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9EC35FA">
      <w:bookmarkStart w:id="163" w:name="_GoBack"/>
      <w:bookmarkEnd w:id="163"/>
    </w:p>
    <w:p w14:paraId="0D3DAD71">
      <w:pPr>
        <w:widowControl/>
        <w:spacing w:before="120" w:line="360" w:lineRule="auto"/>
        <w:jc w:val="center"/>
        <w:rPr>
          <w:rFonts w:hint="eastAsia" w:ascii="宋体" w:hAnsi="宋体" w:eastAsia="宋体"/>
          <w:b/>
          <w:color w:val="000000" w:themeColor="text1"/>
          <w:spacing w:val="20"/>
          <w:kern w:val="0"/>
          <w:sz w:val="72"/>
          <w:szCs w:val="72"/>
          <w:highlight w:val="none"/>
          <w:lang w:eastAsia="zh-CN"/>
          <w14:textFill>
            <w14:solidFill>
              <w14:schemeClr w14:val="tx1"/>
            </w14:solidFill>
          </w14:textFill>
        </w:rPr>
      </w:pPr>
      <w:r>
        <w:rPr>
          <w:rFonts w:hint="eastAsia" w:ascii="宋体" w:hAnsi="宋体"/>
          <w:b/>
          <w:color w:val="000000" w:themeColor="text1"/>
          <w:spacing w:val="20"/>
          <w:kern w:val="0"/>
          <w:sz w:val="72"/>
          <w:szCs w:val="72"/>
          <w:highlight w:val="none"/>
          <w:lang w:eastAsia="zh-CN"/>
          <w14:textFill>
            <w14:solidFill>
              <w14:schemeClr w14:val="tx1"/>
            </w14:solidFill>
          </w14:textFill>
        </w:rPr>
        <w:t>广西华进项目管理有限公司</w:t>
      </w:r>
    </w:p>
    <w:p w14:paraId="54CC6601">
      <w:pPr>
        <w:rPr>
          <w:color w:val="000000" w:themeColor="text1"/>
          <w:highlight w:val="none"/>
          <w14:textFill>
            <w14:solidFill>
              <w14:schemeClr w14:val="tx1"/>
            </w14:solidFill>
          </w14:textFill>
        </w:rPr>
      </w:pPr>
    </w:p>
    <w:p w14:paraId="5BE88E17">
      <w:pPr>
        <w:pStyle w:val="2"/>
        <w:rPr>
          <w:color w:val="000000" w:themeColor="text1"/>
          <w:highlight w:val="none"/>
          <w14:textFill>
            <w14:solidFill>
              <w14:schemeClr w14:val="tx1"/>
            </w14:solidFill>
          </w14:textFill>
        </w:rPr>
      </w:pPr>
    </w:p>
    <w:p w14:paraId="45D18DC3">
      <w:pPr>
        <w:pStyle w:val="2"/>
        <w:rPr>
          <w:color w:val="000000" w:themeColor="text1"/>
          <w:highlight w:val="none"/>
          <w14:textFill>
            <w14:solidFill>
              <w14:schemeClr w14:val="tx1"/>
            </w14:solidFill>
          </w14:textFill>
        </w:rPr>
      </w:pPr>
    </w:p>
    <w:p w14:paraId="41AC2F06">
      <w:pPr>
        <w:widowControl/>
        <w:spacing w:before="120" w:line="360" w:lineRule="auto"/>
        <w:jc w:val="center"/>
        <w:rPr>
          <w:rFonts w:ascii="宋体" w:hAnsi="宋体"/>
          <w:b/>
          <w:color w:val="000000" w:themeColor="text1"/>
          <w:spacing w:val="20"/>
          <w:kern w:val="0"/>
          <w:sz w:val="72"/>
          <w:szCs w:val="72"/>
          <w:highlight w:val="none"/>
          <w14:textFill>
            <w14:solidFill>
              <w14:schemeClr w14:val="tx1"/>
            </w14:solidFill>
          </w14:textFill>
        </w:rPr>
      </w:pPr>
      <w:r>
        <w:rPr>
          <w:rFonts w:hint="eastAsia" w:ascii="宋体" w:hAnsi="宋体"/>
          <w:b/>
          <w:color w:val="000000" w:themeColor="text1"/>
          <w:spacing w:val="20"/>
          <w:kern w:val="0"/>
          <w:sz w:val="84"/>
          <w:szCs w:val="84"/>
          <w:highlight w:val="none"/>
          <w14:textFill>
            <w14:solidFill>
              <w14:schemeClr w14:val="tx1"/>
            </w14:solidFill>
          </w14:textFill>
        </w:rPr>
        <w:t>招标文件</w:t>
      </w:r>
    </w:p>
    <w:p w14:paraId="7F507470">
      <w:pPr>
        <w:snapToGrid w:val="0"/>
        <w:spacing w:before="165" w:beforeLines="50" w:line="360" w:lineRule="auto"/>
        <w:ind w:firstLine="3012" w:firstLineChars="1000"/>
        <w:rPr>
          <w:rFonts w:ascii="仿宋_GB2312" w:hAnsi="宋体" w:eastAsia="仿宋_GB2312"/>
          <w:b/>
          <w:bCs/>
          <w:color w:val="000000" w:themeColor="text1"/>
          <w:sz w:val="30"/>
          <w:szCs w:val="72"/>
          <w:highlight w:val="none"/>
          <w14:textFill>
            <w14:solidFill>
              <w14:schemeClr w14:val="tx1"/>
            </w14:solidFill>
          </w14:textFill>
        </w:rPr>
      </w:pPr>
      <w:r>
        <w:rPr>
          <w:rFonts w:hint="eastAsia" w:ascii="仿宋_GB2312" w:hAnsi="宋体" w:eastAsia="仿宋_GB2312"/>
          <w:b/>
          <w:bCs/>
          <w:color w:val="000000" w:themeColor="text1"/>
          <w:sz w:val="30"/>
          <w:szCs w:val="72"/>
          <w:highlight w:val="none"/>
          <w14:textFill>
            <w14:solidFill>
              <w14:schemeClr w14:val="tx1"/>
            </w14:solidFill>
          </w14:textFill>
        </w:rPr>
        <w:t>（全流程电子化评标）</w:t>
      </w:r>
    </w:p>
    <w:p w14:paraId="036C960B">
      <w:pPr>
        <w:snapToGrid w:val="0"/>
        <w:spacing w:before="165" w:beforeLines="50" w:line="360" w:lineRule="auto"/>
        <w:rPr>
          <w:rFonts w:ascii="仿宋_GB2312" w:hAnsi="宋体" w:eastAsia="仿宋_GB2312"/>
          <w:color w:val="000000" w:themeColor="text1"/>
          <w:sz w:val="30"/>
          <w:szCs w:val="72"/>
          <w:highlight w:val="none"/>
          <w14:textFill>
            <w14:solidFill>
              <w14:schemeClr w14:val="tx1"/>
            </w14:solidFill>
          </w14:textFill>
        </w:rPr>
      </w:pPr>
    </w:p>
    <w:p w14:paraId="582373F6">
      <w:pPr>
        <w:pStyle w:val="2"/>
        <w:rPr>
          <w:rFonts w:ascii="仿宋_GB2312" w:hAnsi="宋体" w:eastAsia="仿宋_GB2312"/>
          <w:color w:val="000000" w:themeColor="text1"/>
          <w:sz w:val="30"/>
          <w:szCs w:val="72"/>
          <w:highlight w:val="none"/>
          <w14:textFill>
            <w14:solidFill>
              <w14:schemeClr w14:val="tx1"/>
            </w14:solidFill>
          </w14:textFill>
        </w:rPr>
      </w:pPr>
    </w:p>
    <w:p w14:paraId="6CCBBD53">
      <w:pPr>
        <w:rPr>
          <w:color w:val="000000" w:themeColor="text1"/>
          <w:highlight w:val="none"/>
          <w14:textFill>
            <w14:solidFill>
              <w14:schemeClr w14:val="tx1"/>
            </w14:solidFill>
          </w14:textFill>
        </w:rPr>
      </w:pPr>
    </w:p>
    <w:p w14:paraId="0C1AC573">
      <w:pPr>
        <w:rPr>
          <w:color w:val="000000" w:themeColor="text1"/>
          <w:highlight w:val="none"/>
          <w14:textFill>
            <w14:solidFill>
              <w14:schemeClr w14:val="tx1"/>
            </w14:solidFill>
          </w14:textFill>
        </w:rPr>
      </w:pPr>
    </w:p>
    <w:p w14:paraId="47DB830A">
      <w:pPr>
        <w:rPr>
          <w:color w:val="000000" w:themeColor="text1"/>
          <w:highlight w:val="none"/>
          <w14:textFill>
            <w14:solidFill>
              <w14:schemeClr w14:val="tx1"/>
            </w14:solidFill>
          </w14:textFill>
        </w:rPr>
      </w:pPr>
    </w:p>
    <w:p w14:paraId="66E6A278">
      <w:pPr>
        <w:pStyle w:val="18"/>
        <w:snapToGrid w:val="0"/>
        <w:spacing w:before="50" w:after="120" w:line="360" w:lineRule="auto"/>
        <w:ind w:firstLine="1272" w:firstLineChars="396"/>
        <w:jc w:val="left"/>
        <w:rPr>
          <w:rFonts w:hint="eastAsia" w:ascii="仿宋_GB2312" w:hAnsi="宋体" w:eastAsia="仿宋_GB2312"/>
          <w:b/>
          <w:bCs/>
          <w:color w:val="000000" w:themeColor="text1"/>
          <w:sz w:val="32"/>
          <w:szCs w:val="32"/>
          <w:highlight w:val="none"/>
          <w:lang w:eastAsia="zh-CN"/>
          <w14:textFill>
            <w14:solidFill>
              <w14:schemeClr w14:val="tx1"/>
            </w14:solidFill>
          </w14:textFill>
        </w:rPr>
      </w:pPr>
      <w:r>
        <w:rPr>
          <w:rFonts w:hint="eastAsia" w:ascii="仿宋_GB2312" w:hAnsi="宋体" w:eastAsia="仿宋_GB2312"/>
          <w:b/>
          <w:bCs/>
          <w:color w:val="000000" w:themeColor="text1"/>
          <w:sz w:val="32"/>
          <w:szCs w:val="32"/>
          <w:highlight w:val="none"/>
          <w14:textFill>
            <w14:solidFill>
              <w14:schemeClr w14:val="tx1"/>
            </w14:solidFill>
          </w14:textFill>
        </w:rPr>
        <w:t>项目</w:t>
      </w:r>
      <w:r>
        <w:rPr>
          <w:rFonts w:hint="eastAsia" w:ascii="仿宋_GB2312" w:hAnsi="宋体" w:eastAsia="仿宋_GB2312" w:cs="Courier New"/>
          <w:b/>
          <w:bCs/>
          <w:color w:val="000000" w:themeColor="text1"/>
          <w:w w:val="95"/>
          <w:sz w:val="32"/>
          <w:szCs w:val="32"/>
          <w:highlight w:val="none"/>
          <w14:textFill>
            <w14:solidFill>
              <w14:schemeClr w14:val="tx1"/>
            </w14:solidFill>
          </w14:textFill>
        </w:rPr>
        <w:t>名称</w:t>
      </w:r>
      <w:r>
        <w:rPr>
          <w:rFonts w:hint="eastAsia" w:ascii="仿宋_GB2312" w:hAnsi="宋体" w:eastAsia="仿宋_GB2312"/>
          <w:b/>
          <w:bCs/>
          <w:color w:val="000000" w:themeColor="text1"/>
          <w:sz w:val="32"/>
          <w:szCs w:val="32"/>
          <w:highlight w:val="none"/>
          <w14:textFill>
            <w14:solidFill>
              <w14:schemeClr w14:val="tx1"/>
            </w14:solidFill>
          </w14:textFill>
        </w:rPr>
        <w:t>：</w:t>
      </w:r>
      <w:r>
        <w:rPr>
          <w:rFonts w:hint="eastAsia" w:ascii="仿宋_GB2312" w:hAnsi="宋体" w:eastAsia="仿宋_GB2312"/>
          <w:b/>
          <w:bCs/>
          <w:color w:val="000000" w:themeColor="text1"/>
          <w:sz w:val="32"/>
          <w:szCs w:val="32"/>
          <w:highlight w:val="none"/>
          <w:lang w:eastAsia="zh-CN"/>
          <w14:textFill>
            <w14:solidFill>
              <w14:schemeClr w14:val="tx1"/>
            </w14:solidFill>
          </w14:textFill>
        </w:rPr>
        <w:t>2025年平南县高标准农田改造提升项目(大安镇、大新镇、官成镇、思界乡)地力提升服务</w:t>
      </w:r>
    </w:p>
    <w:p w14:paraId="30F29A79">
      <w:pPr>
        <w:snapToGrid w:val="0"/>
        <w:spacing w:before="165" w:beforeLines="50" w:line="360" w:lineRule="auto"/>
        <w:ind w:firstLine="1221" w:firstLineChars="400"/>
        <w:rPr>
          <w:rFonts w:hint="default" w:eastAsia="仿宋_GB2312"/>
          <w:color w:val="000000" w:themeColor="text1"/>
          <w:highlight w:val="none"/>
          <w:lang w:val="en-US" w:eastAsia="zh-CN"/>
          <w14:textFill>
            <w14:solidFill>
              <w14:schemeClr w14:val="tx1"/>
            </w14:solidFill>
          </w14:textFill>
        </w:rPr>
      </w:pPr>
      <w:r>
        <w:rPr>
          <w:rFonts w:hint="eastAsia" w:ascii="仿宋_GB2312" w:hAnsi="宋体" w:eastAsia="仿宋_GB2312" w:cs="Courier New"/>
          <w:b/>
          <w:bCs/>
          <w:color w:val="000000" w:themeColor="text1"/>
          <w:w w:val="95"/>
          <w:sz w:val="32"/>
          <w:szCs w:val="32"/>
          <w:highlight w:val="none"/>
          <w14:textFill>
            <w14:solidFill>
              <w14:schemeClr w14:val="tx1"/>
            </w14:solidFill>
          </w14:textFill>
        </w:rPr>
        <w:t>项目</w:t>
      </w:r>
      <w:r>
        <w:rPr>
          <w:rFonts w:hint="eastAsia" w:ascii="仿宋_GB2312" w:hAnsi="宋体" w:eastAsia="仿宋_GB2312"/>
          <w:b/>
          <w:bCs/>
          <w:color w:val="000000" w:themeColor="text1"/>
          <w:sz w:val="32"/>
          <w:szCs w:val="32"/>
          <w:highlight w:val="none"/>
          <w14:textFill>
            <w14:solidFill>
              <w14:schemeClr w14:val="tx1"/>
            </w14:solidFill>
          </w14:textFill>
        </w:rPr>
        <w:t>编号</w:t>
      </w:r>
      <w:r>
        <w:rPr>
          <w:rFonts w:hint="eastAsia" w:ascii="仿宋_GB2312" w:hAnsi="宋体" w:eastAsia="仿宋_GB2312" w:cs="Courier New"/>
          <w:b/>
          <w:bCs/>
          <w:color w:val="000000" w:themeColor="text1"/>
          <w:w w:val="95"/>
          <w:sz w:val="32"/>
          <w:szCs w:val="32"/>
          <w:highlight w:val="none"/>
          <w14:textFill>
            <w14:solidFill>
              <w14:schemeClr w14:val="tx1"/>
            </w14:solidFill>
          </w14:textFill>
        </w:rPr>
        <w:t>：</w:t>
      </w:r>
      <w:r>
        <w:rPr>
          <w:rFonts w:hint="eastAsia" w:ascii="仿宋_GB2312" w:hAnsi="宋体" w:eastAsia="仿宋_GB2312"/>
          <w:b/>
          <w:bCs/>
          <w:color w:val="000000" w:themeColor="text1"/>
          <w:sz w:val="32"/>
          <w:szCs w:val="32"/>
          <w:highlight w:val="none"/>
          <w:lang w:eastAsia="zh-CN"/>
          <w14:textFill>
            <w14:solidFill>
              <w14:schemeClr w14:val="tx1"/>
            </w14:solidFill>
          </w14:textFill>
        </w:rPr>
        <w:t>GGZC2026-G1-210017-GXHJ</w:t>
      </w:r>
    </w:p>
    <w:p w14:paraId="13F9D1FB">
      <w:pPr>
        <w:pStyle w:val="18"/>
        <w:snapToGrid w:val="0"/>
        <w:spacing w:before="50" w:after="120" w:line="360" w:lineRule="auto"/>
        <w:ind w:firstLine="1200" w:firstLineChars="393"/>
        <w:rPr>
          <w:rFonts w:hint="eastAsia" w:ascii="仿宋_GB2312" w:hAnsi="宋体" w:eastAsia="仿宋_GB2312"/>
          <w:b/>
          <w:bCs/>
          <w:color w:val="000000" w:themeColor="text1"/>
          <w:w w:val="95"/>
          <w:sz w:val="32"/>
          <w:szCs w:val="32"/>
          <w:highlight w:val="none"/>
          <w:lang w:eastAsia="zh-CN"/>
          <w14:textFill>
            <w14:solidFill>
              <w14:schemeClr w14:val="tx1"/>
            </w14:solidFill>
          </w14:textFill>
        </w:rPr>
      </w:pPr>
      <w:r>
        <w:rPr>
          <w:rFonts w:hint="eastAsia" w:ascii="仿宋_GB2312" w:hAnsi="宋体" w:eastAsia="仿宋_GB2312"/>
          <w:b/>
          <w:bCs/>
          <w:color w:val="000000" w:themeColor="text1"/>
          <w:w w:val="95"/>
          <w:sz w:val="32"/>
          <w:szCs w:val="32"/>
          <w:highlight w:val="none"/>
          <w14:textFill>
            <w14:solidFill>
              <w14:schemeClr w14:val="tx1"/>
            </w14:solidFill>
          </w14:textFill>
        </w:rPr>
        <w:t>采 购 人：</w:t>
      </w:r>
      <w:r>
        <w:rPr>
          <w:rFonts w:hint="eastAsia" w:ascii="仿宋_GB2312" w:hAnsi="宋体" w:eastAsia="仿宋_GB2312"/>
          <w:b/>
          <w:bCs/>
          <w:color w:val="000000" w:themeColor="text1"/>
          <w:w w:val="95"/>
          <w:sz w:val="32"/>
          <w:szCs w:val="32"/>
          <w:highlight w:val="none"/>
          <w:lang w:eastAsia="zh-CN"/>
          <w14:textFill>
            <w14:solidFill>
              <w14:schemeClr w14:val="tx1"/>
            </w14:solidFill>
          </w14:textFill>
        </w:rPr>
        <w:t>平南县农业农村局</w:t>
      </w:r>
    </w:p>
    <w:p w14:paraId="2FFC691C">
      <w:pPr>
        <w:pStyle w:val="18"/>
        <w:snapToGrid w:val="0"/>
        <w:spacing w:before="50" w:after="120" w:line="360" w:lineRule="auto"/>
        <w:ind w:left="3403" w:leftChars="456" w:hanging="2445" w:hangingChars="801"/>
        <w:jc w:val="left"/>
        <w:rPr>
          <w:rFonts w:ascii="仿宋_GB2312" w:hAnsi="宋体" w:eastAsia="仿宋_GB2312"/>
          <w:b/>
          <w:bCs/>
          <w:color w:val="000000" w:themeColor="text1"/>
          <w:w w:val="95"/>
          <w:sz w:val="32"/>
          <w:szCs w:val="32"/>
          <w:highlight w:val="none"/>
          <w14:textFill>
            <w14:solidFill>
              <w14:schemeClr w14:val="tx1"/>
            </w14:solidFill>
          </w14:textFill>
        </w:rPr>
        <w:sectPr>
          <w:headerReference r:id="rId3" w:type="default"/>
          <w:footerReference r:id="rId4" w:type="default"/>
          <w:footerReference r:id="rId5" w:type="even"/>
          <w:pgSz w:w="11906" w:h="16838"/>
          <w:pgMar w:top="1134" w:right="1134" w:bottom="1134" w:left="1134" w:header="737" w:footer="720" w:gutter="0"/>
          <w:pgNumType w:start="1"/>
          <w:cols w:space="720" w:num="1"/>
          <w:docGrid w:type="lines" w:linePitch="331" w:charSpace="0"/>
        </w:sectPr>
      </w:pPr>
      <w:r>
        <w:rPr>
          <w:rFonts w:hint="eastAsia" w:ascii="仿宋_GB2312" w:hAnsi="宋体" w:eastAsia="仿宋_GB2312"/>
          <w:b/>
          <w:bCs/>
          <w:color w:val="000000" w:themeColor="text1"/>
          <w:w w:val="95"/>
          <w:sz w:val="32"/>
          <w:szCs w:val="32"/>
          <w:highlight w:val="none"/>
          <w14:textFill>
            <w14:solidFill>
              <w14:schemeClr w14:val="tx1"/>
            </w14:solidFill>
          </w14:textFill>
        </w:rPr>
        <w:t>采购代理机构：</w:t>
      </w:r>
      <w:r>
        <w:rPr>
          <w:rFonts w:hint="eastAsia" w:ascii="仿宋_GB2312" w:hAnsi="宋体" w:eastAsia="仿宋_GB2312"/>
          <w:b/>
          <w:bCs/>
          <w:color w:val="000000" w:themeColor="text1"/>
          <w:w w:val="95"/>
          <w:sz w:val="32"/>
          <w:szCs w:val="32"/>
          <w:highlight w:val="none"/>
          <w:lang w:eastAsia="zh-CN"/>
          <w14:textFill>
            <w14:solidFill>
              <w14:schemeClr w14:val="tx1"/>
            </w14:solidFill>
          </w14:textFill>
        </w:rPr>
        <w:t>广西华进项目管理有限公司</w:t>
      </w:r>
      <w:r>
        <w:rPr>
          <w:rFonts w:hint="eastAsia" w:ascii="仿宋_GB2312" w:hAnsi="宋体" w:eastAsia="仿宋_GB2312"/>
          <w:b/>
          <w:bCs/>
          <w:color w:val="000000" w:themeColor="text1"/>
          <w:w w:val="95"/>
          <w:sz w:val="32"/>
          <w:szCs w:val="32"/>
          <w:highlight w:val="none"/>
          <w14:textFill>
            <w14:solidFill>
              <w14:schemeClr w14:val="tx1"/>
            </w14:solidFill>
          </w14:textFill>
        </w:rPr>
        <w:t xml:space="preserve">                   </w:t>
      </w:r>
      <w:r>
        <w:rPr>
          <w:rFonts w:hint="eastAsia" w:ascii="仿宋_GB2312" w:hAnsi="宋体" w:eastAsia="仿宋_GB2312" w:cs="Times New Roman"/>
          <w:b/>
          <w:bCs/>
          <w:color w:val="000000" w:themeColor="text1"/>
          <w:kern w:val="2"/>
          <w:sz w:val="32"/>
          <w:szCs w:val="32"/>
          <w:highlight w:val="none"/>
          <w:lang w:val="en-US" w:eastAsia="zh-CN" w:bidi="ar-SA"/>
          <w14:textFill>
            <w14:solidFill>
              <w14:schemeClr w14:val="tx1"/>
            </w14:solidFill>
          </w14:textFill>
        </w:rPr>
        <w:t>2026年2月9日</w:t>
      </w:r>
    </w:p>
    <w:p w14:paraId="6A9EB4F4">
      <w:pPr>
        <w:pStyle w:val="18"/>
        <w:jc w:val="center"/>
        <w:rPr>
          <w:rFonts w:ascii="Times New Roman" w:hAnsi="Times New Roman"/>
          <w:b/>
          <w:color w:val="000000" w:themeColor="text1"/>
          <w:sz w:val="48"/>
          <w:szCs w:val="48"/>
          <w:highlight w:val="none"/>
          <w14:textFill>
            <w14:solidFill>
              <w14:schemeClr w14:val="tx1"/>
            </w14:solidFill>
          </w14:textFill>
        </w:rPr>
      </w:pPr>
      <w:r>
        <w:rPr>
          <w:rFonts w:hint="eastAsia" w:ascii="Times New Roman" w:hAnsi="Times New Roman"/>
          <w:b/>
          <w:color w:val="000000" w:themeColor="text1"/>
          <w:sz w:val="48"/>
          <w:szCs w:val="48"/>
          <w:highlight w:val="none"/>
          <w14:textFill>
            <w14:solidFill>
              <w14:schemeClr w14:val="tx1"/>
            </w14:solidFill>
          </w14:textFill>
        </w:rPr>
        <w:t>目</w:t>
      </w:r>
      <w:r>
        <w:rPr>
          <w:rFonts w:ascii="Times New Roman" w:hAnsi="Times New Roman"/>
          <w:b/>
          <w:color w:val="000000" w:themeColor="text1"/>
          <w:sz w:val="48"/>
          <w:szCs w:val="48"/>
          <w:highlight w:val="none"/>
          <w14:textFill>
            <w14:solidFill>
              <w14:schemeClr w14:val="tx1"/>
            </w14:solidFill>
          </w14:textFill>
        </w:rPr>
        <w:t xml:space="preserve">     </w:t>
      </w:r>
      <w:r>
        <w:rPr>
          <w:rFonts w:hint="eastAsia" w:ascii="Times New Roman" w:hAnsi="Times New Roman"/>
          <w:b/>
          <w:color w:val="000000" w:themeColor="text1"/>
          <w:sz w:val="48"/>
          <w:szCs w:val="48"/>
          <w:highlight w:val="none"/>
          <w14:textFill>
            <w14:solidFill>
              <w14:schemeClr w14:val="tx1"/>
            </w14:solidFill>
          </w14:textFill>
        </w:rPr>
        <w:t>录</w:t>
      </w:r>
    </w:p>
    <w:p w14:paraId="4D29A1A1">
      <w:pPr>
        <w:pStyle w:val="25"/>
        <w:tabs>
          <w:tab w:val="right" w:leader="dot" w:pos="9638"/>
        </w:tabs>
        <w:rPr>
          <w:rFonts w:hAnsi="宋体"/>
          <w:b w:val="0"/>
          <w:bCs w:val="0"/>
          <w:caps w:val="0"/>
          <w:color w:val="000000" w:themeColor="text1"/>
          <w:sz w:val="28"/>
          <w:szCs w:val="28"/>
          <w:highlight w:val="none"/>
          <w:u w:val="none"/>
          <w14:textFill>
            <w14:solidFill>
              <w14:schemeClr w14:val="tx1"/>
            </w14:solidFill>
          </w14:textFill>
        </w:rPr>
      </w:pPr>
      <w:r>
        <w:rPr>
          <w:rFonts w:hAnsi="宋体"/>
          <w:bCs w:val="0"/>
          <w:caps w:val="0"/>
          <w:color w:val="000000" w:themeColor="text1"/>
          <w:szCs w:val="28"/>
          <w:highlight w:val="none"/>
          <w:u w:val="none"/>
          <w14:textFill>
            <w14:solidFill>
              <w14:schemeClr w14:val="tx1"/>
            </w14:solidFill>
          </w14:textFill>
        </w:rPr>
        <w:fldChar w:fldCharType="begin"/>
      </w:r>
      <w:r>
        <w:rPr>
          <w:rFonts w:hAnsi="宋体"/>
          <w:bCs w:val="0"/>
          <w:caps w:val="0"/>
          <w:color w:val="000000" w:themeColor="text1"/>
          <w:szCs w:val="28"/>
          <w:highlight w:val="none"/>
          <w:u w:val="none"/>
          <w14:textFill>
            <w14:solidFill>
              <w14:schemeClr w14:val="tx1"/>
            </w14:solidFill>
          </w14:textFill>
        </w:rPr>
        <w:instrText xml:space="preserve"> HYPERLINK \l _Toc32394 </w:instrText>
      </w:r>
      <w:r>
        <w:rPr>
          <w:rFonts w:hAnsi="宋体"/>
          <w:bCs w:val="0"/>
          <w:caps w:val="0"/>
          <w:color w:val="000000" w:themeColor="text1"/>
          <w:szCs w:val="28"/>
          <w:highlight w:val="none"/>
          <w:u w:val="none"/>
          <w14:textFill>
            <w14:solidFill>
              <w14:schemeClr w14:val="tx1"/>
            </w14:solidFill>
          </w14:textFill>
        </w:rPr>
        <w:fldChar w:fldCharType="separate"/>
      </w:r>
      <w:r>
        <w:rPr>
          <w:rFonts w:hint="eastAsia" w:ascii="Times New Roman" w:hAnsi="Times New Roman"/>
          <w:color w:val="000000" w:themeColor="text1"/>
          <w:highlight w:val="none"/>
          <w:u w:val="none"/>
          <w14:textFill>
            <w14:solidFill>
              <w14:schemeClr w14:val="tx1"/>
            </w14:solidFill>
          </w14:textFill>
        </w:rPr>
        <w:t>第</w:t>
      </w:r>
      <w:r>
        <w:rPr>
          <w:rFonts w:hint="eastAsia" w:ascii="Times New Roman" w:hAnsi="Times New Roman"/>
          <w:color w:val="000000" w:themeColor="text1"/>
          <w:highlight w:val="none"/>
          <w:u w:val="none"/>
          <w:lang w:val="en-US" w:eastAsia="zh-CN"/>
          <w14:textFill>
            <w14:solidFill>
              <w14:schemeClr w14:val="tx1"/>
            </w14:solidFill>
          </w14:textFill>
        </w:rPr>
        <w:t>一</w:t>
      </w:r>
      <w:r>
        <w:rPr>
          <w:rFonts w:hint="eastAsia" w:ascii="Times New Roman" w:hAnsi="Times New Roman"/>
          <w:color w:val="000000" w:themeColor="text1"/>
          <w:highlight w:val="none"/>
          <w:u w:val="none"/>
          <w14:textFill>
            <w14:solidFill>
              <w14:schemeClr w14:val="tx1"/>
            </w14:solidFill>
          </w14:textFill>
        </w:rPr>
        <w:t>章</w:t>
      </w:r>
      <w:r>
        <w:rPr>
          <w:rFonts w:ascii="Times New Roman" w:hAnsi="Times New Roman"/>
          <w:color w:val="000000" w:themeColor="text1"/>
          <w:highlight w:val="none"/>
          <w:u w:val="none"/>
          <w14:textFill>
            <w14:solidFill>
              <w14:schemeClr w14:val="tx1"/>
            </w14:solidFill>
          </w14:textFill>
        </w:rPr>
        <w:t xml:space="preserve">  </w:t>
      </w:r>
      <w:r>
        <w:rPr>
          <w:rFonts w:hint="eastAsia" w:ascii="Times New Roman" w:hAnsi="Times New Roman"/>
          <w:color w:val="000000" w:themeColor="text1"/>
          <w:highlight w:val="none"/>
          <w:u w:val="none"/>
          <w:lang w:val="en-US" w:eastAsia="zh-CN"/>
          <w14:textFill>
            <w14:solidFill>
              <w14:schemeClr w14:val="tx1"/>
            </w14:solidFill>
          </w14:textFill>
        </w:rPr>
        <w:t>招标公告</w:t>
      </w:r>
      <w:r>
        <w:rPr>
          <w:color w:val="000000" w:themeColor="text1"/>
          <w:highlight w:val="none"/>
          <w:u w:val="none"/>
          <w14:textFill>
            <w14:solidFill>
              <w14:schemeClr w14:val="tx1"/>
            </w14:solidFill>
          </w14:textFill>
        </w:rPr>
        <w:tab/>
      </w:r>
      <w:r>
        <w:rPr>
          <w:rFonts w:hint="eastAsia"/>
          <w:color w:val="000000" w:themeColor="text1"/>
          <w:highlight w:val="none"/>
          <w:u w:val="none"/>
          <w:lang w:val="en-US" w:eastAsia="zh-CN"/>
          <w14:textFill>
            <w14:solidFill>
              <w14:schemeClr w14:val="tx1"/>
            </w14:solidFill>
          </w14:textFill>
        </w:rPr>
        <w:t>1</w:t>
      </w:r>
      <w:r>
        <w:rPr>
          <w:rFonts w:hAnsi="宋体"/>
          <w:bCs w:val="0"/>
          <w:caps w:val="0"/>
          <w:color w:val="000000" w:themeColor="text1"/>
          <w:szCs w:val="28"/>
          <w:highlight w:val="none"/>
          <w:u w:val="none"/>
          <w14:textFill>
            <w14:solidFill>
              <w14:schemeClr w14:val="tx1"/>
            </w14:solidFill>
          </w14:textFill>
        </w:rPr>
        <w:fldChar w:fldCharType="end"/>
      </w:r>
    </w:p>
    <w:p w14:paraId="4569E823">
      <w:pPr>
        <w:pStyle w:val="25"/>
        <w:tabs>
          <w:tab w:val="right" w:leader="dot" w:pos="9638"/>
        </w:tabs>
        <w:rPr>
          <w:color w:val="000000" w:themeColor="text1"/>
          <w:highlight w:val="none"/>
          <w14:textFill>
            <w14:solidFill>
              <w14:schemeClr w14:val="tx1"/>
            </w14:solidFill>
          </w14:textFill>
        </w:rPr>
      </w:pPr>
      <w:r>
        <w:rPr>
          <w:rFonts w:hAnsi="宋体"/>
          <w:b w:val="0"/>
          <w:bCs w:val="0"/>
          <w:caps w:val="0"/>
          <w:color w:val="000000" w:themeColor="text1"/>
          <w:sz w:val="28"/>
          <w:szCs w:val="28"/>
          <w:highlight w:val="none"/>
          <w14:textFill>
            <w14:solidFill>
              <w14:schemeClr w14:val="tx1"/>
            </w14:solidFill>
          </w14:textFill>
        </w:rPr>
        <w:fldChar w:fldCharType="begin"/>
      </w:r>
      <w:r>
        <w:rPr>
          <w:rFonts w:hAnsi="宋体"/>
          <w:b w:val="0"/>
          <w:bCs w:val="0"/>
          <w:caps w:val="0"/>
          <w:color w:val="000000" w:themeColor="text1"/>
          <w:sz w:val="28"/>
          <w:szCs w:val="28"/>
          <w:highlight w:val="none"/>
          <w14:textFill>
            <w14:solidFill>
              <w14:schemeClr w14:val="tx1"/>
            </w14:solidFill>
          </w14:textFill>
        </w:rPr>
        <w:instrText xml:space="preserve"> TOC \o "1-3" \h \z \u </w:instrText>
      </w:r>
      <w:r>
        <w:rPr>
          <w:rFonts w:hAnsi="宋体"/>
          <w:b w:val="0"/>
          <w:bCs w:val="0"/>
          <w:caps w:val="0"/>
          <w:color w:val="000000" w:themeColor="text1"/>
          <w:sz w:val="28"/>
          <w:szCs w:val="28"/>
          <w:highlight w:val="none"/>
          <w14:textFill>
            <w14:solidFill>
              <w14:schemeClr w14:val="tx1"/>
            </w14:solidFill>
          </w14:textFill>
        </w:rPr>
        <w:fldChar w:fldCharType="separate"/>
      </w:r>
      <w:r>
        <w:rPr>
          <w:rFonts w:hAnsi="宋体"/>
          <w:bCs w:val="0"/>
          <w:caps w:val="0"/>
          <w:color w:val="000000" w:themeColor="text1"/>
          <w:szCs w:val="28"/>
          <w:highlight w:val="none"/>
          <w14:textFill>
            <w14:solidFill>
              <w14:schemeClr w14:val="tx1"/>
            </w14:solidFill>
          </w14:textFill>
        </w:rPr>
        <w:fldChar w:fldCharType="begin"/>
      </w:r>
      <w:r>
        <w:rPr>
          <w:rFonts w:hAnsi="宋体"/>
          <w:bCs w:val="0"/>
          <w:caps w:val="0"/>
          <w:color w:val="000000" w:themeColor="text1"/>
          <w:szCs w:val="28"/>
          <w:highlight w:val="none"/>
          <w14:textFill>
            <w14:solidFill>
              <w14:schemeClr w14:val="tx1"/>
            </w14:solidFill>
          </w14:textFill>
        </w:rPr>
        <w:instrText xml:space="preserve"> HYPERLINK \l _Toc32394 </w:instrText>
      </w:r>
      <w:r>
        <w:rPr>
          <w:rFonts w:hAnsi="宋体"/>
          <w:bCs w:val="0"/>
          <w:caps w:val="0"/>
          <w:color w:val="000000" w:themeColor="text1"/>
          <w:szCs w:val="28"/>
          <w:highlight w:val="none"/>
          <w14:textFill>
            <w14:solidFill>
              <w14:schemeClr w14:val="tx1"/>
            </w14:solidFill>
          </w14:textFill>
        </w:rPr>
        <w:fldChar w:fldCharType="separate"/>
      </w:r>
      <w:r>
        <w:rPr>
          <w:rFonts w:hint="eastAsia" w:ascii="Times New Roman" w:hAnsi="Times New Roman"/>
          <w:color w:val="000000" w:themeColor="text1"/>
          <w:highlight w:val="none"/>
          <w14:textFill>
            <w14:solidFill>
              <w14:schemeClr w14:val="tx1"/>
            </w14:solidFill>
          </w14:textFill>
        </w:rPr>
        <w:t>第二章</w:t>
      </w:r>
      <w:r>
        <w:rPr>
          <w:rFonts w:ascii="Times New Roman" w:hAnsi="Times New Roman"/>
          <w:color w:val="000000" w:themeColor="text1"/>
          <w:highlight w:val="none"/>
          <w14:textFill>
            <w14:solidFill>
              <w14:schemeClr w14:val="tx1"/>
            </w14:solidFill>
          </w14:textFill>
        </w:rPr>
        <w:t xml:space="preserve">  </w:t>
      </w:r>
      <w:r>
        <w:rPr>
          <w:rFonts w:hint="eastAsia" w:ascii="Times New Roman" w:hAnsi="Times New Roman"/>
          <w:color w:val="000000" w:themeColor="text1"/>
          <w:highlight w:val="none"/>
          <w14:textFill>
            <w14:solidFill>
              <w14:schemeClr w14:val="tx1"/>
            </w14:solidFill>
          </w14:textFill>
        </w:rPr>
        <w:t>采购需求</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_Toc32394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5</w:t>
      </w:r>
      <w:r>
        <w:rPr>
          <w:color w:val="000000" w:themeColor="text1"/>
          <w:highlight w:val="none"/>
          <w14:textFill>
            <w14:solidFill>
              <w14:schemeClr w14:val="tx1"/>
            </w14:solidFill>
          </w14:textFill>
        </w:rPr>
        <w:fldChar w:fldCharType="end"/>
      </w:r>
      <w:r>
        <w:rPr>
          <w:rFonts w:hAnsi="宋体"/>
          <w:bCs w:val="0"/>
          <w:caps w:val="0"/>
          <w:color w:val="000000" w:themeColor="text1"/>
          <w:szCs w:val="28"/>
          <w:highlight w:val="none"/>
          <w14:textFill>
            <w14:solidFill>
              <w14:schemeClr w14:val="tx1"/>
            </w14:solidFill>
          </w14:textFill>
        </w:rPr>
        <w:fldChar w:fldCharType="end"/>
      </w:r>
    </w:p>
    <w:p w14:paraId="27F14317">
      <w:pPr>
        <w:pStyle w:val="25"/>
        <w:tabs>
          <w:tab w:val="right" w:leader="dot" w:pos="9638"/>
        </w:tabs>
        <w:rPr>
          <w:color w:val="000000" w:themeColor="text1"/>
          <w:highlight w:val="none"/>
          <w14:textFill>
            <w14:solidFill>
              <w14:schemeClr w14:val="tx1"/>
            </w14:solidFill>
          </w14:textFill>
        </w:rPr>
      </w:pPr>
      <w:r>
        <w:rPr>
          <w:rFonts w:ascii="Calibri" w:hAnsi="宋体"/>
          <w:bCs/>
          <w:caps/>
          <w:color w:val="000000" w:themeColor="text1"/>
          <w:szCs w:val="28"/>
          <w:highlight w:val="none"/>
          <w:u w:val="single"/>
          <w14:textFill>
            <w14:solidFill>
              <w14:schemeClr w14:val="tx1"/>
            </w14:solidFill>
          </w14:textFill>
        </w:rPr>
        <w:fldChar w:fldCharType="begin"/>
      </w:r>
      <w:r>
        <w:rPr>
          <w:rFonts w:ascii="Calibri" w:hAnsi="宋体"/>
          <w:bCs/>
          <w:caps/>
          <w:color w:val="000000" w:themeColor="text1"/>
          <w:szCs w:val="28"/>
          <w:highlight w:val="none"/>
          <w14:textFill>
            <w14:solidFill>
              <w14:schemeClr w14:val="tx1"/>
            </w14:solidFill>
          </w14:textFill>
        </w:rPr>
        <w:instrText xml:space="preserve"> HYPERLINK \l _Toc10960 </w:instrText>
      </w:r>
      <w:r>
        <w:rPr>
          <w:rFonts w:ascii="Calibri" w:hAnsi="宋体"/>
          <w:bCs/>
          <w:caps/>
          <w:color w:val="000000" w:themeColor="text1"/>
          <w:szCs w:val="28"/>
          <w:highlight w:val="none"/>
          <w14:textFill>
            <w14:solidFill>
              <w14:schemeClr w14:val="tx1"/>
            </w14:solidFill>
          </w14:textFill>
        </w:rPr>
        <w:fldChar w:fldCharType="separate"/>
      </w:r>
      <w:r>
        <w:rPr>
          <w:rFonts w:hint="eastAsia" w:ascii="Times New Roman" w:hAnsi="Times New Roman"/>
          <w:color w:val="000000" w:themeColor="text1"/>
          <w:highlight w:val="none"/>
          <w14:textFill>
            <w14:solidFill>
              <w14:schemeClr w14:val="tx1"/>
            </w14:solidFill>
          </w14:textFill>
        </w:rPr>
        <w:t>第三章</w:t>
      </w:r>
      <w:r>
        <w:rPr>
          <w:rFonts w:ascii="Times New Roman" w:hAnsi="Times New Roman"/>
          <w:color w:val="000000" w:themeColor="text1"/>
          <w:highlight w:val="none"/>
          <w14:textFill>
            <w14:solidFill>
              <w14:schemeClr w14:val="tx1"/>
            </w14:solidFill>
          </w14:textFill>
        </w:rPr>
        <w:t xml:space="preserve">  </w:t>
      </w:r>
      <w:r>
        <w:rPr>
          <w:rFonts w:hint="eastAsia" w:ascii="Times New Roman" w:hAnsi="Times New Roman"/>
          <w:color w:val="000000" w:themeColor="text1"/>
          <w:highlight w:val="none"/>
          <w:lang w:eastAsia="zh-CN"/>
          <w14:textFill>
            <w14:solidFill>
              <w14:schemeClr w14:val="tx1"/>
            </w14:solidFill>
          </w14:textFill>
        </w:rPr>
        <w:t>供应商</w:t>
      </w:r>
      <w:r>
        <w:rPr>
          <w:rFonts w:hint="eastAsia" w:ascii="Times New Roman" w:hAnsi="Times New Roman"/>
          <w:color w:val="000000" w:themeColor="text1"/>
          <w:highlight w:val="none"/>
          <w14:textFill>
            <w14:solidFill>
              <w14:schemeClr w14:val="tx1"/>
            </w14:solidFill>
          </w14:textFill>
        </w:rPr>
        <w:t>须知</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_Toc10960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11</w:t>
      </w:r>
      <w:r>
        <w:rPr>
          <w:color w:val="000000" w:themeColor="text1"/>
          <w:highlight w:val="none"/>
          <w14:textFill>
            <w14:solidFill>
              <w14:schemeClr w14:val="tx1"/>
            </w14:solidFill>
          </w14:textFill>
        </w:rPr>
        <w:fldChar w:fldCharType="end"/>
      </w:r>
      <w:r>
        <w:rPr>
          <w:rFonts w:ascii="Calibri" w:hAnsi="宋体"/>
          <w:bCs/>
          <w:caps/>
          <w:color w:val="000000" w:themeColor="text1"/>
          <w:szCs w:val="28"/>
          <w:highlight w:val="none"/>
          <w:u w:val="single"/>
          <w14:textFill>
            <w14:solidFill>
              <w14:schemeClr w14:val="tx1"/>
            </w14:solidFill>
          </w14:textFill>
        </w:rPr>
        <w:fldChar w:fldCharType="end"/>
      </w:r>
    </w:p>
    <w:p w14:paraId="4C3D62AE">
      <w:pPr>
        <w:pStyle w:val="25"/>
        <w:tabs>
          <w:tab w:val="right" w:leader="dot" w:pos="9638"/>
        </w:tabs>
        <w:rPr>
          <w:color w:val="000000" w:themeColor="text1"/>
          <w:highlight w:val="none"/>
          <w14:textFill>
            <w14:solidFill>
              <w14:schemeClr w14:val="tx1"/>
            </w14:solidFill>
          </w14:textFill>
        </w:rPr>
      </w:pPr>
      <w:r>
        <w:rPr>
          <w:rFonts w:ascii="Calibri" w:hAnsi="宋体"/>
          <w:bCs/>
          <w:caps/>
          <w:color w:val="000000" w:themeColor="text1"/>
          <w:szCs w:val="28"/>
          <w:highlight w:val="none"/>
          <w:u w:val="single"/>
          <w14:textFill>
            <w14:solidFill>
              <w14:schemeClr w14:val="tx1"/>
            </w14:solidFill>
          </w14:textFill>
        </w:rPr>
        <w:fldChar w:fldCharType="begin"/>
      </w:r>
      <w:r>
        <w:rPr>
          <w:rFonts w:ascii="Calibri" w:hAnsi="宋体"/>
          <w:bCs/>
          <w:caps/>
          <w:color w:val="000000" w:themeColor="text1"/>
          <w:szCs w:val="28"/>
          <w:highlight w:val="none"/>
          <w14:textFill>
            <w14:solidFill>
              <w14:schemeClr w14:val="tx1"/>
            </w14:solidFill>
          </w14:textFill>
        </w:rPr>
        <w:instrText xml:space="preserve"> HYPERLINK \l _Toc24952 </w:instrText>
      </w:r>
      <w:r>
        <w:rPr>
          <w:rFonts w:ascii="Calibri" w:hAnsi="宋体"/>
          <w:bCs/>
          <w:caps/>
          <w:color w:val="000000" w:themeColor="text1"/>
          <w:szCs w:val="28"/>
          <w:highlight w:val="none"/>
          <w14:textFill>
            <w14:solidFill>
              <w14:schemeClr w14:val="tx1"/>
            </w14:solidFill>
          </w14:textFill>
        </w:rPr>
        <w:fldChar w:fldCharType="separate"/>
      </w:r>
      <w:r>
        <w:rPr>
          <w:rFonts w:hint="eastAsia" w:ascii="Times New Roman" w:hAnsi="Times New Roman"/>
          <w:color w:val="000000" w:themeColor="text1"/>
          <w:highlight w:val="none"/>
          <w14:textFill>
            <w14:solidFill>
              <w14:schemeClr w14:val="tx1"/>
            </w14:solidFill>
          </w14:textFill>
        </w:rPr>
        <w:t>第四章</w:t>
      </w:r>
      <w:r>
        <w:rPr>
          <w:rFonts w:ascii="Times New Roman" w:hAnsi="Times New Roman"/>
          <w:color w:val="000000" w:themeColor="text1"/>
          <w:highlight w:val="none"/>
          <w14:textFill>
            <w14:solidFill>
              <w14:schemeClr w14:val="tx1"/>
            </w14:solidFill>
          </w14:textFill>
        </w:rPr>
        <w:t xml:space="preserve">  </w:t>
      </w:r>
      <w:r>
        <w:rPr>
          <w:rFonts w:hint="eastAsia" w:ascii="Times New Roman" w:hAnsi="Times New Roman"/>
          <w:color w:val="000000" w:themeColor="text1"/>
          <w:highlight w:val="none"/>
          <w14:textFill>
            <w14:solidFill>
              <w14:schemeClr w14:val="tx1"/>
            </w14:solidFill>
          </w14:textFill>
        </w:rPr>
        <w:t>评标方法及评分标准</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_Toc24952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27</w:t>
      </w:r>
      <w:r>
        <w:rPr>
          <w:color w:val="000000" w:themeColor="text1"/>
          <w:highlight w:val="none"/>
          <w14:textFill>
            <w14:solidFill>
              <w14:schemeClr w14:val="tx1"/>
            </w14:solidFill>
          </w14:textFill>
        </w:rPr>
        <w:fldChar w:fldCharType="end"/>
      </w:r>
      <w:r>
        <w:rPr>
          <w:rFonts w:ascii="Calibri" w:hAnsi="宋体"/>
          <w:bCs/>
          <w:caps/>
          <w:color w:val="000000" w:themeColor="text1"/>
          <w:szCs w:val="28"/>
          <w:highlight w:val="none"/>
          <w:u w:val="single"/>
          <w14:textFill>
            <w14:solidFill>
              <w14:schemeClr w14:val="tx1"/>
            </w14:solidFill>
          </w14:textFill>
        </w:rPr>
        <w:fldChar w:fldCharType="end"/>
      </w:r>
    </w:p>
    <w:p w14:paraId="2BA3B65D">
      <w:pPr>
        <w:pStyle w:val="25"/>
        <w:tabs>
          <w:tab w:val="right" w:leader="dot" w:pos="9638"/>
        </w:tabs>
        <w:rPr>
          <w:color w:val="000000" w:themeColor="text1"/>
          <w:highlight w:val="none"/>
          <w14:textFill>
            <w14:solidFill>
              <w14:schemeClr w14:val="tx1"/>
            </w14:solidFill>
          </w14:textFill>
        </w:rPr>
      </w:pPr>
      <w:r>
        <w:rPr>
          <w:rFonts w:ascii="Calibri" w:hAnsi="宋体"/>
          <w:bCs/>
          <w:caps/>
          <w:color w:val="000000" w:themeColor="text1"/>
          <w:szCs w:val="28"/>
          <w:highlight w:val="none"/>
          <w:u w:val="single"/>
          <w14:textFill>
            <w14:solidFill>
              <w14:schemeClr w14:val="tx1"/>
            </w14:solidFill>
          </w14:textFill>
        </w:rPr>
        <w:fldChar w:fldCharType="begin"/>
      </w:r>
      <w:r>
        <w:rPr>
          <w:rFonts w:ascii="Calibri" w:hAnsi="宋体"/>
          <w:bCs/>
          <w:caps/>
          <w:color w:val="000000" w:themeColor="text1"/>
          <w:szCs w:val="28"/>
          <w:highlight w:val="none"/>
          <w14:textFill>
            <w14:solidFill>
              <w14:schemeClr w14:val="tx1"/>
            </w14:solidFill>
          </w14:textFill>
        </w:rPr>
        <w:instrText xml:space="preserve"> HYPERLINK \l _Toc24221 </w:instrText>
      </w:r>
      <w:r>
        <w:rPr>
          <w:rFonts w:ascii="Calibri" w:hAnsi="宋体"/>
          <w:bCs/>
          <w:caps/>
          <w:color w:val="000000" w:themeColor="text1"/>
          <w:szCs w:val="28"/>
          <w:highlight w:val="none"/>
          <w14:textFill>
            <w14:solidFill>
              <w14:schemeClr w14:val="tx1"/>
            </w14:solidFill>
          </w14:textFill>
        </w:rPr>
        <w:fldChar w:fldCharType="separate"/>
      </w:r>
      <w:r>
        <w:rPr>
          <w:rFonts w:hint="eastAsia" w:ascii="Times New Roman" w:hAnsi="Times New Roman"/>
          <w:color w:val="000000" w:themeColor="text1"/>
          <w:highlight w:val="none"/>
          <w14:textFill>
            <w14:solidFill>
              <w14:schemeClr w14:val="tx1"/>
            </w14:solidFill>
          </w14:textFill>
        </w:rPr>
        <w:t>第五章 拟签订的合同文本</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_Toc24221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33</w:t>
      </w:r>
      <w:r>
        <w:rPr>
          <w:color w:val="000000" w:themeColor="text1"/>
          <w:highlight w:val="none"/>
          <w14:textFill>
            <w14:solidFill>
              <w14:schemeClr w14:val="tx1"/>
            </w14:solidFill>
          </w14:textFill>
        </w:rPr>
        <w:fldChar w:fldCharType="end"/>
      </w:r>
      <w:r>
        <w:rPr>
          <w:rFonts w:ascii="Calibri" w:hAnsi="宋体"/>
          <w:bCs/>
          <w:caps/>
          <w:color w:val="000000" w:themeColor="text1"/>
          <w:szCs w:val="28"/>
          <w:highlight w:val="none"/>
          <w:u w:val="single"/>
          <w14:textFill>
            <w14:solidFill>
              <w14:schemeClr w14:val="tx1"/>
            </w14:solidFill>
          </w14:textFill>
        </w:rPr>
        <w:fldChar w:fldCharType="end"/>
      </w:r>
    </w:p>
    <w:p w14:paraId="65C76ED8">
      <w:pPr>
        <w:pStyle w:val="25"/>
        <w:tabs>
          <w:tab w:val="right" w:leader="dot" w:pos="9638"/>
        </w:tabs>
        <w:rPr>
          <w:color w:val="000000" w:themeColor="text1"/>
          <w:highlight w:val="none"/>
          <w14:textFill>
            <w14:solidFill>
              <w14:schemeClr w14:val="tx1"/>
            </w14:solidFill>
          </w14:textFill>
        </w:rPr>
      </w:pPr>
      <w:r>
        <w:rPr>
          <w:rFonts w:ascii="Calibri" w:hAnsi="宋体"/>
          <w:bCs/>
          <w:caps/>
          <w:color w:val="000000" w:themeColor="text1"/>
          <w:szCs w:val="28"/>
          <w:highlight w:val="none"/>
          <w:u w:val="single"/>
          <w14:textFill>
            <w14:solidFill>
              <w14:schemeClr w14:val="tx1"/>
            </w14:solidFill>
          </w14:textFill>
        </w:rPr>
        <w:fldChar w:fldCharType="begin"/>
      </w:r>
      <w:r>
        <w:rPr>
          <w:rFonts w:ascii="Calibri" w:hAnsi="宋体"/>
          <w:bCs/>
          <w:caps/>
          <w:color w:val="000000" w:themeColor="text1"/>
          <w:szCs w:val="28"/>
          <w:highlight w:val="none"/>
          <w14:textFill>
            <w14:solidFill>
              <w14:schemeClr w14:val="tx1"/>
            </w14:solidFill>
          </w14:textFill>
        </w:rPr>
        <w:instrText xml:space="preserve"> HYPERLINK \l _Toc3021 </w:instrText>
      </w:r>
      <w:r>
        <w:rPr>
          <w:rFonts w:ascii="Calibri" w:hAnsi="宋体"/>
          <w:bCs/>
          <w:caps/>
          <w:color w:val="000000" w:themeColor="text1"/>
          <w:szCs w:val="28"/>
          <w:highlight w:val="none"/>
          <w14:textFill>
            <w14:solidFill>
              <w14:schemeClr w14:val="tx1"/>
            </w14:solidFill>
          </w14:textFill>
        </w:rPr>
        <w:fldChar w:fldCharType="separate"/>
      </w:r>
      <w:r>
        <w:rPr>
          <w:rFonts w:hint="eastAsia" w:ascii="Times New Roman" w:hAnsi="Times New Roman"/>
          <w:color w:val="000000" w:themeColor="text1"/>
          <w:highlight w:val="none"/>
          <w14:textFill>
            <w14:solidFill>
              <w14:schemeClr w14:val="tx1"/>
            </w14:solidFill>
          </w14:textFill>
        </w:rPr>
        <w:t>第六章 投标文件格式</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_Toc3021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39</w:t>
      </w:r>
      <w:r>
        <w:rPr>
          <w:color w:val="000000" w:themeColor="text1"/>
          <w:highlight w:val="none"/>
          <w14:textFill>
            <w14:solidFill>
              <w14:schemeClr w14:val="tx1"/>
            </w14:solidFill>
          </w14:textFill>
        </w:rPr>
        <w:fldChar w:fldCharType="end"/>
      </w:r>
      <w:r>
        <w:rPr>
          <w:rFonts w:ascii="Calibri" w:hAnsi="宋体"/>
          <w:bCs/>
          <w:caps/>
          <w:color w:val="000000" w:themeColor="text1"/>
          <w:szCs w:val="28"/>
          <w:highlight w:val="none"/>
          <w:u w:val="single"/>
          <w14:textFill>
            <w14:solidFill>
              <w14:schemeClr w14:val="tx1"/>
            </w14:solidFill>
          </w14:textFill>
        </w:rPr>
        <w:fldChar w:fldCharType="end"/>
      </w:r>
    </w:p>
    <w:p w14:paraId="3BACC246">
      <w:pPr>
        <w:pStyle w:val="18"/>
        <w:jc w:val="center"/>
        <w:rPr>
          <w:rFonts w:ascii="Calibri" w:hAnsi="宋体"/>
          <w:b/>
          <w:bCs/>
          <w:caps/>
          <w:color w:val="000000" w:themeColor="text1"/>
          <w:sz w:val="28"/>
          <w:szCs w:val="28"/>
          <w:highlight w:val="none"/>
          <w:u w:val="single"/>
          <w14:textFill>
            <w14:solidFill>
              <w14:schemeClr w14:val="tx1"/>
            </w14:solidFill>
          </w14:textFill>
        </w:rPr>
      </w:pPr>
      <w:r>
        <w:rPr>
          <w:rFonts w:ascii="Calibri" w:hAnsi="宋体"/>
          <w:bCs/>
          <w:caps/>
          <w:color w:val="000000" w:themeColor="text1"/>
          <w:szCs w:val="28"/>
          <w:highlight w:val="none"/>
          <w:u w:val="single"/>
          <w14:textFill>
            <w14:solidFill>
              <w14:schemeClr w14:val="tx1"/>
            </w14:solidFill>
          </w14:textFill>
        </w:rPr>
        <w:fldChar w:fldCharType="end"/>
      </w:r>
    </w:p>
    <w:p w14:paraId="3251F4C6">
      <w:pPr>
        <w:pStyle w:val="18"/>
        <w:jc w:val="center"/>
        <w:rPr>
          <w:rFonts w:ascii="Calibri" w:hAnsi="宋体"/>
          <w:b/>
          <w:bCs/>
          <w:caps/>
          <w:color w:val="000000" w:themeColor="text1"/>
          <w:sz w:val="28"/>
          <w:szCs w:val="28"/>
          <w:highlight w:val="none"/>
          <w:u w:val="single"/>
          <w14:textFill>
            <w14:solidFill>
              <w14:schemeClr w14:val="tx1"/>
            </w14:solidFill>
          </w14:textFill>
        </w:rPr>
      </w:pPr>
    </w:p>
    <w:p w14:paraId="6733505A">
      <w:pPr>
        <w:pStyle w:val="18"/>
        <w:jc w:val="center"/>
        <w:rPr>
          <w:rFonts w:ascii="Calibri" w:hAnsi="宋体"/>
          <w:b/>
          <w:bCs/>
          <w:caps/>
          <w:color w:val="000000" w:themeColor="text1"/>
          <w:sz w:val="28"/>
          <w:szCs w:val="28"/>
          <w:highlight w:val="none"/>
          <w:u w:val="single"/>
          <w14:textFill>
            <w14:solidFill>
              <w14:schemeClr w14:val="tx1"/>
            </w14:solidFill>
          </w14:textFill>
        </w:rPr>
      </w:pPr>
    </w:p>
    <w:p w14:paraId="1011C227">
      <w:pPr>
        <w:pStyle w:val="18"/>
        <w:jc w:val="center"/>
        <w:rPr>
          <w:rFonts w:ascii="Calibri" w:hAnsi="宋体"/>
          <w:b/>
          <w:bCs/>
          <w:caps/>
          <w:color w:val="000000" w:themeColor="text1"/>
          <w:sz w:val="28"/>
          <w:szCs w:val="28"/>
          <w:highlight w:val="none"/>
          <w:u w:val="single"/>
          <w14:textFill>
            <w14:solidFill>
              <w14:schemeClr w14:val="tx1"/>
            </w14:solidFill>
          </w14:textFill>
        </w:rPr>
      </w:pPr>
    </w:p>
    <w:p w14:paraId="362DB224">
      <w:pPr>
        <w:pStyle w:val="18"/>
        <w:jc w:val="center"/>
        <w:rPr>
          <w:rFonts w:ascii="Calibri" w:hAnsi="宋体"/>
          <w:b/>
          <w:bCs/>
          <w:caps/>
          <w:color w:val="000000" w:themeColor="text1"/>
          <w:sz w:val="28"/>
          <w:szCs w:val="28"/>
          <w:highlight w:val="none"/>
          <w:u w:val="single"/>
          <w14:textFill>
            <w14:solidFill>
              <w14:schemeClr w14:val="tx1"/>
            </w14:solidFill>
          </w14:textFill>
        </w:rPr>
      </w:pPr>
    </w:p>
    <w:p w14:paraId="5587AE49">
      <w:pPr>
        <w:pStyle w:val="18"/>
        <w:jc w:val="center"/>
        <w:rPr>
          <w:rFonts w:ascii="Calibri" w:hAnsi="宋体"/>
          <w:b/>
          <w:bCs/>
          <w:caps/>
          <w:color w:val="000000" w:themeColor="text1"/>
          <w:sz w:val="28"/>
          <w:szCs w:val="28"/>
          <w:highlight w:val="none"/>
          <w:u w:val="single"/>
          <w14:textFill>
            <w14:solidFill>
              <w14:schemeClr w14:val="tx1"/>
            </w14:solidFill>
          </w14:textFill>
        </w:rPr>
      </w:pPr>
    </w:p>
    <w:p w14:paraId="30160AE1">
      <w:pPr>
        <w:pStyle w:val="18"/>
        <w:jc w:val="center"/>
        <w:rPr>
          <w:rFonts w:ascii="Calibri" w:hAnsi="宋体"/>
          <w:b/>
          <w:bCs/>
          <w:caps/>
          <w:color w:val="000000" w:themeColor="text1"/>
          <w:sz w:val="28"/>
          <w:szCs w:val="28"/>
          <w:highlight w:val="none"/>
          <w:u w:val="single"/>
          <w14:textFill>
            <w14:solidFill>
              <w14:schemeClr w14:val="tx1"/>
            </w14:solidFill>
          </w14:textFill>
        </w:rPr>
      </w:pPr>
    </w:p>
    <w:p w14:paraId="2834D049">
      <w:pPr>
        <w:pStyle w:val="18"/>
        <w:jc w:val="center"/>
        <w:rPr>
          <w:rFonts w:ascii="Calibri" w:hAnsi="宋体"/>
          <w:b/>
          <w:bCs/>
          <w:caps/>
          <w:color w:val="000000" w:themeColor="text1"/>
          <w:sz w:val="28"/>
          <w:szCs w:val="28"/>
          <w:highlight w:val="none"/>
          <w:u w:val="single"/>
          <w14:textFill>
            <w14:solidFill>
              <w14:schemeClr w14:val="tx1"/>
            </w14:solidFill>
          </w14:textFill>
        </w:rPr>
      </w:pPr>
    </w:p>
    <w:p w14:paraId="12D0D09C">
      <w:pPr>
        <w:pStyle w:val="18"/>
        <w:jc w:val="center"/>
        <w:rPr>
          <w:rFonts w:ascii="Calibri" w:hAnsi="宋体"/>
          <w:b/>
          <w:bCs/>
          <w:caps/>
          <w:color w:val="000000" w:themeColor="text1"/>
          <w:sz w:val="28"/>
          <w:szCs w:val="28"/>
          <w:highlight w:val="none"/>
          <w:u w:val="single"/>
          <w14:textFill>
            <w14:solidFill>
              <w14:schemeClr w14:val="tx1"/>
            </w14:solidFill>
          </w14:textFill>
        </w:rPr>
      </w:pPr>
    </w:p>
    <w:p w14:paraId="7EE2C718">
      <w:pPr>
        <w:pStyle w:val="18"/>
        <w:jc w:val="center"/>
        <w:rPr>
          <w:rFonts w:ascii="Calibri" w:hAnsi="宋体"/>
          <w:b/>
          <w:bCs/>
          <w:caps/>
          <w:color w:val="000000" w:themeColor="text1"/>
          <w:sz w:val="28"/>
          <w:szCs w:val="28"/>
          <w:highlight w:val="none"/>
          <w:u w:val="single"/>
          <w14:textFill>
            <w14:solidFill>
              <w14:schemeClr w14:val="tx1"/>
            </w14:solidFill>
          </w14:textFill>
        </w:rPr>
      </w:pPr>
    </w:p>
    <w:p w14:paraId="6E1D2A2D">
      <w:pPr>
        <w:rPr>
          <w:rFonts w:ascii="Calibri" w:hAnsi="宋体"/>
          <w:b/>
          <w:bCs/>
          <w:caps/>
          <w:color w:val="000000" w:themeColor="text1"/>
          <w:sz w:val="28"/>
          <w:szCs w:val="28"/>
          <w:highlight w:val="none"/>
          <w:u w:val="single"/>
          <w14:textFill>
            <w14:solidFill>
              <w14:schemeClr w14:val="tx1"/>
            </w14:solidFill>
          </w14:textFill>
        </w:rPr>
      </w:pPr>
    </w:p>
    <w:p w14:paraId="3753732F">
      <w:pPr>
        <w:pStyle w:val="6"/>
        <w:rPr>
          <w:color w:val="000000" w:themeColor="text1"/>
          <w:highlight w:val="none"/>
          <w14:textFill>
            <w14:solidFill>
              <w14:schemeClr w14:val="tx1"/>
            </w14:solidFill>
          </w14:textFill>
        </w:rPr>
      </w:pPr>
    </w:p>
    <w:p w14:paraId="12F8FD55">
      <w:pPr>
        <w:pStyle w:val="18"/>
        <w:jc w:val="center"/>
        <w:rPr>
          <w:rFonts w:ascii="Calibri" w:hAnsi="宋体"/>
          <w:b/>
          <w:bCs/>
          <w:caps/>
          <w:color w:val="000000" w:themeColor="text1"/>
          <w:sz w:val="28"/>
          <w:szCs w:val="28"/>
          <w:highlight w:val="none"/>
          <w:u w:val="single"/>
          <w14:textFill>
            <w14:solidFill>
              <w14:schemeClr w14:val="tx1"/>
            </w14:solidFill>
          </w14:textFill>
        </w:rPr>
      </w:pPr>
    </w:p>
    <w:p w14:paraId="76B205B4">
      <w:pPr>
        <w:pStyle w:val="18"/>
        <w:jc w:val="center"/>
        <w:rPr>
          <w:rFonts w:ascii="Calibri" w:hAnsi="宋体"/>
          <w:b/>
          <w:bCs/>
          <w:caps/>
          <w:color w:val="000000" w:themeColor="text1"/>
          <w:sz w:val="28"/>
          <w:szCs w:val="28"/>
          <w:highlight w:val="none"/>
          <w:u w:val="single"/>
          <w14:textFill>
            <w14:solidFill>
              <w14:schemeClr w14:val="tx1"/>
            </w14:solidFill>
          </w14:textFill>
        </w:rPr>
      </w:pPr>
    </w:p>
    <w:p w14:paraId="6FD433E1">
      <w:pPr>
        <w:pStyle w:val="3"/>
        <w:bidi w:val="0"/>
        <w:jc w:val="center"/>
        <w:rPr>
          <w:rFonts w:hint="eastAsia"/>
          <w:color w:val="000000" w:themeColor="text1"/>
          <w:sz w:val="32"/>
          <w:szCs w:val="32"/>
          <w:highlight w:val="none"/>
          <w14:textFill>
            <w14:solidFill>
              <w14:schemeClr w14:val="tx1"/>
            </w14:solidFill>
          </w14:textFill>
        </w:rPr>
        <w:sectPr>
          <w:footerReference r:id="rId6" w:type="default"/>
          <w:pgSz w:w="11906" w:h="16838"/>
          <w:pgMar w:top="1134" w:right="1134" w:bottom="1134" w:left="1134" w:header="720" w:footer="720" w:gutter="0"/>
          <w:pgNumType w:fmt="decimal" w:start="1"/>
          <w:cols w:space="720" w:num="1"/>
          <w:docGrid w:type="lines" w:linePitch="331" w:charSpace="0"/>
        </w:sectPr>
      </w:pPr>
      <w:bookmarkStart w:id="0" w:name="_Toc532545041"/>
    </w:p>
    <w:p w14:paraId="2A42105E">
      <w:pPr>
        <w:pStyle w:val="3"/>
        <w:bidi w:val="0"/>
        <w:jc w:val="center"/>
        <w:rPr>
          <w:color w:val="000000" w:themeColor="text1"/>
          <w:sz w:val="32"/>
          <w:szCs w:val="32"/>
          <w:highlight w:val="none"/>
          <w14:textFill>
            <w14:solidFill>
              <w14:schemeClr w14:val="tx1"/>
            </w14:solidFill>
          </w14:textFill>
        </w:rPr>
      </w:pPr>
      <w:r>
        <w:rPr>
          <w:rFonts w:hint="eastAsia"/>
          <w:color w:val="000000" w:themeColor="text1"/>
          <w:sz w:val="32"/>
          <w:szCs w:val="32"/>
          <w:highlight w:val="none"/>
          <w14:textFill>
            <w14:solidFill>
              <w14:schemeClr w14:val="tx1"/>
            </w14:solidFill>
          </w14:textFill>
        </w:rPr>
        <w:t>第一章</w:t>
      </w:r>
      <w:r>
        <w:rPr>
          <w:color w:val="000000" w:themeColor="text1"/>
          <w:sz w:val="32"/>
          <w:szCs w:val="32"/>
          <w:highlight w:val="none"/>
          <w14:textFill>
            <w14:solidFill>
              <w14:schemeClr w14:val="tx1"/>
            </w14:solidFill>
          </w14:textFill>
        </w:rPr>
        <w:t xml:space="preserve">  </w:t>
      </w:r>
      <w:r>
        <w:rPr>
          <w:rFonts w:hint="eastAsia"/>
          <w:color w:val="000000" w:themeColor="text1"/>
          <w:sz w:val="32"/>
          <w:szCs w:val="32"/>
          <w:highlight w:val="none"/>
          <w14:textFill>
            <w14:solidFill>
              <w14:schemeClr w14:val="tx1"/>
            </w14:solidFill>
          </w14:textFill>
        </w:rPr>
        <w:t>招标公告</w:t>
      </w:r>
      <w:bookmarkEnd w:id="0"/>
    </w:p>
    <w:p w14:paraId="12C26822">
      <w:pPr>
        <w:pStyle w:val="18"/>
        <w:jc w:val="center"/>
        <w:rPr>
          <w:rFonts w:hint="eastAsia" w:ascii="Times New Roman" w:hAnsi="Times New Roman"/>
          <w:b/>
          <w:color w:val="000000" w:themeColor="text1"/>
          <w:sz w:val="30"/>
          <w:szCs w:val="30"/>
          <w:highlight w:val="none"/>
          <w:lang w:eastAsia="zh-CN"/>
          <w14:textFill>
            <w14:solidFill>
              <w14:schemeClr w14:val="tx1"/>
            </w14:solidFill>
          </w14:textFill>
        </w:rPr>
      </w:pPr>
      <w:r>
        <w:rPr>
          <w:rFonts w:hint="eastAsia" w:ascii="Times New Roman" w:hAnsi="Times New Roman"/>
          <w:b/>
          <w:color w:val="000000" w:themeColor="text1"/>
          <w:sz w:val="30"/>
          <w:szCs w:val="30"/>
          <w:highlight w:val="none"/>
          <w:lang w:eastAsia="zh-CN"/>
          <w14:textFill>
            <w14:solidFill>
              <w14:schemeClr w14:val="tx1"/>
            </w14:solidFill>
          </w14:textFill>
        </w:rPr>
        <w:t>2025年平南县高标准农田改造提升项目(大安镇、大新镇、官成镇、思界乡)地力提升服务（项目编号：GGZC2026-G1-210017-GXHJ）</w:t>
      </w:r>
    </w:p>
    <w:p w14:paraId="3612D650">
      <w:pPr>
        <w:pStyle w:val="18"/>
        <w:jc w:val="center"/>
        <w:rPr>
          <w:rFonts w:hint="eastAsia" w:ascii="Times New Roman" w:hAnsi="Times New Roman" w:eastAsia="宋体"/>
          <w:b/>
          <w:color w:val="000000" w:themeColor="text1"/>
          <w:sz w:val="30"/>
          <w:szCs w:val="30"/>
          <w:highlight w:val="none"/>
          <w:lang w:eastAsia="zh-CN"/>
          <w14:textFill>
            <w14:solidFill>
              <w14:schemeClr w14:val="tx1"/>
            </w14:solidFill>
          </w14:textFill>
        </w:rPr>
      </w:pPr>
      <w:r>
        <w:rPr>
          <w:rFonts w:hint="eastAsia" w:ascii="Times New Roman" w:hAnsi="Times New Roman"/>
          <w:b/>
          <w:color w:val="000000" w:themeColor="text1"/>
          <w:sz w:val="30"/>
          <w:szCs w:val="30"/>
          <w:highlight w:val="none"/>
          <w14:textFill>
            <w14:solidFill>
              <w14:schemeClr w14:val="tx1"/>
            </w14:solidFill>
          </w14:textFill>
        </w:rPr>
        <w:t>公开招标公告</w:t>
      </w:r>
    </w:p>
    <w:p w14:paraId="1CA4A94A">
      <w:pPr>
        <w:keepNext w:val="0"/>
        <w:keepLines w:val="0"/>
        <w:pageBreakBefore w:val="0"/>
        <w:pBdr>
          <w:top w:val="single" w:color="auto" w:sz="4" w:space="1"/>
          <w:left w:val="single" w:color="auto" w:sz="4" w:space="4"/>
          <w:bottom w:val="single" w:color="auto" w:sz="4" w:space="1"/>
          <w:right w:val="single" w:color="auto" w:sz="4" w:space="4"/>
        </w:pBdr>
        <w:kinsoku/>
        <w:wordWrap/>
        <w:overflowPunct/>
        <w:topLinePunct w:val="0"/>
        <w:autoSpaceDE/>
        <w:autoSpaceDN/>
        <w:bidi w:val="0"/>
        <w:adjustRightInd/>
        <w:spacing w:line="400" w:lineRule="exact"/>
        <w:textAlignment w:val="auto"/>
        <w:rPr>
          <w:rFonts w:ascii="宋体" w:hAnsi="宋体" w:cs="宋体"/>
          <w:b/>
          <w:bCs/>
          <w:color w:val="000000" w:themeColor="text1"/>
          <w:sz w:val="21"/>
          <w:szCs w:val="21"/>
          <w:highlight w:val="none"/>
          <w14:textFill>
            <w14:solidFill>
              <w14:schemeClr w14:val="tx1"/>
            </w14:solidFill>
          </w14:textFill>
        </w:rPr>
      </w:pPr>
      <w:r>
        <w:rPr>
          <w:rFonts w:hint="eastAsia" w:ascii="宋体" w:hAnsi="宋体" w:cs="宋体"/>
          <w:b/>
          <w:bCs/>
          <w:color w:val="000000" w:themeColor="text1"/>
          <w:sz w:val="21"/>
          <w:szCs w:val="21"/>
          <w:highlight w:val="none"/>
          <w14:textFill>
            <w14:solidFill>
              <w14:schemeClr w14:val="tx1"/>
            </w14:solidFill>
          </w14:textFill>
        </w:rPr>
        <w:t>项目概况</w:t>
      </w:r>
    </w:p>
    <w:p w14:paraId="6A1B06B9">
      <w:pPr>
        <w:keepNext w:val="0"/>
        <w:keepLines w:val="0"/>
        <w:pageBreakBefore w:val="0"/>
        <w:pBdr>
          <w:top w:val="single" w:color="auto" w:sz="4" w:space="1"/>
          <w:left w:val="single" w:color="auto" w:sz="4" w:space="4"/>
          <w:bottom w:val="single" w:color="auto" w:sz="4" w:space="1"/>
          <w:right w:val="single" w:color="auto" w:sz="4" w:space="4"/>
        </w:pBdr>
        <w:kinsoku/>
        <w:wordWrap/>
        <w:overflowPunct/>
        <w:topLinePunct w:val="0"/>
        <w:autoSpaceDE/>
        <w:autoSpaceDN/>
        <w:bidi w:val="0"/>
        <w:adjustRightInd/>
        <w:spacing w:line="400" w:lineRule="exact"/>
        <w:ind w:firstLine="422" w:firstLineChars="200"/>
        <w:textAlignment w:val="auto"/>
        <w:rPr>
          <w:rFonts w:ascii="宋体" w:hAnsi="宋体" w:cs="宋体"/>
          <w:color w:val="000000" w:themeColor="text1"/>
          <w:sz w:val="21"/>
          <w:szCs w:val="21"/>
          <w:highlight w:val="none"/>
          <w:u w:val="single"/>
          <w14:textFill>
            <w14:solidFill>
              <w14:schemeClr w14:val="tx1"/>
            </w14:solidFill>
          </w14:textFill>
        </w:rPr>
      </w:pPr>
      <w:r>
        <w:rPr>
          <w:rFonts w:hint="eastAsia" w:ascii="宋体" w:hAnsi="宋体" w:cs="宋体"/>
          <w:b/>
          <w:bCs/>
          <w:color w:val="000000" w:themeColor="text1"/>
          <w:sz w:val="21"/>
          <w:szCs w:val="21"/>
          <w:highlight w:val="none"/>
          <w:u w:val="single"/>
          <w14:textFill>
            <w14:solidFill>
              <w14:schemeClr w14:val="tx1"/>
            </w14:solidFill>
          </w14:textFill>
        </w:rPr>
        <w:t xml:space="preserve"> </w:t>
      </w:r>
      <w:r>
        <w:rPr>
          <w:rFonts w:hint="eastAsia" w:ascii="宋体" w:hAnsi="宋体" w:cs="宋体"/>
          <w:b/>
          <w:bCs/>
          <w:color w:val="000000" w:themeColor="text1"/>
          <w:sz w:val="21"/>
          <w:szCs w:val="21"/>
          <w:highlight w:val="none"/>
          <w:u w:val="single"/>
          <w:lang w:eastAsia="zh-CN"/>
          <w14:textFill>
            <w14:solidFill>
              <w14:schemeClr w14:val="tx1"/>
            </w14:solidFill>
          </w14:textFill>
        </w:rPr>
        <w:t>2025年平南县高标准农田改造提升项目(大安镇、大新镇、官成镇、思界乡)地力提升服务</w:t>
      </w:r>
      <w:r>
        <w:rPr>
          <w:rFonts w:hint="eastAsia" w:ascii="宋体" w:hAnsi="宋体" w:cs="宋体"/>
          <w:b/>
          <w:bCs/>
          <w:color w:val="000000" w:themeColor="text1"/>
          <w:sz w:val="21"/>
          <w:szCs w:val="21"/>
          <w:highlight w:val="none"/>
          <w:u w:val="single"/>
          <w14:textFill>
            <w14:solidFill>
              <w14:schemeClr w14:val="tx1"/>
            </w14:solidFill>
          </w14:textFill>
        </w:rPr>
        <w:t xml:space="preserve"> </w:t>
      </w:r>
      <w:r>
        <w:rPr>
          <w:rFonts w:hint="eastAsia" w:ascii="宋体" w:hAnsi="宋体" w:cs="宋体"/>
          <w:color w:val="000000" w:themeColor="text1"/>
          <w:sz w:val="21"/>
          <w:szCs w:val="21"/>
          <w:highlight w:val="none"/>
          <w14:textFill>
            <w14:solidFill>
              <w14:schemeClr w14:val="tx1"/>
            </w14:solidFill>
          </w14:textFill>
        </w:rPr>
        <w:t>招标项目的潜在</w:t>
      </w:r>
      <w:r>
        <w:rPr>
          <w:rFonts w:hint="eastAsia" w:ascii="宋体" w:hAnsi="宋体" w:cs="宋体"/>
          <w:color w:val="000000" w:themeColor="text1"/>
          <w:sz w:val="21"/>
          <w:szCs w:val="21"/>
          <w:highlight w:val="none"/>
          <w:lang w:eastAsia="zh-CN"/>
          <w14:textFill>
            <w14:solidFill>
              <w14:schemeClr w14:val="tx1"/>
            </w14:solidFill>
          </w14:textFill>
        </w:rPr>
        <w:t>供应商</w:t>
      </w:r>
      <w:r>
        <w:rPr>
          <w:rFonts w:hint="eastAsia" w:ascii="宋体" w:hAnsi="宋体" w:cs="宋体"/>
          <w:color w:val="000000" w:themeColor="text1"/>
          <w:sz w:val="21"/>
          <w:szCs w:val="21"/>
          <w:highlight w:val="none"/>
          <w14:textFill>
            <w14:solidFill>
              <w14:schemeClr w14:val="tx1"/>
            </w14:solidFill>
          </w14:textFill>
        </w:rPr>
        <w:t>应在</w:t>
      </w:r>
      <w:r>
        <w:rPr>
          <w:rFonts w:hint="eastAsia" w:ascii="宋体" w:hAnsi="宋体" w:cs="宋体"/>
          <w:color w:val="000000" w:themeColor="text1"/>
          <w:sz w:val="21"/>
          <w:szCs w:val="21"/>
          <w:highlight w:val="none"/>
          <w:u w:val="single"/>
          <w:lang w:eastAsia="zh-CN"/>
          <w14:textFill>
            <w14:solidFill>
              <w14:schemeClr w14:val="tx1"/>
            </w14:solidFill>
          </w14:textFill>
        </w:rPr>
        <w:t>广西政府采购云平台</w:t>
      </w:r>
      <w:r>
        <w:rPr>
          <w:rFonts w:hint="eastAsia" w:ascii="宋体" w:hAnsi="宋体" w:cs="宋体"/>
          <w:color w:val="000000" w:themeColor="text1"/>
          <w:sz w:val="21"/>
          <w:szCs w:val="21"/>
          <w:highlight w:val="none"/>
          <w:u w:val="single"/>
          <w14:textFill>
            <w14:solidFill>
              <w14:schemeClr w14:val="tx1"/>
            </w14:solidFill>
          </w14:textFill>
        </w:rPr>
        <w:t>（https://www.gcy.zfcg.gxzf.gov.cn/）</w:t>
      </w:r>
      <w:r>
        <w:rPr>
          <w:color w:val="000000" w:themeColor="text1"/>
          <w:sz w:val="21"/>
          <w:szCs w:val="21"/>
          <w:highlight w:val="none"/>
          <w14:textFill>
            <w14:solidFill>
              <w14:schemeClr w14:val="tx1"/>
            </w14:solidFill>
          </w14:textFill>
        </w:rPr>
        <w:fldChar w:fldCharType="begin"/>
      </w:r>
      <w:r>
        <w:rPr>
          <w:color w:val="000000" w:themeColor="text1"/>
          <w:sz w:val="21"/>
          <w:szCs w:val="21"/>
          <w:highlight w:val="none"/>
          <w14:textFill>
            <w14:solidFill>
              <w14:schemeClr w14:val="tx1"/>
            </w14:solidFill>
          </w14:textFill>
        </w:rPr>
        <w:instrText xml:space="preserve"> HYPERLINK "https://www.zcygov.cn/）获取（下载）招标文件，并于%202023-5-8%20%209" </w:instrText>
      </w:r>
      <w:r>
        <w:rPr>
          <w:color w:val="000000" w:themeColor="text1"/>
          <w:sz w:val="21"/>
          <w:szCs w:val="21"/>
          <w:highlight w:val="none"/>
          <w14:textFill>
            <w14:solidFill>
              <w14:schemeClr w14:val="tx1"/>
            </w14:solidFill>
          </w14:textFill>
        </w:rPr>
        <w:fldChar w:fldCharType="separate"/>
      </w:r>
      <w:r>
        <w:rPr>
          <w:rFonts w:hint="eastAsia" w:ascii="宋体" w:hAnsi="宋体" w:cs="宋体"/>
          <w:color w:val="000000" w:themeColor="text1"/>
          <w:sz w:val="21"/>
          <w:szCs w:val="21"/>
          <w:highlight w:val="none"/>
          <w14:textFill>
            <w14:solidFill>
              <w14:schemeClr w14:val="tx1"/>
            </w14:solidFill>
          </w14:textFill>
        </w:rPr>
        <w:t>获取（下载）招标文件，并于</w:t>
      </w:r>
      <w:r>
        <w:rPr>
          <w:rFonts w:hint="eastAsia" w:ascii="宋体" w:hAnsi="宋体" w:cs="宋体"/>
          <w:color w:val="000000" w:themeColor="text1"/>
          <w:sz w:val="21"/>
          <w:szCs w:val="21"/>
          <w:highlight w:val="none"/>
          <w:lang w:eastAsia="zh-CN"/>
          <w14:textFill>
            <w14:solidFill>
              <w14:schemeClr w14:val="tx1"/>
            </w14:solidFill>
          </w14:textFill>
        </w:rPr>
        <w:t>2026年</w:t>
      </w:r>
      <w:r>
        <w:rPr>
          <w:rFonts w:hint="eastAsia" w:ascii="宋体" w:hAnsi="宋体" w:cs="宋体"/>
          <w:color w:val="000000" w:themeColor="text1"/>
          <w:sz w:val="21"/>
          <w:szCs w:val="21"/>
          <w:highlight w:val="none"/>
          <w:lang w:val="en-US" w:eastAsia="zh-CN"/>
          <w14:textFill>
            <w14:solidFill>
              <w14:schemeClr w14:val="tx1"/>
            </w14:solidFill>
          </w14:textFill>
        </w:rPr>
        <w:t>3</w:t>
      </w:r>
      <w:r>
        <w:rPr>
          <w:rFonts w:hint="eastAsia" w:ascii="宋体" w:hAnsi="宋体" w:cs="宋体"/>
          <w:color w:val="000000" w:themeColor="text1"/>
          <w:sz w:val="21"/>
          <w:szCs w:val="21"/>
          <w:highlight w:val="none"/>
          <w:lang w:eastAsia="zh-CN"/>
          <w14:textFill>
            <w14:solidFill>
              <w14:schemeClr w14:val="tx1"/>
            </w14:solidFill>
          </w14:textFill>
        </w:rPr>
        <w:t>月</w:t>
      </w:r>
      <w:r>
        <w:rPr>
          <w:rFonts w:hint="eastAsia" w:ascii="宋体" w:hAnsi="宋体" w:cs="宋体"/>
          <w:color w:val="000000" w:themeColor="text1"/>
          <w:sz w:val="21"/>
          <w:szCs w:val="21"/>
          <w:highlight w:val="none"/>
          <w:lang w:val="en-US" w:eastAsia="zh-CN"/>
          <w14:textFill>
            <w14:solidFill>
              <w14:schemeClr w14:val="tx1"/>
            </w14:solidFill>
          </w14:textFill>
        </w:rPr>
        <w:t>6</w:t>
      </w:r>
      <w:r>
        <w:rPr>
          <w:rFonts w:hint="eastAsia" w:ascii="宋体" w:hAnsi="宋体" w:cs="宋体"/>
          <w:color w:val="000000" w:themeColor="text1"/>
          <w:sz w:val="21"/>
          <w:szCs w:val="21"/>
          <w:highlight w:val="none"/>
          <w:lang w:eastAsia="zh-CN"/>
          <w14:textFill>
            <w14:solidFill>
              <w14:schemeClr w14:val="tx1"/>
            </w14:solidFill>
          </w14:textFill>
        </w:rPr>
        <w:t>日</w:t>
      </w:r>
      <w:r>
        <w:rPr>
          <w:rFonts w:hint="eastAsia" w:ascii="宋体" w:hAnsi="宋体" w:cs="宋体"/>
          <w:color w:val="000000" w:themeColor="text1"/>
          <w:sz w:val="21"/>
          <w:szCs w:val="21"/>
          <w:highlight w:val="none"/>
          <w14:textFill>
            <w14:solidFill>
              <w14:schemeClr w14:val="tx1"/>
            </w14:solidFill>
          </w14:textFill>
        </w:rPr>
        <w:t>9点</w:t>
      </w:r>
      <w:r>
        <w:rPr>
          <w:rFonts w:hint="eastAsia" w:ascii="宋体" w:hAnsi="宋体" w:cs="宋体"/>
          <w:color w:val="000000" w:themeColor="text1"/>
          <w:sz w:val="21"/>
          <w:szCs w:val="21"/>
          <w:highlight w:val="none"/>
          <w:lang w:val="en-US" w:eastAsia="zh-CN"/>
          <w14:textFill>
            <w14:solidFill>
              <w14:schemeClr w14:val="tx1"/>
            </w14:solidFill>
          </w14:textFill>
        </w:rPr>
        <w:t>0</w:t>
      </w:r>
      <w:r>
        <w:rPr>
          <w:rFonts w:hint="eastAsia" w:ascii="宋体" w:hAnsi="宋体" w:cs="宋体"/>
          <w:color w:val="000000" w:themeColor="text1"/>
          <w:sz w:val="21"/>
          <w:szCs w:val="21"/>
          <w:highlight w:val="none"/>
          <w14:textFill>
            <w14:solidFill>
              <w14:schemeClr w14:val="tx1"/>
            </w14:solidFill>
          </w14:textFill>
        </w:rPr>
        <w:t>0分</w:t>
      </w:r>
      <w:r>
        <w:rPr>
          <w:rFonts w:hint="eastAsia" w:ascii="宋体" w:hAnsi="宋体" w:cs="宋体"/>
          <w:color w:val="000000" w:themeColor="text1"/>
          <w:sz w:val="21"/>
          <w:szCs w:val="21"/>
          <w:highlight w:val="none"/>
          <w14:textFill>
            <w14:solidFill>
              <w14:schemeClr w14:val="tx1"/>
            </w14:solidFill>
          </w14:textFill>
        </w:rPr>
        <w:fldChar w:fldCharType="end"/>
      </w:r>
      <w:r>
        <w:rPr>
          <w:rFonts w:hint="eastAsia" w:ascii="宋体" w:hAnsi="宋体" w:cs="宋体"/>
          <w:bCs/>
          <w:color w:val="000000" w:themeColor="text1"/>
          <w:sz w:val="21"/>
          <w:szCs w:val="21"/>
          <w:highlight w:val="none"/>
          <w14:textFill>
            <w14:solidFill>
              <w14:schemeClr w14:val="tx1"/>
            </w14:solidFill>
          </w14:textFill>
        </w:rPr>
        <w:t>（北京时间）前</w:t>
      </w:r>
      <w:r>
        <w:rPr>
          <w:rFonts w:hint="eastAsia" w:ascii="宋体" w:hAnsi="宋体" w:cs="宋体"/>
          <w:color w:val="000000" w:themeColor="text1"/>
          <w:sz w:val="21"/>
          <w:szCs w:val="21"/>
          <w:highlight w:val="none"/>
          <w14:textFill>
            <w14:solidFill>
              <w14:schemeClr w14:val="tx1"/>
            </w14:solidFill>
          </w14:textFill>
        </w:rPr>
        <w:t>递交（上传）投标文件。</w:t>
      </w:r>
    </w:p>
    <w:p w14:paraId="697AA267">
      <w:pPr>
        <w:keepNext w:val="0"/>
        <w:keepLines w:val="0"/>
        <w:pageBreakBefore w:val="0"/>
        <w:kinsoku/>
        <w:wordWrap/>
        <w:overflowPunct/>
        <w:topLinePunct w:val="0"/>
        <w:autoSpaceDE/>
        <w:autoSpaceDN/>
        <w:bidi w:val="0"/>
        <w:adjustRightInd/>
        <w:spacing w:line="400" w:lineRule="exact"/>
        <w:textAlignment w:val="auto"/>
        <w:rPr>
          <w:rFonts w:ascii="宋体" w:hAnsi="宋体" w:cs="宋体"/>
          <w:b/>
          <w:bCs/>
          <w:color w:val="000000" w:themeColor="text1"/>
          <w:sz w:val="21"/>
          <w:szCs w:val="21"/>
          <w:highlight w:val="none"/>
          <w14:textFill>
            <w14:solidFill>
              <w14:schemeClr w14:val="tx1"/>
            </w14:solidFill>
          </w14:textFill>
        </w:rPr>
      </w:pPr>
      <w:bookmarkStart w:id="1" w:name="_Toc35393621"/>
      <w:bookmarkStart w:id="2" w:name="_Toc35393790"/>
      <w:bookmarkStart w:id="3" w:name="_Toc28359079"/>
      <w:bookmarkStart w:id="4" w:name="_Toc28359002"/>
      <w:bookmarkStart w:id="5" w:name="_Hlk24379207"/>
      <w:r>
        <w:rPr>
          <w:rFonts w:hint="eastAsia" w:ascii="宋体" w:hAnsi="宋体" w:cs="宋体"/>
          <w:b/>
          <w:bCs/>
          <w:color w:val="000000" w:themeColor="text1"/>
          <w:sz w:val="21"/>
          <w:szCs w:val="21"/>
          <w:highlight w:val="none"/>
          <w14:textFill>
            <w14:solidFill>
              <w14:schemeClr w14:val="tx1"/>
            </w14:solidFill>
          </w14:textFill>
        </w:rPr>
        <w:t>一、项目基本情况</w:t>
      </w:r>
      <w:bookmarkEnd w:id="1"/>
      <w:bookmarkEnd w:id="2"/>
      <w:bookmarkEnd w:id="3"/>
      <w:bookmarkEnd w:id="4"/>
    </w:p>
    <w:p w14:paraId="2663D550">
      <w:pPr>
        <w:keepNext w:val="0"/>
        <w:keepLines w:val="0"/>
        <w:pageBreakBefore w:val="0"/>
        <w:kinsoku/>
        <w:wordWrap/>
        <w:overflowPunct/>
        <w:topLinePunct w:val="0"/>
        <w:autoSpaceDE/>
        <w:autoSpaceDN/>
        <w:bidi w:val="0"/>
        <w:adjustRightInd/>
        <w:spacing w:line="400" w:lineRule="exact"/>
        <w:ind w:firstLine="420" w:firstLineChars="200"/>
        <w:textAlignment w:val="auto"/>
        <w:rPr>
          <w:rFonts w:ascii="宋体" w:hAnsi="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项目编号：</w:t>
      </w:r>
      <w:r>
        <w:rPr>
          <w:rFonts w:hint="eastAsia" w:ascii="宋体" w:hAnsi="宋体" w:cs="宋体"/>
          <w:color w:val="000000" w:themeColor="text1"/>
          <w:sz w:val="21"/>
          <w:szCs w:val="21"/>
          <w:highlight w:val="none"/>
          <w:lang w:eastAsia="zh-CN"/>
          <w14:textFill>
            <w14:solidFill>
              <w14:schemeClr w14:val="tx1"/>
            </w14:solidFill>
          </w14:textFill>
        </w:rPr>
        <w:t>GGZC2026-G1-210017-GXHJ</w:t>
      </w:r>
      <w:r>
        <w:rPr>
          <w:rFonts w:hint="eastAsia" w:ascii="宋体" w:hAnsi="宋体" w:cs="宋体"/>
          <w:color w:val="000000" w:themeColor="text1"/>
          <w:sz w:val="21"/>
          <w:szCs w:val="21"/>
          <w:highlight w:val="none"/>
          <w14:textFill>
            <w14:solidFill>
              <w14:schemeClr w14:val="tx1"/>
            </w14:solidFill>
          </w14:textFill>
        </w:rPr>
        <w:t xml:space="preserve">               </w:t>
      </w:r>
    </w:p>
    <w:p w14:paraId="3D55C7D7">
      <w:pPr>
        <w:keepNext w:val="0"/>
        <w:keepLines w:val="0"/>
        <w:pageBreakBefore w:val="0"/>
        <w:kinsoku/>
        <w:wordWrap/>
        <w:overflowPunct/>
        <w:topLinePunct w:val="0"/>
        <w:autoSpaceDE/>
        <w:autoSpaceDN/>
        <w:bidi w:val="0"/>
        <w:adjustRightInd/>
        <w:spacing w:line="400" w:lineRule="exact"/>
        <w:ind w:firstLine="420" w:firstLineChars="200"/>
        <w:textAlignment w:val="auto"/>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采购计划文号：</w:t>
      </w:r>
      <w:r>
        <w:rPr>
          <w:rFonts w:hint="eastAsia" w:ascii="宋体" w:hAnsi="宋体" w:cs="宋体"/>
          <w:color w:val="000000" w:themeColor="text1"/>
          <w:sz w:val="21"/>
          <w:szCs w:val="21"/>
          <w:highlight w:val="none"/>
          <w14:textFill>
            <w14:solidFill>
              <w14:schemeClr w14:val="tx1"/>
            </w14:solidFill>
          </w14:textFill>
        </w:rPr>
        <w:fldChar w:fldCharType="begin"/>
      </w:r>
      <w:r>
        <w:rPr>
          <w:rFonts w:hint="eastAsia" w:ascii="宋体" w:hAnsi="宋体" w:cs="宋体"/>
          <w:color w:val="000000" w:themeColor="text1"/>
          <w:sz w:val="21"/>
          <w:szCs w:val="21"/>
          <w:highlight w:val="none"/>
          <w14:textFill>
            <w14:solidFill>
              <w14:schemeClr w14:val="tx1"/>
            </w14:solidFill>
          </w14:textFill>
        </w:rPr>
        <w:instrText xml:space="preserve"> HYPERLINK "https://pay.gcy.zfcg.gxzf.gov.cn/purchaseplan_front/" \l "/plan/list/view?id=1000000000025970253&amp;_app_=zcy.procurement" \t "https://www.gcy.zfcg.gxzf.gov.cn/delegation-order/_procurement_/order/_blank" </w:instrText>
      </w:r>
      <w:r>
        <w:rPr>
          <w:rFonts w:hint="eastAsia" w:ascii="宋体" w:hAnsi="宋体" w:cs="宋体"/>
          <w:color w:val="000000" w:themeColor="text1"/>
          <w:sz w:val="21"/>
          <w:szCs w:val="21"/>
          <w:highlight w:val="none"/>
          <w14:textFill>
            <w14:solidFill>
              <w14:schemeClr w14:val="tx1"/>
            </w14:solidFill>
          </w14:textFill>
        </w:rPr>
        <w:fldChar w:fldCharType="separate"/>
      </w:r>
      <w:r>
        <w:rPr>
          <w:rFonts w:hint="eastAsia" w:ascii="宋体" w:hAnsi="宋体" w:cs="宋体"/>
          <w:color w:val="000000" w:themeColor="text1"/>
          <w:sz w:val="21"/>
          <w:szCs w:val="21"/>
          <w:highlight w:val="none"/>
          <w14:textFill>
            <w14:solidFill>
              <w14:schemeClr w14:val="tx1"/>
            </w14:solidFill>
          </w14:textFill>
        </w:rPr>
        <w:t>PNZC2026-G1-00144-001</w:t>
      </w:r>
      <w:r>
        <w:rPr>
          <w:rFonts w:hint="eastAsia" w:ascii="宋体" w:hAnsi="宋体" w:cs="宋体"/>
          <w:color w:val="000000" w:themeColor="text1"/>
          <w:sz w:val="21"/>
          <w:szCs w:val="21"/>
          <w:highlight w:val="none"/>
          <w14:textFill>
            <w14:solidFill>
              <w14:schemeClr w14:val="tx1"/>
            </w14:solidFill>
          </w14:textFill>
        </w:rPr>
        <w:fldChar w:fldCharType="end"/>
      </w:r>
      <w:r>
        <w:rPr>
          <w:rFonts w:hint="eastAsia" w:ascii="宋体" w:hAnsi="宋体" w:cs="宋体"/>
          <w:color w:val="000000" w:themeColor="text1"/>
          <w:sz w:val="21"/>
          <w:szCs w:val="21"/>
          <w:highlight w:val="none"/>
          <w:lang w:eastAsia="zh-CN"/>
          <w14:textFill>
            <w14:solidFill>
              <w14:schemeClr w14:val="tx1"/>
            </w14:solidFill>
          </w14:textFill>
        </w:rPr>
        <w:t>；</w:t>
      </w:r>
      <w:r>
        <w:rPr>
          <w:rFonts w:hint="eastAsia" w:ascii="宋体" w:hAnsi="宋体" w:cs="宋体"/>
          <w:color w:val="000000" w:themeColor="text1"/>
          <w:sz w:val="21"/>
          <w:szCs w:val="21"/>
          <w:highlight w:val="none"/>
          <w:lang w:eastAsia="zh-CN"/>
          <w14:textFill>
            <w14:solidFill>
              <w14:schemeClr w14:val="tx1"/>
            </w14:solidFill>
          </w14:textFill>
        </w:rPr>
        <w:fldChar w:fldCharType="begin"/>
      </w:r>
      <w:r>
        <w:rPr>
          <w:rFonts w:hint="eastAsia" w:ascii="宋体" w:hAnsi="宋体" w:cs="宋体"/>
          <w:color w:val="000000" w:themeColor="text1"/>
          <w:sz w:val="21"/>
          <w:szCs w:val="21"/>
          <w:highlight w:val="none"/>
          <w:lang w:eastAsia="zh-CN"/>
          <w14:textFill>
            <w14:solidFill>
              <w14:schemeClr w14:val="tx1"/>
            </w14:solidFill>
          </w14:textFill>
        </w:rPr>
        <w:instrText xml:space="preserve"> HYPERLINK "https://pay.gcy.zfcg.gxzf.gov.cn/purchaseplan_front/" \l "/plan/list/view?id=1000000000025970252&amp;_app_=zcy.procurement" \t "https://www.gcy.zfcg.gxzf.gov.cn/delegation-order/_procurement_/order/_blank" </w:instrText>
      </w:r>
      <w:r>
        <w:rPr>
          <w:rFonts w:hint="eastAsia" w:ascii="宋体" w:hAnsi="宋体" w:cs="宋体"/>
          <w:color w:val="000000" w:themeColor="text1"/>
          <w:sz w:val="21"/>
          <w:szCs w:val="21"/>
          <w:highlight w:val="none"/>
          <w:lang w:eastAsia="zh-CN"/>
          <w14:textFill>
            <w14:solidFill>
              <w14:schemeClr w14:val="tx1"/>
            </w14:solidFill>
          </w14:textFill>
        </w:rPr>
        <w:fldChar w:fldCharType="separate"/>
      </w:r>
      <w:r>
        <w:rPr>
          <w:rFonts w:hint="eastAsia" w:ascii="宋体" w:hAnsi="宋体" w:cs="宋体"/>
          <w:color w:val="000000" w:themeColor="text1"/>
          <w:sz w:val="21"/>
          <w:szCs w:val="21"/>
          <w:highlight w:val="none"/>
          <w:lang w:eastAsia="zh-CN"/>
          <w14:textFill>
            <w14:solidFill>
              <w14:schemeClr w14:val="tx1"/>
            </w14:solidFill>
          </w14:textFill>
        </w:rPr>
        <w:t>PNZC2026-G1-00144-002</w:t>
      </w:r>
      <w:r>
        <w:rPr>
          <w:rFonts w:hint="eastAsia" w:ascii="宋体" w:hAnsi="宋体" w:cs="宋体"/>
          <w:color w:val="000000" w:themeColor="text1"/>
          <w:sz w:val="21"/>
          <w:szCs w:val="21"/>
          <w:highlight w:val="none"/>
          <w:lang w:eastAsia="zh-CN"/>
          <w14:textFill>
            <w14:solidFill>
              <w14:schemeClr w14:val="tx1"/>
            </w14:solidFill>
          </w14:textFill>
        </w:rPr>
        <w:fldChar w:fldCharType="end"/>
      </w:r>
      <w:r>
        <w:rPr>
          <w:rFonts w:hint="eastAsia" w:ascii="宋体" w:hAnsi="宋体" w:cs="宋体"/>
          <w:color w:val="000000" w:themeColor="text1"/>
          <w:sz w:val="21"/>
          <w:szCs w:val="21"/>
          <w:highlight w:val="none"/>
          <w:lang w:eastAsia="zh-CN"/>
          <w14:textFill>
            <w14:solidFill>
              <w14:schemeClr w14:val="tx1"/>
            </w14:solidFill>
          </w14:textFill>
        </w:rPr>
        <w:t>；</w:t>
      </w:r>
      <w:r>
        <w:rPr>
          <w:rFonts w:hint="eastAsia" w:ascii="宋体" w:hAnsi="宋体" w:cs="宋体"/>
          <w:color w:val="000000" w:themeColor="text1"/>
          <w:sz w:val="21"/>
          <w:szCs w:val="21"/>
          <w:highlight w:val="none"/>
          <w:lang w:eastAsia="zh-CN"/>
          <w14:textFill>
            <w14:solidFill>
              <w14:schemeClr w14:val="tx1"/>
            </w14:solidFill>
          </w14:textFill>
        </w:rPr>
        <w:fldChar w:fldCharType="begin"/>
      </w:r>
      <w:r>
        <w:rPr>
          <w:rFonts w:hint="eastAsia" w:ascii="宋体" w:hAnsi="宋体" w:cs="宋体"/>
          <w:color w:val="000000" w:themeColor="text1"/>
          <w:sz w:val="21"/>
          <w:szCs w:val="21"/>
          <w:highlight w:val="none"/>
          <w:lang w:eastAsia="zh-CN"/>
          <w14:textFill>
            <w14:solidFill>
              <w14:schemeClr w14:val="tx1"/>
            </w14:solidFill>
          </w14:textFill>
        </w:rPr>
        <w:instrText xml:space="preserve"> HYPERLINK "https://pay.gcy.zfcg.gxzf.gov.cn/purchaseplan_front/" \l "/plan/list/view?id=1000000000025970251&amp;_app_=zcy.procurement" \t "https://www.gcy.zfcg.gxzf.gov.cn/delegation-order/_procurement_/order/_blank" </w:instrText>
      </w:r>
      <w:r>
        <w:rPr>
          <w:rFonts w:hint="eastAsia" w:ascii="宋体" w:hAnsi="宋体" w:cs="宋体"/>
          <w:color w:val="000000" w:themeColor="text1"/>
          <w:sz w:val="21"/>
          <w:szCs w:val="21"/>
          <w:highlight w:val="none"/>
          <w:lang w:eastAsia="zh-CN"/>
          <w14:textFill>
            <w14:solidFill>
              <w14:schemeClr w14:val="tx1"/>
            </w14:solidFill>
          </w14:textFill>
        </w:rPr>
        <w:fldChar w:fldCharType="separate"/>
      </w:r>
      <w:r>
        <w:rPr>
          <w:rFonts w:hint="eastAsia" w:ascii="宋体" w:hAnsi="宋体" w:cs="宋体"/>
          <w:color w:val="000000" w:themeColor="text1"/>
          <w:sz w:val="21"/>
          <w:szCs w:val="21"/>
          <w:highlight w:val="none"/>
          <w:lang w:eastAsia="zh-CN"/>
          <w14:textFill>
            <w14:solidFill>
              <w14:schemeClr w14:val="tx1"/>
            </w14:solidFill>
          </w14:textFill>
        </w:rPr>
        <w:t>PNZC2026-G1-00144-003</w:t>
      </w:r>
      <w:r>
        <w:rPr>
          <w:rFonts w:hint="eastAsia" w:ascii="宋体" w:hAnsi="宋体" w:cs="宋体"/>
          <w:color w:val="000000" w:themeColor="text1"/>
          <w:sz w:val="21"/>
          <w:szCs w:val="21"/>
          <w:highlight w:val="none"/>
          <w:lang w:eastAsia="zh-CN"/>
          <w14:textFill>
            <w14:solidFill>
              <w14:schemeClr w14:val="tx1"/>
            </w14:solidFill>
          </w14:textFill>
        </w:rPr>
        <w:fldChar w:fldCharType="end"/>
      </w:r>
      <w:r>
        <w:rPr>
          <w:rFonts w:hint="eastAsia" w:ascii="宋体" w:hAnsi="宋体" w:cs="宋体"/>
          <w:color w:val="000000" w:themeColor="text1"/>
          <w:sz w:val="21"/>
          <w:szCs w:val="21"/>
          <w:highlight w:val="none"/>
          <w:lang w:eastAsia="zh-CN"/>
          <w14:textFill>
            <w14:solidFill>
              <w14:schemeClr w14:val="tx1"/>
            </w14:solidFill>
          </w14:textFill>
        </w:rPr>
        <w:t>；</w:t>
      </w:r>
      <w:r>
        <w:rPr>
          <w:rFonts w:hint="eastAsia" w:ascii="宋体" w:hAnsi="宋体" w:cs="宋体"/>
          <w:color w:val="000000" w:themeColor="text1"/>
          <w:sz w:val="21"/>
          <w:szCs w:val="21"/>
          <w:highlight w:val="none"/>
          <w:lang w:eastAsia="zh-CN"/>
          <w14:textFill>
            <w14:solidFill>
              <w14:schemeClr w14:val="tx1"/>
            </w14:solidFill>
          </w14:textFill>
        </w:rPr>
        <w:fldChar w:fldCharType="begin"/>
      </w:r>
      <w:r>
        <w:rPr>
          <w:rFonts w:hint="eastAsia" w:ascii="宋体" w:hAnsi="宋体" w:cs="宋体"/>
          <w:color w:val="000000" w:themeColor="text1"/>
          <w:sz w:val="21"/>
          <w:szCs w:val="21"/>
          <w:highlight w:val="none"/>
          <w:lang w:eastAsia="zh-CN"/>
          <w14:textFill>
            <w14:solidFill>
              <w14:schemeClr w14:val="tx1"/>
            </w14:solidFill>
          </w14:textFill>
        </w:rPr>
        <w:instrText xml:space="preserve"> HYPERLINK "https://pay.gcy.zfcg.gxzf.gov.cn/purchaseplan_front/" \l "/plan/list/view?id=1000000000025970250&amp;_app_=zcy.procurement" \t "https://www.gcy.zfcg.gxzf.gov.cn/delegation-order/_procurement_/order/_blank" </w:instrText>
      </w:r>
      <w:r>
        <w:rPr>
          <w:rFonts w:hint="eastAsia" w:ascii="宋体" w:hAnsi="宋体" w:cs="宋体"/>
          <w:color w:val="000000" w:themeColor="text1"/>
          <w:sz w:val="21"/>
          <w:szCs w:val="21"/>
          <w:highlight w:val="none"/>
          <w:lang w:eastAsia="zh-CN"/>
          <w14:textFill>
            <w14:solidFill>
              <w14:schemeClr w14:val="tx1"/>
            </w14:solidFill>
          </w14:textFill>
        </w:rPr>
        <w:fldChar w:fldCharType="separate"/>
      </w:r>
      <w:r>
        <w:rPr>
          <w:rFonts w:hint="eastAsia" w:ascii="宋体" w:hAnsi="宋体" w:cs="宋体"/>
          <w:color w:val="000000" w:themeColor="text1"/>
          <w:sz w:val="21"/>
          <w:szCs w:val="21"/>
          <w:highlight w:val="none"/>
          <w:lang w:eastAsia="zh-CN"/>
          <w14:textFill>
            <w14:solidFill>
              <w14:schemeClr w14:val="tx1"/>
            </w14:solidFill>
          </w14:textFill>
        </w:rPr>
        <w:t>PNZC2026-G1-00144-004</w:t>
      </w:r>
      <w:r>
        <w:rPr>
          <w:rFonts w:hint="eastAsia" w:ascii="宋体" w:hAnsi="宋体" w:cs="宋体"/>
          <w:color w:val="000000" w:themeColor="text1"/>
          <w:sz w:val="21"/>
          <w:szCs w:val="21"/>
          <w:highlight w:val="none"/>
          <w:lang w:eastAsia="zh-CN"/>
          <w14:textFill>
            <w14:solidFill>
              <w14:schemeClr w14:val="tx1"/>
            </w14:solidFill>
          </w14:textFill>
        </w:rPr>
        <w:fldChar w:fldCharType="end"/>
      </w:r>
      <w:r>
        <w:rPr>
          <w:rFonts w:hint="eastAsia" w:ascii="宋体" w:hAnsi="宋体" w:cs="宋体"/>
          <w:color w:val="000000" w:themeColor="text1"/>
          <w:sz w:val="21"/>
          <w:szCs w:val="21"/>
          <w:highlight w:val="none"/>
          <w:lang w:eastAsia="zh-CN"/>
          <w14:textFill>
            <w14:solidFill>
              <w14:schemeClr w14:val="tx1"/>
            </w14:solidFill>
          </w14:textFill>
        </w:rPr>
        <w:t>；</w:t>
      </w:r>
      <w:r>
        <w:rPr>
          <w:rFonts w:hint="eastAsia" w:ascii="宋体" w:hAnsi="宋体" w:cs="宋体"/>
          <w:color w:val="000000" w:themeColor="text1"/>
          <w:sz w:val="21"/>
          <w:szCs w:val="21"/>
          <w:highlight w:val="none"/>
          <w:lang w:eastAsia="zh-CN"/>
          <w14:textFill>
            <w14:solidFill>
              <w14:schemeClr w14:val="tx1"/>
            </w14:solidFill>
          </w14:textFill>
        </w:rPr>
        <w:fldChar w:fldCharType="begin"/>
      </w:r>
      <w:r>
        <w:rPr>
          <w:rFonts w:hint="eastAsia" w:ascii="宋体" w:hAnsi="宋体" w:cs="宋体"/>
          <w:color w:val="000000" w:themeColor="text1"/>
          <w:sz w:val="21"/>
          <w:szCs w:val="21"/>
          <w:highlight w:val="none"/>
          <w:lang w:eastAsia="zh-CN"/>
          <w14:textFill>
            <w14:solidFill>
              <w14:schemeClr w14:val="tx1"/>
            </w14:solidFill>
          </w14:textFill>
        </w:rPr>
        <w:instrText xml:space="preserve"> HYPERLINK "https://pay.gcy.zfcg.gxzf.gov.cn/purchaseplan_front/" \l "/plan/list/view?id=1000000000025970239&amp;_app_=zcy.procurement" \t "https://www.gcy.zfcg.gxzf.gov.cn/delegation-order/_procurement_/order/_blank" </w:instrText>
      </w:r>
      <w:r>
        <w:rPr>
          <w:rFonts w:hint="eastAsia" w:ascii="宋体" w:hAnsi="宋体" w:cs="宋体"/>
          <w:color w:val="000000" w:themeColor="text1"/>
          <w:sz w:val="21"/>
          <w:szCs w:val="21"/>
          <w:highlight w:val="none"/>
          <w:lang w:eastAsia="zh-CN"/>
          <w14:textFill>
            <w14:solidFill>
              <w14:schemeClr w14:val="tx1"/>
            </w14:solidFill>
          </w14:textFill>
        </w:rPr>
        <w:fldChar w:fldCharType="separate"/>
      </w:r>
      <w:r>
        <w:rPr>
          <w:rFonts w:hint="eastAsia" w:ascii="宋体" w:hAnsi="宋体" w:cs="宋体"/>
          <w:color w:val="000000" w:themeColor="text1"/>
          <w:sz w:val="21"/>
          <w:szCs w:val="21"/>
          <w:highlight w:val="none"/>
          <w:lang w:eastAsia="zh-CN"/>
          <w14:textFill>
            <w14:solidFill>
              <w14:schemeClr w14:val="tx1"/>
            </w14:solidFill>
          </w14:textFill>
        </w:rPr>
        <w:t>PNZC2026-G1-00144-005</w:t>
      </w:r>
      <w:r>
        <w:rPr>
          <w:rFonts w:hint="eastAsia" w:ascii="宋体" w:hAnsi="宋体" w:cs="宋体"/>
          <w:color w:val="000000" w:themeColor="text1"/>
          <w:sz w:val="21"/>
          <w:szCs w:val="21"/>
          <w:highlight w:val="none"/>
          <w:lang w:eastAsia="zh-CN"/>
          <w14:textFill>
            <w14:solidFill>
              <w14:schemeClr w14:val="tx1"/>
            </w14:solidFill>
          </w14:textFill>
        </w:rPr>
        <w:fldChar w:fldCharType="end"/>
      </w:r>
    </w:p>
    <w:p w14:paraId="230B0A31">
      <w:pPr>
        <w:keepNext w:val="0"/>
        <w:keepLines w:val="0"/>
        <w:pageBreakBefore w:val="0"/>
        <w:kinsoku/>
        <w:wordWrap/>
        <w:overflowPunct/>
        <w:topLinePunct w:val="0"/>
        <w:autoSpaceDE/>
        <w:autoSpaceDN/>
        <w:bidi w:val="0"/>
        <w:adjustRightInd/>
        <w:spacing w:line="400" w:lineRule="exact"/>
        <w:ind w:firstLine="420" w:firstLineChars="200"/>
        <w:textAlignment w:val="auto"/>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项目名称：</w:t>
      </w:r>
      <w:r>
        <w:rPr>
          <w:rFonts w:hint="eastAsia" w:ascii="宋体" w:hAnsi="宋体" w:cs="宋体"/>
          <w:color w:val="000000" w:themeColor="text1"/>
          <w:sz w:val="21"/>
          <w:szCs w:val="21"/>
          <w:highlight w:val="none"/>
          <w:lang w:eastAsia="zh-CN"/>
          <w14:textFill>
            <w14:solidFill>
              <w14:schemeClr w14:val="tx1"/>
            </w14:solidFill>
          </w14:textFill>
        </w:rPr>
        <w:t>2025年平南县高标准农田改造提升项目(大安镇、大新镇、官成镇、思界乡)地力提升服务</w:t>
      </w:r>
    </w:p>
    <w:bookmarkEnd w:id="5"/>
    <w:p w14:paraId="68A1B5FF">
      <w:pPr>
        <w:keepNext w:val="0"/>
        <w:keepLines w:val="0"/>
        <w:pageBreakBefore w:val="0"/>
        <w:kinsoku/>
        <w:wordWrap/>
        <w:overflowPunct/>
        <w:topLinePunct w:val="0"/>
        <w:autoSpaceDE/>
        <w:autoSpaceDN/>
        <w:bidi w:val="0"/>
        <w:adjustRightInd/>
        <w:spacing w:line="400" w:lineRule="exact"/>
        <w:ind w:firstLine="420" w:firstLineChars="200"/>
        <w:textAlignment w:val="auto"/>
        <w:rPr>
          <w:rFonts w:ascii="宋体" w:hAnsi="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采购方式：公开招标</w:t>
      </w:r>
    </w:p>
    <w:p w14:paraId="0F744236">
      <w:pPr>
        <w:keepNext w:val="0"/>
        <w:keepLines w:val="0"/>
        <w:pageBreakBefore w:val="0"/>
        <w:kinsoku/>
        <w:wordWrap/>
        <w:overflowPunct/>
        <w:topLinePunct w:val="0"/>
        <w:autoSpaceDE/>
        <w:autoSpaceDN/>
        <w:bidi w:val="0"/>
        <w:adjustRightInd/>
        <w:spacing w:line="400" w:lineRule="exact"/>
        <w:ind w:firstLine="420" w:firstLineChars="200"/>
        <w:textAlignment w:val="auto"/>
        <w:rPr>
          <w:rFonts w:hint="default" w:asciiTheme="minorEastAsia" w:hAnsiTheme="minorEastAsia" w:eastAsiaTheme="minorEastAsia" w:cstheme="minorEastAsia"/>
          <w:b w:val="0"/>
          <w:bCs w:val="0"/>
          <w:color w:val="000000" w:themeColor="text1"/>
          <w:sz w:val="21"/>
          <w:szCs w:val="21"/>
          <w:highlight w:val="none"/>
          <w:lang w:val="en-US" w:eastAsia="zh-CN"/>
          <w14:textFill>
            <w14:solidFill>
              <w14:schemeClr w14:val="tx1"/>
            </w14:solidFill>
          </w14:textFill>
        </w:rPr>
      </w:pPr>
      <w:r>
        <w:rPr>
          <w:rFonts w:hint="eastAsia" w:ascii="宋体" w:hAnsi="宋体" w:cs="宋体"/>
          <w:b w:val="0"/>
          <w:bCs w:val="0"/>
          <w:color w:val="000000" w:themeColor="text1"/>
          <w:sz w:val="21"/>
          <w:szCs w:val="21"/>
          <w:highlight w:val="none"/>
          <w14:textFill>
            <w14:solidFill>
              <w14:schemeClr w14:val="tx1"/>
            </w14:solidFill>
          </w14:textFill>
        </w:rPr>
        <w:t>预算金额：</w:t>
      </w:r>
      <w:r>
        <w:rPr>
          <w:rFonts w:hint="eastAsia" w:asciiTheme="minorEastAsia" w:hAnsiTheme="minorEastAsia" w:eastAsiaTheme="minorEastAsia" w:cstheme="minorEastAsia"/>
          <w:b w:val="0"/>
          <w:bCs w:val="0"/>
          <w:color w:val="000000" w:themeColor="text1"/>
          <w:sz w:val="21"/>
          <w:szCs w:val="21"/>
          <w:highlight w:val="none"/>
          <w:lang w:val="en-US" w:eastAsia="zh-CN"/>
          <w14:textFill>
            <w14:solidFill>
              <w14:schemeClr w14:val="tx1"/>
            </w14:solidFill>
          </w14:textFill>
        </w:rPr>
        <w:t>953692.00元</w:t>
      </w:r>
    </w:p>
    <w:p w14:paraId="32B8399A">
      <w:pPr>
        <w:keepNext w:val="0"/>
        <w:keepLines w:val="0"/>
        <w:pageBreakBefore w:val="0"/>
        <w:kinsoku/>
        <w:wordWrap/>
        <w:overflowPunct/>
        <w:topLinePunct w:val="0"/>
        <w:autoSpaceDE/>
        <w:autoSpaceDN/>
        <w:bidi w:val="0"/>
        <w:adjustRightInd/>
        <w:spacing w:line="400" w:lineRule="exact"/>
        <w:ind w:firstLine="420" w:firstLineChars="200"/>
        <w:textAlignment w:val="auto"/>
        <w:rPr>
          <w:rFonts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宋体" w:hAnsi="宋体" w:cs="宋体"/>
          <w:b w:val="0"/>
          <w:bCs w:val="0"/>
          <w:color w:val="000000" w:themeColor="text1"/>
          <w:sz w:val="21"/>
          <w:szCs w:val="21"/>
          <w:highlight w:val="none"/>
          <w14:textFill>
            <w14:solidFill>
              <w14:schemeClr w14:val="tx1"/>
            </w14:solidFill>
          </w14:textFill>
        </w:rPr>
        <w:t>最高限价：</w:t>
      </w:r>
      <w:r>
        <w:rPr>
          <w:rFonts w:hint="eastAsia" w:asciiTheme="minorEastAsia" w:hAnsiTheme="minorEastAsia" w:eastAsiaTheme="minorEastAsia" w:cstheme="minorEastAsia"/>
          <w:b w:val="0"/>
          <w:bCs w:val="0"/>
          <w:color w:val="000000" w:themeColor="text1"/>
          <w:sz w:val="21"/>
          <w:szCs w:val="21"/>
          <w:highlight w:val="none"/>
          <w:lang w:val="en-US" w:eastAsia="zh-CN"/>
          <w14:textFill>
            <w14:solidFill>
              <w14:schemeClr w14:val="tx1"/>
            </w14:solidFill>
          </w14:textFill>
        </w:rPr>
        <w:t>953692.00元</w:t>
      </w:r>
    </w:p>
    <w:p w14:paraId="7A363B24">
      <w:pPr>
        <w:keepNext w:val="0"/>
        <w:keepLines w:val="0"/>
        <w:pageBreakBefore w:val="0"/>
        <w:kinsoku/>
        <w:wordWrap/>
        <w:overflowPunct/>
        <w:topLinePunct w:val="0"/>
        <w:autoSpaceDE/>
        <w:autoSpaceDN/>
        <w:bidi w:val="0"/>
        <w:adjustRightInd/>
        <w:spacing w:line="400" w:lineRule="exact"/>
        <w:ind w:firstLine="420" w:firstLineChars="200"/>
        <w:textAlignment w:val="auto"/>
        <w:rPr>
          <w:rFonts w:ascii="宋体" w:hAnsi="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采购需求：</w:t>
      </w:r>
      <w:bookmarkStart w:id="6" w:name="PO_3000001866_PM004"/>
      <w:r>
        <w:rPr>
          <w:rFonts w:hint="eastAsia" w:ascii="宋体" w:hAnsi="宋体" w:cs="宋体"/>
          <w:color w:val="000000" w:themeColor="text1"/>
          <w:sz w:val="21"/>
          <w:szCs w:val="21"/>
          <w:highlight w:val="none"/>
          <w14:textFill>
            <w14:solidFill>
              <w14:schemeClr w14:val="tx1"/>
            </w14:solidFill>
          </w14:textFill>
        </w:rPr>
        <w:t xml:space="preserve"> </w:t>
      </w:r>
      <w:bookmarkEnd w:id="6"/>
    </w:p>
    <w:p w14:paraId="4D8C12F1">
      <w:pPr>
        <w:pStyle w:val="3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firstLine="0"/>
        <w:textAlignment w:val="auto"/>
        <w:rPr>
          <w:rFonts w:hint="eastAsia" w:ascii="宋体" w:hAnsi="宋体" w:eastAsia="宋体" w:cs="宋体"/>
          <w:i w:val="0"/>
          <w:iCs w:val="0"/>
          <w:caps w:val="0"/>
          <w:color w:val="000000" w:themeColor="text1"/>
          <w:spacing w:val="0"/>
          <w:sz w:val="21"/>
          <w:szCs w:val="21"/>
          <w:highlight w:val="none"/>
          <w:lang w:eastAsia="zh-CN"/>
          <w14:textFill>
            <w14:solidFill>
              <w14:schemeClr w14:val="tx1"/>
            </w14:solidFill>
          </w14:textFill>
        </w:rPr>
      </w:pPr>
      <w:r>
        <w:rPr>
          <w:rFonts w:hint="eastAsia" w:ascii="宋体" w:hAnsi="宋体" w:eastAsia="宋体" w:cs="宋体"/>
          <w:i w:val="0"/>
          <w:iCs w:val="0"/>
          <w:caps w:val="0"/>
          <w:color w:val="000000" w:themeColor="text1"/>
          <w:spacing w:val="0"/>
          <w:sz w:val="21"/>
          <w:szCs w:val="21"/>
          <w:highlight w:val="none"/>
          <w14:textFill>
            <w14:solidFill>
              <w14:schemeClr w14:val="tx1"/>
            </w14:solidFill>
          </w14:textFill>
        </w:rPr>
        <w:t>标项一</w:t>
      </w:r>
    </w:p>
    <w:p w14:paraId="7CE93E08">
      <w:pPr>
        <w:pStyle w:val="3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firstLine="0"/>
        <w:textAlignment w:val="auto"/>
        <w:rPr>
          <w:rFonts w:hint="eastAsia" w:ascii="宋体" w:hAnsi="宋体" w:eastAsia="宋体" w:cs="宋体"/>
          <w:i w:val="0"/>
          <w:iCs w:val="0"/>
          <w:caps w:val="0"/>
          <w:color w:val="000000" w:themeColor="text1"/>
          <w:spacing w:val="0"/>
          <w:sz w:val="21"/>
          <w:szCs w:val="21"/>
          <w:highlight w:val="none"/>
          <w:lang w:eastAsia="zh-CN"/>
          <w14:textFill>
            <w14:solidFill>
              <w14:schemeClr w14:val="tx1"/>
            </w14:solidFill>
          </w14:textFill>
        </w:rPr>
      </w:pPr>
      <w:r>
        <w:rPr>
          <w:rFonts w:hint="eastAsia" w:ascii="宋体" w:hAnsi="宋体" w:eastAsia="宋体" w:cs="宋体"/>
          <w:i w:val="0"/>
          <w:iCs w:val="0"/>
          <w:caps w:val="0"/>
          <w:color w:val="000000" w:themeColor="text1"/>
          <w:spacing w:val="0"/>
          <w:sz w:val="21"/>
          <w:szCs w:val="21"/>
          <w:highlight w:val="none"/>
          <w14:textFill>
            <w14:solidFill>
              <w14:schemeClr w14:val="tx1"/>
            </w14:solidFill>
          </w14:textFill>
        </w:rPr>
        <w:t>标项名称:</w:t>
      </w:r>
      <w:r>
        <w:rPr>
          <w:rFonts w:hint="eastAsia" w:ascii="宋体" w:hAnsi="宋体" w:cs="宋体"/>
          <w:i w:val="0"/>
          <w:iCs w:val="0"/>
          <w:caps w:val="0"/>
          <w:color w:val="000000" w:themeColor="text1"/>
          <w:spacing w:val="0"/>
          <w:sz w:val="21"/>
          <w:szCs w:val="21"/>
          <w:highlight w:val="none"/>
          <w:lang w:eastAsia="zh-CN"/>
          <w14:textFill>
            <w14:solidFill>
              <w14:schemeClr w14:val="tx1"/>
            </w14:solidFill>
          </w14:textFill>
        </w:rPr>
        <w:t>2025年平南县高标准农田改造提升项目(大安镇、大新镇、官成镇、思界乡)地力提升服务</w:t>
      </w:r>
    </w:p>
    <w:p w14:paraId="32125E31">
      <w:pPr>
        <w:pStyle w:val="3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firstLine="0"/>
        <w:textAlignment w:val="auto"/>
        <w:rPr>
          <w:rFonts w:hint="eastAsia" w:ascii="宋体" w:hAnsi="宋体" w:eastAsia="宋体" w:cs="宋体"/>
          <w:i w:val="0"/>
          <w:iCs w:val="0"/>
          <w:caps w:val="0"/>
          <w:color w:val="000000" w:themeColor="text1"/>
          <w:spacing w:val="0"/>
          <w:sz w:val="21"/>
          <w:szCs w:val="21"/>
          <w:highlight w:val="none"/>
          <w:lang w:eastAsia="zh-CN"/>
          <w14:textFill>
            <w14:solidFill>
              <w14:schemeClr w14:val="tx1"/>
            </w14:solidFill>
          </w14:textFill>
        </w:rPr>
      </w:pPr>
      <w:r>
        <w:rPr>
          <w:rFonts w:hint="eastAsia" w:ascii="宋体" w:hAnsi="宋体" w:eastAsia="宋体" w:cs="宋体"/>
          <w:i w:val="0"/>
          <w:iCs w:val="0"/>
          <w:caps w:val="0"/>
          <w:color w:val="000000" w:themeColor="text1"/>
          <w:spacing w:val="0"/>
          <w:sz w:val="21"/>
          <w:szCs w:val="21"/>
          <w:highlight w:val="none"/>
          <w14:textFill>
            <w14:solidFill>
              <w14:schemeClr w14:val="tx1"/>
            </w14:solidFill>
          </w14:textFill>
        </w:rPr>
        <w:t>数量:1</w:t>
      </w:r>
    </w:p>
    <w:p w14:paraId="19A345B8">
      <w:pPr>
        <w:pStyle w:val="3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firstLine="0"/>
        <w:textAlignment w:val="auto"/>
        <w:rPr>
          <w:rFonts w:hint="eastAsia" w:ascii="宋体" w:hAnsi="宋体" w:eastAsia="宋体" w:cs="宋体"/>
          <w:i w:val="0"/>
          <w:iCs w:val="0"/>
          <w:caps w:val="0"/>
          <w:color w:val="000000" w:themeColor="text1"/>
          <w:spacing w:val="0"/>
          <w:sz w:val="21"/>
          <w:szCs w:val="21"/>
          <w:highlight w:val="none"/>
          <w:lang w:eastAsia="zh-CN"/>
          <w14:textFill>
            <w14:solidFill>
              <w14:schemeClr w14:val="tx1"/>
            </w14:solidFill>
          </w14:textFill>
        </w:rPr>
      </w:pPr>
      <w:r>
        <w:rPr>
          <w:rFonts w:hint="eastAsia" w:ascii="宋体" w:hAnsi="宋体" w:eastAsia="宋体" w:cs="宋体"/>
          <w:i w:val="0"/>
          <w:iCs w:val="0"/>
          <w:caps w:val="0"/>
          <w:color w:val="000000" w:themeColor="text1"/>
          <w:spacing w:val="0"/>
          <w:sz w:val="21"/>
          <w:szCs w:val="21"/>
          <w:highlight w:val="none"/>
          <w14:textFill>
            <w14:solidFill>
              <w14:schemeClr w14:val="tx1"/>
            </w14:solidFill>
          </w14:textFill>
        </w:rPr>
        <w:t>预算金额（元）:</w:t>
      </w:r>
      <w:r>
        <w:rPr>
          <w:rFonts w:hint="eastAsia" w:asciiTheme="minorEastAsia" w:hAnsiTheme="minorEastAsia" w:eastAsiaTheme="minorEastAsia" w:cstheme="minorEastAsia"/>
          <w:b w:val="0"/>
          <w:bCs w:val="0"/>
          <w:color w:val="000000" w:themeColor="text1"/>
          <w:sz w:val="21"/>
          <w:szCs w:val="21"/>
          <w:highlight w:val="none"/>
          <w:lang w:val="en-US" w:eastAsia="zh-CN"/>
          <w14:textFill>
            <w14:solidFill>
              <w14:schemeClr w14:val="tx1"/>
            </w14:solidFill>
          </w14:textFill>
        </w:rPr>
        <w:t>953692.00</w:t>
      </w:r>
    </w:p>
    <w:p w14:paraId="7CB4AC6C">
      <w:pPr>
        <w:pStyle w:val="3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firstLine="0"/>
        <w:textAlignment w:val="auto"/>
        <w:rPr>
          <w:rFonts w:hint="eastAsia" w:ascii="宋体" w:hAnsi="宋体"/>
          <w:b w:val="0"/>
          <w:bCs/>
          <w:color w:val="000000" w:themeColor="text1"/>
          <w:sz w:val="21"/>
          <w:szCs w:val="21"/>
          <w:highlight w:val="none"/>
          <w14:textFill>
            <w14:solidFill>
              <w14:schemeClr w14:val="tx1"/>
            </w14:solidFill>
          </w14:textFill>
        </w:rPr>
      </w:pPr>
      <w:r>
        <w:rPr>
          <w:rFonts w:hint="eastAsia" w:ascii="宋体" w:hAnsi="宋体" w:eastAsia="宋体" w:cs="宋体"/>
          <w:i w:val="0"/>
          <w:iCs w:val="0"/>
          <w:caps w:val="0"/>
          <w:color w:val="000000" w:themeColor="text1"/>
          <w:spacing w:val="0"/>
          <w:sz w:val="21"/>
          <w:szCs w:val="21"/>
          <w:highlight w:val="none"/>
          <w14:textFill>
            <w14:solidFill>
              <w14:schemeClr w14:val="tx1"/>
            </w14:solidFill>
          </w14:textFill>
        </w:rPr>
        <w:t>简要规格描述或项目基本概况介绍、用途：</w:t>
      </w:r>
      <w:r>
        <w:rPr>
          <w:rFonts w:hint="eastAsia" w:ascii="宋体" w:hAnsi="宋体" w:eastAsia="宋体" w:cs="宋体"/>
          <w:i w:val="0"/>
          <w:iCs w:val="0"/>
          <w:caps w:val="0"/>
          <w:color w:val="000000" w:themeColor="text1"/>
          <w:spacing w:val="0"/>
          <w:sz w:val="21"/>
          <w:szCs w:val="21"/>
          <w:highlight w:val="none"/>
          <w:lang w:val="en-US" w:eastAsia="zh-CN"/>
          <w14:textFill>
            <w14:solidFill>
              <w14:schemeClr w14:val="tx1"/>
            </w14:solidFill>
          </w14:textFill>
        </w:rPr>
        <w:t>对</w:t>
      </w:r>
      <w:r>
        <w:rPr>
          <w:rFonts w:hint="eastAsia" w:ascii="宋体" w:hAnsi="宋体" w:eastAsia="宋体" w:cs="宋体"/>
          <w:i w:val="0"/>
          <w:iCs w:val="0"/>
          <w:caps w:val="0"/>
          <w:color w:val="000000" w:themeColor="text1"/>
          <w:spacing w:val="0"/>
          <w:sz w:val="21"/>
          <w:szCs w:val="21"/>
          <w:highlight w:val="none"/>
          <w:lang w:eastAsia="zh-CN"/>
          <w14:textFill>
            <w14:solidFill>
              <w14:schemeClr w14:val="tx1"/>
            </w14:solidFill>
          </w14:textFill>
        </w:rPr>
        <w:t>大安镇、大新镇、官成镇、思界乡</w:t>
      </w:r>
      <w:r>
        <w:rPr>
          <w:rFonts w:hint="eastAsia" w:ascii="宋体" w:hAnsi="宋体" w:eastAsia="宋体" w:cs="宋体"/>
          <w:i w:val="0"/>
          <w:iCs w:val="0"/>
          <w:caps w:val="0"/>
          <w:color w:val="000000" w:themeColor="text1"/>
          <w:spacing w:val="0"/>
          <w:sz w:val="21"/>
          <w:szCs w:val="21"/>
          <w:highlight w:val="none"/>
          <w:lang w:val="en-US" w:eastAsia="zh-CN"/>
          <w14:textFill>
            <w14:solidFill>
              <w14:schemeClr w14:val="tx1"/>
            </w14:solidFill>
          </w14:textFill>
        </w:rPr>
        <w:t>进行</w:t>
      </w:r>
      <w:r>
        <w:rPr>
          <w:rFonts w:hint="eastAsia" w:ascii="宋体" w:hAnsi="宋体" w:eastAsia="宋体" w:cs="宋体"/>
          <w:i w:val="0"/>
          <w:iCs w:val="0"/>
          <w:caps w:val="0"/>
          <w:color w:val="000000" w:themeColor="text1"/>
          <w:spacing w:val="0"/>
          <w:sz w:val="21"/>
          <w:szCs w:val="21"/>
          <w:highlight w:val="none"/>
          <w:lang w:eastAsia="zh-CN"/>
          <w14:textFill>
            <w14:solidFill>
              <w14:schemeClr w14:val="tx1"/>
            </w14:solidFill>
          </w14:textFill>
        </w:rPr>
        <w:t>地力提升服务，</w:t>
      </w:r>
      <w:r>
        <w:rPr>
          <w:rFonts w:hint="eastAsia" w:ascii="宋体" w:hAnsi="宋体" w:eastAsia="宋体" w:cs="宋体"/>
          <w:i w:val="0"/>
          <w:iCs w:val="0"/>
          <w:caps w:val="0"/>
          <w:color w:val="000000" w:themeColor="text1"/>
          <w:spacing w:val="0"/>
          <w:sz w:val="21"/>
          <w:szCs w:val="21"/>
          <w:highlight w:val="none"/>
          <w:lang w:val="en-US" w:eastAsia="zh-CN"/>
          <w14:textFill>
            <w14:solidFill>
              <w14:schemeClr w14:val="tx1"/>
            </w14:solidFill>
          </w14:textFill>
        </w:rPr>
        <w:t>土壤培肥播撒有机肥总面积2281.20亩，增施有机肥料，种植绿肥，土壤培肥宣传与培训等</w:t>
      </w:r>
      <w:r>
        <w:rPr>
          <w:rFonts w:hint="eastAsia" w:ascii="宋体" w:hAnsi="宋体"/>
          <w:b w:val="0"/>
          <w:bCs/>
          <w:color w:val="000000" w:themeColor="text1"/>
          <w:sz w:val="21"/>
          <w:szCs w:val="21"/>
          <w:highlight w:val="none"/>
          <w14:textFill>
            <w14:solidFill>
              <w14:schemeClr w14:val="tx1"/>
            </w14:solidFill>
          </w14:textFill>
        </w:rPr>
        <w:t>。具体</w:t>
      </w:r>
      <w:r>
        <w:rPr>
          <w:rFonts w:hint="eastAsia" w:ascii="宋体" w:hAnsi="宋体"/>
          <w:b w:val="0"/>
          <w:bCs/>
          <w:color w:val="000000" w:themeColor="text1"/>
          <w:sz w:val="21"/>
          <w:szCs w:val="21"/>
          <w:highlight w:val="none"/>
          <w:lang w:val="en-US" w:eastAsia="zh-CN"/>
          <w14:textFill>
            <w14:solidFill>
              <w14:schemeClr w14:val="tx1"/>
            </w14:solidFill>
          </w14:textFill>
        </w:rPr>
        <w:t>内容</w:t>
      </w:r>
      <w:r>
        <w:rPr>
          <w:rFonts w:hint="eastAsia" w:ascii="宋体" w:hAnsi="宋体"/>
          <w:b w:val="0"/>
          <w:bCs/>
          <w:color w:val="000000" w:themeColor="text1"/>
          <w:sz w:val="21"/>
          <w:szCs w:val="21"/>
          <w:highlight w:val="none"/>
          <w14:textFill>
            <w14:solidFill>
              <w14:schemeClr w14:val="tx1"/>
            </w14:solidFill>
          </w14:textFill>
        </w:rPr>
        <w:t>详见</w:t>
      </w:r>
      <w:r>
        <w:rPr>
          <w:rFonts w:hint="eastAsia" w:ascii="宋体" w:hAnsi="宋体"/>
          <w:b w:val="0"/>
          <w:bCs/>
          <w:color w:val="000000" w:themeColor="text1"/>
          <w:sz w:val="21"/>
          <w:szCs w:val="21"/>
          <w:highlight w:val="none"/>
          <w:lang w:eastAsia="zh-CN"/>
          <w14:textFill>
            <w14:solidFill>
              <w14:schemeClr w14:val="tx1"/>
            </w14:solidFill>
          </w14:textFill>
        </w:rPr>
        <w:t>采购</w:t>
      </w:r>
      <w:r>
        <w:rPr>
          <w:rFonts w:hint="eastAsia" w:ascii="宋体" w:hAnsi="宋体"/>
          <w:b w:val="0"/>
          <w:bCs/>
          <w:color w:val="000000" w:themeColor="text1"/>
          <w:sz w:val="21"/>
          <w:szCs w:val="21"/>
          <w:highlight w:val="none"/>
          <w14:textFill>
            <w14:solidFill>
              <w14:schemeClr w14:val="tx1"/>
            </w14:solidFill>
          </w14:textFill>
        </w:rPr>
        <w:t>文件。</w:t>
      </w:r>
    </w:p>
    <w:p w14:paraId="0028E6E9">
      <w:pPr>
        <w:pStyle w:val="3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firstLine="0"/>
        <w:textAlignment w:val="auto"/>
        <w:rPr>
          <w:rFonts w:hint="eastAsia" w:ascii="宋体" w:hAnsi="宋体" w:eastAsia="宋体" w:cs="宋体"/>
          <w:i w:val="0"/>
          <w:iCs w:val="0"/>
          <w:caps w:val="0"/>
          <w:color w:val="000000" w:themeColor="text1"/>
          <w:spacing w:val="0"/>
          <w:sz w:val="21"/>
          <w:szCs w:val="21"/>
          <w:highlight w:val="none"/>
          <w14:textFill>
            <w14:solidFill>
              <w14:schemeClr w14:val="tx1"/>
            </w14:solidFill>
          </w14:textFill>
        </w:rPr>
      </w:pPr>
      <w:r>
        <w:rPr>
          <w:rFonts w:hint="eastAsia" w:ascii="宋体" w:hAnsi="宋体" w:eastAsia="宋体" w:cs="宋体"/>
          <w:i w:val="0"/>
          <w:iCs w:val="0"/>
          <w:caps w:val="0"/>
          <w:color w:val="000000" w:themeColor="text1"/>
          <w:spacing w:val="0"/>
          <w:sz w:val="21"/>
          <w:szCs w:val="21"/>
          <w:highlight w:val="none"/>
          <w14:textFill>
            <w14:solidFill>
              <w14:schemeClr w14:val="tx1"/>
            </w14:solidFill>
          </w14:textFill>
        </w:rPr>
        <w:t>最高限价（如有）：</w:t>
      </w:r>
      <w:r>
        <w:rPr>
          <w:rFonts w:hint="eastAsia" w:asciiTheme="minorEastAsia" w:hAnsiTheme="minorEastAsia" w:eastAsiaTheme="minorEastAsia" w:cstheme="minorEastAsia"/>
          <w:b w:val="0"/>
          <w:bCs w:val="0"/>
          <w:color w:val="000000" w:themeColor="text1"/>
          <w:sz w:val="21"/>
          <w:szCs w:val="21"/>
          <w:highlight w:val="none"/>
          <w:lang w:val="en-US" w:eastAsia="zh-CN"/>
          <w14:textFill>
            <w14:solidFill>
              <w14:schemeClr w14:val="tx1"/>
            </w14:solidFill>
          </w14:textFill>
        </w:rPr>
        <w:t>953692.00</w:t>
      </w:r>
    </w:p>
    <w:p w14:paraId="691859FC">
      <w:pPr>
        <w:pStyle w:val="3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firstLine="0"/>
        <w:textAlignment w:val="auto"/>
        <w:rPr>
          <w:rFonts w:hint="eastAsia" w:ascii="宋体" w:hAnsi="宋体" w:eastAsia="宋体" w:cs="宋体"/>
          <w:i w:val="0"/>
          <w:iCs w:val="0"/>
          <w:caps w:val="0"/>
          <w:color w:val="000000" w:themeColor="text1"/>
          <w:spacing w:val="0"/>
          <w:sz w:val="21"/>
          <w:szCs w:val="21"/>
          <w:highlight w:val="none"/>
          <w:lang w:eastAsia="zh-CN"/>
          <w14:textFill>
            <w14:solidFill>
              <w14:schemeClr w14:val="tx1"/>
            </w14:solidFill>
          </w14:textFill>
        </w:rPr>
      </w:pPr>
      <w:r>
        <w:rPr>
          <w:rFonts w:hint="eastAsia" w:ascii="宋体" w:hAnsi="宋体" w:eastAsia="宋体" w:cs="宋体"/>
          <w:i w:val="0"/>
          <w:iCs w:val="0"/>
          <w:caps w:val="0"/>
          <w:color w:val="000000" w:themeColor="text1"/>
          <w:spacing w:val="0"/>
          <w:sz w:val="21"/>
          <w:szCs w:val="21"/>
          <w:highlight w:val="none"/>
          <w14:textFill>
            <w14:solidFill>
              <w14:schemeClr w14:val="tx1"/>
            </w14:solidFill>
          </w14:textFill>
        </w:rPr>
        <w:t>合同履约期限：</w:t>
      </w:r>
      <w:r>
        <w:rPr>
          <w:rFonts w:hint="eastAsia" w:ascii="宋体" w:hAnsi="宋体"/>
          <w:color w:val="000000" w:themeColor="text1"/>
          <w:sz w:val="21"/>
          <w:szCs w:val="21"/>
          <w:highlight w:val="none"/>
          <w:lang w:eastAsia="zh-CN"/>
          <w14:textFill>
            <w14:solidFill>
              <w14:schemeClr w14:val="tx1"/>
            </w14:solidFill>
          </w14:textFill>
        </w:rPr>
        <w:t>服务期：2026年12月20日前完成有机肥施放、绿肥撒播服务，2026年12月20日前完成土壤培肥宣传与培训。</w:t>
      </w:r>
    </w:p>
    <w:p w14:paraId="3AEE3C95">
      <w:pPr>
        <w:pStyle w:val="3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firstLine="0"/>
        <w:textAlignment w:val="auto"/>
        <w:rPr>
          <w:rFonts w:hint="eastAsia" w:ascii="宋体" w:hAnsi="宋体" w:eastAsia="宋体" w:cs="宋体"/>
          <w:i w:val="0"/>
          <w:iCs w:val="0"/>
          <w:caps w:val="0"/>
          <w:color w:val="000000" w:themeColor="text1"/>
          <w:spacing w:val="0"/>
          <w:sz w:val="21"/>
          <w:szCs w:val="21"/>
          <w:highlight w:val="none"/>
          <w:lang w:eastAsia="zh-CN"/>
          <w14:textFill>
            <w14:solidFill>
              <w14:schemeClr w14:val="tx1"/>
            </w14:solidFill>
          </w14:textFill>
        </w:rPr>
      </w:pPr>
      <w:r>
        <w:rPr>
          <w:rFonts w:hint="eastAsia" w:ascii="宋体" w:hAnsi="宋体" w:eastAsia="宋体" w:cs="宋体"/>
          <w:i w:val="0"/>
          <w:iCs w:val="0"/>
          <w:caps w:val="0"/>
          <w:color w:val="000000" w:themeColor="text1"/>
          <w:spacing w:val="0"/>
          <w:sz w:val="21"/>
          <w:szCs w:val="21"/>
          <w:highlight w:val="none"/>
          <w14:textFill>
            <w14:solidFill>
              <w14:schemeClr w14:val="tx1"/>
            </w14:solidFill>
          </w14:textFill>
        </w:rPr>
        <w:t>本标项（否）接受联合体投标</w:t>
      </w:r>
    </w:p>
    <w:p w14:paraId="4BAD0CFE">
      <w:pPr>
        <w:pStyle w:val="3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firstLine="0"/>
        <w:textAlignment w:val="auto"/>
        <w:rPr>
          <w:rFonts w:hint="eastAsia" w:ascii="宋体" w:hAnsi="宋体" w:eastAsia="宋体" w:cs="宋体"/>
          <w:i w:val="0"/>
          <w:iCs w:val="0"/>
          <w:caps w:val="0"/>
          <w:color w:val="000000" w:themeColor="text1"/>
          <w:spacing w:val="0"/>
          <w:sz w:val="21"/>
          <w:szCs w:val="21"/>
          <w:highlight w:val="none"/>
          <w14:textFill>
            <w14:solidFill>
              <w14:schemeClr w14:val="tx1"/>
            </w14:solidFill>
          </w14:textFill>
        </w:rPr>
      </w:pPr>
      <w:r>
        <w:rPr>
          <w:rFonts w:hint="eastAsia" w:ascii="宋体" w:hAnsi="宋体" w:eastAsia="宋体" w:cs="宋体"/>
          <w:i w:val="0"/>
          <w:iCs w:val="0"/>
          <w:caps w:val="0"/>
          <w:color w:val="000000" w:themeColor="text1"/>
          <w:spacing w:val="0"/>
          <w:sz w:val="21"/>
          <w:szCs w:val="21"/>
          <w:highlight w:val="none"/>
          <w14:textFill>
            <w14:solidFill>
              <w14:schemeClr w14:val="tx1"/>
            </w14:solidFill>
          </w14:textFill>
        </w:rPr>
        <w:t>备注：</w:t>
      </w:r>
    </w:p>
    <w:p w14:paraId="423A8947">
      <w:pPr>
        <w:keepNext w:val="0"/>
        <w:keepLines w:val="0"/>
        <w:pageBreakBefore w:val="0"/>
        <w:kinsoku/>
        <w:wordWrap/>
        <w:overflowPunct/>
        <w:topLinePunct w:val="0"/>
        <w:autoSpaceDE/>
        <w:autoSpaceDN/>
        <w:bidi w:val="0"/>
        <w:adjustRightInd/>
        <w:spacing w:line="400" w:lineRule="exact"/>
        <w:textAlignment w:val="auto"/>
        <w:rPr>
          <w:rFonts w:ascii="宋体" w:hAnsi="宋体" w:cs="宋体"/>
          <w:b/>
          <w:bCs/>
          <w:color w:val="000000" w:themeColor="text1"/>
          <w:sz w:val="21"/>
          <w:szCs w:val="21"/>
          <w:highlight w:val="none"/>
          <w14:textFill>
            <w14:solidFill>
              <w14:schemeClr w14:val="tx1"/>
            </w14:solidFill>
          </w14:textFill>
        </w:rPr>
      </w:pPr>
      <w:bookmarkStart w:id="7" w:name="_Toc28359080"/>
      <w:bookmarkStart w:id="8" w:name="_Toc28359003"/>
      <w:bookmarkStart w:id="9" w:name="_Toc35393622"/>
      <w:bookmarkStart w:id="10" w:name="_Toc35393791"/>
      <w:r>
        <w:rPr>
          <w:rFonts w:hint="eastAsia" w:ascii="宋体" w:hAnsi="宋体" w:cs="宋体"/>
          <w:b/>
          <w:bCs/>
          <w:color w:val="000000" w:themeColor="text1"/>
          <w:sz w:val="21"/>
          <w:szCs w:val="21"/>
          <w:highlight w:val="none"/>
          <w14:textFill>
            <w14:solidFill>
              <w14:schemeClr w14:val="tx1"/>
            </w14:solidFill>
          </w14:textFill>
        </w:rPr>
        <w:t>二、</w:t>
      </w:r>
      <w:r>
        <w:rPr>
          <w:rFonts w:hint="eastAsia" w:ascii="宋体" w:hAnsi="宋体" w:cs="宋体"/>
          <w:b/>
          <w:bCs/>
          <w:color w:val="000000" w:themeColor="text1"/>
          <w:sz w:val="21"/>
          <w:szCs w:val="21"/>
          <w:highlight w:val="none"/>
          <w:lang w:eastAsia="zh-CN"/>
          <w14:textFill>
            <w14:solidFill>
              <w14:schemeClr w14:val="tx1"/>
            </w14:solidFill>
          </w14:textFill>
        </w:rPr>
        <w:t>供应商</w:t>
      </w:r>
      <w:r>
        <w:rPr>
          <w:rFonts w:hint="eastAsia" w:ascii="宋体" w:hAnsi="宋体" w:cs="宋体"/>
          <w:b/>
          <w:bCs/>
          <w:color w:val="000000" w:themeColor="text1"/>
          <w:sz w:val="21"/>
          <w:szCs w:val="21"/>
          <w:highlight w:val="none"/>
          <w14:textFill>
            <w14:solidFill>
              <w14:schemeClr w14:val="tx1"/>
            </w14:solidFill>
          </w14:textFill>
        </w:rPr>
        <w:t>的资格要求：</w:t>
      </w:r>
      <w:bookmarkEnd w:id="7"/>
      <w:bookmarkEnd w:id="8"/>
      <w:bookmarkEnd w:id="9"/>
      <w:bookmarkEnd w:id="10"/>
    </w:p>
    <w:p w14:paraId="5254C424">
      <w:pPr>
        <w:keepNext w:val="0"/>
        <w:keepLines w:val="0"/>
        <w:pageBreakBefore w:val="0"/>
        <w:kinsoku/>
        <w:wordWrap/>
        <w:overflowPunct/>
        <w:topLinePunct w:val="0"/>
        <w:autoSpaceDE/>
        <w:autoSpaceDN/>
        <w:bidi w:val="0"/>
        <w:adjustRightInd/>
        <w:spacing w:line="400" w:lineRule="exact"/>
        <w:ind w:firstLine="420" w:firstLineChars="200"/>
        <w:textAlignment w:val="auto"/>
        <w:rPr>
          <w:rFonts w:ascii="宋体" w:hAnsi="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1.满足《中华人民共和国政府采购法》第二十二条规定；</w:t>
      </w:r>
    </w:p>
    <w:p w14:paraId="4C89B328">
      <w:pPr>
        <w:keepNext w:val="0"/>
        <w:keepLines w:val="0"/>
        <w:pageBreakBefore w:val="0"/>
        <w:kinsoku/>
        <w:wordWrap/>
        <w:overflowPunct/>
        <w:topLinePunct w:val="0"/>
        <w:autoSpaceDE/>
        <w:autoSpaceDN/>
        <w:bidi w:val="0"/>
        <w:adjustRightInd/>
        <w:spacing w:line="400" w:lineRule="exact"/>
        <w:ind w:firstLine="420" w:firstLineChars="200"/>
        <w:textAlignment w:val="auto"/>
        <w:rPr>
          <w:rFonts w:hint="eastAsia" w:ascii="宋体" w:hAnsi="宋体" w:eastAsia="宋体" w:cs="宋体"/>
          <w:b w:val="0"/>
          <w:bCs w:val="0"/>
          <w:color w:val="000000" w:themeColor="text1"/>
          <w:sz w:val="21"/>
          <w:szCs w:val="21"/>
          <w:highlight w:val="none"/>
          <w:lang w:eastAsia="zh-CN"/>
          <w14:textFill>
            <w14:solidFill>
              <w14:schemeClr w14:val="tx1"/>
            </w14:solidFill>
          </w14:textFill>
        </w:rPr>
      </w:pPr>
      <w:bookmarkStart w:id="11" w:name="_Toc28359004"/>
      <w:bookmarkStart w:id="12" w:name="_Toc28359081"/>
      <w:r>
        <w:rPr>
          <w:rFonts w:hint="eastAsia" w:ascii="宋体" w:hAnsi="宋体" w:cs="宋体"/>
          <w:color w:val="000000" w:themeColor="text1"/>
          <w:sz w:val="21"/>
          <w:szCs w:val="21"/>
          <w:highlight w:val="none"/>
          <w14:textFill>
            <w14:solidFill>
              <w14:schemeClr w14:val="tx1"/>
            </w14:solidFill>
          </w14:textFill>
        </w:rPr>
        <w:t>2.落实政府采购政策需满足的资格要求：</w:t>
      </w:r>
      <w:r>
        <w:rPr>
          <w:rFonts w:hint="eastAsia" w:ascii="宋体" w:hAnsi="宋体"/>
          <w:color w:val="000000" w:themeColor="text1"/>
          <w:sz w:val="21"/>
          <w:szCs w:val="21"/>
          <w:highlight w:val="none"/>
          <w14:textFill>
            <w14:solidFill>
              <w14:schemeClr w14:val="tx1"/>
            </w14:solidFill>
          </w14:textFill>
        </w:rPr>
        <w:t>本项目为专门面向中小企业；即</w:t>
      </w:r>
      <w:r>
        <w:rPr>
          <w:rFonts w:hint="eastAsia" w:ascii="宋体" w:hAnsi="宋体"/>
          <w:color w:val="000000" w:themeColor="text1"/>
          <w:sz w:val="21"/>
          <w:szCs w:val="21"/>
          <w:highlight w:val="none"/>
          <w:lang w:val="en-US" w:eastAsia="zh-CN"/>
          <w14:textFill>
            <w14:solidFill>
              <w14:schemeClr w14:val="tx1"/>
            </w14:solidFill>
          </w14:textFill>
        </w:rPr>
        <w:t>供应商</w:t>
      </w:r>
      <w:r>
        <w:rPr>
          <w:rFonts w:hint="eastAsia" w:ascii="宋体" w:hAnsi="宋体"/>
          <w:color w:val="000000" w:themeColor="text1"/>
          <w:sz w:val="21"/>
          <w:szCs w:val="21"/>
          <w:highlight w:val="none"/>
          <w14:textFill>
            <w14:solidFill>
              <w14:schemeClr w14:val="tx1"/>
            </w14:solidFill>
          </w14:textFill>
        </w:rPr>
        <w:t>应为符合政策要求的中小企业或监狱企业或残疾人福利性单位。</w:t>
      </w:r>
    </w:p>
    <w:p w14:paraId="32D6F04D">
      <w:pPr>
        <w:keepNext w:val="0"/>
        <w:keepLines w:val="0"/>
        <w:pageBreakBefore w:val="0"/>
        <w:kinsoku/>
        <w:wordWrap/>
        <w:overflowPunct/>
        <w:topLinePunct w:val="0"/>
        <w:autoSpaceDE/>
        <w:autoSpaceDN/>
        <w:bidi w:val="0"/>
        <w:adjustRightInd/>
        <w:spacing w:line="400" w:lineRule="exact"/>
        <w:ind w:firstLine="540"/>
        <w:textAlignment w:val="auto"/>
        <w:rPr>
          <w:rFonts w:hint="eastAsia"/>
          <w:color w:val="000000" w:themeColor="text1"/>
          <w:sz w:val="21"/>
          <w:szCs w:val="21"/>
          <w:highlight w:val="none"/>
          <w:lang w:eastAsia="zh-CN"/>
          <w14:textFill>
            <w14:solidFill>
              <w14:schemeClr w14:val="tx1"/>
            </w14:solidFill>
          </w14:textFill>
        </w:rPr>
      </w:pPr>
      <w:r>
        <w:rPr>
          <w:rFonts w:hint="eastAsia" w:ascii="宋体" w:hAnsi="宋体" w:cs="宋体"/>
          <w:b/>
          <w:bCs/>
          <w:color w:val="000000" w:themeColor="text1"/>
          <w:sz w:val="21"/>
          <w:szCs w:val="21"/>
          <w:highlight w:val="none"/>
          <w14:textFill>
            <w14:solidFill>
              <w14:schemeClr w14:val="tx1"/>
            </w14:solidFill>
          </w14:textFill>
        </w:rPr>
        <w:t>3.本项目的特定资格要求：</w:t>
      </w:r>
      <w:r>
        <w:rPr>
          <w:rFonts w:hint="eastAsia" w:ascii="宋体" w:hAnsi="宋体" w:cs="宋体"/>
          <w:color w:val="000000" w:themeColor="text1"/>
          <w:sz w:val="21"/>
          <w:szCs w:val="21"/>
          <w:highlight w:val="none"/>
          <w:lang w:val="en-US" w:eastAsia="zh-CN"/>
          <w14:textFill>
            <w14:solidFill>
              <w14:schemeClr w14:val="tx1"/>
            </w14:solidFill>
          </w14:textFill>
        </w:rPr>
        <w:t>无</w:t>
      </w:r>
      <w:r>
        <w:rPr>
          <w:rFonts w:hint="eastAsia" w:ascii="宋体" w:hAnsi="宋体" w:eastAsia="宋体" w:cs="Times New Roman"/>
          <w:color w:val="000000" w:themeColor="text1"/>
          <w:sz w:val="21"/>
          <w:szCs w:val="21"/>
          <w:highlight w:val="none"/>
          <w:u w:val="none"/>
          <w:lang w:val="en-US" w:eastAsia="zh-CN"/>
          <w14:textFill>
            <w14:solidFill>
              <w14:schemeClr w14:val="tx1"/>
            </w14:solidFill>
          </w14:textFill>
        </w:rPr>
        <w:t>。</w:t>
      </w:r>
    </w:p>
    <w:p w14:paraId="2E239F0B">
      <w:pPr>
        <w:keepNext w:val="0"/>
        <w:keepLines w:val="0"/>
        <w:pageBreakBefore w:val="0"/>
        <w:kinsoku/>
        <w:wordWrap/>
        <w:overflowPunct/>
        <w:topLinePunct w:val="0"/>
        <w:autoSpaceDE/>
        <w:autoSpaceDN/>
        <w:bidi w:val="0"/>
        <w:adjustRightInd/>
        <w:spacing w:line="400" w:lineRule="exact"/>
        <w:ind w:firstLine="420" w:firstLineChars="200"/>
        <w:textAlignment w:val="auto"/>
        <w:rPr>
          <w:rFonts w:hint="eastAsia" w:ascii="宋体" w:hAnsi="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4.单位负责人为同一人或者存在直接控股、管理关系的不同</w:t>
      </w:r>
      <w:r>
        <w:rPr>
          <w:rFonts w:hint="eastAsia" w:ascii="宋体" w:hAnsi="宋体" w:cs="宋体"/>
          <w:color w:val="000000" w:themeColor="text1"/>
          <w:sz w:val="21"/>
          <w:szCs w:val="21"/>
          <w:highlight w:val="none"/>
          <w:lang w:val="en-US" w:eastAsia="zh-CN"/>
          <w14:textFill>
            <w14:solidFill>
              <w14:schemeClr w14:val="tx1"/>
            </w14:solidFill>
          </w14:textFill>
        </w:rPr>
        <w:t>供应商</w:t>
      </w:r>
      <w:r>
        <w:rPr>
          <w:rFonts w:hint="eastAsia" w:ascii="宋体" w:hAnsi="宋体" w:cs="宋体"/>
          <w:color w:val="000000" w:themeColor="text1"/>
          <w:sz w:val="21"/>
          <w:szCs w:val="21"/>
          <w:highlight w:val="none"/>
          <w14:textFill>
            <w14:solidFill>
              <w14:schemeClr w14:val="tx1"/>
            </w14:solidFill>
          </w14:textFill>
        </w:rPr>
        <w:t>，不得参加同一合同项下的采购活动。除单一来源采购项目外，为采购项目提供整体设计、规划编制或者项目管理、监理等服务的</w:t>
      </w:r>
      <w:r>
        <w:rPr>
          <w:rFonts w:hint="eastAsia" w:ascii="宋体" w:hAnsi="宋体" w:cs="宋体"/>
          <w:color w:val="000000" w:themeColor="text1"/>
          <w:sz w:val="21"/>
          <w:szCs w:val="21"/>
          <w:highlight w:val="none"/>
          <w:lang w:val="en-US" w:eastAsia="zh-CN"/>
          <w14:textFill>
            <w14:solidFill>
              <w14:schemeClr w14:val="tx1"/>
            </w14:solidFill>
          </w14:textFill>
        </w:rPr>
        <w:t>供应商</w:t>
      </w:r>
      <w:r>
        <w:rPr>
          <w:rFonts w:hint="eastAsia" w:ascii="宋体" w:hAnsi="宋体" w:cs="宋体"/>
          <w:color w:val="000000" w:themeColor="text1"/>
          <w:sz w:val="21"/>
          <w:szCs w:val="21"/>
          <w:highlight w:val="none"/>
          <w14:textFill>
            <w14:solidFill>
              <w14:schemeClr w14:val="tx1"/>
            </w14:solidFill>
          </w14:textFill>
        </w:rPr>
        <w:t>，不得再参加该采购项目的其他采购活动；</w:t>
      </w:r>
    </w:p>
    <w:p w14:paraId="7E4BD391">
      <w:pPr>
        <w:keepNext w:val="0"/>
        <w:keepLines w:val="0"/>
        <w:pageBreakBefore w:val="0"/>
        <w:kinsoku/>
        <w:wordWrap/>
        <w:overflowPunct/>
        <w:topLinePunct w:val="0"/>
        <w:autoSpaceDE/>
        <w:autoSpaceDN/>
        <w:bidi w:val="0"/>
        <w:adjustRightInd/>
        <w:spacing w:line="400" w:lineRule="exact"/>
        <w:ind w:firstLine="420" w:firstLineChars="200"/>
        <w:textAlignment w:val="auto"/>
        <w:rPr>
          <w:rFonts w:hint="eastAsia" w:ascii="宋体" w:hAnsi="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5.对在“信用中国”网站（www.creditchina.gov.cn）、中国政府采购网（http://www.ccgp.gov.cn）等渠道列入失信被执行人、重大税收违法案件当事人名单、政府采购严重违法失信行为记录名单及其他不符合《中华人民共和国政府采购法》第二十二条规定的</w:t>
      </w:r>
      <w:r>
        <w:rPr>
          <w:rFonts w:hint="eastAsia" w:ascii="宋体" w:hAnsi="宋体" w:cs="宋体"/>
          <w:color w:val="000000" w:themeColor="text1"/>
          <w:sz w:val="21"/>
          <w:szCs w:val="21"/>
          <w:highlight w:val="none"/>
          <w:lang w:val="en-US" w:eastAsia="zh-CN"/>
          <w14:textFill>
            <w14:solidFill>
              <w14:schemeClr w14:val="tx1"/>
            </w14:solidFill>
          </w14:textFill>
        </w:rPr>
        <w:t>供应商</w:t>
      </w:r>
      <w:r>
        <w:rPr>
          <w:rFonts w:hint="eastAsia" w:ascii="宋体" w:hAnsi="宋体" w:cs="宋体"/>
          <w:color w:val="000000" w:themeColor="text1"/>
          <w:sz w:val="21"/>
          <w:szCs w:val="21"/>
          <w:highlight w:val="none"/>
          <w14:textFill>
            <w14:solidFill>
              <w14:schemeClr w14:val="tx1"/>
            </w14:solidFill>
          </w14:textFill>
        </w:rPr>
        <w:t>，不得参与采购活动</w:t>
      </w:r>
      <w:r>
        <w:rPr>
          <w:rFonts w:hint="eastAsia" w:ascii="宋体" w:hAnsi="宋体" w:eastAsia="宋体" w:cs="宋体"/>
          <w:color w:val="000000" w:themeColor="text1"/>
          <w:sz w:val="21"/>
          <w:szCs w:val="21"/>
          <w:highlight w:val="none"/>
          <w:lang w:val="en-US" w:eastAsia="zh-CN"/>
          <w14:textFill>
            <w14:solidFill>
              <w14:schemeClr w14:val="tx1"/>
            </w14:solidFill>
          </w14:textFill>
        </w:rPr>
        <w:t>。</w:t>
      </w:r>
    </w:p>
    <w:p w14:paraId="4CF45450">
      <w:pPr>
        <w:keepNext w:val="0"/>
        <w:keepLines w:val="0"/>
        <w:pageBreakBefore w:val="0"/>
        <w:kinsoku/>
        <w:wordWrap/>
        <w:overflowPunct/>
        <w:topLinePunct w:val="0"/>
        <w:autoSpaceDE/>
        <w:autoSpaceDN/>
        <w:bidi w:val="0"/>
        <w:adjustRightInd/>
        <w:spacing w:line="400" w:lineRule="exact"/>
        <w:ind w:firstLine="420" w:firstLineChars="200"/>
        <w:textAlignment w:val="auto"/>
        <w:rPr>
          <w:rFonts w:hint="eastAsia" w:ascii="宋体" w:hAnsi="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6.本项目不接受未通过报名本项目文件的</w:t>
      </w:r>
      <w:r>
        <w:rPr>
          <w:rFonts w:hint="eastAsia" w:ascii="宋体" w:hAnsi="宋体" w:cs="宋体"/>
          <w:color w:val="000000" w:themeColor="text1"/>
          <w:sz w:val="21"/>
          <w:szCs w:val="21"/>
          <w:highlight w:val="none"/>
          <w:lang w:eastAsia="zh-CN"/>
          <w14:textFill>
            <w14:solidFill>
              <w14:schemeClr w14:val="tx1"/>
            </w14:solidFill>
          </w14:textFill>
        </w:rPr>
        <w:t>供应商</w:t>
      </w:r>
      <w:r>
        <w:rPr>
          <w:rFonts w:hint="eastAsia" w:ascii="宋体" w:hAnsi="宋体" w:cs="宋体"/>
          <w:color w:val="000000" w:themeColor="text1"/>
          <w:sz w:val="21"/>
          <w:szCs w:val="21"/>
          <w:highlight w:val="none"/>
          <w14:textFill>
            <w14:solidFill>
              <w14:schemeClr w14:val="tx1"/>
            </w14:solidFill>
          </w14:textFill>
        </w:rPr>
        <w:t>进行</w:t>
      </w:r>
      <w:r>
        <w:rPr>
          <w:rFonts w:hint="eastAsia" w:ascii="宋体" w:hAnsi="宋体" w:cs="宋体"/>
          <w:color w:val="000000" w:themeColor="text1"/>
          <w:sz w:val="21"/>
          <w:szCs w:val="21"/>
          <w:highlight w:val="none"/>
          <w:lang w:val="en-US" w:eastAsia="zh-CN"/>
          <w14:textFill>
            <w14:solidFill>
              <w14:schemeClr w14:val="tx1"/>
            </w14:solidFill>
          </w14:textFill>
        </w:rPr>
        <w:t>投标</w:t>
      </w:r>
      <w:r>
        <w:rPr>
          <w:rFonts w:hint="eastAsia" w:ascii="宋体" w:hAnsi="宋体" w:cs="宋体"/>
          <w:color w:val="000000" w:themeColor="text1"/>
          <w:sz w:val="21"/>
          <w:szCs w:val="21"/>
          <w:highlight w:val="none"/>
          <w14:textFill>
            <w14:solidFill>
              <w14:schemeClr w14:val="tx1"/>
            </w14:solidFill>
          </w14:textFill>
        </w:rPr>
        <w:t>；</w:t>
      </w:r>
    </w:p>
    <w:p w14:paraId="54743D19">
      <w:pPr>
        <w:keepNext w:val="0"/>
        <w:keepLines w:val="0"/>
        <w:pageBreakBefore w:val="0"/>
        <w:kinsoku/>
        <w:wordWrap/>
        <w:overflowPunct/>
        <w:topLinePunct w:val="0"/>
        <w:autoSpaceDE/>
        <w:autoSpaceDN/>
        <w:bidi w:val="0"/>
        <w:adjustRightInd/>
        <w:spacing w:line="400" w:lineRule="exact"/>
        <w:ind w:firstLine="420" w:firstLineChars="200"/>
        <w:textAlignment w:val="auto"/>
        <w:rPr>
          <w:rFonts w:hint="eastAsia" w:ascii="宋体" w:hAnsi="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7.本项目不接受联合体</w:t>
      </w:r>
      <w:r>
        <w:rPr>
          <w:rFonts w:hint="eastAsia" w:ascii="宋体" w:hAnsi="宋体" w:cs="宋体"/>
          <w:color w:val="000000" w:themeColor="text1"/>
          <w:sz w:val="21"/>
          <w:szCs w:val="21"/>
          <w:highlight w:val="none"/>
          <w:lang w:val="en-US" w:eastAsia="zh-CN"/>
          <w14:textFill>
            <w14:solidFill>
              <w14:schemeClr w14:val="tx1"/>
            </w14:solidFill>
          </w14:textFill>
        </w:rPr>
        <w:t>投标</w:t>
      </w:r>
      <w:r>
        <w:rPr>
          <w:rFonts w:hint="eastAsia" w:ascii="宋体" w:hAnsi="宋体" w:cs="宋体"/>
          <w:color w:val="000000" w:themeColor="text1"/>
          <w:sz w:val="21"/>
          <w:szCs w:val="21"/>
          <w:highlight w:val="none"/>
          <w14:textFill>
            <w14:solidFill>
              <w14:schemeClr w14:val="tx1"/>
            </w14:solidFill>
          </w14:textFill>
        </w:rPr>
        <w:t>。</w:t>
      </w:r>
    </w:p>
    <w:p w14:paraId="7BC47637">
      <w:pPr>
        <w:keepNext w:val="0"/>
        <w:keepLines w:val="0"/>
        <w:pageBreakBefore w:val="0"/>
        <w:kinsoku/>
        <w:wordWrap/>
        <w:overflowPunct/>
        <w:topLinePunct w:val="0"/>
        <w:autoSpaceDE/>
        <w:autoSpaceDN/>
        <w:bidi w:val="0"/>
        <w:adjustRightInd/>
        <w:spacing w:line="400" w:lineRule="exact"/>
        <w:textAlignment w:val="auto"/>
        <w:rPr>
          <w:rFonts w:ascii="宋体" w:hAnsi="宋体" w:cs="宋体"/>
          <w:b/>
          <w:bCs/>
          <w:color w:val="000000" w:themeColor="text1"/>
          <w:sz w:val="21"/>
          <w:szCs w:val="21"/>
          <w:highlight w:val="none"/>
          <w14:textFill>
            <w14:solidFill>
              <w14:schemeClr w14:val="tx1"/>
            </w14:solidFill>
          </w14:textFill>
        </w:rPr>
      </w:pPr>
      <w:bookmarkStart w:id="13" w:name="_Toc35393792"/>
      <w:bookmarkStart w:id="14" w:name="_Toc35393623"/>
      <w:r>
        <w:rPr>
          <w:rFonts w:hint="eastAsia" w:ascii="宋体" w:hAnsi="宋体" w:cs="宋体"/>
          <w:b/>
          <w:bCs/>
          <w:color w:val="000000" w:themeColor="text1"/>
          <w:sz w:val="21"/>
          <w:szCs w:val="21"/>
          <w:highlight w:val="none"/>
          <w14:textFill>
            <w14:solidFill>
              <w14:schemeClr w14:val="tx1"/>
            </w14:solidFill>
          </w14:textFill>
        </w:rPr>
        <w:t>三、获取招标文件</w:t>
      </w:r>
      <w:bookmarkEnd w:id="11"/>
      <w:bookmarkEnd w:id="12"/>
      <w:bookmarkEnd w:id="13"/>
      <w:bookmarkEnd w:id="14"/>
    </w:p>
    <w:p w14:paraId="2D4B36B5">
      <w:pPr>
        <w:keepNext w:val="0"/>
        <w:keepLines w:val="0"/>
        <w:pageBreakBefore w:val="0"/>
        <w:kinsoku/>
        <w:wordWrap/>
        <w:overflowPunct/>
        <w:topLinePunct w:val="0"/>
        <w:autoSpaceDE/>
        <w:autoSpaceDN/>
        <w:bidi w:val="0"/>
        <w:adjustRightInd/>
        <w:snapToGrid w:val="0"/>
        <w:spacing w:line="400" w:lineRule="exact"/>
        <w:ind w:firstLine="420" w:firstLineChars="200"/>
        <w:textAlignment w:val="auto"/>
        <w:rPr>
          <w:rFonts w:ascii="宋体" w:hAnsi="宋体" w:cs="宋体"/>
          <w:color w:val="000000" w:themeColor="text1"/>
          <w:sz w:val="21"/>
          <w:szCs w:val="21"/>
          <w:highlight w:val="none"/>
          <w14:textFill>
            <w14:solidFill>
              <w14:schemeClr w14:val="tx1"/>
            </w14:solidFill>
          </w14:textFill>
        </w:rPr>
      </w:pPr>
      <w:bookmarkStart w:id="15" w:name="_Toc28359082"/>
      <w:bookmarkStart w:id="16" w:name="_Toc28359005"/>
      <w:bookmarkStart w:id="17" w:name="_Toc35393624"/>
      <w:bookmarkStart w:id="18" w:name="_Toc35393793"/>
      <w:r>
        <w:rPr>
          <w:rFonts w:hint="eastAsia" w:ascii="宋体" w:hAnsi="宋体" w:cs="宋体"/>
          <w:color w:val="000000" w:themeColor="text1"/>
          <w:sz w:val="21"/>
          <w:szCs w:val="21"/>
          <w:highlight w:val="none"/>
          <w14:textFill>
            <w14:solidFill>
              <w14:schemeClr w14:val="tx1"/>
            </w14:solidFill>
          </w14:textFill>
        </w:rPr>
        <w:t>时间：</w:t>
      </w:r>
      <w:r>
        <w:rPr>
          <w:rFonts w:hint="eastAsia" w:ascii="宋体" w:hAnsi="宋体" w:cs="宋体"/>
          <w:color w:val="000000" w:themeColor="text1"/>
          <w:sz w:val="21"/>
          <w:szCs w:val="21"/>
          <w:highlight w:val="none"/>
          <w:lang w:eastAsia="zh-CN"/>
          <w14:textFill>
            <w14:solidFill>
              <w14:schemeClr w14:val="tx1"/>
            </w14:solidFill>
          </w14:textFill>
        </w:rPr>
        <w:t>2026年</w:t>
      </w:r>
      <w:r>
        <w:rPr>
          <w:rFonts w:hint="eastAsia" w:ascii="宋体" w:hAnsi="宋体" w:cs="宋体"/>
          <w:color w:val="000000" w:themeColor="text1"/>
          <w:sz w:val="21"/>
          <w:szCs w:val="21"/>
          <w:highlight w:val="none"/>
          <w:lang w:val="en-US" w:eastAsia="zh-CN"/>
          <w14:textFill>
            <w14:solidFill>
              <w14:schemeClr w14:val="tx1"/>
            </w14:solidFill>
          </w14:textFill>
        </w:rPr>
        <w:t>2</w:t>
      </w:r>
      <w:r>
        <w:rPr>
          <w:rFonts w:hint="eastAsia" w:ascii="宋体" w:hAnsi="宋体" w:cs="宋体"/>
          <w:color w:val="000000" w:themeColor="text1"/>
          <w:sz w:val="21"/>
          <w:szCs w:val="21"/>
          <w:highlight w:val="none"/>
          <w:lang w:eastAsia="zh-CN"/>
          <w14:textFill>
            <w14:solidFill>
              <w14:schemeClr w14:val="tx1"/>
            </w14:solidFill>
          </w14:textFill>
        </w:rPr>
        <w:t>月</w:t>
      </w:r>
      <w:r>
        <w:rPr>
          <w:rFonts w:hint="eastAsia" w:ascii="宋体" w:hAnsi="宋体" w:cs="宋体"/>
          <w:color w:val="000000" w:themeColor="text1"/>
          <w:sz w:val="21"/>
          <w:szCs w:val="21"/>
          <w:highlight w:val="none"/>
          <w:lang w:val="en-US" w:eastAsia="zh-CN"/>
          <w14:textFill>
            <w14:solidFill>
              <w14:schemeClr w14:val="tx1"/>
            </w14:solidFill>
          </w14:textFill>
        </w:rPr>
        <w:t>9</w:t>
      </w:r>
      <w:r>
        <w:rPr>
          <w:rFonts w:hint="eastAsia" w:ascii="宋体" w:hAnsi="宋体" w:cs="宋体"/>
          <w:color w:val="000000" w:themeColor="text1"/>
          <w:sz w:val="21"/>
          <w:szCs w:val="21"/>
          <w:highlight w:val="none"/>
          <w:lang w:eastAsia="zh-CN"/>
          <w14:textFill>
            <w14:solidFill>
              <w14:schemeClr w14:val="tx1"/>
            </w14:solidFill>
          </w14:textFill>
        </w:rPr>
        <w:t>日</w:t>
      </w:r>
      <w:r>
        <w:rPr>
          <w:rFonts w:hint="eastAsia" w:ascii="宋体" w:hAnsi="宋体" w:cs="宋体"/>
          <w:color w:val="000000" w:themeColor="text1"/>
          <w:sz w:val="21"/>
          <w:szCs w:val="21"/>
          <w:highlight w:val="none"/>
          <w14:textFill>
            <w14:solidFill>
              <w14:schemeClr w14:val="tx1"/>
            </w14:solidFill>
          </w14:textFill>
        </w:rPr>
        <w:t>至</w:t>
      </w:r>
      <w:r>
        <w:rPr>
          <w:rFonts w:hint="eastAsia" w:ascii="宋体" w:hAnsi="宋体" w:cs="宋体"/>
          <w:color w:val="000000" w:themeColor="text1"/>
          <w:sz w:val="21"/>
          <w:szCs w:val="21"/>
          <w:highlight w:val="none"/>
          <w:lang w:eastAsia="zh-CN"/>
          <w14:textFill>
            <w14:solidFill>
              <w14:schemeClr w14:val="tx1"/>
            </w14:solidFill>
          </w14:textFill>
        </w:rPr>
        <w:t>2026年</w:t>
      </w:r>
      <w:r>
        <w:rPr>
          <w:rFonts w:hint="eastAsia" w:ascii="宋体" w:hAnsi="宋体" w:cs="宋体"/>
          <w:color w:val="000000" w:themeColor="text1"/>
          <w:sz w:val="21"/>
          <w:szCs w:val="21"/>
          <w:highlight w:val="none"/>
          <w:lang w:val="en-US" w:eastAsia="zh-CN"/>
          <w14:textFill>
            <w14:solidFill>
              <w14:schemeClr w14:val="tx1"/>
            </w14:solidFill>
          </w14:textFill>
        </w:rPr>
        <w:t>2</w:t>
      </w:r>
      <w:r>
        <w:rPr>
          <w:rFonts w:hint="eastAsia" w:ascii="宋体" w:hAnsi="宋体" w:cs="宋体"/>
          <w:color w:val="000000" w:themeColor="text1"/>
          <w:sz w:val="21"/>
          <w:szCs w:val="21"/>
          <w:highlight w:val="none"/>
          <w:lang w:eastAsia="zh-CN"/>
          <w14:textFill>
            <w14:solidFill>
              <w14:schemeClr w14:val="tx1"/>
            </w14:solidFill>
          </w14:textFill>
        </w:rPr>
        <w:t>月</w:t>
      </w:r>
      <w:r>
        <w:rPr>
          <w:rFonts w:hint="eastAsia" w:ascii="宋体" w:hAnsi="宋体" w:cs="宋体"/>
          <w:color w:val="000000" w:themeColor="text1"/>
          <w:sz w:val="21"/>
          <w:szCs w:val="21"/>
          <w:highlight w:val="none"/>
          <w:lang w:val="en-US" w:eastAsia="zh-CN"/>
          <w14:textFill>
            <w14:solidFill>
              <w14:schemeClr w14:val="tx1"/>
            </w14:solidFill>
          </w14:textFill>
        </w:rPr>
        <w:t>14</w:t>
      </w:r>
      <w:r>
        <w:rPr>
          <w:rFonts w:hint="eastAsia" w:ascii="宋体" w:hAnsi="宋体" w:cs="宋体"/>
          <w:color w:val="000000" w:themeColor="text1"/>
          <w:sz w:val="21"/>
          <w:szCs w:val="21"/>
          <w:highlight w:val="none"/>
          <w:lang w:eastAsia="zh-CN"/>
          <w14:textFill>
            <w14:solidFill>
              <w14:schemeClr w14:val="tx1"/>
            </w14:solidFill>
          </w14:textFill>
        </w:rPr>
        <w:t>日</w:t>
      </w:r>
      <w:r>
        <w:rPr>
          <w:rFonts w:hint="eastAsia" w:ascii="宋体" w:hAnsi="宋体" w:cs="宋体"/>
          <w:color w:val="000000" w:themeColor="text1"/>
          <w:sz w:val="21"/>
          <w:szCs w:val="21"/>
          <w:highlight w:val="none"/>
          <w14:textFill>
            <w14:solidFill>
              <w14:schemeClr w14:val="tx1"/>
            </w14:solidFill>
          </w14:textFill>
        </w:rPr>
        <w:t>，每天上午00:00至11:59，下午12:00至23:59（北京时间，法定节假日除外）</w:t>
      </w:r>
    </w:p>
    <w:p w14:paraId="57A886AD">
      <w:pPr>
        <w:keepNext w:val="0"/>
        <w:keepLines w:val="0"/>
        <w:pageBreakBefore w:val="0"/>
        <w:kinsoku/>
        <w:wordWrap/>
        <w:overflowPunct/>
        <w:topLinePunct w:val="0"/>
        <w:autoSpaceDE/>
        <w:autoSpaceDN/>
        <w:bidi w:val="0"/>
        <w:adjustRightInd/>
        <w:spacing w:line="400" w:lineRule="exact"/>
        <w:ind w:firstLine="420" w:firstLineChars="200"/>
        <w:textAlignment w:val="auto"/>
        <w:rPr>
          <w:rFonts w:ascii="宋体" w:hAnsi="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地点（网站）：</w:t>
      </w:r>
      <w:r>
        <w:rPr>
          <w:rFonts w:hint="eastAsia" w:ascii="宋体" w:hAnsi="宋体" w:cs="宋体"/>
          <w:color w:val="000000" w:themeColor="text1"/>
          <w:sz w:val="21"/>
          <w:szCs w:val="21"/>
          <w:highlight w:val="none"/>
          <w:lang w:eastAsia="zh-CN"/>
          <w14:textFill>
            <w14:solidFill>
              <w14:schemeClr w14:val="tx1"/>
            </w14:solidFill>
          </w14:textFill>
        </w:rPr>
        <w:t>广西政府采购云平台</w:t>
      </w:r>
      <w:r>
        <w:rPr>
          <w:rFonts w:hint="eastAsia" w:ascii="宋体" w:hAnsi="宋体" w:cs="宋体"/>
          <w:color w:val="000000" w:themeColor="text1"/>
          <w:sz w:val="21"/>
          <w:szCs w:val="21"/>
          <w:highlight w:val="none"/>
          <w14:textFill>
            <w14:solidFill>
              <w14:schemeClr w14:val="tx1"/>
            </w14:solidFill>
          </w14:textFill>
        </w:rPr>
        <w:t>线上获取</w:t>
      </w:r>
    </w:p>
    <w:p w14:paraId="08D92194">
      <w:pPr>
        <w:keepNext w:val="0"/>
        <w:keepLines w:val="0"/>
        <w:pageBreakBefore w:val="0"/>
        <w:kinsoku/>
        <w:wordWrap/>
        <w:overflowPunct/>
        <w:topLinePunct w:val="0"/>
        <w:autoSpaceDE/>
        <w:autoSpaceDN/>
        <w:bidi w:val="0"/>
        <w:adjustRightInd/>
        <w:spacing w:line="400" w:lineRule="exact"/>
        <w:ind w:firstLine="420" w:firstLineChars="200"/>
        <w:jc w:val="left"/>
        <w:textAlignment w:val="auto"/>
        <w:rPr>
          <w:rFonts w:ascii="宋体" w:hAnsi="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方式：</w:t>
      </w:r>
      <w:r>
        <w:rPr>
          <w:rFonts w:hint="eastAsia" w:ascii="宋体" w:hAnsi="宋体" w:cs="宋体"/>
          <w:color w:val="000000" w:themeColor="text1"/>
          <w:sz w:val="21"/>
          <w:szCs w:val="21"/>
          <w:highlight w:val="none"/>
          <w:lang w:eastAsia="zh-CN"/>
          <w14:textFill>
            <w14:solidFill>
              <w14:schemeClr w14:val="tx1"/>
            </w14:solidFill>
          </w14:textFill>
        </w:rPr>
        <w:t>供应商</w:t>
      </w:r>
      <w:r>
        <w:rPr>
          <w:rFonts w:hint="eastAsia" w:ascii="宋体" w:hAnsi="宋体" w:cs="宋体"/>
          <w:color w:val="000000" w:themeColor="text1"/>
          <w:sz w:val="21"/>
          <w:szCs w:val="21"/>
          <w:highlight w:val="none"/>
          <w14:textFill>
            <w14:solidFill>
              <w14:schemeClr w14:val="tx1"/>
            </w14:solidFill>
          </w14:textFill>
        </w:rPr>
        <w:t>登录</w:t>
      </w:r>
      <w:r>
        <w:rPr>
          <w:rFonts w:hint="eastAsia" w:ascii="宋体" w:hAnsi="宋体" w:cs="宋体"/>
          <w:color w:val="000000" w:themeColor="text1"/>
          <w:sz w:val="21"/>
          <w:szCs w:val="21"/>
          <w:highlight w:val="none"/>
          <w:lang w:eastAsia="zh-CN"/>
          <w14:textFill>
            <w14:solidFill>
              <w14:schemeClr w14:val="tx1"/>
            </w14:solidFill>
          </w14:textFill>
        </w:rPr>
        <w:t>广西政府采购云平台</w:t>
      </w:r>
      <w:r>
        <w:rPr>
          <w:rFonts w:hint="eastAsia" w:ascii="宋体" w:hAnsi="宋体" w:cs="宋体"/>
          <w:color w:val="000000" w:themeColor="text1"/>
          <w:sz w:val="21"/>
          <w:szCs w:val="21"/>
          <w:highlight w:val="none"/>
          <w14:textFill>
            <w14:solidFill>
              <w14:schemeClr w14:val="tx1"/>
            </w14:solidFill>
          </w14:textFill>
        </w:rPr>
        <w:t xml:space="preserve">https://www.gcy.zfcg.gxzf.gov.cn/在线申请获取采购文件（进入“项目采购”应用，在获取采购文件菜单中选择项目，申请获取采购文件）。 </w:t>
      </w:r>
    </w:p>
    <w:p w14:paraId="6AD0F700">
      <w:pPr>
        <w:keepNext w:val="0"/>
        <w:keepLines w:val="0"/>
        <w:pageBreakBefore w:val="0"/>
        <w:kinsoku/>
        <w:wordWrap/>
        <w:overflowPunct/>
        <w:topLinePunct w:val="0"/>
        <w:autoSpaceDE/>
        <w:autoSpaceDN/>
        <w:bidi w:val="0"/>
        <w:adjustRightInd/>
        <w:spacing w:line="400" w:lineRule="exact"/>
        <w:ind w:firstLine="420" w:firstLineChars="200"/>
        <w:jc w:val="left"/>
        <w:textAlignment w:val="auto"/>
        <w:rPr>
          <w:rFonts w:ascii="宋体" w:hAnsi="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售价（元）：0</w:t>
      </w:r>
    </w:p>
    <w:p w14:paraId="52B24CAB">
      <w:pPr>
        <w:keepNext w:val="0"/>
        <w:keepLines w:val="0"/>
        <w:pageBreakBefore w:val="0"/>
        <w:kinsoku/>
        <w:wordWrap/>
        <w:overflowPunct/>
        <w:topLinePunct w:val="0"/>
        <w:autoSpaceDE/>
        <w:autoSpaceDN/>
        <w:bidi w:val="0"/>
        <w:adjustRightInd/>
        <w:spacing w:line="400" w:lineRule="exact"/>
        <w:textAlignment w:val="auto"/>
        <w:rPr>
          <w:rFonts w:ascii="宋体" w:hAnsi="宋体" w:cs="宋体"/>
          <w:b/>
          <w:bCs/>
          <w:color w:val="000000" w:themeColor="text1"/>
          <w:sz w:val="21"/>
          <w:szCs w:val="21"/>
          <w:highlight w:val="none"/>
          <w14:textFill>
            <w14:solidFill>
              <w14:schemeClr w14:val="tx1"/>
            </w14:solidFill>
          </w14:textFill>
        </w:rPr>
      </w:pPr>
      <w:r>
        <w:rPr>
          <w:rFonts w:hint="eastAsia" w:ascii="宋体" w:hAnsi="宋体" w:cs="宋体"/>
          <w:b/>
          <w:bCs/>
          <w:color w:val="000000" w:themeColor="text1"/>
          <w:sz w:val="21"/>
          <w:szCs w:val="21"/>
          <w:highlight w:val="none"/>
          <w14:textFill>
            <w14:solidFill>
              <w14:schemeClr w14:val="tx1"/>
            </w14:solidFill>
          </w14:textFill>
        </w:rPr>
        <w:t>四、提交投标文件</w:t>
      </w:r>
      <w:bookmarkEnd w:id="15"/>
      <w:bookmarkEnd w:id="16"/>
      <w:r>
        <w:rPr>
          <w:rFonts w:hint="eastAsia" w:ascii="宋体" w:hAnsi="宋体" w:cs="宋体"/>
          <w:b/>
          <w:bCs/>
          <w:color w:val="000000" w:themeColor="text1"/>
          <w:sz w:val="21"/>
          <w:szCs w:val="21"/>
          <w:highlight w:val="none"/>
          <w14:textFill>
            <w14:solidFill>
              <w14:schemeClr w14:val="tx1"/>
            </w14:solidFill>
          </w14:textFill>
        </w:rPr>
        <w:t>截止时间、开标时间和地点</w:t>
      </w:r>
      <w:bookmarkEnd w:id="17"/>
      <w:bookmarkEnd w:id="18"/>
    </w:p>
    <w:p w14:paraId="7DD37000">
      <w:pPr>
        <w:pStyle w:val="31"/>
        <w:keepNext w:val="0"/>
        <w:keepLines w:val="0"/>
        <w:pageBreakBefore w:val="0"/>
        <w:widowControl/>
        <w:kinsoku/>
        <w:wordWrap/>
        <w:overflowPunct/>
        <w:topLinePunct w:val="0"/>
        <w:autoSpaceDE/>
        <w:autoSpaceDN/>
        <w:bidi w:val="0"/>
        <w:adjustRightInd/>
        <w:spacing w:before="0" w:after="0" w:line="400" w:lineRule="exact"/>
        <w:ind w:firstLine="420" w:firstLineChars="200"/>
        <w:textAlignment w:val="auto"/>
        <w:rPr>
          <w:rFonts w:hint="eastAsia" w:ascii="宋体" w:hAnsi="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提交投标文件截止时间：</w:t>
      </w:r>
      <w:r>
        <w:rPr>
          <w:rFonts w:hint="eastAsia" w:ascii="宋体" w:hAnsi="宋体" w:cs="宋体"/>
          <w:color w:val="000000" w:themeColor="text1"/>
          <w:sz w:val="21"/>
          <w:szCs w:val="21"/>
          <w:highlight w:val="none"/>
          <w:lang w:eastAsia="zh-CN"/>
          <w14:textFill>
            <w14:solidFill>
              <w14:schemeClr w14:val="tx1"/>
            </w14:solidFill>
          </w14:textFill>
        </w:rPr>
        <w:t>2026年</w:t>
      </w:r>
      <w:r>
        <w:rPr>
          <w:rFonts w:hint="eastAsia" w:ascii="宋体" w:hAnsi="宋体" w:cs="宋体"/>
          <w:color w:val="000000" w:themeColor="text1"/>
          <w:sz w:val="21"/>
          <w:szCs w:val="21"/>
          <w:highlight w:val="none"/>
          <w:lang w:val="en-US" w:eastAsia="zh-CN"/>
          <w14:textFill>
            <w14:solidFill>
              <w14:schemeClr w14:val="tx1"/>
            </w14:solidFill>
          </w14:textFill>
        </w:rPr>
        <w:t>3</w:t>
      </w:r>
      <w:r>
        <w:rPr>
          <w:rFonts w:hint="eastAsia" w:ascii="宋体" w:hAnsi="宋体" w:cs="宋体"/>
          <w:color w:val="000000" w:themeColor="text1"/>
          <w:sz w:val="21"/>
          <w:szCs w:val="21"/>
          <w:highlight w:val="none"/>
          <w:lang w:eastAsia="zh-CN"/>
          <w14:textFill>
            <w14:solidFill>
              <w14:schemeClr w14:val="tx1"/>
            </w14:solidFill>
          </w14:textFill>
        </w:rPr>
        <w:t>月</w:t>
      </w:r>
      <w:r>
        <w:rPr>
          <w:rFonts w:hint="eastAsia" w:ascii="宋体" w:hAnsi="宋体" w:cs="宋体"/>
          <w:color w:val="000000" w:themeColor="text1"/>
          <w:sz w:val="21"/>
          <w:szCs w:val="21"/>
          <w:highlight w:val="none"/>
          <w:lang w:val="en-US" w:eastAsia="zh-CN"/>
          <w14:textFill>
            <w14:solidFill>
              <w14:schemeClr w14:val="tx1"/>
            </w14:solidFill>
          </w14:textFill>
        </w:rPr>
        <w:t>6</w:t>
      </w:r>
      <w:r>
        <w:rPr>
          <w:rFonts w:hint="eastAsia" w:ascii="宋体" w:hAnsi="宋体" w:cs="宋体"/>
          <w:color w:val="000000" w:themeColor="text1"/>
          <w:sz w:val="21"/>
          <w:szCs w:val="21"/>
          <w:highlight w:val="none"/>
          <w:lang w:eastAsia="zh-CN"/>
          <w14:textFill>
            <w14:solidFill>
              <w14:schemeClr w14:val="tx1"/>
            </w14:solidFill>
          </w14:textFill>
        </w:rPr>
        <w:t>日</w:t>
      </w:r>
      <w:r>
        <w:rPr>
          <w:rFonts w:hint="eastAsia" w:ascii="宋体" w:hAnsi="宋体" w:cs="宋体"/>
          <w:color w:val="000000" w:themeColor="text1"/>
          <w:sz w:val="21"/>
          <w:szCs w:val="21"/>
          <w:highlight w:val="none"/>
          <w14:textFill>
            <w14:solidFill>
              <w14:schemeClr w14:val="tx1"/>
            </w14:solidFill>
          </w14:textFill>
        </w:rPr>
        <w:t xml:space="preserve"> 09:00（北京时间）</w:t>
      </w:r>
    </w:p>
    <w:p w14:paraId="43929542">
      <w:pPr>
        <w:pStyle w:val="31"/>
        <w:keepNext w:val="0"/>
        <w:keepLines w:val="0"/>
        <w:pageBreakBefore w:val="0"/>
        <w:widowControl/>
        <w:kinsoku/>
        <w:wordWrap/>
        <w:overflowPunct/>
        <w:topLinePunct w:val="0"/>
        <w:autoSpaceDE/>
        <w:autoSpaceDN/>
        <w:bidi w:val="0"/>
        <w:adjustRightInd/>
        <w:spacing w:before="0" w:after="0" w:line="400" w:lineRule="exact"/>
        <w:textAlignment w:val="auto"/>
        <w:rPr>
          <w:rFonts w:hint="eastAsia" w:ascii="宋体" w:hAnsi="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 xml:space="preserve">    投标地点（网址）：</w:t>
      </w:r>
      <w:r>
        <w:rPr>
          <w:rFonts w:hint="eastAsia" w:ascii="宋体" w:hAnsi="宋体" w:cs="宋体"/>
          <w:color w:val="000000" w:themeColor="text1"/>
          <w:sz w:val="21"/>
          <w:szCs w:val="21"/>
          <w:highlight w:val="none"/>
          <w:lang w:val="en-US" w:eastAsia="zh-CN"/>
          <w14:textFill>
            <w14:solidFill>
              <w14:schemeClr w14:val="tx1"/>
            </w14:solidFill>
          </w14:textFill>
        </w:rPr>
        <w:t>通过广西政府采购云平台https://www.gcy.zfcg.gxzf.gov.cn/实行在线投标响应。</w:t>
      </w:r>
    </w:p>
    <w:p w14:paraId="5F2FC0CF">
      <w:pPr>
        <w:pStyle w:val="31"/>
        <w:keepNext w:val="0"/>
        <w:keepLines w:val="0"/>
        <w:pageBreakBefore w:val="0"/>
        <w:widowControl/>
        <w:kinsoku/>
        <w:wordWrap/>
        <w:overflowPunct/>
        <w:topLinePunct w:val="0"/>
        <w:autoSpaceDE/>
        <w:autoSpaceDN/>
        <w:bidi w:val="0"/>
        <w:adjustRightInd/>
        <w:spacing w:before="0" w:after="0" w:line="400" w:lineRule="exact"/>
        <w:textAlignment w:val="auto"/>
        <w:rPr>
          <w:rFonts w:hint="eastAsia" w:ascii="宋体" w:hAnsi="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 xml:space="preserve">    开标时间：</w:t>
      </w:r>
      <w:r>
        <w:rPr>
          <w:rFonts w:hint="eastAsia" w:ascii="宋体" w:hAnsi="宋体" w:cs="宋体"/>
          <w:color w:val="000000" w:themeColor="text1"/>
          <w:sz w:val="21"/>
          <w:szCs w:val="21"/>
          <w:highlight w:val="none"/>
          <w:lang w:eastAsia="zh-CN"/>
          <w14:textFill>
            <w14:solidFill>
              <w14:schemeClr w14:val="tx1"/>
            </w14:solidFill>
          </w14:textFill>
        </w:rPr>
        <w:t>2026年</w:t>
      </w:r>
      <w:r>
        <w:rPr>
          <w:rFonts w:hint="eastAsia" w:ascii="宋体" w:hAnsi="宋体" w:cs="宋体"/>
          <w:color w:val="000000" w:themeColor="text1"/>
          <w:sz w:val="21"/>
          <w:szCs w:val="21"/>
          <w:highlight w:val="none"/>
          <w:lang w:val="en-US" w:eastAsia="zh-CN"/>
          <w14:textFill>
            <w14:solidFill>
              <w14:schemeClr w14:val="tx1"/>
            </w14:solidFill>
          </w14:textFill>
        </w:rPr>
        <w:t>3</w:t>
      </w:r>
      <w:r>
        <w:rPr>
          <w:rFonts w:hint="eastAsia" w:ascii="宋体" w:hAnsi="宋体" w:cs="宋体"/>
          <w:color w:val="000000" w:themeColor="text1"/>
          <w:sz w:val="21"/>
          <w:szCs w:val="21"/>
          <w:highlight w:val="none"/>
          <w:lang w:eastAsia="zh-CN"/>
          <w14:textFill>
            <w14:solidFill>
              <w14:schemeClr w14:val="tx1"/>
            </w14:solidFill>
          </w14:textFill>
        </w:rPr>
        <w:t>月</w:t>
      </w:r>
      <w:r>
        <w:rPr>
          <w:rFonts w:hint="eastAsia" w:ascii="宋体" w:hAnsi="宋体" w:cs="宋体"/>
          <w:color w:val="000000" w:themeColor="text1"/>
          <w:sz w:val="21"/>
          <w:szCs w:val="21"/>
          <w:highlight w:val="none"/>
          <w:lang w:val="en-US" w:eastAsia="zh-CN"/>
          <w14:textFill>
            <w14:solidFill>
              <w14:schemeClr w14:val="tx1"/>
            </w14:solidFill>
          </w14:textFill>
        </w:rPr>
        <w:t>6</w:t>
      </w:r>
      <w:r>
        <w:rPr>
          <w:rFonts w:hint="eastAsia" w:ascii="宋体" w:hAnsi="宋体" w:cs="宋体"/>
          <w:color w:val="000000" w:themeColor="text1"/>
          <w:sz w:val="21"/>
          <w:szCs w:val="21"/>
          <w:highlight w:val="none"/>
          <w:lang w:eastAsia="zh-CN"/>
          <w14:textFill>
            <w14:solidFill>
              <w14:schemeClr w14:val="tx1"/>
            </w14:solidFill>
          </w14:textFill>
        </w:rPr>
        <w:t>日</w:t>
      </w:r>
      <w:r>
        <w:rPr>
          <w:rFonts w:hint="eastAsia" w:ascii="宋体" w:hAnsi="宋体" w:cs="宋体"/>
          <w:color w:val="000000" w:themeColor="text1"/>
          <w:sz w:val="21"/>
          <w:szCs w:val="21"/>
          <w:highlight w:val="none"/>
          <w14:textFill>
            <w14:solidFill>
              <w14:schemeClr w14:val="tx1"/>
            </w14:solidFill>
          </w14:textFill>
        </w:rPr>
        <w:t xml:space="preserve"> 09:00 （北京时间）</w:t>
      </w:r>
    </w:p>
    <w:p w14:paraId="6B36DB00">
      <w:pPr>
        <w:pStyle w:val="31"/>
        <w:keepNext w:val="0"/>
        <w:keepLines w:val="0"/>
        <w:pageBreakBefore w:val="0"/>
        <w:widowControl/>
        <w:kinsoku/>
        <w:wordWrap/>
        <w:overflowPunct/>
        <w:topLinePunct w:val="0"/>
        <w:autoSpaceDE/>
        <w:autoSpaceDN/>
        <w:bidi w:val="0"/>
        <w:adjustRightInd/>
        <w:spacing w:before="0" w:after="0" w:line="400" w:lineRule="exact"/>
        <w:textAlignment w:val="auto"/>
        <w:rPr>
          <w:rFonts w:ascii="宋体" w:hAnsi="宋体" w:cs="宋体"/>
          <w:color w:val="000000" w:themeColor="text1"/>
          <w:kern w:val="2"/>
          <w:sz w:val="21"/>
          <w:szCs w:val="21"/>
          <w:highlight w:val="none"/>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 xml:space="preserve">    开标地点：通过</w:t>
      </w:r>
      <w:r>
        <w:rPr>
          <w:rFonts w:hint="eastAsia" w:ascii="宋体" w:hAnsi="宋体" w:cs="宋体"/>
          <w:color w:val="000000" w:themeColor="text1"/>
          <w:sz w:val="21"/>
          <w:szCs w:val="21"/>
          <w:highlight w:val="none"/>
          <w:lang w:eastAsia="zh-CN"/>
          <w14:textFill>
            <w14:solidFill>
              <w14:schemeClr w14:val="tx1"/>
            </w14:solidFill>
          </w14:textFill>
        </w:rPr>
        <w:t>广西政府采购云平台</w:t>
      </w:r>
      <w:r>
        <w:rPr>
          <w:rFonts w:hint="eastAsia" w:ascii="宋体" w:hAnsi="宋体" w:cs="宋体"/>
          <w:color w:val="000000" w:themeColor="text1"/>
          <w:sz w:val="21"/>
          <w:szCs w:val="21"/>
          <w:highlight w:val="none"/>
          <w14:textFill>
            <w14:solidFill>
              <w14:schemeClr w14:val="tx1"/>
            </w14:solidFill>
          </w14:textFill>
        </w:rPr>
        <w:t>实行在线投标响应</w:t>
      </w:r>
      <w:r>
        <w:rPr>
          <w:rFonts w:hint="eastAsia" w:ascii="宋体" w:hAnsi="宋体" w:cs="宋体"/>
          <w:color w:val="000000" w:themeColor="text1"/>
          <w:kern w:val="2"/>
          <w:sz w:val="21"/>
          <w:szCs w:val="21"/>
          <w:highlight w:val="none"/>
          <w14:textFill>
            <w14:solidFill>
              <w14:schemeClr w14:val="tx1"/>
            </w14:solidFill>
          </w14:textFill>
        </w:rPr>
        <w:t>。</w:t>
      </w:r>
    </w:p>
    <w:p w14:paraId="4CF6666D">
      <w:pPr>
        <w:keepNext w:val="0"/>
        <w:keepLines w:val="0"/>
        <w:pageBreakBefore w:val="0"/>
        <w:widowControl/>
        <w:kinsoku/>
        <w:wordWrap/>
        <w:overflowPunct/>
        <w:topLinePunct w:val="0"/>
        <w:autoSpaceDE/>
        <w:autoSpaceDN/>
        <w:bidi w:val="0"/>
        <w:adjustRightInd/>
        <w:spacing w:line="400" w:lineRule="exact"/>
        <w:ind w:firstLine="422" w:firstLineChars="200"/>
        <w:jc w:val="left"/>
        <w:textAlignment w:val="auto"/>
        <w:rPr>
          <w:rFonts w:ascii="宋体" w:hAnsi="宋体" w:cs="宋体"/>
          <w:color w:val="000000" w:themeColor="text1"/>
          <w:sz w:val="21"/>
          <w:szCs w:val="21"/>
          <w:highlight w:val="none"/>
          <w14:textFill>
            <w14:solidFill>
              <w14:schemeClr w14:val="tx1"/>
            </w14:solidFill>
          </w14:textFill>
        </w:rPr>
      </w:pPr>
      <w:r>
        <w:rPr>
          <w:rFonts w:hint="eastAsia" w:ascii="宋体" w:hAnsi="宋体"/>
          <w:b/>
          <w:bCs/>
          <w:color w:val="000000" w:themeColor="text1"/>
          <w:sz w:val="21"/>
          <w:szCs w:val="21"/>
          <w:highlight w:val="none"/>
          <w14:textFill>
            <w14:solidFill>
              <w14:schemeClr w14:val="tx1"/>
            </w14:solidFill>
          </w14:textFill>
        </w:rPr>
        <w:t>提示：</w:t>
      </w:r>
      <w:r>
        <w:rPr>
          <w:rFonts w:hint="eastAsia" w:ascii="宋体" w:hAnsi="宋体"/>
          <w:color w:val="000000" w:themeColor="text1"/>
          <w:sz w:val="21"/>
          <w:szCs w:val="21"/>
          <w:highlight w:val="none"/>
          <w14:textFill>
            <w14:solidFill>
              <w14:schemeClr w14:val="tx1"/>
            </w14:solidFill>
          </w14:textFill>
        </w:rPr>
        <w:t>本项目不要求</w:t>
      </w:r>
      <w:r>
        <w:rPr>
          <w:rFonts w:hint="eastAsia" w:ascii="宋体" w:hAnsi="宋体"/>
          <w:color w:val="000000" w:themeColor="text1"/>
          <w:sz w:val="21"/>
          <w:szCs w:val="21"/>
          <w:highlight w:val="none"/>
          <w:lang w:eastAsia="zh-CN"/>
          <w14:textFill>
            <w14:solidFill>
              <w14:schemeClr w14:val="tx1"/>
            </w14:solidFill>
          </w14:textFill>
        </w:rPr>
        <w:t>供应商</w:t>
      </w:r>
      <w:r>
        <w:rPr>
          <w:rFonts w:hint="eastAsia" w:ascii="宋体" w:hAnsi="宋体"/>
          <w:color w:val="000000" w:themeColor="text1"/>
          <w:sz w:val="21"/>
          <w:szCs w:val="21"/>
          <w:highlight w:val="none"/>
          <w14:textFill>
            <w14:solidFill>
              <w14:schemeClr w14:val="tx1"/>
            </w14:solidFill>
          </w14:textFill>
        </w:rPr>
        <w:t>到达开标现场，但</w:t>
      </w:r>
      <w:r>
        <w:rPr>
          <w:rFonts w:hint="eastAsia" w:ascii="宋体" w:hAnsi="宋体" w:cs="宋体"/>
          <w:color w:val="000000" w:themeColor="text1"/>
          <w:sz w:val="21"/>
          <w:szCs w:val="21"/>
          <w:highlight w:val="none"/>
          <w:lang w:val="en-US" w:eastAsia="zh-CN"/>
          <w14:textFill>
            <w14:solidFill>
              <w14:schemeClr w14:val="tx1"/>
            </w14:solidFill>
          </w14:textFill>
        </w:rPr>
        <w:t>供应商</w:t>
      </w:r>
      <w:r>
        <w:rPr>
          <w:rFonts w:hint="eastAsia" w:ascii="宋体" w:hAnsi="宋体"/>
          <w:color w:val="000000" w:themeColor="text1"/>
          <w:sz w:val="21"/>
          <w:szCs w:val="21"/>
          <w:highlight w:val="none"/>
          <w14:textFill>
            <w14:solidFill>
              <w14:schemeClr w14:val="tx1"/>
            </w14:solidFill>
          </w14:textFill>
        </w:rPr>
        <w:t>应派法定代表人或委托代理人准时在线出席电子开评标会议，随时关注开评标进度，如在开评标过程中有电子询标，应在规定的时间内对电子询标函进行澄清回复。</w:t>
      </w:r>
    </w:p>
    <w:p w14:paraId="5350E434">
      <w:pPr>
        <w:keepNext w:val="0"/>
        <w:keepLines w:val="0"/>
        <w:pageBreakBefore w:val="0"/>
        <w:kinsoku/>
        <w:wordWrap/>
        <w:overflowPunct/>
        <w:topLinePunct w:val="0"/>
        <w:autoSpaceDE/>
        <w:autoSpaceDN/>
        <w:bidi w:val="0"/>
        <w:adjustRightInd/>
        <w:spacing w:line="400" w:lineRule="exact"/>
        <w:textAlignment w:val="auto"/>
        <w:rPr>
          <w:rFonts w:ascii="宋体" w:hAnsi="宋体" w:cs="宋体"/>
          <w:b/>
          <w:bCs/>
          <w:color w:val="000000" w:themeColor="text1"/>
          <w:sz w:val="21"/>
          <w:szCs w:val="21"/>
          <w:highlight w:val="none"/>
          <w14:textFill>
            <w14:solidFill>
              <w14:schemeClr w14:val="tx1"/>
            </w14:solidFill>
          </w14:textFill>
        </w:rPr>
      </w:pPr>
      <w:bookmarkStart w:id="19" w:name="_Toc28359007"/>
      <w:bookmarkStart w:id="20" w:name="_Toc28359084"/>
      <w:bookmarkStart w:id="21" w:name="_Toc35393625"/>
      <w:bookmarkStart w:id="22" w:name="_Toc35393794"/>
      <w:r>
        <w:rPr>
          <w:rFonts w:hint="eastAsia" w:ascii="宋体" w:hAnsi="宋体" w:cs="宋体"/>
          <w:b/>
          <w:bCs/>
          <w:color w:val="000000" w:themeColor="text1"/>
          <w:sz w:val="21"/>
          <w:szCs w:val="21"/>
          <w:highlight w:val="none"/>
          <w14:textFill>
            <w14:solidFill>
              <w14:schemeClr w14:val="tx1"/>
            </w14:solidFill>
          </w14:textFill>
        </w:rPr>
        <w:t>五、公告期限</w:t>
      </w:r>
      <w:bookmarkEnd w:id="19"/>
      <w:bookmarkEnd w:id="20"/>
      <w:bookmarkEnd w:id="21"/>
      <w:bookmarkEnd w:id="22"/>
    </w:p>
    <w:p w14:paraId="3D6FA488">
      <w:pPr>
        <w:keepNext w:val="0"/>
        <w:keepLines w:val="0"/>
        <w:pageBreakBefore w:val="0"/>
        <w:kinsoku/>
        <w:wordWrap/>
        <w:overflowPunct/>
        <w:topLinePunct w:val="0"/>
        <w:autoSpaceDE/>
        <w:autoSpaceDN/>
        <w:bidi w:val="0"/>
        <w:adjustRightInd/>
        <w:spacing w:line="400" w:lineRule="exact"/>
        <w:ind w:firstLine="420" w:firstLineChars="200"/>
        <w:textAlignment w:val="auto"/>
        <w:rPr>
          <w:rFonts w:ascii="宋体" w:hAnsi="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14:textFill>
            <w14:solidFill>
              <w14:schemeClr w14:val="tx1"/>
            </w14:solidFill>
          </w14:textFill>
        </w:rPr>
        <w:t>自本公告发布之日起5个工作日。</w:t>
      </w:r>
    </w:p>
    <w:p w14:paraId="1FD58FC1">
      <w:pPr>
        <w:keepNext w:val="0"/>
        <w:keepLines w:val="0"/>
        <w:pageBreakBefore w:val="0"/>
        <w:kinsoku/>
        <w:wordWrap/>
        <w:overflowPunct/>
        <w:topLinePunct w:val="0"/>
        <w:autoSpaceDE/>
        <w:autoSpaceDN/>
        <w:bidi w:val="0"/>
        <w:adjustRightInd/>
        <w:spacing w:line="400" w:lineRule="exact"/>
        <w:textAlignment w:val="auto"/>
        <w:rPr>
          <w:rFonts w:ascii="宋体" w:hAnsi="宋体" w:cs="宋体"/>
          <w:b/>
          <w:bCs/>
          <w:color w:val="000000" w:themeColor="text1"/>
          <w:sz w:val="21"/>
          <w:szCs w:val="21"/>
          <w:highlight w:val="none"/>
          <w14:textFill>
            <w14:solidFill>
              <w14:schemeClr w14:val="tx1"/>
            </w14:solidFill>
          </w14:textFill>
        </w:rPr>
      </w:pPr>
      <w:r>
        <w:rPr>
          <w:rFonts w:hint="eastAsia" w:ascii="宋体" w:hAnsi="宋体" w:cs="宋体"/>
          <w:b/>
          <w:bCs/>
          <w:color w:val="000000" w:themeColor="text1"/>
          <w:sz w:val="21"/>
          <w:szCs w:val="21"/>
          <w:highlight w:val="none"/>
          <w14:textFill>
            <w14:solidFill>
              <w14:schemeClr w14:val="tx1"/>
            </w14:solidFill>
          </w14:textFill>
        </w:rPr>
        <w:t>六、其他补充事宜</w:t>
      </w:r>
    </w:p>
    <w:p w14:paraId="34D389D2">
      <w:pPr>
        <w:keepNext w:val="0"/>
        <w:keepLines w:val="0"/>
        <w:pageBreakBefore w:val="0"/>
        <w:kinsoku/>
        <w:wordWrap/>
        <w:overflowPunct/>
        <w:topLinePunct w:val="0"/>
        <w:autoSpaceDE/>
        <w:autoSpaceDN/>
        <w:bidi w:val="0"/>
        <w:adjustRightInd/>
        <w:spacing w:line="400" w:lineRule="exact"/>
        <w:ind w:firstLine="315" w:firstLineChars="150"/>
        <w:textAlignment w:val="auto"/>
        <w:rPr>
          <w:rFonts w:ascii="宋体" w:hAnsi="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1、</w:t>
      </w:r>
      <w:r>
        <w:rPr>
          <w:rFonts w:hint="eastAsia" w:ascii="宋体" w:hAnsi="宋体" w:cs="宋体"/>
          <w:color w:val="000000" w:themeColor="text1"/>
          <w:kern w:val="0"/>
          <w:sz w:val="21"/>
          <w:szCs w:val="21"/>
          <w:highlight w:val="none"/>
          <w14:textFill>
            <w14:solidFill>
              <w14:schemeClr w14:val="tx1"/>
            </w14:solidFill>
          </w14:textFill>
        </w:rPr>
        <w:t>投标保证金：本项目不收取投标保证金</w:t>
      </w:r>
    </w:p>
    <w:p w14:paraId="6716709A">
      <w:pPr>
        <w:keepNext w:val="0"/>
        <w:keepLines w:val="0"/>
        <w:pageBreakBefore w:val="0"/>
        <w:kinsoku/>
        <w:wordWrap/>
        <w:overflowPunct/>
        <w:topLinePunct w:val="0"/>
        <w:autoSpaceDE/>
        <w:autoSpaceDN/>
        <w:bidi w:val="0"/>
        <w:adjustRightInd/>
        <w:spacing w:line="400" w:lineRule="exact"/>
        <w:ind w:firstLine="315" w:firstLineChars="150"/>
        <w:textAlignment w:val="auto"/>
        <w:rPr>
          <w:rFonts w:ascii="宋体" w:hAnsi="宋体" w:cs="宋体"/>
          <w:color w:val="000000" w:themeColor="text1"/>
          <w:kern w:val="0"/>
          <w:sz w:val="21"/>
          <w:szCs w:val="21"/>
          <w:highlight w:val="none"/>
          <w14:textFill>
            <w14:solidFill>
              <w14:schemeClr w14:val="tx1"/>
            </w14:solidFill>
          </w14:textFill>
        </w:rPr>
      </w:pPr>
      <w:bookmarkStart w:id="23" w:name="_Hlk37429585"/>
      <w:bookmarkStart w:id="24" w:name="_Hlk37429595"/>
      <w:r>
        <w:rPr>
          <w:rFonts w:hint="eastAsia" w:ascii="宋体" w:hAnsi="宋体" w:cs="宋体"/>
          <w:color w:val="000000" w:themeColor="text1"/>
          <w:sz w:val="21"/>
          <w:szCs w:val="21"/>
          <w:highlight w:val="none"/>
          <w14:textFill>
            <w14:solidFill>
              <w14:schemeClr w14:val="tx1"/>
            </w14:solidFill>
          </w14:textFill>
        </w:rPr>
        <w:t>2、</w:t>
      </w:r>
      <w:r>
        <w:rPr>
          <w:rFonts w:hint="eastAsia" w:ascii="宋体" w:hAnsi="宋体" w:cs="宋体"/>
          <w:color w:val="000000" w:themeColor="text1"/>
          <w:kern w:val="0"/>
          <w:sz w:val="21"/>
          <w:szCs w:val="21"/>
          <w:highlight w:val="none"/>
          <w14:textFill>
            <w14:solidFill>
              <w14:schemeClr w14:val="tx1"/>
            </w14:solidFill>
          </w14:textFill>
        </w:rPr>
        <w:t>网上查询地址</w:t>
      </w:r>
      <w:bookmarkEnd w:id="23"/>
      <w:bookmarkEnd w:id="24"/>
      <w:bookmarkStart w:id="25" w:name="_Hlk37429674"/>
      <w:r>
        <w:rPr>
          <w:rFonts w:hint="eastAsia" w:ascii="宋体" w:hAnsi="宋体" w:cs="宋体"/>
          <w:color w:val="000000" w:themeColor="text1"/>
          <w:kern w:val="0"/>
          <w:sz w:val="21"/>
          <w:szCs w:val="21"/>
          <w:highlight w:val="none"/>
          <w14:textFill>
            <w14:solidFill>
              <w14:schemeClr w14:val="tx1"/>
            </w14:solidFill>
          </w14:textFill>
        </w:rPr>
        <w:t>：中国政府采购网（http://www.ccgp.gov.cn）、广西壮族自治区政府采购网（http://www.ccgp-guangxi.gov.cn/）、贵港市政府采购网（http://zfcg.czj.gxgg.gov.cn/）、全国公共资源交易平台（广西•贵港）（http://ggzy.jgswj.gxzf.gov.cn/ggggzy/）。</w:t>
      </w:r>
    </w:p>
    <w:p w14:paraId="51F43AD2">
      <w:pPr>
        <w:keepNext w:val="0"/>
        <w:keepLines w:val="0"/>
        <w:pageBreakBefore w:val="0"/>
        <w:kinsoku/>
        <w:wordWrap/>
        <w:overflowPunct/>
        <w:topLinePunct w:val="0"/>
        <w:autoSpaceDE/>
        <w:autoSpaceDN/>
        <w:bidi w:val="0"/>
        <w:adjustRightInd/>
        <w:spacing w:line="400" w:lineRule="exact"/>
        <w:ind w:firstLine="315" w:firstLineChars="150"/>
        <w:textAlignment w:val="auto"/>
        <w:rPr>
          <w:rFonts w:ascii="宋体" w:hAnsi="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14:textFill>
            <w14:solidFill>
              <w14:schemeClr w14:val="tx1"/>
            </w14:solidFill>
          </w14:textFill>
        </w:rPr>
        <w:t>3、本项目需要落实的政府采购政策：</w:t>
      </w:r>
    </w:p>
    <w:p w14:paraId="1FE4A989">
      <w:pPr>
        <w:keepNext w:val="0"/>
        <w:keepLines w:val="0"/>
        <w:pageBreakBefore w:val="0"/>
        <w:kinsoku/>
        <w:wordWrap/>
        <w:overflowPunct/>
        <w:topLinePunct w:val="0"/>
        <w:autoSpaceDE/>
        <w:autoSpaceDN/>
        <w:bidi w:val="0"/>
        <w:adjustRightInd/>
        <w:spacing w:line="400" w:lineRule="exact"/>
        <w:ind w:firstLine="420" w:firstLineChars="200"/>
        <w:textAlignment w:val="auto"/>
        <w:rPr>
          <w:rFonts w:ascii="宋体" w:hAnsi="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14:textFill>
            <w14:solidFill>
              <w14:schemeClr w14:val="tx1"/>
            </w14:solidFill>
          </w14:textFill>
        </w:rPr>
        <w:t>（1）政府采购促进中小企业发展。</w:t>
      </w:r>
    </w:p>
    <w:p w14:paraId="23EC5A02">
      <w:pPr>
        <w:keepNext w:val="0"/>
        <w:keepLines w:val="0"/>
        <w:pageBreakBefore w:val="0"/>
        <w:kinsoku/>
        <w:wordWrap/>
        <w:overflowPunct/>
        <w:topLinePunct w:val="0"/>
        <w:autoSpaceDE/>
        <w:autoSpaceDN/>
        <w:bidi w:val="0"/>
        <w:adjustRightInd/>
        <w:spacing w:line="400" w:lineRule="exact"/>
        <w:ind w:firstLine="420" w:firstLineChars="200"/>
        <w:textAlignment w:val="auto"/>
        <w:rPr>
          <w:rFonts w:ascii="宋体" w:hAnsi="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14:textFill>
            <w14:solidFill>
              <w14:schemeClr w14:val="tx1"/>
            </w14:solidFill>
          </w14:textFill>
        </w:rPr>
        <w:t>（2）政府采购支持采用本国产品的政策。</w:t>
      </w:r>
    </w:p>
    <w:p w14:paraId="2E428352">
      <w:pPr>
        <w:keepNext w:val="0"/>
        <w:keepLines w:val="0"/>
        <w:pageBreakBefore w:val="0"/>
        <w:kinsoku/>
        <w:wordWrap/>
        <w:overflowPunct/>
        <w:topLinePunct w:val="0"/>
        <w:autoSpaceDE/>
        <w:autoSpaceDN/>
        <w:bidi w:val="0"/>
        <w:adjustRightInd/>
        <w:spacing w:line="400" w:lineRule="exact"/>
        <w:ind w:firstLine="420" w:firstLineChars="200"/>
        <w:textAlignment w:val="auto"/>
        <w:rPr>
          <w:rFonts w:ascii="宋体" w:hAnsi="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14:textFill>
            <w14:solidFill>
              <w14:schemeClr w14:val="tx1"/>
            </w14:solidFill>
          </w14:textFill>
        </w:rPr>
        <w:t>（3）强制采购节能产品；优先采购节能产品、环境标志产品。</w:t>
      </w:r>
    </w:p>
    <w:p w14:paraId="0B101E69">
      <w:pPr>
        <w:keepNext w:val="0"/>
        <w:keepLines w:val="0"/>
        <w:pageBreakBefore w:val="0"/>
        <w:kinsoku/>
        <w:wordWrap/>
        <w:overflowPunct/>
        <w:topLinePunct w:val="0"/>
        <w:autoSpaceDE/>
        <w:autoSpaceDN/>
        <w:bidi w:val="0"/>
        <w:adjustRightInd/>
        <w:spacing w:line="400" w:lineRule="exact"/>
        <w:ind w:firstLine="420" w:firstLineChars="200"/>
        <w:textAlignment w:val="auto"/>
        <w:rPr>
          <w:rFonts w:ascii="宋体" w:hAnsi="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14:textFill>
            <w14:solidFill>
              <w14:schemeClr w14:val="tx1"/>
            </w14:solidFill>
          </w14:textFill>
        </w:rPr>
        <w:t>（4）政府采购促进残疾人就业政策。</w:t>
      </w:r>
    </w:p>
    <w:p w14:paraId="3D5EBD7B">
      <w:pPr>
        <w:keepNext w:val="0"/>
        <w:keepLines w:val="0"/>
        <w:pageBreakBefore w:val="0"/>
        <w:kinsoku/>
        <w:wordWrap/>
        <w:overflowPunct/>
        <w:topLinePunct w:val="0"/>
        <w:autoSpaceDE/>
        <w:autoSpaceDN/>
        <w:bidi w:val="0"/>
        <w:adjustRightInd/>
        <w:spacing w:line="400" w:lineRule="exact"/>
        <w:ind w:firstLine="420" w:firstLineChars="200"/>
        <w:textAlignment w:val="auto"/>
        <w:rPr>
          <w:rFonts w:ascii="宋体" w:hAnsi="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14:textFill>
            <w14:solidFill>
              <w14:schemeClr w14:val="tx1"/>
            </w14:solidFill>
          </w14:textFill>
        </w:rPr>
        <w:t>（5）政府采购支持监狱企业发展。</w:t>
      </w:r>
    </w:p>
    <w:p w14:paraId="39CB9CFE">
      <w:pPr>
        <w:keepNext w:val="0"/>
        <w:keepLines w:val="0"/>
        <w:pageBreakBefore w:val="0"/>
        <w:kinsoku/>
        <w:wordWrap/>
        <w:overflowPunct/>
        <w:topLinePunct w:val="0"/>
        <w:autoSpaceDE/>
        <w:autoSpaceDN/>
        <w:bidi w:val="0"/>
        <w:adjustRightInd/>
        <w:spacing w:line="400" w:lineRule="exact"/>
        <w:ind w:firstLine="420" w:firstLineChars="200"/>
        <w:textAlignment w:val="auto"/>
        <w:rPr>
          <w:rFonts w:hint="eastAsia" w:ascii="宋体" w:hAnsi="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14:textFill>
            <w14:solidFill>
              <w14:schemeClr w14:val="tx1"/>
            </w14:solidFill>
          </w14:textFill>
        </w:rPr>
        <w:t>（6）扶持不发达地区和少数民族地区政策。</w:t>
      </w:r>
    </w:p>
    <w:p w14:paraId="5381E022">
      <w:pPr>
        <w:keepNext w:val="0"/>
        <w:keepLines w:val="0"/>
        <w:pageBreakBefore w:val="0"/>
        <w:kinsoku/>
        <w:wordWrap/>
        <w:overflowPunct/>
        <w:topLinePunct w:val="0"/>
        <w:autoSpaceDE/>
        <w:autoSpaceDN/>
        <w:bidi w:val="0"/>
        <w:adjustRightInd/>
        <w:spacing w:line="400" w:lineRule="exact"/>
        <w:ind w:firstLine="420" w:firstLineChars="200"/>
        <w:jc w:val="left"/>
        <w:textAlignment w:val="auto"/>
        <w:rPr>
          <w:rFonts w:hint="eastAsia" w:ascii="宋体" w:hAnsi="宋体" w:eastAsia="宋体" w:cs="宋体"/>
          <w:color w:val="000000" w:themeColor="text1"/>
          <w:kern w:val="0"/>
          <w:sz w:val="21"/>
          <w:szCs w:val="21"/>
          <w:highlight w:val="none"/>
          <w:lang w:val="en-US" w:eastAsia="zh-CN"/>
          <w14:textFill>
            <w14:solidFill>
              <w14:schemeClr w14:val="tx1"/>
            </w14:solidFill>
          </w14:textFill>
        </w:rPr>
      </w:pPr>
      <w:r>
        <w:rPr>
          <w:rFonts w:hint="eastAsia" w:ascii="宋体" w:hAnsi="宋体" w:cs="宋体"/>
          <w:color w:val="000000" w:themeColor="text1"/>
          <w:kern w:val="0"/>
          <w:sz w:val="21"/>
          <w:szCs w:val="21"/>
          <w:highlight w:val="none"/>
          <w:lang w:val="en-US" w:eastAsia="zh-CN"/>
          <w14:textFill>
            <w14:solidFill>
              <w14:schemeClr w14:val="tx1"/>
            </w14:solidFill>
          </w14:textFill>
        </w:rPr>
        <w:t>4、采购意向链接：http://www.ccgp-guangxi.gov.cn/site/detail?categoryCode=ZcyAnnouncement&amp;parentId=66485&amp;articleId=LiqOT8DQ/8rPo3Xv9fgWMw==</w:t>
      </w:r>
    </w:p>
    <w:bookmarkEnd w:id="25"/>
    <w:p w14:paraId="2A928CD4">
      <w:pPr>
        <w:keepNext w:val="0"/>
        <w:keepLines w:val="0"/>
        <w:pageBreakBefore w:val="0"/>
        <w:kinsoku/>
        <w:wordWrap/>
        <w:overflowPunct/>
        <w:topLinePunct w:val="0"/>
        <w:autoSpaceDE/>
        <w:autoSpaceDN/>
        <w:bidi w:val="0"/>
        <w:adjustRightInd/>
        <w:snapToGrid w:val="0"/>
        <w:spacing w:line="400" w:lineRule="exact"/>
        <w:ind w:firstLine="420"/>
        <w:jc w:val="left"/>
        <w:textAlignment w:val="auto"/>
        <w:rPr>
          <w:rFonts w:ascii="宋体" w:hAnsi="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lang w:val="en-US" w:eastAsia="zh-CN"/>
          <w14:textFill>
            <w14:solidFill>
              <w14:schemeClr w14:val="tx1"/>
            </w14:solidFill>
          </w14:textFill>
        </w:rPr>
        <w:t>5</w:t>
      </w:r>
      <w:r>
        <w:rPr>
          <w:rFonts w:hint="eastAsia" w:ascii="宋体" w:hAnsi="宋体" w:cs="宋体"/>
          <w:color w:val="000000" w:themeColor="text1"/>
          <w:kern w:val="0"/>
          <w:sz w:val="21"/>
          <w:szCs w:val="21"/>
          <w:highlight w:val="none"/>
          <w14:textFill>
            <w14:solidFill>
              <w14:schemeClr w14:val="tx1"/>
            </w14:solidFill>
          </w14:textFill>
        </w:rPr>
        <w:t>、</w:t>
      </w:r>
      <w:r>
        <w:rPr>
          <w:rFonts w:hint="eastAsia" w:ascii="宋体" w:hAnsi="宋体" w:cs="宋体"/>
          <w:bCs/>
          <w:color w:val="000000" w:themeColor="text1"/>
          <w:sz w:val="21"/>
          <w:szCs w:val="21"/>
          <w:highlight w:val="none"/>
          <w14:textFill>
            <w14:solidFill>
              <w14:schemeClr w14:val="tx1"/>
            </w14:solidFill>
          </w14:textFill>
        </w:rPr>
        <w:t>根据《〈政府采购法实施条例〉释义》，银行、保险、石油石化、电力、电信等有行业特殊情况的，取得营业执照的分支机构可以分公司名义参与投标，采购文件中涉及的“法定代表人”在前述特殊行业中即对应为“分支机构负责人”。</w:t>
      </w:r>
    </w:p>
    <w:p w14:paraId="0A8D7C3C">
      <w:pPr>
        <w:keepNext w:val="0"/>
        <w:keepLines w:val="0"/>
        <w:pageBreakBefore w:val="0"/>
        <w:kinsoku/>
        <w:wordWrap/>
        <w:overflowPunct/>
        <w:topLinePunct w:val="0"/>
        <w:autoSpaceDE/>
        <w:autoSpaceDN/>
        <w:bidi w:val="0"/>
        <w:adjustRightInd/>
        <w:snapToGrid w:val="0"/>
        <w:spacing w:line="400" w:lineRule="exact"/>
        <w:ind w:firstLine="420"/>
        <w:jc w:val="left"/>
        <w:textAlignment w:val="auto"/>
        <w:rPr>
          <w:rFonts w:ascii="宋体" w:hAnsi="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lang w:val="en-US" w:eastAsia="zh-CN"/>
          <w14:textFill>
            <w14:solidFill>
              <w14:schemeClr w14:val="tx1"/>
            </w14:solidFill>
          </w14:textFill>
        </w:rPr>
        <w:t>6</w:t>
      </w:r>
      <w:r>
        <w:rPr>
          <w:rFonts w:hint="eastAsia" w:ascii="宋体" w:hAnsi="宋体" w:cs="宋体"/>
          <w:color w:val="000000" w:themeColor="text1"/>
          <w:kern w:val="0"/>
          <w:sz w:val="21"/>
          <w:szCs w:val="21"/>
          <w:highlight w:val="none"/>
          <w14:textFill>
            <w14:solidFill>
              <w14:schemeClr w14:val="tx1"/>
            </w14:solidFill>
          </w14:textFill>
        </w:rPr>
        <w:t>、</w:t>
      </w:r>
      <w:r>
        <w:rPr>
          <w:rFonts w:hint="eastAsia" w:ascii="宋体" w:hAnsi="宋体" w:cs="宋体"/>
          <w:color w:val="000000" w:themeColor="text1"/>
          <w:sz w:val="21"/>
          <w:szCs w:val="21"/>
          <w:highlight w:val="none"/>
          <w14:textFill>
            <w14:solidFill>
              <w14:schemeClr w14:val="tx1"/>
            </w14:solidFill>
          </w14:textFill>
        </w:rPr>
        <w:t>单位负责人为同一人或者存在直接控股、管理关系的不同</w:t>
      </w:r>
      <w:r>
        <w:rPr>
          <w:rFonts w:hint="eastAsia" w:ascii="宋体" w:hAnsi="宋体" w:cs="宋体"/>
          <w:color w:val="000000" w:themeColor="text1"/>
          <w:sz w:val="21"/>
          <w:szCs w:val="21"/>
          <w:highlight w:val="none"/>
          <w:lang w:eastAsia="zh-CN"/>
          <w14:textFill>
            <w14:solidFill>
              <w14:schemeClr w14:val="tx1"/>
            </w14:solidFill>
          </w14:textFill>
        </w:rPr>
        <w:t>供应商</w:t>
      </w:r>
      <w:r>
        <w:rPr>
          <w:rFonts w:hint="eastAsia" w:ascii="宋体" w:hAnsi="宋体" w:cs="宋体"/>
          <w:color w:val="000000" w:themeColor="text1"/>
          <w:sz w:val="21"/>
          <w:szCs w:val="21"/>
          <w:highlight w:val="none"/>
          <w14:textFill>
            <w14:solidFill>
              <w14:schemeClr w14:val="tx1"/>
            </w14:solidFill>
          </w14:textFill>
        </w:rPr>
        <w:t>，不得参加同一合同项下的政府采购活动。为本项目提供过整体设计、规范编制或者项目管理、监理、检测等服务的</w:t>
      </w:r>
      <w:r>
        <w:rPr>
          <w:rFonts w:hint="eastAsia" w:ascii="宋体" w:hAnsi="宋体" w:cs="宋体"/>
          <w:color w:val="000000" w:themeColor="text1"/>
          <w:sz w:val="21"/>
          <w:szCs w:val="21"/>
          <w:highlight w:val="none"/>
          <w:lang w:eastAsia="zh-CN"/>
          <w14:textFill>
            <w14:solidFill>
              <w14:schemeClr w14:val="tx1"/>
            </w14:solidFill>
          </w14:textFill>
        </w:rPr>
        <w:t>供应商</w:t>
      </w:r>
      <w:r>
        <w:rPr>
          <w:rFonts w:hint="eastAsia" w:ascii="宋体" w:hAnsi="宋体" w:cs="宋体"/>
          <w:color w:val="000000" w:themeColor="text1"/>
          <w:sz w:val="21"/>
          <w:szCs w:val="21"/>
          <w:highlight w:val="none"/>
          <w14:textFill>
            <w14:solidFill>
              <w14:schemeClr w14:val="tx1"/>
            </w14:solidFill>
          </w14:textFill>
        </w:rPr>
        <w:t>，不得再参加本项目上述服务以外的其他采购活动。</w:t>
      </w:r>
    </w:p>
    <w:p w14:paraId="5C62A5C9">
      <w:pPr>
        <w:keepNext w:val="0"/>
        <w:keepLines w:val="0"/>
        <w:pageBreakBefore w:val="0"/>
        <w:kinsoku/>
        <w:wordWrap/>
        <w:overflowPunct/>
        <w:topLinePunct w:val="0"/>
        <w:autoSpaceDE/>
        <w:autoSpaceDN/>
        <w:bidi w:val="0"/>
        <w:adjustRightInd/>
        <w:spacing w:line="400" w:lineRule="exact"/>
        <w:ind w:firstLine="420" w:firstLineChars="200"/>
        <w:textAlignment w:val="auto"/>
        <w:rPr>
          <w:rFonts w:ascii="宋体" w:hAnsi="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lang w:val="en-US" w:eastAsia="zh-CN"/>
          <w14:textFill>
            <w14:solidFill>
              <w14:schemeClr w14:val="tx1"/>
            </w14:solidFill>
          </w14:textFill>
        </w:rPr>
        <w:t>7</w:t>
      </w:r>
      <w:r>
        <w:rPr>
          <w:rFonts w:hint="eastAsia" w:ascii="宋体" w:hAnsi="宋体" w:cs="宋体"/>
          <w:color w:val="000000" w:themeColor="text1"/>
          <w:sz w:val="21"/>
          <w:szCs w:val="21"/>
          <w:highlight w:val="none"/>
          <w14:textFill>
            <w14:solidFill>
              <w14:schemeClr w14:val="tx1"/>
            </w14:solidFill>
          </w14:textFill>
        </w:rPr>
        <w:t>、对在“信用中国”网站（www.creditchina.gov.cn）、中国政府采购网（http://www.ccgp.gov.cn）等渠道列入失信被执行人、重大税收违法案件当事人名单、政府采购严重违法失信行为记录名单及其他不符合《中华人民共和国政府采购法》第二十二条规定的</w:t>
      </w:r>
      <w:r>
        <w:rPr>
          <w:rFonts w:hint="eastAsia" w:ascii="宋体" w:hAnsi="宋体" w:cs="宋体"/>
          <w:color w:val="000000" w:themeColor="text1"/>
          <w:sz w:val="21"/>
          <w:szCs w:val="21"/>
          <w:highlight w:val="none"/>
          <w:lang w:val="en-US" w:eastAsia="zh-CN"/>
          <w14:textFill>
            <w14:solidFill>
              <w14:schemeClr w14:val="tx1"/>
            </w14:solidFill>
          </w14:textFill>
        </w:rPr>
        <w:t>供应商</w:t>
      </w:r>
      <w:r>
        <w:rPr>
          <w:rFonts w:hint="eastAsia" w:ascii="宋体" w:hAnsi="宋体" w:cs="宋体"/>
          <w:color w:val="000000" w:themeColor="text1"/>
          <w:sz w:val="21"/>
          <w:szCs w:val="21"/>
          <w:highlight w:val="none"/>
          <w14:textFill>
            <w14:solidFill>
              <w14:schemeClr w14:val="tx1"/>
            </w14:solidFill>
          </w14:textFill>
        </w:rPr>
        <w:t>，不得参与采购活动</w:t>
      </w:r>
      <w:r>
        <w:rPr>
          <w:rFonts w:hint="eastAsia" w:ascii="宋体" w:hAnsi="宋体" w:cs="宋体"/>
          <w:color w:val="000000" w:themeColor="text1"/>
          <w:sz w:val="21"/>
          <w:szCs w:val="21"/>
          <w:highlight w:val="none"/>
          <w:lang w:val="en-US" w:eastAsia="zh-CN"/>
          <w14:textFill>
            <w14:solidFill>
              <w14:schemeClr w14:val="tx1"/>
            </w14:solidFill>
          </w14:textFill>
        </w:rPr>
        <w:t>。</w:t>
      </w:r>
    </w:p>
    <w:p w14:paraId="1347E605">
      <w:pPr>
        <w:keepNext w:val="0"/>
        <w:keepLines w:val="0"/>
        <w:pageBreakBefore w:val="0"/>
        <w:kinsoku/>
        <w:wordWrap/>
        <w:overflowPunct/>
        <w:topLinePunct w:val="0"/>
        <w:autoSpaceDE/>
        <w:autoSpaceDN/>
        <w:bidi w:val="0"/>
        <w:adjustRightInd/>
        <w:spacing w:line="400" w:lineRule="exact"/>
        <w:ind w:firstLine="420" w:firstLineChars="200"/>
        <w:textAlignment w:val="auto"/>
        <w:rPr>
          <w:rFonts w:ascii="宋体" w:hAnsi="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sz w:val="21"/>
          <w:szCs w:val="21"/>
          <w:highlight w:val="none"/>
          <w:lang w:val="en-US" w:eastAsia="zh-CN"/>
          <w14:textFill>
            <w14:solidFill>
              <w14:schemeClr w14:val="tx1"/>
            </w14:solidFill>
          </w14:textFill>
        </w:rPr>
        <w:t>8</w:t>
      </w:r>
      <w:r>
        <w:rPr>
          <w:rFonts w:hint="eastAsia" w:ascii="宋体" w:hAnsi="宋体" w:cs="宋体"/>
          <w:color w:val="000000" w:themeColor="text1"/>
          <w:sz w:val="21"/>
          <w:szCs w:val="21"/>
          <w:highlight w:val="none"/>
          <w14:textFill>
            <w14:solidFill>
              <w14:schemeClr w14:val="tx1"/>
            </w14:solidFill>
          </w14:textFill>
        </w:rPr>
        <w:t>、</w:t>
      </w:r>
      <w:r>
        <w:rPr>
          <w:rFonts w:hint="eastAsia" w:ascii="宋体" w:hAnsi="宋体" w:cs="宋体"/>
          <w:color w:val="000000" w:themeColor="text1"/>
          <w:kern w:val="0"/>
          <w:sz w:val="21"/>
          <w:szCs w:val="21"/>
          <w:highlight w:val="none"/>
          <w:lang w:eastAsia="zh-CN"/>
          <w14:textFill>
            <w14:solidFill>
              <w14:schemeClr w14:val="tx1"/>
            </w14:solidFill>
          </w14:textFill>
        </w:rPr>
        <w:t>供应商</w:t>
      </w:r>
      <w:r>
        <w:rPr>
          <w:rFonts w:hint="eastAsia" w:ascii="宋体" w:hAnsi="宋体" w:cs="宋体"/>
          <w:color w:val="000000" w:themeColor="text1"/>
          <w:kern w:val="0"/>
          <w:sz w:val="21"/>
          <w:szCs w:val="21"/>
          <w:highlight w:val="none"/>
          <w14:textFill>
            <w14:solidFill>
              <w14:schemeClr w14:val="tx1"/>
            </w14:solidFill>
          </w14:textFill>
        </w:rPr>
        <w:t>认为采购文件使自己的权益受到损害的，可以在知道或者应知其权益受到损害之日起7个工作日内，以书面形式向</w:t>
      </w:r>
      <w:r>
        <w:rPr>
          <w:rFonts w:hint="eastAsia" w:ascii="宋体" w:hAnsi="宋体" w:cs="宋体"/>
          <w:color w:val="000000" w:themeColor="text1"/>
          <w:kern w:val="0"/>
          <w:sz w:val="21"/>
          <w:szCs w:val="21"/>
          <w:highlight w:val="none"/>
          <w:lang w:eastAsia="zh-CN"/>
          <w14:textFill>
            <w14:solidFill>
              <w14:schemeClr w14:val="tx1"/>
            </w14:solidFill>
          </w14:textFill>
        </w:rPr>
        <w:t>采购人</w:t>
      </w:r>
      <w:r>
        <w:rPr>
          <w:rFonts w:hint="eastAsia" w:ascii="宋体" w:hAnsi="宋体" w:cs="宋体"/>
          <w:color w:val="000000" w:themeColor="text1"/>
          <w:kern w:val="0"/>
          <w:sz w:val="21"/>
          <w:szCs w:val="21"/>
          <w:highlight w:val="none"/>
          <w14:textFill>
            <w14:solidFill>
              <w14:schemeClr w14:val="tx1"/>
            </w14:solidFill>
          </w14:textFill>
        </w:rPr>
        <w:t>、采购代理机构提出质疑。质疑</w:t>
      </w:r>
      <w:r>
        <w:rPr>
          <w:rFonts w:hint="eastAsia" w:ascii="宋体" w:hAnsi="宋体" w:cs="宋体"/>
          <w:color w:val="000000" w:themeColor="text1"/>
          <w:kern w:val="0"/>
          <w:sz w:val="21"/>
          <w:szCs w:val="21"/>
          <w:highlight w:val="none"/>
          <w:lang w:eastAsia="zh-CN"/>
          <w14:textFill>
            <w14:solidFill>
              <w14:schemeClr w14:val="tx1"/>
            </w14:solidFill>
          </w14:textFill>
        </w:rPr>
        <w:t>供应商</w:t>
      </w:r>
      <w:r>
        <w:rPr>
          <w:rFonts w:hint="eastAsia" w:ascii="宋体" w:hAnsi="宋体" w:cs="宋体"/>
          <w:color w:val="000000" w:themeColor="text1"/>
          <w:kern w:val="0"/>
          <w:sz w:val="21"/>
          <w:szCs w:val="21"/>
          <w:highlight w:val="none"/>
          <w14:textFill>
            <w14:solidFill>
              <w14:schemeClr w14:val="tx1"/>
            </w14:solidFill>
          </w14:textFill>
        </w:rPr>
        <w:t>对</w:t>
      </w:r>
      <w:r>
        <w:rPr>
          <w:rFonts w:hint="eastAsia" w:ascii="宋体" w:hAnsi="宋体" w:cs="宋体"/>
          <w:color w:val="000000" w:themeColor="text1"/>
          <w:kern w:val="0"/>
          <w:sz w:val="21"/>
          <w:szCs w:val="21"/>
          <w:highlight w:val="none"/>
          <w:lang w:eastAsia="zh-CN"/>
          <w14:textFill>
            <w14:solidFill>
              <w14:schemeClr w14:val="tx1"/>
            </w14:solidFill>
          </w14:textFill>
        </w:rPr>
        <w:t>采购人</w:t>
      </w:r>
      <w:r>
        <w:rPr>
          <w:rFonts w:hint="eastAsia" w:ascii="宋体" w:hAnsi="宋体" w:cs="宋体"/>
          <w:color w:val="000000" w:themeColor="text1"/>
          <w:kern w:val="0"/>
          <w:sz w:val="21"/>
          <w:szCs w:val="21"/>
          <w:highlight w:val="none"/>
          <w14:textFill>
            <w14:solidFill>
              <w14:schemeClr w14:val="tx1"/>
            </w14:solidFill>
          </w14:textFill>
        </w:rPr>
        <w:t>、采购代理机构的答复不满意或者</w:t>
      </w:r>
      <w:r>
        <w:rPr>
          <w:rFonts w:hint="eastAsia" w:ascii="宋体" w:hAnsi="宋体" w:cs="宋体"/>
          <w:color w:val="000000" w:themeColor="text1"/>
          <w:kern w:val="0"/>
          <w:sz w:val="21"/>
          <w:szCs w:val="21"/>
          <w:highlight w:val="none"/>
          <w:lang w:eastAsia="zh-CN"/>
          <w14:textFill>
            <w14:solidFill>
              <w14:schemeClr w14:val="tx1"/>
            </w14:solidFill>
          </w14:textFill>
        </w:rPr>
        <w:t>采购人</w:t>
      </w:r>
      <w:r>
        <w:rPr>
          <w:rFonts w:hint="eastAsia" w:ascii="宋体" w:hAnsi="宋体" w:cs="宋体"/>
          <w:color w:val="000000" w:themeColor="text1"/>
          <w:kern w:val="0"/>
          <w:sz w:val="21"/>
          <w:szCs w:val="21"/>
          <w:highlight w:val="none"/>
          <w14:textFill>
            <w14:solidFill>
              <w14:schemeClr w14:val="tx1"/>
            </w14:solidFill>
          </w14:textFill>
        </w:rPr>
        <w:t>、采购代理机构未在规定的时间内作出答复的，可以在答复期满后十五个工作日内向同级政府采购监督管理部门投诉。</w:t>
      </w:r>
    </w:p>
    <w:p w14:paraId="0601C0A6">
      <w:pPr>
        <w:keepNext w:val="0"/>
        <w:keepLines w:val="0"/>
        <w:pageBreakBefore w:val="0"/>
        <w:kinsoku/>
        <w:wordWrap/>
        <w:overflowPunct/>
        <w:topLinePunct w:val="0"/>
        <w:autoSpaceDE/>
        <w:autoSpaceDN/>
        <w:bidi w:val="0"/>
        <w:adjustRightInd/>
        <w:spacing w:line="400" w:lineRule="exact"/>
        <w:ind w:firstLine="420" w:firstLineChars="200"/>
        <w:textAlignment w:val="auto"/>
        <w:rPr>
          <w:rFonts w:ascii="宋体" w:hAnsi="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lang w:val="en-US" w:eastAsia="zh-CN"/>
          <w14:textFill>
            <w14:solidFill>
              <w14:schemeClr w14:val="tx1"/>
            </w14:solidFill>
          </w14:textFill>
        </w:rPr>
        <w:t>9</w:t>
      </w:r>
      <w:r>
        <w:rPr>
          <w:rFonts w:hint="eastAsia" w:ascii="宋体" w:hAnsi="宋体" w:cs="宋体"/>
          <w:color w:val="000000" w:themeColor="text1"/>
          <w:kern w:val="0"/>
          <w:sz w:val="21"/>
          <w:szCs w:val="21"/>
          <w:highlight w:val="none"/>
          <w14:textFill>
            <w14:solidFill>
              <w14:schemeClr w14:val="tx1"/>
            </w14:solidFill>
          </w14:textFill>
        </w:rPr>
        <w:t>、</w:t>
      </w:r>
      <w:r>
        <w:rPr>
          <w:rFonts w:hint="eastAsia" w:ascii="宋体" w:hAnsi="宋体" w:cs="宋体"/>
          <w:b/>
          <w:bCs/>
          <w:color w:val="000000" w:themeColor="text1"/>
          <w:kern w:val="0"/>
          <w:sz w:val="21"/>
          <w:szCs w:val="21"/>
          <w:highlight w:val="none"/>
          <w:lang w:eastAsia="zh-CN"/>
          <w14:textFill>
            <w14:solidFill>
              <w14:schemeClr w14:val="tx1"/>
            </w14:solidFill>
          </w14:textFill>
        </w:rPr>
        <w:t>供应商</w:t>
      </w:r>
      <w:r>
        <w:rPr>
          <w:rFonts w:hint="eastAsia" w:ascii="宋体" w:hAnsi="宋体"/>
          <w:b/>
          <w:bCs/>
          <w:color w:val="000000" w:themeColor="text1"/>
          <w:sz w:val="21"/>
          <w:szCs w:val="21"/>
          <w:highlight w:val="none"/>
          <w14:textFill>
            <w14:solidFill>
              <w14:schemeClr w14:val="tx1"/>
            </w14:solidFill>
          </w14:textFill>
        </w:rPr>
        <w:t>投标注意事项</w:t>
      </w:r>
    </w:p>
    <w:p w14:paraId="23A82EDA">
      <w:pPr>
        <w:keepNext w:val="0"/>
        <w:keepLines w:val="0"/>
        <w:pageBreakBefore w:val="0"/>
        <w:kinsoku/>
        <w:wordWrap/>
        <w:overflowPunct/>
        <w:topLinePunct w:val="0"/>
        <w:autoSpaceDE/>
        <w:autoSpaceDN/>
        <w:bidi w:val="0"/>
        <w:adjustRightInd/>
        <w:spacing w:line="400" w:lineRule="exact"/>
        <w:textAlignment w:val="auto"/>
        <w:rPr>
          <w:rFonts w:hint="eastAsia" w:ascii="宋体" w:hAnsi="宋体" w:eastAsia="宋体"/>
          <w:b/>
          <w:color w:val="000000" w:themeColor="text1"/>
          <w:sz w:val="21"/>
          <w:szCs w:val="21"/>
          <w:highlight w:val="none"/>
          <w:lang w:eastAsia="zh-CN"/>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（1）</w:t>
      </w:r>
      <w:bookmarkStart w:id="26" w:name="_Toc28359008"/>
      <w:bookmarkStart w:id="27" w:name="_Toc28359085"/>
      <w:bookmarkStart w:id="28" w:name="_Toc35393796"/>
      <w:bookmarkStart w:id="29" w:name="_Toc35393627"/>
      <w:r>
        <w:rPr>
          <w:rStyle w:val="133"/>
          <w:rFonts w:hint="eastAsia" w:ascii="宋体" w:hAnsi="宋体" w:cs="宋体"/>
          <w:color w:val="000000" w:themeColor="text1"/>
          <w:sz w:val="21"/>
          <w:szCs w:val="21"/>
          <w:highlight w:val="none"/>
          <w14:textFill>
            <w14:solidFill>
              <w14:schemeClr w14:val="tx1"/>
            </w14:solidFill>
          </w14:textFill>
        </w:rPr>
        <w:t>本项目实行电子投标，</w:t>
      </w:r>
      <w:r>
        <w:rPr>
          <w:rStyle w:val="133"/>
          <w:rFonts w:hint="eastAsia" w:ascii="宋体" w:hAnsi="宋体" w:cs="宋体"/>
          <w:color w:val="000000" w:themeColor="text1"/>
          <w:sz w:val="21"/>
          <w:szCs w:val="21"/>
          <w:highlight w:val="none"/>
          <w:lang w:eastAsia="zh-CN"/>
          <w14:textFill>
            <w14:solidFill>
              <w14:schemeClr w14:val="tx1"/>
            </w14:solidFill>
          </w14:textFill>
        </w:rPr>
        <w:t>供应商</w:t>
      </w:r>
      <w:r>
        <w:rPr>
          <w:rStyle w:val="133"/>
          <w:rFonts w:hint="eastAsia" w:ascii="宋体" w:hAnsi="宋体" w:cs="宋体"/>
          <w:color w:val="000000" w:themeColor="text1"/>
          <w:sz w:val="21"/>
          <w:szCs w:val="21"/>
          <w:highlight w:val="none"/>
          <w14:textFill>
            <w14:solidFill>
              <w14:schemeClr w14:val="tx1"/>
            </w14:solidFill>
          </w14:textFill>
        </w:rPr>
        <w:t>应按照本项目招标文件和</w:t>
      </w:r>
      <w:r>
        <w:rPr>
          <w:rFonts w:hint="eastAsia" w:ascii="宋体" w:hAnsi="宋体"/>
          <w:color w:val="000000" w:themeColor="text1"/>
          <w:sz w:val="21"/>
          <w:szCs w:val="21"/>
          <w:highlight w:val="none"/>
          <w:lang w:eastAsia="zh-CN"/>
          <w14:textFill>
            <w14:solidFill>
              <w14:schemeClr w14:val="tx1"/>
            </w14:solidFill>
          </w14:textFill>
        </w:rPr>
        <w:t>广西政府采购云平台</w:t>
      </w:r>
      <w:r>
        <w:rPr>
          <w:rStyle w:val="133"/>
          <w:rFonts w:hint="eastAsia" w:ascii="宋体" w:hAnsi="宋体" w:cs="宋体"/>
          <w:color w:val="000000" w:themeColor="text1"/>
          <w:sz w:val="21"/>
          <w:szCs w:val="21"/>
          <w:highlight w:val="none"/>
          <w14:textFill>
            <w14:solidFill>
              <w14:schemeClr w14:val="tx1"/>
            </w14:solidFill>
          </w14:textFill>
        </w:rPr>
        <w:t>的要求编制、加密并提交投标文件。</w:t>
      </w:r>
      <w:r>
        <w:rPr>
          <w:rStyle w:val="133"/>
          <w:rFonts w:hint="eastAsia" w:ascii="宋体" w:hAnsi="宋体" w:cs="宋体"/>
          <w:color w:val="000000" w:themeColor="text1"/>
          <w:sz w:val="21"/>
          <w:szCs w:val="21"/>
          <w:highlight w:val="none"/>
          <w:lang w:eastAsia="zh-CN"/>
          <w14:textFill>
            <w14:solidFill>
              <w14:schemeClr w14:val="tx1"/>
            </w14:solidFill>
          </w14:textFill>
        </w:rPr>
        <w:t>供应商</w:t>
      </w:r>
      <w:r>
        <w:rPr>
          <w:rStyle w:val="133"/>
          <w:rFonts w:hint="eastAsia" w:ascii="宋体" w:hAnsi="宋体" w:cs="宋体"/>
          <w:color w:val="000000" w:themeColor="text1"/>
          <w:sz w:val="21"/>
          <w:szCs w:val="21"/>
          <w:highlight w:val="none"/>
          <w14:textFill>
            <w14:solidFill>
              <w14:schemeClr w14:val="tx1"/>
            </w14:solidFill>
          </w14:textFill>
        </w:rPr>
        <w:t>在使用系统参与投标过程中遇到涉及平台使用的任何问题，可登录</w:t>
      </w:r>
      <w:r>
        <w:rPr>
          <w:rFonts w:hint="eastAsia" w:ascii="宋体" w:hAnsi="宋体"/>
          <w:color w:val="000000" w:themeColor="text1"/>
          <w:sz w:val="21"/>
          <w:szCs w:val="21"/>
          <w:highlight w:val="none"/>
          <w:lang w:eastAsia="zh-CN"/>
          <w14:textFill>
            <w14:solidFill>
              <w14:schemeClr w14:val="tx1"/>
            </w14:solidFill>
          </w14:textFill>
        </w:rPr>
        <w:t>广西政府采购云平台</w:t>
      </w:r>
      <w:r>
        <w:rPr>
          <w:rFonts w:ascii="宋体" w:hAnsi="宋体"/>
          <w:color w:val="000000" w:themeColor="text1"/>
          <w:sz w:val="21"/>
          <w:szCs w:val="21"/>
          <w:highlight w:val="none"/>
          <w14:textFill>
            <w14:solidFill>
              <w14:schemeClr w14:val="tx1"/>
            </w14:solidFill>
          </w14:textFill>
        </w:rPr>
        <w:t>（https://www.gcy.zfcg.gxzf.gov.cn/）</w:t>
      </w:r>
      <w:r>
        <w:rPr>
          <w:rStyle w:val="133"/>
          <w:rFonts w:hint="eastAsia" w:ascii="宋体" w:hAnsi="宋体" w:cs="宋体"/>
          <w:color w:val="000000" w:themeColor="text1"/>
          <w:sz w:val="21"/>
          <w:szCs w:val="21"/>
          <w:highlight w:val="none"/>
          <w14:textFill>
            <w14:solidFill>
              <w14:schemeClr w14:val="tx1"/>
            </w14:solidFill>
          </w14:textFill>
        </w:rPr>
        <w:t>，点击右侧咨询小采，获取采小蜜智能服务管家帮助，或拨打</w:t>
      </w:r>
      <w:r>
        <w:rPr>
          <w:rFonts w:hint="eastAsia" w:ascii="宋体" w:hAnsi="宋体"/>
          <w:color w:val="000000" w:themeColor="text1"/>
          <w:sz w:val="21"/>
          <w:szCs w:val="21"/>
          <w:highlight w:val="none"/>
          <w:lang w:eastAsia="zh-CN"/>
          <w14:textFill>
            <w14:solidFill>
              <w14:schemeClr w14:val="tx1"/>
            </w14:solidFill>
          </w14:textFill>
        </w:rPr>
        <w:t>广西政府采购云平台</w:t>
      </w:r>
      <w:r>
        <w:rPr>
          <w:rStyle w:val="133"/>
          <w:rFonts w:hint="eastAsia" w:ascii="宋体" w:hAnsi="宋体" w:cs="宋体"/>
          <w:color w:val="000000" w:themeColor="text1"/>
          <w:sz w:val="21"/>
          <w:szCs w:val="21"/>
          <w:highlight w:val="none"/>
          <w14:textFill>
            <w14:solidFill>
              <w14:schemeClr w14:val="tx1"/>
            </w14:solidFill>
          </w14:textFill>
        </w:rPr>
        <w:t>服务热线400-881-7190获取热线服务帮助。</w:t>
      </w:r>
      <w:r>
        <w:rPr>
          <w:rFonts w:hint="eastAsia" w:ascii="宋体" w:hAnsi="宋体"/>
          <w:b/>
          <w:color w:val="000000" w:themeColor="text1"/>
          <w:sz w:val="21"/>
          <w:szCs w:val="21"/>
          <w:highlight w:val="none"/>
          <w:lang w:eastAsia="zh-CN"/>
          <w14:textFill>
            <w14:solidFill>
              <w14:schemeClr w14:val="tx1"/>
            </w14:solidFill>
          </w14:textFill>
        </w:rPr>
        <w:t>供应商</w:t>
      </w:r>
      <w:r>
        <w:rPr>
          <w:rFonts w:hint="eastAsia" w:ascii="宋体" w:hAnsi="宋体"/>
          <w:b/>
          <w:color w:val="000000" w:themeColor="text1"/>
          <w:sz w:val="21"/>
          <w:szCs w:val="21"/>
          <w:highlight w:val="none"/>
          <w14:textFill>
            <w14:solidFill>
              <w14:schemeClr w14:val="tx1"/>
            </w14:solidFill>
          </w14:textFill>
        </w:rPr>
        <w:t>在</w:t>
      </w:r>
      <w:r>
        <w:rPr>
          <w:rFonts w:hint="eastAsia" w:ascii="宋体" w:hAnsi="宋体"/>
          <w:b/>
          <w:color w:val="000000" w:themeColor="text1"/>
          <w:sz w:val="21"/>
          <w:szCs w:val="21"/>
          <w:highlight w:val="none"/>
          <w:lang w:eastAsia="zh-CN"/>
          <w14:textFill>
            <w14:solidFill>
              <w14:schemeClr w14:val="tx1"/>
            </w14:solidFill>
          </w14:textFill>
        </w:rPr>
        <w:t>广西政府采购云平台</w:t>
      </w:r>
      <w:r>
        <w:rPr>
          <w:rFonts w:hint="eastAsia" w:ascii="宋体" w:hAnsi="宋体"/>
          <w:b/>
          <w:color w:val="000000" w:themeColor="text1"/>
          <w:sz w:val="21"/>
          <w:szCs w:val="21"/>
          <w:highlight w:val="none"/>
          <w14:textFill>
            <w14:solidFill>
              <w14:schemeClr w14:val="tx1"/>
            </w14:solidFill>
          </w14:textFill>
        </w:rPr>
        <w:t>提交电子投标文件时，请正确填写参加远程开标活动经办人联系方式。</w:t>
      </w:r>
    </w:p>
    <w:p w14:paraId="79E20221">
      <w:pPr>
        <w:keepNext w:val="0"/>
        <w:keepLines w:val="0"/>
        <w:pageBreakBefore w:val="0"/>
        <w:kinsoku/>
        <w:wordWrap/>
        <w:overflowPunct/>
        <w:topLinePunct w:val="0"/>
        <w:autoSpaceDE/>
        <w:autoSpaceDN/>
        <w:bidi w:val="0"/>
        <w:adjustRightInd/>
        <w:spacing w:line="400" w:lineRule="exact"/>
        <w:textAlignment w:val="auto"/>
        <w:rPr>
          <w:rStyle w:val="133"/>
          <w:rFonts w:hint="eastAsia" w:ascii="宋体" w:hAnsi="宋体" w:eastAsia="宋体" w:cs="宋体"/>
          <w:color w:val="000000" w:themeColor="text1"/>
          <w:sz w:val="21"/>
          <w:szCs w:val="21"/>
          <w:highlight w:val="none"/>
          <w:lang w:eastAsia="zh-CN"/>
          <w14:textFill>
            <w14:solidFill>
              <w14:schemeClr w14:val="tx1"/>
            </w14:solidFill>
          </w14:textFill>
        </w:rPr>
      </w:pPr>
      <w:r>
        <w:rPr>
          <w:rStyle w:val="133"/>
          <w:rFonts w:hint="eastAsia" w:ascii="宋体" w:hAnsi="宋体" w:cs="宋体"/>
          <w:color w:val="000000" w:themeColor="text1"/>
          <w:sz w:val="21"/>
          <w:szCs w:val="21"/>
          <w:highlight w:val="none"/>
          <w14:textFill>
            <w14:solidFill>
              <w14:schemeClr w14:val="tx1"/>
            </w14:solidFill>
          </w14:textFill>
        </w:rPr>
        <w:t>（2）</w:t>
      </w:r>
      <w:r>
        <w:rPr>
          <w:rStyle w:val="133"/>
          <w:rFonts w:hint="eastAsia" w:ascii="宋体" w:hAnsi="宋体" w:cs="宋体"/>
          <w:color w:val="000000" w:themeColor="text1"/>
          <w:sz w:val="21"/>
          <w:szCs w:val="21"/>
          <w:highlight w:val="none"/>
          <w:lang w:eastAsia="zh-CN"/>
          <w14:textFill>
            <w14:solidFill>
              <w14:schemeClr w14:val="tx1"/>
            </w14:solidFill>
          </w14:textFill>
        </w:rPr>
        <w:t>供应商</w:t>
      </w:r>
      <w:r>
        <w:rPr>
          <w:rStyle w:val="133"/>
          <w:rFonts w:hint="eastAsia" w:ascii="宋体" w:hAnsi="宋体" w:cs="宋体"/>
          <w:color w:val="000000" w:themeColor="text1"/>
          <w:sz w:val="21"/>
          <w:szCs w:val="21"/>
          <w:highlight w:val="none"/>
          <w14:textFill>
            <w14:solidFill>
              <w14:schemeClr w14:val="tx1"/>
            </w14:solidFill>
          </w14:textFill>
        </w:rPr>
        <w:t>应及时熟悉掌握电子标系统操作指南（见</w:t>
      </w:r>
      <w:r>
        <w:rPr>
          <w:rFonts w:ascii="宋体" w:hAnsi="宋体"/>
          <w:color w:val="000000" w:themeColor="text1"/>
          <w:sz w:val="21"/>
          <w:szCs w:val="21"/>
          <w:highlight w:val="none"/>
          <w14:textFill>
            <w14:solidFill>
              <w14:schemeClr w14:val="tx1"/>
            </w14:solidFill>
          </w14:textFill>
        </w:rPr>
        <w:t>广西政府采购云</w:t>
      </w:r>
      <w:r>
        <w:rPr>
          <w:rStyle w:val="133"/>
          <w:rFonts w:hint="eastAsia" w:ascii="宋体" w:hAnsi="宋体" w:cs="宋体"/>
          <w:color w:val="000000" w:themeColor="text1"/>
          <w:sz w:val="21"/>
          <w:szCs w:val="21"/>
          <w:highlight w:val="none"/>
          <w14:textFill>
            <w14:solidFill>
              <w14:schemeClr w14:val="tx1"/>
            </w14:solidFill>
          </w14:textFill>
        </w:rPr>
        <w:t>电子卖场首页右上角—服务中心—帮助文档—项目采购）：https://service.zcygov.cn/#/knowledges/tree?tag=AG1DtGwBFdiHxlNdhY0r。</w:t>
      </w:r>
    </w:p>
    <w:p w14:paraId="0BAC5E86">
      <w:pPr>
        <w:keepNext w:val="0"/>
        <w:keepLines w:val="0"/>
        <w:pageBreakBefore w:val="0"/>
        <w:kinsoku/>
        <w:wordWrap/>
        <w:overflowPunct/>
        <w:topLinePunct w:val="0"/>
        <w:autoSpaceDE/>
        <w:autoSpaceDN/>
        <w:bidi w:val="0"/>
        <w:adjustRightInd/>
        <w:spacing w:line="400" w:lineRule="exact"/>
        <w:textAlignment w:val="auto"/>
        <w:rPr>
          <w:rStyle w:val="133"/>
          <w:rFonts w:hint="eastAsia" w:ascii="宋体" w:hAnsi="宋体" w:eastAsia="宋体" w:cs="宋体"/>
          <w:color w:val="000000" w:themeColor="text1"/>
          <w:sz w:val="21"/>
          <w:szCs w:val="21"/>
          <w:highlight w:val="none"/>
          <w:lang w:eastAsia="zh-CN"/>
          <w14:textFill>
            <w14:solidFill>
              <w14:schemeClr w14:val="tx1"/>
            </w14:solidFill>
          </w14:textFill>
        </w:rPr>
      </w:pPr>
      <w:r>
        <w:rPr>
          <w:rStyle w:val="133"/>
          <w:rFonts w:hint="eastAsia" w:ascii="宋体" w:hAnsi="宋体" w:cs="宋体"/>
          <w:color w:val="000000" w:themeColor="text1"/>
          <w:sz w:val="21"/>
          <w:szCs w:val="21"/>
          <w:highlight w:val="none"/>
          <w14:textFill>
            <w14:solidFill>
              <w14:schemeClr w14:val="tx1"/>
            </w14:solidFill>
          </w14:textFill>
        </w:rPr>
        <w:t>（3）</w:t>
      </w:r>
      <w:r>
        <w:rPr>
          <w:rStyle w:val="133"/>
          <w:rFonts w:hint="eastAsia" w:ascii="宋体" w:hAnsi="宋体" w:cs="宋体"/>
          <w:color w:val="000000" w:themeColor="text1"/>
          <w:sz w:val="21"/>
          <w:szCs w:val="21"/>
          <w:highlight w:val="none"/>
          <w:lang w:eastAsia="zh-CN"/>
          <w14:textFill>
            <w14:solidFill>
              <w14:schemeClr w14:val="tx1"/>
            </w14:solidFill>
          </w14:textFill>
        </w:rPr>
        <w:t>供应商</w:t>
      </w:r>
      <w:r>
        <w:rPr>
          <w:rStyle w:val="133"/>
          <w:rFonts w:hint="eastAsia" w:ascii="宋体" w:hAnsi="宋体" w:cs="宋体"/>
          <w:color w:val="000000" w:themeColor="text1"/>
          <w:sz w:val="21"/>
          <w:szCs w:val="21"/>
          <w:highlight w:val="none"/>
          <w14:textFill>
            <w14:solidFill>
              <w14:schemeClr w14:val="tx1"/>
            </w14:solidFill>
          </w14:textFill>
        </w:rPr>
        <w:t>应及时完成CA申领和绑定（见广西壮族自治区政府采购网—办事服务—下载专区－</w:t>
      </w:r>
      <w:r>
        <w:rPr>
          <w:rStyle w:val="133"/>
          <w:rFonts w:hint="eastAsia" w:ascii="宋体" w:hAnsi="宋体" w:cs="宋体"/>
          <w:color w:val="000000" w:themeColor="text1"/>
          <w:sz w:val="21"/>
          <w:szCs w:val="21"/>
          <w:highlight w:val="none"/>
          <w:lang w:eastAsia="zh-CN"/>
          <w14:textFill>
            <w14:solidFill>
              <w14:schemeClr w14:val="tx1"/>
            </w14:solidFill>
          </w14:textFill>
        </w:rPr>
        <w:t>广西政府采购云平台</w:t>
      </w:r>
      <w:r>
        <w:rPr>
          <w:rStyle w:val="133"/>
          <w:rFonts w:hint="eastAsia" w:ascii="宋体" w:hAnsi="宋体" w:cs="宋体"/>
          <w:color w:val="000000" w:themeColor="text1"/>
          <w:sz w:val="21"/>
          <w:szCs w:val="21"/>
          <w:highlight w:val="none"/>
          <w14:textFill>
            <w14:solidFill>
              <w14:schemeClr w14:val="tx1"/>
            </w14:solidFill>
          </w14:textFill>
        </w:rPr>
        <w:t>CA证书办理操作指南）。</w:t>
      </w:r>
    </w:p>
    <w:p w14:paraId="38560E56">
      <w:pPr>
        <w:keepNext w:val="0"/>
        <w:keepLines w:val="0"/>
        <w:pageBreakBefore w:val="0"/>
        <w:kinsoku/>
        <w:wordWrap/>
        <w:overflowPunct/>
        <w:topLinePunct w:val="0"/>
        <w:autoSpaceDE/>
        <w:autoSpaceDN/>
        <w:bidi w:val="0"/>
        <w:adjustRightInd/>
        <w:spacing w:line="400" w:lineRule="exact"/>
        <w:textAlignment w:val="auto"/>
        <w:rPr>
          <w:rStyle w:val="133"/>
          <w:rFonts w:hint="eastAsia" w:ascii="宋体" w:hAnsi="宋体" w:eastAsia="宋体" w:cs="宋体"/>
          <w:color w:val="000000" w:themeColor="text1"/>
          <w:sz w:val="21"/>
          <w:szCs w:val="21"/>
          <w:highlight w:val="none"/>
          <w:lang w:eastAsia="zh-CN"/>
          <w14:textFill>
            <w14:solidFill>
              <w14:schemeClr w14:val="tx1"/>
            </w14:solidFill>
          </w14:textFill>
        </w:rPr>
      </w:pPr>
      <w:r>
        <w:rPr>
          <w:rStyle w:val="133"/>
          <w:rFonts w:hint="eastAsia" w:ascii="宋体" w:hAnsi="宋体" w:cs="宋体"/>
          <w:color w:val="000000" w:themeColor="text1"/>
          <w:sz w:val="21"/>
          <w:szCs w:val="21"/>
          <w:highlight w:val="none"/>
          <w14:textFill>
            <w14:solidFill>
              <w14:schemeClr w14:val="tx1"/>
            </w14:solidFill>
          </w14:textFill>
        </w:rPr>
        <w:t>（</w:t>
      </w:r>
      <w:r>
        <w:rPr>
          <w:rStyle w:val="133"/>
          <w:rFonts w:hint="eastAsia" w:ascii="宋体" w:hAnsi="宋体" w:cs="宋体"/>
          <w:color w:val="000000" w:themeColor="text1"/>
          <w:sz w:val="21"/>
          <w:szCs w:val="21"/>
          <w:highlight w:val="none"/>
          <w:lang w:val="en-US" w:eastAsia="zh-CN"/>
          <w14:textFill>
            <w14:solidFill>
              <w14:schemeClr w14:val="tx1"/>
            </w14:solidFill>
          </w14:textFill>
        </w:rPr>
        <w:t>4</w:t>
      </w:r>
      <w:r>
        <w:rPr>
          <w:rStyle w:val="133"/>
          <w:rFonts w:hint="eastAsia" w:ascii="宋体" w:hAnsi="宋体" w:cs="宋体"/>
          <w:color w:val="000000" w:themeColor="text1"/>
          <w:sz w:val="21"/>
          <w:szCs w:val="21"/>
          <w:highlight w:val="none"/>
          <w14:textFill>
            <w14:solidFill>
              <w14:schemeClr w14:val="tx1"/>
            </w14:solidFill>
          </w14:textFill>
        </w:rPr>
        <w:t>）因未注册入库、未办理CA数字证书、CA证书故障、操作不当等原因造成无法投标或投标失败等后果由</w:t>
      </w:r>
      <w:r>
        <w:rPr>
          <w:rStyle w:val="133"/>
          <w:rFonts w:hint="eastAsia" w:ascii="宋体" w:hAnsi="宋体" w:cs="宋体"/>
          <w:color w:val="000000" w:themeColor="text1"/>
          <w:sz w:val="21"/>
          <w:szCs w:val="21"/>
          <w:highlight w:val="none"/>
          <w:lang w:eastAsia="zh-CN"/>
          <w14:textFill>
            <w14:solidFill>
              <w14:schemeClr w14:val="tx1"/>
            </w14:solidFill>
          </w14:textFill>
        </w:rPr>
        <w:t>供应商</w:t>
      </w:r>
      <w:r>
        <w:rPr>
          <w:rStyle w:val="133"/>
          <w:rFonts w:hint="eastAsia" w:ascii="宋体" w:hAnsi="宋体" w:cs="宋体"/>
          <w:color w:val="000000" w:themeColor="text1"/>
          <w:sz w:val="21"/>
          <w:szCs w:val="21"/>
          <w:highlight w:val="none"/>
          <w14:textFill>
            <w14:solidFill>
              <w14:schemeClr w14:val="tx1"/>
            </w14:solidFill>
          </w14:textFill>
        </w:rPr>
        <w:t>自行承担。</w:t>
      </w:r>
    </w:p>
    <w:p w14:paraId="691C8330">
      <w:pPr>
        <w:keepNext w:val="0"/>
        <w:keepLines w:val="0"/>
        <w:pageBreakBefore w:val="0"/>
        <w:kinsoku/>
        <w:wordWrap/>
        <w:overflowPunct/>
        <w:topLinePunct w:val="0"/>
        <w:autoSpaceDE/>
        <w:autoSpaceDN/>
        <w:bidi w:val="0"/>
        <w:adjustRightInd/>
        <w:spacing w:line="400" w:lineRule="exact"/>
        <w:textAlignment w:val="auto"/>
        <w:rPr>
          <w:rStyle w:val="133"/>
          <w:rFonts w:ascii="宋体" w:hAnsi="宋体" w:cs="宋体"/>
          <w:color w:val="000000" w:themeColor="text1"/>
          <w:sz w:val="21"/>
          <w:szCs w:val="21"/>
          <w:highlight w:val="none"/>
          <w14:textFill>
            <w14:solidFill>
              <w14:schemeClr w14:val="tx1"/>
            </w14:solidFill>
          </w14:textFill>
        </w:rPr>
      </w:pPr>
      <w:r>
        <w:rPr>
          <w:rStyle w:val="133"/>
          <w:rFonts w:hint="eastAsia" w:ascii="宋体" w:hAnsi="宋体" w:cs="宋体"/>
          <w:color w:val="000000" w:themeColor="text1"/>
          <w:sz w:val="21"/>
          <w:szCs w:val="21"/>
          <w:highlight w:val="none"/>
          <w14:textFill>
            <w14:solidFill>
              <w14:schemeClr w14:val="tx1"/>
            </w14:solidFill>
          </w14:textFill>
        </w:rPr>
        <w:t>（</w:t>
      </w:r>
      <w:r>
        <w:rPr>
          <w:rStyle w:val="133"/>
          <w:rFonts w:hint="eastAsia" w:ascii="宋体" w:hAnsi="宋体" w:cs="宋体"/>
          <w:color w:val="000000" w:themeColor="text1"/>
          <w:sz w:val="21"/>
          <w:szCs w:val="21"/>
          <w:highlight w:val="none"/>
          <w:lang w:val="en-US" w:eastAsia="zh-CN"/>
          <w14:textFill>
            <w14:solidFill>
              <w14:schemeClr w14:val="tx1"/>
            </w14:solidFill>
          </w14:textFill>
        </w:rPr>
        <w:t>5</w:t>
      </w:r>
      <w:r>
        <w:rPr>
          <w:rStyle w:val="133"/>
          <w:rFonts w:hint="eastAsia" w:ascii="宋体" w:hAnsi="宋体" w:cs="宋体"/>
          <w:color w:val="000000" w:themeColor="text1"/>
          <w:sz w:val="21"/>
          <w:szCs w:val="21"/>
          <w:highlight w:val="none"/>
          <w14:textFill>
            <w14:solidFill>
              <w14:schemeClr w14:val="tx1"/>
            </w14:solidFill>
          </w14:textFill>
        </w:rPr>
        <w:t>）投标文件网上提交截止后，</w:t>
      </w:r>
      <w:r>
        <w:rPr>
          <w:rStyle w:val="133"/>
          <w:rFonts w:hint="eastAsia" w:ascii="宋体" w:hAnsi="宋体" w:cs="宋体"/>
          <w:color w:val="000000" w:themeColor="text1"/>
          <w:sz w:val="21"/>
          <w:szCs w:val="21"/>
          <w:highlight w:val="none"/>
          <w:lang w:eastAsia="zh-CN"/>
          <w14:textFill>
            <w14:solidFill>
              <w14:schemeClr w14:val="tx1"/>
            </w14:solidFill>
          </w14:textFill>
        </w:rPr>
        <w:t>广西政府采购云平台</w:t>
      </w:r>
      <w:r>
        <w:rPr>
          <w:rStyle w:val="133"/>
          <w:rFonts w:hint="eastAsia" w:ascii="宋体" w:hAnsi="宋体" w:cs="宋体"/>
          <w:color w:val="000000" w:themeColor="text1"/>
          <w:sz w:val="21"/>
          <w:szCs w:val="21"/>
          <w:highlight w:val="none"/>
          <w14:textFill>
            <w14:solidFill>
              <w14:schemeClr w14:val="tx1"/>
            </w14:solidFill>
          </w14:textFill>
        </w:rPr>
        <w:t>（电子标系统）自动提取所有投标文件，各</w:t>
      </w:r>
      <w:r>
        <w:rPr>
          <w:rStyle w:val="133"/>
          <w:rFonts w:hint="eastAsia" w:ascii="宋体" w:hAnsi="宋体" w:cs="宋体"/>
          <w:color w:val="000000" w:themeColor="text1"/>
          <w:sz w:val="21"/>
          <w:szCs w:val="21"/>
          <w:highlight w:val="none"/>
          <w:lang w:eastAsia="zh-CN"/>
          <w14:textFill>
            <w14:solidFill>
              <w14:schemeClr w14:val="tx1"/>
            </w14:solidFill>
          </w14:textFill>
        </w:rPr>
        <w:t>供应商</w:t>
      </w:r>
      <w:r>
        <w:rPr>
          <w:rStyle w:val="133"/>
          <w:rFonts w:hint="eastAsia" w:ascii="宋体" w:hAnsi="宋体" w:cs="宋体"/>
          <w:color w:val="000000" w:themeColor="text1"/>
          <w:sz w:val="21"/>
          <w:szCs w:val="21"/>
          <w:highlight w:val="none"/>
          <w14:textFill>
            <w14:solidFill>
              <w14:schemeClr w14:val="tx1"/>
            </w14:solidFill>
          </w14:textFill>
        </w:rPr>
        <w:t>须在开标开始后30分钟内对上传</w:t>
      </w:r>
      <w:r>
        <w:rPr>
          <w:rStyle w:val="133"/>
          <w:rFonts w:hint="eastAsia" w:ascii="宋体" w:hAnsi="宋体" w:cs="宋体"/>
          <w:color w:val="000000" w:themeColor="text1"/>
          <w:sz w:val="21"/>
          <w:szCs w:val="21"/>
          <w:highlight w:val="none"/>
          <w:lang w:eastAsia="zh-CN"/>
          <w14:textFill>
            <w14:solidFill>
              <w14:schemeClr w14:val="tx1"/>
            </w14:solidFill>
          </w14:textFill>
        </w:rPr>
        <w:t>广西政府采购云平台</w:t>
      </w:r>
      <w:r>
        <w:rPr>
          <w:rStyle w:val="133"/>
          <w:rFonts w:hint="eastAsia" w:ascii="宋体" w:hAnsi="宋体" w:cs="宋体"/>
          <w:color w:val="000000" w:themeColor="text1"/>
          <w:sz w:val="21"/>
          <w:szCs w:val="21"/>
          <w:highlight w:val="none"/>
          <w14:textFill>
            <w14:solidFill>
              <w14:schemeClr w14:val="tx1"/>
            </w14:solidFill>
          </w14:textFill>
        </w:rPr>
        <w:t>的投标文件进行解密，所有</w:t>
      </w:r>
      <w:r>
        <w:rPr>
          <w:rStyle w:val="133"/>
          <w:rFonts w:hint="eastAsia" w:ascii="宋体" w:hAnsi="宋体" w:cs="宋体"/>
          <w:color w:val="000000" w:themeColor="text1"/>
          <w:sz w:val="21"/>
          <w:szCs w:val="21"/>
          <w:highlight w:val="none"/>
          <w:lang w:eastAsia="zh-CN"/>
          <w14:textFill>
            <w14:solidFill>
              <w14:schemeClr w14:val="tx1"/>
            </w14:solidFill>
          </w14:textFill>
        </w:rPr>
        <w:t>供应商</w:t>
      </w:r>
      <w:r>
        <w:rPr>
          <w:rStyle w:val="133"/>
          <w:rFonts w:hint="eastAsia" w:ascii="宋体" w:hAnsi="宋体" w:cs="宋体"/>
          <w:color w:val="000000" w:themeColor="text1"/>
          <w:sz w:val="21"/>
          <w:szCs w:val="21"/>
          <w:highlight w:val="none"/>
          <w14:textFill>
            <w14:solidFill>
              <w14:schemeClr w14:val="tx1"/>
            </w14:solidFill>
          </w14:textFill>
        </w:rPr>
        <w:t>在规定的解密时限内解密完成或解密时限结束后，</w:t>
      </w:r>
      <w:r>
        <w:rPr>
          <w:rStyle w:val="133"/>
          <w:rFonts w:hint="eastAsia" w:ascii="宋体" w:hAnsi="宋体" w:cs="宋体"/>
          <w:color w:val="000000" w:themeColor="text1"/>
          <w:sz w:val="21"/>
          <w:szCs w:val="21"/>
          <w:highlight w:val="none"/>
          <w:lang w:eastAsia="zh-CN"/>
          <w14:textFill>
            <w14:solidFill>
              <w14:schemeClr w14:val="tx1"/>
            </w14:solidFill>
          </w14:textFill>
        </w:rPr>
        <w:t>采购人</w:t>
      </w:r>
      <w:r>
        <w:rPr>
          <w:rStyle w:val="133"/>
          <w:rFonts w:hint="eastAsia" w:ascii="宋体" w:hAnsi="宋体" w:cs="宋体"/>
          <w:color w:val="000000" w:themeColor="text1"/>
          <w:sz w:val="21"/>
          <w:szCs w:val="21"/>
          <w:highlight w:val="none"/>
          <w14:textFill>
            <w14:solidFill>
              <w14:schemeClr w14:val="tx1"/>
            </w14:solidFill>
          </w14:textFill>
        </w:rPr>
        <w:t>或采购代理机构将开启投标文件；</w:t>
      </w:r>
      <w:r>
        <w:rPr>
          <w:rStyle w:val="133"/>
          <w:rFonts w:hint="eastAsia" w:ascii="宋体" w:hAnsi="宋体" w:cs="宋体"/>
          <w:color w:val="000000" w:themeColor="text1"/>
          <w:sz w:val="21"/>
          <w:szCs w:val="21"/>
          <w:highlight w:val="none"/>
          <w:lang w:eastAsia="zh-CN"/>
          <w14:textFill>
            <w14:solidFill>
              <w14:schemeClr w14:val="tx1"/>
            </w14:solidFill>
          </w14:textFill>
        </w:rPr>
        <w:t>供应商</w:t>
      </w:r>
      <w:r>
        <w:rPr>
          <w:rStyle w:val="133"/>
          <w:rFonts w:hint="eastAsia" w:ascii="宋体" w:hAnsi="宋体" w:cs="宋体"/>
          <w:color w:val="000000" w:themeColor="text1"/>
          <w:sz w:val="21"/>
          <w:szCs w:val="21"/>
          <w:highlight w:val="none"/>
          <w14:textFill>
            <w14:solidFill>
              <w14:schemeClr w14:val="tx1"/>
            </w14:solidFill>
          </w14:textFill>
        </w:rPr>
        <w:t>超过解密时限的，系统默认自动放弃。</w:t>
      </w:r>
    </w:p>
    <w:p w14:paraId="72B384C3">
      <w:pPr>
        <w:keepNext w:val="0"/>
        <w:keepLines w:val="0"/>
        <w:pageBreakBefore w:val="0"/>
        <w:kinsoku/>
        <w:wordWrap/>
        <w:overflowPunct/>
        <w:topLinePunct w:val="0"/>
        <w:autoSpaceDE/>
        <w:autoSpaceDN/>
        <w:bidi w:val="0"/>
        <w:adjustRightInd/>
        <w:spacing w:line="400" w:lineRule="exact"/>
        <w:textAlignment w:val="auto"/>
        <w:rPr>
          <w:rStyle w:val="133"/>
          <w:rFonts w:hint="eastAsia" w:ascii="宋体" w:hAnsi="宋体" w:eastAsia="宋体" w:cs="宋体"/>
          <w:color w:val="000000" w:themeColor="text1"/>
          <w:sz w:val="21"/>
          <w:szCs w:val="21"/>
          <w:highlight w:val="none"/>
          <w:lang w:val="en-US" w:eastAsia="zh-CN"/>
          <w14:textFill>
            <w14:solidFill>
              <w14:schemeClr w14:val="tx1"/>
            </w14:solidFill>
          </w14:textFill>
        </w:rPr>
      </w:pPr>
      <w:r>
        <w:rPr>
          <w:rStyle w:val="133"/>
          <w:rFonts w:hint="eastAsia" w:ascii="宋体" w:hAnsi="宋体" w:eastAsia="宋体" w:cs="宋体"/>
          <w:color w:val="000000" w:themeColor="text1"/>
          <w:sz w:val="21"/>
          <w:szCs w:val="21"/>
          <w:highlight w:val="none"/>
          <w:lang w:val="en-US" w:eastAsia="zh-CN"/>
          <w14:textFill>
            <w14:solidFill>
              <w14:schemeClr w14:val="tx1"/>
            </w14:solidFill>
          </w14:textFill>
        </w:rPr>
        <w:t>（6）各</w:t>
      </w:r>
      <w:r>
        <w:rPr>
          <w:rStyle w:val="133"/>
          <w:rFonts w:hint="eastAsia" w:ascii="宋体" w:hAnsi="宋体" w:cs="宋体"/>
          <w:color w:val="000000" w:themeColor="text1"/>
          <w:sz w:val="21"/>
          <w:szCs w:val="21"/>
          <w:highlight w:val="none"/>
          <w:lang w:val="en-US" w:eastAsia="zh-CN"/>
          <w14:textFill>
            <w14:solidFill>
              <w14:schemeClr w14:val="tx1"/>
            </w14:solidFill>
          </w14:textFill>
        </w:rPr>
        <w:t>供应商</w:t>
      </w:r>
      <w:r>
        <w:rPr>
          <w:rStyle w:val="133"/>
          <w:rFonts w:hint="eastAsia" w:ascii="宋体" w:hAnsi="宋体" w:eastAsia="宋体" w:cs="宋体"/>
          <w:color w:val="000000" w:themeColor="text1"/>
          <w:sz w:val="21"/>
          <w:szCs w:val="21"/>
          <w:highlight w:val="none"/>
          <w:lang w:val="en-US" w:eastAsia="zh-CN"/>
          <w14:textFill>
            <w14:solidFill>
              <w14:schemeClr w14:val="tx1"/>
            </w14:solidFill>
          </w14:textFill>
        </w:rPr>
        <w:t>通过新平台参与政府采购项目投标需下载使用新版客户端，新版客户端下载路径：广西政府采购网（访问地址http：</w:t>
      </w:r>
      <w:r>
        <w:rPr>
          <w:rStyle w:val="133"/>
          <w:rFonts w:hint="eastAsia" w:ascii="宋体" w:hAnsi="宋体" w:cs="宋体"/>
          <w:color w:val="000000" w:themeColor="text1"/>
          <w:sz w:val="21"/>
          <w:szCs w:val="21"/>
          <w:highlight w:val="none"/>
          <w:lang w:val="en-US" w:eastAsia="zh-CN"/>
          <w14:textFill>
            <w14:solidFill>
              <w14:schemeClr w14:val="tx1"/>
            </w14:solidFill>
          </w14:textFill>
        </w:rPr>
        <w:t>//</w:t>
      </w:r>
      <w:r>
        <w:rPr>
          <w:rStyle w:val="133"/>
          <w:rFonts w:hint="eastAsia" w:ascii="宋体" w:hAnsi="宋体" w:eastAsia="宋体" w:cs="宋体"/>
          <w:color w:val="000000" w:themeColor="text1"/>
          <w:sz w:val="21"/>
          <w:szCs w:val="21"/>
          <w:highlight w:val="none"/>
          <w:lang w:val="en-US" w:eastAsia="zh-CN"/>
          <w14:textFill>
            <w14:solidFill>
              <w14:schemeClr w14:val="tx1"/>
            </w14:solidFill>
          </w14:textFill>
        </w:rPr>
        <w:t>zfcg．gxzf．gov．Cn</w:t>
      </w:r>
      <w:r>
        <w:rPr>
          <w:rStyle w:val="133"/>
          <w:rFonts w:hint="eastAsia" w:ascii="宋体" w:hAnsi="宋体" w:cs="宋体"/>
          <w:color w:val="000000" w:themeColor="text1"/>
          <w:sz w:val="21"/>
          <w:szCs w:val="21"/>
          <w:highlight w:val="none"/>
          <w:lang w:val="en-US" w:eastAsia="zh-CN"/>
          <w14:textFill>
            <w14:solidFill>
              <w14:schemeClr w14:val="tx1"/>
            </w14:solidFill>
          </w14:textFill>
        </w:rPr>
        <w:t>/</w:t>
      </w:r>
      <w:r>
        <w:rPr>
          <w:rStyle w:val="133"/>
          <w:rFonts w:hint="eastAsia" w:ascii="宋体" w:hAnsi="宋体" w:eastAsia="宋体" w:cs="宋体"/>
          <w:color w:val="000000" w:themeColor="text1"/>
          <w:sz w:val="21"/>
          <w:szCs w:val="21"/>
          <w:highlight w:val="none"/>
          <w:lang w:val="en-US" w:eastAsia="zh-CN"/>
          <w14:textFill>
            <w14:solidFill>
              <w14:schemeClr w14:val="tx1"/>
            </w14:solidFill>
          </w14:textFill>
        </w:rPr>
        <w:t>）—办事服务—下载专区。原在</w:t>
      </w:r>
      <w:r>
        <w:rPr>
          <w:rStyle w:val="133"/>
          <w:rFonts w:hint="eastAsia" w:ascii="宋体" w:hAnsi="宋体" w:cs="宋体"/>
          <w:color w:val="000000" w:themeColor="text1"/>
          <w:sz w:val="21"/>
          <w:szCs w:val="21"/>
          <w:highlight w:val="none"/>
          <w:lang w:val="en-US" w:eastAsia="zh-CN"/>
          <w14:textFill>
            <w14:solidFill>
              <w14:schemeClr w14:val="tx1"/>
            </w14:solidFill>
          </w14:textFill>
        </w:rPr>
        <w:t>广西政府采购云平台</w:t>
      </w:r>
      <w:r>
        <w:rPr>
          <w:rStyle w:val="133"/>
          <w:rFonts w:hint="eastAsia" w:ascii="宋体" w:hAnsi="宋体" w:eastAsia="宋体" w:cs="宋体"/>
          <w:color w:val="000000" w:themeColor="text1"/>
          <w:sz w:val="21"/>
          <w:szCs w:val="21"/>
          <w:highlight w:val="none"/>
          <w:lang w:val="en-US" w:eastAsia="zh-CN"/>
          <w14:textFill>
            <w14:solidFill>
              <w14:schemeClr w14:val="tx1"/>
            </w14:solidFill>
          </w14:textFill>
        </w:rPr>
        <w:t>平台注册的临时</w:t>
      </w:r>
      <w:r>
        <w:rPr>
          <w:rStyle w:val="133"/>
          <w:rFonts w:hint="eastAsia" w:ascii="宋体" w:hAnsi="宋体" w:cs="宋体"/>
          <w:color w:val="000000" w:themeColor="text1"/>
          <w:sz w:val="21"/>
          <w:szCs w:val="21"/>
          <w:highlight w:val="none"/>
          <w:lang w:val="en-US" w:eastAsia="zh-CN"/>
          <w14:textFill>
            <w14:solidFill>
              <w14:schemeClr w14:val="tx1"/>
            </w14:solidFill>
          </w14:textFill>
        </w:rPr>
        <w:t>供应商</w:t>
      </w:r>
      <w:r>
        <w:rPr>
          <w:rStyle w:val="133"/>
          <w:rFonts w:hint="eastAsia" w:ascii="宋体" w:hAnsi="宋体" w:eastAsia="宋体" w:cs="宋体"/>
          <w:color w:val="000000" w:themeColor="text1"/>
          <w:sz w:val="21"/>
          <w:szCs w:val="21"/>
          <w:highlight w:val="none"/>
          <w:lang w:val="en-US" w:eastAsia="zh-CN"/>
          <w14:textFill>
            <w14:solidFill>
              <w14:schemeClr w14:val="tx1"/>
            </w14:solidFill>
          </w14:textFill>
        </w:rPr>
        <w:t>需在新平台启用后重新注册登记。</w:t>
      </w:r>
    </w:p>
    <w:p w14:paraId="2EB218C9">
      <w:pPr>
        <w:keepNext w:val="0"/>
        <w:keepLines w:val="0"/>
        <w:pageBreakBefore w:val="0"/>
        <w:kinsoku/>
        <w:wordWrap/>
        <w:overflowPunct/>
        <w:topLinePunct w:val="0"/>
        <w:autoSpaceDE/>
        <w:autoSpaceDN/>
        <w:bidi w:val="0"/>
        <w:adjustRightInd/>
        <w:spacing w:line="400" w:lineRule="exact"/>
        <w:textAlignment w:val="auto"/>
        <w:rPr>
          <w:rStyle w:val="133"/>
          <w:rFonts w:hint="eastAsia" w:ascii="宋体" w:hAnsi="宋体" w:eastAsia="宋体" w:cs="宋体"/>
          <w:color w:val="000000" w:themeColor="text1"/>
          <w:sz w:val="21"/>
          <w:szCs w:val="21"/>
          <w:highlight w:val="none"/>
          <w14:textFill>
            <w14:solidFill>
              <w14:schemeClr w14:val="tx1"/>
            </w14:solidFill>
          </w14:textFill>
        </w:rPr>
      </w:pPr>
      <w:r>
        <w:rPr>
          <w:rStyle w:val="133"/>
          <w:rFonts w:hint="eastAsia" w:ascii="宋体" w:hAnsi="宋体" w:eastAsia="宋体" w:cs="宋体"/>
          <w:color w:val="000000" w:themeColor="text1"/>
          <w:sz w:val="21"/>
          <w:szCs w:val="21"/>
          <w:highlight w:val="none"/>
          <w:lang w:val="en-US" w:eastAsia="zh-CN"/>
          <w14:textFill>
            <w14:solidFill>
              <w14:schemeClr w14:val="tx1"/>
            </w14:solidFill>
          </w14:textFill>
        </w:rPr>
        <w:t>（7）新平台与</w:t>
      </w:r>
      <w:r>
        <w:rPr>
          <w:rStyle w:val="133"/>
          <w:rFonts w:hint="eastAsia" w:ascii="宋体" w:hAnsi="宋体" w:cs="宋体"/>
          <w:color w:val="000000" w:themeColor="text1"/>
          <w:sz w:val="21"/>
          <w:szCs w:val="21"/>
          <w:highlight w:val="none"/>
          <w:lang w:val="en-US" w:eastAsia="zh-CN"/>
          <w14:textFill>
            <w14:solidFill>
              <w14:schemeClr w14:val="tx1"/>
            </w14:solidFill>
          </w14:textFill>
        </w:rPr>
        <w:t>广西政府采购云平台</w:t>
      </w:r>
      <w:r>
        <w:rPr>
          <w:rStyle w:val="133"/>
          <w:rFonts w:hint="eastAsia" w:ascii="宋体" w:hAnsi="宋体" w:eastAsia="宋体" w:cs="宋体"/>
          <w:color w:val="000000" w:themeColor="text1"/>
          <w:sz w:val="21"/>
          <w:szCs w:val="21"/>
          <w:highlight w:val="none"/>
          <w:lang w:val="en-US" w:eastAsia="zh-CN"/>
          <w14:textFill>
            <w14:solidFill>
              <w14:schemeClr w14:val="tx1"/>
            </w14:solidFill>
          </w14:textFill>
        </w:rPr>
        <w:t>平台操作流程一致，首次登录新平台账号密码与</w:t>
      </w:r>
      <w:r>
        <w:rPr>
          <w:rStyle w:val="133"/>
          <w:rFonts w:hint="eastAsia" w:ascii="宋体" w:hAnsi="宋体" w:cs="宋体"/>
          <w:color w:val="000000" w:themeColor="text1"/>
          <w:sz w:val="21"/>
          <w:szCs w:val="21"/>
          <w:highlight w:val="none"/>
          <w:lang w:val="en-US" w:eastAsia="zh-CN"/>
          <w14:textFill>
            <w14:solidFill>
              <w14:schemeClr w14:val="tx1"/>
            </w14:solidFill>
          </w14:textFill>
        </w:rPr>
        <w:t>广西政府采购云平台</w:t>
      </w:r>
      <w:r>
        <w:rPr>
          <w:rStyle w:val="133"/>
          <w:rFonts w:hint="eastAsia" w:ascii="宋体" w:hAnsi="宋体" w:eastAsia="宋体" w:cs="宋体"/>
          <w:color w:val="000000" w:themeColor="text1"/>
          <w:sz w:val="21"/>
          <w:szCs w:val="21"/>
          <w:highlight w:val="none"/>
          <w:lang w:val="en-US" w:eastAsia="zh-CN"/>
          <w14:textFill>
            <w14:solidFill>
              <w14:schemeClr w14:val="tx1"/>
            </w14:solidFill>
          </w14:textFill>
        </w:rPr>
        <w:t>账号密码一致，新旧平台数据相互独立，后续修改新平台密码不会影响</w:t>
      </w:r>
      <w:r>
        <w:rPr>
          <w:rStyle w:val="133"/>
          <w:rFonts w:hint="eastAsia" w:ascii="宋体" w:hAnsi="宋体" w:cs="宋体"/>
          <w:color w:val="000000" w:themeColor="text1"/>
          <w:sz w:val="21"/>
          <w:szCs w:val="21"/>
          <w:highlight w:val="none"/>
          <w:lang w:val="en-US" w:eastAsia="zh-CN"/>
          <w14:textFill>
            <w14:solidFill>
              <w14:schemeClr w14:val="tx1"/>
            </w14:solidFill>
          </w14:textFill>
        </w:rPr>
        <w:t>广西政府采购云平台</w:t>
      </w:r>
      <w:r>
        <w:rPr>
          <w:rStyle w:val="133"/>
          <w:rFonts w:hint="eastAsia" w:ascii="宋体" w:hAnsi="宋体" w:eastAsia="宋体" w:cs="宋体"/>
          <w:color w:val="000000" w:themeColor="text1"/>
          <w:sz w:val="21"/>
          <w:szCs w:val="21"/>
          <w:highlight w:val="none"/>
          <w:lang w:val="en-US" w:eastAsia="zh-CN"/>
          <w14:textFill>
            <w14:solidFill>
              <w14:schemeClr w14:val="tx1"/>
            </w14:solidFill>
          </w14:textFill>
        </w:rPr>
        <w:t>平台密码。</w:t>
      </w:r>
    </w:p>
    <w:p w14:paraId="613A954F">
      <w:pPr>
        <w:keepNext w:val="0"/>
        <w:keepLines w:val="0"/>
        <w:pageBreakBefore w:val="0"/>
        <w:kinsoku/>
        <w:wordWrap/>
        <w:overflowPunct/>
        <w:topLinePunct w:val="0"/>
        <w:autoSpaceDE/>
        <w:autoSpaceDN/>
        <w:bidi w:val="0"/>
        <w:adjustRightInd/>
        <w:spacing w:line="400" w:lineRule="exact"/>
        <w:textAlignment w:val="auto"/>
        <w:rPr>
          <w:rStyle w:val="133"/>
          <w:rFonts w:hint="eastAsia" w:ascii="宋体" w:hAnsi="宋体" w:eastAsia="宋体" w:cs="宋体"/>
          <w:color w:val="000000" w:themeColor="text1"/>
          <w:sz w:val="21"/>
          <w:szCs w:val="21"/>
          <w:highlight w:val="none"/>
          <w:lang w:val="en-US" w:eastAsia="zh-CN"/>
          <w14:textFill>
            <w14:solidFill>
              <w14:schemeClr w14:val="tx1"/>
            </w14:solidFill>
          </w14:textFill>
        </w:rPr>
      </w:pPr>
      <w:r>
        <w:rPr>
          <w:rStyle w:val="133"/>
          <w:rFonts w:hint="eastAsia" w:ascii="宋体" w:hAnsi="宋体" w:eastAsia="宋体" w:cs="宋体"/>
          <w:color w:val="000000" w:themeColor="text1"/>
          <w:sz w:val="21"/>
          <w:szCs w:val="21"/>
          <w:highlight w:val="none"/>
          <w:lang w:val="en-US" w:eastAsia="zh-CN"/>
          <w14:textFill>
            <w14:solidFill>
              <w14:schemeClr w14:val="tx1"/>
            </w14:solidFill>
          </w14:textFill>
        </w:rPr>
        <w:t>注：为确保网上操作合法、有效和安全，请供应商确保在电子投标过程中能够对相关数据电文进行加密和使用电子签章，妥善保管CA数字证书并使用有效的CA数字证书参与整个招标活动。</w:t>
      </w:r>
    </w:p>
    <w:p w14:paraId="31BA1D57">
      <w:pPr>
        <w:keepNext w:val="0"/>
        <w:keepLines w:val="0"/>
        <w:pageBreakBefore w:val="0"/>
        <w:kinsoku/>
        <w:wordWrap/>
        <w:overflowPunct/>
        <w:topLinePunct w:val="0"/>
        <w:autoSpaceDE/>
        <w:autoSpaceDN/>
        <w:bidi w:val="0"/>
        <w:adjustRightInd/>
        <w:spacing w:line="400" w:lineRule="exact"/>
        <w:textAlignment w:val="auto"/>
        <w:rPr>
          <w:rStyle w:val="133"/>
          <w:rFonts w:hint="default" w:ascii="宋体" w:hAnsi="宋体" w:eastAsia="宋体" w:cs="宋体"/>
          <w:color w:val="000000" w:themeColor="text1"/>
          <w:sz w:val="21"/>
          <w:szCs w:val="21"/>
          <w:highlight w:val="none"/>
          <w:lang w:val="en-US" w:eastAsia="zh-CN"/>
          <w14:textFill>
            <w14:solidFill>
              <w14:schemeClr w14:val="tx1"/>
            </w14:solidFill>
          </w14:textFill>
        </w:rPr>
      </w:pPr>
      <w:r>
        <w:rPr>
          <w:rStyle w:val="133"/>
          <w:rFonts w:hint="eastAsia" w:ascii="宋体" w:hAnsi="宋体" w:cs="宋体"/>
          <w:color w:val="000000" w:themeColor="text1"/>
          <w:sz w:val="21"/>
          <w:szCs w:val="21"/>
          <w:highlight w:val="none"/>
          <w:lang w:val="en-US" w:eastAsia="zh-CN"/>
          <w14:textFill>
            <w14:solidFill>
              <w14:schemeClr w14:val="tx1"/>
            </w14:solidFill>
          </w14:textFill>
        </w:rPr>
        <w:t>10</w:t>
      </w:r>
      <w:r>
        <w:rPr>
          <w:rStyle w:val="133"/>
          <w:rFonts w:hint="eastAsia" w:ascii="宋体" w:hAnsi="宋体" w:eastAsia="宋体" w:cs="宋体"/>
          <w:color w:val="000000" w:themeColor="text1"/>
          <w:sz w:val="21"/>
          <w:szCs w:val="21"/>
          <w:highlight w:val="none"/>
          <w:lang w:val="en-US" w:eastAsia="zh-CN"/>
          <w14:textFill>
            <w14:solidFill>
              <w14:schemeClr w14:val="tx1"/>
            </w14:solidFill>
          </w14:textFill>
        </w:rPr>
        <w:t>、监督部门：</w:t>
      </w:r>
      <w:r>
        <w:rPr>
          <w:rStyle w:val="133"/>
          <w:rFonts w:hint="eastAsia" w:ascii="宋体" w:hAnsi="宋体" w:cs="宋体"/>
          <w:color w:val="000000" w:themeColor="text1"/>
          <w:sz w:val="21"/>
          <w:szCs w:val="21"/>
          <w:highlight w:val="none"/>
          <w:lang w:val="en-US" w:eastAsia="zh-CN"/>
          <w14:textFill>
            <w14:solidFill>
              <w14:schemeClr w14:val="tx1"/>
            </w14:solidFill>
          </w14:textFill>
        </w:rPr>
        <w:t>平南县财政局政府采购监督管理股</w:t>
      </w:r>
      <w:r>
        <w:rPr>
          <w:rStyle w:val="133"/>
          <w:rFonts w:hint="eastAsia" w:ascii="宋体" w:hAnsi="宋体" w:eastAsia="宋体" w:cs="宋体"/>
          <w:color w:val="000000" w:themeColor="text1"/>
          <w:sz w:val="21"/>
          <w:szCs w:val="21"/>
          <w:highlight w:val="none"/>
          <w:lang w:val="en-US" w:eastAsia="zh-CN"/>
          <w14:textFill>
            <w14:solidFill>
              <w14:schemeClr w14:val="tx1"/>
            </w14:solidFill>
          </w14:textFill>
        </w:rPr>
        <w:t xml:space="preserve">  电话：</w:t>
      </w:r>
      <w:r>
        <w:rPr>
          <w:rStyle w:val="133"/>
          <w:rFonts w:hint="eastAsia" w:ascii="宋体" w:hAnsi="宋体" w:cs="宋体"/>
          <w:color w:val="000000" w:themeColor="text1"/>
          <w:sz w:val="21"/>
          <w:szCs w:val="21"/>
          <w:highlight w:val="none"/>
          <w:lang w:val="en-US" w:eastAsia="zh-CN"/>
          <w14:textFill>
            <w14:solidFill>
              <w14:schemeClr w14:val="tx1"/>
            </w14:solidFill>
          </w14:textFill>
        </w:rPr>
        <w:t>0775-7820666</w:t>
      </w:r>
      <w:r>
        <w:rPr>
          <w:rStyle w:val="133"/>
          <w:rFonts w:hint="eastAsia" w:ascii="宋体" w:hAnsi="宋体" w:eastAsia="宋体" w:cs="宋体"/>
          <w:color w:val="000000" w:themeColor="text1"/>
          <w:sz w:val="21"/>
          <w:szCs w:val="21"/>
          <w:highlight w:val="none"/>
          <w:lang w:val="en-US" w:eastAsia="zh-CN"/>
          <w14:textFill>
            <w14:solidFill>
              <w14:schemeClr w14:val="tx1"/>
            </w14:solidFill>
          </w14:textFill>
        </w:rPr>
        <w:t>　　 </w:t>
      </w:r>
    </w:p>
    <w:p w14:paraId="035CD4D2">
      <w:pPr>
        <w:keepNext w:val="0"/>
        <w:keepLines w:val="0"/>
        <w:pageBreakBefore w:val="0"/>
        <w:kinsoku/>
        <w:wordWrap/>
        <w:overflowPunct/>
        <w:topLinePunct w:val="0"/>
        <w:autoSpaceDE/>
        <w:autoSpaceDN/>
        <w:bidi w:val="0"/>
        <w:adjustRightInd/>
        <w:spacing w:line="400" w:lineRule="exact"/>
        <w:textAlignment w:val="auto"/>
        <w:rPr>
          <w:rFonts w:ascii="宋体" w:hAnsi="宋体" w:cs="宋体"/>
          <w:b/>
          <w:bCs/>
          <w:color w:val="000000" w:themeColor="text1"/>
          <w:sz w:val="21"/>
          <w:szCs w:val="21"/>
          <w:highlight w:val="none"/>
          <w14:textFill>
            <w14:solidFill>
              <w14:schemeClr w14:val="tx1"/>
            </w14:solidFill>
          </w14:textFill>
        </w:rPr>
      </w:pPr>
      <w:r>
        <w:rPr>
          <w:rFonts w:hint="eastAsia" w:ascii="宋体" w:hAnsi="宋体" w:cs="宋体"/>
          <w:b/>
          <w:bCs/>
          <w:color w:val="000000" w:themeColor="text1"/>
          <w:sz w:val="21"/>
          <w:szCs w:val="21"/>
          <w:highlight w:val="none"/>
          <w:lang w:val="en-US" w:eastAsia="zh-CN"/>
          <w14:textFill>
            <w14:solidFill>
              <w14:schemeClr w14:val="tx1"/>
            </w14:solidFill>
          </w14:textFill>
        </w:rPr>
        <w:t xml:space="preserve">  </w:t>
      </w:r>
      <w:r>
        <w:rPr>
          <w:rFonts w:hint="eastAsia" w:ascii="宋体" w:hAnsi="宋体" w:cs="宋体"/>
          <w:b/>
          <w:bCs/>
          <w:color w:val="000000" w:themeColor="text1"/>
          <w:sz w:val="21"/>
          <w:szCs w:val="21"/>
          <w:highlight w:val="none"/>
          <w14:textFill>
            <w14:solidFill>
              <w14:schemeClr w14:val="tx1"/>
            </w14:solidFill>
          </w14:textFill>
        </w:rPr>
        <w:t>七、对本次招标提出询问，请按以下方式联系。</w:t>
      </w:r>
      <w:bookmarkEnd w:id="26"/>
      <w:bookmarkEnd w:id="27"/>
      <w:bookmarkEnd w:id="28"/>
      <w:bookmarkEnd w:id="29"/>
    </w:p>
    <w:p w14:paraId="24E9E36E">
      <w:pPr>
        <w:keepNext w:val="0"/>
        <w:keepLines w:val="0"/>
        <w:pageBreakBefore w:val="0"/>
        <w:widowControl w:val="0"/>
        <w:kinsoku/>
        <w:wordWrap/>
        <w:overflowPunct/>
        <w:topLinePunct w:val="0"/>
        <w:autoSpaceDE/>
        <w:autoSpaceDN/>
        <w:bidi w:val="0"/>
        <w:adjustRightInd/>
        <w:snapToGrid/>
        <w:spacing w:line="400" w:lineRule="exact"/>
        <w:textAlignment w:val="auto"/>
        <w:rPr>
          <w:rFonts w:ascii="宋体" w:hAnsi="宋体" w:cs="宋体"/>
          <w:color w:val="000000" w:themeColor="text1"/>
          <w:sz w:val="21"/>
          <w:szCs w:val="21"/>
          <w:highlight w:val="none"/>
          <w14:textFill>
            <w14:solidFill>
              <w14:schemeClr w14:val="tx1"/>
            </w14:solidFill>
          </w14:textFill>
        </w:rPr>
      </w:pPr>
      <w:bookmarkStart w:id="30" w:name="_Toc35393806"/>
      <w:bookmarkStart w:id="31" w:name="_Toc28359096"/>
      <w:bookmarkStart w:id="32" w:name="_Toc28359019"/>
      <w:bookmarkStart w:id="33" w:name="_Toc35393637"/>
      <w:bookmarkStart w:id="34" w:name="_Toc32446"/>
      <w:r>
        <w:rPr>
          <w:rFonts w:hint="eastAsia" w:ascii="宋体" w:hAnsi="宋体" w:cs="宋体"/>
          <w:color w:val="000000" w:themeColor="text1"/>
          <w:sz w:val="21"/>
          <w:szCs w:val="21"/>
          <w:highlight w:val="none"/>
          <w14:textFill>
            <w14:solidFill>
              <w14:schemeClr w14:val="tx1"/>
            </w14:solidFill>
          </w14:textFill>
        </w:rPr>
        <w:t>1.</w:t>
      </w:r>
      <w:r>
        <w:rPr>
          <w:rFonts w:hint="eastAsia" w:ascii="宋体" w:hAnsi="宋体" w:cs="宋体"/>
          <w:color w:val="000000" w:themeColor="text1"/>
          <w:sz w:val="21"/>
          <w:szCs w:val="21"/>
          <w:highlight w:val="none"/>
          <w:lang w:eastAsia="zh-CN"/>
          <w14:textFill>
            <w14:solidFill>
              <w14:schemeClr w14:val="tx1"/>
            </w14:solidFill>
          </w14:textFill>
        </w:rPr>
        <w:t>采购人</w:t>
      </w:r>
      <w:r>
        <w:rPr>
          <w:rFonts w:hint="eastAsia" w:ascii="宋体" w:hAnsi="宋体" w:cs="宋体"/>
          <w:color w:val="000000" w:themeColor="text1"/>
          <w:sz w:val="21"/>
          <w:szCs w:val="21"/>
          <w:highlight w:val="none"/>
          <w14:textFill>
            <w14:solidFill>
              <w14:schemeClr w14:val="tx1"/>
            </w14:solidFill>
          </w14:textFill>
        </w:rPr>
        <w:t>信息</w:t>
      </w:r>
      <w:bookmarkEnd w:id="30"/>
      <w:bookmarkEnd w:id="31"/>
      <w:bookmarkEnd w:id="32"/>
      <w:bookmarkEnd w:id="33"/>
      <w:bookmarkEnd w:id="34"/>
    </w:p>
    <w:p w14:paraId="3FC653C4">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名    称：</w:t>
      </w:r>
      <w:r>
        <w:rPr>
          <w:rFonts w:hint="eastAsia" w:ascii="宋体" w:hAnsi="宋体" w:cs="宋体"/>
          <w:color w:val="000000" w:themeColor="text1"/>
          <w:sz w:val="21"/>
          <w:szCs w:val="21"/>
          <w:highlight w:val="none"/>
          <w:lang w:eastAsia="zh-CN"/>
          <w14:textFill>
            <w14:solidFill>
              <w14:schemeClr w14:val="tx1"/>
            </w14:solidFill>
          </w14:textFill>
        </w:rPr>
        <w:t>平南县农业农村局</w:t>
      </w:r>
    </w:p>
    <w:p w14:paraId="2D03D4AB">
      <w:pPr>
        <w:keepNext w:val="0"/>
        <w:keepLines w:val="0"/>
        <w:pageBreakBefore w:val="0"/>
        <w:kinsoku/>
        <w:wordWrap/>
        <w:overflowPunct/>
        <w:topLinePunct w:val="0"/>
        <w:autoSpaceDE/>
        <w:autoSpaceDN/>
        <w:bidi w:val="0"/>
        <w:adjustRightInd/>
        <w:spacing w:line="400" w:lineRule="exact"/>
        <w:textAlignment w:val="auto"/>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地    址：</w:t>
      </w:r>
      <w:r>
        <w:rPr>
          <w:rFonts w:hint="eastAsia" w:ascii="宋体" w:hAnsi="宋体" w:cs="宋体"/>
          <w:color w:val="000000" w:themeColor="text1"/>
          <w:sz w:val="21"/>
          <w:szCs w:val="21"/>
          <w:highlight w:val="none"/>
          <w:lang w:eastAsia="zh-CN"/>
          <w14:textFill>
            <w14:solidFill>
              <w14:schemeClr w14:val="tx1"/>
            </w14:solidFill>
          </w14:textFill>
        </w:rPr>
        <w:t>平南县平南街道工业大道东方路</w:t>
      </w:r>
    </w:p>
    <w:p w14:paraId="3A266B69">
      <w:pPr>
        <w:keepNext w:val="0"/>
        <w:keepLines w:val="0"/>
        <w:pageBreakBefore w:val="0"/>
        <w:kinsoku/>
        <w:wordWrap/>
        <w:overflowPunct/>
        <w:topLinePunct w:val="0"/>
        <w:autoSpaceDE/>
        <w:autoSpaceDN/>
        <w:bidi w:val="0"/>
        <w:adjustRightInd/>
        <w:spacing w:line="400" w:lineRule="exact"/>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项目联系人：</w:t>
      </w:r>
      <w:r>
        <w:rPr>
          <w:rFonts w:hint="eastAsia" w:ascii="宋体" w:hAnsi="宋体" w:cs="宋体"/>
          <w:color w:val="000000" w:themeColor="text1"/>
          <w:sz w:val="21"/>
          <w:szCs w:val="21"/>
          <w:highlight w:val="none"/>
          <w:lang w:val="en-US" w:eastAsia="zh-CN"/>
          <w14:textFill>
            <w14:solidFill>
              <w14:schemeClr w14:val="tx1"/>
            </w14:solidFill>
          </w14:textFill>
        </w:rPr>
        <w:t>谢工</w:t>
      </w:r>
    </w:p>
    <w:p w14:paraId="4C2A500D">
      <w:pPr>
        <w:keepNext w:val="0"/>
        <w:keepLines w:val="0"/>
        <w:pageBreakBefore w:val="0"/>
        <w:kinsoku/>
        <w:wordWrap/>
        <w:overflowPunct/>
        <w:topLinePunct w:val="0"/>
        <w:autoSpaceDE/>
        <w:autoSpaceDN/>
        <w:bidi w:val="0"/>
        <w:adjustRightInd/>
        <w:spacing w:line="400" w:lineRule="exact"/>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cs="宋体"/>
          <w:color w:val="000000" w:themeColor="text1"/>
          <w:sz w:val="21"/>
          <w:szCs w:val="21"/>
          <w:highlight w:val="none"/>
          <w:lang w:val="en-US" w:eastAsia="zh-CN"/>
          <w14:textFill>
            <w14:solidFill>
              <w14:schemeClr w14:val="tx1"/>
            </w14:solidFill>
          </w14:textFill>
        </w:rPr>
        <w:t xml:space="preserve">项目联系方式：0775-7823588 </w:t>
      </w:r>
    </w:p>
    <w:p w14:paraId="6DA6B6D1">
      <w:pPr>
        <w:keepNext w:val="0"/>
        <w:keepLines w:val="0"/>
        <w:pageBreakBefore w:val="0"/>
        <w:kinsoku/>
        <w:wordWrap/>
        <w:overflowPunct/>
        <w:topLinePunct w:val="0"/>
        <w:autoSpaceDE/>
        <w:autoSpaceDN/>
        <w:bidi w:val="0"/>
        <w:adjustRightInd/>
        <w:spacing w:line="400" w:lineRule="exact"/>
        <w:textAlignment w:val="auto"/>
        <w:rPr>
          <w:rFonts w:ascii="宋体" w:hAnsi="宋体" w:cs="宋体"/>
          <w:color w:val="000000" w:themeColor="text1"/>
          <w:sz w:val="21"/>
          <w:szCs w:val="21"/>
          <w:highlight w:val="none"/>
          <w14:textFill>
            <w14:solidFill>
              <w14:schemeClr w14:val="tx1"/>
            </w14:solidFill>
          </w14:textFill>
        </w:rPr>
      </w:pPr>
      <w:bookmarkStart w:id="35" w:name="_Toc35393807"/>
      <w:bookmarkStart w:id="36" w:name="_Toc10194"/>
      <w:bookmarkStart w:id="37" w:name="_Toc28359020"/>
      <w:bookmarkStart w:id="38" w:name="_Toc35393638"/>
      <w:bookmarkStart w:id="39" w:name="_Toc28359097"/>
      <w:r>
        <w:rPr>
          <w:rFonts w:hint="eastAsia" w:ascii="宋体" w:hAnsi="宋体" w:cs="宋体"/>
          <w:color w:val="000000" w:themeColor="text1"/>
          <w:sz w:val="21"/>
          <w:szCs w:val="21"/>
          <w:highlight w:val="none"/>
          <w14:textFill>
            <w14:solidFill>
              <w14:schemeClr w14:val="tx1"/>
            </w14:solidFill>
          </w14:textFill>
        </w:rPr>
        <w:t>2.采购代理机构信息</w:t>
      </w:r>
      <w:bookmarkEnd w:id="35"/>
      <w:bookmarkEnd w:id="36"/>
      <w:bookmarkEnd w:id="37"/>
      <w:bookmarkEnd w:id="38"/>
      <w:bookmarkEnd w:id="39"/>
    </w:p>
    <w:p w14:paraId="1B31CB7A">
      <w:pPr>
        <w:keepNext w:val="0"/>
        <w:keepLines w:val="0"/>
        <w:pageBreakBefore w:val="0"/>
        <w:kinsoku/>
        <w:wordWrap/>
        <w:overflowPunct/>
        <w:topLinePunct w:val="0"/>
        <w:autoSpaceDE/>
        <w:autoSpaceDN/>
        <w:bidi w:val="0"/>
        <w:adjustRightInd/>
        <w:spacing w:line="400" w:lineRule="exact"/>
        <w:textAlignment w:val="auto"/>
        <w:rPr>
          <w:rFonts w:hint="eastAsia" w:ascii="宋体" w:hAnsi="宋体" w:cs="宋体"/>
          <w:color w:val="000000" w:themeColor="text1"/>
          <w:sz w:val="21"/>
          <w:szCs w:val="21"/>
          <w:highlight w:val="none"/>
          <w:lang w:eastAsia="zh-CN"/>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名    称：</w:t>
      </w:r>
      <w:r>
        <w:rPr>
          <w:rFonts w:hint="eastAsia" w:ascii="宋体" w:hAnsi="宋体" w:cs="宋体"/>
          <w:color w:val="000000" w:themeColor="text1"/>
          <w:sz w:val="21"/>
          <w:szCs w:val="21"/>
          <w:highlight w:val="none"/>
          <w:lang w:eastAsia="zh-CN"/>
          <w14:textFill>
            <w14:solidFill>
              <w14:schemeClr w14:val="tx1"/>
            </w14:solidFill>
          </w14:textFill>
        </w:rPr>
        <w:t>广西华进项目管理有限公司</w:t>
      </w:r>
    </w:p>
    <w:p w14:paraId="4FBEF7B8">
      <w:pPr>
        <w:keepNext w:val="0"/>
        <w:keepLines w:val="0"/>
        <w:pageBreakBefore w:val="0"/>
        <w:kinsoku/>
        <w:wordWrap/>
        <w:overflowPunct/>
        <w:topLinePunct w:val="0"/>
        <w:autoSpaceDE/>
        <w:autoSpaceDN/>
        <w:bidi w:val="0"/>
        <w:adjustRightInd/>
        <w:spacing w:line="400" w:lineRule="exact"/>
        <w:textAlignment w:val="auto"/>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地　　址：</w:t>
      </w:r>
      <w: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t>南宁市青秀区金湖路26-1号东方国际商务港A座1510</w:t>
      </w:r>
    </w:p>
    <w:p w14:paraId="1F89E9BE">
      <w:pPr>
        <w:keepNext w:val="0"/>
        <w:keepLines w:val="0"/>
        <w:pageBreakBefore w:val="0"/>
        <w:kinsoku/>
        <w:wordWrap/>
        <w:overflowPunct/>
        <w:topLinePunct w:val="0"/>
        <w:autoSpaceDE/>
        <w:autoSpaceDN/>
        <w:bidi w:val="0"/>
        <w:adjustRightInd/>
        <w:spacing w:line="400" w:lineRule="exact"/>
        <w:textAlignment w:val="auto"/>
        <w:rPr>
          <w:rFonts w:hint="eastAsia" w:ascii="宋体" w:hAnsi="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项目联系人：</w:t>
      </w:r>
      <w:r>
        <w:rPr>
          <w:rFonts w:hint="eastAsia" w:ascii="宋体" w:hAnsi="宋体" w:cs="宋体"/>
          <w:color w:val="000000" w:themeColor="text1"/>
          <w:sz w:val="21"/>
          <w:szCs w:val="21"/>
          <w:highlight w:val="none"/>
          <w:lang w:val="en-US" w:eastAsia="zh-CN"/>
          <w14:textFill>
            <w14:solidFill>
              <w14:schemeClr w14:val="tx1"/>
            </w14:solidFill>
          </w14:textFill>
        </w:rPr>
        <w:t>李工</w:t>
      </w:r>
    </w:p>
    <w:p w14:paraId="5C90AF4F">
      <w:pPr>
        <w:keepNext w:val="0"/>
        <w:keepLines w:val="0"/>
        <w:pageBreakBefore w:val="0"/>
        <w:kinsoku/>
        <w:wordWrap/>
        <w:overflowPunct/>
        <w:topLinePunct w:val="0"/>
        <w:autoSpaceDE/>
        <w:autoSpaceDN/>
        <w:bidi w:val="0"/>
        <w:adjustRightInd/>
        <w:spacing w:line="400" w:lineRule="exact"/>
        <w:textAlignment w:val="auto"/>
        <w:rPr>
          <w:rFonts w:hint="eastAsia" w:ascii="宋体" w:hAnsi="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lang w:val="en-US" w:eastAsia="zh-CN"/>
          <w14:textFill>
            <w14:solidFill>
              <w14:schemeClr w14:val="tx1"/>
            </w14:solidFill>
          </w14:textFill>
        </w:rPr>
        <w:t>项目联系方式：</w:t>
      </w:r>
      <w:r>
        <w:rPr>
          <w:rFonts w:hint="eastAsia" w:ascii="宋体" w:hAnsi="宋体" w:cs="宋体"/>
          <w:color w:val="000000" w:themeColor="text1"/>
          <w:sz w:val="21"/>
          <w:szCs w:val="21"/>
          <w:highlight w:val="none"/>
          <w:lang w:eastAsia="zh-CN"/>
          <w14:textFill>
            <w14:solidFill>
              <w14:schemeClr w14:val="tx1"/>
            </w14:solidFill>
          </w14:textFill>
        </w:rPr>
        <w:t>0771-5523193</w:t>
      </w:r>
      <w:r>
        <w:rPr>
          <w:rFonts w:hint="eastAsia" w:ascii="宋体" w:hAnsi="宋体" w:cs="宋体"/>
          <w:color w:val="000000" w:themeColor="text1"/>
          <w:sz w:val="21"/>
          <w:szCs w:val="21"/>
          <w:highlight w:val="none"/>
          <w14:textFill>
            <w14:solidFill>
              <w14:schemeClr w14:val="tx1"/>
            </w14:solidFill>
          </w14:textFill>
        </w:rPr>
        <w:t xml:space="preserve">  </w:t>
      </w:r>
    </w:p>
    <w:p w14:paraId="0512B91B">
      <w:pPr>
        <w:snapToGrid w:val="0"/>
        <w:spacing w:line="440" w:lineRule="exact"/>
        <w:jc w:val="right"/>
        <w:rPr>
          <w:rFonts w:ascii="宋体" w:hAnsi="宋体" w:cs="宋体"/>
          <w:color w:val="000000" w:themeColor="text1"/>
          <w:sz w:val="21"/>
          <w:szCs w:val="21"/>
          <w:highlight w:val="none"/>
          <w14:textFill>
            <w14:solidFill>
              <w14:schemeClr w14:val="tx1"/>
            </w14:solidFill>
          </w14:textFill>
        </w:rPr>
      </w:pPr>
    </w:p>
    <w:p w14:paraId="5648434D">
      <w:pPr>
        <w:rPr>
          <w:rFonts w:hint="eastAsia"/>
          <w:color w:val="000000" w:themeColor="text1"/>
          <w:highlight w:val="none"/>
          <w14:textFill>
            <w14:solidFill>
              <w14:schemeClr w14:val="tx1"/>
            </w14:solidFill>
          </w14:textFill>
        </w:rPr>
      </w:pPr>
      <w:bookmarkStart w:id="40" w:name="_Toc532545042"/>
    </w:p>
    <w:p w14:paraId="461235CB">
      <w:pPr>
        <w:rPr>
          <w:rFonts w:hint="eastAsia"/>
          <w:color w:val="000000" w:themeColor="text1"/>
          <w:highlight w:val="none"/>
          <w14:textFill>
            <w14:solidFill>
              <w14:schemeClr w14:val="tx1"/>
            </w14:solidFill>
          </w14:textFill>
        </w:rPr>
      </w:pPr>
    </w:p>
    <w:p w14:paraId="258D9FB4">
      <w:pPr>
        <w:pStyle w:val="18"/>
        <w:jc w:val="center"/>
        <w:outlineLvl w:val="0"/>
        <w:rPr>
          <w:rFonts w:hint="eastAsia" w:ascii="Times New Roman" w:hAnsi="Times New Roman"/>
          <w:b/>
          <w:color w:val="000000" w:themeColor="text1"/>
          <w:sz w:val="36"/>
          <w:highlight w:val="none"/>
          <w14:textFill>
            <w14:solidFill>
              <w14:schemeClr w14:val="tx1"/>
            </w14:solidFill>
          </w14:textFill>
        </w:rPr>
        <w:sectPr>
          <w:footerReference r:id="rId7" w:type="default"/>
          <w:pgSz w:w="11906" w:h="16838"/>
          <w:pgMar w:top="1134" w:right="1134" w:bottom="1134" w:left="1134" w:header="720" w:footer="720" w:gutter="0"/>
          <w:pgNumType w:fmt="decimal" w:start="1"/>
          <w:cols w:space="720" w:num="1"/>
          <w:docGrid w:type="lines" w:linePitch="331" w:charSpace="0"/>
        </w:sectPr>
      </w:pPr>
    </w:p>
    <w:p w14:paraId="1E8C587B">
      <w:pPr>
        <w:pStyle w:val="18"/>
        <w:numPr>
          <w:ilvl w:val="0"/>
          <w:numId w:val="0"/>
        </w:numPr>
        <w:jc w:val="center"/>
        <w:outlineLvl w:val="0"/>
        <w:rPr>
          <w:rFonts w:hint="eastAsia" w:ascii="Times New Roman" w:hAnsi="Times New Roman"/>
          <w:b/>
          <w:color w:val="000000" w:themeColor="text1"/>
          <w:sz w:val="36"/>
          <w:highlight w:val="none"/>
          <w14:textFill>
            <w14:solidFill>
              <w14:schemeClr w14:val="tx1"/>
            </w14:solidFill>
          </w14:textFill>
        </w:rPr>
      </w:pPr>
      <w:bookmarkStart w:id="41" w:name="_Toc32394"/>
      <w:r>
        <w:rPr>
          <w:rFonts w:hint="eastAsia" w:ascii="Times New Roman" w:hAnsi="Times New Roman" w:eastAsia="宋体" w:cs="Times New Roman"/>
          <w:b/>
          <w:color w:val="000000" w:themeColor="text1"/>
          <w:kern w:val="2"/>
          <w:sz w:val="36"/>
          <w:szCs w:val="20"/>
          <w:highlight w:val="none"/>
          <w:lang w:val="en-US" w:eastAsia="zh-CN" w:bidi="ar-SA"/>
          <w14:textFill>
            <w14:solidFill>
              <w14:schemeClr w14:val="tx1"/>
            </w14:solidFill>
          </w14:textFill>
        </w:rPr>
        <w:t>第二章</w:t>
      </w:r>
      <w:r>
        <w:rPr>
          <w:rFonts w:ascii="Times New Roman" w:hAnsi="Times New Roman"/>
          <w:b/>
          <w:color w:val="000000" w:themeColor="text1"/>
          <w:sz w:val="36"/>
          <w:highlight w:val="none"/>
          <w14:textFill>
            <w14:solidFill>
              <w14:schemeClr w14:val="tx1"/>
            </w14:solidFill>
          </w14:textFill>
        </w:rPr>
        <w:t xml:space="preserve"> </w:t>
      </w:r>
      <w:bookmarkEnd w:id="40"/>
      <w:r>
        <w:rPr>
          <w:rFonts w:hint="eastAsia" w:ascii="Times New Roman" w:hAnsi="Times New Roman"/>
          <w:b/>
          <w:color w:val="000000" w:themeColor="text1"/>
          <w:sz w:val="36"/>
          <w:highlight w:val="none"/>
          <w14:textFill>
            <w14:solidFill>
              <w14:schemeClr w14:val="tx1"/>
            </w14:solidFill>
          </w14:textFill>
        </w:rPr>
        <w:t>采购需求</w:t>
      </w:r>
      <w:bookmarkEnd w:id="41"/>
    </w:p>
    <w:p w14:paraId="18893A60">
      <w:pPr>
        <w:spacing w:line="360" w:lineRule="auto"/>
        <w:jc w:val="left"/>
        <w:rPr>
          <w:rFonts w:ascii="宋体" w:hAnsi="宋体" w:eastAsia="宋体" w:cs="Calibri"/>
          <w:color w:val="000000" w:themeColor="text1"/>
          <w:szCs w:val="21"/>
          <w:highlight w:val="none"/>
          <w14:textFill>
            <w14:solidFill>
              <w14:schemeClr w14:val="tx1"/>
            </w14:solidFill>
          </w14:textFill>
        </w:rPr>
      </w:pPr>
      <w:r>
        <w:rPr>
          <w:rFonts w:hint="eastAsia" w:ascii="宋体" w:hAnsi="宋体" w:eastAsia="宋体" w:cs="Calibri"/>
          <w:color w:val="000000" w:themeColor="text1"/>
          <w:szCs w:val="21"/>
          <w:highlight w:val="none"/>
          <w14:textFill>
            <w14:solidFill>
              <w14:schemeClr w14:val="tx1"/>
            </w14:solidFill>
          </w14:textFill>
        </w:rPr>
        <w:t>说明：</w:t>
      </w:r>
    </w:p>
    <w:p w14:paraId="6C7AEDFF">
      <w:pPr>
        <w:spacing w:line="360" w:lineRule="auto"/>
        <w:ind w:firstLine="420" w:firstLineChars="200"/>
        <w:jc w:val="left"/>
        <w:rPr>
          <w:rFonts w:ascii="宋体" w:hAnsi="宋体" w:eastAsia="宋体" w:cs="Calibri"/>
          <w:color w:val="000000" w:themeColor="text1"/>
          <w:szCs w:val="21"/>
          <w:highlight w:val="none"/>
          <w14:textFill>
            <w14:solidFill>
              <w14:schemeClr w14:val="tx1"/>
            </w14:solidFill>
          </w14:textFill>
        </w:rPr>
      </w:pPr>
      <w:r>
        <w:rPr>
          <w:rFonts w:hint="eastAsia" w:ascii="宋体" w:hAnsi="宋体" w:eastAsia="宋体"/>
          <w:color w:val="000000" w:themeColor="text1"/>
          <w:highlight w:val="none"/>
          <w14:textFill>
            <w14:solidFill>
              <w14:schemeClr w14:val="tx1"/>
            </w14:solidFill>
          </w14:textFill>
        </w:rPr>
        <w:t>1. 为落实政府采购政策需满足的要求</w:t>
      </w:r>
    </w:p>
    <w:p w14:paraId="0B722033">
      <w:pPr>
        <w:spacing w:line="360" w:lineRule="auto"/>
        <w:ind w:firstLine="420" w:firstLineChars="200"/>
        <w:jc w:val="left"/>
        <w:rPr>
          <w:rFonts w:ascii="宋体" w:hAnsi="宋体" w:eastAsia="宋体" w:cs="Calibri"/>
          <w:color w:val="000000" w:themeColor="text1"/>
          <w:szCs w:val="21"/>
          <w:highlight w:val="none"/>
          <w14:textFill>
            <w14:solidFill>
              <w14:schemeClr w14:val="tx1"/>
            </w14:solidFill>
          </w14:textFill>
        </w:rPr>
      </w:pPr>
      <w:r>
        <w:rPr>
          <w:rFonts w:hint="eastAsia" w:ascii="宋体" w:hAnsi="宋体" w:eastAsia="宋体" w:cs="Calibri"/>
          <w:color w:val="000000" w:themeColor="text1"/>
          <w:szCs w:val="21"/>
          <w:highlight w:val="none"/>
          <w14:textFill>
            <w14:solidFill>
              <w14:schemeClr w14:val="tx1"/>
            </w14:solidFill>
          </w14:textFill>
        </w:rPr>
        <w:t>（1）本</w:t>
      </w:r>
      <w:r>
        <w:rPr>
          <w:rFonts w:hint="eastAsia" w:ascii="宋体" w:hAnsi="宋体" w:cs="Calibri"/>
          <w:color w:val="000000" w:themeColor="text1"/>
          <w:szCs w:val="21"/>
          <w:highlight w:val="none"/>
          <w:lang w:val="en-US" w:eastAsia="zh-CN"/>
          <w14:textFill>
            <w14:solidFill>
              <w14:schemeClr w14:val="tx1"/>
            </w14:solidFill>
          </w14:textFill>
        </w:rPr>
        <w:t>公开招标</w:t>
      </w:r>
      <w:r>
        <w:rPr>
          <w:rFonts w:hint="eastAsia" w:ascii="宋体" w:hAnsi="宋体" w:eastAsia="宋体" w:cs="Calibri"/>
          <w:color w:val="000000" w:themeColor="text1"/>
          <w:szCs w:val="21"/>
          <w:highlight w:val="none"/>
          <w14:textFill>
            <w14:solidFill>
              <w14:schemeClr w14:val="tx1"/>
            </w14:solidFill>
          </w14:textFill>
        </w:rPr>
        <w:t>采购文件所称中小企业必须符合</w:t>
      </w:r>
      <w:r>
        <w:rPr>
          <w:rFonts w:hint="eastAsia" w:ascii="宋体" w:hAnsi="宋体" w:cs="Calibri"/>
          <w:color w:val="000000" w:themeColor="text1"/>
          <w:szCs w:val="21"/>
          <w:highlight w:val="none"/>
          <w:lang w:val="en-US" w:eastAsia="zh-CN"/>
          <w14:textFill>
            <w14:solidFill>
              <w14:schemeClr w14:val="tx1"/>
            </w14:solidFill>
          </w14:textFill>
        </w:rPr>
        <w:t xml:space="preserve"> </w:t>
      </w:r>
      <w:r>
        <w:rPr>
          <w:rFonts w:hint="eastAsia" w:ascii="宋体" w:hAnsi="宋体" w:eastAsia="宋体" w:cs="Calibri"/>
          <w:color w:val="000000" w:themeColor="text1"/>
          <w:szCs w:val="21"/>
          <w:highlight w:val="none"/>
          <w14:textFill>
            <w14:solidFill>
              <w14:schemeClr w14:val="tx1"/>
            </w14:solidFill>
          </w14:textFill>
        </w:rPr>
        <w:t>《政府采购促进中小企业发展管理办法》</w:t>
      </w:r>
      <w:r>
        <w:rPr>
          <w:rFonts w:hint="eastAsia" w:ascii="宋体" w:hAnsi="宋体" w:cs="Calibri"/>
          <w:color w:val="000000" w:themeColor="text1"/>
          <w:szCs w:val="21"/>
          <w:highlight w:val="none"/>
          <w:lang w:val="en-US" w:eastAsia="zh-CN"/>
          <w14:textFill>
            <w14:solidFill>
              <w14:schemeClr w14:val="tx1"/>
            </w14:solidFill>
          </w14:textFill>
        </w:rPr>
        <w:t xml:space="preserve"> </w:t>
      </w:r>
      <w:r>
        <w:rPr>
          <w:rFonts w:hint="eastAsia" w:ascii="宋体" w:hAnsi="宋体" w:eastAsia="宋体" w:cs="Calibri"/>
          <w:color w:val="000000" w:themeColor="text1"/>
          <w:szCs w:val="21"/>
          <w:highlight w:val="none"/>
          <w14:textFill>
            <w14:solidFill>
              <w14:schemeClr w14:val="tx1"/>
            </w14:solidFill>
          </w14:textFill>
        </w:rPr>
        <w:t>（财库〔2020〕46号）的规定。</w:t>
      </w:r>
    </w:p>
    <w:p w14:paraId="736EFA73">
      <w:pPr>
        <w:spacing w:line="360" w:lineRule="auto"/>
        <w:ind w:firstLine="424" w:firstLineChars="202"/>
        <w:jc w:val="left"/>
        <w:rPr>
          <w:rFonts w:ascii="宋体" w:hAnsi="宋体" w:eastAsia="宋体" w:cs="Calibri"/>
          <w:color w:val="000000" w:themeColor="text1"/>
          <w:szCs w:val="21"/>
          <w:highlight w:val="none"/>
          <w14:textFill>
            <w14:solidFill>
              <w14:schemeClr w14:val="tx1"/>
            </w14:solidFill>
          </w14:textFill>
        </w:rPr>
      </w:pPr>
      <w:r>
        <w:rPr>
          <w:rFonts w:hint="eastAsia" w:ascii="宋体" w:hAnsi="宋体" w:eastAsia="宋体" w:cs="Calibri"/>
          <w:color w:val="000000" w:themeColor="text1"/>
          <w:szCs w:val="21"/>
          <w:highlight w:val="none"/>
          <w14:textFill>
            <w14:solidFill>
              <w14:schemeClr w14:val="tx1"/>
            </w14:solidFill>
          </w14:textFill>
        </w:rPr>
        <w:t>2. “实质性要求”是指采购需求中带“▲”的条款或者不能负偏离的条款或者已经指明不满足按响应文件按无效处理的条款。</w:t>
      </w:r>
    </w:p>
    <w:p w14:paraId="4A2A82FF">
      <w:pPr>
        <w:spacing w:line="360" w:lineRule="auto"/>
        <w:ind w:firstLine="424" w:firstLineChars="202"/>
        <w:jc w:val="left"/>
        <w:rPr>
          <w:rFonts w:hint="eastAsia" w:ascii="宋体" w:hAnsi="宋体" w:eastAsia="宋体"/>
          <w:color w:val="000000" w:themeColor="text1"/>
          <w:highlight w:val="none"/>
          <w14:textFill>
            <w14:solidFill>
              <w14:schemeClr w14:val="tx1"/>
            </w14:solidFill>
          </w14:textFill>
        </w:rPr>
      </w:pPr>
      <w:r>
        <w:rPr>
          <w:rFonts w:ascii="宋体" w:hAnsi="宋体" w:eastAsia="宋体" w:cs="Calibri"/>
          <w:color w:val="000000" w:themeColor="text1"/>
          <w:szCs w:val="21"/>
          <w:highlight w:val="none"/>
          <w14:textFill>
            <w14:solidFill>
              <w14:schemeClr w14:val="tx1"/>
            </w14:solidFill>
          </w14:textFill>
        </w:rPr>
        <w:t>3</w:t>
      </w:r>
      <w:r>
        <w:rPr>
          <w:rFonts w:hint="eastAsia" w:ascii="宋体" w:hAnsi="宋体" w:eastAsia="宋体" w:cs="Calibri"/>
          <w:color w:val="000000" w:themeColor="text1"/>
          <w:szCs w:val="21"/>
          <w:highlight w:val="none"/>
          <w14:textFill>
            <w14:solidFill>
              <w14:schemeClr w14:val="tx1"/>
            </w14:solidFill>
          </w14:textFill>
        </w:rPr>
        <w:t>.</w:t>
      </w:r>
      <w:r>
        <w:rPr>
          <w:rFonts w:hint="eastAsia" w:ascii="宋体" w:hAnsi="宋体" w:eastAsia="宋体"/>
          <w:color w:val="000000" w:themeColor="text1"/>
          <w:highlight w:val="none"/>
          <w14:textFill>
            <w14:solidFill>
              <w14:schemeClr w14:val="tx1"/>
            </w14:solidFill>
          </w14:textFill>
        </w:rPr>
        <w:t>供应商必须自行为其竞标产品侵犯他人的知识产权或者专利成果的行为承担相应法律责任。</w:t>
      </w:r>
    </w:p>
    <w:p w14:paraId="41E78C82">
      <w:pPr>
        <w:pStyle w:val="18"/>
        <w:numPr>
          <w:ilvl w:val="0"/>
          <w:numId w:val="0"/>
        </w:numPr>
        <w:ind w:firstLine="420" w:firstLineChars="200"/>
        <w:jc w:val="both"/>
        <w:outlineLvl w:val="0"/>
        <w:rPr>
          <w:rFonts w:hint="eastAsia" w:ascii="Times New Roman" w:hAnsi="Times New Roman"/>
          <w:b/>
          <w:color w:val="000000" w:themeColor="text1"/>
          <w:sz w:val="36"/>
          <w:highlight w:val="none"/>
          <w14:textFill>
            <w14:solidFill>
              <w14:schemeClr w14:val="tx1"/>
            </w14:solidFill>
          </w14:textFill>
        </w:rPr>
      </w:pPr>
      <w:r>
        <w:rPr>
          <w:rFonts w:hint="eastAsia" w:ascii="宋体" w:hAnsi="宋体" w:eastAsia="宋体"/>
          <w:color w:val="000000" w:themeColor="text1"/>
          <w:highlight w:val="none"/>
          <w:lang w:val="en-US" w:eastAsia="zh-CN"/>
          <w14:textFill>
            <w14:solidFill>
              <w14:schemeClr w14:val="tx1"/>
            </w14:solidFill>
          </w14:textFill>
        </w:rPr>
        <w:t>4、本项目对应的中小企业划分标准所属行业为:农、林、牧、渔。</w:t>
      </w:r>
    </w:p>
    <w:p w14:paraId="6B4D0826">
      <w:pPr>
        <w:widowControl w:val="0"/>
        <w:numPr>
          <w:ilvl w:val="0"/>
          <w:numId w:val="0"/>
        </w:numPr>
        <w:jc w:val="both"/>
        <w:rPr>
          <w:rFonts w:hint="eastAsia"/>
          <w:color w:val="000000" w:themeColor="text1"/>
          <w:highlight w:val="none"/>
          <w14:textFill>
            <w14:solidFill>
              <w14:schemeClr w14:val="tx1"/>
            </w14:solidFill>
          </w14:textFill>
        </w:rPr>
      </w:pPr>
    </w:p>
    <w:tbl>
      <w:tblPr>
        <w:tblStyle w:val="35"/>
        <w:tblW w:w="1028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7"/>
        <w:gridCol w:w="1770"/>
        <w:gridCol w:w="780"/>
        <w:gridCol w:w="750"/>
        <w:gridCol w:w="6136"/>
      </w:tblGrid>
      <w:tr w14:paraId="6BEF1F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7" w:type="dxa"/>
            <w:vAlign w:val="center"/>
          </w:tcPr>
          <w:p w14:paraId="1D6B54B0">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序号</w:t>
            </w:r>
          </w:p>
        </w:tc>
        <w:tc>
          <w:tcPr>
            <w:tcW w:w="1770" w:type="dxa"/>
            <w:vAlign w:val="center"/>
          </w:tcPr>
          <w:p w14:paraId="68BF86B3">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服务名称</w:t>
            </w:r>
          </w:p>
        </w:tc>
        <w:tc>
          <w:tcPr>
            <w:tcW w:w="780" w:type="dxa"/>
            <w:vAlign w:val="center"/>
          </w:tcPr>
          <w:p w14:paraId="621C1E73">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数量</w:t>
            </w:r>
          </w:p>
        </w:tc>
        <w:tc>
          <w:tcPr>
            <w:tcW w:w="750" w:type="dxa"/>
            <w:vAlign w:val="center"/>
          </w:tcPr>
          <w:p w14:paraId="3026E905">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单位</w:t>
            </w:r>
          </w:p>
        </w:tc>
        <w:tc>
          <w:tcPr>
            <w:tcW w:w="6136" w:type="dxa"/>
            <w:vAlign w:val="center"/>
          </w:tcPr>
          <w:p w14:paraId="1A0FF025">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服务内容及要求</w:t>
            </w:r>
          </w:p>
        </w:tc>
      </w:tr>
      <w:tr w14:paraId="3F7164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7" w:type="dxa"/>
            <w:vAlign w:val="center"/>
          </w:tcPr>
          <w:p w14:paraId="4AE471B4">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1</w:t>
            </w:r>
          </w:p>
        </w:tc>
        <w:tc>
          <w:tcPr>
            <w:tcW w:w="1770" w:type="dxa"/>
            <w:vAlign w:val="center"/>
          </w:tcPr>
          <w:p w14:paraId="22FBECBB">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lang w:val="en-US" w:eastAsia="zh-CN"/>
                <w14:textFill>
                  <w14:solidFill>
                    <w14:schemeClr w14:val="tx1"/>
                  </w14:solidFill>
                </w14:textFill>
              </w:rPr>
              <w:t>2025年平南县高标准农田改造提升项目(大安镇、大新镇、官成镇、思界乡)地力提升服务</w:t>
            </w:r>
          </w:p>
        </w:tc>
        <w:tc>
          <w:tcPr>
            <w:tcW w:w="780" w:type="dxa"/>
            <w:vAlign w:val="center"/>
          </w:tcPr>
          <w:p w14:paraId="19E35BCF">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1</w:t>
            </w:r>
          </w:p>
        </w:tc>
        <w:tc>
          <w:tcPr>
            <w:tcW w:w="750" w:type="dxa"/>
            <w:vAlign w:val="center"/>
          </w:tcPr>
          <w:p w14:paraId="2744A61F">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项</w:t>
            </w:r>
          </w:p>
        </w:tc>
        <w:tc>
          <w:tcPr>
            <w:tcW w:w="6136" w:type="dxa"/>
          </w:tcPr>
          <w:p w14:paraId="18F9F4D4">
            <w:pPr>
              <w:keepNext w:val="0"/>
              <w:keepLines w:val="0"/>
              <w:pageBreakBefore w:val="0"/>
              <w:widowControl w:val="0"/>
              <w:numPr>
                <w:ilvl w:val="0"/>
                <w:numId w:val="0"/>
              </w:numPr>
              <w:kinsoku/>
              <w:wordWrap/>
              <w:overflowPunct/>
              <w:topLinePunct w:val="0"/>
              <w:autoSpaceDE/>
              <w:autoSpaceDN/>
              <w:bidi w:val="0"/>
              <w:adjustRightInd/>
              <w:snapToGrid/>
              <w:spacing w:line="400" w:lineRule="exact"/>
              <w:textAlignment w:val="auto"/>
              <w:rPr>
                <w:rFonts w:hint="eastAsia" w:ascii="宋体" w:hAnsi="宋体" w:eastAsia="宋体" w:cs="宋体"/>
                <w:b w:val="0"/>
                <w:bCs w:val="0"/>
                <w:color w:val="000000" w:themeColor="text1"/>
                <w:sz w:val="21"/>
                <w:szCs w:val="21"/>
                <w:highlight w:val="none"/>
                <w14:textFill>
                  <w14:solidFill>
                    <w14:schemeClr w14:val="tx1"/>
                  </w14:solidFill>
                </w14:textFill>
              </w:rPr>
            </w:pPr>
            <w:r>
              <w:rPr>
                <w:rFonts w:hint="eastAsia" w:ascii="宋体" w:hAnsi="宋体" w:eastAsia="宋体" w:cs="宋体"/>
                <w:b w:val="0"/>
                <w:bCs w:val="0"/>
                <w:color w:val="000000" w:themeColor="text1"/>
                <w:kern w:val="2"/>
                <w:sz w:val="21"/>
                <w:szCs w:val="21"/>
                <w:highlight w:val="none"/>
                <w:lang w:val="en-US" w:eastAsia="zh-CN" w:bidi="ar-SA"/>
                <w14:textFill>
                  <w14:solidFill>
                    <w14:schemeClr w14:val="tx1"/>
                  </w14:solidFill>
                </w14:textFill>
              </w:rPr>
              <w:t>一、</w:t>
            </w:r>
            <w:r>
              <w:rPr>
                <w:rFonts w:hint="eastAsia" w:ascii="宋体" w:hAnsi="宋体" w:eastAsia="宋体" w:cs="宋体"/>
                <w:b/>
                <w:bCs/>
                <w:color w:val="000000" w:themeColor="text1"/>
                <w:kern w:val="2"/>
                <w:sz w:val="21"/>
                <w:szCs w:val="21"/>
                <w:highlight w:val="none"/>
                <w:lang w:val="en-US" w:eastAsia="zh-CN" w:bidi="ar-SA"/>
                <w14:textFill>
                  <w14:solidFill>
                    <w14:schemeClr w14:val="tx1"/>
                  </w14:solidFill>
                </w14:textFill>
              </w:rPr>
              <w:t>农田地力提升</w:t>
            </w:r>
            <w:r>
              <w:rPr>
                <w:rFonts w:hint="eastAsia" w:ascii="宋体" w:hAnsi="宋体" w:cs="宋体"/>
                <w:b/>
                <w:bCs/>
                <w:color w:val="000000" w:themeColor="text1"/>
                <w:kern w:val="2"/>
                <w:sz w:val="21"/>
                <w:szCs w:val="21"/>
                <w:highlight w:val="none"/>
                <w:lang w:val="en-US" w:eastAsia="zh-CN" w:bidi="ar-SA"/>
                <w14:textFill>
                  <w14:solidFill>
                    <w14:schemeClr w14:val="tx1"/>
                  </w14:solidFill>
                </w14:textFill>
              </w:rPr>
              <w:t>工作要求</w:t>
            </w:r>
          </w:p>
          <w:p w14:paraId="7EFFC682">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0" w:leftChars="0" w:firstLine="0" w:firstLineChars="0"/>
              <w:textAlignment w:val="auto"/>
              <w:rPr>
                <w:rFonts w:hint="eastAsia" w:ascii="宋体" w:hAnsi="宋体" w:eastAsia="宋体" w:cs="宋体"/>
                <w:b w:val="0"/>
                <w:bCs w:val="0"/>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b w:val="0"/>
                <w:bCs w:val="0"/>
                <w:color w:val="000000" w:themeColor="text1"/>
                <w:kern w:val="2"/>
                <w:sz w:val="21"/>
                <w:szCs w:val="21"/>
                <w:highlight w:val="none"/>
                <w:lang w:val="en-US" w:eastAsia="zh-CN" w:bidi="ar-SA"/>
                <w14:textFill>
                  <w14:solidFill>
                    <w14:schemeClr w14:val="tx1"/>
                  </w14:solidFill>
                </w14:textFill>
              </w:rPr>
              <w:t>根据《高标准农田建设通则》（GB/T30600-2022）、《农田建设项目设计导则（参考）》（广西壮族自治区农业农村厅2023年11月版），并结合实施片区的地形地貌，土层厚度，土壤肥力、种植结构等基础条件，确定项目区耕地质量参数如下：</w:t>
            </w:r>
          </w:p>
          <w:p w14:paraId="3BA16BEE">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0" w:leftChars="0" w:firstLine="0" w:firstLineChars="0"/>
              <w:textAlignment w:val="auto"/>
              <w:rPr>
                <w:rFonts w:hint="eastAsia" w:ascii="宋体" w:hAnsi="宋体" w:eastAsia="宋体" w:cs="宋体"/>
                <w:b w:val="0"/>
                <w:bCs w:val="0"/>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b w:val="0"/>
                <w:bCs w:val="0"/>
                <w:color w:val="000000" w:themeColor="text1"/>
                <w:kern w:val="2"/>
                <w:sz w:val="21"/>
                <w:szCs w:val="21"/>
                <w:highlight w:val="none"/>
                <w:lang w:val="en-US" w:eastAsia="zh-CN" w:bidi="ar-SA"/>
                <w14:textFill>
                  <w14:solidFill>
                    <w14:schemeClr w14:val="tx1"/>
                  </w14:solidFill>
                </w14:textFill>
              </w:rPr>
              <w:t>（1）土壤有机质含量≥20g/kg，养分比例适宜作物生长；</w:t>
            </w:r>
          </w:p>
          <w:p w14:paraId="18D4AAB2">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0" w:leftChars="0" w:firstLine="0" w:firstLineChars="0"/>
              <w:textAlignment w:val="auto"/>
              <w:rPr>
                <w:rFonts w:hint="eastAsia" w:ascii="宋体" w:hAnsi="宋体" w:eastAsia="宋体" w:cs="宋体"/>
                <w:b w:val="0"/>
                <w:bCs w:val="0"/>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b w:val="0"/>
                <w:bCs w:val="0"/>
                <w:color w:val="000000" w:themeColor="text1"/>
                <w:kern w:val="2"/>
                <w:sz w:val="21"/>
                <w:szCs w:val="21"/>
                <w:highlight w:val="none"/>
                <w:lang w:val="en-US" w:eastAsia="zh-CN" w:bidi="ar-SA"/>
                <w14:textFill>
                  <w14:solidFill>
                    <w14:schemeClr w14:val="tx1"/>
                  </w14:solidFill>
                </w14:textFill>
              </w:rPr>
              <w:t>（2）耕作层厚度≥20cm；</w:t>
            </w:r>
          </w:p>
          <w:p w14:paraId="78EE216C">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0" w:leftChars="0" w:firstLine="0" w:firstLineChars="0"/>
              <w:textAlignment w:val="auto"/>
              <w:rPr>
                <w:rFonts w:hint="eastAsia" w:ascii="宋体" w:hAnsi="宋体" w:eastAsia="宋体" w:cs="宋体"/>
                <w:b w:val="0"/>
                <w:bCs w:val="0"/>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b w:val="0"/>
                <w:bCs w:val="0"/>
                <w:color w:val="000000" w:themeColor="text1"/>
                <w:kern w:val="2"/>
                <w:sz w:val="21"/>
                <w:szCs w:val="21"/>
                <w:highlight w:val="none"/>
                <w:lang w:val="en-US" w:eastAsia="zh-CN" w:bidi="ar-SA"/>
                <w14:textFill>
                  <w14:solidFill>
                    <w14:schemeClr w14:val="tx1"/>
                  </w14:solidFill>
                </w14:textFill>
              </w:rPr>
              <w:t>（3）有效土层厚度≥50cm；</w:t>
            </w:r>
          </w:p>
          <w:p w14:paraId="71060D78">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0" w:leftChars="0" w:firstLine="0" w:firstLineChars="0"/>
              <w:textAlignment w:val="auto"/>
              <w:rPr>
                <w:rFonts w:hint="eastAsia" w:ascii="宋体" w:hAnsi="宋体" w:eastAsia="宋体" w:cs="宋体"/>
                <w:b w:val="0"/>
                <w:bCs w:val="0"/>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b w:val="0"/>
                <w:bCs w:val="0"/>
                <w:color w:val="000000" w:themeColor="text1"/>
                <w:kern w:val="2"/>
                <w:sz w:val="21"/>
                <w:szCs w:val="21"/>
                <w:highlight w:val="none"/>
                <w:lang w:val="en-US" w:eastAsia="zh-CN" w:bidi="ar-SA"/>
                <w14:textFill>
                  <w14:solidFill>
                    <w14:schemeClr w14:val="tx1"/>
                  </w14:solidFill>
                </w14:textFill>
              </w:rPr>
              <w:t>（4）项目区土壤应为壤土、粘壤土、沙壤土、粘土为主，耕作层下40cm内无障碍层次；</w:t>
            </w:r>
          </w:p>
          <w:p w14:paraId="1F220290">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0" w:leftChars="0" w:firstLine="0" w:firstLineChars="0"/>
              <w:textAlignment w:val="auto"/>
              <w:rPr>
                <w:rFonts w:hint="eastAsia" w:ascii="宋体" w:hAnsi="宋体" w:eastAsia="宋体" w:cs="宋体"/>
                <w:b w:val="0"/>
                <w:bCs w:val="0"/>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b w:val="0"/>
                <w:bCs w:val="0"/>
                <w:color w:val="000000" w:themeColor="text1"/>
                <w:kern w:val="2"/>
                <w:sz w:val="21"/>
                <w:szCs w:val="21"/>
                <w:highlight w:val="none"/>
                <w:lang w:val="en-US" w:eastAsia="zh-CN" w:bidi="ar-SA"/>
                <w14:textFill>
                  <w14:solidFill>
                    <w14:schemeClr w14:val="tx1"/>
                  </w14:solidFill>
                </w14:textFill>
              </w:rPr>
              <w:t>（5）土壤pH应保持在 5.5-7.5；</w:t>
            </w:r>
          </w:p>
          <w:p w14:paraId="183C1536">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0" w:leftChars="0" w:firstLine="0" w:firstLineChars="0"/>
              <w:textAlignment w:val="auto"/>
              <w:rPr>
                <w:rFonts w:hint="eastAsia" w:ascii="宋体" w:hAnsi="宋体" w:eastAsia="宋体" w:cs="宋体"/>
                <w:b w:val="0"/>
                <w:bCs w:val="0"/>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b w:val="0"/>
                <w:bCs w:val="0"/>
                <w:color w:val="000000" w:themeColor="text1"/>
                <w:kern w:val="2"/>
                <w:sz w:val="21"/>
                <w:szCs w:val="21"/>
                <w:highlight w:val="none"/>
                <w:lang w:val="en-US" w:eastAsia="zh-CN" w:bidi="ar-SA"/>
                <w14:textFill>
                  <w14:solidFill>
                    <w14:schemeClr w14:val="tx1"/>
                  </w14:solidFill>
                </w14:textFill>
              </w:rPr>
              <w:t>（6）粮食综合生产能力：稻谷6300kg/ha（420kg/亩），玉米5100kg/ha（340kg/亩）</w:t>
            </w:r>
            <w:r>
              <w:rPr>
                <w:rFonts w:hint="eastAsia" w:ascii="宋体" w:hAnsi="宋体" w:cs="宋体"/>
                <w:b w:val="0"/>
                <w:bCs w:val="0"/>
                <w:color w:val="000000" w:themeColor="text1"/>
                <w:kern w:val="2"/>
                <w:sz w:val="21"/>
                <w:szCs w:val="21"/>
                <w:highlight w:val="none"/>
                <w:lang w:val="en-US" w:eastAsia="zh-CN" w:bidi="ar-SA"/>
                <w14:textFill>
                  <w14:solidFill>
                    <w14:schemeClr w14:val="tx1"/>
                  </w14:solidFill>
                </w14:textFill>
              </w:rPr>
              <w:t>；</w:t>
            </w:r>
          </w:p>
          <w:p w14:paraId="0BF995E7">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0" w:leftChars="0" w:firstLine="0" w:firstLineChars="0"/>
              <w:textAlignment w:val="auto"/>
              <w:rPr>
                <w:rFonts w:hint="eastAsia" w:ascii="宋体" w:hAnsi="宋体" w:eastAsia="宋体" w:cs="宋体"/>
                <w:b w:val="0"/>
                <w:bCs w:val="0"/>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b w:val="0"/>
                <w:bCs w:val="0"/>
                <w:color w:val="000000" w:themeColor="text1"/>
                <w:kern w:val="2"/>
                <w:sz w:val="21"/>
                <w:szCs w:val="21"/>
                <w:highlight w:val="none"/>
                <w:lang w:val="en-US" w:eastAsia="zh-CN" w:bidi="ar-SA"/>
                <w14:textFill>
                  <w14:solidFill>
                    <w14:schemeClr w14:val="tx1"/>
                  </w14:solidFill>
                </w14:textFill>
              </w:rPr>
              <w:t>（7）耕地质量等级5等以上的耕地质量等级有所提升，5等以下的耕地质量等级达到5等以上。</w:t>
            </w:r>
          </w:p>
          <w:p w14:paraId="73824762">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0" w:leftChars="0" w:firstLine="0" w:firstLineChars="0"/>
              <w:textAlignment w:val="auto"/>
              <w:rPr>
                <w:rFonts w:hint="eastAsia" w:ascii="宋体" w:hAnsi="宋体" w:eastAsia="宋体" w:cs="宋体"/>
                <w:b/>
                <w:bCs/>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kern w:val="2"/>
                <w:sz w:val="21"/>
                <w:szCs w:val="21"/>
                <w:highlight w:val="none"/>
                <w:lang w:val="en-US" w:eastAsia="zh-CN" w:bidi="ar-SA"/>
                <w14:textFill>
                  <w14:solidFill>
                    <w14:schemeClr w14:val="tx1"/>
                  </w14:solidFill>
                </w14:textFill>
              </w:rPr>
              <w:t>二、土壤培肥</w:t>
            </w:r>
            <w:r>
              <w:rPr>
                <w:rFonts w:hint="eastAsia" w:ascii="宋体" w:hAnsi="宋体" w:cs="宋体"/>
                <w:b/>
                <w:bCs/>
                <w:color w:val="000000" w:themeColor="text1"/>
                <w:kern w:val="2"/>
                <w:sz w:val="21"/>
                <w:szCs w:val="21"/>
                <w:highlight w:val="none"/>
                <w:lang w:val="en-US" w:eastAsia="zh-CN" w:bidi="ar-SA"/>
                <w14:textFill>
                  <w14:solidFill>
                    <w14:schemeClr w14:val="tx1"/>
                  </w14:solidFill>
                </w14:textFill>
              </w:rPr>
              <w:t>工作要求</w:t>
            </w:r>
          </w:p>
          <w:p w14:paraId="704C30A2">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Chars="0"/>
              <w:textAlignment w:val="auto"/>
              <w:rPr>
                <w:rFonts w:hint="eastAsia" w:ascii="宋体" w:hAnsi="宋体" w:eastAsia="宋体" w:cs="宋体"/>
                <w:b/>
                <w:bCs/>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sz w:val="21"/>
                <w:szCs w:val="21"/>
                <w:highlight w:val="none"/>
                <w:lang w:val="en-US" w:eastAsia="zh-CN"/>
                <w14:textFill>
                  <w14:solidFill>
                    <w14:schemeClr w14:val="tx1"/>
                  </w14:solidFill>
                </w14:textFill>
              </w:rPr>
              <w:t>1.</w:t>
            </w:r>
            <w:r>
              <w:rPr>
                <w:rFonts w:hint="eastAsia" w:ascii="宋体" w:hAnsi="宋体" w:eastAsia="宋体" w:cs="宋体"/>
                <w:b/>
                <w:bCs/>
                <w:color w:val="000000" w:themeColor="text1"/>
                <w:sz w:val="21"/>
                <w:szCs w:val="21"/>
                <w:highlight w:val="none"/>
                <w14:textFill>
                  <w14:solidFill>
                    <w14:schemeClr w14:val="tx1"/>
                  </w14:solidFill>
                </w14:textFill>
              </w:rPr>
              <w:t>增施有机肥料</w:t>
            </w:r>
          </w:p>
          <w:p w14:paraId="50799F3A">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Chars="0"/>
              <w:textAlignment w:val="auto"/>
              <w:rPr>
                <w:rFonts w:hint="eastAsia" w:ascii="宋体" w:hAnsi="宋体" w:eastAsia="宋体" w:cs="宋体"/>
                <w:b w:val="0"/>
                <w:bCs w:val="0"/>
                <w:color w:val="000000" w:themeColor="text1"/>
                <w:sz w:val="21"/>
                <w:szCs w:val="21"/>
                <w:highlight w:val="none"/>
                <w14:textFill>
                  <w14:solidFill>
                    <w14:schemeClr w14:val="tx1"/>
                  </w14:solidFill>
                </w14:textFill>
              </w:rPr>
            </w:pPr>
            <w:r>
              <w:rPr>
                <w:rFonts w:hint="eastAsia" w:ascii="宋体" w:hAnsi="宋体" w:eastAsia="宋体" w:cs="宋体"/>
                <w:b w:val="0"/>
                <w:bCs w:val="0"/>
                <w:color w:val="000000" w:themeColor="text1"/>
                <w:sz w:val="21"/>
                <w:szCs w:val="21"/>
                <w:highlight w:val="none"/>
                <w14:textFill>
                  <w14:solidFill>
                    <w14:schemeClr w14:val="tx1"/>
                  </w14:solidFill>
                </w14:textFill>
              </w:rPr>
              <w:t>肥料选择：施用商品有机肥，有机质含量30%。</w:t>
            </w:r>
          </w:p>
          <w:p w14:paraId="75AD954B">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Chars="0"/>
              <w:textAlignment w:val="auto"/>
              <w:rPr>
                <w:rFonts w:hint="eastAsia" w:ascii="宋体" w:hAnsi="宋体" w:eastAsia="宋体" w:cs="宋体"/>
                <w:b w:val="0"/>
                <w:bCs w:val="0"/>
                <w:color w:val="000000" w:themeColor="text1"/>
                <w:sz w:val="21"/>
                <w:szCs w:val="21"/>
                <w:highlight w:val="none"/>
                <w14:textFill>
                  <w14:solidFill>
                    <w14:schemeClr w14:val="tx1"/>
                  </w14:solidFill>
                </w14:textFill>
              </w:rPr>
            </w:pPr>
            <w:r>
              <w:rPr>
                <w:rFonts w:hint="eastAsia" w:ascii="宋体" w:hAnsi="宋体" w:eastAsia="宋体" w:cs="宋体"/>
                <w:b w:val="0"/>
                <w:bCs w:val="0"/>
                <w:color w:val="000000" w:themeColor="text1"/>
                <w:sz w:val="21"/>
                <w:szCs w:val="21"/>
                <w:highlight w:val="none"/>
                <w14:textFill>
                  <w14:solidFill>
                    <w14:schemeClr w14:val="tx1"/>
                  </w14:solidFill>
                </w14:textFill>
              </w:rPr>
              <w:t>肥料用量：机质含量处于中等的耕地，商品有机肥料按每亩200kg标准施用；机质含量处于低等的耕地，商品有机肥料按每亩250kg标准施用。</w:t>
            </w:r>
          </w:p>
          <w:p w14:paraId="6C477B02">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Chars="0"/>
              <w:textAlignment w:val="auto"/>
              <w:rPr>
                <w:rFonts w:hint="eastAsia" w:ascii="宋体" w:hAnsi="宋体" w:eastAsia="宋体" w:cs="宋体"/>
                <w:b w:val="0"/>
                <w:bCs w:val="0"/>
                <w:color w:val="000000" w:themeColor="text1"/>
                <w:sz w:val="21"/>
                <w:szCs w:val="21"/>
                <w:highlight w:val="none"/>
                <w14:textFill>
                  <w14:solidFill>
                    <w14:schemeClr w14:val="tx1"/>
                  </w14:solidFill>
                </w14:textFill>
              </w:rPr>
            </w:pPr>
            <w:r>
              <w:rPr>
                <w:rFonts w:hint="eastAsia" w:ascii="宋体" w:hAnsi="宋体" w:eastAsia="宋体" w:cs="宋体"/>
                <w:b w:val="0"/>
                <w:bCs w:val="0"/>
                <w:color w:val="000000" w:themeColor="text1"/>
                <w:sz w:val="21"/>
                <w:szCs w:val="21"/>
                <w:highlight w:val="none"/>
                <w14:textFill>
                  <w14:solidFill>
                    <w14:schemeClr w14:val="tx1"/>
                  </w14:solidFill>
                </w14:textFill>
              </w:rPr>
              <w:t>施用方法：有机肥料一般做基肥，在晚稻种植期间施放，由人工均匀撒播施入腐熟的有机肥到土壤中。</w:t>
            </w:r>
          </w:p>
          <w:p w14:paraId="688D8998">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Chars="0"/>
              <w:textAlignment w:val="auto"/>
              <w:rPr>
                <w:rFonts w:hint="eastAsia" w:ascii="宋体" w:hAnsi="宋体" w:eastAsia="宋体" w:cs="宋体"/>
                <w:b/>
                <w:bCs/>
                <w:color w:val="000000" w:themeColor="text1"/>
                <w:sz w:val="21"/>
                <w:szCs w:val="21"/>
                <w:highlight w:val="none"/>
                <w:lang w:val="en-US" w:eastAsia="zh-CN"/>
                <w14:textFill>
                  <w14:solidFill>
                    <w14:schemeClr w14:val="tx1"/>
                  </w14:solidFill>
                </w14:textFill>
              </w:rPr>
            </w:pPr>
            <w:r>
              <w:rPr>
                <w:rFonts w:hint="eastAsia" w:ascii="宋体" w:hAnsi="宋体" w:eastAsia="宋体" w:cs="宋体"/>
                <w:b/>
                <w:bCs/>
                <w:color w:val="000000" w:themeColor="text1"/>
                <w:sz w:val="21"/>
                <w:szCs w:val="21"/>
                <w:highlight w:val="none"/>
                <w:lang w:val="en-US" w:eastAsia="zh-CN"/>
                <w14:textFill>
                  <w14:solidFill>
                    <w14:schemeClr w14:val="tx1"/>
                  </w14:solidFill>
                </w14:textFill>
              </w:rPr>
              <w:t>2.种植绿肥</w:t>
            </w:r>
          </w:p>
          <w:p w14:paraId="18A6EC24">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Chars="0"/>
              <w:textAlignment w:val="auto"/>
              <w:rPr>
                <w:rFonts w:hint="eastAsia" w:ascii="宋体" w:hAnsi="宋体" w:eastAsia="宋体" w:cs="宋体"/>
                <w:b w:val="0"/>
                <w:bCs w:val="0"/>
                <w:color w:val="000000" w:themeColor="text1"/>
                <w:sz w:val="21"/>
                <w:szCs w:val="21"/>
                <w:highlight w:val="none"/>
                <w14:textFill>
                  <w14:solidFill>
                    <w14:schemeClr w14:val="tx1"/>
                  </w14:solidFill>
                </w14:textFill>
              </w:rPr>
            </w:pPr>
            <w:r>
              <w:rPr>
                <w:rFonts w:hint="eastAsia" w:ascii="宋体" w:hAnsi="宋体" w:eastAsia="宋体" w:cs="宋体"/>
                <w:b w:val="0"/>
                <w:bCs w:val="0"/>
                <w:color w:val="000000" w:themeColor="text1"/>
                <w:sz w:val="21"/>
                <w:szCs w:val="21"/>
                <w:highlight w:val="none"/>
                <w:lang w:eastAsia="zh-CN"/>
                <w14:textFill>
                  <w14:solidFill>
                    <w14:schemeClr w14:val="tx1"/>
                  </w14:solidFill>
                </w14:textFill>
              </w:rPr>
              <w:t>绿肥种植主要以撒播油菜籽，</w:t>
            </w: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亩均撒播0.75kg。</w:t>
            </w:r>
          </w:p>
          <w:p w14:paraId="585BC36B">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Chars="0"/>
              <w:textAlignment w:val="auto"/>
              <w:rPr>
                <w:rFonts w:hint="eastAsia" w:ascii="宋体" w:hAnsi="宋体" w:eastAsia="宋体" w:cs="宋体"/>
                <w:b/>
                <w:bCs/>
                <w:color w:val="000000" w:themeColor="text1"/>
                <w:sz w:val="21"/>
                <w:szCs w:val="21"/>
                <w:highlight w:val="none"/>
                <w:lang w:val="en-US" w:eastAsia="zh-CN"/>
                <w14:textFill>
                  <w14:solidFill>
                    <w14:schemeClr w14:val="tx1"/>
                  </w14:solidFill>
                </w14:textFill>
              </w:rPr>
            </w:pPr>
            <w:r>
              <w:rPr>
                <w:rFonts w:hint="eastAsia" w:ascii="宋体" w:hAnsi="宋体" w:eastAsia="宋体" w:cs="宋体"/>
                <w:b/>
                <w:bCs/>
                <w:color w:val="000000" w:themeColor="text1"/>
                <w:sz w:val="21"/>
                <w:szCs w:val="21"/>
                <w:highlight w:val="none"/>
                <w:lang w:val="en-US" w:eastAsia="zh-CN"/>
                <w14:textFill>
                  <w14:solidFill>
                    <w14:schemeClr w14:val="tx1"/>
                  </w14:solidFill>
                </w14:textFill>
              </w:rPr>
              <w:t>3、主要培肥区域及工程量</w:t>
            </w:r>
          </w:p>
          <w:p w14:paraId="339632B2">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Chars="0"/>
              <w:textAlignment w:val="auto"/>
              <w:rPr>
                <w:rFonts w:hint="eastAsia" w:ascii="宋体" w:hAnsi="宋体" w:eastAsia="宋体" w:cs="宋体"/>
                <w:b w:val="0"/>
                <w:bCs w:val="0"/>
                <w:color w:val="000000" w:themeColor="text1"/>
                <w:sz w:val="21"/>
                <w:szCs w:val="21"/>
                <w:highlight w:val="none"/>
                <w14:textFill>
                  <w14:solidFill>
                    <w14:schemeClr w14:val="tx1"/>
                  </w14:solidFill>
                </w14:textFill>
              </w:rPr>
            </w:pPr>
            <w:r>
              <w:rPr>
                <w:rFonts w:hint="eastAsia" w:ascii="宋体" w:hAnsi="宋体" w:eastAsia="宋体" w:cs="宋体"/>
                <w:b w:val="0"/>
                <w:bCs w:val="0"/>
                <w:color w:val="000000" w:themeColor="text1"/>
                <w:sz w:val="21"/>
                <w:szCs w:val="21"/>
                <w:highlight w:val="none"/>
                <w14:textFill>
                  <w14:solidFill>
                    <w14:schemeClr w14:val="tx1"/>
                  </w14:solidFill>
                </w14:textFill>
              </w:rPr>
              <w:t>①项目区内有机质含量处于中等的</w:t>
            </w:r>
            <w:r>
              <w:rPr>
                <w:rFonts w:hint="eastAsia" w:ascii="宋体" w:hAnsi="宋体" w:cs="宋体"/>
                <w:b w:val="0"/>
                <w:bCs w:val="0"/>
                <w:color w:val="000000" w:themeColor="text1"/>
                <w:sz w:val="21"/>
                <w:szCs w:val="21"/>
                <w:highlight w:val="none"/>
                <w:lang w:val="en-US" w:eastAsia="zh-CN"/>
                <w14:textFill>
                  <w14:solidFill>
                    <w14:schemeClr w14:val="tx1"/>
                  </w14:solidFill>
                </w14:textFill>
              </w:rPr>
              <w:t>2281.20</w:t>
            </w:r>
            <w:r>
              <w:rPr>
                <w:rFonts w:hint="eastAsia" w:ascii="宋体" w:hAnsi="宋体" w:eastAsia="宋体" w:cs="宋体"/>
                <w:b w:val="0"/>
                <w:bCs w:val="0"/>
                <w:color w:val="000000" w:themeColor="text1"/>
                <w:sz w:val="21"/>
                <w:szCs w:val="21"/>
                <w:highlight w:val="none"/>
                <w14:textFill>
                  <w14:solidFill>
                    <w14:schemeClr w14:val="tx1"/>
                  </w14:solidFill>
                </w14:textFill>
              </w:rPr>
              <w:t>亩耕地施放商品有机肥（有机质含量30%）。大安镇罗明村有机质含量处于中等的360亩耕地，亩均施放商品有机肥200kg；大安镇同德村有机质含量处于中等的820亩耕地，亩均施放商品有机肥200kg；大安镇</w:t>
            </w:r>
            <w:r>
              <w:rPr>
                <w:rFonts w:hint="eastAsia" w:ascii="宋体" w:hAnsi="宋体" w:cs="宋体"/>
                <w:b w:val="0"/>
                <w:bCs w:val="0"/>
                <w:color w:val="000000" w:themeColor="text1"/>
                <w:sz w:val="21"/>
                <w:szCs w:val="21"/>
                <w:highlight w:val="none"/>
                <w:lang w:eastAsia="zh-CN"/>
                <w14:textFill>
                  <w14:solidFill>
                    <w14:schemeClr w14:val="tx1"/>
                  </w14:solidFill>
                </w14:textFill>
              </w:rPr>
              <w:t>同新</w:t>
            </w:r>
            <w:r>
              <w:rPr>
                <w:rFonts w:hint="eastAsia" w:ascii="宋体" w:hAnsi="宋体" w:eastAsia="宋体" w:cs="宋体"/>
                <w:b w:val="0"/>
                <w:bCs w:val="0"/>
                <w:color w:val="000000" w:themeColor="text1"/>
                <w:sz w:val="21"/>
                <w:szCs w:val="21"/>
                <w:highlight w:val="none"/>
                <w14:textFill>
                  <w14:solidFill>
                    <w14:schemeClr w14:val="tx1"/>
                  </w14:solidFill>
                </w14:textFill>
              </w:rPr>
              <w:t>村有机质含量处于中等的</w:t>
            </w:r>
            <w:r>
              <w:rPr>
                <w:rFonts w:hint="eastAsia" w:ascii="宋体" w:hAnsi="宋体" w:cs="宋体"/>
                <w:b w:val="0"/>
                <w:bCs w:val="0"/>
                <w:color w:val="000000" w:themeColor="text1"/>
                <w:sz w:val="21"/>
                <w:szCs w:val="21"/>
                <w:highlight w:val="none"/>
                <w:lang w:val="en-US" w:eastAsia="zh-CN"/>
                <w14:textFill>
                  <w14:solidFill>
                    <w14:schemeClr w14:val="tx1"/>
                  </w14:solidFill>
                </w14:textFill>
              </w:rPr>
              <w:t>51.20</w:t>
            </w:r>
            <w:r>
              <w:rPr>
                <w:rFonts w:hint="eastAsia" w:ascii="宋体" w:hAnsi="宋体" w:eastAsia="宋体" w:cs="宋体"/>
                <w:b w:val="0"/>
                <w:bCs w:val="0"/>
                <w:color w:val="000000" w:themeColor="text1"/>
                <w:sz w:val="21"/>
                <w:szCs w:val="21"/>
                <w:highlight w:val="none"/>
                <w14:textFill>
                  <w14:solidFill>
                    <w14:schemeClr w14:val="tx1"/>
                  </w14:solidFill>
                </w14:textFill>
              </w:rPr>
              <w:t>亩耕地</w:t>
            </w:r>
            <w:r>
              <w:rPr>
                <w:rFonts w:hint="eastAsia" w:ascii="宋体" w:hAnsi="宋体" w:cs="宋体"/>
                <w:b w:val="0"/>
                <w:bCs w:val="0"/>
                <w:color w:val="000000" w:themeColor="text1"/>
                <w:sz w:val="21"/>
                <w:szCs w:val="21"/>
                <w:highlight w:val="none"/>
                <w:lang w:eastAsia="zh-CN"/>
                <w14:textFill>
                  <w14:solidFill>
                    <w14:schemeClr w14:val="tx1"/>
                  </w14:solidFill>
                </w14:textFill>
              </w:rPr>
              <w:t>，</w:t>
            </w:r>
            <w:r>
              <w:rPr>
                <w:rFonts w:hint="eastAsia" w:ascii="宋体" w:hAnsi="宋体" w:eastAsia="宋体" w:cs="宋体"/>
                <w:b w:val="0"/>
                <w:bCs w:val="0"/>
                <w:color w:val="000000" w:themeColor="text1"/>
                <w:sz w:val="21"/>
                <w:szCs w:val="21"/>
                <w:highlight w:val="none"/>
                <w14:textFill>
                  <w14:solidFill>
                    <w14:schemeClr w14:val="tx1"/>
                  </w14:solidFill>
                </w14:textFill>
              </w:rPr>
              <w:t>亩均施放商品有机肥200kg</w:t>
            </w:r>
            <w:r>
              <w:rPr>
                <w:rFonts w:hint="eastAsia" w:ascii="宋体" w:hAnsi="宋体" w:cs="宋体"/>
                <w:b w:val="0"/>
                <w:bCs w:val="0"/>
                <w:color w:val="000000" w:themeColor="text1"/>
                <w:sz w:val="21"/>
                <w:szCs w:val="21"/>
                <w:highlight w:val="none"/>
                <w:lang w:eastAsia="zh-CN"/>
                <w14:textFill>
                  <w14:solidFill>
                    <w14:schemeClr w14:val="tx1"/>
                  </w14:solidFill>
                </w14:textFill>
              </w:rPr>
              <w:t>；</w:t>
            </w:r>
            <w:r>
              <w:rPr>
                <w:rFonts w:hint="eastAsia" w:ascii="宋体" w:hAnsi="宋体" w:eastAsia="宋体" w:cs="宋体"/>
                <w:b w:val="0"/>
                <w:bCs w:val="0"/>
                <w:color w:val="000000" w:themeColor="text1"/>
                <w:sz w:val="21"/>
                <w:szCs w:val="21"/>
                <w:highlight w:val="none"/>
                <w14:textFill>
                  <w14:solidFill>
                    <w14:schemeClr w14:val="tx1"/>
                  </w14:solidFill>
                </w14:textFill>
              </w:rPr>
              <w:t>大安镇新儒村有机质含量处于中等的550亩耕地，</w:t>
            </w: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官成镇畅岩村</w:t>
            </w:r>
            <w:r>
              <w:rPr>
                <w:rFonts w:hint="eastAsia" w:ascii="宋体" w:hAnsi="宋体" w:eastAsia="宋体" w:cs="宋体"/>
                <w:b w:val="0"/>
                <w:bCs w:val="0"/>
                <w:color w:val="000000" w:themeColor="text1"/>
                <w:sz w:val="21"/>
                <w:szCs w:val="21"/>
                <w:highlight w:val="none"/>
                <w14:textFill>
                  <w14:solidFill>
                    <w14:schemeClr w14:val="tx1"/>
                  </w14:solidFill>
                </w14:textFill>
              </w:rPr>
              <w:t>有机质含量处于中等的</w:t>
            </w: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500</w:t>
            </w:r>
            <w:r>
              <w:rPr>
                <w:rFonts w:hint="eastAsia" w:ascii="宋体" w:hAnsi="宋体" w:eastAsia="宋体" w:cs="宋体"/>
                <w:b w:val="0"/>
                <w:bCs w:val="0"/>
                <w:color w:val="000000" w:themeColor="text1"/>
                <w:sz w:val="21"/>
                <w:szCs w:val="21"/>
                <w:highlight w:val="none"/>
                <w14:textFill>
                  <w14:solidFill>
                    <w14:schemeClr w14:val="tx1"/>
                  </w14:solidFill>
                </w14:textFill>
              </w:rPr>
              <w:t>亩耕地</w:t>
            </w:r>
            <w:r>
              <w:rPr>
                <w:rFonts w:hint="eastAsia" w:ascii="宋体" w:hAnsi="宋体" w:eastAsia="宋体" w:cs="宋体"/>
                <w:b w:val="0"/>
                <w:bCs w:val="0"/>
                <w:color w:val="000000" w:themeColor="text1"/>
                <w:sz w:val="21"/>
                <w:szCs w:val="21"/>
                <w:highlight w:val="none"/>
                <w:lang w:eastAsia="zh-CN"/>
                <w14:textFill>
                  <w14:solidFill>
                    <w14:schemeClr w14:val="tx1"/>
                  </w14:solidFill>
                </w14:textFill>
              </w:rPr>
              <w:t>，</w:t>
            </w:r>
            <w:r>
              <w:rPr>
                <w:rFonts w:hint="eastAsia" w:ascii="宋体" w:hAnsi="宋体" w:eastAsia="宋体" w:cs="宋体"/>
                <w:b w:val="0"/>
                <w:bCs w:val="0"/>
                <w:color w:val="000000" w:themeColor="text1"/>
                <w:sz w:val="21"/>
                <w:szCs w:val="21"/>
                <w:highlight w:val="none"/>
                <w14:textFill>
                  <w14:solidFill>
                    <w14:schemeClr w14:val="tx1"/>
                  </w14:solidFill>
                </w14:textFill>
              </w:rPr>
              <w:t>亩均施放商品有机肥200kg。土壤培肥共</w:t>
            </w:r>
            <w:r>
              <w:rPr>
                <w:rFonts w:hint="eastAsia" w:ascii="宋体" w:hAnsi="宋体" w:cs="宋体"/>
                <w:b w:val="0"/>
                <w:bCs w:val="0"/>
                <w:color w:val="000000" w:themeColor="text1"/>
                <w:sz w:val="21"/>
                <w:szCs w:val="21"/>
                <w:highlight w:val="none"/>
                <w:lang w:val="en-US" w:eastAsia="zh-CN"/>
                <w14:textFill>
                  <w14:solidFill>
                    <w14:schemeClr w14:val="tx1"/>
                  </w14:solidFill>
                </w14:textFill>
              </w:rPr>
              <w:t>2281.20</w:t>
            </w:r>
            <w:r>
              <w:rPr>
                <w:rFonts w:hint="eastAsia" w:ascii="宋体" w:hAnsi="宋体" w:eastAsia="宋体" w:cs="宋体"/>
                <w:b w:val="0"/>
                <w:bCs w:val="0"/>
                <w:color w:val="000000" w:themeColor="text1"/>
                <w:sz w:val="21"/>
                <w:szCs w:val="21"/>
                <w:highlight w:val="none"/>
                <w14:textFill>
                  <w14:solidFill>
                    <w14:schemeClr w14:val="tx1"/>
                  </w14:solidFill>
                </w14:textFill>
              </w:rPr>
              <w:t>亩进行，共施放商品有机肥</w:t>
            </w:r>
            <w:r>
              <w:rPr>
                <w:rFonts w:hint="eastAsia" w:ascii="宋体" w:hAnsi="宋体" w:cs="宋体"/>
                <w:b w:val="0"/>
                <w:bCs w:val="0"/>
                <w:color w:val="000000" w:themeColor="text1"/>
                <w:sz w:val="21"/>
                <w:szCs w:val="21"/>
                <w:highlight w:val="none"/>
                <w:lang w:val="en-US" w:eastAsia="zh-CN"/>
                <w14:textFill>
                  <w14:solidFill>
                    <w14:schemeClr w14:val="tx1"/>
                  </w14:solidFill>
                </w14:textFill>
              </w:rPr>
              <w:t>456.24</w:t>
            </w:r>
            <w:r>
              <w:rPr>
                <w:rFonts w:hint="eastAsia" w:ascii="宋体" w:hAnsi="宋体" w:eastAsia="宋体" w:cs="宋体"/>
                <w:b w:val="0"/>
                <w:bCs w:val="0"/>
                <w:color w:val="000000" w:themeColor="text1"/>
                <w:sz w:val="21"/>
                <w:szCs w:val="21"/>
                <w:highlight w:val="none"/>
                <w14:textFill>
                  <w14:solidFill>
                    <w14:schemeClr w14:val="tx1"/>
                  </w14:solidFill>
                </w14:textFill>
              </w:rPr>
              <w:t>吨。</w:t>
            </w:r>
          </w:p>
          <w:p w14:paraId="52E834FF">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Chars="0"/>
              <w:textAlignment w:val="auto"/>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pPr>
            <w:r>
              <w:rPr>
                <w:rFonts w:hint="eastAsia" w:ascii="宋体" w:hAnsi="宋体" w:eastAsia="宋体" w:cs="宋体"/>
                <w:b w:val="0"/>
                <w:bCs w:val="0"/>
                <w:color w:val="000000" w:themeColor="text1"/>
                <w:sz w:val="21"/>
                <w:szCs w:val="21"/>
                <w:highlight w:val="none"/>
                <w14:textFill>
                  <w14:solidFill>
                    <w14:schemeClr w14:val="tx1"/>
                  </w14:solidFill>
                </w14:textFill>
              </w:rPr>
              <w:t>②</w:t>
            </w:r>
            <w:r>
              <w:rPr>
                <w:rFonts w:hint="eastAsia" w:ascii="宋体" w:hAnsi="宋体" w:eastAsia="宋体" w:cs="宋体"/>
                <w:b w:val="0"/>
                <w:bCs w:val="0"/>
                <w:color w:val="000000" w:themeColor="text1"/>
                <w:sz w:val="21"/>
                <w:szCs w:val="21"/>
                <w:highlight w:val="none"/>
                <w:lang w:eastAsia="zh-CN"/>
                <w14:textFill>
                  <w14:solidFill>
                    <w14:schemeClr w14:val="tx1"/>
                  </w14:solidFill>
                </w14:textFill>
              </w:rPr>
              <w:t>选取</w:t>
            </w: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官成镇畅岩村培肥区域500亩进行撒播种植，亩均撒播0.75kg，共0.375吨油菜籽。</w:t>
            </w:r>
          </w:p>
          <w:p w14:paraId="69E1E74D">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0" w:leftChars="0" w:firstLine="0" w:firstLineChars="0"/>
              <w:textAlignment w:val="auto"/>
              <w:rPr>
                <w:rFonts w:hint="eastAsia" w:ascii="宋体" w:hAnsi="宋体" w:eastAsia="宋体" w:cs="宋体"/>
                <w:b/>
                <w:bCs/>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b/>
                <w:bCs/>
                <w:color w:val="000000" w:themeColor="text1"/>
                <w:kern w:val="2"/>
                <w:sz w:val="21"/>
                <w:szCs w:val="21"/>
                <w:highlight w:val="none"/>
                <w:lang w:val="en-US" w:eastAsia="zh-CN" w:bidi="ar-SA"/>
                <w14:textFill>
                  <w14:solidFill>
                    <w14:schemeClr w14:val="tx1"/>
                  </w14:solidFill>
                </w14:textFill>
              </w:rPr>
              <w:t>三、农田地力提升工程建设实施步骤</w:t>
            </w:r>
          </w:p>
          <w:p w14:paraId="5CB2E7E6">
            <w:pPr>
              <w:keepNext w:val="0"/>
              <w:keepLines w:val="0"/>
              <w:pageBreakBefore w:val="0"/>
              <w:widowControl w:val="0"/>
              <w:numPr>
                <w:ilvl w:val="0"/>
                <w:numId w:val="0"/>
              </w:numPr>
              <w:kinsoku/>
              <w:wordWrap/>
              <w:overflowPunct/>
              <w:topLinePunct w:val="0"/>
              <w:autoSpaceDE/>
              <w:autoSpaceDN/>
              <w:bidi w:val="0"/>
              <w:adjustRightInd/>
              <w:snapToGrid/>
              <w:spacing w:line="400" w:lineRule="exact"/>
              <w:textAlignment w:val="auto"/>
              <w:rPr>
                <w:rFonts w:hint="eastAsia" w:ascii="宋体" w:hAnsi="宋体" w:eastAsia="宋体" w:cs="宋体"/>
                <w:b w:val="0"/>
                <w:bCs w:val="0"/>
                <w:color w:val="000000" w:themeColor="text1"/>
                <w:sz w:val="21"/>
                <w:szCs w:val="21"/>
                <w:highlight w:val="none"/>
                <w14:textFill>
                  <w14:solidFill>
                    <w14:schemeClr w14:val="tx1"/>
                  </w14:solidFill>
                </w14:textFill>
              </w:rPr>
            </w:pPr>
            <w:r>
              <w:rPr>
                <w:rFonts w:hint="eastAsia" w:ascii="宋体" w:hAnsi="宋体" w:eastAsia="宋体" w:cs="宋体"/>
                <w:b w:val="0"/>
                <w:bCs w:val="0"/>
                <w:color w:val="000000" w:themeColor="text1"/>
                <w:sz w:val="21"/>
                <w:szCs w:val="21"/>
                <w:highlight w:val="none"/>
                <w14:textFill>
                  <w14:solidFill>
                    <w14:schemeClr w14:val="tx1"/>
                  </w14:solidFill>
                </w14:textFill>
              </w:rPr>
              <w:t>（1）土壤培肥宣传与培训</w:t>
            </w:r>
          </w:p>
          <w:p w14:paraId="73BECB32">
            <w:pPr>
              <w:keepNext w:val="0"/>
              <w:keepLines w:val="0"/>
              <w:pageBreakBefore w:val="0"/>
              <w:widowControl w:val="0"/>
              <w:numPr>
                <w:ilvl w:val="0"/>
                <w:numId w:val="0"/>
              </w:numPr>
              <w:kinsoku/>
              <w:wordWrap/>
              <w:overflowPunct/>
              <w:topLinePunct w:val="0"/>
              <w:autoSpaceDE/>
              <w:autoSpaceDN/>
              <w:bidi w:val="0"/>
              <w:adjustRightInd/>
              <w:snapToGrid/>
              <w:spacing w:line="400" w:lineRule="exact"/>
              <w:textAlignment w:val="auto"/>
              <w:rPr>
                <w:rFonts w:hint="eastAsia" w:ascii="宋体" w:hAnsi="宋体" w:eastAsia="宋体" w:cs="宋体"/>
                <w:b w:val="0"/>
                <w:bCs w:val="0"/>
                <w:color w:val="000000" w:themeColor="text1"/>
                <w:sz w:val="21"/>
                <w:szCs w:val="21"/>
                <w:highlight w:val="none"/>
                <w14:textFill>
                  <w14:solidFill>
                    <w14:schemeClr w14:val="tx1"/>
                  </w14:solidFill>
                </w14:textFill>
              </w:rPr>
            </w:pP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1.</w:t>
            </w:r>
            <w:r>
              <w:rPr>
                <w:rFonts w:hint="eastAsia" w:ascii="宋体" w:hAnsi="宋体" w:eastAsia="宋体" w:cs="宋体"/>
                <w:b w:val="0"/>
                <w:bCs w:val="0"/>
                <w:color w:val="000000" w:themeColor="text1"/>
                <w:sz w:val="21"/>
                <w:szCs w:val="21"/>
                <w:highlight w:val="none"/>
                <w14:textFill>
                  <w14:solidFill>
                    <w14:schemeClr w14:val="tx1"/>
                  </w14:solidFill>
                </w14:textFill>
              </w:rPr>
              <w:t>为提高农民科学施肥意识，转变施肥方式，施放商品有机肥区域的乡镇，以乡镇为单位加强土壤培肥宣传与培训。采取现场观摩、室内授课、村社区查巡回及线上宣传等培训方式，对涉农生产的农户、农资经销商、企业、合作社、社会化服务组织、农技人员进行培训。</w:t>
            </w:r>
          </w:p>
          <w:p w14:paraId="0B60105D">
            <w:pPr>
              <w:keepNext w:val="0"/>
              <w:keepLines w:val="0"/>
              <w:pageBreakBefore w:val="0"/>
              <w:widowControl w:val="0"/>
              <w:numPr>
                <w:ilvl w:val="0"/>
                <w:numId w:val="0"/>
              </w:numPr>
              <w:kinsoku/>
              <w:wordWrap/>
              <w:overflowPunct/>
              <w:topLinePunct w:val="0"/>
              <w:autoSpaceDE/>
              <w:autoSpaceDN/>
              <w:bidi w:val="0"/>
              <w:adjustRightInd/>
              <w:snapToGrid/>
              <w:spacing w:line="400" w:lineRule="exact"/>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lang w:val="en-US" w:eastAsia="zh-CN"/>
                <w14:textFill>
                  <w14:solidFill>
                    <w14:schemeClr w14:val="tx1"/>
                  </w14:solidFill>
                </w14:textFill>
              </w:rPr>
              <w:t>2.</w:t>
            </w:r>
            <w:r>
              <w:rPr>
                <w:rFonts w:hint="eastAsia" w:ascii="宋体" w:hAnsi="宋体" w:eastAsia="宋体" w:cs="宋体"/>
                <w:color w:val="000000" w:themeColor="text1"/>
                <w:sz w:val="21"/>
                <w:szCs w:val="21"/>
                <w:highlight w:val="none"/>
                <w14:textFill>
                  <w14:solidFill>
                    <w14:schemeClr w14:val="tx1"/>
                  </w14:solidFill>
                </w14:textFill>
              </w:rPr>
              <w:t>实施农田地力提升工程，其中绿肥种植</w:t>
            </w:r>
            <w:r>
              <w:rPr>
                <w:rFonts w:hint="eastAsia" w:ascii="宋体" w:hAnsi="宋体" w:eastAsia="宋体" w:cs="宋体"/>
                <w:color w:val="000000" w:themeColor="text1"/>
                <w:sz w:val="21"/>
                <w:szCs w:val="21"/>
                <w:highlight w:val="none"/>
                <w:lang w:val="en-US" w:eastAsia="zh-CN"/>
                <w14:textFill>
                  <w14:solidFill>
                    <w14:schemeClr w14:val="tx1"/>
                  </w14:solidFill>
                </w14:textFill>
              </w:rPr>
              <w:t>500</w:t>
            </w:r>
            <w:r>
              <w:rPr>
                <w:rFonts w:hint="eastAsia" w:ascii="宋体" w:hAnsi="宋体" w:eastAsia="宋体" w:cs="宋体"/>
                <w:color w:val="000000" w:themeColor="text1"/>
                <w:sz w:val="21"/>
                <w:szCs w:val="21"/>
                <w:highlight w:val="none"/>
                <w14:textFill>
                  <w14:solidFill>
                    <w14:schemeClr w14:val="tx1"/>
                  </w14:solidFill>
                </w14:textFill>
              </w:rPr>
              <w:t>亩（</w:t>
            </w:r>
            <w:r>
              <w:rPr>
                <w:rFonts w:hint="eastAsia" w:ascii="宋体" w:hAnsi="宋体" w:eastAsia="宋体" w:cs="宋体"/>
                <w:color w:val="000000" w:themeColor="text1"/>
                <w:sz w:val="21"/>
                <w:szCs w:val="21"/>
                <w:highlight w:val="none"/>
                <w:lang w:eastAsia="zh-CN"/>
                <w14:textFill>
                  <w14:solidFill>
                    <w14:schemeClr w14:val="tx1"/>
                  </w14:solidFill>
                </w14:textFill>
              </w:rPr>
              <w:t>油菜花</w:t>
            </w:r>
            <w:r>
              <w:rPr>
                <w:rFonts w:hint="eastAsia" w:ascii="宋体" w:hAnsi="宋体" w:eastAsia="宋体" w:cs="宋体"/>
                <w:color w:val="000000" w:themeColor="text1"/>
                <w:sz w:val="21"/>
                <w:szCs w:val="21"/>
                <w:highlight w:val="none"/>
                <w14:textFill>
                  <w14:solidFill>
                    <w14:schemeClr w14:val="tx1"/>
                  </w14:solidFill>
                </w14:textFill>
              </w:rPr>
              <w:t>）。包含提供所需的绿肥（</w:t>
            </w:r>
            <w:r>
              <w:rPr>
                <w:rFonts w:hint="eastAsia" w:ascii="宋体" w:hAnsi="宋体" w:eastAsia="宋体" w:cs="宋体"/>
                <w:color w:val="000000" w:themeColor="text1"/>
                <w:sz w:val="21"/>
                <w:szCs w:val="21"/>
                <w:highlight w:val="none"/>
                <w:lang w:eastAsia="zh-CN"/>
                <w14:textFill>
                  <w14:solidFill>
                    <w14:schemeClr w14:val="tx1"/>
                  </w14:solidFill>
                </w14:textFill>
              </w:rPr>
              <w:t>油菜花</w:t>
            </w:r>
            <w:r>
              <w:rPr>
                <w:rFonts w:hint="eastAsia" w:ascii="宋体" w:hAnsi="宋体" w:eastAsia="宋体" w:cs="宋体"/>
                <w:color w:val="000000" w:themeColor="text1"/>
                <w:sz w:val="21"/>
                <w:szCs w:val="21"/>
                <w:highlight w:val="none"/>
                <w14:textFill>
                  <w14:solidFill>
                    <w14:schemeClr w14:val="tx1"/>
                  </w14:solidFill>
                </w14:textFill>
              </w:rPr>
              <w:t>）种子、农药、肥料等生产资料及提供播种、病虫防控、肥水管理及人工管护等全过程种植服务。</w:t>
            </w:r>
            <w:r>
              <w:rPr>
                <w:rFonts w:hint="eastAsia" w:ascii="宋体" w:hAnsi="宋体" w:eastAsia="宋体" w:cs="宋体"/>
                <w:color w:val="000000" w:themeColor="text1"/>
                <w:sz w:val="21"/>
                <w:szCs w:val="21"/>
                <w:highlight w:val="none"/>
                <w:lang w:val="en-US" w:eastAsia="zh-CN"/>
                <w14:textFill>
                  <w14:solidFill>
                    <w14:schemeClr w14:val="tx1"/>
                  </w14:solidFill>
                </w14:textFill>
              </w:rPr>
              <w:t>增施</w:t>
            </w:r>
            <w:r>
              <w:rPr>
                <w:rFonts w:hint="eastAsia" w:ascii="宋体" w:hAnsi="宋体" w:eastAsia="宋体" w:cs="宋体"/>
                <w:color w:val="000000" w:themeColor="text1"/>
                <w:sz w:val="21"/>
                <w:szCs w:val="21"/>
                <w:highlight w:val="none"/>
                <w14:textFill>
                  <w14:solidFill>
                    <w14:schemeClr w14:val="tx1"/>
                  </w14:solidFill>
                </w14:textFill>
              </w:rPr>
              <w:t>土壤培肥</w:t>
            </w:r>
            <w:r>
              <w:rPr>
                <w:rFonts w:hint="eastAsia" w:ascii="宋体" w:hAnsi="宋体" w:eastAsia="宋体" w:cs="宋体"/>
                <w:color w:val="000000" w:themeColor="text1"/>
                <w:sz w:val="21"/>
                <w:szCs w:val="21"/>
                <w:highlight w:val="none"/>
                <w:lang w:val="en-US" w:eastAsia="zh-CN"/>
                <w14:textFill>
                  <w14:solidFill>
                    <w14:schemeClr w14:val="tx1"/>
                  </w14:solidFill>
                </w14:textFill>
              </w:rPr>
              <w:t>由</w:t>
            </w:r>
            <w:r>
              <w:rPr>
                <w:rFonts w:hint="eastAsia" w:ascii="宋体" w:hAnsi="宋体" w:eastAsia="宋体" w:cs="宋体"/>
                <w:color w:val="000000" w:themeColor="text1"/>
                <w:sz w:val="21"/>
                <w:szCs w:val="21"/>
                <w:highlight w:val="none"/>
                <w14:textFill>
                  <w14:solidFill>
                    <w14:schemeClr w14:val="tx1"/>
                  </w14:solidFill>
                </w14:textFill>
              </w:rPr>
              <w:t>施工单位统一购买</w:t>
            </w:r>
            <w:r>
              <w:rPr>
                <w:rFonts w:hint="eastAsia" w:ascii="宋体" w:hAnsi="宋体" w:eastAsia="宋体" w:cs="宋体"/>
                <w:color w:val="000000" w:themeColor="text1"/>
                <w:sz w:val="21"/>
                <w:szCs w:val="21"/>
                <w:highlight w:val="none"/>
                <w:lang w:eastAsia="zh-CN"/>
                <w14:textFill>
                  <w14:solidFill>
                    <w14:schemeClr w14:val="tx1"/>
                  </w14:solidFill>
                </w14:textFill>
              </w:rPr>
              <w:t>，统一施放。</w:t>
            </w:r>
            <w:r>
              <w:rPr>
                <w:rFonts w:hint="eastAsia" w:ascii="宋体" w:hAnsi="宋体" w:eastAsia="宋体" w:cs="宋体"/>
                <w:color w:val="000000" w:themeColor="text1"/>
                <w:sz w:val="21"/>
                <w:szCs w:val="21"/>
                <w:highlight w:val="none"/>
                <w14:textFill>
                  <w14:solidFill>
                    <w14:schemeClr w14:val="tx1"/>
                  </w14:solidFill>
                </w14:textFill>
              </w:rPr>
              <w:t>有机肥料一般做基肥，在</w:t>
            </w:r>
            <w:bookmarkStart w:id="42" w:name="OLE_LINK2"/>
            <w:r>
              <w:rPr>
                <w:rFonts w:hint="eastAsia" w:ascii="宋体" w:hAnsi="宋体" w:eastAsia="宋体" w:cs="宋体"/>
                <w:color w:val="000000" w:themeColor="text1"/>
                <w:sz w:val="21"/>
                <w:szCs w:val="21"/>
                <w:highlight w:val="none"/>
                <w14:textFill>
                  <w14:solidFill>
                    <w14:schemeClr w14:val="tx1"/>
                  </w14:solidFill>
                </w14:textFill>
              </w:rPr>
              <w:t>早稻或者晚稻</w:t>
            </w:r>
            <w:bookmarkEnd w:id="42"/>
            <w:r>
              <w:rPr>
                <w:rFonts w:hint="eastAsia" w:ascii="宋体" w:hAnsi="宋体" w:eastAsia="宋体" w:cs="宋体"/>
                <w:color w:val="000000" w:themeColor="text1"/>
                <w:sz w:val="21"/>
                <w:szCs w:val="21"/>
                <w:highlight w:val="none"/>
                <w14:textFill>
                  <w14:solidFill>
                    <w14:schemeClr w14:val="tx1"/>
                  </w14:solidFill>
                </w14:textFill>
              </w:rPr>
              <w:t>种植期间施放，人工均匀撒播施入腐熟的有机肥到土壤中。</w:t>
            </w:r>
          </w:p>
          <w:p w14:paraId="7682C805">
            <w:pPr>
              <w:keepNext w:val="0"/>
              <w:keepLines w:val="0"/>
              <w:pageBreakBefore w:val="0"/>
              <w:widowControl w:val="0"/>
              <w:numPr>
                <w:ilvl w:val="0"/>
                <w:numId w:val="0"/>
              </w:numPr>
              <w:kinsoku/>
              <w:wordWrap/>
              <w:overflowPunct/>
              <w:topLinePunct w:val="0"/>
              <w:autoSpaceDE/>
              <w:autoSpaceDN/>
              <w:bidi w:val="0"/>
              <w:adjustRightInd/>
              <w:snapToGrid/>
              <w:spacing w:line="400" w:lineRule="exact"/>
              <w:textAlignment w:val="auto"/>
              <w:rPr>
                <w:rFonts w:hint="eastAsia" w:ascii="宋体" w:hAnsi="宋体" w:cs="宋体"/>
                <w:color w:val="000000" w:themeColor="text1"/>
                <w:sz w:val="21"/>
                <w:szCs w:val="21"/>
                <w:highlight w:val="none"/>
                <w:lang w:val="en-US" w:eastAsia="zh-CN"/>
                <w14:textFill>
                  <w14:solidFill>
                    <w14:schemeClr w14:val="tx1"/>
                  </w14:solidFill>
                </w14:textFill>
              </w:rPr>
            </w:pPr>
            <w:r>
              <w:rPr>
                <w:rFonts w:hint="eastAsia" w:ascii="宋体" w:hAnsi="宋体" w:cs="宋体"/>
                <w:color w:val="000000" w:themeColor="text1"/>
                <w:sz w:val="21"/>
                <w:szCs w:val="21"/>
                <w:highlight w:val="none"/>
                <w:lang w:val="en-US" w:eastAsia="zh-CN"/>
                <w14:textFill>
                  <w14:solidFill>
                    <w14:schemeClr w14:val="tx1"/>
                  </w14:solidFill>
                </w14:textFill>
              </w:rPr>
              <w:t>3.费用计取</w:t>
            </w:r>
          </w:p>
          <w:p w14:paraId="7871681E">
            <w:pPr>
              <w:keepNext w:val="0"/>
              <w:keepLines w:val="0"/>
              <w:pageBreakBefore w:val="0"/>
              <w:widowControl w:val="0"/>
              <w:numPr>
                <w:ilvl w:val="0"/>
                <w:numId w:val="0"/>
              </w:numPr>
              <w:kinsoku/>
              <w:wordWrap/>
              <w:overflowPunct/>
              <w:topLinePunct w:val="0"/>
              <w:autoSpaceDE/>
              <w:autoSpaceDN/>
              <w:bidi w:val="0"/>
              <w:adjustRightInd/>
              <w:snapToGrid/>
              <w:spacing w:line="400" w:lineRule="exact"/>
              <w:textAlignment w:val="auto"/>
              <w:rPr>
                <w:rFonts w:hint="eastAsia" w:ascii="宋体" w:hAnsi="宋体" w:cs="宋体"/>
                <w:color w:val="000000" w:themeColor="text1"/>
                <w:sz w:val="21"/>
                <w:szCs w:val="21"/>
                <w:highlight w:val="none"/>
                <w:lang w:val="en-US" w:eastAsia="zh-CN"/>
                <w14:textFill>
                  <w14:solidFill>
                    <w14:schemeClr w14:val="tx1"/>
                  </w14:solidFill>
                </w14:textFill>
              </w:rPr>
            </w:pPr>
            <w:r>
              <w:rPr>
                <w:rFonts w:hint="eastAsia" w:ascii="宋体" w:hAnsi="宋体" w:cs="宋体"/>
                <w:color w:val="000000" w:themeColor="text1"/>
                <w:sz w:val="21"/>
                <w:szCs w:val="21"/>
                <w:highlight w:val="none"/>
                <w:lang w:val="en-GB" w:eastAsia="zh-CN"/>
                <w14:textFill>
                  <w14:solidFill>
                    <w14:schemeClr w14:val="tx1"/>
                  </w14:solidFill>
                </w14:textFill>
              </w:rPr>
              <w:t>有机质含量中等区域施放商品有机肥200kg/亩（有机质含量</w:t>
            </w:r>
            <w:r>
              <w:rPr>
                <w:rFonts w:hint="eastAsia" w:ascii="宋体" w:hAnsi="宋体" w:cs="宋体"/>
                <w:color w:val="000000" w:themeColor="text1"/>
                <w:sz w:val="21"/>
                <w:szCs w:val="21"/>
                <w:highlight w:val="none"/>
                <w:lang w:val="en-US" w:eastAsia="zh-CN"/>
                <w14:textFill>
                  <w14:solidFill>
                    <w14:schemeClr w14:val="tx1"/>
                  </w14:solidFill>
                </w14:textFill>
              </w:rPr>
              <w:t>30</w:t>
            </w:r>
            <w:r>
              <w:rPr>
                <w:rFonts w:hint="eastAsia" w:ascii="宋体" w:hAnsi="宋体" w:cs="宋体"/>
                <w:color w:val="000000" w:themeColor="text1"/>
                <w:sz w:val="21"/>
                <w:szCs w:val="21"/>
                <w:highlight w:val="none"/>
                <w:lang w:val="en-GB" w:eastAsia="zh-CN"/>
                <w14:textFill>
                  <w14:solidFill>
                    <w14:schemeClr w14:val="tx1"/>
                  </w14:solidFill>
                </w14:textFill>
              </w:rPr>
              <w:t>%），撒播费</w:t>
            </w:r>
            <w:r>
              <w:rPr>
                <w:rFonts w:hint="eastAsia" w:ascii="宋体" w:hAnsi="宋体" w:cs="宋体"/>
                <w:color w:val="000000" w:themeColor="text1"/>
                <w:sz w:val="21"/>
                <w:szCs w:val="21"/>
                <w:highlight w:val="none"/>
                <w:lang w:val="en-US" w:eastAsia="zh-CN"/>
                <w14:textFill>
                  <w14:solidFill>
                    <w14:schemeClr w14:val="tx1"/>
                  </w14:solidFill>
                </w14:textFill>
              </w:rPr>
              <w:t>4</w:t>
            </w:r>
            <w:r>
              <w:rPr>
                <w:rFonts w:hint="eastAsia" w:ascii="宋体" w:hAnsi="宋体" w:cs="宋体"/>
                <w:color w:val="000000" w:themeColor="text1"/>
                <w:sz w:val="21"/>
                <w:szCs w:val="21"/>
                <w:highlight w:val="none"/>
                <w:lang w:val="en-GB" w:eastAsia="zh-CN"/>
                <w14:textFill>
                  <w14:solidFill>
                    <w14:schemeClr w14:val="tx1"/>
                  </w14:solidFill>
                </w14:textFill>
              </w:rPr>
              <w:t>0元/亩，1</w:t>
            </w:r>
            <w:r>
              <w:rPr>
                <w:rFonts w:hint="eastAsia" w:ascii="宋体" w:hAnsi="宋体" w:cs="宋体"/>
                <w:color w:val="000000" w:themeColor="text1"/>
                <w:sz w:val="21"/>
                <w:szCs w:val="21"/>
                <w:highlight w:val="none"/>
                <w:lang w:val="en-US" w:eastAsia="zh-CN"/>
                <w14:textFill>
                  <w14:solidFill>
                    <w14:schemeClr w14:val="tx1"/>
                  </w14:solidFill>
                </w14:textFill>
              </w:rPr>
              <w:t>66</w:t>
            </w:r>
            <w:r>
              <w:rPr>
                <w:rFonts w:hint="eastAsia" w:ascii="宋体" w:hAnsi="宋体" w:cs="宋体"/>
                <w:color w:val="000000" w:themeColor="text1"/>
                <w:sz w:val="21"/>
                <w:szCs w:val="21"/>
                <w:highlight w:val="none"/>
                <w:lang w:val="en-GB" w:eastAsia="zh-CN"/>
                <w14:textFill>
                  <w14:solidFill>
                    <w14:schemeClr w14:val="tx1"/>
                  </w14:solidFill>
                </w14:textFill>
              </w:rPr>
              <w:t>0元/吨进行列算，已包含采购运输等费用</w:t>
            </w:r>
            <w:r>
              <w:rPr>
                <w:rFonts w:hint="eastAsia" w:ascii="宋体" w:hAnsi="宋体" w:cs="宋体"/>
                <w:color w:val="000000" w:themeColor="text1"/>
                <w:sz w:val="21"/>
                <w:szCs w:val="21"/>
                <w:highlight w:val="none"/>
                <w:lang w:val="en-US" w:eastAsia="zh-CN"/>
                <w14:textFill>
                  <w14:solidFill>
                    <w14:schemeClr w14:val="tx1"/>
                  </w14:solidFill>
                </w14:textFill>
              </w:rPr>
              <w:t>，化肥按80元/亩计取。</w:t>
            </w:r>
          </w:p>
          <w:tbl>
            <w:tblPr>
              <w:tblStyle w:val="34"/>
              <w:tblW w:w="5934" w:type="dxa"/>
              <w:tblInd w:w="10" w:type="dxa"/>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shd w:val="clear" w:color="auto" w:fill="auto"/>
              <w:tblLayout w:type="fixed"/>
              <w:tblCellMar>
                <w:top w:w="0" w:type="dxa"/>
                <w:left w:w="108" w:type="dxa"/>
                <w:bottom w:w="0" w:type="dxa"/>
                <w:right w:w="108" w:type="dxa"/>
              </w:tblCellMar>
            </w:tblPr>
            <w:tblGrid>
              <w:gridCol w:w="637"/>
              <w:gridCol w:w="1753"/>
              <w:gridCol w:w="730"/>
              <w:gridCol w:w="823"/>
              <w:gridCol w:w="849"/>
              <w:gridCol w:w="1142"/>
            </w:tblGrid>
            <w:tr w14:paraId="4F80CDDB">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shd w:val="clear" w:color="auto" w:fill="auto"/>
                <w:tblCellMar>
                  <w:top w:w="0" w:type="dxa"/>
                  <w:left w:w="108" w:type="dxa"/>
                  <w:bottom w:w="0" w:type="dxa"/>
                  <w:right w:w="108" w:type="dxa"/>
                </w:tblCellMar>
              </w:tblPrEx>
              <w:trPr>
                <w:cantSplit/>
                <w:trHeight w:val="375" w:hRule="atLeast"/>
                <w:tblHeader/>
              </w:trPr>
              <w:tc>
                <w:tcPr>
                  <w:tcW w:w="536" w:type="pct"/>
                  <w:tcBorders>
                    <w:tl2br w:val="nil"/>
                    <w:tr2bl w:val="nil"/>
                  </w:tcBorders>
                  <w:shd w:val="clear" w:color="auto" w:fill="auto"/>
                  <w:vAlign w:val="center"/>
                </w:tcPr>
                <w:p w14:paraId="53616CA5">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b/>
                      <w:bCs/>
                      <w:i w:val="0"/>
                      <w:iCs w:val="0"/>
                      <w:color w:val="000000" w:themeColor="text1"/>
                      <w:kern w:val="0"/>
                      <w:sz w:val="21"/>
                      <w:szCs w:val="21"/>
                      <w:highlight w:val="none"/>
                      <w:u w:val="none"/>
                      <w:lang w:val="en-US" w:eastAsia="zh-CN" w:bidi="ar"/>
                      <w14:textFill>
                        <w14:solidFill>
                          <w14:schemeClr w14:val="tx1"/>
                        </w14:solidFill>
                      </w14:textFill>
                    </w:rPr>
                    <w:t>编号</w:t>
                  </w:r>
                </w:p>
              </w:tc>
              <w:tc>
                <w:tcPr>
                  <w:tcW w:w="1477" w:type="pct"/>
                  <w:tcBorders>
                    <w:tl2br w:val="nil"/>
                    <w:tr2bl w:val="nil"/>
                  </w:tcBorders>
                  <w:shd w:val="clear" w:color="auto" w:fill="auto"/>
                  <w:vAlign w:val="center"/>
                </w:tcPr>
                <w:p w14:paraId="689045B1">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b/>
                      <w:bCs/>
                      <w:i w:val="0"/>
                      <w:iCs w:val="0"/>
                      <w:color w:val="000000" w:themeColor="text1"/>
                      <w:kern w:val="0"/>
                      <w:sz w:val="21"/>
                      <w:szCs w:val="21"/>
                      <w:highlight w:val="none"/>
                      <w:u w:val="none"/>
                      <w:lang w:val="en-US" w:eastAsia="zh-CN" w:bidi="ar"/>
                      <w14:textFill>
                        <w14:solidFill>
                          <w14:schemeClr w14:val="tx1"/>
                        </w14:solidFill>
                      </w14:textFill>
                    </w:rPr>
                    <w:t>品目</w:t>
                  </w:r>
                </w:p>
              </w:tc>
              <w:tc>
                <w:tcPr>
                  <w:tcW w:w="615" w:type="pct"/>
                  <w:tcBorders>
                    <w:tl2br w:val="nil"/>
                    <w:tr2bl w:val="nil"/>
                  </w:tcBorders>
                  <w:shd w:val="clear" w:color="auto" w:fill="auto"/>
                  <w:vAlign w:val="center"/>
                </w:tcPr>
                <w:p w14:paraId="717D94A9">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b/>
                      <w:bCs/>
                      <w:i w:val="0"/>
                      <w:iCs w:val="0"/>
                      <w:color w:val="000000" w:themeColor="text1"/>
                      <w:kern w:val="0"/>
                      <w:sz w:val="21"/>
                      <w:szCs w:val="21"/>
                      <w:highlight w:val="none"/>
                      <w:u w:val="none"/>
                      <w:lang w:val="en-US" w:eastAsia="zh-CN" w:bidi="ar"/>
                      <w14:textFill>
                        <w14:solidFill>
                          <w14:schemeClr w14:val="tx1"/>
                        </w14:solidFill>
                      </w14:textFill>
                    </w:rPr>
                    <w:t>单位</w:t>
                  </w:r>
                </w:p>
              </w:tc>
              <w:tc>
                <w:tcPr>
                  <w:tcW w:w="693" w:type="pct"/>
                  <w:tcBorders>
                    <w:tl2br w:val="nil"/>
                    <w:tr2bl w:val="nil"/>
                  </w:tcBorders>
                  <w:shd w:val="clear" w:color="auto" w:fill="auto"/>
                  <w:vAlign w:val="center"/>
                </w:tcPr>
                <w:p w14:paraId="1B536528">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b/>
                      <w:bCs/>
                      <w:i w:val="0"/>
                      <w:iCs w:val="0"/>
                      <w:color w:val="000000" w:themeColor="text1"/>
                      <w:kern w:val="0"/>
                      <w:sz w:val="21"/>
                      <w:szCs w:val="21"/>
                      <w:highlight w:val="none"/>
                      <w:u w:val="none"/>
                      <w:lang w:val="en-US" w:eastAsia="zh-CN" w:bidi="ar"/>
                      <w14:textFill>
                        <w14:solidFill>
                          <w14:schemeClr w14:val="tx1"/>
                        </w14:solidFill>
                      </w14:textFill>
                    </w:rPr>
                    <w:t>数量</w:t>
                  </w:r>
                </w:p>
              </w:tc>
              <w:tc>
                <w:tcPr>
                  <w:tcW w:w="715" w:type="pct"/>
                  <w:tcBorders>
                    <w:tl2br w:val="nil"/>
                    <w:tr2bl w:val="nil"/>
                  </w:tcBorders>
                  <w:shd w:val="clear" w:color="auto" w:fill="auto"/>
                  <w:vAlign w:val="center"/>
                </w:tcPr>
                <w:p w14:paraId="5169F467">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b/>
                      <w:bCs/>
                      <w:i w:val="0"/>
                      <w:iCs w:val="0"/>
                      <w:color w:val="000000" w:themeColor="text1"/>
                      <w:kern w:val="0"/>
                      <w:sz w:val="21"/>
                      <w:szCs w:val="21"/>
                      <w:highlight w:val="none"/>
                      <w:u w:val="none"/>
                      <w:lang w:val="en-US" w:eastAsia="zh-CN" w:bidi="ar"/>
                      <w14:textFill>
                        <w14:solidFill>
                          <w14:schemeClr w14:val="tx1"/>
                        </w14:solidFill>
                      </w14:textFill>
                    </w:rPr>
                    <w:t>单价</w:t>
                  </w:r>
                </w:p>
              </w:tc>
              <w:tc>
                <w:tcPr>
                  <w:tcW w:w="962" w:type="pct"/>
                  <w:tcBorders>
                    <w:tl2br w:val="nil"/>
                    <w:tr2bl w:val="nil"/>
                  </w:tcBorders>
                  <w:shd w:val="clear" w:color="auto" w:fill="auto"/>
                  <w:vAlign w:val="center"/>
                </w:tcPr>
                <w:p w14:paraId="0F575F0D">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b/>
                      <w:bCs/>
                      <w:i w:val="0"/>
                      <w:iCs w:val="0"/>
                      <w:color w:val="000000" w:themeColor="text1"/>
                      <w:kern w:val="0"/>
                      <w:sz w:val="21"/>
                      <w:szCs w:val="21"/>
                      <w:highlight w:val="none"/>
                      <w:u w:val="none"/>
                      <w:lang w:val="en-US" w:eastAsia="zh-CN" w:bidi="ar"/>
                      <w14:textFill>
                        <w14:solidFill>
                          <w14:schemeClr w14:val="tx1"/>
                        </w14:solidFill>
                      </w14:textFill>
                    </w:rPr>
                    <w:t>合计</w:t>
                  </w:r>
                </w:p>
              </w:tc>
            </w:tr>
            <w:tr w14:paraId="4AF31E88">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0" w:type="dxa"/>
                  <w:left w:w="108" w:type="dxa"/>
                  <w:bottom w:w="0" w:type="dxa"/>
                  <w:right w:w="108" w:type="dxa"/>
                </w:tblCellMar>
              </w:tblPrEx>
              <w:trPr>
                <w:trHeight w:val="375" w:hRule="atLeast"/>
              </w:trPr>
              <w:tc>
                <w:tcPr>
                  <w:tcW w:w="536" w:type="pct"/>
                  <w:tcBorders>
                    <w:tl2br w:val="nil"/>
                    <w:tr2bl w:val="nil"/>
                  </w:tcBorders>
                  <w:shd w:val="clear" w:color="auto" w:fill="auto"/>
                  <w:vAlign w:val="center"/>
                </w:tcPr>
                <w:p w14:paraId="49298ED4">
                  <w:pPr>
                    <w:keepNext w:val="0"/>
                    <w:keepLines w:val="0"/>
                    <w:widowControl/>
                    <w:suppressLineNumbers w:val="0"/>
                    <w:jc w:val="center"/>
                    <w:textAlignment w:val="center"/>
                    <w:rPr>
                      <w:rFonts w:hint="default" w:ascii="Times New Roman" w:hAnsi="Times New Roman" w:eastAsia="仿宋_GB2312" w:cs="Times New Roman"/>
                      <w:b/>
                      <w:bCs/>
                      <w:i w:val="0"/>
                      <w:iCs w:val="0"/>
                      <w:color w:val="000000" w:themeColor="text1"/>
                      <w:sz w:val="21"/>
                      <w:szCs w:val="21"/>
                      <w:highlight w:val="none"/>
                      <w:u w:val="none"/>
                      <w14:textFill>
                        <w14:solidFill>
                          <w14:schemeClr w14:val="tx1"/>
                        </w14:solidFill>
                      </w14:textFill>
                    </w:rPr>
                  </w:pPr>
                  <w:r>
                    <w:rPr>
                      <w:rFonts w:hint="default" w:ascii="Times New Roman" w:hAnsi="Times New Roman" w:eastAsia="仿宋_GB2312" w:cs="Times New Roman"/>
                      <w:b/>
                      <w:bCs/>
                      <w:i w:val="0"/>
                      <w:iCs w:val="0"/>
                      <w:color w:val="000000" w:themeColor="text1"/>
                      <w:kern w:val="0"/>
                      <w:sz w:val="21"/>
                      <w:szCs w:val="21"/>
                      <w:highlight w:val="none"/>
                      <w:u w:val="none"/>
                      <w:lang w:val="en-US" w:eastAsia="zh-CN" w:bidi="ar"/>
                      <w14:textFill>
                        <w14:solidFill>
                          <w14:schemeClr w14:val="tx1"/>
                        </w14:solidFill>
                      </w14:textFill>
                    </w:rPr>
                    <w:t>一</w:t>
                  </w:r>
                </w:p>
              </w:tc>
              <w:tc>
                <w:tcPr>
                  <w:tcW w:w="1477" w:type="pct"/>
                  <w:tcBorders>
                    <w:tl2br w:val="nil"/>
                    <w:tr2bl w:val="nil"/>
                  </w:tcBorders>
                  <w:shd w:val="clear" w:color="auto" w:fill="auto"/>
                  <w:vAlign w:val="center"/>
                </w:tcPr>
                <w:p w14:paraId="4F19420E">
                  <w:pPr>
                    <w:keepNext w:val="0"/>
                    <w:keepLines w:val="0"/>
                    <w:widowControl/>
                    <w:suppressLineNumbers w:val="0"/>
                    <w:jc w:val="left"/>
                    <w:textAlignment w:val="center"/>
                    <w:rPr>
                      <w:rFonts w:hint="eastAsia" w:ascii="宋体" w:hAnsi="宋体" w:eastAsia="宋体" w:cs="宋体"/>
                      <w:b/>
                      <w:bCs/>
                      <w:i w:val="0"/>
                      <w:iCs w:val="0"/>
                      <w:color w:val="000000" w:themeColor="text1"/>
                      <w:sz w:val="21"/>
                      <w:szCs w:val="21"/>
                      <w:highlight w:val="none"/>
                      <w:u w:val="none"/>
                      <w14:textFill>
                        <w14:solidFill>
                          <w14:schemeClr w14:val="tx1"/>
                        </w14:solidFill>
                      </w14:textFill>
                    </w:rPr>
                  </w:pPr>
                  <w:r>
                    <w:rPr>
                      <w:rFonts w:hint="eastAsia" w:ascii="宋体" w:hAnsi="宋体" w:eastAsia="宋体" w:cs="宋体"/>
                      <w:b/>
                      <w:bCs/>
                      <w:i w:val="0"/>
                      <w:iCs w:val="0"/>
                      <w:color w:val="000000" w:themeColor="text1"/>
                      <w:kern w:val="0"/>
                      <w:sz w:val="21"/>
                      <w:szCs w:val="21"/>
                      <w:highlight w:val="none"/>
                      <w:u w:val="none"/>
                      <w:lang w:val="en-US" w:eastAsia="zh-CN" w:bidi="ar"/>
                      <w14:textFill>
                        <w14:solidFill>
                          <w14:schemeClr w14:val="tx1"/>
                        </w14:solidFill>
                      </w14:textFill>
                    </w:rPr>
                    <w:t>地力提升工程</w:t>
                  </w:r>
                </w:p>
              </w:tc>
              <w:tc>
                <w:tcPr>
                  <w:tcW w:w="615" w:type="pct"/>
                  <w:tcBorders>
                    <w:tl2br w:val="nil"/>
                    <w:tr2bl w:val="nil"/>
                  </w:tcBorders>
                  <w:shd w:val="clear" w:color="auto" w:fill="auto"/>
                  <w:vAlign w:val="center"/>
                </w:tcPr>
                <w:p w14:paraId="6BF38E3B">
                  <w:pPr>
                    <w:jc w:val="center"/>
                    <w:rPr>
                      <w:rFonts w:hint="eastAsia" w:ascii="宋体" w:hAnsi="宋体" w:eastAsia="宋体" w:cs="宋体"/>
                      <w:b/>
                      <w:bCs/>
                      <w:i w:val="0"/>
                      <w:iCs w:val="0"/>
                      <w:color w:val="000000" w:themeColor="text1"/>
                      <w:sz w:val="21"/>
                      <w:szCs w:val="21"/>
                      <w:highlight w:val="none"/>
                      <w:u w:val="none"/>
                      <w14:textFill>
                        <w14:solidFill>
                          <w14:schemeClr w14:val="tx1"/>
                        </w14:solidFill>
                      </w14:textFill>
                    </w:rPr>
                  </w:pPr>
                </w:p>
              </w:tc>
              <w:tc>
                <w:tcPr>
                  <w:tcW w:w="693" w:type="pct"/>
                  <w:tcBorders>
                    <w:tl2br w:val="nil"/>
                    <w:tr2bl w:val="nil"/>
                  </w:tcBorders>
                  <w:shd w:val="clear" w:color="auto" w:fill="auto"/>
                  <w:vAlign w:val="center"/>
                </w:tcPr>
                <w:p w14:paraId="2F0C6BCE">
                  <w:pPr>
                    <w:jc w:val="center"/>
                    <w:rPr>
                      <w:rFonts w:hint="default" w:ascii="Times New Roman" w:hAnsi="Times New Roman" w:eastAsia="仿宋_GB2312" w:cs="Times New Roman"/>
                      <w:b/>
                      <w:bCs/>
                      <w:i w:val="0"/>
                      <w:iCs w:val="0"/>
                      <w:color w:val="000000" w:themeColor="text1"/>
                      <w:sz w:val="21"/>
                      <w:szCs w:val="21"/>
                      <w:highlight w:val="none"/>
                      <w:u w:val="none"/>
                      <w14:textFill>
                        <w14:solidFill>
                          <w14:schemeClr w14:val="tx1"/>
                        </w14:solidFill>
                      </w14:textFill>
                    </w:rPr>
                  </w:pPr>
                </w:p>
              </w:tc>
              <w:tc>
                <w:tcPr>
                  <w:tcW w:w="715" w:type="pct"/>
                  <w:tcBorders>
                    <w:tl2br w:val="nil"/>
                    <w:tr2bl w:val="nil"/>
                  </w:tcBorders>
                  <w:shd w:val="clear" w:color="auto" w:fill="auto"/>
                  <w:vAlign w:val="center"/>
                </w:tcPr>
                <w:p w14:paraId="6ED3F319">
                  <w:pPr>
                    <w:jc w:val="right"/>
                    <w:rPr>
                      <w:rFonts w:hint="default" w:ascii="Times New Roman" w:hAnsi="Times New Roman" w:eastAsia="仿宋_GB2312" w:cs="Times New Roman"/>
                      <w:b/>
                      <w:bCs/>
                      <w:i w:val="0"/>
                      <w:iCs w:val="0"/>
                      <w:color w:val="000000" w:themeColor="text1"/>
                      <w:sz w:val="21"/>
                      <w:szCs w:val="21"/>
                      <w:highlight w:val="none"/>
                      <w:u w:val="none"/>
                      <w14:textFill>
                        <w14:solidFill>
                          <w14:schemeClr w14:val="tx1"/>
                        </w14:solidFill>
                      </w14:textFill>
                    </w:rPr>
                  </w:pPr>
                </w:p>
              </w:tc>
              <w:tc>
                <w:tcPr>
                  <w:tcW w:w="962" w:type="pct"/>
                  <w:tcBorders>
                    <w:tl2br w:val="nil"/>
                    <w:tr2bl w:val="nil"/>
                  </w:tcBorders>
                  <w:shd w:val="clear" w:color="auto" w:fill="auto"/>
                  <w:vAlign w:val="center"/>
                </w:tcPr>
                <w:p w14:paraId="33BCDBAC">
                  <w:pPr>
                    <w:keepNext w:val="0"/>
                    <w:keepLines w:val="0"/>
                    <w:widowControl/>
                    <w:suppressLineNumbers w:val="0"/>
                    <w:jc w:val="right"/>
                    <w:textAlignment w:val="center"/>
                    <w:rPr>
                      <w:rFonts w:hint="default" w:ascii="Times New Roman" w:hAnsi="Times New Roman" w:eastAsia="仿宋_GB2312" w:cs="Times New Roman"/>
                      <w:b/>
                      <w:bCs/>
                      <w:i w:val="0"/>
                      <w:iCs w:val="0"/>
                      <w:color w:val="000000" w:themeColor="text1"/>
                      <w:sz w:val="21"/>
                      <w:szCs w:val="21"/>
                      <w:highlight w:val="none"/>
                      <w:u w:val="none"/>
                      <w14:textFill>
                        <w14:solidFill>
                          <w14:schemeClr w14:val="tx1"/>
                        </w14:solidFill>
                      </w14:textFill>
                    </w:rPr>
                  </w:pPr>
                  <w:r>
                    <w:rPr>
                      <w:rFonts w:hint="default" w:ascii="Times New Roman" w:hAnsi="Times New Roman" w:eastAsia="仿宋_GB2312" w:cs="Times New Roman"/>
                      <w:b/>
                      <w:bCs/>
                      <w:i w:val="0"/>
                      <w:iCs w:val="0"/>
                      <w:color w:val="000000" w:themeColor="text1"/>
                      <w:kern w:val="0"/>
                      <w:sz w:val="21"/>
                      <w:szCs w:val="21"/>
                      <w:highlight w:val="none"/>
                      <w:u w:val="none"/>
                      <w:lang w:val="en-US" w:eastAsia="zh-CN" w:bidi="ar"/>
                      <w14:textFill>
                        <w14:solidFill>
                          <w14:schemeClr w14:val="tx1"/>
                        </w14:solidFill>
                      </w14:textFill>
                    </w:rPr>
                    <w:t xml:space="preserve">953692.00 </w:t>
                  </w:r>
                </w:p>
              </w:tc>
            </w:tr>
            <w:tr w14:paraId="2A44851E">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0" w:type="dxa"/>
                  <w:left w:w="108" w:type="dxa"/>
                  <w:bottom w:w="0" w:type="dxa"/>
                  <w:right w:w="108" w:type="dxa"/>
                </w:tblCellMar>
              </w:tblPrEx>
              <w:trPr>
                <w:trHeight w:val="375" w:hRule="atLeast"/>
              </w:trPr>
              <w:tc>
                <w:tcPr>
                  <w:tcW w:w="536" w:type="pct"/>
                  <w:tcBorders>
                    <w:tl2br w:val="nil"/>
                    <w:tr2bl w:val="nil"/>
                  </w:tcBorders>
                  <w:shd w:val="clear" w:color="auto" w:fill="auto"/>
                  <w:vAlign w:val="center"/>
                </w:tcPr>
                <w:p w14:paraId="7E01E9DC">
                  <w:pPr>
                    <w:jc w:val="center"/>
                    <w:rPr>
                      <w:rFonts w:hint="default" w:ascii="Times New Roman" w:hAnsi="Times New Roman" w:eastAsia="仿宋_GB2312" w:cs="Times New Roman"/>
                      <w:b/>
                      <w:bCs/>
                      <w:i w:val="0"/>
                      <w:iCs w:val="0"/>
                      <w:color w:val="000000" w:themeColor="text1"/>
                      <w:sz w:val="21"/>
                      <w:szCs w:val="21"/>
                      <w:highlight w:val="none"/>
                      <w:u w:val="none"/>
                      <w14:textFill>
                        <w14:solidFill>
                          <w14:schemeClr w14:val="tx1"/>
                        </w14:solidFill>
                      </w14:textFill>
                    </w:rPr>
                  </w:pPr>
                </w:p>
              </w:tc>
              <w:tc>
                <w:tcPr>
                  <w:tcW w:w="1477" w:type="pct"/>
                  <w:tcBorders>
                    <w:tl2br w:val="nil"/>
                    <w:tr2bl w:val="nil"/>
                  </w:tcBorders>
                  <w:shd w:val="clear" w:color="auto" w:fill="auto"/>
                  <w:vAlign w:val="center"/>
                </w:tcPr>
                <w:p w14:paraId="0D40FA3C">
                  <w:pPr>
                    <w:keepNext w:val="0"/>
                    <w:keepLines w:val="0"/>
                    <w:widowControl/>
                    <w:suppressLineNumbers w:val="0"/>
                    <w:jc w:val="left"/>
                    <w:textAlignment w:val="center"/>
                    <w:rPr>
                      <w:rFonts w:hint="eastAsia" w:ascii="宋体" w:hAnsi="宋体" w:eastAsia="宋体" w:cs="宋体"/>
                      <w:b/>
                      <w:bCs/>
                      <w:i w:val="0"/>
                      <w:iCs w:val="0"/>
                      <w:color w:val="000000" w:themeColor="text1"/>
                      <w:sz w:val="21"/>
                      <w:szCs w:val="21"/>
                      <w:highlight w:val="none"/>
                      <w:u w:val="none"/>
                      <w14:textFill>
                        <w14:solidFill>
                          <w14:schemeClr w14:val="tx1"/>
                        </w14:solidFill>
                      </w14:textFill>
                    </w:rPr>
                  </w:pPr>
                  <w:r>
                    <w:rPr>
                      <w:rFonts w:hint="eastAsia" w:ascii="宋体" w:hAnsi="宋体" w:eastAsia="宋体" w:cs="宋体"/>
                      <w:b/>
                      <w:bCs/>
                      <w:i w:val="0"/>
                      <w:iCs w:val="0"/>
                      <w:color w:val="000000" w:themeColor="text1"/>
                      <w:kern w:val="0"/>
                      <w:sz w:val="21"/>
                      <w:szCs w:val="21"/>
                      <w:highlight w:val="none"/>
                      <w:u w:val="none"/>
                      <w:lang w:val="en-US" w:eastAsia="zh-CN" w:bidi="ar"/>
                      <w14:textFill>
                        <w14:solidFill>
                          <w14:schemeClr w14:val="tx1"/>
                        </w14:solidFill>
                      </w14:textFill>
                    </w:rPr>
                    <w:t>大安镇</w:t>
                  </w:r>
                </w:p>
              </w:tc>
              <w:tc>
                <w:tcPr>
                  <w:tcW w:w="615" w:type="pct"/>
                  <w:tcBorders>
                    <w:tl2br w:val="nil"/>
                    <w:tr2bl w:val="nil"/>
                  </w:tcBorders>
                  <w:shd w:val="clear" w:color="auto" w:fill="auto"/>
                  <w:vAlign w:val="center"/>
                </w:tcPr>
                <w:p w14:paraId="133862D9">
                  <w:pPr>
                    <w:keepNext w:val="0"/>
                    <w:keepLines w:val="0"/>
                    <w:widowControl/>
                    <w:suppressLineNumbers w:val="0"/>
                    <w:jc w:val="center"/>
                    <w:textAlignment w:val="center"/>
                    <w:rPr>
                      <w:rFonts w:hint="eastAsia" w:ascii="宋体" w:hAnsi="宋体" w:eastAsia="宋体" w:cs="宋体"/>
                      <w:b/>
                      <w:bCs/>
                      <w:i w:val="0"/>
                      <w:iCs w:val="0"/>
                      <w:color w:val="000000" w:themeColor="text1"/>
                      <w:sz w:val="21"/>
                      <w:szCs w:val="21"/>
                      <w:highlight w:val="none"/>
                      <w:u w:val="none"/>
                      <w14:textFill>
                        <w14:solidFill>
                          <w14:schemeClr w14:val="tx1"/>
                        </w14:solidFill>
                      </w14:textFill>
                    </w:rPr>
                  </w:pPr>
                  <w:r>
                    <w:rPr>
                      <w:rFonts w:hint="eastAsia" w:ascii="宋体" w:hAnsi="宋体" w:eastAsia="宋体" w:cs="宋体"/>
                      <w:b/>
                      <w:bCs/>
                      <w:i w:val="0"/>
                      <w:iCs w:val="0"/>
                      <w:color w:val="000000" w:themeColor="text1"/>
                      <w:kern w:val="0"/>
                      <w:sz w:val="21"/>
                      <w:szCs w:val="21"/>
                      <w:highlight w:val="none"/>
                      <w:u w:val="none"/>
                      <w:lang w:val="en-US" w:eastAsia="zh-CN" w:bidi="ar"/>
                      <w14:textFill>
                        <w14:solidFill>
                          <w14:schemeClr w14:val="tx1"/>
                        </w14:solidFill>
                      </w14:textFill>
                    </w:rPr>
                    <w:t>亩</w:t>
                  </w:r>
                </w:p>
              </w:tc>
              <w:tc>
                <w:tcPr>
                  <w:tcW w:w="693" w:type="pct"/>
                  <w:tcBorders>
                    <w:tl2br w:val="nil"/>
                    <w:tr2bl w:val="nil"/>
                  </w:tcBorders>
                  <w:shd w:val="clear" w:color="auto" w:fill="auto"/>
                  <w:vAlign w:val="center"/>
                </w:tcPr>
                <w:p w14:paraId="328CF462">
                  <w:pPr>
                    <w:jc w:val="center"/>
                    <w:rPr>
                      <w:rFonts w:hint="default" w:ascii="Times New Roman" w:hAnsi="Times New Roman" w:eastAsia="仿宋_GB2312" w:cs="Times New Roman"/>
                      <w:b/>
                      <w:bCs/>
                      <w:i w:val="0"/>
                      <w:iCs w:val="0"/>
                      <w:color w:val="000000" w:themeColor="text1"/>
                      <w:sz w:val="21"/>
                      <w:szCs w:val="21"/>
                      <w:highlight w:val="none"/>
                      <w:u w:val="none"/>
                      <w14:textFill>
                        <w14:solidFill>
                          <w14:schemeClr w14:val="tx1"/>
                        </w14:solidFill>
                      </w14:textFill>
                    </w:rPr>
                  </w:pPr>
                </w:p>
              </w:tc>
              <w:tc>
                <w:tcPr>
                  <w:tcW w:w="715" w:type="pct"/>
                  <w:tcBorders>
                    <w:tl2br w:val="nil"/>
                    <w:tr2bl w:val="nil"/>
                  </w:tcBorders>
                  <w:shd w:val="clear" w:color="auto" w:fill="auto"/>
                  <w:vAlign w:val="center"/>
                </w:tcPr>
                <w:p w14:paraId="0A234CA5">
                  <w:pPr>
                    <w:jc w:val="right"/>
                    <w:rPr>
                      <w:rFonts w:hint="default" w:ascii="Times New Roman" w:hAnsi="Times New Roman" w:eastAsia="仿宋_GB2312" w:cs="Times New Roman"/>
                      <w:b/>
                      <w:bCs/>
                      <w:i w:val="0"/>
                      <w:iCs w:val="0"/>
                      <w:color w:val="000000" w:themeColor="text1"/>
                      <w:sz w:val="21"/>
                      <w:szCs w:val="21"/>
                      <w:highlight w:val="none"/>
                      <w:u w:val="none"/>
                      <w14:textFill>
                        <w14:solidFill>
                          <w14:schemeClr w14:val="tx1"/>
                        </w14:solidFill>
                      </w14:textFill>
                    </w:rPr>
                  </w:pPr>
                </w:p>
              </w:tc>
              <w:tc>
                <w:tcPr>
                  <w:tcW w:w="962" w:type="pct"/>
                  <w:tcBorders>
                    <w:tl2br w:val="nil"/>
                    <w:tr2bl w:val="nil"/>
                  </w:tcBorders>
                  <w:shd w:val="clear" w:color="auto" w:fill="auto"/>
                  <w:vAlign w:val="center"/>
                </w:tcPr>
                <w:p w14:paraId="63036BAC">
                  <w:pPr>
                    <w:keepNext w:val="0"/>
                    <w:keepLines w:val="0"/>
                    <w:widowControl/>
                    <w:suppressLineNumbers w:val="0"/>
                    <w:jc w:val="right"/>
                    <w:textAlignment w:val="center"/>
                    <w:rPr>
                      <w:rFonts w:hint="default" w:ascii="Times New Roman" w:hAnsi="Times New Roman" w:eastAsia="仿宋_GB2312" w:cs="Times New Roman"/>
                      <w:b/>
                      <w:bCs/>
                      <w:i w:val="0"/>
                      <w:iCs w:val="0"/>
                      <w:color w:val="000000" w:themeColor="text1"/>
                      <w:sz w:val="21"/>
                      <w:szCs w:val="21"/>
                      <w:highlight w:val="none"/>
                      <w:u w:val="none"/>
                      <w14:textFill>
                        <w14:solidFill>
                          <w14:schemeClr w14:val="tx1"/>
                        </w14:solidFill>
                      </w14:textFill>
                    </w:rPr>
                  </w:pPr>
                  <w:r>
                    <w:rPr>
                      <w:rFonts w:hint="default" w:ascii="Times New Roman" w:hAnsi="Times New Roman" w:eastAsia="仿宋_GB2312" w:cs="Times New Roman"/>
                      <w:b/>
                      <w:bCs/>
                      <w:i w:val="0"/>
                      <w:iCs w:val="0"/>
                      <w:color w:val="000000" w:themeColor="text1"/>
                      <w:kern w:val="0"/>
                      <w:sz w:val="21"/>
                      <w:szCs w:val="21"/>
                      <w:highlight w:val="none"/>
                      <w:u w:val="none"/>
                      <w:lang w:val="en-US" w:eastAsia="zh-CN" w:bidi="ar"/>
                      <w14:textFill>
                        <w14:solidFill>
                          <w14:schemeClr w14:val="tx1"/>
                        </w14:solidFill>
                      </w14:textFill>
                    </w:rPr>
                    <w:t xml:space="preserve">662606.40 </w:t>
                  </w:r>
                </w:p>
              </w:tc>
            </w:tr>
            <w:tr w14:paraId="67CEC66F">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375" w:hRule="atLeast"/>
              </w:trPr>
              <w:tc>
                <w:tcPr>
                  <w:tcW w:w="536" w:type="pct"/>
                  <w:tcBorders>
                    <w:tl2br w:val="nil"/>
                    <w:tr2bl w:val="nil"/>
                  </w:tcBorders>
                  <w:shd w:val="clear" w:color="auto" w:fill="auto"/>
                  <w:vAlign w:val="center"/>
                </w:tcPr>
                <w:p w14:paraId="45655DE5">
                  <w:pPr>
                    <w:keepNext w:val="0"/>
                    <w:keepLines w:val="0"/>
                    <w:widowControl/>
                    <w:suppressLineNumbers w:val="0"/>
                    <w:jc w:val="center"/>
                    <w:textAlignment w:val="center"/>
                    <w:rPr>
                      <w:rFonts w:hint="default" w:ascii="Times New Roman" w:hAnsi="Times New Roman" w:eastAsia="仿宋_GB2312" w:cs="Times New Roman"/>
                      <w:b/>
                      <w:bCs/>
                      <w:i w:val="0"/>
                      <w:iCs w:val="0"/>
                      <w:color w:val="000000" w:themeColor="text1"/>
                      <w:sz w:val="21"/>
                      <w:szCs w:val="21"/>
                      <w:highlight w:val="none"/>
                      <w:u w:val="none"/>
                      <w14:textFill>
                        <w14:solidFill>
                          <w14:schemeClr w14:val="tx1"/>
                        </w14:solidFill>
                      </w14:textFill>
                    </w:rPr>
                  </w:pPr>
                  <w:r>
                    <w:rPr>
                      <w:rFonts w:hint="default" w:ascii="Times New Roman" w:hAnsi="Times New Roman" w:eastAsia="仿宋_GB2312" w:cs="Times New Roman"/>
                      <w:b/>
                      <w:bCs/>
                      <w:i w:val="0"/>
                      <w:iCs w:val="0"/>
                      <w:color w:val="000000" w:themeColor="text1"/>
                      <w:kern w:val="0"/>
                      <w:sz w:val="21"/>
                      <w:szCs w:val="21"/>
                      <w:highlight w:val="none"/>
                      <w:u w:val="none"/>
                      <w:lang w:val="en-US" w:eastAsia="zh-CN" w:bidi="ar"/>
                      <w14:textFill>
                        <w14:solidFill>
                          <w14:schemeClr w14:val="tx1"/>
                        </w14:solidFill>
                      </w14:textFill>
                    </w:rPr>
                    <w:t>(一)</w:t>
                  </w:r>
                </w:p>
              </w:tc>
              <w:tc>
                <w:tcPr>
                  <w:tcW w:w="1477" w:type="pct"/>
                  <w:tcBorders>
                    <w:tl2br w:val="nil"/>
                    <w:tr2bl w:val="nil"/>
                  </w:tcBorders>
                  <w:shd w:val="clear" w:color="auto" w:fill="auto"/>
                  <w:vAlign w:val="center"/>
                </w:tcPr>
                <w:p w14:paraId="48FF2048">
                  <w:pPr>
                    <w:keepNext w:val="0"/>
                    <w:keepLines w:val="0"/>
                    <w:widowControl/>
                    <w:suppressLineNumbers w:val="0"/>
                    <w:jc w:val="left"/>
                    <w:textAlignment w:val="center"/>
                    <w:rPr>
                      <w:rFonts w:hint="eastAsia" w:ascii="宋体" w:hAnsi="宋体" w:eastAsia="宋体" w:cs="宋体"/>
                      <w:b/>
                      <w:bCs/>
                      <w:i w:val="0"/>
                      <w:iCs w:val="0"/>
                      <w:color w:val="000000" w:themeColor="text1"/>
                      <w:sz w:val="21"/>
                      <w:szCs w:val="21"/>
                      <w:highlight w:val="none"/>
                      <w:u w:val="none"/>
                      <w14:textFill>
                        <w14:solidFill>
                          <w14:schemeClr w14:val="tx1"/>
                        </w14:solidFill>
                      </w14:textFill>
                    </w:rPr>
                  </w:pPr>
                  <w:r>
                    <w:rPr>
                      <w:rFonts w:hint="eastAsia" w:ascii="宋体" w:hAnsi="宋体" w:eastAsia="宋体" w:cs="宋体"/>
                      <w:b/>
                      <w:bCs/>
                      <w:i w:val="0"/>
                      <w:iCs w:val="0"/>
                      <w:color w:val="000000" w:themeColor="text1"/>
                      <w:kern w:val="0"/>
                      <w:sz w:val="21"/>
                      <w:szCs w:val="21"/>
                      <w:highlight w:val="none"/>
                      <w:u w:val="none"/>
                      <w:lang w:val="en-US" w:eastAsia="zh-CN" w:bidi="ar"/>
                      <w14:textFill>
                        <w14:solidFill>
                          <w14:schemeClr w14:val="tx1"/>
                        </w14:solidFill>
                      </w14:textFill>
                    </w:rPr>
                    <w:t>罗明村</w:t>
                  </w:r>
                </w:p>
              </w:tc>
              <w:tc>
                <w:tcPr>
                  <w:tcW w:w="615" w:type="pct"/>
                  <w:tcBorders>
                    <w:tl2br w:val="nil"/>
                    <w:tr2bl w:val="nil"/>
                  </w:tcBorders>
                  <w:shd w:val="clear" w:color="auto" w:fill="auto"/>
                  <w:vAlign w:val="center"/>
                </w:tcPr>
                <w:p w14:paraId="66FD6FA1">
                  <w:pPr>
                    <w:jc w:val="center"/>
                    <w:rPr>
                      <w:rFonts w:hint="eastAsia" w:ascii="宋体" w:hAnsi="宋体" w:eastAsia="宋体" w:cs="宋体"/>
                      <w:b/>
                      <w:bCs/>
                      <w:i w:val="0"/>
                      <w:iCs w:val="0"/>
                      <w:color w:val="000000" w:themeColor="text1"/>
                      <w:sz w:val="21"/>
                      <w:szCs w:val="21"/>
                      <w:highlight w:val="none"/>
                      <w:u w:val="none"/>
                      <w14:textFill>
                        <w14:solidFill>
                          <w14:schemeClr w14:val="tx1"/>
                        </w14:solidFill>
                      </w14:textFill>
                    </w:rPr>
                  </w:pPr>
                </w:p>
              </w:tc>
              <w:tc>
                <w:tcPr>
                  <w:tcW w:w="693" w:type="pct"/>
                  <w:tcBorders>
                    <w:tl2br w:val="nil"/>
                    <w:tr2bl w:val="nil"/>
                  </w:tcBorders>
                  <w:shd w:val="clear" w:color="auto" w:fill="auto"/>
                  <w:vAlign w:val="center"/>
                </w:tcPr>
                <w:p w14:paraId="4DDC1DFE">
                  <w:pPr>
                    <w:jc w:val="center"/>
                    <w:rPr>
                      <w:rFonts w:hint="default" w:ascii="Times New Roman" w:hAnsi="Times New Roman" w:eastAsia="仿宋_GB2312" w:cs="Times New Roman"/>
                      <w:b/>
                      <w:bCs/>
                      <w:i w:val="0"/>
                      <w:iCs w:val="0"/>
                      <w:color w:val="000000" w:themeColor="text1"/>
                      <w:sz w:val="21"/>
                      <w:szCs w:val="21"/>
                      <w:highlight w:val="none"/>
                      <w:u w:val="none"/>
                      <w14:textFill>
                        <w14:solidFill>
                          <w14:schemeClr w14:val="tx1"/>
                        </w14:solidFill>
                      </w14:textFill>
                    </w:rPr>
                  </w:pPr>
                </w:p>
              </w:tc>
              <w:tc>
                <w:tcPr>
                  <w:tcW w:w="715" w:type="pct"/>
                  <w:tcBorders>
                    <w:tl2br w:val="nil"/>
                    <w:tr2bl w:val="nil"/>
                  </w:tcBorders>
                  <w:shd w:val="clear" w:color="auto" w:fill="auto"/>
                  <w:vAlign w:val="center"/>
                </w:tcPr>
                <w:p w14:paraId="4B46BB7D">
                  <w:pPr>
                    <w:jc w:val="right"/>
                    <w:rPr>
                      <w:rFonts w:hint="default" w:ascii="Times New Roman" w:hAnsi="Times New Roman" w:eastAsia="仿宋_GB2312" w:cs="Times New Roman"/>
                      <w:b/>
                      <w:bCs/>
                      <w:i w:val="0"/>
                      <w:iCs w:val="0"/>
                      <w:color w:val="000000" w:themeColor="text1"/>
                      <w:sz w:val="21"/>
                      <w:szCs w:val="21"/>
                      <w:highlight w:val="none"/>
                      <w:u w:val="none"/>
                      <w14:textFill>
                        <w14:solidFill>
                          <w14:schemeClr w14:val="tx1"/>
                        </w14:solidFill>
                      </w14:textFill>
                    </w:rPr>
                  </w:pPr>
                </w:p>
              </w:tc>
              <w:tc>
                <w:tcPr>
                  <w:tcW w:w="962" w:type="pct"/>
                  <w:tcBorders>
                    <w:tl2br w:val="nil"/>
                    <w:tr2bl w:val="nil"/>
                  </w:tcBorders>
                  <w:shd w:val="clear" w:color="auto" w:fill="auto"/>
                  <w:vAlign w:val="center"/>
                </w:tcPr>
                <w:p w14:paraId="087810E0">
                  <w:pPr>
                    <w:keepNext w:val="0"/>
                    <w:keepLines w:val="0"/>
                    <w:widowControl/>
                    <w:suppressLineNumbers w:val="0"/>
                    <w:jc w:val="right"/>
                    <w:textAlignment w:val="center"/>
                    <w:rPr>
                      <w:rFonts w:hint="default" w:ascii="Times New Roman" w:hAnsi="Times New Roman" w:eastAsia="仿宋_GB2312" w:cs="Times New Roman"/>
                      <w:b/>
                      <w:bCs/>
                      <w:i w:val="0"/>
                      <w:iCs w:val="0"/>
                      <w:color w:val="000000" w:themeColor="text1"/>
                      <w:sz w:val="21"/>
                      <w:szCs w:val="21"/>
                      <w:highlight w:val="none"/>
                      <w:u w:val="none"/>
                      <w14:textFill>
                        <w14:solidFill>
                          <w14:schemeClr w14:val="tx1"/>
                        </w14:solidFill>
                      </w14:textFill>
                    </w:rPr>
                  </w:pPr>
                  <w:r>
                    <w:rPr>
                      <w:rFonts w:hint="default" w:ascii="Times New Roman" w:hAnsi="Times New Roman" w:eastAsia="仿宋_GB2312" w:cs="Times New Roman"/>
                      <w:b/>
                      <w:bCs/>
                      <w:i w:val="0"/>
                      <w:iCs w:val="0"/>
                      <w:color w:val="000000" w:themeColor="text1"/>
                      <w:kern w:val="0"/>
                      <w:sz w:val="21"/>
                      <w:szCs w:val="21"/>
                      <w:highlight w:val="none"/>
                      <w:u w:val="none"/>
                      <w:lang w:val="en-US" w:eastAsia="zh-CN" w:bidi="ar"/>
                      <w14:textFill>
                        <w14:solidFill>
                          <w14:schemeClr w14:val="tx1"/>
                        </w14:solidFill>
                      </w14:textFill>
                    </w:rPr>
                    <w:t xml:space="preserve">133920.00 </w:t>
                  </w:r>
                </w:p>
              </w:tc>
            </w:tr>
            <w:tr w14:paraId="3DE42BE4">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0" w:type="dxa"/>
                  <w:left w:w="108" w:type="dxa"/>
                  <w:bottom w:w="0" w:type="dxa"/>
                  <w:right w:w="108" w:type="dxa"/>
                </w:tblCellMar>
              </w:tblPrEx>
              <w:trPr>
                <w:trHeight w:val="375" w:hRule="atLeast"/>
              </w:trPr>
              <w:tc>
                <w:tcPr>
                  <w:tcW w:w="536" w:type="pct"/>
                  <w:tcBorders>
                    <w:tl2br w:val="nil"/>
                    <w:tr2bl w:val="nil"/>
                  </w:tcBorders>
                  <w:shd w:val="clear" w:color="auto" w:fill="auto"/>
                  <w:vAlign w:val="center"/>
                </w:tcPr>
                <w:p w14:paraId="37A4B586">
                  <w:pPr>
                    <w:keepNext w:val="0"/>
                    <w:keepLines w:val="0"/>
                    <w:widowControl/>
                    <w:suppressLineNumbers w:val="0"/>
                    <w:jc w:val="center"/>
                    <w:textAlignment w:val="center"/>
                    <w:rPr>
                      <w:rFonts w:hint="default" w:ascii="Times New Roman" w:hAnsi="Times New Roman" w:eastAsia="仿宋_GB2312" w:cs="Times New Roman"/>
                      <w:i w:val="0"/>
                      <w:iCs w:val="0"/>
                      <w:color w:val="000000" w:themeColor="text1"/>
                      <w:sz w:val="21"/>
                      <w:szCs w:val="21"/>
                      <w:highlight w:val="none"/>
                      <w:u w:val="none"/>
                      <w14:textFill>
                        <w14:solidFill>
                          <w14:schemeClr w14:val="tx1"/>
                        </w14:solidFill>
                      </w14:textFill>
                    </w:rPr>
                  </w:pPr>
                  <w:r>
                    <w:rPr>
                      <w:rFonts w:hint="default" w:ascii="Times New Roman" w:hAnsi="Times New Roman" w:eastAsia="仿宋_GB2312" w:cs="Times New Roman"/>
                      <w:i w:val="0"/>
                      <w:iCs w:val="0"/>
                      <w:color w:val="000000" w:themeColor="text1"/>
                      <w:kern w:val="0"/>
                      <w:sz w:val="21"/>
                      <w:szCs w:val="21"/>
                      <w:highlight w:val="none"/>
                      <w:u w:val="none"/>
                      <w:lang w:val="en-US" w:eastAsia="zh-CN" w:bidi="ar"/>
                      <w14:textFill>
                        <w14:solidFill>
                          <w14:schemeClr w14:val="tx1"/>
                        </w14:solidFill>
                      </w14:textFill>
                    </w:rPr>
                    <w:t>1</w:t>
                  </w:r>
                </w:p>
              </w:tc>
              <w:tc>
                <w:tcPr>
                  <w:tcW w:w="1477" w:type="pct"/>
                  <w:tcBorders>
                    <w:tl2br w:val="nil"/>
                    <w:tr2bl w:val="nil"/>
                  </w:tcBorders>
                  <w:shd w:val="clear" w:color="auto" w:fill="auto"/>
                  <w:vAlign w:val="center"/>
                </w:tcPr>
                <w:p w14:paraId="3B16EAAD">
                  <w:pPr>
                    <w:keepNext w:val="0"/>
                    <w:keepLines w:val="0"/>
                    <w:widowControl/>
                    <w:suppressLineNumbers w:val="0"/>
                    <w:jc w:val="left"/>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播撒有机肥总面积</w:t>
                  </w:r>
                </w:p>
              </w:tc>
              <w:tc>
                <w:tcPr>
                  <w:tcW w:w="615" w:type="pct"/>
                  <w:tcBorders>
                    <w:tl2br w:val="nil"/>
                    <w:tr2bl w:val="nil"/>
                  </w:tcBorders>
                  <w:shd w:val="clear" w:color="auto" w:fill="auto"/>
                  <w:vAlign w:val="center"/>
                </w:tcPr>
                <w:p w14:paraId="343EEE87">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亩</w:t>
                  </w:r>
                </w:p>
              </w:tc>
              <w:tc>
                <w:tcPr>
                  <w:tcW w:w="693" w:type="pct"/>
                  <w:tcBorders>
                    <w:tl2br w:val="nil"/>
                    <w:tr2bl w:val="nil"/>
                  </w:tcBorders>
                  <w:shd w:val="clear" w:color="auto" w:fill="auto"/>
                  <w:vAlign w:val="center"/>
                </w:tcPr>
                <w:p w14:paraId="51DB9BCF">
                  <w:pPr>
                    <w:keepNext w:val="0"/>
                    <w:keepLines w:val="0"/>
                    <w:widowControl/>
                    <w:suppressLineNumbers w:val="0"/>
                    <w:jc w:val="center"/>
                    <w:textAlignment w:val="center"/>
                    <w:rPr>
                      <w:rFonts w:hint="default" w:ascii="Times New Roman" w:hAnsi="Times New Roman" w:eastAsia="仿宋_GB2312" w:cs="Times New Roman"/>
                      <w:i w:val="0"/>
                      <w:iCs w:val="0"/>
                      <w:color w:val="000000" w:themeColor="text1"/>
                      <w:sz w:val="21"/>
                      <w:szCs w:val="21"/>
                      <w:highlight w:val="none"/>
                      <w:u w:val="none"/>
                      <w14:textFill>
                        <w14:solidFill>
                          <w14:schemeClr w14:val="tx1"/>
                        </w14:solidFill>
                      </w14:textFill>
                    </w:rPr>
                  </w:pPr>
                  <w:r>
                    <w:rPr>
                      <w:rFonts w:hint="default" w:ascii="Times New Roman" w:hAnsi="Times New Roman" w:eastAsia="仿宋_GB2312" w:cs="Times New Roman"/>
                      <w:i w:val="0"/>
                      <w:iCs w:val="0"/>
                      <w:color w:val="000000" w:themeColor="text1"/>
                      <w:kern w:val="0"/>
                      <w:sz w:val="21"/>
                      <w:szCs w:val="21"/>
                      <w:highlight w:val="none"/>
                      <w:u w:val="none"/>
                      <w:lang w:val="en-US" w:eastAsia="zh-CN" w:bidi="ar"/>
                      <w14:textFill>
                        <w14:solidFill>
                          <w14:schemeClr w14:val="tx1"/>
                        </w14:solidFill>
                      </w14:textFill>
                    </w:rPr>
                    <w:t xml:space="preserve">360.00 </w:t>
                  </w:r>
                </w:p>
              </w:tc>
              <w:tc>
                <w:tcPr>
                  <w:tcW w:w="715" w:type="pct"/>
                  <w:tcBorders>
                    <w:tl2br w:val="nil"/>
                    <w:tr2bl w:val="nil"/>
                  </w:tcBorders>
                  <w:shd w:val="clear" w:color="auto" w:fill="auto"/>
                  <w:vAlign w:val="center"/>
                </w:tcPr>
                <w:p w14:paraId="79C0455C">
                  <w:pPr>
                    <w:jc w:val="right"/>
                    <w:rPr>
                      <w:rFonts w:hint="default" w:ascii="Times New Roman" w:hAnsi="Times New Roman" w:eastAsia="仿宋_GB2312" w:cs="Times New Roman"/>
                      <w:i w:val="0"/>
                      <w:iCs w:val="0"/>
                      <w:color w:val="000000" w:themeColor="text1"/>
                      <w:sz w:val="21"/>
                      <w:szCs w:val="21"/>
                      <w:highlight w:val="none"/>
                      <w:u w:val="none"/>
                      <w14:textFill>
                        <w14:solidFill>
                          <w14:schemeClr w14:val="tx1"/>
                        </w14:solidFill>
                      </w14:textFill>
                    </w:rPr>
                  </w:pPr>
                </w:p>
              </w:tc>
              <w:tc>
                <w:tcPr>
                  <w:tcW w:w="962" w:type="pct"/>
                  <w:tcBorders>
                    <w:tl2br w:val="nil"/>
                    <w:tr2bl w:val="nil"/>
                  </w:tcBorders>
                  <w:shd w:val="clear" w:color="auto" w:fill="auto"/>
                  <w:vAlign w:val="center"/>
                </w:tcPr>
                <w:p w14:paraId="21271555">
                  <w:pPr>
                    <w:keepNext w:val="0"/>
                    <w:keepLines w:val="0"/>
                    <w:widowControl/>
                    <w:suppressLineNumbers w:val="0"/>
                    <w:jc w:val="right"/>
                    <w:textAlignment w:val="center"/>
                    <w:rPr>
                      <w:rFonts w:hint="default" w:ascii="Times New Roman" w:hAnsi="Times New Roman" w:eastAsia="仿宋_GB2312" w:cs="Times New Roman"/>
                      <w:i w:val="0"/>
                      <w:iCs w:val="0"/>
                      <w:color w:val="000000" w:themeColor="text1"/>
                      <w:sz w:val="21"/>
                      <w:szCs w:val="21"/>
                      <w:highlight w:val="none"/>
                      <w:u w:val="none"/>
                      <w14:textFill>
                        <w14:solidFill>
                          <w14:schemeClr w14:val="tx1"/>
                        </w14:solidFill>
                      </w14:textFill>
                    </w:rPr>
                  </w:pPr>
                  <w:r>
                    <w:rPr>
                      <w:rFonts w:hint="default" w:ascii="Times New Roman" w:hAnsi="Times New Roman" w:eastAsia="仿宋_GB2312" w:cs="Times New Roman"/>
                      <w:i w:val="0"/>
                      <w:iCs w:val="0"/>
                      <w:color w:val="000000" w:themeColor="text1"/>
                      <w:kern w:val="0"/>
                      <w:sz w:val="21"/>
                      <w:szCs w:val="21"/>
                      <w:highlight w:val="none"/>
                      <w:u w:val="none"/>
                      <w:lang w:val="en-US" w:eastAsia="zh-CN" w:bidi="ar"/>
                      <w14:textFill>
                        <w14:solidFill>
                          <w14:schemeClr w14:val="tx1"/>
                        </w14:solidFill>
                      </w14:textFill>
                    </w:rPr>
                    <w:t xml:space="preserve">133920.00 </w:t>
                  </w:r>
                </w:p>
              </w:tc>
            </w:tr>
            <w:tr w14:paraId="2273A1E8">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10" w:hRule="atLeast"/>
              </w:trPr>
              <w:tc>
                <w:tcPr>
                  <w:tcW w:w="536" w:type="pct"/>
                  <w:tcBorders>
                    <w:tl2br w:val="nil"/>
                    <w:tr2bl w:val="nil"/>
                  </w:tcBorders>
                  <w:shd w:val="clear" w:color="auto" w:fill="auto"/>
                  <w:vAlign w:val="center"/>
                </w:tcPr>
                <w:p w14:paraId="2CCD2EE2">
                  <w:pPr>
                    <w:keepNext w:val="0"/>
                    <w:keepLines w:val="0"/>
                    <w:widowControl/>
                    <w:suppressLineNumbers w:val="0"/>
                    <w:jc w:val="center"/>
                    <w:textAlignment w:val="center"/>
                    <w:rPr>
                      <w:rFonts w:hint="default" w:ascii="Times New Roman" w:hAnsi="Times New Roman" w:eastAsia="仿宋_GB2312" w:cs="Times New Roman"/>
                      <w:i w:val="0"/>
                      <w:iCs w:val="0"/>
                      <w:color w:val="000000" w:themeColor="text1"/>
                      <w:sz w:val="21"/>
                      <w:szCs w:val="21"/>
                      <w:highlight w:val="none"/>
                      <w:u w:val="none"/>
                      <w14:textFill>
                        <w14:solidFill>
                          <w14:schemeClr w14:val="tx1"/>
                        </w14:solidFill>
                      </w14:textFill>
                    </w:rPr>
                  </w:pPr>
                  <w:r>
                    <w:rPr>
                      <w:rFonts w:hint="default" w:ascii="Times New Roman" w:hAnsi="Times New Roman" w:eastAsia="仿宋_GB2312" w:cs="Times New Roman"/>
                      <w:i w:val="0"/>
                      <w:iCs w:val="0"/>
                      <w:color w:val="000000" w:themeColor="text1"/>
                      <w:kern w:val="0"/>
                      <w:sz w:val="21"/>
                      <w:szCs w:val="21"/>
                      <w:highlight w:val="none"/>
                      <w:u w:val="none"/>
                      <w:lang w:val="en-US" w:eastAsia="zh-CN" w:bidi="ar"/>
                      <w14:textFill>
                        <w14:solidFill>
                          <w14:schemeClr w14:val="tx1"/>
                        </w14:solidFill>
                      </w14:textFill>
                    </w:rPr>
                    <w:t>(1)</w:t>
                  </w:r>
                </w:p>
              </w:tc>
              <w:tc>
                <w:tcPr>
                  <w:tcW w:w="1477" w:type="pct"/>
                  <w:tcBorders>
                    <w:tl2br w:val="nil"/>
                    <w:tr2bl w:val="nil"/>
                  </w:tcBorders>
                  <w:shd w:val="clear" w:color="auto" w:fill="auto"/>
                  <w:vAlign w:val="center"/>
                </w:tcPr>
                <w:p w14:paraId="2835C316">
                  <w:pPr>
                    <w:keepNext w:val="0"/>
                    <w:keepLines w:val="0"/>
                    <w:widowControl/>
                    <w:suppressLineNumbers w:val="0"/>
                    <w:jc w:val="left"/>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商品有机肥(已包含采购运输等费用，有机</w:t>
                  </w:r>
                  <w:r>
                    <w:rPr>
                      <w:rFonts w:hint="eastAsia" w:ascii="宋体" w:hAnsi="宋体" w:eastAsia="宋体" w:cs="宋体"/>
                      <w:color w:val="000000" w:themeColor="text1"/>
                      <w:sz w:val="21"/>
                      <w:szCs w:val="21"/>
                      <w:highlight w:val="none"/>
                      <w:lang w:val="en-GB"/>
                      <w14:textFill>
                        <w14:solidFill>
                          <w14:schemeClr w14:val="tx1"/>
                        </w14:solidFill>
                      </w14:textFill>
                    </w:rPr>
                    <w:t>质</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含量30%，200kg/亩)</w:t>
                  </w:r>
                </w:p>
              </w:tc>
              <w:tc>
                <w:tcPr>
                  <w:tcW w:w="615" w:type="pct"/>
                  <w:tcBorders>
                    <w:tl2br w:val="nil"/>
                    <w:tr2bl w:val="nil"/>
                  </w:tcBorders>
                  <w:shd w:val="clear" w:color="auto" w:fill="auto"/>
                  <w:vAlign w:val="center"/>
                </w:tcPr>
                <w:p w14:paraId="61E01FF1">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吨</w:t>
                  </w:r>
                </w:p>
              </w:tc>
              <w:tc>
                <w:tcPr>
                  <w:tcW w:w="693" w:type="pct"/>
                  <w:tcBorders>
                    <w:tl2br w:val="nil"/>
                    <w:tr2bl w:val="nil"/>
                  </w:tcBorders>
                  <w:shd w:val="clear" w:color="auto" w:fill="auto"/>
                  <w:vAlign w:val="center"/>
                </w:tcPr>
                <w:p w14:paraId="414EC56E">
                  <w:pPr>
                    <w:keepNext w:val="0"/>
                    <w:keepLines w:val="0"/>
                    <w:widowControl/>
                    <w:suppressLineNumbers w:val="0"/>
                    <w:jc w:val="center"/>
                    <w:textAlignment w:val="center"/>
                    <w:rPr>
                      <w:rFonts w:hint="default" w:ascii="Times New Roman" w:hAnsi="Times New Roman" w:eastAsia="仿宋_GB2312" w:cs="Times New Roman"/>
                      <w:i w:val="0"/>
                      <w:iCs w:val="0"/>
                      <w:color w:val="000000" w:themeColor="text1"/>
                      <w:sz w:val="21"/>
                      <w:szCs w:val="21"/>
                      <w:highlight w:val="none"/>
                      <w:u w:val="none"/>
                      <w14:textFill>
                        <w14:solidFill>
                          <w14:schemeClr w14:val="tx1"/>
                        </w14:solidFill>
                      </w14:textFill>
                    </w:rPr>
                  </w:pPr>
                  <w:r>
                    <w:rPr>
                      <w:rFonts w:hint="default" w:ascii="Times New Roman" w:hAnsi="Times New Roman" w:eastAsia="仿宋_GB2312" w:cs="Times New Roman"/>
                      <w:i w:val="0"/>
                      <w:iCs w:val="0"/>
                      <w:color w:val="000000" w:themeColor="text1"/>
                      <w:kern w:val="0"/>
                      <w:sz w:val="21"/>
                      <w:szCs w:val="21"/>
                      <w:highlight w:val="none"/>
                      <w:u w:val="none"/>
                      <w:lang w:val="en-US" w:eastAsia="zh-CN" w:bidi="ar"/>
                      <w14:textFill>
                        <w14:solidFill>
                          <w14:schemeClr w14:val="tx1"/>
                        </w14:solidFill>
                      </w14:textFill>
                    </w:rPr>
                    <w:t xml:space="preserve">72.00 </w:t>
                  </w:r>
                </w:p>
              </w:tc>
              <w:tc>
                <w:tcPr>
                  <w:tcW w:w="715" w:type="pct"/>
                  <w:tcBorders>
                    <w:tl2br w:val="nil"/>
                    <w:tr2bl w:val="nil"/>
                  </w:tcBorders>
                  <w:shd w:val="clear" w:color="auto" w:fill="auto"/>
                  <w:vAlign w:val="center"/>
                </w:tcPr>
                <w:p w14:paraId="3AD8B113">
                  <w:pPr>
                    <w:keepNext w:val="0"/>
                    <w:keepLines w:val="0"/>
                    <w:widowControl/>
                    <w:suppressLineNumbers w:val="0"/>
                    <w:jc w:val="right"/>
                    <w:textAlignment w:val="center"/>
                    <w:rPr>
                      <w:rFonts w:hint="default" w:ascii="Times New Roman" w:hAnsi="Times New Roman" w:eastAsia="仿宋_GB2312" w:cs="Times New Roman"/>
                      <w:i w:val="0"/>
                      <w:iCs w:val="0"/>
                      <w:color w:val="000000" w:themeColor="text1"/>
                      <w:sz w:val="21"/>
                      <w:szCs w:val="21"/>
                      <w:highlight w:val="none"/>
                      <w:u w:val="none"/>
                      <w14:textFill>
                        <w14:solidFill>
                          <w14:schemeClr w14:val="tx1"/>
                        </w14:solidFill>
                      </w14:textFill>
                    </w:rPr>
                  </w:pPr>
                  <w:r>
                    <w:rPr>
                      <w:rFonts w:hint="default" w:ascii="Times New Roman" w:hAnsi="Times New Roman" w:eastAsia="仿宋_GB2312" w:cs="Times New Roman"/>
                      <w:i w:val="0"/>
                      <w:iCs w:val="0"/>
                      <w:color w:val="000000" w:themeColor="text1"/>
                      <w:kern w:val="0"/>
                      <w:sz w:val="21"/>
                      <w:szCs w:val="21"/>
                      <w:highlight w:val="none"/>
                      <w:u w:val="none"/>
                      <w:lang w:val="en-US" w:eastAsia="zh-CN" w:bidi="ar"/>
                      <w14:textFill>
                        <w14:solidFill>
                          <w14:schemeClr w14:val="tx1"/>
                        </w14:solidFill>
                      </w14:textFill>
                    </w:rPr>
                    <w:t>1660</w:t>
                  </w:r>
                </w:p>
              </w:tc>
              <w:tc>
                <w:tcPr>
                  <w:tcW w:w="962" w:type="pct"/>
                  <w:tcBorders>
                    <w:tl2br w:val="nil"/>
                    <w:tr2bl w:val="nil"/>
                  </w:tcBorders>
                  <w:shd w:val="clear" w:color="auto" w:fill="auto"/>
                  <w:vAlign w:val="center"/>
                </w:tcPr>
                <w:p w14:paraId="668D0122">
                  <w:pPr>
                    <w:keepNext w:val="0"/>
                    <w:keepLines w:val="0"/>
                    <w:widowControl/>
                    <w:suppressLineNumbers w:val="0"/>
                    <w:jc w:val="right"/>
                    <w:textAlignment w:val="center"/>
                    <w:rPr>
                      <w:rFonts w:hint="default" w:ascii="Times New Roman" w:hAnsi="Times New Roman" w:eastAsia="仿宋_GB2312" w:cs="Times New Roman"/>
                      <w:i w:val="0"/>
                      <w:iCs w:val="0"/>
                      <w:color w:val="000000" w:themeColor="text1"/>
                      <w:sz w:val="21"/>
                      <w:szCs w:val="21"/>
                      <w:highlight w:val="none"/>
                      <w:u w:val="none"/>
                      <w14:textFill>
                        <w14:solidFill>
                          <w14:schemeClr w14:val="tx1"/>
                        </w14:solidFill>
                      </w14:textFill>
                    </w:rPr>
                  </w:pPr>
                  <w:r>
                    <w:rPr>
                      <w:rFonts w:hint="default" w:ascii="Times New Roman" w:hAnsi="Times New Roman" w:eastAsia="仿宋_GB2312" w:cs="Times New Roman"/>
                      <w:i w:val="0"/>
                      <w:iCs w:val="0"/>
                      <w:color w:val="000000" w:themeColor="text1"/>
                      <w:kern w:val="0"/>
                      <w:sz w:val="21"/>
                      <w:szCs w:val="21"/>
                      <w:highlight w:val="none"/>
                      <w:u w:val="none"/>
                      <w:lang w:val="en-US" w:eastAsia="zh-CN" w:bidi="ar"/>
                      <w14:textFill>
                        <w14:solidFill>
                          <w14:schemeClr w14:val="tx1"/>
                        </w14:solidFill>
                      </w14:textFill>
                    </w:rPr>
                    <w:t xml:space="preserve">119520.00 </w:t>
                  </w:r>
                </w:p>
              </w:tc>
            </w:tr>
            <w:tr w14:paraId="1C68E595">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375" w:hRule="atLeast"/>
              </w:trPr>
              <w:tc>
                <w:tcPr>
                  <w:tcW w:w="536" w:type="pct"/>
                  <w:tcBorders>
                    <w:tl2br w:val="nil"/>
                    <w:tr2bl w:val="nil"/>
                  </w:tcBorders>
                  <w:shd w:val="clear" w:color="auto" w:fill="auto"/>
                  <w:vAlign w:val="center"/>
                </w:tcPr>
                <w:p w14:paraId="2247D3D5">
                  <w:pPr>
                    <w:keepNext w:val="0"/>
                    <w:keepLines w:val="0"/>
                    <w:widowControl/>
                    <w:suppressLineNumbers w:val="0"/>
                    <w:jc w:val="center"/>
                    <w:textAlignment w:val="center"/>
                    <w:rPr>
                      <w:rFonts w:hint="default" w:ascii="Times New Roman" w:hAnsi="Times New Roman" w:eastAsia="仿宋_GB2312" w:cs="Times New Roman"/>
                      <w:i w:val="0"/>
                      <w:iCs w:val="0"/>
                      <w:color w:val="000000" w:themeColor="text1"/>
                      <w:sz w:val="21"/>
                      <w:szCs w:val="21"/>
                      <w:highlight w:val="none"/>
                      <w:u w:val="none"/>
                      <w14:textFill>
                        <w14:solidFill>
                          <w14:schemeClr w14:val="tx1"/>
                        </w14:solidFill>
                      </w14:textFill>
                    </w:rPr>
                  </w:pPr>
                  <w:r>
                    <w:rPr>
                      <w:rFonts w:hint="default" w:ascii="Times New Roman" w:hAnsi="Times New Roman" w:eastAsia="仿宋_GB2312" w:cs="Times New Roman"/>
                      <w:i w:val="0"/>
                      <w:iCs w:val="0"/>
                      <w:color w:val="000000" w:themeColor="text1"/>
                      <w:kern w:val="0"/>
                      <w:sz w:val="21"/>
                      <w:szCs w:val="21"/>
                      <w:highlight w:val="none"/>
                      <w:u w:val="none"/>
                      <w:lang w:val="en-US" w:eastAsia="zh-CN" w:bidi="ar"/>
                      <w14:textFill>
                        <w14:solidFill>
                          <w14:schemeClr w14:val="tx1"/>
                        </w14:solidFill>
                      </w14:textFill>
                    </w:rPr>
                    <w:t>(2)</w:t>
                  </w:r>
                </w:p>
              </w:tc>
              <w:tc>
                <w:tcPr>
                  <w:tcW w:w="1477" w:type="pct"/>
                  <w:tcBorders>
                    <w:tl2br w:val="nil"/>
                    <w:tr2bl w:val="nil"/>
                  </w:tcBorders>
                  <w:shd w:val="clear" w:color="auto" w:fill="auto"/>
                  <w:vAlign w:val="center"/>
                </w:tcPr>
                <w:p w14:paraId="5970CE0A">
                  <w:pPr>
                    <w:keepNext w:val="0"/>
                    <w:keepLines w:val="0"/>
                    <w:widowControl/>
                    <w:suppressLineNumbers w:val="0"/>
                    <w:jc w:val="left"/>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撒播费</w:t>
                  </w:r>
                </w:p>
              </w:tc>
              <w:tc>
                <w:tcPr>
                  <w:tcW w:w="615" w:type="pct"/>
                  <w:tcBorders>
                    <w:tl2br w:val="nil"/>
                    <w:tr2bl w:val="nil"/>
                  </w:tcBorders>
                  <w:shd w:val="clear" w:color="auto" w:fill="auto"/>
                  <w:vAlign w:val="center"/>
                </w:tcPr>
                <w:p w14:paraId="5F5B1EF5">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亩</w:t>
                  </w:r>
                </w:p>
              </w:tc>
              <w:tc>
                <w:tcPr>
                  <w:tcW w:w="693" w:type="pct"/>
                  <w:tcBorders>
                    <w:tl2br w:val="nil"/>
                    <w:tr2bl w:val="nil"/>
                  </w:tcBorders>
                  <w:shd w:val="clear" w:color="auto" w:fill="auto"/>
                  <w:vAlign w:val="center"/>
                </w:tcPr>
                <w:p w14:paraId="0FB19A28">
                  <w:pPr>
                    <w:keepNext w:val="0"/>
                    <w:keepLines w:val="0"/>
                    <w:widowControl/>
                    <w:suppressLineNumbers w:val="0"/>
                    <w:jc w:val="center"/>
                    <w:textAlignment w:val="center"/>
                    <w:rPr>
                      <w:rFonts w:hint="default" w:ascii="Times New Roman" w:hAnsi="Times New Roman" w:eastAsia="仿宋_GB2312" w:cs="Times New Roman"/>
                      <w:i w:val="0"/>
                      <w:iCs w:val="0"/>
                      <w:color w:val="000000" w:themeColor="text1"/>
                      <w:sz w:val="21"/>
                      <w:szCs w:val="21"/>
                      <w:highlight w:val="none"/>
                      <w:u w:val="none"/>
                      <w14:textFill>
                        <w14:solidFill>
                          <w14:schemeClr w14:val="tx1"/>
                        </w14:solidFill>
                      </w14:textFill>
                    </w:rPr>
                  </w:pPr>
                  <w:r>
                    <w:rPr>
                      <w:rFonts w:hint="default" w:ascii="Times New Roman" w:hAnsi="Times New Roman" w:eastAsia="仿宋_GB2312" w:cs="Times New Roman"/>
                      <w:i w:val="0"/>
                      <w:iCs w:val="0"/>
                      <w:color w:val="000000" w:themeColor="text1"/>
                      <w:kern w:val="0"/>
                      <w:sz w:val="21"/>
                      <w:szCs w:val="21"/>
                      <w:highlight w:val="none"/>
                      <w:u w:val="none"/>
                      <w:lang w:val="en-US" w:eastAsia="zh-CN" w:bidi="ar"/>
                      <w14:textFill>
                        <w14:solidFill>
                          <w14:schemeClr w14:val="tx1"/>
                        </w14:solidFill>
                      </w14:textFill>
                    </w:rPr>
                    <w:t xml:space="preserve">360.00 </w:t>
                  </w:r>
                </w:p>
              </w:tc>
              <w:tc>
                <w:tcPr>
                  <w:tcW w:w="715" w:type="pct"/>
                  <w:tcBorders>
                    <w:tl2br w:val="nil"/>
                    <w:tr2bl w:val="nil"/>
                  </w:tcBorders>
                  <w:shd w:val="clear" w:color="auto" w:fill="auto"/>
                  <w:vAlign w:val="center"/>
                </w:tcPr>
                <w:p w14:paraId="4E925491">
                  <w:pPr>
                    <w:keepNext w:val="0"/>
                    <w:keepLines w:val="0"/>
                    <w:widowControl/>
                    <w:suppressLineNumbers w:val="0"/>
                    <w:jc w:val="right"/>
                    <w:textAlignment w:val="center"/>
                    <w:rPr>
                      <w:rFonts w:hint="default" w:ascii="Times New Roman" w:hAnsi="Times New Roman" w:eastAsia="仿宋_GB2312" w:cs="Times New Roman"/>
                      <w:i w:val="0"/>
                      <w:iCs w:val="0"/>
                      <w:color w:val="000000" w:themeColor="text1"/>
                      <w:sz w:val="21"/>
                      <w:szCs w:val="21"/>
                      <w:highlight w:val="none"/>
                      <w:u w:val="none"/>
                      <w14:textFill>
                        <w14:solidFill>
                          <w14:schemeClr w14:val="tx1"/>
                        </w14:solidFill>
                      </w14:textFill>
                    </w:rPr>
                  </w:pPr>
                  <w:r>
                    <w:rPr>
                      <w:rFonts w:hint="default" w:ascii="Times New Roman" w:hAnsi="Times New Roman" w:eastAsia="仿宋_GB2312" w:cs="Times New Roman"/>
                      <w:i w:val="0"/>
                      <w:iCs w:val="0"/>
                      <w:color w:val="000000" w:themeColor="text1"/>
                      <w:kern w:val="0"/>
                      <w:sz w:val="21"/>
                      <w:szCs w:val="21"/>
                      <w:highlight w:val="none"/>
                      <w:u w:val="none"/>
                      <w:lang w:val="en-US" w:eastAsia="zh-CN" w:bidi="ar"/>
                      <w14:textFill>
                        <w14:solidFill>
                          <w14:schemeClr w14:val="tx1"/>
                        </w14:solidFill>
                      </w14:textFill>
                    </w:rPr>
                    <w:t>40</w:t>
                  </w:r>
                </w:p>
              </w:tc>
              <w:tc>
                <w:tcPr>
                  <w:tcW w:w="962" w:type="pct"/>
                  <w:tcBorders>
                    <w:tl2br w:val="nil"/>
                    <w:tr2bl w:val="nil"/>
                  </w:tcBorders>
                  <w:shd w:val="clear" w:color="auto" w:fill="auto"/>
                  <w:vAlign w:val="center"/>
                </w:tcPr>
                <w:p w14:paraId="52C9238B">
                  <w:pPr>
                    <w:keepNext w:val="0"/>
                    <w:keepLines w:val="0"/>
                    <w:widowControl/>
                    <w:suppressLineNumbers w:val="0"/>
                    <w:jc w:val="right"/>
                    <w:textAlignment w:val="center"/>
                    <w:rPr>
                      <w:rFonts w:hint="default" w:ascii="Times New Roman" w:hAnsi="Times New Roman" w:eastAsia="仿宋_GB2312" w:cs="Times New Roman"/>
                      <w:i w:val="0"/>
                      <w:iCs w:val="0"/>
                      <w:color w:val="000000" w:themeColor="text1"/>
                      <w:sz w:val="21"/>
                      <w:szCs w:val="21"/>
                      <w:highlight w:val="none"/>
                      <w:u w:val="none"/>
                      <w14:textFill>
                        <w14:solidFill>
                          <w14:schemeClr w14:val="tx1"/>
                        </w14:solidFill>
                      </w14:textFill>
                    </w:rPr>
                  </w:pPr>
                  <w:r>
                    <w:rPr>
                      <w:rFonts w:hint="default" w:ascii="Times New Roman" w:hAnsi="Times New Roman" w:eastAsia="仿宋_GB2312" w:cs="Times New Roman"/>
                      <w:i w:val="0"/>
                      <w:iCs w:val="0"/>
                      <w:color w:val="000000" w:themeColor="text1"/>
                      <w:kern w:val="0"/>
                      <w:sz w:val="21"/>
                      <w:szCs w:val="21"/>
                      <w:highlight w:val="none"/>
                      <w:u w:val="none"/>
                      <w:lang w:val="en-US" w:eastAsia="zh-CN" w:bidi="ar"/>
                      <w14:textFill>
                        <w14:solidFill>
                          <w14:schemeClr w14:val="tx1"/>
                        </w14:solidFill>
                      </w14:textFill>
                    </w:rPr>
                    <w:t xml:space="preserve">14400.00 </w:t>
                  </w:r>
                </w:p>
              </w:tc>
            </w:tr>
            <w:tr w14:paraId="6929A139">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0" w:type="dxa"/>
                  <w:left w:w="108" w:type="dxa"/>
                  <w:bottom w:w="0" w:type="dxa"/>
                  <w:right w:w="108" w:type="dxa"/>
                </w:tblCellMar>
              </w:tblPrEx>
              <w:trPr>
                <w:trHeight w:val="375" w:hRule="atLeast"/>
              </w:trPr>
              <w:tc>
                <w:tcPr>
                  <w:tcW w:w="536" w:type="pct"/>
                  <w:tcBorders>
                    <w:tl2br w:val="nil"/>
                    <w:tr2bl w:val="nil"/>
                  </w:tcBorders>
                  <w:shd w:val="clear" w:color="auto" w:fill="auto"/>
                  <w:vAlign w:val="center"/>
                </w:tcPr>
                <w:p w14:paraId="21235078">
                  <w:pPr>
                    <w:keepNext w:val="0"/>
                    <w:keepLines w:val="0"/>
                    <w:widowControl/>
                    <w:suppressLineNumbers w:val="0"/>
                    <w:jc w:val="center"/>
                    <w:textAlignment w:val="center"/>
                    <w:rPr>
                      <w:rFonts w:hint="default" w:ascii="Times New Roman" w:hAnsi="Times New Roman" w:eastAsia="仿宋_GB2312" w:cs="Times New Roman"/>
                      <w:b/>
                      <w:bCs/>
                      <w:i w:val="0"/>
                      <w:iCs w:val="0"/>
                      <w:color w:val="000000" w:themeColor="text1"/>
                      <w:sz w:val="21"/>
                      <w:szCs w:val="21"/>
                      <w:highlight w:val="none"/>
                      <w:u w:val="none"/>
                      <w14:textFill>
                        <w14:solidFill>
                          <w14:schemeClr w14:val="tx1"/>
                        </w14:solidFill>
                      </w14:textFill>
                    </w:rPr>
                  </w:pPr>
                  <w:r>
                    <w:rPr>
                      <w:rFonts w:hint="default" w:ascii="Times New Roman" w:hAnsi="Times New Roman" w:eastAsia="仿宋_GB2312" w:cs="Times New Roman"/>
                      <w:b/>
                      <w:bCs/>
                      <w:i w:val="0"/>
                      <w:iCs w:val="0"/>
                      <w:color w:val="000000" w:themeColor="text1"/>
                      <w:kern w:val="0"/>
                      <w:sz w:val="21"/>
                      <w:szCs w:val="21"/>
                      <w:highlight w:val="none"/>
                      <w:u w:val="none"/>
                      <w:lang w:val="en-US" w:eastAsia="zh-CN" w:bidi="ar"/>
                      <w14:textFill>
                        <w14:solidFill>
                          <w14:schemeClr w14:val="tx1"/>
                        </w14:solidFill>
                      </w14:textFill>
                    </w:rPr>
                    <w:t>(二)</w:t>
                  </w:r>
                </w:p>
              </w:tc>
              <w:tc>
                <w:tcPr>
                  <w:tcW w:w="1477" w:type="pct"/>
                  <w:tcBorders>
                    <w:tl2br w:val="nil"/>
                    <w:tr2bl w:val="nil"/>
                  </w:tcBorders>
                  <w:shd w:val="clear" w:color="auto" w:fill="auto"/>
                  <w:vAlign w:val="center"/>
                </w:tcPr>
                <w:p w14:paraId="74A20EB1">
                  <w:pPr>
                    <w:keepNext w:val="0"/>
                    <w:keepLines w:val="0"/>
                    <w:widowControl/>
                    <w:suppressLineNumbers w:val="0"/>
                    <w:jc w:val="left"/>
                    <w:textAlignment w:val="center"/>
                    <w:rPr>
                      <w:rFonts w:hint="eastAsia" w:ascii="宋体" w:hAnsi="宋体" w:eastAsia="宋体" w:cs="宋体"/>
                      <w:b/>
                      <w:bCs/>
                      <w:i w:val="0"/>
                      <w:iCs w:val="0"/>
                      <w:color w:val="000000" w:themeColor="text1"/>
                      <w:sz w:val="21"/>
                      <w:szCs w:val="21"/>
                      <w:highlight w:val="none"/>
                      <w:u w:val="none"/>
                      <w14:textFill>
                        <w14:solidFill>
                          <w14:schemeClr w14:val="tx1"/>
                        </w14:solidFill>
                      </w14:textFill>
                    </w:rPr>
                  </w:pPr>
                  <w:r>
                    <w:rPr>
                      <w:rFonts w:hint="eastAsia" w:ascii="宋体" w:hAnsi="宋体" w:eastAsia="宋体" w:cs="宋体"/>
                      <w:b/>
                      <w:bCs/>
                      <w:i w:val="0"/>
                      <w:iCs w:val="0"/>
                      <w:color w:val="000000" w:themeColor="text1"/>
                      <w:kern w:val="0"/>
                      <w:sz w:val="21"/>
                      <w:szCs w:val="21"/>
                      <w:highlight w:val="none"/>
                      <w:u w:val="none"/>
                      <w:lang w:val="en-US" w:eastAsia="zh-CN" w:bidi="ar"/>
                      <w14:textFill>
                        <w14:solidFill>
                          <w14:schemeClr w14:val="tx1"/>
                        </w14:solidFill>
                      </w14:textFill>
                    </w:rPr>
                    <w:t>同德村</w:t>
                  </w:r>
                </w:p>
              </w:tc>
              <w:tc>
                <w:tcPr>
                  <w:tcW w:w="615" w:type="pct"/>
                  <w:tcBorders>
                    <w:tl2br w:val="nil"/>
                    <w:tr2bl w:val="nil"/>
                  </w:tcBorders>
                  <w:shd w:val="clear" w:color="auto" w:fill="auto"/>
                  <w:vAlign w:val="center"/>
                </w:tcPr>
                <w:p w14:paraId="38B719BA">
                  <w:pPr>
                    <w:jc w:val="center"/>
                    <w:rPr>
                      <w:rFonts w:hint="eastAsia" w:ascii="宋体" w:hAnsi="宋体" w:eastAsia="宋体" w:cs="宋体"/>
                      <w:b/>
                      <w:bCs/>
                      <w:i w:val="0"/>
                      <w:iCs w:val="0"/>
                      <w:color w:val="000000" w:themeColor="text1"/>
                      <w:sz w:val="21"/>
                      <w:szCs w:val="21"/>
                      <w:highlight w:val="none"/>
                      <w:u w:val="none"/>
                      <w14:textFill>
                        <w14:solidFill>
                          <w14:schemeClr w14:val="tx1"/>
                        </w14:solidFill>
                      </w14:textFill>
                    </w:rPr>
                  </w:pPr>
                </w:p>
              </w:tc>
              <w:tc>
                <w:tcPr>
                  <w:tcW w:w="693" w:type="pct"/>
                  <w:tcBorders>
                    <w:tl2br w:val="nil"/>
                    <w:tr2bl w:val="nil"/>
                  </w:tcBorders>
                  <w:shd w:val="clear" w:color="auto" w:fill="auto"/>
                  <w:vAlign w:val="center"/>
                </w:tcPr>
                <w:p w14:paraId="72959D9E">
                  <w:pPr>
                    <w:jc w:val="center"/>
                    <w:rPr>
                      <w:rFonts w:hint="default" w:ascii="Times New Roman" w:hAnsi="Times New Roman" w:eastAsia="仿宋_GB2312" w:cs="Times New Roman"/>
                      <w:b/>
                      <w:bCs/>
                      <w:i w:val="0"/>
                      <w:iCs w:val="0"/>
                      <w:color w:val="000000" w:themeColor="text1"/>
                      <w:sz w:val="21"/>
                      <w:szCs w:val="21"/>
                      <w:highlight w:val="none"/>
                      <w:u w:val="none"/>
                      <w14:textFill>
                        <w14:solidFill>
                          <w14:schemeClr w14:val="tx1"/>
                        </w14:solidFill>
                      </w14:textFill>
                    </w:rPr>
                  </w:pPr>
                </w:p>
              </w:tc>
              <w:tc>
                <w:tcPr>
                  <w:tcW w:w="715" w:type="pct"/>
                  <w:tcBorders>
                    <w:tl2br w:val="nil"/>
                    <w:tr2bl w:val="nil"/>
                  </w:tcBorders>
                  <w:shd w:val="clear" w:color="auto" w:fill="auto"/>
                  <w:vAlign w:val="center"/>
                </w:tcPr>
                <w:p w14:paraId="3E69ADDC">
                  <w:pPr>
                    <w:jc w:val="right"/>
                    <w:rPr>
                      <w:rFonts w:hint="default" w:ascii="Times New Roman" w:hAnsi="Times New Roman" w:eastAsia="仿宋_GB2312" w:cs="Times New Roman"/>
                      <w:b/>
                      <w:bCs/>
                      <w:i w:val="0"/>
                      <w:iCs w:val="0"/>
                      <w:color w:val="000000" w:themeColor="text1"/>
                      <w:sz w:val="21"/>
                      <w:szCs w:val="21"/>
                      <w:highlight w:val="none"/>
                      <w:u w:val="none"/>
                      <w14:textFill>
                        <w14:solidFill>
                          <w14:schemeClr w14:val="tx1"/>
                        </w14:solidFill>
                      </w14:textFill>
                    </w:rPr>
                  </w:pPr>
                </w:p>
              </w:tc>
              <w:tc>
                <w:tcPr>
                  <w:tcW w:w="962" w:type="pct"/>
                  <w:tcBorders>
                    <w:tl2br w:val="nil"/>
                    <w:tr2bl w:val="nil"/>
                  </w:tcBorders>
                  <w:shd w:val="clear" w:color="auto" w:fill="auto"/>
                  <w:vAlign w:val="center"/>
                </w:tcPr>
                <w:p w14:paraId="42AEF192">
                  <w:pPr>
                    <w:keepNext w:val="0"/>
                    <w:keepLines w:val="0"/>
                    <w:widowControl/>
                    <w:suppressLineNumbers w:val="0"/>
                    <w:jc w:val="right"/>
                    <w:textAlignment w:val="center"/>
                    <w:rPr>
                      <w:rFonts w:hint="default" w:ascii="Times New Roman" w:hAnsi="Times New Roman" w:eastAsia="仿宋_GB2312" w:cs="Times New Roman"/>
                      <w:b/>
                      <w:bCs/>
                      <w:i w:val="0"/>
                      <w:iCs w:val="0"/>
                      <w:color w:val="000000" w:themeColor="text1"/>
                      <w:sz w:val="21"/>
                      <w:szCs w:val="21"/>
                      <w:highlight w:val="none"/>
                      <w:u w:val="none"/>
                      <w14:textFill>
                        <w14:solidFill>
                          <w14:schemeClr w14:val="tx1"/>
                        </w14:solidFill>
                      </w14:textFill>
                    </w:rPr>
                  </w:pPr>
                  <w:r>
                    <w:rPr>
                      <w:rFonts w:hint="default" w:ascii="Times New Roman" w:hAnsi="Times New Roman" w:eastAsia="仿宋_GB2312" w:cs="Times New Roman"/>
                      <w:b/>
                      <w:bCs/>
                      <w:i w:val="0"/>
                      <w:iCs w:val="0"/>
                      <w:color w:val="000000" w:themeColor="text1"/>
                      <w:kern w:val="0"/>
                      <w:sz w:val="21"/>
                      <w:szCs w:val="21"/>
                      <w:highlight w:val="none"/>
                      <w:u w:val="none"/>
                      <w:lang w:val="en-US" w:eastAsia="zh-CN" w:bidi="ar"/>
                      <w14:textFill>
                        <w14:solidFill>
                          <w14:schemeClr w14:val="tx1"/>
                        </w14:solidFill>
                      </w14:textFill>
                    </w:rPr>
                    <w:t xml:space="preserve">305040.00 </w:t>
                  </w:r>
                </w:p>
              </w:tc>
            </w:tr>
            <w:tr w14:paraId="2E6D4205">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375" w:hRule="atLeast"/>
              </w:trPr>
              <w:tc>
                <w:tcPr>
                  <w:tcW w:w="536" w:type="pct"/>
                  <w:tcBorders>
                    <w:tl2br w:val="nil"/>
                    <w:tr2bl w:val="nil"/>
                  </w:tcBorders>
                  <w:shd w:val="clear" w:color="auto" w:fill="auto"/>
                  <w:vAlign w:val="center"/>
                </w:tcPr>
                <w:p w14:paraId="59DAE539">
                  <w:pPr>
                    <w:keepNext w:val="0"/>
                    <w:keepLines w:val="0"/>
                    <w:widowControl/>
                    <w:suppressLineNumbers w:val="0"/>
                    <w:jc w:val="center"/>
                    <w:textAlignment w:val="center"/>
                    <w:rPr>
                      <w:rFonts w:hint="default" w:ascii="Times New Roman" w:hAnsi="Times New Roman" w:eastAsia="仿宋_GB2312" w:cs="Times New Roman"/>
                      <w:i w:val="0"/>
                      <w:iCs w:val="0"/>
                      <w:color w:val="000000" w:themeColor="text1"/>
                      <w:sz w:val="21"/>
                      <w:szCs w:val="21"/>
                      <w:highlight w:val="none"/>
                      <w:u w:val="none"/>
                      <w14:textFill>
                        <w14:solidFill>
                          <w14:schemeClr w14:val="tx1"/>
                        </w14:solidFill>
                      </w14:textFill>
                    </w:rPr>
                  </w:pPr>
                  <w:r>
                    <w:rPr>
                      <w:rFonts w:hint="default" w:ascii="Times New Roman" w:hAnsi="Times New Roman" w:eastAsia="仿宋_GB2312" w:cs="Times New Roman"/>
                      <w:i w:val="0"/>
                      <w:iCs w:val="0"/>
                      <w:color w:val="000000" w:themeColor="text1"/>
                      <w:kern w:val="0"/>
                      <w:sz w:val="21"/>
                      <w:szCs w:val="21"/>
                      <w:highlight w:val="none"/>
                      <w:u w:val="none"/>
                      <w:lang w:val="en-US" w:eastAsia="zh-CN" w:bidi="ar"/>
                      <w14:textFill>
                        <w14:solidFill>
                          <w14:schemeClr w14:val="tx1"/>
                        </w14:solidFill>
                      </w14:textFill>
                    </w:rPr>
                    <w:t>1</w:t>
                  </w:r>
                </w:p>
              </w:tc>
              <w:tc>
                <w:tcPr>
                  <w:tcW w:w="1477" w:type="pct"/>
                  <w:tcBorders>
                    <w:tl2br w:val="nil"/>
                    <w:tr2bl w:val="nil"/>
                  </w:tcBorders>
                  <w:shd w:val="clear" w:color="auto" w:fill="auto"/>
                  <w:vAlign w:val="center"/>
                </w:tcPr>
                <w:p w14:paraId="2AF2810C">
                  <w:pPr>
                    <w:keepNext w:val="0"/>
                    <w:keepLines w:val="0"/>
                    <w:widowControl/>
                    <w:suppressLineNumbers w:val="0"/>
                    <w:jc w:val="left"/>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播撒有机肥总面积</w:t>
                  </w:r>
                </w:p>
              </w:tc>
              <w:tc>
                <w:tcPr>
                  <w:tcW w:w="615" w:type="pct"/>
                  <w:tcBorders>
                    <w:tl2br w:val="nil"/>
                    <w:tr2bl w:val="nil"/>
                  </w:tcBorders>
                  <w:shd w:val="clear" w:color="auto" w:fill="auto"/>
                  <w:vAlign w:val="center"/>
                </w:tcPr>
                <w:p w14:paraId="0CA37B04">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亩</w:t>
                  </w:r>
                </w:p>
              </w:tc>
              <w:tc>
                <w:tcPr>
                  <w:tcW w:w="693" w:type="pct"/>
                  <w:tcBorders>
                    <w:tl2br w:val="nil"/>
                    <w:tr2bl w:val="nil"/>
                  </w:tcBorders>
                  <w:shd w:val="clear" w:color="auto" w:fill="auto"/>
                  <w:vAlign w:val="center"/>
                </w:tcPr>
                <w:p w14:paraId="53ECF4C2">
                  <w:pPr>
                    <w:keepNext w:val="0"/>
                    <w:keepLines w:val="0"/>
                    <w:widowControl/>
                    <w:suppressLineNumbers w:val="0"/>
                    <w:jc w:val="center"/>
                    <w:textAlignment w:val="center"/>
                    <w:rPr>
                      <w:rFonts w:hint="default" w:ascii="Times New Roman" w:hAnsi="Times New Roman" w:eastAsia="仿宋_GB2312" w:cs="Times New Roman"/>
                      <w:i w:val="0"/>
                      <w:iCs w:val="0"/>
                      <w:color w:val="000000" w:themeColor="text1"/>
                      <w:sz w:val="21"/>
                      <w:szCs w:val="21"/>
                      <w:highlight w:val="none"/>
                      <w:u w:val="none"/>
                      <w14:textFill>
                        <w14:solidFill>
                          <w14:schemeClr w14:val="tx1"/>
                        </w14:solidFill>
                      </w14:textFill>
                    </w:rPr>
                  </w:pPr>
                  <w:r>
                    <w:rPr>
                      <w:rFonts w:hint="default" w:ascii="Times New Roman" w:hAnsi="Times New Roman" w:eastAsia="仿宋_GB2312" w:cs="Times New Roman"/>
                      <w:i w:val="0"/>
                      <w:iCs w:val="0"/>
                      <w:color w:val="000000" w:themeColor="text1"/>
                      <w:kern w:val="0"/>
                      <w:sz w:val="21"/>
                      <w:szCs w:val="21"/>
                      <w:highlight w:val="none"/>
                      <w:u w:val="none"/>
                      <w:lang w:val="en-US" w:eastAsia="zh-CN" w:bidi="ar"/>
                      <w14:textFill>
                        <w14:solidFill>
                          <w14:schemeClr w14:val="tx1"/>
                        </w14:solidFill>
                      </w14:textFill>
                    </w:rPr>
                    <w:t xml:space="preserve">820.00 </w:t>
                  </w:r>
                </w:p>
              </w:tc>
              <w:tc>
                <w:tcPr>
                  <w:tcW w:w="715" w:type="pct"/>
                  <w:tcBorders>
                    <w:tl2br w:val="nil"/>
                    <w:tr2bl w:val="nil"/>
                  </w:tcBorders>
                  <w:shd w:val="clear" w:color="auto" w:fill="auto"/>
                  <w:vAlign w:val="center"/>
                </w:tcPr>
                <w:p w14:paraId="294C6014">
                  <w:pPr>
                    <w:jc w:val="right"/>
                    <w:rPr>
                      <w:rFonts w:hint="default" w:ascii="Times New Roman" w:hAnsi="Times New Roman" w:eastAsia="仿宋_GB2312" w:cs="Times New Roman"/>
                      <w:i w:val="0"/>
                      <w:iCs w:val="0"/>
                      <w:color w:val="000000" w:themeColor="text1"/>
                      <w:sz w:val="21"/>
                      <w:szCs w:val="21"/>
                      <w:highlight w:val="none"/>
                      <w:u w:val="none"/>
                      <w14:textFill>
                        <w14:solidFill>
                          <w14:schemeClr w14:val="tx1"/>
                        </w14:solidFill>
                      </w14:textFill>
                    </w:rPr>
                  </w:pPr>
                </w:p>
              </w:tc>
              <w:tc>
                <w:tcPr>
                  <w:tcW w:w="962" w:type="pct"/>
                  <w:tcBorders>
                    <w:tl2br w:val="nil"/>
                    <w:tr2bl w:val="nil"/>
                  </w:tcBorders>
                  <w:shd w:val="clear" w:color="auto" w:fill="auto"/>
                  <w:vAlign w:val="center"/>
                </w:tcPr>
                <w:p w14:paraId="53D76A1D">
                  <w:pPr>
                    <w:keepNext w:val="0"/>
                    <w:keepLines w:val="0"/>
                    <w:widowControl/>
                    <w:suppressLineNumbers w:val="0"/>
                    <w:jc w:val="right"/>
                    <w:textAlignment w:val="center"/>
                    <w:rPr>
                      <w:rFonts w:hint="default" w:ascii="Times New Roman" w:hAnsi="Times New Roman" w:eastAsia="仿宋_GB2312" w:cs="Times New Roman"/>
                      <w:i w:val="0"/>
                      <w:iCs w:val="0"/>
                      <w:color w:val="000000" w:themeColor="text1"/>
                      <w:sz w:val="21"/>
                      <w:szCs w:val="21"/>
                      <w:highlight w:val="none"/>
                      <w:u w:val="none"/>
                      <w14:textFill>
                        <w14:solidFill>
                          <w14:schemeClr w14:val="tx1"/>
                        </w14:solidFill>
                      </w14:textFill>
                    </w:rPr>
                  </w:pPr>
                  <w:r>
                    <w:rPr>
                      <w:rFonts w:hint="default" w:ascii="Times New Roman" w:hAnsi="Times New Roman" w:eastAsia="仿宋_GB2312" w:cs="Times New Roman"/>
                      <w:i w:val="0"/>
                      <w:iCs w:val="0"/>
                      <w:color w:val="000000" w:themeColor="text1"/>
                      <w:kern w:val="0"/>
                      <w:sz w:val="21"/>
                      <w:szCs w:val="21"/>
                      <w:highlight w:val="none"/>
                      <w:u w:val="none"/>
                      <w:lang w:val="en-US" w:eastAsia="zh-CN" w:bidi="ar"/>
                      <w14:textFill>
                        <w14:solidFill>
                          <w14:schemeClr w14:val="tx1"/>
                        </w14:solidFill>
                      </w14:textFill>
                    </w:rPr>
                    <w:t xml:space="preserve">305040.00 </w:t>
                  </w:r>
                </w:p>
              </w:tc>
            </w:tr>
            <w:tr w14:paraId="4DF8A681">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10" w:hRule="atLeast"/>
              </w:trPr>
              <w:tc>
                <w:tcPr>
                  <w:tcW w:w="536" w:type="pct"/>
                  <w:tcBorders>
                    <w:tl2br w:val="nil"/>
                    <w:tr2bl w:val="nil"/>
                  </w:tcBorders>
                  <w:shd w:val="clear" w:color="auto" w:fill="auto"/>
                  <w:vAlign w:val="center"/>
                </w:tcPr>
                <w:p w14:paraId="06196A1C">
                  <w:pPr>
                    <w:keepNext w:val="0"/>
                    <w:keepLines w:val="0"/>
                    <w:widowControl/>
                    <w:suppressLineNumbers w:val="0"/>
                    <w:jc w:val="center"/>
                    <w:textAlignment w:val="center"/>
                    <w:rPr>
                      <w:rFonts w:hint="default" w:ascii="Times New Roman" w:hAnsi="Times New Roman" w:eastAsia="仿宋_GB2312" w:cs="Times New Roman"/>
                      <w:i w:val="0"/>
                      <w:iCs w:val="0"/>
                      <w:color w:val="000000" w:themeColor="text1"/>
                      <w:sz w:val="21"/>
                      <w:szCs w:val="21"/>
                      <w:highlight w:val="none"/>
                      <w:u w:val="none"/>
                      <w14:textFill>
                        <w14:solidFill>
                          <w14:schemeClr w14:val="tx1"/>
                        </w14:solidFill>
                      </w14:textFill>
                    </w:rPr>
                  </w:pPr>
                  <w:r>
                    <w:rPr>
                      <w:rFonts w:hint="default" w:ascii="Times New Roman" w:hAnsi="Times New Roman" w:eastAsia="仿宋_GB2312" w:cs="Times New Roman"/>
                      <w:i w:val="0"/>
                      <w:iCs w:val="0"/>
                      <w:color w:val="000000" w:themeColor="text1"/>
                      <w:kern w:val="0"/>
                      <w:sz w:val="21"/>
                      <w:szCs w:val="21"/>
                      <w:highlight w:val="none"/>
                      <w:u w:val="none"/>
                      <w:lang w:val="en-US" w:eastAsia="zh-CN" w:bidi="ar"/>
                      <w14:textFill>
                        <w14:solidFill>
                          <w14:schemeClr w14:val="tx1"/>
                        </w14:solidFill>
                      </w14:textFill>
                    </w:rPr>
                    <w:t>(1)</w:t>
                  </w:r>
                </w:p>
              </w:tc>
              <w:tc>
                <w:tcPr>
                  <w:tcW w:w="1477" w:type="pct"/>
                  <w:tcBorders>
                    <w:tl2br w:val="nil"/>
                    <w:tr2bl w:val="nil"/>
                  </w:tcBorders>
                  <w:shd w:val="clear" w:color="auto" w:fill="auto"/>
                  <w:vAlign w:val="center"/>
                </w:tcPr>
                <w:p w14:paraId="1E27A824">
                  <w:pPr>
                    <w:keepNext w:val="0"/>
                    <w:keepLines w:val="0"/>
                    <w:widowControl/>
                    <w:suppressLineNumbers w:val="0"/>
                    <w:jc w:val="left"/>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商品有机肥(已包含采购运输等费用，有机</w:t>
                  </w:r>
                  <w:r>
                    <w:rPr>
                      <w:rFonts w:hint="eastAsia" w:ascii="宋体" w:hAnsi="宋体" w:eastAsia="宋体" w:cs="宋体"/>
                      <w:color w:val="000000" w:themeColor="text1"/>
                      <w:sz w:val="21"/>
                      <w:szCs w:val="21"/>
                      <w:highlight w:val="none"/>
                      <w:lang w:val="en-GB"/>
                      <w14:textFill>
                        <w14:solidFill>
                          <w14:schemeClr w14:val="tx1"/>
                        </w14:solidFill>
                      </w14:textFill>
                    </w:rPr>
                    <w:t>质</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含量30%，200kg/亩)</w:t>
                  </w:r>
                </w:p>
              </w:tc>
              <w:tc>
                <w:tcPr>
                  <w:tcW w:w="615" w:type="pct"/>
                  <w:tcBorders>
                    <w:tl2br w:val="nil"/>
                    <w:tr2bl w:val="nil"/>
                  </w:tcBorders>
                  <w:shd w:val="clear" w:color="auto" w:fill="auto"/>
                  <w:vAlign w:val="center"/>
                </w:tcPr>
                <w:p w14:paraId="50D3CAF8">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吨</w:t>
                  </w:r>
                </w:p>
              </w:tc>
              <w:tc>
                <w:tcPr>
                  <w:tcW w:w="693" w:type="pct"/>
                  <w:tcBorders>
                    <w:tl2br w:val="nil"/>
                    <w:tr2bl w:val="nil"/>
                  </w:tcBorders>
                  <w:shd w:val="clear" w:color="auto" w:fill="auto"/>
                  <w:vAlign w:val="center"/>
                </w:tcPr>
                <w:p w14:paraId="7F22A985">
                  <w:pPr>
                    <w:keepNext w:val="0"/>
                    <w:keepLines w:val="0"/>
                    <w:widowControl/>
                    <w:suppressLineNumbers w:val="0"/>
                    <w:jc w:val="center"/>
                    <w:textAlignment w:val="center"/>
                    <w:rPr>
                      <w:rFonts w:hint="default" w:ascii="Times New Roman" w:hAnsi="Times New Roman" w:eastAsia="仿宋_GB2312" w:cs="Times New Roman"/>
                      <w:i w:val="0"/>
                      <w:iCs w:val="0"/>
                      <w:color w:val="000000" w:themeColor="text1"/>
                      <w:sz w:val="21"/>
                      <w:szCs w:val="21"/>
                      <w:highlight w:val="none"/>
                      <w:u w:val="none"/>
                      <w14:textFill>
                        <w14:solidFill>
                          <w14:schemeClr w14:val="tx1"/>
                        </w14:solidFill>
                      </w14:textFill>
                    </w:rPr>
                  </w:pPr>
                  <w:r>
                    <w:rPr>
                      <w:rFonts w:hint="default" w:ascii="Times New Roman" w:hAnsi="Times New Roman" w:eastAsia="仿宋_GB2312" w:cs="Times New Roman"/>
                      <w:i w:val="0"/>
                      <w:iCs w:val="0"/>
                      <w:color w:val="000000" w:themeColor="text1"/>
                      <w:kern w:val="0"/>
                      <w:sz w:val="21"/>
                      <w:szCs w:val="21"/>
                      <w:highlight w:val="none"/>
                      <w:u w:val="none"/>
                      <w:lang w:val="en-US" w:eastAsia="zh-CN" w:bidi="ar"/>
                      <w14:textFill>
                        <w14:solidFill>
                          <w14:schemeClr w14:val="tx1"/>
                        </w14:solidFill>
                      </w14:textFill>
                    </w:rPr>
                    <w:t xml:space="preserve">164.00 </w:t>
                  </w:r>
                </w:p>
              </w:tc>
              <w:tc>
                <w:tcPr>
                  <w:tcW w:w="715" w:type="pct"/>
                  <w:tcBorders>
                    <w:tl2br w:val="nil"/>
                    <w:tr2bl w:val="nil"/>
                  </w:tcBorders>
                  <w:shd w:val="clear" w:color="auto" w:fill="auto"/>
                  <w:vAlign w:val="center"/>
                </w:tcPr>
                <w:p w14:paraId="41380303">
                  <w:pPr>
                    <w:keepNext w:val="0"/>
                    <w:keepLines w:val="0"/>
                    <w:widowControl/>
                    <w:suppressLineNumbers w:val="0"/>
                    <w:jc w:val="right"/>
                    <w:textAlignment w:val="center"/>
                    <w:rPr>
                      <w:rFonts w:hint="default" w:ascii="Times New Roman" w:hAnsi="Times New Roman" w:eastAsia="仿宋_GB2312" w:cs="Times New Roman"/>
                      <w:i w:val="0"/>
                      <w:iCs w:val="0"/>
                      <w:color w:val="000000" w:themeColor="text1"/>
                      <w:sz w:val="21"/>
                      <w:szCs w:val="21"/>
                      <w:highlight w:val="none"/>
                      <w:u w:val="none"/>
                      <w14:textFill>
                        <w14:solidFill>
                          <w14:schemeClr w14:val="tx1"/>
                        </w14:solidFill>
                      </w14:textFill>
                    </w:rPr>
                  </w:pPr>
                  <w:r>
                    <w:rPr>
                      <w:rFonts w:hint="default" w:ascii="Times New Roman" w:hAnsi="Times New Roman" w:eastAsia="仿宋_GB2312" w:cs="Times New Roman"/>
                      <w:i w:val="0"/>
                      <w:iCs w:val="0"/>
                      <w:color w:val="000000" w:themeColor="text1"/>
                      <w:kern w:val="0"/>
                      <w:sz w:val="21"/>
                      <w:szCs w:val="21"/>
                      <w:highlight w:val="none"/>
                      <w:u w:val="none"/>
                      <w:lang w:val="en-US" w:eastAsia="zh-CN" w:bidi="ar"/>
                      <w14:textFill>
                        <w14:solidFill>
                          <w14:schemeClr w14:val="tx1"/>
                        </w14:solidFill>
                      </w14:textFill>
                    </w:rPr>
                    <w:t>1660</w:t>
                  </w:r>
                </w:p>
              </w:tc>
              <w:tc>
                <w:tcPr>
                  <w:tcW w:w="962" w:type="pct"/>
                  <w:tcBorders>
                    <w:tl2br w:val="nil"/>
                    <w:tr2bl w:val="nil"/>
                  </w:tcBorders>
                  <w:shd w:val="clear" w:color="auto" w:fill="auto"/>
                  <w:vAlign w:val="center"/>
                </w:tcPr>
                <w:p w14:paraId="5947CFA6">
                  <w:pPr>
                    <w:keepNext w:val="0"/>
                    <w:keepLines w:val="0"/>
                    <w:widowControl/>
                    <w:suppressLineNumbers w:val="0"/>
                    <w:jc w:val="right"/>
                    <w:textAlignment w:val="center"/>
                    <w:rPr>
                      <w:rFonts w:hint="default" w:ascii="Times New Roman" w:hAnsi="Times New Roman" w:eastAsia="仿宋_GB2312" w:cs="Times New Roman"/>
                      <w:i w:val="0"/>
                      <w:iCs w:val="0"/>
                      <w:color w:val="000000" w:themeColor="text1"/>
                      <w:sz w:val="21"/>
                      <w:szCs w:val="21"/>
                      <w:highlight w:val="none"/>
                      <w:u w:val="none"/>
                      <w14:textFill>
                        <w14:solidFill>
                          <w14:schemeClr w14:val="tx1"/>
                        </w14:solidFill>
                      </w14:textFill>
                    </w:rPr>
                  </w:pPr>
                  <w:r>
                    <w:rPr>
                      <w:rFonts w:hint="default" w:ascii="Times New Roman" w:hAnsi="Times New Roman" w:eastAsia="仿宋_GB2312" w:cs="Times New Roman"/>
                      <w:i w:val="0"/>
                      <w:iCs w:val="0"/>
                      <w:color w:val="000000" w:themeColor="text1"/>
                      <w:kern w:val="0"/>
                      <w:sz w:val="21"/>
                      <w:szCs w:val="21"/>
                      <w:highlight w:val="none"/>
                      <w:u w:val="none"/>
                      <w:lang w:val="en-US" w:eastAsia="zh-CN" w:bidi="ar"/>
                      <w14:textFill>
                        <w14:solidFill>
                          <w14:schemeClr w14:val="tx1"/>
                        </w14:solidFill>
                      </w14:textFill>
                    </w:rPr>
                    <w:t xml:space="preserve">272240.00 </w:t>
                  </w:r>
                </w:p>
              </w:tc>
            </w:tr>
            <w:tr w14:paraId="4EA2517F">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0" w:type="dxa"/>
                  <w:left w:w="108" w:type="dxa"/>
                  <w:bottom w:w="0" w:type="dxa"/>
                  <w:right w:w="108" w:type="dxa"/>
                </w:tblCellMar>
              </w:tblPrEx>
              <w:trPr>
                <w:trHeight w:val="375" w:hRule="atLeast"/>
              </w:trPr>
              <w:tc>
                <w:tcPr>
                  <w:tcW w:w="536" w:type="pct"/>
                  <w:tcBorders>
                    <w:tl2br w:val="nil"/>
                    <w:tr2bl w:val="nil"/>
                  </w:tcBorders>
                  <w:shd w:val="clear" w:color="auto" w:fill="auto"/>
                  <w:vAlign w:val="center"/>
                </w:tcPr>
                <w:p w14:paraId="32F01DF2">
                  <w:pPr>
                    <w:keepNext w:val="0"/>
                    <w:keepLines w:val="0"/>
                    <w:widowControl/>
                    <w:suppressLineNumbers w:val="0"/>
                    <w:jc w:val="center"/>
                    <w:textAlignment w:val="center"/>
                    <w:rPr>
                      <w:rFonts w:hint="default" w:ascii="Times New Roman" w:hAnsi="Times New Roman" w:eastAsia="仿宋_GB2312" w:cs="Times New Roman"/>
                      <w:i w:val="0"/>
                      <w:iCs w:val="0"/>
                      <w:color w:val="000000" w:themeColor="text1"/>
                      <w:sz w:val="21"/>
                      <w:szCs w:val="21"/>
                      <w:highlight w:val="none"/>
                      <w:u w:val="none"/>
                      <w14:textFill>
                        <w14:solidFill>
                          <w14:schemeClr w14:val="tx1"/>
                        </w14:solidFill>
                      </w14:textFill>
                    </w:rPr>
                  </w:pPr>
                  <w:r>
                    <w:rPr>
                      <w:rFonts w:hint="default" w:ascii="Times New Roman" w:hAnsi="Times New Roman" w:eastAsia="仿宋_GB2312" w:cs="Times New Roman"/>
                      <w:i w:val="0"/>
                      <w:iCs w:val="0"/>
                      <w:color w:val="000000" w:themeColor="text1"/>
                      <w:kern w:val="0"/>
                      <w:sz w:val="21"/>
                      <w:szCs w:val="21"/>
                      <w:highlight w:val="none"/>
                      <w:u w:val="none"/>
                      <w:lang w:val="en-US" w:eastAsia="zh-CN" w:bidi="ar"/>
                      <w14:textFill>
                        <w14:solidFill>
                          <w14:schemeClr w14:val="tx1"/>
                        </w14:solidFill>
                      </w14:textFill>
                    </w:rPr>
                    <w:t>(2)</w:t>
                  </w:r>
                </w:p>
              </w:tc>
              <w:tc>
                <w:tcPr>
                  <w:tcW w:w="1477" w:type="pct"/>
                  <w:tcBorders>
                    <w:tl2br w:val="nil"/>
                    <w:tr2bl w:val="nil"/>
                  </w:tcBorders>
                  <w:shd w:val="clear" w:color="auto" w:fill="auto"/>
                  <w:vAlign w:val="center"/>
                </w:tcPr>
                <w:p w14:paraId="345FB359">
                  <w:pPr>
                    <w:keepNext w:val="0"/>
                    <w:keepLines w:val="0"/>
                    <w:widowControl/>
                    <w:suppressLineNumbers w:val="0"/>
                    <w:jc w:val="left"/>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撒播费</w:t>
                  </w:r>
                </w:p>
              </w:tc>
              <w:tc>
                <w:tcPr>
                  <w:tcW w:w="615" w:type="pct"/>
                  <w:tcBorders>
                    <w:tl2br w:val="nil"/>
                    <w:tr2bl w:val="nil"/>
                  </w:tcBorders>
                  <w:shd w:val="clear" w:color="auto" w:fill="auto"/>
                  <w:vAlign w:val="center"/>
                </w:tcPr>
                <w:p w14:paraId="3DE90D6C">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亩</w:t>
                  </w:r>
                </w:p>
              </w:tc>
              <w:tc>
                <w:tcPr>
                  <w:tcW w:w="693" w:type="pct"/>
                  <w:tcBorders>
                    <w:tl2br w:val="nil"/>
                    <w:tr2bl w:val="nil"/>
                  </w:tcBorders>
                  <w:shd w:val="clear" w:color="auto" w:fill="auto"/>
                  <w:vAlign w:val="center"/>
                </w:tcPr>
                <w:p w14:paraId="7B179828">
                  <w:pPr>
                    <w:keepNext w:val="0"/>
                    <w:keepLines w:val="0"/>
                    <w:widowControl/>
                    <w:suppressLineNumbers w:val="0"/>
                    <w:jc w:val="center"/>
                    <w:textAlignment w:val="center"/>
                    <w:rPr>
                      <w:rFonts w:hint="default" w:ascii="Times New Roman" w:hAnsi="Times New Roman" w:eastAsia="仿宋_GB2312" w:cs="Times New Roman"/>
                      <w:i w:val="0"/>
                      <w:iCs w:val="0"/>
                      <w:color w:val="000000" w:themeColor="text1"/>
                      <w:sz w:val="21"/>
                      <w:szCs w:val="21"/>
                      <w:highlight w:val="none"/>
                      <w:u w:val="none"/>
                      <w14:textFill>
                        <w14:solidFill>
                          <w14:schemeClr w14:val="tx1"/>
                        </w14:solidFill>
                      </w14:textFill>
                    </w:rPr>
                  </w:pPr>
                  <w:r>
                    <w:rPr>
                      <w:rFonts w:hint="default" w:ascii="Times New Roman" w:hAnsi="Times New Roman" w:eastAsia="仿宋_GB2312" w:cs="Times New Roman"/>
                      <w:i w:val="0"/>
                      <w:iCs w:val="0"/>
                      <w:color w:val="000000" w:themeColor="text1"/>
                      <w:kern w:val="0"/>
                      <w:sz w:val="21"/>
                      <w:szCs w:val="21"/>
                      <w:highlight w:val="none"/>
                      <w:u w:val="none"/>
                      <w:lang w:val="en-US" w:eastAsia="zh-CN" w:bidi="ar"/>
                      <w14:textFill>
                        <w14:solidFill>
                          <w14:schemeClr w14:val="tx1"/>
                        </w14:solidFill>
                      </w14:textFill>
                    </w:rPr>
                    <w:t xml:space="preserve">820.00 </w:t>
                  </w:r>
                </w:p>
              </w:tc>
              <w:tc>
                <w:tcPr>
                  <w:tcW w:w="715" w:type="pct"/>
                  <w:tcBorders>
                    <w:tl2br w:val="nil"/>
                    <w:tr2bl w:val="nil"/>
                  </w:tcBorders>
                  <w:shd w:val="clear" w:color="auto" w:fill="auto"/>
                  <w:vAlign w:val="center"/>
                </w:tcPr>
                <w:p w14:paraId="5C145E61">
                  <w:pPr>
                    <w:keepNext w:val="0"/>
                    <w:keepLines w:val="0"/>
                    <w:widowControl/>
                    <w:suppressLineNumbers w:val="0"/>
                    <w:jc w:val="right"/>
                    <w:textAlignment w:val="center"/>
                    <w:rPr>
                      <w:rFonts w:hint="default" w:ascii="Times New Roman" w:hAnsi="Times New Roman" w:eastAsia="仿宋_GB2312" w:cs="Times New Roman"/>
                      <w:i w:val="0"/>
                      <w:iCs w:val="0"/>
                      <w:color w:val="000000" w:themeColor="text1"/>
                      <w:sz w:val="21"/>
                      <w:szCs w:val="21"/>
                      <w:highlight w:val="none"/>
                      <w:u w:val="none"/>
                      <w14:textFill>
                        <w14:solidFill>
                          <w14:schemeClr w14:val="tx1"/>
                        </w14:solidFill>
                      </w14:textFill>
                    </w:rPr>
                  </w:pPr>
                  <w:r>
                    <w:rPr>
                      <w:rFonts w:hint="default" w:ascii="Times New Roman" w:hAnsi="Times New Roman" w:eastAsia="仿宋_GB2312" w:cs="Times New Roman"/>
                      <w:i w:val="0"/>
                      <w:iCs w:val="0"/>
                      <w:color w:val="000000" w:themeColor="text1"/>
                      <w:kern w:val="0"/>
                      <w:sz w:val="21"/>
                      <w:szCs w:val="21"/>
                      <w:highlight w:val="none"/>
                      <w:u w:val="none"/>
                      <w:lang w:val="en-US" w:eastAsia="zh-CN" w:bidi="ar"/>
                      <w14:textFill>
                        <w14:solidFill>
                          <w14:schemeClr w14:val="tx1"/>
                        </w14:solidFill>
                      </w14:textFill>
                    </w:rPr>
                    <w:t>40</w:t>
                  </w:r>
                </w:p>
              </w:tc>
              <w:tc>
                <w:tcPr>
                  <w:tcW w:w="962" w:type="pct"/>
                  <w:tcBorders>
                    <w:tl2br w:val="nil"/>
                    <w:tr2bl w:val="nil"/>
                  </w:tcBorders>
                  <w:shd w:val="clear" w:color="auto" w:fill="auto"/>
                  <w:vAlign w:val="center"/>
                </w:tcPr>
                <w:p w14:paraId="2764523D">
                  <w:pPr>
                    <w:keepNext w:val="0"/>
                    <w:keepLines w:val="0"/>
                    <w:widowControl/>
                    <w:suppressLineNumbers w:val="0"/>
                    <w:jc w:val="right"/>
                    <w:textAlignment w:val="center"/>
                    <w:rPr>
                      <w:rFonts w:hint="default" w:ascii="Times New Roman" w:hAnsi="Times New Roman" w:eastAsia="仿宋_GB2312" w:cs="Times New Roman"/>
                      <w:i w:val="0"/>
                      <w:iCs w:val="0"/>
                      <w:color w:val="000000" w:themeColor="text1"/>
                      <w:sz w:val="21"/>
                      <w:szCs w:val="21"/>
                      <w:highlight w:val="none"/>
                      <w:u w:val="none"/>
                      <w14:textFill>
                        <w14:solidFill>
                          <w14:schemeClr w14:val="tx1"/>
                        </w14:solidFill>
                      </w14:textFill>
                    </w:rPr>
                  </w:pPr>
                  <w:r>
                    <w:rPr>
                      <w:rFonts w:hint="default" w:ascii="Times New Roman" w:hAnsi="Times New Roman" w:eastAsia="仿宋_GB2312" w:cs="Times New Roman"/>
                      <w:i w:val="0"/>
                      <w:iCs w:val="0"/>
                      <w:color w:val="000000" w:themeColor="text1"/>
                      <w:kern w:val="0"/>
                      <w:sz w:val="21"/>
                      <w:szCs w:val="21"/>
                      <w:highlight w:val="none"/>
                      <w:u w:val="none"/>
                      <w:lang w:val="en-US" w:eastAsia="zh-CN" w:bidi="ar"/>
                      <w14:textFill>
                        <w14:solidFill>
                          <w14:schemeClr w14:val="tx1"/>
                        </w14:solidFill>
                      </w14:textFill>
                    </w:rPr>
                    <w:t xml:space="preserve">32800.00 </w:t>
                  </w:r>
                </w:p>
              </w:tc>
            </w:tr>
            <w:tr w14:paraId="74C02663">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0" w:type="dxa"/>
                  <w:left w:w="108" w:type="dxa"/>
                  <w:bottom w:w="0" w:type="dxa"/>
                  <w:right w:w="108" w:type="dxa"/>
                </w:tblCellMar>
              </w:tblPrEx>
              <w:trPr>
                <w:trHeight w:val="375" w:hRule="atLeast"/>
              </w:trPr>
              <w:tc>
                <w:tcPr>
                  <w:tcW w:w="536" w:type="pct"/>
                  <w:tcBorders>
                    <w:tl2br w:val="nil"/>
                    <w:tr2bl w:val="nil"/>
                  </w:tcBorders>
                  <w:shd w:val="clear" w:color="auto" w:fill="auto"/>
                  <w:vAlign w:val="center"/>
                </w:tcPr>
                <w:p w14:paraId="0BA4A6EB">
                  <w:pPr>
                    <w:keepNext w:val="0"/>
                    <w:keepLines w:val="0"/>
                    <w:widowControl/>
                    <w:suppressLineNumbers w:val="0"/>
                    <w:jc w:val="center"/>
                    <w:textAlignment w:val="center"/>
                    <w:rPr>
                      <w:rFonts w:hint="default" w:ascii="Times New Roman" w:hAnsi="Times New Roman" w:eastAsia="仿宋_GB2312" w:cs="Times New Roman"/>
                      <w:b/>
                      <w:bCs/>
                      <w:i w:val="0"/>
                      <w:iCs w:val="0"/>
                      <w:color w:val="000000" w:themeColor="text1"/>
                      <w:sz w:val="21"/>
                      <w:szCs w:val="21"/>
                      <w:highlight w:val="none"/>
                      <w:u w:val="none"/>
                      <w14:textFill>
                        <w14:solidFill>
                          <w14:schemeClr w14:val="tx1"/>
                        </w14:solidFill>
                      </w14:textFill>
                    </w:rPr>
                  </w:pPr>
                  <w:r>
                    <w:rPr>
                      <w:rFonts w:hint="default" w:ascii="Times New Roman" w:hAnsi="Times New Roman" w:eastAsia="仿宋_GB2312" w:cs="Times New Roman"/>
                      <w:b/>
                      <w:bCs/>
                      <w:i w:val="0"/>
                      <w:iCs w:val="0"/>
                      <w:color w:val="000000" w:themeColor="text1"/>
                      <w:kern w:val="0"/>
                      <w:sz w:val="21"/>
                      <w:szCs w:val="21"/>
                      <w:highlight w:val="none"/>
                      <w:u w:val="none"/>
                      <w:lang w:val="en-US" w:eastAsia="zh-CN" w:bidi="ar"/>
                      <w14:textFill>
                        <w14:solidFill>
                          <w14:schemeClr w14:val="tx1"/>
                        </w14:solidFill>
                      </w14:textFill>
                    </w:rPr>
                    <w:t>(三)</w:t>
                  </w:r>
                </w:p>
              </w:tc>
              <w:tc>
                <w:tcPr>
                  <w:tcW w:w="1477" w:type="pct"/>
                  <w:tcBorders>
                    <w:tl2br w:val="nil"/>
                    <w:tr2bl w:val="nil"/>
                  </w:tcBorders>
                  <w:shd w:val="clear" w:color="auto" w:fill="auto"/>
                  <w:vAlign w:val="center"/>
                </w:tcPr>
                <w:p w14:paraId="63B3EAE1">
                  <w:pPr>
                    <w:keepNext w:val="0"/>
                    <w:keepLines w:val="0"/>
                    <w:widowControl/>
                    <w:suppressLineNumbers w:val="0"/>
                    <w:jc w:val="left"/>
                    <w:textAlignment w:val="center"/>
                    <w:rPr>
                      <w:rFonts w:hint="eastAsia" w:ascii="宋体" w:hAnsi="宋体" w:eastAsia="宋体" w:cs="宋体"/>
                      <w:b/>
                      <w:bCs/>
                      <w:i w:val="0"/>
                      <w:iCs w:val="0"/>
                      <w:color w:val="000000" w:themeColor="text1"/>
                      <w:sz w:val="21"/>
                      <w:szCs w:val="21"/>
                      <w:highlight w:val="none"/>
                      <w:u w:val="none"/>
                      <w14:textFill>
                        <w14:solidFill>
                          <w14:schemeClr w14:val="tx1"/>
                        </w14:solidFill>
                      </w14:textFill>
                    </w:rPr>
                  </w:pPr>
                  <w:r>
                    <w:rPr>
                      <w:rFonts w:hint="eastAsia" w:ascii="宋体" w:hAnsi="宋体" w:eastAsia="宋体" w:cs="宋体"/>
                      <w:b/>
                      <w:bCs/>
                      <w:i w:val="0"/>
                      <w:iCs w:val="0"/>
                      <w:color w:val="000000" w:themeColor="text1"/>
                      <w:kern w:val="0"/>
                      <w:sz w:val="21"/>
                      <w:szCs w:val="21"/>
                      <w:highlight w:val="none"/>
                      <w:u w:val="none"/>
                      <w:lang w:val="en-US" w:eastAsia="zh-CN" w:bidi="ar"/>
                      <w14:textFill>
                        <w14:solidFill>
                          <w14:schemeClr w14:val="tx1"/>
                        </w14:solidFill>
                      </w14:textFill>
                    </w:rPr>
                    <w:t>同新村</w:t>
                  </w:r>
                </w:p>
              </w:tc>
              <w:tc>
                <w:tcPr>
                  <w:tcW w:w="615" w:type="pct"/>
                  <w:tcBorders>
                    <w:tl2br w:val="nil"/>
                    <w:tr2bl w:val="nil"/>
                  </w:tcBorders>
                  <w:shd w:val="clear" w:color="auto" w:fill="auto"/>
                  <w:vAlign w:val="center"/>
                </w:tcPr>
                <w:p w14:paraId="3091BC55">
                  <w:pPr>
                    <w:jc w:val="center"/>
                    <w:rPr>
                      <w:rFonts w:hint="eastAsia" w:ascii="宋体" w:hAnsi="宋体" w:eastAsia="宋体" w:cs="宋体"/>
                      <w:b/>
                      <w:bCs/>
                      <w:i w:val="0"/>
                      <w:iCs w:val="0"/>
                      <w:color w:val="000000" w:themeColor="text1"/>
                      <w:sz w:val="21"/>
                      <w:szCs w:val="21"/>
                      <w:highlight w:val="none"/>
                      <w:u w:val="none"/>
                      <w14:textFill>
                        <w14:solidFill>
                          <w14:schemeClr w14:val="tx1"/>
                        </w14:solidFill>
                      </w14:textFill>
                    </w:rPr>
                  </w:pPr>
                </w:p>
              </w:tc>
              <w:tc>
                <w:tcPr>
                  <w:tcW w:w="693" w:type="pct"/>
                  <w:tcBorders>
                    <w:tl2br w:val="nil"/>
                    <w:tr2bl w:val="nil"/>
                  </w:tcBorders>
                  <w:shd w:val="clear" w:color="auto" w:fill="auto"/>
                  <w:vAlign w:val="center"/>
                </w:tcPr>
                <w:p w14:paraId="54A76BA7">
                  <w:pPr>
                    <w:jc w:val="center"/>
                    <w:rPr>
                      <w:rFonts w:hint="default" w:ascii="Times New Roman" w:hAnsi="Times New Roman" w:eastAsia="仿宋_GB2312" w:cs="Times New Roman"/>
                      <w:b/>
                      <w:bCs/>
                      <w:i w:val="0"/>
                      <w:iCs w:val="0"/>
                      <w:color w:val="000000" w:themeColor="text1"/>
                      <w:sz w:val="21"/>
                      <w:szCs w:val="21"/>
                      <w:highlight w:val="none"/>
                      <w:u w:val="none"/>
                      <w14:textFill>
                        <w14:solidFill>
                          <w14:schemeClr w14:val="tx1"/>
                        </w14:solidFill>
                      </w14:textFill>
                    </w:rPr>
                  </w:pPr>
                </w:p>
              </w:tc>
              <w:tc>
                <w:tcPr>
                  <w:tcW w:w="715" w:type="pct"/>
                  <w:tcBorders>
                    <w:tl2br w:val="nil"/>
                    <w:tr2bl w:val="nil"/>
                  </w:tcBorders>
                  <w:shd w:val="clear" w:color="auto" w:fill="auto"/>
                  <w:vAlign w:val="center"/>
                </w:tcPr>
                <w:p w14:paraId="45794AA4">
                  <w:pPr>
                    <w:jc w:val="right"/>
                    <w:rPr>
                      <w:rFonts w:hint="default" w:ascii="Times New Roman" w:hAnsi="Times New Roman" w:eastAsia="仿宋_GB2312" w:cs="Times New Roman"/>
                      <w:b/>
                      <w:bCs/>
                      <w:i w:val="0"/>
                      <w:iCs w:val="0"/>
                      <w:color w:val="000000" w:themeColor="text1"/>
                      <w:sz w:val="21"/>
                      <w:szCs w:val="21"/>
                      <w:highlight w:val="none"/>
                      <w:u w:val="none"/>
                      <w14:textFill>
                        <w14:solidFill>
                          <w14:schemeClr w14:val="tx1"/>
                        </w14:solidFill>
                      </w14:textFill>
                    </w:rPr>
                  </w:pPr>
                </w:p>
              </w:tc>
              <w:tc>
                <w:tcPr>
                  <w:tcW w:w="962" w:type="pct"/>
                  <w:tcBorders>
                    <w:tl2br w:val="nil"/>
                    <w:tr2bl w:val="nil"/>
                  </w:tcBorders>
                  <w:shd w:val="clear" w:color="auto" w:fill="auto"/>
                  <w:vAlign w:val="center"/>
                </w:tcPr>
                <w:p w14:paraId="38C47C78">
                  <w:pPr>
                    <w:keepNext w:val="0"/>
                    <w:keepLines w:val="0"/>
                    <w:widowControl/>
                    <w:suppressLineNumbers w:val="0"/>
                    <w:jc w:val="right"/>
                    <w:textAlignment w:val="center"/>
                    <w:rPr>
                      <w:rFonts w:hint="default" w:ascii="Times New Roman" w:hAnsi="Times New Roman" w:eastAsia="仿宋_GB2312" w:cs="Times New Roman"/>
                      <w:b/>
                      <w:bCs/>
                      <w:i w:val="0"/>
                      <w:iCs w:val="0"/>
                      <w:color w:val="000000" w:themeColor="text1"/>
                      <w:sz w:val="21"/>
                      <w:szCs w:val="21"/>
                      <w:highlight w:val="none"/>
                      <w:u w:val="none"/>
                      <w14:textFill>
                        <w14:solidFill>
                          <w14:schemeClr w14:val="tx1"/>
                        </w14:solidFill>
                      </w14:textFill>
                    </w:rPr>
                  </w:pPr>
                  <w:r>
                    <w:rPr>
                      <w:rFonts w:hint="default" w:ascii="Times New Roman" w:hAnsi="Times New Roman" w:eastAsia="仿宋_GB2312" w:cs="Times New Roman"/>
                      <w:b/>
                      <w:bCs/>
                      <w:i w:val="0"/>
                      <w:iCs w:val="0"/>
                      <w:color w:val="000000" w:themeColor="text1"/>
                      <w:kern w:val="0"/>
                      <w:sz w:val="21"/>
                      <w:szCs w:val="21"/>
                      <w:highlight w:val="none"/>
                      <w:u w:val="none"/>
                      <w:lang w:val="en-US" w:eastAsia="zh-CN" w:bidi="ar"/>
                      <w14:textFill>
                        <w14:solidFill>
                          <w14:schemeClr w14:val="tx1"/>
                        </w14:solidFill>
                      </w14:textFill>
                    </w:rPr>
                    <w:t xml:space="preserve">19046.40 </w:t>
                  </w:r>
                </w:p>
              </w:tc>
            </w:tr>
            <w:tr w14:paraId="07A920D4">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0" w:type="dxa"/>
                  <w:left w:w="108" w:type="dxa"/>
                  <w:bottom w:w="0" w:type="dxa"/>
                  <w:right w:w="108" w:type="dxa"/>
                </w:tblCellMar>
              </w:tblPrEx>
              <w:trPr>
                <w:trHeight w:val="375" w:hRule="atLeast"/>
              </w:trPr>
              <w:tc>
                <w:tcPr>
                  <w:tcW w:w="536" w:type="pct"/>
                  <w:tcBorders>
                    <w:tl2br w:val="nil"/>
                    <w:tr2bl w:val="nil"/>
                  </w:tcBorders>
                  <w:shd w:val="clear" w:color="auto" w:fill="auto"/>
                  <w:vAlign w:val="center"/>
                </w:tcPr>
                <w:p w14:paraId="1F608527">
                  <w:pPr>
                    <w:keepNext w:val="0"/>
                    <w:keepLines w:val="0"/>
                    <w:widowControl/>
                    <w:suppressLineNumbers w:val="0"/>
                    <w:jc w:val="center"/>
                    <w:textAlignment w:val="center"/>
                    <w:rPr>
                      <w:rFonts w:hint="default" w:ascii="Times New Roman" w:hAnsi="Times New Roman" w:eastAsia="仿宋_GB2312" w:cs="Times New Roman"/>
                      <w:i w:val="0"/>
                      <w:iCs w:val="0"/>
                      <w:color w:val="000000" w:themeColor="text1"/>
                      <w:sz w:val="21"/>
                      <w:szCs w:val="21"/>
                      <w:highlight w:val="none"/>
                      <w:u w:val="none"/>
                      <w14:textFill>
                        <w14:solidFill>
                          <w14:schemeClr w14:val="tx1"/>
                        </w14:solidFill>
                      </w14:textFill>
                    </w:rPr>
                  </w:pPr>
                  <w:r>
                    <w:rPr>
                      <w:rFonts w:hint="default" w:ascii="Times New Roman" w:hAnsi="Times New Roman" w:eastAsia="仿宋_GB2312" w:cs="Times New Roman"/>
                      <w:i w:val="0"/>
                      <w:iCs w:val="0"/>
                      <w:color w:val="000000" w:themeColor="text1"/>
                      <w:kern w:val="0"/>
                      <w:sz w:val="21"/>
                      <w:szCs w:val="21"/>
                      <w:highlight w:val="none"/>
                      <w:u w:val="none"/>
                      <w:lang w:val="en-US" w:eastAsia="zh-CN" w:bidi="ar"/>
                      <w14:textFill>
                        <w14:solidFill>
                          <w14:schemeClr w14:val="tx1"/>
                        </w14:solidFill>
                      </w14:textFill>
                    </w:rPr>
                    <w:t>1</w:t>
                  </w:r>
                </w:p>
              </w:tc>
              <w:tc>
                <w:tcPr>
                  <w:tcW w:w="1477" w:type="pct"/>
                  <w:tcBorders>
                    <w:tl2br w:val="nil"/>
                    <w:tr2bl w:val="nil"/>
                  </w:tcBorders>
                  <w:shd w:val="clear" w:color="auto" w:fill="auto"/>
                  <w:vAlign w:val="center"/>
                </w:tcPr>
                <w:p w14:paraId="0637486E">
                  <w:pPr>
                    <w:keepNext w:val="0"/>
                    <w:keepLines w:val="0"/>
                    <w:widowControl/>
                    <w:suppressLineNumbers w:val="0"/>
                    <w:jc w:val="left"/>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播撒有机肥总面积</w:t>
                  </w:r>
                </w:p>
              </w:tc>
              <w:tc>
                <w:tcPr>
                  <w:tcW w:w="615" w:type="pct"/>
                  <w:tcBorders>
                    <w:tl2br w:val="nil"/>
                    <w:tr2bl w:val="nil"/>
                  </w:tcBorders>
                  <w:shd w:val="clear" w:color="auto" w:fill="auto"/>
                  <w:vAlign w:val="center"/>
                </w:tcPr>
                <w:p w14:paraId="16BA1134">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亩</w:t>
                  </w:r>
                </w:p>
              </w:tc>
              <w:tc>
                <w:tcPr>
                  <w:tcW w:w="693" w:type="pct"/>
                  <w:tcBorders>
                    <w:tl2br w:val="nil"/>
                    <w:tr2bl w:val="nil"/>
                  </w:tcBorders>
                  <w:shd w:val="clear" w:color="auto" w:fill="auto"/>
                  <w:vAlign w:val="center"/>
                </w:tcPr>
                <w:p w14:paraId="79D05ECD">
                  <w:pPr>
                    <w:keepNext w:val="0"/>
                    <w:keepLines w:val="0"/>
                    <w:widowControl/>
                    <w:suppressLineNumbers w:val="0"/>
                    <w:jc w:val="center"/>
                    <w:textAlignment w:val="center"/>
                    <w:rPr>
                      <w:rFonts w:hint="default" w:ascii="Times New Roman" w:hAnsi="Times New Roman" w:eastAsia="仿宋_GB2312" w:cs="Times New Roman"/>
                      <w:i w:val="0"/>
                      <w:iCs w:val="0"/>
                      <w:color w:val="000000" w:themeColor="text1"/>
                      <w:sz w:val="21"/>
                      <w:szCs w:val="21"/>
                      <w:highlight w:val="none"/>
                      <w:u w:val="none"/>
                      <w14:textFill>
                        <w14:solidFill>
                          <w14:schemeClr w14:val="tx1"/>
                        </w14:solidFill>
                      </w14:textFill>
                    </w:rPr>
                  </w:pPr>
                  <w:r>
                    <w:rPr>
                      <w:rFonts w:hint="default" w:ascii="Times New Roman" w:hAnsi="Times New Roman" w:eastAsia="仿宋_GB2312" w:cs="Times New Roman"/>
                      <w:i w:val="0"/>
                      <w:iCs w:val="0"/>
                      <w:color w:val="000000" w:themeColor="text1"/>
                      <w:kern w:val="0"/>
                      <w:sz w:val="21"/>
                      <w:szCs w:val="21"/>
                      <w:highlight w:val="none"/>
                      <w:u w:val="none"/>
                      <w:lang w:val="en-US" w:eastAsia="zh-CN" w:bidi="ar"/>
                      <w14:textFill>
                        <w14:solidFill>
                          <w14:schemeClr w14:val="tx1"/>
                        </w14:solidFill>
                      </w14:textFill>
                    </w:rPr>
                    <w:t xml:space="preserve">51.20 </w:t>
                  </w:r>
                </w:p>
              </w:tc>
              <w:tc>
                <w:tcPr>
                  <w:tcW w:w="715" w:type="pct"/>
                  <w:tcBorders>
                    <w:tl2br w:val="nil"/>
                    <w:tr2bl w:val="nil"/>
                  </w:tcBorders>
                  <w:shd w:val="clear" w:color="auto" w:fill="auto"/>
                  <w:vAlign w:val="center"/>
                </w:tcPr>
                <w:p w14:paraId="41F6C616">
                  <w:pPr>
                    <w:jc w:val="right"/>
                    <w:rPr>
                      <w:rFonts w:hint="default" w:ascii="Times New Roman" w:hAnsi="Times New Roman" w:eastAsia="仿宋_GB2312" w:cs="Times New Roman"/>
                      <w:i w:val="0"/>
                      <w:iCs w:val="0"/>
                      <w:color w:val="000000" w:themeColor="text1"/>
                      <w:sz w:val="21"/>
                      <w:szCs w:val="21"/>
                      <w:highlight w:val="none"/>
                      <w:u w:val="none"/>
                      <w14:textFill>
                        <w14:solidFill>
                          <w14:schemeClr w14:val="tx1"/>
                        </w14:solidFill>
                      </w14:textFill>
                    </w:rPr>
                  </w:pPr>
                </w:p>
              </w:tc>
              <w:tc>
                <w:tcPr>
                  <w:tcW w:w="962" w:type="pct"/>
                  <w:tcBorders>
                    <w:tl2br w:val="nil"/>
                    <w:tr2bl w:val="nil"/>
                  </w:tcBorders>
                  <w:shd w:val="clear" w:color="auto" w:fill="auto"/>
                  <w:vAlign w:val="center"/>
                </w:tcPr>
                <w:p w14:paraId="121F938C">
                  <w:pPr>
                    <w:keepNext w:val="0"/>
                    <w:keepLines w:val="0"/>
                    <w:widowControl/>
                    <w:suppressLineNumbers w:val="0"/>
                    <w:jc w:val="right"/>
                    <w:textAlignment w:val="center"/>
                    <w:rPr>
                      <w:rFonts w:hint="default" w:ascii="Times New Roman" w:hAnsi="Times New Roman" w:eastAsia="仿宋_GB2312" w:cs="Times New Roman"/>
                      <w:i w:val="0"/>
                      <w:iCs w:val="0"/>
                      <w:color w:val="000000" w:themeColor="text1"/>
                      <w:sz w:val="21"/>
                      <w:szCs w:val="21"/>
                      <w:highlight w:val="none"/>
                      <w:u w:val="none"/>
                      <w14:textFill>
                        <w14:solidFill>
                          <w14:schemeClr w14:val="tx1"/>
                        </w14:solidFill>
                      </w14:textFill>
                    </w:rPr>
                  </w:pPr>
                  <w:r>
                    <w:rPr>
                      <w:rFonts w:hint="default" w:ascii="Times New Roman" w:hAnsi="Times New Roman" w:eastAsia="仿宋_GB2312" w:cs="Times New Roman"/>
                      <w:i w:val="0"/>
                      <w:iCs w:val="0"/>
                      <w:color w:val="000000" w:themeColor="text1"/>
                      <w:kern w:val="0"/>
                      <w:sz w:val="21"/>
                      <w:szCs w:val="21"/>
                      <w:highlight w:val="none"/>
                      <w:u w:val="none"/>
                      <w:lang w:val="en-US" w:eastAsia="zh-CN" w:bidi="ar"/>
                      <w14:textFill>
                        <w14:solidFill>
                          <w14:schemeClr w14:val="tx1"/>
                        </w14:solidFill>
                      </w14:textFill>
                    </w:rPr>
                    <w:t xml:space="preserve">19046.40 </w:t>
                  </w:r>
                </w:p>
              </w:tc>
            </w:tr>
            <w:tr w14:paraId="1C47CB98">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60" w:hRule="atLeast"/>
              </w:trPr>
              <w:tc>
                <w:tcPr>
                  <w:tcW w:w="536" w:type="pct"/>
                  <w:tcBorders>
                    <w:tl2br w:val="nil"/>
                    <w:tr2bl w:val="nil"/>
                  </w:tcBorders>
                  <w:shd w:val="clear" w:color="auto" w:fill="auto"/>
                  <w:vAlign w:val="center"/>
                </w:tcPr>
                <w:p w14:paraId="5DF09133">
                  <w:pPr>
                    <w:keepNext w:val="0"/>
                    <w:keepLines w:val="0"/>
                    <w:widowControl/>
                    <w:suppressLineNumbers w:val="0"/>
                    <w:jc w:val="center"/>
                    <w:textAlignment w:val="center"/>
                    <w:rPr>
                      <w:rFonts w:hint="default" w:ascii="Times New Roman" w:hAnsi="Times New Roman" w:eastAsia="仿宋_GB2312" w:cs="Times New Roman"/>
                      <w:i w:val="0"/>
                      <w:iCs w:val="0"/>
                      <w:color w:val="000000" w:themeColor="text1"/>
                      <w:sz w:val="21"/>
                      <w:szCs w:val="21"/>
                      <w:highlight w:val="none"/>
                      <w:u w:val="none"/>
                      <w14:textFill>
                        <w14:solidFill>
                          <w14:schemeClr w14:val="tx1"/>
                        </w14:solidFill>
                      </w14:textFill>
                    </w:rPr>
                  </w:pPr>
                  <w:r>
                    <w:rPr>
                      <w:rFonts w:hint="default" w:ascii="Times New Roman" w:hAnsi="Times New Roman" w:eastAsia="仿宋_GB2312" w:cs="Times New Roman"/>
                      <w:i w:val="0"/>
                      <w:iCs w:val="0"/>
                      <w:color w:val="000000" w:themeColor="text1"/>
                      <w:kern w:val="0"/>
                      <w:sz w:val="21"/>
                      <w:szCs w:val="21"/>
                      <w:highlight w:val="none"/>
                      <w:u w:val="none"/>
                      <w:lang w:val="en-US" w:eastAsia="zh-CN" w:bidi="ar"/>
                      <w14:textFill>
                        <w14:solidFill>
                          <w14:schemeClr w14:val="tx1"/>
                        </w14:solidFill>
                      </w14:textFill>
                    </w:rPr>
                    <w:t>(1)</w:t>
                  </w:r>
                </w:p>
              </w:tc>
              <w:tc>
                <w:tcPr>
                  <w:tcW w:w="1477" w:type="pct"/>
                  <w:tcBorders>
                    <w:tl2br w:val="nil"/>
                    <w:tr2bl w:val="nil"/>
                  </w:tcBorders>
                  <w:shd w:val="clear" w:color="auto" w:fill="auto"/>
                  <w:vAlign w:val="center"/>
                </w:tcPr>
                <w:p w14:paraId="63AFDA9D">
                  <w:pPr>
                    <w:keepNext w:val="0"/>
                    <w:keepLines w:val="0"/>
                    <w:widowControl/>
                    <w:suppressLineNumbers w:val="0"/>
                    <w:jc w:val="left"/>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商品有机肥(已包含采购运输等费用，有机</w:t>
                  </w:r>
                  <w:r>
                    <w:rPr>
                      <w:rFonts w:hint="eastAsia" w:ascii="宋体" w:hAnsi="宋体" w:eastAsia="宋体" w:cs="宋体"/>
                      <w:color w:val="000000" w:themeColor="text1"/>
                      <w:sz w:val="21"/>
                      <w:szCs w:val="21"/>
                      <w:highlight w:val="none"/>
                      <w:lang w:val="en-GB"/>
                      <w14:textFill>
                        <w14:solidFill>
                          <w14:schemeClr w14:val="tx1"/>
                        </w14:solidFill>
                      </w14:textFill>
                    </w:rPr>
                    <w:t>质</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含量30%，200kg/亩)</w:t>
                  </w:r>
                </w:p>
              </w:tc>
              <w:tc>
                <w:tcPr>
                  <w:tcW w:w="615" w:type="pct"/>
                  <w:tcBorders>
                    <w:tl2br w:val="nil"/>
                    <w:tr2bl w:val="nil"/>
                  </w:tcBorders>
                  <w:shd w:val="clear" w:color="auto" w:fill="auto"/>
                  <w:vAlign w:val="center"/>
                </w:tcPr>
                <w:p w14:paraId="3CE379B6">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吨</w:t>
                  </w:r>
                </w:p>
              </w:tc>
              <w:tc>
                <w:tcPr>
                  <w:tcW w:w="693" w:type="pct"/>
                  <w:tcBorders>
                    <w:tl2br w:val="nil"/>
                    <w:tr2bl w:val="nil"/>
                  </w:tcBorders>
                  <w:shd w:val="clear" w:color="auto" w:fill="auto"/>
                  <w:vAlign w:val="center"/>
                </w:tcPr>
                <w:p w14:paraId="569AE19F">
                  <w:pPr>
                    <w:keepNext w:val="0"/>
                    <w:keepLines w:val="0"/>
                    <w:widowControl/>
                    <w:suppressLineNumbers w:val="0"/>
                    <w:jc w:val="center"/>
                    <w:textAlignment w:val="center"/>
                    <w:rPr>
                      <w:rFonts w:hint="default" w:ascii="Times New Roman" w:hAnsi="Times New Roman" w:eastAsia="仿宋_GB2312" w:cs="Times New Roman"/>
                      <w:i w:val="0"/>
                      <w:iCs w:val="0"/>
                      <w:color w:val="000000" w:themeColor="text1"/>
                      <w:sz w:val="21"/>
                      <w:szCs w:val="21"/>
                      <w:highlight w:val="none"/>
                      <w:u w:val="none"/>
                      <w14:textFill>
                        <w14:solidFill>
                          <w14:schemeClr w14:val="tx1"/>
                        </w14:solidFill>
                      </w14:textFill>
                    </w:rPr>
                  </w:pPr>
                  <w:r>
                    <w:rPr>
                      <w:rFonts w:hint="default" w:ascii="Times New Roman" w:hAnsi="Times New Roman" w:eastAsia="仿宋_GB2312" w:cs="Times New Roman"/>
                      <w:i w:val="0"/>
                      <w:iCs w:val="0"/>
                      <w:color w:val="000000" w:themeColor="text1"/>
                      <w:kern w:val="0"/>
                      <w:sz w:val="21"/>
                      <w:szCs w:val="21"/>
                      <w:highlight w:val="none"/>
                      <w:u w:val="none"/>
                      <w:lang w:val="en-US" w:eastAsia="zh-CN" w:bidi="ar"/>
                      <w14:textFill>
                        <w14:solidFill>
                          <w14:schemeClr w14:val="tx1"/>
                        </w14:solidFill>
                      </w14:textFill>
                    </w:rPr>
                    <w:t xml:space="preserve">10.24 </w:t>
                  </w:r>
                </w:p>
              </w:tc>
              <w:tc>
                <w:tcPr>
                  <w:tcW w:w="715" w:type="pct"/>
                  <w:tcBorders>
                    <w:tl2br w:val="nil"/>
                    <w:tr2bl w:val="nil"/>
                  </w:tcBorders>
                  <w:shd w:val="clear" w:color="auto" w:fill="auto"/>
                  <w:vAlign w:val="center"/>
                </w:tcPr>
                <w:p w14:paraId="57A0E679">
                  <w:pPr>
                    <w:keepNext w:val="0"/>
                    <w:keepLines w:val="0"/>
                    <w:widowControl/>
                    <w:suppressLineNumbers w:val="0"/>
                    <w:jc w:val="right"/>
                    <w:textAlignment w:val="center"/>
                    <w:rPr>
                      <w:rFonts w:hint="default" w:ascii="Times New Roman" w:hAnsi="Times New Roman" w:eastAsia="仿宋_GB2312" w:cs="Times New Roman"/>
                      <w:i w:val="0"/>
                      <w:iCs w:val="0"/>
                      <w:color w:val="000000" w:themeColor="text1"/>
                      <w:sz w:val="21"/>
                      <w:szCs w:val="21"/>
                      <w:highlight w:val="none"/>
                      <w:u w:val="none"/>
                      <w14:textFill>
                        <w14:solidFill>
                          <w14:schemeClr w14:val="tx1"/>
                        </w14:solidFill>
                      </w14:textFill>
                    </w:rPr>
                  </w:pPr>
                  <w:r>
                    <w:rPr>
                      <w:rFonts w:hint="default" w:ascii="Times New Roman" w:hAnsi="Times New Roman" w:eastAsia="仿宋_GB2312" w:cs="Times New Roman"/>
                      <w:i w:val="0"/>
                      <w:iCs w:val="0"/>
                      <w:color w:val="000000" w:themeColor="text1"/>
                      <w:kern w:val="0"/>
                      <w:sz w:val="21"/>
                      <w:szCs w:val="21"/>
                      <w:highlight w:val="none"/>
                      <w:u w:val="none"/>
                      <w:lang w:val="en-US" w:eastAsia="zh-CN" w:bidi="ar"/>
                      <w14:textFill>
                        <w14:solidFill>
                          <w14:schemeClr w14:val="tx1"/>
                        </w14:solidFill>
                      </w14:textFill>
                    </w:rPr>
                    <w:t>1660</w:t>
                  </w:r>
                </w:p>
              </w:tc>
              <w:tc>
                <w:tcPr>
                  <w:tcW w:w="962" w:type="pct"/>
                  <w:tcBorders>
                    <w:tl2br w:val="nil"/>
                    <w:tr2bl w:val="nil"/>
                  </w:tcBorders>
                  <w:shd w:val="clear" w:color="auto" w:fill="auto"/>
                  <w:vAlign w:val="center"/>
                </w:tcPr>
                <w:p w14:paraId="0F37258B">
                  <w:pPr>
                    <w:keepNext w:val="0"/>
                    <w:keepLines w:val="0"/>
                    <w:widowControl/>
                    <w:suppressLineNumbers w:val="0"/>
                    <w:jc w:val="right"/>
                    <w:textAlignment w:val="center"/>
                    <w:rPr>
                      <w:rFonts w:hint="default" w:ascii="Times New Roman" w:hAnsi="Times New Roman" w:eastAsia="仿宋_GB2312" w:cs="Times New Roman"/>
                      <w:i w:val="0"/>
                      <w:iCs w:val="0"/>
                      <w:color w:val="000000" w:themeColor="text1"/>
                      <w:sz w:val="21"/>
                      <w:szCs w:val="21"/>
                      <w:highlight w:val="none"/>
                      <w:u w:val="none"/>
                      <w14:textFill>
                        <w14:solidFill>
                          <w14:schemeClr w14:val="tx1"/>
                        </w14:solidFill>
                      </w14:textFill>
                    </w:rPr>
                  </w:pPr>
                  <w:r>
                    <w:rPr>
                      <w:rFonts w:hint="default" w:ascii="Times New Roman" w:hAnsi="Times New Roman" w:eastAsia="仿宋_GB2312" w:cs="Times New Roman"/>
                      <w:i w:val="0"/>
                      <w:iCs w:val="0"/>
                      <w:color w:val="000000" w:themeColor="text1"/>
                      <w:kern w:val="0"/>
                      <w:sz w:val="21"/>
                      <w:szCs w:val="21"/>
                      <w:highlight w:val="none"/>
                      <w:u w:val="none"/>
                      <w:lang w:val="en-US" w:eastAsia="zh-CN" w:bidi="ar"/>
                      <w14:textFill>
                        <w14:solidFill>
                          <w14:schemeClr w14:val="tx1"/>
                        </w14:solidFill>
                      </w14:textFill>
                    </w:rPr>
                    <w:t xml:space="preserve">16998.40 </w:t>
                  </w:r>
                </w:p>
              </w:tc>
            </w:tr>
            <w:tr w14:paraId="75A12019">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0" w:type="dxa"/>
                  <w:left w:w="108" w:type="dxa"/>
                  <w:bottom w:w="0" w:type="dxa"/>
                  <w:right w:w="108" w:type="dxa"/>
                </w:tblCellMar>
              </w:tblPrEx>
              <w:trPr>
                <w:trHeight w:val="375" w:hRule="atLeast"/>
              </w:trPr>
              <w:tc>
                <w:tcPr>
                  <w:tcW w:w="536" w:type="pct"/>
                  <w:tcBorders>
                    <w:tl2br w:val="nil"/>
                    <w:tr2bl w:val="nil"/>
                  </w:tcBorders>
                  <w:shd w:val="clear" w:color="auto" w:fill="auto"/>
                  <w:vAlign w:val="center"/>
                </w:tcPr>
                <w:p w14:paraId="5A397295">
                  <w:pPr>
                    <w:keepNext w:val="0"/>
                    <w:keepLines w:val="0"/>
                    <w:widowControl/>
                    <w:suppressLineNumbers w:val="0"/>
                    <w:jc w:val="center"/>
                    <w:textAlignment w:val="center"/>
                    <w:rPr>
                      <w:rFonts w:hint="default" w:ascii="Times New Roman" w:hAnsi="Times New Roman" w:eastAsia="仿宋_GB2312" w:cs="Times New Roman"/>
                      <w:i w:val="0"/>
                      <w:iCs w:val="0"/>
                      <w:color w:val="000000" w:themeColor="text1"/>
                      <w:sz w:val="21"/>
                      <w:szCs w:val="21"/>
                      <w:highlight w:val="none"/>
                      <w:u w:val="none"/>
                      <w14:textFill>
                        <w14:solidFill>
                          <w14:schemeClr w14:val="tx1"/>
                        </w14:solidFill>
                      </w14:textFill>
                    </w:rPr>
                  </w:pPr>
                  <w:r>
                    <w:rPr>
                      <w:rFonts w:hint="default" w:ascii="Times New Roman" w:hAnsi="Times New Roman" w:eastAsia="仿宋_GB2312" w:cs="Times New Roman"/>
                      <w:i w:val="0"/>
                      <w:iCs w:val="0"/>
                      <w:color w:val="000000" w:themeColor="text1"/>
                      <w:kern w:val="0"/>
                      <w:sz w:val="21"/>
                      <w:szCs w:val="21"/>
                      <w:highlight w:val="none"/>
                      <w:u w:val="none"/>
                      <w:lang w:val="en-US" w:eastAsia="zh-CN" w:bidi="ar"/>
                      <w14:textFill>
                        <w14:solidFill>
                          <w14:schemeClr w14:val="tx1"/>
                        </w14:solidFill>
                      </w14:textFill>
                    </w:rPr>
                    <w:t>(2)</w:t>
                  </w:r>
                </w:p>
              </w:tc>
              <w:tc>
                <w:tcPr>
                  <w:tcW w:w="1477" w:type="pct"/>
                  <w:tcBorders>
                    <w:tl2br w:val="nil"/>
                    <w:tr2bl w:val="nil"/>
                  </w:tcBorders>
                  <w:shd w:val="clear" w:color="auto" w:fill="auto"/>
                  <w:vAlign w:val="center"/>
                </w:tcPr>
                <w:p w14:paraId="5141B727">
                  <w:pPr>
                    <w:keepNext w:val="0"/>
                    <w:keepLines w:val="0"/>
                    <w:widowControl/>
                    <w:suppressLineNumbers w:val="0"/>
                    <w:jc w:val="left"/>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撒播费</w:t>
                  </w:r>
                </w:p>
              </w:tc>
              <w:tc>
                <w:tcPr>
                  <w:tcW w:w="615" w:type="pct"/>
                  <w:tcBorders>
                    <w:tl2br w:val="nil"/>
                    <w:tr2bl w:val="nil"/>
                  </w:tcBorders>
                  <w:shd w:val="clear" w:color="auto" w:fill="auto"/>
                  <w:vAlign w:val="center"/>
                </w:tcPr>
                <w:p w14:paraId="6C22863C">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亩</w:t>
                  </w:r>
                </w:p>
              </w:tc>
              <w:tc>
                <w:tcPr>
                  <w:tcW w:w="693" w:type="pct"/>
                  <w:tcBorders>
                    <w:tl2br w:val="nil"/>
                    <w:tr2bl w:val="nil"/>
                  </w:tcBorders>
                  <w:shd w:val="clear" w:color="auto" w:fill="auto"/>
                  <w:vAlign w:val="center"/>
                </w:tcPr>
                <w:p w14:paraId="202E6B94">
                  <w:pPr>
                    <w:keepNext w:val="0"/>
                    <w:keepLines w:val="0"/>
                    <w:widowControl/>
                    <w:suppressLineNumbers w:val="0"/>
                    <w:jc w:val="center"/>
                    <w:textAlignment w:val="center"/>
                    <w:rPr>
                      <w:rFonts w:hint="default" w:ascii="Times New Roman" w:hAnsi="Times New Roman" w:eastAsia="仿宋_GB2312" w:cs="Times New Roman"/>
                      <w:i w:val="0"/>
                      <w:iCs w:val="0"/>
                      <w:color w:val="000000" w:themeColor="text1"/>
                      <w:sz w:val="21"/>
                      <w:szCs w:val="21"/>
                      <w:highlight w:val="none"/>
                      <w:u w:val="none"/>
                      <w14:textFill>
                        <w14:solidFill>
                          <w14:schemeClr w14:val="tx1"/>
                        </w14:solidFill>
                      </w14:textFill>
                    </w:rPr>
                  </w:pPr>
                  <w:r>
                    <w:rPr>
                      <w:rFonts w:hint="default" w:ascii="Times New Roman" w:hAnsi="Times New Roman" w:eastAsia="仿宋_GB2312" w:cs="Times New Roman"/>
                      <w:i w:val="0"/>
                      <w:iCs w:val="0"/>
                      <w:color w:val="000000" w:themeColor="text1"/>
                      <w:kern w:val="0"/>
                      <w:sz w:val="21"/>
                      <w:szCs w:val="21"/>
                      <w:highlight w:val="none"/>
                      <w:u w:val="none"/>
                      <w:lang w:val="en-US" w:eastAsia="zh-CN" w:bidi="ar"/>
                      <w14:textFill>
                        <w14:solidFill>
                          <w14:schemeClr w14:val="tx1"/>
                        </w14:solidFill>
                      </w14:textFill>
                    </w:rPr>
                    <w:t xml:space="preserve">51.20 </w:t>
                  </w:r>
                </w:p>
              </w:tc>
              <w:tc>
                <w:tcPr>
                  <w:tcW w:w="715" w:type="pct"/>
                  <w:tcBorders>
                    <w:tl2br w:val="nil"/>
                    <w:tr2bl w:val="nil"/>
                  </w:tcBorders>
                  <w:shd w:val="clear" w:color="auto" w:fill="auto"/>
                  <w:vAlign w:val="center"/>
                </w:tcPr>
                <w:p w14:paraId="219A07B7">
                  <w:pPr>
                    <w:keepNext w:val="0"/>
                    <w:keepLines w:val="0"/>
                    <w:widowControl/>
                    <w:suppressLineNumbers w:val="0"/>
                    <w:jc w:val="right"/>
                    <w:textAlignment w:val="center"/>
                    <w:rPr>
                      <w:rFonts w:hint="default" w:ascii="Times New Roman" w:hAnsi="Times New Roman" w:eastAsia="仿宋_GB2312" w:cs="Times New Roman"/>
                      <w:i w:val="0"/>
                      <w:iCs w:val="0"/>
                      <w:color w:val="000000" w:themeColor="text1"/>
                      <w:sz w:val="21"/>
                      <w:szCs w:val="21"/>
                      <w:highlight w:val="none"/>
                      <w:u w:val="none"/>
                      <w14:textFill>
                        <w14:solidFill>
                          <w14:schemeClr w14:val="tx1"/>
                        </w14:solidFill>
                      </w14:textFill>
                    </w:rPr>
                  </w:pPr>
                  <w:r>
                    <w:rPr>
                      <w:rFonts w:hint="default" w:ascii="Times New Roman" w:hAnsi="Times New Roman" w:eastAsia="仿宋_GB2312" w:cs="Times New Roman"/>
                      <w:i w:val="0"/>
                      <w:iCs w:val="0"/>
                      <w:color w:val="000000" w:themeColor="text1"/>
                      <w:kern w:val="0"/>
                      <w:sz w:val="21"/>
                      <w:szCs w:val="21"/>
                      <w:highlight w:val="none"/>
                      <w:u w:val="none"/>
                      <w:lang w:val="en-US" w:eastAsia="zh-CN" w:bidi="ar"/>
                      <w14:textFill>
                        <w14:solidFill>
                          <w14:schemeClr w14:val="tx1"/>
                        </w14:solidFill>
                      </w14:textFill>
                    </w:rPr>
                    <w:t>40</w:t>
                  </w:r>
                </w:p>
              </w:tc>
              <w:tc>
                <w:tcPr>
                  <w:tcW w:w="962" w:type="pct"/>
                  <w:tcBorders>
                    <w:tl2br w:val="nil"/>
                    <w:tr2bl w:val="nil"/>
                  </w:tcBorders>
                  <w:shd w:val="clear" w:color="auto" w:fill="auto"/>
                  <w:vAlign w:val="center"/>
                </w:tcPr>
                <w:p w14:paraId="3D6EE36E">
                  <w:pPr>
                    <w:keepNext w:val="0"/>
                    <w:keepLines w:val="0"/>
                    <w:widowControl/>
                    <w:suppressLineNumbers w:val="0"/>
                    <w:jc w:val="right"/>
                    <w:textAlignment w:val="center"/>
                    <w:rPr>
                      <w:rFonts w:hint="default" w:ascii="Times New Roman" w:hAnsi="Times New Roman" w:eastAsia="仿宋_GB2312" w:cs="Times New Roman"/>
                      <w:i w:val="0"/>
                      <w:iCs w:val="0"/>
                      <w:color w:val="000000" w:themeColor="text1"/>
                      <w:sz w:val="21"/>
                      <w:szCs w:val="21"/>
                      <w:highlight w:val="none"/>
                      <w:u w:val="none"/>
                      <w14:textFill>
                        <w14:solidFill>
                          <w14:schemeClr w14:val="tx1"/>
                        </w14:solidFill>
                      </w14:textFill>
                    </w:rPr>
                  </w:pPr>
                  <w:r>
                    <w:rPr>
                      <w:rFonts w:hint="default" w:ascii="Times New Roman" w:hAnsi="Times New Roman" w:eastAsia="仿宋_GB2312" w:cs="Times New Roman"/>
                      <w:i w:val="0"/>
                      <w:iCs w:val="0"/>
                      <w:color w:val="000000" w:themeColor="text1"/>
                      <w:kern w:val="0"/>
                      <w:sz w:val="21"/>
                      <w:szCs w:val="21"/>
                      <w:highlight w:val="none"/>
                      <w:u w:val="none"/>
                      <w:lang w:val="en-US" w:eastAsia="zh-CN" w:bidi="ar"/>
                      <w14:textFill>
                        <w14:solidFill>
                          <w14:schemeClr w14:val="tx1"/>
                        </w14:solidFill>
                      </w14:textFill>
                    </w:rPr>
                    <w:t xml:space="preserve">2048.00 </w:t>
                  </w:r>
                </w:p>
              </w:tc>
            </w:tr>
            <w:tr w14:paraId="40421DE6">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375" w:hRule="atLeast"/>
              </w:trPr>
              <w:tc>
                <w:tcPr>
                  <w:tcW w:w="536" w:type="pct"/>
                  <w:tcBorders>
                    <w:tl2br w:val="nil"/>
                    <w:tr2bl w:val="nil"/>
                  </w:tcBorders>
                  <w:shd w:val="clear" w:color="auto" w:fill="auto"/>
                  <w:vAlign w:val="center"/>
                </w:tcPr>
                <w:p w14:paraId="2F025208">
                  <w:pPr>
                    <w:keepNext w:val="0"/>
                    <w:keepLines w:val="0"/>
                    <w:widowControl/>
                    <w:suppressLineNumbers w:val="0"/>
                    <w:jc w:val="center"/>
                    <w:textAlignment w:val="center"/>
                    <w:rPr>
                      <w:rFonts w:hint="default" w:ascii="Times New Roman" w:hAnsi="Times New Roman" w:eastAsia="仿宋_GB2312" w:cs="Times New Roman"/>
                      <w:b/>
                      <w:bCs/>
                      <w:i w:val="0"/>
                      <w:iCs w:val="0"/>
                      <w:color w:val="000000" w:themeColor="text1"/>
                      <w:sz w:val="21"/>
                      <w:szCs w:val="21"/>
                      <w:highlight w:val="none"/>
                      <w:u w:val="none"/>
                      <w14:textFill>
                        <w14:solidFill>
                          <w14:schemeClr w14:val="tx1"/>
                        </w14:solidFill>
                      </w14:textFill>
                    </w:rPr>
                  </w:pPr>
                  <w:r>
                    <w:rPr>
                      <w:rFonts w:hint="default" w:ascii="Times New Roman" w:hAnsi="Times New Roman" w:eastAsia="仿宋_GB2312" w:cs="Times New Roman"/>
                      <w:b/>
                      <w:bCs/>
                      <w:i w:val="0"/>
                      <w:iCs w:val="0"/>
                      <w:color w:val="000000" w:themeColor="text1"/>
                      <w:kern w:val="0"/>
                      <w:sz w:val="21"/>
                      <w:szCs w:val="21"/>
                      <w:highlight w:val="none"/>
                      <w:u w:val="none"/>
                      <w:lang w:val="en-US" w:eastAsia="zh-CN" w:bidi="ar"/>
                      <w14:textFill>
                        <w14:solidFill>
                          <w14:schemeClr w14:val="tx1"/>
                        </w14:solidFill>
                      </w14:textFill>
                    </w:rPr>
                    <w:t>(四)</w:t>
                  </w:r>
                </w:p>
              </w:tc>
              <w:tc>
                <w:tcPr>
                  <w:tcW w:w="1477" w:type="pct"/>
                  <w:tcBorders>
                    <w:tl2br w:val="nil"/>
                    <w:tr2bl w:val="nil"/>
                  </w:tcBorders>
                  <w:shd w:val="clear" w:color="auto" w:fill="auto"/>
                  <w:vAlign w:val="center"/>
                </w:tcPr>
                <w:p w14:paraId="2ADB26DB">
                  <w:pPr>
                    <w:keepNext w:val="0"/>
                    <w:keepLines w:val="0"/>
                    <w:widowControl/>
                    <w:suppressLineNumbers w:val="0"/>
                    <w:jc w:val="left"/>
                    <w:textAlignment w:val="center"/>
                    <w:rPr>
                      <w:rFonts w:hint="eastAsia" w:ascii="宋体" w:hAnsi="宋体" w:eastAsia="宋体" w:cs="宋体"/>
                      <w:b/>
                      <w:bCs/>
                      <w:i w:val="0"/>
                      <w:iCs w:val="0"/>
                      <w:color w:val="000000" w:themeColor="text1"/>
                      <w:sz w:val="21"/>
                      <w:szCs w:val="21"/>
                      <w:highlight w:val="none"/>
                      <w:u w:val="none"/>
                      <w14:textFill>
                        <w14:solidFill>
                          <w14:schemeClr w14:val="tx1"/>
                        </w14:solidFill>
                      </w14:textFill>
                    </w:rPr>
                  </w:pPr>
                  <w:r>
                    <w:rPr>
                      <w:rFonts w:hint="eastAsia" w:ascii="宋体" w:hAnsi="宋体" w:eastAsia="宋体" w:cs="宋体"/>
                      <w:b/>
                      <w:bCs/>
                      <w:i w:val="0"/>
                      <w:iCs w:val="0"/>
                      <w:color w:val="000000" w:themeColor="text1"/>
                      <w:kern w:val="0"/>
                      <w:sz w:val="21"/>
                      <w:szCs w:val="21"/>
                      <w:highlight w:val="none"/>
                      <w:u w:val="none"/>
                      <w:lang w:val="en-US" w:eastAsia="zh-CN" w:bidi="ar"/>
                      <w14:textFill>
                        <w14:solidFill>
                          <w14:schemeClr w14:val="tx1"/>
                        </w14:solidFill>
                      </w14:textFill>
                    </w:rPr>
                    <w:t>新儒村</w:t>
                  </w:r>
                </w:p>
              </w:tc>
              <w:tc>
                <w:tcPr>
                  <w:tcW w:w="615" w:type="pct"/>
                  <w:tcBorders>
                    <w:tl2br w:val="nil"/>
                    <w:tr2bl w:val="nil"/>
                  </w:tcBorders>
                  <w:shd w:val="clear" w:color="auto" w:fill="auto"/>
                  <w:vAlign w:val="center"/>
                </w:tcPr>
                <w:p w14:paraId="5C6EA023">
                  <w:pPr>
                    <w:jc w:val="center"/>
                    <w:rPr>
                      <w:rFonts w:hint="eastAsia" w:ascii="宋体" w:hAnsi="宋体" w:eastAsia="宋体" w:cs="宋体"/>
                      <w:b/>
                      <w:bCs/>
                      <w:i w:val="0"/>
                      <w:iCs w:val="0"/>
                      <w:color w:val="000000" w:themeColor="text1"/>
                      <w:sz w:val="21"/>
                      <w:szCs w:val="21"/>
                      <w:highlight w:val="none"/>
                      <w:u w:val="none"/>
                      <w14:textFill>
                        <w14:solidFill>
                          <w14:schemeClr w14:val="tx1"/>
                        </w14:solidFill>
                      </w14:textFill>
                    </w:rPr>
                  </w:pPr>
                </w:p>
              </w:tc>
              <w:tc>
                <w:tcPr>
                  <w:tcW w:w="693" w:type="pct"/>
                  <w:tcBorders>
                    <w:tl2br w:val="nil"/>
                    <w:tr2bl w:val="nil"/>
                  </w:tcBorders>
                  <w:shd w:val="clear" w:color="auto" w:fill="auto"/>
                  <w:vAlign w:val="center"/>
                </w:tcPr>
                <w:p w14:paraId="00F3F614">
                  <w:pPr>
                    <w:jc w:val="center"/>
                    <w:rPr>
                      <w:rFonts w:hint="default" w:ascii="Times New Roman" w:hAnsi="Times New Roman" w:eastAsia="仿宋_GB2312" w:cs="Times New Roman"/>
                      <w:b/>
                      <w:bCs/>
                      <w:i w:val="0"/>
                      <w:iCs w:val="0"/>
                      <w:color w:val="000000" w:themeColor="text1"/>
                      <w:sz w:val="21"/>
                      <w:szCs w:val="21"/>
                      <w:highlight w:val="none"/>
                      <w:u w:val="none"/>
                      <w14:textFill>
                        <w14:solidFill>
                          <w14:schemeClr w14:val="tx1"/>
                        </w14:solidFill>
                      </w14:textFill>
                    </w:rPr>
                  </w:pPr>
                </w:p>
              </w:tc>
              <w:tc>
                <w:tcPr>
                  <w:tcW w:w="715" w:type="pct"/>
                  <w:tcBorders>
                    <w:tl2br w:val="nil"/>
                    <w:tr2bl w:val="nil"/>
                  </w:tcBorders>
                  <w:shd w:val="clear" w:color="auto" w:fill="auto"/>
                  <w:vAlign w:val="center"/>
                </w:tcPr>
                <w:p w14:paraId="2CA0A9E0">
                  <w:pPr>
                    <w:jc w:val="right"/>
                    <w:rPr>
                      <w:rFonts w:hint="default" w:ascii="Times New Roman" w:hAnsi="Times New Roman" w:eastAsia="仿宋_GB2312" w:cs="Times New Roman"/>
                      <w:b/>
                      <w:bCs/>
                      <w:i w:val="0"/>
                      <w:iCs w:val="0"/>
                      <w:color w:val="000000" w:themeColor="text1"/>
                      <w:sz w:val="21"/>
                      <w:szCs w:val="21"/>
                      <w:highlight w:val="none"/>
                      <w:u w:val="none"/>
                      <w14:textFill>
                        <w14:solidFill>
                          <w14:schemeClr w14:val="tx1"/>
                        </w14:solidFill>
                      </w14:textFill>
                    </w:rPr>
                  </w:pPr>
                </w:p>
              </w:tc>
              <w:tc>
                <w:tcPr>
                  <w:tcW w:w="962" w:type="pct"/>
                  <w:tcBorders>
                    <w:tl2br w:val="nil"/>
                    <w:tr2bl w:val="nil"/>
                  </w:tcBorders>
                  <w:shd w:val="clear" w:color="auto" w:fill="auto"/>
                  <w:vAlign w:val="center"/>
                </w:tcPr>
                <w:p w14:paraId="49A91A2C">
                  <w:pPr>
                    <w:keepNext w:val="0"/>
                    <w:keepLines w:val="0"/>
                    <w:widowControl/>
                    <w:suppressLineNumbers w:val="0"/>
                    <w:jc w:val="right"/>
                    <w:textAlignment w:val="center"/>
                    <w:rPr>
                      <w:rFonts w:hint="default" w:ascii="Times New Roman" w:hAnsi="Times New Roman" w:eastAsia="仿宋_GB2312" w:cs="Times New Roman"/>
                      <w:b/>
                      <w:bCs/>
                      <w:i w:val="0"/>
                      <w:iCs w:val="0"/>
                      <w:color w:val="000000" w:themeColor="text1"/>
                      <w:sz w:val="21"/>
                      <w:szCs w:val="21"/>
                      <w:highlight w:val="none"/>
                      <w:u w:val="none"/>
                      <w14:textFill>
                        <w14:solidFill>
                          <w14:schemeClr w14:val="tx1"/>
                        </w14:solidFill>
                      </w14:textFill>
                    </w:rPr>
                  </w:pPr>
                  <w:r>
                    <w:rPr>
                      <w:rFonts w:hint="default" w:ascii="Times New Roman" w:hAnsi="Times New Roman" w:eastAsia="仿宋_GB2312" w:cs="Times New Roman"/>
                      <w:b/>
                      <w:bCs/>
                      <w:i w:val="0"/>
                      <w:iCs w:val="0"/>
                      <w:color w:val="000000" w:themeColor="text1"/>
                      <w:kern w:val="0"/>
                      <w:sz w:val="21"/>
                      <w:szCs w:val="21"/>
                      <w:highlight w:val="none"/>
                      <w:u w:val="none"/>
                      <w:lang w:val="en-US" w:eastAsia="zh-CN" w:bidi="ar"/>
                      <w14:textFill>
                        <w14:solidFill>
                          <w14:schemeClr w14:val="tx1"/>
                        </w14:solidFill>
                      </w14:textFill>
                    </w:rPr>
                    <w:t xml:space="preserve">204600.00 </w:t>
                  </w:r>
                </w:p>
              </w:tc>
            </w:tr>
            <w:tr w14:paraId="21A4EE31">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375" w:hRule="atLeast"/>
              </w:trPr>
              <w:tc>
                <w:tcPr>
                  <w:tcW w:w="536" w:type="pct"/>
                  <w:tcBorders>
                    <w:tl2br w:val="nil"/>
                    <w:tr2bl w:val="nil"/>
                  </w:tcBorders>
                  <w:shd w:val="clear" w:color="auto" w:fill="auto"/>
                  <w:vAlign w:val="center"/>
                </w:tcPr>
                <w:p w14:paraId="504CFC1A">
                  <w:pPr>
                    <w:keepNext w:val="0"/>
                    <w:keepLines w:val="0"/>
                    <w:widowControl/>
                    <w:suppressLineNumbers w:val="0"/>
                    <w:jc w:val="center"/>
                    <w:textAlignment w:val="center"/>
                    <w:rPr>
                      <w:rFonts w:hint="default" w:ascii="Times New Roman" w:hAnsi="Times New Roman" w:eastAsia="仿宋_GB2312" w:cs="Times New Roman"/>
                      <w:i w:val="0"/>
                      <w:iCs w:val="0"/>
                      <w:color w:val="000000" w:themeColor="text1"/>
                      <w:sz w:val="21"/>
                      <w:szCs w:val="21"/>
                      <w:highlight w:val="none"/>
                      <w:u w:val="none"/>
                      <w14:textFill>
                        <w14:solidFill>
                          <w14:schemeClr w14:val="tx1"/>
                        </w14:solidFill>
                      </w14:textFill>
                    </w:rPr>
                  </w:pPr>
                  <w:r>
                    <w:rPr>
                      <w:rFonts w:hint="default" w:ascii="Times New Roman" w:hAnsi="Times New Roman" w:eastAsia="仿宋_GB2312" w:cs="Times New Roman"/>
                      <w:i w:val="0"/>
                      <w:iCs w:val="0"/>
                      <w:color w:val="000000" w:themeColor="text1"/>
                      <w:kern w:val="0"/>
                      <w:sz w:val="21"/>
                      <w:szCs w:val="21"/>
                      <w:highlight w:val="none"/>
                      <w:u w:val="none"/>
                      <w:lang w:val="en-US" w:eastAsia="zh-CN" w:bidi="ar"/>
                      <w14:textFill>
                        <w14:solidFill>
                          <w14:schemeClr w14:val="tx1"/>
                        </w14:solidFill>
                      </w14:textFill>
                    </w:rPr>
                    <w:t>1</w:t>
                  </w:r>
                </w:p>
              </w:tc>
              <w:tc>
                <w:tcPr>
                  <w:tcW w:w="1477" w:type="pct"/>
                  <w:tcBorders>
                    <w:tl2br w:val="nil"/>
                    <w:tr2bl w:val="nil"/>
                  </w:tcBorders>
                  <w:shd w:val="clear" w:color="auto" w:fill="auto"/>
                  <w:vAlign w:val="center"/>
                </w:tcPr>
                <w:p w14:paraId="01D5CF39">
                  <w:pPr>
                    <w:keepNext w:val="0"/>
                    <w:keepLines w:val="0"/>
                    <w:widowControl/>
                    <w:suppressLineNumbers w:val="0"/>
                    <w:jc w:val="left"/>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播撒有机肥总面积</w:t>
                  </w:r>
                </w:p>
              </w:tc>
              <w:tc>
                <w:tcPr>
                  <w:tcW w:w="615" w:type="pct"/>
                  <w:tcBorders>
                    <w:tl2br w:val="nil"/>
                    <w:tr2bl w:val="nil"/>
                  </w:tcBorders>
                  <w:shd w:val="clear" w:color="auto" w:fill="auto"/>
                  <w:vAlign w:val="center"/>
                </w:tcPr>
                <w:p w14:paraId="6A55AAE0">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亩</w:t>
                  </w:r>
                </w:p>
              </w:tc>
              <w:tc>
                <w:tcPr>
                  <w:tcW w:w="693" w:type="pct"/>
                  <w:tcBorders>
                    <w:tl2br w:val="nil"/>
                    <w:tr2bl w:val="nil"/>
                  </w:tcBorders>
                  <w:shd w:val="clear" w:color="auto" w:fill="auto"/>
                  <w:vAlign w:val="center"/>
                </w:tcPr>
                <w:p w14:paraId="75B3E369">
                  <w:pPr>
                    <w:keepNext w:val="0"/>
                    <w:keepLines w:val="0"/>
                    <w:widowControl/>
                    <w:suppressLineNumbers w:val="0"/>
                    <w:jc w:val="center"/>
                    <w:textAlignment w:val="center"/>
                    <w:rPr>
                      <w:rFonts w:hint="default" w:ascii="Times New Roman" w:hAnsi="Times New Roman" w:eastAsia="仿宋_GB2312" w:cs="Times New Roman"/>
                      <w:i w:val="0"/>
                      <w:iCs w:val="0"/>
                      <w:color w:val="000000" w:themeColor="text1"/>
                      <w:sz w:val="21"/>
                      <w:szCs w:val="21"/>
                      <w:highlight w:val="none"/>
                      <w:u w:val="none"/>
                      <w14:textFill>
                        <w14:solidFill>
                          <w14:schemeClr w14:val="tx1"/>
                        </w14:solidFill>
                      </w14:textFill>
                    </w:rPr>
                  </w:pPr>
                  <w:r>
                    <w:rPr>
                      <w:rFonts w:hint="default" w:ascii="Times New Roman" w:hAnsi="Times New Roman" w:eastAsia="仿宋_GB2312" w:cs="Times New Roman"/>
                      <w:i w:val="0"/>
                      <w:iCs w:val="0"/>
                      <w:color w:val="000000" w:themeColor="text1"/>
                      <w:kern w:val="0"/>
                      <w:sz w:val="21"/>
                      <w:szCs w:val="21"/>
                      <w:highlight w:val="none"/>
                      <w:u w:val="none"/>
                      <w:lang w:val="en-US" w:eastAsia="zh-CN" w:bidi="ar"/>
                      <w14:textFill>
                        <w14:solidFill>
                          <w14:schemeClr w14:val="tx1"/>
                        </w14:solidFill>
                      </w14:textFill>
                    </w:rPr>
                    <w:t xml:space="preserve">550.00 </w:t>
                  </w:r>
                </w:p>
              </w:tc>
              <w:tc>
                <w:tcPr>
                  <w:tcW w:w="715" w:type="pct"/>
                  <w:tcBorders>
                    <w:tl2br w:val="nil"/>
                    <w:tr2bl w:val="nil"/>
                  </w:tcBorders>
                  <w:shd w:val="clear" w:color="auto" w:fill="auto"/>
                  <w:vAlign w:val="center"/>
                </w:tcPr>
                <w:p w14:paraId="4B27F075">
                  <w:pPr>
                    <w:jc w:val="right"/>
                    <w:rPr>
                      <w:rFonts w:hint="default" w:ascii="Times New Roman" w:hAnsi="Times New Roman" w:eastAsia="仿宋_GB2312" w:cs="Times New Roman"/>
                      <w:i w:val="0"/>
                      <w:iCs w:val="0"/>
                      <w:color w:val="000000" w:themeColor="text1"/>
                      <w:sz w:val="21"/>
                      <w:szCs w:val="21"/>
                      <w:highlight w:val="none"/>
                      <w:u w:val="none"/>
                      <w14:textFill>
                        <w14:solidFill>
                          <w14:schemeClr w14:val="tx1"/>
                        </w14:solidFill>
                      </w14:textFill>
                    </w:rPr>
                  </w:pPr>
                </w:p>
              </w:tc>
              <w:tc>
                <w:tcPr>
                  <w:tcW w:w="962" w:type="pct"/>
                  <w:tcBorders>
                    <w:tl2br w:val="nil"/>
                    <w:tr2bl w:val="nil"/>
                  </w:tcBorders>
                  <w:shd w:val="clear" w:color="auto" w:fill="auto"/>
                  <w:vAlign w:val="center"/>
                </w:tcPr>
                <w:p w14:paraId="5208D462">
                  <w:pPr>
                    <w:keepNext w:val="0"/>
                    <w:keepLines w:val="0"/>
                    <w:widowControl/>
                    <w:suppressLineNumbers w:val="0"/>
                    <w:jc w:val="right"/>
                    <w:textAlignment w:val="center"/>
                    <w:rPr>
                      <w:rFonts w:hint="default" w:ascii="Times New Roman" w:hAnsi="Times New Roman" w:eastAsia="仿宋_GB2312" w:cs="Times New Roman"/>
                      <w:i w:val="0"/>
                      <w:iCs w:val="0"/>
                      <w:color w:val="000000" w:themeColor="text1"/>
                      <w:sz w:val="21"/>
                      <w:szCs w:val="21"/>
                      <w:highlight w:val="none"/>
                      <w:u w:val="none"/>
                      <w14:textFill>
                        <w14:solidFill>
                          <w14:schemeClr w14:val="tx1"/>
                        </w14:solidFill>
                      </w14:textFill>
                    </w:rPr>
                  </w:pPr>
                  <w:r>
                    <w:rPr>
                      <w:rFonts w:hint="default" w:ascii="Times New Roman" w:hAnsi="Times New Roman" w:eastAsia="仿宋_GB2312" w:cs="Times New Roman"/>
                      <w:i w:val="0"/>
                      <w:iCs w:val="0"/>
                      <w:color w:val="000000" w:themeColor="text1"/>
                      <w:kern w:val="0"/>
                      <w:sz w:val="21"/>
                      <w:szCs w:val="21"/>
                      <w:highlight w:val="none"/>
                      <w:u w:val="none"/>
                      <w:lang w:val="en-US" w:eastAsia="zh-CN" w:bidi="ar"/>
                      <w14:textFill>
                        <w14:solidFill>
                          <w14:schemeClr w14:val="tx1"/>
                        </w14:solidFill>
                      </w14:textFill>
                    </w:rPr>
                    <w:t xml:space="preserve">204600.00 </w:t>
                  </w:r>
                </w:p>
              </w:tc>
            </w:tr>
            <w:tr w14:paraId="012F3F6F">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0" w:type="dxa"/>
                  <w:left w:w="108" w:type="dxa"/>
                  <w:bottom w:w="0" w:type="dxa"/>
                  <w:right w:w="108" w:type="dxa"/>
                </w:tblCellMar>
              </w:tblPrEx>
              <w:trPr>
                <w:trHeight w:val="510" w:hRule="atLeast"/>
              </w:trPr>
              <w:tc>
                <w:tcPr>
                  <w:tcW w:w="536" w:type="pct"/>
                  <w:tcBorders>
                    <w:tl2br w:val="nil"/>
                    <w:tr2bl w:val="nil"/>
                  </w:tcBorders>
                  <w:shd w:val="clear" w:color="auto" w:fill="auto"/>
                  <w:vAlign w:val="center"/>
                </w:tcPr>
                <w:p w14:paraId="6D29C3C9">
                  <w:pPr>
                    <w:keepNext w:val="0"/>
                    <w:keepLines w:val="0"/>
                    <w:widowControl/>
                    <w:suppressLineNumbers w:val="0"/>
                    <w:jc w:val="center"/>
                    <w:textAlignment w:val="center"/>
                    <w:rPr>
                      <w:rFonts w:hint="default" w:ascii="Times New Roman" w:hAnsi="Times New Roman" w:eastAsia="仿宋_GB2312" w:cs="Times New Roman"/>
                      <w:i w:val="0"/>
                      <w:iCs w:val="0"/>
                      <w:color w:val="000000" w:themeColor="text1"/>
                      <w:sz w:val="21"/>
                      <w:szCs w:val="21"/>
                      <w:highlight w:val="none"/>
                      <w:u w:val="none"/>
                      <w14:textFill>
                        <w14:solidFill>
                          <w14:schemeClr w14:val="tx1"/>
                        </w14:solidFill>
                      </w14:textFill>
                    </w:rPr>
                  </w:pPr>
                  <w:r>
                    <w:rPr>
                      <w:rFonts w:hint="default" w:ascii="Times New Roman" w:hAnsi="Times New Roman" w:eastAsia="仿宋_GB2312" w:cs="Times New Roman"/>
                      <w:i w:val="0"/>
                      <w:iCs w:val="0"/>
                      <w:color w:val="000000" w:themeColor="text1"/>
                      <w:kern w:val="0"/>
                      <w:sz w:val="21"/>
                      <w:szCs w:val="21"/>
                      <w:highlight w:val="none"/>
                      <w:u w:val="none"/>
                      <w:lang w:val="en-US" w:eastAsia="zh-CN" w:bidi="ar"/>
                      <w14:textFill>
                        <w14:solidFill>
                          <w14:schemeClr w14:val="tx1"/>
                        </w14:solidFill>
                      </w14:textFill>
                    </w:rPr>
                    <w:t>(1)</w:t>
                  </w:r>
                </w:p>
              </w:tc>
              <w:tc>
                <w:tcPr>
                  <w:tcW w:w="1477" w:type="pct"/>
                  <w:tcBorders>
                    <w:tl2br w:val="nil"/>
                    <w:tr2bl w:val="nil"/>
                  </w:tcBorders>
                  <w:shd w:val="clear" w:color="auto" w:fill="auto"/>
                  <w:vAlign w:val="center"/>
                </w:tcPr>
                <w:p w14:paraId="224A8E07">
                  <w:pPr>
                    <w:keepNext w:val="0"/>
                    <w:keepLines w:val="0"/>
                    <w:widowControl/>
                    <w:suppressLineNumbers w:val="0"/>
                    <w:jc w:val="left"/>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商品有机肥(已包含采购运输等费用，有机</w:t>
                  </w:r>
                  <w:r>
                    <w:rPr>
                      <w:rFonts w:hint="eastAsia" w:ascii="宋体" w:hAnsi="宋体" w:eastAsia="宋体" w:cs="宋体"/>
                      <w:color w:val="000000" w:themeColor="text1"/>
                      <w:sz w:val="21"/>
                      <w:szCs w:val="21"/>
                      <w:highlight w:val="none"/>
                      <w:lang w:val="en-GB"/>
                      <w14:textFill>
                        <w14:solidFill>
                          <w14:schemeClr w14:val="tx1"/>
                        </w14:solidFill>
                      </w14:textFill>
                    </w:rPr>
                    <w:t>质</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含量30%，200kg/亩)</w:t>
                  </w:r>
                </w:p>
              </w:tc>
              <w:tc>
                <w:tcPr>
                  <w:tcW w:w="615" w:type="pct"/>
                  <w:tcBorders>
                    <w:tl2br w:val="nil"/>
                    <w:tr2bl w:val="nil"/>
                  </w:tcBorders>
                  <w:shd w:val="clear" w:color="auto" w:fill="auto"/>
                  <w:vAlign w:val="center"/>
                </w:tcPr>
                <w:p w14:paraId="16678E3C">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吨</w:t>
                  </w:r>
                </w:p>
              </w:tc>
              <w:tc>
                <w:tcPr>
                  <w:tcW w:w="693" w:type="pct"/>
                  <w:tcBorders>
                    <w:tl2br w:val="nil"/>
                    <w:tr2bl w:val="nil"/>
                  </w:tcBorders>
                  <w:shd w:val="clear" w:color="auto" w:fill="auto"/>
                  <w:vAlign w:val="center"/>
                </w:tcPr>
                <w:p w14:paraId="20FFE6FC">
                  <w:pPr>
                    <w:keepNext w:val="0"/>
                    <w:keepLines w:val="0"/>
                    <w:widowControl/>
                    <w:suppressLineNumbers w:val="0"/>
                    <w:jc w:val="center"/>
                    <w:textAlignment w:val="center"/>
                    <w:rPr>
                      <w:rFonts w:hint="default" w:ascii="Times New Roman" w:hAnsi="Times New Roman" w:eastAsia="仿宋_GB2312" w:cs="Times New Roman"/>
                      <w:i w:val="0"/>
                      <w:iCs w:val="0"/>
                      <w:color w:val="000000" w:themeColor="text1"/>
                      <w:sz w:val="21"/>
                      <w:szCs w:val="21"/>
                      <w:highlight w:val="none"/>
                      <w:u w:val="none"/>
                      <w14:textFill>
                        <w14:solidFill>
                          <w14:schemeClr w14:val="tx1"/>
                        </w14:solidFill>
                      </w14:textFill>
                    </w:rPr>
                  </w:pPr>
                  <w:r>
                    <w:rPr>
                      <w:rFonts w:hint="default" w:ascii="Times New Roman" w:hAnsi="Times New Roman" w:eastAsia="仿宋_GB2312" w:cs="Times New Roman"/>
                      <w:i w:val="0"/>
                      <w:iCs w:val="0"/>
                      <w:color w:val="000000" w:themeColor="text1"/>
                      <w:kern w:val="0"/>
                      <w:sz w:val="21"/>
                      <w:szCs w:val="21"/>
                      <w:highlight w:val="none"/>
                      <w:u w:val="none"/>
                      <w:lang w:val="en-US" w:eastAsia="zh-CN" w:bidi="ar"/>
                      <w14:textFill>
                        <w14:solidFill>
                          <w14:schemeClr w14:val="tx1"/>
                        </w14:solidFill>
                      </w14:textFill>
                    </w:rPr>
                    <w:t xml:space="preserve">110.00 </w:t>
                  </w:r>
                </w:p>
              </w:tc>
              <w:tc>
                <w:tcPr>
                  <w:tcW w:w="715" w:type="pct"/>
                  <w:tcBorders>
                    <w:tl2br w:val="nil"/>
                    <w:tr2bl w:val="nil"/>
                  </w:tcBorders>
                  <w:shd w:val="clear" w:color="auto" w:fill="auto"/>
                  <w:vAlign w:val="center"/>
                </w:tcPr>
                <w:p w14:paraId="7B69FE62">
                  <w:pPr>
                    <w:keepNext w:val="0"/>
                    <w:keepLines w:val="0"/>
                    <w:widowControl/>
                    <w:suppressLineNumbers w:val="0"/>
                    <w:jc w:val="right"/>
                    <w:textAlignment w:val="center"/>
                    <w:rPr>
                      <w:rFonts w:hint="default" w:ascii="Times New Roman" w:hAnsi="Times New Roman" w:eastAsia="仿宋_GB2312" w:cs="Times New Roman"/>
                      <w:i w:val="0"/>
                      <w:iCs w:val="0"/>
                      <w:color w:val="000000" w:themeColor="text1"/>
                      <w:sz w:val="21"/>
                      <w:szCs w:val="21"/>
                      <w:highlight w:val="none"/>
                      <w:u w:val="none"/>
                      <w14:textFill>
                        <w14:solidFill>
                          <w14:schemeClr w14:val="tx1"/>
                        </w14:solidFill>
                      </w14:textFill>
                    </w:rPr>
                  </w:pPr>
                  <w:r>
                    <w:rPr>
                      <w:rFonts w:hint="default" w:ascii="Times New Roman" w:hAnsi="Times New Roman" w:eastAsia="仿宋_GB2312" w:cs="Times New Roman"/>
                      <w:i w:val="0"/>
                      <w:iCs w:val="0"/>
                      <w:color w:val="000000" w:themeColor="text1"/>
                      <w:kern w:val="0"/>
                      <w:sz w:val="21"/>
                      <w:szCs w:val="21"/>
                      <w:highlight w:val="none"/>
                      <w:u w:val="none"/>
                      <w:lang w:val="en-US" w:eastAsia="zh-CN" w:bidi="ar"/>
                      <w14:textFill>
                        <w14:solidFill>
                          <w14:schemeClr w14:val="tx1"/>
                        </w14:solidFill>
                      </w14:textFill>
                    </w:rPr>
                    <w:t>1660</w:t>
                  </w:r>
                </w:p>
              </w:tc>
              <w:tc>
                <w:tcPr>
                  <w:tcW w:w="962" w:type="pct"/>
                  <w:tcBorders>
                    <w:tl2br w:val="nil"/>
                    <w:tr2bl w:val="nil"/>
                  </w:tcBorders>
                  <w:shd w:val="clear" w:color="auto" w:fill="auto"/>
                  <w:vAlign w:val="center"/>
                </w:tcPr>
                <w:p w14:paraId="7C3D0492">
                  <w:pPr>
                    <w:keepNext w:val="0"/>
                    <w:keepLines w:val="0"/>
                    <w:widowControl/>
                    <w:suppressLineNumbers w:val="0"/>
                    <w:jc w:val="right"/>
                    <w:textAlignment w:val="center"/>
                    <w:rPr>
                      <w:rFonts w:hint="default" w:ascii="Times New Roman" w:hAnsi="Times New Roman" w:eastAsia="仿宋_GB2312" w:cs="Times New Roman"/>
                      <w:i w:val="0"/>
                      <w:iCs w:val="0"/>
                      <w:color w:val="000000" w:themeColor="text1"/>
                      <w:sz w:val="21"/>
                      <w:szCs w:val="21"/>
                      <w:highlight w:val="none"/>
                      <w:u w:val="none"/>
                      <w14:textFill>
                        <w14:solidFill>
                          <w14:schemeClr w14:val="tx1"/>
                        </w14:solidFill>
                      </w14:textFill>
                    </w:rPr>
                  </w:pPr>
                  <w:r>
                    <w:rPr>
                      <w:rFonts w:hint="default" w:ascii="Times New Roman" w:hAnsi="Times New Roman" w:eastAsia="仿宋_GB2312" w:cs="Times New Roman"/>
                      <w:i w:val="0"/>
                      <w:iCs w:val="0"/>
                      <w:color w:val="000000" w:themeColor="text1"/>
                      <w:kern w:val="0"/>
                      <w:sz w:val="21"/>
                      <w:szCs w:val="21"/>
                      <w:highlight w:val="none"/>
                      <w:u w:val="none"/>
                      <w:lang w:val="en-US" w:eastAsia="zh-CN" w:bidi="ar"/>
                      <w14:textFill>
                        <w14:solidFill>
                          <w14:schemeClr w14:val="tx1"/>
                        </w14:solidFill>
                      </w14:textFill>
                    </w:rPr>
                    <w:t xml:space="preserve">182600.00 </w:t>
                  </w:r>
                </w:p>
              </w:tc>
            </w:tr>
            <w:tr w14:paraId="61996F39">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0" w:type="dxa"/>
                  <w:left w:w="108" w:type="dxa"/>
                  <w:bottom w:w="0" w:type="dxa"/>
                  <w:right w:w="108" w:type="dxa"/>
                </w:tblCellMar>
              </w:tblPrEx>
              <w:trPr>
                <w:trHeight w:val="375" w:hRule="atLeast"/>
              </w:trPr>
              <w:tc>
                <w:tcPr>
                  <w:tcW w:w="536" w:type="pct"/>
                  <w:tcBorders>
                    <w:tl2br w:val="nil"/>
                    <w:tr2bl w:val="nil"/>
                  </w:tcBorders>
                  <w:shd w:val="clear" w:color="auto" w:fill="auto"/>
                  <w:vAlign w:val="center"/>
                </w:tcPr>
                <w:p w14:paraId="610F7B81">
                  <w:pPr>
                    <w:keepNext w:val="0"/>
                    <w:keepLines w:val="0"/>
                    <w:widowControl/>
                    <w:suppressLineNumbers w:val="0"/>
                    <w:jc w:val="center"/>
                    <w:textAlignment w:val="center"/>
                    <w:rPr>
                      <w:rFonts w:hint="default" w:ascii="Times New Roman" w:hAnsi="Times New Roman" w:eastAsia="仿宋_GB2312" w:cs="Times New Roman"/>
                      <w:i w:val="0"/>
                      <w:iCs w:val="0"/>
                      <w:color w:val="000000" w:themeColor="text1"/>
                      <w:sz w:val="21"/>
                      <w:szCs w:val="21"/>
                      <w:highlight w:val="none"/>
                      <w:u w:val="none"/>
                      <w14:textFill>
                        <w14:solidFill>
                          <w14:schemeClr w14:val="tx1"/>
                        </w14:solidFill>
                      </w14:textFill>
                    </w:rPr>
                  </w:pPr>
                  <w:r>
                    <w:rPr>
                      <w:rFonts w:hint="default" w:ascii="Times New Roman" w:hAnsi="Times New Roman" w:eastAsia="仿宋_GB2312" w:cs="Times New Roman"/>
                      <w:i w:val="0"/>
                      <w:iCs w:val="0"/>
                      <w:color w:val="000000" w:themeColor="text1"/>
                      <w:kern w:val="0"/>
                      <w:sz w:val="21"/>
                      <w:szCs w:val="21"/>
                      <w:highlight w:val="none"/>
                      <w:u w:val="none"/>
                      <w:lang w:val="en-US" w:eastAsia="zh-CN" w:bidi="ar"/>
                      <w14:textFill>
                        <w14:solidFill>
                          <w14:schemeClr w14:val="tx1"/>
                        </w14:solidFill>
                      </w14:textFill>
                    </w:rPr>
                    <w:t>(2)</w:t>
                  </w:r>
                </w:p>
              </w:tc>
              <w:tc>
                <w:tcPr>
                  <w:tcW w:w="1477" w:type="pct"/>
                  <w:tcBorders>
                    <w:tl2br w:val="nil"/>
                    <w:tr2bl w:val="nil"/>
                  </w:tcBorders>
                  <w:shd w:val="clear" w:color="auto" w:fill="auto"/>
                  <w:vAlign w:val="center"/>
                </w:tcPr>
                <w:p w14:paraId="50469344">
                  <w:pPr>
                    <w:keepNext w:val="0"/>
                    <w:keepLines w:val="0"/>
                    <w:widowControl/>
                    <w:suppressLineNumbers w:val="0"/>
                    <w:jc w:val="left"/>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撒播费</w:t>
                  </w:r>
                </w:p>
              </w:tc>
              <w:tc>
                <w:tcPr>
                  <w:tcW w:w="615" w:type="pct"/>
                  <w:tcBorders>
                    <w:tl2br w:val="nil"/>
                    <w:tr2bl w:val="nil"/>
                  </w:tcBorders>
                  <w:shd w:val="clear" w:color="auto" w:fill="auto"/>
                  <w:vAlign w:val="center"/>
                </w:tcPr>
                <w:p w14:paraId="699EC19D">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亩</w:t>
                  </w:r>
                </w:p>
              </w:tc>
              <w:tc>
                <w:tcPr>
                  <w:tcW w:w="693" w:type="pct"/>
                  <w:tcBorders>
                    <w:tl2br w:val="nil"/>
                    <w:tr2bl w:val="nil"/>
                  </w:tcBorders>
                  <w:shd w:val="clear" w:color="auto" w:fill="auto"/>
                  <w:vAlign w:val="center"/>
                </w:tcPr>
                <w:p w14:paraId="1A1FF57D">
                  <w:pPr>
                    <w:keepNext w:val="0"/>
                    <w:keepLines w:val="0"/>
                    <w:widowControl/>
                    <w:suppressLineNumbers w:val="0"/>
                    <w:jc w:val="center"/>
                    <w:textAlignment w:val="center"/>
                    <w:rPr>
                      <w:rFonts w:hint="default" w:ascii="Times New Roman" w:hAnsi="Times New Roman" w:eastAsia="仿宋_GB2312" w:cs="Times New Roman"/>
                      <w:i w:val="0"/>
                      <w:iCs w:val="0"/>
                      <w:color w:val="000000" w:themeColor="text1"/>
                      <w:sz w:val="21"/>
                      <w:szCs w:val="21"/>
                      <w:highlight w:val="none"/>
                      <w:u w:val="none"/>
                      <w14:textFill>
                        <w14:solidFill>
                          <w14:schemeClr w14:val="tx1"/>
                        </w14:solidFill>
                      </w14:textFill>
                    </w:rPr>
                  </w:pPr>
                  <w:r>
                    <w:rPr>
                      <w:rFonts w:hint="default" w:ascii="Times New Roman" w:hAnsi="Times New Roman" w:eastAsia="仿宋_GB2312" w:cs="Times New Roman"/>
                      <w:i w:val="0"/>
                      <w:iCs w:val="0"/>
                      <w:color w:val="000000" w:themeColor="text1"/>
                      <w:kern w:val="0"/>
                      <w:sz w:val="21"/>
                      <w:szCs w:val="21"/>
                      <w:highlight w:val="none"/>
                      <w:u w:val="none"/>
                      <w:lang w:val="en-US" w:eastAsia="zh-CN" w:bidi="ar"/>
                      <w14:textFill>
                        <w14:solidFill>
                          <w14:schemeClr w14:val="tx1"/>
                        </w14:solidFill>
                      </w14:textFill>
                    </w:rPr>
                    <w:t xml:space="preserve">550.00 </w:t>
                  </w:r>
                </w:p>
              </w:tc>
              <w:tc>
                <w:tcPr>
                  <w:tcW w:w="715" w:type="pct"/>
                  <w:tcBorders>
                    <w:tl2br w:val="nil"/>
                    <w:tr2bl w:val="nil"/>
                  </w:tcBorders>
                  <w:shd w:val="clear" w:color="auto" w:fill="auto"/>
                  <w:vAlign w:val="center"/>
                </w:tcPr>
                <w:p w14:paraId="44C0B52F">
                  <w:pPr>
                    <w:keepNext w:val="0"/>
                    <w:keepLines w:val="0"/>
                    <w:widowControl/>
                    <w:suppressLineNumbers w:val="0"/>
                    <w:jc w:val="right"/>
                    <w:textAlignment w:val="center"/>
                    <w:rPr>
                      <w:rFonts w:hint="default" w:ascii="Times New Roman" w:hAnsi="Times New Roman" w:eastAsia="仿宋_GB2312" w:cs="Times New Roman"/>
                      <w:i w:val="0"/>
                      <w:iCs w:val="0"/>
                      <w:color w:val="000000" w:themeColor="text1"/>
                      <w:sz w:val="21"/>
                      <w:szCs w:val="21"/>
                      <w:highlight w:val="none"/>
                      <w:u w:val="none"/>
                      <w14:textFill>
                        <w14:solidFill>
                          <w14:schemeClr w14:val="tx1"/>
                        </w14:solidFill>
                      </w14:textFill>
                    </w:rPr>
                  </w:pPr>
                  <w:r>
                    <w:rPr>
                      <w:rFonts w:hint="default" w:ascii="Times New Roman" w:hAnsi="Times New Roman" w:eastAsia="仿宋_GB2312" w:cs="Times New Roman"/>
                      <w:i w:val="0"/>
                      <w:iCs w:val="0"/>
                      <w:color w:val="000000" w:themeColor="text1"/>
                      <w:kern w:val="0"/>
                      <w:sz w:val="21"/>
                      <w:szCs w:val="21"/>
                      <w:highlight w:val="none"/>
                      <w:u w:val="none"/>
                      <w:lang w:val="en-US" w:eastAsia="zh-CN" w:bidi="ar"/>
                      <w14:textFill>
                        <w14:solidFill>
                          <w14:schemeClr w14:val="tx1"/>
                        </w14:solidFill>
                      </w14:textFill>
                    </w:rPr>
                    <w:t>40</w:t>
                  </w:r>
                </w:p>
              </w:tc>
              <w:tc>
                <w:tcPr>
                  <w:tcW w:w="962" w:type="pct"/>
                  <w:tcBorders>
                    <w:tl2br w:val="nil"/>
                    <w:tr2bl w:val="nil"/>
                  </w:tcBorders>
                  <w:shd w:val="clear" w:color="auto" w:fill="auto"/>
                  <w:vAlign w:val="center"/>
                </w:tcPr>
                <w:p w14:paraId="11FE4FE0">
                  <w:pPr>
                    <w:keepNext w:val="0"/>
                    <w:keepLines w:val="0"/>
                    <w:widowControl/>
                    <w:suppressLineNumbers w:val="0"/>
                    <w:jc w:val="right"/>
                    <w:textAlignment w:val="center"/>
                    <w:rPr>
                      <w:rFonts w:hint="default" w:ascii="Times New Roman" w:hAnsi="Times New Roman" w:eastAsia="仿宋_GB2312" w:cs="Times New Roman"/>
                      <w:i w:val="0"/>
                      <w:iCs w:val="0"/>
                      <w:color w:val="000000" w:themeColor="text1"/>
                      <w:sz w:val="21"/>
                      <w:szCs w:val="21"/>
                      <w:highlight w:val="none"/>
                      <w:u w:val="none"/>
                      <w14:textFill>
                        <w14:solidFill>
                          <w14:schemeClr w14:val="tx1"/>
                        </w14:solidFill>
                      </w14:textFill>
                    </w:rPr>
                  </w:pPr>
                  <w:r>
                    <w:rPr>
                      <w:rFonts w:hint="default" w:ascii="Times New Roman" w:hAnsi="Times New Roman" w:eastAsia="仿宋_GB2312" w:cs="Times New Roman"/>
                      <w:i w:val="0"/>
                      <w:iCs w:val="0"/>
                      <w:color w:val="000000" w:themeColor="text1"/>
                      <w:kern w:val="0"/>
                      <w:sz w:val="21"/>
                      <w:szCs w:val="21"/>
                      <w:highlight w:val="none"/>
                      <w:u w:val="none"/>
                      <w:lang w:val="en-US" w:eastAsia="zh-CN" w:bidi="ar"/>
                      <w14:textFill>
                        <w14:solidFill>
                          <w14:schemeClr w14:val="tx1"/>
                        </w14:solidFill>
                      </w14:textFill>
                    </w:rPr>
                    <w:t xml:space="preserve">22000.00 </w:t>
                  </w:r>
                </w:p>
              </w:tc>
            </w:tr>
            <w:tr w14:paraId="58861B77">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0" w:type="dxa"/>
                  <w:left w:w="108" w:type="dxa"/>
                  <w:bottom w:w="0" w:type="dxa"/>
                  <w:right w:w="108" w:type="dxa"/>
                </w:tblCellMar>
              </w:tblPrEx>
              <w:trPr>
                <w:trHeight w:val="375" w:hRule="atLeast"/>
              </w:trPr>
              <w:tc>
                <w:tcPr>
                  <w:tcW w:w="536" w:type="pct"/>
                  <w:tcBorders>
                    <w:tl2br w:val="nil"/>
                    <w:tr2bl w:val="nil"/>
                  </w:tcBorders>
                  <w:shd w:val="clear" w:color="auto" w:fill="auto"/>
                  <w:vAlign w:val="center"/>
                </w:tcPr>
                <w:p w14:paraId="04EB24F9">
                  <w:pPr>
                    <w:jc w:val="center"/>
                    <w:rPr>
                      <w:rFonts w:hint="default" w:ascii="Times New Roman" w:hAnsi="Times New Roman" w:eastAsia="仿宋_GB2312" w:cs="Times New Roman"/>
                      <w:b/>
                      <w:bCs/>
                      <w:i w:val="0"/>
                      <w:iCs w:val="0"/>
                      <w:color w:val="000000" w:themeColor="text1"/>
                      <w:sz w:val="21"/>
                      <w:szCs w:val="21"/>
                      <w:highlight w:val="none"/>
                      <w:u w:val="none"/>
                      <w14:textFill>
                        <w14:solidFill>
                          <w14:schemeClr w14:val="tx1"/>
                        </w14:solidFill>
                      </w14:textFill>
                    </w:rPr>
                  </w:pPr>
                  <w:r>
                    <w:rPr>
                      <w:rFonts w:hint="default" w:ascii="Times New Roman" w:hAnsi="Times New Roman" w:eastAsia="仿宋_GB2312" w:cs="Times New Roman"/>
                      <w:b/>
                      <w:bCs/>
                      <w:i w:val="0"/>
                      <w:iCs w:val="0"/>
                      <w:color w:val="000000" w:themeColor="text1"/>
                      <w:kern w:val="0"/>
                      <w:sz w:val="21"/>
                      <w:szCs w:val="21"/>
                      <w:highlight w:val="none"/>
                      <w:u w:val="none"/>
                      <w:lang w:val="en-US" w:eastAsia="zh-CN" w:bidi="ar"/>
                      <w14:textFill>
                        <w14:solidFill>
                          <w14:schemeClr w14:val="tx1"/>
                        </w14:solidFill>
                      </w14:textFill>
                    </w:rPr>
                    <w:t>(五)</w:t>
                  </w:r>
                </w:p>
              </w:tc>
              <w:tc>
                <w:tcPr>
                  <w:tcW w:w="1477" w:type="pct"/>
                  <w:tcBorders>
                    <w:tl2br w:val="nil"/>
                    <w:tr2bl w:val="nil"/>
                  </w:tcBorders>
                  <w:shd w:val="clear" w:color="auto" w:fill="auto"/>
                  <w:vAlign w:val="center"/>
                </w:tcPr>
                <w:p w14:paraId="4F46378E">
                  <w:pPr>
                    <w:keepNext w:val="0"/>
                    <w:keepLines w:val="0"/>
                    <w:widowControl/>
                    <w:suppressLineNumbers w:val="0"/>
                    <w:jc w:val="left"/>
                    <w:textAlignment w:val="center"/>
                    <w:rPr>
                      <w:rFonts w:hint="eastAsia" w:ascii="宋体" w:hAnsi="宋体" w:eastAsia="宋体" w:cs="宋体"/>
                      <w:b/>
                      <w:bCs/>
                      <w:i w:val="0"/>
                      <w:iCs w:val="0"/>
                      <w:color w:val="000000" w:themeColor="text1"/>
                      <w:sz w:val="21"/>
                      <w:szCs w:val="21"/>
                      <w:highlight w:val="none"/>
                      <w:u w:val="none"/>
                      <w14:textFill>
                        <w14:solidFill>
                          <w14:schemeClr w14:val="tx1"/>
                        </w14:solidFill>
                      </w14:textFill>
                    </w:rPr>
                  </w:pPr>
                  <w:r>
                    <w:rPr>
                      <w:rFonts w:hint="eastAsia" w:ascii="宋体" w:hAnsi="宋体" w:eastAsia="宋体" w:cs="宋体"/>
                      <w:b/>
                      <w:bCs/>
                      <w:i w:val="0"/>
                      <w:iCs w:val="0"/>
                      <w:color w:val="000000" w:themeColor="text1"/>
                      <w:kern w:val="0"/>
                      <w:sz w:val="21"/>
                      <w:szCs w:val="21"/>
                      <w:highlight w:val="none"/>
                      <w:u w:val="none"/>
                      <w:lang w:val="en-US" w:eastAsia="zh-CN" w:bidi="ar"/>
                      <w14:textFill>
                        <w14:solidFill>
                          <w14:schemeClr w14:val="tx1"/>
                        </w14:solidFill>
                      </w14:textFill>
                    </w:rPr>
                    <w:t>官成镇</w:t>
                  </w:r>
                </w:p>
              </w:tc>
              <w:tc>
                <w:tcPr>
                  <w:tcW w:w="615" w:type="pct"/>
                  <w:tcBorders>
                    <w:tl2br w:val="nil"/>
                    <w:tr2bl w:val="nil"/>
                  </w:tcBorders>
                  <w:shd w:val="clear" w:color="auto" w:fill="auto"/>
                  <w:vAlign w:val="center"/>
                </w:tcPr>
                <w:p w14:paraId="5CED0654">
                  <w:pPr>
                    <w:keepNext w:val="0"/>
                    <w:keepLines w:val="0"/>
                    <w:widowControl/>
                    <w:suppressLineNumbers w:val="0"/>
                    <w:jc w:val="center"/>
                    <w:textAlignment w:val="center"/>
                    <w:rPr>
                      <w:rFonts w:hint="eastAsia" w:ascii="宋体" w:hAnsi="宋体" w:eastAsia="宋体" w:cs="宋体"/>
                      <w:b/>
                      <w:bCs/>
                      <w:i w:val="0"/>
                      <w:iCs w:val="0"/>
                      <w:color w:val="000000" w:themeColor="text1"/>
                      <w:sz w:val="21"/>
                      <w:szCs w:val="21"/>
                      <w:highlight w:val="none"/>
                      <w:u w:val="none"/>
                      <w14:textFill>
                        <w14:solidFill>
                          <w14:schemeClr w14:val="tx1"/>
                        </w14:solidFill>
                      </w14:textFill>
                    </w:rPr>
                  </w:pPr>
                  <w:r>
                    <w:rPr>
                      <w:rFonts w:hint="eastAsia" w:ascii="宋体" w:hAnsi="宋体" w:eastAsia="宋体" w:cs="宋体"/>
                      <w:b/>
                      <w:bCs/>
                      <w:i w:val="0"/>
                      <w:iCs w:val="0"/>
                      <w:color w:val="000000" w:themeColor="text1"/>
                      <w:kern w:val="0"/>
                      <w:sz w:val="21"/>
                      <w:szCs w:val="21"/>
                      <w:highlight w:val="none"/>
                      <w:u w:val="none"/>
                      <w:lang w:val="en-US" w:eastAsia="zh-CN" w:bidi="ar"/>
                      <w14:textFill>
                        <w14:solidFill>
                          <w14:schemeClr w14:val="tx1"/>
                        </w14:solidFill>
                      </w14:textFill>
                    </w:rPr>
                    <w:t>亩</w:t>
                  </w:r>
                </w:p>
              </w:tc>
              <w:tc>
                <w:tcPr>
                  <w:tcW w:w="693" w:type="pct"/>
                  <w:tcBorders>
                    <w:tl2br w:val="nil"/>
                    <w:tr2bl w:val="nil"/>
                  </w:tcBorders>
                  <w:shd w:val="clear" w:color="auto" w:fill="auto"/>
                  <w:vAlign w:val="center"/>
                </w:tcPr>
                <w:p w14:paraId="7D27EED5">
                  <w:pPr>
                    <w:jc w:val="center"/>
                    <w:rPr>
                      <w:rFonts w:hint="default" w:ascii="Times New Roman" w:hAnsi="Times New Roman" w:eastAsia="仿宋_GB2312" w:cs="Times New Roman"/>
                      <w:b/>
                      <w:bCs/>
                      <w:i w:val="0"/>
                      <w:iCs w:val="0"/>
                      <w:color w:val="000000" w:themeColor="text1"/>
                      <w:sz w:val="21"/>
                      <w:szCs w:val="21"/>
                      <w:highlight w:val="none"/>
                      <w:u w:val="none"/>
                      <w14:textFill>
                        <w14:solidFill>
                          <w14:schemeClr w14:val="tx1"/>
                        </w14:solidFill>
                      </w14:textFill>
                    </w:rPr>
                  </w:pPr>
                </w:p>
              </w:tc>
              <w:tc>
                <w:tcPr>
                  <w:tcW w:w="715" w:type="pct"/>
                  <w:tcBorders>
                    <w:tl2br w:val="nil"/>
                    <w:tr2bl w:val="nil"/>
                  </w:tcBorders>
                  <w:shd w:val="clear" w:color="auto" w:fill="auto"/>
                  <w:vAlign w:val="center"/>
                </w:tcPr>
                <w:p w14:paraId="08B3F904">
                  <w:pPr>
                    <w:jc w:val="right"/>
                    <w:rPr>
                      <w:rFonts w:hint="default" w:ascii="Times New Roman" w:hAnsi="Times New Roman" w:eastAsia="仿宋_GB2312" w:cs="Times New Roman"/>
                      <w:b/>
                      <w:bCs/>
                      <w:i w:val="0"/>
                      <w:iCs w:val="0"/>
                      <w:color w:val="000000" w:themeColor="text1"/>
                      <w:sz w:val="21"/>
                      <w:szCs w:val="21"/>
                      <w:highlight w:val="none"/>
                      <w:u w:val="none"/>
                      <w14:textFill>
                        <w14:solidFill>
                          <w14:schemeClr w14:val="tx1"/>
                        </w14:solidFill>
                      </w14:textFill>
                    </w:rPr>
                  </w:pPr>
                </w:p>
              </w:tc>
              <w:tc>
                <w:tcPr>
                  <w:tcW w:w="962" w:type="pct"/>
                  <w:tcBorders>
                    <w:tl2br w:val="nil"/>
                    <w:tr2bl w:val="nil"/>
                  </w:tcBorders>
                  <w:shd w:val="clear" w:color="auto" w:fill="auto"/>
                  <w:vAlign w:val="center"/>
                </w:tcPr>
                <w:p w14:paraId="7FA9E0F7">
                  <w:pPr>
                    <w:keepNext w:val="0"/>
                    <w:keepLines w:val="0"/>
                    <w:widowControl/>
                    <w:suppressLineNumbers w:val="0"/>
                    <w:jc w:val="right"/>
                    <w:textAlignment w:val="center"/>
                    <w:rPr>
                      <w:rFonts w:hint="default" w:ascii="Times New Roman" w:hAnsi="Times New Roman" w:eastAsia="仿宋_GB2312" w:cs="Times New Roman"/>
                      <w:b/>
                      <w:bCs/>
                      <w:i w:val="0"/>
                      <w:iCs w:val="0"/>
                      <w:color w:val="000000" w:themeColor="text1"/>
                      <w:sz w:val="21"/>
                      <w:szCs w:val="21"/>
                      <w:highlight w:val="none"/>
                      <w:u w:val="none"/>
                      <w14:textFill>
                        <w14:solidFill>
                          <w14:schemeClr w14:val="tx1"/>
                        </w14:solidFill>
                      </w14:textFill>
                    </w:rPr>
                  </w:pPr>
                  <w:r>
                    <w:rPr>
                      <w:rFonts w:hint="default" w:ascii="Times New Roman" w:hAnsi="Times New Roman" w:eastAsia="仿宋_GB2312" w:cs="Times New Roman"/>
                      <w:b/>
                      <w:bCs/>
                      <w:i w:val="0"/>
                      <w:iCs w:val="0"/>
                      <w:color w:val="000000" w:themeColor="text1"/>
                      <w:kern w:val="0"/>
                      <w:sz w:val="21"/>
                      <w:szCs w:val="21"/>
                      <w:highlight w:val="none"/>
                      <w:u w:val="none"/>
                      <w:lang w:val="en-US" w:eastAsia="zh-CN" w:bidi="ar"/>
                      <w14:textFill>
                        <w14:solidFill>
                          <w14:schemeClr w14:val="tx1"/>
                        </w14:solidFill>
                      </w14:textFill>
                    </w:rPr>
                    <w:t>291085.6</w:t>
                  </w:r>
                </w:p>
              </w:tc>
            </w:tr>
            <w:tr w14:paraId="03739759">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0" w:type="dxa"/>
                  <w:left w:w="108" w:type="dxa"/>
                  <w:bottom w:w="0" w:type="dxa"/>
                  <w:right w:w="108" w:type="dxa"/>
                </w:tblCellMar>
              </w:tblPrEx>
              <w:trPr>
                <w:trHeight w:val="375" w:hRule="atLeast"/>
              </w:trPr>
              <w:tc>
                <w:tcPr>
                  <w:tcW w:w="536" w:type="pct"/>
                  <w:tcBorders>
                    <w:tl2br w:val="nil"/>
                    <w:tr2bl w:val="nil"/>
                  </w:tcBorders>
                  <w:shd w:val="clear" w:color="auto" w:fill="auto"/>
                  <w:vAlign w:val="center"/>
                </w:tcPr>
                <w:p w14:paraId="276A9BAC">
                  <w:pPr>
                    <w:keepNext w:val="0"/>
                    <w:keepLines w:val="0"/>
                    <w:widowControl/>
                    <w:suppressLineNumbers w:val="0"/>
                    <w:jc w:val="center"/>
                    <w:textAlignment w:val="center"/>
                    <w:rPr>
                      <w:rFonts w:hint="default" w:ascii="Times New Roman" w:hAnsi="Times New Roman" w:eastAsia="仿宋_GB2312" w:cs="Times New Roman"/>
                      <w:b/>
                      <w:bCs/>
                      <w:i w:val="0"/>
                      <w:iCs w:val="0"/>
                      <w:color w:val="000000" w:themeColor="text1"/>
                      <w:sz w:val="21"/>
                      <w:szCs w:val="21"/>
                      <w:highlight w:val="none"/>
                      <w:u w:val="none"/>
                      <w14:textFill>
                        <w14:solidFill>
                          <w14:schemeClr w14:val="tx1"/>
                        </w14:solidFill>
                      </w14:textFill>
                    </w:rPr>
                  </w:pPr>
                  <w:r>
                    <w:rPr>
                      <w:rFonts w:hint="default" w:ascii="Times New Roman" w:hAnsi="Times New Roman" w:eastAsia="仿宋_GB2312" w:cs="Times New Roman"/>
                      <w:b/>
                      <w:bCs/>
                      <w:i w:val="0"/>
                      <w:iCs w:val="0"/>
                      <w:color w:val="000000" w:themeColor="text1"/>
                      <w:kern w:val="0"/>
                      <w:sz w:val="21"/>
                      <w:szCs w:val="21"/>
                      <w:highlight w:val="none"/>
                      <w:u w:val="none"/>
                      <w:lang w:val="en-US" w:eastAsia="zh-CN" w:bidi="ar"/>
                      <w14:textFill>
                        <w14:solidFill>
                          <w14:schemeClr w14:val="tx1"/>
                        </w14:solidFill>
                      </w14:textFill>
                    </w:rPr>
                    <w:t>(</w:t>
                  </w:r>
                  <w:r>
                    <w:rPr>
                      <w:rFonts w:hint="eastAsia" w:ascii="Times New Roman" w:hAnsi="Times New Roman" w:eastAsia="仿宋_GB2312" w:cs="Times New Roman"/>
                      <w:b/>
                      <w:bCs/>
                      <w:i w:val="0"/>
                      <w:iCs w:val="0"/>
                      <w:color w:val="000000" w:themeColor="text1"/>
                      <w:kern w:val="0"/>
                      <w:sz w:val="21"/>
                      <w:szCs w:val="21"/>
                      <w:highlight w:val="none"/>
                      <w:u w:val="none"/>
                      <w:lang w:val="en-US" w:eastAsia="zh-CN" w:bidi="ar"/>
                      <w14:textFill>
                        <w14:solidFill>
                          <w14:schemeClr w14:val="tx1"/>
                        </w14:solidFill>
                      </w14:textFill>
                    </w:rPr>
                    <w:t>六</w:t>
                  </w:r>
                  <w:r>
                    <w:rPr>
                      <w:rFonts w:hint="default" w:ascii="Times New Roman" w:hAnsi="Times New Roman" w:eastAsia="仿宋_GB2312" w:cs="Times New Roman"/>
                      <w:b/>
                      <w:bCs/>
                      <w:i w:val="0"/>
                      <w:iCs w:val="0"/>
                      <w:color w:val="000000" w:themeColor="text1"/>
                      <w:kern w:val="0"/>
                      <w:sz w:val="21"/>
                      <w:szCs w:val="21"/>
                      <w:highlight w:val="none"/>
                      <w:u w:val="none"/>
                      <w:lang w:val="en-US" w:eastAsia="zh-CN" w:bidi="ar"/>
                      <w14:textFill>
                        <w14:solidFill>
                          <w14:schemeClr w14:val="tx1"/>
                        </w14:solidFill>
                      </w14:textFill>
                    </w:rPr>
                    <w:t>)</w:t>
                  </w:r>
                </w:p>
              </w:tc>
              <w:tc>
                <w:tcPr>
                  <w:tcW w:w="1477" w:type="pct"/>
                  <w:tcBorders>
                    <w:tl2br w:val="nil"/>
                    <w:tr2bl w:val="nil"/>
                  </w:tcBorders>
                  <w:shd w:val="clear" w:color="auto" w:fill="auto"/>
                  <w:vAlign w:val="center"/>
                </w:tcPr>
                <w:p w14:paraId="5D359BEE">
                  <w:pPr>
                    <w:keepNext w:val="0"/>
                    <w:keepLines w:val="0"/>
                    <w:widowControl/>
                    <w:suppressLineNumbers w:val="0"/>
                    <w:jc w:val="left"/>
                    <w:textAlignment w:val="center"/>
                    <w:rPr>
                      <w:rFonts w:hint="eastAsia" w:ascii="宋体" w:hAnsi="宋体" w:eastAsia="宋体" w:cs="宋体"/>
                      <w:b/>
                      <w:bCs/>
                      <w:i w:val="0"/>
                      <w:iCs w:val="0"/>
                      <w:color w:val="000000" w:themeColor="text1"/>
                      <w:sz w:val="21"/>
                      <w:szCs w:val="21"/>
                      <w:highlight w:val="none"/>
                      <w:u w:val="none"/>
                      <w14:textFill>
                        <w14:solidFill>
                          <w14:schemeClr w14:val="tx1"/>
                        </w14:solidFill>
                      </w14:textFill>
                    </w:rPr>
                  </w:pPr>
                  <w:r>
                    <w:rPr>
                      <w:rFonts w:hint="eastAsia" w:ascii="宋体" w:hAnsi="宋体" w:eastAsia="宋体" w:cs="宋体"/>
                      <w:b/>
                      <w:bCs/>
                      <w:i w:val="0"/>
                      <w:iCs w:val="0"/>
                      <w:color w:val="000000" w:themeColor="text1"/>
                      <w:kern w:val="0"/>
                      <w:sz w:val="21"/>
                      <w:szCs w:val="21"/>
                      <w:highlight w:val="none"/>
                      <w:u w:val="none"/>
                      <w:lang w:val="en-US" w:eastAsia="zh-CN" w:bidi="ar"/>
                      <w14:textFill>
                        <w14:solidFill>
                          <w14:schemeClr w14:val="tx1"/>
                        </w14:solidFill>
                      </w14:textFill>
                    </w:rPr>
                    <w:t>畅岩村</w:t>
                  </w:r>
                </w:p>
              </w:tc>
              <w:tc>
                <w:tcPr>
                  <w:tcW w:w="615" w:type="pct"/>
                  <w:tcBorders>
                    <w:tl2br w:val="nil"/>
                    <w:tr2bl w:val="nil"/>
                  </w:tcBorders>
                  <w:shd w:val="clear" w:color="auto" w:fill="auto"/>
                  <w:vAlign w:val="center"/>
                </w:tcPr>
                <w:p w14:paraId="4580765E">
                  <w:pPr>
                    <w:jc w:val="center"/>
                    <w:rPr>
                      <w:rFonts w:hint="default" w:ascii="Times New Roman" w:hAnsi="Times New Roman" w:eastAsia="仿宋_GB2312" w:cs="Times New Roman"/>
                      <w:b/>
                      <w:bCs/>
                      <w:i w:val="0"/>
                      <w:iCs w:val="0"/>
                      <w:color w:val="000000" w:themeColor="text1"/>
                      <w:sz w:val="21"/>
                      <w:szCs w:val="21"/>
                      <w:highlight w:val="none"/>
                      <w:u w:val="none"/>
                      <w14:textFill>
                        <w14:solidFill>
                          <w14:schemeClr w14:val="tx1"/>
                        </w14:solidFill>
                      </w14:textFill>
                    </w:rPr>
                  </w:pPr>
                </w:p>
              </w:tc>
              <w:tc>
                <w:tcPr>
                  <w:tcW w:w="693" w:type="pct"/>
                  <w:tcBorders>
                    <w:tl2br w:val="nil"/>
                    <w:tr2bl w:val="nil"/>
                  </w:tcBorders>
                  <w:shd w:val="clear" w:color="auto" w:fill="auto"/>
                  <w:vAlign w:val="center"/>
                </w:tcPr>
                <w:p w14:paraId="7203D2C4">
                  <w:pPr>
                    <w:jc w:val="center"/>
                    <w:rPr>
                      <w:rFonts w:hint="default" w:ascii="Times New Roman" w:hAnsi="Times New Roman" w:eastAsia="仿宋_GB2312" w:cs="Times New Roman"/>
                      <w:b/>
                      <w:bCs/>
                      <w:i w:val="0"/>
                      <w:iCs w:val="0"/>
                      <w:color w:val="000000" w:themeColor="text1"/>
                      <w:sz w:val="21"/>
                      <w:szCs w:val="21"/>
                      <w:highlight w:val="none"/>
                      <w:u w:val="none"/>
                      <w14:textFill>
                        <w14:solidFill>
                          <w14:schemeClr w14:val="tx1"/>
                        </w14:solidFill>
                      </w14:textFill>
                    </w:rPr>
                  </w:pPr>
                </w:p>
              </w:tc>
              <w:tc>
                <w:tcPr>
                  <w:tcW w:w="715" w:type="pct"/>
                  <w:tcBorders>
                    <w:tl2br w:val="nil"/>
                    <w:tr2bl w:val="nil"/>
                  </w:tcBorders>
                  <w:shd w:val="clear" w:color="auto" w:fill="auto"/>
                  <w:vAlign w:val="center"/>
                </w:tcPr>
                <w:p w14:paraId="739EDA37">
                  <w:pPr>
                    <w:jc w:val="right"/>
                    <w:rPr>
                      <w:rFonts w:hint="default" w:ascii="Times New Roman" w:hAnsi="Times New Roman" w:eastAsia="仿宋_GB2312" w:cs="Times New Roman"/>
                      <w:b/>
                      <w:bCs/>
                      <w:i w:val="0"/>
                      <w:iCs w:val="0"/>
                      <w:color w:val="000000" w:themeColor="text1"/>
                      <w:sz w:val="21"/>
                      <w:szCs w:val="21"/>
                      <w:highlight w:val="none"/>
                      <w:u w:val="none"/>
                      <w14:textFill>
                        <w14:solidFill>
                          <w14:schemeClr w14:val="tx1"/>
                        </w14:solidFill>
                      </w14:textFill>
                    </w:rPr>
                  </w:pPr>
                </w:p>
              </w:tc>
              <w:tc>
                <w:tcPr>
                  <w:tcW w:w="962" w:type="pct"/>
                  <w:tcBorders>
                    <w:tl2br w:val="nil"/>
                    <w:tr2bl w:val="nil"/>
                  </w:tcBorders>
                  <w:shd w:val="clear" w:color="auto" w:fill="auto"/>
                  <w:vAlign w:val="center"/>
                </w:tcPr>
                <w:p w14:paraId="18C76F8E">
                  <w:pPr>
                    <w:keepNext w:val="0"/>
                    <w:keepLines w:val="0"/>
                    <w:widowControl/>
                    <w:suppressLineNumbers w:val="0"/>
                    <w:jc w:val="right"/>
                    <w:textAlignment w:val="center"/>
                    <w:rPr>
                      <w:rFonts w:hint="default" w:ascii="Times New Roman" w:hAnsi="Times New Roman" w:eastAsia="仿宋_GB2312" w:cs="Times New Roman"/>
                      <w:b/>
                      <w:bCs/>
                      <w:i w:val="0"/>
                      <w:iCs w:val="0"/>
                      <w:color w:val="000000" w:themeColor="text1"/>
                      <w:sz w:val="21"/>
                      <w:szCs w:val="21"/>
                      <w:highlight w:val="none"/>
                      <w:u w:val="none"/>
                      <w14:textFill>
                        <w14:solidFill>
                          <w14:schemeClr w14:val="tx1"/>
                        </w14:solidFill>
                      </w14:textFill>
                    </w:rPr>
                  </w:pPr>
                  <w:r>
                    <w:rPr>
                      <w:rFonts w:hint="default" w:ascii="Times New Roman" w:hAnsi="Times New Roman" w:eastAsia="仿宋_GB2312" w:cs="Times New Roman"/>
                      <w:b/>
                      <w:bCs/>
                      <w:i w:val="0"/>
                      <w:iCs w:val="0"/>
                      <w:color w:val="000000" w:themeColor="text1"/>
                      <w:kern w:val="0"/>
                      <w:sz w:val="21"/>
                      <w:szCs w:val="21"/>
                      <w:highlight w:val="none"/>
                      <w:u w:val="none"/>
                      <w:lang w:val="en-US" w:eastAsia="zh-CN" w:bidi="ar"/>
                      <w14:textFill>
                        <w14:solidFill>
                          <w14:schemeClr w14:val="tx1"/>
                        </w14:solidFill>
                      </w14:textFill>
                    </w:rPr>
                    <w:t>291085.6</w:t>
                  </w:r>
                </w:p>
              </w:tc>
            </w:tr>
            <w:tr w14:paraId="61C61E50">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0" w:type="dxa"/>
                  <w:left w:w="108" w:type="dxa"/>
                  <w:bottom w:w="0" w:type="dxa"/>
                  <w:right w:w="108" w:type="dxa"/>
                </w:tblCellMar>
              </w:tblPrEx>
              <w:trPr>
                <w:trHeight w:val="375" w:hRule="atLeast"/>
              </w:trPr>
              <w:tc>
                <w:tcPr>
                  <w:tcW w:w="536" w:type="pct"/>
                  <w:tcBorders>
                    <w:tl2br w:val="nil"/>
                    <w:tr2bl w:val="nil"/>
                  </w:tcBorders>
                  <w:shd w:val="clear" w:color="auto" w:fill="auto"/>
                  <w:vAlign w:val="center"/>
                </w:tcPr>
                <w:p w14:paraId="498B3CBC">
                  <w:pPr>
                    <w:keepNext w:val="0"/>
                    <w:keepLines w:val="0"/>
                    <w:widowControl/>
                    <w:suppressLineNumbers w:val="0"/>
                    <w:jc w:val="center"/>
                    <w:textAlignment w:val="center"/>
                    <w:rPr>
                      <w:rFonts w:hint="default" w:ascii="Times New Roman" w:hAnsi="Times New Roman" w:eastAsia="仿宋_GB2312" w:cs="Times New Roman"/>
                      <w:i w:val="0"/>
                      <w:iCs w:val="0"/>
                      <w:color w:val="000000" w:themeColor="text1"/>
                      <w:sz w:val="21"/>
                      <w:szCs w:val="21"/>
                      <w:highlight w:val="none"/>
                      <w:u w:val="none"/>
                      <w14:textFill>
                        <w14:solidFill>
                          <w14:schemeClr w14:val="tx1"/>
                        </w14:solidFill>
                      </w14:textFill>
                    </w:rPr>
                  </w:pPr>
                  <w:r>
                    <w:rPr>
                      <w:rFonts w:hint="default" w:ascii="Times New Roman" w:hAnsi="Times New Roman" w:eastAsia="仿宋_GB2312" w:cs="Times New Roman"/>
                      <w:i w:val="0"/>
                      <w:iCs w:val="0"/>
                      <w:color w:val="000000" w:themeColor="text1"/>
                      <w:kern w:val="0"/>
                      <w:sz w:val="21"/>
                      <w:szCs w:val="21"/>
                      <w:highlight w:val="none"/>
                      <w:u w:val="none"/>
                      <w:lang w:val="en-US" w:eastAsia="zh-CN" w:bidi="ar"/>
                      <w14:textFill>
                        <w14:solidFill>
                          <w14:schemeClr w14:val="tx1"/>
                        </w14:solidFill>
                      </w14:textFill>
                    </w:rPr>
                    <w:t>1</w:t>
                  </w:r>
                </w:p>
              </w:tc>
              <w:tc>
                <w:tcPr>
                  <w:tcW w:w="1477" w:type="pct"/>
                  <w:tcBorders>
                    <w:tl2br w:val="nil"/>
                    <w:tr2bl w:val="nil"/>
                  </w:tcBorders>
                  <w:shd w:val="clear" w:color="auto" w:fill="auto"/>
                  <w:vAlign w:val="center"/>
                </w:tcPr>
                <w:p w14:paraId="50533F03">
                  <w:pPr>
                    <w:keepNext w:val="0"/>
                    <w:keepLines w:val="0"/>
                    <w:widowControl/>
                    <w:suppressLineNumbers w:val="0"/>
                    <w:jc w:val="left"/>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播撒有机肥总面积500亩</w:t>
                  </w:r>
                </w:p>
              </w:tc>
              <w:tc>
                <w:tcPr>
                  <w:tcW w:w="615" w:type="pct"/>
                  <w:tcBorders>
                    <w:tl2br w:val="nil"/>
                    <w:tr2bl w:val="nil"/>
                  </w:tcBorders>
                  <w:shd w:val="clear" w:color="auto" w:fill="auto"/>
                  <w:vAlign w:val="center"/>
                </w:tcPr>
                <w:p w14:paraId="63C0772E">
                  <w:pPr>
                    <w:jc w:val="center"/>
                    <w:rPr>
                      <w:rFonts w:hint="default" w:ascii="Times New Roman" w:hAnsi="Times New Roman" w:eastAsia="仿宋_GB2312" w:cs="Times New Roman"/>
                      <w:i w:val="0"/>
                      <w:iCs w:val="0"/>
                      <w:color w:val="000000" w:themeColor="text1"/>
                      <w:sz w:val="21"/>
                      <w:szCs w:val="21"/>
                      <w:highlight w:val="none"/>
                      <w:u w:val="none"/>
                      <w14:textFill>
                        <w14:solidFill>
                          <w14:schemeClr w14:val="tx1"/>
                        </w14:solidFill>
                      </w14:textFill>
                    </w:rPr>
                  </w:pPr>
                </w:p>
              </w:tc>
              <w:tc>
                <w:tcPr>
                  <w:tcW w:w="693" w:type="pct"/>
                  <w:tcBorders>
                    <w:tl2br w:val="nil"/>
                    <w:tr2bl w:val="nil"/>
                  </w:tcBorders>
                  <w:shd w:val="clear" w:color="auto" w:fill="auto"/>
                  <w:vAlign w:val="center"/>
                </w:tcPr>
                <w:p w14:paraId="5584F162">
                  <w:pPr>
                    <w:jc w:val="center"/>
                    <w:rPr>
                      <w:rFonts w:hint="default" w:ascii="Times New Roman" w:hAnsi="Times New Roman" w:eastAsia="仿宋_GB2312" w:cs="Times New Roman"/>
                      <w:i w:val="0"/>
                      <w:iCs w:val="0"/>
                      <w:color w:val="000000" w:themeColor="text1"/>
                      <w:sz w:val="21"/>
                      <w:szCs w:val="21"/>
                      <w:highlight w:val="none"/>
                      <w:u w:val="none"/>
                      <w14:textFill>
                        <w14:solidFill>
                          <w14:schemeClr w14:val="tx1"/>
                        </w14:solidFill>
                      </w14:textFill>
                    </w:rPr>
                  </w:pPr>
                </w:p>
              </w:tc>
              <w:tc>
                <w:tcPr>
                  <w:tcW w:w="715" w:type="pct"/>
                  <w:tcBorders>
                    <w:tl2br w:val="nil"/>
                    <w:tr2bl w:val="nil"/>
                  </w:tcBorders>
                  <w:shd w:val="clear" w:color="auto" w:fill="auto"/>
                  <w:vAlign w:val="center"/>
                </w:tcPr>
                <w:p w14:paraId="47566614">
                  <w:pPr>
                    <w:jc w:val="right"/>
                    <w:rPr>
                      <w:rFonts w:hint="default" w:ascii="Times New Roman" w:hAnsi="Times New Roman" w:eastAsia="仿宋_GB2312" w:cs="Times New Roman"/>
                      <w:i w:val="0"/>
                      <w:iCs w:val="0"/>
                      <w:color w:val="000000" w:themeColor="text1"/>
                      <w:sz w:val="21"/>
                      <w:szCs w:val="21"/>
                      <w:highlight w:val="none"/>
                      <w:u w:val="none"/>
                      <w14:textFill>
                        <w14:solidFill>
                          <w14:schemeClr w14:val="tx1"/>
                        </w14:solidFill>
                      </w14:textFill>
                    </w:rPr>
                  </w:pPr>
                </w:p>
              </w:tc>
              <w:tc>
                <w:tcPr>
                  <w:tcW w:w="962" w:type="pct"/>
                  <w:tcBorders>
                    <w:tl2br w:val="nil"/>
                    <w:tr2bl w:val="nil"/>
                  </w:tcBorders>
                  <w:shd w:val="clear" w:color="auto" w:fill="auto"/>
                  <w:vAlign w:val="center"/>
                </w:tcPr>
                <w:p w14:paraId="1251B4D1">
                  <w:pPr>
                    <w:keepNext w:val="0"/>
                    <w:keepLines w:val="0"/>
                    <w:widowControl/>
                    <w:suppressLineNumbers w:val="0"/>
                    <w:jc w:val="right"/>
                    <w:textAlignment w:val="center"/>
                    <w:rPr>
                      <w:rFonts w:hint="default" w:ascii="Times New Roman" w:hAnsi="Times New Roman" w:eastAsia="仿宋_GB2312" w:cs="Times New Roman"/>
                      <w:i w:val="0"/>
                      <w:iCs w:val="0"/>
                      <w:color w:val="000000" w:themeColor="text1"/>
                      <w:sz w:val="21"/>
                      <w:szCs w:val="21"/>
                      <w:highlight w:val="none"/>
                      <w:u w:val="none"/>
                      <w14:textFill>
                        <w14:solidFill>
                          <w14:schemeClr w14:val="tx1"/>
                        </w14:solidFill>
                      </w14:textFill>
                    </w:rPr>
                  </w:pPr>
                  <w:r>
                    <w:rPr>
                      <w:rFonts w:hint="default" w:ascii="Times New Roman" w:hAnsi="Times New Roman" w:eastAsia="仿宋_GB2312" w:cs="Times New Roman"/>
                      <w:b/>
                      <w:bCs/>
                      <w:i w:val="0"/>
                      <w:iCs w:val="0"/>
                      <w:color w:val="000000" w:themeColor="text1"/>
                      <w:kern w:val="0"/>
                      <w:sz w:val="21"/>
                      <w:szCs w:val="21"/>
                      <w:highlight w:val="none"/>
                      <w:u w:val="none"/>
                      <w:lang w:val="en-US" w:eastAsia="zh-CN" w:bidi="ar"/>
                      <w14:textFill>
                        <w14:solidFill>
                          <w14:schemeClr w14:val="tx1"/>
                        </w14:solidFill>
                      </w14:textFill>
                    </w:rPr>
                    <w:t>186000</w:t>
                  </w:r>
                </w:p>
              </w:tc>
            </w:tr>
            <w:tr w14:paraId="2C8090B5">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0" w:type="dxa"/>
                  <w:left w:w="108" w:type="dxa"/>
                  <w:bottom w:w="0" w:type="dxa"/>
                  <w:right w:w="108" w:type="dxa"/>
                </w:tblCellMar>
              </w:tblPrEx>
              <w:trPr>
                <w:trHeight w:val="555" w:hRule="atLeast"/>
              </w:trPr>
              <w:tc>
                <w:tcPr>
                  <w:tcW w:w="536" w:type="pct"/>
                  <w:tcBorders>
                    <w:tl2br w:val="nil"/>
                    <w:tr2bl w:val="nil"/>
                  </w:tcBorders>
                  <w:shd w:val="clear" w:color="auto" w:fill="auto"/>
                  <w:vAlign w:val="center"/>
                </w:tcPr>
                <w:p w14:paraId="383A420E">
                  <w:pPr>
                    <w:keepNext w:val="0"/>
                    <w:keepLines w:val="0"/>
                    <w:widowControl/>
                    <w:suppressLineNumbers w:val="0"/>
                    <w:jc w:val="center"/>
                    <w:textAlignment w:val="center"/>
                    <w:rPr>
                      <w:rFonts w:hint="default" w:ascii="Times New Roman" w:hAnsi="Times New Roman" w:eastAsia="仿宋_GB2312" w:cs="Times New Roman"/>
                      <w:i w:val="0"/>
                      <w:iCs w:val="0"/>
                      <w:color w:val="000000" w:themeColor="text1"/>
                      <w:sz w:val="21"/>
                      <w:szCs w:val="21"/>
                      <w:highlight w:val="none"/>
                      <w:u w:val="none"/>
                      <w14:textFill>
                        <w14:solidFill>
                          <w14:schemeClr w14:val="tx1"/>
                        </w14:solidFill>
                      </w14:textFill>
                    </w:rPr>
                  </w:pPr>
                  <w:r>
                    <w:rPr>
                      <w:rFonts w:hint="default" w:ascii="Times New Roman" w:hAnsi="Times New Roman" w:eastAsia="仿宋_GB2312" w:cs="Times New Roman"/>
                      <w:i w:val="0"/>
                      <w:iCs w:val="0"/>
                      <w:color w:val="000000" w:themeColor="text1"/>
                      <w:kern w:val="0"/>
                      <w:sz w:val="21"/>
                      <w:szCs w:val="21"/>
                      <w:highlight w:val="none"/>
                      <w:u w:val="none"/>
                      <w:lang w:val="en-US" w:eastAsia="zh-CN" w:bidi="ar"/>
                      <w14:textFill>
                        <w14:solidFill>
                          <w14:schemeClr w14:val="tx1"/>
                        </w14:solidFill>
                      </w14:textFill>
                    </w:rPr>
                    <w:t>(1)</w:t>
                  </w:r>
                </w:p>
              </w:tc>
              <w:tc>
                <w:tcPr>
                  <w:tcW w:w="1477" w:type="pct"/>
                  <w:tcBorders>
                    <w:tl2br w:val="nil"/>
                    <w:tr2bl w:val="nil"/>
                  </w:tcBorders>
                  <w:shd w:val="clear" w:color="auto" w:fill="auto"/>
                  <w:vAlign w:val="center"/>
                </w:tcPr>
                <w:p w14:paraId="30084651">
                  <w:pPr>
                    <w:keepNext w:val="0"/>
                    <w:keepLines w:val="0"/>
                    <w:widowControl/>
                    <w:suppressLineNumbers w:val="0"/>
                    <w:jc w:val="left"/>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商品有机肥(已包含采购运输等费用，有机</w:t>
                  </w:r>
                  <w:r>
                    <w:rPr>
                      <w:rFonts w:hint="eastAsia" w:ascii="宋体" w:hAnsi="宋体" w:eastAsia="宋体" w:cs="宋体"/>
                      <w:color w:val="000000" w:themeColor="text1"/>
                      <w:sz w:val="21"/>
                      <w:szCs w:val="21"/>
                      <w:highlight w:val="none"/>
                      <w:lang w:val="en-GB"/>
                      <w14:textFill>
                        <w14:solidFill>
                          <w14:schemeClr w14:val="tx1"/>
                        </w14:solidFill>
                      </w14:textFill>
                    </w:rPr>
                    <w:t>质</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含量30%，200kg/亩)</w:t>
                  </w:r>
                </w:p>
              </w:tc>
              <w:tc>
                <w:tcPr>
                  <w:tcW w:w="615" w:type="pct"/>
                  <w:tcBorders>
                    <w:tl2br w:val="nil"/>
                    <w:tr2bl w:val="nil"/>
                  </w:tcBorders>
                  <w:shd w:val="clear" w:color="auto" w:fill="auto"/>
                  <w:vAlign w:val="center"/>
                </w:tcPr>
                <w:p w14:paraId="257B6262">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吨</w:t>
                  </w:r>
                </w:p>
              </w:tc>
              <w:tc>
                <w:tcPr>
                  <w:tcW w:w="693" w:type="pct"/>
                  <w:tcBorders>
                    <w:tl2br w:val="nil"/>
                    <w:tr2bl w:val="nil"/>
                  </w:tcBorders>
                  <w:shd w:val="clear" w:color="auto" w:fill="auto"/>
                  <w:vAlign w:val="center"/>
                </w:tcPr>
                <w:p w14:paraId="4D0CB9B4">
                  <w:pPr>
                    <w:keepNext w:val="0"/>
                    <w:keepLines w:val="0"/>
                    <w:widowControl/>
                    <w:suppressLineNumbers w:val="0"/>
                    <w:jc w:val="center"/>
                    <w:textAlignment w:val="center"/>
                    <w:rPr>
                      <w:rFonts w:hint="default" w:ascii="Times New Roman" w:hAnsi="Times New Roman" w:eastAsia="仿宋_GB2312" w:cs="Times New Roman"/>
                      <w:i w:val="0"/>
                      <w:iCs w:val="0"/>
                      <w:color w:val="000000" w:themeColor="text1"/>
                      <w:sz w:val="21"/>
                      <w:szCs w:val="21"/>
                      <w:highlight w:val="none"/>
                      <w:u w:val="none"/>
                      <w14:textFill>
                        <w14:solidFill>
                          <w14:schemeClr w14:val="tx1"/>
                        </w14:solidFill>
                      </w14:textFill>
                    </w:rPr>
                  </w:pPr>
                  <w:r>
                    <w:rPr>
                      <w:rFonts w:hint="default" w:ascii="Times New Roman" w:hAnsi="Times New Roman" w:eastAsia="仿宋_GB2312" w:cs="Times New Roman"/>
                      <w:i w:val="0"/>
                      <w:iCs w:val="0"/>
                      <w:color w:val="000000" w:themeColor="text1"/>
                      <w:kern w:val="0"/>
                      <w:sz w:val="21"/>
                      <w:szCs w:val="21"/>
                      <w:highlight w:val="none"/>
                      <w:u w:val="none"/>
                      <w:lang w:val="en-US" w:eastAsia="zh-CN" w:bidi="ar"/>
                      <w14:textFill>
                        <w14:solidFill>
                          <w14:schemeClr w14:val="tx1"/>
                        </w14:solidFill>
                      </w14:textFill>
                    </w:rPr>
                    <w:t>100.00</w:t>
                  </w:r>
                </w:p>
              </w:tc>
              <w:tc>
                <w:tcPr>
                  <w:tcW w:w="715" w:type="pct"/>
                  <w:tcBorders>
                    <w:tl2br w:val="nil"/>
                    <w:tr2bl w:val="nil"/>
                  </w:tcBorders>
                  <w:shd w:val="clear" w:color="auto" w:fill="auto"/>
                  <w:vAlign w:val="center"/>
                </w:tcPr>
                <w:p w14:paraId="661B1AD7">
                  <w:pPr>
                    <w:keepNext w:val="0"/>
                    <w:keepLines w:val="0"/>
                    <w:widowControl/>
                    <w:suppressLineNumbers w:val="0"/>
                    <w:jc w:val="right"/>
                    <w:textAlignment w:val="center"/>
                    <w:rPr>
                      <w:rFonts w:hint="default" w:ascii="Times New Roman" w:hAnsi="Times New Roman" w:eastAsia="仿宋_GB2312" w:cs="Times New Roman"/>
                      <w:i w:val="0"/>
                      <w:iCs w:val="0"/>
                      <w:color w:val="000000" w:themeColor="text1"/>
                      <w:sz w:val="21"/>
                      <w:szCs w:val="21"/>
                      <w:highlight w:val="none"/>
                      <w:u w:val="none"/>
                      <w14:textFill>
                        <w14:solidFill>
                          <w14:schemeClr w14:val="tx1"/>
                        </w14:solidFill>
                      </w14:textFill>
                    </w:rPr>
                  </w:pPr>
                  <w:r>
                    <w:rPr>
                      <w:rFonts w:hint="default" w:ascii="Times New Roman" w:hAnsi="Times New Roman" w:eastAsia="仿宋_GB2312" w:cs="Times New Roman"/>
                      <w:i w:val="0"/>
                      <w:iCs w:val="0"/>
                      <w:color w:val="000000" w:themeColor="text1"/>
                      <w:kern w:val="0"/>
                      <w:sz w:val="21"/>
                      <w:szCs w:val="21"/>
                      <w:highlight w:val="none"/>
                      <w:u w:val="none"/>
                      <w:lang w:val="en-US" w:eastAsia="zh-CN" w:bidi="ar"/>
                      <w14:textFill>
                        <w14:solidFill>
                          <w14:schemeClr w14:val="tx1"/>
                        </w14:solidFill>
                      </w14:textFill>
                    </w:rPr>
                    <w:t>1660</w:t>
                  </w:r>
                </w:p>
              </w:tc>
              <w:tc>
                <w:tcPr>
                  <w:tcW w:w="962" w:type="pct"/>
                  <w:tcBorders>
                    <w:tl2br w:val="nil"/>
                    <w:tr2bl w:val="nil"/>
                  </w:tcBorders>
                  <w:shd w:val="clear" w:color="auto" w:fill="auto"/>
                  <w:vAlign w:val="center"/>
                </w:tcPr>
                <w:p w14:paraId="714E9E5B">
                  <w:pPr>
                    <w:keepNext w:val="0"/>
                    <w:keepLines w:val="0"/>
                    <w:widowControl/>
                    <w:suppressLineNumbers w:val="0"/>
                    <w:jc w:val="right"/>
                    <w:textAlignment w:val="center"/>
                    <w:rPr>
                      <w:rFonts w:hint="default" w:ascii="Times New Roman" w:hAnsi="Times New Roman" w:eastAsia="仿宋_GB2312" w:cs="Times New Roman"/>
                      <w:i w:val="0"/>
                      <w:iCs w:val="0"/>
                      <w:color w:val="000000" w:themeColor="text1"/>
                      <w:sz w:val="21"/>
                      <w:szCs w:val="21"/>
                      <w:highlight w:val="none"/>
                      <w:u w:val="none"/>
                      <w14:textFill>
                        <w14:solidFill>
                          <w14:schemeClr w14:val="tx1"/>
                        </w14:solidFill>
                      </w14:textFill>
                    </w:rPr>
                  </w:pPr>
                  <w:r>
                    <w:rPr>
                      <w:rFonts w:hint="default" w:ascii="Times New Roman" w:hAnsi="Times New Roman" w:eastAsia="仿宋_GB2312" w:cs="Times New Roman"/>
                      <w:i w:val="0"/>
                      <w:iCs w:val="0"/>
                      <w:color w:val="000000" w:themeColor="text1"/>
                      <w:kern w:val="0"/>
                      <w:sz w:val="21"/>
                      <w:szCs w:val="21"/>
                      <w:highlight w:val="none"/>
                      <w:u w:val="none"/>
                      <w:lang w:val="en-US" w:eastAsia="zh-CN" w:bidi="ar"/>
                      <w14:textFill>
                        <w14:solidFill>
                          <w14:schemeClr w14:val="tx1"/>
                        </w14:solidFill>
                      </w14:textFill>
                    </w:rPr>
                    <w:t xml:space="preserve">166000.00 </w:t>
                  </w:r>
                </w:p>
              </w:tc>
            </w:tr>
            <w:tr w14:paraId="6B38D3BB">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375" w:hRule="atLeast"/>
              </w:trPr>
              <w:tc>
                <w:tcPr>
                  <w:tcW w:w="536" w:type="pct"/>
                  <w:tcBorders>
                    <w:tl2br w:val="nil"/>
                    <w:tr2bl w:val="nil"/>
                  </w:tcBorders>
                  <w:shd w:val="clear" w:color="auto" w:fill="auto"/>
                  <w:vAlign w:val="center"/>
                </w:tcPr>
                <w:p w14:paraId="4D437640">
                  <w:pPr>
                    <w:keepNext w:val="0"/>
                    <w:keepLines w:val="0"/>
                    <w:widowControl/>
                    <w:suppressLineNumbers w:val="0"/>
                    <w:jc w:val="center"/>
                    <w:textAlignment w:val="center"/>
                    <w:rPr>
                      <w:rFonts w:hint="default" w:ascii="Times New Roman" w:hAnsi="Times New Roman" w:eastAsia="仿宋_GB2312" w:cs="Times New Roman"/>
                      <w:i w:val="0"/>
                      <w:iCs w:val="0"/>
                      <w:color w:val="000000" w:themeColor="text1"/>
                      <w:sz w:val="21"/>
                      <w:szCs w:val="21"/>
                      <w:highlight w:val="none"/>
                      <w:u w:val="none"/>
                      <w14:textFill>
                        <w14:solidFill>
                          <w14:schemeClr w14:val="tx1"/>
                        </w14:solidFill>
                      </w14:textFill>
                    </w:rPr>
                  </w:pPr>
                  <w:r>
                    <w:rPr>
                      <w:rFonts w:hint="default" w:ascii="Times New Roman" w:hAnsi="Times New Roman" w:eastAsia="仿宋_GB2312" w:cs="Times New Roman"/>
                      <w:i w:val="0"/>
                      <w:iCs w:val="0"/>
                      <w:color w:val="000000" w:themeColor="text1"/>
                      <w:kern w:val="0"/>
                      <w:sz w:val="21"/>
                      <w:szCs w:val="21"/>
                      <w:highlight w:val="none"/>
                      <w:u w:val="none"/>
                      <w:lang w:val="en-US" w:eastAsia="zh-CN" w:bidi="ar"/>
                      <w14:textFill>
                        <w14:solidFill>
                          <w14:schemeClr w14:val="tx1"/>
                        </w14:solidFill>
                      </w14:textFill>
                    </w:rPr>
                    <w:t>(2)</w:t>
                  </w:r>
                </w:p>
              </w:tc>
              <w:tc>
                <w:tcPr>
                  <w:tcW w:w="1477" w:type="pct"/>
                  <w:tcBorders>
                    <w:tl2br w:val="nil"/>
                    <w:tr2bl w:val="nil"/>
                  </w:tcBorders>
                  <w:shd w:val="clear" w:color="auto" w:fill="auto"/>
                  <w:vAlign w:val="center"/>
                </w:tcPr>
                <w:p w14:paraId="39E26C66">
                  <w:pPr>
                    <w:keepNext w:val="0"/>
                    <w:keepLines w:val="0"/>
                    <w:widowControl/>
                    <w:suppressLineNumbers w:val="0"/>
                    <w:jc w:val="left"/>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撒播费</w:t>
                  </w:r>
                </w:p>
              </w:tc>
              <w:tc>
                <w:tcPr>
                  <w:tcW w:w="615" w:type="pct"/>
                  <w:tcBorders>
                    <w:tl2br w:val="nil"/>
                    <w:tr2bl w:val="nil"/>
                  </w:tcBorders>
                  <w:shd w:val="clear" w:color="auto" w:fill="auto"/>
                  <w:vAlign w:val="center"/>
                </w:tcPr>
                <w:p w14:paraId="543779CF">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亩</w:t>
                  </w:r>
                </w:p>
              </w:tc>
              <w:tc>
                <w:tcPr>
                  <w:tcW w:w="693" w:type="pct"/>
                  <w:tcBorders>
                    <w:tl2br w:val="nil"/>
                    <w:tr2bl w:val="nil"/>
                  </w:tcBorders>
                  <w:shd w:val="clear" w:color="auto" w:fill="auto"/>
                  <w:vAlign w:val="center"/>
                </w:tcPr>
                <w:p w14:paraId="578EAD6B">
                  <w:pPr>
                    <w:keepNext w:val="0"/>
                    <w:keepLines w:val="0"/>
                    <w:widowControl/>
                    <w:suppressLineNumbers w:val="0"/>
                    <w:jc w:val="center"/>
                    <w:textAlignment w:val="center"/>
                    <w:rPr>
                      <w:rFonts w:hint="default" w:ascii="Times New Roman" w:hAnsi="Times New Roman" w:eastAsia="仿宋_GB2312" w:cs="Times New Roman"/>
                      <w:i w:val="0"/>
                      <w:iCs w:val="0"/>
                      <w:color w:val="000000" w:themeColor="text1"/>
                      <w:sz w:val="21"/>
                      <w:szCs w:val="21"/>
                      <w:highlight w:val="none"/>
                      <w:u w:val="none"/>
                      <w14:textFill>
                        <w14:solidFill>
                          <w14:schemeClr w14:val="tx1"/>
                        </w14:solidFill>
                      </w14:textFill>
                    </w:rPr>
                  </w:pPr>
                  <w:r>
                    <w:rPr>
                      <w:rFonts w:hint="default" w:ascii="Times New Roman" w:hAnsi="Times New Roman" w:eastAsia="仿宋_GB2312" w:cs="Times New Roman"/>
                      <w:i w:val="0"/>
                      <w:iCs w:val="0"/>
                      <w:color w:val="000000" w:themeColor="text1"/>
                      <w:kern w:val="0"/>
                      <w:sz w:val="21"/>
                      <w:szCs w:val="21"/>
                      <w:highlight w:val="none"/>
                      <w:u w:val="none"/>
                      <w:lang w:val="en-US" w:eastAsia="zh-CN" w:bidi="ar"/>
                      <w14:textFill>
                        <w14:solidFill>
                          <w14:schemeClr w14:val="tx1"/>
                        </w14:solidFill>
                      </w14:textFill>
                    </w:rPr>
                    <w:t>500.00</w:t>
                  </w:r>
                </w:p>
              </w:tc>
              <w:tc>
                <w:tcPr>
                  <w:tcW w:w="715" w:type="pct"/>
                  <w:tcBorders>
                    <w:tl2br w:val="nil"/>
                    <w:tr2bl w:val="nil"/>
                  </w:tcBorders>
                  <w:shd w:val="clear" w:color="auto" w:fill="auto"/>
                  <w:vAlign w:val="center"/>
                </w:tcPr>
                <w:p w14:paraId="05D55773">
                  <w:pPr>
                    <w:keepNext w:val="0"/>
                    <w:keepLines w:val="0"/>
                    <w:widowControl/>
                    <w:suppressLineNumbers w:val="0"/>
                    <w:jc w:val="right"/>
                    <w:textAlignment w:val="center"/>
                    <w:rPr>
                      <w:rFonts w:hint="default" w:ascii="Times New Roman" w:hAnsi="Times New Roman" w:eastAsia="仿宋_GB2312" w:cs="Times New Roman"/>
                      <w:i w:val="0"/>
                      <w:iCs w:val="0"/>
                      <w:color w:val="000000" w:themeColor="text1"/>
                      <w:sz w:val="21"/>
                      <w:szCs w:val="21"/>
                      <w:highlight w:val="none"/>
                      <w:u w:val="none"/>
                      <w14:textFill>
                        <w14:solidFill>
                          <w14:schemeClr w14:val="tx1"/>
                        </w14:solidFill>
                      </w14:textFill>
                    </w:rPr>
                  </w:pPr>
                  <w:r>
                    <w:rPr>
                      <w:rFonts w:hint="default" w:ascii="Times New Roman" w:hAnsi="Times New Roman" w:eastAsia="仿宋_GB2312" w:cs="Times New Roman"/>
                      <w:i w:val="0"/>
                      <w:iCs w:val="0"/>
                      <w:color w:val="000000" w:themeColor="text1"/>
                      <w:kern w:val="0"/>
                      <w:sz w:val="21"/>
                      <w:szCs w:val="21"/>
                      <w:highlight w:val="none"/>
                      <w:u w:val="none"/>
                      <w:lang w:val="en-US" w:eastAsia="zh-CN" w:bidi="ar"/>
                      <w14:textFill>
                        <w14:solidFill>
                          <w14:schemeClr w14:val="tx1"/>
                        </w14:solidFill>
                      </w14:textFill>
                    </w:rPr>
                    <w:t>40</w:t>
                  </w:r>
                </w:p>
              </w:tc>
              <w:tc>
                <w:tcPr>
                  <w:tcW w:w="962" w:type="pct"/>
                  <w:tcBorders>
                    <w:tl2br w:val="nil"/>
                    <w:tr2bl w:val="nil"/>
                  </w:tcBorders>
                  <w:shd w:val="clear" w:color="auto" w:fill="auto"/>
                  <w:vAlign w:val="center"/>
                </w:tcPr>
                <w:p w14:paraId="6D18ED42">
                  <w:pPr>
                    <w:keepNext w:val="0"/>
                    <w:keepLines w:val="0"/>
                    <w:widowControl/>
                    <w:suppressLineNumbers w:val="0"/>
                    <w:jc w:val="right"/>
                    <w:textAlignment w:val="center"/>
                    <w:rPr>
                      <w:rFonts w:hint="default" w:ascii="Times New Roman" w:hAnsi="Times New Roman" w:eastAsia="仿宋_GB2312" w:cs="Times New Roman"/>
                      <w:i w:val="0"/>
                      <w:iCs w:val="0"/>
                      <w:color w:val="000000" w:themeColor="text1"/>
                      <w:sz w:val="21"/>
                      <w:szCs w:val="21"/>
                      <w:highlight w:val="none"/>
                      <w:u w:val="none"/>
                      <w14:textFill>
                        <w14:solidFill>
                          <w14:schemeClr w14:val="tx1"/>
                        </w14:solidFill>
                      </w14:textFill>
                    </w:rPr>
                  </w:pPr>
                  <w:r>
                    <w:rPr>
                      <w:rFonts w:hint="default" w:ascii="Times New Roman" w:hAnsi="Times New Roman" w:eastAsia="仿宋_GB2312" w:cs="Times New Roman"/>
                      <w:i w:val="0"/>
                      <w:iCs w:val="0"/>
                      <w:color w:val="000000" w:themeColor="text1"/>
                      <w:kern w:val="0"/>
                      <w:sz w:val="21"/>
                      <w:szCs w:val="21"/>
                      <w:highlight w:val="none"/>
                      <w:u w:val="none"/>
                      <w:lang w:val="en-US" w:eastAsia="zh-CN" w:bidi="ar"/>
                      <w14:textFill>
                        <w14:solidFill>
                          <w14:schemeClr w14:val="tx1"/>
                        </w14:solidFill>
                      </w14:textFill>
                    </w:rPr>
                    <w:t xml:space="preserve">20000.00 </w:t>
                  </w:r>
                </w:p>
              </w:tc>
            </w:tr>
            <w:tr w14:paraId="0197BD7C">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0" w:type="dxa"/>
                  <w:left w:w="108" w:type="dxa"/>
                  <w:bottom w:w="0" w:type="dxa"/>
                  <w:right w:w="108" w:type="dxa"/>
                </w:tblCellMar>
              </w:tblPrEx>
              <w:trPr>
                <w:trHeight w:val="375" w:hRule="atLeast"/>
              </w:trPr>
              <w:tc>
                <w:tcPr>
                  <w:tcW w:w="536" w:type="pct"/>
                  <w:tcBorders>
                    <w:tl2br w:val="nil"/>
                    <w:tr2bl w:val="nil"/>
                  </w:tcBorders>
                  <w:shd w:val="clear" w:color="auto" w:fill="auto"/>
                  <w:vAlign w:val="center"/>
                </w:tcPr>
                <w:p w14:paraId="048DE086">
                  <w:pPr>
                    <w:keepNext w:val="0"/>
                    <w:keepLines w:val="0"/>
                    <w:widowControl/>
                    <w:suppressLineNumbers w:val="0"/>
                    <w:jc w:val="center"/>
                    <w:textAlignment w:val="center"/>
                    <w:rPr>
                      <w:rFonts w:hint="default" w:ascii="Times New Roman" w:hAnsi="Times New Roman" w:eastAsia="仿宋_GB2312" w:cs="Times New Roman"/>
                      <w:i w:val="0"/>
                      <w:iCs w:val="0"/>
                      <w:color w:val="000000" w:themeColor="text1"/>
                      <w:sz w:val="21"/>
                      <w:szCs w:val="21"/>
                      <w:highlight w:val="none"/>
                      <w:u w:val="none"/>
                      <w14:textFill>
                        <w14:solidFill>
                          <w14:schemeClr w14:val="tx1"/>
                        </w14:solidFill>
                      </w14:textFill>
                    </w:rPr>
                  </w:pPr>
                  <w:r>
                    <w:rPr>
                      <w:rFonts w:hint="default" w:ascii="Times New Roman" w:hAnsi="Times New Roman" w:eastAsia="仿宋_GB2312" w:cs="Times New Roman"/>
                      <w:i w:val="0"/>
                      <w:iCs w:val="0"/>
                      <w:color w:val="000000" w:themeColor="text1"/>
                      <w:kern w:val="0"/>
                      <w:sz w:val="21"/>
                      <w:szCs w:val="21"/>
                      <w:highlight w:val="none"/>
                      <w:u w:val="none"/>
                      <w:lang w:val="en-US" w:eastAsia="zh-CN" w:bidi="ar"/>
                      <w14:textFill>
                        <w14:solidFill>
                          <w14:schemeClr w14:val="tx1"/>
                        </w14:solidFill>
                      </w14:textFill>
                    </w:rPr>
                    <w:t>2</w:t>
                  </w:r>
                </w:p>
              </w:tc>
              <w:tc>
                <w:tcPr>
                  <w:tcW w:w="1477" w:type="pct"/>
                  <w:tcBorders>
                    <w:tl2br w:val="nil"/>
                    <w:tr2bl w:val="nil"/>
                  </w:tcBorders>
                  <w:shd w:val="clear" w:color="auto" w:fill="auto"/>
                  <w:vAlign w:val="center"/>
                </w:tcPr>
                <w:p w14:paraId="23C6B5F9">
                  <w:pPr>
                    <w:keepNext w:val="0"/>
                    <w:keepLines w:val="0"/>
                    <w:widowControl/>
                    <w:suppressLineNumbers w:val="0"/>
                    <w:jc w:val="left"/>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冬种绿肥总面积500亩</w:t>
                  </w:r>
                </w:p>
              </w:tc>
              <w:tc>
                <w:tcPr>
                  <w:tcW w:w="615" w:type="pct"/>
                  <w:tcBorders>
                    <w:tl2br w:val="nil"/>
                    <w:tr2bl w:val="nil"/>
                  </w:tcBorders>
                  <w:shd w:val="clear" w:color="auto" w:fill="auto"/>
                  <w:vAlign w:val="center"/>
                </w:tcPr>
                <w:p w14:paraId="51324738">
                  <w:pPr>
                    <w:jc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p>
              </w:tc>
              <w:tc>
                <w:tcPr>
                  <w:tcW w:w="693" w:type="pct"/>
                  <w:tcBorders>
                    <w:tl2br w:val="nil"/>
                    <w:tr2bl w:val="nil"/>
                  </w:tcBorders>
                  <w:shd w:val="clear" w:color="auto" w:fill="auto"/>
                  <w:vAlign w:val="center"/>
                </w:tcPr>
                <w:p w14:paraId="5310818D">
                  <w:pPr>
                    <w:jc w:val="center"/>
                    <w:rPr>
                      <w:rFonts w:hint="default" w:ascii="Times New Roman" w:hAnsi="Times New Roman" w:eastAsia="仿宋_GB2312" w:cs="Times New Roman"/>
                      <w:i w:val="0"/>
                      <w:iCs w:val="0"/>
                      <w:color w:val="000000" w:themeColor="text1"/>
                      <w:sz w:val="21"/>
                      <w:szCs w:val="21"/>
                      <w:highlight w:val="none"/>
                      <w:u w:val="none"/>
                      <w14:textFill>
                        <w14:solidFill>
                          <w14:schemeClr w14:val="tx1"/>
                        </w14:solidFill>
                      </w14:textFill>
                    </w:rPr>
                  </w:pPr>
                </w:p>
              </w:tc>
              <w:tc>
                <w:tcPr>
                  <w:tcW w:w="715" w:type="pct"/>
                  <w:tcBorders>
                    <w:tl2br w:val="nil"/>
                    <w:tr2bl w:val="nil"/>
                  </w:tcBorders>
                  <w:shd w:val="clear" w:color="auto" w:fill="auto"/>
                  <w:vAlign w:val="center"/>
                </w:tcPr>
                <w:p w14:paraId="76A5CB7D">
                  <w:pPr>
                    <w:jc w:val="right"/>
                    <w:rPr>
                      <w:rFonts w:hint="default" w:ascii="Times New Roman" w:hAnsi="Times New Roman" w:eastAsia="仿宋_GB2312" w:cs="Times New Roman"/>
                      <w:i w:val="0"/>
                      <w:iCs w:val="0"/>
                      <w:color w:val="000000" w:themeColor="text1"/>
                      <w:sz w:val="21"/>
                      <w:szCs w:val="21"/>
                      <w:highlight w:val="none"/>
                      <w:u w:val="none"/>
                      <w14:textFill>
                        <w14:solidFill>
                          <w14:schemeClr w14:val="tx1"/>
                        </w14:solidFill>
                      </w14:textFill>
                    </w:rPr>
                  </w:pPr>
                </w:p>
              </w:tc>
              <w:tc>
                <w:tcPr>
                  <w:tcW w:w="962" w:type="pct"/>
                  <w:tcBorders>
                    <w:tl2br w:val="nil"/>
                    <w:tr2bl w:val="nil"/>
                  </w:tcBorders>
                  <w:shd w:val="clear" w:color="auto" w:fill="auto"/>
                  <w:vAlign w:val="center"/>
                </w:tcPr>
                <w:p w14:paraId="59B49C86">
                  <w:pPr>
                    <w:keepNext w:val="0"/>
                    <w:keepLines w:val="0"/>
                    <w:widowControl/>
                    <w:suppressLineNumbers w:val="0"/>
                    <w:jc w:val="right"/>
                    <w:textAlignment w:val="center"/>
                    <w:rPr>
                      <w:rFonts w:hint="default" w:ascii="Times New Roman" w:hAnsi="Times New Roman" w:eastAsia="仿宋_GB2312" w:cs="Times New Roman"/>
                      <w:b/>
                      <w:bCs/>
                      <w:i w:val="0"/>
                      <w:iCs w:val="0"/>
                      <w:color w:val="000000" w:themeColor="text1"/>
                      <w:sz w:val="21"/>
                      <w:szCs w:val="21"/>
                      <w:highlight w:val="none"/>
                      <w:u w:val="none"/>
                      <w14:textFill>
                        <w14:solidFill>
                          <w14:schemeClr w14:val="tx1"/>
                        </w14:solidFill>
                      </w14:textFill>
                    </w:rPr>
                  </w:pPr>
                  <w:r>
                    <w:rPr>
                      <w:rFonts w:hint="default" w:ascii="Times New Roman" w:hAnsi="Times New Roman" w:eastAsia="仿宋_GB2312" w:cs="Times New Roman"/>
                      <w:b/>
                      <w:bCs/>
                      <w:i w:val="0"/>
                      <w:iCs w:val="0"/>
                      <w:color w:val="000000" w:themeColor="text1"/>
                      <w:kern w:val="0"/>
                      <w:sz w:val="21"/>
                      <w:szCs w:val="21"/>
                      <w:highlight w:val="none"/>
                      <w:u w:val="none"/>
                      <w:lang w:val="en-US" w:eastAsia="zh-CN" w:bidi="ar"/>
                      <w14:textFill>
                        <w14:solidFill>
                          <w14:schemeClr w14:val="tx1"/>
                        </w14:solidFill>
                      </w14:textFill>
                    </w:rPr>
                    <w:t>105085.6</w:t>
                  </w:r>
                </w:p>
              </w:tc>
            </w:tr>
            <w:tr w14:paraId="6395385E">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0" w:type="dxa"/>
                  <w:left w:w="108" w:type="dxa"/>
                  <w:bottom w:w="0" w:type="dxa"/>
                  <w:right w:w="108" w:type="dxa"/>
                </w:tblCellMar>
              </w:tblPrEx>
              <w:trPr>
                <w:trHeight w:val="375" w:hRule="atLeast"/>
              </w:trPr>
              <w:tc>
                <w:tcPr>
                  <w:tcW w:w="536" w:type="pct"/>
                  <w:tcBorders>
                    <w:tl2br w:val="nil"/>
                    <w:tr2bl w:val="nil"/>
                  </w:tcBorders>
                  <w:shd w:val="clear" w:color="auto" w:fill="auto"/>
                  <w:vAlign w:val="center"/>
                </w:tcPr>
                <w:p w14:paraId="3302FAEA">
                  <w:pPr>
                    <w:keepNext w:val="0"/>
                    <w:keepLines w:val="0"/>
                    <w:widowControl/>
                    <w:suppressLineNumbers w:val="0"/>
                    <w:jc w:val="center"/>
                    <w:textAlignment w:val="center"/>
                    <w:rPr>
                      <w:rFonts w:hint="default" w:ascii="Times New Roman" w:hAnsi="Times New Roman" w:eastAsia="仿宋_GB2312" w:cs="Times New Roman"/>
                      <w:i w:val="0"/>
                      <w:iCs w:val="0"/>
                      <w:color w:val="000000" w:themeColor="text1"/>
                      <w:sz w:val="21"/>
                      <w:szCs w:val="21"/>
                      <w:highlight w:val="none"/>
                      <w:u w:val="none"/>
                      <w14:textFill>
                        <w14:solidFill>
                          <w14:schemeClr w14:val="tx1"/>
                        </w14:solidFill>
                      </w14:textFill>
                    </w:rPr>
                  </w:pPr>
                  <w:r>
                    <w:rPr>
                      <w:rFonts w:hint="default" w:ascii="Times New Roman" w:hAnsi="Times New Roman" w:eastAsia="仿宋_GB2312" w:cs="Times New Roman"/>
                      <w:i w:val="0"/>
                      <w:iCs w:val="0"/>
                      <w:color w:val="000000" w:themeColor="text1"/>
                      <w:kern w:val="0"/>
                      <w:sz w:val="21"/>
                      <w:szCs w:val="21"/>
                      <w:highlight w:val="none"/>
                      <w:u w:val="none"/>
                      <w:lang w:val="en-US" w:eastAsia="zh-CN" w:bidi="ar"/>
                      <w14:textFill>
                        <w14:solidFill>
                          <w14:schemeClr w14:val="tx1"/>
                        </w14:solidFill>
                      </w14:textFill>
                    </w:rPr>
                    <w:t>(1)</w:t>
                  </w:r>
                </w:p>
              </w:tc>
              <w:tc>
                <w:tcPr>
                  <w:tcW w:w="1477" w:type="pct"/>
                  <w:tcBorders>
                    <w:tl2br w:val="nil"/>
                    <w:tr2bl w:val="nil"/>
                  </w:tcBorders>
                  <w:shd w:val="clear" w:color="auto" w:fill="auto"/>
                  <w:vAlign w:val="center"/>
                </w:tcPr>
                <w:p w14:paraId="2C687729">
                  <w:pPr>
                    <w:keepNext w:val="0"/>
                    <w:keepLines w:val="0"/>
                    <w:widowControl/>
                    <w:suppressLineNumbers w:val="0"/>
                    <w:jc w:val="left"/>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撒播油菜种子</w:t>
                  </w:r>
                </w:p>
              </w:tc>
              <w:tc>
                <w:tcPr>
                  <w:tcW w:w="615" w:type="pct"/>
                  <w:tcBorders>
                    <w:tl2br w:val="nil"/>
                    <w:tr2bl w:val="nil"/>
                  </w:tcBorders>
                  <w:shd w:val="clear" w:color="auto" w:fill="auto"/>
                  <w:vAlign w:val="center"/>
                </w:tcPr>
                <w:p w14:paraId="28A1EDC4">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亩</w:t>
                  </w:r>
                </w:p>
              </w:tc>
              <w:tc>
                <w:tcPr>
                  <w:tcW w:w="693" w:type="pct"/>
                  <w:tcBorders>
                    <w:tl2br w:val="nil"/>
                    <w:tr2bl w:val="nil"/>
                  </w:tcBorders>
                  <w:shd w:val="clear" w:color="auto" w:fill="auto"/>
                  <w:vAlign w:val="center"/>
                </w:tcPr>
                <w:p w14:paraId="1FBEA868">
                  <w:pPr>
                    <w:keepNext w:val="0"/>
                    <w:keepLines w:val="0"/>
                    <w:widowControl/>
                    <w:suppressLineNumbers w:val="0"/>
                    <w:jc w:val="center"/>
                    <w:textAlignment w:val="center"/>
                    <w:rPr>
                      <w:rFonts w:hint="default" w:ascii="Times New Roman" w:hAnsi="Times New Roman" w:eastAsia="仿宋_GB2312" w:cs="Times New Roman"/>
                      <w:i w:val="0"/>
                      <w:iCs w:val="0"/>
                      <w:color w:val="000000" w:themeColor="text1"/>
                      <w:sz w:val="21"/>
                      <w:szCs w:val="21"/>
                      <w:highlight w:val="none"/>
                      <w:u w:val="none"/>
                      <w14:textFill>
                        <w14:solidFill>
                          <w14:schemeClr w14:val="tx1"/>
                        </w14:solidFill>
                      </w14:textFill>
                    </w:rPr>
                  </w:pPr>
                  <w:r>
                    <w:rPr>
                      <w:rFonts w:hint="default" w:ascii="Times New Roman" w:hAnsi="Times New Roman" w:eastAsia="仿宋_GB2312" w:cs="Times New Roman"/>
                      <w:i w:val="0"/>
                      <w:iCs w:val="0"/>
                      <w:color w:val="000000" w:themeColor="text1"/>
                      <w:kern w:val="0"/>
                      <w:sz w:val="21"/>
                      <w:szCs w:val="21"/>
                      <w:highlight w:val="none"/>
                      <w:u w:val="none"/>
                      <w:lang w:val="en-US" w:eastAsia="zh-CN" w:bidi="ar"/>
                      <w14:textFill>
                        <w14:solidFill>
                          <w14:schemeClr w14:val="tx1"/>
                        </w14:solidFill>
                      </w14:textFill>
                    </w:rPr>
                    <w:t>500.00</w:t>
                  </w:r>
                </w:p>
              </w:tc>
              <w:tc>
                <w:tcPr>
                  <w:tcW w:w="715" w:type="pct"/>
                  <w:tcBorders>
                    <w:tl2br w:val="nil"/>
                    <w:tr2bl w:val="nil"/>
                  </w:tcBorders>
                  <w:shd w:val="clear" w:color="auto" w:fill="auto"/>
                  <w:vAlign w:val="center"/>
                </w:tcPr>
                <w:p w14:paraId="0EE4F974">
                  <w:pPr>
                    <w:keepNext w:val="0"/>
                    <w:keepLines w:val="0"/>
                    <w:widowControl/>
                    <w:suppressLineNumbers w:val="0"/>
                    <w:jc w:val="right"/>
                    <w:textAlignment w:val="center"/>
                    <w:rPr>
                      <w:rFonts w:hint="default" w:ascii="Times New Roman" w:hAnsi="Times New Roman" w:eastAsia="仿宋_GB2312" w:cs="Times New Roman"/>
                      <w:i w:val="0"/>
                      <w:iCs w:val="0"/>
                      <w:color w:val="000000" w:themeColor="text1"/>
                      <w:sz w:val="21"/>
                      <w:szCs w:val="21"/>
                      <w:highlight w:val="none"/>
                      <w:u w:val="none"/>
                      <w14:textFill>
                        <w14:solidFill>
                          <w14:schemeClr w14:val="tx1"/>
                        </w14:solidFill>
                      </w14:textFill>
                    </w:rPr>
                  </w:pPr>
                  <w:r>
                    <w:rPr>
                      <w:rFonts w:hint="default" w:ascii="Times New Roman" w:hAnsi="Times New Roman" w:eastAsia="仿宋_GB2312" w:cs="Times New Roman"/>
                      <w:i w:val="0"/>
                      <w:iCs w:val="0"/>
                      <w:color w:val="000000" w:themeColor="text1"/>
                      <w:kern w:val="0"/>
                      <w:sz w:val="21"/>
                      <w:szCs w:val="21"/>
                      <w:highlight w:val="none"/>
                      <w:u w:val="none"/>
                      <w:lang w:val="en-US" w:eastAsia="zh-CN" w:bidi="ar"/>
                      <w14:textFill>
                        <w14:solidFill>
                          <w14:schemeClr w14:val="tx1"/>
                        </w14:solidFill>
                      </w14:textFill>
                    </w:rPr>
                    <w:t>16.80</w:t>
                  </w:r>
                </w:p>
              </w:tc>
              <w:tc>
                <w:tcPr>
                  <w:tcW w:w="962" w:type="pct"/>
                  <w:tcBorders>
                    <w:tl2br w:val="nil"/>
                    <w:tr2bl w:val="nil"/>
                  </w:tcBorders>
                  <w:shd w:val="clear" w:color="auto" w:fill="auto"/>
                  <w:vAlign w:val="center"/>
                </w:tcPr>
                <w:p w14:paraId="231615FB">
                  <w:pPr>
                    <w:keepNext w:val="0"/>
                    <w:keepLines w:val="0"/>
                    <w:widowControl/>
                    <w:suppressLineNumbers w:val="0"/>
                    <w:jc w:val="right"/>
                    <w:textAlignment w:val="center"/>
                    <w:rPr>
                      <w:rFonts w:hint="default" w:ascii="Times New Roman" w:hAnsi="Times New Roman" w:eastAsia="仿宋_GB2312" w:cs="Times New Roman"/>
                      <w:i w:val="0"/>
                      <w:iCs w:val="0"/>
                      <w:color w:val="000000" w:themeColor="text1"/>
                      <w:sz w:val="21"/>
                      <w:szCs w:val="21"/>
                      <w:highlight w:val="none"/>
                      <w:u w:val="none"/>
                      <w14:textFill>
                        <w14:solidFill>
                          <w14:schemeClr w14:val="tx1"/>
                        </w14:solidFill>
                      </w14:textFill>
                    </w:rPr>
                  </w:pPr>
                  <w:r>
                    <w:rPr>
                      <w:rFonts w:hint="default" w:ascii="Times New Roman" w:hAnsi="Times New Roman" w:eastAsia="仿宋_GB2312" w:cs="Times New Roman"/>
                      <w:i w:val="0"/>
                      <w:iCs w:val="0"/>
                      <w:color w:val="000000" w:themeColor="text1"/>
                      <w:kern w:val="0"/>
                      <w:sz w:val="21"/>
                      <w:szCs w:val="21"/>
                      <w:highlight w:val="none"/>
                      <w:u w:val="none"/>
                      <w:lang w:val="en-US" w:eastAsia="zh-CN" w:bidi="ar"/>
                      <w14:textFill>
                        <w14:solidFill>
                          <w14:schemeClr w14:val="tx1"/>
                        </w14:solidFill>
                      </w14:textFill>
                    </w:rPr>
                    <w:t xml:space="preserve">8400.00 </w:t>
                  </w:r>
                </w:p>
              </w:tc>
            </w:tr>
            <w:tr w14:paraId="0A33B894">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375" w:hRule="atLeast"/>
              </w:trPr>
              <w:tc>
                <w:tcPr>
                  <w:tcW w:w="536" w:type="pct"/>
                  <w:tcBorders>
                    <w:tl2br w:val="nil"/>
                    <w:tr2bl w:val="nil"/>
                  </w:tcBorders>
                  <w:shd w:val="clear" w:color="auto" w:fill="auto"/>
                  <w:vAlign w:val="center"/>
                </w:tcPr>
                <w:p w14:paraId="236A28F5">
                  <w:pPr>
                    <w:keepNext w:val="0"/>
                    <w:keepLines w:val="0"/>
                    <w:widowControl/>
                    <w:suppressLineNumbers w:val="0"/>
                    <w:jc w:val="center"/>
                    <w:textAlignment w:val="center"/>
                    <w:rPr>
                      <w:rFonts w:hint="default" w:ascii="Times New Roman" w:hAnsi="Times New Roman" w:eastAsia="仿宋_GB2312" w:cs="Times New Roman"/>
                      <w:i w:val="0"/>
                      <w:iCs w:val="0"/>
                      <w:color w:val="000000" w:themeColor="text1"/>
                      <w:sz w:val="21"/>
                      <w:szCs w:val="21"/>
                      <w:highlight w:val="none"/>
                      <w:u w:val="none"/>
                      <w14:textFill>
                        <w14:solidFill>
                          <w14:schemeClr w14:val="tx1"/>
                        </w14:solidFill>
                      </w14:textFill>
                    </w:rPr>
                  </w:pPr>
                  <w:r>
                    <w:rPr>
                      <w:rFonts w:hint="default" w:ascii="Times New Roman" w:hAnsi="Times New Roman" w:eastAsia="仿宋_GB2312" w:cs="Times New Roman"/>
                      <w:i w:val="0"/>
                      <w:iCs w:val="0"/>
                      <w:color w:val="000000" w:themeColor="text1"/>
                      <w:kern w:val="0"/>
                      <w:sz w:val="21"/>
                      <w:szCs w:val="21"/>
                      <w:highlight w:val="none"/>
                      <w:u w:val="none"/>
                      <w:lang w:val="en-US" w:eastAsia="zh-CN" w:bidi="ar"/>
                      <w14:textFill>
                        <w14:solidFill>
                          <w14:schemeClr w14:val="tx1"/>
                        </w14:solidFill>
                      </w14:textFill>
                    </w:rPr>
                    <w:t>(2)</w:t>
                  </w:r>
                </w:p>
              </w:tc>
              <w:tc>
                <w:tcPr>
                  <w:tcW w:w="1477" w:type="pct"/>
                  <w:tcBorders>
                    <w:tl2br w:val="nil"/>
                    <w:tr2bl w:val="nil"/>
                  </w:tcBorders>
                  <w:shd w:val="clear" w:color="auto" w:fill="auto"/>
                  <w:vAlign w:val="center"/>
                </w:tcPr>
                <w:p w14:paraId="62C74F5D">
                  <w:pPr>
                    <w:keepNext w:val="0"/>
                    <w:keepLines w:val="0"/>
                    <w:widowControl/>
                    <w:suppressLineNumbers w:val="0"/>
                    <w:jc w:val="left"/>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撒播费</w:t>
                  </w:r>
                </w:p>
              </w:tc>
              <w:tc>
                <w:tcPr>
                  <w:tcW w:w="615" w:type="pct"/>
                  <w:tcBorders>
                    <w:tl2br w:val="nil"/>
                    <w:tr2bl w:val="nil"/>
                  </w:tcBorders>
                  <w:shd w:val="clear" w:color="auto" w:fill="auto"/>
                  <w:vAlign w:val="center"/>
                </w:tcPr>
                <w:p w14:paraId="6578D816">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亩</w:t>
                  </w:r>
                </w:p>
              </w:tc>
              <w:tc>
                <w:tcPr>
                  <w:tcW w:w="693" w:type="pct"/>
                  <w:tcBorders>
                    <w:tl2br w:val="nil"/>
                    <w:tr2bl w:val="nil"/>
                  </w:tcBorders>
                  <w:shd w:val="clear" w:color="auto" w:fill="auto"/>
                  <w:vAlign w:val="center"/>
                </w:tcPr>
                <w:p w14:paraId="5937C7F3">
                  <w:pPr>
                    <w:keepNext w:val="0"/>
                    <w:keepLines w:val="0"/>
                    <w:widowControl/>
                    <w:suppressLineNumbers w:val="0"/>
                    <w:jc w:val="center"/>
                    <w:textAlignment w:val="center"/>
                    <w:rPr>
                      <w:rFonts w:hint="default" w:ascii="Times New Roman" w:hAnsi="Times New Roman" w:eastAsia="仿宋_GB2312" w:cs="Times New Roman"/>
                      <w:i w:val="0"/>
                      <w:iCs w:val="0"/>
                      <w:color w:val="000000" w:themeColor="text1"/>
                      <w:sz w:val="21"/>
                      <w:szCs w:val="21"/>
                      <w:highlight w:val="none"/>
                      <w:u w:val="none"/>
                      <w14:textFill>
                        <w14:solidFill>
                          <w14:schemeClr w14:val="tx1"/>
                        </w14:solidFill>
                      </w14:textFill>
                    </w:rPr>
                  </w:pPr>
                  <w:r>
                    <w:rPr>
                      <w:rFonts w:hint="default" w:ascii="Times New Roman" w:hAnsi="Times New Roman" w:eastAsia="仿宋_GB2312" w:cs="Times New Roman"/>
                      <w:i w:val="0"/>
                      <w:iCs w:val="0"/>
                      <w:color w:val="000000" w:themeColor="text1"/>
                      <w:kern w:val="0"/>
                      <w:sz w:val="21"/>
                      <w:szCs w:val="21"/>
                      <w:highlight w:val="none"/>
                      <w:u w:val="none"/>
                      <w:lang w:val="en-US" w:eastAsia="zh-CN" w:bidi="ar"/>
                      <w14:textFill>
                        <w14:solidFill>
                          <w14:schemeClr w14:val="tx1"/>
                        </w14:solidFill>
                      </w14:textFill>
                    </w:rPr>
                    <w:t>500.00</w:t>
                  </w:r>
                </w:p>
              </w:tc>
              <w:tc>
                <w:tcPr>
                  <w:tcW w:w="715" w:type="pct"/>
                  <w:tcBorders>
                    <w:tl2br w:val="nil"/>
                    <w:tr2bl w:val="nil"/>
                  </w:tcBorders>
                  <w:shd w:val="clear" w:color="auto" w:fill="auto"/>
                  <w:vAlign w:val="center"/>
                </w:tcPr>
                <w:p w14:paraId="411893CD">
                  <w:pPr>
                    <w:keepNext w:val="0"/>
                    <w:keepLines w:val="0"/>
                    <w:widowControl/>
                    <w:suppressLineNumbers w:val="0"/>
                    <w:jc w:val="right"/>
                    <w:textAlignment w:val="center"/>
                    <w:rPr>
                      <w:rFonts w:hint="default" w:ascii="Times New Roman" w:hAnsi="Times New Roman" w:eastAsia="仿宋_GB2312" w:cs="Times New Roman"/>
                      <w:i w:val="0"/>
                      <w:iCs w:val="0"/>
                      <w:color w:val="000000" w:themeColor="text1"/>
                      <w:sz w:val="21"/>
                      <w:szCs w:val="21"/>
                      <w:highlight w:val="none"/>
                      <w:u w:val="none"/>
                      <w14:textFill>
                        <w14:solidFill>
                          <w14:schemeClr w14:val="tx1"/>
                        </w14:solidFill>
                      </w14:textFill>
                    </w:rPr>
                  </w:pPr>
                  <w:r>
                    <w:rPr>
                      <w:rFonts w:hint="default" w:ascii="Times New Roman" w:hAnsi="Times New Roman" w:eastAsia="仿宋_GB2312" w:cs="Times New Roman"/>
                      <w:i w:val="0"/>
                      <w:iCs w:val="0"/>
                      <w:color w:val="000000" w:themeColor="text1"/>
                      <w:kern w:val="0"/>
                      <w:sz w:val="21"/>
                      <w:szCs w:val="21"/>
                      <w:highlight w:val="none"/>
                      <w:u w:val="none"/>
                      <w:lang w:val="en-US" w:eastAsia="zh-CN" w:bidi="ar"/>
                      <w14:textFill>
                        <w14:solidFill>
                          <w14:schemeClr w14:val="tx1"/>
                        </w14:solidFill>
                      </w14:textFill>
                    </w:rPr>
                    <w:t>20.00</w:t>
                  </w:r>
                </w:p>
              </w:tc>
              <w:tc>
                <w:tcPr>
                  <w:tcW w:w="962" w:type="pct"/>
                  <w:tcBorders>
                    <w:tl2br w:val="nil"/>
                    <w:tr2bl w:val="nil"/>
                  </w:tcBorders>
                  <w:shd w:val="clear" w:color="auto" w:fill="auto"/>
                  <w:vAlign w:val="center"/>
                </w:tcPr>
                <w:p w14:paraId="11DC592C">
                  <w:pPr>
                    <w:keepNext w:val="0"/>
                    <w:keepLines w:val="0"/>
                    <w:widowControl/>
                    <w:suppressLineNumbers w:val="0"/>
                    <w:jc w:val="right"/>
                    <w:textAlignment w:val="center"/>
                    <w:rPr>
                      <w:rFonts w:hint="default" w:ascii="Times New Roman" w:hAnsi="Times New Roman" w:eastAsia="仿宋_GB2312" w:cs="Times New Roman"/>
                      <w:i w:val="0"/>
                      <w:iCs w:val="0"/>
                      <w:color w:val="000000" w:themeColor="text1"/>
                      <w:sz w:val="21"/>
                      <w:szCs w:val="21"/>
                      <w:highlight w:val="none"/>
                      <w:u w:val="none"/>
                      <w14:textFill>
                        <w14:solidFill>
                          <w14:schemeClr w14:val="tx1"/>
                        </w14:solidFill>
                      </w14:textFill>
                    </w:rPr>
                  </w:pPr>
                  <w:r>
                    <w:rPr>
                      <w:rFonts w:hint="default" w:ascii="Times New Roman" w:hAnsi="Times New Roman" w:eastAsia="仿宋_GB2312" w:cs="Times New Roman"/>
                      <w:i w:val="0"/>
                      <w:iCs w:val="0"/>
                      <w:color w:val="000000" w:themeColor="text1"/>
                      <w:kern w:val="0"/>
                      <w:sz w:val="21"/>
                      <w:szCs w:val="21"/>
                      <w:highlight w:val="none"/>
                      <w:u w:val="none"/>
                      <w:lang w:val="en-US" w:eastAsia="zh-CN" w:bidi="ar"/>
                      <w14:textFill>
                        <w14:solidFill>
                          <w14:schemeClr w14:val="tx1"/>
                        </w14:solidFill>
                      </w14:textFill>
                    </w:rPr>
                    <w:t xml:space="preserve">10000.00 </w:t>
                  </w:r>
                </w:p>
              </w:tc>
            </w:tr>
            <w:tr w14:paraId="7E68C4BF">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0" w:type="dxa"/>
                  <w:left w:w="108" w:type="dxa"/>
                  <w:bottom w:w="0" w:type="dxa"/>
                  <w:right w:w="108" w:type="dxa"/>
                </w:tblCellMar>
              </w:tblPrEx>
              <w:trPr>
                <w:trHeight w:val="375" w:hRule="atLeast"/>
              </w:trPr>
              <w:tc>
                <w:tcPr>
                  <w:tcW w:w="536" w:type="pct"/>
                  <w:tcBorders>
                    <w:tl2br w:val="nil"/>
                    <w:tr2bl w:val="nil"/>
                  </w:tcBorders>
                  <w:shd w:val="clear" w:color="auto" w:fill="auto"/>
                  <w:vAlign w:val="center"/>
                </w:tcPr>
                <w:p w14:paraId="4F5C47C7">
                  <w:pPr>
                    <w:keepNext w:val="0"/>
                    <w:keepLines w:val="0"/>
                    <w:widowControl/>
                    <w:suppressLineNumbers w:val="0"/>
                    <w:jc w:val="center"/>
                    <w:textAlignment w:val="center"/>
                    <w:rPr>
                      <w:rFonts w:hint="default" w:ascii="Times New Roman" w:hAnsi="Times New Roman" w:eastAsia="仿宋_GB2312" w:cs="Times New Roman"/>
                      <w:i w:val="0"/>
                      <w:iCs w:val="0"/>
                      <w:color w:val="000000" w:themeColor="text1"/>
                      <w:sz w:val="21"/>
                      <w:szCs w:val="21"/>
                      <w:highlight w:val="none"/>
                      <w:u w:val="none"/>
                      <w14:textFill>
                        <w14:solidFill>
                          <w14:schemeClr w14:val="tx1"/>
                        </w14:solidFill>
                      </w14:textFill>
                    </w:rPr>
                  </w:pPr>
                  <w:r>
                    <w:rPr>
                      <w:rFonts w:hint="default" w:ascii="Times New Roman" w:hAnsi="Times New Roman" w:eastAsia="仿宋_GB2312" w:cs="Times New Roman"/>
                      <w:i w:val="0"/>
                      <w:iCs w:val="0"/>
                      <w:color w:val="000000" w:themeColor="text1"/>
                      <w:kern w:val="0"/>
                      <w:sz w:val="21"/>
                      <w:szCs w:val="21"/>
                      <w:highlight w:val="none"/>
                      <w:u w:val="none"/>
                      <w:lang w:val="en-US" w:eastAsia="zh-CN" w:bidi="ar"/>
                      <w14:textFill>
                        <w14:solidFill>
                          <w14:schemeClr w14:val="tx1"/>
                        </w14:solidFill>
                      </w14:textFill>
                    </w:rPr>
                    <w:t>(3)</w:t>
                  </w:r>
                </w:p>
              </w:tc>
              <w:tc>
                <w:tcPr>
                  <w:tcW w:w="1477" w:type="pct"/>
                  <w:tcBorders>
                    <w:tl2br w:val="nil"/>
                    <w:tr2bl w:val="nil"/>
                  </w:tcBorders>
                  <w:shd w:val="clear" w:color="auto" w:fill="auto"/>
                  <w:vAlign w:val="center"/>
                </w:tcPr>
                <w:p w14:paraId="1328537A">
                  <w:pPr>
                    <w:keepNext w:val="0"/>
                    <w:keepLines w:val="0"/>
                    <w:widowControl/>
                    <w:suppressLineNumbers w:val="0"/>
                    <w:jc w:val="left"/>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化肥费（20kg/亩，含撒播费用）</w:t>
                  </w:r>
                </w:p>
              </w:tc>
              <w:tc>
                <w:tcPr>
                  <w:tcW w:w="615" w:type="pct"/>
                  <w:tcBorders>
                    <w:tl2br w:val="nil"/>
                    <w:tr2bl w:val="nil"/>
                  </w:tcBorders>
                  <w:shd w:val="clear" w:color="auto" w:fill="auto"/>
                  <w:vAlign w:val="center"/>
                </w:tcPr>
                <w:p w14:paraId="6E22F077">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亩</w:t>
                  </w:r>
                </w:p>
              </w:tc>
              <w:tc>
                <w:tcPr>
                  <w:tcW w:w="693" w:type="pct"/>
                  <w:tcBorders>
                    <w:tl2br w:val="nil"/>
                    <w:tr2bl w:val="nil"/>
                  </w:tcBorders>
                  <w:shd w:val="clear" w:color="auto" w:fill="auto"/>
                  <w:vAlign w:val="center"/>
                </w:tcPr>
                <w:p w14:paraId="47D2015A">
                  <w:pPr>
                    <w:keepNext w:val="0"/>
                    <w:keepLines w:val="0"/>
                    <w:widowControl/>
                    <w:suppressLineNumbers w:val="0"/>
                    <w:jc w:val="center"/>
                    <w:textAlignment w:val="center"/>
                    <w:rPr>
                      <w:rFonts w:hint="default" w:ascii="Times New Roman" w:hAnsi="Times New Roman" w:eastAsia="仿宋_GB2312" w:cs="Times New Roman"/>
                      <w:i w:val="0"/>
                      <w:iCs w:val="0"/>
                      <w:color w:val="000000" w:themeColor="text1"/>
                      <w:sz w:val="21"/>
                      <w:szCs w:val="21"/>
                      <w:highlight w:val="none"/>
                      <w:u w:val="none"/>
                      <w14:textFill>
                        <w14:solidFill>
                          <w14:schemeClr w14:val="tx1"/>
                        </w14:solidFill>
                      </w14:textFill>
                    </w:rPr>
                  </w:pPr>
                  <w:r>
                    <w:rPr>
                      <w:rFonts w:hint="default" w:ascii="Times New Roman" w:hAnsi="Times New Roman" w:eastAsia="仿宋_GB2312" w:cs="Times New Roman"/>
                      <w:i w:val="0"/>
                      <w:iCs w:val="0"/>
                      <w:color w:val="000000" w:themeColor="text1"/>
                      <w:kern w:val="0"/>
                      <w:sz w:val="21"/>
                      <w:szCs w:val="21"/>
                      <w:highlight w:val="none"/>
                      <w:u w:val="none"/>
                      <w:lang w:val="en-US" w:eastAsia="zh-CN" w:bidi="ar"/>
                      <w14:textFill>
                        <w14:solidFill>
                          <w14:schemeClr w14:val="tx1"/>
                        </w14:solidFill>
                      </w14:textFill>
                    </w:rPr>
                    <w:t>500.00</w:t>
                  </w:r>
                </w:p>
              </w:tc>
              <w:tc>
                <w:tcPr>
                  <w:tcW w:w="715" w:type="pct"/>
                  <w:tcBorders>
                    <w:tl2br w:val="nil"/>
                    <w:tr2bl w:val="nil"/>
                  </w:tcBorders>
                  <w:shd w:val="clear" w:color="auto" w:fill="auto"/>
                  <w:vAlign w:val="center"/>
                </w:tcPr>
                <w:p w14:paraId="362CCBD8">
                  <w:pPr>
                    <w:keepNext w:val="0"/>
                    <w:keepLines w:val="0"/>
                    <w:widowControl/>
                    <w:suppressLineNumbers w:val="0"/>
                    <w:jc w:val="right"/>
                    <w:textAlignment w:val="center"/>
                    <w:rPr>
                      <w:rFonts w:hint="default" w:ascii="Times New Roman" w:hAnsi="Times New Roman" w:eastAsia="仿宋_GB2312" w:cs="Times New Roman"/>
                      <w:i w:val="0"/>
                      <w:iCs w:val="0"/>
                      <w:color w:val="000000" w:themeColor="text1"/>
                      <w:sz w:val="21"/>
                      <w:szCs w:val="21"/>
                      <w:highlight w:val="none"/>
                      <w:u w:val="none"/>
                      <w14:textFill>
                        <w14:solidFill>
                          <w14:schemeClr w14:val="tx1"/>
                        </w14:solidFill>
                      </w14:textFill>
                    </w:rPr>
                  </w:pPr>
                  <w:r>
                    <w:rPr>
                      <w:rFonts w:hint="default" w:ascii="Times New Roman" w:hAnsi="Times New Roman" w:eastAsia="仿宋_GB2312" w:cs="Times New Roman"/>
                      <w:i w:val="0"/>
                      <w:iCs w:val="0"/>
                      <w:color w:val="000000" w:themeColor="text1"/>
                      <w:kern w:val="0"/>
                      <w:sz w:val="21"/>
                      <w:szCs w:val="21"/>
                      <w:highlight w:val="none"/>
                      <w:u w:val="none"/>
                      <w:lang w:val="en-US" w:eastAsia="zh-CN" w:bidi="ar"/>
                      <w14:textFill>
                        <w14:solidFill>
                          <w14:schemeClr w14:val="tx1"/>
                        </w14:solidFill>
                      </w14:textFill>
                    </w:rPr>
                    <w:t>80</w:t>
                  </w:r>
                </w:p>
              </w:tc>
              <w:tc>
                <w:tcPr>
                  <w:tcW w:w="962" w:type="pct"/>
                  <w:tcBorders>
                    <w:tl2br w:val="nil"/>
                    <w:tr2bl w:val="nil"/>
                  </w:tcBorders>
                  <w:shd w:val="clear" w:color="auto" w:fill="auto"/>
                  <w:vAlign w:val="center"/>
                </w:tcPr>
                <w:p w14:paraId="409543CB">
                  <w:pPr>
                    <w:keepNext w:val="0"/>
                    <w:keepLines w:val="0"/>
                    <w:widowControl/>
                    <w:suppressLineNumbers w:val="0"/>
                    <w:jc w:val="right"/>
                    <w:textAlignment w:val="center"/>
                    <w:rPr>
                      <w:rFonts w:hint="default" w:ascii="Times New Roman" w:hAnsi="Times New Roman" w:eastAsia="仿宋_GB2312" w:cs="Times New Roman"/>
                      <w:i w:val="0"/>
                      <w:iCs w:val="0"/>
                      <w:color w:val="000000" w:themeColor="text1"/>
                      <w:sz w:val="21"/>
                      <w:szCs w:val="21"/>
                      <w:highlight w:val="none"/>
                      <w:u w:val="none"/>
                      <w14:textFill>
                        <w14:solidFill>
                          <w14:schemeClr w14:val="tx1"/>
                        </w14:solidFill>
                      </w14:textFill>
                    </w:rPr>
                  </w:pPr>
                  <w:r>
                    <w:rPr>
                      <w:rFonts w:hint="default" w:ascii="Times New Roman" w:hAnsi="Times New Roman" w:eastAsia="仿宋_GB2312" w:cs="Times New Roman"/>
                      <w:i w:val="0"/>
                      <w:iCs w:val="0"/>
                      <w:color w:val="000000" w:themeColor="text1"/>
                      <w:kern w:val="0"/>
                      <w:sz w:val="21"/>
                      <w:szCs w:val="21"/>
                      <w:highlight w:val="none"/>
                      <w:u w:val="none"/>
                      <w:lang w:val="en-US" w:eastAsia="zh-CN" w:bidi="ar"/>
                      <w14:textFill>
                        <w14:solidFill>
                          <w14:schemeClr w14:val="tx1"/>
                        </w14:solidFill>
                      </w14:textFill>
                    </w:rPr>
                    <w:t xml:space="preserve">40000.00 </w:t>
                  </w:r>
                </w:p>
              </w:tc>
            </w:tr>
            <w:tr w14:paraId="238AC9C7">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0" w:type="dxa"/>
                  <w:left w:w="108" w:type="dxa"/>
                  <w:bottom w:w="0" w:type="dxa"/>
                  <w:right w:w="108" w:type="dxa"/>
                </w:tblCellMar>
              </w:tblPrEx>
              <w:trPr>
                <w:trHeight w:val="375" w:hRule="atLeast"/>
              </w:trPr>
              <w:tc>
                <w:tcPr>
                  <w:tcW w:w="536" w:type="pct"/>
                  <w:tcBorders>
                    <w:tl2br w:val="nil"/>
                    <w:tr2bl w:val="nil"/>
                  </w:tcBorders>
                  <w:shd w:val="clear" w:color="auto" w:fill="auto"/>
                  <w:vAlign w:val="center"/>
                </w:tcPr>
                <w:p w14:paraId="7F5D5993">
                  <w:pPr>
                    <w:keepNext w:val="0"/>
                    <w:keepLines w:val="0"/>
                    <w:widowControl/>
                    <w:suppressLineNumbers w:val="0"/>
                    <w:jc w:val="center"/>
                    <w:textAlignment w:val="center"/>
                    <w:rPr>
                      <w:rFonts w:hint="default" w:ascii="Times New Roman" w:hAnsi="Times New Roman" w:eastAsia="仿宋_GB2312" w:cs="Times New Roman"/>
                      <w:i w:val="0"/>
                      <w:iCs w:val="0"/>
                      <w:color w:val="000000" w:themeColor="text1"/>
                      <w:sz w:val="21"/>
                      <w:szCs w:val="21"/>
                      <w:highlight w:val="none"/>
                      <w:u w:val="none"/>
                      <w14:textFill>
                        <w14:solidFill>
                          <w14:schemeClr w14:val="tx1"/>
                        </w14:solidFill>
                      </w14:textFill>
                    </w:rPr>
                  </w:pPr>
                  <w:r>
                    <w:rPr>
                      <w:rFonts w:hint="default" w:ascii="Times New Roman" w:hAnsi="Times New Roman" w:eastAsia="仿宋_GB2312" w:cs="Times New Roman"/>
                      <w:i w:val="0"/>
                      <w:iCs w:val="0"/>
                      <w:color w:val="000000" w:themeColor="text1"/>
                      <w:kern w:val="0"/>
                      <w:sz w:val="21"/>
                      <w:szCs w:val="21"/>
                      <w:highlight w:val="none"/>
                      <w:u w:val="none"/>
                      <w:lang w:val="en-US" w:eastAsia="zh-CN" w:bidi="ar"/>
                      <w14:textFill>
                        <w14:solidFill>
                          <w14:schemeClr w14:val="tx1"/>
                        </w14:solidFill>
                      </w14:textFill>
                    </w:rPr>
                    <w:t>(4)</w:t>
                  </w:r>
                </w:p>
              </w:tc>
              <w:tc>
                <w:tcPr>
                  <w:tcW w:w="1477" w:type="pct"/>
                  <w:tcBorders>
                    <w:tl2br w:val="nil"/>
                    <w:tr2bl w:val="nil"/>
                  </w:tcBorders>
                  <w:shd w:val="clear" w:color="auto" w:fill="auto"/>
                  <w:vAlign w:val="center"/>
                </w:tcPr>
                <w:p w14:paraId="0AB00444">
                  <w:pPr>
                    <w:keepNext w:val="0"/>
                    <w:keepLines w:val="0"/>
                    <w:widowControl/>
                    <w:suppressLineNumbers w:val="0"/>
                    <w:jc w:val="left"/>
                    <w:textAlignment w:val="center"/>
                    <w:rPr>
                      <w:rFonts w:hint="default" w:ascii="宋体" w:hAnsi="宋体" w:eastAsia="仿宋" w:cs="宋体"/>
                      <w:i w:val="0"/>
                      <w:iCs w:val="0"/>
                      <w:color w:val="000000" w:themeColor="text1"/>
                      <w:sz w:val="21"/>
                      <w:szCs w:val="21"/>
                      <w:highlight w:val="none"/>
                      <w:u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除草、病虫防治</w:t>
                  </w:r>
                  <w:r>
                    <w:rPr>
                      <w:rFonts w:hint="eastAsia" w:ascii="宋体" w:hAnsi="宋体" w:eastAsia="宋体" w:cs="宋体"/>
                      <w:color w:val="000000" w:themeColor="text1"/>
                      <w:sz w:val="21"/>
                      <w:szCs w:val="21"/>
                      <w:highlight w:val="none"/>
                      <w:lang w:eastAsia="zh-CN"/>
                      <w14:textFill>
                        <w14:solidFill>
                          <w14:schemeClr w14:val="tx1"/>
                        </w14:solidFill>
                      </w14:textFill>
                    </w:rPr>
                    <w:t>、</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灌溉及后期管理费用、</w:t>
                  </w:r>
                  <w:r>
                    <w:rPr>
                      <w:rFonts w:hint="eastAsia" w:ascii="宋体" w:hAnsi="宋体" w:eastAsia="宋体" w:cs="宋体"/>
                      <w:color w:val="000000" w:themeColor="text1"/>
                      <w:sz w:val="21"/>
                      <w:szCs w:val="21"/>
                      <w:highlight w:val="none"/>
                      <w14:textFill>
                        <w14:solidFill>
                          <w14:schemeClr w14:val="tx1"/>
                        </w14:solidFill>
                      </w14:textFill>
                    </w:rPr>
                    <w:t>技术培训</w:t>
                  </w:r>
                  <w:r>
                    <w:rPr>
                      <w:rFonts w:hint="eastAsia" w:ascii="宋体" w:hAnsi="宋体" w:eastAsia="宋体" w:cs="宋体"/>
                      <w:color w:val="000000" w:themeColor="text1"/>
                      <w:sz w:val="21"/>
                      <w:szCs w:val="21"/>
                      <w:highlight w:val="none"/>
                      <w:lang w:val="en-US" w:eastAsia="zh-CN"/>
                      <w14:textFill>
                        <w14:solidFill>
                          <w14:schemeClr w14:val="tx1"/>
                        </w14:solidFill>
                      </w14:textFill>
                    </w:rPr>
                    <w:t>及宣传</w:t>
                  </w:r>
                </w:p>
              </w:tc>
              <w:tc>
                <w:tcPr>
                  <w:tcW w:w="615" w:type="pct"/>
                  <w:tcBorders>
                    <w:tl2br w:val="nil"/>
                    <w:tr2bl w:val="nil"/>
                  </w:tcBorders>
                  <w:shd w:val="clear" w:color="auto" w:fill="auto"/>
                  <w:vAlign w:val="center"/>
                </w:tcPr>
                <w:p w14:paraId="1B023BCE">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亩</w:t>
                  </w:r>
                </w:p>
              </w:tc>
              <w:tc>
                <w:tcPr>
                  <w:tcW w:w="693" w:type="pct"/>
                  <w:tcBorders>
                    <w:tl2br w:val="nil"/>
                    <w:tr2bl w:val="nil"/>
                  </w:tcBorders>
                  <w:shd w:val="clear" w:color="auto" w:fill="auto"/>
                  <w:vAlign w:val="center"/>
                </w:tcPr>
                <w:p w14:paraId="6A7488EC">
                  <w:pPr>
                    <w:keepNext w:val="0"/>
                    <w:keepLines w:val="0"/>
                    <w:widowControl/>
                    <w:suppressLineNumbers w:val="0"/>
                    <w:jc w:val="center"/>
                    <w:textAlignment w:val="center"/>
                    <w:rPr>
                      <w:rFonts w:hint="default" w:ascii="Times New Roman" w:hAnsi="Times New Roman" w:eastAsia="仿宋_GB2312" w:cs="Times New Roman"/>
                      <w:i w:val="0"/>
                      <w:iCs w:val="0"/>
                      <w:color w:val="000000" w:themeColor="text1"/>
                      <w:sz w:val="21"/>
                      <w:szCs w:val="21"/>
                      <w:highlight w:val="none"/>
                      <w:u w:val="none"/>
                      <w14:textFill>
                        <w14:solidFill>
                          <w14:schemeClr w14:val="tx1"/>
                        </w14:solidFill>
                      </w14:textFill>
                    </w:rPr>
                  </w:pPr>
                  <w:r>
                    <w:rPr>
                      <w:rFonts w:hint="default" w:ascii="Times New Roman" w:hAnsi="Times New Roman" w:eastAsia="仿宋_GB2312" w:cs="Times New Roman"/>
                      <w:i w:val="0"/>
                      <w:iCs w:val="0"/>
                      <w:color w:val="000000" w:themeColor="text1"/>
                      <w:kern w:val="0"/>
                      <w:sz w:val="21"/>
                      <w:szCs w:val="21"/>
                      <w:highlight w:val="none"/>
                      <w:u w:val="none"/>
                      <w:lang w:val="en-US" w:eastAsia="zh-CN" w:bidi="ar"/>
                      <w14:textFill>
                        <w14:solidFill>
                          <w14:schemeClr w14:val="tx1"/>
                        </w14:solidFill>
                      </w14:textFill>
                    </w:rPr>
                    <w:t>500.00</w:t>
                  </w:r>
                </w:p>
              </w:tc>
              <w:tc>
                <w:tcPr>
                  <w:tcW w:w="715" w:type="pct"/>
                  <w:tcBorders>
                    <w:tl2br w:val="nil"/>
                    <w:tr2bl w:val="nil"/>
                  </w:tcBorders>
                  <w:shd w:val="clear" w:color="auto" w:fill="auto"/>
                  <w:vAlign w:val="center"/>
                </w:tcPr>
                <w:p w14:paraId="730B9366">
                  <w:pPr>
                    <w:keepNext w:val="0"/>
                    <w:keepLines w:val="0"/>
                    <w:widowControl/>
                    <w:suppressLineNumbers w:val="0"/>
                    <w:jc w:val="right"/>
                    <w:textAlignment w:val="center"/>
                    <w:rPr>
                      <w:rFonts w:hint="default" w:ascii="Times New Roman" w:hAnsi="Times New Roman" w:eastAsia="仿宋_GB2312" w:cs="Times New Roman"/>
                      <w:i w:val="0"/>
                      <w:iCs w:val="0"/>
                      <w:color w:val="000000" w:themeColor="text1"/>
                      <w:sz w:val="21"/>
                      <w:szCs w:val="21"/>
                      <w:highlight w:val="none"/>
                      <w:u w:val="none"/>
                      <w14:textFill>
                        <w14:solidFill>
                          <w14:schemeClr w14:val="tx1"/>
                        </w14:solidFill>
                      </w14:textFill>
                    </w:rPr>
                  </w:pPr>
                </w:p>
              </w:tc>
              <w:tc>
                <w:tcPr>
                  <w:tcW w:w="962" w:type="pct"/>
                  <w:tcBorders>
                    <w:tl2br w:val="nil"/>
                    <w:tr2bl w:val="nil"/>
                  </w:tcBorders>
                  <w:shd w:val="clear" w:color="auto" w:fill="auto"/>
                  <w:vAlign w:val="center"/>
                </w:tcPr>
                <w:p w14:paraId="5C8D7179">
                  <w:pPr>
                    <w:keepNext w:val="0"/>
                    <w:keepLines w:val="0"/>
                    <w:widowControl/>
                    <w:suppressLineNumbers w:val="0"/>
                    <w:jc w:val="right"/>
                    <w:textAlignment w:val="center"/>
                    <w:rPr>
                      <w:rFonts w:hint="default" w:ascii="Times New Roman" w:hAnsi="Times New Roman" w:eastAsia="仿宋_GB2312" w:cs="Times New Roman"/>
                      <w:i w:val="0"/>
                      <w:iCs w:val="0"/>
                      <w:color w:val="000000" w:themeColor="text1"/>
                      <w:sz w:val="21"/>
                      <w:szCs w:val="21"/>
                      <w:highlight w:val="none"/>
                      <w:u w:val="none"/>
                      <w14:textFill>
                        <w14:solidFill>
                          <w14:schemeClr w14:val="tx1"/>
                        </w14:solidFill>
                      </w14:textFill>
                    </w:rPr>
                  </w:pPr>
                  <w:r>
                    <w:rPr>
                      <w:rFonts w:hint="eastAsia" w:ascii="Times New Roman" w:hAnsi="Times New Roman" w:eastAsia="仿宋_GB2312" w:cs="Times New Roman"/>
                      <w:i w:val="0"/>
                      <w:iCs w:val="0"/>
                      <w:color w:val="000000" w:themeColor="text1"/>
                      <w:kern w:val="0"/>
                      <w:sz w:val="21"/>
                      <w:szCs w:val="21"/>
                      <w:highlight w:val="none"/>
                      <w:u w:val="none"/>
                      <w:lang w:val="en-US" w:eastAsia="zh-CN" w:bidi="ar"/>
                      <w14:textFill>
                        <w14:solidFill>
                          <w14:schemeClr w14:val="tx1"/>
                        </w14:solidFill>
                      </w14:textFill>
                    </w:rPr>
                    <w:t>4</w:t>
                  </w:r>
                  <w:r>
                    <w:rPr>
                      <w:rFonts w:hint="default" w:ascii="Times New Roman" w:hAnsi="Times New Roman" w:eastAsia="仿宋_GB2312" w:cs="Times New Roman"/>
                      <w:i w:val="0"/>
                      <w:iCs w:val="0"/>
                      <w:color w:val="000000" w:themeColor="text1"/>
                      <w:kern w:val="0"/>
                      <w:sz w:val="21"/>
                      <w:szCs w:val="21"/>
                      <w:highlight w:val="none"/>
                      <w:u w:val="none"/>
                      <w:lang w:val="en-US" w:eastAsia="zh-CN" w:bidi="ar"/>
                      <w14:textFill>
                        <w14:solidFill>
                          <w14:schemeClr w14:val="tx1"/>
                        </w14:solidFill>
                      </w14:textFill>
                    </w:rPr>
                    <w:t xml:space="preserve">6685.60 </w:t>
                  </w:r>
                </w:p>
              </w:tc>
            </w:tr>
          </w:tbl>
          <w:p w14:paraId="1EB815E4">
            <w:pPr>
              <w:pStyle w:val="2"/>
              <w:rPr>
                <w:rFonts w:hint="eastAsia"/>
                <w:color w:val="000000" w:themeColor="text1"/>
                <w:highlight w:val="none"/>
                <w14:textFill>
                  <w14:solidFill>
                    <w14:schemeClr w14:val="tx1"/>
                  </w14:solidFill>
                </w14:textFill>
              </w:rPr>
            </w:pPr>
          </w:p>
        </w:tc>
      </w:tr>
      <w:tr w14:paraId="2A0804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83" w:type="dxa"/>
            <w:gridSpan w:val="5"/>
          </w:tcPr>
          <w:p w14:paraId="4E7698A2">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color w:val="000000" w:themeColor="text1"/>
                <w:sz w:val="21"/>
                <w:szCs w:val="21"/>
                <w:highlight w:val="none"/>
                <w14:textFill>
                  <w14:solidFill>
                    <w14:schemeClr w14:val="tx1"/>
                  </w14:solidFill>
                </w14:textFill>
              </w:rPr>
            </w:pPr>
            <w:r>
              <w:rPr>
                <w:rFonts w:hint="eastAsia" w:ascii="宋体" w:hAnsi="宋体" w:eastAsia="宋体" w:cs="宋体"/>
                <w:b/>
                <w:color w:val="000000" w:themeColor="text1"/>
                <w:sz w:val="24"/>
                <w:szCs w:val="24"/>
                <w:highlight w:val="none"/>
                <w14:textFill>
                  <w14:solidFill>
                    <w14:schemeClr w14:val="tx1"/>
                  </w14:solidFill>
                </w14:textFill>
              </w:rPr>
              <w:t>商务条款</w:t>
            </w:r>
          </w:p>
        </w:tc>
      </w:tr>
      <w:tr w14:paraId="56031B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7" w:type="dxa"/>
            <w:vAlign w:val="center"/>
          </w:tcPr>
          <w:p w14:paraId="2DED232A">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1</w:t>
            </w:r>
          </w:p>
        </w:tc>
        <w:tc>
          <w:tcPr>
            <w:tcW w:w="1770" w:type="dxa"/>
            <w:vAlign w:val="center"/>
          </w:tcPr>
          <w:p w14:paraId="293A0A10">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b w:val="0"/>
                <w:bCs w:val="0"/>
                <w:color w:val="000000" w:themeColor="text1"/>
                <w:sz w:val="21"/>
                <w:szCs w:val="21"/>
                <w:highlight w:val="none"/>
                <w14:textFill>
                  <w14:solidFill>
                    <w14:schemeClr w14:val="tx1"/>
                  </w14:solidFill>
                </w14:textFill>
              </w:rPr>
              <w:t>▲报价要求</w:t>
            </w:r>
          </w:p>
        </w:tc>
        <w:tc>
          <w:tcPr>
            <w:tcW w:w="7666" w:type="dxa"/>
            <w:gridSpan w:val="3"/>
          </w:tcPr>
          <w:p w14:paraId="1327C20A">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宋体" w:hAnsi="宋体" w:eastAsia="宋体" w:cs="宋体"/>
                <w:b w:val="0"/>
                <w:bCs w:val="0"/>
                <w:color w:val="000000" w:themeColor="text1"/>
                <w:sz w:val="21"/>
                <w:szCs w:val="21"/>
                <w:highlight w:val="none"/>
                <w14:textFill>
                  <w14:solidFill>
                    <w14:schemeClr w14:val="tx1"/>
                  </w14:solidFill>
                </w14:textFill>
              </w:rPr>
            </w:pP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1、</w:t>
            </w:r>
            <w:r>
              <w:rPr>
                <w:rFonts w:hint="eastAsia" w:ascii="宋体" w:hAnsi="宋体" w:eastAsia="宋体" w:cs="宋体"/>
                <w:b w:val="0"/>
                <w:bCs w:val="0"/>
                <w:color w:val="000000" w:themeColor="text1"/>
                <w:sz w:val="21"/>
                <w:szCs w:val="21"/>
                <w:highlight w:val="none"/>
                <w14:textFill>
                  <w14:solidFill>
                    <w14:schemeClr w14:val="tx1"/>
                  </w14:solidFill>
                </w14:textFill>
              </w:rPr>
              <w:t>本项目采用总价包干方式进行报价，采购人不再额外支付任何费用。包括提供本次服务的所有费用，</w:t>
            </w:r>
            <w:r>
              <w:rPr>
                <w:rFonts w:hint="eastAsia" w:ascii="宋体" w:hAnsi="宋体" w:eastAsia="宋体" w:cs="宋体"/>
                <w:color w:val="000000" w:themeColor="text1"/>
                <w:sz w:val="21"/>
                <w:szCs w:val="21"/>
                <w:highlight w:val="none"/>
                <w:lang w:val="en-US" w:eastAsia="zh-CN"/>
                <w14:textFill>
                  <w14:solidFill>
                    <w14:schemeClr w14:val="tx1"/>
                  </w14:solidFill>
                </w14:textFill>
              </w:rPr>
              <w:t>包括提供本次服务所需的种子费用、种植服务费、技术指导、总结验收、税金、售后服务等各项费用及其他所有成本费用的总和。采购人不再提供差旅、交通、通讯、食宿等任何费用或条件。</w:t>
            </w:r>
          </w:p>
          <w:p w14:paraId="1D3BB494">
            <w:pPr>
              <w:keepNext w:val="0"/>
              <w:keepLines w:val="0"/>
              <w:pageBreakBefore w:val="0"/>
              <w:widowControl w:val="0"/>
              <w:numPr>
                <w:ilvl w:val="0"/>
                <w:numId w:val="0"/>
              </w:numPr>
              <w:kinsoku/>
              <w:wordWrap/>
              <w:overflowPunct/>
              <w:topLinePunct w:val="0"/>
              <w:autoSpaceDE/>
              <w:autoSpaceDN/>
              <w:bidi w:val="0"/>
              <w:adjustRightInd/>
              <w:snapToGrid/>
              <w:spacing w:line="400" w:lineRule="exact"/>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b w:val="0"/>
                <w:bCs w:val="0"/>
                <w:color w:val="000000" w:themeColor="text1"/>
                <w:sz w:val="21"/>
                <w:szCs w:val="21"/>
                <w:highlight w:val="none"/>
                <w14:textFill>
                  <w14:solidFill>
                    <w14:schemeClr w14:val="tx1"/>
                  </w14:solidFill>
                </w14:textFill>
              </w:rPr>
              <w:t>2、供应商综合考虑自身实力、实施成本等因素后</w:t>
            </w:r>
            <w:r>
              <w:rPr>
                <w:rFonts w:hint="eastAsia" w:ascii="宋体" w:hAnsi="宋体" w:cs="宋体"/>
                <w:b w:val="0"/>
                <w:bCs w:val="0"/>
                <w:color w:val="000000" w:themeColor="text1"/>
                <w:sz w:val="21"/>
                <w:szCs w:val="21"/>
                <w:highlight w:val="none"/>
                <w:lang w:eastAsia="zh-CN"/>
                <w14:textFill>
                  <w14:solidFill>
                    <w14:schemeClr w14:val="tx1"/>
                  </w14:solidFill>
                </w14:textFill>
              </w:rPr>
              <w:t>做出</w:t>
            </w:r>
            <w:r>
              <w:rPr>
                <w:rFonts w:hint="eastAsia" w:ascii="宋体" w:hAnsi="宋体" w:eastAsia="宋体" w:cs="宋体"/>
                <w:b w:val="0"/>
                <w:bCs w:val="0"/>
                <w:color w:val="000000" w:themeColor="text1"/>
                <w:sz w:val="21"/>
                <w:szCs w:val="21"/>
                <w:highlight w:val="none"/>
                <w14:textFill>
                  <w14:solidFill>
                    <w14:schemeClr w14:val="tx1"/>
                  </w14:solidFill>
                </w14:textFill>
              </w:rPr>
              <w:t>报价，</w:t>
            </w:r>
            <w:r>
              <w:rPr>
                <w:rFonts w:hint="eastAsia" w:ascii="宋体" w:hAnsi="宋体" w:cs="宋体"/>
                <w:b w:val="0"/>
                <w:bCs w:val="0"/>
                <w:color w:val="000000" w:themeColor="text1"/>
                <w:sz w:val="21"/>
                <w:szCs w:val="21"/>
                <w:highlight w:val="none"/>
                <w:lang w:val="en-US" w:eastAsia="zh-CN"/>
                <w14:textFill>
                  <w14:solidFill>
                    <w14:schemeClr w14:val="tx1"/>
                  </w14:solidFill>
                </w14:textFill>
              </w:rPr>
              <w:t>中标</w:t>
            </w:r>
            <w:r>
              <w:rPr>
                <w:rFonts w:hint="eastAsia" w:ascii="宋体" w:hAnsi="宋体" w:eastAsia="宋体" w:cs="宋体"/>
                <w:b w:val="0"/>
                <w:bCs w:val="0"/>
                <w:color w:val="000000" w:themeColor="text1"/>
                <w:sz w:val="21"/>
                <w:szCs w:val="21"/>
                <w:highlight w:val="none"/>
                <w14:textFill>
                  <w14:solidFill>
                    <w14:schemeClr w14:val="tx1"/>
                  </w14:solidFill>
                </w14:textFill>
              </w:rPr>
              <w:t>后</w:t>
            </w:r>
            <w:r>
              <w:rPr>
                <w:rFonts w:hint="eastAsia" w:ascii="宋体" w:hAnsi="宋体" w:cs="宋体"/>
                <w:b w:val="0"/>
                <w:bCs w:val="0"/>
                <w:color w:val="000000" w:themeColor="text1"/>
                <w:sz w:val="21"/>
                <w:szCs w:val="21"/>
                <w:highlight w:val="none"/>
                <w:lang w:val="en-US" w:eastAsia="zh-CN"/>
                <w14:textFill>
                  <w14:solidFill>
                    <w14:schemeClr w14:val="tx1"/>
                  </w14:solidFill>
                </w14:textFill>
              </w:rPr>
              <w:t>中标</w:t>
            </w:r>
            <w:r>
              <w:rPr>
                <w:rFonts w:hint="eastAsia" w:ascii="宋体" w:hAnsi="宋体" w:eastAsia="宋体" w:cs="宋体"/>
                <w:b w:val="0"/>
                <w:bCs w:val="0"/>
                <w:color w:val="000000" w:themeColor="text1"/>
                <w:sz w:val="21"/>
                <w:szCs w:val="21"/>
                <w:highlight w:val="none"/>
                <w14:textFill>
                  <w14:solidFill>
                    <w14:schemeClr w14:val="tx1"/>
                  </w14:solidFill>
                </w14:textFill>
              </w:rPr>
              <w:t>报价不可调整。</w:t>
            </w:r>
          </w:p>
        </w:tc>
      </w:tr>
      <w:tr w14:paraId="4A8A5B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7" w:type="dxa"/>
            <w:vAlign w:val="center"/>
          </w:tcPr>
          <w:p w14:paraId="1047B336">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2</w:t>
            </w:r>
          </w:p>
        </w:tc>
        <w:tc>
          <w:tcPr>
            <w:tcW w:w="1770" w:type="dxa"/>
            <w:vAlign w:val="center"/>
          </w:tcPr>
          <w:p w14:paraId="23FA8F44">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服务期</w:t>
            </w:r>
          </w:p>
        </w:tc>
        <w:tc>
          <w:tcPr>
            <w:tcW w:w="7666" w:type="dxa"/>
            <w:gridSpan w:val="3"/>
          </w:tcPr>
          <w:p w14:paraId="505228EE">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color w:val="000000" w:themeColor="text1"/>
                <w:sz w:val="21"/>
                <w:szCs w:val="21"/>
                <w:highlight w:val="none"/>
                <w:lang w:eastAsia="zh-CN"/>
                <w14:textFill>
                  <w14:solidFill>
                    <w14:schemeClr w14:val="tx1"/>
                  </w14:solidFill>
                </w14:textFill>
              </w:rPr>
              <w:t>服务期：2026年12月20日前完成有机肥施放、绿肥撒播服务，2026年12月20日前完成土壤培肥宣传与培训。</w:t>
            </w:r>
          </w:p>
        </w:tc>
      </w:tr>
      <w:tr w14:paraId="108873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7" w:type="dxa"/>
            <w:vAlign w:val="center"/>
          </w:tcPr>
          <w:p w14:paraId="7E4283F0">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3</w:t>
            </w:r>
          </w:p>
        </w:tc>
        <w:tc>
          <w:tcPr>
            <w:tcW w:w="1770" w:type="dxa"/>
            <w:vAlign w:val="center"/>
          </w:tcPr>
          <w:p w14:paraId="3058122A">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b w:val="0"/>
                <w:bCs w:val="0"/>
                <w:color w:val="000000" w:themeColor="text1"/>
                <w:sz w:val="21"/>
                <w:szCs w:val="21"/>
                <w:highlight w:val="none"/>
                <w14:textFill>
                  <w14:solidFill>
                    <w14:schemeClr w14:val="tx1"/>
                  </w14:solidFill>
                </w14:textFill>
              </w:rPr>
              <w:t>▲服务地点</w:t>
            </w:r>
          </w:p>
        </w:tc>
        <w:tc>
          <w:tcPr>
            <w:tcW w:w="7666" w:type="dxa"/>
            <w:gridSpan w:val="3"/>
          </w:tcPr>
          <w:p w14:paraId="7FD6BC0A">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b w:val="0"/>
                <w:bCs w:val="0"/>
                <w:color w:val="000000" w:themeColor="text1"/>
                <w:sz w:val="21"/>
                <w:szCs w:val="21"/>
                <w:highlight w:val="none"/>
                <w14:textFill>
                  <w14:solidFill>
                    <w14:schemeClr w14:val="tx1"/>
                  </w14:solidFill>
                </w14:textFill>
              </w:rPr>
              <w:t>采购人指定地点</w:t>
            </w:r>
          </w:p>
        </w:tc>
      </w:tr>
      <w:tr w14:paraId="230F3E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7" w:type="dxa"/>
            <w:vAlign w:val="center"/>
          </w:tcPr>
          <w:p w14:paraId="2E3963C7">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4</w:t>
            </w:r>
          </w:p>
        </w:tc>
        <w:tc>
          <w:tcPr>
            <w:tcW w:w="1770" w:type="dxa"/>
            <w:vAlign w:val="center"/>
          </w:tcPr>
          <w:p w14:paraId="2B8AEFD9">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b w:val="0"/>
                <w:bCs w:val="0"/>
                <w:color w:val="000000" w:themeColor="text1"/>
                <w:sz w:val="21"/>
                <w:szCs w:val="21"/>
                <w:highlight w:val="none"/>
                <w14:textFill>
                  <w14:solidFill>
                    <w14:schemeClr w14:val="tx1"/>
                  </w14:solidFill>
                </w14:textFill>
              </w:rPr>
              <w:t>签订合同时间</w:t>
            </w:r>
          </w:p>
        </w:tc>
        <w:tc>
          <w:tcPr>
            <w:tcW w:w="7666" w:type="dxa"/>
            <w:gridSpan w:val="3"/>
          </w:tcPr>
          <w:p w14:paraId="64FFF4D6">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b w:val="0"/>
                <w:bCs w:val="0"/>
                <w:color w:val="000000" w:themeColor="text1"/>
                <w:sz w:val="21"/>
                <w:szCs w:val="21"/>
                <w:highlight w:val="none"/>
                <w14:textFill>
                  <w14:solidFill>
                    <w14:schemeClr w14:val="tx1"/>
                  </w14:solidFill>
                </w14:textFill>
              </w:rPr>
              <w:t>自发出成交通知书之日起 20 天内与采购人签订合同。</w:t>
            </w:r>
          </w:p>
        </w:tc>
      </w:tr>
      <w:tr w14:paraId="13EE38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7" w:type="dxa"/>
            <w:vAlign w:val="center"/>
          </w:tcPr>
          <w:p w14:paraId="0BEB5C88">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5</w:t>
            </w:r>
          </w:p>
        </w:tc>
        <w:tc>
          <w:tcPr>
            <w:tcW w:w="1770" w:type="dxa"/>
            <w:vAlign w:val="center"/>
          </w:tcPr>
          <w:p w14:paraId="4A9C86A1">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b w:val="0"/>
                <w:bCs w:val="0"/>
                <w:color w:val="000000" w:themeColor="text1"/>
                <w:sz w:val="21"/>
                <w:szCs w:val="21"/>
                <w:highlight w:val="none"/>
                <w14:textFill>
                  <w14:solidFill>
                    <w14:schemeClr w14:val="tx1"/>
                  </w14:solidFill>
                </w14:textFill>
              </w:rPr>
            </w:pPr>
            <w:r>
              <w:rPr>
                <w:rFonts w:hint="eastAsia" w:ascii="宋体" w:hAnsi="宋体" w:eastAsia="宋体" w:cs="宋体"/>
                <w:b w:val="0"/>
                <w:bCs w:val="0"/>
                <w:color w:val="000000" w:themeColor="text1"/>
                <w:sz w:val="21"/>
                <w:szCs w:val="21"/>
                <w:highlight w:val="none"/>
                <w14:textFill>
                  <w14:solidFill>
                    <w14:schemeClr w14:val="tx1"/>
                  </w14:solidFill>
                </w14:textFill>
              </w:rPr>
              <w:t>▲售后服务要求</w:t>
            </w:r>
          </w:p>
        </w:tc>
        <w:tc>
          <w:tcPr>
            <w:tcW w:w="7666" w:type="dxa"/>
            <w:gridSpan w:val="3"/>
          </w:tcPr>
          <w:p w14:paraId="226BF133">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b w:val="0"/>
                <w:bCs w:val="0"/>
                <w:color w:val="000000" w:themeColor="text1"/>
                <w:sz w:val="21"/>
                <w:szCs w:val="21"/>
                <w:highlight w:val="none"/>
                <w14:textFill>
                  <w14:solidFill>
                    <w14:schemeClr w14:val="tx1"/>
                  </w14:solidFill>
                </w14:textFill>
              </w:rPr>
            </w:pPr>
            <w:r>
              <w:rPr>
                <w:rFonts w:hint="eastAsia" w:ascii="宋体" w:hAnsi="宋体" w:eastAsia="宋体" w:cs="宋体"/>
                <w:b w:val="0"/>
                <w:bCs w:val="0"/>
                <w:color w:val="000000" w:themeColor="text1"/>
                <w:sz w:val="21"/>
                <w:szCs w:val="21"/>
                <w:highlight w:val="none"/>
                <w14:textFill>
                  <w14:solidFill>
                    <w14:schemeClr w14:val="tx1"/>
                  </w14:solidFill>
                </w14:textFill>
              </w:rPr>
              <w:t>（1）质保期内，</w:t>
            </w:r>
            <w:r>
              <w:rPr>
                <w:rFonts w:hint="eastAsia" w:ascii="宋体" w:hAnsi="宋体" w:eastAsia="宋体" w:cs="宋体"/>
                <w:b w:val="0"/>
                <w:bCs w:val="0"/>
                <w:color w:val="000000" w:themeColor="text1"/>
                <w:sz w:val="21"/>
                <w:szCs w:val="21"/>
                <w:highlight w:val="none"/>
                <w:lang w:eastAsia="zh-CN"/>
                <w14:textFill>
                  <w14:solidFill>
                    <w14:schemeClr w14:val="tx1"/>
                  </w14:solidFill>
                </w14:textFill>
              </w:rPr>
              <w:t>中标人</w:t>
            </w:r>
            <w:r>
              <w:rPr>
                <w:rFonts w:hint="eastAsia" w:ascii="宋体" w:hAnsi="宋体" w:eastAsia="宋体" w:cs="宋体"/>
                <w:b w:val="0"/>
                <w:bCs w:val="0"/>
                <w:color w:val="000000" w:themeColor="text1"/>
                <w:sz w:val="21"/>
                <w:szCs w:val="21"/>
                <w:highlight w:val="none"/>
                <w14:textFill>
                  <w14:solidFill>
                    <w14:schemeClr w14:val="tx1"/>
                  </w14:solidFill>
                </w14:textFill>
              </w:rPr>
              <w:t xml:space="preserve">无偿对项目出现的各类问题进行修改和完善。 </w:t>
            </w:r>
          </w:p>
          <w:p w14:paraId="0B6AF478">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b w:val="0"/>
                <w:bCs w:val="0"/>
                <w:color w:val="000000" w:themeColor="text1"/>
                <w:sz w:val="21"/>
                <w:szCs w:val="21"/>
                <w:highlight w:val="none"/>
                <w14:textFill>
                  <w14:solidFill>
                    <w14:schemeClr w14:val="tx1"/>
                  </w14:solidFill>
                </w14:textFill>
              </w:rPr>
            </w:pPr>
            <w:r>
              <w:rPr>
                <w:rFonts w:hint="eastAsia" w:ascii="宋体" w:hAnsi="宋体" w:eastAsia="宋体" w:cs="宋体"/>
                <w:b w:val="0"/>
                <w:bCs w:val="0"/>
                <w:color w:val="000000" w:themeColor="text1"/>
                <w:sz w:val="21"/>
                <w:szCs w:val="21"/>
                <w:highlight w:val="none"/>
                <w14:textFill>
                  <w14:solidFill>
                    <w14:schemeClr w14:val="tx1"/>
                  </w14:solidFill>
                </w14:textFill>
              </w:rPr>
              <w:t>（2）处理问题响应时间：质量保质期内，由</w:t>
            </w:r>
            <w:r>
              <w:rPr>
                <w:rFonts w:hint="eastAsia" w:ascii="宋体" w:hAnsi="宋体" w:eastAsia="宋体" w:cs="宋体"/>
                <w:b w:val="0"/>
                <w:bCs w:val="0"/>
                <w:color w:val="000000" w:themeColor="text1"/>
                <w:sz w:val="21"/>
                <w:szCs w:val="21"/>
                <w:highlight w:val="none"/>
                <w:lang w:eastAsia="zh-CN"/>
                <w14:textFill>
                  <w14:solidFill>
                    <w14:schemeClr w14:val="tx1"/>
                  </w14:solidFill>
                </w14:textFill>
              </w:rPr>
              <w:t>中标人</w:t>
            </w:r>
            <w:r>
              <w:rPr>
                <w:rFonts w:hint="eastAsia" w:ascii="宋体" w:hAnsi="宋体" w:eastAsia="宋体" w:cs="宋体"/>
                <w:b w:val="0"/>
                <w:bCs w:val="0"/>
                <w:color w:val="000000" w:themeColor="text1"/>
                <w:sz w:val="21"/>
                <w:szCs w:val="21"/>
                <w:highlight w:val="none"/>
                <w14:textFill>
                  <w14:solidFill>
                    <w14:schemeClr w14:val="tx1"/>
                  </w14:solidFill>
                </w14:textFill>
              </w:rPr>
              <w:t>接到采购人处理问题通知后派出主要技术人员 24 小时内到达采购人指定现场。</w:t>
            </w:r>
          </w:p>
        </w:tc>
      </w:tr>
      <w:tr w14:paraId="30EDAD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7" w:type="dxa"/>
            <w:vAlign w:val="center"/>
          </w:tcPr>
          <w:p w14:paraId="627033DE">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6</w:t>
            </w:r>
          </w:p>
        </w:tc>
        <w:tc>
          <w:tcPr>
            <w:tcW w:w="1770" w:type="dxa"/>
            <w:vAlign w:val="center"/>
          </w:tcPr>
          <w:p w14:paraId="337A879D">
            <w:pPr>
              <w:pStyle w:val="18"/>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color w:val="000000" w:themeColor="text1"/>
                <w:sz w:val="21"/>
                <w:szCs w:val="21"/>
                <w:highlight w:val="none"/>
                <w:lang w:val="en-US" w:eastAsia="zh-CN"/>
                <w14:textFill>
                  <w14:solidFill>
                    <w14:schemeClr w14:val="tx1"/>
                  </w14:solidFill>
                </w14:textFill>
              </w:rPr>
            </w:pPr>
            <w:r>
              <w:rPr>
                <w:rFonts w:hint="eastAsia" w:ascii="宋体" w:hAnsi="宋体" w:eastAsia="宋体" w:cs="宋体"/>
                <w:b w:val="0"/>
                <w:bCs w:val="0"/>
                <w:color w:val="000000" w:themeColor="text1"/>
                <w:sz w:val="21"/>
                <w:szCs w:val="21"/>
                <w:highlight w:val="none"/>
                <w14:textFill>
                  <w14:solidFill>
                    <w14:schemeClr w14:val="tx1"/>
                  </w14:solidFill>
                </w14:textFill>
              </w:rPr>
              <w:t>▲</w:t>
            </w:r>
            <w:r>
              <w:rPr>
                <w:rFonts w:hint="eastAsia"/>
                <w:color w:val="000000" w:themeColor="text1"/>
                <w:sz w:val="21"/>
                <w:szCs w:val="21"/>
                <w:highlight w:val="none"/>
                <w:lang w:val="en-US" w:eastAsia="zh-CN"/>
                <w14:textFill>
                  <w14:solidFill>
                    <w14:schemeClr w14:val="tx1"/>
                  </w14:solidFill>
                </w14:textFill>
              </w:rPr>
              <w:t>质量要求</w:t>
            </w:r>
          </w:p>
          <w:p w14:paraId="1E190582">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b w:val="0"/>
                <w:bCs w:val="0"/>
                <w:color w:val="000000" w:themeColor="text1"/>
                <w:sz w:val="21"/>
                <w:szCs w:val="21"/>
                <w:highlight w:val="none"/>
                <w14:textFill>
                  <w14:solidFill>
                    <w14:schemeClr w14:val="tx1"/>
                  </w14:solidFill>
                </w14:textFill>
              </w:rPr>
            </w:pPr>
          </w:p>
        </w:tc>
        <w:tc>
          <w:tcPr>
            <w:tcW w:w="7666" w:type="dxa"/>
            <w:gridSpan w:val="3"/>
          </w:tcPr>
          <w:p w14:paraId="4C545E2A">
            <w:pPr>
              <w:pStyle w:val="18"/>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b w:val="0"/>
                <w:bCs w:val="0"/>
                <w:color w:val="000000" w:themeColor="text1"/>
                <w:sz w:val="21"/>
                <w:szCs w:val="21"/>
                <w:highlight w:val="none"/>
                <w14:textFill>
                  <w14:solidFill>
                    <w14:schemeClr w14:val="tx1"/>
                  </w14:solidFill>
                </w14:textFill>
              </w:rPr>
            </w:pPr>
            <w:r>
              <w:rPr>
                <w:rFonts w:hint="eastAsia"/>
                <w:color w:val="000000" w:themeColor="text1"/>
                <w:sz w:val="21"/>
                <w:szCs w:val="21"/>
                <w:highlight w:val="none"/>
                <w:lang w:val="en-US" w:eastAsia="zh-CN"/>
                <w14:textFill>
                  <w14:solidFill>
                    <w14:schemeClr w14:val="tx1"/>
                  </w14:solidFill>
                </w14:textFill>
              </w:rPr>
              <w:t>提供的种子质量达到国家标准及以上，其他服务内容按符合国家规定的标准、政策和现行技术规范、规程要求执行。中标人在提交种子前必须向采购单位提供省级或以上有资质检验机构出具的种子检验报告。检验报告种子质量不符合国家质量标准的采购人有权终止合同并全部退货。如采购单位认为有需要，可委托相关的检验部门对产品进行抽检，抽检不合格的不给予验收，影响采购单位实施进度的将追究相关责任。抽检所产生的费用全部由中标投标人负责。</w:t>
            </w:r>
          </w:p>
        </w:tc>
      </w:tr>
      <w:tr w14:paraId="7E88B7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7" w:type="dxa"/>
            <w:vAlign w:val="center"/>
          </w:tcPr>
          <w:p w14:paraId="6DFC95E1">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7</w:t>
            </w:r>
          </w:p>
        </w:tc>
        <w:tc>
          <w:tcPr>
            <w:tcW w:w="1770" w:type="dxa"/>
            <w:vAlign w:val="center"/>
          </w:tcPr>
          <w:p w14:paraId="345994F9">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b w:val="0"/>
                <w:bCs w:val="0"/>
                <w:color w:val="000000" w:themeColor="text1"/>
                <w:sz w:val="21"/>
                <w:szCs w:val="21"/>
                <w:highlight w:val="none"/>
                <w14:textFill>
                  <w14:solidFill>
                    <w14:schemeClr w14:val="tx1"/>
                  </w14:solidFill>
                </w14:textFill>
              </w:rPr>
            </w:pPr>
            <w:r>
              <w:rPr>
                <w:rFonts w:hint="eastAsia" w:ascii="宋体" w:hAnsi="宋体" w:eastAsia="宋体" w:cs="宋体"/>
                <w:b w:val="0"/>
                <w:bCs w:val="0"/>
                <w:color w:val="000000" w:themeColor="text1"/>
                <w:sz w:val="21"/>
                <w:szCs w:val="21"/>
                <w:highlight w:val="none"/>
                <w14:textFill>
                  <w14:solidFill>
                    <w14:schemeClr w14:val="tx1"/>
                  </w14:solidFill>
                </w14:textFill>
              </w:rPr>
              <w:t>▲付款方式</w:t>
            </w:r>
          </w:p>
        </w:tc>
        <w:tc>
          <w:tcPr>
            <w:tcW w:w="7666" w:type="dxa"/>
            <w:gridSpan w:val="3"/>
          </w:tcPr>
          <w:p w14:paraId="690F99A6">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b w:val="0"/>
                <w:bCs w:val="0"/>
                <w:color w:val="000000" w:themeColor="text1"/>
                <w:sz w:val="21"/>
                <w:szCs w:val="21"/>
                <w:highlight w:val="none"/>
                <w14:textFill>
                  <w14:solidFill>
                    <w14:schemeClr w14:val="tx1"/>
                  </w14:solidFill>
                </w14:textFill>
              </w:rPr>
            </w:pP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双方签订合同后，</w:t>
            </w:r>
            <w:r>
              <w:rPr>
                <w:rFonts w:hint="eastAsia" w:ascii="宋体" w:hAnsi="宋体" w:cs="宋体"/>
                <w:b w:val="0"/>
                <w:bCs w:val="0"/>
                <w:color w:val="000000" w:themeColor="text1"/>
                <w:sz w:val="21"/>
                <w:szCs w:val="21"/>
                <w:highlight w:val="none"/>
                <w:lang w:val="en-US" w:eastAsia="zh-CN"/>
                <w14:textFill>
                  <w14:solidFill>
                    <w14:schemeClr w14:val="tx1"/>
                  </w14:solidFill>
                </w14:textFill>
              </w:rPr>
              <w:t>采购人</w:t>
            </w: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向</w:t>
            </w:r>
            <w:r>
              <w:rPr>
                <w:rFonts w:hint="eastAsia" w:ascii="宋体" w:hAnsi="宋体" w:cs="宋体"/>
                <w:b w:val="0"/>
                <w:bCs w:val="0"/>
                <w:color w:val="000000" w:themeColor="text1"/>
                <w:sz w:val="21"/>
                <w:szCs w:val="21"/>
                <w:highlight w:val="none"/>
                <w:lang w:val="en-US" w:eastAsia="zh-CN"/>
                <w14:textFill>
                  <w14:solidFill>
                    <w14:schemeClr w14:val="tx1"/>
                  </w14:solidFill>
                </w14:textFill>
              </w:rPr>
              <w:t>中标人</w:t>
            </w: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支付合同款的30%作为预付款，</w:t>
            </w:r>
            <w:r>
              <w:rPr>
                <w:rFonts w:hint="eastAsia" w:ascii="宋体" w:hAnsi="宋体" w:cs="宋体"/>
                <w:b w:val="0"/>
                <w:bCs w:val="0"/>
                <w:color w:val="000000" w:themeColor="text1"/>
                <w:sz w:val="21"/>
                <w:szCs w:val="21"/>
                <w:highlight w:val="none"/>
                <w:lang w:val="en-US" w:eastAsia="zh-CN"/>
                <w14:textFill>
                  <w14:solidFill>
                    <w14:schemeClr w14:val="tx1"/>
                  </w14:solidFill>
                </w14:textFill>
              </w:rPr>
              <w:t>中标人</w:t>
            </w: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发货；</w:t>
            </w:r>
            <w:r>
              <w:rPr>
                <w:rFonts w:hint="eastAsia" w:ascii="宋体" w:hAnsi="宋体" w:cs="宋体"/>
                <w:b w:val="0"/>
                <w:bCs w:val="0"/>
                <w:color w:val="000000" w:themeColor="text1"/>
                <w:sz w:val="21"/>
                <w:szCs w:val="21"/>
                <w:highlight w:val="none"/>
                <w:lang w:val="en-US" w:eastAsia="zh-CN"/>
                <w14:textFill>
                  <w14:solidFill>
                    <w14:schemeClr w14:val="tx1"/>
                  </w14:solidFill>
                </w14:textFill>
              </w:rPr>
              <w:t>中标人</w:t>
            </w: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完成肥料施放、绿肥撒播后并提供相关凭证，</w:t>
            </w:r>
            <w:r>
              <w:rPr>
                <w:rFonts w:hint="eastAsia" w:ascii="宋体" w:hAnsi="宋体" w:cs="宋体"/>
                <w:b w:val="0"/>
                <w:bCs w:val="0"/>
                <w:color w:val="000000" w:themeColor="text1"/>
                <w:sz w:val="21"/>
                <w:szCs w:val="21"/>
                <w:highlight w:val="none"/>
                <w:lang w:val="en-US" w:eastAsia="zh-CN"/>
                <w14:textFill>
                  <w14:solidFill>
                    <w14:schemeClr w14:val="tx1"/>
                  </w14:solidFill>
                </w14:textFill>
              </w:rPr>
              <w:t>采购人</w:t>
            </w: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向</w:t>
            </w:r>
            <w:r>
              <w:rPr>
                <w:rFonts w:hint="eastAsia" w:ascii="宋体" w:hAnsi="宋体" w:cs="宋体"/>
                <w:b w:val="0"/>
                <w:bCs w:val="0"/>
                <w:color w:val="000000" w:themeColor="text1"/>
                <w:sz w:val="21"/>
                <w:szCs w:val="21"/>
                <w:highlight w:val="none"/>
                <w:lang w:val="en-US" w:eastAsia="zh-CN"/>
                <w14:textFill>
                  <w14:solidFill>
                    <w14:schemeClr w14:val="tx1"/>
                  </w14:solidFill>
                </w14:textFill>
              </w:rPr>
              <w:t>中标人</w:t>
            </w: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支付合同金额的50%；待所有服务工作完成，</w:t>
            </w:r>
            <w:r>
              <w:rPr>
                <w:rFonts w:hint="eastAsia" w:ascii="宋体" w:hAnsi="宋体" w:cs="宋体"/>
                <w:b w:val="0"/>
                <w:bCs w:val="0"/>
                <w:color w:val="000000" w:themeColor="text1"/>
                <w:sz w:val="21"/>
                <w:szCs w:val="21"/>
                <w:highlight w:val="none"/>
                <w:lang w:val="en-US" w:eastAsia="zh-CN"/>
                <w14:textFill>
                  <w14:solidFill>
                    <w14:schemeClr w14:val="tx1"/>
                  </w14:solidFill>
                </w14:textFill>
              </w:rPr>
              <w:t>中标人</w:t>
            </w: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出具技术成果报告并经甲方相关人员验收合格后，</w:t>
            </w:r>
            <w:r>
              <w:rPr>
                <w:rFonts w:hint="eastAsia" w:ascii="宋体" w:hAnsi="宋体" w:cs="宋体"/>
                <w:b w:val="0"/>
                <w:bCs w:val="0"/>
                <w:color w:val="000000" w:themeColor="text1"/>
                <w:sz w:val="21"/>
                <w:szCs w:val="21"/>
                <w:highlight w:val="none"/>
                <w:lang w:val="en-US" w:eastAsia="zh-CN"/>
                <w14:textFill>
                  <w14:solidFill>
                    <w14:schemeClr w14:val="tx1"/>
                  </w14:solidFill>
                </w14:textFill>
              </w:rPr>
              <w:t>采购人</w:t>
            </w: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一次性支付余下20%合同金额。</w:t>
            </w:r>
          </w:p>
        </w:tc>
      </w:tr>
      <w:tr w14:paraId="745FC1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7" w:type="dxa"/>
            <w:vAlign w:val="center"/>
          </w:tcPr>
          <w:p w14:paraId="0DBB276A">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8</w:t>
            </w:r>
          </w:p>
        </w:tc>
        <w:tc>
          <w:tcPr>
            <w:tcW w:w="1770" w:type="dxa"/>
            <w:vAlign w:val="center"/>
          </w:tcPr>
          <w:p w14:paraId="48E5FA5D">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b w:val="0"/>
                <w:bCs w:val="0"/>
                <w:color w:val="000000" w:themeColor="text1"/>
                <w:sz w:val="21"/>
                <w:szCs w:val="21"/>
                <w:highlight w:val="none"/>
                <w14:textFill>
                  <w14:solidFill>
                    <w14:schemeClr w14:val="tx1"/>
                  </w14:solidFill>
                </w14:textFill>
              </w:rPr>
            </w:pPr>
            <w:r>
              <w:rPr>
                <w:rFonts w:hint="eastAsia" w:ascii="宋体" w:hAnsi="宋体" w:eastAsia="宋体" w:cs="宋体"/>
                <w:b w:val="0"/>
                <w:bCs w:val="0"/>
                <w:color w:val="000000" w:themeColor="text1"/>
                <w:sz w:val="21"/>
                <w:szCs w:val="21"/>
                <w:highlight w:val="none"/>
                <w14:textFill>
                  <w14:solidFill>
                    <w14:schemeClr w14:val="tx1"/>
                  </w14:solidFill>
                </w14:textFill>
              </w:rPr>
              <w:t>▲验收办法</w:t>
            </w:r>
          </w:p>
        </w:tc>
        <w:tc>
          <w:tcPr>
            <w:tcW w:w="7666" w:type="dxa"/>
            <w:gridSpan w:val="3"/>
          </w:tcPr>
          <w:p w14:paraId="7AFE6A9D">
            <w:pPr>
              <w:keepNext w:val="0"/>
              <w:keepLines w:val="0"/>
              <w:pageBreakBefore w:val="0"/>
              <w:widowControl w:val="0"/>
              <w:numPr>
                <w:ilvl w:val="0"/>
                <w:numId w:val="2"/>
              </w:numPr>
              <w:kinsoku/>
              <w:wordWrap/>
              <w:overflowPunct/>
              <w:topLinePunct w:val="0"/>
              <w:autoSpaceDE/>
              <w:autoSpaceDN/>
              <w:bidi w:val="0"/>
              <w:adjustRightInd/>
              <w:snapToGrid/>
              <w:spacing w:line="400" w:lineRule="exact"/>
              <w:textAlignment w:val="auto"/>
              <w:rPr>
                <w:rFonts w:hint="eastAsia" w:ascii="宋体" w:hAnsi="宋体" w:eastAsia="宋体" w:cs="宋体"/>
                <w:b w:val="0"/>
                <w:bCs w:val="0"/>
                <w:color w:val="000000" w:themeColor="text1"/>
                <w:sz w:val="21"/>
                <w:szCs w:val="21"/>
                <w:highlight w:val="none"/>
                <w14:textFill>
                  <w14:solidFill>
                    <w14:schemeClr w14:val="tx1"/>
                  </w14:solidFill>
                </w14:textFill>
              </w:rPr>
            </w:pPr>
            <w:r>
              <w:rPr>
                <w:rFonts w:hint="eastAsia" w:ascii="宋体" w:hAnsi="宋体" w:eastAsia="宋体" w:cs="宋体"/>
                <w:b w:val="0"/>
                <w:bCs w:val="0"/>
                <w:color w:val="000000" w:themeColor="text1"/>
                <w:sz w:val="21"/>
                <w:szCs w:val="21"/>
                <w:highlight w:val="none"/>
                <w14:textFill>
                  <w14:solidFill>
                    <w14:schemeClr w14:val="tx1"/>
                  </w14:solidFill>
                </w14:textFill>
              </w:rPr>
              <w:t>项目主体申请：项目</w:t>
            </w:r>
            <w:r>
              <w:rPr>
                <w:rFonts w:hint="eastAsia" w:ascii="宋体" w:hAnsi="宋体" w:eastAsia="宋体" w:cs="宋体"/>
                <w:b w:val="0"/>
                <w:bCs w:val="0"/>
                <w:color w:val="000000" w:themeColor="text1"/>
                <w:sz w:val="21"/>
                <w:szCs w:val="21"/>
                <w:highlight w:val="none"/>
                <w:lang w:eastAsia="zh-CN"/>
                <w14:textFill>
                  <w14:solidFill>
                    <w14:schemeClr w14:val="tx1"/>
                  </w14:solidFill>
                </w14:textFill>
              </w:rPr>
              <w:t>中标人</w:t>
            </w:r>
            <w:r>
              <w:rPr>
                <w:rFonts w:hint="eastAsia" w:ascii="宋体" w:hAnsi="宋体" w:eastAsia="宋体" w:cs="宋体"/>
                <w:b w:val="0"/>
                <w:bCs w:val="0"/>
                <w:color w:val="000000" w:themeColor="text1"/>
                <w:sz w:val="21"/>
                <w:szCs w:val="21"/>
                <w:highlight w:val="none"/>
                <w14:textFill>
                  <w14:solidFill>
                    <w14:schemeClr w14:val="tx1"/>
                  </w14:solidFill>
                </w14:textFill>
              </w:rPr>
              <w:t>申请并将相关证明材料提交</w:t>
            </w:r>
            <w:r>
              <w:rPr>
                <w:rFonts w:hint="eastAsia" w:ascii="宋体" w:hAnsi="宋体" w:cs="宋体"/>
                <w:b w:val="0"/>
                <w:bCs w:val="0"/>
                <w:color w:val="000000" w:themeColor="text1"/>
                <w:sz w:val="21"/>
                <w:szCs w:val="21"/>
                <w:highlight w:val="none"/>
                <w:lang w:eastAsia="zh-CN"/>
                <w14:textFill>
                  <w14:solidFill>
                    <w14:schemeClr w14:val="tx1"/>
                  </w14:solidFill>
                </w14:textFill>
              </w:rPr>
              <w:t>平南县农业农村局</w:t>
            </w:r>
            <w:r>
              <w:rPr>
                <w:rFonts w:hint="eastAsia" w:ascii="宋体" w:hAnsi="宋体" w:eastAsia="宋体" w:cs="宋体"/>
                <w:b w:val="0"/>
                <w:bCs w:val="0"/>
                <w:color w:val="000000" w:themeColor="text1"/>
                <w:sz w:val="21"/>
                <w:szCs w:val="21"/>
                <w:highlight w:val="none"/>
                <w14:textFill>
                  <w14:solidFill>
                    <w14:schemeClr w14:val="tx1"/>
                  </w14:solidFill>
                </w14:textFill>
              </w:rPr>
              <w:t>，</w:t>
            </w:r>
            <w:r>
              <w:rPr>
                <w:rFonts w:hint="eastAsia" w:ascii="宋体" w:hAnsi="宋体" w:cs="宋体"/>
                <w:b w:val="0"/>
                <w:bCs w:val="0"/>
                <w:color w:val="000000" w:themeColor="text1"/>
                <w:sz w:val="21"/>
                <w:szCs w:val="21"/>
                <w:highlight w:val="none"/>
                <w:lang w:eastAsia="zh-CN"/>
                <w14:textFill>
                  <w14:solidFill>
                    <w14:schemeClr w14:val="tx1"/>
                  </w14:solidFill>
                </w14:textFill>
              </w:rPr>
              <w:t>平南县农业农村局</w:t>
            </w:r>
            <w:r>
              <w:rPr>
                <w:rFonts w:hint="eastAsia" w:ascii="宋体" w:hAnsi="宋体" w:eastAsia="宋体" w:cs="宋体"/>
                <w:b w:val="0"/>
                <w:bCs w:val="0"/>
                <w:color w:val="000000" w:themeColor="text1"/>
                <w:sz w:val="21"/>
                <w:szCs w:val="21"/>
                <w:highlight w:val="none"/>
                <w14:textFill>
                  <w14:solidFill>
                    <w14:schemeClr w14:val="tx1"/>
                  </w14:solidFill>
                </w14:textFill>
              </w:rPr>
              <w:t xml:space="preserve">将组织实地考评。 </w:t>
            </w:r>
          </w:p>
          <w:p w14:paraId="373E8F12">
            <w:pPr>
              <w:keepNext w:val="0"/>
              <w:keepLines w:val="0"/>
              <w:pageBreakBefore w:val="0"/>
              <w:widowControl w:val="0"/>
              <w:numPr>
                <w:ilvl w:val="0"/>
                <w:numId w:val="2"/>
              </w:numPr>
              <w:kinsoku/>
              <w:wordWrap/>
              <w:overflowPunct/>
              <w:topLinePunct w:val="0"/>
              <w:autoSpaceDE/>
              <w:autoSpaceDN/>
              <w:bidi w:val="0"/>
              <w:adjustRightInd/>
              <w:snapToGrid/>
              <w:spacing w:line="400" w:lineRule="exact"/>
              <w:ind w:left="0" w:leftChars="0" w:firstLine="0" w:firstLineChars="0"/>
              <w:textAlignment w:val="auto"/>
              <w:rPr>
                <w:rFonts w:hint="eastAsia" w:ascii="宋体" w:hAnsi="宋体" w:eastAsia="宋体" w:cs="宋体"/>
                <w:b w:val="0"/>
                <w:bCs w:val="0"/>
                <w:color w:val="000000" w:themeColor="text1"/>
                <w:sz w:val="21"/>
                <w:szCs w:val="21"/>
                <w:highlight w:val="none"/>
                <w14:textFill>
                  <w14:solidFill>
                    <w14:schemeClr w14:val="tx1"/>
                  </w14:solidFill>
                </w14:textFill>
              </w:rPr>
            </w:pPr>
            <w:r>
              <w:rPr>
                <w:rFonts w:hint="eastAsia" w:ascii="宋体" w:hAnsi="宋体" w:eastAsia="宋体" w:cs="宋体"/>
                <w:b w:val="0"/>
                <w:bCs w:val="0"/>
                <w:color w:val="000000" w:themeColor="text1"/>
                <w:sz w:val="21"/>
                <w:szCs w:val="21"/>
                <w:highlight w:val="none"/>
                <w14:textFill>
                  <w14:solidFill>
                    <w14:schemeClr w14:val="tx1"/>
                  </w14:solidFill>
                </w14:textFill>
              </w:rPr>
              <w:t>验收组织安排：由</w:t>
            </w:r>
            <w:r>
              <w:rPr>
                <w:rFonts w:hint="eastAsia" w:ascii="宋体" w:hAnsi="宋体" w:cs="宋体"/>
                <w:b w:val="0"/>
                <w:bCs w:val="0"/>
                <w:color w:val="000000" w:themeColor="text1"/>
                <w:sz w:val="21"/>
                <w:szCs w:val="21"/>
                <w:highlight w:val="none"/>
                <w:lang w:eastAsia="zh-CN"/>
                <w14:textFill>
                  <w14:solidFill>
                    <w14:schemeClr w14:val="tx1"/>
                  </w14:solidFill>
                </w14:textFill>
              </w:rPr>
              <w:t>平南县农业农村局</w:t>
            </w:r>
            <w:r>
              <w:rPr>
                <w:rFonts w:hint="eastAsia" w:ascii="宋体" w:hAnsi="宋体" w:eastAsia="宋体" w:cs="宋体"/>
                <w:b w:val="0"/>
                <w:bCs w:val="0"/>
                <w:color w:val="000000" w:themeColor="text1"/>
                <w:sz w:val="21"/>
                <w:szCs w:val="21"/>
                <w:highlight w:val="none"/>
                <w14:textFill>
                  <w14:solidFill>
                    <w14:schemeClr w14:val="tx1"/>
                  </w14:solidFill>
                </w14:textFill>
              </w:rPr>
              <w:t xml:space="preserve">邀请项目实施地的村委根据项目验收工作内容，对项目建设中和完成前，对项目建设现场进行实地勘测和评估。 </w:t>
            </w:r>
          </w:p>
          <w:p w14:paraId="6E5F9918">
            <w:pPr>
              <w:keepNext w:val="0"/>
              <w:keepLines w:val="0"/>
              <w:pageBreakBefore w:val="0"/>
              <w:widowControl w:val="0"/>
              <w:numPr>
                <w:ilvl w:val="0"/>
                <w:numId w:val="2"/>
              </w:numPr>
              <w:kinsoku/>
              <w:wordWrap/>
              <w:overflowPunct/>
              <w:topLinePunct w:val="0"/>
              <w:autoSpaceDE/>
              <w:autoSpaceDN/>
              <w:bidi w:val="0"/>
              <w:adjustRightInd/>
              <w:snapToGrid/>
              <w:spacing w:line="400" w:lineRule="exact"/>
              <w:ind w:left="0" w:leftChars="0" w:firstLine="0" w:firstLineChars="0"/>
              <w:textAlignment w:val="auto"/>
              <w:rPr>
                <w:rFonts w:hint="eastAsia" w:ascii="宋体" w:hAnsi="宋体" w:eastAsia="宋体" w:cs="宋体"/>
                <w:b w:val="0"/>
                <w:bCs w:val="0"/>
                <w:color w:val="000000" w:themeColor="text1"/>
                <w:sz w:val="21"/>
                <w:szCs w:val="21"/>
                <w:highlight w:val="none"/>
                <w14:textFill>
                  <w14:solidFill>
                    <w14:schemeClr w14:val="tx1"/>
                  </w14:solidFill>
                </w14:textFill>
              </w:rPr>
            </w:pPr>
            <w:r>
              <w:rPr>
                <w:rFonts w:hint="eastAsia" w:ascii="宋体" w:hAnsi="宋体" w:eastAsia="宋体" w:cs="宋体"/>
                <w:b w:val="0"/>
                <w:bCs w:val="0"/>
                <w:color w:val="000000" w:themeColor="text1"/>
                <w:sz w:val="21"/>
                <w:szCs w:val="21"/>
                <w:highlight w:val="none"/>
                <w14:textFill>
                  <w14:solidFill>
                    <w14:schemeClr w14:val="tx1"/>
                  </w14:solidFill>
                </w14:textFill>
              </w:rPr>
              <w:t>验收方法：地力</w:t>
            </w:r>
            <w:r>
              <w:rPr>
                <w:rFonts w:hint="eastAsia" w:ascii="宋体" w:hAnsi="宋体" w:cs="宋体"/>
                <w:b w:val="0"/>
                <w:bCs w:val="0"/>
                <w:color w:val="000000" w:themeColor="text1"/>
                <w:sz w:val="21"/>
                <w:szCs w:val="21"/>
                <w:highlight w:val="none"/>
                <w:lang w:val="en-US" w:eastAsia="zh-CN"/>
                <w14:textFill>
                  <w14:solidFill>
                    <w14:schemeClr w14:val="tx1"/>
                  </w14:solidFill>
                </w14:textFill>
              </w:rPr>
              <w:t>提升</w:t>
            </w:r>
            <w:r>
              <w:rPr>
                <w:rFonts w:hint="eastAsia" w:ascii="宋体" w:hAnsi="宋体" w:eastAsia="宋体" w:cs="宋体"/>
                <w:b w:val="0"/>
                <w:bCs w:val="0"/>
                <w:color w:val="000000" w:themeColor="text1"/>
                <w:sz w:val="21"/>
                <w:szCs w:val="21"/>
                <w:highlight w:val="none"/>
                <w14:textFill>
                  <w14:solidFill>
                    <w14:schemeClr w14:val="tx1"/>
                  </w14:solidFill>
                </w14:textFill>
              </w:rPr>
              <w:t xml:space="preserve">项目面积，用GPS测量工具或飞播轨迹图进行确定面积。 </w:t>
            </w:r>
          </w:p>
          <w:p w14:paraId="60CFB838">
            <w:pPr>
              <w:keepNext w:val="0"/>
              <w:keepLines w:val="0"/>
              <w:pageBreakBefore w:val="0"/>
              <w:widowControl w:val="0"/>
              <w:numPr>
                <w:ilvl w:val="0"/>
                <w:numId w:val="2"/>
              </w:numPr>
              <w:kinsoku/>
              <w:wordWrap/>
              <w:overflowPunct/>
              <w:topLinePunct w:val="0"/>
              <w:autoSpaceDE/>
              <w:autoSpaceDN/>
              <w:bidi w:val="0"/>
              <w:adjustRightInd/>
              <w:snapToGrid/>
              <w:spacing w:line="400" w:lineRule="exact"/>
              <w:ind w:left="0" w:leftChars="0" w:firstLine="0" w:firstLineChars="0"/>
              <w:textAlignment w:val="auto"/>
              <w:rPr>
                <w:rFonts w:hint="eastAsia" w:ascii="宋体" w:hAnsi="宋体" w:eastAsia="宋体" w:cs="宋体"/>
                <w:b w:val="0"/>
                <w:bCs w:val="0"/>
                <w:color w:val="000000" w:themeColor="text1"/>
                <w:sz w:val="21"/>
                <w:szCs w:val="21"/>
                <w:highlight w:val="none"/>
                <w14:textFill>
                  <w14:solidFill>
                    <w14:schemeClr w14:val="tx1"/>
                  </w14:solidFill>
                </w14:textFill>
              </w:rPr>
            </w:pPr>
            <w:r>
              <w:rPr>
                <w:rFonts w:hint="eastAsia" w:ascii="宋体" w:hAnsi="宋体" w:eastAsia="宋体" w:cs="宋体"/>
                <w:b w:val="0"/>
                <w:bCs w:val="0"/>
                <w:color w:val="000000" w:themeColor="text1"/>
                <w:sz w:val="21"/>
                <w:szCs w:val="21"/>
                <w:highlight w:val="none"/>
                <w14:textFill>
                  <w14:solidFill>
                    <w14:schemeClr w14:val="tx1"/>
                  </w14:solidFill>
                </w14:textFill>
              </w:rPr>
              <w:t>验收时间安排：</w:t>
            </w:r>
            <w:r>
              <w:rPr>
                <w:rFonts w:hint="eastAsia" w:ascii="宋体" w:hAnsi="宋体" w:eastAsia="宋体" w:cs="宋体"/>
                <w:b w:val="0"/>
                <w:bCs w:val="0"/>
                <w:color w:val="000000" w:themeColor="text1"/>
                <w:sz w:val="21"/>
                <w:szCs w:val="21"/>
                <w:highlight w:val="none"/>
                <w:lang w:eastAsia="zh-CN"/>
                <w14:textFill>
                  <w14:solidFill>
                    <w14:schemeClr w14:val="tx1"/>
                  </w14:solidFill>
                </w14:textFill>
              </w:rPr>
              <w:t>中标人</w:t>
            </w:r>
            <w:r>
              <w:rPr>
                <w:rFonts w:hint="eastAsia" w:ascii="宋体" w:hAnsi="宋体" w:eastAsia="宋体" w:cs="宋体"/>
                <w:b w:val="0"/>
                <w:bCs w:val="0"/>
                <w:color w:val="000000" w:themeColor="text1"/>
                <w:sz w:val="21"/>
                <w:szCs w:val="21"/>
                <w:highlight w:val="none"/>
                <w14:textFill>
                  <w14:solidFill>
                    <w14:schemeClr w14:val="tx1"/>
                  </w14:solidFill>
                </w14:textFill>
              </w:rPr>
              <w:t>要在项目实施结束前，向</w:t>
            </w:r>
            <w:r>
              <w:rPr>
                <w:rFonts w:hint="eastAsia" w:ascii="宋体" w:hAnsi="宋体" w:cs="宋体"/>
                <w:b w:val="0"/>
                <w:bCs w:val="0"/>
                <w:color w:val="000000" w:themeColor="text1"/>
                <w:sz w:val="21"/>
                <w:szCs w:val="21"/>
                <w:highlight w:val="none"/>
                <w:lang w:eastAsia="zh-CN"/>
                <w14:textFill>
                  <w14:solidFill>
                    <w14:schemeClr w14:val="tx1"/>
                  </w14:solidFill>
                </w14:textFill>
              </w:rPr>
              <w:t>平南县农业农村局</w:t>
            </w:r>
            <w:r>
              <w:rPr>
                <w:rFonts w:hint="eastAsia" w:ascii="宋体" w:hAnsi="宋体" w:eastAsia="宋体" w:cs="宋体"/>
                <w:b w:val="0"/>
                <w:bCs w:val="0"/>
                <w:color w:val="000000" w:themeColor="text1"/>
                <w:sz w:val="21"/>
                <w:szCs w:val="21"/>
                <w:highlight w:val="none"/>
                <w14:textFill>
                  <w14:solidFill>
                    <w14:schemeClr w14:val="tx1"/>
                  </w14:solidFill>
                </w14:textFill>
              </w:rPr>
              <w:t>提出现场验收申请</w:t>
            </w:r>
            <w:r>
              <w:rPr>
                <w:rFonts w:hint="eastAsia" w:ascii="宋体" w:hAnsi="宋体" w:cs="宋体"/>
                <w:b w:val="0"/>
                <w:bCs w:val="0"/>
                <w:color w:val="000000" w:themeColor="text1"/>
                <w:sz w:val="21"/>
                <w:szCs w:val="21"/>
                <w:highlight w:val="none"/>
                <w:lang w:eastAsia="zh-CN"/>
                <w14:textFill>
                  <w14:solidFill>
                    <w14:schemeClr w14:val="tx1"/>
                  </w14:solidFill>
                </w14:textFill>
              </w:rPr>
              <w:t>，在平南县农业农村局</w:t>
            </w:r>
            <w:r>
              <w:rPr>
                <w:rFonts w:hint="eastAsia" w:ascii="宋体" w:hAnsi="宋体" w:eastAsia="宋体" w:cs="宋体"/>
                <w:b w:val="0"/>
                <w:bCs w:val="0"/>
                <w:color w:val="000000" w:themeColor="text1"/>
                <w:sz w:val="21"/>
                <w:szCs w:val="21"/>
                <w:highlight w:val="none"/>
                <w14:textFill>
                  <w14:solidFill>
                    <w14:schemeClr w14:val="tx1"/>
                  </w14:solidFill>
                </w14:textFill>
              </w:rPr>
              <w:t>确定现场验收时间后，安排现场验收小组人员赴项目建设现场验收。</w:t>
            </w:r>
          </w:p>
          <w:p w14:paraId="58010B1F">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Chars="0"/>
              <w:textAlignment w:val="auto"/>
              <w:rPr>
                <w:rFonts w:hint="eastAsia" w:ascii="宋体" w:hAnsi="宋体" w:eastAsia="宋体" w:cs="宋体"/>
                <w:b w:val="0"/>
                <w:bCs w:val="0"/>
                <w:color w:val="000000" w:themeColor="text1"/>
                <w:sz w:val="21"/>
                <w:szCs w:val="21"/>
                <w:highlight w:val="none"/>
                <w14:textFill>
                  <w14:solidFill>
                    <w14:schemeClr w14:val="tx1"/>
                  </w14:solidFill>
                </w14:textFill>
              </w:rPr>
            </w:pPr>
            <w:r>
              <w:rPr>
                <w:rFonts w:hint="eastAsia" w:ascii="宋体" w:hAnsi="宋体" w:eastAsia="宋体" w:cs="宋体"/>
                <w:b w:val="0"/>
                <w:bCs w:val="0"/>
                <w:color w:val="000000" w:themeColor="text1"/>
                <w:sz w:val="21"/>
                <w:szCs w:val="21"/>
                <w:highlight w:val="none"/>
                <w14:textFill>
                  <w14:solidFill>
                    <w14:schemeClr w14:val="tx1"/>
                  </w14:solidFill>
                </w14:textFill>
              </w:rPr>
              <w:t xml:space="preserve"> 5、验收标准：</w:t>
            </w:r>
          </w:p>
          <w:p w14:paraId="53AD8B20">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Chars="0"/>
              <w:textAlignment w:val="auto"/>
              <w:rPr>
                <w:rFonts w:hint="eastAsia" w:ascii="宋体" w:hAnsi="宋体" w:eastAsia="宋体" w:cs="宋体"/>
                <w:b w:val="0"/>
                <w:bCs w:val="0"/>
                <w:color w:val="000000" w:themeColor="text1"/>
                <w:sz w:val="21"/>
                <w:szCs w:val="21"/>
                <w:highlight w:val="none"/>
                <w:lang w:eastAsia="zh-CN"/>
                <w14:textFill>
                  <w14:solidFill>
                    <w14:schemeClr w14:val="tx1"/>
                  </w14:solidFill>
                </w14:textFill>
              </w:rPr>
            </w:pPr>
            <w:r>
              <w:rPr>
                <w:rFonts w:hint="eastAsia" w:ascii="宋体" w:hAnsi="宋体" w:eastAsia="宋体" w:cs="宋体"/>
                <w:b w:val="0"/>
                <w:bCs w:val="0"/>
                <w:color w:val="000000" w:themeColor="text1"/>
                <w:sz w:val="21"/>
                <w:szCs w:val="21"/>
                <w:highlight w:val="none"/>
                <w14:textFill>
                  <w14:solidFill>
                    <w14:schemeClr w14:val="tx1"/>
                  </w14:solidFill>
                </w14:textFill>
              </w:rPr>
              <w:t>1.种子核验要求：出具种子质量检测报告证明材料</w:t>
            </w:r>
            <w:r>
              <w:rPr>
                <w:rFonts w:hint="eastAsia" w:ascii="宋体" w:hAnsi="宋体" w:cs="宋体"/>
                <w:b w:val="0"/>
                <w:bCs w:val="0"/>
                <w:color w:val="000000" w:themeColor="text1"/>
                <w:sz w:val="21"/>
                <w:szCs w:val="21"/>
                <w:highlight w:val="none"/>
                <w:lang w:eastAsia="zh-CN"/>
                <w14:textFill>
                  <w14:solidFill>
                    <w14:schemeClr w14:val="tx1"/>
                  </w14:solidFill>
                </w14:textFill>
              </w:rPr>
              <w:t>。</w:t>
            </w:r>
          </w:p>
          <w:p w14:paraId="4C89544E">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Chars="0"/>
              <w:textAlignment w:val="auto"/>
              <w:rPr>
                <w:rFonts w:hint="eastAsia" w:ascii="宋体" w:hAnsi="宋体" w:eastAsia="宋体" w:cs="宋体"/>
                <w:b w:val="0"/>
                <w:bCs w:val="0"/>
                <w:color w:val="000000" w:themeColor="text1"/>
                <w:sz w:val="21"/>
                <w:szCs w:val="21"/>
                <w:highlight w:val="none"/>
                <w14:textFill>
                  <w14:solidFill>
                    <w14:schemeClr w14:val="tx1"/>
                  </w14:solidFill>
                </w14:textFill>
              </w:rPr>
            </w:pPr>
            <w:r>
              <w:rPr>
                <w:rFonts w:hint="eastAsia" w:ascii="宋体" w:hAnsi="宋体" w:eastAsia="宋体" w:cs="宋体"/>
                <w:b w:val="0"/>
                <w:bCs w:val="0"/>
                <w:color w:val="000000" w:themeColor="text1"/>
                <w:sz w:val="21"/>
                <w:szCs w:val="21"/>
                <w:highlight w:val="none"/>
                <w14:textFill>
                  <w14:solidFill>
                    <w14:schemeClr w14:val="tx1"/>
                  </w14:solidFill>
                </w14:textFill>
              </w:rPr>
              <w:t xml:space="preserve">2.飞播核验要求：要有实施主体提供的相关飞播轨迹图。 </w:t>
            </w:r>
          </w:p>
          <w:p w14:paraId="3932C628">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Chars="0"/>
              <w:textAlignment w:val="auto"/>
              <w:rPr>
                <w:rFonts w:hint="eastAsia" w:ascii="宋体" w:hAnsi="宋体" w:eastAsia="宋体" w:cs="宋体"/>
                <w:b w:val="0"/>
                <w:bCs w:val="0"/>
                <w:color w:val="000000" w:themeColor="text1"/>
                <w:sz w:val="21"/>
                <w:szCs w:val="21"/>
                <w:highlight w:val="none"/>
                <w14:textFill>
                  <w14:solidFill>
                    <w14:schemeClr w14:val="tx1"/>
                  </w14:solidFill>
                </w14:textFill>
              </w:rPr>
            </w:pPr>
            <w:r>
              <w:rPr>
                <w:rFonts w:hint="eastAsia" w:ascii="宋体" w:hAnsi="宋体" w:eastAsia="宋体" w:cs="宋体"/>
                <w:b w:val="0"/>
                <w:bCs w:val="0"/>
                <w:color w:val="000000" w:themeColor="text1"/>
                <w:sz w:val="21"/>
                <w:szCs w:val="21"/>
                <w:highlight w:val="none"/>
                <w14:textFill>
                  <w14:solidFill>
                    <w14:schemeClr w14:val="tx1"/>
                  </w14:solidFill>
                </w14:textFill>
              </w:rPr>
              <w:t>3.出具技术成果报告。</w:t>
            </w:r>
          </w:p>
          <w:p w14:paraId="7E02E136">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Chars="0"/>
              <w:textAlignment w:val="auto"/>
              <w:rPr>
                <w:rFonts w:hint="eastAsia" w:ascii="宋体" w:hAnsi="宋体" w:eastAsia="宋体" w:cs="宋体"/>
                <w:b w:val="0"/>
                <w:bCs w:val="0"/>
                <w:color w:val="000000" w:themeColor="text1"/>
                <w:sz w:val="21"/>
                <w:szCs w:val="21"/>
                <w:highlight w:val="none"/>
                <w:lang w:eastAsia="zh-CN"/>
                <w14:textFill>
                  <w14:solidFill>
                    <w14:schemeClr w14:val="tx1"/>
                  </w14:solidFill>
                </w14:textFill>
              </w:rPr>
            </w:pPr>
            <w:r>
              <w:rPr>
                <w:rFonts w:hint="eastAsia" w:ascii="宋体" w:hAnsi="宋体" w:eastAsia="宋体" w:cs="宋体"/>
                <w:b w:val="0"/>
                <w:bCs w:val="0"/>
                <w:color w:val="000000" w:themeColor="text1"/>
                <w:sz w:val="21"/>
                <w:szCs w:val="21"/>
                <w:highlight w:val="none"/>
                <w14:textFill>
                  <w14:solidFill>
                    <w14:schemeClr w14:val="tx1"/>
                  </w14:solidFill>
                </w14:textFill>
              </w:rPr>
              <w:t>4.有机肥验收要求：提供质量检测报告、登记证号等证明材料，</w:t>
            </w:r>
            <w:r>
              <w:rPr>
                <w:rFonts w:hint="eastAsia" w:ascii="宋体" w:hAnsi="宋体" w:cs="宋体"/>
                <w:b w:val="0"/>
                <w:bCs w:val="0"/>
                <w:color w:val="000000" w:themeColor="text1"/>
                <w:sz w:val="21"/>
                <w:szCs w:val="21"/>
                <w:highlight w:val="none"/>
                <w:lang w:eastAsia="zh-CN"/>
                <w14:textFill>
                  <w14:solidFill>
                    <w14:schemeClr w14:val="tx1"/>
                  </w14:solidFill>
                </w14:textFill>
              </w:rPr>
              <w:t>施放</w:t>
            </w:r>
            <w:r>
              <w:rPr>
                <w:rFonts w:hint="eastAsia" w:ascii="宋体" w:hAnsi="宋体" w:eastAsia="宋体" w:cs="宋体"/>
                <w:b w:val="0"/>
                <w:bCs w:val="0"/>
                <w:color w:val="000000" w:themeColor="text1"/>
                <w:sz w:val="21"/>
                <w:szCs w:val="21"/>
                <w:highlight w:val="none"/>
                <w14:textFill>
                  <w14:solidFill>
                    <w14:schemeClr w14:val="tx1"/>
                  </w14:solidFill>
                </w14:textFill>
              </w:rPr>
              <w:t>数量相关证明材料</w:t>
            </w:r>
            <w:r>
              <w:rPr>
                <w:rFonts w:hint="eastAsia" w:ascii="宋体" w:hAnsi="宋体" w:cs="宋体"/>
                <w:b w:val="0"/>
                <w:bCs w:val="0"/>
                <w:color w:val="000000" w:themeColor="text1"/>
                <w:sz w:val="21"/>
                <w:szCs w:val="21"/>
                <w:highlight w:val="none"/>
                <w:lang w:eastAsia="zh-CN"/>
                <w14:textFill>
                  <w14:solidFill>
                    <w14:schemeClr w14:val="tx1"/>
                  </w14:solidFill>
                </w14:textFill>
              </w:rPr>
              <w:t>。</w:t>
            </w:r>
          </w:p>
          <w:p w14:paraId="1FA40CA4">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Chars="0"/>
              <w:textAlignment w:val="auto"/>
              <w:rPr>
                <w:rFonts w:hint="eastAsia" w:ascii="宋体" w:hAnsi="宋体" w:eastAsia="宋体" w:cs="宋体"/>
                <w:b w:val="0"/>
                <w:bCs w:val="0"/>
                <w:color w:val="000000" w:themeColor="text1"/>
                <w:sz w:val="21"/>
                <w:szCs w:val="21"/>
                <w:highlight w:val="none"/>
                <w:lang w:eastAsia="zh-CN"/>
                <w14:textFill>
                  <w14:solidFill>
                    <w14:schemeClr w14:val="tx1"/>
                  </w14:solidFill>
                </w14:textFill>
              </w:rPr>
            </w:pPr>
            <w:r>
              <w:rPr>
                <w:rFonts w:hint="eastAsia" w:ascii="宋体" w:hAnsi="宋体" w:eastAsia="宋体" w:cs="宋体"/>
                <w:b w:val="0"/>
                <w:bCs w:val="0"/>
                <w:color w:val="000000" w:themeColor="text1"/>
                <w:sz w:val="21"/>
                <w:szCs w:val="21"/>
                <w:highlight w:val="none"/>
                <w14:textFill>
                  <w14:solidFill>
                    <w14:schemeClr w14:val="tx1"/>
                  </w14:solidFill>
                </w14:textFill>
              </w:rPr>
              <w:t>5.</w:t>
            </w:r>
            <w:r>
              <w:rPr>
                <w:rFonts w:hint="eastAsia" w:ascii="宋体" w:hAnsi="宋体" w:cs="宋体"/>
                <w:b w:val="0"/>
                <w:bCs w:val="0"/>
                <w:color w:val="000000" w:themeColor="text1"/>
                <w:sz w:val="21"/>
                <w:szCs w:val="21"/>
                <w:highlight w:val="none"/>
                <w:lang w:val="en-US" w:eastAsia="zh-CN"/>
                <w14:textFill>
                  <w14:solidFill>
                    <w14:schemeClr w14:val="tx1"/>
                  </w14:solidFill>
                </w14:textFill>
              </w:rPr>
              <w:t>出具</w:t>
            </w:r>
            <w:r>
              <w:rPr>
                <w:rFonts w:hint="eastAsia" w:ascii="宋体" w:hAnsi="宋体" w:eastAsia="宋体" w:cs="宋体"/>
                <w:b w:val="0"/>
                <w:bCs w:val="0"/>
                <w:color w:val="000000" w:themeColor="text1"/>
                <w:sz w:val="21"/>
                <w:szCs w:val="21"/>
                <w:highlight w:val="none"/>
                <w14:textFill>
                  <w14:solidFill>
                    <w14:schemeClr w14:val="tx1"/>
                  </w14:solidFill>
                </w14:textFill>
              </w:rPr>
              <w:t>宣传、培训证明材料</w:t>
            </w:r>
            <w:r>
              <w:rPr>
                <w:rFonts w:hint="eastAsia" w:ascii="宋体" w:hAnsi="宋体" w:cs="宋体"/>
                <w:b w:val="0"/>
                <w:bCs w:val="0"/>
                <w:color w:val="000000" w:themeColor="text1"/>
                <w:sz w:val="21"/>
                <w:szCs w:val="21"/>
                <w:highlight w:val="none"/>
                <w:lang w:eastAsia="zh-CN"/>
                <w14:textFill>
                  <w14:solidFill>
                    <w14:schemeClr w14:val="tx1"/>
                  </w14:solidFill>
                </w14:textFill>
              </w:rPr>
              <w:t>。</w:t>
            </w:r>
          </w:p>
        </w:tc>
      </w:tr>
      <w:tr w14:paraId="4D578B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83" w:type="dxa"/>
            <w:gridSpan w:val="5"/>
            <w:vAlign w:val="center"/>
          </w:tcPr>
          <w:p w14:paraId="441A1B51">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Chars="0"/>
              <w:textAlignment w:val="auto"/>
              <w:rPr>
                <w:rFonts w:hint="eastAsia" w:ascii="宋体" w:hAnsi="宋体" w:eastAsia="宋体" w:cs="宋体"/>
                <w:b w:val="0"/>
                <w:bCs w:val="0"/>
                <w:color w:val="000000" w:themeColor="text1"/>
                <w:sz w:val="21"/>
                <w:szCs w:val="21"/>
                <w:highlight w:val="none"/>
                <w14:textFill>
                  <w14:solidFill>
                    <w14:schemeClr w14:val="tx1"/>
                  </w14:solidFill>
                </w14:textFill>
              </w:rPr>
            </w:pPr>
            <w:r>
              <w:rPr>
                <w:rFonts w:hint="eastAsia" w:ascii="Times New Roman" w:hAnsi="Times New Roman" w:eastAsia="宋体" w:cs="Times New Roman"/>
                <w:color w:val="000000" w:themeColor="text1"/>
                <w:sz w:val="21"/>
                <w:szCs w:val="21"/>
                <w:highlight w:val="none"/>
                <w:lang w:val="en-US" w:eastAsia="zh-CN"/>
                <w14:textFill>
                  <w14:solidFill>
                    <w14:schemeClr w14:val="tx1"/>
                  </w14:solidFill>
                </w14:textFill>
              </w:rPr>
              <w:t>保密要求：投标人须对业主提供的资料及完成的成果进行保密，不经业主同意，不对外公布和透露项目相关信息和资料。</w:t>
            </w:r>
          </w:p>
        </w:tc>
      </w:tr>
    </w:tbl>
    <w:p w14:paraId="49427F98">
      <w:pPr>
        <w:pStyle w:val="6"/>
        <w:keepNext w:val="0"/>
        <w:keepLines w:val="0"/>
        <w:pageBreakBefore w:val="0"/>
        <w:widowControl w:val="0"/>
        <w:kinsoku/>
        <w:wordWrap/>
        <w:overflowPunct/>
        <w:topLinePunct w:val="0"/>
        <w:autoSpaceDE/>
        <w:autoSpaceDN/>
        <w:bidi w:val="0"/>
        <w:snapToGrid/>
        <w:spacing w:before="0" w:line="400" w:lineRule="exact"/>
        <w:rPr>
          <w:rFonts w:hint="eastAsia" w:ascii="宋体" w:hAnsi="宋体" w:eastAsia="宋体" w:cs="宋体"/>
          <w:color w:val="000000" w:themeColor="text1"/>
          <w:sz w:val="24"/>
          <w:szCs w:val="24"/>
          <w:highlight w:val="none"/>
          <w14:textFill>
            <w14:solidFill>
              <w14:schemeClr w14:val="tx1"/>
            </w14:solidFill>
          </w14:textFill>
        </w:rPr>
        <w:sectPr>
          <w:footerReference r:id="rId8" w:type="default"/>
          <w:pgSz w:w="11906" w:h="16838"/>
          <w:pgMar w:top="1134" w:right="1134" w:bottom="1134" w:left="1134" w:header="720" w:footer="720" w:gutter="0"/>
          <w:cols w:space="720" w:num="1"/>
          <w:docGrid w:type="lines" w:linePitch="331" w:charSpace="0"/>
        </w:sectPr>
      </w:pPr>
    </w:p>
    <w:p w14:paraId="2E9265ED">
      <w:pPr>
        <w:spacing w:line="528" w:lineRule="exact"/>
        <w:jc w:val="left"/>
        <w:rPr>
          <w:rFonts w:hint="eastAsia" w:asciiTheme="minorEastAsia" w:hAnsiTheme="minorEastAsia" w:eastAsiaTheme="minorEastAsia" w:cstheme="minorEastAsia"/>
          <w:color w:val="000000" w:themeColor="text1"/>
          <w:sz w:val="28"/>
          <w:szCs w:val="28"/>
          <w:highlight w:val="none"/>
          <w14:textFill>
            <w14:solidFill>
              <w14:schemeClr w14:val="tx1"/>
            </w14:solidFill>
          </w14:textFill>
        </w:rPr>
      </w:pPr>
      <w:r>
        <w:rPr>
          <w:rFonts w:hint="eastAsia" w:asciiTheme="minorEastAsia" w:hAnsiTheme="minorEastAsia" w:eastAsiaTheme="minorEastAsia" w:cstheme="minorEastAsia"/>
          <w:color w:val="000000" w:themeColor="text1"/>
          <w:sz w:val="28"/>
          <w:szCs w:val="28"/>
          <w:highlight w:val="none"/>
          <w:lang w:val="en-US" w:eastAsia="zh-CN"/>
          <w14:textFill>
            <w14:solidFill>
              <w14:schemeClr w14:val="tx1"/>
            </w14:solidFill>
          </w14:textFill>
        </w:rPr>
        <w:t>附件2</w:t>
      </w:r>
      <w:r>
        <w:rPr>
          <w:rFonts w:hint="eastAsia" w:asciiTheme="minorEastAsia" w:hAnsiTheme="minorEastAsia" w:eastAsiaTheme="minorEastAsia" w:cstheme="minorEastAsia"/>
          <w:color w:val="000000" w:themeColor="text1"/>
          <w:sz w:val="28"/>
          <w:szCs w:val="28"/>
          <w:highlight w:val="none"/>
          <w14:textFill>
            <w14:solidFill>
              <w14:schemeClr w14:val="tx1"/>
            </w14:solidFill>
          </w14:textFill>
        </w:rPr>
        <w:t>：</w:t>
      </w:r>
    </w:p>
    <w:p w14:paraId="40E1E6C0">
      <w:pPr>
        <w:spacing w:line="528" w:lineRule="exact"/>
        <w:jc w:val="center"/>
        <w:rPr>
          <w:rFonts w:hint="eastAsia" w:asciiTheme="minorEastAsia" w:hAnsiTheme="minorEastAsia" w:eastAsiaTheme="minorEastAsia" w:cstheme="minorEastAsia"/>
          <w:color w:val="000000" w:themeColor="text1"/>
          <w:sz w:val="40"/>
          <w:szCs w:val="40"/>
          <w:highlight w:val="none"/>
          <w14:textFill>
            <w14:solidFill>
              <w14:schemeClr w14:val="tx1"/>
            </w14:solidFill>
          </w14:textFill>
        </w:rPr>
      </w:pPr>
      <w:r>
        <w:rPr>
          <w:rFonts w:hint="eastAsia" w:asciiTheme="minorEastAsia" w:hAnsiTheme="minorEastAsia" w:eastAsiaTheme="minorEastAsia" w:cstheme="minorEastAsia"/>
          <w:color w:val="000000" w:themeColor="text1"/>
          <w:sz w:val="40"/>
          <w:szCs w:val="40"/>
          <w:highlight w:val="none"/>
          <w14:textFill>
            <w14:solidFill>
              <w14:schemeClr w14:val="tx1"/>
            </w14:solidFill>
          </w14:textFill>
        </w:rPr>
        <w:t>中小微企业划型标准</w:t>
      </w:r>
    </w:p>
    <w:tbl>
      <w:tblPr>
        <w:tblStyle w:val="34"/>
        <w:tblW w:w="0" w:type="auto"/>
        <w:tblInd w:w="250" w:type="dxa"/>
        <w:tblLayout w:type="fixed"/>
        <w:tblCellMar>
          <w:top w:w="0" w:type="dxa"/>
          <w:left w:w="108" w:type="dxa"/>
          <w:bottom w:w="0" w:type="dxa"/>
          <w:right w:w="108" w:type="dxa"/>
        </w:tblCellMar>
      </w:tblPr>
      <w:tblGrid>
        <w:gridCol w:w="1985"/>
        <w:gridCol w:w="1984"/>
        <w:gridCol w:w="851"/>
        <w:gridCol w:w="1842"/>
        <w:gridCol w:w="1701"/>
        <w:gridCol w:w="1134"/>
      </w:tblGrid>
      <w:tr w14:paraId="02C4A5FF">
        <w:tblPrEx>
          <w:tblCellMar>
            <w:top w:w="0" w:type="dxa"/>
            <w:left w:w="108" w:type="dxa"/>
            <w:bottom w:w="0" w:type="dxa"/>
            <w:right w:w="108" w:type="dxa"/>
          </w:tblCellMar>
        </w:tblPrEx>
        <w:trPr>
          <w:trHeight w:val="285" w:hRule="atLeast"/>
        </w:trPr>
        <w:tc>
          <w:tcPr>
            <w:tcW w:w="1985" w:type="dxa"/>
            <w:tcBorders>
              <w:top w:val="single" w:color="auto" w:sz="4" w:space="0"/>
              <w:left w:val="single" w:color="auto" w:sz="4" w:space="0"/>
              <w:bottom w:val="single" w:color="auto" w:sz="4" w:space="0"/>
              <w:right w:val="single" w:color="auto" w:sz="4" w:space="0"/>
            </w:tcBorders>
            <w:noWrap/>
            <w:vAlign w:val="center"/>
          </w:tcPr>
          <w:p w14:paraId="0A57E505">
            <w:pPr>
              <w:widowControl/>
              <w:jc w:val="center"/>
              <w:rPr>
                <w:rFonts w:hint="eastAsia" w:asciiTheme="minorEastAsia" w:hAnsiTheme="minorEastAsia" w:eastAsiaTheme="minorEastAsia" w:cstheme="minorEastAsia"/>
                <w:b/>
                <w:color w:val="000000" w:themeColor="text1"/>
                <w:kern w:val="0"/>
                <w:sz w:val="24"/>
                <w:highlight w:val="none"/>
                <w14:textFill>
                  <w14:solidFill>
                    <w14:schemeClr w14:val="tx1"/>
                  </w14:solidFill>
                </w14:textFill>
              </w:rPr>
            </w:pPr>
            <w:r>
              <w:rPr>
                <w:rFonts w:hint="eastAsia" w:asciiTheme="minorEastAsia" w:hAnsiTheme="minorEastAsia" w:eastAsiaTheme="minorEastAsia" w:cstheme="minorEastAsia"/>
                <w:b/>
                <w:color w:val="000000" w:themeColor="text1"/>
                <w:kern w:val="0"/>
                <w:sz w:val="24"/>
                <w:highlight w:val="none"/>
                <w14:textFill>
                  <w14:solidFill>
                    <w14:schemeClr w14:val="tx1"/>
                  </w14:solidFill>
                </w14:textFill>
              </w:rPr>
              <w:t>行业名称</w:t>
            </w:r>
          </w:p>
        </w:tc>
        <w:tc>
          <w:tcPr>
            <w:tcW w:w="1984" w:type="dxa"/>
            <w:tcBorders>
              <w:top w:val="single" w:color="auto" w:sz="4" w:space="0"/>
              <w:left w:val="nil"/>
              <w:bottom w:val="single" w:color="auto" w:sz="4" w:space="0"/>
              <w:right w:val="single" w:color="auto" w:sz="4" w:space="0"/>
            </w:tcBorders>
            <w:noWrap/>
            <w:vAlign w:val="center"/>
          </w:tcPr>
          <w:p w14:paraId="5716311D">
            <w:pPr>
              <w:widowControl/>
              <w:jc w:val="center"/>
              <w:rPr>
                <w:rFonts w:hint="eastAsia" w:asciiTheme="minorEastAsia" w:hAnsiTheme="minorEastAsia" w:eastAsiaTheme="minorEastAsia" w:cstheme="minorEastAsia"/>
                <w:b/>
                <w:color w:val="000000" w:themeColor="text1"/>
                <w:kern w:val="0"/>
                <w:sz w:val="24"/>
                <w:highlight w:val="none"/>
                <w14:textFill>
                  <w14:solidFill>
                    <w14:schemeClr w14:val="tx1"/>
                  </w14:solidFill>
                </w14:textFill>
              </w:rPr>
            </w:pPr>
            <w:r>
              <w:rPr>
                <w:rFonts w:hint="eastAsia" w:asciiTheme="minorEastAsia" w:hAnsiTheme="minorEastAsia" w:eastAsiaTheme="minorEastAsia" w:cstheme="minorEastAsia"/>
                <w:b/>
                <w:color w:val="000000" w:themeColor="text1"/>
                <w:kern w:val="0"/>
                <w:sz w:val="24"/>
                <w:highlight w:val="none"/>
                <w14:textFill>
                  <w14:solidFill>
                    <w14:schemeClr w14:val="tx1"/>
                  </w14:solidFill>
                </w14:textFill>
              </w:rPr>
              <w:t>指标名称</w:t>
            </w:r>
          </w:p>
        </w:tc>
        <w:tc>
          <w:tcPr>
            <w:tcW w:w="851" w:type="dxa"/>
            <w:tcBorders>
              <w:top w:val="single" w:color="auto" w:sz="4" w:space="0"/>
              <w:left w:val="nil"/>
              <w:bottom w:val="single" w:color="auto" w:sz="4" w:space="0"/>
              <w:right w:val="single" w:color="auto" w:sz="4" w:space="0"/>
            </w:tcBorders>
            <w:noWrap/>
            <w:vAlign w:val="center"/>
          </w:tcPr>
          <w:p w14:paraId="2633ED2F">
            <w:pPr>
              <w:widowControl/>
              <w:jc w:val="center"/>
              <w:rPr>
                <w:rFonts w:hint="eastAsia" w:asciiTheme="minorEastAsia" w:hAnsiTheme="minorEastAsia" w:eastAsiaTheme="minorEastAsia" w:cstheme="minorEastAsia"/>
                <w:b/>
                <w:color w:val="000000" w:themeColor="text1"/>
                <w:kern w:val="0"/>
                <w:sz w:val="24"/>
                <w:highlight w:val="none"/>
                <w14:textFill>
                  <w14:solidFill>
                    <w14:schemeClr w14:val="tx1"/>
                  </w14:solidFill>
                </w14:textFill>
              </w:rPr>
            </w:pPr>
            <w:r>
              <w:rPr>
                <w:rFonts w:hint="eastAsia" w:asciiTheme="minorEastAsia" w:hAnsiTheme="minorEastAsia" w:eastAsiaTheme="minorEastAsia" w:cstheme="minorEastAsia"/>
                <w:b/>
                <w:color w:val="000000" w:themeColor="text1"/>
                <w:kern w:val="0"/>
                <w:sz w:val="24"/>
                <w:highlight w:val="none"/>
                <w14:textFill>
                  <w14:solidFill>
                    <w14:schemeClr w14:val="tx1"/>
                  </w14:solidFill>
                </w14:textFill>
              </w:rPr>
              <w:t>计量单位</w:t>
            </w:r>
          </w:p>
        </w:tc>
        <w:tc>
          <w:tcPr>
            <w:tcW w:w="1842" w:type="dxa"/>
            <w:tcBorders>
              <w:top w:val="single" w:color="auto" w:sz="4" w:space="0"/>
              <w:left w:val="nil"/>
              <w:bottom w:val="single" w:color="auto" w:sz="4" w:space="0"/>
              <w:right w:val="single" w:color="auto" w:sz="4" w:space="0"/>
            </w:tcBorders>
            <w:noWrap/>
            <w:vAlign w:val="center"/>
          </w:tcPr>
          <w:p w14:paraId="28100891">
            <w:pPr>
              <w:widowControl/>
              <w:jc w:val="center"/>
              <w:rPr>
                <w:rFonts w:hint="eastAsia" w:asciiTheme="minorEastAsia" w:hAnsiTheme="minorEastAsia" w:eastAsiaTheme="minorEastAsia" w:cstheme="minorEastAsia"/>
                <w:b/>
                <w:color w:val="000000" w:themeColor="text1"/>
                <w:kern w:val="0"/>
                <w:sz w:val="24"/>
                <w:highlight w:val="none"/>
                <w14:textFill>
                  <w14:solidFill>
                    <w14:schemeClr w14:val="tx1"/>
                  </w14:solidFill>
                </w14:textFill>
              </w:rPr>
            </w:pPr>
            <w:r>
              <w:rPr>
                <w:rFonts w:hint="eastAsia" w:asciiTheme="minorEastAsia" w:hAnsiTheme="minorEastAsia" w:eastAsiaTheme="minorEastAsia" w:cstheme="minorEastAsia"/>
                <w:b/>
                <w:color w:val="000000" w:themeColor="text1"/>
                <w:kern w:val="0"/>
                <w:sz w:val="24"/>
                <w:highlight w:val="none"/>
                <w14:textFill>
                  <w14:solidFill>
                    <w14:schemeClr w14:val="tx1"/>
                  </w14:solidFill>
                </w14:textFill>
              </w:rPr>
              <w:t>中型</w:t>
            </w:r>
          </w:p>
        </w:tc>
        <w:tc>
          <w:tcPr>
            <w:tcW w:w="1701" w:type="dxa"/>
            <w:tcBorders>
              <w:top w:val="single" w:color="auto" w:sz="4" w:space="0"/>
              <w:left w:val="nil"/>
              <w:bottom w:val="single" w:color="auto" w:sz="4" w:space="0"/>
              <w:right w:val="single" w:color="auto" w:sz="4" w:space="0"/>
            </w:tcBorders>
            <w:noWrap/>
            <w:vAlign w:val="center"/>
          </w:tcPr>
          <w:p w14:paraId="7EFAF265">
            <w:pPr>
              <w:widowControl/>
              <w:jc w:val="center"/>
              <w:rPr>
                <w:rFonts w:hint="eastAsia" w:asciiTheme="minorEastAsia" w:hAnsiTheme="minorEastAsia" w:eastAsiaTheme="minorEastAsia" w:cstheme="minorEastAsia"/>
                <w:b/>
                <w:color w:val="000000" w:themeColor="text1"/>
                <w:kern w:val="0"/>
                <w:sz w:val="24"/>
                <w:highlight w:val="none"/>
                <w14:textFill>
                  <w14:solidFill>
                    <w14:schemeClr w14:val="tx1"/>
                  </w14:solidFill>
                </w14:textFill>
              </w:rPr>
            </w:pPr>
            <w:r>
              <w:rPr>
                <w:rFonts w:hint="eastAsia" w:asciiTheme="minorEastAsia" w:hAnsiTheme="minorEastAsia" w:eastAsiaTheme="minorEastAsia" w:cstheme="minorEastAsia"/>
                <w:b/>
                <w:color w:val="000000" w:themeColor="text1"/>
                <w:kern w:val="0"/>
                <w:sz w:val="24"/>
                <w:highlight w:val="none"/>
                <w14:textFill>
                  <w14:solidFill>
                    <w14:schemeClr w14:val="tx1"/>
                  </w14:solidFill>
                </w14:textFill>
              </w:rPr>
              <w:t>小型</w:t>
            </w:r>
          </w:p>
        </w:tc>
        <w:tc>
          <w:tcPr>
            <w:tcW w:w="1134" w:type="dxa"/>
            <w:tcBorders>
              <w:top w:val="single" w:color="auto" w:sz="4" w:space="0"/>
              <w:left w:val="nil"/>
              <w:bottom w:val="single" w:color="auto" w:sz="4" w:space="0"/>
              <w:right w:val="single" w:color="auto" w:sz="4" w:space="0"/>
            </w:tcBorders>
            <w:noWrap/>
            <w:vAlign w:val="center"/>
          </w:tcPr>
          <w:p w14:paraId="063814A4">
            <w:pPr>
              <w:widowControl/>
              <w:jc w:val="center"/>
              <w:rPr>
                <w:rFonts w:hint="eastAsia" w:asciiTheme="minorEastAsia" w:hAnsiTheme="minorEastAsia" w:eastAsiaTheme="minorEastAsia" w:cstheme="minorEastAsia"/>
                <w:b/>
                <w:color w:val="000000" w:themeColor="text1"/>
                <w:kern w:val="0"/>
                <w:sz w:val="24"/>
                <w:highlight w:val="none"/>
                <w14:textFill>
                  <w14:solidFill>
                    <w14:schemeClr w14:val="tx1"/>
                  </w14:solidFill>
                </w14:textFill>
              </w:rPr>
            </w:pPr>
            <w:r>
              <w:rPr>
                <w:rFonts w:hint="eastAsia" w:asciiTheme="minorEastAsia" w:hAnsiTheme="minorEastAsia" w:eastAsiaTheme="minorEastAsia" w:cstheme="minorEastAsia"/>
                <w:b/>
                <w:color w:val="000000" w:themeColor="text1"/>
                <w:kern w:val="0"/>
                <w:sz w:val="24"/>
                <w:highlight w:val="none"/>
                <w14:textFill>
                  <w14:solidFill>
                    <w14:schemeClr w14:val="tx1"/>
                  </w14:solidFill>
                </w14:textFill>
              </w:rPr>
              <w:t>微型</w:t>
            </w:r>
          </w:p>
        </w:tc>
      </w:tr>
      <w:tr w14:paraId="5173D986">
        <w:tblPrEx>
          <w:tblCellMar>
            <w:top w:w="0" w:type="dxa"/>
            <w:left w:w="108" w:type="dxa"/>
            <w:bottom w:w="0" w:type="dxa"/>
            <w:right w:w="108" w:type="dxa"/>
          </w:tblCellMar>
        </w:tblPrEx>
        <w:trPr>
          <w:trHeight w:val="225" w:hRule="atLeast"/>
        </w:trPr>
        <w:tc>
          <w:tcPr>
            <w:tcW w:w="1985" w:type="dxa"/>
            <w:tcBorders>
              <w:top w:val="nil"/>
              <w:left w:val="single" w:color="auto" w:sz="4" w:space="0"/>
              <w:bottom w:val="single" w:color="auto" w:sz="4" w:space="0"/>
              <w:right w:val="single" w:color="auto" w:sz="4" w:space="0"/>
            </w:tcBorders>
            <w:noWrap/>
            <w:vAlign w:val="bottom"/>
          </w:tcPr>
          <w:p w14:paraId="7C56BB81">
            <w:pPr>
              <w:widowControl/>
              <w:jc w:val="center"/>
              <w:rPr>
                <w:rFonts w:hint="eastAsia" w:asciiTheme="minorEastAsia" w:hAnsiTheme="minorEastAsia" w:eastAsiaTheme="minorEastAsia" w:cstheme="minorEastAsia"/>
                <w:b/>
                <w:bCs/>
                <w:color w:val="000000" w:themeColor="text1"/>
                <w:kern w:val="0"/>
                <w:sz w:val="18"/>
                <w:szCs w:val="18"/>
                <w:highlight w:val="none"/>
                <w14:textFill>
                  <w14:solidFill>
                    <w14:schemeClr w14:val="tx1"/>
                  </w14:solidFill>
                </w14:textFill>
              </w:rPr>
            </w:pPr>
            <w:r>
              <w:rPr>
                <w:rFonts w:hint="eastAsia" w:asciiTheme="minorEastAsia" w:hAnsiTheme="minorEastAsia" w:eastAsiaTheme="minorEastAsia" w:cstheme="minorEastAsia"/>
                <w:b/>
                <w:bCs/>
                <w:color w:val="000000" w:themeColor="text1"/>
                <w:kern w:val="0"/>
                <w:sz w:val="18"/>
                <w:szCs w:val="18"/>
                <w:highlight w:val="none"/>
                <w14:textFill>
                  <w14:solidFill>
                    <w14:schemeClr w14:val="tx1"/>
                  </w14:solidFill>
                </w14:textFill>
              </w:rPr>
              <w:t>农、林、牧、渔</w:t>
            </w:r>
          </w:p>
        </w:tc>
        <w:tc>
          <w:tcPr>
            <w:tcW w:w="1984" w:type="dxa"/>
            <w:tcBorders>
              <w:top w:val="nil"/>
              <w:left w:val="nil"/>
              <w:bottom w:val="single" w:color="auto" w:sz="4" w:space="0"/>
              <w:right w:val="single" w:color="auto" w:sz="4" w:space="0"/>
            </w:tcBorders>
            <w:noWrap/>
            <w:vAlign w:val="center"/>
          </w:tcPr>
          <w:p w14:paraId="2545FC34">
            <w:pPr>
              <w:widowControl/>
              <w:jc w:val="left"/>
              <w:rPr>
                <w:rFonts w:hint="eastAsia" w:asciiTheme="minorEastAsia" w:hAnsiTheme="minorEastAsia" w:eastAsiaTheme="minorEastAsia" w:cstheme="minorEastAsia"/>
                <w:color w:val="000000" w:themeColor="text1"/>
                <w:kern w:val="0"/>
                <w:sz w:val="18"/>
                <w:szCs w:val="18"/>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 w:val="18"/>
                <w:szCs w:val="18"/>
                <w:highlight w:val="none"/>
                <w14:textFill>
                  <w14:solidFill>
                    <w14:schemeClr w14:val="tx1"/>
                  </w14:solidFill>
                </w14:textFill>
              </w:rPr>
              <w:t>营业收入（Y）</w:t>
            </w:r>
          </w:p>
        </w:tc>
        <w:tc>
          <w:tcPr>
            <w:tcW w:w="851" w:type="dxa"/>
            <w:tcBorders>
              <w:top w:val="nil"/>
              <w:left w:val="nil"/>
              <w:bottom w:val="single" w:color="auto" w:sz="4" w:space="0"/>
              <w:right w:val="single" w:color="auto" w:sz="4" w:space="0"/>
            </w:tcBorders>
            <w:noWrap/>
            <w:vAlign w:val="center"/>
          </w:tcPr>
          <w:p w14:paraId="3532B375">
            <w:pPr>
              <w:widowControl/>
              <w:jc w:val="left"/>
              <w:rPr>
                <w:rFonts w:hint="eastAsia" w:asciiTheme="minorEastAsia" w:hAnsiTheme="minorEastAsia" w:eastAsiaTheme="minorEastAsia" w:cstheme="minorEastAsia"/>
                <w:color w:val="000000" w:themeColor="text1"/>
                <w:kern w:val="0"/>
                <w:sz w:val="18"/>
                <w:szCs w:val="18"/>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 w:val="18"/>
                <w:szCs w:val="18"/>
                <w:highlight w:val="none"/>
                <w14:textFill>
                  <w14:solidFill>
                    <w14:schemeClr w14:val="tx1"/>
                  </w14:solidFill>
                </w14:textFill>
              </w:rPr>
              <w:t>万元</w:t>
            </w:r>
          </w:p>
        </w:tc>
        <w:tc>
          <w:tcPr>
            <w:tcW w:w="1842" w:type="dxa"/>
            <w:tcBorders>
              <w:top w:val="nil"/>
              <w:left w:val="nil"/>
              <w:bottom w:val="single" w:color="auto" w:sz="4" w:space="0"/>
              <w:right w:val="single" w:color="auto" w:sz="4" w:space="0"/>
            </w:tcBorders>
            <w:noWrap/>
            <w:vAlign w:val="center"/>
          </w:tcPr>
          <w:p w14:paraId="64BB95C4">
            <w:pPr>
              <w:widowControl/>
              <w:jc w:val="left"/>
              <w:rPr>
                <w:rFonts w:hint="eastAsia" w:asciiTheme="minorEastAsia" w:hAnsiTheme="minorEastAsia" w:eastAsiaTheme="minorEastAsia" w:cstheme="minorEastAsia"/>
                <w:color w:val="000000" w:themeColor="text1"/>
                <w:kern w:val="0"/>
                <w:sz w:val="18"/>
                <w:szCs w:val="18"/>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 w:val="18"/>
                <w:szCs w:val="18"/>
                <w:highlight w:val="none"/>
                <w14:textFill>
                  <w14:solidFill>
                    <w14:schemeClr w14:val="tx1"/>
                  </w14:solidFill>
                </w14:textFill>
              </w:rPr>
              <w:t>500≤Y＜20000</w:t>
            </w:r>
          </w:p>
        </w:tc>
        <w:tc>
          <w:tcPr>
            <w:tcW w:w="1701" w:type="dxa"/>
            <w:tcBorders>
              <w:top w:val="nil"/>
              <w:left w:val="nil"/>
              <w:bottom w:val="single" w:color="auto" w:sz="4" w:space="0"/>
              <w:right w:val="single" w:color="auto" w:sz="4" w:space="0"/>
            </w:tcBorders>
            <w:noWrap/>
            <w:vAlign w:val="center"/>
          </w:tcPr>
          <w:p w14:paraId="6BA39524">
            <w:pPr>
              <w:widowControl/>
              <w:jc w:val="left"/>
              <w:rPr>
                <w:rFonts w:hint="eastAsia" w:asciiTheme="minorEastAsia" w:hAnsiTheme="minorEastAsia" w:eastAsiaTheme="minorEastAsia" w:cstheme="minorEastAsia"/>
                <w:color w:val="000000" w:themeColor="text1"/>
                <w:kern w:val="0"/>
                <w:sz w:val="18"/>
                <w:szCs w:val="18"/>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 w:val="18"/>
                <w:szCs w:val="18"/>
                <w:highlight w:val="none"/>
                <w14:textFill>
                  <w14:solidFill>
                    <w14:schemeClr w14:val="tx1"/>
                  </w14:solidFill>
                </w14:textFill>
              </w:rPr>
              <w:t>50≤Y＜500</w:t>
            </w:r>
          </w:p>
        </w:tc>
        <w:tc>
          <w:tcPr>
            <w:tcW w:w="1134" w:type="dxa"/>
            <w:tcBorders>
              <w:top w:val="nil"/>
              <w:left w:val="nil"/>
              <w:bottom w:val="single" w:color="auto" w:sz="4" w:space="0"/>
              <w:right w:val="single" w:color="auto" w:sz="4" w:space="0"/>
            </w:tcBorders>
            <w:noWrap/>
            <w:vAlign w:val="center"/>
          </w:tcPr>
          <w:p w14:paraId="4C3AB051">
            <w:pPr>
              <w:widowControl/>
              <w:jc w:val="left"/>
              <w:rPr>
                <w:rFonts w:hint="eastAsia" w:asciiTheme="minorEastAsia" w:hAnsiTheme="minorEastAsia" w:eastAsiaTheme="minorEastAsia" w:cstheme="minorEastAsia"/>
                <w:color w:val="000000" w:themeColor="text1"/>
                <w:kern w:val="0"/>
                <w:sz w:val="18"/>
                <w:szCs w:val="18"/>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 w:val="18"/>
                <w:szCs w:val="18"/>
                <w:highlight w:val="none"/>
                <w14:textFill>
                  <w14:solidFill>
                    <w14:schemeClr w14:val="tx1"/>
                  </w14:solidFill>
                </w14:textFill>
              </w:rPr>
              <w:t>Y＜50</w:t>
            </w:r>
          </w:p>
        </w:tc>
      </w:tr>
      <w:tr w14:paraId="4AC8DD15">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noWrap/>
            <w:vAlign w:val="bottom"/>
          </w:tcPr>
          <w:p w14:paraId="09068391">
            <w:pPr>
              <w:widowControl/>
              <w:jc w:val="center"/>
              <w:rPr>
                <w:rFonts w:hint="eastAsia" w:asciiTheme="minorEastAsia" w:hAnsiTheme="minorEastAsia" w:eastAsiaTheme="minorEastAsia" w:cstheme="minorEastAsia"/>
                <w:b/>
                <w:bCs/>
                <w:color w:val="000000" w:themeColor="text1"/>
                <w:kern w:val="0"/>
                <w:sz w:val="18"/>
                <w:szCs w:val="18"/>
                <w:highlight w:val="none"/>
                <w14:textFill>
                  <w14:solidFill>
                    <w14:schemeClr w14:val="tx1"/>
                  </w14:solidFill>
                </w14:textFill>
              </w:rPr>
            </w:pPr>
            <w:r>
              <w:rPr>
                <w:rFonts w:hint="eastAsia" w:asciiTheme="minorEastAsia" w:hAnsiTheme="minorEastAsia" w:eastAsiaTheme="minorEastAsia" w:cstheme="minorEastAsia"/>
                <w:b/>
                <w:bCs/>
                <w:color w:val="000000" w:themeColor="text1"/>
                <w:kern w:val="0"/>
                <w:sz w:val="18"/>
                <w:szCs w:val="18"/>
                <w:highlight w:val="none"/>
                <w14:textFill>
                  <w14:solidFill>
                    <w14:schemeClr w14:val="tx1"/>
                  </w14:solidFill>
                </w14:textFill>
              </w:rPr>
              <w:t>工业</w:t>
            </w:r>
          </w:p>
        </w:tc>
        <w:tc>
          <w:tcPr>
            <w:tcW w:w="1984" w:type="dxa"/>
            <w:tcBorders>
              <w:top w:val="nil"/>
              <w:left w:val="nil"/>
              <w:bottom w:val="single" w:color="auto" w:sz="4" w:space="0"/>
              <w:right w:val="single" w:color="auto" w:sz="4" w:space="0"/>
            </w:tcBorders>
            <w:noWrap/>
            <w:vAlign w:val="center"/>
          </w:tcPr>
          <w:p w14:paraId="7CC257AA">
            <w:pPr>
              <w:widowControl/>
              <w:jc w:val="left"/>
              <w:rPr>
                <w:rFonts w:hint="eastAsia" w:asciiTheme="minorEastAsia" w:hAnsiTheme="minorEastAsia" w:eastAsiaTheme="minorEastAsia" w:cstheme="minorEastAsia"/>
                <w:color w:val="000000" w:themeColor="text1"/>
                <w:kern w:val="0"/>
                <w:sz w:val="18"/>
                <w:szCs w:val="18"/>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 w:val="18"/>
                <w:szCs w:val="18"/>
                <w:highlight w:val="none"/>
                <w14:textFill>
                  <w14:solidFill>
                    <w14:schemeClr w14:val="tx1"/>
                  </w14:solidFill>
                </w14:textFill>
              </w:rPr>
              <w:t>从业人员（X）</w:t>
            </w:r>
          </w:p>
        </w:tc>
        <w:tc>
          <w:tcPr>
            <w:tcW w:w="851" w:type="dxa"/>
            <w:tcBorders>
              <w:top w:val="nil"/>
              <w:left w:val="nil"/>
              <w:bottom w:val="single" w:color="auto" w:sz="4" w:space="0"/>
              <w:right w:val="single" w:color="auto" w:sz="4" w:space="0"/>
            </w:tcBorders>
            <w:noWrap/>
            <w:vAlign w:val="center"/>
          </w:tcPr>
          <w:p w14:paraId="480E055B">
            <w:pPr>
              <w:widowControl/>
              <w:jc w:val="left"/>
              <w:rPr>
                <w:rFonts w:hint="eastAsia" w:asciiTheme="minorEastAsia" w:hAnsiTheme="minorEastAsia" w:eastAsiaTheme="minorEastAsia" w:cstheme="minorEastAsia"/>
                <w:color w:val="000000" w:themeColor="text1"/>
                <w:kern w:val="0"/>
                <w:sz w:val="18"/>
                <w:szCs w:val="18"/>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 w:val="18"/>
                <w:szCs w:val="18"/>
                <w:highlight w:val="none"/>
                <w14:textFill>
                  <w14:solidFill>
                    <w14:schemeClr w14:val="tx1"/>
                  </w14:solidFill>
                </w14:textFill>
              </w:rPr>
              <w:t>人</w:t>
            </w:r>
          </w:p>
        </w:tc>
        <w:tc>
          <w:tcPr>
            <w:tcW w:w="1842" w:type="dxa"/>
            <w:tcBorders>
              <w:top w:val="nil"/>
              <w:left w:val="nil"/>
              <w:bottom w:val="single" w:color="auto" w:sz="4" w:space="0"/>
              <w:right w:val="single" w:color="auto" w:sz="4" w:space="0"/>
            </w:tcBorders>
            <w:noWrap/>
            <w:vAlign w:val="center"/>
          </w:tcPr>
          <w:p w14:paraId="5970BA3D">
            <w:pPr>
              <w:widowControl/>
              <w:jc w:val="left"/>
              <w:rPr>
                <w:rFonts w:hint="eastAsia" w:asciiTheme="minorEastAsia" w:hAnsiTheme="minorEastAsia" w:eastAsiaTheme="minorEastAsia" w:cstheme="minorEastAsia"/>
                <w:color w:val="000000" w:themeColor="text1"/>
                <w:kern w:val="0"/>
                <w:sz w:val="18"/>
                <w:szCs w:val="18"/>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 w:val="18"/>
                <w:szCs w:val="18"/>
                <w:highlight w:val="none"/>
                <w14:textFill>
                  <w14:solidFill>
                    <w14:schemeClr w14:val="tx1"/>
                  </w14:solidFill>
                </w14:textFill>
              </w:rPr>
              <w:t>300≤X＜1000</w:t>
            </w:r>
          </w:p>
        </w:tc>
        <w:tc>
          <w:tcPr>
            <w:tcW w:w="1701" w:type="dxa"/>
            <w:tcBorders>
              <w:top w:val="nil"/>
              <w:left w:val="nil"/>
              <w:bottom w:val="single" w:color="auto" w:sz="4" w:space="0"/>
              <w:right w:val="single" w:color="auto" w:sz="4" w:space="0"/>
            </w:tcBorders>
            <w:noWrap/>
            <w:vAlign w:val="center"/>
          </w:tcPr>
          <w:p w14:paraId="39D724FD">
            <w:pPr>
              <w:widowControl/>
              <w:jc w:val="left"/>
              <w:rPr>
                <w:rFonts w:hint="eastAsia" w:asciiTheme="minorEastAsia" w:hAnsiTheme="minorEastAsia" w:eastAsiaTheme="minorEastAsia" w:cstheme="minorEastAsia"/>
                <w:color w:val="000000" w:themeColor="text1"/>
                <w:kern w:val="0"/>
                <w:sz w:val="18"/>
                <w:szCs w:val="18"/>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 w:val="18"/>
                <w:szCs w:val="18"/>
                <w:highlight w:val="none"/>
                <w14:textFill>
                  <w14:solidFill>
                    <w14:schemeClr w14:val="tx1"/>
                  </w14:solidFill>
                </w14:textFill>
              </w:rPr>
              <w:t>20≤X＜300</w:t>
            </w:r>
          </w:p>
        </w:tc>
        <w:tc>
          <w:tcPr>
            <w:tcW w:w="1134" w:type="dxa"/>
            <w:tcBorders>
              <w:top w:val="nil"/>
              <w:left w:val="nil"/>
              <w:bottom w:val="single" w:color="auto" w:sz="4" w:space="0"/>
              <w:right w:val="single" w:color="auto" w:sz="4" w:space="0"/>
            </w:tcBorders>
            <w:noWrap/>
            <w:vAlign w:val="center"/>
          </w:tcPr>
          <w:p w14:paraId="0F026FAF">
            <w:pPr>
              <w:widowControl/>
              <w:jc w:val="left"/>
              <w:rPr>
                <w:rFonts w:hint="eastAsia" w:asciiTheme="minorEastAsia" w:hAnsiTheme="minorEastAsia" w:eastAsiaTheme="minorEastAsia" w:cstheme="minorEastAsia"/>
                <w:color w:val="000000" w:themeColor="text1"/>
                <w:kern w:val="0"/>
                <w:sz w:val="18"/>
                <w:szCs w:val="18"/>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 w:val="18"/>
                <w:szCs w:val="18"/>
                <w:highlight w:val="none"/>
                <w14:textFill>
                  <w14:solidFill>
                    <w14:schemeClr w14:val="tx1"/>
                  </w14:solidFill>
                </w14:textFill>
              </w:rPr>
              <w:t>X＜20</w:t>
            </w:r>
          </w:p>
        </w:tc>
      </w:tr>
      <w:tr w14:paraId="785694E3">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noWrap/>
            <w:vAlign w:val="center"/>
          </w:tcPr>
          <w:p w14:paraId="7301C404">
            <w:pPr>
              <w:widowControl/>
              <w:jc w:val="left"/>
              <w:rPr>
                <w:rFonts w:hint="eastAsia" w:asciiTheme="minorEastAsia" w:hAnsiTheme="minorEastAsia" w:eastAsiaTheme="minorEastAsia" w:cstheme="minorEastAsia"/>
                <w:b/>
                <w:bCs/>
                <w:color w:val="000000" w:themeColor="text1"/>
                <w:kern w:val="0"/>
                <w:sz w:val="18"/>
                <w:szCs w:val="18"/>
                <w:highlight w:val="none"/>
                <w14:textFill>
                  <w14:solidFill>
                    <w14:schemeClr w14:val="tx1"/>
                  </w14:solidFill>
                </w14:textFill>
              </w:rPr>
            </w:pPr>
          </w:p>
        </w:tc>
        <w:tc>
          <w:tcPr>
            <w:tcW w:w="1984" w:type="dxa"/>
            <w:tcBorders>
              <w:top w:val="nil"/>
              <w:left w:val="nil"/>
              <w:bottom w:val="single" w:color="auto" w:sz="4" w:space="0"/>
              <w:right w:val="single" w:color="auto" w:sz="4" w:space="0"/>
            </w:tcBorders>
            <w:noWrap/>
            <w:vAlign w:val="center"/>
          </w:tcPr>
          <w:p w14:paraId="0025FEA0">
            <w:pPr>
              <w:widowControl/>
              <w:jc w:val="left"/>
              <w:rPr>
                <w:rFonts w:hint="eastAsia" w:asciiTheme="minorEastAsia" w:hAnsiTheme="minorEastAsia" w:eastAsiaTheme="minorEastAsia" w:cstheme="minorEastAsia"/>
                <w:color w:val="000000" w:themeColor="text1"/>
                <w:kern w:val="0"/>
                <w:sz w:val="18"/>
                <w:szCs w:val="18"/>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 w:val="18"/>
                <w:szCs w:val="18"/>
                <w:highlight w:val="none"/>
                <w14:textFill>
                  <w14:solidFill>
                    <w14:schemeClr w14:val="tx1"/>
                  </w14:solidFill>
                </w14:textFill>
              </w:rPr>
              <w:t>营业收入（Y）</w:t>
            </w:r>
          </w:p>
        </w:tc>
        <w:tc>
          <w:tcPr>
            <w:tcW w:w="851" w:type="dxa"/>
            <w:tcBorders>
              <w:top w:val="nil"/>
              <w:left w:val="nil"/>
              <w:bottom w:val="single" w:color="auto" w:sz="4" w:space="0"/>
              <w:right w:val="single" w:color="auto" w:sz="4" w:space="0"/>
            </w:tcBorders>
            <w:noWrap/>
            <w:vAlign w:val="center"/>
          </w:tcPr>
          <w:p w14:paraId="5BCE82A0">
            <w:pPr>
              <w:widowControl/>
              <w:jc w:val="left"/>
              <w:rPr>
                <w:rFonts w:hint="eastAsia" w:asciiTheme="minorEastAsia" w:hAnsiTheme="minorEastAsia" w:eastAsiaTheme="minorEastAsia" w:cstheme="minorEastAsia"/>
                <w:color w:val="000000" w:themeColor="text1"/>
                <w:kern w:val="0"/>
                <w:sz w:val="18"/>
                <w:szCs w:val="18"/>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 w:val="18"/>
                <w:szCs w:val="18"/>
                <w:highlight w:val="none"/>
                <w14:textFill>
                  <w14:solidFill>
                    <w14:schemeClr w14:val="tx1"/>
                  </w14:solidFill>
                </w14:textFill>
              </w:rPr>
              <w:t>万元</w:t>
            </w:r>
          </w:p>
        </w:tc>
        <w:tc>
          <w:tcPr>
            <w:tcW w:w="1842" w:type="dxa"/>
            <w:tcBorders>
              <w:top w:val="nil"/>
              <w:left w:val="nil"/>
              <w:bottom w:val="single" w:color="auto" w:sz="4" w:space="0"/>
              <w:right w:val="single" w:color="auto" w:sz="4" w:space="0"/>
            </w:tcBorders>
            <w:noWrap/>
            <w:vAlign w:val="center"/>
          </w:tcPr>
          <w:p w14:paraId="651509BC">
            <w:pPr>
              <w:widowControl/>
              <w:jc w:val="left"/>
              <w:rPr>
                <w:rFonts w:hint="eastAsia" w:asciiTheme="minorEastAsia" w:hAnsiTheme="minorEastAsia" w:eastAsiaTheme="minorEastAsia" w:cstheme="minorEastAsia"/>
                <w:color w:val="000000" w:themeColor="text1"/>
                <w:kern w:val="0"/>
                <w:sz w:val="18"/>
                <w:szCs w:val="18"/>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 w:val="18"/>
                <w:szCs w:val="18"/>
                <w:highlight w:val="none"/>
                <w14:textFill>
                  <w14:solidFill>
                    <w14:schemeClr w14:val="tx1"/>
                  </w14:solidFill>
                </w14:textFill>
              </w:rPr>
              <w:t>2000≤Y＜40000</w:t>
            </w:r>
          </w:p>
        </w:tc>
        <w:tc>
          <w:tcPr>
            <w:tcW w:w="1701" w:type="dxa"/>
            <w:tcBorders>
              <w:top w:val="nil"/>
              <w:left w:val="nil"/>
              <w:bottom w:val="single" w:color="auto" w:sz="4" w:space="0"/>
              <w:right w:val="single" w:color="auto" w:sz="4" w:space="0"/>
            </w:tcBorders>
            <w:noWrap/>
            <w:vAlign w:val="center"/>
          </w:tcPr>
          <w:p w14:paraId="0E2EF167">
            <w:pPr>
              <w:widowControl/>
              <w:jc w:val="left"/>
              <w:rPr>
                <w:rFonts w:hint="eastAsia" w:asciiTheme="minorEastAsia" w:hAnsiTheme="minorEastAsia" w:eastAsiaTheme="minorEastAsia" w:cstheme="minorEastAsia"/>
                <w:color w:val="000000" w:themeColor="text1"/>
                <w:kern w:val="0"/>
                <w:sz w:val="18"/>
                <w:szCs w:val="18"/>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 w:val="18"/>
                <w:szCs w:val="18"/>
                <w:highlight w:val="none"/>
                <w14:textFill>
                  <w14:solidFill>
                    <w14:schemeClr w14:val="tx1"/>
                  </w14:solidFill>
                </w14:textFill>
              </w:rPr>
              <w:t>300≤Y＜2000</w:t>
            </w:r>
          </w:p>
        </w:tc>
        <w:tc>
          <w:tcPr>
            <w:tcW w:w="1134" w:type="dxa"/>
            <w:tcBorders>
              <w:top w:val="nil"/>
              <w:left w:val="nil"/>
              <w:bottom w:val="single" w:color="auto" w:sz="4" w:space="0"/>
              <w:right w:val="single" w:color="auto" w:sz="4" w:space="0"/>
            </w:tcBorders>
            <w:noWrap/>
            <w:vAlign w:val="center"/>
          </w:tcPr>
          <w:p w14:paraId="075BC82E">
            <w:pPr>
              <w:widowControl/>
              <w:jc w:val="left"/>
              <w:rPr>
                <w:rFonts w:hint="eastAsia" w:asciiTheme="minorEastAsia" w:hAnsiTheme="minorEastAsia" w:eastAsiaTheme="minorEastAsia" w:cstheme="minorEastAsia"/>
                <w:color w:val="000000" w:themeColor="text1"/>
                <w:kern w:val="0"/>
                <w:sz w:val="18"/>
                <w:szCs w:val="18"/>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 w:val="18"/>
                <w:szCs w:val="18"/>
                <w:highlight w:val="none"/>
                <w14:textFill>
                  <w14:solidFill>
                    <w14:schemeClr w14:val="tx1"/>
                  </w14:solidFill>
                </w14:textFill>
              </w:rPr>
              <w:t>Y＜300</w:t>
            </w:r>
          </w:p>
        </w:tc>
      </w:tr>
      <w:tr w14:paraId="2F65CDAE">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noWrap/>
            <w:vAlign w:val="bottom"/>
          </w:tcPr>
          <w:p w14:paraId="59D5D777">
            <w:pPr>
              <w:widowControl/>
              <w:jc w:val="center"/>
              <w:rPr>
                <w:rFonts w:hint="eastAsia" w:asciiTheme="minorEastAsia" w:hAnsiTheme="minorEastAsia" w:eastAsiaTheme="minorEastAsia" w:cstheme="minorEastAsia"/>
                <w:b/>
                <w:bCs/>
                <w:color w:val="000000" w:themeColor="text1"/>
                <w:kern w:val="0"/>
                <w:sz w:val="18"/>
                <w:szCs w:val="18"/>
                <w:highlight w:val="none"/>
                <w14:textFill>
                  <w14:solidFill>
                    <w14:schemeClr w14:val="tx1"/>
                  </w14:solidFill>
                </w14:textFill>
              </w:rPr>
            </w:pPr>
            <w:r>
              <w:rPr>
                <w:rFonts w:hint="eastAsia" w:asciiTheme="minorEastAsia" w:hAnsiTheme="minorEastAsia" w:eastAsiaTheme="minorEastAsia" w:cstheme="minorEastAsia"/>
                <w:b/>
                <w:bCs/>
                <w:color w:val="000000" w:themeColor="text1"/>
                <w:kern w:val="0"/>
                <w:sz w:val="18"/>
                <w:szCs w:val="18"/>
                <w:highlight w:val="none"/>
                <w14:textFill>
                  <w14:solidFill>
                    <w14:schemeClr w14:val="tx1"/>
                  </w14:solidFill>
                </w14:textFill>
              </w:rPr>
              <w:t>建筑业</w:t>
            </w:r>
          </w:p>
        </w:tc>
        <w:tc>
          <w:tcPr>
            <w:tcW w:w="1984" w:type="dxa"/>
            <w:tcBorders>
              <w:top w:val="nil"/>
              <w:left w:val="nil"/>
              <w:bottom w:val="single" w:color="auto" w:sz="4" w:space="0"/>
              <w:right w:val="single" w:color="auto" w:sz="4" w:space="0"/>
            </w:tcBorders>
            <w:noWrap/>
            <w:vAlign w:val="center"/>
          </w:tcPr>
          <w:p w14:paraId="005EE049">
            <w:pPr>
              <w:widowControl/>
              <w:jc w:val="left"/>
              <w:rPr>
                <w:rFonts w:hint="eastAsia" w:asciiTheme="minorEastAsia" w:hAnsiTheme="minorEastAsia" w:eastAsiaTheme="minorEastAsia" w:cstheme="minorEastAsia"/>
                <w:color w:val="000000" w:themeColor="text1"/>
                <w:kern w:val="0"/>
                <w:sz w:val="18"/>
                <w:szCs w:val="18"/>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 w:val="18"/>
                <w:szCs w:val="18"/>
                <w:highlight w:val="none"/>
                <w14:textFill>
                  <w14:solidFill>
                    <w14:schemeClr w14:val="tx1"/>
                  </w14:solidFill>
                </w14:textFill>
              </w:rPr>
              <w:t>营业收入（Y）</w:t>
            </w:r>
          </w:p>
        </w:tc>
        <w:tc>
          <w:tcPr>
            <w:tcW w:w="851" w:type="dxa"/>
            <w:tcBorders>
              <w:top w:val="nil"/>
              <w:left w:val="nil"/>
              <w:bottom w:val="single" w:color="auto" w:sz="4" w:space="0"/>
              <w:right w:val="single" w:color="auto" w:sz="4" w:space="0"/>
            </w:tcBorders>
            <w:noWrap/>
            <w:vAlign w:val="center"/>
          </w:tcPr>
          <w:p w14:paraId="5BF5F125">
            <w:pPr>
              <w:widowControl/>
              <w:jc w:val="left"/>
              <w:rPr>
                <w:rFonts w:hint="eastAsia" w:asciiTheme="minorEastAsia" w:hAnsiTheme="minorEastAsia" w:eastAsiaTheme="minorEastAsia" w:cstheme="minorEastAsia"/>
                <w:color w:val="000000" w:themeColor="text1"/>
                <w:kern w:val="0"/>
                <w:sz w:val="18"/>
                <w:szCs w:val="18"/>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 w:val="18"/>
                <w:szCs w:val="18"/>
                <w:highlight w:val="none"/>
                <w14:textFill>
                  <w14:solidFill>
                    <w14:schemeClr w14:val="tx1"/>
                  </w14:solidFill>
                </w14:textFill>
              </w:rPr>
              <w:t>万元</w:t>
            </w:r>
          </w:p>
        </w:tc>
        <w:tc>
          <w:tcPr>
            <w:tcW w:w="1842" w:type="dxa"/>
            <w:tcBorders>
              <w:top w:val="nil"/>
              <w:left w:val="nil"/>
              <w:bottom w:val="single" w:color="auto" w:sz="4" w:space="0"/>
              <w:right w:val="single" w:color="auto" w:sz="4" w:space="0"/>
            </w:tcBorders>
            <w:noWrap/>
            <w:vAlign w:val="center"/>
          </w:tcPr>
          <w:p w14:paraId="6FF18E20">
            <w:pPr>
              <w:widowControl/>
              <w:jc w:val="left"/>
              <w:rPr>
                <w:rFonts w:hint="eastAsia" w:asciiTheme="minorEastAsia" w:hAnsiTheme="minorEastAsia" w:eastAsiaTheme="minorEastAsia" w:cstheme="minorEastAsia"/>
                <w:color w:val="000000" w:themeColor="text1"/>
                <w:kern w:val="0"/>
                <w:sz w:val="18"/>
                <w:szCs w:val="18"/>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 w:val="18"/>
                <w:szCs w:val="18"/>
                <w:highlight w:val="none"/>
                <w14:textFill>
                  <w14:solidFill>
                    <w14:schemeClr w14:val="tx1"/>
                  </w14:solidFill>
                </w14:textFill>
              </w:rPr>
              <w:t>6000≤Y＜80000</w:t>
            </w:r>
          </w:p>
        </w:tc>
        <w:tc>
          <w:tcPr>
            <w:tcW w:w="1701" w:type="dxa"/>
            <w:tcBorders>
              <w:top w:val="nil"/>
              <w:left w:val="nil"/>
              <w:bottom w:val="single" w:color="auto" w:sz="4" w:space="0"/>
              <w:right w:val="single" w:color="auto" w:sz="4" w:space="0"/>
            </w:tcBorders>
            <w:noWrap/>
            <w:vAlign w:val="center"/>
          </w:tcPr>
          <w:p w14:paraId="45DCF838">
            <w:pPr>
              <w:widowControl/>
              <w:jc w:val="left"/>
              <w:rPr>
                <w:rFonts w:hint="eastAsia" w:asciiTheme="minorEastAsia" w:hAnsiTheme="minorEastAsia" w:eastAsiaTheme="minorEastAsia" w:cstheme="minorEastAsia"/>
                <w:color w:val="000000" w:themeColor="text1"/>
                <w:kern w:val="0"/>
                <w:sz w:val="18"/>
                <w:szCs w:val="18"/>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 w:val="18"/>
                <w:szCs w:val="18"/>
                <w:highlight w:val="none"/>
                <w14:textFill>
                  <w14:solidFill>
                    <w14:schemeClr w14:val="tx1"/>
                  </w14:solidFill>
                </w14:textFill>
              </w:rPr>
              <w:t>300≤Y＜6000</w:t>
            </w:r>
          </w:p>
        </w:tc>
        <w:tc>
          <w:tcPr>
            <w:tcW w:w="1134" w:type="dxa"/>
            <w:tcBorders>
              <w:top w:val="nil"/>
              <w:left w:val="nil"/>
              <w:bottom w:val="single" w:color="auto" w:sz="4" w:space="0"/>
              <w:right w:val="single" w:color="auto" w:sz="4" w:space="0"/>
            </w:tcBorders>
            <w:noWrap/>
            <w:vAlign w:val="center"/>
          </w:tcPr>
          <w:p w14:paraId="515AD308">
            <w:pPr>
              <w:widowControl/>
              <w:jc w:val="left"/>
              <w:rPr>
                <w:rFonts w:hint="eastAsia" w:asciiTheme="minorEastAsia" w:hAnsiTheme="minorEastAsia" w:eastAsiaTheme="minorEastAsia" w:cstheme="minorEastAsia"/>
                <w:color w:val="000000" w:themeColor="text1"/>
                <w:kern w:val="0"/>
                <w:sz w:val="18"/>
                <w:szCs w:val="18"/>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 w:val="18"/>
                <w:szCs w:val="18"/>
                <w:highlight w:val="none"/>
                <w14:textFill>
                  <w14:solidFill>
                    <w14:schemeClr w14:val="tx1"/>
                  </w14:solidFill>
                </w14:textFill>
              </w:rPr>
              <w:t>Y＜300</w:t>
            </w:r>
          </w:p>
        </w:tc>
      </w:tr>
      <w:tr w14:paraId="47966801">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noWrap/>
            <w:vAlign w:val="center"/>
          </w:tcPr>
          <w:p w14:paraId="54948006">
            <w:pPr>
              <w:widowControl/>
              <w:jc w:val="left"/>
              <w:rPr>
                <w:rFonts w:hint="eastAsia" w:asciiTheme="minorEastAsia" w:hAnsiTheme="minorEastAsia" w:eastAsiaTheme="minorEastAsia" w:cstheme="minorEastAsia"/>
                <w:b/>
                <w:bCs/>
                <w:color w:val="000000" w:themeColor="text1"/>
                <w:kern w:val="0"/>
                <w:sz w:val="18"/>
                <w:szCs w:val="18"/>
                <w:highlight w:val="none"/>
                <w14:textFill>
                  <w14:solidFill>
                    <w14:schemeClr w14:val="tx1"/>
                  </w14:solidFill>
                </w14:textFill>
              </w:rPr>
            </w:pPr>
          </w:p>
        </w:tc>
        <w:tc>
          <w:tcPr>
            <w:tcW w:w="1984" w:type="dxa"/>
            <w:tcBorders>
              <w:top w:val="nil"/>
              <w:left w:val="nil"/>
              <w:bottom w:val="single" w:color="auto" w:sz="4" w:space="0"/>
              <w:right w:val="single" w:color="auto" w:sz="4" w:space="0"/>
            </w:tcBorders>
            <w:noWrap/>
            <w:vAlign w:val="center"/>
          </w:tcPr>
          <w:p w14:paraId="3C2B4A06">
            <w:pPr>
              <w:widowControl/>
              <w:jc w:val="left"/>
              <w:rPr>
                <w:rFonts w:hint="eastAsia" w:asciiTheme="minorEastAsia" w:hAnsiTheme="minorEastAsia" w:eastAsiaTheme="minorEastAsia" w:cstheme="minorEastAsia"/>
                <w:color w:val="000000" w:themeColor="text1"/>
                <w:kern w:val="0"/>
                <w:sz w:val="18"/>
                <w:szCs w:val="18"/>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 w:val="18"/>
                <w:szCs w:val="18"/>
                <w:highlight w:val="none"/>
                <w14:textFill>
                  <w14:solidFill>
                    <w14:schemeClr w14:val="tx1"/>
                  </w14:solidFill>
                </w14:textFill>
              </w:rPr>
              <w:t>资产总额（Z）</w:t>
            </w:r>
          </w:p>
        </w:tc>
        <w:tc>
          <w:tcPr>
            <w:tcW w:w="851" w:type="dxa"/>
            <w:tcBorders>
              <w:top w:val="nil"/>
              <w:left w:val="nil"/>
              <w:bottom w:val="single" w:color="auto" w:sz="4" w:space="0"/>
              <w:right w:val="single" w:color="auto" w:sz="4" w:space="0"/>
            </w:tcBorders>
            <w:noWrap/>
            <w:vAlign w:val="center"/>
          </w:tcPr>
          <w:p w14:paraId="25564159">
            <w:pPr>
              <w:widowControl/>
              <w:jc w:val="left"/>
              <w:rPr>
                <w:rFonts w:hint="eastAsia" w:asciiTheme="minorEastAsia" w:hAnsiTheme="minorEastAsia" w:eastAsiaTheme="minorEastAsia" w:cstheme="minorEastAsia"/>
                <w:color w:val="000000" w:themeColor="text1"/>
                <w:kern w:val="0"/>
                <w:sz w:val="18"/>
                <w:szCs w:val="18"/>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 w:val="18"/>
                <w:szCs w:val="18"/>
                <w:highlight w:val="none"/>
                <w14:textFill>
                  <w14:solidFill>
                    <w14:schemeClr w14:val="tx1"/>
                  </w14:solidFill>
                </w14:textFill>
              </w:rPr>
              <w:t>万元</w:t>
            </w:r>
          </w:p>
        </w:tc>
        <w:tc>
          <w:tcPr>
            <w:tcW w:w="1842" w:type="dxa"/>
            <w:tcBorders>
              <w:top w:val="nil"/>
              <w:left w:val="nil"/>
              <w:bottom w:val="single" w:color="auto" w:sz="4" w:space="0"/>
              <w:right w:val="single" w:color="auto" w:sz="4" w:space="0"/>
            </w:tcBorders>
            <w:noWrap/>
            <w:vAlign w:val="center"/>
          </w:tcPr>
          <w:p w14:paraId="20D3229B">
            <w:pPr>
              <w:widowControl/>
              <w:jc w:val="left"/>
              <w:rPr>
                <w:rFonts w:hint="eastAsia" w:asciiTheme="minorEastAsia" w:hAnsiTheme="minorEastAsia" w:eastAsiaTheme="minorEastAsia" w:cstheme="minorEastAsia"/>
                <w:color w:val="000000" w:themeColor="text1"/>
                <w:kern w:val="0"/>
                <w:sz w:val="18"/>
                <w:szCs w:val="18"/>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 w:val="18"/>
                <w:szCs w:val="18"/>
                <w:highlight w:val="none"/>
                <w14:textFill>
                  <w14:solidFill>
                    <w14:schemeClr w14:val="tx1"/>
                  </w14:solidFill>
                </w14:textFill>
              </w:rPr>
              <w:t>5000≤Z＜80000</w:t>
            </w:r>
          </w:p>
        </w:tc>
        <w:tc>
          <w:tcPr>
            <w:tcW w:w="1701" w:type="dxa"/>
            <w:tcBorders>
              <w:top w:val="nil"/>
              <w:left w:val="nil"/>
              <w:bottom w:val="single" w:color="auto" w:sz="4" w:space="0"/>
              <w:right w:val="single" w:color="auto" w:sz="4" w:space="0"/>
            </w:tcBorders>
            <w:noWrap/>
            <w:vAlign w:val="center"/>
          </w:tcPr>
          <w:p w14:paraId="0DE1EC39">
            <w:pPr>
              <w:widowControl/>
              <w:jc w:val="left"/>
              <w:rPr>
                <w:rFonts w:hint="eastAsia" w:asciiTheme="minorEastAsia" w:hAnsiTheme="minorEastAsia" w:eastAsiaTheme="minorEastAsia" w:cstheme="minorEastAsia"/>
                <w:color w:val="000000" w:themeColor="text1"/>
                <w:kern w:val="0"/>
                <w:sz w:val="18"/>
                <w:szCs w:val="18"/>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 w:val="18"/>
                <w:szCs w:val="18"/>
                <w:highlight w:val="none"/>
                <w14:textFill>
                  <w14:solidFill>
                    <w14:schemeClr w14:val="tx1"/>
                  </w14:solidFill>
                </w14:textFill>
              </w:rPr>
              <w:t>300≤Z＜5000</w:t>
            </w:r>
          </w:p>
        </w:tc>
        <w:tc>
          <w:tcPr>
            <w:tcW w:w="1134" w:type="dxa"/>
            <w:tcBorders>
              <w:top w:val="nil"/>
              <w:left w:val="nil"/>
              <w:bottom w:val="single" w:color="auto" w:sz="4" w:space="0"/>
              <w:right w:val="single" w:color="auto" w:sz="4" w:space="0"/>
            </w:tcBorders>
            <w:noWrap/>
            <w:vAlign w:val="center"/>
          </w:tcPr>
          <w:p w14:paraId="74729CE5">
            <w:pPr>
              <w:widowControl/>
              <w:jc w:val="left"/>
              <w:rPr>
                <w:rFonts w:hint="eastAsia" w:asciiTheme="minorEastAsia" w:hAnsiTheme="minorEastAsia" w:eastAsiaTheme="minorEastAsia" w:cstheme="minorEastAsia"/>
                <w:color w:val="000000" w:themeColor="text1"/>
                <w:kern w:val="0"/>
                <w:sz w:val="18"/>
                <w:szCs w:val="18"/>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 w:val="18"/>
                <w:szCs w:val="18"/>
                <w:highlight w:val="none"/>
                <w14:textFill>
                  <w14:solidFill>
                    <w14:schemeClr w14:val="tx1"/>
                  </w14:solidFill>
                </w14:textFill>
              </w:rPr>
              <w:t>Z＜300</w:t>
            </w:r>
          </w:p>
        </w:tc>
      </w:tr>
      <w:tr w14:paraId="2FB7098A">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noWrap/>
            <w:vAlign w:val="bottom"/>
          </w:tcPr>
          <w:p w14:paraId="07CFE3AC">
            <w:pPr>
              <w:widowControl/>
              <w:jc w:val="center"/>
              <w:rPr>
                <w:rFonts w:hint="eastAsia" w:asciiTheme="minorEastAsia" w:hAnsiTheme="minorEastAsia" w:eastAsiaTheme="minorEastAsia" w:cstheme="minorEastAsia"/>
                <w:b/>
                <w:bCs/>
                <w:color w:val="000000" w:themeColor="text1"/>
                <w:kern w:val="0"/>
                <w:sz w:val="18"/>
                <w:szCs w:val="18"/>
                <w:highlight w:val="none"/>
                <w14:textFill>
                  <w14:solidFill>
                    <w14:schemeClr w14:val="tx1"/>
                  </w14:solidFill>
                </w14:textFill>
              </w:rPr>
            </w:pPr>
            <w:r>
              <w:rPr>
                <w:rFonts w:hint="eastAsia" w:asciiTheme="minorEastAsia" w:hAnsiTheme="minorEastAsia" w:eastAsiaTheme="minorEastAsia" w:cstheme="minorEastAsia"/>
                <w:b/>
                <w:bCs/>
                <w:color w:val="000000" w:themeColor="text1"/>
                <w:kern w:val="0"/>
                <w:sz w:val="18"/>
                <w:szCs w:val="18"/>
                <w:highlight w:val="none"/>
                <w14:textFill>
                  <w14:solidFill>
                    <w14:schemeClr w14:val="tx1"/>
                  </w14:solidFill>
                </w14:textFill>
              </w:rPr>
              <w:t>批发业</w:t>
            </w:r>
          </w:p>
        </w:tc>
        <w:tc>
          <w:tcPr>
            <w:tcW w:w="1984" w:type="dxa"/>
            <w:tcBorders>
              <w:top w:val="nil"/>
              <w:left w:val="nil"/>
              <w:bottom w:val="single" w:color="auto" w:sz="4" w:space="0"/>
              <w:right w:val="single" w:color="auto" w:sz="4" w:space="0"/>
            </w:tcBorders>
            <w:noWrap/>
            <w:vAlign w:val="center"/>
          </w:tcPr>
          <w:p w14:paraId="39E26535">
            <w:pPr>
              <w:widowControl/>
              <w:jc w:val="left"/>
              <w:rPr>
                <w:rFonts w:hint="eastAsia" w:asciiTheme="minorEastAsia" w:hAnsiTheme="minorEastAsia" w:eastAsiaTheme="minorEastAsia" w:cstheme="minorEastAsia"/>
                <w:color w:val="000000" w:themeColor="text1"/>
                <w:kern w:val="0"/>
                <w:sz w:val="18"/>
                <w:szCs w:val="18"/>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 w:val="18"/>
                <w:szCs w:val="18"/>
                <w:highlight w:val="none"/>
                <w14:textFill>
                  <w14:solidFill>
                    <w14:schemeClr w14:val="tx1"/>
                  </w14:solidFill>
                </w14:textFill>
              </w:rPr>
              <w:t>从业人员（X）</w:t>
            </w:r>
          </w:p>
        </w:tc>
        <w:tc>
          <w:tcPr>
            <w:tcW w:w="851" w:type="dxa"/>
            <w:tcBorders>
              <w:top w:val="nil"/>
              <w:left w:val="nil"/>
              <w:bottom w:val="single" w:color="auto" w:sz="4" w:space="0"/>
              <w:right w:val="single" w:color="auto" w:sz="4" w:space="0"/>
            </w:tcBorders>
            <w:noWrap/>
            <w:vAlign w:val="center"/>
          </w:tcPr>
          <w:p w14:paraId="2CEEB125">
            <w:pPr>
              <w:widowControl/>
              <w:jc w:val="left"/>
              <w:rPr>
                <w:rFonts w:hint="eastAsia" w:asciiTheme="minorEastAsia" w:hAnsiTheme="minorEastAsia" w:eastAsiaTheme="minorEastAsia" w:cstheme="minorEastAsia"/>
                <w:color w:val="000000" w:themeColor="text1"/>
                <w:kern w:val="0"/>
                <w:sz w:val="18"/>
                <w:szCs w:val="18"/>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 w:val="18"/>
                <w:szCs w:val="18"/>
                <w:highlight w:val="none"/>
                <w14:textFill>
                  <w14:solidFill>
                    <w14:schemeClr w14:val="tx1"/>
                  </w14:solidFill>
                </w14:textFill>
              </w:rPr>
              <w:t>人</w:t>
            </w:r>
          </w:p>
        </w:tc>
        <w:tc>
          <w:tcPr>
            <w:tcW w:w="1842" w:type="dxa"/>
            <w:tcBorders>
              <w:top w:val="nil"/>
              <w:left w:val="nil"/>
              <w:bottom w:val="single" w:color="auto" w:sz="4" w:space="0"/>
              <w:right w:val="single" w:color="auto" w:sz="4" w:space="0"/>
            </w:tcBorders>
            <w:noWrap/>
            <w:vAlign w:val="center"/>
          </w:tcPr>
          <w:p w14:paraId="66881644">
            <w:pPr>
              <w:widowControl/>
              <w:jc w:val="left"/>
              <w:rPr>
                <w:rFonts w:hint="eastAsia" w:asciiTheme="minorEastAsia" w:hAnsiTheme="minorEastAsia" w:eastAsiaTheme="minorEastAsia" w:cstheme="minorEastAsia"/>
                <w:color w:val="000000" w:themeColor="text1"/>
                <w:kern w:val="0"/>
                <w:sz w:val="18"/>
                <w:szCs w:val="18"/>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 w:val="18"/>
                <w:szCs w:val="18"/>
                <w:highlight w:val="none"/>
                <w14:textFill>
                  <w14:solidFill>
                    <w14:schemeClr w14:val="tx1"/>
                  </w14:solidFill>
                </w14:textFill>
              </w:rPr>
              <w:t>20≤X＜200</w:t>
            </w:r>
          </w:p>
        </w:tc>
        <w:tc>
          <w:tcPr>
            <w:tcW w:w="1701" w:type="dxa"/>
            <w:tcBorders>
              <w:top w:val="nil"/>
              <w:left w:val="nil"/>
              <w:bottom w:val="single" w:color="auto" w:sz="4" w:space="0"/>
              <w:right w:val="single" w:color="auto" w:sz="4" w:space="0"/>
            </w:tcBorders>
            <w:noWrap/>
            <w:vAlign w:val="center"/>
          </w:tcPr>
          <w:p w14:paraId="3F0D8FA4">
            <w:pPr>
              <w:widowControl/>
              <w:jc w:val="left"/>
              <w:rPr>
                <w:rFonts w:hint="eastAsia" w:asciiTheme="minorEastAsia" w:hAnsiTheme="minorEastAsia" w:eastAsiaTheme="minorEastAsia" w:cstheme="minorEastAsia"/>
                <w:color w:val="000000" w:themeColor="text1"/>
                <w:kern w:val="0"/>
                <w:sz w:val="18"/>
                <w:szCs w:val="18"/>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 w:val="18"/>
                <w:szCs w:val="18"/>
                <w:highlight w:val="none"/>
                <w14:textFill>
                  <w14:solidFill>
                    <w14:schemeClr w14:val="tx1"/>
                  </w14:solidFill>
                </w14:textFill>
              </w:rPr>
              <w:t>5≤X＜20</w:t>
            </w:r>
          </w:p>
        </w:tc>
        <w:tc>
          <w:tcPr>
            <w:tcW w:w="1134" w:type="dxa"/>
            <w:tcBorders>
              <w:top w:val="nil"/>
              <w:left w:val="nil"/>
              <w:bottom w:val="single" w:color="auto" w:sz="4" w:space="0"/>
              <w:right w:val="single" w:color="auto" w:sz="4" w:space="0"/>
            </w:tcBorders>
            <w:noWrap/>
            <w:vAlign w:val="center"/>
          </w:tcPr>
          <w:p w14:paraId="5A972B05">
            <w:pPr>
              <w:widowControl/>
              <w:jc w:val="left"/>
              <w:rPr>
                <w:rFonts w:hint="eastAsia" w:asciiTheme="minorEastAsia" w:hAnsiTheme="minorEastAsia" w:eastAsiaTheme="minorEastAsia" w:cstheme="minorEastAsia"/>
                <w:color w:val="000000" w:themeColor="text1"/>
                <w:kern w:val="0"/>
                <w:sz w:val="18"/>
                <w:szCs w:val="18"/>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 w:val="18"/>
                <w:szCs w:val="18"/>
                <w:highlight w:val="none"/>
                <w14:textFill>
                  <w14:solidFill>
                    <w14:schemeClr w14:val="tx1"/>
                  </w14:solidFill>
                </w14:textFill>
              </w:rPr>
              <w:t>X＜5</w:t>
            </w:r>
          </w:p>
        </w:tc>
      </w:tr>
      <w:tr w14:paraId="1888E542">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noWrap/>
            <w:vAlign w:val="center"/>
          </w:tcPr>
          <w:p w14:paraId="4A42A80B">
            <w:pPr>
              <w:widowControl/>
              <w:jc w:val="left"/>
              <w:rPr>
                <w:rFonts w:hint="eastAsia" w:asciiTheme="minorEastAsia" w:hAnsiTheme="minorEastAsia" w:eastAsiaTheme="minorEastAsia" w:cstheme="minorEastAsia"/>
                <w:b/>
                <w:bCs/>
                <w:color w:val="000000" w:themeColor="text1"/>
                <w:kern w:val="0"/>
                <w:sz w:val="18"/>
                <w:szCs w:val="18"/>
                <w:highlight w:val="none"/>
                <w14:textFill>
                  <w14:solidFill>
                    <w14:schemeClr w14:val="tx1"/>
                  </w14:solidFill>
                </w14:textFill>
              </w:rPr>
            </w:pPr>
          </w:p>
        </w:tc>
        <w:tc>
          <w:tcPr>
            <w:tcW w:w="1984" w:type="dxa"/>
            <w:tcBorders>
              <w:top w:val="nil"/>
              <w:left w:val="nil"/>
              <w:bottom w:val="single" w:color="auto" w:sz="4" w:space="0"/>
              <w:right w:val="single" w:color="auto" w:sz="4" w:space="0"/>
            </w:tcBorders>
            <w:noWrap/>
            <w:vAlign w:val="center"/>
          </w:tcPr>
          <w:p w14:paraId="1785D39C">
            <w:pPr>
              <w:widowControl/>
              <w:jc w:val="left"/>
              <w:rPr>
                <w:rFonts w:hint="eastAsia" w:asciiTheme="minorEastAsia" w:hAnsiTheme="minorEastAsia" w:eastAsiaTheme="minorEastAsia" w:cstheme="minorEastAsia"/>
                <w:color w:val="000000" w:themeColor="text1"/>
                <w:kern w:val="0"/>
                <w:sz w:val="18"/>
                <w:szCs w:val="18"/>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 w:val="18"/>
                <w:szCs w:val="18"/>
                <w:highlight w:val="none"/>
                <w14:textFill>
                  <w14:solidFill>
                    <w14:schemeClr w14:val="tx1"/>
                  </w14:solidFill>
                </w14:textFill>
              </w:rPr>
              <w:t>营业收入（Y）</w:t>
            </w:r>
          </w:p>
        </w:tc>
        <w:tc>
          <w:tcPr>
            <w:tcW w:w="851" w:type="dxa"/>
            <w:tcBorders>
              <w:top w:val="nil"/>
              <w:left w:val="nil"/>
              <w:bottom w:val="single" w:color="auto" w:sz="4" w:space="0"/>
              <w:right w:val="single" w:color="auto" w:sz="4" w:space="0"/>
            </w:tcBorders>
            <w:noWrap/>
            <w:vAlign w:val="center"/>
          </w:tcPr>
          <w:p w14:paraId="682F9DAF">
            <w:pPr>
              <w:widowControl/>
              <w:jc w:val="left"/>
              <w:rPr>
                <w:rFonts w:hint="eastAsia" w:asciiTheme="minorEastAsia" w:hAnsiTheme="minorEastAsia" w:eastAsiaTheme="minorEastAsia" w:cstheme="minorEastAsia"/>
                <w:color w:val="000000" w:themeColor="text1"/>
                <w:kern w:val="0"/>
                <w:sz w:val="18"/>
                <w:szCs w:val="18"/>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 w:val="18"/>
                <w:szCs w:val="18"/>
                <w:highlight w:val="none"/>
                <w14:textFill>
                  <w14:solidFill>
                    <w14:schemeClr w14:val="tx1"/>
                  </w14:solidFill>
                </w14:textFill>
              </w:rPr>
              <w:t>万元</w:t>
            </w:r>
          </w:p>
        </w:tc>
        <w:tc>
          <w:tcPr>
            <w:tcW w:w="1842" w:type="dxa"/>
            <w:tcBorders>
              <w:top w:val="nil"/>
              <w:left w:val="nil"/>
              <w:bottom w:val="single" w:color="auto" w:sz="4" w:space="0"/>
              <w:right w:val="single" w:color="auto" w:sz="4" w:space="0"/>
            </w:tcBorders>
            <w:noWrap/>
            <w:vAlign w:val="center"/>
          </w:tcPr>
          <w:p w14:paraId="0F8BF28A">
            <w:pPr>
              <w:widowControl/>
              <w:jc w:val="left"/>
              <w:rPr>
                <w:rFonts w:hint="eastAsia" w:asciiTheme="minorEastAsia" w:hAnsiTheme="minorEastAsia" w:eastAsiaTheme="minorEastAsia" w:cstheme="minorEastAsia"/>
                <w:color w:val="000000" w:themeColor="text1"/>
                <w:kern w:val="0"/>
                <w:sz w:val="18"/>
                <w:szCs w:val="18"/>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 w:val="18"/>
                <w:szCs w:val="18"/>
                <w:highlight w:val="none"/>
                <w14:textFill>
                  <w14:solidFill>
                    <w14:schemeClr w14:val="tx1"/>
                  </w14:solidFill>
                </w14:textFill>
              </w:rPr>
              <w:t>5000≤Y＜40000</w:t>
            </w:r>
          </w:p>
        </w:tc>
        <w:tc>
          <w:tcPr>
            <w:tcW w:w="1701" w:type="dxa"/>
            <w:tcBorders>
              <w:top w:val="nil"/>
              <w:left w:val="nil"/>
              <w:bottom w:val="single" w:color="auto" w:sz="4" w:space="0"/>
              <w:right w:val="single" w:color="auto" w:sz="4" w:space="0"/>
            </w:tcBorders>
            <w:noWrap/>
            <w:vAlign w:val="center"/>
          </w:tcPr>
          <w:p w14:paraId="3EF9296A">
            <w:pPr>
              <w:widowControl/>
              <w:jc w:val="left"/>
              <w:rPr>
                <w:rFonts w:hint="eastAsia" w:asciiTheme="minorEastAsia" w:hAnsiTheme="minorEastAsia" w:eastAsiaTheme="minorEastAsia" w:cstheme="minorEastAsia"/>
                <w:color w:val="000000" w:themeColor="text1"/>
                <w:kern w:val="0"/>
                <w:sz w:val="18"/>
                <w:szCs w:val="18"/>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 w:val="18"/>
                <w:szCs w:val="18"/>
                <w:highlight w:val="none"/>
                <w14:textFill>
                  <w14:solidFill>
                    <w14:schemeClr w14:val="tx1"/>
                  </w14:solidFill>
                </w14:textFill>
              </w:rPr>
              <w:t>1000≤Y＜5000</w:t>
            </w:r>
          </w:p>
        </w:tc>
        <w:tc>
          <w:tcPr>
            <w:tcW w:w="1134" w:type="dxa"/>
            <w:tcBorders>
              <w:top w:val="nil"/>
              <w:left w:val="nil"/>
              <w:bottom w:val="single" w:color="auto" w:sz="4" w:space="0"/>
              <w:right w:val="single" w:color="auto" w:sz="4" w:space="0"/>
            </w:tcBorders>
            <w:noWrap/>
            <w:vAlign w:val="center"/>
          </w:tcPr>
          <w:p w14:paraId="525B310D">
            <w:pPr>
              <w:widowControl/>
              <w:jc w:val="left"/>
              <w:rPr>
                <w:rFonts w:hint="eastAsia" w:asciiTheme="minorEastAsia" w:hAnsiTheme="minorEastAsia" w:eastAsiaTheme="minorEastAsia" w:cstheme="minorEastAsia"/>
                <w:color w:val="000000" w:themeColor="text1"/>
                <w:kern w:val="0"/>
                <w:sz w:val="18"/>
                <w:szCs w:val="18"/>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 w:val="18"/>
                <w:szCs w:val="18"/>
                <w:highlight w:val="none"/>
                <w14:textFill>
                  <w14:solidFill>
                    <w14:schemeClr w14:val="tx1"/>
                  </w14:solidFill>
                </w14:textFill>
              </w:rPr>
              <w:t>Y＜1000</w:t>
            </w:r>
          </w:p>
        </w:tc>
      </w:tr>
      <w:tr w14:paraId="72E6FD30">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noWrap/>
            <w:vAlign w:val="bottom"/>
          </w:tcPr>
          <w:p w14:paraId="1CDB6B1F">
            <w:pPr>
              <w:widowControl/>
              <w:jc w:val="center"/>
              <w:rPr>
                <w:rFonts w:hint="eastAsia" w:asciiTheme="minorEastAsia" w:hAnsiTheme="minorEastAsia" w:eastAsiaTheme="minorEastAsia" w:cstheme="minorEastAsia"/>
                <w:b/>
                <w:bCs/>
                <w:color w:val="000000" w:themeColor="text1"/>
                <w:kern w:val="0"/>
                <w:sz w:val="18"/>
                <w:szCs w:val="18"/>
                <w:highlight w:val="none"/>
                <w14:textFill>
                  <w14:solidFill>
                    <w14:schemeClr w14:val="tx1"/>
                  </w14:solidFill>
                </w14:textFill>
              </w:rPr>
            </w:pPr>
            <w:r>
              <w:rPr>
                <w:rFonts w:hint="eastAsia" w:asciiTheme="minorEastAsia" w:hAnsiTheme="minorEastAsia" w:eastAsiaTheme="minorEastAsia" w:cstheme="minorEastAsia"/>
                <w:b/>
                <w:bCs/>
                <w:color w:val="000000" w:themeColor="text1"/>
                <w:kern w:val="0"/>
                <w:sz w:val="18"/>
                <w:szCs w:val="18"/>
                <w:highlight w:val="none"/>
                <w14:textFill>
                  <w14:solidFill>
                    <w14:schemeClr w14:val="tx1"/>
                  </w14:solidFill>
                </w14:textFill>
              </w:rPr>
              <w:t>零售业</w:t>
            </w:r>
          </w:p>
        </w:tc>
        <w:tc>
          <w:tcPr>
            <w:tcW w:w="1984" w:type="dxa"/>
            <w:tcBorders>
              <w:top w:val="nil"/>
              <w:left w:val="nil"/>
              <w:bottom w:val="single" w:color="auto" w:sz="4" w:space="0"/>
              <w:right w:val="single" w:color="auto" w:sz="4" w:space="0"/>
            </w:tcBorders>
            <w:noWrap/>
            <w:vAlign w:val="center"/>
          </w:tcPr>
          <w:p w14:paraId="7FDE9D9A">
            <w:pPr>
              <w:widowControl/>
              <w:jc w:val="left"/>
              <w:rPr>
                <w:rFonts w:hint="eastAsia" w:asciiTheme="minorEastAsia" w:hAnsiTheme="minorEastAsia" w:eastAsiaTheme="minorEastAsia" w:cstheme="minorEastAsia"/>
                <w:color w:val="000000" w:themeColor="text1"/>
                <w:kern w:val="0"/>
                <w:sz w:val="18"/>
                <w:szCs w:val="18"/>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 w:val="18"/>
                <w:szCs w:val="18"/>
                <w:highlight w:val="none"/>
                <w14:textFill>
                  <w14:solidFill>
                    <w14:schemeClr w14:val="tx1"/>
                  </w14:solidFill>
                </w14:textFill>
              </w:rPr>
              <w:t>从业人员（X）</w:t>
            </w:r>
          </w:p>
        </w:tc>
        <w:tc>
          <w:tcPr>
            <w:tcW w:w="851" w:type="dxa"/>
            <w:tcBorders>
              <w:top w:val="nil"/>
              <w:left w:val="nil"/>
              <w:bottom w:val="single" w:color="auto" w:sz="4" w:space="0"/>
              <w:right w:val="single" w:color="auto" w:sz="4" w:space="0"/>
            </w:tcBorders>
            <w:noWrap/>
            <w:vAlign w:val="center"/>
          </w:tcPr>
          <w:p w14:paraId="1FC312E0">
            <w:pPr>
              <w:widowControl/>
              <w:jc w:val="left"/>
              <w:rPr>
                <w:rFonts w:hint="eastAsia" w:asciiTheme="minorEastAsia" w:hAnsiTheme="minorEastAsia" w:eastAsiaTheme="minorEastAsia" w:cstheme="minorEastAsia"/>
                <w:color w:val="000000" w:themeColor="text1"/>
                <w:kern w:val="0"/>
                <w:sz w:val="18"/>
                <w:szCs w:val="18"/>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 w:val="18"/>
                <w:szCs w:val="18"/>
                <w:highlight w:val="none"/>
                <w14:textFill>
                  <w14:solidFill>
                    <w14:schemeClr w14:val="tx1"/>
                  </w14:solidFill>
                </w14:textFill>
              </w:rPr>
              <w:t>人</w:t>
            </w:r>
          </w:p>
        </w:tc>
        <w:tc>
          <w:tcPr>
            <w:tcW w:w="1842" w:type="dxa"/>
            <w:tcBorders>
              <w:top w:val="nil"/>
              <w:left w:val="nil"/>
              <w:bottom w:val="single" w:color="auto" w:sz="4" w:space="0"/>
              <w:right w:val="single" w:color="auto" w:sz="4" w:space="0"/>
            </w:tcBorders>
            <w:noWrap/>
            <w:vAlign w:val="center"/>
          </w:tcPr>
          <w:p w14:paraId="204C163D">
            <w:pPr>
              <w:widowControl/>
              <w:jc w:val="left"/>
              <w:rPr>
                <w:rFonts w:hint="eastAsia" w:asciiTheme="minorEastAsia" w:hAnsiTheme="minorEastAsia" w:eastAsiaTheme="minorEastAsia" w:cstheme="minorEastAsia"/>
                <w:color w:val="000000" w:themeColor="text1"/>
                <w:kern w:val="0"/>
                <w:sz w:val="18"/>
                <w:szCs w:val="18"/>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 w:val="18"/>
                <w:szCs w:val="18"/>
                <w:highlight w:val="none"/>
                <w14:textFill>
                  <w14:solidFill>
                    <w14:schemeClr w14:val="tx1"/>
                  </w14:solidFill>
                </w14:textFill>
              </w:rPr>
              <w:t>50≤X＜300</w:t>
            </w:r>
          </w:p>
        </w:tc>
        <w:tc>
          <w:tcPr>
            <w:tcW w:w="1701" w:type="dxa"/>
            <w:tcBorders>
              <w:top w:val="nil"/>
              <w:left w:val="nil"/>
              <w:bottom w:val="single" w:color="auto" w:sz="4" w:space="0"/>
              <w:right w:val="single" w:color="auto" w:sz="4" w:space="0"/>
            </w:tcBorders>
            <w:noWrap/>
            <w:vAlign w:val="center"/>
          </w:tcPr>
          <w:p w14:paraId="7D810AD7">
            <w:pPr>
              <w:widowControl/>
              <w:jc w:val="left"/>
              <w:rPr>
                <w:rFonts w:hint="eastAsia" w:asciiTheme="minorEastAsia" w:hAnsiTheme="minorEastAsia" w:eastAsiaTheme="minorEastAsia" w:cstheme="minorEastAsia"/>
                <w:color w:val="000000" w:themeColor="text1"/>
                <w:kern w:val="0"/>
                <w:sz w:val="18"/>
                <w:szCs w:val="18"/>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 w:val="18"/>
                <w:szCs w:val="18"/>
                <w:highlight w:val="none"/>
                <w14:textFill>
                  <w14:solidFill>
                    <w14:schemeClr w14:val="tx1"/>
                  </w14:solidFill>
                </w14:textFill>
              </w:rPr>
              <w:t>10≤X＜50</w:t>
            </w:r>
          </w:p>
        </w:tc>
        <w:tc>
          <w:tcPr>
            <w:tcW w:w="1134" w:type="dxa"/>
            <w:tcBorders>
              <w:top w:val="nil"/>
              <w:left w:val="nil"/>
              <w:bottom w:val="single" w:color="auto" w:sz="4" w:space="0"/>
              <w:right w:val="single" w:color="auto" w:sz="4" w:space="0"/>
            </w:tcBorders>
            <w:noWrap/>
            <w:vAlign w:val="center"/>
          </w:tcPr>
          <w:p w14:paraId="23D6FD4D">
            <w:pPr>
              <w:widowControl/>
              <w:jc w:val="left"/>
              <w:rPr>
                <w:rFonts w:hint="eastAsia" w:asciiTheme="minorEastAsia" w:hAnsiTheme="minorEastAsia" w:eastAsiaTheme="minorEastAsia" w:cstheme="minorEastAsia"/>
                <w:color w:val="000000" w:themeColor="text1"/>
                <w:kern w:val="0"/>
                <w:sz w:val="18"/>
                <w:szCs w:val="18"/>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 w:val="18"/>
                <w:szCs w:val="18"/>
                <w:highlight w:val="none"/>
                <w14:textFill>
                  <w14:solidFill>
                    <w14:schemeClr w14:val="tx1"/>
                  </w14:solidFill>
                </w14:textFill>
              </w:rPr>
              <w:t>X＜10</w:t>
            </w:r>
          </w:p>
        </w:tc>
      </w:tr>
      <w:tr w14:paraId="23FA13B3">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noWrap/>
            <w:vAlign w:val="center"/>
          </w:tcPr>
          <w:p w14:paraId="6721A121">
            <w:pPr>
              <w:widowControl/>
              <w:jc w:val="left"/>
              <w:rPr>
                <w:rFonts w:hint="eastAsia" w:asciiTheme="minorEastAsia" w:hAnsiTheme="minorEastAsia" w:eastAsiaTheme="minorEastAsia" w:cstheme="minorEastAsia"/>
                <w:b/>
                <w:bCs/>
                <w:color w:val="000000" w:themeColor="text1"/>
                <w:kern w:val="0"/>
                <w:sz w:val="18"/>
                <w:szCs w:val="18"/>
                <w:highlight w:val="none"/>
                <w14:textFill>
                  <w14:solidFill>
                    <w14:schemeClr w14:val="tx1"/>
                  </w14:solidFill>
                </w14:textFill>
              </w:rPr>
            </w:pPr>
          </w:p>
        </w:tc>
        <w:tc>
          <w:tcPr>
            <w:tcW w:w="1984" w:type="dxa"/>
            <w:tcBorders>
              <w:top w:val="nil"/>
              <w:left w:val="nil"/>
              <w:bottom w:val="single" w:color="auto" w:sz="4" w:space="0"/>
              <w:right w:val="single" w:color="auto" w:sz="4" w:space="0"/>
            </w:tcBorders>
            <w:noWrap/>
            <w:vAlign w:val="center"/>
          </w:tcPr>
          <w:p w14:paraId="4E26472D">
            <w:pPr>
              <w:widowControl/>
              <w:jc w:val="left"/>
              <w:rPr>
                <w:rFonts w:hint="eastAsia" w:asciiTheme="minorEastAsia" w:hAnsiTheme="minorEastAsia" w:eastAsiaTheme="minorEastAsia" w:cstheme="minorEastAsia"/>
                <w:color w:val="000000" w:themeColor="text1"/>
                <w:kern w:val="0"/>
                <w:sz w:val="18"/>
                <w:szCs w:val="18"/>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 w:val="18"/>
                <w:szCs w:val="18"/>
                <w:highlight w:val="none"/>
                <w14:textFill>
                  <w14:solidFill>
                    <w14:schemeClr w14:val="tx1"/>
                  </w14:solidFill>
                </w14:textFill>
              </w:rPr>
              <w:t>营业收入（Y）</w:t>
            </w:r>
          </w:p>
        </w:tc>
        <w:tc>
          <w:tcPr>
            <w:tcW w:w="851" w:type="dxa"/>
            <w:tcBorders>
              <w:top w:val="nil"/>
              <w:left w:val="nil"/>
              <w:bottom w:val="single" w:color="auto" w:sz="4" w:space="0"/>
              <w:right w:val="single" w:color="auto" w:sz="4" w:space="0"/>
            </w:tcBorders>
            <w:noWrap/>
            <w:vAlign w:val="center"/>
          </w:tcPr>
          <w:p w14:paraId="2AC702F2">
            <w:pPr>
              <w:widowControl/>
              <w:jc w:val="left"/>
              <w:rPr>
                <w:rFonts w:hint="eastAsia" w:asciiTheme="minorEastAsia" w:hAnsiTheme="minorEastAsia" w:eastAsiaTheme="minorEastAsia" w:cstheme="minorEastAsia"/>
                <w:color w:val="000000" w:themeColor="text1"/>
                <w:kern w:val="0"/>
                <w:sz w:val="18"/>
                <w:szCs w:val="18"/>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 w:val="18"/>
                <w:szCs w:val="18"/>
                <w:highlight w:val="none"/>
                <w14:textFill>
                  <w14:solidFill>
                    <w14:schemeClr w14:val="tx1"/>
                  </w14:solidFill>
                </w14:textFill>
              </w:rPr>
              <w:t>万元</w:t>
            </w:r>
          </w:p>
        </w:tc>
        <w:tc>
          <w:tcPr>
            <w:tcW w:w="1842" w:type="dxa"/>
            <w:tcBorders>
              <w:top w:val="nil"/>
              <w:left w:val="nil"/>
              <w:bottom w:val="single" w:color="auto" w:sz="4" w:space="0"/>
              <w:right w:val="single" w:color="auto" w:sz="4" w:space="0"/>
            </w:tcBorders>
            <w:noWrap/>
            <w:vAlign w:val="center"/>
          </w:tcPr>
          <w:p w14:paraId="586C89D5">
            <w:pPr>
              <w:widowControl/>
              <w:jc w:val="left"/>
              <w:rPr>
                <w:rFonts w:hint="eastAsia" w:asciiTheme="minorEastAsia" w:hAnsiTheme="minorEastAsia" w:eastAsiaTheme="minorEastAsia" w:cstheme="minorEastAsia"/>
                <w:color w:val="000000" w:themeColor="text1"/>
                <w:kern w:val="0"/>
                <w:sz w:val="18"/>
                <w:szCs w:val="18"/>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 w:val="18"/>
                <w:szCs w:val="18"/>
                <w:highlight w:val="none"/>
                <w14:textFill>
                  <w14:solidFill>
                    <w14:schemeClr w14:val="tx1"/>
                  </w14:solidFill>
                </w14:textFill>
              </w:rPr>
              <w:t>500≤Y＜20000</w:t>
            </w:r>
          </w:p>
        </w:tc>
        <w:tc>
          <w:tcPr>
            <w:tcW w:w="1701" w:type="dxa"/>
            <w:tcBorders>
              <w:top w:val="nil"/>
              <w:left w:val="nil"/>
              <w:bottom w:val="single" w:color="auto" w:sz="4" w:space="0"/>
              <w:right w:val="single" w:color="auto" w:sz="4" w:space="0"/>
            </w:tcBorders>
            <w:noWrap/>
            <w:vAlign w:val="center"/>
          </w:tcPr>
          <w:p w14:paraId="6DA9CFBF">
            <w:pPr>
              <w:widowControl/>
              <w:jc w:val="left"/>
              <w:rPr>
                <w:rFonts w:hint="eastAsia" w:asciiTheme="minorEastAsia" w:hAnsiTheme="minorEastAsia" w:eastAsiaTheme="minorEastAsia" w:cstheme="minorEastAsia"/>
                <w:color w:val="000000" w:themeColor="text1"/>
                <w:kern w:val="0"/>
                <w:sz w:val="18"/>
                <w:szCs w:val="18"/>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 w:val="18"/>
                <w:szCs w:val="18"/>
                <w:highlight w:val="none"/>
                <w14:textFill>
                  <w14:solidFill>
                    <w14:schemeClr w14:val="tx1"/>
                  </w14:solidFill>
                </w14:textFill>
              </w:rPr>
              <w:t>100≤Y＜500</w:t>
            </w:r>
          </w:p>
        </w:tc>
        <w:tc>
          <w:tcPr>
            <w:tcW w:w="1134" w:type="dxa"/>
            <w:tcBorders>
              <w:top w:val="nil"/>
              <w:left w:val="nil"/>
              <w:bottom w:val="single" w:color="auto" w:sz="4" w:space="0"/>
              <w:right w:val="single" w:color="auto" w:sz="4" w:space="0"/>
            </w:tcBorders>
            <w:noWrap/>
            <w:vAlign w:val="center"/>
          </w:tcPr>
          <w:p w14:paraId="0CDABF84">
            <w:pPr>
              <w:widowControl/>
              <w:jc w:val="left"/>
              <w:rPr>
                <w:rFonts w:hint="eastAsia" w:asciiTheme="minorEastAsia" w:hAnsiTheme="minorEastAsia" w:eastAsiaTheme="minorEastAsia" w:cstheme="minorEastAsia"/>
                <w:color w:val="000000" w:themeColor="text1"/>
                <w:kern w:val="0"/>
                <w:sz w:val="18"/>
                <w:szCs w:val="18"/>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 w:val="18"/>
                <w:szCs w:val="18"/>
                <w:highlight w:val="none"/>
                <w14:textFill>
                  <w14:solidFill>
                    <w14:schemeClr w14:val="tx1"/>
                  </w14:solidFill>
                </w14:textFill>
              </w:rPr>
              <w:t>Y＜100</w:t>
            </w:r>
          </w:p>
        </w:tc>
      </w:tr>
      <w:tr w14:paraId="0B400CD6">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noWrap/>
            <w:vAlign w:val="bottom"/>
          </w:tcPr>
          <w:p w14:paraId="3982B32A">
            <w:pPr>
              <w:widowControl/>
              <w:jc w:val="center"/>
              <w:rPr>
                <w:rFonts w:hint="eastAsia" w:asciiTheme="minorEastAsia" w:hAnsiTheme="minorEastAsia" w:eastAsiaTheme="minorEastAsia" w:cstheme="minorEastAsia"/>
                <w:b/>
                <w:bCs/>
                <w:color w:val="000000" w:themeColor="text1"/>
                <w:kern w:val="0"/>
                <w:sz w:val="18"/>
                <w:szCs w:val="18"/>
                <w:highlight w:val="none"/>
                <w14:textFill>
                  <w14:solidFill>
                    <w14:schemeClr w14:val="tx1"/>
                  </w14:solidFill>
                </w14:textFill>
              </w:rPr>
            </w:pPr>
            <w:r>
              <w:rPr>
                <w:rFonts w:hint="eastAsia" w:asciiTheme="minorEastAsia" w:hAnsiTheme="minorEastAsia" w:eastAsiaTheme="minorEastAsia" w:cstheme="minorEastAsia"/>
                <w:b/>
                <w:bCs/>
                <w:color w:val="000000" w:themeColor="text1"/>
                <w:kern w:val="0"/>
                <w:sz w:val="18"/>
                <w:szCs w:val="18"/>
                <w:highlight w:val="none"/>
                <w14:textFill>
                  <w14:solidFill>
                    <w14:schemeClr w14:val="tx1"/>
                  </w14:solidFill>
                </w14:textFill>
              </w:rPr>
              <w:t>交通运输业</w:t>
            </w:r>
          </w:p>
        </w:tc>
        <w:tc>
          <w:tcPr>
            <w:tcW w:w="1984" w:type="dxa"/>
            <w:tcBorders>
              <w:top w:val="nil"/>
              <w:left w:val="nil"/>
              <w:bottom w:val="single" w:color="auto" w:sz="4" w:space="0"/>
              <w:right w:val="single" w:color="auto" w:sz="4" w:space="0"/>
            </w:tcBorders>
            <w:noWrap/>
            <w:vAlign w:val="center"/>
          </w:tcPr>
          <w:p w14:paraId="117FE79C">
            <w:pPr>
              <w:widowControl/>
              <w:jc w:val="left"/>
              <w:rPr>
                <w:rFonts w:hint="eastAsia" w:asciiTheme="minorEastAsia" w:hAnsiTheme="minorEastAsia" w:eastAsiaTheme="minorEastAsia" w:cstheme="minorEastAsia"/>
                <w:color w:val="000000" w:themeColor="text1"/>
                <w:kern w:val="0"/>
                <w:sz w:val="18"/>
                <w:szCs w:val="18"/>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 w:val="18"/>
                <w:szCs w:val="18"/>
                <w:highlight w:val="none"/>
                <w14:textFill>
                  <w14:solidFill>
                    <w14:schemeClr w14:val="tx1"/>
                  </w14:solidFill>
                </w14:textFill>
              </w:rPr>
              <w:t>从业人员（X）</w:t>
            </w:r>
          </w:p>
        </w:tc>
        <w:tc>
          <w:tcPr>
            <w:tcW w:w="851" w:type="dxa"/>
            <w:tcBorders>
              <w:top w:val="nil"/>
              <w:left w:val="nil"/>
              <w:bottom w:val="single" w:color="auto" w:sz="4" w:space="0"/>
              <w:right w:val="single" w:color="auto" w:sz="4" w:space="0"/>
            </w:tcBorders>
            <w:noWrap/>
            <w:vAlign w:val="center"/>
          </w:tcPr>
          <w:p w14:paraId="076CCF64">
            <w:pPr>
              <w:widowControl/>
              <w:jc w:val="left"/>
              <w:rPr>
                <w:rFonts w:hint="eastAsia" w:asciiTheme="minorEastAsia" w:hAnsiTheme="minorEastAsia" w:eastAsiaTheme="minorEastAsia" w:cstheme="minorEastAsia"/>
                <w:color w:val="000000" w:themeColor="text1"/>
                <w:kern w:val="0"/>
                <w:sz w:val="18"/>
                <w:szCs w:val="18"/>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 w:val="18"/>
                <w:szCs w:val="18"/>
                <w:highlight w:val="none"/>
                <w14:textFill>
                  <w14:solidFill>
                    <w14:schemeClr w14:val="tx1"/>
                  </w14:solidFill>
                </w14:textFill>
              </w:rPr>
              <w:t>人</w:t>
            </w:r>
          </w:p>
        </w:tc>
        <w:tc>
          <w:tcPr>
            <w:tcW w:w="1842" w:type="dxa"/>
            <w:tcBorders>
              <w:top w:val="nil"/>
              <w:left w:val="nil"/>
              <w:bottom w:val="single" w:color="auto" w:sz="4" w:space="0"/>
              <w:right w:val="single" w:color="auto" w:sz="4" w:space="0"/>
            </w:tcBorders>
            <w:noWrap/>
            <w:vAlign w:val="center"/>
          </w:tcPr>
          <w:p w14:paraId="5F6C6B5E">
            <w:pPr>
              <w:widowControl/>
              <w:jc w:val="left"/>
              <w:rPr>
                <w:rFonts w:hint="eastAsia" w:asciiTheme="minorEastAsia" w:hAnsiTheme="minorEastAsia" w:eastAsiaTheme="minorEastAsia" w:cstheme="minorEastAsia"/>
                <w:color w:val="000000" w:themeColor="text1"/>
                <w:kern w:val="0"/>
                <w:sz w:val="18"/>
                <w:szCs w:val="18"/>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 w:val="18"/>
                <w:szCs w:val="18"/>
                <w:highlight w:val="none"/>
                <w14:textFill>
                  <w14:solidFill>
                    <w14:schemeClr w14:val="tx1"/>
                  </w14:solidFill>
                </w14:textFill>
              </w:rPr>
              <w:t>300≤X＜1000</w:t>
            </w:r>
          </w:p>
        </w:tc>
        <w:tc>
          <w:tcPr>
            <w:tcW w:w="1701" w:type="dxa"/>
            <w:tcBorders>
              <w:top w:val="nil"/>
              <w:left w:val="nil"/>
              <w:bottom w:val="single" w:color="auto" w:sz="4" w:space="0"/>
              <w:right w:val="single" w:color="auto" w:sz="4" w:space="0"/>
            </w:tcBorders>
            <w:noWrap/>
            <w:vAlign w:val="center"/>
          </w:tcPr>
          <w:p w14:paraId="4D84BC67">
            <w:pPr>
              <w:widowControl/>
              <w:jc w:val="left"/>
              <w:rPr>
                <w:rFonts w:hint="eastAsia" w:asciiTheme="minorEastAsia" w:hAnsiTheme="minorEastAsia" w:eastAsiaTheme="minorEastAsia" w:cstheme="minorEastAsia"/>
                <w:color w:val="000000" w:themeColor="text1"/>
                <w:kern w:val="0"/>
                <w:sz w:val="18"/>
                <w:szCs w:val="18"/>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 w:val="18"/>
                <w:szCs w:val="18"/>
                <w:highlight w:val="none"/>
                <w14:textFill>
                  <w14:solidFill>
                    <w14:schemeClr w14:val="tx1"/>
                  </w14:solidFill>
                </w14:textFill>
              </w:rPr>
              <w:t>20≤X＜300</w:t>
            </w:r>
          </w:p>
        </w:tc>
        <w:tc>
          <w:tcPr>
            <w:tcW w:w="1134" w:type="dxa"/>
            <w:tcBorders>
              <w:top w:val="nil"/>
              <w:left w:val="nil"/>
              <w:bottom w:val="single" w:color="auto" w:sz="4" w:space="0"/>
              <w:right w:val="single" w:color="auto" w:sz="4" w:space="0"/>
            </w:tcBorders>
            <w:noWrap/>
            <w:vAlign w:val="center"/>
          </w:tcPr>
          <w:p w14:paraId="340ACC45">
            <w:pPr>
              <w:widowControl/>
              <w:jc w:val="left"/>
              <w:rPr>
                <w:rFonts w:hint="eastAsia" w:asciiTheme="minorEastAsia" w:hAnsiTheme="minorEastAsia" w:eastAsiaTheme="minorEastAsia" w:cstheme="minorEastAsia"/>
                <w:color w:val="000000" w:themeColor="text1"/>
                <w:kern w:val="0"/>
                <w:sz w:val="18"/>
                <w:szCs w:val="18"/>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 w:val="18"/>
                <w:szCs w:val="18"/>
                <w:highlight w:val="none"/>
                <w14:textFill>
                  <w14:solidFill>
                    <w14:schemeClr w14:val="tx1"/>
                  </w14:solidFill>
                </w14:textFill>
              </w:rPr>
              <w:t>X＜20</w:t>
            </w:r>
          </w:p>
        </w:tc>
      </w:tr>
      <w:tr w14:paraId="2867DF5F">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noWrap/>
            <w:vAlign w:val="center"/>
          </w:tcPr>
          <w:p w14:paraId="34665492">
            <w:pPr>
              <w:widowControl/>
              <w:jc w:val="left"/>
              <w:rPr>
                <w:rFonts w:hint="eastAsia" w:asciiTheme="minorEastAsia" w:hAnsiTheme="minorEastAsia" w:eastAsiaTheme="minorEastAsia" w:cstheme="minorEastAsia"/>
                <w:b/>
                <w:bCs/>
                <w:color w:val="000000" w:themeColor="text1"/>
                <w:kern w:val="0"/>
                <w:sz w:val="18"/>
                <w:szCs w:val="18"/>
                <w:highlight w:val="none"/>
                <w14:textFill>
                  <w14:solidFill>
                    <w14:schemeClr w14:val="tx1"/>
                  </w14:solidFill>
                </w14:textFill>
              </w:rPr>
            </w:pPr>
          </w:p>
        </w:tc>
        <w:tc>
          <w:tcPr>
            <w:tcW w:w="1984" w:type="dxa"/>
            <w:tcBorders>
              <w:top w:val="nil"/>
              <w:left w:val="nil"/>
              <w:bottom w:val="single" w:color="auto" w:sz="4" w:space="0"/>
              <w:right w:val="single" w:color="auto" w:sz="4" w:space="0"/>
            </w:tcBorders>
            <w:noWrap/>
            <w:vAlign w:val="center"/>
          </w:tcPr>
          <w:p w14:paraId="3B62883F">
            <w:pPr>
              <w:widowControl/>
              <w:jc w:val="left"/>
              <w:rPr>
                <w:rFonts w:hint="eastAsia" w:asciiTheme="minorEastAsia" w:hAnsiTheme="minorEastAsia" w:eastAsiaTheme="minorEastAsia" w:cstheme="minorEastAsia"/>
                <w:color w:val="000000" w:themeColor="text1"/>
                <w:kern w:val="0"/>
                <w:sz w:val="18"/>
                <w:szCs w:val="18"/>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 w:val="18"/>
                <w:szCs w:val="18"/>
                <w:highlight w:val="none"/>
                <w14:textFill>
                  <w14:solidFill>
                    <w14:schemeClr w14:val="tx1"/>
                  </w14:solidFill>
                </w14:textFill>
              </w:rPr>
              <w:t>营业收入（Y）</w:t>
            </w:r>
          </w:p>
        </w:tc>
        <w:tc>
          <w:tcPr>
            <w:tcW w:w="851" w:type="dxa"/>
            <w:tcBorders>
              <w:top w:val="nil"/>
              <w:left w:val="nil"/>
              <w:bottom w:val="single" w:color="auto" w:sz="4" w:space="0"/>
              <w:right w:val="single" w:color="auto" w:sz="4" w:space="0"/>
            </w:tcBorders>
            <w:noWrap/>
            <w:vAlign w:val="center"/>
          </w:tcPr>
          <w:p w14:paraId="3A95AC03">
            <w:pPr>
              <w:widowControl/>
              <w:jc w:val="left"/>
              <w:rPr>
                <w:rFonts w:hint="eastAsia" w:asciiTheme="minorEastAsia" w:hAnsiTheme="minorEastAsia" w:eastAsiaTheme="minorEastAsia" w:cstheme="minorEastAsia"/>
                <w:color w:val="000000" w:themeColor="text1"/>
                <w:kern w:val="0"/>
                <w:sz w:val="18"/>
                <w:szCs w:val="18"/>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 w:val="18"/>
                <w:szCs w:val="18"/>
                <w:highlight w:val="none"/>
                <w14:textFill>
                  <w14:solidFill>
                    <w14:schemeClr w14:val="tx1"/>
                  </w14:solidFill>
                </w14:textFill>
              </w:rPr>
              <w:t>万元</w:t>
            </w:r>
          </w:p>
        </w:tc>
        <w:tc>
          <w:tcPr>
            <w:tcW w:w="1842" w:type="dxa"/>
            <w:tcBorders>
              <w:top w:val="nil"/>
              <w:left w:val="nil"/>
              <w:bottom w:val="single" w:color="auto" w:sz="4" w:space="0"/>
              <w:right w:val="single" w:color="auto" w:sz="4" w:space="0"/>
            </w:tcBorders>
            <w:noWrap/>
            <w:vAlign w:val="center"/>
          </w:tcPr>
          <w:p w14:paraId="4EFDB6E3">
            <w:pPr>
              <w:widowControl/>
              <w:jc w:val="left"/>
              <w:rPr>
                <w:rFonts w:hint="eastAsia" w:asciiTheme="minorEastAsia" w:hAnsiTheme="minorEastAsia" w:eastAsiaTheme="minorEastAsia" w:cstheme="minorEastAsia"/>
                <w:color w:val="000000" w:themeColor="text1"/>
                <w:kern w:val="0"/>
                <w:sz w:val="18"/>
                <w:szCs w:val="18"/>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 w:val="18"/>
                <w:szCs w:val="18"/>
                <w:highlight w:val="none"/>
                <w14:textFill>
                  <w14:solidFill>
                    <w14:schemeClr w14:val="tx1"/>
                  </w14:solidFill>
                </w14:textFill>
              </w:rPr>
              <w:t>3000≤Y＜30000</w:t>
            </w:r>
          </w:p>
        </w:tc>
        <w:tc>
          <w:tcPr>
            <w:tcW w:w="1701" w:type="dxa"/>
            <w:tcBorders>
              <w:top w:val="nil"/>
              <w:left w:val="nil"/>
              <w:bottom w:val="single" w:color="auto" w:sz="4" w:space="0"/>
              <w:right w:val="single" w:color="auto" w:sz="4" w:space="0"/>
            </w:tcBorders>
            <w:noWrap/>
            <w:vAlign w:val="center"/>
          </w:tcPr>
          <w:p w14:paraId="5E96D082">
            <w:pPr>
              <w:widowControl/>
              <w:jc w:val="left"/>
              <w:rPr>
                <w:rFonts w:hint="eastAsia" w:asciiTheme="minorEastAsia" w:hAnsiTheme="minorEastAsia" w:eastAsiaTheme="minorEastAsia" w:cstheme="minorEastAsia"/>
                <w:color w:val="000000" w:themeColor="text1"/>
                <w:kern w:val="0"/>
                <w:sz w:val="18"/>
                <w:szCs w:val="18"/>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 w:val="18"/>
                <w:szCs w:val="18"/>
                <w:highlight w:val="none"/>
                <w14:textFill>
                  <w14:solidFill>
                    <w14:schemeClr w14:val="tx1"/>
                  </w14:solidFill>
                </w14:textFill>
              </w:rPr>
              <w:t>200≤Y＜3000</w:t>
            </w:r>
          </w:p>
        </w:tc>
        <w:tc>
          <w:tcPr>
            <w:tcW w:w="1134" w:type="dxa"/>
            <w:tcBorders>
              <w:top w:val="nil"/>
              <w:left w:val="nil"/>
              <w:bottom w:val="single" w:color="auto" w:sz="4" w:space="0"/>
              <w:right w:val="single" w:color="auto" w:sz="4" w:space="0"/>
            </w:tcBorders>
            <w:noWrap/>
            <w:vAlign w:val="center"/>
          </w:tcPr>
          <w:p w14:paraId="60D99C04">
            <w:pPr>
              <w:widowControl/>
              <w:jc w:val="left"/>
              <w:rPr>
                <w:rFonts w:hint="eastAsia" w:asciiTheme="minorEastAsia" w:hAnsiTheme="minorEastAsia" w:eastAsiaTheme="minorEastAsia" w:cstheme="minorEastAsia"/>
                <w:color w:val="000000" w:themeColor="text1"/>
                <w:kern w:val="0"/>
                <w:sz w:val="18"/>
                <w:szCs w:val="18"/>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 w:val="18"/>
                <w:szCs w:val="18"/>
                <w:highlight w:val="none"/>
                <w14:textFill>
                  <w14:solidFill>
                    <w14:schemeClr w14:val="tx1"/>
                  </w14:solidFill>
                </w14:textFill>
              </w:rPr>
              <w:t>Y＜200</w:t>
            </w:r>
          </w:p>
        </w:tc>
      </w:tr>
      <w:tr w14:paraId="1691735C">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noWrap/>
            <w:vAlign w:val="bottom"/>
          </w:tcPr>
          <w:p w14:paraId="52D987EE">
            <w:pPr>
              <w:widowControl/>
              <w:jc w:val="center"/>
              <w:rPr>
                <w:rFonts w:hint="eastAsia" w:asciiTheme="minorEastAsia" w:hAnsiTheme="minorEastAsia" w:eastAsiaTheme="minorEastAsia" w:cstheme="minorEastAsia"/>
                <w:b/>
                <w:bCs/>
                <w:color w:val="000000" w:themeColor="text1"/>
                <w:kern w:val="0"/>
                <w:sz w:val="18"/>
                <w:szCs w:val="18"/>
                <w:highlight w:val="none"/>
                <w14:textFill>
                  <w14:solidFill>
                    <w14:schemeClr w14:val="tx1"/>
                  </w14:solidFill>
                </w14:textFill>
              </w:rPr>
            </w:pPr>
            <w:r>
              <w:rPr>
                <w:rFonts w:hint="eastAsia" w:asciiTheme="minorEastAsia" w:hAnsiTheme="minorEastAsia" w:eastAsiaTheme="minorEastAsia" w:cstheme="minorEastAsia"/>
                <w:b/>
                <w:bCs/>
                <w:color w:val="000000" w:themeColor="text1"/>
                <w:kern w:val="0"/>
                <w:sz w:val="18"/>
                <w:szCs w:val="18"/>
                <w:highlight w:val="none"/>
                <w14:textFill>
                  <w14:solidFill>
                    <w14:schemeClr w14:val="tx1"/>
                  </w14:solidFill>
                </w14:textFill>
              </w:rPr>
              <w:t>仓储业</w:t>
            </w:r>
          </w:p>
        </w:tc>
        <w:tc>
          <w:tcPr>
            <w:tcW w:w="1984" w:type="dxa"/>
            <w:tcBorders>
              <w:top w:val="nil"/>
              <w:left w:val="nil"/>
              <w:bottom w:val="single" w:color="auto" w:sz="4" w:space="0"/>
              <w:right w:val="single" w:color="auto" w:sz="4" w:space="0"/>
            </w:tcBorders>
            <w:noWrap/>
            <w:vAlign w:val="center"/>
          </w:tcPr>
          <w:p w14:paraId="01859CFE">
            <w:pPr>
              <w:widowControl/>
              <w:jc w:val="left"/>
              <w:rPr>
                <w:rFonts w:hint="eastAsia" w:asciiTheme="minorEastAsia" w:hAnsiTheme="minorEastAsia" w:eastAsiaTheme="minorEastAsia" w:cstheme="minorEastAsia"/>
                <w:color w:val="000000" w:themeColor="text1"/>
                <w:kern w:val="0"/>
                <w:sz w:val="18"/>
                <w:szCs w:val="18"/>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 w:val="18"/>
                <w:szCs w:val="18"/>
                <w:highlight w:val="none"/>
                <w14:textFill>
                  <w14:solidFill>
                    <w14:schemeClr w14:val="tx1"/>
                  </w14:solidFill>
                </w14:textFill>
              </w:rPr>
              <w:t>从业人员（X）</w:t>
            </w:r>
          </w:p>
        </w:tc>
        <w:tc>
          <w:tcPr>
            <w:tcW w:w="851" w:type="dxa"/>
            <w:tcBorders>
              <w:top w:val="nil"/>
              <w:left w:val="nil"/>
              <w:bottom w:val="single" w:color="auto" w:sz="4" w:space="0"/>
              <w:right w:val="single" w:color="auto" w:sz="4" w:space="0"/>
            </w:tcBorders>
            <w:noWrap/>
            <w:vAlign w:val="center"/>
          </w:tcPr>
          <w:p w14:paraId="7615BCAD">
            <w:pPr>
              <w:widowControl/>
              <w:jc w:val="left"/>
              <w:rPr>
                <w:rFonts w:hint="eastAsia" w:asciiTheme="minorEastAsia" w:hAnsiTheme="minorEastAsia" w:eastAsiaTheme="minorEastAsia" w:cstheme="minorEastAsia"/>
                <w:color w:val="000000" w:themeColor="text1"/>
                <w:kern w:val="0"/>
                <w:sz w:val="18"/>
                <w:szCs w:val="18"/>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 w:val="18"/>
                <w:szCs w:val="18"/>
                <w:highlight w:val="none"/>
                <w14:textFill>
                  <w14:solidFill>
                    <w14:schemeClr w14:val="tx1"/>
                  </w14:solidFill>
                </w14:textFill>
              </w:rPr>
              <w:t>人</w:t>
            </w:r>
          </w:p>
        </w:tc>
        <w:tc>
          <w:tcPr>
            <w:tcW w:w="1842" w:type="dxa"/>
            <w:tcBorders>
              <w:top w:val="nil"/>
              <w:left w:val="nil"/>
              <w:bottom w:val="single" w:color="auto" w:sz="4" w:space="0"/>
              <w:right w:val="single" w:color="auto" w:sz="4" w:space="0"/>
            </w:tcBorders>
            <w:noWrap/>
            <w:vAlign w:val="center"/>
          </w:tcPr>
          <w:p w14:paraId="2CD48055">
            <w:pPr>
              <w:widowControl/>
              <w:jc w:val="left"/>
              <w:rPr>
                <w:rFonts w:hint="eastAsia" w:asciiTheme="minorEastAsia" w:hAnsiTheme="minorEastAsia" w:eastAsiaTheme="minorEastAsia" w:cstheme="minorEastAsia"/>
                <w:color w:val="000000" w:themeColor="text1"/>
                <w:kern w:val="0"/>
                <w:sz w:val="18"/>
                <w:szCs w:val="18"/>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 w:val="18"/>
                <w:szCs w:val="18"/>
                <w:highlight w:val="none"/>
                <w14:textFill>
                  <w14:solidFill>
                    <w14:schemeClr w14:val="tx1"/>
                  </w14:solidFill>
                </w14:textFill>
              </w:rPr>
              <w:t>100≤X＜200</w:t>
            </w:r>
          </w:p>
        </w:tc>
        <w:tc>
          <w:tcPr>
            <w:tcW w:w="1701" w:type="dxa"/>
            <w:tcBorders>
              <w:top w:val="nil"/>
              <w:left w:val="nil"/>
              <w:bottom w:val="single" w:color="auto" w:sz="4" w:space="0"/>
              <w:right w:val="single" w:color="auto" w:sz="4" w:space="0"/>
            </w:tcBorders>
            <w:noWrap/>
            <w:vAlign w:val="center"/>
          </w:tcPr>
          <w:p w14:paraId="55FF5D9B">
            <w:pPr>
              <w:widowControl/>
              <w:jc w:val="left"/>
              <w:rPr>
                <w:rFonts w:hint="eastAsia" w:asciiTheme="minorEastAsia" w:hAnsiTheme="minorEastAsia" w:eastAsiaTheme="minorEastAsia" w:cstheme="minorEastAsia"/>
                <w:color w:val="000000" w:themeColor="text1"/>
                <w:kern w:val="0"/>
                <w:sz w:val="18"/>
                <w:szCs w:val="18"/>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 w:val="18"/>
                <w:szCs w:val="18"/>
                <w:highlight w:val="none"/>
                <w14:textFill>
                  <w14:solidFill>
                    <w14:schemeClr w14:val="tx1"/>
                  </w14:solidFill>
                </w14:textFill>
              </w:rPr>
              <w:t>20≤X＜100</w:t>
            </w:r>
          </w:p>
        </w:tc>
        <w:tc>
          <w:tcPr>
            <w:tcW w:w="1134" w:type="dxa"/>
            <w:tcBorders>
              <w:top w:val="nil"/>
              <w:left w:val="nil"/>
              <w:bottom w:val="single" w:color="auto" w:sz="4" w:space="0"/>
              <w:right w:val="single" w:color="auto" w:sz="4" w:space="0"/>
            </w:tcBorders>
            <w:noWrap/>
            <w:vAlign w:val="center"/>
          </w:tcPr>
          <w:p w14:paraId="160564C5">
            <w:pPr>
              <w:widowControl/>
              <w:jc w:val="left"/>
              <w:rPr>
                <w:rFonts w:hint="eastAsia" w:asciiTheme="minorEastAsia" w:hAnsiTheme="minorEastAsia" w:eastAsiaTheme="minorEastAsia" w:cstheme="minorEastAsia"/>
                <w:color w:val="000000" w:themeColor="text1"/>
                <w:kern w:val="0"/>
                <w:sz w:val="18"/>
                <w:szCs w:val="18"/>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 w:val="18"/>
                <w:szCs w:val="18"/>
                <w:highlight w:val="none"/>
                <w14:textFill>
                  <w14:solidFill>
                    <w14:schemeClr w14:val="tx1"/>
                  </w14:solidFill>
                </w14:textFill>
              </w:rPr>
              <w:t>X＜20</w:t>
            </w:r>
          </w:p>
        </w:tc>
      </w:tr>
      <w:tr w14:paraId="51FA12C3">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noWrap/>
            <w:vAlign w:val="center"/>
          </w:tcPr>
          <w:p w14:paraId="1C5CE3EE">
            <w:pPr>
              <w:widowControl/>
              <w:jc w:val="left"/>
              <w:rPr>
                <w:rFonts w:hint="eastAsia" w:asciiTheme="minorEastAsia" w:hAnsiTheme="minorEastAsia" w:eastAsiaTheme="minorEastAsia" w:cstheme="minorEastAsia"/>
                <w:b/>
                <w:bCs/>
                <w:color w:val="000000" w:themeColor="text1"/>
                <w:kern w:val="0"/>
                <w:sz w:val="18"/>
                <w:szCs w:val="18"/>
                <w:highlight w:val="none"/>
                <w14:textFill>
                  <w14:solidFill>
                    <w14:schemeClr w14:val="tx1"/>
                  </w14:solidFill>
                </w14:textFill>
              </w:rPr>
            </w:pPr>
          </w:p>
        </w:tc>
        <w:tc>
          <w:tcPr>
            <w:tcW w:w="1984" w:type="dxa"/>
            <w:tcBorders>
              <w:top w:val="nil"/>
              <w:left w:val="nil"/>
              <w:bottom w:val="single" w:color="auto" w:sz="4" w:space="0"/>
              <w:right w:val="single" w:color="auto" w:sz="4" w:space="0"/>
            </w:tcBorders>
            <w:noWrap/>
            <w:vAlign w:val="center"/>
          </w:tcPr>
          <w:p w14:paraId="4C5242EE">
            <w:pPr>
              <w:widowControl/>
              <w:jc w:val="left"/>
              <w:rPr>
                <w:rFonts w:hint="eastAsia" w:asciiTheme="minorEastAsia" w:hAnsiTheme="minorEastAsia" w:eastAsiaTheme="minorEastAsia" w:cstheme="minorEastAsia"/>
                <w:color w:val="000000" w:themeColor="text1"/>
                <w:kern w:val="0"/>
                <w:sz w:val="18"/>
                <w:szCs w:val="18"/>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 w:val="18"/>
                <w:szCs w:val="18"/>
                <w:highlight w:val="none"/>
                <w14:textFill>
                  <w14:solidFill>
                    <w14:schemeClr w14:val="tx1"/>
                  </w14:solidFill>
                </w14:textFill>
              </w:rPr>
              <w:t>营业收入（Y）</w:t>
            </w:r>
          </w:p>
        </w:tc>
        <w:tc>
          <w:tcPr>
            <w:tcW w:w="851" w:type="dxa"/>
            <w:tcBorders>
              <w:top w:val="nil"/>
              <w:left w:val="nil"/>
              <w:bottom w:val="single" w:color="auto" w:sz="4" w:space="0"/>
              <w:right w:val="single" w:color="auto" w:sz="4" w:space="0"/>
            </w:tcBorders>
            <w:noWrap/>
            <w:vAlign w:val="center"/>
          </w:tcPr>
          <w:p w14:paraId="160CE94F">
            <w:pPr>
              <w:widowControl/>
              <w:jc w:val="left"/>
              <w:rPr>
                <w:rFonts w:hint="eastAsia" w:asciiTheme="minorEastAsia" w:hAnsiTheme="minorEastAsia" w:eastAsiaTheme="minorEastAsia" w:cstheme="minorEastAsia"/>
                <w:color w:val="000000" w:themeColor="text1"/>
                <w:kern w:val="0"/>
                <w:sz w:val="18"/>
                <w:szCs w:val="18"/>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 w:val="18"/>
                <w:szCs w:val="18"/>
                <w:highlight w:val="none"/>
                <w14:textFill>
                  <w14:solidFill>
                    <w14:schemeClr w14:val="tx1"/>
                  </w14:solidFill>
                </w14:textFill>
              </w:rPr>
              <w:t>万元</w:t>
            </w:r>
          </w:p>
        </w:tc>
        <w:tc>
          <w:tcPr>
            <w:tcW w:w="1842" w:type="dxa"/>
            <w:tcBorders>
              <w:top w:val="nil"/>
              <w:left w:val="nil"/>
              <w:bottom w:val="single" w:color="auto" w:sz="4" w:space="0"/>
              <w:right w:val="single" w:color="auto" w:sz="4" w:space="0"/>
            </w:tcBorders>
            <w:noWrap/>
            <w:vAlign w:val="center"/>
          </w:tcPr>
          <w:p w14:paraId="53F1183C">
            <w:pPr>
              <w:widowControl/>
              <w:jc w:val="left"/>
              <w:rPr>
                <w:rFonts w:hint="eastAsia" w:asciiTheme="minorEastAsia" w:hAnsiTheme="minorEastAsia" w:eastAsiaTheme="minorEastAsia" w:cstheme="minorEastAsia"/>
                <w:color w:val="000000" w:themeColor="text1"/>
                <w:kern w:val="0"/>
                <w:sz w:val="18"/>
                <w:szCs w:val="18"/>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 w:val="18"/>
                <w:szCs w:val="18"/>
                <w:highlight w:val="none"/>
                <w14:textFill>
                  <w14:solidFill>
                    <w14:schemeClr w14:val="tx1"/>
                  </w14:solidFill>
                </w14:textFill>
              </w:rPr>
              <w:t>1000≤Y＜30000</w:t>
            </w:r>
          </w:p>
        </w:tc>
        <w:tc>
          <w:tcPr>
            <w:tcW w:w="1701" w:type="dxa"/>
            <w:tcBorders>
              <w:top w:val="nil"/>
              <w:left w:val="nil"/>
              <w:bottom w:val="single" w:color="auto" w:sz="4" w:space="0"/>
              <w:right w:val="single" w:color="auto" w:sz="4" w:space="0"/>
            </w:tcBorders>
            <w:noWrap/>
            <w:vAlign w:val="center"/>
          </w:tcPr>
          <w:p w14:paraId="451B1620">
            <w:pPr>
              <w:widowControl/>
              <w:jc w:val="left"/>
              <w:rPr>
                <w:rFonts w:hint="eastAsia" w:asciiTheme="minorEastAsia" w:hAnsiTheme="minorEastAsia" w:eastAsiaTheme="minorEastAsia" w:cstheme="minorEastAsia"/>
                <w:color w:val="000000" w:themeColor="text1"/>
                <w:kern w:val="0"/>
                <w:sz w:val="18"/>
                <w:szCs w:val="18"/>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 w:val="18"/>
                <w:szCs w:val="18"/>
                <w:highlight w:val="none"/>
                <w14:textFill>
                  <w14:solidFill>
                    <w14:schemeClr w14:val="tx1"/>
                  </w14:solidFill>
                </w14:textFill>
              </w:rPr>
              <w:t>100≤Y＜1000</w:t>
            </w:r>
          </w:p>
        </w:tc>
        <w:tc>
          <w:tcPr>
            <w:tcW w:w="1134" w:type="dxa"/>
            <w:tcBorders>
              <w:top w:val="nil"/>
              <w:left w:val="nil"/>
              <w:bottom w:val="single" w:color="auto" w:sz="4" w:space="0"/>
              <w:right w:val="single" w:color="auto" w:sz="4" w:space="0"/>
            </w:tcBorders>
            <w:noWrap/>
            <w:vAlign w:val="center"/>
          </w:tcPr>
          <w:p w14:paraId="69F2561E">
            <w:pPr>
              <w:widowControl/>
              <w:jc w:val="left"/>
              <w:rPr>
                <w:rFonts w:hint="eastAsia" w:asciiTheme="minorEastAsia" w:hAnsiTheme="minorEastAsia" w:eastAsiaTheme="minorEastAsia" w:cstheme="minorEastAsia"/>
                <w:color w:val="000000" w:themeColor="text1"/>
                <w:kern w:val="0"/>
                <w:sz w:val="18"/>
                <w:szCs w:val="18"/>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 w:val="18"/>
                <w:szCs w:val="18"/>
                <w:highlight w:val="none"/>
                <w14:textFill>
                  <w14:solidFill>
                    <w14:schemeClr w14:val="tx1"/>
                  </w14:solidFill>
                </w14:textFill>
              </w:rPr>
              <w:t>Y＜100</w:t>
            </w:r>
          </w:p>
        </w:tc>
      </w:tr>
      <w:tr w14:paraId="5F8B3609">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noWrap/>
            <w:vAlign w:val="bottom"/>
          </w:tcPr>
          <w:p w14:paraId="3D883304">
            <w:pPr>
              <w:widowControl/>
              <w:jc w:val="center"/>
              <w:rPr>
                <w:rFonts w:hint="eastAsia" w:asciiTheme="minorEastAsia" w:hAnsiTheme="minorEastAsia" w:eastAsiaTheme="minorEastAsia" w:cstheme="minorEastAsia"/>
                <w:b/>
                <w:bCs/>
                <w:color w:val="000000" w:themeColor="text1"/>
                <w:kern w:val="0"/>
                <w:sz w:val="18"/>
                <w:szCs w:val="18"/>
                <w:highlight w:val="none"/>
                <w14:textFill>
                  <w14:solidFill>
                    <w14:schemeClr w14:val="tx1"/>
                  </w14:solidFill>
                </w14:textFill>
              </w:rPr>
            </w:pPr>
            <w:r>
              <w:rPr>
                <w:rFonts w:hint="eastAsia" w:asciiTheme="minorEastAsia" w:hAnsiTheme="minorEastAsia" w:eastAsiaTheme="minorEastAsia" w:cstheme="minorEastAsia"/>
                <w:b/>
                <w:bCs/>
                <w:color w:val="000000" w:themeColor="text1"/>
                <w:kern w:val="0"/>
                <w:sz w:val="18"/>
                <w:szCs w:val="18"/>
                <w:highlight w:val="none"/>
                <w14:textFill>
                  <w14:solidFill>
                    <w14:schemeClr w14:val="tx1"/>
                  </w14:solidFill>
                </w14:textFill>
              </w:rPr>
              <w:t>邮政业</w:t>
            </w:r>
          </w:p>
        </w:tc>
        <w:tc>
          <w:tcPr>
            <w:tcW w:w="1984" w:type="dxa"/>
            <w:tcBorders>
              <w:top w:val="nil"/>
              <w:left w:val="nil"/>
              <w:bottom w:val="single" w:color="auto" w:sz="4" w:space="0"/>
              <w:right w:val="single" w:color="auto" w:sz="4" w:space="0"/>
            </w:tcBorders>
            <w:noWrap/>
            <w:vAlign w:val="center"/>
          </w:tcPr>
          <w:p w14:paraId="32810CBA">
            <w:pPr>
              <w:widowControl/>
              <w:jc w:val="left"/>
              <w:rPr>
                <w:rFonts w:hint="eastAsia" w:asciiTheme="minorEastAsia" w:hAnsiTheme="minorEastAsia" w:eastAsiaTheme="minorEastAsia" w:cstheme="minorEastAsia"/>
                <w:color w:val="000000" w:themeColor="text1"/>
                <w:kern w:val="0"/>
                <w:sz w:val="18"/>
                <w:szCs w:val="18"/>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 w:val="18"/>
                <w:szCs w:val="18"/>
                <w:highlight w:val="none"/>
                <w14:textFill>
                  <w14:solidFill>
                    <w14:schemeClr w14:val="tx1"/>
                  </w14:solidFill>
                </w14:textFill>
              </w:rPr>
              <w:t>从业人员（X）</w:t>
            </w:r>
          </w:p>
        </w:tc>
        <w:tc>
          <w:tcPr>
            <w:tcW w:w="851" w:type="dxa"/>
            <w:tcBorders>
              <w:top w:val="nil"/>
              <w:left w:val="nil"/>
              <w:bottom w:val="single" w:color="auto" w:sz="4" w:space="0"/>
              <w:right w:val="single" w:color="auto" w:sz="4" w:space="0"/>
            </w:tcBorders>
            <w:noWrap/>
            <w:vAlign w:val="center"/>
          </w:tcPr>
          <w:p w14:paraId="3367799B">
            <w:pPr>
              <w:widowControl/>
              <w:jc w:val="left"/>
              <w:rPr>
                <w:rFonts w:hint="eastAsia" w:asciiTheme="minorEastAsia" w:hAnsiTheme="minorEastAsia" w:eastAsiaTheme="minorEastAsia" w:cstheme="minorEastAsia"/>
                <w:color w:val="000000" w:themeColor="text1"/>
                <w:kern w:val="0"/>
                <w:sz w:val="18"/>
                <w:szCs w:val="18"/>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 w:val="18"/>
                <w:szCs w:val="18"/>
                <w:highlight w:val="none"/>
                <w14:textFill>
                  <w14:solidFill>
                    <w14:schemeClr w14:val="tx1"/>
                  </w14:solidFill>
                </w14:textFill>
              </w:rPr>
              <w:t>人</w:t>
            </w:r>
          </w:p>
        </w:tc>
        <w:tc>
          <w:tcPr>
            <w:tcW w:w="1842" w:type="dxa"/>
            <w:tcBorders>
              <w:top w:val="nil"/>
              <w:left w:val="nil"/>
              <w:bottom w:val="single" w:color="auto" w:sz="4" w:space="0"/>
              <w:right w:val="single" w:color="auto" w:sz="4" w:space="0"/>
            </w:tcBorders>
            <w:noWrap/>
            <w:vAlign w:val="center"/>
          </w:tcPr>
          <w:p w14:paraId="3D48F1D0">
            <w:pPr>
              <w:widowControl/>
              <w:jc w:val="left"/>
              <w:rPr>
                <w:rFonts w:hint="eastAsia" w:asciiTheme="minorEastAsia" w:hAnsiTheme="minorEastAsia" w:eastAsiaTheme="minorEastAsia" w:cstheme="minorEastAsia"/>
                <w:color w:val="000000" w:themeColor="text1"/>
                <w:kern w:val="0"/>
                <w:sz w:val="18"/>
                <w:szCs w:val="18"/>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 w:val="18"/>
                <w:szCs w:val="18"/>
                <w:highlight w:val="none"/>
                <w14:textFill>
                  <w14:solidFill>
                    <w14:schemeClr w14:val="tx1"/>
                  </w14:solidFill>
                </w14:textFill>
              </w:rPr>
              <w:t>300≤X＜1000</w:t>
            </w:r>
          </w:p>
        </w:tc>
        <w:tc>
          <w:tcPr>
            <w:tcW w:w="1701" w:type="dxa"/>
            <w:tcBorders>
              <w:top w:val="nil"/>
              <w:left w:val="nil"/>
              <w:bottom w:val="single" w:color="auto" w:sz="4" w:space="0"/>
              <w:right w:val="single" w:color="auto" w:sz="4" w:space="0"/>
            </w:tcBorders>
            <w:noWrap/>
            <w:vAlign w:val="center"/>
          </w:tcPr>
          <w:p w14:paraId="4E436630">
            <w:pPr>
              <w:widowControl/>
              <w:jc w:val="left"/>
              <w:rPr>
                <w:rFonts w:hint="eastAsia" w:asciiTheme="minorEastAsia" w:hAnsiTheme="minorEastAsia" w:eastAsiaTheme="minorEastAsia" w:cstheme="minorEastAsia"/>
                <w:color w:val="000000" w:themeColor="text1"/>
                <w:kern w:val="0"/>
                <w:sz w:val="18"/>
                <w:szCs w:val="18"/>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 w:val="18"/>
                <w:szCs w:val="18"/>
                <w:highlight w:val="none"/>
                <w14:textFill>
                  <w14:solidFill>
                    <w14:schemeClr w14:val="tx1"/>
                  </w14:solidFill>
                </w14:textFill>
              </w:rPr>
              <w:t>20≤X＜300</w:t>
            </w:r>
          </w:p>
        </w:tc>
        <w:tc>
          <w:tcPr>
            <w:tcW w:w="1134" w:type="dxa"/>
            <w:tcBorders>
              <w:top w:val="nil"/>
              <w:left w:val="nil"/>
              <w:bottom w:val="single" w:color="auto" w:sz="4" w:space="0"/>
              <w:right w:val="single" w:color="auto" w:sz="4" w:space="0"/>
            </w:tcBorders>
            <w:noWrap/>
            <w:vAlign w:val="center"/>
          </w:tcPr>
          <w:p w14:paraId="5D45CAA2">
            <w:pPr>
              <w:widowControl/>
              <w:jc w:val="left"/>
              <w:rPr>
                <w:rFonts w:hint="eastAsia" w:asciiTheme="minorEastAsia" w:hAnsiTheme="minorEastAsia" w:eastAsiaTheme="minorEastAsia" w:cstheme="minorEastAsia"/>
                <w:color w:val="000000" w:themeColor="text1"/>
                <w:kern w:val="0"/>
                <w:sz w:val="18"/>
                <w:szCs w:val="18"/>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 w:val="18"/>
                <w:szCs w:val="18"/>
                <w:highlight w:val="none"/>
                <w14:textFill>
                  <w14:solidFill>
                    <w14:schemeClr w14:val="tx1"/>
                  </w14:solidFill>
                </w14:textFill>
              </w:rPr>
              <w:t>X＜20</w:t>
            </w:r>
          </w:p>
        </w:tc>
      </w:tr>
      <w:tr w14:paraId="29C5546A">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noWrap/>
            <w:vAlign w:val="center"/>
          </w:tcPr>
          <w:p w14:paraId="17CD653F">
            <w:pPr>
              <w:widowControl/>
              <w:jc w:val="left"/>
              <w:rPr>
                <w:rFonts w:hint="eastAsia" w:asciiTheme="minorEastAsia" w:hAnsiTheme="minorEastAsia" w:eastAsiaTheme="minorEastAsia" w:cstheme="minorEastAsia"/>
                <w:b/>
                <w:bCs/>
                <w:color w:val="000000" w:themeColor="text1"/>
                <w:kern w:val="0"/>
                <w:sz w:val="18"/>
                <w:szCs w:val="18"/>
                <w:highlight w:val="none"/>
                <w14:textFill>
                  <w14:solidFill>
                    <w14:schemeClr w14:val="tx1"/>
                  </w14:solidFill>
                </w14:textFill>
              </w:rPr>
            </w:pPr>
          </w:p>
        </w:tc>
        <w:tc>
          <w:tcPr>
            <w:tcW w:w="1984" w:type="dxa"/>
            <w:tcBorders>
              <w:top w:val="nil"/>
              <w:left w:val="nil"/>
              <w:bottom w:val="single" w:color="auto" w:sz="4" w:space="0"/>
              <w:right w:val="single" w:color="auto" w:sz="4" w:space="0"/>
            </w:tcBorders>
            <w:noWrap/>
            <w:vAlign w:val="center"/>
          </w:tcPr>
          <w:p w14:paraId="587A082A">
            <w:pPr>
              <w:widowControl/>
              <w:jc w:val="left"/>
              <w:rPr>
                <w:rFonts w:hint="eastAsia" w:asciiTheme="minorEastAsia" w:hAnsiTheme="minorEastAsia" w:eastAsiaTheme="minorEastAsia" w:cstheme="minorEastAsia"/>
                <w:color w:val="000000" w:themeColor="text1"/>
                <w:kern w:val="0"/>
                <w:sz w:val="18"/>
                <w:szCs w:val="18"/>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 w:val="18"/>
                <w:szCs w:val="18"/>
                <w:highlight w:val="none"/>
                <w14:textFill>
                  <w14:solidFill>
                    <w14:schemeClr w14:val="tx1"/>
                  </w14:solidFill>
                </w14:textFill>
              </w:rPr>
              <w:t>营业收入（Y）</w:t>
            </w:r>
          </w:p>
        </w:tc>
        <w:tc>
          <w:tcPr>
            <w:tcW w:w="851" w:type="dxa"/>
            <w:tcBorders>
              <w:top w:val="nil"/>
              <w:left w:val="nil"/>
              <w:bottom w:val="single" w:color="auto" w:sz="4" w:space="0"/>
              <w:right w:val="single" w:color="auto" w:sz="4" w:space="0"/>
            </w:tcBorders>
            <w:noWrap/>
            <w:vAlign w:val="center"/>
          </w:tcPr>
          <w:p w14:paraId="20B0DBB1">
            <w:pPr>
              <w:widowControl/>
              <w:jc w:val="left"/>
              <w:rPr>
                <w:rFonts w:hint="eastAsia" w:asciiTheme="minorEastAsia" w:hAnsiTheme="minorEastAsia" w:eastAsiaTheme="minorEastAsia" w:cstheme="minorEastAsia"/>
                <w:color w:val="000000" w:themeColor="text1"/>
                <w:kern w:val="0"/>
                <w:sz w:val="18"/>
                <w:szCs w:val="18"/>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 w:val="18"/>
                <w:szCs w:val="18"/>
                <w:highlight w:val="none"/>
                <w14:textFill>
                  <w14:solidFill>
                    <w14:schemeClr w14:val="tx1"/>
                  </w14:solidFill>
                </w14:textFill>
              </w:rPr>
              <w:t>万元</w:t>
            </w:r>
          </w:p>
        </w:tc>
        <w:tc>
          <w:tcPr>
            <w:tcW w:w="1842" w:type="dxa"/>
            <w:tcBorders>
              <w:top w:val="nil"/>
              <w:left w:val="nil"/>
              <w:bottom w:val="single" w:color="auto" w:sz="4" w:space="0"/>
              <w:right w:val="single" w:color="auto" w:sz="4" w:space="0"/>
            </w:tcBorders>
            <w:noWrap/>
            <w:vAlign w:val="center"/>
          </w:tcPr>
          <w:p w14:paraId="5C1630BB">
            <w:pPr>
              <w:widowControl/>
              <w:jc w:val="left"/>
              <w:rPr>
                <w:rFonts w:hint="eastAsia" w:asciiTheme="minorEastAsia" w:hAnsiTheme="minorEastAsia" w:eastAsiaTheme="minorEastAsia" w:cstheme="minorEastAsia"/>
                <w:color w:val="000000" w:themeColor="text1"/>
                <w:kern w:val="0"/>
                <w:sz w:val="18"/>
                <w:szCs w:val="18"/>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 w:val="18"/>
                <w:szCs w:val="18"/>
                <w:highlight w:val="none"/>
                <w14:textFill>
                  <w14:solidFill>
                    <w14:schemeClr w14:val="tx1"/>
                  </w14:solidFill>
                </w14:textFill>
              </w:rPr>
              <w:t>2000≤Y＜30000</w:t>
            </w:r>
          </w:p>
        </w:tc>
        <w:tc>
          <w:tcPr>
            <w:tcW w:w="1701" w:type="dxa"/>
            <w:tcBorders>
              <w:top w:val="nil"/>
              <w:left w:val="nil"/>
              <w:bottom w:val="single" w:color="auto" w:sz="4" w:space="0"/>
              <w:right w:val="single" w:color="auto" w:sz="4" w:space="0"/>
            </w:tcBorders>
            <w:noWrap/>
            <w:vAlign w:val="center"/>
          </w:tcPr>
          <w:p w14:paraId="1B0E0618">
            <w:pPr>
              <w:widowControl/>
              <w:jc w:val="left"/>
              <w:rPr>
                <w:rFonts w:hint="eastAsia" w:asciiTheme="minorEastAsia" w:hAnsiTheme="minorEastAsia" w:eastAsiaTheme="minorEastAsia" w:cstheme="minorEastAsia"/>
                <w:color w:val="000000" w:themeColor="text1"/>
                <w:kern w:val="0"/>
                <w:sz w:val="18"/>
                <w:szCs w:val="18"/>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 w:val="18"/>
                <w:szCs w:val="18"/>
                <w:highlight w:val="none"/>
                <w14:textFill>
                  <w14:solidFill>
                    <w14:schemeClr w14:val="tx1"/>
                  </w14:solidFill>
                </w14:textFill>
              </w:rPr>
              <w:t>100≤Y＜2000</w:t>
            </w:r>
          </w:p>
        </w:tc>
        <w:tc>
          <w:tcPr>
            <w:tcW w:w="1134" w:type="dxa"/>
            <w:tcBorders>
              <w:top w:val="nil"/>
              <w:left w:val="nil"/>
              <w:bottom w:val="single" w:color="auto" w:sz="4" w:space="0"/>
              <w:right w:val="single" w:color="auto" w:sz="4" w:space="0"/>
            </w:tcBorders>
            <w:noWrap/>
            <w:vAlign w:val="center"/>
          </w:tcPr>
          <w:p w14:paraId="7B4CB907">
            <w:pPr>
              <w:widowControl/>
              <w:jc w:val="left"/>
              <w:rPr>
                <w:rFonts w:hint="eastAsia" w:asciiTheme="minorEastAsia" w:hAnsiTheme="minorEastAsia" w:eastAsiaTheme="minorEastAsia" w:cstheme="minorEastAsia"/>
                <w:color w:val="000000" w:themeColor="text1"/>
                <w:kern w:val="0"/>
                <w:sz w:val="18"/>
                <w:szCs w:val="18"/>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 w:val="18"/>
                <w:szCs w:val="18"/>
                <w:highlight w:val="none"/>
                <w14:textFill>
                  <w14:solidFill>
                    <w14:schemeClr w14:val="tx1"/>
                  </w14:solidFill>
                </w14:textFill>
              </w:rPr>
              <w:t>Y＜100</w:t>
            </w:r>
          </w:p>
        </w:tc>
      </w:tr>
      <w:tr w14:paraId="50AEC061">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noWrap/>
            <w:vAlign w:val="bottom"/>
          </w:tcPr>
          <w:p w14:paraId="19E5DA3D">
            <w:pPr>
              <w:widowControl/>
              <w:jc w:val="center"/>
              <w:rPr>
                <w:rFonts w:hint="eastAsia" w:asciiTheme="minorEastAsia" w:hAnsiTheme="minorEastAsia" w:eastAsiaTheme="minorEastAsia" w:cstheme="minorEastAsia"/>
                <w:b/>
                <w:bCs/>
                <w:color w:val="000000" w:themeColor="text1"/>
                <w:kern w:val="0"/>
                <w:sz w:val="18"/>
                <w:szCs w:val="18"/>
                <w:highlight w:val="none"/>
                <w14:textFill>
                  <w14:solidFill>
                    <w14:schemeClr w14:val="tx1"/>
                  </w14:solidFill>
                </w14:textFill>
              </w:rPr>
            </w:pPr>
            <w:r>
              <w:rPr>
                <w:rFonts w:hint="eastAsia" w:asciiTheme="minorEastAsia" w:hAnsiTheme="minorEastAsia" w:eastAsiaTheme="minorEastAsia" w:cstheme="minorEastAsia"/>
                <w:b/>
                <w:bCs/>
                <w:color w:val="000000" w:themeColor="text1"/>
                <w:kern w:val="0"/>
                <w:sz w:val="18"/>
                <w:szCs w:val="18"/>
                <w:highlight w:val="none"/>
                <w14:textFill>
                  <w14:solidFill>
                    <w14:schemeClr w14:val="tx1"/>
                  </w14:solidFill>
                </w14:textFill>
              </w:rPr>
              <w:t>住宿业</w:t>
            </w:r>
          </w:p>
        </w:tc>
        <w:tc>
          <w:tcPr>
            <w:tcW w:w="1984" w:type="dxa"/>
            <w:tcBorders>
              <w:top w:val="nil"/>
              <w:left w:val="nil"/>
              <w:bottom w:val="single" w:color="auto" w:sz="4" w:space="0"/>
              <w:right w:val="single" w:color="auto" w:sz="4" w:space="0"/>
            </w:tcBorders>
            <w:noWrap/>
            <w:vAlign w:val="center"/>
          </w:tcPr>
          <w:p w14:paraId="04B97C80">
            <w:pPr>
              <w:widowControl/>
              <w:jc w:val="left"/>
              <w:rPr>
                <w:rFonts w:hint="eastAsia" w:asciiTheme="minorEastAsia" w:hAnsiTheme="minorEastAsia" w:eastAsiaTheme="minorEastAsia" w:cstheme="minorEastAsia"/>
                <w:color w:val="000000" w:themeColor="text1"/>
                <w:kern w:val="0"/>
                <w:sz w:val="18"/>
                <w:szCs w:val="18"/>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 w:val="18"/>
                <w:szCs w:val="18"/>
                <w:highlight w:val="none"/>
                <w14:textFill>
                  <w14:solidFill>
                    <w14:schemeClr w14:val="tx1"/>
                  </w14:solidFill>
                </w14:textFill>
              </w:rPr>
              <w:t>从业人员（X）</w:t>
            </w:r>
          </w:p>
        </w:tc>
        <w:tc>
          <w:tcPr>
            <w:tcW w:w="851" w:type="dxa"/>
            <w:tcBorders>
              <w:top w:val="nil"/>
              <w:left w:val="nil"/>
              <w:bottom w:val="single" w:color="auto" w:sz="4" w:space="0"/>
              <w:right w:val="single" w:color="auto" w:sz="4" w:space="0"/>
            </w:tcBorders>
            <w:noWrap/>
            <w:vAlign w:val="center"/>
          </w:tcPr>
          <w:p w14:paraId="449DF2DD">
            <w:pPr>
              <w:widowControl/>
              <w:jc w:val="left"/>
              <w:rPr>
                <w:rFonts w:hint="eastAsia" w:asciiTheme="minorEastAsia" w:hAnsiTheme="minorEastAsia" w:eastAsiaTheme="minorEastAsia" w:cstheme="minorEastAsia"/>
                <w:color w:val="000000" w:themeColor="text1"/>
                <w:kern w:val="0"/>
                <w:sz w:val="18"/>
                <w:szCs w:val="18"/>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 w:val="18"/>
                <w:szCs w:val="18"/>
                <w:highlight w:val="none"/>
                <w14:textFill>
                  <w14:solidFill>
                    <w14:schemeClr w14:val="tx1"/>
                  </w14:solidFill>
                </w14:textFill>
              </w:rPr>
              <w:t>人</w:t>
            </w:r>
          </w:p>
        </w:tc>
        <w:tc>
          <w:tcPr>
            <w:tcW w:w="1842" w:type="dxa"/>
            <w:tcBorders>
              <w:top w:val="nil"/>
              <w:left w:val="nil"/>
              <w:bottom w:val="single" w:color="auto" w:sz="4" w:space="0"/>
              <w:right w:val="single" w:color="auto" w:sz="4" w:space="0"/>
            </w:tcBorders>
            <w:noWrap/>
            <w:vAlign w:val="center"/>
          </w:tcPr>
          <w:p w14:paraId="31944431">
            <w:pPr>
              <w:widowControl/>
              <w:jc w:val="left"/>
              <w:rPr>
                <w:rFonts w:hint="eastAsia" w:asciiTheme="minorEastAsia" w:hAnsiTheme="minorEastAsia" w:eastAsiaTheme="minorEastAsia" w:cstheme="minorEastAsia"/>
                <w:color w:val="000000" w:themeColor="text1"/>
                <w:kern w:val="0"/>
                <w:sz w:val="18"/>
                <w:szCs w:val="18"/>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 w:val="18"/>
                <w:szCs w:val="18"/>
                <w:highlight w:val="none"/>
                <w14:textFill>
                  <w14:solidFill>
                    <w14:schemeClr w14:val="tx1"/>
                  </w14:solidFill>
                </w14:textFill>
              </w:rPr>
              <w:t>100≤X＜300</w:t>
            </w:r>
          </w:p>
        </w:tc>
        <w:tc>
          <w:tcPr>
            <w:tcW w:w="1701" w:type="dxa"/>
            <w:tcBorders>
              <w:top w:val="nil"/>
              <w:left w:val="nil"/>
              <w:bottom w:val="single" w:color="auto" w:sz="4" w:space="0"/>
              <w:right w:val="single" w:color="auto" w:sz="4" w:space="0"/>
            </w:tcBorders>
            <w:noWrap/>
            <w:vAlign w:val="center"/>
          </w:tcPr>
          <w:p w14:paraId="49763757">
            <w:pPr>
              <w:widowControl/>
              <w:jc w:val="left"/>
              <w:rPr>
                <w:rFonts w:hint="eastAsia" w:asciiTheme="minorEastAsia" w:hAnsiTheme="minorEastAsia" w:eastAsiaTheme="minorEastAsia" w:cstheme="minorEastAsia"/>
                <w:color w:val="000000" w:themeColor="text1"/>
                <w:kern w:val="0"/>
                <w:sz w:val="18"/>
                <w:szCs w:val="18"/>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 w:val="18"/>
                <w:szCs w:val="18"/>
                <w:highlight w:val="none"/>
                <w14:textFill>
                  <w14:solidFill>
                    <w14:schemeClr w14:val="tx1"/>
                  </w14:solidFill>
                </w14:textFill>
              </w:rPr>
              <w:t>10≤X＜100</w:t>
            </w:r>
          </w:p>
        </w:tc>
        <w:tc>
          <w:tcPr>
            <w:tcW w:w="1134" w:type="dxa"/>
            <w:tcBorders>
              <w:top w:val="nil"/>
              <w:left w:val="nil"/>
              <w:bottom w:val="single" w:color="auto" w:sz="4" w:space="0"/>
              <w:right w:val="single" w:color="auto" w:sz="4" w:space="0"/>
            </w:tcBorders>
            <w:noWrap/>
            <w:vAlign w:val="center"/>
          </w:tcPr>
          <w:p w14:paraId="54021A85">
            <w:pPr>
              <w:widowControl/>
              <w:jc w:val="left"/>
              <w:rPr>
                <w:rFonts w:hint="eastAsia" w:asciiTheme="minorEastAsia" w:hAnsiTheme="minorEastAsia" w:eastAsiaTheme="minorEastAsia" w:cstheme="minorEastAsia"/>
                <w:color w:val="000000" w:themeColor="text1"/>
                <w:kern w:val="0"/>
                <w:sz w:val="18"/>
                <w:szCs w:val="18"/>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 w:val="18"/>
                <w:szCs w:val="18"/>
                <w:highlight w:val="none"/>
                <w14:textFill>
                  <w14:solidFill>
                    <w14:schemeClr w14:val="tx1"/>
                  </w14:solidFill>
                </w14:textFill>
              </w:rPr>
              <w:t>X＜10</w:t>
            </w:r>
          </w:p>
        </w:tc>
      </w:tr>
      <w:tr w14:paraId="3D8BCB3F">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noWrap/>
            <w:vAlign w:val="center"/>
          </w:tcPr>
          <w:p w14:paraId="361657B1">
            <w:pPr>
              <w:widowControl/>
              <w:jc w:val="left"/>
              <w:rPr>
                <w:rFonts w:hint="eastAsia" w:asciiTheme="minorEastAsia" w:hAnsiTheme="minorEastAsia" w:eastAsiaTheme="minorEastAsia" w:cstheme="minorEastAsia"/>
                <w:b/>
                <w:bCs/>
                <w:color w:val="000000" w:themeColor="text1"/>
                <w:kern w:val="0"/>
                <w:sz w:val="18"/>
                <w:szCs w:val="18"/>
                <w:highlight w:val="none"/>
                <w14:textFill>
                  <w14:solidFill>
                    <w14:schemeClr w14:val="tx1"/>
                  </w14:solidFill>
                </w14:textFill>
              </w:rPr>
            </w:pPr>
          </w:p>
        </w:tc>
        <w:tc>
          <w:tcPr>
            <w:tcW w:w="1984" w:type="dxa"/>
            <w:tcBorders>
              <w:top w:val="nil"/>
              <w:left w:val="nil"/>
              <w:bottom w:val="single" w:color="auto" w:sz="4" w:space="0"/>
              <w:right w:val="single" w:color="auto" w:sz="4" w:space="0"/>
            </w:tcBorders>
            <w:noWrap/>
            <w:vAlign w:val="center"/>
          </w:tcPr>
          <w:p w14:paraId="40E10F0E">
            <w:pPr>
              <w:widowControl/>
              <w:jc w:val="left"/>
              <w:rPr>
                <w:rFonts w:hint="eastAsia" w:asciiTheme="minorEastAsia" w:hAnsiTheme="minorEastAsia" w:eastAsiaTheme="minorEastAsia" w:cstheme="minorEastAsia"/>
                <w:color w:val="000000" w:themeColor="text1"/>
                <w:kern w:val="0"/>
                <w:sz w:val="18"/>
                <w:szCs w:val="18"/>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 w:val="18"/>
                <w:szCs w:val="18"/>
                <w:highlight w:val="none"/>
                <w14:textFill>
                  <w14:solidFill>
                    <w14:schemeClr w14:val="tx1"/>
                  </w14:solidFill>
                </w14:textFill>
              </w:rPr>
              <w:t>营业收入（Y）</w:t>
            </w:r>
          </w:p>
        </w:tc>
        <w:tc>
          <w:tcPr>
            <w:tcW w:w="851" w:type="dxa"/>
            <w:tcBorders>
              <w:top w:val="nil"/>
              <w:left w:val="nil"/>
              <w:bottom w:val="single" w:color="auto" w:sz="4" w:space="0"/>
              <w:right w:val="single" w:color="auto" w:sz="4" w:space="0"/>
            </w:tcBorders>
            <w:noWrap/>
            <w:vAlign w:val="center"/>
          </w:tcPr>
          <w:p w14:paraId="74E2EF24">
            <w:pPr>
              <w:widowControl/>
              <w:jc w:val="left"/>
              <w:rPr>
                <w:rFonts w:hint="eastAsia" w:asciiTheme="minorEastAsia" w:hAnsiTheme="minorEastAsia" w:eastAsiaTheme="minorEastAsia" w:cstheme="minorEastAsia"/>
                <w:color w:val="000000" w:themeColor="text1"/>
                <w:kern w:val="0"/>
                <w:sz w:val="18"/>
                <w:szCs w:val="18"/>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 w:val="18"/>
                <w:szCs w:val="18"/>
                <w:highlight w:val="none"/>
                <w14:textFill>
                  <w14:solidFill>
                    <w14:schemeClr w14:val="tx1"/>
                  </w14:solidFill>
                </w14:textFill>
              </w:rPr>
              <w:t>万元</w:t>
            </w:r>
          </w:p>
        </w:tc>
        <w:tc>
          <w:tcPr>
            <w:tcW w:w="1842" w:type="dxa"/>
            <w:tcBorders>
              <w:top w:val="nil"/>
              <w:left w:val="nil"/>
              <w:bottom w:val="single" w:color="auto" w:sz="4" w:space="0"/>
              <w:right w:val="single" w:color="auto" w:sz="4" w:space="0"/>
            </w:tcBorders>
            <w:noWrap/>
            <w:vAlign w:val="center"/>
          </w:tcPr>
          <w:p w14:paraId="4E550871">
            <w:pPr>
              <w:widowControl/>
              <w:jc w:val="left"/>
              <w:rPr>
                <w:rFonts w:hint="eastAsia" w:asciiTheme="minorEastAsia" w:hAnsiTheme="minorEastAsia" w:eastAsiaTheme="minorEastAsia" w:cstheme="minorEastAsia"/>
                <w:color w:val="000000" w:themeColor="text1"/>
                <w:kern w:val="0"/>
                <w:sz w:val="18"/>
                <w:szCs w:val="18"/>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 w:val="18"/>
                <w:szCs w:val="18"/>
                <w:highlight w:val="none"/>
                <w14:textFill>
                  <w14:solidFill>
                    <w14:schemeClr w14:val="tx1"/>
                  </w14:solidFill>
                </w14:textFill>
              </w:rPr>
              <w:t>2000≤Y＜10000</w:t>
            </w:r>
          </w:p>
        </w:tc>
        <w:tc>
          <w:tcPr>
            <w:tcW w:w="1701" w:type="dxa"/>
            <w:tcBorders>
              <w:top w:val="nil"/>
              <w:left w:val="nil"/>
              <w:bottom w:val="single" w:color="auto" w:sz="4" w:space="0"/>
              <w:right w:val="single" w:color="auto" w:sz="4" w:space="0"/>
            </w:tcBorders>
            <w:noWrap/>
            <w:vAlign w:val="center"/>
          </w:tcPr>
          <w:p w14:paraId="6E7E8F61">
            <w:pPr>
              <w:widowControl/>
              <w:jc w:val="left"/>
              <w:rPr>
                <w:rFonts w:hint="eastAsia" w:asciiTheme="minorEastAsia" w:hAnsiTheme="minorEastAsia" w:eastAsiaTheme="minorEastAsia" w:cstheme="minorEastAsia"/>
                <w:color w:val="000000" w:themeColor="text1"/>
                <w:kern w:val="0"/>
                <w:sz w:val="18"/>
                <w:szCs w:val="18"/>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 w:val="18"/>
                <w:szCs w:val="18"/>
                <w:highlight w:val="none"/>
                <w14:textFill>
                  <w14:solidFill>
                    <w14:schemeClr w14:val="tx1"/>
                  </w14:solidFill>
                </w14:textFill>
              </w:rPr>
              <w:t>100≤Y＜2000</w:t>
            </w:r>
          </w:p>
        </w:tc>
        <w:tc>
          <w:tcPr>
            <w:tcW w:w="1134" w:type="dxa"/>
            <w:tcBorders>
              <w:top w:val="nil"/>
              <w:left w:val="nil"/>
              <w:bottom w:val="single" w:color="auto" w:sz="4" w:space="0"/>
              <w:right w:val="single" w:color="auto" w:sz="4" w:space="0"/>
            </w:tcBorders>
            <w:noWrap/>
            <w:vAlign w:val="center"/>
          </w:tcPr>
          <w:p w14:paraId="2FE8A53A">
            <w:pPr>
              <w:widowControl/>
              <w:jc w:val="left"/>
              <w:rPr>
                <w:rFonts w:hint="eastAsia" w:asciiTheme="minorEastAsia" w:hAnsiTheme="minorEastAsia" w:eastAsiaTheme="minorEastAsia" w:cstheme="minorEastAsia"/>
                <w:color w:val="000000" w:themeColor="text1"/>
                <w:kern w:val="0"/>
                <w:sz w:val="18"/>
                <w:szCs w:val="18"/>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 w:val="18"/>
                <w:szCs w:val="18"/>
                <w:highlight w:val="none"/>
                <w14:textFill>
                  <w14:solidFill>
                    <w14:schemeClr w14:val="tx1"/>
                  </w14:solidFill>
                </w14:textFill>
              </w:rPr>
              <w:t>Y＜100</w:t>
            </w:r>
          </w:p>
        </w:tc>
      </w:tr>
      <w:tr w14:paraId="7F1E3C1E">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noWrap/>
            <w:vAlign w:val="bottom"/>
          </w:tcPr>
          <w:p w14:paraId="31874E79">
            <w:pPr>
              <w:widowControl/>
              <w:jc w:val="center"/>
              <w:rPr>
                <w:rFonts w:hint="eastAsia" w:asciiTheme="minorEastAsia" w:hAnsiTheme="minorEastAsia" w:eastAsiaTheme="minorEastAsia" w:cstheme="minorEastAsia"/>
                <w:b/>
                <w:bCs/>
                <w:color w:val="000000" w:themeColor="text1"/>
                <w:kern w:val="0"/>
                <w:sz w:val="18"/>
                <w:szCs w:val="18"/>
                <w:highlight w:val="none"/>
                <w14:textFill>
                  <w14:solidFill>
                    <w14:schemeClr w14:val="tx1"/>
                  </w14:solidFill>
                </w14:textFill>
              </w:rPr>
            </w:pPr>
            <w:r>
              <w:rPr>
                <w:rFonts w:hint="eastAsia" w:asciiTheme="minorEastAsia" w:hAnsiTheme="minorEastAsia" w:eastAsiaTheme="minorEastAsia" w:cstheme="minorEastAsia"/>
                <w:b/>
                <w:bCs/>
                <w:color w:val="000000" w:themeColor="text1"/>
                <w:kern w:val="0"/>
                <w:sz w:val="18"/>
                <w:szCs w:val="18"/>
                <w:highlight w:val="none"/>
                <w14:textFill>
                  <w14:solidFill>
                    <w14:schemeClr w14:val="tx1"/>
                  </w14:solidFill>
                </w14:textFill>
              </w:rPr>
              <w:t>餐饮业</w:t>
            </w:r>
          </w:p>
        </w:tc>
        <w:tc>
          <w:tcPr>
            <w:tcW w:w="1984" w:type="dxa"/>
            <w:tcBorders>
              <w:top w:val="nil"/>
              <w:left w:val="nil"/>
              <w:bottom w:val="single" w:color="auto" w:sz="4" w:space="0"/>
              <w:right w:val="single" w:color="auto" w:sz="4" w:space="0"/>
            </w:tcBorders>
            <w:noWrap/>
            <w:vAlign w:val="center"/>
          </w:tcPr>
          <w:p w14:paraId="20BD0915">
            <w:pPr>
              <w:widowControl/>
              <w:jc w:val="left"/>
              <w:rPr>
                <w:rFonts w:hint="eastAsia" w:asciiTheme="minorEastAsia" w:hAnsiTheme="minorEastAsia" w:eastAsiaTheme="minorEastAsia" w:cstheme="minorEastAsia"/>
                <w:color w:val="000000" w:themeColor="text1"/>
                <w:kern w:val="0"/>
                <w:sz w:val="18"/>
                <w:szCs w:val="18"/>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 w:val="18"/>
                <w:szCs w:val="18"/>
                <w:highlight w:val="none"/>
                <w14:textFill>
                  <w14:solidFill>
                    <w14:schemeClr w14:val="tx1"/>
                  </w14:solidFill>
                </w14:textFill>
              </w:rPr>
              <w:t>从业人员（X）</w:t>
            </w:r>
          </w:p>
        </w:tc>
        <w:tc>
          <w:tcPr>
            <w:tcW w:w="851" w:type="dxa"/>
            <w:tcBorders>
              <w:top w:val="nil"/>
              <w:left w:val="nil"/>
              <w:bottom w:val="single" w:color="auto" w:sz="4" w:space="0"/>
              <w:right w:val="single" w:color="auto" w:sz="4" w:space="0"/>
            </w:tcBorders>
            <w:noWrap/>
            <w:vAlign w:val="center"/>
          </w:tcPr>
          <w:p w14:paraId="04A722DC">
            <w:pPr>
              <w:widowControl/>
              <w:jc w:val="left"/>
              <w:rPr>
                <w:rFonts w:hint="eastAsia" w:asciiTheme="minorEastAsia" w:hAnsiTheme="minorEastAsia" w:eastAsiaTheme="minorEastAsia" w:cstheme="minorEastAsia"/>
                <w:color w:val="000000" w:themeColor="text1"/>
                <w:kern w:val="0"/>
                <w:sz w:val="18"/>
                <w:szCs w:val="18"/>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 w:val="18"/>
                <w:szCs w:val="18"/>
                <w:highlight w:val="none"/>
                <w14:textFill>
                  <w14:solidFill>
                    <w14:schemeClr w14:val="tx1"/>
                  </w14:solidFill>
                </w14:textFill>
              </w:rPr>
              <w:t>人</w:t>
            </w:r>
          </w:p>
        </w:tc>
        <w:tc>
          <w:tcPr>
            <w:tcW w:w="1842" w:type="dxa"/>
            <w:tcBorders>
              <w:top w:val="nil"/>
              <w:left w:val="nil"/>
              <w:bottom w:val="single" w:color="auto" w:sz="4" w:space="0"/>
              <w:right w:val="single" w:color="auto" w:sz="4" w:space="0"/>
            </w:tcBorders>
            <w:noWrap/>
            <w:vAlign w:val="center"/>
          </w:tcPr>
          <w:p w14:paraId="19BF7386">
            <w:pPr>
              <w:widowControl/>
              <w:jc w:val="left"/>
              <w:rPr>
                <w:rFonts w:hint="eastAsia" w:asciiTheme="minorEastAsia" w:hAnsiTheme="minorEastAsia" w:eastAsiaTheme="minorEastAsia" w:cstheme="minorEastAsia"/>
                <w:color w:val="000000" w:themeColor="text1"/>
                <w:kern w:val="0"/>
                <w:sz w:val="18"/>
                <w:szCs w:val="18"/>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 w:val="18"/>
                <w:szCs w:val="18"/>
                <w:highlight w:val="none"/>
                <w14:textFill>
                  <w14:solidFill>
                    <w14:schemeClr w14:val="tx1"/>
                  </w14:solidFill>
                </w14:textFill>
              </w:rPr>
              <w:t>100≤X＜300</w:t>
            </w:r>
          </w:p>
        </w:tc>
        <w:tc>
          <w:tcPr>
            <w:tcW w:w="1701" w:type="dxa"/>
            <w:tcBorders>
              <w:top w:val="nil"/>
              <w:left w:val="nil"/>
              <w:bottom w:val="single" w:color="auto" w:sz="4" w:space="0"/>
              <w:right w:val="single" w:color="auto" w:sz="4" w:space="0"/>
            </w:tcBorders>
            <w:noWrap/>
            <w:vAlign w:val="center"/>
          </w:tcPr>
          <w:p w14:paraId="59A08186">
            <w:pPr>
              <w:widowControl/>
              <w:jc w:val="left"/>
              <w:rPr>
                <w:rFonts w:hint="eastAsia" w:asciiTheme="minorEastAsia" w:hAnsiTheme="minorEastAsia" w:eastAsiaTheme="minorEastAsia" w:cstheme="minorEastAsia"/>
                <w:color w:val="000000" w:themeColor="text1"/>
                <w:kern w:val="0"/>
                <w:sz w:val="18"/>
                <w:szCs w:val="18"/>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 w:val="18"/>
                <w:szCs w:val="18"/>
                <w:highlight w:val="none"/>
                <w14:textFill>
                  <w14:solidFill>
                    <w14:schemeClr w14:val="tx1"/>
                  </w14:solidFill>
                </w14:textFill>
              </w:rPr>
              <w:t>10≤X＜100</w:t>
            </w:r>
          </w:p>
        </w:tc>
        <w:tc>
          <w:tcPr>
            <w:tcW w:w="1134" w:type="dxa"/>
            <w:tcBorders>
              <w:top w:val="nil"/>
              <w:left w:val="nil"/>
              <w:bottom w:val="single" w:color="auto" w:sz="4" w:space="0"/>
              <w:right w:val="single" w:color="auto" w:sz="4" w:space="0"/>
            </w:tcBorders>
            <w:noWrap/>
            <w:vAlign w:val="center"/>
          </w:tcPr>
          <w:p w14:paraId="7192D7E6">
            <w:pPr>
              <w:widowControl/>
              <w:jc w:val="left"/>
              <w:rPr>
                <w:rFonts w:hint="eastAsia" w:asciiTheme="minorEastAsia" w:hAnsiTheme="minorEastAsia" w:eastAsiaTheme="minorEastAsia" w:cstheme="minorEastAsia"/>
                <w:color w:val="000000" w:themeColor="text1"/>
                <w:kern w:val="0"/>
                <w:sz w:val="18"/>
                <w:szCs w:val="18"/>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 w:val="18"/>
                <w:szCs w:val="18"/>
                <w:highlight w:val="none"/>
                <w14:textFill>
                  <w14:solidFill>
                    <w14:schemeClr w14:val="tx1"/>
                  </w14:solidFill>
                </w14:textFill>
              </w:rPr>
              <w:t>X＜10</w:t>
            </w:r>
          </w:p>
        </w:tc>
      </w:tr>
      <w:tr w14:paraId="683FC38D">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noWrap/>
            <w:vAlign w:val="center"/>
          </w:tcPr>
          <w:p w14:paraId="27BC23EA">
            <w:pPr>
              <w:widowControl/>
              <w:jc w:val="left"/>
              <w:rPr>
                <w:rFonts w:hint="eastAsia" w:asciiTheme="minorEastAsia" w:hAnsiTheme="minorEastAsia" w:eastAsiaTheme="minorEastAsia" w:cstheme="minorEastAsia"/>
                <w:b/>
                <w:bCs/>
                <w:color w:val="000000" w:themeColor="text1"/>
                <w:kern w:val="0"/>
                <w:sz w:val="18"/>
                <w:szCs w:val="18"/>
                <w:highlight w:val="none"/>
                <w14:textFill>
                  <w14:solidFill>
                    <w14:schemeClr w14:val="tx1"/>
                  </w14:solidFill>
                </w14:textFill>
              </w:rPr>
            </w:pPr>
          </w:p>
        </w:tc>
        <w:tc>
          <w:tcPr>
            <w:tcW w:w="1984" w:type="dxa"/>
            <w:tcBorders>
              <w:top w:val="nil"/>
              <w:left w:val="nil"/>
              <w:bottom w:val="single" w:color="auto" w:sz="4" w:space="0"/>
              <w:right w:val="single" w:color="auto" w:sz="4" w:space="0"/>
            </w:tcBorders>
            <w:noWrap/>
            <w:vAlign w:val="center"/>
          </w:tcPr>
          <w:p w14:paraId="190DD202">
            <w:pPr>
              <w:widowControl/>
              <w:jc w:val="left"/>
              <w:rPr>
                <w:rFonts w:hint="eastAsia" w:asciiTheme="minorEastAsia" w:hAnsiTheme="minorEastAsia" w:eastAsiaTheme="minorEastAsia" w:cstheme="minorEastAsia"/>
                <w:color w:val="000000" w:themeColor="text1"/>
                <w:kern w:val="0"/>
                <w:sz w:val="18"/>
                <w:szCs w:val="18"/>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 w:val="18"/>
                <w:szCs w:val="18"/>
                <w:highlight w:val="none"/>
                <w14:textFill>
                  <w14:solidFill>
                    <w14:schemeClr w14:val="tx1"/>
                  </w14:solidFill>
                </w14:textFill>
              </w:rPr>
              <w:t>营业收入（Y）</w:t>
            </w:r>
          </w:p>
        </w:tc>
        <w:tc>
          <w:tcPr>
            <w:tcW w:w="851" w:type="dxa"/>
            <w:tcBorders>
              <w:top w:val="nil"/>
              <w:left w:val="nil"/>
              <w:bottom w:val="single" w:color="auto" w:sz="4" w:space="0"/>
              <w:right w:val="single" w:color="auto" w:sz="4" w:space="0"/>
            </w:tcBorders>
            <w:noWrap/>
            <w:vAlign w:val="center"/>
          </w:tcPr>
          <w:p w14:paraId="3AC522B2">
            <w:pPr>
              <w:widowControl/>
              <w:jc w:val="left"/>
              <w:rPr>
                <w:rFonts w:hint="eastAsia" w:asciiTheme="minorEastAsia" w:hAnsiTheme="minorEastAsia" w:eastAsiaTheme="minorEastAsia" w:cstheme="minorEastAsia"/>
                <w:color w:val="000000" w:themeColor="text1"/>
                <w:kern w:val="0"/>
                <w:sz w:val="18"/>
                <w:szCs w:val="18"/>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 w:val="18"/>
                <w:szCs w:val="18"/>
                <w:highlight w:val="none"/>
                <w14:textFill>
                  <w14:solidFill>
                    <w14:schemeClr w14:val="tx1"/>
                  </w14:solidFill>
                </w14:textFill>
              </w:rPr>
              <w:t>万元</w:t>
            </w:r>
          </w:p>
        </w:tc>
        <w:tc>
          <w:tcPr>
            <w:tcW w:w="1842" w:type="dxa"/>
            <w:tcBorders>
              <w:top w:val="nil"/>
              <w:left w:val="nil"/>
              <w:bottom w:val="single" w:color="auto" w:sz="4" w:space="0"/>
              <w:right w:val="single" w:color="auto" w:sz="4" w:space="0"/>
            </w:tcBorders>
            <w:noWrap/>
            <w:vAlign w:val="center"/>
          </w:tcPr>
          <w:p w14:paraId="5114169C">
            <w:pPr>
              <w:widowControl/>
              <w:jc w:val="left"/>
              <w:rPr>
                <w:rFonts w:hint="eastAsia" w:asciiTheme="minorEastAsia" w:hAnsiTheme="minorEastAsia" w:eastAsiaTheme="minorEastAsia" w:cstheme="minorEastAsia"/>
                <w:color w:val="000000" w:themeColor="text1"/>
                <w:kern w:val="0"/>
                <w:sz w:val="18"/>
                <w:szCs w:val="18"/>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 w:val="18"/>
                <w:szCs w:val="18"/>
                <w:highlight w:val="none"/>
                <w14:textFill>
                  <w14:solidFill>
                    <w14:schemeClr w14:val="tx1"/>
                  </w14:solidFill>
                </w14:textFill>
              </w:rPr>
              <w:t>2000≤Y＜10000</w:t>
            </w:r>
          </w:p>
        </w:tc>
        <w:tc>
          <w:tcPr>
            <w:tcW w:w="1701" w:type="dxa"/>
            <w:tcBorders>
              <w:top w:val="nil"/>
              <w:left w:val="nil"/>
              <w:bottom w:val="single" w:color="auto" w:sz="4" w:space="0"/>
              <w:right w:val="single" w:color="auto" w:sz="4" w:space="0"/>
            </w:tcBorders>
            <w:noWrap/>
            <w:vAlign w:val="center"/>
          </w:tcPr>
          <w:p w14:paraId="473A8322">
            <w:pPr>
              <w:widowControl/>
              <w:jc w:val="left"/>
              <w:rPr>
                <w:rFonts w:hint="eastAsia" w:asciiTheme="minorEastAsia" w:hAnsiTheme="minorEastAsia" w:eastAsiaTheme="minorEastAsia" w:cstheme="minorEastAsia"/>
                <w:color w:val="000000" w:themeColor="text1"/>
                <w:kern w:val="0"/>
                <w:sz w:val="18"/>
                <w:szCs w:val="18"/>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 w:val="18"/>
                <w:szCs w:val="18"/>
                <w:highlight w:val="none"/>
                <w14:textFill>
                  <w14:solidFill>
                    <w14:schemeClr w14:val="tx1"/>
                  </w14:solidFill>
                </w14:textFill>
              </w:rPr>
              <w:t>100≤Y＜2000</w:t>
            </w:r>
          </w:p>
        </w:tc>
        <w:tc>
          <w:tcPr>
            <w:tcW w:w="1134" w:type="dxa"/>
            <w:tcBorders>
              <w:top w:val="nil"/>
              <w:left w:val="nil"/>
              <w:bottom w:val="single" w:color="auto" w:sz="4" w:space="0"/>
              <w:right w:val="single" w:color="auto" w:sz="4" w:space="0"/>
            </w:tcBorders>
            <w:noWrap/>
            <w:vAlign w:val="center"/>
          </w:tcPr>
          <w:p w14:paraId="5161D477">
            <w:pPr>
              <w:widowControl/>
              <w:jc w:val="left"/>
              <w:rPr>
                <w:rFonts w:hint="eastAsia" w:asciiTheme="minorEastAsia" w:hAnsiTheme="minorEastAsia" w:eastAsiaTheme="minorEastAsia" w:cstheme="minorEastAsia"/>
                <w:color w:val="000000" w:themeColor="text1"/>
                <w:kern w:val="0"/>
                <w:sz w:val="18"/>
                <w:szCs w:val="18"/>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 w:val="18"/>
                <w:szCs w:val="18"/>
                <w:highlight w:val="none"/>
                <w14:textFill>
                  <w14:solidFill>
                    <w14:schemeClr w14:val="tx1"/>
                  </w14:solidFill>
                </w14:textFill>
              </w:rPr>
              <w:t>Y＜100</w:t>
            </w:r>
          </w:p>
        </w:tc>
      </w:tr>
      <w:tr w14:paraId="1898C31B">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noWrap/>
            <w:vAlign w:val="bottom"/>
          </w:tcPr>
          <w:p w14:paraId="68365EFE">
            <w:pPr>
              <w:widowControl/>
              <w:jc w:val="center"/>
              <w:rPr>
                <w:rFonts w:hint="eastAsia" w:asciiTheme="minorEastAsia" w:hAnsiTheme="minorEastAsia" w:eastAsiaTheme="minorEastAsia" w:cstheme="minorEastAsia"/>
                <w:b/>
                <w:bCs/>
                <w:color w:val="000000" w:themeColor="text1"/>
                <w:kern w:val="0"/>
                <w:sz w:val="18"/>
                <w:szCs w:val="18"/>
                <w:highlight w:val="none"/>
                <w14:textFill>
                  <w14:solidFill>
                    <w14:schemeClr w14:val="tx1"/>
                  </w14:solidFill>
                </w14:textFill>
              </w:rPr>
            </w:pPr>
            <w:r>
              <w:rPr>
                <w:rFonts w:hint="eastAsia" w:asciiTheme="minorEastAsia" w:hAnsiTheme="minorEastAsia" w:eastAsiaTheme="minorEastAsia" w:cstheme="minorEastAsia"/>
                <w:b/>
                <w:bCs/>
                <w:color w:val="000000" w:themeColor="text1"/>
                <w:kern w:val="0"/>
                <w:sz w:val="18"/>
                <w:szCs w:val="18"/>
                <w:highlight w:val="none"/>
                <w14:textFill>
                  <w14:solidFill>
                    <w14:schemeClr w14:val="tx1"/>
                  </w14:solidFill>
                </w14:textFill>
              </w:rPr>
              <w:t>信息传输业</w:t>
            </w:r>
          </w:p>
        </w:tc>
        <w:tc>
          <w:tcPr>
            <w:tcW w:w="1984" w:type="dxa"/>
            <w:tcBorders>
              <w:top w:val="nil"/>
              <w:left w:val="nil"/>
              <w:bottom w:val="single" w:color="auto" w:sz="4" w:space="0"/>
              <w:right w:val="single" w:color="auto" w:sz="4" w:space="0"/>
            </w:tcBorders>
            <w:noWrap/>
            <w:vAlign w:val="center"/>
          </w:tcPr>
          <w:p w14:paraId="0D14654A">
            <w:pPr>
              <w:widowControl/>
              <w:jc w:val="left"/>
              <w:rPr>
                <w:rFonts w:hint="eastAsia" w:asciiTheme="minorEastAsia" w:hAnsiTheme="minorEastAsia" w:eastAsiaTheme="minorEastAsia" w:cstheme="minorEastAsia"/>
                <w:color w:val="000000" w:themeColor="text1"/>
                <w:kern w:val="0"/>
                <w:sz w:val="18"/>
                <w:szCs w:val="18"/>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 w:val="18"/>
                <w:szCs w:val="18"/>
                <w:highlight w:val="none"/>
                <w14:textFill>
                  <w14:solidFill>
                    <w14:schemeClr w14:val="tx1"/>
                  </w14:solidFill>
                </w14:textFill>
              </w:rPr>
              <w:t>从业人员（X）</w:t>
            </w:r>
          </w:p>
        </w:tc>
        <w:tc>
          <w:tcPr>
            <w:tcW w:w="851" w:type="dxa"/>
            <w:tcBorders>
              <w:top w:val="nil"/>
              <w:left w:val="nil"/>
              <w:bottom w:val="single" w:color="auto" w:sz="4" w:space="0"/>
              <w:right w:val="single" w:color="auto" w:sz="4" w:space="0"/>
            </w:tcBorders>
            <w:noWrap/>
            <w:vAlign w:val="center"/>
          </w:tcPr>
          <w:p w14:paraId="15B54120">
            <w:pPr>
              <w:widowControl/>
              <w:jc w:val="left"/>
              <w:rPr>
                <w:rFonts w:hint="eastAsia" w:asciiTheme="minorEastAsia" w:hAnsiTheme="minorEastAsia" w:eastAsiaTheme="minorEastAsia" w:cstheme="minorEastAsia"/>
                <w:color w:val="000000" w:themeColor="text1"/>
                <w:kern w:val="0"/>
                <w:sz w:val="18"/>
                <w:szCs w:val="18"/>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 w:val="18"/>
                <w:szCs w:val="18"/>
                <w:highlight w:val="none"/>
                <w14:textFill>
                  <w14:solidFill>
                    <w14:schemeClr w14:val="tx1"/>
                  </w14:solidFill>
                </w14:textFill>
              </w:rPr>
              <w:t>人</w:t>
            </w:r>
          </w:p>
        </w:tc>
        <w:tc>
          <w:tcPr>
            <w:tcW w:w="1842" w:type="dxa"/>
            <w:tcBorders>
              <w:top w:val="nil"/>
              <w:left w:val="nil"/>
              <w:bottom w:val="single" w:color="auto" w:sz="4" w:space="0"/>
              <w:right w:val="single" w:color="auto" w:sz="4" w:space="0"/>
            </w:tcBorders>
            <w:noWrap/>
            <w:vAlign w:val="center"/>
          </w:tcPr>
          <w:p w14:paraId="0AE3BBF1">
            <w:pPr>
              <w:widowControl/>
              <w:jc w:val="left"/>
              <w:rPr>
                <w:rFonts w:hint="eastAsia" w:asciiTheme="minorEastAsia" w:hAnsiTheme="minorEastAsia" w:eastAsiaTheme="minorEastAsia" w:cstheme="minorEastAsia"/>
                <w:color w:val="000000" w:themeColor="text1"/>
                <w:kern w:val="0"/>
                <w:sz w:val="18"/>
                <w:szCs w:val="18"/>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 w:val="18"/>
                <w:szCs w:val="18"/>
                <w:highlight w:val="none"/>
                <w14:textFill>
                  <w14:solidFill>
                    <w14:schemeClr w14:val="tx1"/>
                  </w14:solidFill>
                </w14:textFill>
              </w:rPr>
              <w:t>100≤X＜2000</w:t>
            </w:r>
          </w:p>
        </w:tc>
        <w:tc>
          <w:tcPr>
            <w:tcW w:w="1701" w:type="dxa"/>
            <w:tcBorders>
              <w:top w:val="nil"/>
              <w:left w:val="nil"/>
              <w:bottom w:val="single" w:color="auto" w:sz="4" w:space="0"/>
              <w:right w:val="single" w:color="auto" w:sz="4" w:space="0"/>
            </w:tcBorders>
            <w:noWrap/>
            <w:vAlign w:val="center"/>
          </w:tcPr>
          <w:p w14:paraId="749423FE">
            <w:pPr>
              <w:widowControl/>
              <w:jc w:val="left"/>
              <w:rPr>
                <w:rFonts w:hint="eastAsia" w:asciiTheme="minorEastAsia" w:hAnsiTheme="minorEastAsia" w:eastAsiaTheme="minorEastAsia" w:cstheme="minorEastAsia"/>
                <w:color w:val="000000" w:themeColor="text1"/>
                <w:kern w:val="0"/>
                <w:sz w:val="18"/>
                <w:szCs w:val="18"/>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 w:val="18"/>
                <w:szCs w:val="18"/>
                <w:highlight w:val="none"/>
                <w14:textFill>
                  <w14:solidFill>
                    <w14:schemeClr w14:val="tx1"/>
                  </w14:solidFill>
                </w14:textFill>
              </w:rPr>
              <w:t>10≤X＜100</w:t>
            </w:r>
          </w:p>
        </w:tc>
        <w:tc>
          <w:tcPr>
            <w:tcW w:w="1134" w:type="dxa"/>
            <w:tcBorders>
              <w:top w:val="nil"/>
              <w:left w:val="nil"/>
              <w:bottom w:val="single" w:color="auto" w:sz="4" w:space="0"/>
              <w:right w:val="single" w:color="auto" w:sz="4" w:space="0"/>
            </w:tcBorders>
            <w:noWrap/>
            <w:vAlign w:val="center"/>
          </w:tcPr>
          <w:p w14:paraId="425ADAAF">
            <w:pPr>
              <w:widowControl/>
              <w:jc w:val="left"/>
              <w:rPr>
                <w:rFonts w:hint="eastAsia" w:asciiTheme="minorEastAsia" w:hAnsiTheme="minorEastAsia" w:eastAsiaTheme="minorEastAsia" w:cstheme="minorEastAsia"/>
                <w:color w:val="000000" w:themeColor="text1"/>
                <w:kern w:val="0"/>
                <w:sz w:val="18"/>
                <w:szCs w:val="18"/>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 w:val="18"/>
                <w:szCs w:val="18"/>
                <w:highlight w:val="none"/>
                <w14:textFill>
                  <w14:solidFill>
                    <w14:schemeClr w14:val="tx1"/>
                  </w14:solidFill>
                </w14:textFill>
              </w:rPr>
              <w:t>X＜10</w:t>
            </w:r>
          </w:p>
        </w:tc>
      </w:tr>
      <w:tr w14:paraId="73D0C9D0">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noWrap/>
            <w:vAlign w:val="center"/>
          </w:tcPr>
          <w:p w14:paraId="41857BCF">
            <w:pPr>
              <w:widowControl/>
              <w:jc w:val="left"/>
              <w:rPr>
                <w:rFonts w:hint="eastAsia" w:asciiTheme="minorEastAsia" w:hAnsiTheme="minorEastAsia" w:eastAsiaTheme="minorEastAsia" w:cstheme="minorEastAsia"/>
                <w:b/>
                <w:bCs/>
                <w:color w:val="000000" w:themeColor="text1"/>
                <w:kern w:val="0"/>
                <w:sz w:val="18"/>
                <w:szCs w:val="18"/>
                <w:highlight w:val="none"/>
                <w14:textFill>
                  <w14:solidFill>
                    <w14:schemeClr w14:val="tx1"/>
                  </w14:solidFill>
                </w14:textFill>
              </w:rPr>
            </w:pPr>
          </w:p>
        </w:tc>
        <w:tc>
          <w:tcPr>
            <w:tcW w:w="1984" w:type="dxa"/>
            <w:tcBorders>
              <w:top w:val="nil"/>
              <w:left w:val="nil"/>
              <w:bottom w:val="single" w:color="auto" w:sz="4" w:space="0"/>
              <w:right w:val="single" w:color="auto" w:sz="4" w:space="0"/>
            </w:tcBorders>
            <w:noWrap/>
            <w:vAlign w:val="center"/>
          </w:tcPr>
          <w:p w14:paraId="722F259B">
            <w:pPr>
              <w:widowControl/>
              <w:jc w:val="left"/>
              <w:rPr>
                <w:rFonts w:hint="eastAsia" w:asciiTheme="minorEastAsia" w:hAnsiTheme="minorEastAsia" w:eastAsiaTheme="minorEastAsia" w:cstheme="minorEastAsia"/>
                <w:color w:val="000000" w:themeColor="text1"/>
                <w:kern w:val="0"/>
                <w:sz w:val="18"/>
                <w:szCs w:val="18"/>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 w:val="18"/>
                <w:szCs w:val="18"/>
                <w:highlight w:val="none"/>
                <w14:textFill>
                  <w14:solidFill>
                    <w14:schemeClr w14:val="tx1"/>
                  </w14:solidFill>
                </w14:textFill>
              </w:rPr>
              <w:t>营业收入（Y）</w:t>
            </w:r>
          </w:p>
        </w:tc>
        <w:tc>
          <w:tcPr>
            <w:tcW w:w="851" w:type="dxa"/>
            <w:tcBorders>
              <w:top w:val="nil"/>
              <w:left w:val="nil"/>
              <w:bottom w:val="single" w:color="auto" w:sz="4" w:space="0"/>
              <w:right w:val="single" w:color="auto" w:sz="4" w:space="0"/>
            </w:tcBorders>
            <w:noWrap/>
            <w:vAlign w:val="center"/>
          </w:tcPr>
          <w:p w14:paraId="780B0702">
            <w:pPr>
              <w:widowControl/>
              <w:jc w:val="left"/>
              <w:rPr>
                <w:rFonts w:hint="eastAsia" w:asciiTheme="minorEastAsia" w:hAnsiTheme="minorEastAsia" w:eastAsiaTheme="minorEastAsia" w:cstheme="minorEastAsia"/>
                <w:color w:val="000000" w:themeColor="text1"/>
                <w:kern w:val="0"/>
                <w:sz w:val="18"/>
                <w:szCs w:val="18"/>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 w:val="18"/>
                <w:szCs w:val="18"/>
                <w:highlight w:val="none"/>
                <w14:textFill>
                  <w14:solidFill>
                    <w14:schemeClr w14:val="tx1"/>
                  </w14:solidFill>
                </w14:textFill>
              </w:rPr>
              <w:t>万元</w:t>
            </w:r>
          </w:p>
        </w:tc>
        <w:tc>
          <w:tcPr>
            <w:tcW w:w="1842" w:type="dxa"/>
            <w:tcBorders>
              <w:top w:val="nil"/>
              <w:left w:val="nil"/>
              <w:bottom w:val="single" w:color="auto" w:sz="4" w:space="0"/>
              <w:right w:val="single" w:color="auto" w:sz="4" w:space="0"/>
            </w:tcBorders>
            <w:noWrap/>
            <w:vAlign w:val="center"/>
          </w:tcPr>
          <w:p w14:paraId="54351508">
            <w:pPr>
              <w:widowControl/>
              <w:jc w:val="left"/>
              <w:rPr>
                <w:rFonts w:hint="eastAsia" w:asciiTheme="minorEastAsia" w:hAnsiTheme="minorEastAsia" w:eastAsiaTheme="minorEastAsia" w:cstheme="minorEastAsia"/>
                <w:color w:val="000000" w:themeColor="text1"/>
                <w:kern w:val="0"/>
                <w:sz w:val="18"/>
                <w:szCs w:val="18"/>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 w:val="18"/>
                <w:szCs w:val="18"/>
                <w:highlight w:val="none"/>
                <w14:textFill>
                  <w14:solidFill>
                    <w14:schemeClr w14:val="tx1"/>
                  </w14:solidFill>
                </w14:textFill>
              </w:rPr>
              <w:t>1000≤Y＜100000</w:t>
            </w:r>
          </w:p>
        </w:tc>
        <w:tc>
          <w:tcPr>
            <w:tcW w:w="1701" w:type="dxa"/>
            <w:tcBorders>
              <w:top w:val="nil"/>
              <w:left w:val="nil"/>
              <w:bottom w:val="single" w:color="auto" w:sz="4" w:space="0"/>
              <w:right w:val="single" w:color="auto" w:sz="4" w:space="0"/>
            </w:tcBorders>
            <w:noWrap/>
            <w:vAlign w:val="center"/>
          </w:tcPr>
          <w:p w14:paraId="4E576558">
            <w:pPr>
              <w:widowControl/>
              <w:jc w:val="left"/>
              <w:rPr>
                <w:rFonts w:hint="eastAsia" w:asciiTheme="minorEastAsia" w:hAnsiTheme="minorEastAsia" w:eastAsiaTheme="minorEastAsia" w:cstheme="minorEastAsia"/>
                <w:color w:val="000000" w:themeColor="text1"/>
                <w:kern w:val="0"/>
                <w:sz w:val="18"/>
                <w:szCs w:val="18"/>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 w:val="18"/>
                <w:szCs w:val="18"/>
                <w:highlight w:val="none"/>
                <w14:textFill>
                  <w14:solidFill>
                    <w14:schemeClr w14:val="tx1"/>
                  </w14:solidFill>
                </w14:textFill>
              </w:rPr>
              <w:t>100≤Y＜1000</w:t>
            </w:r>
          </w:p>
        </w:tc>
        <w:tc>
          <w:tcPr>
            <w:tcW w:w="1134" w:type="dxa"/>
            <w:tcBorders>
              <w:top w:val="nil"/>
              <w:left w:val="nil"/>
              <w:bottom w:val="single" w:color="auto" w:sz="4" w:space="0"/>
              <w:right w:val="single" w:color="auto" w:sz="4" w:space="0"/>
            </w:tcBorders>
            <w:noWrap/>
            <w:vAlign w:val="center"/>
          </w:tcPr>
          <w:p w14:paraId="2C276E89">
            <w:pPr>
              <w:widowControl/>
              <w:jc w:val="left"/>
              <w:rPr>
                <w:rFonts w:hint="eastAsia" w:asciiTheme="minorEastAsia" w:hAnsiTheme="minorEastAsia" w:eastAsiaTheme="minorEastAsia" w:cstheme="minorEastAsia"/>
                <w:color w:val="000000" w:themeColor="text1"/>
                <w:kern w:val="0"/>
                <w:sz w:val="18"/>
                <w:szCs w:val="18"/>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 w:val="18"/>
                <w:szCs w:val="18"/>
                <w:highlight w:val="none"/>
                <w14:textFill>
                  <w14:solidFill>
                    <w14:schemeClr w14:val="tx1"/>
                  </w14:solidFill>
                </w14:textFill>
              </w:rPr>
              <w:t>Y＜100</w:t>
            </w:r>
          </w:p>
        </w:tc>
      </w:tr>
      <w:tr w14:paraId="49C646D7">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noWrap/>
            <w:vAlign w:val="bottom"/>
          </w:tcPr>
          <w:p w14:paraId="00359946">
            <w:pPr>
              <w:widowControl/>
              <w:jc w:val="center"/>
              <w:rPr>
                <w:rFonts w:hint="eastAsia" w:asciiTheme="minorEastAsia" w:hAnsiTheme="minorEastAsia" w:eastAsiaTheme="minorEastAsia" w:cstheme="minorEastAsia"/>
                <w:b/>
                <w:bCs/>
                <w:color w:val="000000" w:themeColor="text1"/>
                <w:kern w:val="0"/>
                <w:sz w:val="18"/>
                <w:szCs w:val="18"/>
                <w:highlight w:val="none"/>
                <w14:textFill>
                  <w14:solidFill>
                    <w14:schemeClr w14:val="tx1"/>
                  </w14:solidFill>
                </w14:textFill>
              </w:rPr>
            </w:pPr>
            <w:r>
              <w:rPr>
                <w:rFonts w:hint="eastAsia" w:asciiTheme="minorEastAsia" w:hAnsiTheme="minorEastAsia" w:eastAsiaTheme="minorEastAsia" w:cstheme="minorEastAsia"/>
                <w:b/>
                <w:bCs/>
                <w:color w:val="000000" w:themeColor="text1"/>
                <w:kern w:val="0"/>
                <w:sz w:val="18"/>
                <w:szCs w:val="18"/>
                <w:highlight w:val="none"/>
                <w14:textFill>
                  <w14:solidFill>
                    <w14:schemeClr w14:val="tx1"/>
                  </w14:solidFill>
                </w14:textFill>
              </w:rPr>
              <w:t>软件和信息技术服务业</w:t>
            </w:r>
          </w:p>
        </w:tc>
        <w:tc>
          <w:tcPr>
            <w:tcW w:w="1984" w:type="dxa"/>
            <w:tcBorders>
              <w:top w:val="nil"/>
              <w:left w:val="nil"/>
              <w:bottom w:val="single" w:color="auto" w:sz="4" w:space="0"/>
              <w:right w:val="single" w:color="auto" w:sz="4" w:space="0"/>
            </w:tcBorders>
            <w:noWrap/>
            <w:vAlign w:val="center"/>
          </w:tcPr>
          <w:p w14:paraId="7856609D">
            <w:pPr>
              <w:widowControl/>
              <w:jc w:val="left"/>
              <w:rPr>
                <w:rFonts w:hint="eastAsia" w:asciiTheme="minorEastAsia" w:hAnsiTheme="minorEastAsia" w:eastAsiaTheme="minorEastAsia" w:cstheme="minorEastAsia"/>
                <w:color w:val="000000" w:themeColor="text1"/>
                <w:kern w:val="0"/>
                <w:sz w:val="18"/>
                <w:szCs w:val="18"/>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 w:val="18"/>
                <w:szCs w:val="18"/>
                <w:highlight w:val="none"/>
                <w14:textFill>
                  <w14:solidFill>
                    <w14:schemeClr w14:val="tx1"/>
                  </w14:solidFill>
                </w14:textFill>
              </w:rPr>
              <w:t>从业人员（X）</w:t>
            </w:r>
          </w:p>
        </w:tc>
        <w:tc>
          <w:tcPr>
            <w:tcW w:w="851" w:type="dxa"/>
            <w:tcBorders>
              <w:top w:val="nil"/>
              <w:left w:val="nil"/>
              <w:bottom w:val="single" w:color="auto" w:sz="4" w:space="0"/>
              <w:right w:val="single" w:color="auto" w:sz="4" w:space="0"/>
            </w:tcBorders>
            <w:noWrap/>
            <w:vAlign w:val="center"/>
          </w:tcPr>
          <w:p w14:paraId="22F79AF8">
            <w:pPr>
              <w:widowControl/>
              <w:jc w:val="left"/>
              <w:rPr>
                <w:rFonts w:hint="eastAsia" w:asciiTheme="minorEastAsia" w:hAnsiTheme="minorEastAsia" w:eastAsiaTheme="minorEastAsia" w:cstheme="minorEastAsia"/>
                <w:color w:val="000000" w:themeColor="text1"/>
                <w:kern w:val="0"/>
                <w:sz w:val="18"/>
                <w:szCs w:val="18"/>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 w:val="18"/>
                <w:szCs w:val="18"/>
                <w:highlight w:val="none"/>
                <w14:textFill>
                  <w14:solidFill>
                    <w14:schemeClr w14:val="tx1"/>
                  </w14:solidFill>
                </w14:textFill>
              </w:rPr>
              <w:t>人</w:t>
            </w:r>
          </w:p>
        </w:tc>
        <w:tc>
          <w:tcPr>
            <w:tcW w:w="1842" w:type="dxa"/>
            <w:tcBorders>
              <w:top w:val="nil"/>
              <w:left w:val="nil"/>
              <w:bottom w:val="single" w:color="auto" w:sz="4" w:space="0"/>
              <w:right w:val="single" w:color="auto" w:sz="4" w:space="0"/>
            </w:tcBorders>
            <w:noWrap/>
            <w:vAlign w:val="center"/>
          </w:tcPr>
          <w:p w14:paraId="697CC7D2">
            <w:pPr>
              <w:widowControl/>
              <w:jc w:val="left"/>
              <w:rPr>
                <w:rFonts w:hint="eastAsia" w:asciiTheme="minorEastAsia" w:hAnsiTheme="minorEastAsia" w:eastAsiaTheme="minorEastAsia" w:cstheme="minorEastAsia"/>
                <w:color w:val="000000" w:themeColor="text1"/>
                <w:kern w:val="0"/>
                <w:sz w:val="18"/>
                <w:szCs w:val="18"/>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 w:val="18"/>
                <w:szCs w:val="18"/>
                <w:highlight w:val="none"/>
                <w14:textFill>
                  <w14:solidFill>
                    <w14:schemeClr w14:val="tx1"/>
                  </w14:solidFill>
                </w14:textFill>
              </w:rPr>
              <w:t>100≤X＜300</w:t>
            </w:r>
          </w:p>
        </w:tc>
        <w:tc>
          <w:tcPr>
            <w:tcW w:w="1701" w:type="dxa"/>
            <w:tcBorders>
              <w:top w:val="nil"/>
              <w:left w:val="nil"/>
              <w:bottom w:val="single" w:color="auto" w:sz="4" w:space="0"/>
              <w:right w:val="single" w:color="auto" w:sz="4" w:space="0"/>
            </w:tcBorders>
            <w:noWrap/>
            <w:vAlign w:val="center"/>
          </w:tcPr>
          <w:p w14:paraId="3FDF1157">
            <w:pPr>
              <w:widowControl/>
              <w:jc w:val="left"/>
              <w:rPr>
                <w:rFonts w:hint="eastAsia" w:asciiTheme="minorEastAsia" w:hAnsiTheme="minorEastAsia" w:eastAsiaTheme="minorEastAsia" w:cstheme="minorEastAsia"/>
                <w:color w:val="000000" w:themeColor="text1"/>
                <w:kern w:val="0"/>
                <w:sz w:val="18"/>
                <w:szCs w:val="18"/>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 w:val="18"/>
                <w:szCs w:val="18"/>
                <w:highlight w:val="none"/>
                <w14:textFill>
                  <w14:solidFill>
                    <w14:schemeClr w14:val="tx1"/>
                  </w14:solidFill>
                </w14:textFill>
              </w:rPr>
              <w:t>10≤X＜100</w:t>
            </w:r>
          </w:p>
        </w:tc>
        <w:tc>
          <w:tcPr>
            <w:tcW w:w="1134" w:type="dxa"/>
            <w:tcBorders>
              <w:top w:val="nil"/>
              <w:left w:val="nil"/>
              <w:bottom w:val="single" w:color="auto" w:sz="4" w:space="0"/>
              <w:right w:val="single" w:color="auto" w:sz="4" w:space="0"/>
            </w:tcBorders>
            <w:noWrap/>
            <w:vAlign w:val="center"/>
          </w:tcPr>
          <w:p w14:paraId="332EF06A">
            <w:pPr>
              <w:widowControl/>
              <w:jc w:val="left"/>
              <w:rPr>
                <w:rFonts w:hint="eastAsia" w:asciiTheme="minorEastAsia" w:hAnsiTheme="minorEastAsia" w:eastAsiaTheme="minorEastAsia" w:cstheme="minorEastAsia"/>
                <w:color w:val="000000" w:themeColor="text1"/>
                <w:kern w:val="0"/>
                <w:sz w:val="18"/>
                <w:szCs w:val="18"/>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 w:val="18"/>
                <w:szCs w:val="18"/>
                <w:highlight w:val="none"/>
                <w14:textFill>
                  <w14:solidFill>
                    <w14:schemeClr w14:val="tx1"/>
                  </w14:solidFill>
                </w14:textFill>
              </w:rPr>
              <w:t>X＜10</w:t>
            </w:r>
          </w:p>
        </w:tc>
      </w:tr>
      <w:tr w14:paraId="5590C7B7">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noWrap/>
            <w:vAlign w:val="center"/>
          </w:tcPr>
          <w:p w14:paraId="012C1746">
            <w:pPr>
              <w:widowControl/>
              <w:jc w:val="left"/>
              <w:rPr>
                <w:rFonts w:hint="eastAsia" w:asciiTheme="minorEastAsia" w:hAnsiTheme="minorEastAsia" w:eastAsiaTheme="minorEastAsia" w:cstheme="minorEastAsia"/>
                <w:b/>
                <w:bCs/>
                <w:color w:val="000000" w:themeColor="text1"/>
                <w:kern w:val="0"/>
                <w:sz w:val="18"/>
                <w:szCs w:val="18"/>
                <w:highlight w:val="none"/>
                <w14:textFill>
                  <w14:solidFill>
                    <w14:schemeClr w14:val="tx1"/>
                  </w14:solidFill>
                </w14:textFill>
              </w:rPr>
            </w:pPr>
          </w:p>
        </w:tc>
        <w:tc>
          <w:tcPr>
            <w:tcW w:w="1984" w:type="dxa"/>
            <w:tcBorders>
              <w:top w:val="nil"/>
              <w:left w:val="nil"/>
              <w:bottom w:val="single" w:color="auto" w:sz="4" w:space="0"/>
              <w:right w:val="single" w:color="auto" w:sz="4" w:space="0"/>
            </w:tcBorders>
            <w:noWrap/>
            <w:vAlign w:val="center"/>
          </w:tcPr>
          <w:p w14:paraId="2091374B">
            <w:pPr>
              <w:widowControl/>
              <w:jc w:val="left"/>
              <w:rPr>
                <w:rFonts w:hint="eastAsia" w:asciiTheme="minorEastAsia" w:hAnsiTheme="minorEastAsia" w:eastAsiaTheme="minorEastAsia" w:cstheme="minorEastAsia"/>
                <w:color w:val="000000" w:themeColor="text1"/>
                <w:kern w:val="0"/>
                <w:sz w:val="18"/>
                <w:szCs w:val="18"/>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 w:val="18"/>
                <w:szCs w:val="18"/>
                <w:highlight w:val="none"/>
                <w14:textFill>
                  <w14:solidFill>
                    <w14:schemeClr w14:val="tx1"/>
                  </w14:solidFill>
                </w14:textFill>
              </w:rPr>
              <w:t>营业收入（Y）</w:t>
            </w:r>
          </w:p>
        </w:tc>
        <w:tc>
          <w:tcPr>
            <w:tcW w:w="851" w:type="dxa"/>
            <w:tcBorders>
              <w:top w:val="nil"/>
              <w:left w:val="nil"/>
              <w:bottom w:val="single" w:color="auto" w:sz="4" w:space="0"/>
              <w:right w:val="single" w:color="auto" w:sz="4" w:space="0"/>
            </w:tcBorders>
            <w:noWrap/>
            <w:vAlign w:val="center"/>
          </w:tcPr>
          <w:p w14:paraId="0C3914C4">
            <w:pPr>
              <w:widowControl/>
              <w:jc w:val="left"/>
              <w:rPr>
                <w:rFonts w:hint="eastAsia" w:asciiTheme="minorEastAsia" w:hAnsiTheme="minorEastAsia" w:eastAsiaTheme="minorEastAsia" w:cstheme="minorEastAsia"/>
                <w:color w:val="000000" w:themeColor="text1"/>
                <w:kern w:val="0"/>
                <w:sz w:val="18"/>
                <w:szCs w:val="18"/>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 w:val="18"/>
                <w:szCs w:val="18"/>
                <w:highlight w:val="none"/>
                <w14:textFill>
                  <w14:solidFill>
                    <w14:schemeClr w14:val="tx1"/>
                  </w14:solidFill>
                </w14:textFill>
              </w:rPr>
              <w:t>万元</w:t>
            </w:r>
          </w:p>
        </w:tc>
        <w:tc>
          <w:tcPr>
            <w:tcW w:w="1842" w:type="dxa"/>
            <w:tcBorders>
              <w:top w:val="nil"/>
              <w:left w:val="nil"/>
              <w:bottom w:val="single" w:color="auto" w:sz="4" w:space="0"/>
              <w:right w:val="single" w:color="auto" w:sz="4" w:space="0"/>
            </w:tcBorders>
            <w:noWrap/>
            <w:vAlign w:val="center"/>
          </w:tcPr>
          <w:p w14:paraId="5D1D436B">
            <w:pPr>
              <w:widowControl/>
              <w:jc w:val="left"/>
              <w:rPr>
                <w:rFonts w:hint="eastAsia" w:asciiTheme="minorEastAsia" w:hAnsiTheme="minorEastAsia" w:eastAsiaTheme="minorEastAsia" w:cstheme="minorEastAsia"/>
                <w:color w:val="000000" w:themeColor="text1"/>
                <w:kern w:val="0"/>
                <w:sz w:val="18"/>
                <w:szCs w:val="18"/>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 w:val="18"/>
                <w:szCs w:val="18"/>
                <w:highlight w:val="none"/>
                <w14:textFill>
                  <w14:solidFill>
                    <w14:schemeClr w14:val="tx1"/>
                  </w14:solidFill>
                </w14:textFill>
              </w:rPr>
              <w:t>1000≤Y＜10000</w:t>
            </w:r>
          </w:p>
        </w:tc>
        <w:tc>
          <w:tcPr>
            <w:tcW w:w="1701" w:type="dxa"/>
            <w:tcBorders>
              <w:top w:val="nil"/>
              <w:left w:val="nil"/>
              <w:bottom w:val="single" w:color="auto" w:sz="4" w:space="0"/>
              <w:right w:val="single" w:color="auto" w:sz="4" w:space="0"/>
            </w:tcBorders>
            <w:noWrap/>
            <w:vAlign w:val="center"/>
          </w:tcPr>
          <w:p w14:paraId="2D0D582D">
            <w:pPr>
              <w:widowControl/>
              <w:jc w:val="left"/>
              <w:rPr>
                <w:rFonts w:hint="eastAsia" w:asciiTheme="minorEastAsia" w:hAnsiTheme="minorEastAsia" w:eastAsiaTheme="minorEastAsia" w:cstheme="minorEastAsia"/>
                <w:color w:val="000000" w:themeColor="text1"/>
                <w:kern w:val="0"/>
                <w:sz w:val="18"/>
                <w:szCs w:val="18"/>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 w:val="18"/>
                <w:szCs w:val="18"/>
                <w:highlight w:val="none"/>
                <w14:textFill>
                  <w14:solidFill>
                    <w14:schemeClr w14:val="tx1"/>
                  </w14:solidFill>
                </w14:textFill>
              </w:rPr>
              <w:t>50≤Y＜1000</w:t>
            </w:r>
          </w:p>
        </w:tc>
        <w:tc>
          <w:tcPr>
            <w:tcW w:w="1134" w:type="dxa"/>
            <w:tcBorders>
              <w:top w:val="nil"/>
              <w:left w:val="nil"/>
              <w:bottom w:val="single" w:color="auto" w:sz="4" w:space="0"/>
              <w:right w:val="single" w:color="auto" w:sz="4" w:space="0"/>
            </w:tcBorders>
            <w:noWrap/>
            <w:vAlign w:val="center"/>
          </w:tcPr>
          <w:p w14:paraId="3D42F3A0">
            <w:pPr>
              <w:widowControl/>
              <w:jc w:val="left"/>
              <w:rPr>
                <w:rFonts w:hint="eastAsia" w:asciiTheme="minorEastAsia" w:hAnsiTheme="minorEastAsia" w:eastAsiaTheme="minorEastAsia" w:cstheme="minorEastAsia"/>
                <w:color w:val="000000" w:themeColor="text1"/>
                <w:kern w:val="0"/>
                <w:sz w:val="18"/>
                <w:szCs w:val="18"/>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 w:val="18"/>
                <w:szCs w:val="18"/>
                <w:highlight w:val="none"/>
                <w14:textFill>
                  <w14:solidFill>
                    <w14:schemeClr w14:val="tx1"/>
                  </w14:solidFill>
                </w14:textFill>
              </w:rPr>
              <w:t>Y＜50</w:t>
            </w:r>
          </w:p>
        </w:tc>
      </w:tr>
      <w:tr w14:paraId="4B40CFFC">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noWrap/>
            <w:vAlign w:val="bottom"/>
          </w:tcPr>
          <w:p w14:paraId="29348151">
            <w:pPr>
              <w:widowControl/>
              <w:jc w:val="center"/>
              <w:rPr>
                <w:rFonts w:hint="eastAsia" w:asciiTheme="minorEastAsia" w:hAnsiTheme="minorEastAsia" w:eastAsiaTheme="minorEastAsia" w:cstheme="minorEastAsia"/>
                <w:b/>
                <w:bCs/>
                <w:color w:val="000000" w:themeColor="text1"/>
                <w:kern w:val="0"/>
                <w:sz w:val="18"/>
                <w:szCs w:val="18"/>
                <w:highlight w:val="none"/>
                <w14:textFill>
                  <w14:solidFill>
                    <w14:schemeClr w14:val="tx1"/>
                  </w14:solidFill>
                </w14:textFill>
              </w:rPr>
            </w:pPr>
            <w:r>
              <w:rPr>
                <w:rFonts w:hint="eastAsia" w:asciiTheme="minorEastAsia" w:hAnsiTheme="minorEastAsia" w:eastAsiaTheme="minorEastAsia" w:cstheme="minorEastAsia"/>
                <w:b/>
                <w:bCs/>
                <w:color w:val="000000" w:themeColor="text1"/>
                <w:kern w:val="0"/>
                <w:sz w:val="18"/>
                <w:szCs w:val="18"/>
                <w:highlight w:val="none"/>
                <w14:textFill>
                  <w14:solidFill>
                    <w14:schemeClr w14:val="tx1"/>
                  </w14:solidFill>
                </w14:textFill>
              </w:rPr>
              <w:t>房地产开发经营</w:t>
            </w:r>
          </w:p>
        </w:tc>
        <w:tc>
          <w:tcPr>
            <w:tcW w:w="1984" w:type="dxa"/>
            <w:tcBorders>
              <w:top w:val="nil"/>
              <w:left w:val="nil"/>
              <w:bottom w:val="single" w:color="auto" w:sz="4" w:space="0"/>
              <w:right w:val="single" w:color="auto" w:sz="4" w:space="0"/>
            </w:tcBorders>
            <w:noWrap/>
            <w:vAlign w:val="center"/>
          </w:tcPr>
          <w:p w14:paraId="6A4A9E98">
            <w:pPr>
              <w:widowControl/>
              <w:jc w:val="left"/>
              <w:rPr>
                <w:rFonts w:hint="eastAsia" w:asciiTheme="minorEastAsia" w:hAnsiTheme="minorEastAsia" w:eastAsiaTheme="minorEastAsia" w:cstheme="minorEastAsia"/>
                <w:color w:val="000000" w:themeColor="text1"/>
                <w:kern w:val="0"/>
                <w:sz w:val="18"/>
                <w:szCs w:val="18"/>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 w:val="18"/>
                <w:szCs w:val="18"/>
                <w:highlight w:val="none"/>
                <w14:textFill>
                  <w14:solidFill>
                    <w14:schemeClr w14:val="tx1"/>
                  </w14:solidFill>
                </w14:textFill>
              </w:rPr>
              <w:t>营业收入（Y）</w:t>
            </w:r>
          </w:p>
        </w:tc>
        <w:tc>
          <w:tcPr>
            <w:tcW w:w="851" w:type="dxa"/>
            <w:tcBorders>
              <w:top w:val="nil"/>
              <w:left w:val="nil"/>
              <w:bottom w:val="single" w:color="auto" w:sz="4" w:space="0"/>
              <w:right w:val="single" w:color="auto" w:sz="4" w:space="0"/>
            </w:tcBorders>
            <w:noWrap/>
            <w:vAlign w:val="center"/>
          </w:tcPr>
          <w:p w14:paraId="039AC85A">
            <w:pPr>
              <w:widowControl/>
              <w:jc w:val="left"/>
              <w:rPr>
                <w:rFonts w:hint="eastAsia" w:asciiTheme="minorEastAsia" w:hAnsiTheme="minorEastAsia" w:eastAsiaTheme="minorEastAsia" w:cstheme="minorEastAsia"/>
                <w:color w:val="000000" w:themeColor="text1"/>
                <w:kern w:val="0"/>
                <w:sz w:val="18"/>
                <w:szCs w:val="18"/>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 w:val="18"/>
                <w:szCs w:val="18"/>
                <w:highlight w:val="none"/>
                <w14:textFill>
                  <w14:solidFill>
                    <w14:schemeClr w14:val="tx1"/>
                  </w14:solidFill>
                </w14:textFill>
              </w:rPr>
              <w:t>万元</w:t>
            </w:r>
          </w:p>
        </w:tc>
        <w:tc>
          <w:tcPr>
            <w:tcW w:w="1842" w:type="dxa"/>
            <w:tcBorders>
              <w:top w:val="nil"/>
              <w:left w:val="nil"/>
              <w:bottom w:val="single" w:color="auto" w:sz="4" w:space="0"/>
              <w:right w:val="single" w:color="auto" w:sz="4" w:space="0"/>
            </w:tcBorders>
            <w:noWrap/>
            <w:vAlign w:val="center"/>
          </w:tcPr>
          <w:p w14:paraId="57A9FE6D">
            <w:pPr>
              <w:widowControl/>
              <w:jc w:val="left"/>
              <w:rPr>
                <w:rFonts w:hint="eastAsia" w:asciiTheme="minorEastAsia" w:hAnsiTheme="minorEastAsia" w:eastAsiaTheme="minorEastAsia" w:cstheme="minorEastAsia"/>
                <w:color w:val="000000" w:themeColor="text1"/>
                <w:kern w:val="0"/>
                <w:sz w:val="18"/>
                <w:szCs w:val="18"/>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 w:val="18"/>
                <w:szCs w:val="18"/>
                <w:highlight w:val="none"/>
                <w14:textFill>
                  <w14:solidFill>
                    <w14:schemeClr w14:val="tx1"/>
                  </w14:solidFill>
                </w14:textFill>
              </w:rPr>
              <w:t>1000≤Y＜200000</w:t>
            </w:r>
          </w:p>
        </w:tc>
        <w:tc>
          <w:tcPr>
            <w:tcW w:w="1701" w:type="dxa"/>
            <w:tcBorders>
              <w:top w:val="nil"/>
              <w:left w:val="nil"/>
              <w:bottom w:val="single" w:color="auto" w:sz="4" w:space="0"/>
              <w:right w:val="single" w:color="auto" w:sz="4" w:space="0"/>
            </w:tcBorders>
            <w:noWrap/>
            <w:vAlign w:val="center"/>
          </w:tcPr>
          <w:p w14:paraId="31C6199B">
            <w:pPr>
              <w:widowControl/>
              <w:jc w:val="left"/>
              <w:rPr>
                <w:rFonts w:hint="eastAsia" w:asciiTheme="minorEastAsia" w:hAnsiTheme="minorEastAsia" w:eastAsiaTheme="minorEastAsia" w:cstheme="minorEastAsia"/>
                <w:color w:val="000000" w:themeColor="text1"/>
                <w:kern w:val="0"/>
                <w:sz w:val="18"/>
                <w:szCs w:val="18"/>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 w:val="18"/>
                <w:szCs w:val="18"/>
                <w:highlight w:val="none"/>
                <w14:textFill>
                  <w14:solidFill>
                    <w14:schemeClr w14:val="tx1"/>
                  </w14:solidFill>
                </w14:textFill>
              </w:rPr>
              <w:t>100≤X＜1000</w:t>
            </w:r>
          </w:p>
        </w:tc>
        <w:tc>
          <w:tcPr>
            <w:tcW w:w="1134" w:type="dxa"/>
            <w:tcBorders>
              <w:top w:val="nil"/>
              <w:left w:val="nil"/>
              <w:bottom w:val="single" w:color="auto" w:sz="4" w:space="0"/>
              <w:right w:val="single" w:color="auto" w:sz="4" w:space="0"/>
            </w:tcBorders>
            <w:noWrap/>
            <w:vAlign w:val="center"/>
          </w:tcPr>
          <w:p w14:paraId="2EEBCADD">
            <w:pPr>
              <w:widowControl/>
              <w:jc w:val="left"/>
              <w:rPr>
                <w:rFonts w:hint="eastAsia" w:asciiTheme="minorEastAsia" w:hAnsiTheme="minorEastAsia" w:eastAsiaTheme="minorEastAsia" w:cstheme="minorEastAsia"/>
                <w:color w:val="000000" w:themeColor="text1"/>
                <w:kern w:val="0"/>
                <w:sz w:val="18"/>
                <w:szCs w:val="18"/>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 w:val="18"/>
                <w:szCs w:val="18"/>
                <w:highlight w:val="none"/>
                <w14:textFill>
                  <w14:solidFill>
                    <w14:schemeClr w14:val="tx1"/>
                  </w14:solidFill>
                </w14:textFill>
              </w:rPr>
              <w:t>X＜100</w:t>
            </w:r>
          </w:p>
        </w:tc>
      </w:tr>
      <w:tr w14:paraId="29E5CB9D">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noWrap/>
            <w:vAlign w:val="center"/>
          </w:tcPr>
          <w:p w14:paraId="424934AA">
            <w:pPr>
              <w:widowControl/>
              <w:jc w:val="left"/>
              <w:rPr>
                <w:rFonts w:hint="eastAsia" w:asciiTheme="minorEastAsia" w:hAnsiTheme="minorEastAsia" w:eastAsiaTheme="minorEastAsia" w:cstheme="minorEastAsia"/>
                <w:b/>
                <w:bCs/>
                <w:color w:val="000000" w:themeColor="text1"/>
                <w:kern w:val="0"/>
                <w:sz w:val="18"/>
                <w:szCs w:val="18"/>
                <w:highlight w:val="none"/>
                <w14:textFill>
                  <w14:solidFill>
                    <w14:schemeClr w14:val="tx1"/>
                  </w14:solidFill>
                </w14:textFill>
              </w:rPr>
            </w:pPr>
          </w:p>
        </w:tc>
        <w:tc>
          <w:tcPr>
            <w:tcW w:w="1984" w:type="dxa"/>
            <w:tcBorders>
              <w:top w:val="nil"/>
              <w:left w:val="nil"/>
              <w:bottom w:val="single" w:color="auto" w:sz="4" w:space="0"/>
              <w:right w:val="single" w:color="auto" w:sz="4" w:space="0"/>
            </w:tcBorders>
            <w:noWrap/>
            <w:vAlign w:val="center"/>
          </w:tcPr>
          <w:p w14:paraId="52B247AC">
            <w:pPr>
              <w:widowControl/>
              <w:jc w:val="left"/>
              <w:rPr>
                <w:rFonts w:hint="eastAsia" w:asciiTheme="minorEastAsia" w:hAnsiTheme="minorEastAsia" w:eastAsiaTheme="minorEastAsia" w:cstheme="minorEastAsia"/>
                <w:color w:val="000000" w:themeColor="text1"/>
                <w:kern w:val="0"/>
                <w:sz w:val="18"/>
                <w:szCs w:val="18"/>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 w:val="18"/>
                <w:szCs w:val="18"/>
                <w:highlight w:val="none"/>
                <w14:textFill>
                  <w14:solidFill>
                    <w14:schemeClr w14:val="tx1"/>
                  </w14:solidFill>
                </w14:textFill>
              </w:rPr>
              <w:t>资产总额（Z）</w:t>
            </w:r>
          </w:p>
        </w:tc>
        <w:tc>
          <w:tcPr>
            <w:tcW w:w="851" w:type="dxa"/>
            <w:tcBorders>
              <w:top w:val="nil"/>
              <w:left w:val="nil"/>
              <w:bottom w:val="single" w:color="auto" w:sz="4" w:space="0"/>
              <w:right w:val="single" w:color="auto" w:sz="4" w:space="0"/>
            </w:tcBorders>
            <w:noWrap/>
            <w:vAlign w:val="center"/>
          </w:tcPr>
          <w:p w14:paraId="6653082B">
            <w:pPr>
              <w:widowControl/>
              <w:jc w:val="left"/>
              <w:rPr>
                <w:rFonts w:hint="eastAsia" w:asciiTheme="minorEastAsia" w:hAnsiTheme="minorEastAsia" w:eastAsiaTheme="minorEastAsia" w:cstheme="minorEastAsia"/>
                <w:color w:val="000000" w:themeColor="text1"/>
                <w:kern w:val="0"/>
                <w:sz w:val="18"/>
                <w:szCs w:val="18"/>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 w:val="18"/>
                <w:szCs w:val="18"/>
                <w:highlight w:val="none"/>
                <w14:textFill>
                  <w14:solidFill>
                    <w14:schemeClr w14:val="tx1"/>
                  </w14:solidFill>
                </w14:textFill>
              </w:rPr>
              <w:t>万元</w:t>
            </w:r>
          </w:p>
        </w:tc>
        <w:tc>
          <w:tcPr>
            <w:tcW w:w="1842" w:type="dxa"/>
            <w:tcBorders>
              <w:top w:val="nil"/>
              <w:left w:val="nil"/>
              <w:bottom w:val="single" w:color="auto" w:sz="4" w:space="0"/>
              <w:right w:val="single" w:color="auto" w:sz="4" w:space="0"/>
            </w:tcBorders>
            <w:noWrap/>
            <w:vAlign w:val="center"/>
          </w:tcPr>
          <w:p w14:paraId="68548B04">
            <w:pPr>
              <w:widowControl/>
              <w:jc w:val="left"/>
              <w:rPr>
                <w:rFonts w:hint="eastAsia" w:asciiTheme="minorEastAsia" w:hAnsiTheme="minorEastAsia" w:eastAsiaTheme="minorEastAsia" w:cstheme="minorEastAsia"/>
                <w:color w:val="000000" w:themeColor="text1"/>
                <w:kern w:val="0"/>
                <w:sz w:val="18"/>
                <w:szCs w:val="18"/>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 w:val="18"/>
                <w:szCs w:val="18"/>
                <w:highlight w:val="none"/>
                <w14:textFill>
                  <w14:solidFill>
                    <w14:schemeClr w14:val="tx1"/>
                  </w14:solidFill>
                </w14:textFill>
              </w:rPr>
              <w:t>5000≤Z＜10000</w:t>
            </w:r>
          </w:p>
        </w:tc>
        <w:tc>
          <w:tcPr>
            <w:tcW w:w="1701" w:type="dxa"/>
            <w:tcBorders>
              <w:top w:val="nil"/>
              <w:left w:val="nil"/>
              <w:bottom w:val="single" w:color="auto" w:sz="4" w:space="0"/>
              <w:right w:val="single" w:color="auto" w:sz="4" w:space="0"/>
            </w:tcBorders>
            <w:noWrap/>
            <w:vAlign w:val="center"/>
          </w:tcPr>
          <w:p w14:paraId="18430DCD">
            <w:pPr>
              <w:widowControl/>
              <w:jc w:val="left"/>
              <w:rPr>
                <w:rFonts w:hint="eastAsia" w:asciiTheme="minorEastAsia" w:hAnsiTheme="minorEastAsia" w:eastAsiaTheme="minorEastAsia" w:cstheme="minorEastAsia"/>
                <w:color w:val="000000" w:themeColor="text1"/>
                <w:kern w:val="0"/>
                <w:sz w:val="18"/>
                <w:szCs w:val="18"/>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 w:val="18"/>
                <w:szCs w:val="18"/>
                <w:highlight w:val="none"/>
                <w14:textFill>
                  <w14:solidFill>
                    <w14:schemeClr w14:val="tx1"/>
                  </w14:solidFill>
                </w14:textFill>
              </w:rPr>
              <w:t>2000≤Y＜5000</w:t>
            </w:r>
          </w:p>
        </w:tc>
        <w:tc>
          <w:tcPr>
            <w:tcW w:w="1134" w:type="dxa"/>
            <w:tcBorders>
              <w:top w:val="nil"/>
              <w:left w:val="nil"/>
              <w:bottom w:val="single" w:color="auto" w:sz="4" w:space="0"/>
              <w:right w:val="single" w:color="auto" w:sz="4" w:space="0"/>
            </w:tcBorders>
            <w:noWrap/>
            <w:vAlign w:val="center"/>
          </w:tcPr>
          <w:p w14:paraId="5C1EDAC5">
            <w:pPr>
              <w:widowControl/>
              <w:jc w:val="left"/>
              <w:rPr>
                <w:rFonts w:hint="eastAsia" w:asciiTheme="minorEastAsia" w:hAnsiTheme="minorEastAsia" w:eastAsiaTheme="minorEastAsia" w:cstheme="minorEastAsia"/>
                <w:color w:val="000000" w:themeColor="text1"/>
                <w:kern w:val="0"/>
                <w:sz w:val="18"/>
                <w:szCs w:val="18"/>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 w:val="18"/>
                <w:szCs w:val="18"/>
                <w:highlight w:val="none"/>
                <w14:textFill>
                  <w14:solidFill>
                    <w14:schemeClr w14:val="tx1"/>
                  </w14:solidFill>
                </w14:textFill>
              </w:rPr>
              <w:t>Y＜2000</w:t>
            </w:r>
          </w:p>
        </w:tc>
      </w:tr>
      <w:tr w14:paraId="673FB12E">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noWrap/>
            <w:vAlign w:val="bottom"/>
          </w:tcPr>
          <w:p w14:paraId="59220530">
            <w:pPr>
              <w:widowControl/>
              <w:jc w:val="center"/>
              <w:rPr>
                <w:rFonts w:hint="eastAsia" w:asciiTheme="minorEastAsia" w:hAnsiTheme="minorEastAsia" w:eastAsiaTheme="minorEastAsia" w:cstheme="minorEastAsia"/>
                <w:b/>
                <w:bCs/>
                <w:color w:val="000000" w:themeColor="text1"/>
                <w:kern w:val="0"/>
                <w:sz w:val="18"/>
                <w:szCs w:val="18"/>
                <w:highlight w:val="none"/>
                <w14:textFill>
                  <w14:solidFill>
                    <w14:schemeClr w14:val="tx1"/>
                  </w14:solidFill>
                </w14:textFill>
              </w:rPr>
            </w:pPr>
            <w:r>
              <w:rPr>
                <w:rFonts w:hint="eastAsia" w:asciiTheme="minorEastAsia" w:hAnsiTheme="minorEastAsia" w:eastAsiaTheme="minorEastAsia" w:cstheme="minorEastAsia"/>
                <w:b/>
                <w:bCs/>
                <w:color w:val="000000" w:themeColor="text1"/>
                <w:kern w:val="0"/>
                <w:sz w:val="18"/>
                <w:szCs w:val="18"/>
                <w:highlight w:val="none"/>
                <w14:textFill>
                  <w14:solidFill>
                    <w14:schemeClr w14:val="tx1"/>
                  </w14:solidFill>
                </w14:textFill>
              </w:rPr>
              <w:t>物业管理</w:t>
            </w:r>
          </w:p>
        </w:tc>
        <w:tc>
          <w:tcPr>
            <w:tcW w:w="1984" w:type="dxa"/>
            <w:tcBorders>
              <w:top w:val="nil"/>
              <w:left w:val="nil"/>
              <w:bottom w:val="single" w:color="auto" w:sz="4" w:space="0"/>
              <w:right w:val="single" w:color="auto" w:sz="4" w:space="0"/>
            </w:tcBorders>
            <w:noWrap/>
            <w:vAlign w:val="center"/>
          </w:tcPr>
          <w:p w14:paraId="4AA45D55">
            <w:pPr>
              <w:widowControl/>
              <w:jc w:val="left"/>
              <w:rPr>
                <w:rFonts w:hint="eastAsia" w:asciiTheme="minorEastAsia" w:hAnsiTheme="minorEastAsia" w:eastAsiaTheme="minorEastAsia" w:cstheme="minorEastAsia"/>
                <w:color w:val="000000" w:themeColor="text1"/>
                <w:kern w:val="0"/>
                <w:sz w:val="18"/>
                <w:szCs w:val="18"/>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 w:val="18"/>
                <w:szCs w:val="18"/>
                <w:highlight w:val="none"/>
                <w14:textFill>
                  <w14:solidFill>
                    <w14:schemeClr w14:val="tx1"/>
                  </w14:solidFill>
                </w14:textFill>
              </w:rPr>
              <w:t>从业人员（X）</w:t>
            </w:r>
          </w:p>
        </w:tc>
        <w:tc>
          <w:tcPr>
            <w:tcW w:w="851" w:type="dxa"/>
            <w:tcBorders>
              <w:top w:val="nil"/>
              <w:left w:val="nil"/>
              <w:bottom w:val="single" w:color="auto" w:sz="4" w:space="0"/>
              <w:right w:val="single" w:color="auto" w:sz="4" w:space="0"/>
            </w:tcBorders>
            <w:noWrap/>
            <w:vAlign w:val="center"/>
          </w:tcPr>
          <w:p w14:paraId="6325DF37">
            <w:pPr>
              <w:widowControl/>
              <w:jc w:val="left"/>
              <w:rPr>
                <w:rFonts w:hint="eastAsia" w:asciiTheme="minorEastAsia" w:hAnsiTheme="minorEastAsia" w:eastAsiaTheme="minorEastAsia" w:cstheme="minorEastAsia"/>
                <w:color w:val="000000" w:themeColor="text1"/>
                <w:kern w:val="0"/>
                <w:sz w:val="18"/>
                <w:szCs w:val="18"/>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 w:val="18"/>
                <w:szCs w:val="18"/>
                <w:highlight w:val="none"/>
                <w14:textFill>
                  <w14:solidFill>
                    <w14:schemeClr w14:val="tx1"/>
                  </w14:solidFill>
                </w14:textFill>
              </w:rPr>
              <w:t>人</w:t>
            </w:r>
          </w:p>
        </w:tc>
        <w:tc>
          <w:tcPr>
            <w:tcW w:w="1842" w:type="dxa"/>
            <w:tcBorders>
              <w:top w:val="nil"/>
              <w:left w:val="nil"/>
              <w:bottom w:val="single" w:color="auto" w:sz="4" w:space="0"/>
              <w:right w:val="single" w:color="auto" w:sz="4" w:space="0"/>
            </w:tcBorders>
            <w:noWrap/>
            <w:vAlign w:val="center"/>
          </w:tcPr>
          <w:p w14:paraId="3467F10F">
            <w:pPr>
              <w:widowControl/>
              <w:jc w:val="left"/>
              <w:rPr>
                <w:rFonts w:hint="eastAsia" w:asciiTheme="minorEastAsia" w:hAnsiTheme="minorEastAsia" w:eastAsiaTheme="minorEastAsia" w:cstheme="minorEastAsia"/>
                <w:color w:val="000000" w:themeColor="text1"/>
                <w:kern w:val="0"/>
                <w:sz w:val="18"/>
                <w:szCs w:val="18"/>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 w:val="18"/>
                <w:szCs w:val="18"/>
                <w:highlight w:val="none"/>
                <w14:textFill>
                  <w14:solidFill>
                    <w14:schemeClr w14:val="tx1"/>
                  </w14:solidFill>
                </w14:textFill>
              </w:rPr>
              <w:t>300≤X＜1000</w:t>
            </w:r>
          </w:p>
        </w:tc>
        <w:tc>
          <w:tcPr>
            <w:tcW w:w="1701" w:type="dxa"/>
            <w:tcBorders>
              <w:top w:val="nil"/>
              <w:left w:val="nil"/>
              <w:bottom w:val="single" w:color="auto" w:sz="4" w:space="0"/>
              <w:right w:val="single" w:color="auto" w:sz="4" w:space="0"/>
            </w:tcBorders>
            <w:noWrap/>
            <w:vAlign w:val="center"/>
          </w:tcPr>
          <w:p w14:paraId="1C1B867C">
            <w:pPr>
              <w:widowControl/>
              <w:jc w:val="left"/>
              <w:rPr>
                <w:rFonts w:hint="eastAsia" w:asciiTheme="minorEastAsia" w:hAnsiTheme="minorEastAsia" w:eastAsiaTheme="minorEastAsia" w:cstheme="minorEastAsia"/>
                <w:color w:val="000000" w:themeColor="text1"/>
                <w:kern w:val="0"/>
                <w:sz w:val="18"/>
                <w:szCs w:val="18"/>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 w:val="18"/>
                <w:szCs w:val="18"/>
                <w:highlight w:val="none"/>
                <w14:textFill>
                  <w14:solidFill>
                    <w14:schemeClr w14:val="tx1"/>
                  </w14:solidFill>
                </w14:textFill>
              </w:rPr>
              <w:t>100≤X＜300</w:t>
            </w:r>
          </w:p>
        </w:tc>
        <w:tc>
          <w:tcPr>
            <w:tcW w:w="1134" w:type="dxa"/>
            <w:tcBorders>
              <w:top w:val="nil"/>
              <w:left w:val="nil"/>
              <w:bottom w:val="single" w:color="auto" w:sz="4" w:space="0"/>
              <w:right w:val="single" w:color="auto" w:sz="4" w:space="0"/>
            </w:tcBorders>
            <w:noWrap/>
            <w:vAlign w:val="center"/>
          </w:tcPr>
          <w:p w14:paraId="1C52ADE0">
            <w:pPr>
              <w:widowControl/>
              <w:jc w:val="left"/>
              <w:rPr>
                <w:rFonts w:hint="eastAsia" w:asciiTheme="minorEastAsia" w:hAnsiTheme="minorEastAsia" w:eastAsiaTheme="minorEastAsia" w:cstheme="minorEastAsia"/>
                <w:color w:val="000000" w:themeColor="text1"/>
                <w:kern w:val="0"/>
                <w:sz w:val="18"/>
                <w:szCs w:val="18"/>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 w:val="18"/>
                <w:szCs w:val="18"/>
                <w:highlight w:val="none"/>
                <w14:textFill>
                  <w14:solidFill>
                    <w14:schemeClr w14:val="tx1"/>
                  </w14:solidFill>
                </w14:textFill>
              </w:rPr>
              <w:t>X＜100</w:t>
            </w:r>
          </w:p>
        </w:tc>
      </w:tr>
      <w:tr w14:paraId="6FD9D820">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noWrap/>
            <w:vAlign w:val="center"/>
          </w:tcPr>
          <w:p w14:paraId="15E7B42C">
            <w:pPr>
              <w:widowControl/>
              <w:jc w:val="left"/>
              <w:rPr>
                <w:rFonts w:hint="eastAsia" w:asciiTheme="minorEastAsia" w:hAnsiTheme="minorEastAsia" w:eastAsiaTheme="minorEastAsia" w:cstheme="minorEastAsia"/>
                <w:b/>
                <w:bCs/>
                <w:color w:val="000000" w:themeColor="text1"/>
                <w:kern w:val="0"/>
                <w:sz w:val="18"/>
                <w:szCs w:val="18"/>
                <w:highlight w:val="none"/>
                <w14:textFill>
                  <w14:solidFill>
                    <w14:schemeClr w14:val="tx1"/>
                  </w14:solidFill>
                </w14:textFill>
              </w:rPr>
            </w:pPr>
          </w:p>
        </w:tc>
        <w:tc>
          <w:tcPr>
            <w:tcW w:w="1984" w:type="dxa"/>
            <w:tcBorders>
              <w:top w:val="nil"/>
              <w:left w:val="nil"/>
              <w:bottom w:val="single" w:color="auto" w:sz="4" w:space="0"/>
              <w:right w:val="single" w:color="auto" w:sz="4" w:space="0"/>
            </w:tcBorders>
            <w:noWrap/>
            <w:vAlign w:val="center"/>
          </w:tcPr>
          <w:p w14:paraId="71106A4B">
            <w:pPr>
              <w:widowControl/>
              <w:jc w:val="left"/>
              <w:rPr>
                <w:rFonts w:hint="eastAsia" w:asciiTheme="minorEastAsia" w:hAnsiTheme="minorEastAsia" w:eastAsiaTheme="minorEastAsia" w:cstheme="minorEastAsia"/>
                <w:color w:val="000000" w:themeColor="text1"/>
                <w:kern w:val="0"/>
                <w:sz w:val="18"/>
                <w:szCs w:val="18"/>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 w:val="18"/>
                <w:szCs w:val="18"/>
                <w:highlight w:val="none"/>
                <w14:textFill>
                  <w14:solidFill>
                    <w14:schemeClr w14:val="tx1"/>
                  </w14:solidFill>
                </w14:textFill>
              </w:rPr>
              <w:t>营业收入（Y）</w:t>
            </w:r>
          </w:p>
        </w:tc>
        <w:tc>
          <w:tcPr>
            <w:tcW w:w="851" w:type="dxa"/>
            <w:tcBorders>
              <w:top w:val="nil"/>
              <w:left w:val="nil"/>
              <w:bottom w:val="single" w:color="auto" w:sz="4" w:space="0"/>
              <w:right w:val="single" w:color="auto" w:sz="4" w:space="0"/>
            </w:tcBorders>
            <w:noWrap/>
            <w:vAlign w:val="center"/>
          </w:tcPr>
          <w:p w14:paraId="098B7A49">
            <w:pPr>
              <w:widowControl/>
              <w:jc w:val="left"/>
              <w:rPr>
                <w:rFonts w:hint="eastAsia" w:asciiTheme="minorEastAsia" w:hAnsiTheme="minorEastAsia" w:eastAsiaTheme="minorEastAsia" w:cstheme="minorEastAsia"/>
                <w:color w:val="000000" w:themeColor="text1"/>
                <w:kern w:val="0"/>
                <w:sz w:val="18"/>
                <w:szCs w:val="18"/>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 w:val="18"/>
                <w:szCs w:val="18"/>
                <w:highlight w:val="none"/>
                <w14:textFill>
                  <w14:solidFill>
                    <w14:schemeClr w14:val="tx1"/>
                  </w14:solidFill>
                </w14:textFill>
              </w:rPr>
              <w:t>万元</w:t>
            </w:r>
          </w:p>
        </w:tc>
        <w:tc>
          <w:tcPr>
            <w:tcW w:w="1842" w:type="dxa"/>
            <w:tcBorders>
              <w:top w:val="nil"/>
              <w:left w:val="nil"/>
              <w:bottom w:val="single" w:color="auto" w:sz="4" w:space="0"/>
              <w:right w:val="single" w:color="auto" w:sz="4" w:space="0"/>
            </w:tcBorders>
            <w:noWrap/>
            <w:vAlign w:val="center"/>
          </w:tcPr>
          <w:p w14:paraId="6109808A">
            <w:pPr>
              <w:widowControl/>
              <w:jc w:val="left"/>
              <w:rPr>
                <w:rFonts w:hint="eastAsia" w:asciiTheme="minorEastAsia" w:hAnsiTheme="minorEastAsia" w:eastAsiaTheme="minorEastAsia" w:cstheme="minorEastAsia"/>
                <w:color w:val="000000" w:themeColor="text1"/>
                <w:kern w:val="0"/>
                <w:sz w:val="18"/>
                <w:szCs w:val="18"/>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 w:val="18"/>
                <w:szCs w:val="18"/>
                <w:highlight w:val="none"/>
                <w14:textFill>
                  <w14:solidFill>
                    <w14:schemeClr w14:val="tx1"/>
                  </w14:solidFill>
                </w14:textFill>
              </w:rPr>
              <w:t>1000≤Y＜5000</w:t>
            </w:r>
          </w:p>
        </w:tc>
        <w:tc>
          <w:tcPr>
            <w:tcW w:w="1701" w:type="dxa"/>
            <w:tcBorders>
              <w:top w:val="nil"/>
              <w:left w:val="nil"/>
              <w:bottom w:val="single" w:color="auto" w:sz="4" w:space="0"/>
              <w:right w:val="single" w:color="auto" w:sz="4" w:space="0"/>
            </w:tcBorders>
            <w:noWrap/>
            <w:vAlign w:val="center"/>
          </w:tcPr>
          <w:p w14:paraId="30DC4994">
            <w:pPr>
              <w:widowControl/>
              <w:jc w:val="left"/>
              <w:rPr>
                <w:rFonts w:hint="eastAsia" w:asciiTheme="minorEastAsia" w:hAnsiTheme="minorEastAsia" w:eastAsiaTheme="minorEastAsia" w:cstheme="minorEastAsia"/>
                <w:color w:val="000000" w:themeColor="text1"/>
                <w:kern w:val="0"/>
                <w:sz w:val="18"/>
                <w:szCs w:val="18"/>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 w:val="18"/>
                <w:szCs w:val="18"/>
                <w:highlight w:val="none"/>
                <w14:textFill>
                  <w14:solidFill>
                    <w14:schemeClr w14:val="tx1"/>
                  </w14:solidFill>
                </w14:textFill>
              </w:rPr>
              <w:t>500≤Y＜1000</w:t>
            </w:r>
          </w:p>
        </w:tc>
        <w:tc>
          <w:tcPr>
            <w:tcW w:w="1134" w:type="dxa"/>
            <w:tcBorders>
              <w:top w:val="nil"/>
              <w:left w:val="nil"/>
              <w:bottom w:val="single" w:color="auto" w:sz="4" w:space="0"/>
              <w:right w:val="single" w:color="auto" w:sz="4" w:space="0"/>
            </w:tcBorders>
            <w:noWrap/>
            <w:vAlign w:val="center"/>
          </w:tcPr>
          <w:p w14:paraId="12E754F3">
            <w:pPr>
              <w:widowControl/>
              <w:jc w:val="left"/>
              <w:rPr>
                <w:rFonts w:hint="eastAsia" w:asciiTheme="minorEastAsia" w:hAnsiTheme="minorEastAsia" w:eastAsiaTheme="minorEastAsia" w:cstheme="minorEastAsia"/>
                <w:color w:val="000000" w:themeColor="text1"/>
                <w:kern w:val="0"/>
                <w:sz w:val="18"/>
                <w:szCs w:val="18"/>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 w:val="18"/>
                <w:szCs w:val="18"/>
                <w:highlight w:val="none"/>
                <w14:textFill>
                  <w14:solidFill>
                    <w14:schemeClr w14:val="tx1"/>
                  </w14:solidFill>
                </w14:textFill>
              </w:rPr>
              <w:t>Y＜500</w:t>
            </w:r>
          </w:p>
        </w:tc>
      </w:tr>
      <w:tr w14:paraId="2346D80C">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noWrap/>
            <w:vAlign w:val="bottom"/>
          </w:tcPr>
          <w:p w14:paraId="6685AD8F">
            <w:pPr>
              <w:widowControl/>
              <w:jc w:val="center"/>
              <w:rPr>
                <w:rFonts w:hint="eastAsia" w:asciiTheme="minorEastAsia" w:hAnsiTheme="minorEastAsia" w:eastAsiaTheme="minorEastAsia" w:cstheme="minorEastAsia"/>
                <w:b/>
                <w:bCs/>
                <w:color w:val="000000" w:themeColor="text1"/>
                <w:kern w:val="0"/>
                <w:sz w:val="18"/>
                <w:szCs w:val="18"/>
                <w:highlight w:val="none"/>
                <w14:textFill>
                  <w14:solidFill>
                    <w14:schemeClr w14:val="tx1"/>
                  </w14:solidFill>
                </w14:textFill>
              </w:rPr>
            </w:pPr>
            <w:r>
              <w:rPr>
                <w:rFonts w:hint="eastAsia" w:asciiTheme="minorEastAsia" w:hAnsiTheme="minorEastAsia" w:eastAsiaTheme="minorEastAsia" w:cstheme="minorEastAsia"/>
                <w:b/>
                <w:bCs/>
                <w:color w:val="000000" w:themeColor="text1"/>
                <w:kern w:val="0"/>
                <w:sz w:val="18"/>
                <w:szCs w:val="18"/>
                <w:highlight w:val="none"/>
                <w14:textFill>
                  <w14:solidFill>
                    <w14:schemeClr w14:val="tx1"/>
                  </w14:solidFill>
                </w14:textFill>
              </w:rPr>
              <w:t>租赁和商务服务业</w:t>
            </w:r>
          </w:p>
        </w:tc>
        <w:tc>
          <w:tcPr>
            <w:tcW w:w="1984" w:type="dxa"/>
            <w:tcBorders>
              <w:top w:val="nil"/>
              <w:left w:val="nil"/>
              <w:bottom w:val="single" w:color="auto" w:sz="4" w:space="0"/>
              <w:right w:val="single" w:color="auto" w:sz="4" w:space="0"/>
            </w:tcBorders>
            <w:noWrap/>
            <w:vAlign w:val="center"/>
          </w:tcPr>
          <w:p w14:paraId="5E17325F">
            <w:pPr>
              <w:widowControl/>
              <w:jc w:val="left"/>
              <w:rPr>
                <w:rFonts w:hint="eastAsia" w:asciiTheme="minorEastAsia" w:hAnsiTheme="minorEastAsia" w:eastAsiaTheme="minorEastAsia" w:cstheme="minorEastAsia"/>
                <w:color w:val="000000" w:themeColor="text1"/>
                <w:kern w:val="0"/>
                <w:sz w:val="18"/>
                <w:szCs w:val="18"/>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 w:val="18"/>
                <w:szCs w:val="18"/>
                <w:highlight w:val="none"/>
                <w14:textFill>
                  <w14:solidFill>
                    <w14:schemeClr w14:val="tx1"/>
                  </w14:solidFill>
                </w14:textFill>
              </w:rPr>
              <w:t>从业人员（X）</w:t>
            </w:r>
          </w:p>
        </w:tc>
        <w:tc>
          <w:tcPr>
            <w:tcW w:w="851" w:type="dxa"/>
            <w:tcBorders>
              <w:top w:val="nil"/>
              <w:left w:val="nil"/>
              <w:bottom w:val="single" w:color="auto" w:sz="4" w:space="0"/>
              <w:right w:val="single" w:color="auto" w:sz="4" w:space="0"/>
            </w:tcBorders>
            <w:noWrap/>
            <w:vAlign w:val="center"/>
          </w:tcPr>
          <w:p w14:paraId="47C09288">
            <w:pPr>
              <w:widowControl/>
              <w:jc w:val="left"/>
              <w:rPr>
                <w:rFonts w:hint="eastAsia" w:asciiTheme="minorEastAsia" w:hAnsiTheme="minorEastAsia" w:eastAsiaTheme="minorEastAsia" w:cstheme="minorEastAsia"/>
                <w:color w:val="000000" w:themeColor="text1"/>
                <w:kern w:val="0"/>
                <w:sz w:val="18"/>
                <w:szCs w:val="18"/>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 w:val="18"/>
                <w:szCs w:val="18"/>
                <w:highlight w:val="none"/>
                <w14:textFill>
                  <w14:solidFill>
                    <w14:schemeClr w14:val="tx1"/>
                  </w14:solidFill>
                </w14:textFill>
              </w:rPr>
              <w:t>人</w:t>
            </w:r>
          </w:p>
        </w:tc>
        <w:tc>
          <w:tcPr>
            <w:tcW w:w="1842" w:type="dxa"/>
            <w:tcBorders>
              <w:top w:val="nil"/>
              <w:left w:val="nil"/>
              <w:bottom w:val="single" w:color="auto" w:sz="4" w:space="0"/>
              <w:right w:val="single" w:color="auto" w:sz="4" w:space="0"/>
            </w:tcBorders>
            <w:noWrap/>
            <w:vAlign w:val="center"/>
          </w:tcPr>
          <w:p w14:paraId="29B2606F">
            <w:pPr>
              <w:widowControl/>
              <w:jc w:val="left"/>
              <w:rPr>
                <w:rFonts w:hint="eastAsia" w:asciiTheme="minorEastAsia" w:hAnsiTheme="minorEastAsia" w:eastAsiaTheme="minorEastAsia" w:cstheme="minorEastAsia"/>
                <w:color w:val="000000" w:themeColor="text1"/>
                <w:kern w:val="0"/>
                <w:sz w:val="18"/>
                <w:szCs w:val="18"/>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 w:val="18"/>
                <w:szCs w:val="18"/>
                <w:highlight w:val="none"/>
                <w14:textFill>
                  <w14:solidFill>
                    <w14:schemeClr w14:val="tx1"/>
                  </w14:solidFill>
                </w14:textFill>
              </w:rPr>
              <w:t>100≤X＜300</w:t>
            </w:r>
          </w:p>
        </w:tc>
        <w:tc>
          <w:tcPr>
            <w:tcW w:w="1701" w:type="dxa"/>
            <w:tcBorders>
              <w:top w:val="nil"/>
              <w:left w:val="nil"/>
              <w:bottom w:val="single" w:color="auto" w:sz="4" w:space="0"/>
              <w:right w:val="single" w:color="auto" w:sz="4" w:space="0"/>
            </w:tcBorders>
            <w:noWrap/>
            <w:vAlign w:val="center"/>
          </w:tcPr>
          <w:p w14:paraId="5DDA954F">
            <w:pPr>
              <w:widowControl/>
              <w:jc w:val="left"/>
              <w:rPr>
                <w:rFonts w:hint="eastAsia" w:asciiTheme="minorEastAsia" w:hAnsiTheme="minorEastAsia" w:eastAsiaTheme="minorEastAsia" w:cstheme="minorEastAsia"/>
                <w:color w:val="000000" w:themeColor="text1"/>
                <w:kern w:val="0"/>
                <w:sz w:val="18"/>
                <w:szCs w:val="18"/>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 w:val="18"/>
                <w:szCs w:val="18"/>
                <w:highlight w:val="none"/>
                <w14:textFill>
                  <w14:solidFill>
                    <w14:schemeClr w14:val="tx1"/>
                  </w14:solidFill>
                </w14:textFill>
              </w:rPr>
              <w:t>10≤X＜100</w:t>
            </w:r>
          </w:p>
        </w:tc>
        <w:tc>
          <w:tcPr>
            <w:tcW w:w="1134" w:type="dxa"/>
            <w:tcBorders>
              <w:top w:val="nil"/>
              <w:left w:val="nil"/>
              <w:bottom w:val="single" w:color="auto" w:sz="4" w:space="0"/>
              <w:right w:val="single" w:color="auto" w:sz="4" w:space="0"/>
            </w:tcBorders>
            <w:noWrap/>
            <w:vAlign w:val="center"/>
          </w:tcPr>
          <w:p w14:paraId="7D56CBB7">
            <w:pPr>
              <w:widowControl/>
              <w:jc w:val="left"/>
              <w:rPr>
                <w:rFonts w:hint="eastAsia" w:asciiTheme="minorEastAsia" w:hAnsiTheme="minorEastAsia" w:eastAsiaTheme="minorEastAsia" w:cstheme="minorEastAsia"/>
                <w:color w:val="000000" w:themeColor="text1"/>
                <w:kern w:val="0"/>
                <w:sz w:val="18"/>
                <w:szCs w:val="18"/>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 w:val="18"/>
                <w:szCs w:val="18"/>
                <w:highlight w:val="none"/>
                <w14:textFill>
                  <w14:solidFill>
                    <w14:schemeClr w14:val="tx1"/>
                  </w14:solidFill>
                </w14:textFill>
              </w:rPr>
              <w:t>X＜10</w:t>
            </w:r>
          </w:p>
        </w:tc>
      </w:tr>
      <w:tr w14:paraId="69FAF504">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noWrap/>
            <w:vAlign w:val="center"/>
          </w:tcPr>
          <w:p w14:paraId="7B85BE5E">
            <w:pPr>
              <w:widowControl/>
              <w:jc w:val="left"/>
              <w:rPr>
                <w:rFonts w:hint="eastAsia" w:asciiTheme="minorEastAsia" w:hAnsiTheme="minorEastAsia" w:eastAsiaTheme="minorEastAsia" w:cstheme="minorEastAsia"/>
                <w:b/>
                <w:bCs/>
                <w:color w:val="000000" w:themeColor="text1"/>
                <w:kern w:val="0"/>
                <w:sz w:val="18"/>
                <w:szCs w:val="18"/>
                <w:highlight w:val="none"/>
                <w14:textFill>
                  <w14:solidFill>
                    <w14:schemeClr w14:val="tx1"/>
                  </w14:solidFill>
                </w14:textFill>
              </w:rPr>
            </w:pPr>
          </w:p>
        </w:tc>
        <w:tc>
          <w:tcPr>
            <w:tcW w:w="1984" w:type="dxa"/>
            <w:tcBorders>
              <w:top w:val="nil"/>
              <w:left w:val="nil"/>
              <w:bottom w:val="single" w:color="auto" w:sz="4" w:space="0"/>
              <w:right w:val="single" w:color="auto" w:sz="4" w:space="0"/>
            </w:tcBorders>
            <w:noWrap/>
            <w:vAlign w:val="center"/>
          </w:tcPr>
          <w:p w14:paraId="5F2A568B">
            <w:pPr>
              <w:widowControl/>
              <w:jc w:val="left"/>
              <w:rPr>
                <w:rFonts w:hint="eastAsia" w:asciiTheme="minorEastAsia" w:hAnsiTheme="minorEastAsia" w:eastAsiaTheme="minorEastAsia" w:cstheme="minorEastAsia"/>
                <w:color w:val="000000" w:themeColor="text1"/>
                <w:kern w:val="0"/>
                <w:sz w:val="18"/>
                <w:szCs w:val="18"/>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 w:val="18"/>
                <w:szCs w:val="18"/>
                <w:highlight w:val="none"/>
                <w14:textFill>
                  <w14:solidFill>
                    <w14:schemeClr w14:val="tx1"/>
                  </w14:solidFill>
                </w14:textFill>
              </w:rPr>
              <w:t>资产总额（Z）</w:t>
            </w:r>
          </w:p>
        </w:tc>
        <w:tc>
          <w:tcPr>
            <w:tcW w:w="851" w:type="dxa"/>
            <w:tcBorders>
              <w:top w:val="nil"/>
              <w:left w:val="nil"/>
              <w:bottom w:val="single" w:color="auto" w:sz="4" w:space="0"/>
              <w:right w:val="single" w:color="auto" w:sz="4" w:space="0"/>
            </w:tcBorders>
            <w:noWrap/>
            <w:vAlign w:val="center"/>
          </w:tcPr>
          <w:p w14:paraId="6C33CE60">
            <w:pPr>
              <w:widowControl/>
              <w:jc w:val="left"/>
              <w:rPr>
                <w:rFonts w:hint="eastAsia" w:asciiTheme="minorEastAsia" w:hAnsiTheme="minorEastAsia" w:eastAsiaTheme="minorEastAsia" w:cstheme="minorEastAsia"/>
                <w:color w:val="000000" w:themeColor="text1"/>
                <w:kern w:val="0"/>
                <w:sz w:val="18"/>
                <w:szCs w:val="18"/>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 w:val="18"/>
                <w:szCs w:val="18"/>
                <w:highlight w:val="none"/>
                <w14:textFill>
                  <w14:solidFill>
                    <w14:schemeClr w14:val="tx1"/>
                  </w14:solidFill>
                </w14:textFill>
              </w:rPr>
              <w:t>万元</w:t>
            </w:r>
          </w:p>
        </w:tc>
        <w:tc>
          <w:tcPr>
            <w:tcW w:w="1842" w:type="dxa"/>
            <w:tcBorders>
              <w:top w:val="nil"/>
              <w:left w:val="nil"/>
              <w:bottom w:val="single" w:color="auto" w:sz="4" w:space="0"/>
              <w:right w:val="single" w:color="auto" w:sz="4" w:space="0"/>
            </w:tcBorders>
            <w:noWrap/>
            <w:vAlign w:val="center"/>
          </w:tcPr>
          <w:p w14:paraId="2D0171C5">
            <w:pPr>
              <w:widowControl/>
              <w:jc w:val="left"/>
              <w:rPr>
                <w:rFonts w:hint="eastAsia" w:asciiTheme="minorEastAsia" w:hAnsiTheme="minorEastAsia" w:eastAsiaTheme="minorEastAsia" w:cstheme="minorEastAsia"/>
                <w:color w:val="000000" w:themeColor="text1"/>
                <w:kern w:val="0"/>
                <w:sz w:val="18"/>
                <w:szCs w:val="18"/>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 w:val="18"/>
                <w:szCs w:val="18"/>
                <w:highlight w:val="none"/>
                <w14:textFill>
                  <w14:solidFill>
                    <w14:schemeClr w14:val="tx1"/>
                  </w14:solidFill>
                </w14:textFill>
              </w:rPr>
              <w:t>8000≤Z＜120000</w:t>
            </w:r>
          </w:p>
        </w:tc>
        <w:tc>
          <w:tcPr>
            <w:tcW w:w="1701" w:type="dxa"/>
            <w:tcBorders>
              <w:top w:val="nil"/>
              <w:left w:val="nil"/>
              <w:bottom w:val="single" w:color="auto" w:sz="4" w:space="0"/>
              <w:right w:val="single" w:color="auto" w:sz="4" w:space="0"/>
            </w:tcBorders>
            <w:noWrap/>
            <w:vAlign w:val="center"/>
          </w:tcPr>
          <w:p w14:paraId="6687DF29">
            <w:pPr>
              <w:widowControl/>
              <w:jc w:val="left"/>
              <w:rPr>
                <w:rFonts w:hint="eastAsia" w:asciiTheme="minorEastAsia" w:hAnsiTheme="minorEastAsia" w:eastAsiaTheme="minorEastAsia" w:cstheme="minorEastAsia"/>
                <w:color w:val="000000" w:themeColor="text1"/>
                <w:kern w:val="0"/>
                <w:sz w:val="18"/>
                <w:szCs w:val="18"/>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 w:val="18"/>
                <w:szCs w:val="18"/>
                <w:highlight w:val="none"/>
                <w14:textFill>
                  <w14:solidFill>
                    <w14:schemeClr w14:val="tx1"/>
                  </w14:solidFill>
                </w14:textFill>
              </w:rPr>
              <w:t>100≤Z＜8000</w:t>
            </w:r>
          </w:p>
        </w:tc>
        <w:tc>
          <w:tcPr>
            <w:tcW w:w="1134" w:type="dxa"/>
            <w:tcBorders>
              <w:top w:val="nil"/>
              <w:left w:val="nil"/>
              <w:bottom w:val="single" w:color="auto" w:sz="4" w:space="0"/>
              <w:right w:val="single" w:color="auto" w:sz="4" w:space="0"/>
            </w:tcBorders>
            <w:noWrap/>
            <w:vAlign w:val="center"/>
          </w:tcPr>
          <w:p w14:paraId="7A6FFC40">
            <w:pPr>
              <w:widowControl/>
              <w:jc w:val="left"/>
              <w:rPr>
                <w:rFonts w:hint="eastAsia" w:asciiTheme="minorEastAsia" w:hAnsiTheme="minorEastAsia" w:eastAsiaTheme="minorEastAsia" w:cstheme="minorEastAsia"/>
                <w:color w:val="000000" w:themeColor="text1"/>
                <w:kern w:val="0"/>
                <w:sz w:val="18"/>
                <w:szCs w:val="18"/>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 w:val="18"/>
                <w:szCs w:val="18"/>
                <w:highlight w:val="none"/>
                <w14:textFill>
                  <w14:solidFill>
                    <w14:schemeClr w14:val="tx1"/>
                  </w14:solidFill>
                </w14:textFill>
              </w:rPr>
              <w:t>Y＜100</w:t>
            </w:r>
          </w:p>
        </w:tc>
      </w:tr>
      <w:tr w14:paraId="74240575">
        <w:tblPrEx>
          <w:tblCellMar>
            <w:top w:w="0" w:type="dxa"/>
            <w:left w:w="108" w:type="dxa"/>
            <w:bottom w:w="0" w:type="dxa"/>
            <w:right w:w="108" w:type="dxa"/>
          </w:tblCellMar>
        </w:tblPrEx>
        <w:trPr>
          <w:trHeight w:val="225" w:hRule="atLeast"/>
        </w:trPr>
        <w:tc>
          <w:tcPr>
            <w:tcW w:w="1985" w:type="dxa"/>
            <w:tcBorders>
              <w:top w:val="nil"/>
              <w:left w:val="single" w:color="auto" w:sz="4" w:space="0"/>
              <w:bottom w:val="single" w:color="auto" w:sz="4" w:space="0"/>
              <w:right w:val="single" w:color="auto" w:sz="4" w:space="0"/>
            </w:tcBorders>
            <w:noWrap/>
            <w:vAlign w:val="bottom"/>
          </w:tcPr>
          <w:p w14:paraId="33D258E5">
            <w:pPr>
              <w:widowControl/>
              <w:jc w:val="center"/>
              <w:rPr>
                <w:rFonts w:hint="eastAsia" w:asciiTheme="minorEastAsia" w:hAnsiTheme="minorEastAsia" w:eastAsiaTheme="minorEastAsia" w:cstheme="minorEastAsia"/>
                <w:b/>
                <w:bCs/>
                <w:color w:val="000000" w:themeColor="text1"/>
                <w:kern w:val="0"/>
                <w:sz w:val="18"/>
                <w:szCs w:val="18"/>
                <w:highlight w:val="none"/>
                <w14:textFill>
                  <w14:solidFill>
                    <w14:schemeClr w14:val="tx1"/>
                  </w14:solidFill>
                </w14:textFill>
              </w:rPr>
            </w:pPr>
            <w:r>
              <w:rPr>
                <w:rFonts w:hint="eastAsia" w:asciiTheme="minorEastAsia" w:hAnsiTheme="minorEastAsia" w:eastAsiaTheme="minorEastAsia" w:cstheme="minorEastAsia"/>
                <w:b/>
                <w:bCs/>
                <w:color w:val="000000" w:themeColor="text1"/>
                <w:kern w:val="0"/>
                <w:sz w:val="18"/>
                <w:szCs w:val="18"/>
                <w:highlight w:val="none"/>
                <w14:textFill>
                  <w14:solidFill>
                    <w14:schemeClr w14:val="tx1"/>
                  </w14:solidFill>
                </w14:textFill>
              </w:rPr>
              <w:t>其他未列明行业</w:t>
            </w:r>
          </w:p>
        </w:tc>
        <w:tc>
          <w:tcPr>
            <w:tcW w:w="1984" w:type="dxa"/>
            <w:tcBorders>
              <w:top w:val="nil"/>
              <w:left w:val="nil"/>
              <w:bottom w:val="single" w:color="auto" w:sz="4" w:space="0"/>
              <w:right w:val="single" w:color="auto" w:sz="4" w:space="0"/>
            </w:tcBorders>
            <w:noWrap/>
            <w:vAlign w:val="center"/>
          </w:tcPr>
          <w:p w14:paraId="3B265B92">
            <w:pPr>
              <w:widowControl/>
              <w:jc w:val="left"/>
              <w:rPr>
                <w:rFonts w:hint="eastAsia" w:asciiTheme="minorEastAsia" w:hAnsiTheme="minorEastAsia" w:eastAsiaTheme="minorEastAsia" w:cstheme="minorEastAsia"/>
                <w:color w:val="000000" w:themeColor="text1"/>
                <w:kern w:val="0"/>
                <w:sz w:val="18"/>
                <w:szCs w:val="18"/>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 w:val="18"/>
                <w:szCs w:val="18"/>
                <w:highlight w:val="none"/>
                <w14:textFill>
                  <w14:solidFill>
                    <w14:schemeClr w14:val="tx1"/>
                  </w14:solidFill>
                </w14:textFill>
              </w:rPr>
              <w:t>从业人员（X）</w:t>
            </w:r>
          </w:p>
        </w:tc>
        <w:tc>
          <w:tcPr>
            <w:tcW w:w="851" w:type="dxa"/>
            <w:tcBorders>
              <w:top w:val="nil"/>
              <w:left w:val="nil"/>
              <w:bottom w:val="single" w:color="auto" w:sz="4" w:space="0"/>
              <w:right w:val="single" w:color="auto" w:sz="4" w:space="0"/>
            </w:tcBorders>
            <w:noWrap/>
            <w:vAlign w:val="center"/>
          </w:tcPr>
          <w:p w14:paraId="61FDF0A8">
            <w:pPr>
              <w:widowControl/>
              <w:jc w:val="left"/>
              <w:rPr>
                <w:rFonts w:hint="eastAsia" w:asciiTheme="minorEastAsia" w:hAnsiTheme="minorEastAsia" w:eastAsiaTheme="minorEastAsia" w:cstheme="minorEastAsia"/>
                <w:color w:val="000000" w:themeColor="text1"/>
                <w:kern w:val="0"/>
                <w:sz w:val="18"/>
                <w:szCs w:val="18"/>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 w:val="18"/>
                <w:szCs w:val="18"/>
                <w:highlight w:val="none"/>
                <w14:textFill>
                  <w14:solidFill>
                    <w14:schemeClr w14:val="tx1"/>
                  </w14:solidFill>
                </w14:textFill>
              </w:rPr>
              <w:t>人</w:t>
            </w:r>
          </w:p>
        </w:tc>
        <w:tc>
          <w:tcPr>
            <w:tcW w:w="1842" w:type="dxa"/>
            <w:tcBorders>
              <w:top w:val="nil"/>
              <w:left w:val="nil"/>
              <w:bottom w:val="single" w:color="auto" w:sz="4" w:space="0"/>
              <w:right w:val="single" w:color="auto" w:sz="4" w:space="0"/>
            </w:tcBorders>
            <w:noWrap/>
            <w:vAlign w:val="center"/>
          </w:tcPr>
          <w:p w14:paraId="2F95AC3C">
            <w:pPr>
              <w:widowControl/>
              <w:jc w:val="left"/>
              <w:rPr>
                <w:rFonts w:hint="eastAsia" w:asciiTheme="minorEastAsia" w:hAnsiTheme="minorEastAsia" w:eastAsiaTheme="minorEastAsia" w:cstheme="minorEastAsia"/>
                <w:color w:val="000000" w:themeColor="text1"/>
                <w:kern w:val="0"/>
                <w:sz w:val="18"/>
                <w:szCs w:val="18"/>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 w:val="18"/>
                <w:szCs w:val="18"/>
                <w:highlight w:val="none"/>
                <w14:textFill>
                  <w14:solidFill>
                    <w14:schemeClr w14:val="tx1"/>
                  </w14:solidFill>
                </w14:textFill>
              </w:rPr>
              <w:t>100≤X＜300</w:t>
            </w:r>
          </w:p>
        </w:tc>
        <w:tc>
          <w:tcPr>
            <w:tcW w:w="1701" w:type="dxa"/>
            <w:tcBorders>
              <w:top w:val="nil"/>
              <w:left w:val="nil"/>
              <w:bottom w:val="single" w:color="auto" w:sz="4" w:space="0"/>
              <w:right w:val="single" w:color="auto" w:sz="4" w:space="0"/>
            </w:tcBorders>
            <w:noWrap/>
            <w:vAlign w:val="center"/>
          </w:tcPr>
          <w:p w14:paraId="022F6FA9">
            <w:pPr>
              <w:widowControl/>
              <w:jc w:val="left"/>
              <w:rPr>
                <w:rFonts w:hint="eastAsia" w:asciiTheme="minorEastAsia" w:hAnsiTheme="minorEastAsia" w:eastAsiaTheme="minorEastAsia" w:cstheme="minorEastAsia"/>
                <w:color w:val="000000" w:themeColor="text1"/>
                <w:kern w:val="0"/>
                <w:sz w:val="18"/>
                <w:szCs w:val="18"/>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 w:val="18"/>
                <w:szCs w:val="18"/>
                <w:highlight w:val="none"/>
                <w14:textFill>
                  <w14:solidFill>
                    <w14:schemeClr w14:val="tx1"/>
                  </w14:solidFill>
                </w14:textFill>
              </w:rPr>
              <w:t>10≤X＜100</w:t>
            </w:r>
          </w:p>
        </w:tc>
        <w:tc>
          <w:tcPr>
            <w:tcW w:w="1134" w:type="dxa"/>
            <w:tcBorders>
              <w:top w:val="nil"/>
              <w:left w:val="nil"/>
              <w:bottom w:val="single" w:color="auto" w:sz="4" w:space="0"/>
              <w:right w:val="single" w:color="auto" w:sz="4" w:space="0"/>
            </w:tcBorders>
            <w:noWrap/>
            <w:vAlign w:val="center"/>
          </w:tcPr>
          <w:p w14:paraId="5A1E5883">
            <w:pPr>
              <w:widowControl/>
              <w:jc w:val="left"/>
              <w:rPr>
                <w:rFonts w:hint="eastAsia" w:asciiTheme="minorEastAsia" w:hAnsiTheme="minorEastAsia" w:eastAsiaTheme="minorEastAsia" w:cstheme="minorEastAsia"/>
                <w:color w:val="000000" w:themeColor="text1"/>
                <w:kern w:val="0"/>
                <w:sz w:val="18"/>
                <w:szCs w:val="18"/>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 w:val="18"/>
                <w:szCs w:val="18"/>
                <w:highlight w:val="none"/>
                <w14:textFill>
                  <w14:solidFill>
                    <w14:schemeClr w14:val="tx1"/>
                  </w14:solidFill>
                </w14:textFill>
              </w:rPr>
              <w:t>X＜10</w:t>
            </w:r>
          </w:p>
        </w:tc>
      </w:tr>
    </w:tbl>
    <w:p w14:paraId="363DEA38">
      <w:pPr>
        <w:spacing w:line="560" w:lineRule="exact"/>
        <w:rPr>
          <w:rFonts w:hint="eastAsia" w:asciiTheme="minorEastAsia" w:hAnsiTheme="minorEastAsia" w:eastAsiaTheme="minorEastAsia" w:cstheme="minorEastAsia"/>
          <w:color w:val="000000" w:themeColor="text1"/>
          <w:highlight w:val="none"/>
          <w14:textFill>
            <w14:solidFill>
              <w14:schemeClr w14:val="tx1"/>
            </w14:solidFill>
          </w14:textFill>
        </w:rPr>
        <w:sectPr>
          <w:pgSz w:w="11906" w:h="16838"/>
          <w:pgMar w:top="1134" w:right="1134" w:bottom="1134" w:left="1134" w:header="720" w:footer="720" w:gutter="0"/>
          <w:pgNumType w:fmt="decimal"/>
          <w:cols w:space="720" w:num="1"/>
          <w:docGrid w:type="lines" w:linePitch="331" w:charSpace="0"/>
        </w:sectPr>
      </w:pP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说明：上述标准参照《关于印发中小企业划型标准规定的通知》（工信部联企业[2011]300号），大型、中型和小型企业须同时满足所列指标的下限，否则下划一档；微型企业只须满足所列指标中的一项即可。</w:t>
      </w:r>
    </w:p>
    <w:p w14:paraId="195C3E28">
      <w:pPr>
        <w:rPr>
          <w:color w:val="000000" w:themeColor="text1"/>
          <w:highlight w:val="none"/>
          <w14:textFill>
            <w14:solidFill>
              <w14:schemeClr w14:val="tx1"/>
            </w14:solidFill>
          </w14:textFill>
        </w:rPr>
      </w:pPr>
    </w:p>
    <w:p w14:paraId="44602A8F">
      <w:pPr>
        <w:pStyle w:val="18"/>
        <w:jc w:val="center"/>
        <w:outlineLvl w:val="0"/>
        <w:rPr>
          <w:rFonts w:hAnsi="宋体"/>
          <w:b/>
          <w:color w:val="000000" w:themeColor="text1"/>
          <w:sz w:val="36"/>
          <w:szCs w:val="36"/>
          <w:highlight w:val="none"/>
          <w14:textFill>
            <w14:solidFill>
              <w14:schemeClr w14:val="tx1"/>
            </w14:solidFill>
          </w14:textFill>
        </w:rPr>
      </w:pPr>
      <w:bookmarkStart w:id="43" w:name="_Toc10960"/>
      <w:bookmarkStart w:id="44" w:name="_Toc532545044"/>
      <w:r>
        <w:rPr>
          <w:rFonts w:hint="eastAsia" w:ascii="Times New Roman" w:hAnsi="Times New Roman"/>
          <w:b/>
          <w:color w:val="000000" w:themeColor="text1"/>
          <w:sz w:val="36"/>
          <w:highlight w:val="none"/>
          <w14:textFill>
            <w14:solidFill>
              <w14:schemeClr w14:val="tx1"/>
            </w14:solidFill>
          </w14:textFill>
        </w:rPr>
        <w:t>第三章</w:t>
      </w:r>
      <w:r>
        <w:rPr>
          <w:rFonts w:ascii="Times New Roman" w:hAnsi="Times New Roman"/>
          <w:b/>
          <w:color w:val="000000" w:themeColor="text1"/>
          <w:sz w:val="36"/>
          <w:highlight w:val="none"/>
          <w14:textFill>
            <w14:solidFill>
              <w14:schemeClr w14:val="tx1"/>
            </w14:solidFill>
          </w14:textFill>
        </w:rPr>
        <w:t xml:space="preserve">  </w:t>
      </w:r>
      <w:r>
        <w:rPr>
          <w:rFonts w:hint="eastAsia" w:ascii="Times New Roman" w:hAnsi="Times New Roman"/>
          <w:b/>
          <w:color w:val="000000" w:themeColor="text1"/>
          <w:sz w:val="36"/>
          <w:highlight w:val="none"/>
          <w:lang w:eastAsia="zh-CN"/>
          <w14:textFill>
            <w14:solidFill>
              <w14:schemeClr w14:val="tx1"/>
            </w14:solidFill>
          </w14:textFill>
        </w:rPr>
        <w:t>供应商</w:t>
      </w:r>
      <w:r>
        <w:rPr>
          <w:rFonts w:hint="eastAsia" w:ascii="Times New Roman" w:hAnsi="Times New Roman"/>
          <w:b/>
          <w:color w:val="000000" w:themeColor="text1"/>
          <w:sz w:val="36"/>
          <w:highlight w:val="none"/>
          <w14:textFill>
            <w14:solidFill>
              <w14:schemeClr w14:val="tx1"/>
            </w14:solidFill>
          </w14:textFill>
        </w:rPr>
        <w:t>须知</w:t>
      </w:r>
      <w:bookmarkEnd w:id="43"/>
      <w:bookmarkEnd w:id="44"/>
    </w:p>
    <w:p w14:paraId="5703E522">
      <w:pPr>
        <w:pStyle w:val="18"/>
        <w:spacing w:line="720" w:lineRule="auto"/>
        <w:jc w:val="center"/>
        <w:outlineLvl w:val="1"/>
        <w:rPr>
          <w:rFonts w:ascii="Times New Roman" w:hAnsi="Times New Roman"/>
          <w:b/>
          <w:color w:val="000000" w:themeColor="text1"/>
          <w:sz w:val="30"/>
          <w:szCs w:val="30"/>
          <w:highlight w:val="none"/>
          <w14:textFill>
            <w14:solidFill>
              <w14:schemeClr w14:val="tx1"/>
            </w14:solidFill>
          </w14:textFill>
        </w:rPr>
      </w:pPr>
      <w:bookmarkStart w:id="45" w:name="_Toc80092993"/>
      <w:bookmarkStart w:id="46" w:name="_Toc29998"/>
      <w:r>
        <w:rPr>
          <w:rFonts w:hint="eastAsia" w:ascii="Times New Roman" w:hAnsi="Times New Roman"/>
          <w:b/>
          <w:color w:val="000000" w:themeColor="text1"/>
          <w:sz w:val="30"/>
          <w:szCs w:val="30"/>
          <w:highlight w:val="none"/>
          <w14:textFill>
            <w14:solidFill>
              <w14:schemeClr w14:val="tx1"/>
            </w14:solidFill>
          </w14:textFill>
        </w:rPr>
        <w:t xml:space="preserve">第一节 </w:t>
      </w:r>
      <w:r>
        <w:rPr>
          <w:rFonts w:hint="eastAsia" w:ascii="Times New Roman" w:hAnsi="Times New Roman"/>
          <w:b/>
          <w:color w:val="000000" w:themeColor="text1"/>
          <w:sz w:val="30"/>
          <w:szCs w:val="30"/>
          <w:highlight w:val="none"/>
          <w:lang w:eastAsia="zh-CN"/>
          <w14:textFill>
            <w14:solidFill>
              <w14:schemeClr w14:val="tx1"/>
            </w14:solidFill>
          </w14:textFill>
        </w:rPr>
        <w:t>供应商</w:t>
      </w:r>
      <w:r>
        <w:rPr>
          <w:rFonts w:hint="eastAsia" w:ascii="Times New Roman" w:hAnsi="Times New Roman"/>
          <w:b/>
          <w:color w:val="000000" w:themeColor="text1"/>
          <w:sz w:val="30"/>
          <w:szCs w:val="30"/>
          <w:highlight w:val="none"/>
          <w14:textFill>
            <w14:solidFill>
              <w14:schemeClr w14:val="tx1"/>
            </w14:solidFill>
          </w14:textFill>
        </w:rPr>
        <w:t>须知前附表</w:t>
      </w:r>
      <w:bookmarkEnd w:id="45"/>
      <w:bookmarkEnd w:id="46"/>
    </w:p>
    <w:tbl>
      <w:tblPr>
        <w:tblStyle w:val="34"/>
        <w:tblW w:w="10240"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971"/>
        <w:gridCol w:w="1972"/>
        <w:gridCol w:w="7297"/>
      </w:tblGrid>
      <w:tr w14:paraId="64E79DE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71" w:type="dxa"/>
            <w:tcBorders>
              <w:top w:val="single" w:color="auto" w:sz="4" w:space="0"/>
              <w:left w:val="single" w:color="auto" w:sz="4" w:space="0"/>
              <w:bottom w:val="single" w:color="auto" w:sz="4" w:space="0"/>
              <w:right w:val="single" w:color="auto" w:sz="4" w:space="0"/>
            </w:tcBorders>
            <w:vAlign w:val="center"/>
          </w:tcPr>
          <w:p w14:paraId="41AECDA8">
            <w:pPr>
              <w:snapToGrid w:val="0"/>
              <w:spacing w:line="400" w:lineRule="exact"/>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条款号</w:t>
            </w:r>
          </w:p>
        </w:tc>
        <w:tc>
          <w:tcPr>
            <w:tcW w:w="1972" w:type="dxa"/>
            <w:tcBorders>
              <w:top w:val="single" w:color="auto" w:sz="4" w:space="0"/>
              <w:left w:val="single" w:color="auto" w:sz="4" w:space="0"/>
              <w:bottom w:val="single" w:color="auto" w:sz="4" w:space="0"/>
              <w:right w:val="single" w:color="auto" w:sz="4" w:space="0"/>
            </w:tcBorders>
            <w:vAlign w:val="center"/>
          </w:tcPr>
          <w:p w14:paraId="3593BCE5">
            <w:pPr>
              <w:snapToGrid w:val="0"/>
              <w:spacing w:line="400" w:lineRule="exact"/>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项目内容</w:t>
            </w:r>
          </w:p>
        </w:tc>
        <w:tc>
          <w:tcPr>
            <w:tcW w:w="7297" w:type="dxa"/>
            <w:tcBorders>
              <w:top w:val="single" w:color="auto" w:sz="4" w:space="0"/>
              <w:left w:val="single" w:color="auto" w:sz="4" w:space="0"/>
              <w:bottom w:val="single" w:color="auto" w:sz="4" w:space="0"/>
              <w:right w:val="single" w:color="auto" w:sz="4" w:space="0"/>
            </w:tcBorders>
            <w:vAlign w:val="center"/>
          </w:tcPr>
          <w:p w14:paraId="42007361">
            <w:pPr>
              <w:snapToGrid w:val="0"/>
              <w:spacing w:line="400" w:lineRule="exact"/>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编列内容</w:t>
            </w:r>
          </w:p>
        </w:tc>
      </w:tr>
      <w:tr w14:paraId="1E64483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71" w:type="dxa"/>
            <w:tcBorders>
              <w:top w:val="single" w:color="auto" w:sz="4" w:space="0"/>
              <w:left w:val="single" w:color="auto" w:sz="4" w:space="0"/>
              <w:bottom w:val="single" w:color="auto" w:sz="4" w:space="0"/>
              <w:right w:val="single" w:color="auto" w:sz="4" w:space="0"/>
            </w:tcBorders>
            <w:vAlign w:val="center"/>
          </w:tcPr>
          <w:p w14:paraId="4FC76A92">
            <w:pPr>
              <w:spacing w:line="400" w:lineRule="exac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3</w:t>
            </w:r>
          </w:p>
        </w:tc>
        <w:tc>
          <w:tcPr>
            <w:tcW w:w="1972" w:type="dxa"/>
            <w:tcBorders>
              <w:top w:val="single" w:color="auto" w:sz="4" w:space="0"/>
              <w:left w:val="single" w:color="auto" w:sz="4" w:space="0"/>
              <w:bottom w:val="single" w:color="auto" w:sz="4" w:space="0"/>
              <w:right w:val="single" w:color="auto" w:sz="4" w:space="0"/>
            </w:tcBorders>
            <w:vAlign w:val="center"/>
          </w:tcPr>
          <w:p w14:paraId="064FADA6">
            <w:pPr>
              <w:spacing w:line="400" w:lineRule="exact"/>
              <w:rPr>
                <w:rFonts w:ascii="宋体" w:hAnsi="宋体" w:cs="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lang w:eastAsia="zh-CN"/>
                <w14:textFill>
                  <w14:solidFill>
                    <w14:schemeClr w14:val="tx1"/>
                  </w14:solidFill>
                </w14:textFill>
              </w:rPr>
              <w:t>供应商</w:t>
            </w:r>
            <w:r>
              <w:rPr>
                <w:rFonts w:hint="eastAsia" w:ascii="宋体" w:hAnsi="宋体"/>
                <w:color w:val="000000" w:themeColor="text1"/>
                <w:szCs w:val="21"/>
                <w:highlight w:val="none"/>
                <w14:textFill>
                  <w14:solidFill>
                    <w14:schemeClr w14:val="tx1"/>
                  </w14:solidFill>
                </w14:textFill>
              </w:rPr>
              <w:t>的资格要求</w:t>
            </w:r>
          </w:p>
        </w:tc>
        <w:tc>
          <w:tcPr>
            <w:tcW w:w="7297" w:type="dxa"/>
            <w:tcBorders>
              <w:top w:val="single" w:color="auto" w:sz="4" w:space="0"/>
              <w:left w:val="single" w:color="auto" w:sz="4" w:space="0"/>
              <w:bottom w:val="single" w:color="auto" w:sz="4" w:space="0"/>
              <w:right w:val="single" w:color="auto" w:sz="4" w:space="0"/>
            </w:tcBorders>
            <w:vAlign w:val="center"/>
          </w:tcPr>
          <w:p w14:paraId="59561C11">
            <w:pPr>
              <w:pStyle w:val="13"/>
              <w:spacing w:line="400" w:lineRule="exact"/>
              <w:rPr>
                <w:rFonts w:ascii="宋体" w:hAnsi="宋体" w:cs="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详见“招标公告”</w:t>
            </w:r>
          </w:p>
        </w:tc>
      </w:tr>
      <w:tr w14:paraId="2F3A61D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71" w:type="dxa"/>
            <w:tcBorders>
              <w:top w:val="single" w:color="auto" w:sz="4" w:space="0"/>
              <w:left w:val="single" w:color="auto" w:sz="4" w:space="0"/>
              <w:bottom w:val="single" w:color="auto" w:sz="4" w:space="0"/>
              <w:right w:val="single" w:color="auto" w:sz="4" w:space="0"/>
            </w:tcBorders>
            <w:vAlign w:val="center"/>
          </w:tcPr>
          <w:p w14:paraId="5870ED09">
            <w:pPr>
              <w:spacing w:line="400" w:lineRule="exac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6.1</w:t>
            </w:r>
          </w:p>
        </w:tc>
        <w:tc>
          <w:tcPr>
            <w:tcW w:w="1972" w:type="dxa"/>
            <w:tcBorders>
              <w:top w:val="single" w:color="auto" w:sz="4" w:space="0"/>
              <w:left w:val="single" w:color="auto" w:sz="4" w:space="0"/>
              <w:bottom w:val="single" w:color="auto" w:sz="4" w:space="0"/>
              <w:right w:val="single" w:color="auto" w:sz="4" w:space="0"/>
            </w:tcBorders>
            <w:vAlign w:val="center"/>
          </w:tcPr>
          <w:p w14:paraId="14461131">
            <w:pPr>
              <w:spacing w:line="400" w:lineRule="exact"/>
              <w:rPr>
                <w:rFonts w:ascii="宋体" w:hAnsi="宋体" w:cs="宋体"/>
                <w:color w:val="000000" w:themeColor="text1"/>
                <w:szCs w:val="21"/>
                <w:highlight w:val="none"/>
                <w14:textFill>
                  <w14:solidFill>
                    <w14:schemeClr w14:val="tx1"/>
                  </w14:solidFill>
                </w14:textFill>
              </w:rPr>
            </w:pPr>
            <w:bookmarkStart w:id="47" w:name="_8.1"/>
            <w:bookmarkEnd w:id="47"/>
            <w:bookmarkStart w:id="48" w:name="_9.2"/>
            <w:bookmarkEnd w:id="48"/>
            <w:bookmarkStart w:id="49" w:name="_5"/>
            <w:bookmarkEnd w:id="49"/>
            <w:r>
              <w:rPr>
                <w:rFonts w:hint="eastAsia" w:ascii="宋体" w:hAnsi="宋体" w:cs="宋体"/>
                <w:color w:val="000000" w:themeColor="text1"/>
                <w:szCs w:val="21"/>
                <w:highlight w:val="none"/>
                <w14:textFill>
                  <w14:solidFill>
                    <w14:schemeClr w14:val="tx1"/>
                  </w14:solidFill>
                </w14:textFill>
              </w:rPr>
              <w:t>是否接受联合体投标</w:t>
            </w:r>
          </w:p>
        </w:tc>
        <w:tc>
          <w:tcPr>
            <w:tcW w:w="7297" w:type="dxa"/>
            <w:tcBorders>
              <w:top w:val="single" w:color="auto" w:sz="4" w:space="0"/>
              <w:left w:val="single" w:color="auto" w:sz="4" w:space="0"/>
              <w:bottom w:val="single" w:color="auto" w:sz="4" w:space="0"/>
              <w:right w:val="single" w:color="auto" w:sz="4" w:space="0"/>
            </w:tcBorders>
            <w:vAlign w:val="center"/>
          </w:tcPr>
          <w:p w14:paraId="732EB279">
            <w:pPr>
              <w:pStyle w:val="13"/>
              <w:spacing w:line="400" w:lineRule="exact"/>
              <w:rPr>
                <w:rFonts w:ascii="宋体" w:hAnsi="宋体" w:cs="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详见“招标公告”</w:t>
            </w:r>
            <w:r>
              <w:rPr>
                <w:rFonts w:hint="eastAsia" w:ascii="宋体" w:hAnsi="宋体" w:cs="宋体"/>
                <w:color w:val="000000" w:themeColor="text1"/>
                <w:szCs w:val="21"/>
                <w:highlight w:val="none"/>
                <w14:textFill>
                  <w14:solidFill>
                    <w14:schemeClr w14:val="tx1"/>
                  </w14:solidFill>
                </w14:textFill>
              </w:rPr>
              <w:t>。</w:t>
            </w:r>
          </w:p>
        </w:tc>
      </w:tr>
      <w:tr w14:paraId="652E674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71" w:type="dxa"/>
            <w:tcBorders>
              <w:top w:val="single" w:color="auto" w:sz="4" w:space="0"/>
              <w:left w:val="single" w:color="auto" w:sz="4" w:space="0"/>
              <w:bottom w:val="single" w:color="auto" w:sz="4" w:space="0"/>
              <w:right w:val="single" w:color="auto" w:sz="4" w:space="0"/>
            </w:tcBorders>
            <w:vAlign w:val="center"/>
          </w:tcPr>
          <w:p w14:paraId="225E9B6D">
            <w:pPr>
              <w:spacing w:line="400" w:lineRule="exac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6.2</w:t>
            </w:r>
          </w:p>
        </w:tc>
        <w:tc>
          <w:tcPr>
            <w:tcW w:w="1972" w:type="dxa"/>
            <w:tcBorders>
              <w:top w:val="single" w:color="auto" w:sz="4" w:space="0"/>
              <w:left w:val="single" w:color="auto" w:sz="4" w:space="0"/>
              <w:bottom w:val="single" w:color="auto" w:sz="4" w:space="0"/>
              <w:right w:val="single" w:color="auto" w:sz="4" w:space="0"/>
            </w:tcBorders>
            <w:vAlign w:val="center"/>
          </w:tcPr>
          <w:p w14:paraId="6B46B715">
            <w:pPr>
              <w:spacing w:line="400" w:lineRule="exac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联合体投标要求</w:t>
            </w:r>
          </w:p>
        </w:tc>
        <w:tc>
          <w:tcPr>
            <w:tcW w:w="7297" w:type="dxa"/>
            <w:tcBorders>
              <w:top w:val="single" w:color="auto" w:sz="4" w:space="0"/>
              <w:left w:val="single" w:color="auto" w:sz="4" w:space="0"/>
              <w:bottom w:val="single" w:color="auto" w:sz="4" w:space="0"/>
              <w:right w:val="single" w:color="auto" w:sz="4" w:space="0"/>
            </w:tcBorders>
            <w:vAlign w:val="center"/>
          </w:tcPr>
          <w:p w14:paraId="14F5BA92">
            <w:pPr>
              <w:pStyle w:val="13"/>
              <w:spacing w:line="400" w:lineRule="exac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lang w:val="en-US" w:eastAsia="zh-CN"/>
                <w14:textFill>
                  <w14:solidFill>
                    <w14:schemeClr w14:val="tx1"/>
                  </w14:solidFill>
                </w14:textFill>
              </w:rPr>
              <w:t>不接受</w:t>
            </w:r>
            <w:r>
              <w:rPr>
                <w:rFonts w:hint="eastAsia" w:ascii="宋体" w:hAnsi="宋体" w:cs="宋体"/>
                <w:color w:val="000000" w:themeColor="text1"/>
                <w:szCs w:val="21"/>
                <w:highlight w:val="none"/>
                <w14:textFill>
                  <w14:solidFill>
                    <w14:schemeClr w14:val="tx1"/>
                  </w14:solidFill>
                </w14:textFill>
              </w:rPr>
              <w:t>联合体投标</w:t>
            </w:r>
            <w:r>
              <w:rPr>
                <w:rFonts w:hint="eastAsia" w:ascii="宋体" w:hAnsi="宋体"/>
                <w:color w:val="000000" w:themeColor="text1"/>
                <w:szCs w:val="21"/>
                <w:highlight w:val="none"/>
                <w14:textFill>
                  <w14:solidFill>
                    <w14:schemeClr w14:val="tx1"/>
                  </w14:solidFill>
                </w14:textFill>
              </w:rPr>
              <w:t>。</w:t>
            </w:r>
          </w:p>
        </w:tc>
      </w:tr>
      <w:tr w14:paraId="564872D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71" w:type="dxa"/>
            <w:tcBorders>
              <w:top w:val="single" w:color="auto" w:sz="4" w:space="0"/>
              <w:left w:val="single" w:color="auto" w:sz="4" w:space="0"/>
              <w:bottom w:val="single" w:color="auto" w:sz="4" w:space="0"/>
              <w:right w:val="single" w:color="auto" w:sz="4" w:space="0"/>
            </w:tcBorders>
            <w:vAlign w:val="center"/>
          </w:tcPr>
          <w:p w14:paraId="508A98E5">
            <w:pPr>
              <w:spacing w:line="400" w:lineRule="exac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7.2</w:t>
            </w:r>
          </w:p>
        </w:tc>
        <w:tc>
          <w:tcPr>
            <w:tcW w:w="1972" w:type="dxa"/>
            <w:tcBorders>
              <w:top w:val="single" w:color="auto" w:sz="4" w:space="0"/>
              <w:left w:val="single" w:color="auto" w:sz="4" w:space="0"/>
              <w:bottom w:val="single" w:color="auto" w:sz="4" w:space="0"/>
              <w:right w:val="single" w:color="auto" w:sz="4" w:space="0"/>
            </w:tcBorders>
            <w:vAlign w:val="center"/>
          </w:tcPr>
          <w:p w14:paraId="214C68AE">
            <w:pPr>
              <w:spacing w:line="400" w:lineRule="exac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是否允许转包/分包</w:t>
            </w:r>
          </w:p>
        </w:tc>
        <w:tc>
          <w:tcPr>
            <w:tcW w:w="7297" w:type="dxa"/>
            <w:tcBorders>
              <w:top w:val="single" w:color="auto" w:sz="4" w:space="0"/>
              <w:left w:val="single" w:color="auto" w:sz="4" w:space="0"/>
              <w:bottom w:val="single" w:color="auto" w:sz="4" w:space="0"/>
              <w:right w:val="single" w:color="auto" w:sz="4" w:space="0"/>
            </w:tcBorders>
            <w:vAlign w:val="center"/>
          </w:tcPr>
          <w:p w14:paraId="2CBE4F01">
            <w:pPr>
              <w:pStyle w:val="13"/>
              <w:spacing w:line="400" w:lineRule="exact"/>
              <w:rPr>
                <w:rFonts w:hint="default" w:ascii="宋体" w:hAnsi="宋体" w:eastAsia="宋体" w:cs="宋体"/>
                <w:color w:val="000000" w:themeColor="text1"/>
                <w:szCs w:val="21"/>
                <w:highlight w:val="none"/>
                <w:lang w:val="en-US" w:eastAsia="zh-CN"/>
                <w14:textFill>
                  <w14:solidFill>
                    <w14:schemeClr w14:val="tx1"/>
                  </w14:solidFill>
                </w14:textFill>
              </w:rPr>
            </w:pPr>
            <w:bookmarkStart w:id="50" w:name="PO_3000001866_PM044"/>
            <w:r>
              <w:rPr>
                <w:rFonts w:hint="eastAsia" w:ascii="宋体" w:hAnsi="宋体" w:cs="宋体"/>
                <w:color w:val="000000" w:themeColor="text1"/>
                <w:szCs w:val="21"/>
                <w:highlight w:val="none"/>
                <w14:textFill>
                  <w14:solidFill>
                    <w14:schemeClr w14:val="tx1"/>
                  </w14:solidFill>
                </w14:textFill>
              </w:rPr>
              <w:sym w:font="Wingdings" w:char="00A8"/>
            </w:r>
            <w:r>
              <w:rPr>
                <w:rFonts w:hint="eastAsia" w:ascii="宋体" w:hAnsi="宋体" w:cs="宋体"/>
                <w:color w:val="000000" w:themeColor="text1"/>
                <w:szCs w:val="21"/>
                <w:highlight w:val="none"/>
                <w14:textFill>
                  <w14:solidFill>
                    <w14:schemeClr w14:val="tx1"/>
                  </w14:solidFill>
                </w14:textFill>
              </w:rPr>
              <w:t>允许分包</w:t>
            </w:r>
            <w:bookmarkEnd w:id="50"/>
          </w:p>
          <w:p w14:paraId="3AA7B028">
            <w:pPr>
              <w:pStyle w:val="13"/>
              <w:keepNext w:val="0"/>
              <w:keepLines w:val="0"/>
              <w:pageBreakBefore w:val="0"/>
              <w:kinsoku/>
              <w:wordWrap/>
              <w:overflowPunct/>
              <w:topLinePunct w:val="0"/>
              <w:autoSpaceDE/>
              <w:autoSpaceDN/>
              <w:bidi w:val="0"/>
              <w:adjustRightInd/>
              <w:snapToGrid/>
              <w:spacing w:line="400" w:lineRule="exact"/>
              <w:textAlignment w:val="auto"/>
              <w:rPr>
                <w:rFonts w:hint="default"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sym w:font="Wingdings" w:char="00FE"/>
            </w: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不允许分包</w:t>
            </w:r>
          </w:p>
          <w:p w14:paraId="78B2DBC6">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auto"/>
              <w:rPr>
                <w:rFonts w:hint="default" w:ascii="宋体" w:hAnsi="宋体" w:eastAsia="宋体" w:cs="宋体"/>
                <w:color w:val="000000" w:themeColor="text1"/>
                <w:szCs w:val="21"/>
                <w:highlight w:val="none"/>
                <w:lang w:val="en-US" w:eastAsia="zh-CN"/>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分包内容：</w:t>
            </w:r>
            <w:r>
              <w:rPr>
                <w:rFonts w:hint="eastAsia" w:ascii="宋体" w:hAnsi="宋体" w:cs="宋体"/>
                <w:color w:val="000000" w:themeColor="text1"/>
                <w:kern w:val="2"/>
                <w:sz w:val="21"/>
                <w:szCs w:val="21"/>
                <w:highlight w:val="none"/>
                <w:lang w:val="en-US" w:eastAsia="zh-CN" w:bidi="ar-SA"/>
                <w14:textFill>
                  <w14:solidFill>
                    <w14:schemeClr w14:val="tx1"/>
                  </w14:solidFill>
                </w14:textFill>
              </w:rPr>
              <w:t>/</w:t>
            </w:r>
          </w:p>
        </w:tc>
      </w:tr>
      <w:tr w14:paraId="0985975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71" w:type="dxa"/>
            <w:tcBorders>
              <w:top w:val="single" w:color="auto" w:sz="4" w:space="0"/>
              <w:left w:val="single" w:color="auto" w:sz="4" w:space="0"/>
              <w:bottom w:val="single" w:color="auto" w:sz="4" w:space="0"/>
              <w:right w:val="single" w:color="auto" w:sz="4" w:space="0"/>
            </w:tcBorders>
            <w:vAlign w:val="center"/>
          </w:tcPr>
          <w:p w14:paraId="7E24FD9A">
            <w:pPr>
              <w:spacing w:line="400" w:lineRule="exac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11.3</w:t>
            </w:r>
          </w:p>
        </w:tc>
        <w:tc>
          <w:tcPr>
            <w:tcW w:w="1972" w:type="dxa"/>
            <w:tcBorders>
              <w:top w:val="single" w:color="auto" w:sz="4" w:space="0"/>
              <w:left w:val="single" w:color="auto" w:sz="4" w:space="0"/>
              <w:bottom w:val="single" w:color="auto" w:sz="4" w:space="0"/>
              <w:right w:val="single" w:color="auto" w:sz="4" w:space="0"/>
            </w:tcBorders>
            <w:vAlign w:val="center"/>
          </w:tcPr>
          <w:p w14:paraId="00608397">
            <w:pPr>
              <w:spacing w:line="400" w:lineRule="exac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媒体发布渠道</w:t>
            </w:r>
          </w:p>
        </w:tc>
        <w:tc>
          <w:tcPr>
            <w:tcW w:w="7297" w:type="dxa"/>
            <w:tcBorders>
              <w:top w:val="single" w:color="auto" w:sz="4" w:space="0"/>
              <w:left w:val="single" w:color="auto" w:sz="4" w:space="0"/>
              <w:bottom w:val="single" w:color="auto" w:sz="4" w:space="0"/>
              <w:right w:val="single" w:color="auto" w:sz="4" w:space="0"/>
            </w:tcBorders>
            <w:vAlign w:val="center"/>
          </w:tcPr>
          <w:p w14:paraId="1DC69502">
            <w:pPr>
              <w:spacing w:line="400" w:lineRule="exac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与本项目相关的政府采购业务澄清、更正及与之相关的事项将在采购公告中“六、其他补充事宜”中网上查询地址上发布</w:t>
            </w:r>
            <w:r>
              <w:rPr>
                <w:rFonts w:hint="eastAsia" w:ascii="宋体" w:hAnsi="宋体" w:cs="宋体"/>
                <w:color w:val="000000" w:themeColor="text1"/>
                <w:kern w:val="0"/>
                <w:szCs w:val="21"/>
                <w:highlight w:val="none"/>
                <w14:textFill>
                  <w14:solidFill>
                    <w14:schemeClr w14:val="tx1"/>
                  </w14:solidFill>
                </w14:textFill>
              </w:rPr>
              <w:t>。</w:t>
            </w:r>
          </w:p>
        </w:tc>
      </w:tr>
      <w:tr w14:paraId="31AE9BB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71" w:type="dxa"/>
            <w:tcBorders>
              <w:top w:val="single" w:color="auto" w:sz="4" w:space="0"/>
              <w:left w:val="single" w:color="auto" w:sz="4" w:space="0"/>
              <w:bottom w:val="single" w:color="auto" w:sz="4" w:space="0"/>
              <w:right w:val="single" w:color="auto" w:sz="4" w:space="0"/>
            </w:tcBorders>
            <w:vAlign w:val="center"/>
          </w:tcPr>
          <w:p w14:paraId="4C524EBC">
            <w:pPr>
              <w:spacing w:line="400" w:lineRule="exac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11.5</w:t>
            </w:r>
          </w:p>
        </w:tc>
        <w:tc>
          <w:tcPr>
            <w:tcW w:w="1972" w:type="dxa"/>
            <w:tcBorders>
              <w:top w:val="single" w:color="auto" w:sz="4" w:space="0"/>
              <w:left w:val="single" w:color="auto" w:sz="4" w:space="0"/>
              <w:bottom w:val="single" w:color="auto" w:sz="4" w:space="0"/>
              <w:right w:val="single" w:color="auto" w:sz="4" w:space="0"/>
            </w:tcBorders>
            <w:vAlign w:val="center"/>
          </w:tcPr>
          <w:p w14:paraId="7516D6B7">
            <w:pPr>
              <w:spacing w:line="400" w:lineRule="exac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是否组织标前答疑会</w:t>
            </w:r>
          </w:p>
        </w:tc>
        <w:tc>
          <w:tcPr>
            <w:tcW w:w="7297" w:type="dxa"/>
            <w:tcBorders>
              <w:top w:val="single" w:color="auto" w:sz="4" w:space="0"/>
              <w:left w:val="single" w:color="auto" w:sz="4" w:space="0"/>
              <w:bottom w:val="single" w:color="auto" w:sz="4" w:space="0"/>
              <w:right w:val="single" w:color="auto" w:sz="4" w:space="0"/>
            </w:tcBorders>
            <w:vAlign w:val="center"/>
          </w:tcPr>
          <w:p w14:paraId="0D46D57D">
            <w:pPr>
              <w:snapToGrid w:val="0"/>
              <w:spacing w:line="400" w:lineRule="exact"/>
              <w:rPr>
                <w:rFonts w:ascii="宋体" w:hAnsi="宋体" w:cs="宋体"/>
                <w:b/>
                <w:bCs/>
                <w:color w:val="000000" w:themeColor="text1"/>
                <w:szCs w:val="21"/>
                <w:highlight w:val="none"/>
                <w14:textFill>
                  <w14:solidFill>
                    <w14:schemeClr w14:val="tx1"/>
                  </w14:solidFill>
                </w14:textFill>
              </w:rPr>
            </w:pPr>
            <w:r>
              <w:rPr>
                <w:rFonts w:hint="eastAsia" w:ascii="宋体" w:hAnsi="宋体" w:cs="宋体"/>
                <w:b/>
                <w:bCs/>
                <w:color w:val="000000" w:themeColor="text1"/>
                <w:szCs w:val="21"/>
                <w:highlight w:val="none"/>
                <w14:textFill>
                  <w14:solidFill>
                    <w14:schemeClr w14:val="tx1"/>
                  </w14:solidFill>
                </w14:textFill>
              </w:rPr>
              <w:t>☑不组织召开开标前答疑会</w:t>
            </w:r>
          </w:p>
          <w:p w14:paraId="129EAFC8">
            <w:pPr>
              <w:snapToGrid w:val="0"/>
              <w:spacing w:line="400" w:lineRule="exac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□组织召开开标前答疑会</w:t>
            </w:r>
          </w:p>
          <w:p w14:paraId="2E53A8C0">
            <w:pPr>
              <w:snapToGrid w:val="0"/>
              <w:spacing w:line="400" w:lineRule="exact"/>
              <w:rPr>
                <w:rFonts w:ascii="宋体" w:hAnsi="宋体" w:cs="宋体"/>
                <w:color w:val="000000" w:themeColor="text1"/>
                <w:szCs w:val="21"/>
                <w:highlight w:val="none"/>
                <w:u w:val="singl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会议开始时间：</w:t>
            </w:r>
            <w:r>
              <w:rPr>
                <w:rFonts w:hint="eastAsia" w:ascii="宋体" w:hAnsi="宋体" w:cs="宋体"/>
                <w:color w:val="000000" w:themeColor="text1"/>
                <w:szCs w:val="21"/>
                <w:highlight w:val="none"/>
                <w:u w:val="single"/>
                <w14:textFill>
                  <w14:solidFill>
                    <w14:schemeClr w14:val="tx1"/>
                  </w14:solidFill>
                </w14:textFill>
              </w:rPr>
              <w:t xml:space="preserve">   </w:t>
            </w:r>
            <w:r>
              <w:rPr>
                <w:rFonts w:hint="eastAsia" w:ascii="宋体" w:hAnsi="宋体" w:cs="宋体"/>
                <w:color w:val="000000" w:themeColor="text1"/>
                <w:szCs w:val="21"/>
                <w:highlight w:val="none"/>
                <w14:textFill>
                  <w14:solidFill>
                    <w14:schemeClr w14:val="tx1"/>
                  </w14:solidFill>
                </w14:textFill>
              </w:rPr>
              <w:t>年</w:t>
            </w:r>
            <w:r>
              <w:rPr>
                <w:rFonts w:hint="eastAsia" w:ascii="宋体" w:hAnsi="宋体" w:cs="宋体"/>
                <w:color w:val="000000" w:themeColor="text1"/>
                <w:szCs w:val="21"/>
                <w:highlight w:val="none"/>
                <w:u w:val="single"/>
                <w14:textFill>
                  <w14:solidFill>
                    <w14:schemeClr w14:val="tx1"/>
                  </w14:solidFill>
                </w14:textFill>
              </w:rPr>
              <w:t xml:space="preserve">  </w:t>
            </w:r>
            <w:r>
              <w:rPr>
                <w:rFonts w:hint="eastAsia" w:ascii="宋体" w:hAnsi="宋体" w:cs="宋体"/>
                <w:color w:val="000000" w:themeColor="text1"/>
                <w:szCs w:val="21"/>
                <w:highlight w:val="none"/>
                <w14:textFill>
                  <w14:solidFill>
                    <w14:schemeClr w14:val="tx1"/>
                  </w14:solidFill>
                </w14:textFill>
              </w:rPr>
              <w:t>月</w:t>
            </w:r>
            <w:r>
              <w:rPr>
                <w:rFonts w:hint="eastAsia" w:ascii="宋体" w:hAnsi="宋体" w:cs="宋体"/>
                <w:color w:val="000000" w:themeColor="text1"/>
                <w:szCs w:val="21"/>
                <w:highlight w:val="none"/>
                <w:u w:val="single"/>
                <w14:textFill>
                  <w14:solidFill>
                    <w14:schemeClr w14:val="tx1"/>
                  </w14:solidFill>
                </w14:textFill>
              </w:rPr>
              <w:t xml:space="preserve">  </w:t>
            </w:r>
            <w:r>
              <w:rPr>
                <w:rFonts w:hint="eastAsia" w:ascii="宋体" w:hAnsi="宋体" w:cs="宋体"/>
                <w:color w:val="000000" w:themeColor="text1"/>
                <w:szCs w:val="21"/>
                <w:highlight w:val="none"/>
                <w14:textFill>
                  <w14:solidFill>
                    <w14:schemeClr w14:val="tx1"/>
                  </w14:solidFill>
                </w14:textFill>
              </w:rPr>
              <w:t xml:space="preserve">日 </w:t>
            </w:r>
            <w:r>
              <w:rPr>
                <w:rFonts w:hint="eastAsia" w:ascii="宋体" w:hAnsi="宋体" w:cs="宋体"/>
                <w:color w:val="000000" w:themeColor="text1"/>
                <w:szCs w:val="21"/>
                <w:highlight w:val="none"/>
                <w:u w:val="single"/>
                <w14:textFill>
                  <w14:solidFill>
                    <w14:schemeClr w14:val="tx1"/>
                  </w14:solidFill>
                </w14:textFill>
              </w:rPr>
              <w:t xml:space="preserve">  </w:t>
            </w:r>
            <w:r>
              <w:rPr>
                <w:rFonts w:hint="eastAsia" w:ascii="宋体" w:hAnsi="宋体" w:cs="宋体"/>
                <w:color w:val="000000" w:themeColor="text1"/>
                <w:szCs w:val="21"/>
                <w:highlight w:val="none"/>
                <w14:textFill>
                  <w14:solidFill>
                    <w14:schemeClr w14:val="tx1"/>
                  </w14:solidFill>
                </w14:textFill>
              </w:rPr>
              <w:t>时</w:t>
            </w:r>
            <w:r>
              <w:rPr>
                <w:rFonts w:hint="eastAsia" w:ascii="宋体" w:hAnsi="宋体" w:cs="宋体"/>
                <w:color w:val="000000" w:themeColor="text1"/>
                <w:szCs w:val="21"/>
                <w:highlight w:val="none"/>
                <w:u w:val="single"/>
                <w14:textFill>
                  <w14:solidFill>
                    <w14:schemeClr w14:val="tx1"/>
                  </w14:solidFill>
                </w14:textFill>
              </w:rPr>
              <w:t xml:space="preserve">  分</w:t>
            </w:r>
            <w:r>
              <w:rPr>
                <w:rFonts w:hint="eastAsia" w:ascii="宋体" w:hAnsi="宋体" w:cs="宋体"/>
                <w:color w:val="000000" w:themeColor="text1"/>
                <w:szCs w:val="21"/>
                <w:highlight w:val="none"/>
                <w14:textFill>
                  <w14:solidFill>
                    <w14:schemeClr w14:val="tx1"/>
                  </w14:solidFill>
                </w14:textFill>
              </w:rPr>
              <w:t>，逾期后果自负。会议地点：</w:t>
            </w:r>
            <w:r>
              <w:rPr>
                <w:rFonts w:hint="eastAsia" w:ascii="宋体" w:hAnsi="宋体" w:cs="宋体"/>
                <w:color w:val="000000" w:themeColor="text1"/>
                <w:szCs w:val="21"/>
                <w:highlight w:val="none"/>
                <w:u w:val="single"/>
                <w14:textFill>
                  <w14:solidFill>
                    <w14:schemeClr w14:val="tx1"/>
                  </w14:solidFill>
                </w14:textFill>
              </w:rPr>
              <w:t xml:space="preserve">              </w:t>
            </w:r>
          </w:p>
        </w:tc>
      </w:tr>
      <w:tr w14:paraId="5E33C26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71" w:type="dxa"/>
            <w:tcBorders>
              <w:left w:val="single" w:color="auto" w:sz="4" w:space="0"/>
              <w:right w:val="single" w:color="auto" w:sz="4" w:space="0"/>
            </w:tcBorders>
            <w:vAlign w:val="center"/>
          </w:tcPr>
          <w:p w14:paraId="6C8490E3">
            <w:pPr>
              <w:spacing w:line="400" w:lineRule="exac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13.1</w:t>
            </w:r>
          </w:p>
        </w:tc>
        <w:tc>
          <w:tcPr>
            <w:tcW w:w="1972" w:type="dxa"/>
            <w:tcBorders>
              <w:top w:val="single" w:color="auto" w:sz="4" w:space="0"/>
              <w:left w:val="single" w:color="auto" w:sz="4" w:space="0"/>
              <w:bottom w:val="single" w:color="auto" w:sz="4" w:space="0"/>
              <w:right w:val="single" w:color="auto" w:sz="4" w:space="0"/>
            </w:tcBorders>
            <w:vAlign w:val="center"/>
          </w:tcPr>
          <w:p w14:paraId="08A3E05E">
            <w:pPr>
              <w:snapToGrid w:val="0"/>
              <w:spacing w:line="400" w:lineRule="exact"/>
              <w:jc w:val="left"/>
              <w:rPr>
                <w:rFonts w:ascii="宋体" w:hAnsi="宋体" w:cs="宋体"/>
                <w:color w:val="000000" w:themeColor="text1"/>
                <w:szCs w:val="21"/>
                <w:highlight w:val="none"/>
                <w14:textFill>
                  <w14:solidFill>
                    <w14:schemeClr w14:val="tx1"/>
                  </w14:solidFill>
                </w14:textFill>
              </w:rPr>
            </w:pPr>
            <w:bookmarkStart w:id="51" w:name="_13.2"/>
            <w:bookmarkEnd w:id="51"/>
            <w:r>
              <w:rPr>
                <w:rFonts w:hint="eastAsia" w:ascii="宋体" w:hAnsi="宋体" w:cs="宋体"/>
                <w:color w:val="000000" w:themeColor="text1"/>
                <w:szCs w:val="21"/>
                <w:highlight w:val="none"/>
                <w14:textFill>
                  <w14:solidFill>
                    <w14:schemeClr w14:val="tx1"/>
                  </w14:solidFill>
                </w14:textFill>
              </w:rPr>
              <w:t>资格证明文件组成</w:t>
            </w:r>
          </w:p>
        </w:tc>
        <w:tc>
          <w:tcPr>
            <w:tcW w:w="7297" w:type="dxa"/>
            <w:tcBorders>
              <w:top w:val="single" w:color="auto" w:sz="4" w:space="0"/>
              <w:left w:val="single" w:color="auto" w:sz="4" w:space="0"/>
              <w:bottom w:val="single" w:color="auto" w:sz="4" w:space="0"/>
              <w:right w:val="single" w:color="auto" w:sz="4" w:space="0"/>
            </w:tcBorders>
            <w:vAlign w:val="center"/>
          </w:tcPr>
          <w:p w14:paraId="4F561CB5">
            <w:pPr>
              <w:snapToGrid w:val="0"/>
              <w:spacing w:line="400" w:lineRule="exact"/>
              <w:jc w:val="left"/>
              <w:rPr>
                <w:rFonts w:ascii="宋体" w:hAnsi="宋体" w:cs="宋体"/>
                <w:color w:val="000000" w:themeColor="text1"/>
                <w:szCs w:val="21"/>
                <w:highlight w:val="none"/>
                <w14:textFill>
                  <w14:solidFill>
                    <w14:schemeClr w14:val="tx1"/>
                  </w14:solidFill>
                </w14:textFill>
              </w:rPr>
            </w:pPr>
            <w:r>
              <w:rPr>
                <w:rFonts w:hint="eastAsia" w:ascii="宋体" w:hAnsi="宋体" w:cs="Courier New"/>
                <w:b/>
                <w:color w:val="000000" w:themeColor="text1"/>
                <w:szCs w:val="21"/>
                <w:highlight w:val="none"/>
                <w14:textFill>
                  <w14:solidFill>
                    <w14:schemeClr w14:val="tx1"/>
                  </w14:solidFill>
                </w14:textFill>
              </w:rPr>
              <w:t>资格证明文件：</w:t>
            </w:r>
          </w:p>
          <w:p w14:paraId="13BBB2ED">
            <w:pPr>
              <w:spacing w:line="320" w:lineRule="exact"/>
              <w:ind w:firstLine="33" w:firstLineChars="16"/>
              <w:rPr>
                <w:rFonts w:ascii="宋体" w:hAnsi="宋体" w:cs="宋体"/>
                <w:b/>
                <w:bCs/>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w:t>
            </w:r>
            <w:r>
              <w:rPr>
                <w:rFonts w:hint="eastAsia" w:ascii="宋体" w:hAnsi="宋体" w:cs="宋体"/>
                <w:color w:val="000000" w:themeColor="text1"/>
                <w:szCs w:val="21"/>
                <w:highlight w:val="none"/>
                <w:lang w:val="en-US" w:eastAsia="zh-CN"/>
                <w14:textFill>
                  <w14:solidFill>
                    <w14:schemeClr w14:val="tx1"/>
                  </w14:solidFill>
                </w14:textFill>
              </w:rPr>
              <w:t>供应商</w:t>
            </w:r>
            <w:r>
              <w:rPr>
                <w:rFonts w:hint="eastAsia" w:ascii="宋体" w:hAnsi="宋体" w:cs="宋体"/>
                <w:color w:val="000000" w:themeColor="text1"/>
                <w:szCs w:val="21"/>
                <w:highlight w:val="none"/>
                <w14:textFill>
                  <w14:solidFill>
                    <w14:schemeClr w14:val="tx1"/>
                  </w14:solidFill>
                </w14:textFill>
              </w:rPr>
              <w:t>有效的“营业执照”正本或副本复印件；</w:t>
            </w:r>
            <w:r>
              <w:rPr>
                <w:rFonts w:hint="eastAsia" w:ascii="宋体" w:hAnsi="宋体" w:cs="宋体"/>
                <w:b/>
                <w:bCs/>
                <w:color w:val="000000" w:themeColor="text1"/>
                <w:szCs w:val="21"/>
                <w:highlight w:val="none"/>
                <w14:textFill>
                  <w14:solidFill>
                    <w14:schemeClr w14:val="tx1"/>
                  </w14:solidFill>
                </w14:textFill>
              </w:rPr>
              <w:t>（必须提供，否则作无效投标处理）</w:t>
            </w:r>
          </w:p>
          <w:p w14:paraId="32837B59">
            <w:pPr>
              <w:snapToGrid w:val="0"/>
              <w:spacing w:line="400" w:lineRule="exact"/>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w:t>
            </w:r>
            <w:r>
              <w:rPr>
                <w:rFonts w:hint="eastAsia" w:ascii="宋体" w:hAnsi="宋体" w:cs="宋体"/>
                <w:color w:val="000000" w:themeColor="text1"/>
                <w:szCs w:val="21"/>
                <w:highlight w:val="none"/>
                <w:lang w:eastAsia="zh-CN"/>
                <w14:textFill>
                  <w14:solidFill>
                    <w14:schemeClr w14:val="tx1"/>
                  </w14:solidFill>
                </w14:textFill>
              </w:rPr>
              <w:t>供应商</w:t>
            </w:r>
            <w:r>
              <w:rPr>
                <w:rFonts w:hint="eastAsia" w:ascii="宋体" w:hAnsi="宋体" w:cs="宋体"/>
                <w:color w:val="000000" w:themeColor="text1"/>
                <w:szCs w:val="21"/>
                <w:highlight w:val="none"/>
                <w14:textFill>
                  <w14:solidFill>
                    <w14:schemeClr w14:val="tx1"/>
                  </w14:solidFill>
                </w14:textFill>
              </w:rPr>
              <w:t>参加政府采购活动前3年内在经营活动中没有重大违法记录的书面声明。</w:t>
            </w:r>
            <w:r>
              <w:rPr>
                <w:rFonts w:hint="eastAsia" w:ascii="宋体" w:hAnsi="宋体" w:cs="宋体"/>
                <w:b/>
                <w:bCs/>
                <w:color w:val="000000" w:themeColor="text1"/>
                <w:szCs w:val="21"/>
                <w:highlight w:val="none"/>
                <w14:textFill>
                  <w14:solidFill>
                    <w14:schemeClr w14:val="tx1"/>
                  </w14:solidFill>
                </w14:textFill>
              </w:rPr>
              <w:t>（格式后附，必须提供，否则作无效投标处理）</w:t>
            </w:r>
          </w:p>
          <w:p w14:paraId="06F42D50">
            <w:pPr>
              <w:snapToGrid w:val="0"/>
              <w:spacing w:line="400" w:lineRule="exact"/>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3、贵港市政府采购项目投标资格承诺函。</w:t>
            </w:r>
            <w:r>
              <w:rPr>
                <w:rFonts w:hint="eastAsia" w:ascii="宋体" w:hAnsi="宋体" w:cs="宋体"/>
                <w:b/>
                <w:bCs/>
                <w:color w:val="000000" w:themeColor="text1"/>
                <w:szCs w:val="21"/>
                <w:highlight w:val="none"/>
                <w14:textFill>
                  <w14:solidFill>
                    <w14:schemeClr w14:val="tx1"/>
                  </w14:solidFill>
                </w14:textFill>
              </w:rPr>
              <w:t>（格式后附，</w:t>
            </w:r>
            <w:r>
              <w:rPr>
                <w:rFonts w:hint="eastAsia" w:ascii="宋体" w:hAnsi="宋体" w:cs="宋体"/>
                <w:b/>
                <w:color w:val="000000" w:themeColor="text1"/>
                <w:szCs w:val="21"/>
                <w:highlight w:val="none"/>
                <w14:textFill>
                  <w14:solidFill>
                    <w14:schemeClr w14:val="tx1"/>
                  </w14:solidFill>
                </w14:textFill>
              </w:rPr>
              <w:t>必须提供，否则作无效投标</w:t>
            </w:r>
            <w:r>
              <w:rPr>
                <w:rFonts w:hint="eastAsia" w:ascii="宋体" w:hAnsi="宋体" w:cs="宋体"/>
                <w:b/>
                <w:bCs w:val="0"/>
                <w:color w:val="000000" w:themeColor="text1"/>
                <w:szCs w:val="21"/>
                <w:highlight w:val="none"/>
                <w14:textFill>
                  <w14:solidFill>
                    <w14:schemeClr w14:val="tx1"/>
                  </w14:solidFill>
                </w14:textFill>
              </w:rPr>
              <w:t>处理）</w:t>
            </w:r>
          </w:p>
          <w:p w14:paraId="45A35867">
            <w:pPr>
              <w:snapToGrid w:val="0"/>
              <w:spacing w:line="400" w:lineRule="exact"/>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4、</w:t>
            </w:r>
            <w:r>
              <w:rPr>
                <w:rFonts w:hint="eastAsia" w:ascii="宋体" w:hAnsi="宋体" w:cs="宋体"/>
                <w:color w:val="000000" w:themeColor="text1"/>
                <w:szCs w:val="21"/>
                <w:highlight w:val="none"/>
                <w:lang w:val="en-US" w:eastAsia="zh-CN"/>
                <w14:textFill>
                  <w14:solidFill>
                    <w14:schemeClr w14:val="tx1"/>
                  </w14:solidFill>
                </w14:textFill>
              </w:rPr>
              <w:t>供应商</w:t>
            </w:r>
            <w:r>
              <w:rPr>
                <w:rFonts w:hint="eastAsia" w:ascii="宋体" w:hAnsi="宋体" w:cs="宋体"/>
                <w:color w:val="000000" w:themeColor="text1"/>
                <w:szCs w:val="21"/>
                <w:highlight w:val="none"/>
                <w14:textFill>
                  <w14:solidFill>
                    <w14:schemeClr w14:val="tx1"/>
                  </w14:solidFill>
                </w14:textFill>
              </w:rPr>
              <w:t>直接控股、管理关系信息表。</w:t>
            </w:r>
            <w:r>
              <w:rPr>
                <w:rFonts w:hint="eastAsia" w:ascii="宋体" w:hAnsi="宋体" w:cs="宋体"/>
                <w:b/>
                <w:bCs/>
                <w:color w:val="000000" w:themeColor="text1"/>
                <w:szCs w:val="21"/>
                <w:highlight w:val="none"/>
                <w14:textFill>
                  <w14:solidFill>
                    <w14:schemeClr w14:val="tx1"/>
                  </w14:solidFill>
                </w14:textFill>
              </w:rPr>
              <w:t>（必须提供，否则作无效投标处理）</w:t>
            </w:r>
          </w:p>
          <w:p w14:paraId="271C202C">
            <w:pPr>
              <w:numPr>
                <w:ilvl w:val="0"/>
                <w:numId w:val="0"/>
              </w:numPr>
              <w:snapToGrid w:val="0"/>
              <w:spacing w:line="400" w:lineRule="exact"/>
              <w:ind w:leftChars="0"/>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lang w:val="en-US" w:eastAsia="zh-CN"/>
                <w14:textFill>
                  <w14:solidFill>
                    <w14:schemeClr w14:val="tx1"/>
                  </w14:solidFill>
                </w14:textFill>
              </w:rPr>
              <w:t>5、</w:t>
            </w:r>
            <w:r>
              <w:rPr>
                <w:rFonts w:hint="eastAsia" w:ascii="宋体" w:hAnsi="宋体" w:cs="宋体"/>
                <w:color w:val="000000" w:themeColor="text1"/>
                <w:szCs w:val="21"/>
                <w:highlight w:val="none"/>
                <w14:textFill>
                  <w14:solidFill>
                    <w14:schemeClr w14:val="tx1"/>
                  </w14:solidFill>
                </w14:textFill>
              </w:rPr>
              <w:t>投标资格声明。</w:t>
            </w:r>
            <w:r>
              <w:rPr>
                <w:rFonts w:hint="eastAsia" w:ascii="宋体" w:hAnsi="宋体" w:cs="宋体"/>
                <w:b/>
                <w:bCs/>
                <w:color w:val="000000" w:themeColor="text1"/>
                <w:szCs w:val="21"/>
                <w:highlight w:val="none"/>
                <w14:textFill>
                  <w14:solidFill>
                    <w14:schemeClr w14:val="tx1"/>
                  </w14:solidFill>
                </w14:textFill>
              </w:rPr>
              <w:t>（必须提供，否则作无效投标处理）</w:t>
            </w:r>
          </w:p>
          <w:p w14:paraId="65F63BC7">
            <w:pPr>
              <w:pStyle w:val="23"/>
              <w:keepNext w:val="0"/>
              <w:keepLines w:val="0"/>
              <w:pageBreakBefore w:val="0"/>
              <w:widowControl w:val="0"/>
              <w:kinsoku/>
              <w:wordWrap/>
              <w:overflowPunct/>
              <w:topLinePunct w:val="0"/>
              <w:autoSpaceDE/>
              <w:autoSpaceDN/>
              <w:bidi w:val="0"/>
              <w:adjustRightInd/>
              <w:snapToGrid w:val="0"/>
              <w:spacing w:line="400" w:lineRule="exact"/>
              <w:textAlignment w:val="auto"/>
              <w:rPr>
                <w:rFonts w:hint="eastAsia" w:ascii="宋体" w:hAnsi="宋体" w:eastAsia="宋体" w:cs="宋体"/>
                <w:b/>
                <w:bCs/>
                <w:color w:val="000000" w:themeColor="text1"/>
                <w:kern w:val="2"/>
                <w:sz w:val="21"/>
                <w:szCs w:val="21"/>
                <w:highlight w:val="none"/>
                <w:lang w:val="en-US" w:eastAsia="zh-CN" w:bidi="ar-SA"/>
                <w14:textFill>
                  <w14:solidFill>
                    <w14:schemeClr w14:val="tx1"/>
                  </w14:solidFill>
                </w14:textFill>
              </w:rPr>
            </w:pPr>
            <w:r>
              <w:rPr>
                <w:rFonts w:hint="eastAsia" w:ascii="宋体" w:hAnsi="宋体" w:cs="宋体"/>
                <w:color w:val="000000" w:themeColor="text1"/>
                <w:kern w:val="2"/>
                <w:sz w:val="21"/>
                <w:szCs w:val="21"/>
                <w:highlight w:val="none"/>
                <w:lang w:val="en-US" w:eastAsia="zh-CN" w:bidi="ar-SA"/>
                <w14:textFill>
                  <w14:solidFill>
                    <w14:schemeClr w14:val="tx1"/>
                  </w14:solidFill>
                </w14:textFill>
              </w:rPr>
              <w:t>6</w:t>
            </w: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、中小企业声明函（格式后附）或残疾人福利性单位声明函（格式后附）或监狱企业的证明文件；</w:t>
            </w:r>
            <w:r>
              <w:rPr>
                <w:rFonts w:hint="eastAsia" w:ascii="宋体" w:hAnsi="宋体" w:eastAsia="宋体" w:cs="宋体"/>
                <w:b/>
                <w:bCs/>
                <w:color w:val="000000" w:themeColor="text1"/>
                <w:kern w:val="2"/>
                <w:sz w:val="21"/>
                <w:szCs w:val="21"/>
                <w:highlight w:val="none"/>
                <w:lang w:val="en-US" w:eastAsia="zh-CN" w:bidi="ar-SA"/>
                <w14:textFill>
                  <w14:solidFill>
                    <w14:schemeClr w14:val="tx1"/>
                  </w14:solidFill>
                </w14:textFill>
              </w:rPr>
              <w:t>（必须提供，否则作无效投标处理）</w:t>
            </w:r>
          </w:p>
          <w:p w14:paraId="78BDB8A5">
            <w:pPr>
              <w:snapToGrid w:val="0"/>
              <w:spacing w:line="400" w:lineRule="exact"/>
              <w:jc w:val="left"/>
              <w:rPr>
                <w:rFonts w:ascii="宋体" w:hAnsi="宋体" w:cs="宋体"/>
                <w:color w:val="000000" w:themeColor="text1"/>
                <w:szCs w:val="21"/>
                <w:highlight w:val="none"/>
                <w14:textFill>
                  <w14:solidFill>
                    <w14:schemeClr w14:val="tx1"/>
                  </w14:solidFill>
                </w14:textFill>
              </w:rPr>
            </w:pPr>
            <w:r>
              <w:rPr>
                <w:rFonts w:hint="eastAsia"/>
                <w:color w:val="000000" w:themeColor="text1"/>
                <w:highlight w:val="none"/>
                <w:lang w:val="en-US" w:eastAsia="zh-CN"/>
                <w14:textFill>
                  <w14:solidFill>
                    <w14:schemeClr w14:val="tx1"/>
                  </w14:solidFill>
                </w14:textFill>
              </w:rPr>
              <w:t>7</w:t>
            </w:r>
            <w:r>
              <w:rPr>
                <w:rFonts w:hint="eastAsia" w:ascii="宋体" w:hAnsi="宋体" w:cs="宋体"/>
                <w:color w:val="000000" w:themeColor="text1"/>
                <w:szCs w:val="21"/>
                <w:highlight w:val="none"/>
                <w14:textFill>
                  <w14:solidFill>
                    <w14:schemeClr w14:val="tx1"/>
                  </w14:solidFill>
                </w14:textFill>
              </w:rPr>
              <w:t>、除招标文件规定必须提供以外，</w:t>
            </w:r>
            <w:r>
              <w:rPr>
                <w:rFonts w:hint="eastAsia" w:ascii="宋体" w:hAnsi="宋体" w:cs="宋体"/>
                <w:color w:val="000000" w:themeColor="text1"/>
                <w:szCs w:val="21"/>
                <w:highlight w:val="none"/>
                <w:lang w:val="en-US" w:eastAsia="zh-CN"/>
                <w14:textFill>
                  <w14:solidFill>
                    <w14:schemeClr w14:val="tx1"/>
                  </w14:solidFill>
                </w14:textFill>
              </w:rPr>
              <w:t>供应商</w:t>
            </w:r>
            <w:r>
              <w:rPr>
                <w:rFonts w:hint="eastAsia" w:ascii="宋体" w:hAnsi="宋体" w:cs="宋体"/>
                <w:color w:val="000000" w:themeColor="text1"/>
                <w:szCs w:val="21"/>
                <w:highlight w:val="none"/>
                <w14:textFill>
                  <w14:solidFill>
                    <w14:schemeClr w14:val="tx1"/>
                  </w14:solidFill>
                </w14:textFill>
              </w:rPr>
              <w:t>认为需要提供的其他证明材料。</w:t>
            </w:r>
          </w:p>
          <w:p w14:paraId="77F622DC">
            <w:pPr>
              <w:snapToGrid w:val="0"/>
              <w:spacing w:line="400" w:lineRule="exact"/>
              <w:ind w:firstLine="422" w:firstLineChars="200"/>
              <w:jc w:val="left"/>
              <w:rPr>
                <w:rFonts w:ascii="宋体" w:hAnsi="宋体" w:cs="宋体"/>
                <w:b/>
                <w:bCs/>
                <w:color w:val="000000" w:themeColor="text1"/>
                <w:szCs w:val="21"/>
                <w:highlight w:val="none"/>
                <w14:textFill>
                  <w14:solidFill>
                    <w14:schemeClr w14:val="tx1"/>
                  </w14:solidFill>
                </w14:textFill>
              </w:rPr>
            </w:pPr>
            <w:r>
              <w:rPr>
                <w:rFonts w:hint="eastAsia" w:ascii="宋体" w:hAnsi="宋体" w:cs="宋体"/>
                <w:b/>
                <w:bCs/>
                <w:color w:val="000000" w:themeColor="text1"/>
                <w:szCs w:val="21"/>
                <w:highlight w:val="none"/>
                <w14:textFill>
                  <w14:solidFill>
                    <w14:schemeClr w14:val="tx1"/>
                  </w14:solidFill>
                </w14:textFill>
              </w:rPr>
              <w:t>注：1</w:t>
            </w:r>
            <w:r>
              <w:rPr>
                <w:rFonts w:hint="eastAsia" w:ascii="宋体" w:hAnsi="宋体" w:cs="宋体"/>
                <w:b/>
                <w:bCs/>
                <w:color w:val="000000" w:themeColor="text1"/>
                <w:szCs w:val="21"/>
                <w:highlight w:val="none"/>
                <w:lang w:val="en-US" w:eastAsia="zh-CN"/>
                <w14:textFill>
                  <w14:solidFill>
                    <w14:schemeClr w14:val="tx1"/>
                  </w14:solidFill>
                </w14:textFill>
              </w:rPr>
              <w:t>.</w:t>
            </w:r>
            <w:r>
              <w:rPr>
                <w:rFonts w:hint="eastAsia" w:ascii="宋体" w:hAnsi="宋体" w:cs="宋体"/>
                <w:b/>
                <w:bCs/>
                <w:color w:val="000000" w:themeColor="text1"/>
                <w:szCs w:val="21"/>
                <w:highlight w:val="none"/>
                <w14:textFill>
                  <w14:solidFill>
                    <w14:schemeClr w14:val="tx1"/>
                  </w14:solidFill>
                </w14:textFill>
              </w:rPr>
              <w:t>以上标明“必须提供”的材料必须加盖</w:t>
            </w:r>
            <w:r>
              <w:rPr>
                <w:rFonts w:hint="eastAsia" w:ascii="宋体" w:hAnsi="宋体" w:cs="宋体"/>
                <w:b/>
                <w:bCs/>
                <w:color w:val="000000" w:themeColor="text1"/>
                <w:szCs w:val="21"/>
                <w:highlight w:val="none"/>
                <w:lang w:val="en-US" w:eastAsia="zh-CN"/>
                <w14:textFill>
                  <w14:solidFill>
                    <w14:schemeClr w14:val="tx1"/>
                  </w14:solidFill>
                </w14:textFill>
              </w:rPr>
              <w:t>供应商</w:t>
            </w:r>
            <w:r>
              <w:rPr>
                <w:rFonts w:hint="eastAsia" w:ascii="宋体" w:hAnsi="宋体" w:cs="宋体"/>
                <w:b/>
                <w:bCs/>
                <w:color w:val="000000" w:themeColor="text1"/>
                <w:szCs w:val="21"/>
                <w:highlight w:val="none"/>
                <w14:textFill>
                  <w14:solidFill>
                    <w14:schemeClr w14:val="tx1"/>
                  </w14:solidFill>
                </w14:textFill>
              </w:rPr>
              <w:t>电子公章，否则作无效投标处理。</w:t>
            </w:r>
          </w:p>
        </w:tc>
      </w:tr>
      <w:tr w14:paraId="7D64902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71" w:type="dxa"/>
            <w:tcBorders>
              <w:left w:val="single" w:color="auto" w:sz="4" w:space="0"/>
              <w:right w:val="single" w:color="auto" w:sz="4" w:space="0"/>
            </w:tcBorders>
            <w:vAlign w:val="center"/>
          </w:tcPr>
          <w:p w14:paraId="200DE25D">
            <w:pPr>
              <w:spacing w:line="400" w:lineRule="exact"/>
              <w:rPr>
                <w:rFonts w:ascii="宋体" w:hAnsi="宋体" w:cs="宋体"/>
                <w:color w:val="000000" w:themeColor="text1"/>
                <w:szCs w:val="21"/>
                <w:highlight w:val="none"/>
                <w14:textFill>
                  <w14:solidFill>
                    <w14:schemeClr w14:val="tx1"/>
                  </w14:solidFill>
                </w14:textFill>
              </w:rPr>
            </w:pPr>
          </w:p>
        </w:tc>
        <w:tc>
          <w:tcPr>
            <w:tcW w:w="1972" w:type="dxa"/>
            <w:tcBorders>
              <w:top w:val="single" w:color="auto" w:sz="4" w:space="0"/>
              <w:left w:val="single" w:color="auto" w:sz="4" w:space="0"/>
              <w:bottom w:val="single" w:color="auto" w:sz="4" w:space="0"/>
              <w:right w:val="single" w:color="auto" w:sz="4" w:space="0"/>
            </w:tcBorders>
            <w:vAlign w:val="center"/>
          </w:tcPr>
          <w:p w14:paraId="4C34389C">
            <w:pPr>
              <w:snapToGrid w:val="0"/>
              <w:spacing w:line="400" w:lineRule="exact"/>
              <w:jc w:val="left"/>
              <w:rPr>
                <w:rFonts w:ascii="宋体" w:hAnsi="宋体" w:cs="宋体"/>
                <w:color w:val="000000" w:themeColor="text1"/>
                <w:szCs w:val="21"/>
                <w:highlight w:val="none"/>
                <w14:textFill>
                  <w14:solidFill>
                    <w14:schemeClr w14:val="tx1"/>
                  </w14:solidFill>
                </w14:textFill>
              </w:rPr>
            </w:pPr>
            <w:bookmarkStart w:id="52" w:name="_13.3"/>
            <w:bookmarkEnd w:id="52"/>
            <w:r>
              <w:rPr>
                <w:rFonts w:hint="eastAsia" w:ascii="宋体" w:hAnsi="宋体" w:cs="宋体"/>
                <w:color w:val="000000" w:themeColor="text1"/>
                <w:szCs w:val="21"/>
                <w:highlight w:val="none"/>
                <w14:textFill>
                  <w14:solidFill>
                    <w14:schemeClr w14:val="tx1"/>
                  </w14:solidFill>
                </w14:textFill>
              </w:rPr>
              <w:t>商务文件组成</w:t>
            </w:r>
          </w:p>
          <w:p w14:paraId="7B768D7A">
            <w:pPr>
              <w:spacing w:line="400" w:lineRule="exact"/>
              <w:rPr>
                <w:rFonts w:ascii="宋体" w:hAnsi="宋体" w:cs="宋体"/>
                <w:color w:val="000000" w:themeColor="text1"/>
                <w:szCs w:val="21"/>
                <w:highlight w:val="none"/>
                <w14:textFill>
                  <w14:solidFill>
                    <w14:schemeClr w14:val="tx1"/>
                  </w14:solidFill>
                </w14:textFill>
              </w:rPr>
            </w:pPr>
          </w:p>
        </w:tc>
        <w:tc>
          <w:tcPr>
            <w:tcW w:w="7297" w:type="dxa"/>
            <w:tcBorders>
              <w:top w:val="single" w:color="auto" w:sz="4" w:space="0"/>
              <w:left w:val="single" w:color="auto" w:sz="4" w:space="0"/>
              <w:bottom w:val="single" w:color="auto" w:sz="4" w:space="0"/>
              <w:right w:val="single" w:color="auto" w:sz="4" w:space="0"/>
            </w:tcBorders>
            <w:vAlign w:val="center"/>
          </w:tcPr>
          <w:p w14:paraId="396C5332">
            <w:pPr>
              <w:snapToGrid w:val="0"/>
              <w:spacing w:line="400" w:lineRule="exact"/>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1、无串通投标行为的承诺函；（</w:t>
            </w:r>
            <w:r>
              <w:rPr>
                <w:rFonts w:hint="eastAsia" w:ascii="宋体" w:hAnsi="宋体" w:cs="宋体"/>
                <w:b/>
                <w:color w:val="000000" w:themeColor="text1"/>
                <w:szCs w:val="21"/>
                <w:highlight w:val="none"/>
                <w14:textFill>
                  <w14:solidFill>
                    <w14:schemeClr w14:val="tx1"/>
                  </w14:solidFill>
                </w14:textFill>
              </w:rPr>
              <w:t>必须提供，否则作无效投标处理</w:t>
            </w:r>
            <w:r>
              <w:rPr>
                <w:rFonts w:hint="eastAsia" w:ascii="宋体" w:hAnsi="宋体" w:cs="宋体"/>
                <w:color w:val="000000" w:themeColor="text1"/>
                <w:szCs w:val="21"/>
                <w:highlight w:val="none"/>
                <w14:textFill>
                  <w14:solidFill>
                    <w14:schemeClr w14:val="tx1"/>
                  </w14:solidFill>
                </w14:textFill>
              </w:rPr>
              <w:t>）</w:t>
            </w:r>
          </w:p>
          <w:p w14:paraId="68E2057F">
            <w:pPr>
              <w:snapToGrid w:val="0"/>
              <w:spacing w:line="400" w:lineRule="exact"/>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2、法定代表人身份证明及法定代表人有效身份证正反面复印件；（</w:t>
            </w:r>
            <w:r>
              <w:rPr>
                <w:rFonts w:hint="eastAsia" w:ascii="宋体" w:hAnsi="宋体" w:cs="宋体"/>
                <w:b/>
                <w:color w:val="000000" w:themeColor="text1"/>
                <w:szCs w:val="21"/>
                <w:highlight w:val="none"/>
                <w14:textFill>
                  <w14:solidFill>
                    <w14:schemeClr w14:val="tx1"/>
                  </w14:solidFill>
                </w14:textFill>
              </w:rPr>
              <w:t>必须提供，否则作无效投标处理</w:t>
            </w:r>
            <w:r>
              <w:rPr>
                <w:rFonts w:hint="eastAsia" w:ascii="宋体" w:hAnsi="宋体" w:cs="宋体"/>
                <w:color w:val="000000" w:themeColor="text1"/>
                <w:szCs w:val="21"/>
                <w:highlight w:val="none"/>
                <w14:textFill>
                  <w14:solidFill>
                    <w14:schemeClr w14:val="tx1"/>
                  </w14:solidFill>
                </w14:textFill>
              </w:rPr>
              <w:t>）</w:t>
            </w:r>
          </w:p>
          <w:p w14:paraId="41A5C2AF">
            <w:pPr>
              <w:snapToGrid w:val="0"/>
              <w:spacing w:line="400" w:lineRule="exact"/>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3、法定代表人授权委托书及委托代理人有效身份证正反面复印件；（</w:t>
            </w:r>
            <w:r>
              <w:rPr>
                <w:rFonts w:hint="eastAsia" w:ascii="宋体" w:hAnsi="宋体" w:cs="宋体"/>
                <w:b/>
                <w:color w:val="000000" w:themeColor="text1"/>
                <w:szCs w:val="21"/>
                <w:highlight w:val="none"/>
                <w14:textFill>
                  <w14:solidFill>
                    <w14:schemeClr w14:val="tx1"/>
                  </w14:solidFill>
                </w14:textFill>
              </w:rPr>
              <w:t>委托时必须提供，否则作无效投标处理</w:t>
            </w:r>
            <w:r>
              <w:rPr>
                <w:rFonts w:hint="eastAsia" w:ascii="宋体" w:hAnsi="宋体" w:cs="宋体"/>
                <w:color w:val="000000" w:themeColor="text1"/>
                <w:szCs w:val="21"/>
                <w:highlight w:val="none"/>
                <w14:textFill>
                  <w14:solidFill>
                    <w14:schemeClr w14:val="tx1"/>
                  </w14:solidFill>
                </w14:textFill>
              </w:rPr>
              <w:t>）</w:t>
            </w:r>
          </w:p>
          <w:p w14:paraId="4000CCB9">
            <w:pPr>
              <w:snapToGrid w:val="0"/>
              <w:spacing w:line="400" w:lineRule="exact"/>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4、</w:t>
            </w:r>
            <w:r>
              <w:rPr>
                <w:rFonts w:hint="eastAsia" w:ascii="宋体" w:hAnsi="宋体" w:eastAsia="宋体" w:cs="宋体"/>
                <w:color w:val="000000" w:themeColor="text1"/>
                <w:szCs w:val="21"/>
                <w:highlight w:val="none"/>
                <w14:textFill>
                  <w14:solidFill>
                    <w14:schemeClr w14:val="tx1"/>
                  </w14:solidFill>
                </w14:textFill>
              </w:rPr>
              <w:t>企业基本情况表（格式自拟）</w:t>
            </w:r>
            <w:r>
              <w:rPr>
                <w:rFonts w:hint="eastAsia" w:ascii="宋体" w:hAnsi="宋体"/>
                <w:color w:val="000000" w:themeColor="text1"/>
                <w:szCs w:val="21"/>
                <w:highlight w:val="none"/>
                <w14:textFill>
                  <w14:solidFill>
                    <w14:schemeClr w14:val="tx1"/>
                  </w14:solidFill>
                </w14:textFill>
              </w:rPr>
              <w:t>；（</w:t>
            </w:r>
            <w:r>
              <w:rPr>
                <w:rFonts w:hint="eastAsia" w:ascii="宋体" w:hAnsi="宋体"/>
                <w:b/>
                <w:color w:val="000000" w:themeColor="text1"/>
                <w:szCs w:val="21"/>
                <w:highlight w:val="none"/>
                <w14:textFill>
                  <w14:solidFill>
                    <w14:schemeClr w14:val="tx1"/>
                  </w14:solidFill>
                </w14:textFill>
              </w:rPr>
              <w:t>必须提供，否则按无效投标处理</w:t>
            </w:r>
            <w:r>
              <w:rPr>
                <w:rFonts w:hint="eastAsia" w:ascii="宋体" w:hAnsi="宋体"/>
                <w:color w:val="000000" w:themeColor="text1"/>
                <w:szCs w:val="21"/>
                <w:highlight w:val="none"/>
                <w14:textFill>
                  <w14:solidFill>
                    <w14:schemeClr w14:val="tx1"/>
                  </w14:solidFill>
                </w14:textFill>
              </w:rPr>
              <w:t>）</w:t>
            </w:r>
          </w:p>
          <w:p w14:paraId="7A4B35DD">
            <w:pPr>
              <w:keepNext w:val="0"/>
              <w:keepLines w:val="0"/>
              <w:pageBreakBefore w:val="0"/>
              <w:widowControl w:val="0"/>
              <w:numPr>
                <w:ilvl w:val="0"/>
                <w:numId w:val="0"/>
              </w:numPr>
              <w:kinsoku/>
              <w:wordWrap/>
              <w:overflowPunct/>
              <w:topLinePunct w:val="0"/>
              <w:autoSpaceDE/>
              <w:autoSpaceDN/>
              <w:bidi w:val="0"/>
              <w:adjustRightInd/>
              <w:snapToGrid/>
              <w:spacing w:line="400" w:lineRule="exact"/>
              <w:textAlignment w:val="auto"/>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lang w:val="en-US" w:eastAsia="zh-CN"/>
                <w14:textFill>
                  <w14:solidFill>
                    <w14:schemeClr w14:val="tx1"/>
                  </w14:solidFill>
                </w14:textFill>
              </w:rPr>
              <w:t>5、</w:t>
            </w:r>
            <w:r>
              <w:rPr>
                <w:rFonts w:hint="eastAsia" w:ascii="宋体" w:hAnsi="宋体" w:cs="宋体"/>
                <w:color w:val="000000" w:themeColor="text1"/>
                <w:szCs w:val="21"/>
                <w:highlight w:val="none"/>
                <w14:textFill>
                  <w14:solidFill>
                    <w14:schemeClr w14:val="tx1"/>
                  </w14:solidFill>
                </w14:textFill>
              </w:rPr>
              <w:t>拟投入本项目人员情况汇总表；</w:t>
            </w:r>
            <w:r>
              <w:rPr>
                <w:rFonts w:hint="eastAsia" w:ascii="宋体" w:hAnsi="宋体"/>
                <w:color w:val="000000" w:themeColor="text1"/>
                <w:szCs w:val="21"/>
                <w:highlight w:val="none"/>
                <w14:textFill>
                  <w14:solidFill>
                    <w14:schemeClr w14:val="tx1"/>
                  </w14:solidFill>
                </w14:textFill>
              </w:rPr>
              <w:t>（</w:t>
            </w:r>
            <w:r>
              <w:rPr>
                <w:rFonts w:hint="eastAsia" w:ascii="宋体" w:hAnsi="宋体"/>
                <w:b/>
                <w:color w:val="000000" w:themeColor="text1"/>
                <w:szCs w:val="21"/>
                <w:highlight w:val="none"/>
                <w14:textFill>
                  <w14:solidFill>
                    <w14:schemeClr w14:val="tx1"/>
                  </w14:solidFill>
                </w14:textFill>
              </w:rPr>
              <w:t>必须提供，否则按无效投标处理</w:t>
            </w:r>
            <w:r>
              <w:rPr>
                <w:rFonts w:hint="eastAsia" w:ascii="宋体" w:hAnsi="宋体"/>
                <w:color w:val="000000" w:themeColor="text1"/>
                <w:szCs w:val="21"/>
                <w:highlight w:val="none"/>
                <w14:textFill>
                  <w14:solidFill>
                    <w14:schemeClr w14:val="tx1"/>
                  </w14:solidFill>
                </w14:textFill>
              </w:rPr>
              <w:t>）</w:t>
            </w:r>
          </w:p>
          <w:p w14:paraId="4DF5B4A1">
            <w:pPr>
              <w:snapToGrid w:val="0"/>
              <w:spacing w:line="400" w:lineRule="exact"/>
              <w:jc w:val="left"/>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lang w:val="en-US" w:eastAsia="zh-CN"/>
                <w14:textFill>
                  <w14:solidFill>
                    <w14:schemeClr w14:val="tx1"/>
                  </w14:solidFill>
                </w14:textFill>
              </w:rPr>
              <w:t>6</w:t>
            </w:r>
            <w:r>
              <w:rPr>
                <w:rFonts w:hint="eastAsia" w:ascii="宋体" w:hAnsi="宋体" w:cs="宋体"/>
                <w:color w:val="000000" w:themeColor="text1"/>
                <w:szCs w:val="21"/>
                <w:highlight w:val="none"/>
                <w14:textFill>
                  <w14:solidFill>
                    <w14:schemeClr w14:val="tx1"/>
                  </w14:solidFill>
                </w14:textFill>
              </w:rPr>
              <w:t>、</w:t>
            </w:r>
            <w:r>
              <w:rPr>
                <w:rFonts w:hint="eastAsia" w:ascii="宋体" w:hAnsi="宋体" w:cs="宋体"/>
                <w:color w:val="000000" w:themeColor="text1"/>
                <w:szCs w:val="21"/>
                <w:highlight w:val="none"/>
                <w:lang w:eastAsia="zh-CN"/>
                <w14:textFill>
                  <w14:solidFill>
                    <w14:schemeClr w14:val="tx1"/>
                  </w14:solidFill>
                </w14:textFill>
              </w:rPr>
              <w:t>供应商</w:t>
            </w:r>
            <w:r>
              <w:rPr>
                <w:rFonts w:hint="eastAsia" w:ascii="宋体" w:hAnsi="宋体" w:eastAsia="宋体" w:cs="宋体"/>
                <w:color w:val="000000" w:themeColor="text1"/>
                <w:szCs w:val="21"/>
                <w:highlight w:val="none"/>
                <w14:textFill>
                  <w14:solidFill>
                    <w14:schemeClr w14:val="tx1"/>
                  </w14:solidFill>
                </w14:textFill>
              </w:rPr>
              <w:t>20</w:t>
            </w:r>
            <w:r>
              <w:rPr>
                <w:rFonts w:hint="eastAsia" w:ascii="宋体" w:hAnsi="宋体" w:eastAsia="宋体" w:cs="宋体"/>
                <w:color w:val="000000" w:themeColor="text1"/>
                <w:szCs w:val="21"/>
                <w:highlight w:val="none"/>
                <w:lang w:val="en-US" w:eastAsia="zh-CN"/>
                <w14:textFill>
                  <w14:solidFill>
                    <w14:schemeClr w14:val="tx1"/>
                  </w14:solidFill>
                </w14:textFill>
              </w:rPr>
              <w:t>2</w:t>
            </w:r>
            <w:r>
              <w:rPr>
                <w:rFonts w:hint="eastAsia" w:ascii="宋体" w:hAnsi="宋体" w:cs="宋体"/>
                <w:color w:val="000000" w:themeColor="text1"/>
                <w:szCs w:val="21"/>
                <w:highlight w:val="none"/>
                <w:lang w:val="en-US" w:eastAsia="zh-CN"/>
                <w14:textFill>
                  <w14:solidFill>
                    <w14:schemeClr w14:val="tx1"/>
                  </w14:solidFill>
                </w14:textFill>
              </w:rPr>
              <w:t>3</w:t>
            </w:r>
            <w:r>
              <w:rPr>
                <w:rFonts w:hint="eastAsia" w:ascii="宋体" w:hAnsi="宋体" w:eastAsia="宋体" w:cs="宋体"/>
                <w:color w:val="000000" w:themeColor="text1"/>
                <w:szCs w:val="21"/>
                <w:highlight w:val="none"/>
                <w14:textFill>
                  <w14:solidFill>
                    <w14:schemeClr w14:val="tx1"/>
                  </w14:solidFill>
                </w14:textFill>
              </w:rPr>
              <w:t>年1月1日至</w:t>
            </w:r>
            <w:r>
              <w:rPr>
                <w:rFonts w:hint="eastAsia" w:ascii="宋体" w:hAnsi="宋体" w:cs="宋体"/>
                <w:color w:val="000000" w:themeColor="text1"/>
                <w:szCs w:val="21"/>
                <w:highlight w:val="none"/>
                <w:lang w:val="en-US" w:eastAsia="zh-CN"/>
                <w14:textFill>
                  <w14:solidFill>
                    <w14:schemeClr w14:val="tx1"/>
                  </w14:solidFill>
                </w14:textFill>
              </w:rPr>
              <w:t>投</w:t>
            </w:r>
            <w:r>
              <w:rPr>
                <w:rFonts w:hint="eastAsia" w:ascii="宋体" w:hAnsi="宋体" w:eastAsia="宋体" w:cs="宋体"/>
                <w:color w:val="000000" w:themeColor="text1"/>
                <w:szCs w:val="21"/>
                <w:highlight w:val="none"/>
                <w14:textFill>
                  <w14:solidFill>
                    <w14:schemeClr w14:val="tx1"/>
                  </w14:solidFill>
                </w14:textFill>
              </w:rPr>
              <w:t>标</w:t>
            </w:r>
            <w:r>
              <w:rPr>
                <w:rFonts w:hint="eastAsia" w:ascii="宋体" w:hAnsi="宋体" w:cs="宋体"/>
                <w:color w:val="000000" w:themeColor="text1"/>
                <w:szCs w:val="21"/>
                <w:highlight w:val="none"/>
                <w:lang w:val="en-US" w:eastAsia="zh-CN"/>
                <w14:textFill>
                  <w14:solidFill>
                    <w14:schemeClr w14:val="tx1"/>
                  </w14:solidFill>
                </w14:textFill>
              </w:rPr>
              <w:t>截止</w:t>
            </w:r>
            <w:r>
              <w:rPr>
                <w:rFonts w:hint="eastAsia" w:ascii="宋体" w:hAnsi="宋体" w:eastAsia="宋体" w:cs="宋体"/>
                <w:color w:val="000000" w:themeColor="text1"/>
                <w:szCs w:val="21"/>
                <w:highlight w:val="none"/>
                <w14:textFill>
                  <w14:solidFill>
                    <w14:schemeClr w14:val="tx1"/>
                  </w14:solidFill>
                </w14:textFill>
              </w:rPr>
              <w:t>时间止</w:t>
            </w:r>
            <w:r>
              <w:rPr>
                <w:rFonts w:hint="eastAsia" w:ascii="宋体" w:hAnsi="宋体" w:eastAsia="宋体" w:cs="宋体"/>
                <w:color w:val="000000" w:themeColor="text1"/>
                <w:szCs w:val="21"/>
                <w:highlight w:val="none"/>
                <w:lang w:eastAsia="zh-CN"/>
                <w14:textFill>
                  <w14:solidFill>
                    <w14:schemeClr w14:val="tx1"/>
                  </w14:solidFill>
                </w14:textFill>
              </w:rPr>
              <w:t>完成</w:t>
            </w:r>
            <w:r>
              <w:rPr>
                <w:rFonts w:hint="eastAsia" w:ascii="宋体" w:hAnsi="宋体" w:eastAsia="宋体" w:cs="宋体"/>
                <w:color w:val="000000" w:themeColor="text1"/>
                <w:szCs w:val="21"/>
                <w:highlight w:val="none"/>
                <w14:textFill>
                  <w14:solidFill>
                    <w14:schemeClr w14:val="tx1"/>
                  </w14:solidFill>
                </w14:textFill>
              </w:rPr>
              <w:t>过</w:t>
            </w:r>
            <w:r>
              <w:rPr>
                <w:rFonts w:hint="eastAsia" w:ascii="宋体" w:hAnsi="宋体" w:cs="宋体"/>
                <w:color w:val="000000" w:themeColor="text1"/>
                <w:szCs w:val="21"/>
                <w:highlight w:val="none"/>
                <w:lang w:val="en-US" w:eastAsia="zh-CN"/>
                <w14:textFill>
                  <w14:solidFill>
                    <w14:schemeClr w14:val="tx1"/>
                  </w14:solidFill>
                </w14:textFill>
              </w:rPr>
              <w:t>类似项目</w:t>
            </w:r>
            <w:r>
              <w:rPr>
                <w:rFonts w:hint="eastAsia" w:hAnsi="宋体"/>
                <w:color w:val="000000" w:themeColor="text1"/>
                <w:highlight w:val="none"/>
                <w14:textFill>
                  <w14:solidFill>
                    <w14:schemeClr w14:val="tx1"/>
                  </w14:solidFill>
                </w14:textFill>
              </w:rPr>
              <w:t>业绩</w:t>
            </w:r>
            <w:r>
              <w:rPr>
                <w:rFonts w:hint="eastAsia" w:ascii="宋体" w:hAnsi="宋体" w:cs="宋体"/>
                <w:color w:val="000000" w:themeColor="text1"/>
                <w:szCs w:val="21"/>
                <w:highlight w:val="none"/>
                <w14:textFill>
                  <w14:solidFill>
                    <w14:schemeClr w14:val="tx1"/>
                  </w14:solidFill>
                </w14:textFill>
              </w:rPr>
              <w:t>；（如有</w:t>
            </w:r>
            <w:r>
              <w:rPr>
                <w:rFonts w:ascii="宋体" w:hAnsi="宋体" w:cs="宋体"/>
                <w:color w:val="000000" w:themeColor="text1"/>
                <w:szCs w:val="21"/>
                <w:highlight w:val="none"/>
                <w14:textFill>
                  <w14:solidFill>
                    <w14:schemeClr w14:val="tx1"/>
                  </w14:solidFill>
                </w14:textFill>
              </w:rPr>
              <w:t>请提供</w:t>
            </w:r>
            <w:r>
              <w:rPr>
                <w:rFonts w:hint="eastAsia" w:ascii="宋体" w:hAnsi="宋体" w:cs="宋体"/>
                <w:color w:val="000000" w:themeColor="text1"/>
                <w:szCs w:val="21"/>
                <w:highlight w:val="none"/>
                <w14:textFill>
                  <w14:solidFill>
                    <w14:schemeClr w14:val="tx1"/>
                  </w14:solidFill>
                </w14:textFill>
              </w:rPr>
              <w:t>）</w:t>
            </w:r>
          </w:p>
          <w:p w14:paraId="316AC5D9">
            <w:pPr>
              <w:snapToGrid w:val="0"/>
              <w:spacing w:line="400" w:lineRule="exact"/>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lang w:val="en-US" w:eastAsia="zh-CN"/>
                <w14:textFill>
                  <w14:solidFill>
                    <w14:schemeClr w14:val="tx1"/>
                  </w14:solidFill>
                </w14:textFill>
              </w:rPr>
              <w:t>7、</w:t>
            </w:r>
            <w:r>
              <w:rPr>
                <w:rFonts w:hint="eastAsia" w:ascii="宋体" w:hAnsi="宋体"/>
                <w:color w:val="000000" w:themeColor="text1"/>
                <w:szCs w:val="21"/>
                <w:highlight w:val="none"/>
                <w:lang w:val="en-US" w:eastAsia="zh-CN"/>
                <w14:textFill>
                  <w14:solidFill>
                    <w14:schemeClr w14:val="tx1"/>
                  </w14:solidFill>
                </w14:textFill>
              </w:rPr>
              <w:t>供应商认为可以证明其服务能力或业绩的其它材料（结合供应商自身情况及招标文件其他要求和评分要素自行提供）</w:t>
            </w:r>
            <w:r>
              <w:rPr>
                <w:rFonts w:hint="eastAsia" w:ascii="宋体" w:hAnsi="宋体"/>
                <w:color w:val="000000" w:themeColor="text1"/>
                <w:szCs w:val="21"/>
                <w:highlight w:val="none"/>
                <w14:textFill>
                  <w14:solidFill>
                    <w14:schemeClr w14:val="tx1"/>
                  </w14:solidFill>
                </w14:textFill>
              </w:rPr>
              <w:t>。</w:t>
            </w:r>
          </w:p>
          <w:p w14:paraId="785553A2">
            <w:pPr>
              <w:snapToGrid w:val="0"/>
              <w:spacing w:line="400" w:lineRule="exact"/>
              <w:jc w:val="left"/>
              <w:rPr>
                <w:rFonts w:ascii="宋体" w:hAnsi="宋体" w:cs="宋体"/>
                <w:b/>
                <w:bCs/>
                <w:color w:val="000000" w:themeColor="text1"/>
                <w:szCs w:val="21"/>
                <w:highlight w:val="none"/>
                <w14:textFill>
                  <w14:solidFill>
                    <w14:schemeClr w14:val="tx1"/>
                  </w14:solidFill>
                </w14:textFill>
              </w:rPr>
            </w:pPr>
            <w:r>
              <w:rPr>
                <w:rFonts w:hint="eastAsia" w:ascii="宋体" w:hAnsi="宋体" w:cs="宋体"/>
                <w:b/>
                <w:bCs/>
                <w:color w:val="000000" w:themeColor="text1"/>
                <w:szCs w:val="21"/>
                <w:highlight w:val="none"/>
                <w14:textFill>
                  <w14:solidFill>
                    <w14:schemeClr w14:val="tx1"/>
                  </w14:solidFill>
                </w14:textFill>
              </w:rPr>
              <w:t>注： 1.法定代表人授权委托书必须由法定代表人及委托代理人签字，并加盖</w:t>
            </w:r>
            <w:r>
              <w:rPr>
                <w:rFonts w:hint="eastAsia" w:ascii="宋体" w:hAnsi="宋体" w:cs="宋体"/>
                <w:b/>
                <w:bCs/>
                <w:color w:val="000000" w:themeColor="text1"/>
                <w:szCs w:val="21"/>
                <w:highlight w:val="none"/>
                <w:lang w:eastAsia="zh-CN"/>
                <w14:textFill>
                  <w14:solidFill>
                    <w14:schemeClr w14:val="tx1"/>
                  </w14:solidFill>
                </w14:textFill>
              </w:rPr>
              <w:t>供应商</w:t>
            </w:r>
            <w:r>
              <w:rPr>
                <w:rFonts w:hint="eastAsia" w:ascii="宋体" w:hAnsi="宋体" w:cs="宋体"/>
                <w:b/>
                <w:bCs/>
                <w:color w:val="000000" w:themeColor="text1"/>
                <w:szCs w:val="21"/>
                <w:highlight w:val="none"/>
                <w14:textFill>
                  <w14:solidFill>
                    <w14:schemeClr w14:val="tx1"/>
                  </w14:solidFill>
                </w14:textFill>
              </w:rPr>
              <w:t>电子公章，否则作无效投标处理。</w:t>
            </w:r>
          </w:p>
          <w:p w14:paraId="09FFC26D">
            <w:pPr>
              <w:snapToGrid w:val="0"/>
              <w:spacing w:line="400" w:lineRule="exact"/>
              <w:ind w:firstLine="422" w:firstLineChars="200"/>
              <w:jc w:val="left"/>
              <w:rPr>
                <w:rFonts w:ascii="宋体" w:hAnsi="宋体" w:cs="宋体"/>
                <w:b/>
                <w:color w:val="000000" w:themeColor="text1"/>
                <w:szCs w:val="21"/>
                <w:highlight w:val="none"/>
                <w14:textFill>
                  <w14:solidFill>
                    <w14:schemeClr w14:val="tx1"/>
                  </w14:solidFill>
                </w14:textFill>
              </w:rPr>
            </w:pPr>
            <w:r>
              <w:rPr>
                <w:rFonts w:hint="eastAsia" w:ascii="宋体" w:hAnsi="宋体" w:cs="宋体"/>
                <w:b/>
                <w:bCs/>
                <w:color w:val="000000" w:themeColor="text1"/>
                <w:szCs w:val="21"/>
                <w:highlight w:val="none"/>
                <w14:textFill>
                  <w14:solidFill>
                    <w14:schemeClr w14:val="tx1"/>
                  </w14:solidFill>
                </w14:textFill>
              </w:rPr>
              <w:t>2.</w:t>
            </w:r>
            <w:r>
              <w:rPr>
                <w:rFonts w:hint="eastAsia" w:ascii="宋体" w:hAnsi="宋体" w:cs="宋体"/>
                <w:color w:val="000000" w:themeColor="text1"/>
                <w:szCs w:val="21"/>
                <w:highlight w:val="none"/>
                <w14:textFill>
                  <w14:solidFill>
                    <w14:schemeClr w14:val="tx1"/>
                  </w14:solidFill>
                </w14:textFill>
              </w:rPr>
              <w:t xml:space="preserve"> </w:t>
            </w:r>
            <w:r>
              <w:rPr>
                <w:rFonts w:hint="eastAsia" w:ascii="宋体" w:hAnsi="宋体" w:cs="宋体"/>
                <w:b/>
                <w:bCs/>
                <w:color w:val="000000" w:themeColor="text1"/>
                <w:szCs w:val="21"/>
                <w:highlight w:val="none"/>
                <w14:textFill>
                  <w14:solidFill>
                    <w14:schemeClr w14:val="tx1"/>
                  </w14:solidFill>
                </w14:textFill>
              </w:rPr>
              <w:t>以上标明“必须提供”的材料</w:t>
            </w:r>
            <w:r>
              <w:rPr>
                <w:rFonts w:hint="eastAsia" w:ascii="宋体" w:hAnsi="宋体" w:cs="宋体"/>
                <w:b/>
                <w:color w:val="000000" w:themeColor="text1"/>
                <w:szCs w:val="21"/>
                <w:highlight w:val="none"/>
                <w14:textFill>
                  <w14:solidFill>
                    <w14:schemeClr w14:val="tx1"/>
                  </w14:solidFill>
                </w14:textFill>
              </w:rPr>
              <w:t>属于复印件</w:t>
            </w:r>
            <w:r>
              <w:rPr>
                <w:rFonts w:hint="eastAsia" w:ascii="宋体" w:hAnsi="宋体" w:cs="宋体"/>
                <w:b/>
                <w:color w:val="000000" w:themeColor="text1"/>
                <w:szCs w:val="21"/>
                <w:highlight w:val="none"/>
                <w:lang w:val="en-US" w:eastAsia="zh-CN"/>
                <w14:textFill>
                  <w14:solidFill>
                    <w14:schemeClr w14:val="tx1"/>
                  </w14:solidFill>
                </w14:textFill>
              </w:rPr>
              <w:t>或</w:t>
            </w:r>
            <w:r>
              <w:rPr>
                <w:rFonts w:hint="eastAsia" w:ascii="宋体" w:hAnsi="宋体" w:cs="宋体"/>
                <w:b/>
                <w:color w:val="000000" w:themeColor="text1"/>
                <w:szCs w:val="21"/>
                <w:highlight w:val="none"/>
                <w14:textFill>
                  <w14:solidFill>
                    <w14:schemeClr w14:val="tx1"/>
                  </w14:solidFill>
                </w14:textFill>
              </w:rPr>
              <w:t>扫描件的</w:t>
            </w:r>
            <w:r>
              <w:rPr>
                <w:rFonts w:hint="eastAsia" w:ascii="宋体" w:hAnsi="宋体" w:cs="宋体"/>
                <w:b/>
                <w:bCs/>
                <w:color w:val="000000" w:themeColor="text1"/>
                <w:szCs w:val="21"/>
                <w:highlight w:val="none"/>
                <w14:textFill>
                  <w14:solidFill>
                    <w14:schemeClr w14:val="tx1"/>
                  </w14:solidFill>
                </w14:textFill>
              </w:rPr>
              <w:t>，必须加盖</w:t>
            </w:r>
            <w:r>
              <w:rPr>
                <w:rFonts w:hint="eastAsia" w:ascii="宋体" w:hAnsi="宋体" w:cs="宋体"/>
                <w:b/>
                <w:bCs/>
                <w:color w:val="000000" w:themeColor="text1"/>
                <w:szCs w:val="21"/>
                <w:highlight w:val="none"/>
                <w:lang w:eastAsia="zh-CN"/>
                <w14:textFill>
                  <w14:solidFill>
                    <w14:schemeClr w14:val="tx1"/>
                  </w14:solidFill>
                </w14:textFill>
              </w:rPr>
              <w:t>供应商</w:t>
            </w:r>
            <w:r>
              <w:rPr>
                <w:rFonts w:hint="eastAsia" w:ascii="宋体" w:hAnsi="宋体" w:cs="宋体"/>
                <w:b/>
                <w:bCs/>
                <w:color w:val="000000" w:themeColor="text1"/>
                <w:szCs w:val="21"/>
                <w:highlight w:val="none"/>
                <w14:textFill>
                  <w14:solidFill>
                    <w14:schemeClr w14:val="tx1"/>
                  </w14:solidFill>
                </w14:textFill>
              </w:rPr>
              <w:t>电子公章，否则</w:t>
            </w:r>
            <w:r>
              <w:rPr>
                <w:rFonts w:hint="eastAsia" w:ascii="宋体" w:hAnsi="宋体" w:cs="宋体"/>
                <w:b/>
                <w:color w:val="000000" w:themeColor="text1"/>
                <w:szCs w:val="21"/>
                <w:highlight w:val="none"/>
                <w14:textFill>
                  <w14:solidFill>
                    <w14:schemeClr w14:val="tx1"/>
                  </w14:solidFill>
                </w14:textFill>
              </w:rPr>
              <w:t>作无效投标处理</w:t>
            </w:r>
            <w:r>
              <w:rPr>
                <w:rFonts w:hint="eastAsia" w:ascii="宋体" w:hAnsi="宋体" w:cs="宋体"/>
                <w:b/>
                <w:bCs/>
                <w:color w:val="000000" w:themeColor="text1"/>
                <w:szCs w:val="21"/>
                <w:highlight w:val="none"/>
                <w14:textFill>
                  <w14:solidFill>
                    <w14:schemeClr w14:val="tx1"/>
                  </w14:solidFill>
                </w14:textFill>
              </w:rPr>
              <w:t>。</w:t>
            </w:r>
          </w:p>
        </w:tc>
      </w:tr>
      <w:tr w14:paraId="243D4B5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71" w:type="dxa"/>
            <w:vMerge w:val="restart"/>
            <w:tcBorders>
              <w:left w:val="single" w:color="auto" w:sz="4" w:space="0"/>
              <w:right w:val="single" w:color="auto" w:sz="4" w:space="0"/>
            </w:tcBorders>
            <w:vAlign w:val="center"/>
          </w:tcPr>
          <w:p w14:paraId="11673C58">
            <w:pPr>
              <w:spacing w:line="400" w:lineRule="exact"/>
              <w:rPr>
                <w:rFonts w:ascii="宋体" w:hAnsi="宋体" w:cs="宋体"/>
                <w:color w:val="000000" w:themeColor="text1"/>
                <w:szCs w:val="21"/>
                <w:highlight w:val="none"/>
                <w14:textFill>
                  <w14:solidFill>
                    <w14:schemeClr w14:val="tx1"/>
                  </w14:solidFill>
                </w14:textFill>
              </w:rPr>
            </w:pPr>
          </w:p>
        </w:tc>
        <w:tc>
          <w:tcPr>
            <w:tcW w:w="1972" w:type="dxa"/>
            <w:tcBorders>
              <w:top w:val="single" w:color="auto" w:sz="4" w:space="0"/>
              <w:left w:val="single" w:color="auto" w:sz="4" w:space="0"/>
              <w:bottom w:val="single" w:color="auto" w:sz="4" w:space="0"/>
              <w:right w:val="single" w:color="auto" w:sz="4" w:space="0"/>
            </w:tcBorders>
            <w:vAlign w:val="center"/>
          </w:tcPr>
          <w:p w14:paraId="7C4F8E6E">
            <w:pPr>
              <w:snapToGrid w:val="0"/>
              <w:spacing w:line="400" w:lineRule="exact"/>
              <w:jc w:val="left"/>
              <w:rPr>
                <w:rFonts w:ascii="宋体" w:hAnsi="宋体" w:cs="宋体"/>
                <w:color w:val="000000" w:themeColor="text1"/>
                <w:szCs w:val="21"/>
                <w:highlight w:val="none"/>
                <w14:textFill>
                  <w14:solidFill>
                    <w14:schemeClr w14:val="tx1"/>
                  </w14:solidFill>
                </w14:textFill>
              </w:rPr>
            </w:pPr>
            <w:bookmarkStart w:id="53" w:name="_13.4"/>
            <w:bookmarkEnd w:id="53"/>
            <w:r>
              <w:rPr>
                <w:rFonts w:hint="eastAsia" w:ascii="宋体" w:hAnsi="宋体" w:cs="宋体"/>
                <w:color w:val="000000" w:themeColor="text1"/>
                <w:szCs w:val="21"/>
                <w:highlight w:val="none"/>
                <w14:textFill>
                  <w14:solidFill>
                    <w14:schemeClr w14:val="tx1"/>
                  </w14:solidFill>
                </w14:textFill>
              </w:rPr>
              <w:t>技术文件组成</w:t>
            </w:r>
          </w:p>
          <w:p w14:paraId="03CCC692">
            <w:pPr>
              <w:spacing w:line="400" w:lineRule="exact"/>
              <w:rPr>
                <w:rFonts w:ascii="宋体" w:hAnsi="宋体" w:cs="宋体"/>
                <w:color w:val="000000" w:themeColor="text1"/>
                <w:szCs w:val="21"/>
                <w:highlight w:val="none"/>
                <w14:textFill>
                  <w14:solidFill>
                    <w14:schemeClr w14:val="tx1"/>
                  </w14:solidFill>
                </w14:textFill>
              </w:rPr>
            </w:pPr>
          </w:p>
        </w:tc>
        <w:tc>
          <w:tcPr>
            <w:tcW w:w="7297" w:type="dxa"/>
            <w:tcBorders>
              <w:top w:val="single" w:color="auto" w:sz="4" w:space="0"/>
              <w:left w:val="single" w:color="auto" w:sz="4" w:space="0"/>
              <w:bottom w:val="single" w:color="auto" w:sz="4" w:space="0"/>
              <w:right w:val="single" w:color="auto" w:sz="4" w:space="0"/>
            </w:tcBorders>
            <w:vAlign w:val="center"/>
          </w:tcPr>
          <w:p w14:paraId="11A1FD61">
            <w:pPr>
              <w:snapToGrid w:val="0"/>
              <w:spacing w:line="400" w:lineRule="exact"/>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w:t>
            </w:r>
            <w:r>
              <w:rPr>
                <w:rFonts w:hint="eastAsia" w:ascii="宋体" w:hAnsi="宋体"/>
                <w:color w:val="000000" w:themeColor="text1"/>
                <w:szCs w:val="21"/>
                <w:highlight w:val="none"/>
                <w14:textFill>
                  <w14:solidFill>
                    <w14:schemeClr w14:val="tx1"/>
                  </w14:solidFill>
                </w14:textFill>
              </w:rPr>
              <w:t>技术要求偏离表（格式后附）</w:t>
            </w:r>
            <w:r>
              <w:rPr>
                <w:rFonts w:hint="eastAsia" w:ascii="宋体" w:hAnsi="宋体" w:cs="宋体"/>
                <w:color w:val="000000" w:themeColor="text1"/>
                <w:szCs w:val="21"/>
                <w:highlight w:val="none"/>
                <w14:textFill>
                  <w14:solidFill>
                    <w14:schemeClr w14:val="tx1"/>
                  </w14:solidFill>
                </w14:textFill>
              </w:rPr>
              <w:t>；（</w:t>
            </w:r>
            <w:r>
              <w:rPr>
                <w:rFonts w:hint="eastAsia" w:ascii="宋体" w:hAnsi="宋体" w:cs="宋体"/>
                <w:b/>
                <w:color w:val="000000" w:themeColor="text1"/>
                <w:szCs w:val="21"/>
                <w:highlight w:val="none"/>
                <w14:textFill>
                  <w14:solidFill>
                    <w14:schemeClr w14:val="tx1"/>
                  </w14:solidFill>
                </w14:textFill>
              </w:rPr>
              <w:t>必须提供，否则作无效投标处理</w:t>
            </w:r>
            <w:r>
              <w:rPr>
                <w:rFonts w:hint="eastAsia" w:ascii="宋体" w:hAnsi="宋体" w:cs="宋体"/>
                <w:color w:val="000000" w:themeColor="text1"/>
                <w:szCs w:val="21"/>
                <w:highlight w:val="none"/>
                <w14:textFill>
                  <w14:solidFill>
                    <w14:schemeClr w14:val="tx1"/>
                  </w14:solidFill>
                </w14:textFill>
              </w:rPr>
              <w:t>）</w:t>
            </w:r>
          </w:p>
          <w:p w14:paraId="70686CEB">
            <w:pPr>
              <w:snapToGrid w:val="0"/>
              <w:spacing w:line="400" w:lineRule="exact"/>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w:t>
            </w:r>
            <w:r>
              <w:rPr>
                <w:rFonts w:hint="eastAsia" w:ascii="宋体" w:hAnsi="宋体" w:cs="宋体"/>
                <w:color w:val="000000" w:themeColor="text1"/>
                <w:highlight w:val="none"/>
                <w:lang w:val="en-US" w:eastAsia="zh-CN"/>
                <w14:textFill>
                  <w14:solidFill>
                    <w14:schemeClr w14:val="tx1"/>
                  </w14:solidFill>
                </w14:textFill>
              </w:rPr>
              <w:t>项目实施方案（包含项目理解分析、服务承诺等）</w:t>
            </w:r>
            <w:r>
              <w:rPr>
                <w:rFonts w:hint="eastAsia" w:ascii="宋体" w:hAnsi="宋体"/>
                <w:color w:val="000000" w:themeColor="text1"/>
                <w:szCs w:val="21"/>
                <w:highlight w:val="none"/>
                <w14:textFill>
                  <w14:solidFill>
                    <w14:schemeClr w14:val="tx1"/>
                  </w14:solidFill>
                </w14:textFill>
              </w:rPr>
              <w:t>（格式自拟）；</w:t>
            </w:r>
            <w:r>
              <w:rPr>
                <w:rFonts w:hint="eastAsia" w:ascii="宋体" w:hAnsi="宋体" w:cs="宋体"/>
                <w:color w:val="000000" w:themeColor="text1"/>
                <w:szCs w:val="21"/>
                <w:highlight w:val="none"/>
                <w14:textFill>
                  <w14:solidFill>
                    <w14:schemeClr w14:val="tx1"/>
                  </w14:solidFill>
                </w14:textFill>
              </w:rPr>
              <w:t>（</w:t>
            </w:r>
            <w:r>
              <w:rPr>
                <w:rFonts w:hint="eastAsia" w:ascii="宋体" w:hAnsi="宋体" w:cs="宋体"/>
                <w:b/>
                <w:color w:val="000000" w:themeColor="text1"/>
                <w:szCs w:val="21"/>
                <w:highlight w:val="none"/>
                <w14:textFill>
                  <w14:solidFill>
                    <w14:schemeClr w14:val="tx1"/>
                  </w14:solidFill>
                </w14:textFill>
              </w:rPr>
              <w:t>必须提供，否则作无效投标处理</w:t>
            </w:r>
            <w:r>
              <w:rPr>
                <w:rFonts w:hint="eastAsia" w:ascii="宋体" w:hAnsi="宋体" w:cs="宋体"/>
                <w:color w:val="000000" w:themeColor="text1"/>
                <w:szCs w:val="21"/>
                <w:highlight w:val="none"/>
                <w14:textFill>
                  <w14:solidFill>
                    <w14:schemeClr w14:val="tx1"/>
                  </w14:solidFill>
                </w14:textFill>
              </w:rPr>
              <w:t>）</w:t>
            </w:r>
          </w:p>
          <w:p w14:paraId="06780562">
            <w:pPr>
              <w:snapToGrid w:val="0"/>
              <w:spacing w:line="400" w:lineRule="exact"/>
              <w:jc w:val="left"/>
              <w:rPr>
                <w:rFonts w:ascii="宋体" w:hAnsi="宋体" w:cs="宋体"/>
                <w:bCs/>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lang w:val="en-US" w:eastAsia="zh-CN"/>
                <w14:textFill>
                  <w14:solidFill>
                    <w14:schemeClr w14:val="tx1"/>
                  </w14:solidFill>
                </w14:textFill>
              </w:rPr>
              <w:t>3</w:t>
            </w:r>
            <w:r>
              <w:rPr>
                <w:rFonts w:hint="eastAsia" w:ascii="宋体" w:hAnsi="宋体" w:cs="宋体"/>
                <w:color w:val="000000" w:themeColor="text1"/>
                <w:szCs w:val="21"/>
                <w:highlight w:val="none"/>
                <w14:textFill>
                  <w14:solidFill>
                    <w14:schemeClr w14:val="tx1"/>
                  </w14:solidFill>
                </w14:textFill>
              </w:rPr>
              <w:t>、</w:t>
            </w:r>
            <w:r>
              <w:rPr>
                <w:rFonts w:hint="eastAsia" w:ascii="宋体" w:hAnsi="宋体"/>
                <w:color w:val="000000" w:themeColor="text1"/>
                <w:szCs w:val="21"/>
                <w:highlight w:val="none"/>
                <w:lang w:val="en-US" w:eastAsia="zh-CN"/>
                <w14:textFill>
                  <w14:solidFill>
                    <w14:schemeClr w14:val="tx1"/>
                  </w14:solidFill>
                </w14:textFill>
              </w:rPr>
              <w:t>供应商认为可以证明其服务能力或业绩的其它材料（结合供应商自身情况及招标文件其他要求和评分要素自行提供）</w:t>
            </w:r>
            <w:r>
              <w:rPr>
                <w:rFonts w:hint="eastAsia" w:ascii="宋体" w:hAnsi="宋体"/>
                <w:color w:val="000000" w:themeColor="text1"/>
                <w:szCs w:val="21"/>
                <w:highlight w:val="none"/>
                <w14:textFill>
                  <w14:solidFill>
                    <w14:schemeClr w14:val="tx1"/>
                  </w14:solidFill>
                </w14:textFill>
              </w:rPr>
              <w:t>）</w:t>
            </w:r>
            <w:r>
              <w:rPr>
                <w:rFonts w:hint="eastAsia" w:ascii="宋体" w:hAnsi="宋体" w:cs="宋体"/>
                <w:color w:val="000000" w:themeColor="text1"/>
                <w:szCs w:val="21"/>
                <w:highlight w:val="none"/>
                <w14:textFill>
                  <w14:solidFill>
                    <w14:schemeClr w14:val="tx1"/>
                  </w14:solidFill>
                </w14:textFill>
              </w:rPr>
              <w:t>。</w:t>
            </w:r>
          </w:p>
          <w:p w14:paraId="62513445">
            <w:pPr>
              <w:snapToGrid w:val="0"/>
              <w:spacing w:line="400" w:lineRule="exact"/>
              <w:jc w:val="left"/>
              <w:rPr>
                <w:rFonts w:ascii="宋体" w:hAnsi="宋体" w:cs="宋体"/>
                <w:b/>
                <w:bCs/>
                <w:color w:val="000000" w:themeColor="text1"/>
                <w:szCs w:val="21"/>
                <w:highlight w:val="none"/>
                <w14:textFill>
                  <w14:solidFill>
                    <w14:schemeClr w14:val="tx1"/>
                  </w14:solidFill>
                </w14:textFill>
              </w:rPr>
            </w:pPr>
            <w:r>
              <w:rPr>
                <w:rFonts w:hint="eastAsia" w:ascii="宋体" w:hAnsi="宋体" w:cs="宋体"/>
                <w:b/>
                <w:bCs/>
                <w:color w:val="000000" w:themeColor="text1"/>
                <w:szCs w:val="21"/>
                <w:highlight w:val="none"/>
                <w14:textFill>
                  <w14:solidFill>
                    <w14:schemeClr w14:val="tx1"/>
                  </w14:solidFill>
                </w14:textFill>
              </w:rPr>
              <w:t>注：以上标明“必须提供”的材料必须加盖</w:t>
            </w:r>
            <w:r>
              <w:rPr>
                <w:rFonts w:hint="eastAsia" w:ascii="宋体" w:hAnsi="宋体" w:cs="宋体"/>
                <w:b/>
                <w:bCs/>
                <w:color w:val="000000" w:themeColor="text1"/>
                <w:szCs w:val="21"/>
                <w:highlight w:val="none"/>
                <w:lang w:val="en-US" w:eastAsia="zh-CN"/>
                <w14:textFill>
                  <w14:solidFill>
                    <w14:schemeClr w14:val="tx1"/>
                  </w14:solidFill>
                </w14:textFill>
              </w:rPr>
              <w:t>供应商</w:t>
            </w:r>
            <w:r>
              <w:rPr>
                <w:rFonts w:hint="eastAsia" w:ascii="宋体" w:hAnsi="宋体" w:cs="宋体"/>
                <w:b/>
                <w:bCs/>
                <w:color w:val="000000" w:themeColor="text1"/>
                <w:szCs w:val="21"/>
                <w:highlight w:val="none"/>
                <w14:textFill>
                  <w14:solidFill>
                    <w14:schemeClr w14:val="tx1"/>
                  </w14:solidFill>
                </w14:textFill>
              </w:rPr>
              <w:t>电子公章，否则</w:t>
            </w:r>
            <w:r>
              <w:rPr>
                <w:rFonts w:hint="eastAsia" w:ascii="宋体" w:hAnsi="宋体" w:cs="宋体"/>
                <w:b/>
                <w:color w:val="000000" w:themeColor="text1"/>
                <w:szCs w:val="21"/>
                <w:highlight w:val="none"/>
                <w14:textFill>
                  <w14:solidFill>
                    <w14:schemeClr w14:val="tx1"/>
                  </w14:solidFill>
                </w14:textFill>
              </w:rPr>
              <w:t>作无效投标处理</w:t>
            </w:r>
            <w:r>
              <w:rPr>
                <w:rFonts w:hint="eastAsia" w:ascii="宋体" w:hAnsi="宋体" w:cs="宋体"/>
                <w:b/>
                <w:bCs/>
                <w:color w:val="000000" w:themeColor="text1"/>
                <w:szCs w:val="21"/>
                <w:highlight w:val="none"/>
                <w14:textFill>
                  <w14:solidFill>
                    <w14:schemeClr w14:val="tx1"/>
                  </w14:solidFill>
                </w14:textFill>
              </w:rPr>
              <w:t>。</w:t>
            </w:r>
          </w:p>
        </w:tc>
      </w:tr>
      <w:tr w14:paraId="273ED69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71" w:type="dxa"/>
            <w:vMerge w:val="continue"/>
            <w:tcBorders>
              <w:left w:val="single" w:color="auto" w:sz="4" w:space="0"/>
              <w:bottom w:val="single" w:color="auto" w:sz="4" w:space="0"/>
              <w:right w:val="single" w:color="auto" w:sz="4" w:space="0"/>
            </w:tcBorders>
            <w:vAlign w:val="center"/>
          </w:tcPr>
          <w:p w14:paraId="7C00534E">
            <w:pPr>
              <w:spacing w:line="400" w:lineRule="exact"/>
              <w:rPr>
                <w:rFonts w:ascii="宋体" w:hAnsi="宋体" w:cs="宋体"/>
                <w:color w:val="000000" w:themeColor="text1"/>
                <w:szCs w:val="21"/>
                <w:highlight w:val="none"/>
                <w14:textFill>
                  <w14:solidFill>
                    <w14:schemeClr w14:val="tx1"/>
                  </w14:solidFill>
                </w14:textFill>
              </w:rPr>
            </w:pPr>
          </w:p>
        </w:tc>
        <w:tc>
          <w:tcPr>
            <w:tcW w:w="1972" w:type="dxa"/>
            <w:tcBorders>
              <w:top w:val="single" w:color="auto" w:sz="4" w:space="0"/>
              <w:left w:val="single" w:color="auto" w:sz="4" w:space="0"/>
              <w:bottom w:val="single" w:color="auto" w:sz="4" w:space="0"/>
              <w:right w:val="single" w:color="auto" w:sz="4" w:space="0"/>
            </w:tcBorders>
            <w:vAlign w:val="center"/>
          </w:tcPr>
          <w:p w14:paraId="3793AF96">
            <w:pPr>
              <w:snapToGrid w:val="0"/>
              <w:spacing w:line="400" w:lineRule="exact"/>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报价文件组成</w:t>
            </w:r>
          </w:p>
        </w:tc>
        <w:tc>
          <w:tcPr>
            <w:tcW w:w="7297" w:type="dxa"/>
            <w:tcBorders>
              <w:top w:val="single" w:color="auto" w:sz="4" w:space="0"/>
              <w:left w:val="single" w:color="auto" w:sz="4" w:space="0"/>
              <w:bottom w:val="single" w:color="auto" w:sz="4" w:space="0"/>
              <w:right w:val="single" w:color="auto" w:sz="4" w:space="0"/>
            </w:tcBorders>
            <w:vAlign w:val="center"/>
          </w:tcPr>
          <w:p w14:paraId="3D1B613F">
            <w:pPr>
              <w:tabs>
                <w:tab w:val="left" w:pos="459"/>
              </w:tabs>
              <w:snapToGrid w:val="0"/>
              <w:spacing w:line="400" w:lineRule="exact"/>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1、投标函；</w:t>
            </w:r>
            <w:r>
              <w:rPr>
                <w:rFonts w:hint="eastAsia" w:ascii="宋体" w:hAnsi="宋体" w:cs="宋体"/>
                <w:b/>
                <w:color w:val="000000" w:themeColor="text1"/>
                <w:szCs w:val="21"/>
                <w:highlight w:val="none"/>
                <w14:textFill>
                  <w14:solidFill>
                    <w14:schemeClr w14:val="tx1"/>
                  </w14:solidFill>
                </w14:textFill>
              </w:rPr>
              <w:t>（必须提供，否则作无效投标处理）</w:t>
            </w:r>
          </w:p>
          <w:p w14:paraId="7C5F8151">
            <w:pPr>
              <w:tabs>
                <w:tab w:val="left" w:pos="459"/>
              </w:tabs>
              <w:snapToGrid w:val="0"/>
              <w:spacing w:line="400" w:lineRule="exact"/>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2、开标一览表；（</w:t>
            </w:r>
            <w:r>
              <w:rPr>
                <w:rFonts w:hint="eastAsia" w:ascii="宋体" w:hAnsi="宋体" w:cs="宋体"/>
                <w:b/>
                <w:color w:val="000000" w:themeColor="text1"/>
                <w:szCs w:val="21"/>
                <w:highlight w:val="none"/>
                <w14:textFill>
                  <w14:solidFill>
                    <w14:schemeClr w14:val="tx1"/>
                  </w14:solidFill>
                </w14:textFill>
              </w:rPr>
              <w:t>必须提供，否则作无效投标处理</w:t>
            </w:r>
            <w:r>
              <w:rPr>
                <w:rFonts w:hint="eastAsia" w:ascii="宋体" w:hAnsi="宋体" w:cs="宋体"/>
                <w:color w:val="000000" w:themeColor="text1"/>
                <w:szCs w:val="21"/>
                <w:highlight w:val="none"/>
                <w14:textFill>
                  <w14:solidFill>
                    <w14:schemeClr w14:val="tx1"/>
                  </w14:solidFill>
                </w14:textFill>
              </w:rPr>
              <w:t>）</w:t>
            </w:r>
          </w:p>
          <w:p w14:paraId="2E1473CD">
            <w:pPr>
              <w:widowControl/>
              <w:kinsoku w:val="0"/>
              <w:autoSpaceDE w:val="0"/>
              <w:autoSpaceDN w:val="0"/>
              <w:adjustRightInd w:val="0"/>
              <w:snapToGrid w:val="0"/>
              <w:spacing w:line="400" w:lineRule="exact"/>
              <w:textAlignment w:val="baseline"/>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3、</w:t>
            </w:r>
            <w:r>
              <w:rPr>
                <w:rFonts w:hint="eastAsia" w:ascii="宋体" w:hAnsi="宋体" w:cs="宋体"/>
                <w:color w:val="000000" w:themeColor="text1"/>
                <w:szCs w:val="21"/>
                <w:highlight w:val="none"/>
                <w:lang w:eastAsia="zh-CN"/>
                <w14:textFill>
                  <w14:solidFill>
                    <w14:schemeClr w14:val="tx1"/>
                  </w14:solidFill>
                </w14:textFill>
              </w:rPr>
              <w:t>供应商</w:t>
            </w:r>
            <w:r>
              <w:rPr>
                <w:rFonts w:hint="eastAsia" w:ascii="宋体" w:hAnsi="宋体" w:cs="宋体"/>
                <w:color w:val="000000" w:themeColor="text1"/>
                <w:szCs w:val="21"/>
                <w:highlight w:val="none"/>
                <w14:textFill>
                  <w14:solidFill>
                    <w14:schemeClr w14:val="tx1"/>
                  </w14:solidFill>
                </w14:textFill>
              </w:rPr>
              <w:t>针对报价需要说明的其他文件</w:t>
            </w:r>
            <w:r>
              <w:rPr>
                <w:rFonts w:hint="eastAsia" w:ascii="宋体" w:hAnsi="宋体" w:cs="宋体"/>
                <w:color w:val="000000" w:themeColor="text1"/>
                <w:szCs w:val="21"/>
                <w:highlight w:val="none"/>
                <w:lang w:val="en-US" w:eastAsia="zh-CN"/>
                <w14:textFill>
                  <w14:solidFill>
                    <w14:schemeClr w14:val="tx1"/>
                  </w14:solidFill>
                </w14:textFill>
              </w:rPr>
              <w:t>或</w:t>
            </w:r>
            <w:r>
              <w:rPr>
                <w:rFonts w:hint="eastAsia" w:ascii="宋体" w:hAnsi="宋体" w:cs="宋体"/>
                <w:color w:val="000000" w:themeColor="text1"/>
                <w:szCs w:val="21"/>
                <w:highlight w:val="none"/>
                <w14:textFill>
                  <w14:solidFill>
                    <w14:schemeClr w14:val="tx1"/>
                  </w14:solidFill>
                </w14:textFill>
              </w:rPr>
              <w:t>说明（（格式自拟）（如有请提供）</w:t>
            </w:r>
          </w:p>
          <w:p w14:paraId="7D067838">
            <w:pPr>
              <w:pStyle w:val="2"/>
              <w:rPr>
                <w:color w:val="000000" w:themeColor="text1"/>
                <w:highlight w:val="none"/>
                <w14:textFill>
                  <w14:solidFill>
                    <w14:schemeClr w14:val="tx1"/>
                  </w14:solidFill>
                </w14:textFill>
              </w:rPr>
            </w:pPr>
            <w:r>
              <w:rPr>
                <w:rFonts w:hint="eastAsia" w:ascii="宋体" w:hAnsi="宋体" w:cs="宋体"/>
                <w:b/>
                <w:bCs/>
                <w:color w:val="000000" w:themeColor="text1"/>
                <w:szCs w:val="21"/>
                <w:highlight w:val="none"/>
                <w14:textFill>
                  <w14:solidFill>
                    <w14:schemeClr w14:val="tx1"/>
                  </w14:solidFill>
                </w14:textFill>
              </w:rPr>
              <w:t>注：以上标明“必须提供”的材料必须加盖</w:t>
            </w:r>
            <w:r>
              <w:rPr>
                <w:rFonts w:hint="eastAsia" w:ascii="宋体" w:hAnsi="宋体" w:cs="宋体"/>
                <w:b/>
                <w:bCs/>
                <w:color w:val="000000" w:themeColor="text1"/>
                <w:szCs w:val="21"/>
                <w:highlight w:val="none"/>
                <w:lang w:val="en-US" w:eastAsia="zh-CN"/>
                <w14:textFill>
                  <w14:solidFill>
                    <w14:schemeClr w14:val="tx1"/>
                  </w14:solidFill>
                </w14:textFill>
              </w:rPr>
              <w:t>供应商</w:t>
            </w:r>
            <w:r>
              <w:rPr>
                <w:rFonts w:hint="eastAsia" w:ascii="宋体" w:hAnsi="宋体" w:cs="宋体"/>
                <w:b/>
                <w:bCs/>
                <w:color w:val="000000" w:themeColor="text1"/>
                <w:szCs w:val="21"/>
                <w:highlight w:val="none"/>
                <w14:textFill>
                  <w14:solidFill>
                    <w14:schemeClr w14:val="tx1"/>
                  </w14:solidFill>
                </w14:textFill>
              </w:rPr>
              <w:t>电子公章，否则</w:t>
            </w:r>
            <w:r>
              <w:rPr>
                <w:rFonts w:hint="eastAsia" w:ascii="宋体" w:hAnsi="宋体" w:cs="宋体"/>
                <w:b/>
                <w:color w:val="000000" w:themeColor="text1"/>
                <w:szCs w:val="21"/>
                <w:highlight w:val="none"/>
                <w14:textFill>
                  <w14:solidFill>
                    <w14:schemeClr w14:val="tx1"/>
                  </w14:solidFill>
                </w14:textFill>
              </w:rPr>
              <w:t>作无效投标处理</w:t>
            </w:r>
            <w:r>
              <w:rPr>
                <w:rFonts w:hint="eastAsia" w:ascii="宋体" w:hAnsi="宋体" w:cs="宋体"/>
                <w:b/>
                <w:bCs/>
                <w:color w:val="000000" w:themeColor="text1"/>
                <w:szCs w:val="21"/>
                <w:highlight w:val="none"/>
                <w14:textFill>
                  <w14:solidFill>
                    <w14:schemeClr w14:val="tx1"/>
                  </w14:solidFill>
                </w14:textFill>
              </w:rPr>
              <w:t>。</w:t>
            </w:r>
          </w:p>
        </w:tc>
      </w:tr>
      <w:tr w14:paraId="0CD74FB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71" w:type="dxa"/>
            <w:tcBorders>
              <w:top w:val="single" w:color="auto" w:sz="4" w:space="0"/>
              <w:left w:val="single" w:color="auto" w:sz="4" w:space="0"/>
              <w:bottom w:val="single" w:color="auto" w:sz="4" w:space="0"/>
              <w:right w:val="single" w:color="auto" w:sz="4" w:space="0"/>
            </w:tcBorders>
            <w:vAlign w:val="center"/>
          </w:tcPr>
          <w:p w14:paraId="38A1B55F">
            <w:pPr>
              <w:spacing w:line="400" w:lineRule="exac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16.2</w:t>
            </w:r>
          </w:p>
        </w:tc>
        <w:tc>
          <w:tcPr>
            <w:tcW w:w="1972" w:type="dxa"/>
            <w:tcBorders>
              <w:top w:val="single" w:color="auto" w:sz="4" w:space="0"/>
              <w:left w:val="single" w:color="auto" w:sz="4" w:space="0"/>
              <w:bottom w:val="single" w:color="auto" w:sz="4" w:space="0"/>
              <w:right w:val="single" w:color="auto" w:sz="4" w:space="0"/>
            </w:tcBorders>
            <w:vAlign w:val="center"/>
          </w:tcPr>
          <w:p w14:paraId="55859BC7">
            <w:pPr>
              <w:spacing w:line="400" w:lineRule="exact"/>
              <w:rPr>
                <w:rFonts w:ascii="宋体" w:hAnsi="宋体" w:cs="宋体"/>
                <w:color w:val="000000" w:themeColor="text1"/>
                <w:szCs w:val="21"/>
                <w:highlight w:val="none"/>
                <w14:textFill>
                  <w14:solidFill>
                    <w14:schemeClr w14:val="tx1"/>
                  </w14:solidFill>
                </w14:textFill>
              </w:rPr>
            </w:pPr>
            <w:bookmarkStart w:id="54" w:name="_16.2"/>
            <w:bookmarkEnd w:id="54"/>
            <w:r>
              <w:rPr>
                <w:rFonts w:hint="eastAsia" w:ascii="宋体" w:hAnsi="宋体" w:cs="宋体"/>
                <w:color w:val="000000" w:themeColor="text1"/>
                <w:szCs w:val="21"/>
                <w:highlight w:val="none"/>
                <w14:textFill>
                  <w14:solidFill>
                    <w14:schemeClr w14:val="tx1"/>
                  </w14:solidFill>
                </w14:textFill>
              </w:rPr>
              <w:t>投标报价要求</w:t>
            </w:r>
          </w:p>
        </w:tc>
        <w:tc>
          <w:tcPr>
            <w:tcW w:w="7297" w:type="dxa"/>
            <w:tcBorders>
              <w:top w:val="single" w:color="auto" w:sz="4" w:space="0"/>
              <w:left w:val="single" w:color="auto" w:sz="4" w:space="0"/>
              <w:bottom w:val="single" w:color="auto" w:sz="4" w:space="0"/>
              <w:right w:val="single" w:color="auto" w:sz="4" w:space="0"/>
            </w:tcBorders>
            <w:vAlign w:val="center"/>
          </w:tcPr>
          <w:p w14:paraId="3C887CED">
            <w:pPr>
              <w:snapToGrid w:val="0"/>
              <w:spacing w:line="400" w:lineRule="exact"/>
              <w:rPr>
                <w:rFonts w:ascii="宋体" w:hAnsi="宋体" w:cs="宋体"/>
                <w:b/>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投标报价是履行合同的最终价格，</w:t>
            </w:r>
            <w:r>
              <w:rPr>
                <w:rFonts w:hint="eastAsia" w:ascii="宋体" w:hAnsi="宋体" w:cs="宋体"/>
                <w:color w:val="000000" w:themeColor="text1"/>
                <w:szCs w:val="21"/>
                <w:highlight w:val="none"/>
                <w14:textFill>
                  <w14:solidFill>
                    <w14:schemeClr w14:val="tx1"/>
                  </w14:solidFill>
                </w14:textFill>
              </w:rPr>
              <w:t>即满足全部采购需求所应提供的服务的价格；</w:t>
            </w:r>
            <w:r>
              <w:rPr>
                <w:rFonts w:hint="eastAsia" w:ascii="宋体" w:hAnsi="宋体" w:eastAsia="宋体" w:cs="宋体"/>
                <w:color w:val="000000" w:themeColor="text1"/>
                <w:sz w:val="21"/>
                <w:szCs w:val="21"/>
                <w:highlight w:val="none"/>
                <w:lang w:val="en-US" w:eastAsia="zh-CN"/>
                <w14:textFill>
                  <w14:solidFill>
                    <w14:schemeClr w14:val="tx1"/>
                  </w14:solidFill>
                </w14:textFill>
              </w:rPr>
              <w:t>包括提供本次服务所需的种子费用、种植服务费、技术指导、总结验收、税金、售后服务等各项费用及其他所有成本费用的总和。采购人不再提供差旅、交通、通讯、食宿等任何费用或条件。</w:t>
            </w:r>
          </w:p>
        </w:tc>
      </w:tr>
      <w:tr w14:paraId="37212A5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71" w:type="dxa"/>
            <w:tcBorders>
              <w:top w:val="single" w:color="auto" w:sz="4" w:space="0"/>
              <w:left w:val="single" w:color="auto" w:sz="4" w:space="0"/>
              <w:bottom w:val="single" w:color="auto" w:sz="4" w:space="0"/>
              <w:right w:val="single" w:color="auto" w:sz="4" w:space="0"/>
            </w:tcBorders>
            <w:vAlign w:val="center"/>
          </w:tcPr>
          <w:p w14:paraId="2218BBA8">
            <w:pPr>
              <w:spacing w:line="400" w:lineRule="exac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17.2</w:t>
            </w:r>
          </w:p>
        </w:tc>
        <w:tc>
          <w:tcPr>
            <w:tcW w:w="1972" w:type="dxa"/>
            <w:tcBorders>
              <w:top w:val="single" w:color="auto" w:sz="4" w:space="0"/>
              <w:left w:val="single" w:color="auto" w:sz="4" w:space="0"/>
              <w:bottom w:val="single" w:color="auto" w:sz="4" w:space="0"/>
              <w:right w:val="single" w:color="auto" w:sz="4" w:space="0"/>
            </w:tcBorders>
            <w:vAlign w:val="center"/>
          </w:tcPr>
          <w:p w14:paraId="434A864C">
            <w:pPr>
              <w:spacing w:line="400" w:lineRule="exact"/>
              <w:rPr>
                <w:rFonts w:ascii="宋体" w:hAnsi="宋体" w:cs="宋体"/>
                <w:color w:val="000000" w:themeColor="text1"/>
                <w:szCs w:val="21"/>
                <w:highlight w:val="none"/>
                <w14:textFill>
                  <w14:solidFill>
                    <w14:schemeClr w14:val="tx1"/>
                  </w14:solidFill>
                </w14:textFill>
              </w:rPr>
            </w:pPr>
            <w:bookmarkStart w:id="55" w:name="_17.1"/>
            <w:bookmarkEnd w:id="55"/>
            <w:r>
              <w:rPr>
                <w:rFonts w:hint="eastAsia" w:ascii="宋体" w:hAnsi="宋体" w:cs="宋体"/>
                <w:color w:val="000000" w:themeColor="text1"/>
                <w:szCs w:val="21"/>
                <w:highlight w:val="none"/>
                <w14:textFill>
                  <w14:solidFill>
                    <w14:schemeClr w14:val="tx1"/>
                  </w14:solidFill>
                </w14:textFill>
              </w:rPr>
              <w:t>投标有效期</w:t>
            </w:r>
          </w:p>
        </w:tc>
        <w:tc>
          <w:tcPr>
            <w:tcW w:w="7297" w:type="dxa"/>
            <w:tcBorders>
              <w:top w:val="single" w:color="auto" w:sz="4" w:space="0"/>
              <w:left w:val="single" w:color="auto" w:sz="4" w:space="0"/>
              <w:bottom w:val="single" w:color="auto" w:sz="4" w:space="0"/>
              <w:right w:val="single" w:color="auto" w:sz="4" w:space="0"/>
            </w:tcBorders>
            <w:vAlign w:val="center"/>
          </w:tcPr>
          <w:p w14:paraId="7F519747">
            <w:pPr>
              <w:snapToGrid w:val="0"/>
              <w:spacing w:line="400" w:lineRule="exac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自投标截止之日起</w:t>
            </w:r>
            <w:r>
              <w:rPr>
                <w:rFonts w:hint="eastAsia" w:ascii="宋体" w:hAnsi="宋体" w:cs="宋体"/>
                <w:color w:val="000000" w:themeColor="text1"/>
                <w:szCs w:val="21"/>
                <w:highlight w:val="none"/>
                <w:u w:val="single"/>
                <w14:textFill>
                  <w14:solidFill>
                    <w14:schemeClr w14:val="tx1"/>
                  </w14:solidFill>
                </w14:textFill>
              </w:rPr>
              <w:t xml:space="preserve"> </w:t>
            </w:r>
            <w:r>
              <w:rPr>
                <w:rFonts w:hint="eastAsia" w:ascii="宋体" w:hAnsi="宋体" w:cs="宋体"/>
                <w:color w:val="000000" w:themeColor="text1"/>
                <w:szCs w:val="21"/>
                <w:highlight w:val="none"/>
                <w:u w:val="single"/>
                <w:lang w:val="en-US" w:eastAsia="zh-CN"/>
                <w14:textFill>
                  <w14:solidFill>
                    <w14:schemeClr w14:val="tx1"/>
                  </w14:solidFill>
                </w14:textFill>
              </w:rPr>
              <w:t>90</w:t>
            </w:r>
            <w:r>
              <w:rPr>
                <w:rFonts w:hint="eastAsia" w:ascii="宋体" w:hAnsi="宋体" w:cs="宋体"/>
                <w:color w:val="000000" w:themeColor="text1"/>
                <w:szCs w:val="21"/>
                <w:highlight w:val="none"/>
                <w14:textFill>
                  <w14:solidFill>
                    <w14:schemeClr w14:val="tx1"/>
                  </w14:solidFill>
                </w14:textFill>
              </w:rPr>
              <w:t>日。</w:t>
            </w:r>
          </w:p>
        </w:tc>
      </w:tr>
      <w:tr w14:paraId="5FC7060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71" w:type="dxa"/>
            <w:tcBorders>
              <w:top w:val="single" w:color="auto" w:sz="4" w:space="0"/>
              <w:left w:val="single" w:color="auto" w:sz="4" w:space="0"/>
              <w:bottom w:val="single" w:color="auto" w:sz="4" w:space="0"/>
              <w:right w:val="single" w:color="auto" w:sz="4" w:space="0"/>
            </w:tcBorders>
            <w:vAlign w:val="center"/>
          </w:tcPr>
          <w:p w14:paraId="34A13484">
            <w:pPr>
              <w:spacing w:line="400" w:lineRule="exac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18</w:t>
            </w:r>
          </w:p>
        </w:tc>
        <w:tc>
          <w:tcPr>
            <w:tcW w:w="1972" w:type="dxa"/>
            <w:tcBorders>
              <w:top w:val="single" w:color="auto" w:sz="4" w:space="0"/>
              <w:left w:val="single" w:color="auto" w:sz="4" w:space="0"/>
              <w:bottom w:val="single" w:color="auto" w:sz="4" w:space="0"/>
              <w:right w:val="single" w:color="auto" w:sz="4" w:space="0"/>
            </w:tcBorders>
            <w:vAlign w:val="center"/>
          </w:tcPr>
          <w:p w14:paraId="65012B6D">
            <w:pPr>
              <w:spacing w:line="400" w:lineRule="exact"/>
              <w:rPr>
                <w:rFonts w:ascii="宋体" w:hAnsi="宋体" w:cs="宋体"/>
                <w:color w:val="000000" w:themeColor="text1"/>
                <w:szCs w:val="21"/>
                <w:highlight w:val="none"/>
                <w14:textFill>
                  <w14:solidFill>
                    <w14:schemeClr w14:val="tx1"/>
                  </w14:solidFill>
                </w14:textFill>
              </w:rPr>
            </w:pPr>
            <w:bookmarkStart w:id="56" w:name="_18"/>
            <w:bookmarkEnd w:id="56"/>
            <w:r>
              <w:rPr>
                <w:rFonts w:hint="eastAsia" w:ascii="宋体" w:hAnsi="宋体" w:cs="宋体"/>
                <w:color w:val="000000" w:themeColor="text1"/>
                <w:szCs w:val="21"/>
                <w:highlight w:val="none"/>
                <w14:textFill>
                  <w14:solidFill>
                    <w14:schemeClr w14:val="tx1"/>
                  </w14:solidFill>
                </w14:textFill>
              </w:rPr>
              <w:t>投标保证金金额</w:t>
            </w:r>
          </w:p>
        </w:tc>
        <w:tc>
          <w:tcPr>
            <w:tcW w:w="7297" w:type="dxa"/>
            <w:tcBorders>
              <w:top w:val="single" w:color="auto" w:sz="4" w:space="0"/>
              <w:left w:val="single" w:color="auto" w:sz="4" w:space="0"/>
              <w:bottom w:val="single" w:color="auto" w:sz="4" w:space="0"/>
              <w:right w:val="single" w:color="auto" w:sz="4" w:space="0"/>
            </w:tcBorders>
            <w:vAlign w:val="center"/>
          </w:tcPr>
          <w:p w14:paraId="7B261388">
            <w:pPr>
              <w:autoSpaceDE w:val="0"/>
              <w:autoSpaceDN w:val="0"/>
              <w:snapToGrid w:val="0"/>
              <w:spacing w:line="400" w:lineRule="exact"/>
              <w:textAlignment w:val="bottom"/>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本项目不收取投标保证金。</w:t>
            </w:r>
          </w:p>
        </w:tc>
      </w:tr>
      <w:tr w14:paraId="2E217D2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71" w:type="dxa"/>
            <w:tcBorders>
              <w:top w:val="single" w:color="auto" w:sz="4" w:space="0"/>
              <w:left w:val="single" w:color="auto" w:sz="4" w:space="0"/>
              <w:bottom w:val="single" w:color="auto" w:sz="4" w:space="0"/>
              <w:right w:val="single" w:color="auto" w:sz="4" w:space="0"/>
            </w:tcBorders>
            <w:vAlign w:val="center"/>
          </w:tcPr>
          <w:p w14:paraId="68A0E878">
            <w:pPr>
              <w:spacing w:line="400" w:lineRule="exac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19.1</w:t>
            </w:r>
          </w:p>
        </w:tc>
        <w:tc>
          <w:tcPr>
            <w:tcW w:w="1972" w:type="dxa"/>
            <w:vMerge w:val="restart"/>
            <w:tcBorders>
              <w:top w:val="single" w:color="auto" w:sz="4" w:space="0"/>
              <w:left w:val="single" w:color="auto" w:sz="4" w:space="0"/>
              <w:right w:val="single" w:color="auto" w:sz="4" w:space="0"/>
            </w:tcBorders>
            <w:vAlign w:val="center"/>
          </w:tcPr>
          <w:p w14:paraId="0E2EFFD9">
            <w:pPr>
              <w:spacing w:line="400" w:lineRule="exac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投标文件编制要求</w:t>
            </w:r>
          </w:p>
        </w:tc>
        <w:tc>
          <w:tcPr>
            <w:tcW w:w="7297" w:type="dxa"/>
            <w:tcBorders>
              <w:top w:val="single" w:color="auto" w:sz="4" w:space="0"/>
              <w:left w:val="single" w:color="auto" w:sz="4" w:space="0"/>
              <w:bottom w:val="single" w:color="auto" w:sz="4" w:space="0"/>
              <w:right w:val="single" w:color="auto" w:sz="4" w:space="0"/>
            </w:tcBorders>
            <w:vAlign w:val="center"/>
          </w:tcPr>
          <w:p w14:paraId="16E795F9">
            <w:pPr>
              <w:spacing w:line="400" w:lineRule="exac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lang w:eastAsia="zh-CN"/>
                <w14:textFill>
                  <w14:solidFill>
                    <w14:schemeClr w14:val="tx1"/>
                  </w14:solidFill>
                </w14:textFill>
              </w:rPr>
              <w:t>供应商</w:t>
            </w:r>
            <w:r>
              <w:rPr>
                <w:rFonts w:hint="eastAsia" w:ascii="宋体" w:hAnsi="宋体"/>
                <w:color w:val="000000" w:themeColor="text1"/>
                <w:szCs w:val="21"/>
                <w:highlight w:val="none"/>
                <w14:textFill>
                  <w14:solidFill>
                    <w14:schemeClr w14:val="tx1"/>
                  </w14:solidFill>
                </w14:textFill>
              </w:rPr>
              <w:t>应按本招标文件规定的格式和顺序编制、装订投标文件并标注页码，投标文件内容不完整、编排混乱导致投标文件被误读、漏读或者查找不到相关内容的，由此引发的后果由</w:t>
            </w:r>
            <w:r>
              <w:rPr>
                <w:rFonts w:hint="eastAsia" w:ascii="宋体" w:hAnsi="宋体"/>
                <w:color w:val="000000" w:themeColor="text1"/>
                <w:szCs w:val="21"/>
                <w:highlight w:val="none"/>
                <w:lang w:eastAsia="zh-CN"/>
                <w14:textFill>
                  <w14:solidFill>
                    <w14:schemeClr w14:val="tx1"/>
                  </w14:solidFill>
                </w14:textFill>
              </w:rPr>
              <w:t>供应商</w:t>
            </w:r>
            <w:r>
              <w:rPr>
                <w:rFonts w:hint="eastAsia" w:ascii="宋体" w:hAnsi="宋体"/>
                <w:color w:val="000000" w:themeColor="text1"/>
                <w:szCs w:val="21"/>
                <w:highlight w:val="none"/>
                <w14:textFill>
                  <w14:solidFill>
                    <w14:schemeClr w14:val="tx1"/>
                  </w14:solidFill>
                </w14:textFill>
              </w:rPr>
              <w:t>承担.</w:t>
            </w:r>
          </w:p>
        </w:tc>
      </w:tr>
      <w:tr w14:paraId="7745E36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71" w:type="dxa"/>
            <w:tcBorders>
              <w:top w:val="single" w:color="auto" w:sz="4" w:space="0"/>
              <w:left w:val="single" w:color="auto" w:sz="4" w:space="0"/>
              <w:bottom w:val="single" w:color="auto" w:sz="4" w:space="0"/>
              <w:right w:val="single" w:color="auto" w:sz="4" w:space="0"/>
            </w:tcBorders>
            <w:vAlign w:val="center"/>
          </w:tcPr>
          <w:p w14:paraId="1F59A17E">
            <w:pPr>
              <w:spacing w:line="400" w:lineRule="exac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19.2</w:t>
            </w:r>
          </w:p>
        </w:tc>
        <w:tc>
          <w:tcPr>
            <w:tcW w:w="1972" w:type="dxa"/>
            <w:vMerge w:val="continue"/>
            <w:tcBorders>
              <w:left w:val="single" w:color="auto" w:sz="4" w:space="0"/>
              <w:bottom w:val="single" w:color="auto" w:sz="4" w:space="0"/>
              <w:right w:val="single" w:color="auto" w:sz="4" w:space="0"/>
            </w:tcBorders>
            <w:vAlign w:val="center"/>
          </w:tcPr>
          <w:p w14:paraId="1DA78983">
            <w:pPr>
              <w:spacing w:line="400" w:lineRule="exact"/>
              <w:rPr>
                <w:rFonts w:ascii="宋体" w:hAnsi="宋体" w:cs="宋体"/>
                <w:color w:val="000000" w:themeColor="text1"/>
                <w:szCs w:val="21"/>
                <w:highlight w:val="none"/>
                <w14:textFill>
                  <w14:solidFill>
                    <w14:schemeClr w14:val="tx1"/>
                  </w14:solidFill>
                </w14:textFill>
              </w:rPr>
            </w:pPr>
          </w:p>
        </w:tc>
        <w:tc>
          <w:tcPr>
            <w:tcW w:w="7297" w:type="dxa"/>
            <w:tcBorders>
              <w:top w:val="single" w:color="auto" w:sz="4" w:space="0"/>
              <w:left w:val="single" w:color="auto" w:sz="4" w:space="0"/>
              <w:bottom w:val="single" w:color="auto" w:sz="4" w:space="0"/>
              <w:right w:val="single" w:color="auto" w:sz="4" w:space="0"/>
            </w:tcBorders>
            <w:vAlign w:val="center"/>
          </w:tcPr>
          <w:p w14:paraId="5E214B34">
            <w:pPr>
              <w:spacing w:line="400" w:lineRule="exact"/>
              <w:rPr>
                <w:rFonts w:ascii="宋体" w:hAnsi="宋体" w:cs="宋体"/>
                <w:b/>
                <w:color w:val="000000" w:themeColor="text1"/>
                <w:szCs w:val="21"/>
                <w:highlight w:val="none"/>
                <w:u w:val="singl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投标文件应按报价文件、资格证明文件、商务文件、技术文件分别编制，</w:t>
            </w:r>
            <w:r>
              <w:rPr>
                <w:rFonts w:hint="eastAsia" w:ascii="宋体" w:hAnsi="宋体" w:cs="宋体"/>
                <w:color w:val="000000" w:themeColor="text1"/>
                <w:szCs w:val="21"/>
                <w:highlight w:val="none"/>
                <w:lang w:bidi="ar"/>
                <w14:textFill>
                  <w14:solidFill>
                    <w14:schemeClr w14:val="tx1"/>
                  </w14:solidFill>
                </w14:textFill>
              </w:rPr>
              <w:t>并按“</w:t>
            </w:r>
            <w:r>
              <w:rPr>
                <w:rFonts w:hint="eastAsia" w:ascii="宋体" w:hAnsi="宋体" w:cs="宋体"/>
                <w:color w:val="000000" w:themeColor="text1"/>
                <w:szCs w:val="21"/>
                <w:highlight w:val="none"/>
                <w:lang w:eastAsia="zh-CN" w:bidi="ar"/>
                <w14:textFill>
                  <w14:solidFill>
                    <w14:schemeClr w14:val="tx1"/>
                  </w14:solidFill>
                </w14:textFill>
              </w:rPr>
              <w:t>广西政府采购云平台</w:t>
            </w:r>
            <w:r>
              <w:rPr>
                <w:rFonts w:hint="eastAsia" w:ascii="宋体" w:hAnsi="宋体" w:cs="宋体"/>
                <w:color w:val="000000" w:themeColor="text1"/>
                <w:szCs w:val="21"/>
                <w:highlight w:val="none"/>
                <w:lang w:bidi="ar"/>
                <w14:textFill>
                  <w14:solidFill>
                    <w14:schemeClr w14:val="tx1"/>
                  </w14:solidFill>
                </w14:textFill>
              </w:rPr>
              <w:t>”平台的要求编制、加密、上传</w:t>
            </w:r>
            <w:r>
              <w:rPr>
                <w:rFonts w:hint="eastAsia" w:ascii="宋体" w:hAnsi="宋体" w:cs="宋体"/>
                <w:color w:val="000000" w:themeColor="text1"/>
                <w:szCs w:val="21"/>
                <w:highlight w:val="none"/>
                <w14:textFill>
                  <w14:solidFill>
                    <w14:schemeClr w14:val="tx1"/>
                  </w14:solidFill>
                </w14:textFill>
              </w:rPr>
              <w:t>。</w:t>
            </w:r>
          </w:p>
        </w:tc>
      </w:tr>
      <w:tr w14:paraId="75759C8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71" w:type="dxa"/>
            <w:tcBorders>
              <w:top w:val="single" w:color="auto" w:sz="4" w:space="0"/>
              <w:left w:val="single" w:color="auto" w:sz="4" w:space="0"/>
              <w:bottom w:val="single" w:color="auto" w:sz="4" w:space="0"/>
              <w:right w:val="single" w:color="auto" w:sz="4" w:space="0"/>
            </w:tcBorders>
            <w:vAlign w:val="center"/>
          </w:tcPr>
          <w:p w14:paraId="71E33F58">
            <w:pPr>
              <w:spacing w:line="400" w:lineRule="exac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20.1</w:t>
            </w:r>
          </w:p>
        </w:tc>
        <w:tc>
          <w:tcPr>
            <w:tcW w:w="1972" w:type="dxa"/>
            <w:tcBorders>
              <w:top w:val="single" w:color="auto" w:sz="4" w:space="0"/>
              <w:left w:val="single" w:color="auto" w:sz="4" w:space="0"/>
              <w:bottom w:val="single" w:color="auto" w:sz="4" w:space="0"/>
              <w:right w:val="single" w:color="auto" w:sz="4" w:space="0"/>
            </w:tcBorders>
            <w:vAlign w:val="center"/>
          </w:tcPr>
          <w:p w14:paraId="1624A588">
            <w:pPr>
              <w:spacing w:line="400" w:lineRule="exac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投标文件的加密、解密</w:t>
            </w:r>
          </w:p>
        </w:tc>
        <w:tc>
          <w:tcPr>
            <w:tcW w:w="7297" w:type="dxa"/>
            <w:tcBorders>
              <w:top w:val="single" w:color="auto" w:sz="4" w:space="0"/>
              <w:left w:val="single" w:color="auto" w:sz="4" w:space="0"/>
              <w:bottom w:val="single" w:color="auto" w:sz="4" w:space="0"/>
              <w:right w:val="single" w:color="auto" w:sz="4" w:space="0"/>
            </w:tcBorders>
            <w:vAlign w:val="center"/>
          </w:tcPr>
          <w:p w14:paraId="2801D9D0">
            <w:pPr>
              <w:spacing w:line="400" w:lineRule="exac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电子投标文件应在制作完成后，</w:t>
            </w:r>
            <w:r>
              <w:rPr>
                <w:rFonts w:hint="eastAsia" w:ascii="宋体" w:hAnsi="宋体"/>
                <w:color w:val="000000" w:themeColor="text1"/>
                <w:szCs w:val="21"/>
                <w:highlight w:val="none"/>
                <w:lang w:eastAsia="zh-CN"/>
                <w14:textFill>
                  <w14:solidFill>
                    <w14:schemeClr w14:val="tx1"/>
                  </w14:solidFill>
                </w14:textFill>
              </w:rPr>
              <w:t>供应商</w:t>
            </w:r>
            <w:r>
              <w:rPr>
                <w:rFonts w:hint="eastAsia" w:ascii="宋体" w:hAnsi="宋体"/>
                <w:color w:val="000000" w:themeColor="text1"/>
                <w:szCs w:val="21"/>
                <w:highlight w:val="none"/>
                <w14:textFill>
                  <w14:solidFill>
                    <w14:schemeClr w14:val="tx1"/>
                  </w14:solidFill>
                </w14:textFill>
              </w:rPr>
              <w:t>应按“</w:t>
            </w:r>
            <w:r>
              <w:rPr>
                <w:rFonts w:hint="eastAsia" w:ascii="宋体" w:hAnsi="宋体"/>
                <w:color w:val="000000" w:themeColor="text1"/>
                <w:szCs w:val="21"/>
                <w:highlight w:val="none"/>
                <w:lang w:eastAsia="zh-CN"/>
                <w14:textFill>
                  <w14:solidFill>
                    <w14:schemeClr w14:val="tx1"/>
                  </w14:solidFill>
                </w14:textFill>
              </w:rPr>
              <w:t>广西政府采购云平台</w:t>
            </w:r>
            <w:r>
              <w:rPr>
                <w:rFonts w:hint="eastAsia" w:ascii="宋体" w:hAnsi="宋体"/>
                <w:color w:val="000000" w:themeColor="text1"/>
                <w:szCs w:val="21"/>
                <w:highlight w:val="none"/>
                <w14:textFill>
                  <w14:solidFill>
                    <w14:schemeClr w14:val="tx1"/>
                  </w14:solidFill>
                </w14:textFill>
              </w:rPr>
              <w:t>”平台的要求进行加密，并在规定时间内解密，否则，由此产生的后果由</w:t>
            </w:r>
            <w:r>
              <w:rPr>
                <w:rFonts w:hint="eastAsia" w:ascii="宋体" w:hAnsi="宋体"/>
                <w:color w:val="000000" w:themeColor="text1"/>
                <w:szCs w:val="21"/>
                <w:highlight w:val="none"/>
                <w:lang w:eastAsia="zh-CN"/>
                <w14:textFill>
                  <w14:solidFill>
                    <w14:schemeClr w14:val="tx1"/>
                  </w14:solidFill>
                </w14:textFill>
              </w:rPr>
              <w:t>供应商</w:t>
            </w:r>
            <w:r>
              <w:rPr>
                <w:rFonts w:hint="eastAsia" w:ascii="宋体" w:hAnsi="宋体"/>
                <w:color w:val="000000" w:themeColor="text1"/>
                <w:szCs w:val="21"/>
                <w:highlight w:val="none"/>
                <w14:textFill>
                  <w14:solidFill>
                    <w14:schemeClr w14:val="tx1"/>
                  </w14:solidFill>
                </w14:textFill>
              </w:rPr>
              <w:t>自行负责。</w:t>
            </w:r>
          </w:p>
        </w:tc>
      </w:tr>
      <w:tr w14:paraId="3C44BA7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7" w:hRule="atLeast"/>
        </w:trPr>
        <w:tc>
          <w:tcPr>
            <w:tcW w:w="971" w:type="dxa"/>
            <w:vMerge w:val="restart"/>
            <w:tcBorders>
              <w:top w:val="single" w:color="auto" w:sz="4" w:space="0"/>
              <w:left w:val="single" w:color="auto" w:sz="4" w:space="0"/>
              <w:right w:val="single" w:color="auto" w:sz="4" w:space="0"/>
            </w:tcBorders>
            <w:vAlign w:val="center"/>
          </w:tcPr>
          <w:p w14:paraId="219EB542">
            <w:pPr>
              <w:spacing w:line="400" w:lineRule="exac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21.1</w:t>
            </w:r>
          </w:p>
        </w:tc>
        <w:tc>
          <w:tcPr>
            <w:tcW w:w="1972" w:type="dxa"/>
            <w:tcBorders>
              <w:top w:val="single" w:color="auto" w:sz="4" w:space="0"/>
              <w:left w:val="single" w:color="auto" w:sz="4" w:space="0"/>
              <w:bottom w:val="single" w:color="auto" w:sz="4" w:space="0"/>
              <w:right w:val="single" w:color="auto" w:sz="4" w:space="0"/>
            </w:tcBorders>
            <w:vAlign w:val="center"/>
          </w:tcPr>
          <w:p w14:paraId="72A2D2AF">
            <w:pPr>
              <w:spacing w:line="400" w:lineRule="exact"/>
              <w:rPr>
                <w:rFonts w:ascii="宋体" w:hAnsi="宋体" w:cs="宋体"/>
                <w:color w:val="000000" w:themeColor="text1"/>
                <w:szCs w:val="21"/>
                <w:highlight w:val="none"/>
                <w14:textFill>
                  <w14:solidFill>
                    <w14:schemeClr w14:val="tx1"/>
                  </w14:solidFill>
                </w14:textFill>
              </w:rPr>
            </w:pPr>
            <w:bookmarkStart w:id="57" w:name="_21.1"/>
            <w:bookmarkEnd w:id="57"/>
            <w:r>
              <w:rPr>
                <w:rFonts w:hint="eastAsia" w:ascii="宋体" w:hAnsi="宋体" w:cs="宋体"/>
                <w:color w:val="000000" w:themeColor="text1"/>
                <w:szCs w:val="21"/>
                <w:highlight w:val="none"/>
                <w14:textFill>
                  <w14:solidFill>
                    <w14:schemeClr w14:val="tx1"/>
                  </w14:solidFill>
                </w14:textFill>
              </w:rPr>
              <w:t>投标截止时间</w:t>
            </w:r>
          </w:p>
        </w:tc>
        <w:tc>
          <w:tcPr>
            <w:tcW w:w="7297" w:type="dxa"/>
            <w:tcBorders>
              <w:top w:val="single" w:color="auto" w:sz="4" w:space="0"/>
              <w:left w:val="single" w:color="auto" w:sz="4" w:space="0"/>
              <w:bottom w:val="single" w:color="auto" w:sz="4" w:space="0"/>
              <w:right w:val="single" w:color="auto" w:sz="4" w:space="0"/>
            </w:tcBorders>
            <w:vAlign w:val="center"/>
          </w:tcPr>
          <w:p w14:paraId="0D3CA727">
            <w:pPr>
              <w:snapToGrid w:val="0"/>
              <w:spacing w:line="400" w:lineRule="exact"/>
              <w:rPr>
                <w:rFonts w:ascii="宋体" w:hAnsi="宋体" w:cs="宋体"/>
                <w:color w:val="000000" w:themeColor="text1"/>
                <w:szCs w:val="21"/>
                <w:highlight w:val="none"/>
                <w:u w:val="singl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详见招标公告</w:t>
            </w:r>
          </w:p>
        </w:tc>
      </w:tr>
      <w:tr w14:paraId="07026D8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5" w:hRule="atLeast"/>
        </w:trPr>
        <w:tc>
          <w:tcPr>
            <w:tcW w:w="971" w:type="dxa"/>
            <w:vMerge w:val="continue"/>
            <w:tcBorders>
              <w:left w:val="single" w:color="auto" w:sz="4" w:space="0"/>
              <w:right w:val="single" w:color="auto" w:sz="4" w:space="0"/>
            </w:tcBorders>
            <w:vAlign w:val="center"/>
          </w:tcPr>
          <w:p w14:paraId="5749DCBE">
            <w:pPr>
              <w:spacing w:line="400" w:lineRule="exact"/>
              <w:rPr>
                <w:rFonts w:ascii="宋体" w:hAnsi="宋体" w:cs="宋体"/>
                <w:color w:val="000000" w:themeColor="text1"/>
                <w:szCs w:val="21"/>
                <w:highlight w:val="none"/>
                <w14:textFill>
                  <w14:solidFill>
                    <w14:schemeClr w14:val="tx1"/>
                  </w14:solidFill>
                </w14:textFill>
              </w:rPr>
            </w:pPr>
          </w:p>
        </w:tc>
        <w:tc>
          <w:tcPr>
            <w:tcW w:w="1972" w:type="dxa"/>
            <w:tcBorders>
              <w:top w:val="single" w:color="auto" w:sz="4" w:space="0"/>
              <w:left w:val="single" w:color="auto" w:sz="4" w:space="0"/>
              <w:bottom w:val="single" w:color="auto" w:sz="4" w:space="0"/>
              <w:right w:val="single" w:color="auto" w:sz="4" w:space="0"/>
            </w:tcBorders>
            <w:vAlign w:val="center"/>
          </w:tcPr>
          <w:p w14:paraId="4B16E986">
            <w:pPr>
              <w:spacing w:line="400" w:lineRule="exac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投标文件提交起止时间</w:t>
            </w:r>
          </w:p>
        </w:tc>
        <w:tc>
          <w:tcPr>
            <w:tcW w:w="7297" w:type="dxa"/>
            <w:tcBorders>
              <w:top w:val="single" w:color="auto" w:sz="4" w:space="0"/>
              <w:left w:val="single" w:color="auto" w:sz="4" w:space="0"/>
              <w:bottom w:val="single" w:color="auto" w:sz="4" w:space="0"/>
              <w:right w:val="single" w:color="auto" w:sz="4" w:space="0"/>
            </w:tcBorders>
            <w:vAlign w:val="center"/>
          </w:tcPr>
          <w:p w14:paraId="2A82C86B">
            <w:pPr>
              <w:snapToGrid w:val="0"/>
              <w:spacing w:line="400" w:lineRule="exac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详见招标公告</w:t>
            </w:r>
          </w:p>
        </w:tc>
      </w:tr>
      <w:tr w14:paraId="6F13088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5" w:hRule="atLeast"/>
        </w:trPr>
        <w:tc>
          <w:tcPr>
            <w:tcW w:w="971" w:type="dxa"/>
            <w:vMerge w:val="continue"/>
            <w:tcBorders>
              <w:left w:val="single" w:color="auto" w:sz="4" w:space="0"/>
              <w:right w:val="single" w:color="auto" w:sz="4" w:space="0"/>
            </w:tcBorders>
            <w:vAlign w:val="center"/>
          </w:tcPr>
          <w:p w14:paraId="32B9097C">
            <w:pPr>
              <w:spacing w:line="400" w:lineRule="exact"/>
              <w:rPr>
                <w:rFonts w:ascii="宋体" w:hAnsi="宋体" w:cs="宋体"/>
                <w:color w:val="000000" w:themeColor="text1"/>
                <w:szCs w:val="21"/>
                <w:highlight w:val="none"/>
                <w14:textFill>
                  <w14:solidFill>
                    <w14:schemeClr w14:val="tx1"/>
                  </w14:solidFill>
                </w14:textFill>
              </w:rPr>
            </w:pPr>
          </w:p>
        </w:tc>
        <w:tc>
          <w:tcPr>
            <w:tcW w:w="1972" w:type="dxa"/>
            <w:tcBorders>
              <w:top w:val="single" w:color="auto" w:sz="4" w:space="0"/>
              <w:left w:val="single" w:color="auto" w:sz="4" w:space="0"/>
              <w:bottom w:val="single" w:color="auto" w:sz="4" w:space="0"/>
              <w:right w:val="single" w:color="auto" w:sz="4" w:space="0"/>
            </w:tcBorders>
            <w:vAlign w:val="center"/>
          </w:tcPr>
          <w:p w14:paraId="0348721C">
            <w:pPr>
              <w:spacing w:line="400" w:lineRule="exac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投标地点</w:t>
            </w:r>
          </w:p>
        </w:tc>
        <w:tc>
          <w:tcPr>
            <w:tcW w:w="7297" w:type="dxa"/>
            <w:tcBorders>
              <w:top w:val="single" w:color="auto" w:sz="4" w:space="0"/>
              <w:left w:val="single" w:color="auto" w:sz="4" w:space="0"/>
              <w:bottom w:val="single" w:color="auto" w:sz="4" w:space="0"/>
              <w:right w:val="single" w:color="auto" w:sz="4" w:space="0"/>
            </w:tcBorders>
            <w:vAlign w:val="center"/>
          </w:tcPr>
          <w:p w14:paraId="20F657E8">
            <w:pPr>
              <w:snapToGrid w:val="0"/>
              <w:spacing w:line="400" w:lineRule="exac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详见招标公告</w:t>
            </w:r>
          </w:p>
        </w:tc>
      </w:tr>
      <w:tr w14:paraId="4030F8B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5" w:hRule="atLeast"/>
        </w:trPr>
        <w:tc>
          <w:tcPr>
            <w:tcW w:w="971" w:type="dxa"/>
            <w:vMerge w:val="continue"/>
            <w:tcBorders>
              <w:left w:val="single" w:color="auto" w:sz="4" w:space="0"/>
              <w:right w:val="single" w:color="auto" w:sz="4" w:space="0"/>
            </w:tcBorders>
            <w:vAlign w:val="center"/>
          </w:tcPr>
          <w:p w14:paraId="0DCD3647">
            <w:pPr>
              <w:spacing w:line="400" w:lineRule="exact"/>
              <w:rPr>
                <w:rFonts w:ascii="宋体" w:hAnsi="宋体" w:cs="宋体"/>
                <w:color w:val="000000" w:themeColor="text1"/>
                <w:szCs w:val="21"/>
                <w:highlight w:val="none"/>
                <w14:textFill>
                  <w14:solidFill>
                    <w14:schemeClr w14:val="tx1"/>
                  </w14:solidFill>
                </w14:textFill>
              </w:rPr>
            </w:pPr>
          </w:p>
        </w:tc>
        <w:tc>
          <w:tcPr>
            <w:tcW w:w="1972" w:type="dxa"/>
            <w:tcBorders>
              <w:top w:val="single" w:color="auto" w:sz="4" w:space="0"/>
              <w:left w:val="single" w:color="auto" w:sz="4" w:space="0"/>
              <w:bottom w:val="single" w:color="auto" w:sz="4" w:space="0"/>
              <w:right w:val="single" w:color="auto" w:sz="4" w:space="0"/>
            </w:tcBorders>
            <w:vAlign w:val="center"/>
          </w:tcPr>
          <w:p w14:paraId="06BDE609">
            <w:pPr>
              <w:spacing w:line="400" w:lineRule="exac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lang w:eastAsia="zh-CN"/>
                <w14:textFill>
                  <w14:solidFill>
                    <w14:schemeClr w14:val="tx1"/>
                  </w14:solidFill>
                </w14:textFill>
              </w:rPr>
              <w:t>供应商</w:t>
            </w:r>
            <w:r>
              <w:rPr>
                <w:rFonts w:hint="eastAsia" w:ascii="宋体" w:hAnsi="宋体" w:cs="宋体"/>
                <w:color w:val="000000" w:themeColor="text1"/>
                <w:szCs w:val="21"/>
                <w:highlight w:val="none"/>
                <w14:textFill>
                  <w14:solidFill>
                    <w14:schemeClr w14:val="tx1"/>
                  </w14:solidFill>
                </w14:textFill>
              </w:rPr>
              <w:t>递交投标样品截止时间及地点</w:t>
            </w:r>
          </w:p>
        </w:tc>
        <w:tc>
          <w:tcPr>
            <w:tcW w:w="7297" w:type="dxa"/>
            <w:tcBorders>
              <w:top w:val="single" w:color="auto" w:sz="4" w:space="0"/>
              <w:left w:val="single" w:color="auto" w:sz="4" w:space="0"/>
              <w:bottom w:val="single" w:color="auto" w:sz="4" w:space="0"/>
              <w:right w:val="single" w:color="auto" w:sz="4" w:space="0"/>
            </w:tcBorders>
            <w:vAlign w:val="center"/>
          </w:tcPr>
          <w:p w14:paraId="19CFA81A">
            <w:pPr>
              <w:snapToGrid w:val="0"/>
              <w:spacing w:line="400" w:lineRule="exact"/>
              <w:rPr>
                <w:rFonts w:ascii="宋体" w:hAnsi="宋体" w:cs="宋体"/>
                <w:bCs/>
                <w:color w:val="000000" w:themeColor="text1"/>
                <w:szCs w:val="21"/>
                <w:highlight w:val="none"/>
                <w14:textFill>
                  <w14:solidFill>
                    <w14:schemeClr w14:val="tx1"/>
                  </w14:solidFill>
                </w14:textFill>
              </w:rPr>
            </w:pPr>
            <w:r>
              <w:rPr>
                <w:rFonts w:hint="eastAsia" w:ascii="宋体" w:hAnsi="宋体" w:cs="宋体"/>
                <w:bCs/>
                <w:color w:val="000000" w:themeColor="text1"/>
                <w:szCs w:val="21"/>
                <w:highlight w:val="none"/>
                <w14:textFill>
                  <w14:solidFill>
                    <w14:schemeClr w14:val="tx1"/>
                  </w14:solidFill>
                </w14:textFill>
              </w:rPr>
              <w:t>时间：</w:t>
            </w:r>
            <w:r>
              <w:rPr>
                <w:rFonts w:hint="eastAsia" w:ascii="宋体" w:hAnsi="宋体" w:cs="宋体"/>
                <w:bCs/>
                <w:color w:val="000000" w:themeColor="text1"/>
                <w:szCs w:val="21"/>
                <w:highlight w:val="none"/>
                <w:u w:val="single"/>
                <w14:textFill>
                  <w14:solidFill>
                    <w14:schemeClr w14:val="tx1"/>
                  </w14:solidFill>
                </w14:textFill>
              </w:rPr>
              <w:t xml:space="preserve">  /  年 / 月 / 日  /  时  /  分</w:t>
            </w:r>
            <w:r>
              <w:rPr>
                <w:rFonts w:hint="eastAsia" w:ascii="宋体" w:hAnsi="宋体" w:cs="宋体"/>
                <w:bCs/>
                <w:color w:val="000000" w:themeColor="text1"/>
                <w:szCs w:val="21"/>
                <w:highlight w:val="none"/>
                <w14:textFill>
                  <w14:solidFill>
                    <w14:schemeClr w14:val="tx1"/>
                  </w14:solidFill>
                </w14:textFill>
              </w:rPr>
              <w:t>（北京时间）</w:t>
            </w:r>
          </w:p>
          <w:p w14:paraId="50F33C12">
            <w:pPr>
              <w:snapToGrid w:val="0"/>
              <w:spacing w:line="400" w:lineRule="exact"/>
              <w:rPr>
                <w:rFonts w:ascii="宋体" w:hAnsi="宋体" w:cs="宋体"/>
                <w:color w:val="000000" w:themeColor="text1"/>
                <w:szCs w:val="21"/>
                <w:highlight w:val="none"/>
                <w14:textFill>
                  <w14:solidFill>
                    <w14:schemeClr w14:val="tx1"/>
                  </w14:solidFill>
                </w14:textFill>
              </w:rPr>
            </w:pPr>
            <w:r>
              <w:rPr>
                <w:rFonts w:hint="eastAsia" w:ascii="宋体" w:hAnsi="宋体" w:cs="宋体"/>
                <w:bCs/>
                <w:color w:val="000000" w:themeColor="text1"/>
                <w:szCs w:val="21"/>
                <w:highlight w:val="none"/>
                <w14:textFill>
                  <w14:solidFill>
                    <w14:schemeClr w14:val="tx1"/>
                  </w14:solidFill>
                </w14:textFill>
              </w:rPr>
              <w:t>地点：</w:t>
            </w:r>
            <w:r>
              <w:rPr>
                <w:rFonts w:hint="eastAsia" w:ascii="宋体" w:hAnsi="宋体" w:cs="宋体"/>
                <w:bCs/>
                <w:color w:val="000000" w:themeColor="text1"/>
                <w:szCs w:val="21"/>
                <w:highlight w:val="none"/>
                <w:u w:val="single"/>
                <w14:textFill>
                  <w14:solidFill>
                    <w14:schemeClr w14:val="tx1"/>
                  </w14:solidFill>
                </w14:textFill>
              </w:rPr>
              <w:t xml:space="preserve">          /                      </w:t>
            </w:r>
          </w:p>
        </w:tc>
      </w:tr>
      <w:tr w14:paraId="5D8334A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71" w:type="dxa"/>
            <w:tcBorders>
              <w:top w:val="single" w:color="auto" w:sz="4" w:space="0"/>
              <w:left w:val="single" w:color="auto" w:sz="4" w:space="0"/>
              <w:bottom w:val="single" w:color="auto" w:sz="4" w:space="0"/>
              <w:right w:val="single" w:color="auto" w:sz="4" w:space="0"/>
            </w:tcBorders>
            <w:vAlign w:val="center"/>
          </w:tcPr>
          <w:p w14:paraId="207C873E">
            <w:pPr>
              <w:spacing w:line="400" w:lineRule="exac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23</w:t>
            </w:r>
          </w:p>
        </w:tc>
        <w:tc>
          <w:tcPr>
            <w:tcW w:w="1972" w:type="dxa"/>
            <w:tcBorders>
              <w:top w:val="single" w:color="auto" w:sz="4" w:space="0"/>
              <w:left w:val="single" w:color="auto" w:sz="4" w:space="0"/>
              <w:bottom w:val="single" w:color="auto" w:sz="4" w:space="0"/>
              <w:right w:val="single" w:color="auto" w:sz="4" w:space="0"/>
            </w:tcBorders>
            <w:vAlign w:val="center"/>
          </w:tcPr>
          <w:p w14:paraId="2F10A63C">
            <w:pPr>
              <w:spacing w:line="400" w:lineRule="exact"/>
              <w:rPr>
                <w:rFonts w:ascii="宋体" w:hAnsi="宋体" w:cs="宋体"/>
                <w:color w:val="000000" w:themeColor="text1"/>
                <w:szCs w:val="21"/>
                <w:highlight w:val="none"/>
                <w14:textFill>
                  <w14:solidFill>
                    <w14:schemeClr w14:val="tx1"/>
                  </w14:solidFill>
                </w14:textFill>
              </w:rPr>
            </w:pPr>
            <w:bookmarkStart w:id="58" w:name="_23"/>
            <w:bookmarkEnd w:id="58"/>
            <w:r>
              <w:rPr>
                <w:rFonts w:hint="eastAsia" w:ascii="宋体" w:hAnsi="宋体" w:cs="宋体"/>
                <w:color w:val="000000" w:themeColor="text1"/>
                <w:szCs w:val="21"/>
                <w:highlight w:val="none"/>
                <w14:textFill>
                  <w14:solidFill>
                    <w14:schemeClr w14:val="tx1"/>
                  </w14:solidFill>
                </w14:textFill>
              </w:rPr>
              <w:t>开标时间、地点</w:t>
            </w:r>
          </w:p>
        </w:tc>
        <w:tc>
          <w:tcPr>
            <w:tcW w:w="7297" w:type="dxa"/>
            <w:tcBorders>
              <w:top w:val="single" w:color="auto" w:sz="4" w:space="0"/>
              <w:left w:val="single" w:color="auto" w:sz="4" w:space="0"/>
              <w:bottom w:val="single" w:color="auto" w:sz="4" w:space="0"/>
              <w:right w:val="single" w:color="auto" w:sz="4" w:space="0"/>
            </w:tcBorders>
            <w:vAlign w:val="center"/>
          </w:tcPr>
          <w:p w14:paraId="1129A1E5">
            <w:pPr>
              <w:snapToGrid w:val="0"/>
              <w:spacing w:line="400" w:lineRule="exac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 xml:space="preserve">详见招标公告 </w:t>
            </w:r>
          </w:p>
        </w:tc>
      </w:tr>
      <w:tr w14:paraId="590ECC4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287" w:hRule="atLeast"/>
        </w:trPr>
        <w:tc>
          <w:tcPr>
            <w:tcW w:w="971" w:type="dxa"/>
            <w:vMerge w:val="restart"/>
            <w:tcBorders>
              <w:top w:val="single" w:color="auto" w:sz="4" w:space="0"/>
              <w:left w:val="single" w:color="auto" w:sz="4" w:space="0"/>
              <w:right w:val="single" w:color="auto" w:sz="4" w:space="0"/>
            </w:tcBorders>
            <w:vAlign w:val="center"/>
          </w:tcPr>
          <w:p w14:paraId="2CCE8DDF">
            <w:pPr>
              <w:spacing w:line="400" w:lineRule="exac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25.3（2）</w:t>
            </w:r>
          </w:p>
        </w:tc>
        <w:tc>
          <w:tcPr>
            <w:tcW w:w="1972" w:type="dxa"/>
            <w:tcBorders>
              <w:top w:val="single" w:color="auto" w:sz="4" w:space="0"/>
              <w:left w:val="single" w:color="auto" w:sz="4" w:space="0"/>
              <w:bottom w:val="single" w:color="auto" w:sz="4" w:space="0"/>
              <w:right w:val="single" w:color="auto" w:sz="4" w:space="0"/>
            </w:tcBorders>
            <w:vAlign w:val="center"/>
          </w:tcPr>
          <w:p w14:paraId="4A439C23">
            <w:pPr>
              <w:spacing w:line="400" w:lineRule="exact"/>
              <w:rPr>
                <w:rFonts w:ascii="宋体" w:hAnsi="宋体" w:cs="宋体"/>
                <w:color w:val="000000" w:themeColor="text1"/>
                <w:szCs w:val="21"/>
                <w:highlight w:val="none"/>
                <w14:textFill>
                  <w14:solidFill>
                    <w14:schemeClr w14:val="tx1"/>
                  </w14:solidFill>
                </w14:textFill>
              </w:rPr>
            </w:pPr>
            <w:bookmarkStart w:id="59" w:name="_25.3"/>
            <w:bookmarkEnd w:id="59"/>
            <w:r>
              <w:rPr>
                <w:rFonts w:hint="eastAsia" w:ascii="宋体" w:hAnsi="宋体" w:cs="宋体"/>
                <w:color w:val="000000" w:themeColor="text1"/>
                <w:szCs w:val="21"/>
                <w:highlight w:val="none"/>
                <w:lang w:eastAsia="zh-CN"/>
                <w14:textFill>
                  <w14:solidFill>
                    <w14:schemeClr w14:val="tx1"/>
                  </w14:solidFill>
                </w14:textFill>
              </w:rPr>
              <w:t>供应商</w:t>
            </w:r>
            <w:r>
              <w:rPr>
                <w:rFonts w:hint="eastAsia" w:ascii="宋体" w:hAnsi="宋体" w:cs="宋体"/>
                <w:color w:val="000000" w:themeColor="text1"/>
                <w:szCs w:val="21"/>
                <w:highlight w:val="none"/>
                <w14:textFill>
                  <w14:solidFill>
                    <w14:schemeClr w14:val="tx1"/>
                  </w14:solidFill>
                </w14:textFill>
              </w:rPr>
              <w:t>信用查询渠道</w:t>
            </w:r>
          </w:p>
        </w:tc>
        <w:tc>
          <w:tcPr>
            <w:tcW w:w="7297" w:type="dxa"/>
            <w:tcBorders>
              <w:top w:val="single" w:color="auto" w:sz="4" w:space="0"/>
              <w:left w:val="single" w:color="auto" w:sz="4" w:space="0"/>
              <w:bottom w:val="single" w:color="auto" w:sz="4" w:space="0"/>
              <w:right w:val="single" w:color="auto" w:sz="4" w:space="0"/>
            </w:tcBorders>
            <w:vAlign w:val="center"/>
          </w:tcPr>
          <w:p w14:paraId="7D324295">
            <w:pPr>
              <w:snapToGrid w:val="0"/>
              <w:spacing w:line="400" w:lineRule="exac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lang w:eastAsia="zh-CN"/>
                <w14:textFill>
                  <w14:solidFill>
                    <w14:schemeClr w14:val="tx1"/>
                  </w14:solidFill>
                </w14:textFill>
              </w:rPr>
              <w:t>采购人</w:t>
            </w:r>
            <w:r>
              <w:rPr>
                <w:rFonts w:hint="eastAsia" w:ascii="宋体" w:hAnsi="宋体" w:cs="宋体"/>
                <w:color w:val="000000" w:themeColor="text1"/>
                <w:szCs w:val="21"/>
                <w:highlight w:val="none"/>
                <w14:textFill>
                  <w14:solidFill>
                    <w14:schemeClr w14:val="tx1"/>
                  </w14:solidFill>
                </w14:textFill>
              </w:rPr>
              <w:t>或者采购代理机构在资格审查结束前，对</w:t>
            </w:r>
            <w:r>
              <w:rPr>
                <w:rFonts w:hint="eastAsia" w:ascii="宋体" w:hAnsi="宋体" w:cs="宋体"/>
                <w:color w:val="000000" w:themeColor="text1"/>
                <w:szCs w:val="21"/>
                <w:highlight w:val="none"/>
                <w:lang w:eastAsia="zh-CN"/>
                <w14:textFill>
                  <w14:solidFill>
                    <w14:schemeClr w14:val="tx1"/>
                  </w14:solidFill>
                </w14:textFill>
              </w:rPr>
              <w:t>供应商</w:t>
            </w:r>
            <w:r>
              <w:rPr>
                <w:rFonts w:hint="eastAsia" w:ascii="宋体" w:hAnsi="宋体" w:cs="宋体"/>
                <w:color w:val="000000" w:themeColor="text1"/>
                <w:szCs w:val="21"/>
                <w:highlight w:val="none"/>
                <w14:textFill>
                  <w14:solidFill>
                    <w14:schemeClr w14:val="tx1"/>
                  </w14:solidFill>
                </w14:textFill>
              </w:rPr>
              <w:t>进行信用查询。</w:t>
            </w:r>
          </w:p>
          <w:p w14:paraId="6E564531">
            <w:pPr>
              <w:snapToGrid w:val="0"/>
              <w:spacing w:line="400" w:lineRule="exac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查询渠道：“信用中国”网站(www.creditchina.gov.cn) 、中国政府采购网(www.ccgp.gov.cn)。</w:t>
            </w:r>
          </w:p>
        </w:tc>
      </w:tr>
      <w:tr w14:paraId="782B2CF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43" w:hRule="atLeast"/>
        </w:trPr>
        <w:tc>
          <w:tcPr>
            <w:tcW w:w="971" w:type="dxa"/>
            <w:vMerge w:val="continue"/>
            <w:tcBorders>
              <w:left w:val="single" w:color="auto" w:sz="4" w:space="0"/>
              <w:right w:val="single" w:color="auto" w:sz="4" w:space="0"/>
            </w:tcBorders>
            <w:vAlign w:val="center"/>
          </w:tcPr>
          <w:p w14:paraId="31154BD6">
            <w:pPr>
              <w:spacing w:line="400" w:lineRule="exact"/>
              <w:rPr>
                <w:rFonts w:ascii="宋体" w:hAnsi="宋体" w:cs="宋体"/>
                <w:color w:val="000000" w:themeColor="text1"/>
                <w:szCs w:val="21"/>
                <w:highlight w:val="none"/>
                <w14:textFill>
                  <w14:solidFill>
                    <w14:schemeClr w14:val="tx1"/>
                  </w14:solidFill>
                </w14:textFill>
              </w:rPr>
            </w:pPr>
          </w:p>
        </w:tc>
        <w:tc>
          <w:tcPr>
            <w:tcW w:w="1972" w:type="dxa"/>
            <w:tcBorders>
              <w:top w:val="single" w:color="auto" w:sz="4" w:space="0"/>
              <w:left w:val="single" w:color="auto" w:sz="4" w:space="0"/>
              <w:bottom w:val="single" w:color="auto" w:sz="4" w:space="0"/>
              <w:right w:val="single" w:color="auto" w:sz="4" w:space="0"/>
            </w:tcBorders>
            <w:vAlign w:val="center"/>
          </w:tcPr>
          <w:p w14:paraId="0F196AF2">
            <w:pPr>
              <w:spacing w:line="400" w:lineRule="exac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信用查询截止时点</w:t>
            </w:r>
          </w:p>
        </w:tc>
        <w:tc>
          <w:tcPr>
            <w:tcW w:w="7297" w:type="dxa"/>
            <w:tcBorders>
              <w:top w:val="single" w:color="auto" w:sz="4" w:space="0"/>
              <w:left w:val="single" w:color="auto" w:sz="4" w:space="0"/>
              <w:bottom w:val="single" w:color="auto" w:sz="4" w:space="0"/>
              <w:right w:val="single" w:color="auto" w:sz="4" w:space="0"/>
            </w:tcBorders>
            <w:vAlign w:val="center"/>
          </w:tcPr>
          <w:p w14:paraId="16154C05">
            <w:pPr>
              <w:snapToGrid w:val="0"/>
              <w:spacing w:line="400" w:lineRule="exac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资格审查结束前</w:t>
            </w:r>
          </w:p>
        </w:tc>
      </w:tr>
      <w:tr w14:paraId="0D203F6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08" w:hRule="atLeast"/>
        </w:trPr>
        <w:tc>
          <w:tcPr>
            <w:tcW w:w="971" w:type="dxa"/>
            <w:vMerge w:val="continue"/>
            <w:tcBorders>
              <w:left w:val="single" w:color="auto" w:sz="4" w:space="0"/>
              <w:right w:val="single" w:color="auto" w:sz="4" w:space="0"/>
            </w:tcBorders>
            <w:vAlign w:val="center"/>
          </w:tcPr>
          <w:p w14:paraId="6833FB01">
            <w:pPr>
              <w:spacing w:line="400" w:lineRule="exact"/>
              <w:rPr>
                <w:rFonts w:ascii="宋体" w:hAnsi="宋体" w:cs="宋体"/>
                <w:color w:val="000000" w:themeColor="text1"/>
                <w:szCs w:val="21"/>
                <w:highlight w:val="none"/>
                <w14:textFill>
                  <w14:solidFill>
                    <w14:schemeClr w14:val="tx1"/>
                  </w14:solidFill>
                </w14:textFill>
              </w:rPr>
            </w:pPr>
          </w:p>
        </w:tc>
        <w:tc>
          <w:tcPr>
            <w:tcW w:w="1972" w:type="dxa"/>
            <w:tcBorders>
              <w:top w:val="single" w:color="auto" w:sz="4" w:space="0"/>
              <w:left w:val="single" w:color="auto" w:sz="4" w:space="0"/>
              <w:bottom w:val="single" w:color="auto" w:sz="4" w:space="0"/>
              <w:right w:val="single" w:color="auto" w:sz="4" w:space="0"/>
            </w:tcBorders>
            <w:vAlign w:val="center"/>
          </w:tcPr>
          <w:p w14:paraId="10628E69">
            <w:pPr>
              <w:spacing w:line="400" w:lineRule="exac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查询记录和证据留存方式</w:t>
            </w:r>
          </w:p>
        </w:tc>
        <w:tc>
          <w:tcPr>
            <w:tcW w:w="7297" w:type="dxa"/>
            <w:tcBorders>
              <w:top w:val="single" w:color="auto" w:sz="4" w:space="0"/>
              <w:left w:val="single" w:color="auto" w:sz="4" w:space="0"/>
              <w:bottom w:val="single" w:color="auto" w:sz="4" w:space="0"/>
              <w:right w:val="single" w:color="auto" w:sz="4" w:space="0"/>
            </w:tcBorders>
            <w:vAlign w:val="center"/>
          </w:tcPr>
          <w:p w14:paraId="154608D8">
            <w:pPr>
              <w:snapToGrid w:val="0"/>
              <w:spacing w:line="400" w:lineRule="exac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在查询网站中直接截图查询记录，截图作为在“</w:t>
            </w:r>
            <w:r>
              <w:rPr>
                <w:rFonts w:hint="eastAsia" w:ascii="宋体" w:hAnsi="宋体" w:cs="宋体"/>
                <w:color w:val="000000" w:themeColor="text1"/>
                <w:szCs w:val="21"/>
                <w:highlight w:val="none"/>
                <w:lang w:eastAsia="zh-CN"/>
                <w14:textFill>
                  <w14:solidFill>
                    <w14:schemeClr w14:val="tx1"/>
                  </w14:solidFill>
                </w14:textFill>
              </w:rPr>
              <w:t>广西政府采购云平台</w:t>
            </w:r>
            <w:r>
              <w:rPr>
                <w:rFonts w:hint="eastAsia" w:ascii="宋体" w:hAnsi="宋体" w:cs="宋体"/>
                <w:color w:val="000000" w:themeColor="text1"/>
                <w:szCs w:val="21"/>
                <w:highlight w:val="none"/>
                <w14:textFill>
                  <w14:solidFill>
                    <w14:schemeClr w14:val="tx1"/>
                  </w14:solidFill>
                </w14:textFill>
              </w:rPr>
              <w:t>”平台作为附件上传保存。</w:t>
            </w:r>
          </w:p>
        </w:tc>
      </w:tr>
      <w:tr w14:paraId="335D5EA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971" w:type="dxa"/>
            <w:vMerge w:val="continue"/>
            <w:tcBorders>
              <w:left w:val="single" w:color="auto" w:sz="4" w:space="0"/>
              <w:bottom w:val="single" w:color="auto" w:sz="4" w:space="0"/>
              <w:right w:val="single" w:color="auto" w:sz="4" w:space="0"/>
            </w:tcBorders>
            <w:vAlign w:val="center"/>
          </w:tcPr>
          <w:p w14:paraId="0153FBE7">
            <w:pPr>
              <w:spacing w:line="400" w:lineRule="exact"/>
              <w:rPr>
                <w:rFonts w:ascii="宋体" w:hAnsi="宋体" w:cs="宋体"/>
                <w:color w:val="000000" w:themeColor="text1"/>
                <w:szCs w:val="21"/>
                <w:highlight w:val="none"/>
                <w14:textFill>
                  <w14:solidFill>
                    <w14:schemeClr w14:val="tx1"/>
                  </w14:solidFill>
                </w14:textFill>
              </w:rPr>
            </w:pPr>
          </w:p>
        </w:tc>
        <w:tc>
          <w:tcPr>
            <w:tcW w:w="1972" w:type="dxa"/>
            <w:tcBorders>
              <w:top w:val="single" w:color="auto" w:sz="4" w:space="0"/>
              <w:left w:val="single" w:color="auto" w:sz="4" w:space="0"/>
              <w:bottom w:val="single" w:color="auto" w:sz="4" w:space="0"/>
              <w:right w:val="single" w:color="auto" w:sz="4" w:space="0"/>
            </w:tcBorders>
            <w:vAlign w:val="center"/>
          </w:tcPr>
          <w:p w14:paraId="44B61568">
            <w:pPr>
              <w:spacing w:line="400" w:lineRule="exac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信用信息使用规则</w:t>
            </w:r>
          </w:p>
        </w:tc>
        <w:tc>
          <w:tcPr>
            <w:tcW w:w="7297" w:type="dxa"/>
            <w:tcBorders>
              <w:top w:val="single" w:color="auto" w:sz="4" w:space="0"/>
              <w:left w:val="single" w:color="auto" w:sz="4" w:space="0"/>
              <w:bottom w:val="single" w:color="auto" w:sz="4" w:space="0"/>
              <w:right w:val="single" w:color="auto" w:sz="4" w:space="0"/>
            </w:tcBorders>
            <w:vAlign w:val="center"/>
          </w:tcPr>
          <w:p w14:paraId="5D3508D9">
            <w:pPr>
              <w:snapToGrid w:val="0"/>
              <w:spacing w:line="400" w:lineRule="exac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对在“信用中国”网站(www.creditchina.gov.cn) 、中国政府采购网(www.ccgp.gov.cn)被列入失信被执行人、重大税收违法案件当事人名单、政府采购严重违法失信行为记录名单及其他不符合《中华人民共和国政府采购法》第二十二条规定条件的</w:t>
            </w:r>
            <w:r>
              <w:rPr>
                <w:rFonts w:hint="eastAsia" w:ascii="宋体" w:hAnsi="宋体" w:cs="宋体"/>
                <w:color w:val="000000" w:themeColor="text1"/>
                <w:szCs w:val="21"/>
                <w:highlight w:val="none"/>
                <w:lang w:eastAsia="zh-CN"/>
                <w14:textFill>
                  <w14:solidFill>
                    <w14:schemeClr w14:val="tx1"/>
                  </w14:solidFill>
                </w14:textFill>
              </w:rPr>
              <w:t>供应商</w:t>
            </w:r>
            <w:r>
              <w:rPr>
                <w:rFonts w:hint="eastAsia" w:ascii="宋体" w:hAnsi="宋体" w:cs="宋体"/>
                <w:color w:val="000000" w:themeColor="text1"/>
                <w:szCs w:val="21"/>
                <w:highlight w:val="none"/>
                <w14:textFill>
                  <w14:solidFill>
                    <w14:schemeClr w14:val="tx1"/>
                  </w14:solidFill>
                </w14:textFill>
              </w:rPr>
              <w:t>，</w:t>
            </w:r>
            <w:r>
              <w:rPr>
                <w:rFonts w:hint="eastAsia" w:ascii="宋体" w:hAnsi="宋体" w:cs="宋体"/>
                <w:color w:val="000000" w:themeColor="text1"/>
                <w:szCs w:val="21"/>
                <w:highlight w:val="none"/>
                <w:lang w:eastAsia="zh-CN"/>
                <w14:textFill>
                  <w14:solidFill>
                    <w14:schemeClr w14:val="tx1"/>
                  </w14:solidFill>
                </w14:textFill>
              </w:rPr>
              <w:t>采购人</w:t>
            </w:r>
            <w:r>
              <w:rPr>
                <w:rFonts w:hint="eastAsia" w:ascii="宋体" w:hAnsi="宋体" w:cs="宋体"/>
                <w:color w:val="000000" w:themeColor="text1"/>
                <w:szCs w:val="21"/>
                <w:highlight w:val="none"/>
                <w14:textFill>
                  <w14:solidFill>
                    <w14:schemeClr w14:val="tx1"/>
                  </w14:solidFill>
                </w14:textFill>
              </w:rPr>
              <w:t>或者采购代理机构应当拒绝其参与政府采购活动。两个以上的自然人、法人或者其他组织组成一个联合体，以一个</w:t>
            </w:r>
            <w:r>
              <w:rPr>
                <w:rFonts w:hint="eastAsia" w:ascii="宋体" w:hAnsi="宋体" w:cs="宋体"/>
                <w:color w:val="000000" w:themeColor="text1"/>
                <w:szCs w:val="21"/>
                <w:highlight w:val="none"/>
                <w:lang w:eastAsia="zh-CN"/>
                <w14:textFill>
                  <w14:solidFill>
                    <w14:schemeClr w14:val="tx1"/>
                  </w14:solidFill>
                </w14:textFill>
              </w:rPr>
              <w:t>供应商</w:t>
            </w:r>
            <w:r>
              <w:rPr>
                <w:rFonts w:hint="eastAsia" w:ascii="宋体" w:hAnsi="宋体" w:cs="宋体"/>
                <w:color w:val="000000" w:themeColor="text1"/>
                <w:szCs w:val="21"/>
                <w:highlight w:val="none"/>
                <w14:textFill>
                  <w14:solidFill>
                    <w14:schemeClr w14:val="tx1"/>
                  </w14:solidFill>
                </w14:textFill>
              </w:rPr>
              <w:t>的身份共同参加政府采购活动的，应当对所有联合体成员进行信用记录查询，联合体成员存在不良信用记录的，视同联合体存在不良信用记录。</w:t>
            </w:r>
          </w:p>
        </w:tc>
      </w:tr>
      <w:tr w14:paraId="7B9B3AB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971" w:type="dxa"/>
            <w:tcBorders>
              <w:top w:val="single" w:color="auto" w:sz="4" w:space="0"/>
              <w:left w:val="single" w:color="auto" w:sz="4" w:space="0"/>
              <w:bottom w:val="single" w:color="auto" w:sz="4" w:space="0"/>
              <w:right w:val="single" w:color="auto" w:sz="4" w:space="0"/>
            </w:tcBorders>
            <w:vAlign w:val="center"/>
          </w:tcPr>
          <w:p w14:paraId="06F4D243">
            <w:pPr>
              <w:spacing w:line="400" w:lineRule="exac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26</w:t>
            </w:r>
          </w:p>
        </w:tc>
        <w:tc>
          <w:tcPr>
            <w:tcW w:w="1972" w:type="dxa"/>
            <w:tcBorders>
              <w:top w:val="single" w:color="auto" w:sz="4" w:space="0"/>
              <w:left w:val="single" w:color="auto" w:sz="4" w:space="0"/>
              <w:bottom w:val="single" w:color="auto" w:sz="4" w:space="0"/>
              <w:right w:val="single" w:color="auto" w:sz="4" w:space="0"/>
            </w:tcBorders>
            <w:vAlign w:val="center"/>
          </w:tcPr>
          <w:p w14:paraId="05D59AA7">
            <w:pPr>
              <w:spacing w:line="400" w:lineRule="exact"/>
              <w:rPr>
                <w:rFonts w:ascii="宋体" w:hAnsi="宋体" w:cs="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评标委员会的人数</w:t>
            </w:r>
          </w:p>
        </w:tc>
        <w:tc>
          <w:tcPr>
            <w:tcW w:w="7297" w:type="dxa"/>
            <w:tcBorders>
              <w:top w:val="single" w:color="auto" w:sz="4" w:space="0"/>
              <w:left w:val="single" w:color="auto" w:sz="4" w:space="0"/>
              <w:bottom w:val="single" w:color="auto" w:sz="4" w:space="0"/>
              <w:right w:val="single" w:color="auto" w:sz="4" w:space="0"/>
            </w:tcBorders>
            <w:vAlign w:val="center"/>
          </w:tcPr>
          <w:p w14:paraId="02381F8F">
            <w:pPr>
              <w:autoSpaceDE w:val="0"/>
              <w:autoSpaceDN w:val="0"/>
              <w:snapToGrid w:val="0"/>
              <w:spacing w:line="400" w:lineRule="exact"/>
              <w:textAlignment w:val="bottom"/>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lang w:val="en-US" w:eastAsia="zh-CN"/>
                <w14:textFill>
                  <w14:solidFill>
                    <w14:schemeClr w14:val="tx1"/>
                  </w14:solidFill>
                </w14:textFill>
              </w:rPr>
              <w:t>5</w:t>
            </w:r>
            <w:r>
              <w:rPr>
                <w:rFonts w:hint="eastAsia" w:ascii="宋体" w:hAnsi="宋体" w:cs="宋体"/>
                <w:color w:val="000000" w:themeColor="text1"/>
                <w:szCs w:val="21"/>
                <w:highlight w:val="none"/>
                <w14:textFill>
                  <w14:solidFill>
                    <w14:schemeClr w14:val="tx1"/>
                  </w14:solidFill>
                </w14:textFill>
              </w:rPr>
              <w:t>人</w:t>
            </w:r>
          </w:p>
        </w:tc>
      </w:tr>
      <w:tr w14:paraId="0B1D010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71" w:type="dxa"/>
            <w:tcBorders>
              <w:top w:val="single" w:color="auto" w:sz="4" w:space="0"/>
              <w:left w:val="single" w:color="auto" w:sz="4" w:space="0"/>
              <w:bottom w:val="single" w:color="auto" w:sz="4" w:space="0"/>
              <w:right w:val="single" w:color="auto" w:sz="4" w:space="0"/>
            </w:tcBorders>
            <w:vAlign w:val="center"/>
          </w:tcPr>
          <w:p w14:paraId="08B7291B">
            <w:pPr>
              <w:spacing w:line="400" w:lineRule="exac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29.1</w:t>
            </w:r>
          </w:p>
        </w:tc>
        <w:tc>
          <w:tcPr>
            <w:tcW w:w="1972" w:type="dxa"/>
            <w:tcBorders>
              <w:top w:val="single" w:color="auto" w:sz="4" w:space="0"/>
              <w:left w:val="single" w:color="auto" w:sz="4" w:space="0"/>
              <w:bottom w:val="single" w:color="auto" w:sz="4" w:space="0"/>
              <w:right w:val="single" w:color="auto" w:sz="4" w:space="0"/>
            </w:tcBorders>
            <w:vAlign w:val="center"/>
          </w:tcPr>
          <w:p w14:paraId="4727AF52">
            <w:pPr>
              <w:spacing w:line="400" w:lineRule="exact"/>
              <w:rPr>
                <w:rFonts w:ascii="宋体" w:hAnsi="宋体" w:cs="宋体"/>
                <w:color w:val="000000" w:themeColor="text1"/>
                <w:szCs w:val="21"/>
                <w:highlight w:val="none"/>
                <w14:textFill>
                  <w14:solidFill>
                    <w14:schemeClr w14:val="tx1"/>
                  </w14:solidFill>
                </w14:textFill>
              </w:rPr>
            </w:pPr>
            <w:bookmarkStart w:id="60" w:name="_28.3"/>
            <w:bookmarkEnd w:id="60"/>
            <w:bookmarkStart w:id="61" w:name="_26"/>
            <w:bookmarkEnd w:id="61"/>
            <w:r>
              <w:rPr>
                <w:rFonts w:hint="eastAsia" w:ascii="宋体" w:hAnsi="宋体" w:cs="宋体"/>
                <w:color w:val="000000" w:themeColor="text1"/>
                <w:szCs w:val="21"/>
                <w:highlight w:val="none"/>
                <w14:textFill>
                  <w14:solidFill>
                    <w14:schemeClr w14:val="tx1"/>
                  </w14:solidFill>
                </w14:textFill>
              </w:rPr>
              <w:t>评标方法</w:t>
            </w:r>
          </w:p>
        </w:tc>
        <w:tc>
          <w:tcPr>
            <w:tcW w:w="7297" w:type="dxa"/>
            <w:tcBorders>
              <w:top w:val="single" w:color="auto" w:sz="4" w:space="0"/>
              <w:left w:val="single" w:color="auto" w:sz="4" w:space="0"/>
              <w:bottom w:val="single" w:color="auto" w:sz="4" w:space="0"/>
              <w:right w:val="single" w:color="auto" w:sz="4" w:space="0"/>
            </w:tcBorders>
            <w:vAlign w:val="center"/>
          </w:tcPr>
          <w:p w14:paraId="1E6B7CC2">
            <w:pPr>
              <w:autoSpaceDE w:val="0"/>
              <w:autoSpaceDN w:val="0"/>
              <w:snapToGrid w:val="0"/>
              <w:spacing w:line="400" w:lineRule="exact"/>
              <w:textAlignment w:val="bottom"/>
              <w:rPr>
                <w:rFonts w:ascii="宋体" w:hAnsi="宋体" w:cs="宋体"/>
                <w:b/>
                <w:bCs/>
                <w:color w:val="000000" w:themeColor="text1"/>
                <w:szCs w:val="21"/>
                <w:highlight w:val="none"/>
                <w14:textFill>
                  <w14:solidFill>
                    <w14:schemeClr w14:val="tx1"/>
                  </w14:solidFill>
                </w14:textFill>
              </w:rPr>
            </w:pPr>
            <w:r>
              <w:rPr>
                <w:rFonts w:hint="eastAsia" w:ascii="宋体" w:hAnsi="宋体" w:cs="宋体"/>
                <w:b/>
                <w:bCs/>
                <w:color w:val="000000" w:themeColor="text1"/>
                <w:szCs w:val="21"/>
                <w:highlight w:val="none"/>
                <w14:textFill>
                  <w14:solidFill>
                    <w14:schemeClr w14:val="tx1"/>
                  </w14:solidFill>
                </w14:textFill>
              </w:rPr>
              <w:t>☑综合评分法</w:t>
            </w:r>
          </w:p>
          <w:p w14:paraId="75225B09">
            <w:pPr>
              <w:autoSpaceDE w:val="0"/>
              <w:autoSpaceDN w:val="0"/>
              <w:snapToGrid w:val="0"/>
              <w:spacing w:line="400" w:lineRule="exact"/>
              <w:textAlignment w:val="bottom"/>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□最低评标价法</w:t>
            </w:r>
          </w:p>
        </w:tc>
      </w:tr>
      <w:tr w14:paraId="064454C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55" w:hRule="atLeast"/>
        </w:trPr>
        <w:tc>
          <w:tcPr>
            <w:tcW w:w="971" w:type="dxa"/>
            <w:tcBorders>
              <w:top w:val="single" w:color="auto" w:sz="4" w:space="0"/>
              <w:left w:val="single" w:color="auto" w:sz="4" w:space="0"/>
              <w:right w:val="single" w:color="auto" w:sz="4" w:space="0"/>
            </w:tcBorders>
            <w:vAlign w:val="center"/>
          </w:tcPr>
          <w:p w14:paraId="022B609E">
            <w:pPr>
              <w:spacing w:line="400" w:lineRule="exac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29.2</w:t>
            </w:r>
          </w:p>
        </w:tc>
        <w:tc>
          <w:tcPr>
            <w:tcW w:w="1972" w:type="dxa"/>
            <w:tcBorders>
              <w:top w:val="single" w:color="auto" w:sz="4" w:space="0"/>
              <w:left w:val="single" w:color="auto" w:sz="4" w:space="0"/>
              <w:right w:val="single" w:color="auto" w:sz="4" w:space="0"/>
            </w:tcBorders>
            <w:vAlign w:val="center"/>
          </w:tcPr>
          <w:p w14:paraId="4A51D211">
            <w:pPr>
              <w:spacing w:line="400" w:lineRule="exact"/>
              <w:rPr>
                <w:rFonts w:ascii="宋体" w:hAnsi="宋体" w:cs="宋体"/>
                <w:color w:val="000000" w:themeColor="text1"/>
                <w:szCs w:val="21"/>
                <w:highlight w:val="none"/>
                <w14:textFill>
                  <w14:solidFill>
                    <w14:schemeClr w14:val="tx1"/>
                  </w14:solidFill>
                </w14:textFill>
              </w:rPr>
            </w:pPr>
            <w:bookmarkStart w:id="62" w:name="_29.2.2（2）"/>
            <w:bookmarkEnd w:id="62"/>
            <w:r>
              <w:rPr>
                <w:rFonts w:hint="eastAsia" w:ascii="宋体" w:hAnsi="宋体" w:cs="宋体"/>
                <w:color w:val="000000" w:themeColor="text1"/>
                <w:szCs w:val="21"/>
                <w:highlight w:val="none"/>
                <w14:textFill>
                  <w14:solidFill>
                    <w14:schemeClr w14:val="tx1"/>
                  </w14:solidFill>
                </w14:textFill>
              </w:rPr>
              <w:t>允许负偏离项</w:t>
            </w:r>
          </w:p>
        </w:tc>
        <w:tc>
          <w:tcPr>
            <w:tcW w:w="7297" w:type="dxa"/>
            <w:tcBorders>
              <w:top w:val="single" w:color="auto" w:sz="4" w:space="0"/>
              <w:left w:val="single" w:color="auto" w:sz="4" w:space="0"/>
              <w:right w:val="single" w:color="auto" w:sz="4" w:space="0"/>
            </w:tcBorders>
            <w:vAlign w:val="center"/>
          </w:tcPr>
          <w:p w14:paraId="105E4AA7">
            <w:pPr>
              <w:snapToGrid w:val="0"/>
              <w:spacing w:line="276" w:lineRule="auto"/>
              <w:rPr>
                <w:rFonts w:ascii="宋体" w:hAnsi="宋体"/>
                <w:color w:val="000000" w:themeColor="text1"/>
                <w:sz w:val="2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商务要求</w:t>
            </w:r>
            <w:r>
              <w:rPr>
                <w:rFonts w:hint="eastAsia" w:ascii="宋体" w:hAnsi="宋体"/>
                <w:color w:val="000000" w:themeColor="text1"/>
                <w:szCs w:val="21"/>
                <w:highlight w:val="none"/>
                <w14:textFill>
                  <w14:solidFill>
                    <w14:schemeClr w14:val="tx1"/>
                  </w14:solidFill>
                </w14:textFill>
              </w:rPr>
              <w:t>评审中允许负偏离的</w:t>
            </w:r>
            <w:r>
              <w:rPr>
                <w:rFonts w:hint="eastAsia" w:ascii="宋体" w:hAnsi="宋体"/>
                <w:color w:val="000000" w:themeColor="text1"/>
                <w:szCs w:val="21"/>
                <w:highlight w:val="none"/>
                <w:lang w:val="en-US" w:eastAsia="zh-CN"/>
                <w14:textFill>
                  <w14:solidFill>
                    <w14:schemeClr w14:val="tx1"/>
                  </w14:solidFill>
                </w14:textFill>
              </w:rPr>
              <w:t>非</w:t>
            </w:r>
            <w:r>
              <w:rPr>
                <w:rFonts w:hint="eastAsia" w:ascii="宋体" w:hAnsi="宋体"/>
                <w:color w:val="000000" w:themeColor="text1"/>
                <w:szCs w:val="21"/>
                <w:highlight w:val="none"/>
                <w14:textFill>
                  <w14:solidFill>
                    <w14:schemeClr w14:val="tx1"/>
                  </w14:solidFill>
                </w14:textFill>
              </w:rPr>
              <w:t>实质性条款数为</w:t>
            </w:r>
            <w:r>
              <w:rPr>
                <w:rFonts w:hint="eastAsia" w:asciiTheme="minorEastAsia" w:hAnsiTheme="minorEastAsia" w:eastAsiaTheme="minorEastAsia" w:cstheme="minorEastAsia"/>
                <w:color w:val="000000" w:themeColor="text1"/>
                <w:sz w:val="21"/>
                <w:szCs w:val="21"/>
                <w:highlight w:val="none"/>
                <w:u w:val="single"/>
                <w14:textFill>
                  <w14:solidFill>
                    <w14:schemeClr w14:val="tx1"/>
                  </w14:solidFill>
                </w14:textFill>
              </w:rPr>
              <w:t xml:space="preserve">  </w:t>
            </w:r>
            <w:r>
              <w:rPr>
                <w:rFonts w:hint="eastAsia" w:asciiTheme="minorEastAsia" w:hAnsiTheme="minorEastAsia" w:eastAsiaTheme="minorEastAsia" w:cstheme="minorEastAsia"/>
                <w:color w:val="000000" w:themeColor="text1"/>
                <w:sz w:val="21"/>
                <w:szCs w:val="21"/>
                <w:highlight w:val="none"/>
                <w:u w:val="single"/>
                <w:lang w:val="en-US" w:eastAsia="zh-CN"/>
                <w14:textFill>
                  <w14:solidFill>
                    <w14:schemeClr w14:val="tx1"/>
                  </w14:solidFill>
                </w14:textFill>
              </w:rPr>
              <w:t>0</w:t>
            </w:r>
            <w:r>
              <w:rPr>
                <w:rFonts w:hint="eastAsia" w:asciiTheme="minorEastAsia" w:hAnsiTheme="minorEastAsia" w:eastAsiaTheme="minorEastAsia" w:cstheme="minorEastAsia"/>
                <w:color w:val="000000" w:themeColor="text1"/>
                <w:sz w:val="21"/>
                <w:szCs w:val="21"/>
                <w:highlight w:val="none"/>
                <w:u w:val="single"/>
                <w14:textFill>
                  <w14:solidFill>
                    <w14:schemeClr w14:val="tx1"/>
                  </w14:solidFill>
                </w14:textFill>
              </w:rPr>
              <w:t xml:space="preserve">  </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项</w:t>
            </w:r>
            <w:r>
              <w:rPr>
                <w:rFonts w:hint="eastAsia" w:ascii="宋体" w:hAnsi="宋体"/>
                <w:color w:val="000000" w:themeColor="text1"/>
                <w:sz w:val="21"/>
                <w:szCs w:val="21"/>
                <w:highlight w:val="none"/>
                <w14:textFill>
                  <w14:solidFill>
                    <w14:schemeClr w14:val="tx1"/>
                  </w14:solidFill>
                </w14:textFill>
              </w:rPr>
              <w:t>。</w:t>
            </w:r>
          </w:p>
          <w:p w14:paraId="427F497E">
            <w:pPr>
              <w:snapToGrid w:val="0"/>
              <w:spacing w:line="400" w:lineRule="exac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技术要求</w:t>
            </w:r>
            <w:r>
              <w:rPr>
                <w:rFonts w:hint="eastAsia" w:ascii="宋体" w:hAnsi="宋体"/>
                <w:color w:val="000000" w:themeColor="text1"/>
                <w:sz w:val="21"/>
                <w:szCs w:val="21"/>
                <w:highlight w:val="none"/>
                <w14:textFill>
                  <w14:solidFill>
                    <w14:schemeClr w14:val="tx1"/>
                  </w14:solidFill>
                </w14:textFill>
              </w:rPr>
              <w:t>评审中允许负偏离的</w:t>
            </w:r>
            <w:r>
              <w:rPr>
                <w:rFonts w:hint="eastAsia" w:ascii="宋体" w:hAnsi="宋体"/>
                <w:color w:val="000000" w:themeColor="text1"/>
                <w:szCs w:val="21"/>
                <w:highlight w:val="none"/>
                <w:lang w:val="en-US" w:eastAsia="zh-CN"/>
                <w14:textFill>
                  <w14:solidFill>
                    <w14:schemeClr w14:val="tx1"/>
                  </w14:solidFill>
                </w14:textFill>
              </w:rPr>
              <w:t>非</w:t>
            </w:r>
            <w:r>
              <w:rPr>
                <w:rFonts w:hint="eastAsia" w:ascii="宋体" w:hAnsi="宋体"/>
                <w:color w:val="000000" w:themeColor="text1"/>
                <w:szCs w:val="21"/>
                <w:highlight w:val="none"/>
                <w14:textFill>
                  <w14:solidFill>
                    <w14:schemeClr w14:val="tx1"/>
                  </w14:solidFill>
                </w14:textFill>
              </w:rPr>
              <w:t>实质性条款</w:t>
            </w:r>
            <w:r>
              <w:rPr>
                <w:rFonts w:hint="eastAsia" w:ascii="宋体" w:hAnsi="宋体"/>
                <w:color w:val="000000" w:themeColor="text1"/>
                <w:sz w:val="21"/>
                <w:szCs w:val="21"/>
                <w:highlight w:val="none"/>
                <w14:textFill>
                  <w14:solidFill>
                    <w14:schemeClr w14:val="tx1"/>
                  </w14:solidFill>
                </w14:textFill>
              </w:rPr>
              <w:t>数为</w:t>
            </w:r>
            <w:r>
              <w:rPr>
                <w:rFonts w:hint="eastAsia" w:asciiTheme="minorEastAsia" w:hAnsiTheme="minorEastAsia" w:eastAsiaTheme="minorEastAsia" w:cstheme="minorEastAsia"/>
                <w:color w:val="000000" w:themeColor="text1"/>
                <w:sz w:val="21"/>
                <w:szCs w:val="21"/>
                <w:highlight w:val="none"/>
                <w:u w:val="single"/>
                <w14:textFill>
                  <w14:solidFill>
                    <w14:schemeClr w14:val="tx1"/>
                  </w14:solidFill>
                </w14:textFill>
              </w:rPr>
              <w:t xml:space="preserve">  </w:t>
            </w:r>
            <w:r>
              <w:rPr>
                <w:rFonts w:hint="eastAsia" w:asciiTheme="minorEastAsia" w:hAnsiTheme="minorEastAsia" w:eastAsiaTheme="minorEastAsia" w:cstheme="minorEastAsia"/>
                <w:color w:val="000000" w:themeColor="text1"/>
                <w:sz w:val="21"/>
                <w:szCs w:val="21"/>
                <w:highlight w:val="none"/>
                <w:u w:val="single"/>
                <w:lang w:val="en-US" w:eastAsia="zh-CN"/>
                <w14:textFill>
                  <w14:solidFill>
                    <w14:schemeClr w14:val="tx1"/>
                  </w14:solidFill>
                </w14:textFill>
              </w:rPr>
              <w:t>0</w:t>
            </w:r>
            <w:r>
              <w:rPr>
                <w:rFonts w:hint="eastAsia" w:asciiTheme="minorEastAsia" w:hAnsiTheme="minorEastAsia" w:eastAsiaTheme="minorEastAsia" w:cstheme="minorEastAsia"/>
                <w:color w:val="000000" w:themeColor="text1"/>
                <w:sz w:val="21"/>
                <w:szCs w:val="21"/>
                <w:highlight w:val="none"/>
                <w:u w:val="single"/>
                <w14:textFill>
                  <w14:solidFill>
                    <w14:schemeClr w14:val="tx1"/>
                  </w14:solidFill>
                </w14:textFill>
              </w:rPr>
              <w:t xml:space="preserve">  </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项</w:t>
            </w:r>
            <w:r>
              <w:rPr>
                <w:rFonts w:hint="eastAsia" w:ascii="宋体" w:hAnsi="宋体" w:cs="宋体"/>
                <w:color w:val="000000" w:themeColor="text1"/>
                <w:sz w:val="21"/>
                <w:szCs w:val="21"/>
                <w:highlight w:val="none"/>
                <w14:textFill>
                  <w14:solidFill>
                    <w14:schemeClr w14:val="tx1"/>
                  </w14:solidFill>
                </w14:textFill>
              </w:rPr>
              <w:t>。</w:t>
            </w:r>
          </w:p>
        </w:tc>
      </w:tr>
      <w:tr w14:paraId="39262E8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71" w:type="dxa"/>
            <w:tcBorders>
              <w:top w:val="single" w:color="auto" w:sz="4" w:space="0"/>
              <w:left w:val="single" w:color="auto" w:sz="4" w:space="0"/>
              <w:bottom w:val="single" w:color="auto" w:sz="4" w:space="0"/>
              <w:right w:val="single" w:color="auto" w:sz="4" w:space="0"/>
            </w:tcBorders>
            <w:vAlign w:val="center"/>
          </w:tcPr>
          <w:p w14:paraId="4BA2F176">
            <w:pPr>
              <w:spacing w:line="400" w:lineRule="exac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30.1</w:t>
            </w:r>
          </w:p>
        </w:tc>
        <w:tc>
          <w:tcPr>
            <w:tcW w:w="1972" w:type="dxa"/>
            <w:tcBorders>
              <w:top w:val="single" w:color="auto" w:sz="4" w:space="0"/>
              <w:left w:val="single" w:color="auto" w:sz="4" w:space="0"/>
              <w:bottom w:val="single" w:color="auto" w:sz="4" w:space="0"/>
              <w:right w:val="single" w:color="auto" w:sz="4" w:space="0"/>
            </w:tcBorders>
            <w:vAlign w:val="center"/>
          </w:tcPr>
          <w:p w14:paraId="2EBC36FD">
            <w:pPr>
              <w:autoSpaceDE w:val="0"/>
              <w:autoSpaceDN w:val="0"/>
              <w:snapToGrid w:val="0"/>
              <w:spacing w:line="400" w:lineRule="exact"/>
              <w:textAlignment w:val="bottom"/>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确定中标</w:t>
            </w:r>
            <w:r>
              <w:rPr>
                <w:rFonts w:hint="eastAsia" w:ascii="宋体" w:hAnsi="宋体" w:cs="宋体"/>
                <w:color w:val="000000" w:themeColor="text1"/>
                <w:szCs w:val="21"/>
                <w:highlight w:val="none"/>
                <w:lang w:eastAsia="zh-CN"/>
                <w14:textFill>
                  <w14:solidFill>
                    <w14:schemeClr w14:val="tx1"/>
                  </w14:solidFill>
                </w14:textFill>
              </w:rPr>
              <w:t>供应商</w:t>
            </w:r>
            <w:r>
              <w:rPr>
                <w:rFonts w:hint="eastAsia" w:ascii="宋体" w:hAnsi="宋体" w:cs="宋体"/>
                <w:color w:val="000000" w:themeColor="text1"/>
                <w:szCs w:val="21"/>
                <w:highlight w:val="none"/>
                <w14:textFill>
                  <w14:solidFill>
                    <w14:schemeClr w14:val="tx1"/>
                  </w14:solidFill>
                </w14:textFill>
              </w:rPr>
              <w:t>时，出现中标候选人分数并列的情形，确定中标</w:t>
            </w:r>
            <w:r>
              <w:rPr>
                <w:rFonts w:hint="eastAsia" w:ascii="宋体" w:hAnsi="宋体" w:cs="宋体"/>
                <w:color w:val="000000" w:themeColor="text1"/>
                <w:szCs w:val="21"/>
                <w:highlight w:val="none"/>
                <w:lang w:eastAsia="zh-CN"/>
                <w14:textFill>
                  <w14:solidFill>
                    <w14:schemeClr w14:val="tx1"/>
                  </w14:solidFill>
                </w14:textFill>
              </w:rPr>
              <w:t>供应商</w:t>
            </w:r>
            <w:r>
              <w:rPr>
                <w:rFonts w:hint="eastAsia" w:ascii="宋体" w:hAnsi="宋体" w:cs="宋体"/>
                <w:color w:val="000000" w:themeColor="text1"/>
                <w:szCs w:val="21"/>
                <w:highlight w:val="none"/>
                <w14:textFill>
                  <w14:solidFill>
                    <w14:schemeClr w14:val="tx1"/>
                  </w14:solidFill>
                </w14:textFill>
              </w:rPr>
              <w:t xml:space="preserve">方式 </w:t>
            </w:r>
          </w:p>
        </w:tc>
        <w:tc>
          <w:tcPr>
            <w:tcW w:w="7297" w:type="dxa"/>
            <w:tcBorders>
              <w:top w:val="single" w:color="auto" w:sz="4" w:space="0"/>
              <w:left w:val="single" w:color="auto" w:sz="4" w:space="0"/>
              <w:bottom w:val="single" w:color="auto" w:sz="4" w:space="0"/>
              <w:right w:val="single" w:color="auto" w:sz="4" w:space="0"/>
            </w:tcBorders>
            <w:vAlign w:val="center"/>
          </w:tcPr>
          <w:p w14:paraId="413729F0">
            <w:pPr>
              <w:autoSpaceDE w:val="0"/>
              <w:autoSpaceDN w:val="0"/>
              <w:snapToGrid w:val="0"/>
              <w:spacing w:line="400" w:lineRule="exact"/>
              <w:textAlignment w:val="bottom"/>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□采用最低评标价法的，投标文件满足招标文件全部实质性要求且投标报价最低的</w:t>
            </w:r>
            <w:r>
              <w:rPr>
                <w:rFonts w:hint="eastAsia" w:ascii="宋体" w:hAnsi="宋体" w:cs="宋体"/>
                <w:color w:val="000000" w:themeColor="text1"/>
                <w:szCs w:val="21"/>
                <w:highlight w:val="none"/>
                <w:lang w:eastAsia="zh-CN"/>
                <w14:textFill>
                  <w14:solidFill>
                    <w14:schemeClr w14:val="tx1"/>
                  </w14:solidFill>
                </w14:textFill>
              </w:rPr>
              <w:t>供应商</w:t>
            </w:r>
            <w:r>
              <w:rPr>
                <w:rFonts w:hint="eastAsia" w:ascii="宋体" w:hAnsi="宋体" w:cs="宋体"/>
                <w:color w:val="000000" w:themeColor="text1"/>
                <w:szCs w:val="21"/>
                <w:highlight w:val="none"/>
                <w14:textFill>
                  <w14:solidFill>
                    <w14:schemeClr w14:val="tx1"/>
                  </w14:solidFill>
                </w14:textFill>
              </w:rPr>
              <w:t xml:space="preserve">为排名第一的中标候选人； </w:t>
            </w:r>
          </w:p>
          <w:p w14:paraId="6B49DA1A">
            <w:pPr>
              <w:autoSpaceDE w:val="0"/>
              <w:autoSpaceDN w:val="0"/>
              <w:snapToGrid w:val="0"/>
              <w:spacing w:line="400" w:lineRule="exact"/>
              <w:textAlignment w:val="bottom"/>
              <w:rPr>
                <w:rFonts w:ascii="宋体" w:hAnsi="宋体" w:cs="宋体"/>
                <w:b/>
                <w:color w:val="000000" w:themeColor="text1"/>
                <w:szCs w:val="21"/>
                <w:highlight w:val="none"/>
                <w14:textFill>
                  <w14:solidFill>
                    <w14:schemeClr w14:val="tx1"/>
                  </w14:solidFill>
                </w14:textFill>
              </w:rPr>
            </w:pPr>
            <w:r>
              <w:rPr>
                <w:rFonts w:hint="eastAsia" w:ascii="宋体" w:hAnsi="宋体" w:cs="宋体"/>
                <w:b/>
                <w:bCs/>
                <w:color w:val="000000" w:themeColor="text1"/>
                <w:szCs w:val="21"/>
                <w:highlight w:val="none"/>
                <w14:textFill>
                  <w14:solidFill>
                    <w14:schemeClr w14:val="tx1"/>
                  </w14:solidFill>
                </w14:textFill>
              </w:rPr>
              <w:t>☑采用综合评分法的，按投标报价由低到高顺序排列。得分且投标报价相同的并列。投标文件满足招标文件全部实质性要求，且按照评审因素的量化指标评审得分最高的</w:t>
            </w:r>
            <w:r>
              <w:rPr>
                <w:rFonts w:hint="eastAsia" w:ascii="宋体" w:hAnsi="宋体" w:cs="宋体"/>
                <w:b/>
                <w:bCs/>
                <w:color w:val="000000" w:themeColor="text1"/>
                <w:szCs w:val="21"/>
                <w:highlight w:val="none"/>
                <w:lang w:eastAsia="zh-CN"/>
                <w14:textFill>
                  <w14:solidFill>
                    <w14:schemeClr w14:val="tx1"/>
                  </w14:solidFill>
                </w14:textFill>
              </w:rPr>
              <w:t>供应商</w:t>
            </w:r>
            <w:r>
              <w:rPr>
                <w:rFonts w:hint="eastAsia" w:ascii="宋体" w:hAnsi="宋体" w:cs="宋体"/>
                <w:b/>
                <w:bCs/>
                <w:color w:val="000000" w:themeColor="text1"/>
                <w:szCs w:val="21"/>
                <w:highlight w:val="none"/>
                <w14:textFill>
                  <w14:solidFill>
                    <w14:schemeClr w14:val="tx1"/>
                  </w14:solidFill>
                </w14:textFill>
              </w:rPr>
              <w:t>为排名第一的中标候选人。</w:t>
            </w:r>
          </w:p>
        </w:tc>
      </w:tr>
      <w:tr w14:paraId="6AB9621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971" w:type="dxa"/>
            <w:tcBorders>
              <w:top w:val="single" w:color="auto" w:sz="4" w:space="0"/>
              <w:left w:val="single" w:color="auto" w:sz="4" w:space="0"/>
              <w:bottom w:val="single" w:color="auto" w:sz="4" w:space="0"/>
              <w:right w:val="single" w:color="auto" w:sz="4" w:space="0"/>
            </w:tcBorders>
            <w:vAlign w:val="center"/>
          </w:tcPr>
          <w:p w14:paraId="3EB6FF55">
            <w:pPr>
              <w:spacing w:line="400" w:lineRule="exac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35.1</w:t>
            </w:r>
          </w:p>
        </w:tc>
        <w:tc>
          <w:tcPr>
            <w:tcW w:w="1972" w:type="dxa"/>
            <w:tcBorders>
              <w:top w:val="single" w:color="auto" w:sz="4" w:space="0"/>
              <w:left w:val="single" w:color="auto" w:sz="4" w:space="0"/>
              <w:bottom w:val="single" w:color="auto" w:sz="4" w:space="0"/>
              <w:right w:val="single" w:color="auto" w:sz="4" w:space="0"/>
            </w:tcBorders>
            <w:vAlign w:val="center"/>
          </w:tcPr>
          <w:p w14:paraId="3C078A40">
            <w:pPr>
              <w:spacing w:line="400" w:lineRule="exact"/>
              <w:rPr>
                <w:rFonts w:ascii="宋体" w:hAnsi="宋体" w:cs="宋体"/>
                <w:color w:val="000000" w:themeColor="text1"/>
                <w:szCs w:val="21"/>
                <w:highlight w:val="none"/>
                <w14:textFill>
                  <w14:solidFill>
                    <w14:schemeClr w14:val="tx1"/>
                  </w14:solidFill>
                </w14:textFill>
              </w:rPr>
            </w:pPr>
            <w:bookmarkStart w:id="63" w:name="_39.1"/>
            <w:bookmarkEnd w:id="63"/>
            <w:r>
              <w:rPr>
                <w:rFonts w:hint="eastAsia" w:ascii="宋体" w:hAnsi="宋体" w:cs="宋体"/>
                <w:color w:val="000000" w:themeColor="text1"/>
                <w:szCs w:val="21"/>
                <w:highlight w:val="none"/>
                <w14:textFill>
                  <w14:solidFill>
                    <w14:schemeClr w14:val="tx1"/>
                  </w14:solidFill>
                </w14:textFill>
              </w:rPr>
              <w:t>履约保证金金额</w:t>
            </w:r>
          </w:p>
        </w:tc>
        <w:tc>
          <w:tcPr>
            <w:tcW w:w="7297" w:type="dxa"/>
            <w:tcBorders>
              <w:top w:val="single" w:color="auto" w:sz="4" w:space="0"/>
              <w:left w:val="single" w:color="auto" w:sz="4" w:space="0"/>
              <w:bottom w:val="single" w:color="auto" w:sz="4" w:space="0"/>
              <w:right w:val="single" w:color="auto" w:sz="4" w:space="0"/>
            </w:tcBorders>
            <w:vAlign w:val="bottom"/>
          </w:tcPr>
          <w:p w14:paraId="363F279F">
            <w:pPr>
              <w:autoSpaceDE w:val="0"/>
              <w:autoSpaceDN w:val="0"/>
              <w:snapToGrid w:val="0"/>
              <w:spacing w:line="400" w:lineRule="exact"/>
              <w:jc w:val="left"/>
              <w:textAlignment w:val="bottom"/>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本项目不收取履约保证金。</w:t>
            </w:r>
          </w:p>
        </w:tc>
      </w:tr>
      <w:tr w14:paraId="6D7CC75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71" w:type="dxa"/>
            <w:tcBorders>
              <w:top w:val="single" w:color="auto" w:sz="4" w:space="0"/>
              <w:left w:val="single" w:color="auto" w:sz="4" w:space="0"/>
              <w:bottom w:val="single" w:color="auto" w:sz="4" w:space="0"/>
              <w:right w:val="single" w:color="auto" w:sz="4" w:space="0"/>
            </w:tcBorders>
            <w:vAlign w:val="center"/>
          </w:tcPr>
          <w:p w14:paraId="7EBC77AD">
            <w:pPr>
              <w:spacing w:line="400" w:lineRule="exac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36.1</w:t>
            </w:r>
          </w:p>
        </w:tc>
        <w:tc>
          <w:tcPr>
            <w:tcW w:w="1972" w:type="dxa"/>
            <w:tcBorders>
              <w:top w:val="single" w:color="auto" w:sz="4" w:space="0"/>
              <w:left w:val="single" w:color="auto" w:sz="4" w:space="0"/>
              <w:bottom w:val="single" w:color="auto" w:sz="4" w:space="0"/>
              <w:right w:val="single" w:color="auto" w:sz="4" w:space="0"/>
            </w:tcBorders>
            <w:vAlign w:val="center"/>
          </w:tcPr>
          <w:p w14:paraId="06978A28">
            <w:pPr>
              <w:spacing w:line="400" w:lineRule="exact"/>
              <w:rPr>
                <w:rFonts w:ascii="宋体" w:hAnsi="宋体" w:cs="宋体"/>
                <w:color w:val="000000" w:themeColor="text1"/>
                <w:szCs w:val="21"/>
                <w:highlight w:val="none"/>
                <w14:textFill>
                  <w14:solidFill>
                    <w14:schemeClr w14:val="tx1"/>
                  </w14:solidFill>
                </w14:textFill>
              </w:rPr>
            </w:pPr>
            <w:bookmarkStart w:id="64" w:name="_40.1"/>
            <w:bookmarkEnd w:id="64"/>
            <w:r>
              <w:rPr>
                <w:rFonts w:hint="eastAsia" w:ascii="宋体" w:hAnsi="宋体" w:cs="宋体"/>
                <w:color w:val="000000" w:themeColor="text1"/>
                <w:szCs w:val="21"/>
                <w:highlight w:val="none"/>
                <w14:textFill>
                  <w14:solidFill>
                    <w14:schemeClr w14:val="tx1"/>
                  </w14:solidFill>
                </w14:textFill>
              </w:rPr>
              <w:t>签订电子合同携带的材料</w:t>
            </w:r>
          </w:p>
        </w:tc>
        <w:tc>
          <w:tcPr>
            <w:tcW w:w="7297" w:type="dxa"/>
            <w:tcBorders>
              <w:top w:val="single" w:color="auto" w:sz="4" w:space="0"/>
              <w:left w:val="single" w:color="auto" w:sz="4" w:space="0"/>
              <w:bottom w:val="single" w:color="auto" w:sz="4" w:space="0"/>
              <w:right w:val="single" w:color="auto" w:sz="4" w:space="0"/>
            </w:tcBorders>
            <w:vAlign w:val="center"/>
          </w:tcPr>
          <w:p w14:paraId="5A4E269A">
            <w:pPr>
              <w:autoSpaceDE w:val="0"/>
              <w:autoSpaceDN w:val="0"/>
              <w:snapToGrid w:val="0"/>
              <w:spacing w:line="400" w:lineRule="exact"/>
              <w:textAlignment w:val="bottom"/>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电子采购合同需要</w:t>
            </w:r>
            <w:r>
              <w:rPr>
                <w:rFonts w:hint="eastAsia" w:ascii="宋体" w:hAnsi="宋体" w:cs="宋体"/>
                <w:color w:val="000000" w:themeColor="text1"/>
                <w:szCs w:val="21"/>
                <w:highlight w:val="none"/>
                <w:lang w:eastAsia="zh-CN"/>
                <w14:textFill>
                  <w14:solidFill>
                    <w14:schemeClr w14:val="tx1"/>
                  </w14:solidFill>
                </w14:textFill>
              </w:rPr>
              <w:t>供应商</w:t>
            </w:r>
            <w:r>
              <w:rPr>
                <w:rFonts w:hint="eastAsia" w:ascii="宋体" w:hAnsi="宋体" w:cs="宋体"/>
                <w:color w:val="000000" w:themeColor="text1"/>
                <w:szCs w:val="21"/>
                <w:highlight w:val="none"/>
                <w14:textFill>
                  <w14:solidFill>
                    <w14:schemeClr w14:val="tx1"/>
                  </w14:solidFill>
                </w14:textFill>
              </w:rPr>
              <w:t>通过有效CA证书进行电子签署</w:t>
            </w:r>
          </w:p>
        </w:tc>
      </w:tr>
      <w:tr w14:paraId="4D9E6B7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91" w:hRule="atLeast"/>
        </w:trPr>
        <w:tc>
          <w:tcPr>
            <w:tcW w:w="971" w:type="dxa"/>
            <w:vMerge w:val="restart"/>
            <w:tcBorders>
              <w:top w:val="single" w:color="auto" w:sz="4" w:space="0"/>
              <w:left w:val="single" w:color="auto" w:sz="4" w:space="0"/>
              <w:right w:val="single" w:color="auto" w:sz="4" w:space="0"/>
            </w:tcBorders>
            <w:vAlign w:val="center"/>
          </w:tcPr>
          <w:p w14:paraId="138A3AD8">
            <w:pPr>
              <w:spacing w:line="400" w:lineRule="exac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38.2.1</w:t>
            </w:r>
          </w:p>
        </w:tc>
        <w:tc>
          <w:tcPr>
            <w:tcW w:w="1972" w:type="dxa"/>
            <w:tcBorders>
              <w:top w:val="single" w:color="auto" w:sz="4" w:space="0"/>
              <w:left w:val="single" w:color="auto" w:sz="4" w:space="0"/>
              <w:bottom w:val="single" w:color="auto" w:sz="4" w:space="0"/>
              <w:right w:val="single" w:color="auto" w:sz="4" w:space="0"/>
            </w:tcBorders>
            <w:vAlign w:val="center"/>
          </w:tcPr>
          <w:p w14:paraId="68E8F3CB">
            <w:pPr>
              <w:spacing w:line="400" w:lineRule="exac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接收质疑函方式</w:t>
            </w:r>
          </w:p>
        </w:tc>
        <w:tc>
          <w:tcPr>
            <w:tcW w:w="7297" w:type="dxa"/>
            <w:tcBorders>
              <w:top w:val="single" w:color="auto" w:sz="4" w:space="0"/>
              <w:left w:val="single" w:color="auto" w:sz="4" w:space="0"/>
              <w:bottom w:val="single" w:color="auto" w:sz="4" w:space="0"/>
              <w:right w:val="single" w:color="auto" w:sz="4" w:space="0"/>
            </w:tcBorders>
            <w:vAlign w:val="center"/>
          </w:tcPr>
          <w:p w14:paraId="6706C4F2">
            <w:pPr>
              <w:snapToGrid w:val="0"/>
              <w:spacing w:line="400" w:lineRule="exac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以书面形式</w:t>
            </w:r>
          </w:p>
        </w:tc>
      </w:tr>
      <w:tr w14:paraId="4E029A9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09" w:hRule="atLeast"/>
        </w:trPr>
        <w:tc>
          <w:tcPr>
            <w:tcW w:w="971" w:type="dxa"/>
            <w:vMerge w:val="continue"/>
            <w:tcBorders>
              <w:left w:val="single" w:color="auto" w:sz="4" w:space="0"/>
              <w:right w:val="single" w:color="auto" w:sz="4" w:space="0"/>
            </w:tcBorders>
            <w:vAlign w:val="center"/>
          </w:tcPr>
          <w:p w14:paraId="58683F11">
            <w:pPr>
              <w:spacing w:line="400" w:lineRule="exact"/>
              <w:rPr>
                <w:rFonts w:ascii="宋体" w:hAnsi="宋体" w:cs="宋体"/>
                <w:color w:val="000000" w:themeColor="text1"/>
                <w:szCs w:val="21"/>
                <w:highlight w:val="none"/>
                <w14:textFill>
                  <w14:solidFill>
                    <w14:schemeClr w14:val="tx1"/>
                  </w14:solidFill>
                </w14:textFill>
              </w:rPr>
            </w:pPr>
          </w:p>
        </w:tc>
        <w:tc>
          <w:tcPr>
            <w:tcW w:w="1972" w:type="dxa"/>
            <w:tcBorders>
              <w:top w:val="single" w:color="auto" w:sz="4" w:space="0"/>
              <w:left w:val="single" w:color="auto" w:sz="4" w:space="0"/>
              <w:bottom w:val="single" w:color="auto" w:sz="4" w:space="0"/>
              <w:right w:val="single" w:color="auto" w:sz="4" w:space="0"/>
            </w:tcBorders>
            <w:vAlign w:val="center"/>
          </w:tcPr>
          <w:p w14:paraId="4824AACE">
            <w:pPr>
              <w:spacing w:line="400" w:lineRule="exac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质疑联系部门及联系方式</w:t>
            </w:r>
          </w:p>
        </w:tc>
        <w:tc>
          <w:tcPr>
            <w:tcW w:w="7297" w:type="dxa"/>
            <w:tcBorders>
              <w:top w:val="single" w:color="auto" w:sz="4" w:space="0"/>
              <w:left w:val="single" w:color="auto" w:sz="4" w:space="0"/>
              <w:bottom w:val="single" w:color="auto" w:sz="4" w:space="0"/>
              <w:right w:val="single" w:color="auto" w:sz="4" w:space="0"/>
            </w:tcBorders>
            <w:vAlign w:val="center"/>
          </w:tcPr>
          <w:p w14:paraId="4D1A4851">
            <w:pPr>
              <w:snapToGrid w:val="0"/>
              <w:spacing w:line="400" w:lineRule="exac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u w:val="single"/>
                <w14:textFill>
                  <w14:solidFill>
                    <w14:schemeClr w14:val="tx1"/>
                  </w14:solidFill>
                </w14:textFill>
              </w:rPr>
              <w:t>（1）</w:t>
            </w:r>
            <w:r>
              <w:rPr>
                <w:rFonts w:hint="eastAsia" w:ascii="宋体" w:hAnsi="宋体" w:cs="宋体"/>
                <w:color w:val="000000" w:themeColor="text1"/>
                <w:szCs w:val="21"/>
                <w:highlight w:val="none"/>
                <w:u w:val="single"/>
                <w:lang w:eastAsia="zh-CN"/>
                <w14:textFill>
                  <w14:solidFill>
                    <w14:schemeClr w14:val="tx1"/>
                  </w14:solidFill>
                </w14:textFill>
              </w:rPr>
              <w:t>广西华进项目管理有限公司</w:t>
            </w:r>
            <w:r>
              <w:rPr>
                <w:rFonts w:hint="eastAsia" w:ascii="宋体" w:hAnsi="宋体" w:cs="宋体"/>
                <w:color w:val="000000" w:themeColor="text1"/>
                <w:szCs w:val="21"/>
                <w:highlight w:val="none"/>
                <w14:textFill>
                  <w14:solidFill>
                    <w14:schemeClr w14:val="tx1"/>
                  </w14:solidFill>
                </w14:textFill>
              </w:rPr>
              <w:t>；</w:t>
            </w:r>
          </w:p>
          <w:p w14:paraId="5D671C7F">
            <w:pPr>
              <w:snapToGrid w:val="0"/>
              <w:spacing w:line="400" w:lineRule="exact"/>
              <w:rPr>
                <w:rFonts w:hint="eastAsia" w:ascii="宋体" w:hAnsi="宋体" w:eastAsia="宋体" w:cs="宋体"/>
                <w:color w:val="000000" w:themeColor="text1"/>
                <w:szCs w:val="21"/>
                <w:highlight w:val="none"/>
                <w:lang w:eastAsia="zh-CN"/>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质疑联系人：</w:t>
            </w:r>
            <w:r>
              <w:rPr>
                <w:rFonts w:hint="eastAsia" w:ascii="宋体" w:hAnsi="宋体"/>
                <w:color w:val="000000" w:themeColor="text1"/>
                <w:szCs w:val="21"/>
                <w:highlight w:val="none"/>
                <w:lang w:eastAsia="zh-CN"/>
                <w14:textFill>
                  <w14:solidFill>
                    <w14:schemeClr w14:val="tx1"/>
                  </w14:solidFill>
                </w14:textFill>
              </w:rPr>
              <w:t>李工</w:t>
            </w:r>
            <w:r>
              <w:rPr>
                <w:rFonts w:hint="eastAsia" w:ascii="宋体" w:hAnsi="宋体"/>
                <w:color w:val="000000" w:themeColor="text1"/>
                <w:szCs w:val="21"/>
                <w:highlight w:val="none"/>
                <w14:textFill>
                  <w14:solidFill>
                    <w14:schemeClr w14:val="tx1"/>
                  </w14:solidFill>
                </w14:textFill>
              </w:rPr>
              <w:t xml:space="preserve"> </w:t>
            </w:r>
            <w:r>
              <w:rPr>
                <w:rFonts w:hint="eastAsia" w:ascii="宋体" w:hAnsi="宋体" w:cs="宋体"/>
                <w:color w:val="000000" w:themeColor="text1"/>
                <w:szCs w:val="21"/>
                <w:highlight w:val="none"/>
                <w14:textFill>
                  <w14:solidFill>
                    <w14:schemeClr w14:val="tx1"/>
                  </w14:solidFill>
                </w14:textFill>
              </w:rPr>
              <w:t>联系电话：</w:t>
            </w:r>
            <w:r>
              <w:rPr>
                <w:rFonts w:hint="eastAsia" w:ascii="宋体" w:hAnsi="宋体" w:cs="宋体"/>
                <w:color w:val="000000" w:themeColor="text1"/>
                <w:szCs w:val="21"/>
                <w:highlight w:val="none"/>
                <w:lang w:eastAsia="zh-CN"/>
                <w14:textFill>
                  <w14:solidFill>
                    <w14:schemeClr w14:val="tx1"/>
                  </w14:solidFill>
                </w14:textFill>
              </w:rPr>
              <w:t>0771-5523193</w:t>
            </w:r>
          </w:p>
          <w:p w14:paraId="73745AE3">
            <w:pPr>
              <w:snapToGrid w:val="0"/>
              <w:spacing w:line="400" w:lineRule="exact"/>
              <w:rPr>
                <w:rFonts w:hint="eastAsia" w:ascii="宋体" w:hAnsi="宋体" w:eastAsia="宋体" w:cs="宋体"/>
                <w:color w:val="000000" w:themeColor="text1"/>
                <w:szCs w:val="21"/>
                <w:highlight w:val="none"/>
                <w:lang w:eastAsia="zh-CN"/>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通讯地址：</w:t>
            </w:r>
            <w:r>
              <w:rPr>
                <w:rFonts w:hint="eastAsia" w:ascii="宋体" w:hAnsi="宋体"/>
                <w:color w:val="000000" w:themeColor="text1"/>
                <w:szCs w:val="21"/>
                <w:highlight w:val="none"/>
                <w14:textFill>
                  <w14:solidFill>
                    <w14:schemeClr w14:val="tx1"/>
                  </w14:solidFill>
                </w14:textFill>
              </w:rPr>
              <w:t>广西</w:t>
            </w:r>
            <w:r>
              <w:rPr>
                <w:rFonts w:hint="eastAsia" w:ascii="宋体" w:hAnsi="宋体"/>
                <w:color w:val="000000" w:themeColor="text1"/>
                <w:szCs w:val="21"/>
                <w:highlight w:val="none"/>
                <w:lang w:eastAsia="zh-CN"/>
                <w14:textFill>
                  <w14:solidFill>
                    <w14:schemeClr w14:val="tx1"/>
                  </w14:solidFill>
                </w14:textFill>
              </w:rPr>
              <w:t>南宁市青秀区金湖路26-1号东方国际商务港A座1510</w:t>
            </w:r>
          </w:p>
          <w:p w14:paraId="50D2D2A3">
            <w:pPr>
              <w:snapToGrid w:val="0"/>
              <w:spacing w:line="400" w:lineRule="exac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u w:val="single"/>
                <w14:textFill>
                  <w14:solidFill>
                    <w14:schemeClr w14:val="tx1"/>
                  </w14:solidFill>
                </w14:textFill>
              </w:rPr>
              <w:t>（2）</w:t>
            </w:r>
            <w:r>
              <w:rPr>
                <w:rFonts w:hint="eastAsia" w:ascii="宋体" w:hAnsi="宋体" w:cs="宋体"/>
                <w:color w:val="000000" w:themeColor="text1"/>
                <w:szCs w:val="21"/>
                <w:highlight w:val="none"/>
                <w:u w:val="single"/>
                <w:lang w:eastAsia="zh-CN"/>
                <w14:textFill>
                  <w14:solidFill>
                    <w14:schemeClr w14:val="tx1"/>
                  </w14:solidFill>
                </w14:textFill>
              </w:rPr>
              <w:t>平南县农业农村局</w:t>
            </w:r>
            <w:r>
              <w:rPr>
                <w:rFonts w:hint="eastAsia" w:ascii="宋体" w:hAnsi="宋体" w:cs="宋体"/>
                <w:color w:val="000000" w:themeColor="text1"/>
                <w:szCs w:val="21"/>
                <w:highlight w:val="none"/>
                <w:u w:val="single"/>
                <w14:textFill>
                  <w14:solidFill>
                    <w14:schemeClr w14:val="tx1"/>
                  </w14:solidFill>
                </w14:textFill>
              </w:rPr>
              <w:t xml:space="preserve"> </w:t>
            </w:r>
            <w:r>
              <w:rPr>
                <w:rFonts w:hint="eastAsia" w:ascii="宋体" w:hAnsi="宋体" w:cs="宋体"/>
                <w:color w:val="000000" w:themeColor="text1"/>
                <w:szCs w:val="21"/>
                <w:highlight w:val="none"/>
                <w14:textFill>
                  <w14:solidFill>
                    <w14:schemeClr w14:val="tx1"/>
                  </w14:solidFill>
                </w14:textFill>
              </w:rPr>
              <w:t>；</w:t>
            </w:r>
          </w:p>
          <w:p w14:paraId="6F85BF84">
            <w:pPr>
              <w:snapToGrid w:val="0"/>
              <w:spacing w:line="400" w:lineRule="exac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联系电话：</w:t>
            </w:r>
            <w:r>
              <w:rPr>
                <w:rFonts w:hint="eastAsia" w:ascii="宋体" w:hAnsi="宋体" w:cs="宋体"/>
                <w:color w:val="000000" w:themeColor="text1"/>
                <w:szCs w:val="21"/>
                <w:highlight w:val="none"/>
                <w:u w:val="single"/>
                <w:lang w:val="en-US" w:eastAsia="zh-CN"/>
                <w14:textFill>
                  <w14:solidFill>
                    <w14:schemeClr w14:val="tx1"/>
                  </w14:solidFill>
                </w14:textFill>
              </w:rPr>
              <w:t>0775-7823588</w:t>
            </w:r>
            <w:r>
              <w:rPr>
                <w:rFonts w:hint="eastAsia" w:ascii="宋体" w:hAnsi="宋体" w:cs="宋体"/>
                <w:color w:val="000000" w:themeColor="text1"/>
                <w:szCs w:val="21"/>
                <w:highlight w:val="none"/>
                <w:u w:val="single"/>
                <w14:textFill>
                  <w14:solidFill>
                    <w14:schemeClr w14:val="tx1"/>
                  </w14:solidFill>
                </w14:textFill>
              </w:rPr>
              <w:t xml:space="preserve"> </w:t>
            </w:r>
          </w:p>
          <w:p w14:paraId="6886F4CB">
            <w:pPr>
              <w:snapToGrid w:val="0"/>
              <w:spacing w:line="400" w:lineRule="exact"/>
              <w:rPr>
                <w:rFonts w:hint="eastAsia" w:ascii="宋体" w:hAnsi="宋体" w:eastAsia="宋体" w:cs="宋体"/>
                <w:color w:val="000000" w:themeColor="text1"/>
                <w:szCs w:val="21"/>
                <w:highlight w:val="none"/>
                <w:lang w:eastAsia="zh-CN"/>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 xml:space="preserve">通讯地址： </w:t>
            </w:r>
            <w:r>
              <w:rPr>
                <w:rFonts w:hint="eastAsia" w:ascii="宋体" w:hAnsi="宋体" w:cs="宋体"/>
                <w:color w:val="000000" w:themeColor="text1"/>
                <w:szCs w:val="21"/>
                <w:highlight w:val="none"/>
                <w:u w:val="single"/>
                <w:lang w:eastAsia="zh-CN"/>
                <w14:textFill>
                  <w14:solidFill>
                    <w14:schemeClr w14:val="tx1"/>
                  </w14:solidFill>
                </w14:textFill>
              </w:rPr>
              <w:t>平南县平南街道工业大道东方路</w:t>
            </w:r>
          </w:p>
        </w:tc>
      </w:tr>
      <w:tr w14:paraId="27EAA9D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09" w:hRule="atLeast"/>
        </w:trPr>
        <w:tc>
          <w:tcPr>
            <w:tcW w:w="971" w:type="dxa"/>
            <w:vMerge w:val="continue"/>
            <w:tcBorders>
              <w:left w:val="single" w:color="auto" w:sz="4" w:space="0"/>
              <w:bottom w:val="single" w:color="auto" w:sz="4" w:space="0"/>
              <w:right w:val="single" w:color="auto" w:sz="4" w:space="0"/>
            </w:tcBorders>
            <w:vAlign w:val="center"/>
          </w:tcPr>
          <w:p w14:paraId="744794A0">
            <w:pPr>
              <w:spacing w:line="400" w:lineRule="exact"/>
              <w:rPr>
                <w:rFonts w:ascii="宋体" w:hAnsi="宋体" w:cs="宋体"/>
                <w:color w:val="000000" w:themeColor="text1"/>
                <w:szCs w:val="21"/>
                <w:highlight w:val="none"/>
                <w14:textFill>
                  <w14:solidFill>
                    <w14:schemeClr w14:val="tx1"/>
                  </w14:solidFill>
                </w14:textFill>
              </w:rPr>
            </w:pPr>
          </w:p>
        </w:tc>
        <w:tc>
          <w:tcPr>
            <w:tcW w:w="1972" w:type="dxa"/>
            <w:tcBorders>
              <w:top w:val="single" w:color="auto" w:sz="4" w:space="0"/>
              <w:left w:val="single" w:color="auto" w:sz="4" w:space="0"/>
              <w:bottom w:val="single" w:color="auto" w:sz="4" w:space="0"/>
              <w:right w:val="single" w:color="auto" w:sz="4" w:space="0"/>
            </w:tcBorders>
            <w:vAlign w:val="center"/>
          </w:tcPr>
          <w:p w14:paraId="21CE7F0F">
            <w:pPr>
              <w:spacing w:line="400" w:lineRule="exac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现场提交质疑办理业务时间</w:t>
            </w:r>
          </w:p>
        </w:tc>
        <w:tc>
          <w:tcPr>
            <w:tcW w:w="7297" w:type="dxa"/>
            <w:tcBorders>
              <w:top w:val="single" w:color="auto" w:sz="4" w:space="0"/>
              <w:left w:val="single" w:color="auto" w:sz="4" w:space="0"/>
              <w:bottom w:val="single" w:color="auto" w:sz="4" w:space="0"/>
              <w:right w:val="single" w:color="auto" w:sz="4" w:space="0"/>
            </w:tcBorders>
            <w:vAlign w:val="center"/>
          </w:tcPr>
          <w:p w14:paraId="53EBEA24">
            <w:pPr>
              <w:snapToGrid w:val="0"/>
              <w:spacing w:line="400" w:lineRule="exact"/>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lang w:val="en-US" w:eastAsia="zh-CN"/>
                <w14:textFill>
                  <w14:solidFill>
                    <w14:schemeClr w14:val="tx1"/>
                  </w14:solidFill>
                </w14:textFill>
              </w:rPr>
              <w:t>对</w:t>
            </w:r>
            <w:r>
              <w:rPr>
                <w:rFonts w:hint="eastAsia" w:ascii="宋体" w:hAnsi="宋体" w:cs="宋体"/>
                <w:color w:val="000000" w:themeColor="text1"/>
                <w:szCs w:val="21"/>
                <w:highlight w:val="none"/>
                <w14:textFill>
                  <w14:solidFill>
                    <w14:schemeClr w14:val="tx1"/>
                  </w14:solidFill>
                </w14:textFill>
              </w:rPr>
              <w:t>采购文件提出质疑的，应当在获取采购文件或者采购文件公告期限届满之日起7个工作日内提出</w:t>
            </w:r>
          </w:p>
          <w:p w14:paraId="290E8688">
            <w:pPr>
              <w:snapToGrid w:val="0"/>
              <w:spacing w:line="400" w:lineRule="exac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质疑期内每个工作日</w:t>
            </w:r>
            <w:r>
              <w:rPr>
                <w:rFonts w:hint="eastAsia" w:ascii="宋体" w:hAnsi="宋体" w:cs="宋体"/>
                <w:color w:val="000000" w:themeColor="text1"/>
                <w:szCs w:val="21"/>
                <w:highlight w:val="none"/>
                <w:u w:val="single"/>
                <w14:textFill>
                  <w14:solidFill>
                    <w14:schemeClr w14:val="tx1"/>
                  </w14:solidFill>
                </w14:textFill>
              </w:rPr>
              <w:t xml:space="preserve"> 8</w:t>
            </w:r>
            <w:r>
              <w:rPr>
                <w:rFonts w:hint="eastAsia" w:ascii="宋体" w:hAnsi="宋体" w:cs="宋体"/>
                <w:color w:val="000000" w:themeColor="text1"/>
                <w:szCs w:val="21"/>
                <w:highlight w:val="none"/>
                <w14:textFill>
                  <w14:solidFill>
                    <w14:schemeClr w14:val="tx1"/>
                  </w14:solidFill>
                </w14:textFill>
              </w:rPr>
              <w:t>时</w:t>
            </w:r>
            <w:r>
              <w:rPr>
                <w:rFonts w:hint="eastAsia" w:ascii="宋体" w:hAnsi="宋体" w:cs="宋体"/>
                <w:color w:val="000000" w:themeColor="text1"/>
                <w:szCs w:val="21"/>
                <w:highlight w:val="none"/>
                <w:u w:val="single"/>
                <w14:textFill>
                  <w14:solidFill>
                    <w14:schemeClr w14:val="tx1"/>
                  </w14:solidFill>
                </w14:textFill>
              </w:rPr>
              <w:t xml:space="preserve"> 30 </w:t>
            </w:r>
            <w:r>
              <w:rPr>
                <w:rFonts w:hint="eastAsia" w:ascii="宋体" w:hAnsi="宋体" w:cs="宋体"/>
                <w:color w:val="000000" w:themeColor="text1"/>
                <w:szCs w:val="21"/>
                <w:highlight w:val="none"/>
                <w14:textFill>
                  <w14:solidFill>
                    <w14:schemeClr w14:val="tx1"/>
                  </w14:solidFill>
                </w14:textFill>
              </w:rPr>
              <w:t>分到</w:t>
            </w:r>
            <w:r>
              <w:rPr>
                <w:rFonts w:hint="eastAsia" w:ascii="宋体" w:hAnsi="宋体" w:cs="宋体"/>
                <w:color w:val="000000" w:themeColor="text1"/>
                <w:szCs w:val="21"/>
                <w:highlight w:val="none"/>
                <w:u w:val="single"/>
                <w14:textFill>
                  <w14:solidFill>
                    <w14:schemeClr w14:val="tx1"/>
                  </w14:solidFill>
                </w14:textFill>
              </w:rPr>
              <w:t xml:space="preserve"> 12 </w:t>
            </w:r>
            <w:r>
              <w:rPr>
                <w:rFonts w:hint="eastAsia" w:ascii="宋体" w:hAnsi="宋体" w:cs="宋体"/>
                <w:color w:val="000000" w:themeColor="text1"/>
                <w:szCs w:val="21"/>
                <w:highlight w:val="none"/>
                <w14:textFill>
                  <w14:solidFill>
                    <w14:schemeClr w14:val="tx1"/>
                  </w14:solidFill>
                </w14:textFill>
              </w:rPr>
              <w:t>时</w:t>
            </w:r>
            <w:r>
              <w:rPr>
                <w:rFonts w:hint="eastAsia" w:ascii="宋体" w:hAnsi="宋体" w:cs="宋体"/>
                <w:color w:val="000000" w:themeColor="text1"/>
                <w:szCs w:val="21"/>
                <w:highlight w:val="none"/>
                <w:u w:val="single"/>
                <w14:textFill>
                  <w14:solidFill>
                    <w14:schemeClr w14:val="tx1"/>
                  </w14:solidFill>
                </w14:textFill>
              </w:rPr>
              <w:t>00</w:t>
            </w:r>
            <w:r>
              <w:rPr>
                <w:rFonts w:hint="eastAsia" w:ascii="宋体" w:hAnsi="宋体" w:cs="宋体"/>
                <w:color w:val="000000" w:themeColor="text1"/>
                <w:szCs w:val="21"/>
                <w:highlight w:val="none"/>
                <w14:textFill>
                  <w14:solidFill>
                    <w14:schemeClr w14:val="tx1"/>
                  </w14:solidFill>
                </w14:textFill>
              </w:rPr>
              <w:t>分，</w:t>
            </w:r>
            <w:r>
              <w:rPr>
                <w:rFonts w:hint="eastAsia" w:ascii="宋体" w:hAnsi="宋体" w:cs="宋体"/>
                <w:color w:val="000000" w:themeColor="text1"/>
                <w:szCs w:val="21"/>
                <w:highlight w:val="none"/>
                <w:u w:val="single"/>
                <w14:textFill>
                  <w14:solidFill>
                    <w14:schemeClr w14:val="tx1"/>
                  </w14:solidFill>
                </w14:textFill>
              </w:rPr>
              <w:t xml:space="preserve">15 </w:t>
            </w:r>
            <w:r>
              <w:rPr>
                <w:rFonts w:hint="eastAsia" w:ascii="宋体" w:hAnsi="宋体" w:cs="宋体"/>
                <w:color w:val="000000" w:themeColor="text1"/>
                <w:szCs w:val="21"/>
                <w:highlight w:val="none"/>
                <w14:textFill>
                  <w14:solidFill>
                    <w14:schemeClr w14:val="tx1"/>
                  </w14:solidFill>
                </w14:textFill>
              </w:rPr>
              <w:t>时</w:t>
            </w:r>
            <w:r>
              <w:rPr>
                <w:rFonts w:hint="eastAsia" w:ascii="宋体" w:hAnsi="宋体" w:cs="宋体"/>
                <w:color w:val="000000" w:themeColor="text1"/>
                <w:szCs w:val="21"/>
                <w:highlight w:val="none"/>
                <w:u w:val="single"/>
                <w14:textFill>
                  <w14:solidFill>
                    <w14:schemeClr w14:val="tx1"/>
                  </w14:solidFill>
                </w14:textFill>
              </w:rPr>
              <w:t>00</w:t>
            </w:r>
            <w:r>
              <w:rPr>
                <w:rFonts w:hint="eastAsia" w:ascii="宋体" w:hAnsi="宋体" w:cs="宋体"/>
                <w:color w:val="000000" w:themeColor="text1"/>
                <w:szCs w:val="21"/>
                <w:highlight w:val="none"/>
                <w14:textFill>
                  <w14:solidFill>
                    <w14:schemeClr w14:val="tx1"/>
                  </w14:solidFill>
                </w14:textFill>
              </w:rPr>
              <w:t>分到</w:t>
            </w:r>
            <w:r>
              <w:rPr>
                <w:rFonts w:hint="eastAsia" w:ascii="宋体" w:hAnsi="宋体" w:cs="宋体"/>
                <w:color w:val="000000" w:themeColor="text1"/>
                <w:szCs w:val="21"/>
                <w:highlight w:val="none"/>
                <w:u w:val="single"/>
                <w14:textFill>
                  <w14:solidFill>
                    <w14:schemeClr w14:val="tx1"/>
                  </w14:solidFill>
                </w14:textFill>
              </w:rPr>
              <w:t>18</w:t>
            </w:r>
            <w:r>
              <w:rPr>
                <w:rFonts w:hint="eastAsia" w:ascii="宋体" w:hAnsi="宋体" w:cs="宋体"/>
                <w:color w:val="000000" w:themeColor="text1"/>
                <w:szCs w:val="21"/>
                <w:highlight w:val="none"/>
                <w14:textFill>
                  <w14:solidFill>
                    <w14:schemeClr w14:val="tx1"/>
                  </w14:solidFill>
                </w14:textFill>
              </w:rPr>
              <w:t>时</w:t>
            </w:r>
            <w:r>
              <w:rPr>
                <w:rFonts w:hint="eastAsia" w:ascii="宋体" w:hAnsi="宋体" w:cs="宋体"/>
                <w:color w:val="000000" w:themeColor="text1"/>
                <w:szCs w:val="21"/>
                <w:highlight w:val="none"/>
                <w:u w:val="single"/>
                <w14:textFill>
                  <w14:solidFill>
                    <w14:schemeClr w14:val="tx1"/>
                  </w14:solidFill>
                </w14:textFill>
              </w:rPr>
              <w:t>00</w:t>
            </w:r>
            <w:r>
              <w:rPr>
                <w:rFonts w:hint="eastAsia" w:ascii="宋体" w:hAnsi="宋体" w:cs="宋体"/>
                <w:color w:val="000000" w:themeColor="text1"/>
                <w:szCs w:val="21"/>
                <w:highlight w:val="none"/>
                <w14:textFill>
                  <w14:solidFill>
                    <w14:schemeClr w14:val="tx1"/>
                  </w14:solidFill>
                </w14:textFill>
              </w:rPr>
              <w:t>分</w:t>
            </w:r>
          </w:p>
        </w:tc>
      </w:tr>
      <w:tr w14:paraId="2602A30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59" w:hRule="atLeast"/>
        </w:trPr>
        <w:tc>
          <w:tcPr>
            <w:tcW w:w="971" w:type="dxa"/>
            <w:tcBorders>
              <w:left w:val="single" w:color="auto" w:sz="4" w:space="0"/>
              <w:bottom w:val="single" w:color="auto" w:sz="4" w:space="0"/>
              <w:right w:val="single" w:color="auto" w:sz="4" w:space="0"/>
            </w:tcBorders>
            <w:vAlign w:val="center"/>
          </w:tcPr>
          <w:p w14:paraId="5147C25B">
            <w:pPr>
              <w:spacing w:line="400" w:lineRule="exac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38.3.1</w:t>
            </w:r>
          </w:p>
        </w:tc>
        <w:tc>
          <w:tcPr>
            <w:tcW w:w="1972" w:type="dxa"/>
            <w:tcBorders>
              <w:top w:val="single" w:color="auto" w:sz="4" w:space="0"/>
              <w:left w:val="single" w:color="auto" w:sz="4" w:space="0"/>
              <w:bottom w:val="single" w:color="auto" w:sz="4" w:space="0"/>
              <w:right w:val="single" w:color="auto" w:sz="4" w:space="0"/>
            </w:tcBorders>
            <w:vAlign w:val="center"/>
          </w:tcPr>
          <w:p w14:paraId="25E9C452">
            <w:pPr>
              <w:spacing w:line="400" w:lineRule="exac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投诉受理方式</w:t>
            </w:r>
          </w:p>
        </w:tc>
        <w:tc>
          <w:tcPr>
            <w:tcW w:w="7297" w:type="dxa"/>
            <w:tcBorders>
              <w:top w:val="single" w:color="auto" w:sz="4" w:space="0"/>
              <w:left w:val="single" w:color="auto" w:sz="4" w:space="0"/>
              <w:bottom w:val="single" w:color="auto" w:sz="4" w:space="0"/>
              <w:right w:val="single" w:color="auto" w:sz="4" w:space="0"/>
            </w:tcBorders>
            <w:vAlign w:val="center"/>
          </w:tcPr>
          <w:p w14:paraId="3014EE2E">
            <w:pPr>
              <w:snapToGrid w:val="0"/>
              <w:spacing w:line="380" w:lineRule="exact"/>
              <w:rPr>
                <w:rFonts w:hAnsi="宋体"/>
                <w:color w:val="000000" w:themeColor="text1"/>
                <w:highlight w:val="none"/>
                <w14:textFill>
                  <w14:solidFill>
                    <w14:schemeClr w14:val="tx1"/>
                  </w14:solidFill>
                </w14:textFill>
              </w:rPr>
            </w:pPr>
            <w:r>
              <w:rPr>
                <w:rFonts w:hint="eastAsia" w:hAnsi="宋体"/>
                <w:color w:val="000000" w:themeColor="text1"/>
                <w:highlight w:val="none"/>
                <w14:textFill>
                  <w14:solidFill>
                    <w14:schemeClr w14:val="tx1"/>
                  </w14:solidFill>
                </w14:textFill>
              </w:rPr>
              <w:t>1、受理方式：纸质方式受理，投诉书正、副本（经过质疑的事项才可投诉）。</w:t>
            </w:r>
          </w:p>
          <w:p w14:paraId="4633A26F">
            <w:pPr>
              <w:snapToGrid w:val="0"/>
              <w:spacing w:line="380" w:lineRule="exact"/>
              <w:rPr>
                <w:rFonts w:ascii="宋体" w:hAnsi="宋体" w:cs="宋体"/>
                <w:color w:val="000000" w:themeColor="text1"/>
                <w:szCs w:val="21"/>
                <w:highlight w:val="none"/>
                <w14:textFill>
                  <w14:solidFill>
                    <w14:schemeClr w14:val="tx1"/>
                  </w14:solidFill>
                </w14:textFill>
              </w:rPr>
            </w:pPr>
            <w:r>
              <w:rPr>
                <w:rFonts w:hint="eastAsia" w:hAnsi="宋体"/>
                <w:color w:val="000000" w:themeColor="text1"/>
                <w:highlight w:val="none"/>
                <w14:textFill>
                  <w14:solidFill>
                    <w14:schemeClr w14:val="tx1"/>
                  </w14:solidFill>
                </w14:textFill>
              </w:rPr>
              <w:t>2、名称：</w:t>
            </w:r>
            <w:r>
              <w:rPr>
                <w:rStyle w:val="133"/>
                <w:rFonts w:hint="eastAsia" w:ascii="宋体" w:hAnsi="宋体" w:cs="宋体"/>
                <w:color w:val="000000" w:themeColor="text1"/>
                <w:sz w:val="21"/>
                <w:szCs w:val="21"/>
                <w:highlight w:val="none"/>
                <w:lang w:val="en-US" w:eastAsia="zh-CN"/>
                <w14:textFill>
                  <w14:solidFill>
                    <w14:schemeClr w14:val="tx1"/>
                  </w14:solidFill>
                </w14:textFill>
              </w:rPr>
              <w:t>平南县财政局政府采购监督管理股</w:t>
            </w:r>
            <w:r>
              <w:rPr>
                <w:rStyle w:val="133"/>
                <w:rFonts w:hint="eastAsia" w:ascii="宋体" w:hAnsi="宋体" w:eastAsia="宋体" w:cs="宋体"/>
                <w:color w:val="000000" w:themeColor="text1"/>
                <w:sz w:val="21"/>
                <w:szCs w:val="21"/>
                <w:highlight w:val="none"/>
                <w:lang w:val="en-US" w:eastAsia="zh-CN"/>
                <w14:textFill>
                  <w14:solidFill>
                    <w14:schemeClr w14:val="tx1"/>
                  </w14:solidFill>
                </w14:textFill>
              </w:rPr>
              <w:t xml:space="preserve">  电话：</w:t>
            </w:r>
            <w:r>
              <w:rPr>
                <w:rStyle w:val="133"/>
                <w:rFonts w:hint="eastAsia" w:ascii="宋体" w:hAnsi="宋体" w:cs="宋体"/>
                <w:color w:val="000000" w:themeColor="text1"/>
                <w:sz w:val="21"/>
                <w:szCs w:val="21"/>
                <w:highlight w:val="none"/>
                <w:lang w:val="en-US" w:eastAsia="zh-CN"/>
                <w14:textFill>
                  <w14:solidFill>
                    <w14:schemeClr w14:val="tx1"/>
                  </w14:solidFill>
                </w14:textFill>
              </w:rPr>
              <w:t>0775-7820666</w:t>
            </w:r>
            <w:r>
              <w:rPr>
                <w:rFonts w:hint="eastAsia" w:hAnsi="宋体"/>
                <w:color w:val="000000" w:themeColor="text1"/>
                <w:highlight w:val="none"/>
                <w14:textFill>
                  <w14:solidFill>
                    <w14:schemeClr w14:val="tx1"/>
                  </w14:solidFill>
                </w14:textFill>
              </w:rPr>
              <w:t xml:space="preserve"> </w:t>
            </w:r>
          </w:p>
        </w:tc>
      </w:tr>
      <w:tr w14:paraId="1952AE7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5" w:hRule="atLeast"/>
        </w:trPr>
        <w:tc>
          <w:tcPr>
            <w:tcW w:w="971" w:type="dxa"/>
            <w:vMerge w:val="restart"/>
            <w:tcBorders>
              <w:top w:val="single" w:color="auto" w:sz="4" w:space="0"/>
              <w:left w:val="single" w:color="auto" w:sz="4" w:space="0"/>
              <w:right w:val="single" w:color="auto" w:sz="4" w:space="0"/>
            </w:tcBorders>
            <w:vAlign w:val="center"/>
          </w:tcPr>
          <w:p w14:paraId="2D7814E4">
            <w:pPr>
              <w:spacing w:line="400" w:lineRule="exac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39.1</w:t>
            </w:r>
          </w:p>
        </w:tc>
        <w:tc>
          <w:tcPr>
            <w:tcW w:w="1972" w:type="dxa"/>
            <w:tcBorders>
              <w:top w:val="single" w:color="auto" w:sz="4" w:space="0"/>
              <w:left w:val="single" w:color="auto" w:sz="4" w:space="0"/>
              <w:bottom w:val="single" w:color="auto" w:sz="4" w:space="0"/>
              <w:right w:val="single" w:color="auto" w:sz="4" w:space="0"/>
            </w:tcBorders>
            <w:vAlign w:val="center"/>
          </w:tcPr>
          <w:p w14:paraId="35FEA076">
            <w:pPr>
              <w:spacing w:line="400" w:lineRule="exact"/>
              <w:rPr>
                <w:rFonts w:ascii="宋体" w:hAnsi="宋体" w:cs="宋体"/>
                <w:color w:val="000000" w:themeColor="text1"/>
                <w:szCs w:val="21"/>
                <w:highlight w:val="none"/>
                <w14:textFill>
                  <w14:solidFill>
                    <w14:schemeClr w14:val="tx1"/>
                  </w14:solidFill>
                </w14:textFill>
              </w:rPr>
            </w:pPr>
            <w:bookmarkStart w:id="65" w:name="_42"/>
            <w:bookmarkEnd w:id="65"/>
            <w:bookmarkStart w:id="66" w:name="_41"/>
            <w:bookmarkEnd w:id="66"/>
            <w:r>
              <w:rPr>
                <w:rFonts w:hint="eastAsia" w:ascii="宋体" w:hAnsi="宋体" w:cs="宋体"/>
                <w:color w:val="000000" w:themeColor="text1"/>
                <w:szCs w:val="21"/>
                <w:highlight w:val="none"/>
                <w14:textFill>
                  <w14:solidFill>
                    <w14:schemeClr w14:val="tx1"/>
                  </w14:solidFill>
                </w14:textFill>
              </w:rPr>
              <w:t>采购代理费支付方式</w:t>
            </w:r>
          </w:p>
        </w:tc>
        <w:tc>
          <w:tcPr>
            <w:tcW w:w="7297" w:type="dxa"/>
            <w:tcBorders>
              <w:top w:val="single" w:color="auto" w:sz="4" w:space="0"/>
              <w:left w:val="single" w:color="auto" w:sz="4" w:space="0"/>
              <w:bottom w:val="single" w:color="auto" w:sz="4" w:space="0"/>
              <w:right w:val="single" w:color="auto" w:sz="4" w:space="0"/>
            </w:tcBorders>
            <w:vAlign w:val="center"/>
          </w:tcPr>
          <w:p w14:paraId="516E4EE5">
            <w:pPr>
              <w:pStyle w:val="18"/>
              <w:snapToGrid w:val="0"/>
              <w:spacing w:line="400" w:lineRule="exact"/>
              <w:rPr>
                <w:rFonts w:hAnsi="宋体" w:cs="宋体"/>
                <w:color w:val="000000" w:themeColor="text1"/>
                <w:szCs w:val="21"/>
                <w:highlight w:val="none"/>
                <w14:textFill>
                  <w14:solidFill>
                    <w14:schemeClr w14:val="tx1"/>
                  </w14:solidFill>
                </w14:textFill>
              </w:rPr>
            </w:pPr>
            <w:r>
              <w:rPr>
                <w:rFonts w:hint="eastAsia" w:hAnsi="宋体" w:cs="宋体"/>
                <w:color w:val="000000" w:themeColor="text1"/>
                <w:szCs w:val="21"/>
                <w:highlight w:val="none"/>
                <w14:textFill>
                  <w14:solidFill>
                    <w14:schemeClr w14:val="tx1"/>
                  </w14:solidFill>
                </w14:textFill>
              </w:rPr>
              <w:t>☑本项目代理服务费由</w:t>
            </w:r>
            <w:r>
              <w:rPr>
                <w:rFonts w:hint="eastAsia" w:hAnsi="宋体" w:cs="宋体"/>
                <w:color w:val="000000" w:themeColor="text1"/>
                <w:szCs w:val="21"/>
                <w:highlight w:val="none"/>
                <w:u w:val="single"/>
                <w14:textFill>
                  <w14:solidFill>
                    <w14:schemeClr w14:val="tx1"/>
                  </w14:solidFill>
                </w14:textFill>
              </w:rPr>
              <w:t>中标</w:t>
            </w:r>
            <w:r>
              <w:rPr>
                <w:rFonts w:hint="eastAsia" w:hAnsi="宋体" w:cs="宋体"/>
                <w:color w:val="000000" w:themeColor="text1"/>
                <w:szCs w:val="21"/>
                <w:highlight w:val="none"/>
                <w:u w:val="single"/>
                <w:lang w:eastAsia="zh-CN"/>
                <w14:textFill>
                  <w14:solidFill>
                    <w14:schemeClr w14:val="tx1"/>
                  </w14:solidFill>
                </w14:textFill>
              </w:rPr>
              <w:t>供应商</w:t>
            </w:r>
            <w:r>
              <w:rPr>
                <w:rFonts w:hint="eastAsia" w:hAnsi="宋体" w:cs="宋体"/>
                <w:color w:val="000000" w:themeColor="text1"/>
                <w:szCs w:val="21"/>
                <w:highlight w:val="none"/>
                <w14:textFill>
                  <w14:solidFill>
                    <w14:schemeClr w14:val="tx1"/>
                  </w14:solidFill>
                </w14:textFill>
              </w:rPr>
              <w:t>在领取中标通知书前，一次性向采购代理机构支付。</w:t>
            </w:r>
          </w:p>
        </w:tc>
      </w:tr>
      <w:tr w14:paraId="2640E67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140" w:hRule="atLeast"/>
        </w:trPr>
        <w:tc>
          <w:tcPr>
            <w:tcW w:w="971" w:type="dxa"/>
            <w:vMerge w:val="continue"/>
            <w:tcBorders>
              <w:left w:val="single" w:color="auto" w:sz="4" w:space="0"/>
              <w:right w:val="single" w:color="auto" w:sz="4" w:space="0"/>
            </w:tcBorders>
            <w:vAlign w:val="center"/>
          </w:tcPr>
          <w:p w14:paraId="310CF332">
            <w:pPr>
              <w:spacing w:line="400" w:lineRule="exact"/>
              <w:rPr>
                <w:rFonts w:ascii="宋体" w:hAnsi="宋体" w:cs="宋体"/>
                <w:color w:val="000000" w:themeColor="text1"/>
                <w:szCs w:val="21"/>
                <w:highlight w:val="none"/>
                <w14:textFill>
                  <w14:solidFill>
                    <w14:schemeClr w14:val="tx1"/>
                  </w14:solidFill>
                </w14:textFill>
              </w:rPr>
            </w:pPr>
          </w:p>
        </w:tc>
        <w:tc>
          <w:tcPr>
            <w:tcW w:w="1972" w:type="dxa"/>
            <w:tcBorders>
              <w:top w:val="single" w:color="auto" w:sz="4" w:space="0"/>
              <w:left w:val="single" w:color="auto" w:sz="4" w:space="0"/>
              <w:bottom w:val="single" w:color="auto" w:sz="4" w:space="0"/>
              <w:right w:val="single" w:color="auto" w:sz="4" w:space="0"/>
            </w:tcBorders>
            <w:vAlign w:val="center"/>
          </w:tcPr>
          <w:p w14:paraId="447A027C">
            <w:pPr>
              <w:spacing w:line="400" w:lineRule="exac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采购代理费收取标准</w:t>
            </w:r>
          </w:p>
        </w:tc>
        <w:tc>
          <w:tcPr>
            <w:tcW w:w="7297" w:type="dxa"/>
            <w:tcBorders>
              <w:top w:val="single" w:color="auto" w:sz="4" w:space="0"/>
              <w:left w:val="single" w:color="auto" w:sz="4" w:space="0"/>
              <w:bottom w:val="single" w:color="auto" w:sz="4" w:space="0"/>
              <w:right w:val="single" w:color="auto" w:sz="4" w:space="0"/>
            </w:tcBorders>
            <w:vAlign w:val="center"/>
          </w:tcPr>
          <w:p w14:paraId="41433C36">
            <w:pPr>
              <w:snapToGrid w:val="0"/>
              <w:spacing w:line="390" w:lineRule="exact"/>
              <w:jc w:val="left"/>
              <w:rPr>
                <w:rFonts w:ascii="宋体" w:hAnsi="宋体" w:cs="宋体"/>
                <w:color w:val="000000" w:themeColor="text1"/>
                <w:szCs w:val="21"/>
                <w:highlight w:val="none"/>
                <w:u w:val="singl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w:t>
            </w:r>
            <w:r>
              <w:rPr>
                <w:rFonts w:hint="eastAsia" w:ascii="宋体" w:hAnsi="宋体" w:eastAsia="宋体" w:cs="Calibri"/>
                <w:color w:val="000000" w:themeColor="text1"/>
                <w:sz w:val="21"/>
                <w:highlight w:val="none"/>
                <w:lang w:val="en-US"/>
                <w14:textFill>
                  <w14:solidFill>
                    <w14:schemeClr w14:val="tx1"/>
                  </w14:solidFill>
                </w14:textFill>
              </w:rPr>
              <w:t>以分标（</w:t>
            </w:r>
            <w:r>
              <w:rPr>
                <w:rFonts w:hint="eastAsia" w:ascii="Segoe UI Symbol" w:hAnsi="Segoe UI Symbol" w:eastAsia="宋体" w:cs="Segoe UI Symbol"/>
                <w:color w:val="000000" w:themeColor="text1"/>
                <w:highlight w:val="none"/>
                <w:lang w:val="en-US" w:eastAsia="zh-CN"/>
                <w14:textFill>
                  <w14:solidFill>
                    <w14:schemeClr w14:val="tx1"/>
                  </w14:solidFill>
                </w14:textFill>
              </w:rPr>
              <w:t>□</w:t>
            </w:r>
            <w:r>
              <w:rPr>
                <w:rFonts w:hint="eastAsia" w:ascii="宋体" w:hAnsi="宋体" w:eastAsia="宋体" w:cs="Calibri"/>
                <w:color w:val="000000" w:themeColor="text1"/>
                <w:sz w:val="21"/>
                <w:highlight w:val="none"/>
                <w:lang w:val="en-US"/>
                <w14:textFill>
                  <w14:solidFill>
                    <w14:schemeClr w14:val="tx1"/>
                  </w14:solidFill>
                </w14:textFill>
              </w:rPr>
              <w:t>成交金额/</w:t>
            </w:r>
            <w:r>
              <w:rPr>
                <w:rFonts w:hint="eastAsia" w:ascii="Segoe UI Emoji" w:hAnsi="Segoe UI Emoji" w:eastAsia="宋体" w:cs="Segoe UI Emoji"/>
                <w:color w:val="000000" w:themeColor="text1"/>
                <w:highlight w:val="none"/>
                <w:lang w:val="en-US" w:eastAsia="zh-CN"/>
                <w14:textFill>
                  <w14:solidFill>
                    <w14:schemeClr w14:val="tx1"/>
                  </w14:solidFill>
                </w14:textFill>
              </w:rPr>
              <w:t>☑</w:t>
            </w:r>
            <w:r>
              <w:rPr>
                <w:rFonts w:hint="eastAsia" w:ascii="宋体" w:hAnsi="宋体" w:eastAsia="宋体" w:cs="Calibri"/>
                <w:color w:val="000000" w:themeColor="text1"/>
                <w:sz w:val="21"/>
                <w:highlight w:val="none"/>
                <w:lang w:val="en-US"/>
                <w14:textFill>
                  <w14:solidFill>
                    <w14:schemeClr w14:val="tx1"/>
                  </w14:solidFill>
                </w14:textFill>
              </w:rPr>
              <w:t>采购预算/□暂定成交金额/□其他</w:t>
            </w:r>
            <w:r>
              <w:rPr>
                <w:rFonts w:hint="eastAsia" w:ascii="宋体" w:hAnsi="宋体" w:eastAsia="宋体" w:cs="Calibri"/>
                <w:color w:val="000000" w:themeColor="text1"/>
                <w:sz w:val="21"/>
                <w:highlight w:val="none"/>
                <w:u w:val="single"/>
                <w:lang w:val="en-US"/>
                <w14:textFill>
                  <w14:solidFill>
                    <w14:schemeClr w14:val="tx1"/>
                  </w14:solidFill>
                </w14:textFill>
              </w:rPr>
              <w:t xml:space="preserve">   </w:t>
            </w:r>
            <w:r>
              <w:rPr>
                <w:rFonts w:hint="eastAsia" w:ascii="宋体" w:hAnsi="宋体" w:eastAsia="宋体" w:cs="Calibri"/>
                <w:color w:val="000000" w:themeColor="text1"/>
                <w:sz w:val="21"/>
                <w:highlight w:val="none"/>
                <w:lang w:val="en-US"/>
                <w14:textFill>
                  <w14:solidFill>
                    <w14:schemeClr w14:val="tx1"/>
                  </w14:solidFill>
                </w14:textFill>
              </w:rPr>
              <w:t>）为计费额，按本须知正文第</w:t>
            </w:r>
            <w:r>
              <w:rPr>
                <w:rFonts w:ascii="宋体" w:hAnsi="宋体" w:eastAsia="宋体" w:cs="Calibri"/>
                <w:color w:val="000000" w:themeColor="text1"/>
                <w:sz w:val="21"/>
                <w:highlight w:val="none"/>
                <w:lang w:val="en-US"/>
                <w14:textFill>
                  <w14:solidFill>
                    <w14:schemeClr w14:val="tx1"/>
                  </w14:solidFill>
                </w14:textFill>
              </w:rPr>
              <w:t>3</w:t>
            </w:r>
            <w:r>
              <w:rPr>
                <w:rFonts w:hint="eastAsia" w:ascii="宋体" w:hAnsi="宋体" w:cs="Calibri"/>
                <w:color w:val="000000" w:themeColor="text1"/>
                <w:sz w:val="21"/>
                <w:highlight w:val="none"/>
                <w:lang w:val="en-US" w:eastAsia="zh-CN"/>
                <w14:textFill>
                  <w14:solidFill>
                    <w14:schemeClr w14:val="tx1"/>
                  </w14:solidFill>
                </w14:textFill>
              </w:rPr>
              <w:t>9</w:t>
            </w:r>
            <w:r>
              <w:rPr>
                <w:rFonts w:ascii="宋体" w:hAnsi="宋体" w:eastAsia="宋体" w:cs="Calibri"/>
                <w:color w:val="000000" w:themeColor="text1"/>
                <w:sz w:val="21"/>
                <w:highlight w:val="none"/>
                <w:lang w:val="en-US"/>
                <w14:textFill>
                  <w14:solidFill>
                    <w14:schemeClr w14:val="tx1"/>
                  </w14:solidFill>
                </w14:textFill>
              </w:rPr>
              <w:t>.</w:t>
            </w:r>
            <w:r>
              <w:rPr>
                <w:rFonts w:hint="eastAsia" w:ascii="宋体" w:hAnsi="宋体" w:eastAsia="宋体" w:cs="Calibri"/>
                <w:color w:val="000000" w:themeColor="text1"/>
                <w:sz w:val="21"/>
                <w:highlight w:val="none"/>
                <w:lang w:val="en-US" w:eastAsia="zh-CN"/>
                <w14:textFill>
                  <w14:solidFill>
                    <w14:schemeClr w14:val="tx1"/>
                  </w14:solidFill>
                </w14:textFill>
              </w:rPr>
              <w:t>1</w:t>
            </w:r>
            <w:r>
              <w:rPr>
                <w:rFonts w:hint="eastAsia" w:ascii="宋体" w:hAnsi="宋体" w:eastAsia="宋体" w:cs="Calibri"/>
                <w:color w:val="000000" w:themeColor="text1"/>
                <w:sz w:val="21"/>
                <w:highlight w:val="none"/>
                <w:lang w:val="en-US"/>
                <w14:textFill>
                  <w14:solidFill>
                    <w14:schemeClr w14:val="tx1"/>
                  </w14:solidFill>
                </w14:textFill>
              </w:rPr>
              <w:t>条规定的（□货物类/</w:t>
            </w:r>
            <w:r>
              <w:rPr>
                <w:rFonts w:hint="eastAsia" w:ascii="Segoe UI Emoji" w:hAnsi="Segoe UI Emoji" w:eastAsia="宋体" w:cs="Segoe UI Emoji"/>
                <w:color w:val="000000" w:themeColor="text1"/>
                <w:highlight w:val="none"/>
                <w:lang w:val="en-US" w:eastAsia="zh-CN"/>
                <w14:textFill>
                  <w14:solidFill>
                    <w14:schemeClr w14:val="tx1"/>
                  </w14:solidFill>
                </w14:textFill>
              </w:rPr>
              <w:t>☑</w:t>
            </w:r>
            <w:r>
              <w:rPr>
                <w:rFonts w:hint="eastAsia" w:ascii="宋体" w:hAnsi="宋体" w:eastAsia="宋体" w:cs="Calibri"/>
                <w:color w:val="000000" w:themeColor="text1"/>
                <w:sz w:val="21"/>
                <w:highlight w:val="none"/>
                <w:lang w:val="en-US"/>
                <w14:textFill>
                  <w14:solidFill>
                    <w14:schemeClr w14:val="tx1"/>
                  </w14:solidFill>
                </w14:textFill>
              </w:rPr>
              <w:t>服务类/□工程类）标准采用差额定率累进法计算出收费基准价格，采购代理收费以（□收费基准价格/</w:t>
            </w:r>
            <w:r>
              <w:rPr>
                <w:rFonts w:hint="eastAsia" w:ascii="Segoe UI Emoji" w:hAnsi="Segoe UI Emoji" w:eastAsia="宋体" w:cs="Segoe UI Emoji"/>
                <w:color w:val="000000" w:themeColor="text1"/>
                <w:highlight w:val="none"/>
                <w:lang w:val="en-US" w:eastAsia="zh-CN"/>
                <w14:textFill>
                  <w14:solidFill>
                    <w14:schemeClr w14:val="tx1"/>
                  </w14:solidFill>
                </w14:textFill>
              </w:rPr>
              <w:t>□</w:t>
            </w:r>
            <w:r>
              <w:rPr>
                <w:rFonts w:hint="eastAsia" w:ascii="宋体" w:hAnsi="宋体" w:eastAsia="宋体" w:cs="Calibri"/>
                <w:color w:val="000000" w:themeColor="text1"/>
                <w:sz w:val="21"/>
                <w:highlight w:val="none"/>
                <w:lang w:val="en-US"/>
                <w14:textFill>
                  <w14:solidFill>
                    <w14:schemeClr w14:val="tx1"/>
                  </w14:solidFill>
                </w14:textFill>
              </w:rPr>
              <w:t>收费基准价格下浮</w:t>
            </w:r>
            <w:r>
              <w:rPr>
                <w:rFonts w:hint="eastAsia" w:ascii="宋体" w:hAnsi="宋体" w:eastAsia="宋体" w:cs="Calibri"/>
                <w:color w:val="000000" w:themeColor="text1"/>
                <w:sz w:val="21"/>
                <w:highlight w:val="none"/>
                <w:u w:val="single"/>
                <w:lang w:val="en-US"/>
                <w14:textFill>
                  <w14:solidFill>
                    <w14:schemeClr w14:val="tx1"/>
                  </w14:solidFill>
                </w14:textFill>
              </w:rPr>
              <w:t xml:space="preserve"> </w:t>
            </w:r>
            <w:r>
              <w:rPr>
                <w:rFonts w:hint="eastAsia" w:ascii="宋体" w:hAnsi="宋体" w:eastAsia="宋体" w:cs="Calibri"/>
                <w:color w:val="000000" w:themeColor="text1"/>
                <w:sz w:val="21"/>
                <w:highlight w:val="none"/>
                <w:u w:val="single"/>
                <w:lang w:val="en-US" w:eastAsia="zh-CN"/>
                <w14:textFill>
                  <w14:solidFill>
                    <w14:schemeClr w14:val="tx1"/>
                  </w14:solidFill>
                </w14:textFill>
              </w:rPr>
              <w:t>20</w:t>
            </w:r>
            <w:r>
              <w:rPr>
                <w:rFonts w:hint="eastAsia" w:ascii="宋体" w:hAnsi="宋体" w:eastAsia="宋体" w:cs="Calibri"/>
                <w:color w:val="000000" w:themeColor="text1"/>
                <w:sz w:val="21"/>
                <w:highlight w:val="none"/>
                <w:u w:val="single"/>
                <w:lang w:val="en-US"/>
                <w14:textFill>
                  <w14:solidFill>
                    <w14:schemeClr w14:val="tx1"/>
                  </w14:solidFill>
                </w14:textFill>
              </w:rPr>
              <w:t xml:space="preserve"> %</w:t>
            </w:r>
            <w:r>
              <w:rPr>
                <w:rFonts w:hint="eastAsia" w:ascii="宋体" w:hAnsi="宋体" w:eastAsia="宋体" w:cs="Calibri"/>
                <w:color w:val="000000" w:themeColor="text1"/>
                <w:sz w:val="21"/>
                <w:highlight w:val="none"/>
                <w:lang w:val="en-US"/>
                <w14:textFill>
                  <w14:solidFill>
                    <w14:schemeClr w14:val="tx1"/>
                  </w14:solidFill>
                </w14:textFill>
              </w:rPr>
              <w:t>/□收费基准价格上浮</w:t>
            </w:r>
            <w:r>
              <w:rPr>
                <w:rFonts w:hint="eastAsia" w:ascii="宋体" w:hAnsi="宋体" w:eastAsia="宋体" w:cs="Calibri"/>
                <w:color w:val="000000" w:themeColor="text1"/>
                <w:sz w:val="21"/>
                <w:highlight w:val="none"/>
                <w:u w:val="single"/>
                <w:lang w:val="en-US"/>
                <w14:textFill>
                  <w14:solidFill>
                    <w14:schemeClr w14:val="tx1"/>
                  </w14:solidFill>
                </w14:textFill>
              </w:rPr>
              <w:t xml:space="preserve">   %</w:t>
            </w:r>
            <w:r>
              <w:rPr>
                <w:rFonts w:hint="eastAsia" w:ascii="宋体" w:hAnsi="宋体" w:eastAsia="宋体" w:cs="Calibri"/>
                <w:color w:val="000000" w:themeColor="text1"/>
                <w:sz w:val="21"/>
                <w:highlight w:val="none"/>
                <w:lang w:val="en-US"/>
                <w14:textFill>
                  <w14:solidFill>
                    <w14:schemeClr w14:val="tx1"/>
                  </w14:solidFill>
                </w14:textFill>
              </w:rPr>
              <w:t>）收取</w:t>
            </w:r>
          </w:p>
        </w:tc>
      </w:tr>
      <w:tr w14:paraId="4470F4C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549" w:hRule="atLeast"/>
        </w:trPr>
        <w:tc>
          <w:tcPr>
            <w:tcW w:w="971" w:type="dxa"/>
            <w:vMerge w:val="continue"/>
            <w:tcBorders>
              <w:left w:val="single" w:color="auto" w:sz="4" w:space="0"/>
              <w:bottom w:val="single" w:color="auto" w:sz="4" w:space="0"/>
              <w:right w:val="single" w:color="auto" w:sz="4" w:space="0"/>
            </w:tcBorders>
            <w:vAlign w:val="center"/>
          </w:tcPr>
          <w:p w14:paraId="42DF953F">
            <w:pPr>
              <w:spacing w:line="400" w:lineRule="exact"/>
              <w:rPr>
                <w:rFonts w:ascii="宋体" w:hAnsi="宋体" w:cs="宋体"/>
                <w:color w:val="000000" w:themeColor="text1"/>
                <w:szCs w:val="21"/>
                <w:highlight w:val="none"/>
                <w14:textFill>
                  <w14:solidFill>
                    <w14:schemeClr w14:val="tx1"/>
                  </w14:solidFill>
                </w14:textFill>
              </w:rPr>
            </w:pPr>
          </w:p>
        </w:tc>
        <w:tc>
          <w:tcPr>
            <w:tcW w:w="1972" w:type="dxa"/>
            <w:tcBorders>
              <w:top w:val="single" w:color="auto" w:sz="4" w:space="0"/>
              <w:left w:val="single" w:color="auto" w:sz="4" w:space="0"/>
              <w:bottom w:val="single" w:color="auto" w:sz="4" w:space="0"/>
              <w:right w:val="single" w:color="auto" w:sz="4" w:space="0"/>
            </w:tcBorders>
            <w:vAlign w:val="center"/>
          </w:tcPr>
          <w:p w14:paraId="45541354">
            <w:pPr>
              <w:spacing w:line="400" w:lineRule="exac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代理服务费收款账户信息</w:t>
            </w:r>
          </w:p>
        </w:tc>
        <w:tc>
          <w:tcPr>
            <w:tcW w:w="7297" w:type="dxa"/>
            <w:tcBorders>
              <w:top w:val="single" w:color="auto" w:sz="4" w:space="0"/>
              <w:left w:val="single" w:color="auto" w:sz="4" w:space="0"/>
              <w:bottom w:val="single" w:color="auto" w:sz="4" w:space="0"/>
              <w:right w:val="single" w:color="auto" w:sz="4" w:space="0"/>
            </w:tcBorders>
            <w:vAlign w:val="center"/>
          </w:tcPr>
          <w:p w14:paraId="594AEC26">
            <w:pPr>
              <w:pStyle w:val="18"/>
              <w:keepNext w:val="0"/>
              <w:keepLines w:val="0"/>
              <w:pageBreakBefore w:val="0"/>
              <w:widowControl w:val="0"/>
              <w:kinsoku/>
              <w:wordWrap/>
              <w:overflowPunct/>
              <w:topLinePunct w:val="0"/>
              <w:bidi w:val="0"/>
              <w:adjustRightInd/>
              <w:snapToGrid w:val="0"/>
              <w:spacing w:line="440" w:lineRule="exact"/>
              <w:rPr>
                <w:rFonts w:hint="eastAsia" w:ascii="宋体" w:hAnsi="宋体" w:eastAsia="宋体" w:cs="Calibri"/>
                <w:color w:val="000000" w:themeColor="text1"/>
                <w:sz w:val="21"/>
                <w:highlight w:val="none"/>
                <w:u w:val="none"/>
                <w:lang w:val="en-US" w:eastAsia="zh-CN"/>
                <w14:textFill>
                  <w14:solidFill>
                    <w14:schemeClr w14:val="tx1"/>
                  </w14:solidFill>
                </w14:textFill>
              </w:rPr>
            </w:pPr>
            <w:r>
              <w:rPr>
                <w:rFonts w:hint="eastAsia" w:ascii="宋体" w:hAnsi="宋体" w:eastAsia="宋体" w:cs="Calibri"/>
                <w:color w:val="000000" w:themeColor="text1"/>
                <w:sz w:val="21"/>
                <w:highlight w:val="none"/>
                <w:u w:val="none"/>
                <w:lang w:val="en-US"/>
                <w14:textFill>
                  <w14:solidFill>
                    <w14:schemeClr w14:val="tx1"/>
                  </w14:solidFill>
                </w14:textFill>
              </w:rPr>
              <w:t>开户名称：</w:t>
            </w:r>
            <w:r>
              <w:rPr>
                <w:rFonts w:hint="eastAsia" w:ascii="宋体" w:hAnsi="宋体" w:eastAsia="宋体" w:cs="Calibri"/>
                <w:color w:val="000000" w:themeColor="text1"/>
                <w:sz w:val="21"/>
                <w:highlight w:val="none"/>
                <w:u w:val="none"/>
                <w:lang w:val="en-US" w:eastAsia="zh-CN"/>
                <w14:textFill>
                  <w14:solidFill>
                    <w14:schemeClr w14:val="tx1"/>
                  </w14:solidFill>
                </w14:textFill>
              </w:rPr>
              <w:t>广西华进项目管理有限公司</w:t>
            </w:r>
          </w:p>
          <w:p w14:paraId="049D2932">
            <w:pPr>
              <w:pStyle w:val="18"/>
              <w:keepNext w:val="0"/>
              <w:keepLines w:val="0"/>
              <w:pageBreakBefore w:val="0"/>
              <w:widowControl w:val="0"/>
              <w:kinsoku/>
              <w:wordWrap/>
              <w:overflowPunct/>
              <w:topLinePunct w:val="0"/>
              <w:bidi w:val="0"/>
              <w:adjustRightInd/>
              <w:snapToGrid w:val="0"/>
              <w:spacing w:line="440" w:lineRule="exact"/>
              <w:rPr>
                <w:rFonts w:hint="eastAsia" w:ascii="宋体" w:hAnsi="宋体" w:eastAsia="宋体" w:cs="Calibri"/>
                <w:color w:val="000000" w:themeColor="text1"/>
                <w:sz w:val="21"/>
                <w:highlight w:val="none"/>
                <w:u w:val="none"/>
                <w:lang w:val="en-US"/>
                <w14:textFill>
                  <w14:solidFill>
                    <w14:schemeClr w14:val="tx1"/>
                  </w14:solidFill>
                </w14:textFill>
              </w:rPr>
            </w:pPr>
            <w:r>
              <w:rPr>
                <w:rFonts w:hint="eastAsia" w:ascii="宋体" w:hAnsi="宋体" w:eastAsia="宋体" w:cs="Calibri"/>
                <w:color w:val="000000" w:themeColor="text1"/>
                <w:sz w:val="21"/>
                <w:highlight w:val="none"/>
                <w:u w:val="none"/>
                <w:lang w:val="en-US"/>
                <w14:textFill>
                  <w14:solidFill>
                    <w14:schemeClr w14:val="tx1"/>
                  </w14:solidFill>
                </w14:textFill>
              </w:rPr>
              <w:t xml:space="preserve">开户银行：中国民生银行股份有限公司南宁金湖支行 </w:t>
            </w:r>
          </w:p>
          <w:p w14:paraId="5AAE39EB">
            <w:pPr>
              <w:pStyle w:val="18"/>
              <w:snapToGrid w:val="0"/>
              <w:spacing w:line="400" w:lineRule="exact"/>
              <w:rPr>
                <w:rFonts w:hAnsi="宋体" w:cs="宋体"/>
                <w:color w:val="000000" w:themeColor="text1"/>
                <w:szCs w:val="21"/>
                <w:highlight w:val="none"/>
                <w14:textFill>
                  <w14:solidFill>
                    <w14:schemeClr w14:val="tx1"/>
                  </w14:solidFill>
                </w14:textFill>
              </w:rPr>
            </w:pPr>
            <w:r>
              <w:rPr>
                <w:rFonts w:hint="eastAsia" w:ascii="宋体" w:hAnsi="宋体" w:eastAsia="宋体" w:cs="Calibri"/>
                <w:color w:val="000000" w:themeColor="text1"/>
                <w:sz w:val="21"/>
                <w:highlight w:val="none"/>
                <w:u w:val="none"/>
                <w:lang w:val="en-US"/>
                <w14:textFill>
                  <w14:solidFill>
                    <w14:schemeClr w14:val="tx1"/>
                  </w14:solidFill>
                </w14:textFill>
              </w:rPr>
              <w:t>银行账号：157929161</w:t>
            </w:r>
          </w:p>
        </w:tc>
      </w:tr>
      <w:tr w14:paraId="2491F89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71" w:type="dxa"/>
            <w:tcBorders>
              <w:top w:val="single" w:color="auto" w:sz="4" w:space="0"/>
              <w:left w:val="single" w:color="auto" w:sz="4" w:space="0"/>
              <w:bottom w:val="single" w:color="auto" w:sz="4" w:space="0"/>
              <w:right w:val="single" w:color="auto" w:sz="4" w:space="0"/>
            </w:tcBorders>
            <w:vAlign w:val="center"/>
          </w:tcPr>
          <w:p w14:paraId="65F50617">
            <w:pPr>
              <w:snapToGrid w:val="0"/>
              <w:spacing w:line="400" w:lineRule="exact"/>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40.1</w:t>
            </w:r>
          </w:p>
        </w:tc>
        <w:tc>
          <w:tcPr>
            <w:tcW w:w="1972" w:type="dxa"/>
            <w:tcBorders>
              <w:top w:val="single" w:color="auto" w:sz="4" w:space="0"/>
              <w:left w:val="single" w:color="auto" w:sz="4" w:space="0"/>
              <w:bottom w:val="single" w:color="auto" w:sz="4" w:space="0"/>
              <w:right w:val="single" w:color="auto" w:sz="4" w:space="0"/>
            </w:tcBorders>
            <w:vAlign w:val="center"/>
          </w:tcPr>
          <w:p w14:paraId="3DE1A9B1">
            <w:pPr>
              <w:snapToGrid w:val="0"/>
              <w:spacing w:line="400" w:lineRule="exac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解释</w:t>
            </w:r>
          </w:p>
        </w:tc>
        <w:tc>
          <w:tcPr>
            <w:tcW w:w="7297" w:type="dxa"/>
            <w:tcBorders>
              <w:top w:val="single" w:color="auto" w:sz="4" w:space="0"/>
              <w:left w:val="single" w:color="auto" w:sz="4" w:space="0"/>
              <w:bottom w:val="single" w:color="auto" w:sz="4" w:space="0"/>
              <w:right w:val="single" w:color="auto" w:sz="4" w:space="0"/>
            </w:tcBorders>
            <w:vAlign w:val="center"/>
          </w:tcPr>
          <w:p w14:paraId="61C8878D">
            <w:pPr>
              <w:snapToGrid w:val="0"/>
              <w:spacing w:line="400" w:lineRule="exact"/>
              <w:rPr>
                <w:rFonts w:ascii="宋体" w:hAnsi="宋体" w:cs="宋体"/>
                <w:bCs/>
                <w:color w:val="000000" w:themeColor="text1"/>
                <w:szCs w:val="21"/>
                <w:highlight w:val="none"/>
                <w14:textFill>
                  <w14:solidFill>
                    <w14:schemeClr w14:val="tx1"/>
                  </w14:solidFill>
                </w14:textFill>
              </w:rPr>
            </w:pPr>
            <w:r>
              <w:rPr>
                <w:rFonts w:hint="eastAsia" w:ascii="宋体" w:hAnsi="宋体" w:cs="宋体"/>
                <w:bCs/>
                <w:color w:val="000000" w:themeColor="text1"/>
                <w:szCs w:val="21"/>
                <w:highlight w:val="none"/>
                <w14:textFill>
                  <w14:solidFill>
                    <w14:schemeClr w14:val="tx1"/>
                  </w14:solidFill>
                </w14:textFill>
              </w:rPr>
              <w:t>解释权：构成本招标文件的各个组成文件应互为解释，互为说明；除招标文件中有特别规定外，仅适用于招标投标阶段的规定，按更正公告（澄清公告）、招标公告、采购需求、</w:t>
            </w:r>
            <w:r>
              <w:rPr>
                <w:rFonts w:hint="eastAsia" w:ascii="宋体" w:hAnsi="宋体" w:cs="宋体"/>
                <w:bCs/>
                <w:color w:val="000000" w:themeColor="text1"/>
                <w:szCs w:val="21"/>
                <w:highlight w:val="none"/>
                <w:lang w:eastAsia="zh-CN"/>
                <w14:textFill>
                  <w14:solidFill>
                    <w14:schemeClr w14:val="tx1"/>
                  </w14:solidFill>
                </w14:textFill>
              </w:rPr>
              <w:t>供应商</w:t>
            </w:r>
            <w:r>
              <w:rPr>
                <w:rFonts w:hint="eastAsia" w:ascii="宋体" w:hAnsi="宋体" w:cs="宋体"/>
                <w:bCs/>
                <w:color w:val="000000" w:themeColor="text1"/>
                <w:szCs w:val="21"/>
                <w:highlight w:val="none"/>
                <w14:textFill>
                  <w14:solidFill>
                    <w14:schemeClr w14:val="tx1"/>
                  </w14:solidFill>
                </w14:textFill>
              </w:rPr>
              <w:t>须知、评标方法及评标标准、拟签订的合同文本、投标文件格式的先后顺序解释；同一组成文件中就同一事项的规定或者约定不一致的，以编排顺序在后者为准；同一组成文件不同版本之间有不一致的，以形成时间在后者为准；更正公告（澄清公告）与同步更新的招标文件不一致时以更正公告（澄清公告）为准。按本款前述规定仍不能形成结论的，由</w:t>
            </w:r>
            <w:r>
              <w:rPr>
                <w:rFonts w:hint="eastAsia" w:ascii="宋体" w:hAnsi="宋体" w:cs="宋体"/>
                <w:bCs/>
                <w:color w:val="000000" w:themeColor="text1"/>
                <w:szCs w:val="21"/>
                <w:highlight w:val="none"/>
                <w:lang w:eastAsia="zh-CN"/>
                <w14:textFill>
                  <w14:solidFill>
                    <w14:schemeClr w14:val="tx1"/>
                  </w14:solidFill>
                </w14:textFill>
              </w:rPr>
              <w:t>采购人</w:t>
            </w:r>
            <w:r>
              <w:rPr>
                <w:rFonts w:hint="eastAsia" w:ascii="宋体" w:hAnsi="宋体" w:cs="宋体"/>
                <w:bCs/>
                <w:color w:val="000000" w:themeColor="text1"/>
                <w:szCs w:val="21"/>
                <w:highlight w:val="none"/>
                <w14:textFill>
                  <w14:solidFill>
                    <w14:schemeClr w14:val="tx1"/>
                  </w14:solidFill>
                </w14:textFill>
              </w:rPr>
              <w:t>或者采购代理机构负责解释。</w:t>
            </w:r>
          </w:p>
          <w:p w14:paraId="76069F84">
            <w:pPr>
              <w:snapToGrid w:val="0"/>
              <w:spacing w:line="400" w:lineRule="exact"/>
              <w:rPr>
                <w:rFonts w:ascii="宋体" w:hAnsi="宋体" w:cs="宋体"/>
                <w:bCs/>
                <w:color w:val="000000" w:themeColor="text1"/>
                <w:szCs w:val="21"/>
                <w:highlight w:val="none"/>
                <w14:textFill>
                  <w14:solidFill>
                    <w14:schemeClr w14:val="tx1"/>
                  </w14:solidFill>
                </w14:textFill>
              </w:rPr>
            </w:pPr>
            <w:r>
              <w:rPr>
                <w:rFonts w:hint="eastAsia" w:ascii="宋体" w:hAnsi="宋体" w:cs="宋体"/>
                <w:bCs/>
                <w:color w:val="000000" w:themeColor="text1"/>
                <w:szCs w:val="21"/>
                <w:highlight w:val="none"/>
                <w14:textFill>
                  <w14:solidFill>
                    <w14:schemeClr w14:val="tx1"/>
                  </w14:solidFill>
                </w14:textFill>
              </w:rPr>
              <w:t>法律责任：</w:t>
            </w:r>
          </w:p>
          <w:p w14:paraId="148E1634">
            <w:pPr>
              <w:snapToGrid w:val="0"/>
              <w:spacing w:line="400" w:lineRule="exact"/>
              <w:rPr>
                <w:rFonts w:ascii="宋体" w:hAnsi="宋体" w:cs="宋体"/>
                <w:bCs/>
                <w:color w:val="000000" w:themeColor="text1"/>
                <w:szCs w:val="21"/>
                <w:highlight w:val="none"/>
                <w14:textFill>
                  <w14:solidFill>
                    <w14:schemeClr w14:val="tx1"/>
                  </w14:solidFill>
                </w14:textFill>
              </w:rPr>
            </w:pPr>
            <w:r>
              <w:rPr>
                <w:rFonts w:hint="eastAsia" w:ascii="宋体" w:hAnsi="宋体" w:cs="宋体"/>
                <w:bCs/>
                <w:color w:val="000000" w:themeColor="text1"/>
                <w:szCs w:val="21"/>
                <w:highlight w:val="none"/>
                <w14:textFill>
                  <w14:solidFill>
                    <w14:schemeClr w14:val="tx1"/>
                  </w14:solidFill>
                </w14:textFill>
              </w:rPr>
              <w:t>1.本采购文件根据《中华人民共和国政府采购法》、《中华人民共和国民法典》；《中华人民共和国政府采购法实施条例》、《政府采购非招标采购方式管理办法》等有关法律、法规编制，参与本项目的各政府采购当事人依法享有上述法律法规所赋予的权利与义务。</w:t>
            </w:r>
          </w:p>
          <w:p w14:paraId="4549ED16">
            <w:pPr>
              <w:spacing w:line="400" w:lineRule="exact"/>
              <w:rPr>
                <w:rFonts w:ascii="宋体" w:hAnsi="宋体" w:cs="宋体"/>
                <w:bCs/>
                <w:color w:val="000000" w:themeColor="text1"/>
                <w:szCs w:val="21"/>
                <w:highlight w:val="none"/>
                <w14:textFill>
                  <w14:solidFill>
                    <w14:schemeClr w14:val="tx1"/>
                  </w14:solidFill>
                </w14:textFill>
              </w:rPr>
            </w:pPr>
            <w:r>
              <w:rPr>
                <w:rFonts w:hint="eastAsia" w:ascii="宋体" w:hAnsi="宋体" w:cs="宋体"/>
                <w:bCs/>
                <w:color w:val="000000" w:themeColor="text1"/>
                <w:szCs w:val="21"/>
                <w:highlight w:val="none"/>
                <w14:textFill>
                  <w14:solidFill>
                    <w14:schemeClr w14:val="tx1"/>
                  </w14:solidFill>
                </w14:textFill>
              </w:rPr>
              <w:t>2.本项目采购代理机构应严格按照“</w:t>
            </w:r>
            <w:r>
              <w:rPr>
                <w:rFonts w:hint="eastAsia" w:ascii="宋体" w:hAnsi="宋体" w:cs="宋体"/>
                <w:bCs/>
                <w:color w:val="000000" w:themeColor="text1"/>
                <w:szCs w:val="21"/>
                <w:highlight w:val="none"/>
                <w:lang w:eastAsia="zh-CN"/>
                <w14:textFill>
                  <w14:solidFill>
                    <w14:schemeClr w14:val="tx1"/>
                  </w14:solidFill>
                </w14:textFill>
              </w:rPr>
              <w:t>广西政府采购云平台</w:t>
            </w:r>
            <w:r>
              <w:rPr>
                <w:rFonts w:hint="eastAsia" w:ascii="宋体" w:hAnsi="宋体" w:cs="宋体"/>
                <w:bCs/>
                <w:color w:val="000000" w:themeColor="text1"/>
                <w:szCs w:val="21"/>
                <w:highlight w:val="none"/>
                <w14:textFill>
                  <w14:solidFill>
                    <w14:schemeClr w14:val="tx1"/>
                  </w14:solidFill>
                </w14:textFill>
              </w:rPr>
              <w:t>”平台项目采购全流程电子化电子开评标规程执行项目采购活动，代理机构在“</w:t>
            </w:r>
            <w:r>
              <w:rPr>
                <w:rFonts w:hint="eastAsia" w:ascii="宋体" w:hAnsi="宋体" w:cs="宋体"/>
                <w:bCs/>
                <w:color w:val="000000" w:themeColor="text1"/>
                <w:szCs w:val="21"/>
                <w:highlight w:val="none"/>
                <w:lang w:eastAsia="zh-CN"/>
                <w14:textFill>
                  <w14:solidFill>
                    <w14:schemeClr w14:val="tx1"/>
                  </w14:solidFill>
                </w14:textFill>
              </w:rPr>
              <w:t>广西政府采购云平台</w:t>
            </w:r>
            <w:r>
              <w:rPr>
                <w:rFonts w:hint="eastAsia" w:ascii="宋体" w:hAnsi="宋体" w:cs="宋体"/>
                <w:bCs/>
                <w:color w:val="000000" w:themeColor="text1"/>
                <w:szCs w:val="21"/>
                <w:highlight w:val="none"/>
                <w14:textFill>
                  <w14:solidFill>
                    <w14:schemeClr w14:val="tx1"/>
                  </w14:solidFill>
                </w14:textFill>
              </w:rPr>
              <w:t>”平台的“项目管理”—“采购文件管理”内开评标规则设置作为本采购文件的组成部分，截标之后不可更改，因代理机构开评标规则设置错误导致采购活动无法开展下去的情况，由代理机构负责解释并承担其后果。</w:t>
            </w:r>
          </w:p>
        </w:tc>
      </w:tr>
      <w:tr w14:paraId="0C3E1CA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71" w:type="dxa"/>
            <w:tcBorders>
              <w:top w:val="single" w:color="auto" w:sz="4" w:space="0"/>
              <w:left w:val="single" w:color="auto" w:sz="4" w:space="0"/>
              <w:bottom w:val="single" w:color="auto" w:sz="4" w:space="0"/>
              <w:right w:val="single" w:color="auto" w:sz="4" w:space="0"/>
            </w:tcBorders>
            <w:vAlign w:val="center"/>
          </w:tcPr>
          <w:p w14:paraId="7C9E4069">
            <w:pPr>
              <w:snapToGrid w:val="0"/>
              <w:spacing w:line="400" w:lineRule="exact"/>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40.2</w:t>
            </w:r>
          </w:p>
        </w:tc>
        <w:tc>
          <w:tcPr>
            <w:tcW w:w="1972" w:type="dxa"/>
            <w:tcBorders>
              <w:top w:val="single" w:color="auto" w:sz="4" w:space="0"/>
              <w:left w:val="single" w:color="auto" w:sz="4" w:space="0"/>
              <w:bottom w:val="single" w:color="auto" w:sz="4" w:space="0"/>
              <w:right w:val="single" w:color="auto" w:sz="4" w:space="0"/>
            </w:tcBorders>
            <w:vAlign w:val="center"/>
          </w:tcPr>
          <w:p w14:paraId="6F145CD1">
            <w:pPr>
              <w:snapToGrid w:val="0"/>
              <w:spacing w:line="400" w:lineRule="exac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其他释义</w:t>
            </w:r>
          </w:p>
        </w:tc>
        <w:tc>
          <w:tcPr>
            <w:tcW w:w="7297" w:type="dxa"/>
            <w:tcBorders>
              <w:top w:val="single" w:color="auto" w:sz="4" w:space="0"/>
              <w:left w:val="single" w:color="auto" w:sz="4" w:space="0"/>
              <w:bottom w:val="single" w:color="auto" w:sz="4" w:space="0"/>
              <w:right w:val="single" w:color="auto" w:sz="4" w:space="0"/>
            </w:tcBorders>
            <w:vAlign w:val="center"/>
          </w:tcPr>
          <w:p w14:paraId="47A43550">
            <w:pPr>
              <w:pStyle w:val="18"/>
              <w:snapToGrid w:val="0"/>
              <w:spacing w:line="400" w:lineRule="exact"/>
              <w:rPr>
                <w:rFonts w:hAnsi="宋体" w:cs="宋体"/>
                <w:bCs/>
                <w:color w:val="000000" w:themeColor="text1"/>
                <w:highlight w:val="none"/>
                <w14:textFill>
                  <w14:solidFill>
                    <w14:schemeClr w14:val="tx1"/>
                  </w14:solidFill>
                </w14:textFill>
              </w:rPr>
            </w:pPr>
            <w:r>
              <w:rPr>
                <w:rFonts w:hint="eastAsia" w:hAnsi="宋体" w:cs="宋体"/>
                <w:bCs/>
                <w:color w:val="000000" w:themeColor="text1"/>
                <w:highlight w:val="none"/>
                <w14:textFill>
                  <w14:solidFill>
                    <w14:schemeClr w14:val="tx1"/>
                  </w14:solidFill>
                </w14:textFill>
              </w:rPr>
              <w:t>1、本招标文件中描述</w:t>
            </w:r>
            <w:r>
              <w:rPr>
                <w:rFonts w:hint="eastAsia" w:hAnsi="宋体" w:cs="宋体"/>
                <w:bCs/>
                <w:color w:val="000000" w:themeColor="text1"/>
                <w:highlight w:val="none"/>
                <w:lang w:eastAsia="zh-CN"/>
                <w14:textFill>
                  <w14:solidFill>
                    <w14:schemeClr w14:val="tx1"/>
                  </w14:solidFill>
                </w14:textFill>
              </w:rPr>
              <w:t>供应商</w:t>
            </w:r>
            <w:r>
              <w:rPr>
                <w:rFonts w:hint="eastAsia" w:hAnsi="宋体" w:cs="宋体"/>
                <w:bCs/>
                <w:color w:val="000000" w:themeColor="text1"/>
                <w:highlight w:val="none"/>
                <w14:textFill>
                  <w14:solidFill>
                    <w14:schemeClr w14:val="tx1"/>
                  </w14:solidFill>
                </w14:textFill>
              </w:rPr>
              <w:t>的“公章”是指根据我国对公章的管理规定，用</w:t>
            </w:r>
            <w:r>
              <w:rPr>
                <w:rFonts w:hint="eastAsia" w:hAnsi="宋体" w:cs="宋体"/>
                <w:bCs/>
                <w:color w:val="000000" w:themeColor="text1"/>
                <w:highlight w:val="none"/>
                <w:lang w:eastAsia="zh-CN"/>
                <w14:textFill>
                  <w14:solidFill>
                    <w14:schemeClr w14:val="tx1"/>
                  </w14:solidFill>
                </w14:textFill>
              </w:rPr>
              <w:t>供应商</w:t>
            </w:r>
            <w:r>
              <w:rPr>
                <w:rFonts w:hint="eastAsia" w:hAnsi="宋体" w:cs="宋体"/>
                <w:bCs/>
                <w:color w:val="000000" w:themeColor="text1"/>
                <w:highlight w:val="none"/>
                <w14:textFill>
                  <w14:solidFill>
                    <w14:schemeClr w14:val="tx1"/>
                  </w14:solidFill>
                </w14:textFill>
              </w:rPr>
              <w:t>法定主体行为名称制作的印章</w:t>
            </w:r>
            <w:r>
              <w:rPr>
                <w:rFonts w:hint="eastAsia" w:hAnsi="宋体" w:cs="宋体"/>
                <w:color w:val="000000" w:themeColor="text1"/>
                <w:highlight w:val="none"/>
                <w14:textFill>
                  <w14:solidFill>
                    <w14:schemeClr w14:val="tx1"/>
                  </w14:solidFill>
                </w14:textFill>
              </w:rPr>
              <w:t>（含电子印章）</w:t>
            </w:r>
            <w:r>
              <w:rPr>
                <w:rFonts w:hint="eastAsia" w:hAnsi="宋体" w:cs="宋体"/>
                <w:bCs/>
                <w:color w:val="000000" w:themeColor="text1"/>
                <w:highlight w:val="none"/>
                <w14:textFill>
                  <w14:solidFill>
                    <w14:schemeClr w14:val="tx1"/>
                  </w14:solidFill>
                </w14:textFill>
              </w:rPr>
              <w:t>，除本招标文件有特殊规定外，</w:t>
            </w:r>
            <w:r>
              <w:rPr>
                <w:rFonts w:hint="eastAsia" w:hAnsi="宋体" w:cs="宋体"/>
                <w:bCs/>
                <w:color w:val="000000" w:themeColor="text1"/>
                <w:highlight w:val="none"/>
                <w:lang w:eastAsia="zh-CN"/>
                <w14:textFill>
                  <w14:solidFill>
                    <w14:schemeClr w14:val="tx1"/>
                  </w14:solidFill>
                </w14:textFill>
              </w:rPr>
              <w:t>供应商</w:t>
            </w:r>
            <w:r>
              <w:rPr>
                <w:rFonts w:hint="eastAsia" w:hAnsi="宋体" w:cs="宋体"/>
                <w:bCs/>
                <w:color w:val="000000" w:themeColor="text1"/>
                <w:highlight w:val="none"/>
                <w14:textFill>
                  <w14:solidFill>
                    <w14:schemeClr w14:val="tx1"/>
                  </w14:solidFill>
                </w14:textFill>
              </w:rPr>
              <w:t>的财务章、部门章、分公司章、工会章、合同章、投标专用章、业务专用章及银行的转账章、现金收讫章、现金付讫章等其他形式印章均不能代替公章。</w:t>
            </w:r>
          </w:p>
          <w:p w14:paraId="06D5AA62">
            <w:pPr>
              <w:pStyle w:val="18"/>
              <w:snapToGrid w:val="0"/>
              <w:spacing w:line="400" w:lineRule="exact"/>
              <w:rPr>
                <w:rFonts w:hAnsi="宋体" w:cs="宋体"/>
                <w:bCs/>
                <w:color w:val="000000" w:themeColor="text1"/>
                <w:highlight w:val="none"/>
                <w14:textFill>
                  <w14:solidFill>
                    <w14:schemeClr w14:val="tx1"/>
                  </w14:solidFill>
                </w14:textFill>
              </w:rPr>
            </w:pPr>
            <w:r>
              <w:rPr>
                <w:rFonts w:hint="eastAsia" w:hAnsi="宋体" w:cs="宋体"/>
                <w:bCs/>
                <w:color w:val="000000" w:themeColor="text1"/>
                <w:highlight w:val="none"/>
                <w14:textFill>
                  <w14:solidFill>
                    <w14:schemeClr w14:val="tx1"/>
                  </w14:solidFill>
                </w14:textFill>
              </w:rPr>
              <w:t>2、</w:t>
            </w:r>
            <w:r>
              <w:rPr>
                <w:rFonts w:hint="eastAsia" w:hAnsi="宋体" w:cs="宋体"/>
                <w:bCs/>
                <w:color w:val="000000" w:themeColor="text1"/>
                <w:highlight w:val="none"/>
                <w:lang w:eastAsia="zh-CN"/>
                <w14:textFill>
                  <w14:solidFill>
                    <w14:schemeClr w14:val="tx1"/>
                  </w14:solidFill>
                </w14:textFill>
              </w:rPr>
              <w:t>供应商</w:t>
            </w:r>
            <w:r>
              <w:rPr>
                <w:rFonts w:hint="eastAsia" w:hAnsi="宋体" w:cs="宋体"/>
                <w:bCs/>
                <w:color w:val="000000" w:themeColor="text1"/>
                <w:highlight w:val="none"/>
                <w14:textFill>
                  <w14:solidFill>
                    <w14:schemeClr w14:val="tx1"/>
                  </w14:solidFill>
                </w14:textFill>
              </w:rPr>
              <w:t>为其他组织或者自然人时，本招标文件规定的法定代表人指负责人或者自然人。本招标文件所称负责人是指参加投标的其他组织营业执照或者执业许可证等证照上的负责人，本招标文件所称自然人指参与投标的自然人本人，且应具备独立承担民事责任能力，自然人应当为年满18岁以上成年人（十六周岁以上的未成年人，以自己的劳动收入为主要生活来源的，视为完全民事行为能力人）。</w:t>
            </w:r>
          </w:p>
          <w:p w14:paraId="7CFE7DC0">
            <w:pPr>
              <w:pStyle w:val="18"/>
              <w:snapToGrid w:val="0"/>
              <w:spacing w:line="400" w:lineRule="exact"/>
              <w:rPr>
                <w:rFonts w:hAnsi="宋体" w:cs="宋体"/>
                <w:bCs/>
                <w:color w:val="000000" w:themeColor="text1"/>
                <w:highlight w:val="none"/>
                <w14:textFill>
                  <w14:solidFill>
                    <w14:schemeClr w14:val="tx1"/>
                  </w14:solidFill>
                </w14:textFill>
              </w:rPr>
            </w:pPr>
            <w:r>
              <w:rPr>
                <w:rFonts w:hint="eastAsia" w:hAnsi="宋体" w:cs="宋体"/>
                <w:bCs/>
                <w:color w:val="000000" w:themeColor="text1"/>
                <w:highlight w:val="none"/>
                <w14:textFill>
                  <w14:solidFill>
                    <w14:schemeClr w14:val="tx1"/>
                  </w14:solidFill>
                </w14:textFill>
              </w:rPr>
              <w:t>3、本招标文件中描述</w:t>
            </w:r>
            <w:r>
              <w:rPr>
                <w:rFonts w:hint="eastAsia" w:hAnsi="宋体" w:cs="宋体"/>
                <w:bCs/>
                <w:color w:val="000000" w:themeColor="text1"/>
                <w:highlight w:val="none"/>
                <w:lang w:eastAsia="zh-CN"/>
                <w14:textFill>
                  <w14:solidFill>
                    <w14:schemeClr w14:val="tx1"/>
                  </w14:solidFill>
                </w14:textFill>
              </w:rPr>
              <w:t>供应商</w:t>
            </w:r>
            <w:r>
              <w:rPr>
                <w:rFonts w:hint="eastAsia" w:hAnsi="宋体" w:cs="宋体"/>
                <w:bCs/>
                <w:color w:val="000000" w:themeColor="text1"/>
                <w:highlight w:val="none"/>
                <w14:textFill>
                  <w14:solidFill>
                    <w14:schemeClr w14:val="tx1"/>
                  </w14:solidFill>
                </w14:textFill>
              </w:rPr>
              <w:t>的“签字”是指</w:t>
            </w:r>
            <w:r>
              <w:rPr>
                <w:rFonts w:hint="eastAsia" w:hAnsi="宋体" w:cs="宋体"/>
                <w:bCs/>
                <w:color w:val="000000" w:themeColor="text1"/>
                <w:highlight w:val="none"/>
                <w:lang w:eastAsia="zh-CN"/>
                <w14:textFill>
                  <w14:solidFill>
                    <w14:schemeClr w14:val="tx1"/>
                  </w14:solidFill>
                </w14:textFill>
              </w:rPr>
              <w:t>供应商</w:t>
            </w:r>
            <w:r>
              <w:rPr>
                <w:rFonts w:hint="eastAsia" w:hAnsi="宋体" w:cs="宋体"/>
                <w:bCs/>
                <w:color w:val="000000" w:themeColor="text1"/>
                <w:highlight w:val="none"/>
                <w14:textFill>
                  <w14:solidFill>
                    <w14:schemeClr w14:val="tx1"/>
                  </w14:solidFill>
                </w14:textFill>
              </w:rPr>
              <w:t>的法定代表人或者委托代理人</w:t>
            </w:r>
            <w:r>
              <w:rPr>
                <w:rFonts w:hint="eastAsia" w:hAnsi="宋体" w:cs="宋体"/>
                <w:color w:val="000000" w:themeColor="text1"/>
                <w:highlight w:val="none"/>
                <w14:textFill>
                  <w14:solidFill>
                    <w14:schemeClr w14:val="tx1"/>
                  </w14:solidFill>
                </w14:textFill>
              </w:rPr>
              <w:t>在文件规定签署处签名（含电子签名）的行为，私章、印鉴等其他形式均不能代替签字</w:t>
            </w:r>
            <w:r>
              <w:rPr>
                <w:rFonts w:hint="eastAsia" w:hAnsi="宋体" w:cs="宋体"/>
                <w:bCs/>
                <w:color w:val="000000" w:themeColor="text1"/>
                <w:highlight w:val="none"/>
                <w14:textFill>
                  <w14:solidFill>
                    <w14:schemeClr w14:val="tx1"/>
                  </w14:solidFill>
                </w14:textFill>
              </w:rPr>
              <w:t>。</w:t>
            </w:r>
          </w:p>
          <w:p w14:paraId="6EEB73D2">
            <w:pPr>
              <w:pStyle w:val="18"/>
              <w:snapToGrid w:val="0"/>
              <w:spacing w:line="400" w:lineRule="exact"/>
              <w:rPr>
                <w:rFonts w:hAnsi="宋体" w:cs="宋体"/>
                <w:bCs/>
                <w:color w:val="000000" w:themeColor="text1"/>
                <w:highlight w:val="none"/>
                <w14:textFill>
                  <w14:solidFill>
                    <w14:schemeClr w14:val="tx1"/>
                  </w14:solidFill>
                </w14:textFill>
              </w:rPr>
            </w:pPr>
            <w:r>
              <w:rPr>
                <w:rFonts w:hint="eastAsia" w:hAnsi="宋体" w:cs="宋体"/>
                <w:bCs/>
                <w:color w:val="000000" w:themeColor="text1"/>
                <w:highlight w:val="none"/>
                <w14:textFill>
                  <w14:solidFill>
                    <w14:schemeClr w14:val="tx1"/>
                  </w14:solidFill>
                </w14:textFill>
              </w:rPr>
              <w:t>4、自然人投标的，招标文件规定盖公章处由自然人摁手指指印。</w:t>
            </w:r>
          </w:p>
          <w:p w14:paraId="6BCECCAA">
            <w:pPr>
              <w:spacing w:line="400" w:lineRule="exact"/>
              <w:jc w:val="left"/>
              <w:rPr>
                <w:rFonts w:ascii="宋体" w:hAnsi="宋体" w:cs="宋体"/>
                <w:bCs/>
                <w:color w:val="000000" w:themeColor="text1"/>
                <w:szCs w:val="21"/>
                <w:highlight w:val="none"/>
                <w14:textFill>
                  <w14:solidFill>
                    <w14:schemeClr w14:val="tx1"/>
                  </w14:solidFill>
                </w14:textFill>
              </w:rPr>
            </w:pPr>
            <w:r>
              <w:rPr>
                <w:rFonts w:hint="eastAsia" w:ascii="宋体" w:hAnsi="宋体" w:cs="宋体"/>
                <w:bCs/>
                <w:color w:val="000000" w:themeColor="text1"/>
                <w:szCs w:val="21"/>
                <w:highlight w:val="none"/>
                <w14:textFill>
                  <w14:solidFill>
                    <w14:schemeClr w14:val="tx1"/>
                  </w14:solidFill>
                </w14:textFill>
              </w:rPr>
              <w:t>5、本招标文件所称的“以上”“以下”“以内”“届满”，包括本数；所称的“不满”“超过”“以外”，不包括本数。</w:t>
            </w:r>
          </w:p>
        </w:tc>
      </w:tr>
    </w:tbl>
    <w:p w14:paraId="4149E5BA">
      <w:pPr>
        <w:pStyle w:val="4"/>
        <w:rPr>
          <w:color w:val="000000" w:themeColor="text1"/>
          <w:highlight w:val="none"/>
          <w14:textFill>
            <w14:solidFill>
              <w14:schemeClr w14:val="tx1"/>
            </w14:solidFill>
          </w14:textFill>
        </w:rPr>
        <w:sectPr>
          <w:pgSz w:w="11906" w:h="16838"/>
          <w:pgMar w:top="1134" w:right="1134" w:bottom="1134" w:left="1134" w:header="720" w:footer="720" w:gutter="0"/>
          <w:cols w:space="720" w:num="1"/>
          <w:docGrid w:type="lines" w:linePitch="331" w:charSpace="0"/>
        </w:sectPr>
      </w:pPr>
    </w:p>
    <w:p w14:paraId="6728798A">
      <w:pPr>
        <w:pStyle w:val="4"/>
        <w:jc w:val="center"/>
        <w:rPr>
          <w:color w:val="000000" w:themeColor="text1"/>
          <w:highlight w:val="none"/>
          <w14:textFill>
            <w14:solidFill>
              <w14:schemeClr w14:val="tx1"/>
            </w14:solidFill>
          </w14:textFill>
        </w:rPr>
      </w:pPr>
      <w:bookmarkStart w:id="67" w:name="_Toc27442"/>
      <w:bookmarkStart w:id="68" w:name="_Toc80092994"/>
      <w:r>
        <w:rPr>
          <w:rFonts w:hint="eastAsia"/>
          <w:color w:val="000000" w:themeColor="text1"/>
          <w:highlight w:val="none"/>
          <w14:textFill>
            <w14:solidFill>
              <w14:schemeClr w14:val="tx1"/>
            </w14:solidFill>
          </w14:textFill>
        </w:rPr>
        <w:t xml:space="preserve">第二节 </w:t>
      </w:r>
      <w:r>
        <w:rPr>
          <w:rFonts w:hint="eastAsia"/>
          <w:color w:val="000000" w:themeColor="text1"/>
          <w:highlight w:val="none"/>
          <w:lang w:eastAsia="zh-CN"/>
          <w14:textFill>
            <w14:solidFill>
              <w14:schemeClr w14:val="tx1"/>
            </w14:solidFill>
          </w14:textFill>
        </w:rPr>
        <w:t>供应商</w:t>
      </w:r>
      <w:r>
        <w:rPr>
          <w:rFonts w:hint="eastAsia"/>
          <w:color w:val="000000" w:themeColor="text1"/>
          <w:highlight w:val="none"/>
          <w14:textFill>
            <w14:solidFill>
              <w14:schemeClr w14:val="tx1"/>
            </w14:solidFill>
          </w14:textFill>
        </w:rPr>
        <w:t>须知正文</w:t>
      </w:r>
      <w:bookmarkEnd w:id="67"/>
      <w:bookmarkEnd w:id="68"/>
    </w:p>
    <w:p w14:paraId="0D875759">
      <w:pPr>
        <w:pStyle w:val="5"/>
        <w:keepNext w:val="0"/>
        <w:keepLines w:val="0"/>
        <w:spacing w:line="400" w:lineRule="exact"/>
        <w:ind w:firstLine="0" w:firstLineChars="0"/>
        <w:jc w:val="center"/>
        <w:rPr>
          <w:rFonts w:ascii="宋体" w:hAnsi="宋体" w:cs="宋体"/>
          <w:color w:val="000000" w:themeColor="text1"/>
          <w:sz w:val="24"/>
          <w:szCs w:val="24"/>
          <w:highlight w:val="none"/>
          <w14:textFill>
            <w14:solidFill>
              <w14:schemeClr w14:val="tx1"/>
            </w14:solidFill>
          </w14:textFill>
        </w:rPr>
      </w:pPr>
      <w:bookmarkStart w:id="69" w:name="_Toc447"/>
      <w:r>
        <w:rPr>
          <w:rFonts w:hint="eastAsia" w:ascii="宋体" w:hAnsi="宋体" w:cs="宋体"/>
          <w:color w:val="000000" w:themeColor="text1"/>
          <w:sz w:val="24"/>
          <w:szCs w:val="24"/>
          <w:highlight w:val="none"/>
          <w14:textFill>
            <w14:solidFill>
              <w14:schemeClr w14:val="tx1"/>
            </w14:solidFill>
          </w14:textFill>
        </w:rPr>
        <w:t>一、总  则</w:t>
      </w:r>
      <w:bookmarkEnd w:id="69"/>
    </w:p>
    <w:p w14:paraId="5E25CE35">
      <w:pPr>
        <w:pStyle w:val="7"/>
        <w:keepNext w:val="0"/>
        <w:keepLines w:val="0"/>
        <w:spacing w:before="0" w:after="0" w:line="400" w:lineRule="exact"/>
        <w:ind w:left="420" w:leftChars="200"/>
        <w:rPr>
          <w:rFonts w:ascii="宋体" w:hAnsi="宋体" w:cs="宋体"/>
          <w:color w:val="000000" w:themeColor="text1"/>
          <w:sz w:val="21"/>
          <w:szCs w:val="21"/>
          <w:highlight w:val="none"/>
          <w14:textFill>
            <w14:solidFill>
              <w14:schemeClr w14:val="tx1"/>
            </w14:solidFill>
          </w14:textFill>
        </w:rPr>
      </w:pPr>
      <w:bookmarkStart w:id="70" w:name="_Toc254970527"/>
      <w:bookmarkStart w:id="71" w:name="_Toc254970668"/>
      <w:r>
        <w:rPr>
          <w:rFonts w:hint="eastAsia" w:ascii="宋体" w:hAnsi="宋体" w:cs="宋体"/>
          <w:color w:val="000000" w:themeColor="text1"/>
          <w:sz w:val="21"/>
          <w:szCs w:val="21"/>
          <w:highlight w:val="none"/>
          <w14:textFill>
            <w14:solidFill>
              <w14:schemeClr w14:val="tx1"/>
            </w14:solidFill>
          </w14:textFill>
        </w:rPr>
        <w:t>1.适用范围</w:t>
      </w:r>
      <w:bookmarkEnd w:id="70"/>
      <w:bookmarkEnd w:id="71"/>
    </w:p>
    <w:p w14:paraId="0F0BFD60">
      <w:pPr>
        <w:snapToGrid w:val="0"/>
        <w:spacing w:line="400" w:lineRule="exact"/>
        <w:ind w:firstLine="420" w:firstLineChars="200"/>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1.1适用法律：本项目</w:t>
      </w:r>
      <w:r>
        <w:rPr>
          <w:rFonts w:hint="eastAsia" w:ascii="宋体" w:hAnsi="宋体" w:cs="宋体"/>
          <w:color w:val="000000" w:themeColor="text1"/>
          <w:szCs w:val="21"/>
          <w:highlight w:val="none"/>
          <w:lang w:eastAsia="zh-CN"/>
          <w14:textFill>
            <w14:solidFill>
              <w14:schemeClr w14:val="tx1"/>
            </w14:solidFill>
          </w14:textFill>
        </w:rPr>
        <w:t>采购人</w:t>
      </w:r>
      <w:r>
        <w:rPr>
          <w:rFonts w:hint="eastAsia" w:ascii="宋体" w:hAnsi="宋体" w:cs="宋体"/>
          <w:color w:val="000000" w:themeColor="text1"/>
          <w:szCs w:val="21"/>
          <w:highlight w:val="none"/>
          <w14:textFill>
            <w14:solidFill>
              <w14:schemeClr w14:val="tx1"/>
            </w14:solidFill>
          </w14:textFill>
        </w:rPr>
        <w:t>、采购代理机构、</w:t>
      </w:r>
      <w:r>
        <w:rPr>
          <w:rFonts w:hint="eastAsia" w:ascii="宋体" w:hAnsi="宋体" w:cs="宋体"/>
          <w:color w:val="000000" w:themeColor="text1"/>
          <w:szCs w:val="21"/>
          <w:highlight w:val="none"/>
          <w:lang w:eastAsia="zh-CN"/>
          <w14:textFill>
            <w14:solidFill>
              <w14:schemeClr w14:val="tx1"/>
            </w14:solidFill>
          </w14:textFill>
        </w:rPr>
        <w:t>供应商</w:t>
      </w:r>
      <w:r>
        <w:rPr>
          <w:rFonts w:hint="eastAsia" w:ascii="宋体" w:hAnsi="宋体" w:cs="宋体"/>
          <w:color w:val="000000" w:themeColor="text1"/>
          <w:szCs w:val="21"/>
          <w:highlight w:val="none"/>
          <w14:textFill>
            <w14:solidFill>
              <w14:schemeClr w14:val="tx1"/>
            </w14:solidFill>
          </w14:textFill>
        </w:rPr>
        <w:t>、评标委员会的相关行为均受《中华人民共和国政府采购法》、《中华人民共和国政府采购法实施条例》、《政府采购货物和服务招标投标管理办法》及本项目本级和上级财政部门政府采购有关规定的约束和保护。</w:t>
      </w:r>
    </w:p>
    <w:p w14:paraId="21491CA0">
      <w:pPr>
        <w:snapToGrid w:val="0"/>
        <w:spacing w:line="400" w:lineRule="exact"/>
        <w:ind w:firstLine="420" w:firstLineChars="200"/>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1.2本招标文件</w:t>
      </w:r>
      <w:r>
        <w:rPr>
          <w:rFonts w:hint="eastAsia" w:ascii="宋体" w:hAnsi="宋体" w:cs="宋体"/>
          <w:color w:val="000000" w:themeColor="text1"/>
          <w:spacing w:val="-6"/>
          <w:szCs w:val="21"/>
          <w:highlight w:val="none"/>
          <w14:textFill>
            <w14:solidFill>
              <w14:schemeClr w14:val="tx1"/>
            </w14:solidFill>
          </w14:textFill>
        </w:rPr>
        <w:t>适用于本项目的所有采购程序和环节（法律、法规另有规定的，从其规定）。</w:t>
      </w:r>
    </w:p>
    <w:p w14:paraId="6A2E7C9D">
      <w:pPr>
        <w:pStyle w:val="7"/>
        <w:keepNext w:val="0"/>
        <w:keepLines w:val="0"/>
        <w:spacing w:before="0" w:after="0" w:line="400" w:lineRule="exact"/>
        <w:ind w:left="420" w:leftChars="200"/>
        <w:rPr>
          <w:rFonts w:ascii="宋体" w:hAnsi="宋体" w:cs="宋体"/>
          <w:color w:val="000000" w:themeColor="text1"/>
          <w:sz w:val="21"/>
          <w:szCs w:val="21"/>
          <w:highlight w:val="none"/>
          <w14:textFill>
            <w14:solidFill>
              <w14:schemeClr w14:val="tx1"/>
            </w14:solidFill>
          </w14:textFill>
        </w:rPr>
      </w:pPr>
      <w:bookmarkStart w:id="72" w:name="_Toc254970528"/>
      <w:bookmarkStart w:id="73" w:name="_Toc254970669"/>
      <w:r>
        <w:rPr>
          <w:rFonts w:hint="eastAsia" w:ascii="宋体" w:hAnsi="宋体" w:cs="宋体"/>
          <w:color w:val="000000" w:themeColor="text1"/>
          <w:sz w:val="21"/>
          <w:szCs w:val="21"/>
          <w:highlight w:val="none"/>
          <w14:textFill>
            <w14:solidFill>
              <w14:schemeClr w14:val="tx1"/>
            </w14:solidFill>
          </w14:textFill>
        </w:rPr>
        <w:t>2.定义</w:t>
      </w:r>
      <w:bookmarkEnd w:id="72"/>
      <w:bookmarkEnd w:id="73"/>
    </w:p>
    <w:p w14:paraId="5FD8C344">
      <w:pPr>
        <w:pStyle w:val="7"/>
        <w:keepNext w:val="0"/>
        <w:keepLines w:val="0"/>
        <w:spacing w:before="0" w:after="0" w:line="400" w:lineRule="exact"/>
        <w:ind w:left="420" w:leftChars="200"/>
        <w:rPr>
          <w:rFonts w:ascii="宋体" w:hAnsi="宋体" w:cs="宋体"/>
          <w:b w:val="0"/>
          <w:color w:val="000000" w:themeColor="text1"/>
          <w:sz w:val="21"/>
          <w:szCs w:val="21"/>
          <w:highlight w:val="none"/>
          <w14:textFill>
            <w14:solidFill>
              <w14:schemeClr w14:val="tx1"/>
            </w14:solidFill>
          </w14:textFill>
        </w:rPr>
      </w:pPr>
      <w:r>
        <w:rPr>
          <w:rFonts w:hint="eastAsia" w:ascii="宋体" w:hAnsi="宋体" w:cs="宋体"/>
          <w:b w:val="0"/>
          <w:color w:val="000000" w:themeColor="text1"/>
          <w:sz w:val="21"/>
          <w:szCs w:val="21"/>
          <w:highlight w:val="none"/>
          <w14:textFill>
            <w14:solidFill>
              <w14:schemeClr w14:val="tx1"/>
            </w14:solidFill>
          </w14:textFill>
        </w:rPr>
        <w:t>2.1“</w:t>
      </w:r>
      <w:r>
        <w:rPr>
          <w:rFonts w:hint="eastAsia" w:ascii="宋体" w:hAnsi="宋体" w:cs="宋体"/>
          <w:b w:val="0"/>
          <w:color w:val="000000" w:themeColor="text1"/>
          <w:sz w:val="21"/>
          <w:szCs w:val="21"/>
          <w:highlight w:val="none"/>
          <w:lang w:eastAsia="zh-CN"/>
          <w14:textFill>
            <w14:solidFill>
              <w14:schemeClr w14:val="tx1"/>
            </w14:solidFill>
          </w14:textFill>
        </w:rPr>
        <w:t>采购人</w:t>
      </w:r>
      <w:r>
        <w:rPr>
          <w:rFonts w:hint="eastAsia" w:ascii="宋体" w:hAnsi="宋体" w:cs="宋体"/>
          <w:b w:val="0"/>
          <w:color w:val="000000" w:themeColor="text1"/>
          <w:sz w:val="21"/>
          <w:szCs w:val="21"/>
          <w:highlight w:val="none"/>
          <w14:textFill>
            <w14:solidFill>
              <w14:schemeClr w14:val="tx1"/>
            </w14:solidFill>
          </w14:textFill>
        </w:rPr>
        <w:t>”是指依法进行政府采购的国家机关、事业单位、团体组织。</w:t>
      </w:r>
    </w:p>
    <w:p w14:paraId="07B8273A">
      <w:pPr>
        <w:pStyle w:val="7"/>
        <w:keepNext w:val="0"/>
        <w:keepLines w:val="0"/>
        <w:spacing w:before="0" w:after="0" w:line="400" w:lineRule="exact"/>
        <w:ind w:left="420" w:leftChars="200"/>
        <w:rPr>
          <w:rFonts w:ascii="宋体" w:hAnsi="宋体" w:cs="宋体"/>
          <w:b w:val="0"/>
          <w:color w:val="000000" w:themeColor="text1"/>
          <w:sz w:val="21"/>
          <w:szCs w:val="21"/>
          <w:highlight w:val="none"/>
          <w14:textFill>
            <w14:solidFill>
              <w14:schemeClr w14:val="tx1"/>
            </w14:solidFill>
          </w14:textFill>
        </w:rPr>
      </w:pPr>
      <w:r>
        <w:rPr>
          <w:rFonts w:hint="eastAsia" w:ascii="宋体" w:hAnsi="宋体" w:cs="宋体"/>
          <w:b w:val="0"/>
          <w:color w:val="000000" w:themeColor="text1"/>
          <w:sz w:val="21"/>
          <w:szCs w:val="21"/>
          <w:highlight w:val="none"/>
          <w14:textFill>
            <w14:solidFill>
              <w14:schemeClr w14:val="tx1"/>
            </w14:solidFill>
          </w14:textFill>
        </w:rPr>
        <w:t>2.2“采购代理机构”是指政府采购集中采购机构和集中采购机构以外的采购代理机构。</w:t>
      </w:r>
    </w:p>
    <w:p w14:paraId="587889B6">
      <w:pPr>
        <w:pStyle w:val="7"/>
        <w:keepNext w:val="0"/>
        <w:keepLines w:val="0"/>
        <w:spacing w:before="0" w:after="0" w:line="400" w:lineRule="exact"/>
        <w:ind w:left="420" w:leftChars="200"/>
        <w:rPr>
          <w:rFonts w:ascii="宋体" w:hAnsi="宋体" w:cs="宋体"/>
          <w:b w:val="0"/>
          <w:color w:val="000000" w:themeColor="text1"/>
          <w:sz w:val="21"/>
          <w:szCs w:val="21"/>
          <w:highlight w:val="none"/>
          <w14:textFill>
            <w14:solidFill>
              <w14:schemeClr w14:val="tx1"/>
            </w14:solidFill>
          </w14:textFill>
        </w:rPr>
      </w:pPr>
      <w:r>
        <w:rPr>
          <w:rFonts w:hint="eastAsia" w:ascii="宋体" w:hAnsi="宋体" w:cs="宋体"/>
          <w:b w:val="0"/>
          <w:color w:val="000000" w:themeColor="text1"/>
          <w:sz w:val="21"/>
          <w:szCs w:val="21"/>
          <w:highlight w:val="none"/>
          <w14:textFill>
            <w14:solidFill>
              <w14:schemeClr w14:val="tx1"/>
            </w14:solidFill>
          </w14:textFill>
        </w:rPr>
        <w:t>2.3“</w:t>
      </w:r>
      <w:r>
        <w:rPr>
          <w:rFonts w:hint="eastAsia" w:ascii="宋体" w:hAnsi="宋体" w:cs="宋体"/>
          <w:b w:val="0"/>
          <w:color w:val="000000" w:themeColor="text1"/>
          <w:sz w:val="21"/>
          <w:szCs w:val="21"/>
          <w:highlight w:val="none"/>
          <w:lang w:eastAsia="zh-CN"/>
          <w14:textFill>
            <w14:solidFill>
              <w14:schemeClr w14:val="tx1"/>
            </w14:solidFill>
          </w14:textFill>
        </w:rPr>
        <w:t>供应商</w:t>
      </w:r>
      <w:r>
        <w:rPr>
          <w:rFonts w:hint="eastAsia" w:ascii="宋体" w:hAnsi="宋体" w:cs="宋体"/>
          <w:b w:val="0"/>
          <w:color w:val="000000" w:themeColor="text1"/>
          <w:sz w:val="21"/>
          <w:szCs w:val="21"/>
          <w:highlight w:val="none"/>
          <w14:textFill>
            <w14:solidFill>
              <w14:schemeClr w14:val="tx1"/>
            </w14:solidFill>
          </w14:textFill>
        </w:rPr>
        <w:t>”是指向</w:t>
      </w:r>
      <w:r>
        <w:rPr>
          <w:rFonts w:hint="eastAsia" w:ascii="宋体" w:hAnsi="宋体" w:cs="宋体"/>
          <w:b w:val="0"/>
          <w:color w:val="000000" w:themeColor="text1"/>
          <w:sz w:val="21"/>
          <w:szCs w:val="21"/>
          <w:highlight w:val="none"/>
          <w:lang w:eastAsia="zh-CN"/>
          <w14:textFill>
            <w14:solidFill>
              <w14:schemeClr w14:val="tx1"/>
            </w14:solidFill>
          </w14:textFill>
        </w:rPr>
        <w:t>采购人</w:t>
      </w:r>
      <w:r>
        <w:rPr>
          <w:rFonts w:hint="eastAsia" w:ascii="宋体" w:hAnsi="宋体" w:cs="宋体"/>
          <w:b w:val="0"/>
          <w:color w:val="000000" w:themeColor="text1"/>
          <w:sz w:val="21"/>
          <w:szCs w:val="21"/>
          <w:highlight w:val="none"/>
          <w14:textFill>
            <w14:solidFill>
              <w14:schemeClr w14:val="tx1"/>
            </w14:solidFill>
          </w14:textFill>
        </w:rPr>
        <w:t>提供货物、工程或者服务的法人、其他组织或者自然人。</w:t>
      </w:r>
    </w:p>
    <w:p w14:paraId="4C79C6F8">
      <w:pPr>
        <w:pStyle w:val="8"/>
        <w:spacing w:line="400" w:lineRule="exac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2.4“</w:t>
      </w:r>
      <w:r>
        <w:rPr>
          <w:rFonts w:hint="eastAsia" w:ascii="宋体" w:hAnsi="宋体" w:cs="宋体"/>
          <w:color w:val="000000" w:themeColor="text1"/>
          <w:szCs w:val="21"/>
          <w:highlight w:val="none"/>
          <w:lang w:eastAsia="zh-CN"/>
          <w14:textFill>
            <w14:solidFill>
              <w14:schemeClr w14:val="tx1"/>
            </w14:solidFill>
          </w14:textFill>
        </w:rPr>
        <w:t>供应商</w:t>
      </w:r>
      <w:r>
        <w:rPr>
          <w:rFonts w:hint="eastAsia" w:ascii="宋体" w:hAnsi="宋体" w:cs="宋体"/>
          <w:color w:val="000000" w:themeColor="text1"/>
          <w:szCs w:val="21"/>
          <w:highlight w:val="none"/>
          <w14:textFill>
            <w14:solidFill>
              <w14:schemeClr w14:val="tx1"/>
            </w14:solidFill>
          </w14:textFill>
        </w:rPr>
        <w:t>”是指响应招标、参加投标竞争的法人、其他组织或者自然人。</w:t>
      </w:r>
    </w:p>
    <w:p w14:paraId="484A21F9">
      <w:pPr>
        <w:pStyle w:val="7"/>
        <w:keepNext w:val="0"/>
        <w:keepLines w:val="0"/>
        <w:spacing w:before="0" w:after="0" w:line="400" w:lineRule="exact"/>
        <w:ind w:firstLine="420" w:firstLineChars="200"/>
        <w:rPr>
          <w:rFonts w:ascii="宋体" w:hAnsi="宋体" w:cs="宋体"/>
          <w:b w:val="0"/>
          <w:color w:val="000000" w:themeColor="text1"/>
          <w:sz w:val="21"/>
          <w:szCs w:val="21"/>
          <w:highlight w:val="none"/>
          <w14:textFill>
            <w14:solidFill>
              <w14:schemeClr w14:val="tx1"/>
            </w14:solidFill>
          </w14:textFill>
        </w:rPr>
      </w:pPr>
      <w:r>
        <w:rPr>
          <w:rFonts w:hint="eastAsia" w:ascii="宋体" w:hAnsi="宋体" w:cs="宋体"/>
          <w:b w:val="0"/>
          <w:color w:val="000000" w:themeColor="text1"/>
          <w:sz w:val="21"/>
          <w:szCs w:val="21"/>
          <w:highlight w:val="none"/>
          <w14:textFill>
            <w14:solidFill>
              <w14:schemeClr w14:val="tx1"/>
            </w14:solidFill>
          </w14:textFill>
        </w:rPr>
        <w:t>2.5“货物”是指各种形态和种类的物品，包括原材料、燃料、设备、产品等；“服务”是指除货物和工程以外的其他政府采购对象。</w:t>
      </w:r>
    </w:p>
    <w:p w14:paraId="69767DA6">
      <w:pPr>
        <w:pStyle w:val="7"/>
        <w:keepNext w:val="0"/>
        <w:keepLines w:val="0"/>
        <w:spacing w:before="0" w:after="0" w:line="400" w:lineRule="exact"/>
        <w:ind w:firstLine="420" w:firstLineChars="200"/>
        <w:rPr>
          <w:rFonts w:ascii="宋体" w:hAnsi="宋体" w:cs="宋体"/>
          <w:b w:val="0"/>
          <w:color w:val="000000" w:themeColor="text1"/>
          <w:sz w:val="21"/>
          <w:szCs w:val="21"/>
          <w:highlight w:val="none"/>
          <w14:textFill>
            <w14:solidFill>
              <w14:schemeClr w14:val="tx1"/>
            </w14:solidFill>
          </w14:textFill>
        </w:rPr>
      </w:pPr>
      <w:r>
        <w:rPr>
          <w:rFonts w:hint="eastAsia" w:ascii="宋体" w:hAnsi="宋体" w:cs="宋体"/>
          <w:b w:val="0"/>
          <w:color w:val="000000" w:themeColor="text1"/>
          <w:sz w:val="21"/>
          <w:szCs w:val="21"/>
          <w:highlight w:val="none"/>
          <w14:textFill>
            <w14:solidFill>
              <w14:schemeClr w14:val="tx1"/>
            </w14:solidFill>
          </w14:textFill>
        </w:rPr>
        <w:t>2.6“售后服务” 是指商品出售以后所提供的各种服务，包含但不限于</w:t>
      </w:r>
      <w:r>
        <w:rPr>
          <w:rFonts w:hint="eastAsia" w:ascii="宋体" w:hAnsi="宋体" w:cs="宋体"/>
          <w:b w:val="0"/>
          <w:color w:val="000000" w:themeColor="text1"/>
          <w:sz w:val="21"/>
          <w:szCs w:val="21"/>
          <w:highlight w:val="none"/>
          <w:lang w:eastAsia="zh-CN"/>
          <w14:textFill>
            <w14:solidFill>
              <w14:schemeClr w14:val="tx1"/>
            </w14:solidFill>
          </w14:textFill>
        </w:rPr>
        <w:t>供应商</w:t>
      </w:r>
      <w:r>
        <w:rPr>
          <w:rFonts w:hint="eastAsia" w:ascii="宋体" w:hAnsi="宋体" w:cs="宋体"/>
          <w:b w:val="0"/>
          <w:color w:val="000000" w:themeColor="text1"/>
          <w:sz w:val="21"/>
          <w:szCs w:val="21"/>
          <w:highlight w:val="none"/>
          <w14:textFill>
            <w14:solidFill>
              <w14:schemeClr w14:val="tx1"/>
            </w14:solidFill>
          </w14:textFill>
        </w:rPr>
        <w:t>须承担的备品备件、包装、运输、装卸、保险、货到就位以及安装、调试、培训、保修以及其他各种服务。</w:t>
      </w:r>
    </w:p>
    <w:p w14:paraId="52BDD436">
      <w:pPr>
        <w:pStyle w:val="7"/>
        <w:keepNext w:val="0"/>
        <w:keepLines w:val="0"/>
        <w:spacing w:before="0" w:after="0" w:line="400" w:lineRule="exact"/>
        <w:rPr>
          <w:rFonts w:ascii="宋体" w:hAnsi="宋体" w:cs="宋体"/>
          <w:b w:val="0"/>
          <w:color w:val="000000" w:themeColor="text1"/>
          <w:sz w:val="21"/>
          <w:szCs w:val="21"/>
          <w:highlight w:val="none"/>
          <w14:textFill>
            <w14:solidFill>
              <w14:schemeClr w14:val="tx1"/>
            </w14:solidFill>
          </w14:textFill>
        </w:rPr>
      </w:pPr>
      <w:r>
        <w:rPr>
          <w:rFonts w:hint="eastAsia" w:ascii="宋体" w:hAnsi="宋体" w:cs="宋体"/>
          <w:b w:val="0"/>
          <w:color w:val="000000" w:themeColor="text1"/>
          <w:sz w:val="21"/>
          <w:szCs w:val="21"/>
          <w:highlight w:val="none"/>
          <w14:textFill>
            <w14:solidFill>
              <w14:schemeClr w14:val="tx1"/>
            </w14:solidFill>
          </w14:textFill>
        </w:rPr>
        <w:t xml:space="preserve">    2.7“书面形式”是指合同书、信件和数据电文（包括电报、电传、传真、电子数据交换和电子邮件）等可以有形地表现所载内容的形式。</w:t>
      </w:r>
    </w:p>
    <w:p w14:paraId="44327F00">
      <w:pPr>
        <w:pStyle w:val="7"/>
        <w:keepNext w:val="0"/>
        <w:keepLines w:val="0"/>
        <w:spacing w:before="0" w:after="0" w:line="400" w:lineRule="exact"/>
        <w:ind w:firstLine="420" w:firstLineChars="200"/>
        <w:rPr>
          <w:rFonts w:ascii="宋体" w:hAnsi="宋体" w:cs="宋体"/>
          <w:b w:val="0"/>
          <w:color w:val="000000" w:themeColor="text1"/>
          <w:sz w:val="21"/>
          <w:szCs w:val="21"/>
          <w:highlight w:val="none"/>
          <w14:textFill>
            <w14:solidFill>
              <w14:schemeClr w14:val="tx1"/>
            </w14:solidFill>
          </w14:textFill>
        </w:rPr>
      </w:pPr>
      <w:r>
        <w:rPr>
          <w:rFonts w:hint="eastAsia" w:ascii="宋体" w:hAnsi="宋体" w:cs="宋体"/>
          <w:b w:val="0"/>
          <w:color w:val="000000" w:themeColor="text1"/>
          <w:sz w:val="21"/>
          <w:szCs w:val="21"/>
          <w:highlight w:val="none"/>
          <w14:textFill>
            <w14:solidFill>
              <w14:schemeClr w14:val="tx1"/>
            </w14:solidFill>
          </w14:textFill>
        </w:rPr>
        <w:t>2.8“实质性要求”是指招标文件中已经指明不满足则投标无效的条款，或者不能负偏离的条款，或者采购需求中带“▲”的条款。</w:t>
      </w:r>
    </w:p>
    <w:p w14:paraId="1ED3DAB2">
      <w:pPr>
        <w:snapToGrid w:val="0"/>
        <w:spacing w:line="400" w:lineRule="exact"/>
        <w:ind w:firstLine="420" w:firstLineChars="200"/>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2.9 “正偏离”，是指投标文件对招标文件“采购需求”中有关条款作出的响应优于条款要求并有利于</w:t>
      </w:r>
      <w:r>
        <w:rPr>
          <w:rFonts w:hint="eastAsia" w:ascii="宋体" w:hAnsi="宋体" w:cs="宋体"/>
          <w:color w:val="000000" w:themeColor="text1"/>
          <w:szCs w:val="21"/>
          <w:highlight w:val="none"/>
          <w:lang w:eastAsia="zh-CN"/>
          <w14:textFill>
            <w14:solidFill>
              <w14:schemeClr w14:val="tx1"/>
            </w14:solidFill>
          </w14:textFill>
        </w:rPr>
        <w:t>采购人</w:t>
      </w:r>
      <w:r>
        <w:rPr>
          <w:rFonts w:hint="eastAsia" w:ascii="宋体" w:hAnsi="宋体" w:cs="宋体"/>
          <w:color w:val="000000" w:themeColor="text1"/>
          <w:szCs w:val="21"/>
          <w:highlight w:val="none"/>
          <w14:textFill>
            <w14:solidFill>
              <w14:schemeClr w14:val="tx1"/>
            </w14:solidFill>
          </w14:textFill>
        </w:rPr>
        <w:t>的情形。</w:t>
      </w:r>
    </w:p>
    <w:p w14:paraId="1496E93B">
      <w:pPr>
        <w:snapToGrid w:val="0"/>
        <w:spacing w:line="400" w:lineRule="exact"/>
        <w:ind w:firstLine="420" w:firstLineChars="200"/>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2.10“负偏离”，是指投标文件对招标文件“采购需求”中有关条款作出的响应不满足条款要求，导致</w:t>
      </w:r>
      <w:r>
        <w:rPr>
          <w:rFonts w:hint="eastAsia" w:ascii="宋体" w:hAnsi="宋体" w:cs="宋体"/>
          <w:color w:val="000000" w:themeColor="text1"/>
          <w:szCs w:val="21"/>
          <w:highlight w:val="none"/>
          <w:lang w:eastAsia="zh-CN"/>
          <w14:textFill>
            <w14:solidFill>
              <w14:schemeClr w14:val="tx1"/>
            </w14:solidFill>
          </w14:textFill>
        </w:rPr>
        <w:t>采购人</w:t>
      </w:r>
      <w:r>
        <w:rPr>
          <w:rFonts w:hint="eastAsia" w:ascii="宋体" w:hAnsi="宋体" w:cs="宋体"/>
          <w:color w:val="000000" w:themeColor="text1"/>
          <w:szCs w:val="21"/>
          <w:highlight w:val="none"/>
          <w14:textFill>
            <w14:solidFill>
              <w14:schemeClr w14:val="tx1"/>
            </w14:solidFill>
          </w14:textFill>
        </w:rPr>
        <w:t>要求不能得到满足的情形。</w:t>
      </w:r>
    </w:p>
    <w:p w14:paraId="79747370">
      <w:pPr>
        <w:snapToGrid w:val="0"/>
        <w:spacing w:line="400" w:lineRule="exact"/>
        <w:ind w:firstLine="420" w:firstLineChars="200"/>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2.11“允许负偏离的条款”是指采购需求中的不属于“实质性要求”的条款。</w:t>
      </w:r>
      <w:bookmarkStart w:id="74" w:name="_Toc254970529"/>
      <w:bookmarkStart w:id="75" w:name="_Toc254970670"/>
    </w:p>
    <w:p w14:paraId="755C5480">
      <w:pPr>
        <w:pStyle w:val="7"/>
        <w:keepNext w:val="0"/>
        <w:keepLines w:val="0"/>
        <w:spacing w:before="0" w:after="0" w:line="400" w:lineRule="exact"/>
        <w:ind w:left="420" w:leftChars="200"/>
        <w:rPr>
          <w:rFonts w:ascii="宋体" w:hAnsi="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3.</w:t>
      </w:r>
      <w:bookmarkEnd w:id="74"/>
      <w:bookmarkEnd w:id="75"/>
      <w:r>
        <w:rPr>
          <w:rFonts w:hint="eastAsia" w:ascii="宋体" w:hAnsi="宋体" w:cs="宋体"/>
          <w:color w:val="000000" w:themeColor="text1"/>
          <w:sz w:val="21"/>
          <w:szCs w:val="21"/>
          <w:highlight w:val="none"/>
          <w:lang w:eastAsia="zh-CN"/>
          <w14:textFill>
            <w14:solidFill>
              <w14:schemeClr w14:val="tx1"/>
            </w14:solidFill>
          </w14:textFill>
        </w:rPr>
        <w:t>供应商</w:t>
      </w:r>
      <w:r>
        <w:rPr>
          <w:rFonts w:hint="eastAsia" w:ascii="宋体" w:hAnsi="宋体" w:cs="宋体"/>
          <w:color w:val="000000" w:themeColor="text1"/>
          <w:sz w:val="21"/>
          <w:szCs w:val="21"/>
          <w:highlight w:val="none"/>
          <w14:textFill>
            <w14:solidFill>
              <w14:schemeClr w14:val="tx1"/>
            </w14:solidFill>
          </w14:textFill>
        </w:rPr>
        <w:t>的资格要求</w:t>
      </w:r>
    </w:p>
    <w:p w14:paraId="446576D0">
      <w:pPr>
        <w:snapToGrid w:val="0"/>
        <w:spacing w:line="400" w:lineRule="exact"/>
        <w:ind w:firstLine="420" w:firstLineChars="200"/>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lang w:eastAsia="zh-CN"/>
          <w14:textFill>
            <w14:solidFill>
              <w14:schemeClr w14:val="tx1"/>
            </w14:solidFill>
          </w14:textFill>
        </w:rPr>
        <w:t>供应商</w:t>
      </w:r>
      <w:r>
        <w:rPr>
          <w:rFonts w:hint="eastAsia" w:ascii="宋体" w:hAnsi="宋体" w:cs="宋体"/>
          <w:color w:val="000000" w:themeColor="text1"/>
          <w:szCs w:val="21"/>
          <w:highlight w:val="none"/>
          <w14:textFill>
            <w14:solidFill>
              <w14:schemeClr w14:val="tx1"/>
            </w14:solidFill>
          </w14:textFill>
        </w:rPr>
        <w:t>的资格要求详见“</w:t>
      </w:r>
      <w:r>
        <w:rPr>
          <w:rFonts w:hint="eastAsia" w:ascii="宋体" w:hAnsi="宋体" w:cs="宋体"/>
          <w:color w:val="000000" w:themeColor="text1"/>
          <w:szCs w:val="21"/>
          <w:highlight w:val="none"/>
          <w:lang w:eastAsia="zh-CN"/>
          <w14:textFill>
            <w14:solidFill>
              <w14:schemeClr w14:val="tx1"/>
            </w14:solidFill>
          </w14:textFill>
        </w:rPr>
        <w:t>供应商</w:t>
      </w:r>
      <w:r>
        <w:rPr>
          <w:rFonts w:hint="eastAsia" w:ascii="宋体" w:hAnsi="宋体" w:cs="宋体"/>
          <w:color w:val="000000" w:themeColor="text1"/>
          <w:szCs w:val="21"/>
          <w:highlight w:val="none"/>
          <w14:textFill>
            <w14:solidFill>
              <w14:schemeClr w14:val="tx1"/>
            </w14:solidFill>
          </w14:textFill>
        </w:rPr>
        <w:t>须知前附表”。</w:t>
      </w:r>
    </w:p>
    <w:p w14:paraId="08D14E09">
      <w:pPr>
        <w:pStyle w:val="7"/>
        <w:keepNext w:val="0"/>
        <w:keepLines w:val="0"/>
        <w:spacing w:before="0" w:after="0" w:line="400" w:lineRule="exact"/>
        <w:ind w:left="420" w:leftChars="200"/>
        <w:rPr>
          <w:rFonts w:ascii="宋体" w:hAnsi="宋体" w:cs="宋体"/>
          <w:color w:val="000000" w:themeColor="text1"/>
          <w:sz w:val="21"/>
          <w:szCs w:val="21"/>
          <w:highlight w:val="none"/>
          <w14:textFill>
            <w14:solidFill>
              <w14:schemeClr w14:val="tx1"/>
            </w14:solidFill>
          </w14:textFill>
        </w:rPr>
      </w:pPr>
      <w:bookmarkStart w:id="76" w:name="_Toc254970530"/>
      <w:bookmarkStart w:id="77" w:name="_Toc254970671"/>
      <w:r>
        <w:rPr>
          <w:rFonts w:hint="eastAsia" w:ascii="宋体" w:hAnsi="宋体" w:cs="宋体"/>
          <w:color w:val="000000" w:themeColor="text1"/>
          <w:sz w:val="21"/>
          <w:szCs w:val="21"/>
          <w:highlight w:val="none"/>
          <w14:textFill>
            <w14:solidFill>
              <w14:schemeClr w14:val="tx1"/>
            </w14:solidFill>
          </w14:textFill>
        </w:rPr>
        <w:t>4.投标委托</w:t>
      </w:r>
      <w:bookmarkEnd w:id="76"/>
      <w:bookmarkEnd w:id="77"/>
    </w:p>
    <w:p w14:paraId="05E7FE40">
      <w:pPr>
        <w:snapToGrid w:val="0"/>
        <w:spacing w:line="400" w:lineRule="exact"/>
        <w:ind w:firstLine="420" w:firstLineChars="200"/>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lang w:eastAsia="zh-CN"/>
          <w14:textFill>
            <w14:solidFill>
              <w14:schemeClr w14:val="tx1"/>
            </w14:solidFill>
          </w14:textFill>
        </w:rPr>
        <w:t>供应商</w:t>
      </w:r>
      <w:r>
        <w:rPr>
          <w:rFonts w:hint="eastAsia" w:ascii="宋体" w:hAnsi="宋体" w:cs="宋体"/>
          <w:color w:val="000000" w:themeColor="text1"/>
          <w:szCs w:val="21"/>
          <w:highlight w:val="none"/>
          <w14:textFill>
            <w14:solidFill>
              <w14:schemeClr w14:val="tx1"/>
            </w14:solidFill>
          </w14:textFill>
        </w:rPr>
        <w:t>代表参加投标活动过程中必须携带个人有效身份证件。如</w:t>
      </w:r>
      <w:r>
        <w:rPr>
          <w:rFonts w:hint="eastAsia" w:ascii="宋体" w:hAnsi="宋体" w:cs="宋体"/>
          <w:color w:val="000000" w:themeColor="text1"/>
          <w:szCs w:val="21"/>
          <w:highlight w:val="none"/>
          <w:lang w:eastAsia="zh-CN"/>
          <w14:textFill>
            <w14:solidFill>
              <w14:schemeClr w14:val="tx1"/>
            </w14:solidFill>
          </w14:textFill>
        </w:rPr>
        <w:t>供应商</w:t>
      </w:r>
      <w:r>
        <w:rPr>
          <w:rFonts w:hint="eastAsia" w:ascii="宋体" w:hAnsi="宋体" w:cs="宋体"/>
          <w:color w:val="000000" w:themeColor="text1"/>
          <w:szCs w:val="21"/>
          <w:highlight w:val="none"/>
          <w14:textFill>
            <w14:solidFill>
              <w14:schemeClr w14:val="tx1"/>
            </w14:solidFill>
          </w14:textFill>
        </w:rPr>
        <w:t>代表不是法定代表人，须持有授权委托书（按第六章要求格式填写）。</w:t>
      </w:r>
    </w:p>
    <w:p w14:paraId="56FD8174">
      <w:pPr>
        <w:pStyle w:val="7"/>
        <w:keepNext w:val="0"/>
        <w:keepLines w:val="0"/>
        <w:spacing w:before="0" w:after="0" w:line="400" w:lineRule="exact"/>
        <w:ind w:left="420" w:leftChars="200"/>
        <w:rPr>
          <w:rFonts w:ascii="宋体" w:hAnsi="宋体" w:cs="宋体"/>
          <w:color w:val="000000" w:themeColor="text1"/>
          <w:sz w:val="21"/>
          <w:szCs w:val="21"/>
          <w:highlight w:val="none"/>
          <w14:textFill>
            <w14:solidFill>
              <w14:schemeClr w14:val="tx1"/>
            </w14:solidFill>
          </w14:textFill>
        </w:rPr>
      </w:pPr>
      <w:bookmarkStart w:id="78" w:name="_5.投标费用"/>
      <w:bookmarkEnd w:id="78"/>
      <w:bookmarkStart w:id="79" w:name="_Toc254970672"/>
      <w:bookmarkStart w:id="80" w:name="_Toc254970531"/>
      <w:r>
        <w:rPr>
          <w:rFonts w:hint="eastAsia" w:ascii="宋体" w:hAnsi="宋体" w:cs="宋体"/>
          <w:color w:val="000000" w:themeColor="text1"/>
          <w:sz w:val="21"/>
          <w:szCs w:val="21"/>
          <w:highlight w:val="none"/>
          <w14:textFill>
            <w14:solidFill>
              <w14:schemeClr w14:val="tx1"/>
            </w14:solidFill>
          </w14:textFill>
        </w:rPr>
        <w:t>5.投标费用</w:t>
      </w:r>
      <w:bookmarkEnd w:id="79"/>
      <w:bookmarkEnd w:id="80"/>
    </w:p>
    <w:p w14:paraId="48386807">
      <w:pPr>
        <w:snapToGrid w:val="0"/>
        <w:spacing w:line="400" w:lineRule="exact"/>
        <w:ind w:firstLine="420" w:firstLineChars="200"/>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投标费用：</w:t>
      </w:r>
      <w:r>
        <w:rPr>
          <w:rFonts w:hint="eastAsia" w:ascii="宋体" w:hAnsi="宋体" w:cs="宋体"/>
          <w:color w:val="000000" w:themeColor="text1"/>
          <w:szCs w:val="21"/>
          <w:highlight w:val="none"/>
          <w:lang w:eastAsia="zh-CN"/>
          <w14:textFill>
            <w14:solidFill>
              <w14:schemeClr w14:val="tx1"/>
            </w14:solidFill>
          </w14:textFill>
        </w:rPr>
        <w:t>供应商</w:t>
      </w:r>
      <w:r>
        <w:rPr>
          <w:rFonts w:hint="eastAsia" w:ascii="宋体" w:hAnsi="宋体" w:cs="宋体"/>
          <w:color w:val="000000" w:themeColor="text1"/>
          <w:szCs w:val="21"/>
          <w:highlight w:val="none"/>
          <w14:textFill>
            <w14:solidFill>
              <w14:schemeClr w14:val="tx1"/>
            </w14:solidFill>
          </w14:textFill>
        </w:rPr>
        <w:t>应承担参与本次采购活动有关的所有费用，包括但不限于获取招标文件、勘查现场、编制和提交投标文件、参加澄清说明、签订合同等，不论投标结果如何，均应自行承担。</w:t>
      </w:r>
    </w:p>
    <w:p w14:paraId="29A3AF28">
      <w:pPr>
        <w:pStyle w:val="7"/>
        <w:keepNext w:val="0"/>
        <w:keepLines w:val="0"/>
        <w:spacing w:before="0" w:after="0" w:line="400" w:lineRule="exact"/>
        <w:ind w:left="420" w:leftChars="200"/>
        <w:rPr>
          <w:rFonts w:ascii="宋体" w:hAnsi="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6.联合体投标</w:t>
      </w:r>
    </w:p>
    <w:p w14:paraId="70243C22">
      <w:pPr>
        <w:snapToGrid w:val="0"/>
        <w:spacing w:line="400" w:lineRule="exact"/>
        <w:ind w:firstLine="420" w:firstLineChars="200"/>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6.1本项目是否接受联合体投标，详见“</w:t>
      </w:r>
      <w:r>
        <w:rPr>
          <w:rFonts w:hint="eastAsia" w:ascii="宋体" w:hAnsi="宋体" w:cs="宋体"/>
          <w:color w:val="000000" w:themeColor="text1"/>
          <w:szCs w:val="21"/>
          <w:highlight w:val="none"/>
          <w:lang w:eastAsia="zh-CN"/>
          <w14:textFill>
            <w14:solidFill>
              <w14:schemeClr w14:val="tx1"/>
            </w14:solidFill>
          </w14:textFill>
        </w:rPr>
        <w:t>供应商</w:t>
      </w:r>
      <w:r>
        <w:rPr>
          <w:rFonts w:hint="eastAsia" w:ascii="宋体" w:hAnsi="宋体" w:cs="宋体"/>
          <w:color w:val="000000" w:themeColor="text1"/>
          <w:szCs w:val="21"/>
          <w:highlight w:val="none"/>
          <w14:textFill>
            <w14:solidFill>
              <w14:schemeClr w14:val="tx1"/>
            </w14:solidFill>
          </w14:textFill>
        </w:rPr>
        <w:t>须知前附表”。</w:t>
      </w:r>
    </w:p>
    <w:p w14:paraId="3491E186">
      <w:pPr>
        <w:snapToGrid w:val="0"/>
        <w:spacing w:line="400" w:lineRule="exact"/>
        <w:ind w:firstLine="420" w:firstLineChars="200"/>
        <w:jc w:val="left"/>
        <w:rPr>
          <w:rFonts w:ascii="宋体" w:hAnsi="宋体" w:cs="宋体"/>
          <w:bCs/>
          <w:color w:val="000000" w:themeColor="text1"/>
          <w:szCs w:val="21"/>
          <w:highlight w:val="none"/>
          <w14:textFill>
            <w14:solidFill>
              <w14:schemeClr w14:val="tx1"/>
            </w14:solidFill>
          </w14:textFill>
        </w:rPr>
      </w:pPr>
      <w:r>
        <w:rPr>
          <w:rFonts w:hint="eastAsia" w:ascii="宋体" w:hAnsi="宋体" w:cs="宋体"/>
          <w:bCs/>
          <w:color w:val="000000" w:themeColor="text1"/>
          <w:szCs w:val="21"/>
          <w:highlight w:val="none"/>
          <w14:textFill>
            <w14:solidFill>
              <w14:schemeClr w14:val="tx1"/>
            </w14:solidFill>
          </w14:textFill>
        </w:rPr>
        <w:t>6.2如接受联合体投标，联合体投标要求详见“</w:t>
      </w:r>
      <w:r>
        <w:rPr>
          <w:rFonts w:hint="eastAsia" w:ascii="宋体" w:hAnsi="宋体" w:cs="宋体"/>
          <w:bCs/>
          <w:color w:val="000000" w:themeColor="text1"/>
          <w:szCs w:val="21"/>
          <w:highlight w:val="none"/>
          <w:lang w:eastAsia="zh-CN"/>
          <w14:textFill>
            <w14:solidFill>
              <w14:schemeClr w14:val="tx1"/>
            </w14:solidFill>
          </w14:textFill>
        </w:rPr>
        <w:t>供应商</w:t>
      </w:r>
      <w:r>
        <w:rPr>
          <w:rFonts w:hint="eastAsia" w:ascii="宋体" w:hAnsi="宋体" w:cs="宋体"/>
          <w:bCs/>
          <w:color w:val="000000" w:themeColor="text1"/>
          <w:szCs w:val="21"/>
          <w:highlight w:val="none"/>
          <w14:textFill>
            <w14:solidFill>
              <w14:schemeClr w14:val="tx1"/>
            </w14:solidFill>
          </w14:textFill>
        </w:rPr>
        <w:t>须知前附表”。</w:t>
      </w:r>
    </w:p>
    <w:p w14:paraId="7A00144D">
      <w:pPr>
        <w:pStyle w:val="7"/>
        <w:keepNext w:val="0"/>
        <w:keepLines w:val="0"/>
        <w:spacing w:before="0" w:after="0" w:line="400" w:lineRule="exact"/>
        <w:ind w:firstLine="424" w:firstLineChars="202"/>
        <w:rPr>
          <w:rFonts w:ascii="宋体" w:hAnsi="宋体" w:cs="宋体"/>
          <w:color w:val="000000" w:themeColor="text1"/>
          <w:sz w:val="21"/>
          <w:szCs w:val="21"/>
          <w:highlight w:val="none"/>
          <w14:textFill>
            <w14:solidFill>
              <w14:schemeClr w14:val="tx1"/>
            </w14:solidFill>
          </w14:textFill>
        </w:rPr>
      </w:pPr>
      <w:r>
        <w:rPr>
          <w:rFonts w:hint="eastAsia" w:ascii="宋体" w:hAnsi="宋体" w:cs="宋体"/>
          <w:b w:val="0"/>
          <w:color w:val="000000" w:themeColor="text1"/>
          <w:sz w:val="21"/>
          <w:szCs w:val="21"/>
          <w:highlight w:val="none"/>
          <w14:textFill>
            <w14:solidFill>
              <w14:schemeClr w14:val="tx1"/>
            </w14:solidFill>
          </w14:textFill>
        </w:rPr>
        <w:t xml:space="preserve">6.3 </w:t>
      </w:r>
      <w:bookmarkStart w:id="81" w:name="_Hlk65857072"/>
      <w:r>
        <w:rPr>
          <w:rFonts w:hint="eastAsia" w:ascii="宋体" w:hAnsi="宋体" w:cs="宋体"/>
          <w:b w:val="0"/>
          <w:color w:val="000000" w:themeColor="text1"/>
          <w:sz w:val="21"/>
          <w:szCs w:val="21"/>
          <w:highlight w:val="none"/>
          <w14:textFill>
            <w14:solidFill>
              <w14:schemeClr w14:val="tx1"/>
            </w14:solidFill>
          </w14:textFill>
        </w:rPr>
        <w:t>根据《政府采购促进中小企业发展管理办法》（财库〔2020〕46号）第九条第二款的规定及《广西壮族自治区财政厅关于进一步发挥政府采购政采功能促进企业发展的通知》（桂财采〔2022〕30号）的规定，接受大中型企业与小微企业组成联合体或者允许大中型企业向一家或者多家小微企业分包的采购项目，对于联合协议或者分包意向协议约定小微企业的合同份额占到合同总金额30%以上的，</w:t>
      </w:r>
      <w:r>
        <w:rPr>
          <w:rFonts w:hint="eastAsia" w:ascii="宋体" w:hAnsi="宋体" w:cs="宋体"/>
          <w:b w:val="0"/>
          <w:color w:val="000000" w:themeColor="text1"/>
          <w:sz w:val="21"/>
          <w:szCs w:val="21"/>
          <w:highlight w:val="none"/>
          <w:lang w:eastAsia="zh-CN"/>
          <w14:textFill>
            <w14:solidFill>
              <w14:schemeClr w14:val="tx1"/>
            </w14:solidFill>
          </w14:textFill>
        </w:rPr>
        <w:t>采购人</w:t>
      </w:r>
      <w:r>
        <w:rPr>
          <w:rFonts w:hint="eastAsia" w:ascii="宋体" w:hAnsi="宋体" w:cs="宋体"/>
          <w:b w:val="0"/>
          <w:color w:val="000000" w:themeColor="text1"/>
          <w:sz w:val="21"/>
          <w:szCs w:val="21"/>
          <w:highlight w:val="none"/>
          <w14:textFill>
            <w14:solidFill>
              <w14:schemeClr w14:val="tx1"/>
            </w14:solidFill>
          </w14:textFill>
        </w:rPr>
        <w:t>、采购代理机构应当对联合体或者大中型企业的报价给予4%-6%的扣除，用扣除后的价格参加评审。</w:t>
      </w:r>
      <w:bookmarkEnd w:id="81"/>
    </w:p>
    <w:p w14:paraId="2206C53E">
      <w:pPr>
        <w:pStyle w:val="7"/>
        <w:keepNext w:val="0"/>
        <w:keepLines w:val="0"/>
        <w:spacing w:before="0" w:after="0" w:line="400" w:lineRule="exact"/>
        <w:ind w:left="420" w:leftChars="200"/>
        <w:rPr>
          <w:rFonts w:ascii="宋体" w:hAnsi="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 xml:space="preserve">7.转包与分包          </w:t>
      </w:r>
    </w:p>
    <w:p w14:paraId="7E72C4AB">
      <w:pPr>
        <w:pStyle w:val="7"/>
        <w:keepNext w:val="0"/>
        <w:keepLines w:val="0"/>
        <w:spacing w:before="0" w:after="0" w:line="400" w:lineRule="exact"/>
        <w:ind w:left="420" w:leftChars="200"/>
        <w:rPr>
          <w:rFonts w:ascii="宋体" w:hAnsi="宋体" w:cs="宋体"/>
          <w:b w:val="0"/>
          <w:color w:val="000000" w:themeColor="text1"/>
          <w:sz w:val="21"/>
          <w:szCs w:val="21"/>
          <w:highlight w:val="none"/>
          <w14:textFill>
            <w14:solidFill>
              <w14:schemeClr w14:val="tx1"/>
            </w14:solidFill>
          </w14:textFill>
        </w:rPr>
      </w:pPr>
      <w:r>
        <w:rPr>
          <w:rFonts w:hint="eastAsia" w:ascii="宋体" w:hAnsi="宋体" w:cs="宋体"/>
          <w:b w:val="0"/>
          <w:color w:val="000000" w:themeColor="text1"/>
          <w:sz w:val="21"/>
          <w:szCs w:val="21"/>
          <w:highlight w:val="none"/>
          <w14:textFill>
            <w14:solidFill>
              <w14:schemeClr w14:val="tx1"/>
            </w14:solidFill>
          </w14:textFill>
        </w:rPr>
        <w:t>7.1本项目不允许转包。</w:t>
      </w:r>
    </w:p>
    <w:p w14:paraId="75F3CB5C">
      <w:pPr>
        <w:pStyle w:val="7"/>
        <w:keepNext w:val="0"/>
        <w:keepLines w:val="0"/>
        <w:spacing w:before="0" w:after="0" w:line="400" w:lineRule="exact"/>
        <w:ind w:firstLine="315" w:firstLineChars="150"/>
        <w:rPr>
          <w:rFonts w:ascii="宋体" w:hAnsi="宋体" w:cs="宋体"/>
          <w:b w:val="0"/>
          <w:color w:val="000000" w:themeColor="text1"/>
          <w:sz w:val="21"/>
          <w:szCs w:val="21"/>
          <w:highlight w:val="none"/>
          <w14:textFill>
            <w14:solidFill>
              <w14:schemeClr w14:val="tx1"/>
            </w14:solidFill>
          </w14:textFill>
        </w:rPr>
      </w:pPr>
      <w:r>
        <w:rPr>
          <w:rFonts w:hint="eastAsia" w:ascii="宋体" w:hAnsi="宋体" w:cs="宋体"/>
          <w:b w:val="0"/>
          <w:color w:val="000000" w:themeColor="text1"/>
          <w:sz w:val="21"/>
          <w:szCs w:val="21"/>
          <w:highlight w:val="none"/>
          <w14:textFill>
            <w14:solidFill>
              <w14:schemeClr w14:val="tx1"/>
            </w14:solidFill>
          </w14:textFill>
        </w:rPr>
        <w:t xml:space="preserve"> 7.2本项目是否允许分包详见“</w:t>
      </w:r>
      <w:r>
        <w:rPr>
          <w:rFonts w:hint="eastAsia" w:ascii="宋体" w:hAnsi="宋体" w:cs="宋体"/>
          <w:b w:val="0"/>
          <w:color w:val="000000" w:themeColor="text1"/>
          <w:sz w:val="21"/>
          <w:szCs w:val="21"/>
          <w:highlight w:val="none"/>
          <w:lang w:eastAsia="zh-CN"/>
          <w14:textFill>
            <w14:solidFill>
              <w14:schemeClr w14:val="tx1"/>
            </w14:solidFill>
          </w14:textFill>
        </w:rPr>
        <w:t>供应商</w:t>
      </w:r>
      <w:r>
        <w:rPr>
          <w:rFonts w:hint="eastAsia" w:ascii="宋体" w:hAnsi="宋体" w:cs="宋体"/>
          <w:b w:val="0"/>
          <w:color w:val="000000" w:themeColor="text1"/>
          <w:sz w:val="21"/>
          <w:szCs w:val="21"/>
          <w:highlight w:val="none"/>
          <w14:textFill>
            <w14:solidFill>
              <w14:schemeClr w14:val="tx1"/>
            </w14:solidFill>
          </w14:textFill>
        </w:rPr>
        <w:t>须知前附表”，本项目不允许违法分包。允许分包的非主体、非关键性工作，根据法律法规规定承担该工作需要行政许可的，如该工作由</w:t>
      </w:r>
      <w:r>
        <w:rPr>
          <w:rFonts w:hint="eastAsia" w:ascii="宋体" w:hAnsi="宋体" w:cs="宋体"/>
          <w:b w:val="0"/>
          <w:color w:val="000000" w:themeColor="text1"/>
          <w:sz w:val="21"/>
          <w:szCs w:val="21"/>
          <w:highlight w:val="none"/>
          <w:lang w:eastAsia="zh-CN"/>
          <w14:textFill>
            <w14:solidFill>
              <w14:schemeClr w14:val="tx1"/>
            </w14:solidFill>
          </w14:textFill>
        </w:rPr>
        <w:t>供应商</w:t>
      </w:r>
      <w:r>
        <w:rPr>
          <w:rFonts w:hint="eastAsia" w:ascii="宋体" w:hAnsi="宋体" w:cs="宋体"/>
          <w:b w:val="0"/>
          <w:color w:val="000000" w:themeColor="text1"/>
          <w:sz w:val="21"/>
          <w:szCs w:val="21"/>
          <w:highlight w:val="none"/>
          <w14:textFill>
            <w14:solidFill>
              <w14:schemeClr w14:val="tx1"/>
            </w14:solidFill>
          </w14:textFill>
        </w:rPr>
        <w:t>自行承担，</w:t>
      </w:r>
      <w:r>
        <w:rPr>
          <w:rFonts w:hint="eastAsia" w:ascii="宋体" w:hAnsi="宋体" w:cs="宋体"/>
          <w:b w:val="0"/>
          <w:color w:val="000000" w:themeColor="text1"/>
          <w:sz w:val="21"/>
          <w:szCs w:val="21"/>
          <w:highlight w:val="none"/>
          <w:lang w:eastAsia="zh-CN"/>
          <w14:textFill>
            <w14:solidFill>
              <w14:schemeClr w14:val="tx1"/>
            </w14:solidFill>
          </w14:textFill>
        </w:rPr>
        <w:t>供应商</w:t>
      </w:r>
      <w:r>
        <w:rPr>
          <w:rFonts w:hint="eastAsia" w:ascii="宋体" w:hAnsi="宋体" w:cs="宋体"/>
          <w:b w:val="0"/>
          <w:color w:val="000000" w:themeColor="text1"/>
          <w:sz w:val="21"/>
          <w:szCs w:val="21"/>
          <w:highlight w:val="none"/>
          <w14:textFill>
            <w14:solidFill>
              <w14:schemeClr w14:val="tx1"/>
            </w14:solidFill>
          </w14:textFill>
        </w:rPr>
        <w:t>应具备相应的行政许可，如</w:t>
      </w:r>
      <w:r>
        <w:rPr>
          <w:rFonts w:hint="eastAsia" w:ascii="宋体" w:hAnsi="宋体" w:cs="宋体"/>
          <w:b w:val="0"/>
          <w:color w:val="000000" w:themeColor="text1"/>
          <w:sz w:val="21"/>
          <w:szCs w:val="21"/>
          <w:highlight w:val="none"/>
          <w:lang w:eastAsia="zh-CN"/>
          <w14:textFill>
            <w14:solidFill>
              <w14:schemeClr w14:val="tx1"/>
            </w14:solidFill>
          </w14:textFill>
        </w:rPr>
        <w:t>供应商</w:t>
      </w:r>
      <w:r>
        <w:rPr>
          <w:rFonts w:hint="eastAsia" w:ascii="宋体" w:hAnsi="宋体" w:cs="宋体"/>
          <w:b w:val="0"/>
          <w:color w:val="000000" w:themeColor="text1"/>
          <w:sz w:val="21"/>
          <w:szCs w:val="21"/>
          <w:highlight w:val="none"/>
          <w14:textFill>
            <w14:solidFill>
              <w14:schemeClr w14:val="tx1"/>
            </w14:solidFill>
          </w14:textFill>
        </w:rPr>
        <w:t>不具备相应的行政许可必须采用分包的方式，但分包</w:t>
      </w:r>
      <w:r>
        <w:rPr>
          <w:rFonts w:hint="eastAsia" w:ascii="宋体" w:hAnsi="宋体" w:cs="宋体"/>
          <w:b w:val="0"/>
          <w:color w:val="000000" w:themeColor="text1"/>
          <w:sz w:val="21"/>
          <w:szCs w:val="21"/>
          <w:highlight w:val="none"/>
          <w:lang w:eastAsia="zh-CN"/>
          <w14:textFill>
            <w14:solidFill>
              <w14:schemeClr w14:val="tx1"/>
            </w14:solidFill>
          </w14:textFill>
        </w:rPr>
        <w:t>供应商</w:t>
      </w:r>
      <w:r>
        <w:rPr>
          <w:rFonts w:hint="eastAsia" w:ascii="宋体" w:hAnsi="宋体" w:cs="宋体"/>
          <w:b w:val="0"/>
          <w:color w:val="000000" w:themeColor="text1"/>
          <w:sz w:val="21"/>
          <w:szCs w:val="21"/>
          <w:highlight w:val="none"/>
          <w14:textFill>
            <w14:solidFill>
              <w14:schemeClr w14:val="tx1"/>
            </w14:solidFill>
          </w14:textFill>
        </w:rPr>
        <w:t>应具备相应行政许可。</w:t>
      </w:r>
    </w:p>
    <w:p w14:paraId="5CDCD6D9">
      <w:pPr>
        <w:pStyle w:val="7"/>
        <w:keepNext w:val="0"/>
        <w:keepLines w:val="0"/>
        <w:spacing w:before="0" w:after="0" w:line="400" w:lineRule="exact"/>
        <w:ind w:firstLine="315" w:firstLineChars="150"/>
        <w:rPr>
          <w:rFonts w:ascii="宋体" w:hAnsi="宋体" w:cs="宋体"/>
          <w:b w:val="0"/>
          <w:color w:val="000000" w:themeColor="text1"/>
          <w:sz w:val="21"/>
          <w:szCs w:val="21"/>
          <w:highlight w:val="none"/>
          <w14:textFill>
            <w14:solidFill>
              <w14:schemeClr w14:val="tx1"/>
            </w14:solidFill>
          </w14:textFill>
        </w:rPr>
      </w:pPr>
      <w:r>
        <w:rPr>
          <w:rFonts w:hint="eastAsia" w:ascii="宋体" w:hAnsi="宋体" w:cs="宋体"/>
          <w:b w:val="0"/>
          <w:color w:val="000000" w:themeColor="text1"/>
          <w:sz w:val="21"/>
          <w:szCs w:val="21"/>
          <w:highlight w:val="none"/>
          <w14:textFill>
            <w14:solidFill>
              <w14:schemeClr w14:val="tx1"/>
            </w14:solidFill>
          </w14:textFill>
        </w:rPr>
        <w:t xml:space="preserve"> 7.3</w:t>
      </w:r>
      <w:r>
        <w:rPr>
          <w:rFonts w:hint="eastAsia" w:ascii="宋体" w:hAnsi="宋体" w:cs="宋体"/>
          <w:b w:val="0"/>
          <w:color w:val="000000" w:themeColor="text1"/>
          <w:sz w:val="21"/>
          <w:szCs w:val="21"/>
          <w:highlight w:val="none"/>
          <w:lang w:eastAsia="zh-CN"/>
          <w14:textFill>
            <w14:solidFill>
              <w14:schemeClr w14:val="tx1"/>
            </w14:solidFill>
          </w14:textFill>
        </w:rPr>
        <w:t>供应商</w:t>
      </w:r>
      <w:r>
        <w:rPr>
          <w:rFonts w:hint="eastAsia" w:ascii="宋体" w:hAnsi="宋体" w:cs="宋体"/>
          <w:b w:val="0"/>
          <w:color w:val="000000" w:themeColor="text1"/>
          <w:sz w:val="21"/>
          <w:szCs w:val="21"/>
          <w:highlight w:val="none"/>
          <w14:textFill>
            <w14:solidFill>
              <w14:schemeClr w14:val="tx1"/>
            </w14:solidFill>
          </w14:textFill>
        </w:rPr>
        <w:t>根据招标文件的规定和采购项目的实际情况，拟在中标后将中标项目的非主体、非关键性工作分包的，应当在投标文件中载明分包承担主体，分包承担主体应当具备相应资质条件且不得再次分包。</w:t>
      </w:r>
    </w:p>
    <w:p w14:paraId="4F060303">
      <w:pPr>
        <w:pStyle w:val="7"/>
        <w:keepNext w:val="0"/>
        <w:keepLines w:val="0"/>
        <w:spacing w:before="0" w:after="0" w:line="400" w:lineRule="exact"/>
        <w:ind w:left="420" w:leftChars="200"/>
        <w:rPr>
          <w:rFonts w:ascii="宋体" w:hAnsi="宋体" w:cs="宋体"/>
          <w:color w:val="000000" w:themeColor="text1"/>
          <w:sz w:val="21"/>
          <w:szCs w:val="21"/>
          <w:highlight w:val="none"/>
          <w14:textFill>
            <w14:solidFill>
              <w14:schemeClr w14:val="tx1"/>
            </w14:solidFill>
          </w14:textFill>
        </w:rPr>
      </w:pPr>
      <w:bookmarkStart w:id="82" w:name="_Toc254970532"/>
      <w:bookmarkStart w:id="83" w:name="_Toc254970673"/>
      <w:r>
        <w:rPr>
          <w:rFonts w:hint="eastAsia" w:ascii="宋体" w:hAnsi="宋体" w:cs="宋体"/>
          <w:color w:val="000000" w:themeColor="text1"/>
          <w:sz w:val="21"/>
          <w:szCs w:val="21"/>
          <w:highlight w:val="none"/>
          <w14:textFill>
            <w14:solidFill>
              <w14:schemeClr w14:val="tx1"/>
            </w14:solidFill>
          </w14:textFill>
        </w:rPr>
        <w:t>8.特别说明</w:t>
      </w:r>
      <w:bookmarkEnd w:id="82"/>
      <w:bookmarkEnd w:id="83"/>
    </w:p>
    <w:p w14:paraId="28CD82B2">
      <w:pPr>
        <w:pStyle w:val="7"/>
        <w:keepNext w:val="0"/>
        <w:keepLines w:val="0"/>
        <w:spacing w:before="0" w:after="0" w:line="400" w:lineRule="exact"/>
        <w:ind w:firstLine="315" w:firstLineChars="150"/>
        <w:rPr>
          <w:rFonts w:ascii="宋体" w:hAnsi="宋体" w:cs="宋体"/>
          <w:b w:val="0"/>
          <w:color w:val="000000" w:themeColor="text1"/>
          <w:sz w:val="21"/>
          <w:szCs w:val="21"/>
          <w:highlight w:val="none"/>
          <w14:textFill>
            <w14:solidFill>
              <w14:schemeClr w14:val="tx1"/>
            </w14:solidFill>
          </w14:textFill>
        </w:rPr>
      </w:pPr>
      <w:bookmarkStart w:id="84" w:name="_8.1提供相同品牌产品且通过资格审查、符合性审查的不同投标人参加同一合"/>
      <w:bookmarkEnd w:id="84"/>
      <w:r>
        <w:rPr>
          <w:rFonts w:hint="eastAsia" w:ascii="宋体" w:hAnsi="宋体" w:cs="宋体"/>
          <w:b w:val="0"/>
          <w:color w:val="000000" w:themeColor="text1"/>
          <w:sz w:val="21"/>
          <w:szCs w:val="21"/>
          <w:highlight w:val="none"/>
          <w14:textFill>
            <w14:solidFill>
              <w14:schemeClr w14:val="tx1"/>
            </w14:solidFill>
          </w14:textFill>
        </w:rPr>
        <w:t>8.1如果本招标文件要求提供</w:t>
      </w:r>
      <w:r>
        <w:rPr>
          <w:rFonts w:hint="eastAsia" w:ascii="宋体" w:hAnsi="宋体" w:cs="宋体"/>
          <w:b w:val="0"/>
          <w:color w:val="000000" w:themeColor="text1"/>
          <w:sz w:val="21"/>
          <w:szCs w:val="21"/>
          <w:highlight w:val="none"/>
          <w:lang w:eastAsia="zh-CN"/>
          <w14:textFill>
            <w14:solidFill>
              <w14:schemeClr w14:val="tx1"/>
            </w14:solidFill>
          </w14:textFill>
        </w:rPr>
        <w:t>供应商</w:t>
      </w:r>
      <w:r>
        <w:rPr>
          <w:rFonts w:hint="eastAsia" w:ascii="宋体" w:hAnsi="宋体" w:cs="宋体"/>
          <w:b w:val="0"/>
          <w:color w:val="000000" w:themeColor="text1"/>
          <w:sz w:val="21"/>
          <w:szCs w:val="21"/>
          <w:highlight w:val="none"/>
          <w14:textFill>
            <w14:solidFill>
              <w14:schemeClr w14:val="tx1"/>
            </w14:solidFill>
          </w14:textFill>
        </w:rPr>
        <w:t>或制造商的资格、信誉、荣誉、业绩与企业认证等材料的，资格、信誉、荣誉、业绩与企业认证等必须为</w:t>
      </w:r>
      <w:r>
        <w:rPr>
          <w:rFonts w:hint="eastAsia" w:ascii="宋体" w:hAnsi="宋体" w:cs="宋体"/>
          <w:b w:val="0"/>
          <w:color w:val="000000" w:themeColor="text1"/>
          <w:sz w:val="21"/>
          <w:szCs w:val="21"/>
          <w:highlight w:val="none"/>
          <w:lang w:eastAsia="zh-CN"/>
          <w14:textFill>
            <w14:solidFill>
              <w14:schemeClr w14:val="tx1"/>
            </w14:solidFill>
          </w14:textFill>
        </w:rPr>
        <w:t>供应商</w:t>
      </w:r>
      <w:r>
        <w:rPr>
          <w:rFonts w:hint="eastAsia" w:ascii="宋体" w:hAnsi="宋体" w:cs="宋体"/>
          <w:b w:val="0"/>
          <w:color w:val="000000" w:themeColor="text1"/>
          <w:sz w:val="21"/>
          <w:szCs w:val="21"/>
          <w:highlight w:val="none"/>
          <w14:textFill>
            <w14:solidFill>
              <w14:schemeClr w14:val="tx1"/>
            </w14:solidFill>
          </w14:textFill>
        </w:rPr>
        <w:t>或者制造商所拥有或自身获得 。</w:t>
      </w:r>
    </w:p>
    <w:p w14:paraId="1AE74B3E">
      <w:pPr>
        <w:pStyle w:val="7"/>
        <w:keepNext w:val="0"/>
        <w:keepLines w:val="0"/>
        <w:spacing w:before="0" w:after="0" w:line="400" w:lineRule="exact"/>
        <w:ind w:firstLine="315" w:firstLineChars="150"/>
        <w:rPr>
          <w:rFonts w:ascii="宋体" w:hAnsi="宋体" w:cs="宋体"/>
          <w:b w:val="0"/>
          <w:color w:val="000000" w:themeColor="text1"/>
          <w:sz w:val="21"/>
          <w:szCs w:val="21"/>
          <w:highlight w:val="none"/>
          <w14:textFill>
            <w14:solidFill>
              <w14:schemeClr w14:val="tx1"/>
            </w14:solidFill>
          </w14:textFill>
        </w:rPr>
      </w:pPr>
      <w:r>
        <w:rPr>
          <w:rFonts w:hint="eastAsia" w:ascii="宋体" w:hAnsi="宋体" w:cs="宋体"/>
          <w:b w:val="0"/>
          <w:color w:val="000000" w:themeColor="text1"/>
          <w:sz w:val="21"/>
          <w:szCs w:val="21"/>
          <w:highlight w:val="none"/>
          <w14:textFill>
            <w14:solidFill>
              <w14:schemeClr w14:val="tx1"/>
            </w14:solidFill>
          </w14:textFill>
        </w:rPr>
        <w:t>8.2</w:t>
      </w:r>
      <w:r>
        <w:rPr>
          <w:rFonts w:hint="eastAsia" w:ascii="宋体" w:hAnsi="宋体" w:cs="宋体"/>
          <w:b w:val="0"/>
          <w:color w:val="000000" w:themeColor="text1"/>
          <w:sz w:val="21"/>
          <w:szCs w:val="21"/>
          <w:highlight w:val="none"/>
          <w:lang w:eastAsia="zh-CN"/>
          <w14:textFill>
            <w14:solidFill>
              <w14:schemeClr w14:val="tx1"/>
            </w14:solidFill>
          </w14:textFill>
        </w:rPr>
        <w:t>供应商</w:t>
      </w:r>
      <w:r>
        <w:rPr>
          <w:rFonts w:hint="eastAsia" w:ascii="宋体" w:hAnsi="宋体" w:cs="宋体"/>
          <w:b w:val="0"/>
          <w:color w:val="000000" w:themeColor="text1"/>
          <w:sz w:val="21"/>
          <w:szCs w:val="21"/>
          <w:highlight w:val="none"/>
          <w14:textFill>
            <w14:solidFill>
              <w14:schemeClr w14:val="tx1"/>
            </w14:solidFill>
          </w14:textFill>
        </w:rPr>
        <w:t>应仔细阅读招标文件的所有内容，按照招标文件的要求提交投标文件，并对所提供的全部资料的真实性承担法律责任。</w:t>
      </w:r>
    </w:p>
    <w:p w14:paraId="2260A4D3">
      <w:pPr>
        <w:pStyle w:val="7"/>
        <w:keepNext w:val="0"/>
        <w:keepLines w:val="0"/>
        <w:spacing w:before="0" w:after="0" w:line="400" w:lineRule="exact"/>
        <w:ind w:firstLine="315" w:firstLineChars="150"/>
        <w:rPr>
          <w:rFonts w:ascii="宋体" w:hAnsi="宋体" w:cs="宋体"/>
          <w:b w:val="0"/>
          <w:color w:val="000000" w:themeColor="text1"/>
          <w:sz w:val="21"/>
          <w:szCs w:val="21"/>
          <w:highlight w:val="none"/>
          <w14:textFill>
            <w14:solidFill>
              <w14:schemeClr w14:val="tx1"/>
            </w14:solidFill>
          </w14:textFill>
        </w:rPr>
      </w:pPr>
      <w:r>
        <w:rPr>
          <w:rFonts w:hint="eastAsia" w:ascii="宋体" w:hAnsi="宋体" w:cs="宋体"/>
          <w:b w:val="0"/>
          <w:color w:val="000000" w:themeColor="text1"/>
          <w:sz w:val="21"/>
          <w:szCs w:val="21"/>
          <w:highlight w:val="none"/>
          <w14:textFill>
            <w14:solidFill>
              <w14:schemeClr w14:val="tx1"/>
            </w14:solidFill>
          </w14:textFill>
        </w:rPr>
        <w:t>8.3</w:t>
      </w:r>
      <w:r>
        <w:rPr>
          <w:rFonts w:hint="eastAsia" w:ascii="宋体" w:hAnsi="宋体" w:cs="宋体"/>
          <w:b w:val="0"/>
          <w:color w:val="000000" w:themeColor="text1"/>
          <w:sz w:val="21"/>
          <w:szCs w:val="21"/>
          <w:highlight w:val="none"/>
          <w:lang w:eastAsia="zh-CN"/>
          <w14:textFill>
            <w14:solidFill>
              <w14:schemeClr w14:val="tx1"/>
            </w14:solidFill>
          </w14:textFill>
        </w:rPr>
        <w:t>供应商</w:t>
      </w:r>
      <w:r>
        <w:rPr>
          <w:rFonts w:hint="eastAsia" w:ascii="宋体" w:hAnsi="宋体" w:cs="宋体"/>
          <w:b w:val="0"/>
          <w:color w:val="000000" w:themeColor="text1"/>
          <w:sz w:val="21"/>
          <w:szCs w:val="21"/>
          <w:highlight w:val="none"/>
          <w14:textFill>
            <w14:solidFill>
              <w14:schemeClr w14:val="tx1"/>
            </w14:solidFill>
          </w14:textFill>
        </w:rPr>
        <w:t>在投标活动中提供任何虚假材料，将报监管部门查处；中标后发现的，中标人须依法赔偿</w:t>
      </w:r>
      <w:r>
        <w:rPr>
          <w:rFonts w:hint="eastAsia" w:ascii="宋体" w:hAnsi="宋体" w:cs="宋体"/>
          <w:b w:val="0"/>
          <w:color w:val="000000" w:themeColor="text1"/>
          <w:sz w:val="21"/>
          <w:szCs w:val="21"/>
          <w:highlight w:val="none"/>
          <w:lang w:eastAsia="zh-CN"/>
          <w14:textFill>
            <w14:solidFill>
              <w14:schemeClr w14:val="tx1"/>
            </w14:solidFill>
          </w14:textFill>
        </w:rPr>
        <w:t>采购人</w:t>
      </w:r>
      <w:r>
        <w:rPr>
          <w:rFonts w:hint="eastAsia" w:ascii="宋体" w:hAnsi="宋体" w:cs="宋体"/>
          <w:b w:val="0"/>
          <w:color w:val="000000" w:themeColor="text1"/>
          <w:sz w:val="21"/>
          <w:szCs w:val="21"/>
          <w:highlight w:val="none"/>
          <w14:textFill>
            <w14:solidFill>
              <w14:schemeClr w14:val="tx1"/>
            </w14:solidFill>
          </w14:textFill>
        </w:rPr>
        <w:t>，且民事赔偿并不免除违法</w:t>
      </w:r>
      <w:r>
        <w:rPr>
          <w:rFonts w:hint="eastAsia" w:ascii="宋体" w:hAnsi="宋体" w:cs="宋体"/>
          <w:b w:val="0"/>
          <w:color w:val="000000" w:themeColor="text1"/>
          <w:sz w:val="21"/>
          <w:szCs w:val="21"/>
          <w:highlight w:val="none"/>
          <w:lang w:eastAsia="zh-CN"/>
          <w14:textFill>
            <w14:solidFill>
              <w14:schemeClr w14:val="tx1"/>
            </w14:solidFill>
          </w14:textFill>
        </w:rPr>
        <w:t>供应商</w:t>
      </w:r>
      <w:r>
        <w:rPr>
          <w:rFonts w:hint="eastAsia" w:ascii="宋体" w:hAnsi="宋体" w:cs="宋体"/>
          <w:b w:val="0"/>
          <w:color w:val="000000" w:themeColor="text1"/>
          <w:sz w:val="21"/>
          <w:szCs w:val="21"/>
          <w:highlight w:val="none"/>
          <w14:textFill>
            <w14:solidFill>
              <w14:schemeClr w14:val="tx1"/>
            </w14:solidFill>
          </w14:textFill>
        </w:rPr>
        <w:t>的行政与刑事责任。</w:t>
      </w:r>
    </w:p>
    <w:p w14:paraId="66BEE7DA">
      <w:pPr>
        <w:pStyle w:val="7"/>
        <w:keepNext w:val="0"/>
        <w:keepLines w:val="0"/>
        <w:spacing w:before="0" w:after="0" w:line="400" w:lineRule="exact"/>
        <w:ind w:left="420" w:leftChars="200"/>
        <w:rPr>
          <w:rFonts w:ascii="宋体" w:hAnsi="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9.回避与串通投标</w:t>
      </w:r>
    </w:p>
    <w:p w14:paraId="102904CB">
      <w:pPr>
        <w:pStyle w:val="7"/>
        <w:keepNext w:val="0"/>
        <w:keepLines w:val="0"/>
        <w:spacing w:before="0" w:after="0" w:line="400" w:lineRule="exact"/>
        <w:ind w:firstLine="367" w:firstLineChars="175"/>
        <w:rPr>
          <w:rFonts w:ascii="宋体" w:hAnsi="宋体" w:cs="宋体"/>
          <w:b w:val="0"/>
          <w:color w:val="000000" w:themeColor="text1"/>
          <w:sz w:val="21"/>
          <w:szCs w:val="21"/>
          <w:highlight w:val="none"/>
          <w14:textFill>
            <w14:solidFill>
              <w14:schemeClr w14:val="tx1"/>
            </w14:solidFill>
          </w14:textFill>
        </w:rPr>
      </w:pPr>
      <w:r>
        <w:rPr>
          <w:rFonts w:hint="eastAsia" w:ascii="宋体" w:hAnsi="宋体" w:cs="宋体"/>
          <w:b w:val="0"/>
          <w:color w:val="000000" w:themeColor="text1"/>
          <w:sz w:val="21"/>
          <w:szCs w:val="21"/>
          <w:highlight w:val="none"/>
          <w14:textFill>
            <w14:solidFill>
              <w14:schemeClr w14:val="tx1"/>
            </w14:solidFill>
          </w14:textFill>
        </w:rPr>
        <w:t>9.1在政府采购活动中，</w:t>
      </w:r>
      <w:r>
        <w:rPr>
          <w:rFonts w:hint="eastAsia" w:ascii="宋体" w:hAnsi="宋体" w:cs="宋体"/>
          <w:b w:val="0"/>
          <w:color w:val="000000" w:themeColor="text1"/>
          <w:sz w:val="21"/>
          <w:szCs w:val="21"/>
          <w:highlight w:val="none"/>
          <w:lang w:eastAsia="zh-CN"/>
          <w14:textFill>
            <w14:solidFill>
              <w14:schemeClr w14:val="tx1"/>
            </w14:solidFill>
          </w14:textFill>
        </w:rPr>
        <w:t>采购人</w:t>
      </w:r>
      <w:r>
        <w:rPr>
          <w:rFonts w:hint="eastAsia" w:ascii="宋体" w:hAnsi="宋体" w:cs="宋体"/>
          <w:b w:val="0"/>
          <w:color w:val="000000" w:themeColor="text1"/>
          <w:sz w:val="21"/>
          <w:szCs w:val="21"/>
          <w:highlight w:val="none"/>
          <w14:textFill>
            <w14:solidFill>
              <w14:schemeClr w14:val="tx1"/>
            </w14:solidFill>
          </w14:textFill>
        </w:rPr>
        <w:t>员及相关人员与</w:t>
      </w:r>
      <w:r>
        <w:rPr>
          <w:rFonts w:hint="eastAsia" w:ascii="宋体" w:hAnsi="宋体" w:cs="宋体"/>
          <w:b w:val="0"/>
          <w:color w:val="000000" w:themeColor="text1"/>
          <w:sz w:val="21"/>
          <w:szCs w:val="21"/>
          <w:highlight w:val="none"/>
          <w:lang w:eastAsia="zh-CN"/>
          <w14:textFill>
            <w14:solidFill>
              <w14:schemeClr w14:val="tx1"/>
            </w14:solidFill>
          </w14:textFill>
        </w:rPr>
        <w:t>供应商</w:t>
      </w:r>
      <w:r>
        <w:rPr>
          <w:rFonts w:hint="eastAsia" w:ascii="宋体" w:hAnsi="宋体" w:cs="宋体"/>
          <w:b w:val="0"/>
          <w:color w:val="000000" w:themeColor="text1"/>
          <w:sz w:val="21"/>
          <w:szCs w:val="21"/>
          <w:highlight w:val="none"/>
          <w14:textFill>
            <w14:solidFill>
              <w14:schemeClr w14:val="tx1"/>
            </w14:solidFill>
          </w14:textFill>
        </w:rPr>
        <w:t>有下列利害关系之一的，应当回避：</w:t>
      </w:r>
    </w:p>
    <w:p w14:paraId="0776658E">
      <w:pPr>
        <w:pStyle w:val="18"/>
        <w:snapToGrid w:val="0"/>
        <w:spacing w:line="400" w:lineRule="exact"/>
        <w:ind w:left="2" w:leftChars="1" w:firstLine="420" w:firstLineChars="200"/>
        <w:rPr>
          <w:rFonts w:hAnsi="宋体" w:cs="宋体"/>
          <w:color w:val="000000" w:themeColor="text1"/>
          <w:szCs w:val="21"/>
          <w:highlight w:val="none"/>
          <w14:textFill>
            <w14:solidFill>
              <w14:schemeClr w14:val="tx1"/>
            </w14:solidFill>
          </w14:textFill>
        </w:rPr>
      </w:pPr>
      <w:r>
        <w:rPr>
          <w:rFonts w:hint="eastAsia" w:hAnsi="宋体" w:cs="宋体"/>
          <w:color w:val="000000" w:themeColor="text1"/>
          <w:szCs w:val="21"/>
          <w:highlight w:val="none"/>
          <w14:textFill>
            <w14:solidFill>
              <w14:schemeClr w14:val="tx1"/>
            </w14:solidFill>
          </w14:textFill>
        </w:rPr>
        <w:t>（1）参加采购活动前3年内与</w:t>
      </w:r>
      <w:r>
        <w:rPr>
          <w:rFonts w:hint="eastAsia" w:hAnsi="宋体" w:cs="宋体"/>
          <w:color w:val="000000" w:themeColor="text1"/>
          <w:szCs w:val="21"/>
          <w:highlight w:val="none"/>
          <w:lang w:eastAsia="zh-CN"/>
          <w14:textFill>
            <w14:solidFill>
              <w14:schemeClr w14:val="tx1"/>
            </w14:solidFill>
          </w14:textFill>
        </w:rPr>
        <w:t>供应商</w:t>
      </w:r>
      <w:r>
        <w:rPr>
          <w:rFonts w:hint="eastAsia" w:hAnsi="宋体" w:cs="宋体"/>
          <w:color w:val="000000" w:themeColor="text1"/>
          <w:szCs w:val="21"/>
          <w:highlight w:val="none"/>
          <w14:textFill>
            <w14:solidFill>
              <w14:schemeClr w14:val="tx1"/>
            </w14:solidFill>
          </w14:textFill>
        </w:rPr>
        <w:t>存在劳动关系；</w:t>
      </w:r>
    </w:p>
    <w:p w14:paraId="65424C76">
      <w:pPr>
        <w:pStyle w:val="18"/>
        <w:snapToGrid w:val="0"/>
        <w:spacing w:line="400" w:lineRule="exact"/>
        <w:ind w:left="2" w:leftChars="1" w:firstLine="420" w:firstLineChars="200"/>
        <w:rPr>
          <w:rFonts w:hAnsi="宋体" w:cs="宋体"/>
          <w:color w:val="000000" w:themeColor="text1"/>
          <w:szCs w:val="21"/>
          <w:highlight w:val="none"/>
          <w14:textFill>
            <w14:solidFill>
              <w14:schemeClr w14:val="tx1"/>
            </w14:solidFill>
          </w14:textFill>
        </w:rPr>
      </w:pPr>
      <w:r>
        <w:rPr>
          <w:rFonts w:hint="eastAsia" w:hAnsi="宋体" w:cs="宋体"/>
          <w:color w:val="000000" w:themeColor="text1"/>
          <w:szCs w:val="21"/>
          <w:highlight w:val="none"/>
          <w14:textFill>
            <w14:solidFill>
              <w14:schemeClr w14:val="tx1"/>
            </w14:solidFill>
          </w14:textFill>
        </w:rPr>
        <w:t>（2）参加采购活动前3年内担任</w:t>
      </w:r>
      <w:r>
        <w:rPr>
          <w:rFonts w:hint="eastAsia" w:hAnsi="宋体" w:cs="宋体"/>
          <w:color w:val="000000" w:themeColor="text1"/>
          <w:szCs w:val="21"/>
          <w:highlight w:val="none"/>
          <w:lang w:eastAsia="zh-CN"/>
          <w14:textFill>
            <w14:solidFill>
              <w14:schemeClr w14:val="tx1"/>
            </w14:solidFill>
          </w14:textFill>
        </w:rPr>
        <w:t>供应商</w:t>
      </w:r>
      <w:r>
        <w:rPr>
          <w:rFonts w:hint="eastAsia" w:hAnsi="宋体" w:cs="宋体"/>
          <w:color w:val="000000" w:themeColor="text1"/>
          <w:szCs w:val="21"/>
          <w:highlight w:val="none"/>
          <w14:textFill>
            <w14:solidFill>
              <w14:schemeClr w14:val="tx1"/>
            </w14:solidFill>
          </w14:textFill>
        </w:rPr>
        <w:t>的董事、监事；</w:t>
      </w:r>
    </w:p>
    <w:p w14:paraId="091AF1A3">
      <w:pPr>
        <w:pStyle w:val="18"/>
        <w:snapToGrid w:val="0"/>
        <w:spacing w:line="400" w:lineRule="exact"/>
        <w:ind w:left="2" w:leftChars="1" w:firstLine="420" w:firstLineChars="200"/>
        <w:rPr>
          <w:rFonts w:hAnsi="宋体" w:cs="宋体"/>
          <w:color w:val="000000" w:themeColor="text1"/>
          <w:szCs w:val="21"/>
          <w:highlight w:val="none"/>
          <w14:textFill>
            <w14:solidFill>
              <w14:schemeClr w14:val="tx1"/>
            </w14:solidFill>
          </w14:textFill>
        </w:rPr>
      </w:pPr>
      <w:r>
        <w:rPr>
          <w:rFonts w:hint="eastAsia" w:hAnsi="宋体" w:cs="宋体"/>
          <w:color w:val="000000" w:themeColor="text1"/>
          <w:szCs w:val="21"/>
          <w:highlight w:val="none"/>
          <w14:textFill>
            <w14:solidFill>
              <w14:schemeClr w14:val="tx1"/>
            </w14:solidFill>
          </w14:textFill>
        </w:rPr>
        <w:t>（3）参加采购活动前3年内是</w:t>
      </w:r>
      <w:r>
        <w:rPr>
          <w:rFonts w:hint="eastAsia" w:hAnsi="宋体" w:cs="宋体"/>
          <w:color w:val="000000" w:themeColor="text1"/>
          <w:szCs w:val="21"/>
          <w:highlight w:val="none"/>
          <w:lang w:eastAsia="zh-CN"/>
          <w14:textFill>
            <w14:solidFill>
              <w14:schemeClr w14:val="tx1"/>
            </w14:solidFill>
          </w14:textFill>
        </w:rPr>
        <w:t>供应商</w:t>
      </w:r>
      <w:r>
        <w:rPr>
          <w:rFonts w:hint="eastAsia" w:hAnsi="宋体" w:cs="宋体"/>
          <w:color w:val="000000" w:themeColor="text1"/>
          <w:szCs w:val="21"/>
          <w:highlight w:val="none"/>
          <w14:textFill>
            <w14:solidFill>
              <w14:schemeClr w14:val="tx1"/>
            </w14:solidFill>
          </w14:textFill>
        </w:rPr>
        <w:t>的控股股东或者实际控制人；</w:t>
      </w:r>
    </w:p>
    <w:p w14:paraId="4F9898F5">
      <w:pPr>
        <w:pStyle w:val="18"/>
        <w:snapToGrid w:val="0"/>
        <w:spacing w:line="400" w:lineRule="exact"/>
        <w:ind w:left="2" w:leftChars="1" w:firstLine="420" w:firstLineChars="200"/>
        <w:rPr>
          <w:rFonts w:hAnsi="宋体" w:cs="宋体"/>
          <w:color w:val="000000" w:themeColor="text1"/>
          <w:szCs w:val="21"/>
          <w:highlight w:val="none"/>
          <w14:textFill>
            <w14:solidFill>
              <w14:schemeClr w14:val="tx1"/>
            </w14:solidFill>
          </w14:textFill>
        </w:rPr>
      </w:pPr>
      <w:r>
        <w:rPr>
          <w:rFonts w:hint="eastAsia" w:hAnsi="宋体" w:cs="宋体"/>
          <w:color w:val="000000" w:themeColor="text1"/>
          <w:szCs w:val="21"/>
          <w:highlight w:val="none"/>
          <w14:textFill>
            <w14:solidFill>
              <w14:schemeClr w14:val="tx1"/>
            </w14:solidFill>
          </w14:textFill>
        </w:rPr>
        <w:t>（4）与</w:t>
      </w:r>
      <w:r>
        <w:rPr>
          <w:rFonts w:hint="eastAsia" w:hAnsi="宋体" w:cs="宋体"/>
          <w:color w:val="000000" w:themeColor="text1"/>
          <w:szCs w:val="21"/>
          <w:highlight w:val="none"/>
          <w:lang w:eastAsia="zh-CN"/>
          <w14:textFill>
            <w14:solidFill>
              <w14:schemeClr w14:val="tx1"/>
            </w14:solidFill>
          </w14:textFill>
        </w:rPr>
        <w:t>供应商</w:t>
      </w:r>
      <w:r>
        <w:rPr>
          <w:rFonts w:hint="eastAsia" w:hAnsi="宋体" w:cs="宋体"/>
          <w:color w:val="000000" w:themeColor="text1"/>
          <w:szCs w:val="21"/>
          <w:highlight w:val="none"/>
          <w14:textFill>
            <w14:solidFill>
              <w14:schemeClr w14:val="tx1"/>
            </w14:solidFill>
          </w14:textFill>
        </w:rPr>
        <w:t>的法定代表人或者负责人有夫妻、直系血亲、三代以内旁系血亲或者近姻亲关系；</w:t>
      </w:r>
    </w:p>
    <w:p w14:paraId="1415F95B">
      <w:pPr>
        <w:pStyle w:val="18"/>
        <w:snapToGrid w:val="0"/>
        <w:spacing w:line="400" w:lineRule="exact"/>
        <w:ind w:left="2" w:leftChars="1" w:firstLine="420" w:firstLineChars="200"/>
        <w:rPr>
          <w:rFonts w:hAnsi="宋体" w:cs="宋体"/>
          <w:color w:val="000000" w:themeColor="text1"/>
          <w:szCs w:val="21"/>
          <w:highlight w:val="none"/>
          <w14:textFill>
            <w14:solidFill>
              <w14:schemeClr w14:val="tx1"/>
            </w14:solidFill>
          </w14:textFill>
        </w:rPr>
      </w:pPr>
      <w:r>
        <w:rPr>
          <w:rFonts w:hint="eastAsia" w:hAnsi="宋体" w:cs="宋体"/>
          <w:color w:val="000000" w:themeColor="text1"/>
          <w:szCs w:val="21"/>
          <w:highlight w:val="none"/>
          <w14:textFill>
            <w14:solidFill>
              <w14:schemeClr w14:val="tx1"/>
            </w14:solidFill>
          </w14:textFill>
        </w:rPr>
        <w:t>（5）与</w:t>
      </w:r>
      <w:r>
        <w:rPr>
          <w:rFonts w:hint="eastAsia" w:hAnsi="宋体" w:cs="宋体"/>
          <w:color w:val="000000" w:themeColor="text1"/>
          <w:szCs w:val="21"/>
          <w:highlight w:val="none"/>
          <w:lang w:eastAsia="zh-CN"/>
          <w14:textFill>
            <w14:solidFill>
              <w14:schemeClr w14:val="tx1"/>
            </w14:solidFill>
          </w14:textFill>
        </w:rPr>
        <w:t>供应商</w:t>
      </w:r>
      <w:r>
        <w:rPr>
          <w:rFonts w:hint="eastAsia" w:hAnsi="宋体" w:cs="宋体"/>
          <w:color w:val="000000" w:themeColor="text1"/>
          <w:szCs w:val="21"/>
          <w:highlight w:val="none"/>
          <w14:textFill>
            <w14:solidFill>
              <w14:schemeClr w14:val="tx1"/>
            </w14:solidFill>
          </w14:textFill>
        </w:rPr>
        <w:t>有其他可能影响政府采购活动公平、公正进行的关系。</w:t>
      </w:r>
    </w:p>
    <w:p w14:paraId="465A5ADD">
      <w:pPr>
        <w:pStyle w:val="18"/>
        <w:snapToGrid w:val="0"/>
        <w:spacing w:line="400" w:lineRule="exact"/>
        <w:ind w:left="2" w:leftChars="1" w:firstLine="420" w:firstLineChars="200"/>
        <w:rPr>
          <w:rFonts w:hAnsi="宋体" w:cs="宋体"/>
          <w:color w:val="000000" w:themeColor="text1"/>
          <w:szCs w:val="21"/>
          <w:highlight w:val="none"/>
          <w14:textFill>
            <w14:solidFill>
              <w14:schemeClr w14:val="tx1"/>
            </w14:solidFill>
          </w14:textFill>
        </w:rPr>
      </w:pPr>
      <w:r>
        <w:rPr>
          <w:rFonts w:hint="eastAsia" w:hAnsi="宋体" w:cs="宋体"/>
          <w:color w:val="000000" w:themeColor="text1"/>
          <w:szCs w:val="21"/>
          <w:highlight w:val="none"/>
          <w:lang w:eastAsia="zh-CN"/>
          <w14:textFill>
            <w14:solidFill>
              <w14:schemeClr w14:val="tx1"/>
            </w14:solidFill>
          </w14:textFill>
        </w:rPr>
        <w:t>供应商</w:t>
      </w:r>
      <w:r>
        <w:rPr>
          <w:rFonts w:hint="eastAsia" w:hAnsi="宋体" w:cs="宋体"/>
          <w:color w:val="000000" w:themeColor="text1"/>
          <w:szCs w:val="21"/>
          <w:highlight w:val="none"/>
          <w14:textFill>
            <w14:solidFill>
              <w14:schemeClr w14:val="tx1"/>
            </w14:solidFill>
          </w14:textFill>
        </w:rPr>
        <w:t>认为</w:t>
      </w:r>
      <w:r>
        <w:rPr>
          <w:rFonts w:hint="eastAsia" w:hAnsi="宋体" w:cs="宋体"/>
          <w:color w:val="000000" w:themeColor="text1"/>
          <w:szCs w:val="21"/>
          <w:highlight w:val="none"/>
          <w:lang w:eastAsia="zh-CN"/>
          <w14:textFill>
            <w14:solidFill>
              <w14:schemeClr w14:val="tx1"/>
            </w14:solidFill>
          </w14:textFill>
        </w:rPr>
        <w:t>采购人</w:t>
      </w:r>
      <w:r>
        <w:rPr>
          <w:rFonts w:hint="eastAsia" w:hAnsi="宋体" w:cs="宋体"/>
          <w:color w:val="000000" w:themeColor="text1"/>
          <w:szCs w:val="21"/>
          <w:highlight w:val="none"/>
          <w14:textFill>
            <w14:solidFill>
              <w14:schemeClr w14:val="tx1"/>
            </w14:solidFill>
          </w14:textFill>
        </w:rPr>
        <w:t>员及相关人员与其他</w:t>
      </w:r>
      <w:r>
        <w:rPr>
          <w:rFonts w:hint="eastAsia" w:hAnsi="宋体" w:cs="宋体"/>
          <w:color w:val="000000" w:themeColor="text1"/>
          <w:szCs w:val="21"/>
          <w:highlight w:val="none"/>
          <w:lang w:eastAsia="zh-CN"/>
          <w14:textFill>
            <w14:solidFill>
              <w14:schemeClr w14:val="tx1"/>
            </w14:solidFill>
          </w14:textFill>
        </w:rPr>
        <w:t>供应商</w:t>
      </w:r>
      <w:r>
        <w:rPr>
          <w:rFonts w:hint="eastAsia" w:hAnsi="宋体" w:cs="宋体"/>
          <w:color w:val="000000" w:themeColor="text1"/>
          <w:szCs w:val="21"/>
          <w:highlight w:val="none"/>
          <w14:textFill>
            <w14:solidFill>
              <w14:schemeClr w14:val="tx1"/>
            </w14:solidFill>
          </w14:textFill>
        </w:rPr>
        <w:t>有利害关系的，可以向</w:t>
      </w:r>
      <w:r>
        <w:rPr>
          <w:rFonts w:hint="eastAsia" w:hAnsi="宋体" w:cs="宋体"/>
          <w:color w:val="000000" w:themeColor="text1"/>
          <w:szCs w:val="21"/>
          <w:highlight w:val="none"/>
          <w:lang w:eastAsia="zh-CN"/>
          <w14:textFill>
            <w14:solidFill>
              <w14:schemeClr w14:val="tx1"/>
            </w14:solidFill>
          </w14:textFill>
        </w:rPr>
        <w:t>采购人</w:t>
      </w:r>
      <w:r>
        <w:rPr>
          <w:rFonts w:hint="eastAsia" w:hAnsi="宋体" w:cs="宋体"/>
          <w:color w:val="000000" w:themeColor="text1"/>
          <w:szCs w:val="21"/>
          <w:highlight w:val="none"/>
          <w14:textFill>
            <w14:solidFill>
              <w14:schemeClr w14:val="tx1"/>
            </w14:solidFill>
          </w14:textFill>
        </w:rPr>
        <w:t>或者采购代理机构书面提出回避申请，并说明理由。</w:t>
      </w:r>
      <w:r>
        <w:rPr>
          <w:rFonts w:hint="eastAsia" w:hAnsi="宋体" w:cs="宋体"/>
          <w:color w:val="000000" w:themeColor="text1"/>
          <w:szCs w:val="21"/>
          <w:highlight w:val="none"/>
          <w:lang w:eastAsia="zh-CN"/>
          <w14:textFill>
            <w14:solidFill>
              <w14:schemeClr w14:val="tx1"/>
            </w14:solidFill>
          </w14:textFill>
        </w:rPr>
        <w:t>采购人</w:t>
      </w:r>
      <w:r>
        <w:rPr>
          <w:rFonts w:hint="eastAsia" w:hAnsi="宋体" w:cs="宋体"/>
          <w:color w:val="000000" w:themeColor="text1"/>
          <w:szCs w:val="21"/>
          <w:highlight w:val="none"/>
          <w14:textFill>
            <w14:solidFill>
              <w14:schemeClr w14:val="tx1"/>
            </w14:solidFill>
          </w14:textFill>
        </w:rPr>
        <w:t>或者采购代理机构应当及时询问被申请回避人员，有利害关系的被申请回避人员应当回避。</w:t>
      </w:r>
    </w:p>
    <w:p w14:paraId="63251280">
      <w:pPr>
        <w:pStyle w:val="7"/>
        <w:keepNext w:val="0"/>
        <w:keepLines w:val="0"/>
        <w:spacing w:before="0" w:after="0" w:line="400" w:lineRule="exact"/>
        <w:ind w:left="420" w:leftChars="200"/>
        <w:rPr>
          <w:rFonts w:ascii="宋体" w:hAnsi="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9.2有下列情形之一的视为</w:t>
      </w:r>
      <w:r>
        <w:rPr>
          <w:rFonts w:hint="eastAsia" w:ascii="宋体" w:hAnsi="宋体" w:cs="宋体"/>
          <w:color w:val="000000" w:themeColor="text1"/>
          <w:sz w:val="21"/>
          <w:szCs w:val="21"/>
          <w:highlight w:val="none"/>
          <w:lang w:eastAsia="zh-CN"/>
          <w14:textFill>
            <w14:solidFill>
              <w14:schemeClr w14:val="tx1"/>
            </w14:solidFill>
          </w14:textFill>
        </w:rPr>
        <w:t>供应商</w:t>
      </w:r>
      <w:r>
        <w:rPr>
          <w:rFonts w:hint="eastAsia" w:ascii="宋体" w:hAnsi="宋体" w:cs="宋体"/>
          <w:color w:val="000000" w:themeColor="text1"/>
          <w:sz w:val="21"/>
          <w:szCs w:val="21"/>
          <w:highlight w:val="none"/>
          <w14:textFill>
            <w14:solidFill>
              <w14:schemeClr w14:val="tx1"/>
            </w14:solidFill>
          </w14:textFill>
        </w:rPr>
        <w:t>相互串通投标，投标文件将被视为无效：</w:t>
      </w:r>
    </w:p>
    <w:p w14:paraId="30DD8872">
      <w:pPr>
        <w:pStyle w:val="18"/>
        <w:snapToGrid w:val="0"/>
        <w:spacing w:line="400" w:lineRule="exact"/>
        <w:ind w:left="2" w:leftChars="1" w:firstLine="422" w:firstLineChars="200"/>
        <w:rPr>
          <w:rFonts w:hAnsi="宋体" w:cs="宋体"/>
          <w:b/>
          <w:color w:val="000000" w:themeColor="text1"/>
          <w:szCs w:val="21"/>
          <w:highlight w:val="none"/>
          <w14:textFill>
            <w14:solidFill>
              <w14:schemeClr w14:val="tx1"/>
            </w14:solidFill>
          </w14:textFill>
        </w:rPr>
      </w:pPr>
      <w:r>
        <w:rPr>
          <w:rFonts w:hint="eastAsia" w:hAnsi="宋体" w:cs="宋体"/>
          <w:b/>
          <w:color w:val="000000" w:themeColor="text1"/>
          <w:szCs w:val="21"/>
          <w:highlight w:val="none"/>
          <w14:textFill>
            <w14:solidFill>
              <w14:schemeClr w14:val="tx1"/>
            </w14:solidFill>
          </w14:textFill>
        </w:rPr>
        <w:t>（1）不同</w:t>
      </w:r>
      <w:r>
        <w:rPr>
          <w:rFonts w:hint="eastAsia" w:hAnsi="宋体" w:cs="宋体"/>
          <w:b/>
          <w:color w:val="000000" w:themeColor="text1"/>
          <w:szCs w:val="21"/>
          <w:highlight w:val="none"/>
          <w:lang w:eastAsia="zh-CN"/>
          <w14:textFill>
            <w14:solidFill>
              <w14:schemeClr w14:val="tx1"/>
            </w14:solidFill>
          </w14:textFill>
        </w:rPr>
        <w:t>供应商</w:t>
      </w:r>
      <w:r>
        <w:rPr>
          <w:rFonts w:hint="eastAsia" w:hAnsi="宋体" w:cs="宋体"/>
          <w:b/>
          <w:color w:val="000000" w:themeColor="text1"/>
          <w:szCs w:val="21"/>
          <w:highlight w:val="none"/>
          <w14:textFill>
            <w14:solidFill>
              <w14:schemeClr w14:val="tx1"/>
            </w14:solidFill>
          </w14:textFill>
        </w:rPr>
        <w:t xml:space="preserve">的投标文件由同一单位或者个人编制； </w:t>
      </w:r>
    </w:p>
    <w:p w14:paraId="5F4024FD">
      <w:pPr>
        <w:pStyle w:val="18"/>
        <w:snapToGrid w:val="0"/>
        <w:spacing w:line="400" w:lineRule="exact"/>
        <w:ind w:left="2" w:leftChars="1" w:firstLine="422" w:firstLineChars="200"/>
        <w:rPr>
          <w:rFonts w:hAnsi="宋体" w:cs="宋体"/>
          <w:b/>
          <w:color w:val="000000" w:themeColor="text1"/>
          <w:szCs w:val="21"/>
          <w:highlight w:val="none"/>
          <w14:textFill>
            <w14:solidFill>
              <w14:schemeClr w14:val="tx1"/>
            </w14:solidFill>
          </w14:textFill>
        </w:rPr>
      </w:pPr>
      <w:r>
        <w:rPr>
          <w:rFonts w:hint="eastAsia" w:hAnsi="宋体" w:cs="宋体"/>
          <w:b/>
          <w:color w:val="000000" w:themeColor="text1"/>
          <w:szCs w:val="21"/>
          <w:highlight w:val="none"/>
          <w14:textFill>
            <w14:solidFill>
              <w14:schemeClr w14:val="tx1"/>
            </w14:solidFill>
          </w14:textFill>
        </w:rPr>
        <w:t>（2）不同</w:t>
      </w:r>
      <w:r>
        <w:rPr>
          <w:rFonts w:hint="eastAsia" w:hAnsi="宋体" w:cs="宋体"/>
          <w:b/>
          <w:color w:val="000000" w:themeColor="text1"/>
          <w:szCs w:val="21"/>
          <w:highlight w:val="none"/>
          <w:lang w:eastAsia="zh-CN"/>
          <w14:textFill>
            <w14:solidFill>
              <w14:schemeClr w14:val="tx1"/>
            </w14:solidFill>
          </w14:textFill>
        </w:rPr>
        <w:t>供应商</w:t>
      </w:r>
      <w:r>
        <w:rPr>
          <w:rFonts w:hint="eastAsia" w:hAnsi="宋体" w:cs="宋体"/>
          <w:b/>
          <w:color w:val="000000" w:themeColor="text1"/>
          <w:szCs w:val="21"/>
          <w:highlight w:val="none"/>
          <w14:textFill>
            <w14:solidFill>
              <w14:schemeClr w14:val="tx1"/>
            </w14:solidFill>
          </w14:textFill>
        </w:rPr>
        <w:t>委托同一单位或者个人办理投标事宜；</w:t>
      </w:r>
    </w:p>
    <w:p w14:paraId="09789620">
      <w:pPr>
        <w:pStyle w:val="18"/>
        <w:snapToGrid w:val="0"/>
        <w:spacing w:line="400" w:lineRule="exact"/>
        <w:ind w:left="2" w:leftChars="1" w:firstLine="422" w:firstLineChars="200"/>
        <w:rPr>
          <w:rFonts w:hAnsi="宋体" w:cs="宋体"/>
          <w:b/>
          <w:color w:val="000000" w:themeColor="text1"/>
          <w:szCs w:val="21"/>
          <w:highlight w:val="none"/>
          <w14:textFill>
            <w14:solidFill>
              <w14:schemeClr w14:val="tx1"/>
            </w14:solidFill>
          </w14:textFill>
        </w:rPr>
      </w:pPr>
      <w:r>
        <w:rPr>
          <w:rFonts w:hint="eastAsia" w:hAnsi="宋体" w:cs="宋体"/>
          <w:b/>
          <w:color w:val="000000" w:themeColor="text1"/>
          <w:szCs w:val="21"/>
          <w:highlight w:val="none"/>
          <w14:textFill>
            <w14:solidFill>
              <w14:schemeClr w14:val="tx1"/>
            </w14:solidFill>
          </w14:textFill>
        </w:rPr>
        <w:t>（3）不同的</w:t>
      </w:r>
      <w:r>
        <w:rPr>
          <w:rFonts w:hint="eastAsia" w:hAnsi="宋体" w:cs="宋体"/>
          <w:b/>
          <w:color w:val="000000" w:themeColor="text1"/>
          <w:szCs w:val="21"/>
          <w:highlight w:val="none"/>
          <w:lang w:eastAsia="zh-CN"/>
          <w14:textFill>
            <w14:solidFill>
              <w14:schemeClr w14:val="tx1"/>
            </w14:solidFill>
          </w14:textFill>
        </w:rPr>
        <w:t>供应商</w:t>
      </w:r>
      <w:r>
        <w:rPr>
          <w:rFonts w:hint="eastAsia" w:hAnsi="宋体" w:cs="宋体"/>
          <w:b/>
          <w:color w:val="000000" w:themeColor="text1"/>
          <w:szCs w:val="21"/>
          <w:highlight w:val="none"/>
          <w14:textFill>
            <w14:solidFill>
              <w14:schemeClr w14:val="tx1"/>
            </w14:solidFill>
          </w14:textFill>
        </w:rPr>
        <w:t>的投标文件载明的项目管理员为同一个人；</w:t>
      </w:r>
    </w:p>
    <w:p w14:paraId="58C6F703">
      <w:pPr>
        <w:pStyle w:val="18"/>
        <w:snapToGrid w:val="0"/>
        <w:spacing w:line="400" w:lineRule="exact"/>
        <w:ind w:left="2" w:leftChars="1" w:firstLine="422" w:firstLineChars="200"/>
        <w:rPr>
          <w:rFonts w:hAnsi="宋体" w:cs="宋体"/>
          <w:b/>
          <w:color w:val="000000" w:themeColor="text1"/>
          <w:szCs w:val="21"/>
          <w:highlight w:val="none"/>
          <w14:textFill>
            <w14:solidFill>
              <w14:schemeClr w14:val="tx1"/>
            </w14:solidFill>
          </w14:textFill>
        </w:rPr>
      </w:pPr>
      <w:r>
        <w:rPr>
          <w:rFonts w:hint="eastAsia" w:hAnsi="宋体" w:cs="宋体"/>
          <w:b/>
          <w:color w:val="000000" w:themeColor="text1"/>
          <w:szCs w:val="21"/>
          <w:highlight w:val="none"/>
          <w14:textFill>
            <w14:solidFill>
              <w14:schemeClr w14:val="tx1"/>
            </w14:solidFill>
          </w14:textFill>
        </w:rPr>
        <w:t>（4）不同</w:t>
      </w:r>
      <w:r>
        <w:rPr>
          <w:rFonts w:hint="eastAsia" w:hAnsi="宋体" w:cs="宋体"/>
          <w:b/>
          <w:color w:val="000000" w:themeColor="text1"/>
          <w:szCs w:val="21"/>
          <w:highlight w:val="none"/>
          <w:lang w:eastAsia="zh-CN"/>
          <w14:textFill>
            <w14:solidFill>
              <w14:schemeClr w14:val="tx1"/>
            </w14:solidFill>
          </w14:textFill>
        </w:rPr>
        <w:t>供应商</w:t>
      </w:r>
      <w:r>
        <w:rPr>
          <w:rFonts w:hint="eastAsia" w:hAnsi="宋体" w:cs="宋体"/>
          <w:b/>
          <w:color w:val="000000" w:themeColor="text1"/>
          <w:szCs w:val="21"/>
          <w:highlight w:val="none"/>
          <w14:textFill>
            <w14:solidFill>
              <w14:schemeClr w14:val="tx1"/>
            </w14:solidFill>
          </w14:textFill>
        </w:rPr>
        <w:t>的投标文件异常一致或者投标报价呈规律性差异；</w:t>
      </w:r>
    </w:p>
    <w:p w14:paraId="71F53A79">
      <w:pPr>
        <w:pStyle w:val="18"/>
        <w:snapToGrid w:val="0"/>
        <w:spacing w:line="400" w:lineRule="exact"/>
        <w:ind w:left="2" w:leftChars="1" w:firstLine="422" w:firstLineChars="200"/>
        <w:rPr>
          <w:rFonts w:hAnsi="宋体" w:cs="宋体"/>
          <w:b/>
          <w:color w:val="000000" w:themeColor="text1"/>
          <w:szCs w:val="21"/>
          <w:highlight w:val="none"/>
          <w14:textFill>
            <w14:solidFill>
              <w14:schemeClr w14:val="tx1"/>
            </w14:solidFill>
          </w14:textFill>
        </w:rPr>
      </w:pPr>
      <w:r>
        <w:rPr>
          <w:rFonts w:hint="eastAsia" w:hAnsi="宋体" w:cs="宋体"/>
          <w:b/>
          <w:color w:val="000000" w:themeColor="text1"/>
          <w:szCs w:val="21"/>
          <w:highlight w:val="none"/>
          <w14:textFill>
            <w14:solidFill>
              <w14:schemeClr w14:val="tx1"/>
            </w14:solidFill>
          </w14:textFill>
        </w:rPr>
        <w:t>（5）不同</w:t>
      </w:r>
      <w:r>
        <w:rPr>
          <w:rFonts w:hint="eastAsia" w:hAnsi="宋体" w:cs="宋体"/>
          <w:b/>
          <w:color w:val="000000" w:themeColor="text1"/>
          <w:szCs w:val="21"/>
          <w:highlight w:val="none"/>
          <w:lang w:eastAsia="zh-CN"/>
          <w14:textFill>
            <w14:solidFill>
              <w14:schemeClr w14:val="tx1"/>
            </w14:solidFill>
          </w14:textFill>
        </w:rPr>
        <w:t>供应商</w:t>
      </w:r>
      <w:r>
        <w:rPr>
          <w:rFonts w:hint="eastAsia" w:hAnsi="宋体" w:cs="宋体"/>
          <w:b/>
          <w:color w:val="000000" w:themeColor="text1"/>
          <w:szCs w:val="21"/>
          <w:highlight w:val="none"/>
          <w14:textFill>
            <w14:solidFill>
              <w14:schemeClr w14:val="tx1"/>
            </w14:solidFill>
          </w14:textFill>
        </w:rPr>
        <w:t>的投标文件相互混装；</w:t>
      </w:r>
    </w:p>
    <w:p w14:paraId="1942D1E5">
      <w:pPr>
        <w:pStyle w:val="18"/>
        <w:snapToGrid w:val="0"/>
        <w:spacing w:line="400" w:lineRule="exact"/>
        <w:ind w:left="2" w:leftChars="1" w:firstLine="422" w:firstLineChars="200"/>
        <w:rPr>
          <w:rFonts w:hAnsi="宋体" w:cs="宋体"/>
          <w:b/>
          <w:color w:val="000000" w:themeColor="text1"/>
          <w:szCs w:val="21"/>
          <w:highlight w:val="none"/>
          <w14:textFill>
            <w14:solidFill>
              <w14:schemeClr w14:val="tx1"/>
            </w14:solidFill>
          </w14:textFill>
        </w:rPr>
      </w:pPr>
      <w:r>
        <w:rPr>
          <w:rFonts w:hint="eastAsia" w:hAnsi="宋体" w:cs="宋体"/>
          <w:b/>
          <w:color w:val="000000" w:themeColor="text1"/>
          <w:szCs w:val="21"/>
          <w:highlight w:val="none"/>
          <w14:textFill>
            <w14:solidFill>
              <w14:schemeClr w14:val="tx1"/>
            </w14:solidFill>
          </w14:textFill>
        </w:rPr>
        <w:t>（6）不同</w:t>
      </w:r>
      <w:r>
        <w:rPr>
          <w:rFonts w:hint="eastAsia" w:hAnsi="宋体" w:cs="宋体"/>
          <w:b/>
          <w:color w:val="000000" w:themeColor="text1"/>
          <w:szCs w:val="21"/>
          <w:highlight w:val="none"/>
          <w:lang w:eastAsia="zh-CN"/>
          <w14:textFill>
            <w14:solidFill>
              <w14:schemeClr w14:val="tx1"/>
            </w14:solidFill>
          </w14:textFill>
        </w:rPr>
        <w:t>供应商</w:t>
      </w:r>
      <w:r>
        <w:rPr>
          <w:rFonts w:hint="eastAsia" w:hAnsi="宋体" w:cs="宋体"/>
          <w:b/>
          <w:color w:val="000000" w:themeColor="text1"/>
          <w:szCs w:val="21"/>
          <w:highlight w:val="none"/>
          <w14:textFill>
            <w14:solidFill>
              <w14:schemeClr w14:val="tx1"/>
            </w14:solidFill>
          </w14:textFill>
        </w:rPr>
        <w:t>的投标保证金从同一单位或者个人账户转出。</w:t>
      </w:r>
    </w:p>
    <w:p w14:paraId="2322B15B">
      <w:pPr>
        <w:pStyle w:val="7"/>
        <w:keepNext w:val="0"/>
        <w:keepLines w:val="0"/>
        <w:spacing w:before="0" w:after="0" w:line="400" w:lineRule="exact"/>
        <w:ind w:left="420" w:leftChars="200"/>
        <w:rPr>
          <w:rFonts w:ascii="宋体" w:hAnsi="宋体" w:cs="宋体"/>
          <w:b w:val="0"/>
          <w:color w:val="000000" w:themeColor="text1"/>
          <w:sz w:val="21"/>
          <w:szCs w:val="21"/>
          <w:highlight w:val="none"/>
          <w14:textFill>
            <w14:solidFill>
              <w14:schemeClr w14:val="tx1"/>
            </w14:solidFill>
          </w14:textFill>
        </w:rPr>
      </w:pPr>
      <w:r>
        <w:rPr>
          <w:rFonts w:hint="eastAsia" w:ascii="宋体" w:hAnsi="宋体" w:cs="宋体"/>
          <w:b w:val="0"/>
          <w:color w:val="000000" w:themeColor="text1"/>
          <w:sz w:val="21"/>
          <w:szCs w:val="21"/>
          <w:highlight w:val="none"/>
          <w14:textFill>
            <w14:solidFill>
              <w14:schemeClr w14:val="tx1"/>
            </w14:solidFill>
          </w14:textFill>
        </w:rPr>
        <w:t>9.3</w:t>
      </w:r>
      <w:r>
        <w:rPr>
          <w:rFonts w:hint="eastAsia" w:ascii="宋体" w:hAnsi="宋体" w:cs="宋体"/>
          <w:b w:val="0"/>
          <w:color w:val="000000" w:themeColor="text1"/>
          <w:sz w:val="21"/>
          <w:szCs w:val="21"/>
          <w:highlight w:val="none"/>
          <w:lang w:eastAsia="zh-CN"/>
          <w14:textFill>
            <w14:solidFill>
              <w14:schemeClr w14:val="tx1"/>
            </w14:solidFill>
          </w14:textFill>
        </w:rPr>
        <w:t>供应商</w:t>
      </w:r>
      <w:r>
        <w:rPr>
          <w:rFonts w:hint="eastAsia" w:ascii="宋体" w:hAnsi="宋体" w:cs="宋体"/>
          <w:b w:val="0"/>
          <w:color w:val="000000" w:themeColor="text1"/>
          <w:sz w:val="21"/>
          <w:szCs w:val="21"/>
          <w:highlight w:val="none"/>
          <w14:textFill>
            <w14:solidFill>
              <w14:schemeClr w14:val="tx1"/>
            </w14:solidFill>
          </w14:textFill>
        </w:rPr>
        <w:t>有下列情形之一的，属于恶意串通行为，将报同级监督管理部门：</w:t>
      </w:r>
    </w:p>
    <w:p w14:paraId="34FC9C8D">
      <w:pPr>
        <w:pStyle w:val="18"/>
        <w:snapToGrid w:val="0"/>
        <w:spacing w:line="400" w:lineRule="exact"/>
        <w:ind w:left="2" w:leftChars="1" w:firstLine="420" w:firstLineChars="200"/>
        <w:rPr>
          <w:rFonts w:hAnsi="宋体" w:cs="宋体"/>
          <w:color w:val="000000" w:themeColor="text1"/>
          <w:szCs w:val="21"/>
          <w:highlight w:val="none"/>
          <w14:textFill>
            <w14:solidFill>
              <w14:schemeClr w14:val="tx1"/>
            </w14:solidFill>
          </w14:textFill>
        </w:rPr>
      </w:pPr>
      <w:r>
        <w:rPr>
          <w:rFonts w:hint="eastAsia" w:hAnsi="宋体" w:cs="宋体"/>
          <w:color w:val="000000" w:themeColor="text1"/>
          <w:szCs w:val="21"/>
          <w:highlight w:val="none"/>
          <w14:textFill>
            <w14:solidFill>
              <w14:schemeClr w14:val="tx1"/>
            </w14:solidFill>
          </w14:textFill>
        </w:rPr>
        <w:t>（1）</w:t>
      </w:r>
      <w:r>
        <w:rPr>
          <w:rFonts w:hint="eastAsia" w:hAnsi="宋体" w:cs="宋体"/>
          <w:color w:val="000000" w:themeColor="text1"/>
          <w:szCs w:val="21"/>
          <w:highlight w:val="none"/>
          <w:lang w:eastAsia="zh-CN"/>
          <w14:textFill>
            <w14:solidFill>
              <w14:schemeClr w14:val="tx1"/>
            </w14:solidFill>
          </w14:textFill>
        </w:rPr>
        <w:t>供应商</w:t>
      </w:r>
      <w:r>
        <w:rPr>
          <w:rFonts w:hint="eastAsia" w:hAnsi="宋体" w:cs="宋体"/>
          <w:color w:val="000000" w:themeColor="text1"/>
          <w:szCs w:val="21"/>
          <w:highlight w:val="none"/>
          <w14:textFill>
            <w14:solidFill>
              <w14:schemeClr w14:val="tx1"/>
            </w14:solidFill>
          </w14:textFill>
        </w:rPr>
        <w:t>直接或者间接从</w:t>
      </w:r>
      <w:r>
        <w:rPr>
          <w:rFonts w:hint="eastAsia" w:hAnsi="宋体" w:cs="宋体"/>
          <w:color w:val="000000" w:themeColor="text1"/>
          <w:szCs w:val="21"/>
          <w:highlight w:val="none"/>
          <w:lang w:eastAsia="zh-CN"/>
          <w14:textFill>
            <w14:solidFill>
              <w14:schemeClr w14:val="tx1"/>
            </w14:solidFill>
          </w14:textFill>
        </w:rPr>
        <w:t>采购人</w:t>
      </w:r>
      <w:r>
        <w:rPr>
          <w:rFonts w:hint="eastAsia" w:hAnsi="宋体" w:cs="宋体"/>
          <w:color w:val="000000" w:themeColor="text1"/>
          <w:szCs w:val="21"/>
          <w:highlight w:val="none"/>
          <w14:textFill>
            <w14:solidFill>
              <w14:schemeClr w14:val="tx1"/>
            </w14:solidFill>
          </w14:textFill>
        </w:rPr>
        <w:t>或者采购代理机构处获得其他</w:t>
      </w:r>
      <w:r>
        <w:rPr>
          <w:rFonts w:hint="eastAsia" w:hAnsi="宋体" w:cs="宋体"/>
          <w:color w:val="000000" w:themeColor="text1"/>
          <w:szCs w:val="21"/>
          <w:highlight w:val="none"/>
          <w:lang w:eastAsia="zh-CN"/>
          <w14:textFill>
            <w14:solidFill>
              <w14:schemeClr w14:val="tx1"/>
            </w14:solidFill>
          </w14:textFill>
        </w:rPr>
        <w:t>供应商</w:t>
      </w:r>
      <w:r>
        <w:rPr>
          <w:rFonts w:hint="eastAsia" w:hAnsi="宋体" w:cs="宋体"/>
          <w:color w:val="000000" w:themeColor="text1"/>
          <w:szCs w:val="21"/>
          <w:highlight w:val="none"/>
          <w14:textFill>
            <w14:solidFill>
              <w14:schemeClr w14:val="tx1"/>
            </w14:solidFill>
          </w14:textFill>
        </w:rPr>
        <w:t>的相关信息并修改其投标文件或者响应文件；</w:t>
      </w:r>
    </w:p>
    <w:p w14:paraId="08A73FB9">
      <w:pPr>
        <w:pStyle w:val="18"/>
        <w:snapToGrid w:val="0"/>
        <w:spacing w:line="400" w:lineRule="exact"/>
        <w:ind w:left="2" w:leftChars="1" w:firstLine="420" w:firstLineChars="200"/>
        <w:rPr>
          <w:rFonts w:hAnsi="宋体" w:cs="宋体"/>
          <w:color w:val="000000" w:themeColor="text1"/>
          <w:szCs w:val="21"/>
          <w:highlight w:val="none"/>
          <w14:textFill>
            <w14:solidFill>
              <w14:schemeClr w14:val="tx1"/>
            </w14:solidFill>
          </w14:textFill>
        </w:rPr>
      </w:pPr>
      <w:r>
        <w:rPr>
          <w:rFonts w:hint="eastAsia" w:hAnsi="宋体" w:cs="宋体"/>
          <w:color w:val="000000" w:themeColor="text1"/>
          <w:szCs w:val="21"/>
          <w:highlight w:val="none"/>
          <w14:textFill>
            <w14:solidFill>
              <w14:schemeClr w14:val="tx1"/>
            </w14:solidFill>
          </w14:textFill>
        </w:rPr>
        <w:t>（2）</w:t>
      </w:r>
      <w:r>
        <w:rPr>
          <w:rFonts w:hint="eastAsia" w:hAnsi="宋体" w:cs="宋体"/>
          <w:color w:val="000000" w:themeColor="text1"/>
          <w:szCs w:val="21"/>
          <w:highlight w:val="none"/>
          <w:lang w:eastAsia="zh-CN"/>
          <w14:textFill>
            <w14:solidFill>
              <w14:schemeClr w14:val="tx1"/>
            </w14:solidFill>
          </w14:textFill>
        </w:rPr>
        <w:t>供应商</w:t>
      </w:r>
      <w:r>
        <w:rPr>
          <w:rFonts w:hint="eastAsia" w:hAnsi="宋体" w:cs="宋体"/>
          <w:color w:val="000000" w:themeColor="text1"/>
          <w:szCs w:val="21"/>
          <w:highlight w:val="none"/>
          <w14:textFill>
            <w14:solidFill>
              <w14:schemeClr w14:val="tx1"/>
            </w14:solidFill>
          </w14:textFill>
        </w:rPr>
        <w:t>按照</w:t>
      </w:r>
      <w:r>
        <w:rPr>
          <w:rFonts w:hint="eastAsia" w:hAnsi="宋体" w:cs="宋体"/>
          <w:color w:val="000000" w:themeColor="text1"/>
          <w:szCs w:val="21"/>
          <w:highlight w:val="none"/>
          <w:lang w:eastAsia="zh-CN"/>
          <w14:textFill>
            <w14:solidFill>
              <w14:schemeClr w14:val="tx1"/>
            </w14:solidFill>
          </w14:textFill>
        </w:rPr>
        <w:t>采购人</w:t>
      </w:r>
      <w:r>
        <w:rPr>
          <w:rFonts w:hint="eastAsia" w:hAnsi="宋体" w:cs="宋体"/>
          <w:color w:val="000000" w:themeColor="text1"/>
          <w:szCs w:val="21"/>
          <w:highlight w:val="none"/>
          <w14:textFill>
            <w14:solidFill>
              <w14:schemeClr w14:val="tx1"/>
            </w14:solidFill>
          </w14:textFill>
        </w:rPr>
        <w:t>或者采购代理机构的授意撤换、修改投标文件或者响应文件；</w:t>
      </w:r>
    </w:p>
    <w:p w14:paraId="570B7872">
      <w:pPr>
        <w:pStyle w:val="18"/>
        <w:snapToGrid w:val="0"/>
        <w:spacing w:line="400" w:lineRule="exact"/>
        <w:ind w:left="2" w:leftChars="1" w:firstLine="420" w:firstLineChars="200"/>
        <w:rPr>
          <w:rFonts w:hAnsi="宋体" w:cs="宋体"/>
          <w:color w:val="000000" w:themeColor="text1"/>
          <w:szCs w:val="21"/>
          <w:highlight w:val="none"/>
          <w14:textFill>
            <w14:solidFill>
              <w14:schemeClr w14:val="tx1"/>
            </w14:solidFill>
          </w14:textFill>
        </w:rPr>
      </w:pPr>
      <w:r>
        <w:rPr>
          <w:rFonts w:hint="eastAsia" w:hAnsi="宋体" w:cs="宋体"/>
          <w:color w:val="000000" w:themeColor="text1"/>
          <w:szCs w:val="21"/>
          <w:highlight w:val="none"/>
          <w14:textFill>
            <w14:solidFill>
              <w14:schemeClr w14:val="tx1"/>
            </w14:solidFill>
          </w14:textFill>
        </w:rPr>
        <w:t>（3）</w:t>
      </w:r>
      <w:r>
        <w:rPr>
          <w:rFonts w:hint="eastAsia" w:hAnsi="宋体" w:cs="宋体"/>
          <w:color w:val="000000" w:themeColor="text1"/>
          <w:szCs w:val="21"/>
          <w:highlight w:val="none"/>
          <w:lang w:eastAsia="zh-CN"/>
          <w14:textFill>
            <w14:solidFill>
              <w14:schemeClr w14:val="tx1"/>
            </w14:solidFill>
          </w14:textFill>
        </w:rPr>
        <w:t>供应商</w:t>
      </w:r>
      <w:r>
        <w:rPr>
          <w:rFonts w:hint="eastAsia" w:hAnsi="宋体" w:cs="宋体"/>
          <w:color w:val="000000" w:themeColor="text1"/>
          <w:szCs w:val="21"/>
          <w:highlight w:val="none"/>
          <w14:textFill>
            <w14:solidFill>
              <w14:schemeClr w14:val="tx1"/>
            </w14:solidFill>
          </w14:textFill>
        </w:rPr>
        <w:t>之间协商报价、技术方案等投标文件或者响应文件的实质性内容；</w:t>
      </w:r>
    </w:p>
    <w:p w14:paraId="1F897BE1">
      <w:pPr>
        <w:pStyle w:val="18"/>
        <w:snapToGrid w:val="0"/>
        <w:spacing w:line="400" w:lineRule="exact"/>
        <w:ind w:left="2" w:leftChars="1" w:firstLine="420" w:firstLineChars="200"/>
        <w:rPr>
          <w:rFonts w:hAnsi="宋体" w:cs="宋体"/>
          <w:color w:val="000000" w:themeColor="text1"/>
          <w:szCs w:val="21"/>
          <w:highlight w:val="none"/>
          <w14:textFill>
            <w14:solidFill>
              <w14:schemeClr w14:val="tx1"/>
            </w14:solidFill>
          </w14:textFill>
        </w:rPr>
      </w:pPr>
      <w:r>
        <w:rPr>
          <w:rFonts w:hint="eastAsia" w:hAnsi="宋体" w:cs="宋体"/>
          <w:color w:val="000000" w:themeColor="text1"/>
          <w:szCs w:val="21"/>
          <w:highlight w:val="none"/>
          <w14:textFill>
            <w14:solidFill>
              <w14:schemeClr w14:val="tx1"/>
            </w14:solidFill>
          </w14:textFill>
        </w:rPr>
        <w:t>（4）属于同一集团、协会、商会等组织成员的</w:t>
      </w:r>
      <w:r>
        <w:rPr>
          <w:rFonts w:hint="eastAsia" w:hAnsi="宋体" w:cs="宋体"/>
          <w:color w:val="000000" w:themeColor="text1"/>
          <w:szCs w:val="21"/>
          <w:highlight w:val="none"/>
          <w:lang w:eastAsia="zh-CN"/>
          <w14:textFill>
            <w14:solidFill>
              <w14:schemeClr w14:val="tx1"/>
            </w14:solidFill>
          </w14:textFill>
        </w:rPr>
        <w:t>供应商</w:t>
      </w:r>
      <w:r>
        <w:rPr>
          <w:rFonts w:hint="eastAsia" w:hAnsi="宋体" w:cs="宋体"/>
          <w:color w:val="000000" w:themeColor="text1"/>
          <w:szCs w:val="21"/>
          <w:highlight w:val="none"/>
          <w14:textFill>
            <w14:solidFill>
              <w14:schemeClr w14:val="tx1"/>
            </w14:solidFill>
          </w14:textFill>
        </w:rPr>
        <w:t>按照该组织要求协同参加政府采购活动；</w:t>
      </w:r>
    </w:p>
    <w:p w14:paraId="309216A5">
      <w:pPr>
        <w:pStyle w:val="18"/>
        <w:snapToGrid w:val="0"/>
        <w:spacing w:line="400" w:lineRule="exact"/>
        <w:ind w:left="2" w:leftChars="1" w:firstLine="420" w:firstLineChars="200"/>
        <w:rPr>
          <w:rFonts w:hAnsi="宋体" w:cs="宋体"/>
          <w:color w:val="000000" w:themeColor="text1"/>
          <w:szCs w:val="21"/>
          <w:highlight w:val="none"/>
          <w14:textFill>
            <w14:solidFill>
              <w14:schemeClr w14:val="tx1"/>
            </w14:solidFill>
          </w14:textFill>
        </w:rPr>
      </w:pPr>
      <w:r>
        <w:rPr>
          <w:rFonts w:hint="eastAsia" w:hAnsi="宋体" w:cs="宋体"/>
          <w:color w:val="000000" w:themeColor="text1"/>
          <w:szCs w:val="21"/>
          <w:highlight w:val="none"/>
          <w14:textFill>
            <w14:solidFill>
              <w14:schemeClr w14:val="tx1"/>
            </w14:solidFill>
          </w14:textFill>
        </w:rPr>
        <w:t>（5）</w:t>
      </w:r>
      <w:r>
        <w:rPr>
          <w:rFonts w:hint="eastAsia" w:hAnsi="宋体" w:cs="宋体"/>
          <w:color w:val="000000" w:themeColor="text1"/>
          <w:szCs w:val="21"/>
          <w:highlight w:val="none"/>
          <w:lang w:eastAsia="zh-CN"/>
          <w14:textFill>
            <w14:solidFill>
              <w14:schemeClr w14:val="tx1"/>
            </w14:solidFill>
          </w14:textFill>
        </w:rPr>
        <w:t>供应商</w:t>
      </w:r>
      <w:r>
        <w:rPr>
          <w:rFonts w:hint="eastAsia" w:hAnsi="宋体" w:cs="宋体"/>
          <w:color w:val="000000" w:themeColor="text1"/>
          <w:szCs w:val="21"/>
          <w:highlight w:val="none"/>
          <w14:textFill>
            <w14:solidFill>
              <w14:schemeClr w14:val="tx1"/>
            </w14:solidFill>
          </w14:textFill>
        </w:rPr>
        <w:t>之间事先约定一致抬高或者压低投标报价，或者在招标项目中事先约定轮流以高价位或者低价位中标，或者事先约定由某一特定</w:t>
      </w:r>
      <w:r>
        <w:rPr>
          <w:rFonts w:hint="eastAsia" w:hAnsi="宋体" w:cs="宋体"/>
          <w:color w:val="000000" w:themeColor="text1"/>
          <w:szCs w:val="21"/>
          <w:highlight w:val="none"/>
          <w:lang w:eastAsia="zh-CN"/>
          <w14:textFill>
            <w14:solidFill>
              <w14:schemeClr w14:val="tx1"/>
            </w14:solidFill>
          </w14:textFill>
        </w:rPr>
        <w:t>供应商</w:t>
      </w:r>
      <w:r>
        <w:rPr>
          <w:rFonts w:hint="eastAsia" w:hAnsi="宋体" w:cs="宋体"/>
          <w:color w:val="000000" w:themeColor="text1"/>
          <w:szCs w:val="21"/>
          <w:highlight w:val="none"/>
          <w14:textFill>
            <w14:solidFill>
              <w14:schemeClr w14:val="tx1"/>
            </w14:solidFill>
          </w14:textFill>
        </w:rPr>
        <w:t>中标，然后再参加投标；</w:t>
      </w:r>
    </w:p>
    <w:p w14:paraId="62222CFE">
      <w:pPr>
        <w:pStyle w:val="18"/>
        <w:snapToGrid w:val="0"/>
        <w:spacing w:line="400" w:lineRule="exact"/>
        <w:ind w:left="2" w:leftChars="1" w:firstLine="420" w:firstLineChars="200"/>
        <w:rPr>
          <w:rFonts w:hAnsi="宋体" w:cs="宋体"/>
          <w:color w:val="000000" w:themeColor="text1"/>
          <w:szCs w:val="21"/>
          <w:highlight w:val="none"/>
          <w14:textFill>
            <w14:solidFill>
              <w14:schemeClr w14:val="tx1"/>
            </w14:solidFill>
          </w14:textFill>
        </w:rPr>
      </w:pPr>
      <w:r>
        <w:rPr>
          <w:rFonts w:hint="eastAsia" w:hAnsi="宋体" w:cs="宋体"/>
          <w:color w:val="000000" w:themeColor="text1"/>
          <w:szCs w:val="21"/>
          <w:highlight w:val="none"/>
          <w14:textFill>
            <w14:solidFill>
              <w14:schemeClr w14:val="tx1"/>
            </w14:solidFill>
          </w14:textFill>
        </w:rPr>
        <w:t>（6）</w:t>
      </w:r>
      <w:r>
        <w:rPr>
          <w:rFonts w:hint="eastAsia" w:hAnsi="宋体" w:cs="宋体"/>
          <w:color w:val="000000" w:themeColor="text1"/>
          <w:szCs w:val="21"/>
          <w:highlight w:val="none"/>
          <w:lang w:eastAsia="zh-CN"/>
          <w14:textFill>
            <w14:solidFill>
              <w14:schemeClr w14:val="tx1"/>
            </w14:solidFill>
          </w14:textFill>
        </w:rPr>
        <w:t>供应商</w:t>
      </w:r>
      <w:r>
        <w:rPr>
          <w:rFonts w:hint="eastAsia" w:hAnsi="宋体" w:cs="宋体"/>
          <w:color w:val="000000" w:themeColor="text1"/>
          <w:szCs w:val="21"/>
          <w:highlight w:val="none"/>
          <w14:textFill>
            <w14:solidFill>
              <w14:schemeClr w14:val="tx1"/>
            </w14:solidFill>
          </w14:textFill>
        </w:rPr>
        <w:t>之间商定部分</w:t>
      </w:r>
      <w:r>
        <w:rPr>
          <w:rFonts w:hint="eastAsia" w:hAnsi="宋体" w:cs="宋体"/>
          <w:color w:val="000000" w:themeColor="text1"/>
          <w:szCs w:val="21"/>
          <w:highlight w:val="none"/>
          <w:lang w:eastAsia="zh-CN"/>
          <w14:textFill>
            <w14:solidFill>
              <w14:schemeClr w14:val="tx1"/>
            </w14:solidFill>
          </w14:textFill>
        </w:rPr>
        <w:t>供应商</w:t>
      </w:r>
      <w:r>
        <w:rPr>
          <w:rFonts w:hint="eastAsia" w:hAnsi="宋体" w:cs="宋体"/>
          <w:color w:val="000000" w:themeColor="text1"/>
          <w:szCs w:val="21"/>
          <w:highlight w:val="none"/>
          <w14:textFill>
            <w14:solidFill>
              <w14:schemeClr w14:val="tx1"/>
            </w14:solidFill>
          </w14:textFill>
        </w:rPr>
        <w:t>放弃参加政府采购活动或者放弃中标；</w:t>
      </w:r>
    </w:p>
    <w:p w14:paraId="3F832F9F">
      <w:pPr>
        <w:pStyle w:val="18"/>
        <w:snapToGrid w:val="0"/>
        <w:spacing w:line="400" w:lineRule="exact"/>
        <w:ind w:left="2" w:leftChars="1" w:firstLine="420" w:firstLineChars="200"/>
        <w:rPr>
          <w:rFonts w:hAnsi="宋体" w:cs="宋体"/>
          <w:b/>
          <w:color w:val="000000" w:themeColor="text1"/>
          <w:szCs w:val="21"/>
          <w:highlight w:val="none"/>
          <w14:textFill>
            <w14:solidFill>
              <w14:schemeClr w14:val="tx1"/>
            </w14:solidFill>
          </w14:textFill>
        </w:rPr>
      </w:pPr>
      <w:r>
        <w:rPr>
          <w:rFonts w:hint="eastAsia" w:hAnsi="宋体" w:cs="宋体"/>
          <w:color w:val="000000" w:themeColor="text1"/>
          <w:szCs w:val="21"/>
          <w:highlight w:val="none"/>
          <w14:textFill>
            <w14:solidFill>
              <w14:schemeClr w14:val="tx1"/>
            </w14:solidFill>
          </w14:textFill>
        </w:rPr>
        <w:t>（7）</w:t>
      </w:r>
      <w:r>
        <w:rPr>
          <w:rFonts w:hint="eastAsia" w:hAnsi="宋体" w:cs="宋体"/>
          <w:color w:val="000000" w:themeColor="text1"/>
          <w:szCs w:val="21"/>
          <w:highlight w:val="none"/>
          <w:lang w:eastAsia="zh-CN"/>
          <w14:textFill>
            <w14:solidFill>
              <w14:schemeClr w14:val="tx1"/>
            </w14:solidFill>
          </w14:textFill>
        </w:rPr>
        <w:t>供应商</w:t>
      </w:r>
      <w:r>
        <w:rPr>
          <w:rFonts w:hint="eastAsia" w:hAnsi="宋体" w:cs="宋体"/>
          <w:color w:val="000000" w:themeColor="text1"/>
          <w:szCs w:val="21"/>
          <w:highlight w:val="none"/>
          <w14:textFill>
            <w14:solidFill>
              <w14:schemeClr w14:val="tx1"/>
            </w14:solidFill>
          </w14:textFill>
        </w:rPr>
        <w:t>与</w:t>
      </w:r>
      <w:r>
        <w:rPr>
          <w:rFonts w:hint="eastAsia" w:hAnsi="宋体" w:cs="宋体"/>
          <w:color w:val="000000" w:themeColor="text1"/>
          <w:szCs w:val="21"/>
          <w:highlight w:val="none"/>
          <w:lang w:eastAsia="zh-CN"/>
          <w14:textFill>
            <w14:solidFill>
              <w14:schemeClr w14:val="tx1"/>
            </w14:solidFill>
          </w14:textFill>
        </w:rPr>
        <w:t>采购人</w:t>
      </w:r>
      <w:r>
        <w:rPr>
          <w:rFonts w:hint="eastAsia" w:hAnsi="宋体" w:cs="宋体"/>
          <w:color w:val="000000" w:themeColor="text1"/>
          <w:szCs w:val="21"/>
          <w:highlight w:val="none"/>
          <w14:textFill>
            <w14:solidFill>
              <w14:schemeClr w14:val="tx1"/>
            </w14:solidFill>
          </w14:textFill>
        </w:rPr>
        <w:t>或者采购代理机构之间、</w:t>
      </w:r>
      <w:r>
        <w:rPr>
          <w:rFonts w:hint="eastAsia" w:hAnsi="宋体" w:cs="宋体"/>
          <w:color w:val="000000" w:themeColor="text1"/>
          <w:szCs w:val="21"/>
          <w:highlight w:val="none"/>
          <w:lang w:eastAsia="zh-CN"/>
          <w14:textFill>
            <w14:solidFill>
              <w14:schemeClr w14:val="tx1"/>
            </w14:solidFill>
          </w14:textFill>
        </w:rPr>
        <w:t>供应商</w:t>
      </w:r>
      <w:r>
        <w:rPr>
          <w:rFonts w:hint="eastAsia" w:hAnsi="宋体" w:cs="宋体"/>
          <w:color w:val="000000" w:themeColor="text1"/>
          <w:szCs w:val="21"/>
          <w:highlight w:val="none"/>
          <w14:textFill>
            <w14:solidFill>
              <w14:schemeClr w14:val="tx1"/>
            </w14:solidFill>
          </w14:textFill>
        </w:rPr>
        <w:t>相互之间，为谋求特定</w:t>
      </w:r>
      <w:r>
        <w:rPr>
          <w:rFonts w:hint="eastAsia" w:hAnsi="宋体" w:cs="宋体"/>
          <w:color w:val="000000" w:themeColor="text1"/>
          <w:szCs w:val="21"/>
          <w:highlight w:val="none"/>
          <w:lang w:eastAsia="zh-CN"/>
          <w14:textFill>
            <w14:solidFill>
              <w14:schemeClr w14:val="tx1"/>
            </w14:solidFill>
          </w14:textFill>
        </w:rPr>
        <w:t>供应商</w:t>
      </w:r>
      <w:r>
        <w:rPr>
          <w:rFonts w:hint="eastAsia" w:hAnsi="宋体" w:cs="宋体"/>
          <w:color w:val="000000" w:themeColor="text1"/>
          <w:szCs w:val="21"/>
          <w:highlight w:val="none"/>
          <w14:textFill>
            <w14:solidFill>
              <w14:schemeClr w14:val="tx1"/>
            </w14:solidFill>
          </w14:textFill>
        </w:rPr>
        <w:t>中标或者排斥其他</w:t>
      </w:r>
      <w:r>
        <w:rPr>
          <w:rFonts w:hint="eastAsia" w:hAnsi="宋体" w:cs="宋体"/>
          <w:color w:val="000000" w:themeColor="text1"/>
          <w:szCs w:val="21"/>
          <w:highlight w:val="none"/>
          <w:lang w:eastAsia="zh-CN"/>
          <w14:textFill>
            <w14:solidFill>
              <w14:schemeClr w14:val="tx1"/>
            </w14:solidFill>
          </w14:textFill>
        </w:rPr>
        <w:t>供应商</w:t>
      </w:r>
      <w:r>
        <w:rPr>
          <w:rFonts w:hint="eastAsia" w:hAnsi="宋体" w:cs="宋体"/>
          <w:color w:val="000000" w:themeColor="text1"/>
          <w:szCs w:val="21"/>
          <w:highlight w:val="none"/>
          <w14:textFill>
            <w14:solidFill>
              <w14:schemeClr w14:val="tx1"/>
            </w14:solidFill>
          </w14:textFill>
        </w:rPr>
        <w:t>的其他串通行为。</w:t>
      </w:r>
    </w:p>
    <w:p w14:paraId="34E20205">
      <w:pPr>
        <w:pStyle w:val="5"/>
        <w:keepNext w:val="0"/>
        <w:keepLines w:val="0"/>
        <w:spacing w:line="400" w:lineRule="exact"/>
        <w:ind w:firstLine="422"/>
        <w:jc w:val="center"/>
        <w:rPr>
          <w:rFonts w:ascii="宋体" w:hAnsi="宋体" w:cs="宋体"/>
          <w:color w:val="000000" w:themeColor="text1"/>
          <w:sz w:val="21"/>
          <w:szCs w:val="21"/>
          <w:highlight w:val="none"/>
          <w14:textFill>
            <w14:solidFill>
              <w14:schemeClr w14:val="tx1"/>
            </w14:solidFill>
          </w14:textFill>
        </w:rPr>
      </w:pPr>
      <w:bookmarkStart w:id="85" w:name="_Toc254970675"/>
      <w:bookmarkStart w:id="86" w:name="_Toc254970534"/>
      <w:bookmarkStart w:id="87" w:name="_Toc11391"/>
      <w:r>
        <w:rPr>
          <w:rFonts w:hint="eastAsia" w:ascii="宋体" w:hAnsi="宋体" w:cs="宋体"/>
          <w:color w:val="000000" w:themeColor="text1"/>
          <w:sz w:val="21"/>
          <w:szCs w:val="21"/>
          <w:highlight w:val="none"/>
          <w14:textFill>
            <w14:solidFill>
              <w14:schemeClr w14:val="tx1"/>
            </w14:solidFill>
          </w14:textFill>
        </w:rPr>
        <w:t>二、招标文件</w:t>
      </w:r>
      <w:bookmarkEnd w:id="85"/>
      <w:bookmarkEnd w:id="86"/>
      <w:bookmarkEnd w:id="87"/>
    </w:p>
    <w:p w14:paraId="277BF6E6">
      <w:pPr>
        <w:pStyle w:val="7"/>
        <w:keepNext w:val="0"/>
        <w:keepLines w:val="0"/>
        <w:spacing w:before="0" w:after="0" w:line="400" w:lineRule="exact"/>
        <w:ind w:left="420" w:leftChars="200"/>
        <w:rPr>
          <w:rFonts w:ascii="宋体" w:hAnsi="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10.招标文件的组成</w:t>
      </w:r>
    </w:p>
    <w:p w14:paraId="130C0AA7">
      <w:pPr>
        <w:snapToGrid w:val="0"/>
        <w:spacing w:line="400" w:lineRule="exact"/>
        <w:ind w:firstLine="420"/>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（1）招标公告；</w:t>
      </w:r>
    </w:p>
    <w:p w14:paraId="62DF9777">
      <w:pPr>
        <w:snapToGrid w:val="0"/>
        <w:spacing w:line="400" w:lineRule="exact"/>
        <w:ind w:firstLine="420"/>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 xml:space="preserve">（2）采购需求； </w:t>
      </w:r>
    </w:p>
    <w:p w14:paraId="7F87697A">
      <w:pPr>
        <w:snapToGrid w:val="0"/>
        <w:spacing w:line="400" w:lineRule="exact"/>
        <w:ind w:firstLine="420"/>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（3）</w:t>
      </w:r>
      <w:r>
        <w:rPr>
          <w:rFonts w:hint="eastAsia" w:ascii="宋体" w:hAnsi="宋体" w:cs="宋体"/>
          <w:color w:val="000000" w:themeColor="text1"/>
          <w:szCs w:val="21"/>
          <w:highlight w:val="none"/>
          <w:lang w:eastAsia="zh-CN"/>
          <w14:textFill>
            <w14:solidFill>
              <w14:schemeClr w14:val="tx1"/>
            </w14:solidFill>
          </w14:textFill>
        </w:rPr>
        <w:t>供应商</w:t>
      </w:r>
      <w:r>
        <w:rPr>
          <w:rFonts w:hint="eastAsia" w:ascii="宋体" w:hAnsi="宋体" w:cs="宋体"/>
          <w:color w:val="000000" w:themeColor="text1"/>
          <w:szCs w:val="21"/>
          <w:highlight w:val="none"/>
          <w14:textFill>
            <w14:solidFill>
              <w14:schemeClr w14:val="tx1"/>
            </w14:solidFill>
          </w14:textFill>
        </w:rPr>
        <w:t>须知；</w:t>
      </w:r>
    </w:p>
    <w:p w14:paraId="4F271483">
      <w:pPr>
        <w:snapToGrid w:val="0"/>
        <w:spacing w:line="400" w:lineRule="exact"/>
        <w:ind w:firstLine="420"/>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（4）评标方法及评标标准；</w:t>
      </w:r>
    </w:p>
    <w:p w14:paraId="7AD04D5E">
      <w:pPr>
        <w:snapToGrid w:val="0"/>
        <w:spacing w:line="400" w:lineRule="exact"/>
        <w:ind w:firstLine="420"/>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（5）拟签订的合同文本；</w:t>
      </w:r>
    </w:p>
    <w:p w14:paraId="64B12429">
      <w:pPr>
        <w:snapToGrid w:val="0"/>
        <w:spacing w:line="400" w:lineRule="exact"/>
        <w:ind w:firstLine="420"/>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（6）投标文件格式。</w:t>
      </w:r>
    </w:p>
    <w:p w14:paraId="6C179326">
      <w:pPr>
        <w:pStyle w:val="7"/>
        <w:keepNext w:val="0"/>
        <w:keepLines w:val="0"/>
        <w:spacing w:before="0" w:after="0" w:line="400" w:lineRule="exact"/>
        <w:ind w:left="420" w:leftChars="200"/>
        <w:rPr>
          <w:rFonts w:ascii="宋体" w:hAnsi="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11.招标文件的澄清、修改 、现场考察和答疑会</w:t>
      </w:r>
    </w:p>
    <w:p w14:paraId="0FE544B5">
      <w:pPr>
        <w:pStyle w:val="7"/>
        <w:keepNext w:val="0"/>
        <w:keepLines w:val="0"/>
        <w:spacing w:before="0" w:after="0" w:line="400" w:lineRule="exact"/>
        <w:ind w:firstLine="315" w:firstLineChars="150"/>
        <w:rPr>
          <w:rFonts w:ascii="宋体" w:hAnsi="宋体" w:cs="宋体"/>
          <w:b w:val="0"/>
          <w:color w:val="000000" w:themeColor="text1"/>
          <w:sz w:val="21"/>
          <w:szCs w:val="21"/>
          <w:highlight w:val="none"/>
          <w14:textFill>
            <w14:solidFill>
              <w14:schemeClr w14:val="tx1"/>
            </w14:solidFill>
          </w14:textFill>
        </w:rPr>
      </w:pPr>
      <w:r>
        <w:rPr>
          <w:rFonts w:hint="eastAsia" w:ascii="宋体" w:hAnsi="宋体" w:cs="宋体"/>
          <w:b w:val="0"/>
          <w:color w:val="000000" w:themeColor="text1"/>
          <w:sz w:val="21"/>
          <w:szCs w:val="21"/>
          <w:highlight w:val="none"/>
          <w14:textFill>
            <w14:solidFill>
              <w14:schemeClr w14:val="tx1"/>
            </w14:solidFill>
          </w14:textFill>
        </w:rPr>
        <w:t xml:space="preserve"> 11.1</w:t>
      </w:r>
      <w:r>
        <w:rPr>
          <w:rFonts w:hint="eastAsia" w:ascii="宋体" w:hAnsi="宋体" w:cs="宋体"/>
          <w:b w:val="0"/>
          <w:color w:val="000000" w:themeColor="text1"/>
          <w:sz w:val="21"/>
          <w:szCs w:val="21"/>
          <w:highlight w:val="none"/>
          <w:lang w:eastAsia="zh-CN"/>
          <w14:textFill>
            <w14:solidFill>
              <w14:schemeClr w14:val="tx1"/>
            </w14:solidFill>
          </w14:textFill>
        </w:rPr>
        <w:t>供应商</w:t>
      </w:r>
      <w:r>
        <w:rPr>
          <w:rFonts w:hint="eastAsia" w:ascii="宋体" w:hAnsi="宋体" w:cs="宋体"/>
          <w:b w:val="0"/>
          <w:color w:val="000000" w:themeColor="text1"/>
          <w:sz w:val="21"/>
          <w:szCs w:val="21"/>
          <w:highlight w:val="none"/>
          <w14:textFill>
            <w14:solidFill>
              <w14:schemeClr w14:val="tx1"/>
            </w14:solidFill>
          </w14:textFill>
        </w:rPr>
        <w:t>应认真审阅本招标文件，如有疑问，或发现其中有误或有要求不合理的，应在招标公告公告期限届满之日起7个工作日内以纸质书面形式要求</w:t>
      </w:r>
      <w:r>
        <w:rPr>
          <w:rFonts w:hint="eastAsia" w:ascii="宋体" w:hAnsi="宋体" w:cs="宋体"/>
          <w:b w:val="0"/>
          <w:color w:val="000000" w:themeColor="text1"/>
          <w:sz w:val="21"/>
          <w:szCs w:val="21"/>
          <w:highlight w:val="none"/>
          <w:lang w:eastAsia="zh-CN"/>
          <w14:textFill>
            <w14:solidFill>
              <w14:schemeClr w14:val="tx1"/>
            </w14:solidFill>
          </w14:textFill>
        </w:rPr>
        <w:t>采购人</w:t>
      </w:r>
      <w:r>
        <w:rPr>
          <w:rFonts w:hint="eastAsia" w:ascii="宋体" w:hAnsi="宋体" w:cs="宋体"/>
          <w:b w:val="0"/>
          <w:color w:val="000000" w:themeColor="text1"/>
          <w:sz w:val="21"/>
          <w:szCs w:val="21"/>
          <w:highlight w:val="none"/>
          <w14:textFill>
            <w14:solidFill>
              <w14:schemeClr w14:val="tx1"/>
            </w14:solidFill>
          </w14:textFill>
        </w:rPr>
        <w:t>或采购代理机构对招标文件予以澄清；否则，由此产生的后果由</w:t>
      </w:r>
      <w:r>
        <w:rPr>
          <w:rFonts w:hint="eastAsia" w:ascii="宋体" w:hAnsi="宋体" w:cs="宋体"/>
          <w:b w:val="0"/>
          <w:color w:val="000000" w:themeColor="text1"/>
          <w:sz w:val="21"/>
          <w:szCs w:val="21"/>
          <w:highlight w:val="none"/>
          <w:lang w:eastAsia="zh-CN"/>
          <w14:textFill>
            <w14:solidFill>
              <w14:schemeClr w14:val="tx1"/>
            </w14:solidFill>
          </w14:textFill>
        </w:rPr>
        <w:t>供应商</w:t>
      </w:r>
      <w:r>
        <w:rPr>
          <w:rFonts w:hint="eastAsia" w:ascii="宋体" w:hAnsi="宋体" w:cs="宋体"/>
          <w:b w:val="0"/>
          <w:color w:val="000000" w:themeColor="text1"/>
          <w:sz w:val="21"/>
          <w:szCs w:val="21"/>
          <w:highlight w:val="none"/>
          <w14:textFill>
            <w14:solidFill>
              <w14:schemeClr w14:val="tx1"/>
            </w14:solidFill>
          </w14:textFill>
        </w:rPr>
        <w:t>自行负责。</w:t>
      </w:r>
    </w:p>
    <w:p w14:paraId="0C7C0603">
      <w:pPr>
        <w:pStyle w:val="7"/>
        <w:keepNext w:val="0"/>
        <w:keepLines w:val="0"/>
        <w:spacing w:before="0" w:after="0" w:line="400" w:lineRule="exact"/>
        <w:ind w:firstLine="420" w:firstLineChars="200"/>
        <w:rPr>
          <w:rFonts w:ascii="宋体" w:hAnsi="宋体" w:cs="宋体"/>
          <w:color w:val="000000" w:themeColor="text1"/>
          <w:sz w:val="21"/>
          <w:szCs w:val="21"/>
          <w:highlight w:val="none"/>
          <w14:textFill>
            <w14:solidFill>
              <w14:schemeClr w14:val="tx1"/>
            </w14:solidFill>
          </w14:textFill>
        </w:rPr>
      </w:pPr>
      <w:r>
        <w:rPr>
          <w:rFonts w:hint="eastAsia" w:ascii="宋体" w:hAnsi="宋体" w:cs="宋体"/>
          <w:b w:val="0"/>
          <w:color w:val="000000" w:themeColor="text1"/>
          <w:sz w:val="21"/>
          <w:szCs w:val="21"/>
          <w:highlight w:val="none"/>
          <w14:textFill>
            <w14:solidFill>
              <w14:schemeClr w14:val="tx1"/>
            </w14:solidFill>
          </w14:textFill>
        </w:rPr>
        <w:t>11.2</w:t>
      </w:r>
      <w:r>
        <w:rPr>
          <w:rFonts w:hint="eastAsia" w:ascii="宋体" w:hAnsi="宋体" w:cs="宋体"/>
          <w:b w:val="0"/>
          <w:color w:val="000000" w:themeColor="text1"/>
          <w:sz w:val="21"/>
          <w:szCs w:val="21"/>
          <w:highlight w:val="none"/>
          <w:lang w:eastAsia="zh-CN"/>
          <w14:textFill>
            <w14:solidFill>
              <w14:schemeClr w14:val="tx1"/>
            </w14:solidFill>
          </w14:textFill>
        </w:rPr>
        <w:t>采购人</w:t>
      </w:r>
      <w:r>
        <w:rPr>
          <w:rFonts w:hint="eastAsia" w:ascii="宋体" w:hAnsi="宋体" w:cs="宋体"/>
          <w:b w:val="0"/>
          <w:color w:val="000000" w:themeColor="text1"/>
          <w:sz w:val="21"/>
          <w:szCs w:val="21"/>
          <w:highlight w:val="none"/>
          <w14:textFill>
            <w14:solidFill>
              <w14:schemeClr w14:val="tx1"/>
            </w14:solidFill>
          </w14:textFill>
        </w:rPr>
        <w:t>或者采购代理机构可以对已发出的招标文件进行必要的澄清或者修改，但不得改变采购标的和资格条件。澄清或者修改将在原公告发布媒体上发布更正公告。澄清或者修改的内容为招标文件的组成部分。澄清或者修改的内容可能影响投标文件编制的，</w:t>
      </w:r>
      <w:r>
        <w:rPr>
          <w:rFonts w:hint="eastAsia" w:ascii="宋体" w:hAnsi="宋体" w:cs="宋体"/>
          <w:b w:val="0"/>
          <w:color w:val="000000" w:themeColor="text1"/>
          <w:sz w:val="21"/>
          <w:szCs w:val="21"/>
          <w:highlight w:val="none"/>
          <w:lang w:eastAsia="zh-CN"/>
          <w14:textFill>
            <w14:solidFill>
              <w14:schemeClr w14:val="tx1"/>
            </w14:solidFill>
          </w14:textFill>
        </w:rPr>
        <w:t>采购人</w:t>
      </w:r>
      <w:r>
        <w:rPr>
          <w:rFonts w:hint="eastAsia" w:ascii="宋体" w:hAnsi="宋体" w:cs="宋体"/>
          <w:b w:val="0"/>
          <w:color w:val="000000" w:themeColor="text1"/>
          <w:sz w:val="21"/>
          <w:szCs w:val="21"/>
          <w:highlight w:val="none"/>
          <w14:textFill>
            <w14:solidFill>
              <w14:schemeClr w14:val="tx1"/>
            </w14:solidFill>
          </w14:textFill>
        </w:rPr>
        <w:t>或者采购代理机构应当在投标截止时间至少15日前，在原公告发布媒体上发布更正公告；不足15日的，</w:t>
      </w:r>
      <w:r>
        <w:rPr>
          <w:rFonts w:hint="eastAsia" w:ascii="宋体" w:hAnsi="宋体" w:cs="宋体"/>
          <w:b w:val="0"/>
          <w:color w:val="000000" w:themeColor="text1"/>
          <w:sz w:val="21"/>
          <w:szCs w:val="21"/>
          <w:highlight w:val="none"/>
          <w:lang w:eastAsia="zh-CN"/>
          <w14:textFill>
            <w14:solidFill>
              <w14:schemeClr w14:val="tx1"/>
            </w14:solidFill>
          </w14:textFill>
        </w:rPr>
        <w:t>采购人</w:t>
      </w:r>
      <w:r>
        <w:rPr>
          <w:rFonts w:hint="eastAsia" w:ascii="宋体" w:hAnsi="宋体" w:cs="宋体"/>
          <w:b w:val="0"/>
          <w:color w:val="000000" w:themeColor="text1"/>
          <w:sz w:val="21"/>
          <w:szCs w:val="21"/>
          <w:highlight w:val="none"/>
          <w14:textFill>
            <w14:solidFill>
              <w14:schemeClr w14:val="tx1"/>
            </w14:solidFill>
          </w14:textFill>
        </w:rPr>
        <w:t>或者采购代理机构应当顺延提交投标文件的截止时间。</w:t>
      </w:r>
    </w:p>
    <w:p w14:paraId="52689509">
      <w:pPr>
        <w:spacing w:line="400" w:lineRule="exact"/>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11.3</w:t>
      </w:r>
      <w:r>
        <w:rPr>
          <w:rFonts w:hint="eastAsia" w:ascii="宋体" w:hAnsi="宋体" w:cs="宋体"/>
          <w:color w:val="000000" w:themeColor="text1"/>
          <w:szCs w:val="21"/>
          <w:highlight w:val="none"/>
          <w:lang w:eastAsia="zh-CN"/>
          <w14:textFill>
            <w14:solidFill>
              <w14:schemeClr w14:val="tx1"/>
            </w14:solidFill>
          </w14:textFill>
        </w:rPr>
        <w:t>采购人</w:t>
      </w:r>
      <w:r>
        <w:rPr>
          <w:rFonts w:hint="eastAsia" w:ascii="宋体" w:hAnsi="宋体" w:cs="宋体"/>
          <w:color w:val="000000" w:themeColor="text1"/>
          <w:szCs w:val="21"/>
          <w:highlight w:val="none"/>
          <w14:textFill>
            <w14:solidFill>
              <w14:schemeClr w14:val="tx1"/>
            </w14:solidFill>
          </w14:textFill>
        </w:rPr>
        <w:t>和采购代理机构可以视采购具体情况，变更投标截止时间和开标时间，并在原公告发布媒体上发布更正公告。</w:t>
      </w:r>
    </w:p>
    <w:p w14:paraId="5A29D532">
      <w:pPr>
        <w:spacing w:line="400" w:lineRule="exact"/>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11.4招标文件澄清、答复、修改、补充的内容为招标文件的组成部分。</w:t>
      </w:r>
      <w:r>
        <w:rPr>
          <w:rFonts w:hint="eastAsia" w:ascii="宋体" w:hAnsi="宋体" w:cs="宋体"/>
          <w:b/>
          <w:color w:val="000000" w:themeColor="text1"/>
          <w:szCs w:val="21"/>
          <w:highlight w:val="none"/>
          <w14:textFill>
            <w14:solidFill>
              <w14:schemeClr w14:val="tx1"/>
            </w14:solidFill>
          </w14:textFill>
        </w:rPr>
        <w:t>当招标文件与招标文件的澄清、答复、修改、补充通知就同一内容的表述不一致时，以最后发出的文件为准。</w:t>
      </w:r>
    </w:p>
    <w:p w14:paraId="163BF67E">
      <w:pPr>
        <w:pStyle w:val="18"/>
        <w:snapToGrid w:val="0"/>
        <w:spacing w:line="400" w:lineRule="exact"/>
        <w:ind w:firstLine="420" w:firstLineChars="200"/>
        <w:rPr>
          <w:rFonts w:hAnsi="宋体" w:cs="宋体"/>
          <w:color w:val="000000" w:themeColor="text1"/>
          <w:szCs w:val="21"/>
          <w:highlight w:val="none"/>
          <w14:textFill>
            <w14:solidFill>
              <w14:schemeClr w14:val="tx1"/>
            </w14:solidFill>
          </w14:textFill>
        </w:rPr>
      </w:pPr>
      <w:r>
        <w:rPr>
          <w:rFonts w:hint="eastAsia" w:hAnsi="宋体" w:cs="宋体"/>
          <w:color w:val="000000" w:themeColor="text1"/>
          <w:szCs w:val="21"/>
          <w:highlight w:val="none"/>
          <w14:textFill>
            <w14:solidFill>
              <w14:schemeClr w14:val="tx1"/>
            </w14:solidFill>
          </w14:textFill>
        </w:rPr>
        <w:t>11.</w:t>
      </w:r>
      <w:bookmarkStart w:id="88" w:name="_Hlk53134511"/>
      <w:r>
        <w:rPr>
          <w:rFonts w:hint="eastAsia" w:hAnsi="宋体" w:cs="宋体"/>
          <w:color w:val="000000" w:themeColor="text1"/>
          <w:szCs w:val="21"/>
          <w:highlight w:val="none"/>
          <w14:textFill>
            <w14:solidFill>
              <w14:schemeClr w14:val="tx1"/>
            </w14:solidFill>
          </w14:textFill>
        </w:rPr>
        <w:t>5</w:t>
      </w:r>
      <w:r>
        <w:rPr>
          <w:rFonts w:hint="eastAsia" w:hAnsi="宋体" w:cs="宋体"/>
          <w:color w:val="000000" w:themeColor="text1"/>
          <w:szCs w:val="21"/>
          <w:highlight w:val="none"/>
          <w:lang w:eastAsia="zh-CN"/>
          <w14:textFill>
            <w14:solidFill>
              <w14:schemeClr w14:val="tx1"/>
            </w14:solidFill>
          </w14:textFill>
        </w:rPr>
        <w:t>采购人</w:t>
      </w:r>
      <w:r>
        <w:rPr>
          <w:rFonts w:hint="eastAsia" w:hAnsi="宋体" w:cs="宋体"/>
          <w:color w:val="000000" w:themeColor="text1"/>
          <w:szCs w:val="21"/>
          <w:highlight w:val="none"/>
          <w14:textFill>
            <w14:solidFill>
              <w14:schemeClr w14:val="tx1"/>
            </w14:solidFill>
          </w14:textFill>
        </w:rPr>
        <w:t>或者采购代理机构可以在招标文件提供期限截止后，组织已获取招标文件的潜在</w:t>
      </w:r>
      <w:r>
        <w:rPr>
          <w:rFonts w:hint="eastAsia" w:hAnsi="宋体" w:cs="宋体"/>
          <w:color w:val="000000" w:themeColor="text1"/>
          <w:szCs w:val="21"/>
          <w:highlight w:val="none"/>
          <w:lang w:eastAsia="zh-CN"/>
          <w14:textFill>
            <w14:solidFill>
              <w14:schemeClr w14:val="tx1"/>
            </w14:solidFill>
          </w14:textFill>
        </w:rPr>
        <w:t>供应商</w:t>
      </w:r>
      <w:r>
        <w:rPr>
          <w:rFonts w:hint="eastAsia" w:hAnsi="宋体" w:cs="宋体"/>
          <w:color w:val="000000" w:themeColor="text1"/>
          <w:szCs w:val="21"/>
          <w:highlight w:val="none"/>
          <w14:textFill>
            <w14:solidFill>
              <w14:schemeClr w14:val="tx1"/>
            </w14:solidFill>
          </w14:textFill>
        </w:rPr>
        <w:t>现场考察或者召开开标前答疑会，具体详见“</w:t>
      </w:r>
      <w:r>
        <w:rPr>
          <w:rFonts w:hint="eastAsia" w:hAnsi="宋体" w:cs="宋体"/>
          <w:color w:val="000000" w:themeColor="text1"/>
          <w:szCs w:val="21"/>
          <w:highlight w:val="none"/>
          <w:lang w:eastAsia="zh-CN"/>
          <w14:textFill>
            <w14:solidFill>
              <w14:schemeClr w14:val="tx1"/>
            </w14:solidFill>
          </w14:textFill>
        </w:rPr>
        <w:t>供应商</w:t>
      </w:r>
      <w:r>
        <w:rPr>
          <w:rFonts w:hint="eastAsia" w:hAnsi="宋体" w:cs="宋体"/>
          <w:color w:val="000000" w:themeColor="text1"/>
          <w:szCs w:val="21"/>
          <w:highlight w:val="none"/>
          <w14:textFill>
            <w14:solidFill>
              <w14:schemeClr w14:val="tx1"/>
            </w14:solidFill>
          </w14:textFill>
        </w:rPr>
        <w:t>须知前附表”。</w:t>
      </w:r>
    </w:p>
    <w:bookmarkEnd w:id="88"/>
    <w:p w14:paraId="36561598">
      <w:pPr>
        <w:pStyle w:val="5"/>
        <w:keepNext w:val="0"/>
        <w:keepLines w:val="0"/>
        <w:spacing w:line="400" w:lineRule="exact"/>
        <w:ind w:firstLine="422"/>
        <w:jc w:val="center"/>
        <w:rPr>
          <w:rFonts w:ascii="宋体" w:hAnsi="宋体" w:cs="宋体"/>
          <w:color w:val="000000" w:themeColor="text1"/>
          <w:sz w:val="21"/>
          <w:szCs w:val="21"/>
          <w:highlight w:val="none"/>
          <w14:textFill>
            <w14:solidFill>
              <w14:schemeClr w14:val="tx1"/>
            </w14:solidFill>
          </w14:textFill>
        </w:rPr>
      </w:pPr>
      <w:bookmarkStart w:id="89" w:name="_Toc6264"/>
      <w:bookmarkStart w:id="90" w:name="_Toc254970676"/>
      <w:bookmarkStart w:id="91" w:name="_Toc254970535"/>
      <w:r>
        <w:rPr>
          <w:rFonts w:hint="eastAsia" w:ascii="宋体" w:hAnsi="宋体" w:cs="宋体"/>
          <w:color w:val="000000" w:themeColor="text1"/>
          <w:sz w:val="21"/>
          <w:szCs w:val="21"/>
          <w:highlight w:val="none"/>
          <w14:textFill>
            <w14:solidFill>
              <w14:schemeClr w14:val="tx1"/>
            </w14:solidFill>
          </w14:textFill>
        </w:rPr>
        <w:t>三、投标文件的编制</w:t>
      </w:r>
      <w:bookmarkEnd w:id="89"/>
      <w:bookmarkEnd w:id="90"/>
      <w:bookmarkEnd w:id="91"/>
    </w:p>
    <w:p w14:paraId="1985EC89">
      <w:pPr>
        <w:pStyle w:val="7"/>
        <w:keepNext w:val="0"/>
        <w:keepLines w:val="0"/>
        <w:spacing w:before="0" w:after="0" w:line="400" w:lineRule="exact"/>
        <w:ind w:left="420" w:leftChars="200"/>
        <w:rPr>
          <w:rFonts w:ascii="宋体" w:hAnsi="宋体" w:cs="宋体"/>
          <w:color w:val="000000" w:themeColor="text1"/>
          <w:sz w:val="21"/>
          <w:szCs w:val="21"/>
          <w:highlight w:val="none"/>
          <w14:textFill>
            <w14:solidFill>
              <w14:schemeClr w14:val="tx1"/>
            </w14:solidFill>
          </w14:textFill>
        </w:rPr>
      </w:pPr>
      <w:bookmarkStart w:id="92" w:name="_Toc254970536"/>
      <w:bookmarkStart w:id="93" w:name="_Toc254970677"/>
      <w:r>
        <w:rPr>
          <w:rFonts w:hint="eastAsia" w:ascii="宋体" w:hAnsi="宋体" w:cs="宋体"/>
          <w:color w:val="000000" w:themeColor="text1"/>
          <w:sz w:val="21"/>
          <w:szCs w:val="21"/>
          <w:highlight w:val="none"/>
          <w14:textFill>
            <w14:solidFill>
              <w14:schemeClr w14:val="tx1"/>
            </w14:solidFill>
          </w14:textFill>
        </w:rPr>
        <w:t>12.投标文件的编制原则</w:t>
      </w:r>
    </w:p>
    <w:p w14:paraId="0DFD3ECD">
      <w:pPr>
        <w:snapToGrid w:val="0"/>
        <w:spacing w:line="400" w:lineRule="exact"/>
        <w:ind w:firstLine="420"/>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lang w:eastAsia="zh-CN"/>
          <w14:textFill>
            <w14:solidFill>
              <w14:schemeClr w14:val="tx1"/>
            </w14:solidFill>
          </w14:textFill>
        </w:rPr>
        <w:t>供应商</w:t>
      </w:r>
      <w:r>
        <w:rPr>
          <w:rFonts w:hint="eastAsia" w:ascii="宋体" w:hAnsi="宋体" w:cs="宋体"/>
          <w:color w:val="000000" w:themeColor="text1"/>
          <w:szCs w:val="21"/>
          <w:highlight w:val="none"/>
          <w14:textFill>
            <w14:solidFill>
              <w14:schemeClr w14:val="tx1"/>
            </w14:solidFill>
          </w14:textFill>
        </w:rPr>
        <w:t>必须按照招标文件的要求编制投标文件。投标文件必须对招标文件提出的要求和条件作出明确响应。</w:t>
      </w:r>
    </w:p>
    <w:p w14:paraId="266D57C4">
      <w:pPr>
        <w:pStyle w:val="7"/>
        <w:keepNext w:val="0"/>
        <w:keepLines w:val="0"/>
        <w:spacing w:before="0" w:after="0" w:line="400" w:lineRule="exact"/>
        <w:ind w:left="420" w:leftChars="200"/>
        <w:rPr>
          <w:rFonts w:ascii="宋体" w:hAnsi="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13.投标文件的组成</w:t>
      </w:r>
      <w:bookmarkEnd w:id="92"/>
      <w:bookmarkEnd w:id="93"/>
    </w:p>
    <w:p w14:paraId="4DE87794">
      <w:pPr>
        <w:snapToGrid w:val="0"/>
        <w:spacing w:line="400" w:lineRule="exact"/>
        <w:ind w:firstLine="420" w:firstLineChars="200"/>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13.1投标文件由报价文件、资格证明文件、商务文件、技术文件四部分组成。</w:t>
      </w:r>
    </w:p>
    <w:p w14:paraId="759E4F97">
      <w:pPr>
        <w:pStyle w:val="7"/>
        <w:keepNext w:val="0"/>
        <w:keepLines w:val="0"/>
        <w:spacing w:before="0" w:after="0" w:line="400" w:lineRule="exact"/>
        <w:ind w:left="420" w:leftChars="200"/>
        <w:rPr>
          <w:rFonts w:ascii="宋体" w:hAnsi="宋体" w:cs="宋体"/>
          <w:b w:val="0"/>
          <w:color w:val="000000" w:themeColor="text1"/>
          <w:sz w:val="21"/>
          <w:szCs w:val="21"/>
          <w:highlight w:val="none"/>
          <w14:textFill>
            <w14:solidFill>
              <w14:schemeClr w14:val="tx1"/>
            </w14:solidFill>
          </w14:textFill>
        </w:rPr>
      </w:pPr>
      <w:bookmarkStart w:id="94" w:name="_13.1报价文件:_具体材料见“投标人须知前附表”。"/>
      <w:bookmarkEnd w:id="94"/>
      <w:r>
        <w:rPr>
          <w:rFonts w:hint="eastAsia" w:ascii="宋体" w:hAnsi="宋体" w:cs="宋体"/>
          <w:b w:val="0"/>
          <w:color w:val="000000" w:themeColor="text1"/>
          <w:sz w:val="21"/>
          <w:szCs w:val="21"/>
          <w:highlight w:val="none"/>
          <w14:textFill>
            <w14:solidFill>
              <w14:schemeClr w14:val="tx1"/>
            </w14:solidFill>
          </w14:textFill>
        </w:rPr>
        <w:t>（1）报价文件： 具体材料见“</w:t>
      </w:r>
      <w:r>
        <w:rPr>
          <w:rFonts w:hint="eastAsia" w:ascii="宋体" w:hAnsi="宋体" w:cs="宋体"/>
          <w:b w:val="0"/>
          <w:color w:val="000000" w:themeColor="text1"/>
          <w:sz w:val="21"/>
          <w:szCs w:val="21"/>
          <w:highlight w:val="none"/>
          <w:lang w:eastAsia="zh-CN"/>
          <w14:textFill>
            <w14:solidFill>
              <w14:schemeClr w14:val="tx1"/>
            </w14:solidFill>
          </w14:textFill>
        </w:rPr>
        <w:t>供应商</w:t>
      </w:r>
      <w:r>
        <w:rPr>
          <w:rFonts w:hint="eastAsia" w:ascii="宋体" w:hAnsi="宋体" w:cs="宋体"/>
          <w:b w:val="0"/>
          <w:color w:val="000000" w:themeColor="text1"/>
          <w:sz w:val="21"/>
          <w:szCs w:val="21"/>
          <w:highlight w:val="none"/>
          <w14:textFill>
            <w14:solidFill>
              <w14:schemeClr w14:val="tx1"/>
            </w14:solidFill>
          </w14:textFill>
        </w:rPr>
        <w:t>须知前附表”。</w:t>
      </w:r>
    </w:p>
    <w:p w14:paraId="78C1EA26">
      <w:pPr>
        <w:pStyle w:val="7"/>
        <w:keepNext w:val="0"/>
        <w:keepLines w:val="0"/>
        <w:spacing w:before="0" w:after="0" w:line="400" w:lineRule="exact"/>
        <w:ind w:left="420" w:leftChars="200"/>
        <w:rPr>
          <w:rFonts w:ascii="宋体" w:hAnsi="宋体" w:cs="宋体"/>
          <w:b w:val="0"/>
          <w:color w:val="000000" w:themeColor="text1"/>
          <w:sz w:val="21"/>
          <w:szCs w:val="21"/>
          <w:highlight w:val="none"/>
          <w14:textFill>
            <w14:solidFill>
              <w14:schemeClr w14:val="tx1"/>
            </w14:solidFill>
          </w14:textFill>
        </w:rPr>
      </w:pPr>
      <w:bookmarkStart w:id="95" w:name="_13.2资格证明文件：具体材料见“投标人须知前附表”。"/>
      <w:bookmarkEnd w:id="95"/>
      <w:r>
        <w:rPr>
          <w:rFonts w:hint="eastAsia" w:ascii="宋体" w:hAnsi="宋体" w:cs="宋体"/>
          <w:b w:val="0"/>
          <w:color w:val="000000" w:themeColor="text1"/>
          <w:sz w:val="21"/>
          <w:szCs w:val="21"/>
          <w:highlight w:val="none"/>
          <w14:textFill>
            <w14:solidFill>
              <w14:schemeClr w14:val="tx1"/>
            </w14:solidFill>
          </w14:textFill>
        </w:rPr>
        <w:t>（2）资格证明文件：具体材料见“</w:t>
      </w:r>
      <w:r>
        <w:rPr>
          <w:rFonts w:hint="eastAsia" w:ascii="宋体" w:hAnsi="宋体" w:cs="宋体"/>
          <w:b w:val="0"/>
          <w:color w:val="000000" w:themeColor="text1"/>
          <w:sz w:val="21"/>
          <w:szCs w:val="21"/>
          <w:highlight w:val="none"/>
          <w:lang w:eastAsia="zh-CN"/>
          <w14:textFill>
            <w14:solidFill>
              <w14:schemeClr w14:val="tx1"/>
            </w14:solidFill>
          </w14:textFill>
        </w:rPr>
        <w:t>供应商</w:t>
      </w:r>
      <w:r>
        <w:rPr>
          <w:rFonts w:hint="eastAsia" w:ascii="宋体" w:hAnsi="宋体" w:cs="宋体"/>
          <w:b w:val="0"/>
          <w:color w:val="000000" w:themeColor="text1"/>
          <w:sz w:val="21"/>
          <w:szCs w:val="21"/>
          <w:highlight w:val="none"/>
          <w14:textFill>
            <w14:solidFill>
              <w14:schemeClr w14:val="tx1"/>
            </w14:solidFill>
          </w14:textFill>
        </w:rPr>
        <w:t>须知前附表”。</w:t>
      </w:r>
    </w:p>
    <w:p w14:paraId="76508E16">
      <w:pPr>
        <w:pStyle w:val="7"/>
        <w:keepNext w:val="0"/>
        <w:keepLines w:val="0"/>
        <w:spacing w:before="0" w:after="0" w:line="400" w:lineRule="exact"/>
        <w:ind w:left="420" w:leftChars="200"/>
        <w:rPr>
          <w:rFonts w:ascii="宋体" w:hAnsi="宋体" w:cs="宋体"/>
          <w:b w:val="0"/>
          <w:color w:val="000000" w:themeColor="text1"/>
          <w:sz w:val="21"/>
          <w:szCs w:val="21"/>
          <w:highlight w:val="none"/>
          <w14:textFill>
            <w14:solidFill>
              <w14:schemeClr w14:val="tx1"/>
            </w14:solidFill>
          </w14:textFill>
        </w:rPr>
      </w:pPr>
      <w:bookmarkStart w:id="96" w:name="_13.3商务文件:_具体材料见“投标人须知前附表”。"/>
      <w:bookmarkEnd w:id="96"/>
      <w:r>
        <w:rPr>
          <w:rFonts w:hint="eastAsia" w:ascii="宋体" w:hAnsi="宋体" w:cs="宋体"/>
          <w:b w:val="0"/>
          <w:color w:val="000000" w:themeColor="text1"/>
          <w:sz w:val="21"/>
          <w:szCs w:val="21"/>
          <w:highlight w:val="none"/>
          <w14:textFill>
            <w14:solidFill>
              <w14:schemeClr w14:val="tx1"/>
            </w14:solidFill>
          </w14:textFill>
        </w:rPr>
        <w:t>（3）商务文件：具体材料见“</w:t>
      </w:r>
      <w:r>
        <w:rPr>
          <w:rFonts w:hint="eastAsia" w:ascii="宋体" w:hAnsi="宋体" w:cs="宋体"/>
          <w:b w:val="0"/>
          <w:color w:val="000000" w:themeColor="text1"/>
          <w:sz w:val="21"/>
          <w:szCs w:val="21"/>
          <w:highlight w:val="none"/>
          <w:lang w:eastAsia="zh-CN"/>
          <w14:textFill>
            <w14:solidFill>
              <w14:schemeClr w14:val="tx1"/>
            </w14:solidFill>
          </w14:textFill>
        </w:rPr>
        <w:t>供应商</w:t>
      </w:r>
      <w:r>
        <w:rPr>
          <w:rFonts w:hint="eastAsia" w:ascii="宋体" w:hAnsi="宋体" w:cs="宋体"/>
          <w:b w:val="0"/>
          <w:color w:val="000000" w:themeColor="text1"/>
          <w:sz w:val="21"/>
          <w:szCs w:val="21"/>
          <w:highlight w:val="none"/>
          <w14:textFill>
            <w14:solidFill>
              <w14:schemeClr w14:val="tx1"/>
            </w14:solidFill>
          </w14:textFill>
        </w:rPr>
        <w:t>须知前附表”。</w:t>
      </w:r>
    </w:p>
    <w:p w14:paraId="0B8A26CF">
      <w:pPr>
        <w:pStyle w:val="7"/>
        <w:keepNext w:val="0"/>
        <w:keepLines w:val="0"/>
        <w:spacing w:before="0" w:after="0" w:line="400" w:lineRule="exact"/>
        <w:ind w:left="420" w:leftChars="200"/>
        <w:rPr>
          <w:rFonts w:ascii="宋体" w:hAnsi="宋体" w:cs="宋体"/>
          <w:b w:val="0"/>
          <w:color w:val="000000" w:themeColor="text1"/>
          <w:sz w:val="21"/>
          <w:szCs w:val="21"/>
          <w:highlight w:val="none"/>
          <w14:textFill>
            <w14:solidFill>
              <w14:schemeClr w14:val="tx1"/>
            </w14:solidFill>
          </w14:textFill>
        </w:rPr>
      </w:pPr>
      <w:bookmarkStart w:id="97" w:name="_13.4技术文件：具体材料见“投标人须知前附表”。"/>
      <w:bookmarkEnd w:id="97"/>
      <w:r>
        <w:rPr>
          <w:rFonts w:hint="eastAsia" w:ascii="宋体" w:hAnsi="宋体" w:cs="宋体"/>
          <w:b w:val="0"/>
          <w:color w:val="000000" w:themeColor="text1"/>
          <w:sz w:val="21"/>
          <w:szCs w:val="21"/>
          <w:highlight w:val="none"/>
          <w14:textFill>
            <w14:solidFill>
              <w14:schemeClr w14:val="tx1"/>
            </w14:solidFill>
          </w14:textFill>
        </w:rPr>
        <w:t>（4）技术文件：具体材料见“</w:t>
      </w:r>
      <w:r>
        <w:rPr>
          <w:rFonts w:hint="eastAsia" w:ascii="宋体" w:hAnsi="宋体" w:cs="宋体"/>
          <w:b w:val="0"/>
          <w:color w:val="000000" w:themeColor="text1"/>
          <w:sz w:val="21"/>
          <w:szCs w:val="21"/>
          <w:highlight w:val="none"/>
          <w:lang w:eastAsia="zh-CN"/>
          <w14:textFill>
            <w14:solidFill>
              <w14:schemeClr w14:val="tx1"/>
            </w14:solidFill>
          </w14:textFill>
        </w:rPr>
        <w:t>供应商</w:t>
      </w:r>
      <w:r>
        <w:rPr>
          <w:rFonts w:hint="eastAsia" w:ascii="宋体" w:hAnsi="宋体" w:cs="宋体"/>
          <w:b w:val="0"/>
          <w:color w:val="000000" w:themeColor="text1"/>
          <w:sz w:val="21"/>
          <w:szCs w:val="21"/>
          <w:highlight w:val="none"/>
          <w14:textFill>
            <w14:solidFill>
              <w14:schemeClr w14:val="tx1"/>
            </w14:solidFill>
          </w14:textFill>
        </w:rPr>
        <w:t>须知前附表”。</w:t>
      </w:r>
      <w:bookmarkStart w:id="98" w:name="_13.5投标文件电子版：具体材料见“投标人须知前附表”。"/>
      <w:bookmarkEnd w:id="98"/>
    </w:p>
    <w:p w14:paraId="4F24159A">
      <w:pPr>
        <w:pStyle w:val="7"/>
        <w:keepNext w:val="0"/>
        <w:keepLines w:val="0"/>
        <w:spacing w:before="0" w:after="0" w:line="400" w:lineRule="exact"/>
        <w:ind w:left="420" w:leftChars="200"/>
        <w:rPr>
          <w:rFonts w:ascii="宋体" w:hAnsi="宋体" w:cs="宋体"/>
          <w:color w:val="000000" w:themeColor="text1"/>
          <w:sz w:val="21"/>
          <w:szCs w:val="21"/>
          <w:highlight w:val="none"/>
          <w14:textFill>
            <w14:solidFill>
              <w14:schemeClr w14:val="tx1"/>
            </w14:solidFill>
          </w14:textFill>
        </w:rPr>
      </w:pPr>
      <w:bookmarkStart w:id="99" w:name="_Toc254970537"/>
      <w:bookmarkStart w:id="100" w:name="_Toc254970678"/>
      <w:r>
        <w:rPr>
          <w:rFonts w:hint="eastAsia" w:ascii="宋体" w:hAnsi="宋体" w:cs="宋体"/>
          <w:color w:val="000000" w:themeColor="text1"/>
          <w:sz w:val="21"/>
          <w:szCs w:val="21"/>
          <w:highlight w:val="none"/>
          <w14:textFill>
            <w14:solidFill>
              <w14:schemeClr w14:val="tx1"/>
            </w14:solidFill>
          </w14:textFill>
        </w:rPr>
        <w:t>14.投标文件的语言及计量</w:t>
      </w:r>
      <w:bookmarkEnd w:id="99"/>
      <w:bookmarkEnd w:id="100"/>
    </w:p>
    <w:p w14:paraId="1E858DD5">
      <w:pPr>
        <w:pStyle w:val="7"/>
        <w:keepNext w:val="0"/>
        <w:keepLines w:val="0"/>
        <w:spacing w:before="0" w:after="0" w:line="400" w:lineRule="exact"/>
        <w:ind w:left="420" w:leftChars="200"/>
        <w:rPr>
          <w:rFonts w:ascii="宋体" w:hAnsi="宋体" w:cs="宋体"/>
          <w:b w:val="0"/>
          <w:color w:val="000000" w:themeColor="text1"/>
          <w:sz w:val="21"/>
          <w:szCs w:val="21"/>
          <w:highlight w:val="none"/>
          <w14:textFill>
            <w14:solidFill>
              <w14:schemeClr w14:val="tx1"/>
            </w14:solidFill>
          </w14:textFill>
        </w:rPr>
      </w:pPr>
      <w:r>
        <w:rPr>
          <w:rFonts w:hint="eastAsia" w:ascii="宋体" w:hAnsi="宋体" w:cs="宋体"/>
          <w:b w:val="0"/>
          <w:color w:val="000000" w:themeColor="text1"/>
          <w:sz w:val="21"/>
          <w:szCs w:val="21"/>
          <w:highlight w:val="none"/>
          <w14:textFill>
            <w14:solidFill>
              <w14:schemeClr w14:val="tx1"/>
            </w14:solidFill>
          </w14:textFill>
        </w:rPr>
        <w:t>14.1语言文字</w:t>
      </w:r>
    </w:p>
    <w:p w14:paraId="5BC163C1">
      <w:pPr>
        <w:pStyle w:val="7"/>
        <w:keepNext w:val="0"/>
        <w:keepLines w:val="0"/>
        <w:spacing w:before="0" w:after="0" w:line="400" w:lineRule="exact"/>
        <w:ind w:firstLine="420" w:firstLineChars="200"/>
        <w:rPr>
          <w:rFonts w:ascii="宋体" w:hAnsi="宋体" w:cs="宋体"/>
          <w:b w:val="0"/>
          <w:color w:val="000000" w:themeColor="text1"/>
          <w:sz w:val="21"/>
          <w:szCs w:val="21"/>
          <w:highlight w:val="none"/>
          <w14:textFill>
            <w14:solidFill>
              <w14:schemeClr w14:val="tx1"/>
            </w14:solidFill>
          </w14:textFill>
        </w:rPr>
      </w:pPr>
      <w:r>
        <w:rPr>
          <w:rFonts w:hint="eastAsia" w:ascii="宋体" w:hAnsi="宋体" w:cs="宋体"/>
          <w:b w:val="0"/>
          <w:color w:val="000000" w:themeColor="text1"/>
          <w:sz w:val="21"/>
          <w:szCs w:val="21"/>
          <w:highlight w:val="none"/>
          <w14:textFill>
            <w14:solidFill>
              <w14:schemeClr w14:val="tx1"/>
            </w14:solidFill>
          </w14:textFill>
        </w:rPr>
        <w:t>投标文件以及</w:t>
      </w:r>
      <w:r>
        <w:rPr>
          <w:rFonts w:hint="eastAsia" w:ascii="宋体" w:hAnsi="宋体" w:cs="宋体"/>
          <w:b w:val="0"/>
          <w:color w:val="000000" w:themeColor="text1"/>
          <w:sz w:val="21"/>
          <w:szCs w:val="21"/>
          <w:highlight w:val="none"/>
          <w:lang w:eastAsia="zh-CN"/>
          <w14:textFill>
            <w14:solidFill>
              <w14:schemeClr w14:val="tx1"/>
            </w14:solidFill>
          </w14:textFill>
        </w:rPr>
        <w:t>供应商</w:t>
      </w:r>
      <w:r>
        <w:rPr>
          <w:rFonts w:hint="eastAsia" w:ascii="宋体" w:hAnsi="宋体" w:cs="宋体"/>
          <w:b w:val="0"/>
          <w:color w:val="000000" w:themeColor="text1"/>
          <w:sz w:val="21"/>
          <w:szCs w:val="21"/>
          <w:highlight w:val="none"/>
          <w14:textFill>
            <w14:solidFill>
              <w14:schemeClr w14:val="tx1"/>
            </w14:solidFill>
          </w14:textFill>
        </w:rPr>
        <w:t>与</w:t>
      </w:r>
      <w:r>
        <w:rPr>
          <w:rFonts w:hint="eastAsia" w:ascii="宋体" w:hAnsi="宋体" w:cs="宋体"/>
          <w:b w:val="0"/>
          <w:color w:val="000000" w:themeColor="text1"/>
          <w:sz w:val="21"/>
          <w:szCs w:val="21"/>
          <w:highlight w:val="none"/>
          <w:lang w:eastAsia="zh-CN"/>
          <w14:textFill>
            <w14:solidFill>
              <w14:schemeClr w14:val="tx1"/>
            </w14:solidFill>
          </w14:textFill>
        </w:rPr>
        <w:t>采购人</w:t>
      </w:r>
      <w:r>
        <w:rPr>
          <w:rFonts w:hint="eastAsia" w:ascii="宋体" w:hAnsi="宋体" w:cs="宋体"/>
          <w:b w:val="0"/>
          <w:color w:val="000000" w:themeColor="text1"/>
          <w:sz w:val="21"/>
          <w:szCs w:val="21"/>
          <w:highlight w:val="none"/>
          <w14:textFill>
            <w14:solidFill>
              <w14:schemeClr w14:val="tx1"/>
            </w14:solidFill>
          </w14:textFill>
        </w:rPr>
        <w:t>就有关投标事宜的所有来往函电，均应以中文书写（除专用术语外，与招标投标有关的语言均使用中文。必要时专用术语应附有中文注释）。</w:t>
      </w:r>
      <w:r>
        <w:rPr>
          <w:rFonts w:hint="eastAsia" w:ascii="宋体" w:hAnsi="宋体" w:cs="宋体"/>
          <w:b w:val="0"/>
          <w:color w:val="000000" w:themeColor="text1"/>
          <w:sz w:val="21"/>
          <w:szCs w:val="21"/>
          <w:highlight w:val="none"/>
          <w:lang w:eastAsia="zh-CN"/>
          <w14:textFill>
            <w14:solidFill>
              <w14:schemeClr w14:val="tx1"/>
            </w14:solidFill>
          </w14:textFill>
        </w:rPr>
        <w:t>供应商</w:t>
      </w:r>
      <w:r>
        <w:rPr>
          <w:rFonts w:hint="eastAsia" w:ascii="宋体" w:hAnsi="宋体" w:cs="宋体"/>
          <w:b w:val="0"/>
          <w:color w:val="000000" w:themeColor="text1"/>
          <w:sz w:val="21"/>
          <w:szCs w:val="21"/>
          <w:highlight w:val="none"/>
          <w14:textFill>
            <w14:solidFill>
              <w14:schemeClr w14:val="tx1"/>
            </w14:solidFill>
          </w14:textFill>
        </w:rPr>
        <w:t>提交的支持文件和印刷的文献可以使用别的语言，但其相应内容应同时附中文翻译文本，在解释投标文件时以中文翻译文本为主。对不同文字文本投标文件的解释发生异议的，以中文文本为准。</w:t>
      </w:r>
    </w:p>
    <w:p w14:paraId="597D9F4C">
      <w:pPr>
        <w:pStyle w:val="7"/>
        <w:keepNext w:val="0"/>
        <w:keepLines w:val="0"/>
        <w:spacing w:before="0" w:after="0" w:line="400" w:lineRule="exact"/>
        <w:ind w:firstLine="420" w:firstLineChars="200"/>
        <w:rPr>
          <w:rFonts w:ascii="宋体" w:hAnsi="宋体" w:cs="宋体"/>
          <w:b w:val="0"/>
          <w:color w:val="000000" w:themeColor="text1"/>
          <w:sz w:val="21"/>
          <w:szCs w:val="21"/>
          <w:highlight w:val="none"/>
          <w14:textFill>
            <w14:solidFill>
              <w14:schemeClr w14:val="tx1"/>
            </w14:solidFill>
          </w14:textFill>
        </w:rPr>
      </w:pPr>
      <w:r>
        <w:rPr>
          <w:rFonts w:hint="eastAsia" w:ascii="宋体" w:hAnsi="宋体" w:cs="宋体"/>
          <w:b w:val="0"/>
          <w:color w:val="000000" w:themeColor="text1"/>
          <w:sz w:val="21"/>
          <w:szCs w:val="21"/>
          <w:highlight w:val="none"/>
          <w14:textFill>
            <w14:solidFill>
              <w14:schemeClr w14:val="tx1"/>
            </w14:solidFill>
          </w14:textFill>
        </w:rPr>
        <w:t>14.2投标计量单位</w:t>
      </w:r>
    </w:p>
    <w:p w14:paraId="31FF6058">
      <w:pPr>
        <w:pStyle w:val="7"/>
        <w:keepNext w:val="0"/>
        <w:keepLines w:val="0"/>
        <w:spacing w:before="0" w:after="0" w:line="400" w:lineRule="exact"/>
        <w:ind w:firstLine="420" w:firstLineChars="200"/>
        <w:rPr>
          <w:rFonts w:ascii="宋体" w:hAnsi="宋体" w:cs="宋体"/>
          <w:b w:val="0"/>
          <w:color w:val="000000" w:themeColor="text1"/>
          <w:sz w:val="21"/>
          <w:szCs w:val="21"/>
          <w:highlight w:val="none"/>
          <w14:textFill>
            <w14:solidFill>
              <w14:schemeClr w14:val="tx1"/>
            </w14:solidFill>
          </w14:textFill>
        </w:rPr>
      </w:pPr>
      <w:r>
        <w:rPr>
          <w:rFonts w:hint="eastAsia" w:ascii="宋体" w:hAnsi="宋体" w:cs="宋体"/>
          <w:b w:val="0"/>
          <w:color w:val="000000" w:themeColor="text1"/>
          <w:sz w:val="21"/>
          <w:szCs w:val="21"/>
          <w:highlight w:val="none"/>
          <w14:textFill>
            <w14:solidFill>
              <w14:schemeClr w14:val="tx1"/>
            </w14:solidFill>
          </w14:textFill>
        </w:rPr>
        <w:t>招标文件已有明确规定的，使用招标文件规定的计量单位；招标文件没有规定的，应采用中华人民共和国法定计量单位，货币种类为人民币，否则视同未响应。</w:t>
      </w:r>
    </w:p>
    <w:p w14:paraId="5E121016">
      <w:pPr>
        <w:pStyle w:val="7"/>
        <w:keepNext w:val="0"/>
        <w:keepLines w:val="0"/>
        <w:spacing w:before="0" w:after="0" w:line="400" w:lineRule="exact"/>
        <w:ind w:left="420" w:leftChars="200"/>
        <w:rPr>
          <w:rFonts w:ascii="宋体" w:hAnsi="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15.投标的风险</w:t>
      </w:r>
    </w:p>
    <w:p w14:paraId="0A71134C">
      <w:pPr>
        <w:pStyle w:val="18"/>
        <w:snapToGrid w:val="0"/>
        <w:spacing w:line="400" w:lineRule="exact"/>
        <w:ind w:firstLine="420" w:firstLineChars="200"/>
        <w:jc w:val="left"/>
        <w:rPr>
          <w:rFonts w:hAnsi="宋体" w:cs="宋体"/>
          <w:color w:val="000000" w:themeColor="text1"/>
          <w:szCs w:val="21"/>
          <w:highlight w:val="none"/>
          <w14:textFill>
            <w14:solidFill>
              <w14:schemeClr w14:val="tx1"/>
            </w14:solidFill>
          </w14:textFill>
        </w:rPr>
      </w:pPr>
      <w:r>
        <w:rPr>
          <w:rFonts w:hint="eastAsia" w:hAnsi="宋体" w:cs="宋体"/>
          <w:color w:val="000000" w:themeColor="text1"/>
          <w:szCs w:val="21"/>
          <w:highlight w:val="none"/>
          <w:lang w:eastAsia="zh-CN"/>
          <w14:textFill>
            <w14:solidFill>
              <w14:schemeClr w14:val="tx1"/>
            </w14:solidFill>
          </w14:textFill>
        </w:rPr>
        <w:t>供应商</w:t>
      </w:r>
      <w:r>
        <w:rPr>
          <w:rFonts w:hint="eastAsia" w:hAnsi="宋体" w:cs="宋体"/>
          <w:color w:val="000000" w:themeColor="text1"/>
          <w:szCs w:val="21"/>
          <w:highlight w:val="none"/>
          <w14:textFill>
            <w14:solidFill>
              <w14:schemeClr w14:val="tx1"/>
            </w14:solidFill>
          </w14:textFill>
        </w:rPr>
        <w:t>没有按照招标文件要求提供全部资料，或者</w:t>
      </w:r>
      <w:r>
        <w:rPr>
          <w:rFonts w:hint="eastAsia" w:hAnsi="宋体" w:cs="宋体"/>
          <w:color w:val="000000" w:themeColor="text1"/>
          <w:szCs w:val="21"/>
          <w:highlight w:val="none"/>
          <w:lang w:eastAsia="zh-CN"/>
          <w14:textFill>
            <w14:solidFill>
              <w14:schemeClr w14:val="tx1"/>
            </w14:solidFill>
          </w14:textFill>
        </w:rPr>
        <w:t>供应商</w:t>
      </w:r>
      <w:r>
        <w:rPr>
          <w:rFonts w:hint="eastAsia" w:hAnsi="宋体" w:cs="宋体"/>
          <w:color w:val="000000" w:themeColor="text1"/>
          <w:szCs w:val="21"/>
          <w:highlight w:val="none"/>
          <w14:textFill>
            <w14:solidFill>
              <w14:schemeClr w14:val="tx1"/>
            </w14:solidFill>
          </w14:textFill>
        </w:rPr>
        <w:t>没有对招标文件作出实质性响应是</w:t>
      </w:r>
      <w:r>
        <w:rPr>
          <w:rFonts w:hint="eastAsia" w:hAnsi="宋体" w:cs="宋体"/>
          <w:color w:val="000000" w:themeColor="text1"/>
          <w:szCs w:val="21"/>
          <w:highlight w:val="none"/>
          <w:lang w:eastAsia="zh-CN"/>
          <w14:textFill>
            <w14:solidFill>
              <w14:schemeClr w14:val="tx1"/>
            </w14:solidFill>
          </w14:textFill>
        </w:rPr>
        <w:t>供应商</w:t>
      </w:r>
      <w:r>
        <w:rPr>
          <w:rFonts w:hint="eastAsia" w:hAnsi="宋体" w:cs="宋体"/>
          <w:color w:val="000000" w:themeColor="text1"/>
          <w:szCs w:val="21"/>
          <w:highlight w:val="none"/>
          <w14:textFill>
            <w14:solidFill>
              <w14:schemeClr w14:val="tx1"/>
            </w14:solidFill>
          </w14:textFill>
        </w:rPr>
        <w:t>的风险，并可能导致其投标被拒绝。</w:t>
      </w:r>
    </w:p>
    <w:p w14:paraId="74563CC1">
      <w:pPr>
        <w:pStyle w:val="7"/>
        <w:keepNext w:val="0"/>
        <w:keepLines w:val="0"/>
        <w:spacing w:before="0" w:after="0" w:line="400" w:lineRule="exact"/>
        <w:ind w:left="420" w:leftChars="200"/>
        <w:rPr>
          <w:rFonts w:ascii="宋体" w:hAnsi="宋体" w:cs="宋体"/>
          <w:color w:val="000000" w:themeColor="text1"/>
          <w:sz w:val="21"/>
          <w:szCs w:val="21"/>
          <w:highlight w:val="none"/>
          <w14:textFill>
            <w14:solidFill>
              <w14:schemeClr w14:val="tx1"/>
            </w14:solidFill>
          </w14:textFill>
        </w:rPr>
      </w:pPr>
      <w:bookmarkStart w:id="101" w:name="_Toc254970538"/>
      <w:bookmarkStart w:id="102" w:name="_Toc254970679"/>
      <w:r>
        <w:rPr>
          <w:rFonts w:hint="eastAsia" w:ascii="宋体" w:hAnsi="宋体" w:cs="宋体"/>
          <w:color w:val="000000" w:themeColor="text1"/>
          <w:sz w:val="21"/>
          <w:szCs w:val="21"/>
          <w:highlight w:val="none"/>
          <w14:textFill>
            <w14:solidFill>
              <w14:schemeClr w14:val="tx1"/>
            </w14:solidFill>
          </w14:textFill>
        </w:rPr>
        <w:t>16.投标报价</w:t>
      </w:r>
      <w:bookmarkEnd w:id="101"/>
      <w:bookmarkEnd w:id="102"/>
    </w:p>
    <w:p w14:paraId="5A721734">
      <w:pPr>
        <w:pStyle w:val="7"/>
        <w:keepNext w:val="0"/>
        <w:keepLines w:val="0"/>
        <w:spacing w:before="0" w:after="0" w:line="400" w:lineRule="exact"/>
        <w:ind w:left="420" w:leftChars="200"/>
        <w:rPr>
          <w:rFonts w:ascii="宋体" w:hAnsi="宋体" w:cs="宋体"/>
          <w:b w:val="0"/>
          <w:color w:val="000000" w:themeColor="text1"/>
          <w:sz w:val="21"/>
          <w:szCs w:val="21"/>
          <w:highlight w:val="none"/>
          <w14:textFill>
            <w14:solidFill>
              <w14:schemeClr w14:val="tx1"/>
            </w14:solidFill>
          </w14:textFill>
        </w:rPr>
      </w:pPr>
      <w:r>
        <w:rPr>
          <w:rFonts w:hint="eastAsia" w:ascii="宋体" w:hAnsi="宋体" w:cs="宋体"/>
          <w:b w:val="0"/>
          <w:color w:val="000000" w:themeColor="text1"/>
          <w:sz w:val="21"/>
          <w:szCs w:val="21"/>
          <w:highlight w:val="none"/>
          <w14:textFill>
            <w14:solidFill>
              <w14:schemeClr w14:val="tx1"/>
            </w14:solidFill>
          </w14:textFill>
        </w:rPr>
        <w:t>16.1投标报价应按“第六章　投标文件格式”中“开标一览表”格式填写。</w:t>
      </w:r>
    </w:p>
    <w:p w14:paraId="6EF3C9E2">
      <w:pPr>
        <w:pStyle w:val="7"/>
        <w:keepNext w:val="0"/>
        <w:keepLines w:val="0"/>
        <w:spacing w:before="0" w:after="0" w:line="400" w:lineRule="exact"/>
        <w:ind w:left="420" w:leftChars="200"/>
        <w:rPr>
          <w:rFonts w:ascii="宋体" w:hAnsi="宋体" w:cs="宋体"/>
          <w:b w:val="0"/>
          <w:color w:val="000000" w:themeColor="text1"/>
          <w:sz w:val="21"/>
          <w:szCs w:val="21"/>
          <w:highlight w:val="none"/>
          <w14:textFill>
            <w14:solidFill>
              <w14:schemeClr w14:val="tx1"/>
            </w14:solidFill>
          </w14:textFill>
        </w:rPr>
      </w:pPr>
      <w:bookmarkStart w:id="103" w:name="_16.2投标报价具体定义见投标人须知前附表。"/>
      <w:bookmarkEnd w:id="103"/>
      <w:r>
        <w:rPr>
          <w:rFonts w:hint="eastAsia" w:ascii="宋体" w:hAnsi="宋体" w:cs="宋体"/>
          <w:b w:val="0"/>
          <w:color w:val="000000" w:themeColor="text1"/>
          <w:sz w:val="21"/>
          <w:szCs w:val="21"/>
          <w:highlight w:val="none"/>
          <w14:textFill>
            <w14:solidFill>
              <w14:schemeClr w14:val="tx1"/>
            </w14:solidFill>
          </w14:textFill>
        </w:rPr>
        <w:t>16.2投标报价具体包括内容详见“</w:t>
      </w:r>
      <w:r>
        <w:rPr>
          <w:rFonts w:hint="eastAsia" w:ascii="宋体" w:hAnsi="宋体" w:cs="宋体"/>
          <w:b w:val="0"/>
          <w:color w:val="000000" w:themeColor="text1"/>
          <w:sz w:val="21"/>
          <w:szCs w:val="21"/>
          <w:highlight w:val="none"/>
          <w:lang w:eastAsia="zh-CN"/>
          <w14:textFill>
            <w14:solidFill>
              <w14:schemeClr w14:val="tx1"/>
            </w14:solidFill>
          </w14:textFill>
        </w:rPr>
        <w:t>供应商</w:t>
      </w:r>
      <w:r>
        <w:rPr>
          <w:rFonts w:hint="eastAsia" w:ascii="宋体" w:hAnsi="宋体" w:cs="宋体"/>
          <w:b w:val="0"/>
          <w:color w:val="000000" w:themeColor="text1"/>
          <w:sz w:val="21"/>
          <w:szCs w:val="21"/>
          <w:highlight w:val="none"/>
          <w14:textFill>
            <w14:solidFill>
              <w14:schemeClr w14:val="tx1"/>
            </w14:solidFill>
          </w14:textFill>
        </w:rPr>
        <w:t>须知前附表”。</w:t>
      </w:r>
    </w:p>
    <w:p w14:paraId="3CA840BB">
      <w:pPr>
        <w:pStyle w:val="7"/>
        <w:keepNext w:val="0"/>
        <w:keepLines w:val="0"/>
        <w:spacing w:before="0" w:after="0" w:line="400" w:lineRule="exact"/>
        <w:ind w:firstLine="420" w:firstLineChars="200"/>
        <w:rPr>
          <w:rFonts w:ascii="宋体" w:hAnsi="宋体" w:cs="宋体"/>
          <w:b w:val="0"/>
          <w:color w:val="000000" w:themeColor="text1"/>
          <w:sz w:val="21"/>
          <w:szCs w:val="21"/>
          <w:highlight w:val="none"/>
          <w14:textFill>
            <w14:solidFill>
              <w14:schemeClr w14:val="tx1"/>
            </w14:solidFill>
          </w14:textFill>
        </w:rPr>
      </w:pPr>
      <w:r>
        <w:rPr>
          <w:rFonts w:hint="eastAsia" w:ascii="宋体" w:hAnsi="宋体" w:cs="宋体"/>
          <w:b w:val="0"/>
          <w:color w:val="000000" w:themeColor="text1"/>
          <w:sz w:val="21"/>
          <w:szCs w:val="21"/>
          <w:highlight w:val="none"/>
          <w14:textFill>
            <w14:solidFill>
              <w14:schemeClr w14:val="tx1"/>
            </w14:solidFill>
          </w14:textFill>
        </w:rPr>
        <w:t>16.3</w:t>
      </w:r>
      <w:r>
        <w:rPr>
          <w:rFonts w:hint="eastAsia" w:ascii="宋体" w:hAnsi="宋体" w:cs="宋体"/>
          <w:b w:val="0"/>
          <w:color w:val="000000" w:themeColor="text1"/>
          <w:sz w:val="21"/>
          <w:szCs w:val="21"/>
          <w:highlight w:val="none"/>
          <w:lang w:eastAsia="zh-CN"/>
          <w14:textFill>
            <w14:solidFill>
              <w14:schemeClr w14:val="tx1"/>
            </w14:solidFill>
          </w14:textFill>
        </w:rPr>
        <w:t>供应商</w:t>
      </w:r>
      <w:r>
        <w:rPr>
          <w:rFonts w:hint="eastAsia" w:ascii="宋体" w:hAnsi="宋体" w:cs="宋体"/>
          <w:b w:val="0"/>
          <w:color w:val="000000" w:themeColor="text1"/>
          <w:sz w:val="21"/>
          <w:szCs w:val="21"/>
          <w:highlight w:val="none"/>
          <w14:textFill>
            <w14:solidFill>
              <w14:schemeClr w14:val="tx1"/>
            </w14:solidFill>
          </w14:textFill>
        </w:rPr>
        <w:t>必须就所投每个分标的全部内容分别作完整唯一总价报价，不得存在漏项报价；</w:t>
      </w:r>
      <w:r>
        <w:rPr>
          <w:rFonts w:hint="eastAsia" w:ascii="宋体" w:hAnsi="宋体" w:cs="宋体"/>
          <w:b w:val="0"/>
          <w:color w:val="000000" w:themeColor="text1"/>
          <w:sz w:val="21"/>
          <w:szCs w:val="21"/>
          <w:highlight w:val="none"/>
          <w:lang w:eastAsia="zh-CN"/>
          <w14:textFill>
            <w14:solidFill>
              <w14:schemeClr w14:val="tx1"/>
            </w14:solidFill>
          </w14:textFill>
        </w:rPr>
        <w:t>供应商</w:t>
      </w:r>
      <w:r>
        <w:rPr>
          <w:rFonts w:hint="eastAsia" w:ascii="宋体" w:hAnsi="宋体" w:cs="宋体"/>
          <w:b w:val="0"/>
          <w:color w:val="000000" w:themeColor="text1"/>
          <w:sz w:val="21"/>
          <w:szCs w:val="21"/>
          <w:highlight w:val="none"/>
          <w14:textFill>
            <w14:solidFill>
              <w14:schemeClr w14:val="tx1"/>
            </w14:solidFill>
          </w14:textFill>
        </w:rPr>
        <w:t>必须就所投分标的单项内容作唯一报价。</w:t>
      </w:r>
    </w:p>
    <w:p w14:paraId="2E6B40A3">
      <w:pPr>
        <w:pStyle w:val="7"/>
        <w:keepNext w:val="0"/>
        <w:keepLines w:val="0"/>
        <w:spacing w:before="0" w:after="0" w:line="400" w:lineRule="exact"/>
        <w:ind w:left="420" w:leftChars="200"/>
        <w:rPr>
          <w:rFonts w:ascii="宋体" w:hAnsi="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17.投标有效期</w:t>
      </w:r>
    </w:p>
    <w:p w14:paraId="4BB17CFD">
      <w:pPr>
        <w:pStyle w:val="7"/>
        <w:keepNext w:val="0"/>
        <w:keepLines w:val="0"/>
        <w:spacing w:before="0" w:after="0" w:line="400" w:lineRule="exact"/>
        <w:ind w:firstLine="420" w:firstLineChars="200"/>
        <w:rPr>
          <w:rFonts w:ascii="宋体" w:hAnsi="宋体" w:cs="宋体"/>
          <w:b w:val="0"/>
          <w:color w:val="000000" w:themeColor="text1"/>
          <w:sz w:val="21"/>
          <w:szCs w:val="21"/>
          <w:highlight w:val="none"/>
          <w14:textFill>
            <w14:solidFill>
              <w14:schemeClr w14:val="tx1"/>
            </w14:solidFill>
          </w14:textFill>
        </w:rPr>
      </w:pPr>
      <w:bookmarkStart w:id="104" w:name="_17.1投标有效期应按“投标人须知中的前附表”规定的期限。"/>
      <w:bookmarkEnd w:id="104"/>
      <w:r>
        <w:rPr>
          <w:rFonts w:hint="eastAsia" w:ascii="宋体" w:hAnsi="宋体" w:cs="宋体"/>
          <w:b w:val="0"/>
          <w:color w:val="000000" w:themeColor="text1"/>
          <w:sz w:val="21"/>
          <w:szCs w:val="21"/>
          <w:highlight w:val="none"/>
          <w14:textFill>
            <w14:solidFill>
              <w14:schemeClr w14:val="tx1"/>
            </w14:solidFill>
          </w14:textFill>
        </w:rPr>
        <w:t>17.1投标有效期是指为保证</w:t>
      </w:r>
      <w:r>
        <w:rPr>
          <w:rFonts w:hint="eastAsia" w:ascii="宋体" w:hAnsi="宋体" w:cs="宋体"/>
          <w:b w:val="0"/>
          <w:color w:val="000000" w:themeColor="text1"/>
          <w:sz w:val="21"/>
          <w:szCs w:val="21"/>
          <w:highlight w:val="none"/>
          <w:lang w:eastAsia="zh-CN"/>
          <w14:textFill>
            <w14:solidFill>
              <w14:schemeClr w14:val="tx1"/>
            </w14:solidFill>
          </w14:textFill>
        </w:rPr>
        <w:t>采购人</w:t>
      </w:r>
      <w:r>
        <w:rPr>
          <w:rFonts w:hint="eastAsia" w:ascii="宋体" w:hAnsi="宋体" w:cs="宋体"/>
          <w:b w:val="0"/>
          <w:color w:val="000000" w:themeColor="text1"/>
          <w:sz w:val="21"/>
          <w:szCs w:val="21"/>
          <w:highlight w:val="none"/>
          <w14:textFill>
            <w14:solidFill>
              <w14:schemeClr w14:val="tx1"/>
            </w14:solidFill>
          </w14:textFill>
        </w:rPr>
        <w:t>有足够的时间在开标后完成评标、定标、合同签订等工作而要求</w:t>
      </w:r>
      <w:r>
        <w:rPr>
          <w:rFonts w:hint="eastAsia" w:ascii="宋体" w:hAnsi="宋体" w:cs="宋体"/>
          <w:b w:val="0"/>
          <w:color w:val="000000" w:themeColor="text1"/>
          <w:sz w:val="21"/>
          <w:szCs w:val="21"/>
          <w:highlight w:val="none"/>
          <w:lang w:eastAsia="zh-CN"/>
          <w14:textFill>
            <w14:solidFill>
              <w14:schemeClr w14:val="tx1"/>
            </w14:solidFill>
          </w14:textFill>
        </w:rPr>
        <w:t>供应商</w:t>
      </w:r>
      <w:r>
        <w:rPr>
          <w:rFonts w:hint="eastAsia" w:ascii="宋体" w:hAnsi="宋体" w:cs="宋体"/>
          <w:b w:val="0"/>
          <w:color w:val="000000" w:themeColor="text1"/>
          <w:sz w:val="21"/>
          <w:szCs w:val="21"/>
          <w:highlight w:val="none"/>
          <w14:textFill>
            <w14:solidFill>
              <w14:schemeClr w14:val="tx1"/>
            </w14:solidFill>
          </w14:textFill>
        </w:rPr>
        <w:t>提交的投标文件在一定时间内保持有效的期限。</w:t>
      </w:r>
    </w:p>
    <w:p w14:paraId="74FE75A1">
      <w:pPr>
        <w:pStyle w:val="7"/>
        <w:keepNext w:val="0"/>
        <w:keepLines w:val="0"/>
        <w:spacing w:before="0" w:after="0" w:line="400" w:lineRule="exact"/>
        <w:ind w:left="420" w:leftChars="200"/>
        <w:rPr>
          <w:rFonts w:ascii="宋体" w:hAnsi="宋体" w:cs="宋体"/>
          <w:b w:val="0"/>
          <w:color w:val="000000" w:themeColor="text1"/>
          <w:sz w:val="21"/>
          <w:szCs w:val="21"/>
          <w:highlight w:val="none"/>
          <w14:textFill>
            <w14:solidFill>
              <w14:schemeClr w14:val="tx1"/>
            </w14:solidFill>
          </w14:textFill>
        </w:rPr>
      </w:pPr>
      <w:r>
        <w:rPr>
          <w:rFonts w:hint="eastAsia" w:ascii="宋体" w:hAnsi="宋体" w:cs="宋体"/>
          <w:b w:val="0"/>
          <w:color w:val="000000" w:themeColor="text1"/>
          <w:sz w:val="21"/>
          <w:szCs w:val="21"/>
          <w:highlight w:val="none"/>
          <w14:textFill>
            <w14:solidFill>
              <w14:schemeClr w14:val="tx1"/>
            </w14:solidFill>
          </w14:textFill>
        </w:rPr>
        <w:t>17.2</w:t>
      </w:r>
      <w:bookmarkStart w:id="105" w:name="_Toc254970540"/>
      <w:bookmarkStart w:id="106" w:name="_Toc254970681"/>
      <w:r>
        <w:rPr>
          <w:rFonts w:hint="eastAsia" w:ascii="宋体" w:hAnsi="宋体" w:cs="宋体"/>
          <w:b w:val="0"/>
          <w:color w:val="000000" w:themeColor="text1"/>
          <w:sz w:val="21"/>
          <w:szCs w:val="21"/>
          <w:highlight w:val="none"/>
          <w14:textFill>
            <w14:solidFill>
              <w14:schemeClr w14:val="tx1"/>
            </w14:solidFill>
          </w14:textFill>
        </w:rPr>
        <w:t xml:space="preserve"> 投标有效期应按规定的期限作出承诺，具体详见“</w:t>
      </w:r>
      <w:r>
        <w:rPr>
          <w:rFonts w:hint="eastAsia" w:ascii="宋体" w:hAnsi="宋体" w:cs="宋体"/>
          <w:b w:val="0"/>
          <w:color w:val="000000" w:themeColor="text1"/>
          <w:sz w:val="21"/>
          <w:szCs w:val="21"/>
          <w:highlight w:val="none"/>
          <w:lang w:eastAsia="zh-CN"/>
          <w14:textFill>
            <w14:solidFill>
              <w14:schemeClr w14:val="tx1"/>
            </w14:solidFill>
          </w14:textFill>
        </w:rPr>
        <w:t>供应商</w:t>
      </w:r>
      <w:r>
        <w:rPr>
          <w:rFonts w:hint="eastAsia" w:ascii="宋体" w:hAnsi="宋体" w:cs="宋体"/>
          <w:b w:val="0"/>
          <w:color w:val="000000" w:themeColor="text1"/>
          <w:sz w:val="21"/>
          <w:szCs w:val="21"/>
          <w:highlight w:val="none"/>
          <w14:textFill>
            <w14:solidFill>
              <w14:schemeClr w14:val="tx1"/>
            </w14:solidFill>
          </w14:textFill>
        </w:rPr>
        <w:t>须知前附表”。</w:t>
      </w:r>
    </w:p>
    <w:p w14:paraId="3E666588">
      <w:pPr>
        <w:pStyle w:val="7"/>
        <w:keepNext w:val="0"/>
        <w:keepLines w:val="0"/>
        <w:spacing w:before="0" w:after="0" w:line="400" w:lineRule="exact"/>
        <w:ind w:left="420" w:leftChars="200"/>
        <w:rPr>
          <w:rFonts w:ascii="宋体" w:hAnsi="宋体" w:cs="宋体"/>
          <w:b w:val="0"/>
          <w:color w:val="000000" w:themeColor="text1"/>
          <w:sz w:val="21"/>
          <w:szCs w:val="21"/>
          <w:highlight w:val="none"/>
          <w14:textFill>
            <w14:solidFill>
              <w14:schemeClr w14:val="tx1"/>
            </w14:solidFill>
          </w14:textFill>
        </w:rPr>
      </w:pPr>
      <w:r>
        <w:rPr>
          <w:rFonts w:hint="eastAsia" w:ascii="宋体" w:hAnsi="宋体" w:cs="宋体"/>
          <w:b w:val="0"/>
          <w:color w:val="000000" w:themeColor="text1"/>
          <w:sz w:val="21"/>
          <w:szCs w:val="21"/>
          <w:highlight w:val="none"/>
          <w14:textFill>
            <w14:solidFill>
              <w14:schemeClr w14:val="tx1"/>
            </w14:solidFill>
          </w14:textFill>
        </w:rPr>
        <w:t>17.3</w:t>
      </w:r>
      <w:r>
        <w:rPr>
          <w:rFonts w:hint="eastAsia" w:ascii="宋体" w:hAnsi="宋体" w:cs="宋体"/>
          <w:b w:val="0"/>
          <w:color w:val="000000" w:themeColor="text1"/>
          <w:sz w:val="21"/>
          <w:szCs w:val="21"/>
          <w:highlight w:val="none"/>
          <w:lang w:eastAsia="zh-CN"/>
          <w14:textFill>
            <w14:solidFill>
              <w14:schemeClr w14:val="tx1"/>
            </w14:solidFill>
          </w14:textFill>
        </w:rPr>
        <w:t>供应商</w:t>
      </w:r>
      <w:r>
        <w:rPr>
          <w:rFonts w:hint="eastAsia" w:ascii="宋体" w:hAnsi="宋体" w:cs="宋体"/>
          <w:b w:val="0"/>
          <w:color w:val="000000" w:themeColor="text1"/>
          <w:sz w:val="21"/>
          <w:szCs w:val="21"/>
          <w:highlight w:val="none"/>
          <w14:textFill>
            <w14:solidFill>
              <w14:schemeClr w14:val="tx1"/>
            </w14:solidFill>
          </w14:textFill>
        </w:rPr>
        <w:t>的投标文件在投标有效期内均保持有效。</w:t>
      </w:r>
      <w:bookmarkEnd w:id="105"/>
      <w:bookmarkEnd w:id="106"/>
    </w:p>
    <w:p w14:paraId="60F37246">
      <w:pPr>
        <w:pStyle w:val="7"/>
        <w:keepNext w:val="0"/>
        <w:keepLines w:val="0"/>
        <w:spacing w:before="0" w:after="0" w:line="400" w:lineRule="exact"/>
        <w:ind w:left="420" w:leftChars="200"/>
        <w:rPr>
          <w:rFonts w:ascii="宋体" w:hAnsi="宋体" w:cs="宋体"/>
          <w:color w:val="000000" w:themeColor="text1"/>
          <w:sz w:val="21"/>
          <w:szCs w:val="21"/>
          <w:highlight w:val="none"/>
          <w14:textFill>
            <w14:solidFill>
              <w14:schemeClr w14:val="tx1"/>
            </w14:solidFill>
          </w14:textFill>
        </w:rPr>
      </w:pPr>
      <w:bookmarkStart w:id="107" w:name="_18.投标保证金"/>
      <w:bookmarkEnd w:id="107"/>
      <w:bookmarkStart w:id="108" w:name="_Toc254970541"/>
      <w:bookmarkStart w:id="109" w:name="_Toc254970682"/>
      <w:r>
        <w:rPr>
          <w:rFonts w:hint="eastAsia" w:ascii="宋体" w:hAnsi="宋体" w:cs="宋体"/>
          <w:color w:val="000000" w:themeColor="text1"/>
          <w:sz w:val="21"/>
          <w:szCs w:val="21"/>
          <w:highlight w:val="none"/>
          <w14:textFill>
            <w14:solidFill>
              <w14:schemeClr w14:val="tx1"/>
            </w14:solidFill>
          </w14:textFill>
        </w:rPr>
        <w:t>18.投标保证金</w:t>
      </w:r>
      <w:bookmarkEnd w:id="108"/>
      <w:bookmarkEnd w:id="109"/>
    </w:p>
    <w:p w14:paraId="0FA391FC">
      <w:pPr>
        <w:pStyle w:val="7"/>
        <w:keepNext w:val="0"/>
        <w:keepLines w:val="0"/>
        <w:spacing w:before="0" w:after="0" w:line="400" w:lineRule="exact"/>
        <w:ind w:left="420" w:leftChars="200"/>
        <w:rPr>
          <w:rFonts w:ascii="宋体" w:hAnsi="宋体" w:cs="宋体"/>
          <w:b w:val="0"/>
          <w:color w:val="000000" w:themeColor="text1"/>
          <w:sz w:val="21"/>
          <w:szCs w:val="21"/>
          <w:highlight w:val="none"/>
          <w14:textFill>
            <w14:solidFill>
              <w14:schemeClr w14:val="tx1"/>
            </w14:solidFill>
          </w14:textFill>
        </w:rPr>
      </w:pPr>
      <w:r>
        <w:rPr>
          <w:rFonts w:hint="eastAsia" w:ascii="宋体" w:hAnsi="宋体" w:cs="宋体"/>
          <w:b w:val="0"/>
          <w:color w:val="000000" w:themeColor="text1"/>
          <w:sz w:val="21"/>
          <w:szCs w:val="21"/>
          <w:highlight w:val="none"/>
          <w14:textFill>
            <w14:solidFill>
              <w14:schemeClr w14:val="tx1"/>
            </w14:solidFill>
          </w14:textFill>
        </w:rPr>
        <w:t>18.1</w:t>
      </w:r>
      <w:r>
        <w:rPr>
          <w:rFonts w:hint="eastAsia" w:ascii="宋体" w:hAnsi="宋体" w:cs="宋体"/>
          <w:b w:val="0"/>
          <w:color w:val="000000" w:themeColor="text1"/>
          <w:sz w:val="21"/>
          <w:szCs w:val="21"/>
          <w:highlight w:val="none"/>
          <w:lang w:eastAsia="zh-CN"/>
          <w14:textFill>
            <w14:solidFill>
              <w14:schemeClr w14:val="tx1"/>
            </w14:solidFill>
          </w14:textFill>
        </w:rPr>
        <w:t>供应商</w:t>
      </w:r>
      <w:r>
        <w:rPr>
          <w:rFonts w:hint="eastAsia" w:ascii="宋体" w:hAnsi="宋体" w:cs="宋体"/>
          <w:b w:val="0"/>
          <w:color w:val="000000" w:themeColor="text1"/>
          <w:sz w:val="21"/>
          <w:szCs w:val="21"/>
          <w:highlight w:val="none"/>
          <w14:textFill>
            <w14:solidFill>
              <w14:schemeClr w14:val="tx1"/>
            </w14:solidFill>
          </w14:textFill>
        </w:rPr>
        <w:t>须按“</w:t>
      </w:r>
      <w:r>
        <w:rPr>
          <w:rFonts w:hint="eastAsia" w:ascii="宋体" w:hAnsi="宋体" w:cs="宋体"/>
          <w:b w:val="0"/>
          <w:color w:val="000000" w:themeColor="text1"/>
          <w:sz w:val="21"/>
          <w:szCs w:val="21"/>
          <w:highlight w:val="none"/>
          <w:lang w:eastAsia="zh-CN"/>
          <w14:textFill>
            <w14:solidFill>
              <w14:schemeClr w14:val="tx1"/>
            </w14:solidFill>
          </w14:textFill>
        </w:rPr>
        <w:t>供应商</w:t>
      </w:r>
      <w:r>
        <w:rPr>
          <w:rFonts w:hint="eastAsia" w:ascii="宋体" w:hAnsi="宋体" w:cs="宋体"/>
          <w:b w:val="0"/>
          <w:color w:val="000000" w:themeColor="text1"/>
          <w:sz w:val="21"/>
          <w:szCs w:val="21"/>
          <w:highlight w:val="none"/>
          <w14:textFill>
            <w14:solidFill>
              <w14:schemeClr w14:val="tx1"/>
            </w14:solidFill>
          </w14:textFill>
        </w:rPr>
        <w:t>须知前附表” 的规定提交投标保证金。</w:t>
      </w:r>
    </w:p>
    <w:p w14:paraId="518C7854">
      <w:pPr>
        <w:pStyle w:val="7"/>
        <w:keepNext w:val="0"/>
        <w:keepLines w:val="0"/>
        <w:spacing w:before="0" w:after="0" w:line="400" w:lineRule="exact"/>
        <w:ind w:firstLine="420" w:firstLineChars="200"/>
        <w:rPr>
          <w:rFonts w:ascii="宋体" w:hAnsi="宋体" w:cs="宋体"/>
          <w:b w:val="0"/>
          <w:color w:val="000000" w:themeColor="text1"/>
          <w:sz w:val="21"/>
          <w:szCs w:val="21"/>
          <w:highlight w:val="none"/>
          <w14:textFill>
            <w14:solidFill>
              <w14:schemeClr w14:val="tx1"/>
            </w14:solidFill>
          </w14:textFill>
        </w:rPr>
      </w:pPr>
      <w:r>
        <w:rPr>
          <w:rFonts w:hint="eastAsia" w:ascii="宋体" w:hAnsi="宋体" w:cs="宋体"/>
          <w:b w:val="0"/>
          <w:color w:val="000000" w:themeColor="text1"/>
          <w:sz w:val="21"/>
          <w:szCs w:val="21"/>
          <w:highlight w:val="none"/>
          <w14:textFill>
            <w14:solidFill>
              <w14:schemeClr w14:val="tx1"/>
            </w14:solidFill>
          </w14:textFill>
        </w:rPr>
        <w:t>18.2投标保证金的退还</w:t>
      </w:r>
    </w:p>
    <w:p w14:paraId="2E093134">
      <w:pPr>
        <w:pStyle w:val="7"/>
        <w:keepNext w:val="0"/>
        <w:keepLines w:val="0"/>
        <w:spacing w:before="0" w:after="0" w:line="400" w:lineRule="exact"/>
        <w:ind w:firstLine="420" w:firstLineChars="200"/>
        <w:rPr>
          <w:rFonts w:ascii="宋体" w:hAnsi="宋体" w:cs="宋体"/>
          <w:b w:val="0"/>
          <w:color w:val="000000" w:themeColor="text1"/>
          <w:sz w:val="21"/>
          <w:szCs w:val="21"/>
          <w:highlight w:val="none"/>
          <w14:textFill>
            <w14:solidFill>
              <w14:schemeClr w14:val="tx1"/>
            </w14:solidFill>
          </w14:textFill>
        </w:rPr>
      </w:pPr>
      <w:r>
        <w:rPr>
          <w:rFonts w:hint="eastAsia" w:ascii="宋体" w:hAnsi="宋体" w:cs="宋体"/>
          <w:b w:val="0"/>
          <w:color w:val="000000" w:themeColor="text1"/>
          <w:sz w:val="21"/>
          <w:szCs w:val="21"/>
          <w:highlight w:val="none"/>
          <w14:textFill>
            <w14:solidFill>
              <w14:schemeClr w14:val="tx1"/>
            </w14:solidFill>
          </w14:textFill>
        </w:rPr>
        <w:t xml:space="preserve">未中标人的投标保证金自中标通知书发出之日起4个工作日内退还；中标人的投标保证金自政府采购合同签订之日起4个工作日内退还。 </w:t>
      </w:r>
    </w:p>
    <w:p w14:paraId="08FAF517">
      <w:pPr>
        <w:pStyle w:val="7"/>
        <w:keepNext w:val="0"/>
        <w:keepLines w:val="0"/>
        <w:spacing w:before="0" w:after="0" w:line="400" w:lineRule="exact"/>
        <w:ind w:left="420" w:leftChars="200"/>
        <w:rPr>
          <w:rFonts w:ascii="宋体" w:hAnsi="宋体" w:cs="宋体"/>
          <w:b w:val="0"/>
          <w:color w:val="000000" w:themeColor="text1"/>
          <w:sz w:val="21"/>
          <w:szCs w:val="21"/>
          <w:highlight w:val="none"/>
          <w14:textFill>
            <w14:solidFill>
              <w14:schemeClr w14:val="tx1"/>
            </w14:solidFill>
          </w14:textFill>
        </w:rPr>
      </w:pPr>
      <w:r>
        <w:rPr>
          <w:rFonts w:hint="eastAsia" w:ascii="宋体" w:hAnsi="宋体" w:cs="宋体"/>
          <w:b w:val="0"/>
          <w:color w:val="000000" w:themeColor="text1"/>
          <w:sz w:val="21"/>
          <w:szCs w:val="21"/>
          <w:highlight w:val="none"/>
          <w14:textFill>
            <w14:solidFill>
              <w14:schemeClr w14:val="tx1"/>
            </w14:solidFill>
          </w14:textFill>
        </w:rPr>
        <w:t>18.3除逾期退还投标保证金和终止招标的情形以外，投标保证金不计息。</w:t>
      </w:r>
    </w:p>
    <w:p w14:paraId="50202A97">
      <w:pPr>
        <w:pStyle w:val="7"/>
        <w:keepNext w:val="0"/>
        <w:keepLines w:val="0"/>
        <w:spacing w:before="0" w:after="0" w:line="400" w:lineRule="exact"/>
        <w:ind w:left="420" w:leftChars="200"/>
        <w:rPr>
          <w:rFonts w:ascii="宋体" w:hAnsi="宋体" w:cs="宋体"/>
          <w:b w:val="0"/>
          <w:color w:val="000000" w:themeColor="text1"/>
          <w:sz w:val="21"/>
          <w:szCs w:val="21"/>
          <w:highlight w:val="none"/>
          <w14:textFill>
            <w14:solidFill>
              <w14:schemeClr w14:val="tx1"/>
            </w14:solidFill>
          </w14:textFill>
        </w:rPr>
      </w:pPr>
      <w:r>
        <w:rPr>
          <w:rFonts w:hint="eastAsia" w:ascii="宋体" w:hAnsi="宋体" w:cs="宋体"/>
          <w:b w:val="0"/>
          <w:color w:val="000000" w:themeColor="text1"/>
          <w:sz w:val="21"/>
          <w:szCs w:val="21"/>
          <w:highlight w:val="none"/>
          <w14:textFill>
            <w14:solidFill>
              <w14:schemeClr w14:val="tx1"/>
            </w14:solidFill>
          </w14:textFill>
        </w:rPr>
        <w:t>18.4</w:t>
      </w:r>
      <w:r>
        <w:rPr>
          <w:rFonts w:hint="eastAsia" w:ascii="宋体" w:hAnsi="宋体" w:cs="宋体"/>
          <w:b w:val="0"/>
          <w:color w:val="000000" w:themeColor="text1"/>
          <w:sz w:val="21"/>
          <w:szCs w:val="21"/>
          <w:highlight w:val="none"/>
          <w:lang w:eastAsia="zh-CN"/>
          <w14:textFill>
            <w14:solidFill>
              <w14:schemeClr w14:val="tx1"/>
            </w14:solidFill>
          </w14:textFill>
        </w:rPr>
        <w:t>供应商</w:t>
      </w:r>
      <w:r>
        <w:rPr>
          <w:rFonts w:hint="eastAsia" w:ascii="宋体" w:hAnsi="宋体" w:cs="宋体"/>
          <w:b w:val="0"/>
          <w:color w:val="000000" w:themeColor="text1"/>
          <w:sz w:val="21"/>
          <w:szCs w:val="21"/>
          <w:highlight w:val="none"/>
          <w14:textFill>
            <w14:solidFill>
              <w14:schemeClr w14:val="tx1"/>
            </w14:solidFill>
          </w14:textFill>
        </w:rPr>
        <w:t xml:space="preserve">有下列情形之一的，投标保证金将不予退还： </w:t>
      </w:r>
    </w:p>
    <w:p w14:paraId="2C6F4AF9">
      <w:pPr>
        <w:snapToGrid w:val="0"/>
        <w:spacing w:line="400" w:lineRule="exact"/>
        <w:ind w:firstLine="411" w:firstLineChars="196"/>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w:t>
      </w:r>
      <w:r>
        <w:rPr>
          <w:rFonts w:hint="eastAsia" w:ascii="宋体" w:hAnsi="宋体" w:cs="宋体"/>
          <w:color w:val="000000" w:themeColor="text1"/>
          <w:szCs w:val="21"/>
          <w:highlight w:val="none"/>
          <w:lang w:eastAsia="zh-CN"/>
          <w14:textFill>
            <w14:solidFill>
              <w14:schemeClr w14:val="tx1"/>
            </w14:solidFill>
          </w14:textFill>
        </w:rPr>
        <w:t>供应商</w:t>
      </w:r>
      <w:r>
        <w:rPr>
          <w:rFonts w:hint="eastAsia" w:ascii="宋体" w:hAnsi="宋体" w:cs="宋体"/>
          <w:color w:val="000000" w:themeColor="text1"/>
          <w:szCs w:val="21"/>
          <w:highlight w:val="none"/>
          <w14:textFill>
            <w14:solidFill>
              <w14:schemeClr w14:val="tx1"/>
            </w14:solidFill>
          </w14:textFill>
        </w:rPr>
        <w:t>在投标有效期内撤销投标文件的；</w:t>
      </w:r>
    </w:p>
    <w:p w14:paraId="4140E8AD">
      <w:pPr>
        <w:snapToGrid w:val="0"/>
        <w:spacing w:line="400" w:lineRule="exact"/>
        <w:ind w:firstLine="411" w:firstLineChars="196"/>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（2）未按规定提交履约保证金的；</w:t>
      </w:r>
    </w:p>
    <w:p w14:paraId="17FAC34A">
      <w:pPr>
        <w:snapToGrid w:val="0"/>
        <w:spacing w:line="400" w:lineRule="exact"/>
        <w:ind w:firstLine="411" w:firstLineChars="196"/>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（3）</w:t>
      </w:r>
      <w:r>
        <w:rPr>
          <w:rFonts w:hint="eastAsia" w:ascii="宋体" w:hAnsi="宋体" w:cs="宋体"/>
          <w:color w:val="000000" w:themeColor="text1"/>
          <w:szCs w:val="21"/>
          <w:highlight w:val="none"/>
          <w:lang w:eastAsia="zh-CN"/>
          <w14:textFill>
            <w14:solidFill>
              <w14:schemeClr w14:val="tx1"/>
            </w14:solidFill>
          </w14:textFill>
        </w:rPr>
        <w:t>供应商</w:t>
      </w:r>
      <w:r>
        <w:rPr>
          <w:rFonts w:hint="eastAsia" w:ascii="宋体" w:hAnsi="宋体" w:cs="宋体"/>
          <w:color w:val="000000" w:themeColor="text1"/>
          <w:szCs w:val="21"/>
          <w:highlight w:val="none"/>
          <w14:textFill>
            <w14:solidFill>
              <w14:schemeClr w14:val="tx1"/>
            </w14:solidFill>
          </w14:textFill>
        </w:rPr>
        <w:t>在投标过程中弄虚作假，提供虚假材料的；</w:t>
      </w:r>
    </w:p>
    <w:p w14:paraId="0DBCD787">
      <w:pPr>
        <w:snapToGrid w:val="0"/>
        <w:spacing w:line="400" w:lineRule="exact"/>
        <w:ind w:firstLine="411" w:firstLineChars="196"/>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（4）中标人无正当理由不与</w:t>
      </w:r>
      <w:r>
        <w:rPr>
          <w:rFonts w:hint="eastAsia" w:ascii="宋体" w:hAnsi="宋体" w:cs="宋体"/>
          <w:color w:val="000000" w:themeColor="text1"/>
          <w:szCs w:val="21"/>
          <w:highlight w:val="none"/>
          <w:lang w:eastAsia="zh-CN"/>
          <w14:textFill>
            <w14:solidFill>
              <w14:schemeClr w14:val="tx1"/>
            </w14:solidFill>
          </w14:textFill>
        </w:rPr>
        <w:t>采购人</w:t>
      </w:r>
      <w:r>
        <w:rPr>
          <w:rFonts w:hint="eastAsia" w:ascii="宋体" w:hAnsi="宋体" w:cs="宋体"/>
          <w:color w:val="000000" w:themeColor="text1"/>
          <w:szCs w:val="21"/>
          <w:highlight w:val="none"/>
          <w14:textFill>
            <w14:solidFill>
              <w14:schemeClr w14:val="tx1"/>
            </w14:solidFill>
          </w14:textFill>
        </w:rPr>
        <w:t>签订合同的；</w:t>
      </w:r>
    </w:p>
    <w:p w14:paraId="5A44397A">
      <w:pPr>
        <w:snapToGrid w:val="0"/>
        <w:spacing w:line="400" w:lineRule="exact"/>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（5）</w:t>
      </w:r>
      <w:r>
        <w:rPr>
          <w:rFonts w:hint="eastAsia" w:ascii="宋体" w:hAnsi="宋体" w:cs="宋体"/>
          <w:color w:val="000000" w:themeColor="text1"/>
          <w:szCs w:val="21"/>
          <w:highlight w:val="none"/>
          <w:lang w:eastAsia="zh-CN"/>
          <w14:textFill>
            <w14:solidFill>
              <w14:schemeClr w14:val="tx1"/>
            </w14:solidFill>
          </w14:textFill>
        </w:rPr>
        <w:t>供应商</w:t>
      </w:r>
      <w:r>
        <w:rPr>
          <w:rFonts w:hint="eastAsia" w:ascii="宋体" w:hAnsi="宋体" w:cs="宋体"/>
          <w:color w:val="000000" w:themeColor="text1"/>
          <w:szCs w:val="21"/>
          <w:highlight w:val="none"/>
          <w14:textFill>
            <w14:solidFill>
              <w14:schemeClr w14:val="tx1"/>
            </w14:solidFill>
          </w14:textFill>
        </w:rPr>
        <w:t>出现本章第9.2、9.3情形的；</w:t>
      </w:r>
    </w:p>
    <w:p w14:paraId="60619E83">
      <w:pPr>
        <w:snapToGrid w:val="0"/>
        <w:spacing w:line="400" w:lineRule="exact"/>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（6）法律法规规定的其他情形。</w:t>
      </w:r>
    </w:p>
    <w:p w14:paraId="0C96F70E">
      <w:pPr>
        <w:pStyle w:val="7"/>
        <w:keepNext w:val="0"/>
        <w:keepLines w:val="0"/>
        <w:spacing w:before="0" w:after="0" w:line="400" w:lineRule="exact"/>
        <w:ind w:left="420" w:leftChars="200"/>
        <w:rPr>
          <w:rFonts w:ascii="宋体" w:hAnsi="宋体" w:cs="宋体"/>
          <w:color w:val="000000" w:themeColor="text1"/>
          <w:sz w:val="21"/>
          <w:szCs w:val="21"/>
          <w:highlight w:val="none"/>
          <w14:textFill>
            <w14:solidFill>
              <w14:schemeClr w14:val="tx1"/>
            </w14:solidFill>
          </w14:textFill>
        </w:rPr>
      </w:pPr>
      <w:bookmarkStart w:id="110" w:name="_Toc254970683"/>
      <w:bookmarkStart w:id="111" w:name="_Toc254970542"/>
      <w:r>
        <w:rPr>
          <w:rFonts w:hint="eastAsia" w:ascii="宋体" w:hAnsi="宋体" w:cs="宋体"/>
          <w:color w:val="000000" w:themeColor="text1"/>
          <w:sz w:val="21"/>
          <w:szCs w:val="21"/>
          <w:highlight w:val="none"/>
          <w14:textFill>
            <w14:solidFill>
              <w14:schemeClr w14:val="tx1"/>
            </w14:solidFill>
          </w14:textFill>
        </w:rPr>
        <w:t>19.投标文件的</w:t>
      </w:r>
      <w:bookmarkEnd w:id="110"/>
      <w:bookmarkEnd w:id="111"/>
      <w:r>
        <w:rPr>
          <w:rFonts w:hint="eastAsia" w:ascii="宋体" w:hAnsi="宋体" w:cs="宋体"/>
          <w:color w:val="000000" w:themeColor="text1"/>
          <w:sz w:val="21"/>
          <w:szCs w:val="21"/>
          <w:highlight w:val="none"/>
          <w14:textFill>
            <w14:solidFill>
              <w14:schemeClr w14:val="tx1"/>
            </w14:solidFill>
          </w14:textFill>
        </w:rPr>
        <w:t>编制</w:t>
      </w:r>
    </w:p>
    <w:p w14:paraId="1CBB4200">
      <w:pPr>
        <w:pStyle w:val="7"/>
        <w:keepNext w:val="0"/>
        <w:keepLines w:val="0"/>
        <w:spacing w:before="0" w:after="0" w:line="400" w:lineRule="exact"/>
        <w:ind w:firstLine="315" w:firstLineChars="150"/>
        <w:rPr>
          <w:rFonts w:ascii="宋体" w:hAnsi="宋体" w:cs="宋体"/>
          <w:b w:val="0"/>
          <w:color w:val="000000" w:themeColor="text1"/>
          <w:sz w:val="21"/>
          <w:szCs w:val="21"/>
          <w:highlight w:val="none"/>
          <w14:textFill>
            <w14:solidFill>
              <w14:schemeClr w14:val="tx1"/>
            </w14:solidFill>
          </w14:textFill>
        </w:rPr>
      </w:pPr>
      <w:r>
        <w:rPr>
          <w:rFonts w:hint="eastAsia" w:ascii="宋体" w:hAnsi="宋体" w:cs="宋体"/>
          <w:b w:val="0"/>
          <w:color w:val="000000" w:themeColor="text1"/>
          <w:sz w:val="21"/>
          <w:szCs w:val="21"/>
          <w:highlight w:val="none"/>
          <w14:textFill>
            <w14:solidFill>
              <w14:schemeClr w14:val="tx1"/>
            </w14:solidFill>
          </w14:textFill>
        </w:rPr>
        <w:t xml:space="preserve"> 19.1</w:t>
      </w:r>
      <w:r>
        <w:rPr>
          <w:rFonts w:hint="eastAsia" w:ascii="宋体" w:hAnsi="宋体" w:cs="宋体"/>
          <w:b w:val="0"/>
          <w:color w:val="000000" w:themeColor="text1"/>
          <w:sz w:val="21"/>
          <w:szCs w:val="21"/>
          <w:highlight w:val="none"/>
          <w:lang w:eastAsia="zh-CN"/>
          <w14:textFill>
            <w14:solidFill>
              <w14:schemeClr w14:val="tx1"/>
            </w14:solidFill>
          </w14:textFill>
        </w:rPr>
        <w:t>供应商</w:t>
      </w:r>
      <w:r>
        <w:rPr>
          <w:rFonts w:hint="eastAsia" w:ascii="宋体" w:hAnsi="宋体" w:cs="宋体"/>
          <w:b w:val="0"/>
          <w:color w:val="000000" w:themeColor="text1"/>
          <w:sz w:val="21"/>
          <w:szCs w:val="21"/>
          <w:highlight w:val="none"/>
          <w14:textFill>
            <w14:solidFill>
              <w14:schemeClr w14:val="tx1"/>
            </w14:solidFill>
          </w14:textFill>
        </w:rPr>
        <w:t>应按本招标文件规定的格式和顺序编制、装订投标文件并标注页码，投标文件内容不完整、编排混乱导致投标文件被误读、漏读或者查找不到相关内容的，由此引发的后果由</w:t>
      </w:r>
      <w:r>
        <w:rPr>
          <w:rFonts w:hint="eastAsia" w:ascii="宋体" w:hAnsi="宋体" w:cs="宋体"/>
          <w:b w:val="0"/>
          <w:color w:val="000000" w:themeColor="text1"/>
          <w:sz w:val="21"/>
          <w:szCs w:val="21"/>
          <w:highlight w:val="none"/>
          <w:lang w:eastAsia="zh-CN"/>
          <w14:textFill>
            <w14:solidFill>
              <w14:schemeClr w14:val="tx1"/>
            </w14:solidFill>
          </w14:textFill>
        </w:rPr>
        <w:t>供应商</w:t>
      </w:r>
      <w:r>
        <w:rPr>
          <w:rFonts w:hint="eastAsia" w:ascii="宋体" w:hAnsi="宋体" w:cs="宋体"/>
          <w:b w:val="0"/>
          <w:color w:val="000000" w:themeColor="text1"/>
          <w:sz w:val="21"/>
          <w:szCs w:val="21"/>
          <w:highlight w:val="none"/>
          <w14:textFill>
            <w14:solidFill>
              <w14:schemeClr w14:val="tx1"/>
            </w14:solidFill>
          </w14:textFill>
        </w:rPr>
        <w:t>承担。</w:t>
      </w:r>
    </w:p>
    <w:p w14:paraId="1E22B95F">
      <w:pPr>
        <w:pStyle w:val="7"/>
        <w:keepNext w:val="0"/>
        <w:keepLines w:val="0"/>
        <w:spacing w:before="0" w:after="0" w:line="400" w:lineRule="exact"/>
        <w:ind w:firstLine="420" w:firstLineChars="200"/>
        <w:rPr>
          <w:rFonts w:ascii="宋体" w:hAnsi="宋体" w:cs="宋体"/>
          <w:b w:val="0"/>
          <w:color w:val="000000" w:themeColor="text1"/>
          <w:sz w:val="21"/>
          <w:szCs w:val="21"/>
          <w:highlight w:val="none"/>
          <w14:textFill>
            <w14:solidFill>
              <w14:schemeClr w14:val="tx1"/>
            </w14:solidFill>
          </w14:textFill>
        </w:rPr>
      </w:pPr>
      <w:bookmarkStart w:id="112" w:name="_19.2投标文件应按报价文件、资格证明文件、商务文件、技术文件分别编制"/>
      <w:bookmarkEnd w:id="112"/>
      <w:r>
        <w:rPr>
          <w:rFonts w:hint="eastAsia" w:ascii="宋体" w:hAnsi="宋体" w:cs="宋体"/>
          <w:b w:val="0"/>
          <w:color w:val="000000" w:themeColor="text1"/>
          <w:sz w:val="21"/>
          <w:szCs w:val="21"/>
          <w:highlight w:val="none"/>
          <w14:textFill>
            <w14:solidFill>
              <w14:schemeClr w14:val="tx1"/>
            </w14:solidFill>
          </w14:textFill>
        </w:rPr>
        <w:t>19.2投标文件应按报价文件、资格证明文件、商务文件、技术文件分别编制电子文件，并按“</w:t>
      </w:r>
      <w:r>
        <w:rPr>
          <w:rFonts w:hint="eastAsia" w:ascii="宋体" w:hAnsi="宋体" w:cs="宋体"/>
          <w:b w:val="0"/>
          <w:color w:val="000000" w:themeColor="text1"/>
          <w:sz w:val="21"/>
          <w:szCs w:val="21"/>
          <w:highlight w:val="none"/>
          <w:lang w:eastAsia="zh-CN"/>
          <w14:textFill>
            <w14:solidFill>
              <w14:schemeClr w14:val="tx1"/>
            </w14:solidFill>
          </w14:textFill>
        </w:rPr>
        <w:t>广西政府采购云平台</w:t>
      </w:r>
      <w:r>
        <w:rPr>
          <w:rFonts w:hint="eastAsia" w:ascii="宋体" w:hAnsi="宋体" w:cs="宋体"/>
          <w:b w:val="0"/>
          <w:color w:val="000000" w:themeColor="text1"/>
          <w:sz w:val="21"/>
          <w:szCs w:val="21"/>
          <w:highlight w:val="none"/>
          <w14:textFill>
            <w14:solidFill>
              <w14:schemeClr w14:val="tx1"/>
            </w14:solidFill>
          </w14:textFill>
        </w:rPr>
        <w:t>”平台的要求编制、加密、上传。</w:t>
      </w:r>
    </w:p>
    <w:p w14:paraId="64490867">
      <w:pPr>
        <w:pStyle w:val="7"/>
        <w:keepNext w:val="0"/>
        <w:keepLines w:val="0"/>
        <w:spacing w:before="0" w:after="0" w:line="400" w:lineRule="exact"/>
        <w:ind w:firstLine="420" w:firstLineChars="200"/>
        <w:rPr>
          <w:rFonts w:ascii="宋体" w:hAnsi="宋体" w:cs="宋体"/>
          <w:b w:val="0"/>
          <w:color w:val="000000" w:themeColor="text1"/>
          <w:sz w:val="21"/>
          <w:szCs w:val="21"/>
          <w:highlight w:val="none"/>
          <w14:textFill>
            <w14:solidFill>
              <w14:schemeClr w14:val="tx1"/>
            </w14:solidFill>
          </w14:textFill>
        </w:rPr>
      </w:pPr>
      <w:r>
        <w:rPr>
          <w:rFonts w:hint="eastAsia" w:ascii="宋体" w:hAnsi="宋体" w:cs="宋体"/>
          <w:b w:val="0"/>
          <w:color w:val="000000" w:themeColor="text1"/>
          <w:sz w:val="21"/>
          <w:szCs w:val="21"/>
          <w:highlight w:val="none"/>
          <w14:textFill>
            <w14:solidFill>
              <w14:schemeClr w14:val="tx1"/>
            </w14:solidFill>
          </w14:textFill>
        </w:rPr>
        <w:t>19.</w:t>
      </w:r>
      <w:bookmarkStart w:id="113" w:name="_Hlk65832616"/>
      <w:r>
        <w:rPr>
          <w:rFonts w:hint="eastAsia" w:ascii="宋体" w:hAnsi="宋体" w:cs="宋体"/>
          <w:b w:val="0"/>
          <w:color w:val="000000" w:themeColor="text1"/>
          <w:sz w:val="21"/>
          <w:szCs w:val="21"/>
          <w:highlight w:val="none"/>
          <w14:textFill>
            <w14:solidFill>
              <w14:schemeClr w14:val="tx1"/>
            </w14:solidFill>
          </w14:textFill>
        </w:rPr>
        <w:t>3投标文件须由</w:t>
      </w:r>
      <w:r>
        <w:rPr>
          <w:rFonts w:hint="eastAsia" w:ascii="宋体" w:hAnsi="宋体" w:cs="宋体"/>
          <w:b w:val="0"/>
          <w:color w:val="000000" w:themeColor="text1"/>
          <w:sz w:val="21"/>
          <w:szCs w:val="21"/>
          <w:highlight w:val="none"/>
          <w:lang w:eastAsia="zh-CN"/>
          <w14:textFill>
            <w14:solidFill>
              <w14:schemeClr w14:val="tx1"/>
            </w14:solidFill>
          </w14:textFill>
        </w:rPr>
        <w:t>供应商</w:t>
      </w:r>
      <w:r>
        <w:rPr>
          <w:rFonts w:hint="eastAsia" w:ascii="宋体" w:hAnsi="宋体" w:cs="宋体"/>
          <w:b w:val="0"/>
          <w:color w:val="000000" w:themeColor="text1"/>
          <w:sz w:val="21"/>
          <w:szCs w:val="21"/>
          <w:highlight w:val="none"/>
          <w14:textFill>
            <w14:solidFill>
              <w14:schemeClr w14:val="tx1"/>
            </w14:solidFill>
          </w14:textFill>
        </w:rPr>
        <w:t>在规定位置盖公章并签字</w:t>
      </w:r>
      <w:bookmarkStart w:id="114" w:name="_Hlk65832569"/>
      <w:r>
        <w:rPr>
          <w:rFonts w:hint="eastAsia" w:ascii="宋体" w:hAnsi="宋体" w:cs="宋体"/>
          <w:b w:val="0"/>
          <w:color w:val="000000" w:themeColor="text1"/>
          <w:sz w:val="21"/>
          <w:szCs w:val="21"/>
          <w:highlight w:val="none"/>
          <w14:textFill>
            <w14:solidFill>
              <w14:schemeClr w14:val="tx1"/>
            </w14:solidFill>
          </w14:textFill>
        </w:rPr>
        <w:t>（具体以</w:t>
      </w:r>
      <w:r>
        <w:rPr>
          <w:rFonts w:hint="eastAsia" w:ascii="宋体" w:hAnsi="宋体" w:cs="宋体"/>
          <w:b w:val="0"/>
          <w:color w:val="000000" w:themeColor="text1"/>
          <w:sz w:val="21"/>
          <w:szCs w:val="21"/>
          <w:highlight w:val="none"/>
          <w:lang w:eastAsia="zh-CN"/>
          <w14:textFill>
            <w14:solidFill>
              <w14:schemeClr w14:val="tx1"/>
            </w14:solidFill>
          </w14:textFill>
        </w:rPr>
        <w:t>供应商</w:t>
      </w:r>
      <w:r>
        <w:rPr>
          <w:rFonts w:hint="eastAsia" w:ascii="宋体" w:hAnsi="宋体" w:cs="宋体"/>
          <w:b w:val="0"/>
          <w:color w:val="000000" w:themeColor="text1"/>
          <w:sz w:val="21"/>
          <w:szCs w:val="21"/>
          <w:highlight w:val="none"/>
          <w14:textFill>
            <w14:solidFill>
              <w14:schemeClr w14:val="tx1"/>
            </w14:solidFill>
          </w14:textFill>
        </w:rPr>
        <w:t>须知前附表或投标文件格式规定为准）</w:t>
      </w:r>
      <w:bookmarkEnd w:id="113"/>
      <w:bookmarkEnd w:id="114"/>
      <w:r>
        <w:rPr>
          <w:rFonts w:hint="eastAsia" w:ascii="宋体" w:hAnsi="宋体" w:cs="宋体"/>
          <w:b w:val="0"/>
          <w:color w:val="000000" w:themeColor="text1"/>
          <w:sz w:val="21"/>
          <w:szCs w:val="21"/>
          <w:highlight w:val="none"/>
          <w14:textFill>
            <w14:solidFill>
              <w14:schemeClr w14:val="tx1"/>
            </w14:solidFill>
          </w14:textFill>
        </w:rPr>
        <w:t>，</w:t>
      </w:r>
      <w:r>
        <w:rPr>
          <w:rFonts w:hint="eastAsia" w:ascii="宋体" w:hAnsi="宋体" w:cs="宋体"/>
          <w:color w:val="000000" w:themeColor="text1"/>
          <w:sz w:val="21"/>
          <w:szCs w:val="21"/>
          <w:highlight w:val="none"/>
          <w14:textFill>
            <w14:solidFill>
              <w14:schemeClr w14:val="tx1"/>
            </w14:solidFill>
          </w14:textFill>
        </w:rPr>
        <w:t>否则按无效投标处理</w:t>
      </w:r>
      <w:r>
        <w:rPr>
          <w:rFonts w:hint="eastAsia" w:ascii="宋体" w:hAnsi="宋体" w:cs="宋体"/>
          <w:b w:val="0"/>
          <w:color w:val="000000" w:themeColor="text1"/>
          <w:sz w:val="21"/>
          <w:szCs w:val="21"/>
          <w:highlight w:val="none"/>
          <w14:textFill>
            <w14:solidFill>
              <w14:schemeClr w14:val="tx1"/>
            </w14:solidFill>
          </w14:textFill>
        </w:rPr>
        <w:t>。</w:t>
      </w:r>
    </w:p>
    <w:p w14:paraId="2AAC98BC">
      <w:pPr>
        <w:pStyle w:val="7"/>
        <w:keepNext w:val="0"/>
        <w:keepLines w:val="0"/>
        <w:spacing w:before="0" w:after="0" w:line="400" w:lineRule="exact"/>
        <w:ind w:firstLine="315" w:firstLineChars="150"/>
        <w:rPr>
          <w:rFonts w:ascii="宋体" w:hAnsi="宋体" w:cs="宋体"/>
          <w:b w:val="0"/>
          <w:color w:val="000000" w:themeColor="text1"/>
          <w:sz w:val="21"/>
          <w:szCs w:val="21"/>
          <w:highlight w:val="none"/>
          <w14:textFill>
            <w14:solidFill>
              <w14:schemeClr w14:val="tx1"/>
            </w14:solidFill>
          </w14:textFill>
        </w:rPr>
      </w:pPr>
      <w:r>
        <w:rPr>
          <w:rFonts w:hint="eastAsia" w:ascii="宋体" w:hAnsi="宋体" w:cs="宋体"/>
          <w:b w:val="0"/>
          <w:color w:val="000000" w:themeColor="text1"/>
          <w:sz w:val="21"/>
          <w:szCs w:val="21"/>
          <w:highlight w:val="none"/>
          <w14:textFill>
            <w14:solidFill>
              <w14:schemeClr w14:val="tx1"/>
            </w14:solidFill>
          </w14:textFill>
        </w:rPr>
        <w:t xml:space="preserve"> 19.4投标文件中标注的</w:t>
      </w:r>
      <w:r>
        <w:rPr>
          <w:rFonts w:hint="eastAsia" w:ascii="宋体" w:hAnsi="宋体" w:cs="宋体"/>
          <w:b w:val="0"/>
          <w:color w:val="000000" w:themeColor="text1"/>
          <w:sz w:val="21"/>
          <w:szCs w:val="21"/>
          <w:highlight w:val="none"/>
          <w:lang w:eastAsia="zh-CN"/>
          <w14:textFill>
            <w14:solidFill>
              <w14:schemeClr w14:val="tx1"/>
            </w14:solidFill>
          </w14:textFill>
        </w:rPr>
        <w:t>供应商</w:t>
      </w:r>
      <w:r>
        <w:rPr>
          <w:rFonts w:hint="eastAsia" w:ascii="宋体" w:hAnsi="宋体" w:cs="宋体"/>
          <w:b w:val="0"/>
          <w:color w:val="000000" w:themeColor="text1"/>
          <w:sz w:val="21"/>
          <w:szCs w:val="21"/>
          <w:highlight w:val="none"/>
          <w14:textFill>
            <w14:solidFill>
              <w14:schemeClr w14:val="tx1"/>
            </w14:solidFill>
          </w14:textFill>
        </w:rPr>
        <w:t>名称应与主体资格证明（如营业执照、事业单位法人证书、执业许可证、自然人身份证等）及公章一致，</w:t>
      </w:r>
      <w:r>
        <w:rPr>
          <w:rFonts w:hint="eastAsia" w:ascii="宋体" w:hAnsi="宋体" w:cs="宋体"/>
          <w:color w:val="000000" w:themeColor="text1"/>
          <w:sz w:val="21"/>
          <w:szCs w:val="21"/>
          <w:highlight w:val="none"/>
          <w14:textFill>
            <w14:solidFill>
              <w14:schemeClr w14:val="tx1"/>
            </w14:solidFill>
          </w14:textFill>
        </w:rPr>
        <w:t>否则按无效投标处理</w:t>
      </w:r>
      <w:r>
        <w:rPr>
          <w:rFonts w:hint="eastAsia" w:ascii="宋体" w:hAnsi="宋体" w:cs="宋体"/>
          <w:b w:val="0"/>
          <w:color w:val="000000" w:themeColor="text1"/>
          <w:sz w:val="21"/>
          <w:szCs w:val="21"/>
          <w:highlight w:val="none"/>
          <w14:textFill>
            <w14:solidFill>
              <w14:schemeClr w14:val="tx1"/>
            </w14:solidFill>
          </w14:textFill>
        </w:rPr>
        <w:t>。</w:t>
      </w:r>
    </w:p>
    <w:p w14:paraId="137C1860">
      <w:pPr>
        <w:pStyle w:val="7"/>
        <w:keepNext w:val="0"/>
        <w:keepLines w:val="0"/>
        <w:spacing w:before="0" w:after="0" w:line="400" w:lineRule="exact"/>
        <w:ind w:firstLine="315" w:firstLineChars="150"/>
        <w:rPr>
          <w:rFonts w:ascii="宋体" w:hAnsi="宋体" w:cs="宋体"/>
          <w:b w:val="0"/>
          <w:color w:val="000000" w:themeColor="text1"/>
          <w:sz w:val="21"/>
          <w:szCs w:val="21"/>
          <w:highlight w:val="none"/>
          <w14:textFill>
            <w14:solidFill>
              <w14:schemeClr w14:val="tx1"/>
            </w14:solidFill>
          </w14:textFill>
        </w:rPr>
      </w:pPr>
      <w:r>
        <w:rPr>
          <w:rFonts w:hint="eastAsia" w:ascii="宋体" w:hAnsi="宋体" w:cs="宋体"/>
          <w:b w:val="0"/>
          <w:color w:val="000000" w:themeColor="text1"/>
          <w:sz w:val="21"/>
          <w:szCs w:val="21"/>
          <w:highlight w:val="none"/>
          <w14:textFill>
            <w14:solidFill>
              <w14:schemeClr w14:val="tx1"/>
            </w14:solidFill>
          </w14:textFill>
        </w:rPr>
        <w:t xml:space="preserve"> 19.5投标文件应尽量避免涂改、行间插字或者删除。如果出现上述情况，改动之处应由</w:t>
      </w:r>
      <w:r>
        <w:rPr>
          <w:rFonts w:hint="eastAsia" w:ascii="宋体" w:hAnsi="宋体" w:cs="宋体"/>
          <w:b w:val="0"/>
          <w:color w:val="000000" w:themeColor="text1"/>
          <w:sz w:val="21"/>
          <w:szCs w:val="21"/>
          <w:highlight w:val="none"/>
          <w:lang w:eastAsia="zh-CN"/>
          <w14:textFill>
            <w14:solidFill>
              <w14:schemeClr w14:val="tx1"/>
            </w14:solidFill>
          </w14:textFill>
        </w:rPr>
        <w:t>供应商</w:t>
      </w:r>
      <w:r>
        <w:rPr>
          <w:rFonts w:hint="eastAsia" w:ascii="宋体" w:hAnsi="宋体" w:cs="宋体"/>
          <w:b w:val="0"/>
          <w:color w:val="000000" w:themeColor="text1"/>
          <w:sz w:val="21"/>
          <w:szCs w:val="21"/>
          <w:highlight w:val="none"/>
          <w14:textFill>
            <w14:solidFill>
              <w14:schemeClr w14:val="tx1"/>
            </w14:solidFill>
          </w14:textFill>
        </w:rPr>
        <w:t>的法定代表人或者其委托代理人签字或者加盖公章。投标文件因字迹潦草或者表达不清所引起的后果由</w:t>
      </w:r>
      <w:r>
        <w:rPr>
          <w:rFonts w:hint="eastAsia" w:ascii="宋体" w:hAnsi="宋体" w:cs="宋体"/>
          <w:b w:val="0"/>
          <w:color w:val="000000" w:themeColor="text1"/>
          <w:sz w:val="21"/>
          <w:szCs w:val="21"/>
          <w:highlight w:val="none"/>
          <w:lang w:eastAsia="zh-CN"/>
          <w14:textFill>
            <w14:solidFill>
              <w14:schemeClr w14:val="tx1"/>
            </w14:solidFill>
          </w14:textFill>
        </w:rPr>
        <w:t>供应商</w:t>
      </w:r>
      <w:r>
        <w:rPr>
          <w:rFonts w:hint="eastAsia" w:ascii="宋体" w:hAnsi="宋体" w:cs="宋体"/>
          <w:b w:val="0"/>
          <w:color w:val="000000" w:themeColor="text1"/>
          <w:sz w:val="21"/>
          <w:szCs w:val="21"/>
          <w:highlight w:val="none"/>
          <w14:textFill>
            <w14:solidFill>
              <w14:schemeClr w14:val="tx1"/>
            </w14:solidFill>
          </w14:textFill>
        </w:rPr>
        <w:t>承担。</w:t>
      </w:r>
    </w:p>
    <w:p w14:paraId="14463AC3">
      <w:pPr>
        <w:pStyle w:val="7"/>
        <w:keepNext w:val="0"/>
        <w:keepLines w:val="0"/>
        <w:spacing w:before="0" w:after="0" w:line="400" w:lineRule="exact"/>
        <w:ind w:left="420" w:leftChars="200"/>
        <w:rPr>
          <w:rFonts w:ascii="宋体" w:hAnsi="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20.投标文件的加密、解密</w:t>
      </w:r>
    </w:p>
    <w:p w14:paraId="4033767E">
      <w:pPr>
        <w:pStyle w:val="7"/>
        <w:keepNext w:val="0"/>
        <w:keepLines w:val="0"/>
        <w:spacing w:before="0" w:after="0" w:line="400" w:lineRule="exact"/>
        <w:ind w:firstLine="315" w:firstLineChars="150"/>
        <w:rPr>
          <w:rFonts w:ascii="宋体" w:hAnsi="宋体" w:cs="宋体"/>
          <w:b w:val="0"/>
          <w:color w:val="000000" w:themeColor="text1"/>
          <w:sz w:val="21"/>
          <w:szCs w:val="21"/>
          <w:highlight w:val="none"/>
          <w14:textFill>
            <w14:solidFill>
              <w14:schemeClr w14:val="tx1"/>
            </w14:solidFill>
          </w14:textFill>
        </w:rPr>
      </w:pPr>
      <w:r>
        <w:rPr>
          <w:rFonts w:hint="eastAsia" w:ascii="宋体" w:hAnsi="宋体" w:cs="宋体"/>
          <w:b w:val="0"/>
          <w:color w:val="000000" w:themeColor="text1"/>
          <w:sz w:val="21"/>
          <w:szCs w:val="21"/>
          <w:highlight w:val="none"/>
          <w14:textFill>
            <w14:solidFill>
              <w14:schemeClr w14:val="tx1"/>
            </w14:solidFill>
          </w14:textFill>
        </w:rPr>
        <w:t xml:space="preserve"> 20.1电子投标文件编制完成后，</w:t>
      </w:r>
      <w:r>
        <w:rPr>
          <w:rFonts w:hint="eastAsia" w:ascii="宋体" w:hAnsi="宋体" w:cs="宋体"/>
          <w:b w:val="0"/>
          <w:color w:val="000000" w:themeColor="text1"/>
          <w:sz w:val="21"/>
          <w:szCs w:val="21"/>
          <w:highlight w:val="none"/>
          <w:lang w:eastAsia="zh-CN"/>
          <w14:textFill>
            <w14:solidFill>
              <w14:schemeClr w14:val="tx1"/>
            </w14:solidFill>
          </w14:textFill>
        </w:rPr>
        <w:t>供应商</w:t>
      </w:r>
      <w:r>
        <w:rPr>
          <w:rFonts w:hint="eastAsia" w:ascii="宋体" w:hAnsi="宋体" w:cs="宋体"/>
          <w:b w:val="0"/>
          <w:color w:val="000000" w:themeColor="text1"/>
          <w:sz w:val="21"/>
          <w:szCs w:val="21"/>
          <w:highlight w:val="none"/>
          <w14:textFill>
            <w14:solidFill>
              <w14:schemeClr w14:val="tx1"/>
            </w14:solidFill>
          </w14:textFill>
        </w:rPr>
        <w:t>应按“</w:t>
      </w:r>
      <w:r>
        <w:rPr>
          <w:rFonts w:hint="eastAsia" w:ascii="宋体" w:hAnsi="宋体" w:cs="宋体"/>
          <w:b w:val="0"/>
          <w:color w:val="000000" w:themeColor="text1"/>
          <w:sz w:val="21"/>
          <w:szCs w:val="21"/>
          <w:highlight w:val="none"/>
          <w:lang w:eastAsia="zh-CN"/>
          <w14:textFill>
            <w14:solidFill>
              <w14:schemeClr w14:val="tx1"/>
            </w14:solidFill>
          </w14:textFill>
        </w:rPr>
        <w:t>广西政府采购云平台</w:t>
      </w:r>
      <w:r>
        <w:rPr>
          <w:rFonts w:hint="eastAsia" w:ascii="宋体" w:hAnsi="宋体" w:cs="宋体"/>
          <w:b w:val="0"/>
          <w:color w:val="000000" w:themeColor="text1"/>
          <w:sz w:val="21"/>
          <w:szCs w:val="21"/>
          <w:highlight w:val="none"/>
          <w14:textFill>
            <w14:solidFill>
              <w14:schemeClr w14:val="tx1"/>
            </w14:solidFill>
          </w14:textFill>
        </w:rPr>
        <w:t>”平台的要求进行加密，并在规定时间内解密，否则，由此产生的后果由</w:t>
      </w:r>
      <w:r>
        <w:rPr>
          <w:rFonts w:hint="eastAsia" w:ascii="宋体" w:hAnsi="宋体" w:cs="宋体"/>
          <w:b w:val="0"/>
          <w:color w:val="000000" w:themeColor="text1"/>
          <w:sz w:val="21"/>
          <w:szCs w:val="21"/>
          <w:highlight w:val="none"/>
          <w:lang w:eastAsia="zh-CN"/>
          <w14:textFill>
            <w14:solidFill>
              <w14:schemeClr w14:val="tx1"/>
            </w14:solidFill>
          </w14:textFill>
        </w:rPr>
        <w:t>供应商</w:t>
      </w:r>
      <w:r>
        <w:rPr>
          <w:rFonts w:hint="eastAsia" w:ascii="宋体" w:hAnsi="宋体" w:cs="宋体"/>
          <w:b w:val="0"/>
          <w:color w:val="000000" w:themeColor="text1"/>
          <w:sz w:val="21"/>
          <w:szCs w:val="21"/>
          <w:highlight w:val="none"/>
          <w14:textFill>
            <w14:solidFill>
              <w14:schemeClr w14:val="tx1"/>
            </w14:solidFill>
          </w14:textFill>
        </w:rPr>
        <w:t>自行负责。</w:t>
      </w:r>
    </w:p>
    <w:p w14:paraId="3CB010DF">
      <w:pPr>
        <w:pStyle w:val="7"/>
        <w:keepNext w:val="0"/>
        <w:keepLines w:val="0"/>
        <w:spacing w:before="0" w:after="0" w:line="400" w:lineRule="exact"/>
        <w:ind w:left="420" w:leftChars="200"/>
        <w:rPr>
          <w:rFonts w:ascii="宋体" w:hAnsi="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21.投标文件的提交</w:t>
      </w:r>
    </w:p>
    <w:p w14:paraId="11DEB4BF">
      <w:pPr>
        <w:pStyle w:val="7"/>
        <w:keepNext w:val="0"/>
        <w:keepLines w:val="0"/>
        <w:spacing w:before="0" w:after="0" w:line="400" w:lineRule="exact"/>
        <w:ind w:firstLine="420" w:firstLineChars="200"/>
        <w:rPr>
          <w:rFonts w:ascii="宋体" w:hAnsi="宋体" w:cs="宋体"/>
          <w:b w:val="0"/>
          <w:color w:val="000000" w:themeColor="text1"/>
          <w:sz w:val="21"/>
          <w:szCs w:val="21"/>
          <w:highlight w:val="none"/>
          <w14:textFill>
            <w14:solidFill>
              <w14:schemeClr w14:val="tx1"/>
            </w14:solidFill>
          </w14:textFill>
        </w:rPr>
      </w:pPr>
      <w:bookmarkStart w:id="115" w:name="_21.1投标人必须在“投标人须知中的前附表”规定的投标文件接收时间和投"/>
      <w:bookmarkEnd w:id="115"/>
      <w:r>
        <w:rPr>
          <w:rFonts w:hint="eastAsia" w:ascii="宋体" w:hAnsi="宋体" w:cs="宋体"/>
          <w:b w:val="0"/>
          <w:color w:val="000000" w:themeColor="text1"/>
          <w:sz w:val="21"/>
          <w:szCs w:val="21"/>
          <w:highlight w:val="none"/>
          <w14:textFill>
            <w14:solidFill>
              <w14:schemeClr w14:val="tx1"/>
            </w14:solidFill>
          </w14:textFill>
        </w:rPr>
        <w:t>21.1</w:t>
      </w:r>
      <w:r>
        <w:rPr>
          <w:rFonts w:hint="eastAsia" w:ascii="宋体" w:hAnsi="宋体" w:cs="宋体"/>
          <w:b w:val="0"/>
          <w:color w:val="000000" w:themeColor="text1"/>
          <w:sz w:val="21"/>
          <w:szCs w:val="21"/>
          <w:highlight w:val="none"/>
          <w:lang w:eastAsia="zh-CN"/>
          <w14:textFill>
            <w14:solidFill>
              <w14:schemeClr w14:val="tx1"/>
            </w14:solidFill>
          </w14:textFill>
        </w:rPr>
        <w:t>供应商</w:t>
      </w:r>
      <w:r>
        <w:rPr>
          <w:rFonts w:hint="eastAsia" w:ascii="宋体" w:hAnsi="宋体" w:cs="宋体"/>
          <w:b w:val="0"/>
          <w:color w:val="000000" w:themeColor="text1"/>
          <w:sz w:val="21"/>
          <w:szCs w:val="21"/>
          <w:highlight w:val="none"/>
          <w14:textFill>
            <w14:solidFill>
              <w14:schemeClr w14:val="tx1"/>
            </w14:solidFill>
          </w14:textFill>
        </w:rPr>
        <w:t>必须在“</w:t>
      </w:r>
      <w:r>
        <w:rPr>
          <w:rFonts w:hint="eastAsia" w:ascii="宋体" w:hAnsi="宋体" w:cs="宋体"/>
          <w:b w:val="0"/>
          <w:color w:val="000000" w:themeColor="text1"/>
          <w:sz w:val="21"/>
          <w:szCs w:val="21"/>
          <w:highlight w:val="none"/>
          <w:lang w:eastAsia="zh-CN"/>
          <w14:textFill>
            <w14:solidFill>
              <w14:schemeClr w14:val="tx1"/>
            </w14:solidFill>
          </w14:textFill>
        </w:rPr>
        <w:t>供应商</w:t>
      </w:r>
      <w:r>
        <w:rPr>
          <w:rFonts w:hint="eastAsia" w:ascii="宋体" w:hAnsi="宋体" w:cs="宋体"/>
          <w:b w:val="0"/>
          <w:color w:val="000000" w:themeColor="text1"/>
          <w:sz w:val="21"/>
          <w:szCs w:val="21"/>
          <w:highlight w:val="none"/>
          <w14:textFill>
            <w14:solidFill>
              <w14:schemeClr w14:val="tx1"/>
            </w14:solidFill>
          </w14:textFill>
        </w:rPr>
        <w:t>须知前附表”规定的投标文件接收时间和投标地点提交投标文件。</w:t>
      </w:r>
    </w:p>
    <w:p w14:paraId="19F96254">
      <w:pPr>
        <w:pStyle w:val="7"/>
        <w:keepNext w:val="0"/>
        <w:keepLines w:val="0"/>
        <w:spacing w:before="0" w:after="0" w:line="400" w:lineRule="exact"/>
        <w:ind w:firstLine="420" w:firstLineChars="200"/>
        <w:rPr>
          <w:rFonts w:ascii="宋体" w:hAnsi="宋体" w:cs="宋体"/>
          <w:b w:val="0"/>
          <w:color w:val="000000" w:themeColor="text1"/>
          <w:sz w:val="21"/>
          <w:szCs w:val="21"/>
          <w:highlight w:val="none"/>
          <w14:textFill>
            <w14:solidFill>
              <w14:schemeClr w14:val="tx1"/>
            </w14:solidFill>
          </w14:textFill>
        </w:rPr>
      </w:pPr>
      <w:r>
        <w:rPr>
          <w:rFonts w:hint="eastAsia" w:ascii="宋体" w:hAnsi="宋体" w:cs="宋体"/>
          <w:b w:val="0"/>
          <w:color w:val="000000" w:themeColor="text1"/>
          <w:sz w:val="21"/>
          <w:szCs w:val="21"/>
          <w:highlight w:val="none"/>
          <w14:textFill>
            <w14:solidFill>
              <w14:schemeClr w14:val="tx1"/>
            </w14:solidFill>
          </w14:textFill>
        </w:rPr>
        <w:t>21.2本项目为全流程电子化政府采购项目，通过“</w:t>
      </w:r>
      <w:r>
        <w:rPr>
          <w:rFonts w:hint="eastAsia" w:ascii="宋体" w:hAnsi="宋体" w:cs="宋体"/>
          <w:b w:val="0"/>
          <w:color w:val="000000" w:themeColor="text1"/>
          <w:sz w:val="21"/>
          <w:szCs w:val="21"/>
          <w:highlight w:val="none"/>
          <w:lang w:eastAsia="zh-CN"/>
          <w14:textFill>
            <w14:solidFill>
              <w14:schemeClr w14:val="tx1"/>
            </w14:solidFill>
          </w14:textFill>
        </w:rPr>
        <w:t>广西政府采购云平台</w:t>
      </w:r>
      <w:r>
        <w:rPr>
          <w:rFonts w:hint="eastAsia" w:ascii="宋体" w:hAnsi="宋体" w:cs="宋体"/>
          <w:b w:val="0"/>
          <w:color w:val="000000" w:themeColor="text1"/>
          <w:sz w:val="21"/>
          <w:szCs w:val="21"/>
          <w:highlight w:val="none"/>
          <w14:textFill>
            <w14:solidFill>
              <w14:schemeClr w14:val="tx1"/>
            </w14:solidFill>
          </w14:textFill>
        </w:rPr>
        <w:t>”实行在线电子投标。</w:t>
      </w:r>
      <w:r>
        <w:rPr>
          <w:rFonts w:hint="eastAsia" w:ascii="宋体" w:hAnsi="宋体" w:cs="宋体"/>
          <w:b w:val="0"/>
          <w:color w:val="000000" w:themeColor="text1"/>
          <w:sz w:val="21"/>
          <w:szCs w:val="21"/>
          <w:highlight w:val="none"/>
          <w:lang w:eastAsia="zh-CN"/>
          <w14:textFill>
            <w14:solidFill>
              <w14:schemeClr w14:val="tx1"/>
            </w14:solidFill>
          </w14:textFill>
        </w:rPr>
        <w:t>供应商</w:t>
      </w:r>
      <w:r>
        <w:rPr>
          <w:rFonts w:hint="eastAsia" w:ascii="宋体" w:hAnsi="宋体" w:cs="宋体"/>
          <w:b w:val="0"/>
          <w:color w:val="000000" w:themeColor="text1"/>
          <w:sz w:val="21"/>
          <w:szCs w:val="21"/>
          <w:highlight w:val="none"/>
          <w14:textFill>
            <w14:solidFill>
              <w14:schemeClr w14:val="tx1"/>
            </w14:solidFill>
          </w14:textFill>
        </w:rPr>
        <w:t>必须在“</w:t>
      </w:r>
      <w:r>
        <w:rPr>
          <w:rFonts w:hint="eastAsia" w:ascii="宋体" w:hAnsi="宋体" w:cs="宋体"/>
          <w:b w:val="0"/>
          <w:color w:val="000000" w:themeColor="text1"/>
          <w:sz w:val="21"/>
          <w:szCs w:val="21"/>
          <w:highlight w:val="none"/>
          <w:lang w:eastAsia="zh-CN"/>
          <w14:textFill>
            <w14:solidFill>
              <w14:schemeClr w14:val="tx1"/>
            </w14:solidFill>
          </w14:textFill>
        </w:rPr>
        <w:t>供应商</w:t>
      </w:r>
      <w:r>
        <w:rPr>
          <w:rFonts w:hint="eastAsia" w:ascii="宋体" w:hAnsi="宋体" w:cs="宋体"/>
          <w:b w:val="0"/>
          <w:color w:val="000000" w:themeColor="text1"/>
          <w:sz w:val="21"/>
          <w:szCs w:val="21"/>
          <w:highlight w:val="none"/>
          <w14:textFill>
            <w14:solidFill>
              <w14:schemeClr w14:val="tx1"/>
            </w14:solidFill>
          </w14:textFill>
        </w:rPr>
        <w:t>须知前附表”规定的投标文件接收时间内通过网络将电子投标文件上传至“</w:t>
      </w:r>
      <w:r>
        <w:rPr>
          <w:rFonts w:hint="eastAsia" w:ascii="宋体" w:hAnsi="宋体" w:cs="宋体"/>
          <w:b w:val="0"/>
          <w:color w:val="000000" w:themeColor="text1"/>
          <w:sz w:val="21"/>
          <w:szCs w:val="21"/>
          <w:highlight w:val="none"/>
          <w:lang w:eastAsia="zh-CN"/>
          <w14:textFill>
            <w14:solidFill>
              <w14:schemeClr w14:val="tx1"/>
            </w14:solidFill>
          </w14:textFill>
        </w:rPr>
        <w:t>广西政府采购云平台</w:t>
      </w:r>
      <w:r>
        <w:rPr>
          <w:rFonts w:hint="eastAsia" w:ascii="宋体" w:hAnsi="宋体" w:cs="宋体"/>
          <w:b w:val="0"/>
          <w:color w:val="000000" w:themeColor="text1"/>
          <w:sz w:val="21"/>
          <w:szCs w:val="21"/>
          <w:highlight w:val="none"/>
          <w14:textFill>
            <w14:solidFill>
              <w14:schemeClr w14:val="tx1"/>
            </w14:solidFill>
          </w14:textFill>
        </w:rPr>
        <w:t>”平台，</w:t>
      </w:r>
      <w:r>
        <w:rPr>
          <w:rFonts w:hint="eastAsia" w:ascii="宋体" w:hAnsi="宋体" w:cs="宋体"/>
          <w:b w:val="0"/>
          <w:color w:val="000000" w:themeColor="text1"/>
          <w:sz w:val="21"/>
          <w:szCs w:val="21"/>
          <w:highlight w:val="none"/>
          <w:lang w:eastAsia="zh-CN"/>
          <w14:textFill>
            <w14:solidFill>
              <w14:schemeClr w14:val="tx1"/>
            </w14:solidFill>
          </w14:textFill>
        </w:rPr>
        <w:t>供应商</w:t>
      </w:r>
      <w:r>
        <w:rPr>
          <w:rFonts w:hint="eastAsia" w:ascii="宋体" w:hAnsi="宋体" w:cs="宋体"/>
          <w:b w:val="0"/>
          <w:color w:val="000000" w:themeColor="text1"/>
          <w:sz w:val="21"/>
          <w:szCs w:val="21"/>
          <w:highlight w:val="none"/>
          <w14:textFill>
            <w14:solidFill>
              <w14:schemeClr w14:val="tx1"/>
            </w14:solidFill>
          </w14:textFill>
        </w:rPr>
        <w:t>在“</w:t>
      </w:r>
      <w:r>
        <w:rPr>
          <w:rFonts w:hint="eastAsia" w:ascii="宋体" w:hAnsi="宋体" w:cs="宋体"/>
          <w:b w:val="0"/>
          <w:color w:val="000000" w:themeColor="text1"/>
          <w:sz w:val="21"/>
          <w:szCs w:val="21"/>
          <w:highlight w:val="none"/>
          <w:lang w:eastAsia="zh-CN"/>
          <w14:textFill>
            <w14:solidFill>
              <w14:schemeClr w14:val="tx1"/>
            </w14:solidFill>
          </w14:textFill>
        </w:rPr>
        <w:t>广西政府采购云平台</w:t>
      </w:r>
      <w:r>
        <w:rPr>
          <w:rFonts w:hint="eastAsia" w:ascii="宋体" w:hAnsi="宋体" w:cs="宋体"/>
          <w:b w:val="0"/>
          <w:color w:val="000000" w:themeColor="text1"/>
          <w:sz w:val="21"/>
          <w:szCs w:val="21"/>
          <w:highlight w:val="none"/>
          <w14:textFill>
            <w14:solidFill>
              <w14:schemeClr w14:val="tx1"/>
            </w14:solidFill>
          </w14:textFill>
        </w:rPr>
        <w:t>”平台提交电子版投标文件时，请填写参加远程开标活动经办人联系方式。</w:t>
      </w:r>
    </w:p>
    <w:p w14:paraId="00B7257D">
      <w:pPr>
        <w:pStyle w:val="7"/>
        <w:keepNext w:val="0"/>
        <w:keepLines w:val="0"/>
        <w:spacing w:before="0" w:after="0" w:line="400" w:lineRule="exact"/>
        <w:ind w:firstLine="420" w:firstLineChars="200"/>
        <w:jc w:val="left"/>
        <w:rPr>
          <w:rFonts w:ascii="宋体" w:hAnsi="宋体" w:cs="宋体"/>
          <w:b w:val="0"/>
          <w:color w:val="000000" w:themeColor="text1"/>
          <w:sz w:val="21"/>
          <w:szCs w:val="21"/>
          <w:highlight w:val="none"/>
          <w14:textFill>
            <w14:solidFill>
              <w14:schemeClr w14:val="tx1"/>
            </w14:solidFill>
          </w14:textFill>
        </w:rPr>
      </w:pPr>
      <w:r>
        <w:rPr>
          <w:rFonts w:hint="eastAsia" w:ascii="宋体" w:hAnsi="宋体" w:cs="宋体"/>
          <w:b w:val="0"/>
          <w:color w:val="000000" w:themeColor="text1"/>
          <w:sz w:val="21"/>
          <w:szCs w:val="21"/>
          <w:highlight w:val="none"/>
          <w14:textFill>
            <w14:solidFill>
              <w14:schemeClr w14:val="tx1"/>
            </w14:solidFill>
          </w14:textFill>
        </w:rPr>
        <w:t>21.3未在规定时间内上传或者未按“</w:t>
      </w:r>
      <w:r>
        <w:rPr>
          <w:rFonts w:hint="eastAsia" w:ascii="宋体" w:hAnsi="宋体" w:cs="宋体"/>
          <w:b w:val="0"/>
          <w:color w:val="000000" w:themeColor="text1"/>
          <w:sz w:val="21"/>
          <w:szCs w:val="21"/>
          <w:highlight w:val="none"/>
          <w:lang w:eastAsia="zh-CN"/>
          <w14:textFill>
            <w14:solidFill>
              <w14:schemeClr w14:val="tx1"/>
            </w14:solidFill>
          </w14:textFill>
        </w:rPr>
        <w:t>广西政府采购云平台</w:t>
      </w:r>
      <w:r>
        <w:rPr>
          <w:rFonts w:hint="eastAsia" w:ascii="宋体" w:hAnsi="宋体" w:cs="宋体"/>
          <w:b w:val="0"/>
          <w:color w:val="000000" w:themeColor="text1"/>
          <w:sz w:val="21"/>
          <w:szCs w:val="21"/>
          <w:highlight w:val="none"/>
          <w14:textFill>
            <w14:solidFill>
              <w14:schemeClr w14:val="tx1"/>
            </w14:solidFill>
          </w14:textFill>
        </w:rPr>
        <w:t>”平台的要求编制、加密的电子投标文件，“</w:t>
      </w:r>
      <w:r>
        <w:rPr>
          <w:rFonts w:hint="eastAsia" w:ascii="宋体" w:hAnsi="宋体" w:cs="宋体"/>
          <w:b w:val="0"/>
          <w:color w:val="000000" w:themeColor="text1"/>
          <w:sz w:val="21"/>
          <w:szCs w:val="21"/>
          <w:highlight w:val="none"/>
          <w:lang w:eastAsia="zh-CN"/>
          <w14:textFill>
            <w14:solidFill>
              <w14:schemeClr w14:val="tx1"/>
            </w14:solidFill>
          </w14:textFill>
        </w:rPr>
        <w:t>广西政府采购云平台</w:t>
      </w:r>
      <w:r>
        <w:rPr>
          <w:rFonts w:hint="eastAsia" w:ascii="宋体" w:hAnsi="宋体" w:cs="宋体"/>
          <w:b w:val="0"/>
          <w:color w:val="000000" w:themeColor="text1"/>
          <w:sz w:val="21"/>
          <w:szCs w:val="21"/>
          <w:highlight w:val="none"/>
          <w14:textFill>
            <w14:solidFill>
              <w14:schemeClr w14:val="tx1"/>
            </w14:solidFill>
          </w14:textFill>
        </w:rPr>
        <w:t>”平台将拒收。</w:t>
      </w:r>
    </w:p>
    <w:p w14:paraId="703BC770">
      <w:pPr>
        <w:pStyle w:val="7"/>
        <w:keepNext w:val="0"/>
        <w:keepLines w:val="0"/>
        <w:spacing w:before="0" w:after="0" w:line="400" w:lineRule="exact"/>
        <w:ind w:firstLine="420" w:firstLineChars="200"/>
        <w:jc w:val="left"/>
        <w:rPr>
          <w:rFonts w:ascii="宋体" w:hAnsi="宋体" w:cs="宋体"/>
          <w:b w:val="0"/>
          <w:color w:val="000000" w:themeColor="text1"/>
          <w:sz w:val="21"/>
          <w:szCs w:val="21"/>
          <w:highlight w:val="none"/>
          <w14:textFill>
            <w14:solidFill>
              <w14:schemeClr w14:val="tx1"/>
            </w14:solidFill>
          </w14:textFill>
        </w:rPr>
      </w:pPr>
      <w:r>
        <w:rPr>
          <w:rFonts w:hint="eastAsia" w:ascii="宋体" w:hAnsi="宋体" w:cs="宋体"/>
          <w:b w:val="0"/>
          <w:color w:val="000000" w:themeColor="text1"/>
          <w:sz w:val="21"/>
          <w:szCs w:val="21"/>
          <w:highlight w:val="none"/>
          <w14:textFill>
            <w14:solidFill>
              <w14:schemeClr w14:val="tx1"/>
            </w14:solidFill>
          </w14:textFill>
        </w:rPr>
        <w:t>21.4电子投标文件提交方式见“招标公告”中“四、提交投标文件截止时间、开标时间和地点”</w:t>
      </w:r>
    </w:p>
    <w:p w14:paraId="0363DAF7">
      <w:pPr>
        <w:pStyle w:val="7"/>
        <w:keepNext w:val="0"/>
        <w:keepLines w:val="0"/>
        <w:spacing w:before="0" w:after="0" w:line="400" w:lineRule="exact"/>
        <w:ind w:left="420" w:leftChars="200"/>
        <w:rPr>
          <w:rFonts w:ascii="宋体" w:hAnsi="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22. 投标文件的补充、修改、撤回与退回</w:t>
      </w:r>
    </w:p>
    <w:p w14:paraId="6CDF19C8">
      <w:pPr>
        <w:snapToGrid w:val="0"/>
        <w:spacing w:line="400" w:lineRule="exact"/>
        <w:ind w:firstLine="420"/>
        <w:jc w:val="left"/>
        <w:rPr>
          <w:rFonts w:ascii="宋体" w:hAnsi="宋体" w:cs="宋体"/>
          <w:color w:val="000000" w:themeColor="text1"/>
          <w:szCs w:val="21"/>
          <w:highlight w:val="none"/>
          <w14:textFill>
            <w14:solidFill>
              <w14:schemeClr w14:val="tx1"/>
            </w14:solidFill>
          </w14:textFill>
        </w:rPr>
      </w:pPr>
      <w:bookmarkStart w:id="116" w:name="_Toc254970684"/>
      <w:bookmarkStart w:id="117" w:name="_Toc254970543"/>
      <w:r>
        <w:rPr>
          <w:rFonts w:hint="eastAsia" w:ascii="宋体" w:hAnsi="宋体" w:cs="宋体"/>
          <w:color w:val="000000" w:themeColor="text1"/>
          <w:szCs w:val="21"/>
          <w:highlight w:val="none"/>
          <w14:textFill>
            <w14:solidFill>
              <w14:schemeClr w14:val="tx1"/>
            </w14:solidFill>
          </w14:textFill>
        </w:rPr>
        <w:t>22.1</w:t>
      </w:r>
      <w:r>
        <w:rPr>
          <w:rFonts w:hint="eastAsia" w:ascii="宋体" w:hAnsi="宋体" w:cs="宋体"/>
          <w:color w:val="000000" w:themeColor="text1"/>
          <w:szCs w:val="21"/>
          <w:highlight w:val="none"/>
          <w:lang w:eastAsia="zh-CN"/>
          <w14:textFill>
            <w14:solidFill>
              <w14:schemeClr w14:val="tx1"/>
            </w14:solidFill>
          </w14:textFill>
        </w:rPr>
        <w:t>供应商</w:t>
      </w:r>
      <w:r>
        <w:rPr>
          <w:rFonts w:hint="eastAsia" w:ascii="宋体" w:hAnsi="宋体" w:cs="宋体"/>
          <w:color w:val="000000" w:themeColor="text1"/>
          <w:szCs w:val="21"/>
          <w:highlight w:val="none"/>
          <w14:textFill>
            <w14:solidFill>
              <w14:schemeClr w14:val="tx1"/>
            </w14:solidFill>
          </w14:textFill>
        </w:rPr>
        <w:t>应当在投标截止时间前完成电子投标文件的上传、递交，投标截止时间前可以补充、修改或者撤回投标文件。补充或者修改投标文件的，应当先行撤回原文件，补充、修改后重新上传、递交。投标截止时间前未完成上传、递交的，视为撤回投标文件。投标截止时间以后上传递交的投标文件，“</w:t>
      </w:r>
      <w:r>
        <w:rPr>
          <w:rFonts w:hint="eastAsia" w:ascii="宋体" w:hAnsi="宋体" w:cs="宋体"/>
          <w:color w:val="000000" w:themeColor="text1"/>
          <w:szCs w:val="21"/>
          <w:highlight w:val="none"/>
          <w:lang w:eastAsia="zh-CN"/>
          <w14:textFill>
            <w14:solidFill>
              <w14:schemeClr w14:val="tx1"/>
            </w14:solidFill>
          </w14:textFill>
        </w:rPr>
        <w:t>广西政府采购云平台</w:t>
      </w:r>
      <w:r>
        <w:rPr>
          <w:rFonts w:hint="eastAsia" w:ascii="宋体" w:hAnsi="宋体" w:cs="宋体"/>
          <w:color w:val="000000" w:themeColor="text1"/>
          <w:szCs w:val="21"/>
          <w:highlight w:val="none"/>
          <w14:textFill>
            <w14:solidFill>
              <w14:schemeClr w14:val="tx1"/>
            </w14:solidFill>
          </w14:textFill>
        </w:rPr>
        <w:t>”平台将予以拒收。</w:t>
      </w:r>
    </w:p>
    <w:bookmarkEnd w:id="116"/>
    <w:bookmarkEnd w:id="117"/>
    <w:p w14:paraId="30000623">
      <w:pPr>
        <w:snapToGrid w:val="0"/>
        <w:spacing w:line="400" w:lineRule="exact"/>
        <w:ind w:firstLine="420"/>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22.2在投标截止时间止提交投标文件的</w:t>
      </w:r>
      <w:r>
        <w:rPr>
          <w:rFonts w:hint="eastAsia" w:ascii="宋体" w:hAnsi="宋体" w:cs="宋体"/>
          <w:color w:val="000000" w:themeColor="text1"/>
          <w:szCs w:val="21"/>
          <w:highlight w:val="none"/>
          <w:lang w:eastAsia="zh-CN"/>
          <w14:textFill>
            <w14:solidFill>
              <w14:schemeClr w14:val="tx1"/>
            </w14:solidFill>
          </w14:textFill>
        </w:rPr>
        <w:t>供应商</w:t>
      </w:r>
      <w:r>
        <w:rPr>
          <w:rFonts w:hint="eastAsia" w:ascii="宋体" w:hAnsi="宋体" w:cs="宋体"/>
          <w:color w:val="000000" w:themeColor="text1"/>
          <w:szCs w:val="21"/>
          <w:highlight w:val="none"/>
          <w14:textFill>
            <w14:solidFill>
              <w14:schemeClr w14:val="tx1"/>
            </w14:solidFill>
          </w14:textFill>
        </w:rPr>
        <w:t>不足3家时，不得开标，采购代理机构将根据“</w:t>
      </w:r>
      <w:r>
        <w:rPr>
          <w:rFonts w:hint="eastAsia" w:ascii="宋体" w:hAnsi="宋体" w:cs="宋体"/>
          <w:color w:val="000000" w:themeColor="text1"/>
          <w:szCs w:val="21"/>
          <w:highlight w:val="none"/>
          <w:lang w:eastAsia="zh-CN"/>
          <w14:textFill>
            <w14:solidFill>
              <w14:schemeClr w14:val="tx1"/>
            </w14:solidFill>
          </w14:textFill>
        </w:rPr>
        <w:t>广西政府采购云平台</w:t>
      </w:r>
      <w:r>
        <w:rPr>
          <w:rFonts w:hint="eastAsia" w:ascii="宋体" w:hAnsi="宋体" w:cs="宋体"/>
          <w:color w:val="000000" w:themeColor="text1"/>
          <w:szCs w:val="21"/>
          <w:highlight w:val="none"/>
          <w14:textFill>
            <w14:solidFill>
              <w14:schemeClr w14:val="tx1"/>
            </w14:solidFill>
          </w14:textFill>
        </w:rPr>
        <w:t>”平台的操作将电子版投标文件退回，除此之外</w:t>
      </w:r>
      <w:r>
        <w:rPr>
          <w:rFonts w:hint="eastAsia" w:ascii="宋体" w:hAnsi="宋体" w:cs="宋体"/>
          <w:color w:val="000000" w:themeColor="text1"/>
          <w:szCs w:val="21"/>
          <w:highlight w:val="none"/>
          <w:lang w:eastAsia="zh-CN"/>
          <w14:textFill>
            <w14:solidFill>
              <w14:schemeClr w14:val="tx1"/>
            </w14:solidFill>
          </w14:textFill>
        </w:rPr>
        <w:t>采购人</w:t>
      </w:r>
      <w:r>
        <w:rPr>
          <w:rFonts w:hint="eastAsia" w:ascii="宋体" w:hAnsi="宋体" w:cs="宋体"/>
          <w:color w:val="000000" w:themeColor="text1"/>
          <w:szCs w:val="21"/>
          <w:highlight w:val="none"/>
          <w14:textFill>
            <w14:solidFill>
              <w14:schemeClr w14:val="tx1"/>
            </w14:solidFill>
          </w14:textFill>
        </w:rPr>
        <w:t>和采购代理机构对已提交的投标文件概不退回。</w:t>
      </w:r>
    </w:p>
    <w:p w14:paraId="4129623E">
      <w:pPr>
        <w:spacing w:line="400" w:lineRule="exact"/>
        <w:ind w:firstLine="420" w:firstLineChars="200"/>
        <w:rPr>
          <w:rFonts w:ascii="宋体" w:hAnsi="宋体" w:cs="宋体"/>
          <w:snapToGrid w:val="0"/>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 xml:space="preserve">22.3 </w:t>
      </w:r>
      <w:r>
        <w:rPr>
          <w:rFonts w:hint="eastAsia" w:ascii="宋体" w:hAnsi="宋体" w:cs="宋体"/>
          <w:color w:val="000000" w:themeColor="text1"/>
          <w:szCs w:val="21"/>
          <w:highlight w:val="none"/>
          <w:lang w:eastAsia="zh-CN"/>
          <w14:textFill>
            <w14:solidFill>
              <w14:schemeClr w14:val="tx1"/>
            </w14:solidFill>
          </w14:textFill>
        </w:rPr>
        <w:t>供应商</w:t>
      </w:r>
      <w:r>
        <w:rPr>
          <w:rFonts w:hint="eastAsia" w:ascii="宋体" w:hAnsi="宋体" w:cs="宋体"/>
          <w:color w:val="000000" w:themeColor="text1"/>
          <w:szCs w:val="21"/>
          <w:highlight w:val="none"/>
          <w14:textFill>
            <w14:solidFill>
              <w14:schemeClr w14:val="tx1"/>
            </w14:solidFill>
          </w14:textFill>
        </w:rPr>
        <w:t>在投标截止时间后书面通知</w:t>
      </w:r>
      <w:r>
        <w:rPr>
          <w:rFonts w:hint="eastAsia" w:ascii="宋体" w:hAnsi="宋体" w:cs="宋体"/>
          <w:color w:val="000000" w:themeColor="text1"/>
          <w:szCs w:val="21"/>
          <w:highlight w:val="none"/>
          <w:lang w:eastAsia="zh-CN"/>
          <w14:textFill>
            <w14:solidFill>
              <w14:schemeClr w14:val="tx1"/>
            </w14:solidFill>
          </w14:textFill>
        </w:rPr>
        <w:t>采购人</w:t>
      </w:r>
      <w:r>
        <w:rPr>
          <w:rFonts w:hint="eastAsia" w:ascii="宋体" w:hAnsi="宋体" w:cs="宋体"/>
          <w:color w:val="000000" w:themeColor="text1"/>
          <w:szCs w:val="21"/>
          <w:highlight w:val="none"/>
          <w14:textFill>
            <w14:solidFill>
              <w14:schemeClr w14:val="tx1"/>
            </w14:solidFill>
          </w14:textFill>
        </w:rPr>
        <w:t>、采购代理机构撤销投标文件的，将根据本须知正文18.4的规定不予退还其投标保证金。</w:t>
      </w:r>
    </w:p>
    <w:p w14:paraId="38D38C88">
      <w:pPr>
        <w:pStyle w:val="5"/>
        <w:keepNext w:val="0"/>
        <w:keepLines w:val="0"/>
        <w:spacing w:line="400" w:lineRule="exact"/>
        <w:ind w:firstLine="422"/>
        <w:jc w:val="center"/>
        <w:rPr>
          <w:rFonts w:ascii="宋体" w:hAnsi="宋体" w:cs="宋体"/>
          <w:color w:val="000000" w:themeColor="text1"/>
          <w:sz w:val="21"/>
          <w:szCs w:val="21"/>
          <w:highlight w:val="none"/>
          <w14:textFill>
            <w14:solidFill>
              <w14:schemeClr w14:val="tx1"/>
            </w14:solidFill>
          </w14:textFill>
        </w:rPr>
      </w:pPr>
      <w:bookmarkStart w:id="118" w:name="_Toc10637"/>
      <w:bookmarkStart w:id="119" w:name="_Toc254970544"/>
      <w:bookmarkStart w:id="120" w:name="_Toc254970685"/>
      <w:r>
        <w:rPr>
          <w:rFonts w:hint="eastAsia" w:ascii="宋体" w:hAnsi="宋体" w:cs="宋体"/>
          <w:color w:val="000000" w:themeColor="text1"/>
          <w:sz w:val="21"/>
          <w:szCs w:val="21"/>
          <w:highlight w:val="none"/>
          <w14:textFill>
            <w14:solidFill>
              <w14:schemeClr w14:val="tx1"/>
            </w14:solidFill>
          </w14:textFill>
        </w:rPr>
        <w:t>四、开    标</w:t>
      </w:r>
      <w:bookmarkEnd w:id="118"/>
      <w:bookmarkEnd w:id="119"/>
      <w:bookmarkEnd w:id="120"/>
    </w:p>
    <w:p w14:paraId="065E4408">
      <w:pPr>
        <w:pStyle w:val="7"/>
        <w:keepNext w:val="0"/>
        <w:keepLines w:val="0"/>
        <w:spacing w:before="0" w:after="0" w:line="400" w:lineRule="exact"/>
        <w:ind w:left="420" w:leftChars="200"/>
        <w:rPr>
          <w:rFonts w:ascii="宋体" w:hAnsi="宋体" w:cs="宋体"/>
          <w:color w:val="000000" w:themeColor="text1"/>
          <w:sz w:val="21"/>
          <w:szCs w:val="21"/>
          <w:highlight w:val="none"/>
          <w14:textFill>
            <w14:solidFill>
              <w14:schemeClr w14:val="tx1"/>
            </w14:solidFill>
          </w14:textFill>
        </w:rPr>
      </w:pPr>
      <w:bookmarkStart w:id="121" w:name="_23.开标时间和地点"/>
      <w:bookmarkEnd w:id="121"/>
      <w:r>
        <w:rPr>
          <w:rFonts w:hint="eastAsia" w:ascii="宋体" w:hAnsi="宋体" w:cs="宋体"/>
          <w:color w:val="000000" w:themeColor="text1"/>
          <w:sz w:val="21"/>
          <w:szCs w:val="21"/>
          <w:highlight w:val="none"/>
          <w14:textFill>
            <w14:solidFill>
              <w14:schemeClr w14:val="tx1"/>
            </w14:solidFill>
          </w14:textFill>
        </w:rPr>
        <w:t>23.开标时间和地点</w:t>
      </w:r>
    </w:p>
    <w:p w14:paraId="49F7D1F0">
      <w:pPr>
        <w:snapToGrid w:val="0"/>
        <w:spacing w:line="400" w:lineRule="exact"/>
        <w:ind w:firstLine="420"/>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23.1开标时间及地点详见“</w:t>
      </w:r>
      <w:r>
        <w:rPr>
          <w:rFonts w:hint="eastAsia" w:ascii="宋体" w:hAnsi="宋体" w:cs="宋体"/>
          <w:color w:val="000000" w:themeColor="text1"/>
          <w:szCs w:val="21"/>
          <w:highlight w:val="none"/>
          <w:lang w:eastAsia="zh-CN"/>
          <w14:textFill>
            <w14:solidFill>
              <w14:schemeClr w14:val="tx1"/>
            </w14:solidFill>
          </w14:textFill>
        </w:rPr>
        <w:t>供应商</w:t>
      </w:r>
      <w:r>
        <w:rPr>
          <w:rFonts w:hint="eastAsia" w:ascii="宋体" w:hAnsi="宋体" w:cs="宋体"/>
          <w:color w:val="000000" w:themeColor="text1"/>
          <w:szCs w:val="21"/>
          <w:highlight w:val="none"/>
          <w14:textFill>
            <w14:solidFill>
              <w14:schemeClr w14:val="tx1"/>
            </w14:solidFill>
          </w14:textFill>
        </w:rPr>
        <w:t>须知前附表”</w:t>
      </w:r>
    </w:p>
    <w:p w14:paraId="5B032F6E">
      <w:pPr>
        <w:snapToGrid w:val="0"/>
        <w:spacing w:line="400" w:lineRule="exact"/>
        <w:ind w:firstLine="420"/>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23.2如</w:t>
      </w:r>
      <w:r>
        <w:rPr>
          <w:rFonts w:hint="eastAsia" w:ascii="宋体" w:hAnsi="宋体" w:cs="宋体"/>
          <w:color w:val="000000" w:themeColor="text1"/>
          <w:szCs w:val="21"/>
          <w:highlight w:val="none"/>
          <w:lang w:eastAsia="zh-CN"/>
          <w14:textFill>
            <w14:solidFill>
              <w14:schemeClr w14:val="tx1"/>
            </w14:solidFill>
          </w14:textFill>
        </w:rPr>
        <w:t>供应商</w:t>
      </w:r>
      <w:r>
        <w:rPr>
          <w:rFonts w:hint="eastAsia" w:ascii="宋体" w:hAnsi="宋体" w:cs="宋体"/>
          <w:color w:val="000000" w:themeColor="text1"/>
          <w:szCs w:val="21"/>
          <w:highlight w:val="none"/>
          <w14:textFill>
            <w14:solidFill>
              <w14:schemeClr w14:val="tx1"/>
            </w14:solidFill>
          </w14:textFill>
        </w:rPr>
        <w:t>成功解密投标文件，但未在“</w:t>
      </w:r>
      <w:r>
        <w:rPr>
          <w:rFonts w:hint="eastAsia" w:ascii="宋体" w:hAnsi="宋体" w:cs="宋体"/>
          <w:color w:val="000000" w:themeColor="text1"/>
          <w:szCs w:val="21"/>
          <w:highlight w:val="none"/>
          <w:lang w:eastAsia="zh-CN"/>
          <w14:textFill>
            <w14:solidFill>
              <w14:schemeClr w14:val="tx1"/>
            </w14:solidFill>
          </w14:textFill>
        </w:rPr>
        <w:t>广西政府采购云平台</w:t>
      </w:r>
      <w:r>
        <w:rPr>
          <w:rFonts w:hint="eastAsia" w:ascii="宋体" w:hAnsi="宋体" w:cs="宋体"/>
          <w:color w:val="000000" w:themeColor="text1"/>
          <w:szCs w:val="21"/>
          <w:highlight w:val="none"/>
          <w14:textFill>
            <w14:solidFill>
              <w14:schemeClr w14:val="tx1"/>
            </w14:solidFill>
          </w14:textFill>
        </w:rPr>
        <w:t>”电子开标大厅参加开标的，视同认可开标过程和结果，由此产生的后果由</w:t>
      </w:r>
      <w:r>
        <w:rPr>
          <w:rFonts w:hint="eastAsia" w:ascii="宋体" w:hAnsi="宋体" w:cs="宋体"/>
          <w:color w:val="000000" w:themeColor="text1"/>
          <w:szCs w:val="21"/>
          <w:highlight w:val="none"/>
          <w:lang w:eastAsia="zh-CN"/>
          <w14:textFill>
            <w14:solidFill>
              <w14:schemeClr w14:val="tx1"/>
            </w14:solidFill>
          </w14:textFill>
        </w:rPr>
        <w:t>供应商</w:t>
      </w:r>
      <w:r>
        <w:rPr>
          <w:rFonts w:hint="eastAsia" w:ascii="宋体" w:hAnsi="宋体" w:cs="宋体"/>
          <w:color w:val="000000" w:themeColor="text1"/>
          <w:szCs w:val="21"/>
          <w:highlight w:val="none"/>
          <w14:textFill>
            <w14:solidFill>
              <w14:schemeClr w14:val="tx1"/>
            </w14:solidFill>
          </w14:textFill>
        </w:rPr>
        <w:t>自行负责。成功解密投标文件的</w:t>
      </w:r>
      <w:r>
        <w:rPr>
          <w:rFonts w:hint="eastAsia" w:ascii="宋体" w:hAnsi="宋体" w:cs="宋体"/>
          <w:color w:val="000000" w:themeColor="text1"/>
          <w:szCs w:val="21"/>
          <w:highlight w:val="none"/>
          <w:lang w:eastAsia="zh-CN"/>
          <w14:textFill>
            <w14:solidFill>
              <w14:schemeClr w14:val="tx1"/>
            </w14:solidFill>
          </w14:textFill>
        </w:rPr>
        <w:t>供应商</w:t>
      </w:r>
      <w:r>
        <w:rPr>
          <w:rFonts w:hint="eastAsia" w:ascii="宋体" w:hAnsi="宋体" w:cs="宋体"/>
          <w:color w:val="000000" w:themeColor="text1"/>
          <w:szCs w:val="21"/>
          <w:highlight w:val="none"/>
          <w14:textFill>
            <w14:solidFill>
              <w14:schemeClr w14:val="tx1"/>
            </w14:solidFill>
          </w14:textFill>
        </w:rPr>
        <w:t>不足3家的，不得开标。</w:t>
      </w:r>
    </w:p>
    <w:p w14:paraId="2F490281">
      <w:pPr>
        <w:pStyle w:val="7"/>
        <w:keepNext w:val="0"/>
        <w:keepLines w:val="0"/>
        <w:spacing w:before="0" w:after="0" w:line="400" w:lineRule="exact"/>
        <w:ind w:left="420" w:leftChars="200"/>
        <w:rPr>
          <w:rFonts w:ascii="宋体" w:hAnsi="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24.开标程序</w:t>
      </w:r>
    </w:p>
    <w:p w14:paraId="2452706F">
      <w:pPr>
        <w:autoSpaceDE w:val="0"/>
        <w:autoSpaceDN w:val="0"/>
        <w:adjustRightInd w:val="0"/>
        <w:spacing w:line="400" w:lineRule="exact"/>
        <w:ind w:firstLine="420" w:firstLineChars="200"/>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bCs/>
          <w:color w:val="000000" w:themeColor="text1"/>
          <w:szCs w:val="21"/>
          <w:highlight w:val="none"/>
          <w14:textFill>
            <w14:solidFill>
              <w14:schemeClr w14:val="tx1"/>
            </w14:solidFill>
          </w14:textFill>
        </w:rPr>
        <w:t>24.1</w:t>
      </w:r>
      <w:r>
        <w:rPr>
          <w:rFonts w:hint="eastAsia" w:ascii="宋体" w:hAnsi="宋体" w:cs="宋体"/>
          <w:color w:val="000000" w:themeColor="text1"/>
          <w:kern w:val="0"/>
          <w:szCs w:val="21"/>
          <w:highlight w:val="none"/>
          <w14:textFill>
            <w14:solidFill>
              <w14:schemeClr w14:val="tx1"/>
            </w14:solidFill>
          </w14:textFill>
        </w:rPr>
        <w:t>开标形式：</w:t>
      </w:r>
    </w:p>
    <w:p w14:paraId="236E1EA7">
      <w:pPr>
        <w:autoSpaceDE w:val="0"/>
        <w:autoSpaceDN w:val="0"/>
        <w:adjustRightInd w:val="0"/>
        <w:spacing w:line="400" w:lineRule="exact"/>
        <w:ind w:firstLine="420" w:firstLineChars="200"/>
        <w:rPr>
          <w:rFonts w:ascii="宋体" w:hAnsi="宋体" w:cs="宋体"/>
          <w:bCs/>
          <w:color w:val="000000" w:themeColor="text1"/>
          <w:szCs w:val="21"/>
          <w:highlight w:val="none"/>
          <w14:textFill>
            <w14:solidFill>
              <w14:schemeClr w14:val="tx1"/>
            </w14:solidFill>
          </w14:textFill>
        </w:rPr>
      </w:pPr>
      <w:r>
        <w:rPr>
          <w:rFonts w:hint="eastAsia" w:ascii="宋体" w:hAnsi="宋体" w:cs="宋体"/>
          <w:bCs/>
          <w:color w:val="000000" w:themeColor="text1"/>
          <w:szCs w:val="21"/>
          <w:highlight w:val="none"/>
          <w14:textFill>
            <w14:solidFill>
              <w14:schemeClr w14:val="tx1"/>
            </w14:solidFill>
          </w14:textFill>
        </w:rPr>
        <w:t>采购代理机构将按照招标文件规定的时间通过“</w:t>
      </w:r>
      <w:r>
        <w:rPr>
          <w:rFonts w:hint="eastAsia" w:ascii="宋体" w:hAnsi="宋体" w:cs="宋体"/>
          <w:bCs/>
          <w:color w:val="000000" w:themeColor="text1"/>
          <w:szCs w:val="21"/>
          <w:highlight w:val="none"/>
          <w:lang w:eastAsia="zh-CN"/>
          <w14:textFill>
            <w14:solidFill>
              <w14:schemeClr w14:val="tx1"/>
            </w14:solidFill>
          </w14:textFill>
        </w:rPr>
        <w:t>广西政府采购云平台</w:t>
      </w:r>
      <w:r>
        <w:rPr>
          <w:rFonts w:hint="eastAsia" w:ascii="宋体" w:hAnsi="宋体" w:cs="宋体"/>
          <w:bCs/>
          <w:color w:val="000000" w:themeColor="text1"/>
          <w:szCs w:val="21"/>
          <w:highlight w:val="none"/>
          <w14:textFill>
            <w14:solidFill>
              <w14:schemeClr w14:val="tx1"/>
            </w14:solidFill>
          </w14:textFill>
        </w:rPr>
        <w:t>”组织线上开标活动、开启投标文件，所有</w:t>
      </w:r>
      <w:r>
        <w:rPr>
          <w:rFonts w:hint="eastAsia" w:ascii="宋体" w:hAnsi="宋体" w:cs="宋体"/>
          <w:bCs/>
          <w:color w:val="000000" w:themeColor="text1"/>
          <w:szCs w:val="21"/>
          <w:highlight w:val="none"/>
          <w:lang w:eastAsia="zh-CN"/>
          <w14:textFill>
            <w14:solidFill>
              <w14:schemeClr w14:val="tx1"/>
            </w14:solidFill>
          </w14:textFill>
        </w:rPr>
        <w:t>供应商</w:t>
      </w:r>
      <w:r>
        <w:rPr>
          <w:rFonts w:hint="eastAsia" w:ascii="宋体" w:hAnsi="宋体" w:cs="宋体"/>
          <w:bCs/>
          <w:color w:val="000000" w:themeColor="text1"/>
          <w:szCs w:val="21"/>
          <w:highlight w:val="none"/>
          <w14:textFill>
            <w14:solidFill>
              <w14:schemeClr w14:val="tx1"/>
            </w14:solidFill>
          </w14:textFill>
        </w:rPr>
        <w:t>均应当准时在线参加。</w:t>
      </w:r>
      <w:r>
        <w:rPr>
          <w:rFonts w:hint="eastAsia" w:ascii="宋体" w:hAnsi="宋体" w:cs="宋体"/>
          <w:bCs/>
          <w:color w:val="000000" w:themeColor="text1"/>
          <w:szCs w:val="21"/>
          <w:highlight w:val="none"/>
          <w:lang w:eastAsia="zh-CN"/>
          <w14:textFill>
            <w14:solidFill>
              <w14:schemeClr w14:val="tx1"/>
            </w14:solidFill>
          </w14:textFill>
        </w:rPr>
        <w:t>供应商</w:t>
      </w:r>
      <w:r>
        <w:rPr>
          <w:rFonts w:hint="eastAsia" w:ascii="宋体" w:hAnsi="宋体" w:cs="宋体"/>
          <w:bCs/>
          <w:color w:val="000000" w:themeColor="text1"/>
          <w:szCs w:val="21"/>
          <w:highlight w:val="none"/>
          <w14:textFill>
            <w14:solidFill>
              <w14:schemeClr w14:val="tx1"/>
            </w14:solidFill>
          </w14:textFill>
        </w:rPr>
        <w:t>如不参加开标大会的，视同认可开标结果，事后不得对采购相关人员、开标过程和开标结果提出异议，同时</w:t>
      </w:r>
      <w:r>
        <w:rPr>
          <w:rFonts w:hint="eastAsia" w:ascii="宋体" w:hAnsi="宋体" w:cs="宋体"/>
          <w:bCs/>
          <w:color w:val="000000" w:themeColor="text1"/>
          <w:szCs w:val="21"/>
          <w:highlight w:val="none"/>
          <w:lang w:eastAsia="zh-CN"/>
          <w14:textFill>
            <w14:solidFill>
              <w14:schemeClr w14:val="tx1"/>
            </w14:solidFill>
          </w14:textFill>
        </w:rPr>
        <w:t>供应商</w:t>
      </w:r>
      <w:r>
        <w:rPr>
          <w:rFonts w:hint="eastAsia" w:ascii="宋体" w:hAnsi="宋体" w:cs="宋体"/>
          <w:bCs/>
          <w:color w:val="000000" w:themeColor="text1"/>
          <w:szCs w:val="21"/>
          <w:highlight w:val="none"/>
          <w14:textFill>
            <w14:solidFill>
              <w14:schemeClr w14:val="tx1"/>
            </w14:solidFill>
          </w14:textFill>
        </w:rPr>
        <w:t>因未在线参加开标而导致投标文件无法按时解密等一切后果由</w:t>
      </w:r>
      <w:r>
        <w:rPr>
          <w:rFonts w:hint="eastAsia" w:ascii="宋体" w:hAnsi="宋体" w:cs="宋体"/>
          <w:bCs/>
          <w:color w:val="000000" w:themeColor="text1"/>
          <w:szCs w:val="21"/>
          <w:highlight w:val="none"/>
          <w:lang w:eastAsia="zh-CN"/>
          <w14:textFill>
            <w14:solidFill>
              <w14:schemeClr w14:val="tx1"/>
            </w14:solidFill>
          </w14:textFill>
        </w:rPr>
        <w:t>供应商</w:t>
      </w:r>
      <w:r>
        <w:rPr>
          <w:rFonts w:hint="eastAsia" w:ascii="宋体" w:hAnsi="宋体" w:cs="宋体"/>
          <w:bCs/>
          <w:color w:val="000000" w:themeColor="text1"/>
          <w:szCs w:val="21"/>
          <w:highlight w:val="none"/>
          <w14:textFill>
            <w14:solidFill>
              <w14:schemeClr w14:val="tx1"/>
            </w14:solidFill>
          </w14:textFill>
        </w:rPr>
        <w:t>自己承担。</w:t>
      </w:r>
    </w:p>
    <w:p w14:paraId="555633E5">
      <w:pPr>
        <w:autoSpaceDE w:val="0"/>
        <w:autoSpaceDN w:val="0"/>
        <w:adjustRightInd w:val="0"/>
        <w:spacing w:line="400" w:lineRule="exact"/>
        <w:ind w:firstLine="420" w:firstLineChars="200"/>
        <w:rPr>
          <w:rFonts w:ascii="宋体" w:hAnsi="宋体" w:cs="宋体"/>
          <w:bCs/>
          <w:color w:val="000000" w:themeColor="text1"/>
          <w:szCs w:val="21"/>
          <w:highlight w:val="none"/>
          <w14:textFill>
            <w14:solidFill>
              <w14:schemeClr w14:val="tx1"/>
            </w14:solidFill>
          </w14:textFill>
        </w:rPr>
      </w:pPr>
      <w:r>
        <w:rPr>
          <w:rFonts w:hint="eastAsia" w:ascii="宋体" w:hAnsi="宋体" w:cs="宋体"/>
          <w:bCs/>
          <w:color w:val="000000" w:themeColor="text1"/>
          <w:szCs w:val="21"/>
          <w:highlight w:val="none"/>
          <w14:textFill>
            <w14:solidFill>
              <w14:schemeClr w14:val="tx1"/>
            </w14:solidFill>
          </w14:textFill>
        </w:rPr>
        <w:t>24.2开标程序：</w:t>
      </w:r>
    </w:p>
    <w:p w14:paraId="0149B476">
      <w:pPr>
        <w:autoSpaceDE w:val="0"/>
        <w:autoSpaceDN w:val="0"/>
        <w:adjustRightInd w:val="0"/>
        <w:spacing w:line="400" w:lineRule="exact"/>
        <w:ind w:firstLine="420" w:firstLineChars="200"/>
        <w:rPr>
          <w:rFonts w:ascii="宋体" w:hAnsi="宋体" w:cs="宋体"/>
          <w:bCs/>
          <w:color w:val="000000" w:themeColor="text1"/>
          <w:szCs w:val="21"/>
          <w:highlight w:val="none"/>
          <w14:textFill>
            <w14:solidFill>
              <w14:schemeClr w14:val="tx1"/>
            </w14:solidFill>
          </w14:textFill>
        </w:rPr>
      </w:pPr>
      <w:r>
        <w:rPr>
          <w:rFonts w:hint="eastAsia" w:ascii="宋体" w:hAnsi="宋体" w:cs="宋体"/>
          <w:bCs/>
          <w:color w:val="000000" w:themeColor="text1"/>
          <w:szCs w:val="21"/>
          <w:highlight w:val="none"/>
          <w14:textFill>
            <w14:solidFill>
              <w14:schemeClr w14:val="tx1"/>
            </w14:solidFill>
          </w14:textFill>
        </w:rPr>
        <w:t>（1）解密电子投标文件。“</w:t>
      </w:r>
      <w:r>
        <w:rPr>
          <w:rFonts w:hint="eastAsia" w:ascii="宋体" w:hAnsi="宋体" w:cs="宋体"/>
          <w:bCs/>
          <w:color w:val="000000" w:themeColor="text1"/>
          <w:szCs w:val="21"/>
          <w:highlight w:val="none"/>
          <w:lang w:eastAsia="zh-CN"/>
          <w14:textFill>
            <w14:solidFill>
              <w14:schemeClr w14:val="tx1"/>
            </w14:solidFill>
          </w14:textFill>
        </w:rPr>
        <w:t>广西政府采购云平台</w:t>
      </w:r>
      <w:r>
        <w:rPr>
          <w:rFonts w:hint="eastAsia" w:ascii="宋体" w:hAnsi="宋体" w:cs="宋体"/>
          <w:bCs/>
          <w:color w:val="000000" w:themeColor="text1"/>
          <w:szCs w:val="21"/>
          <w:highlight w:val="none"/>
          <w14:textFill>
            <w14:solidFill>
              <w14:schemeClr w14:val="tx1"/>
            </w14:solidFill>
          </w14:textFill>
        </w:rPr>
        <w:t>”按开标时间自动提取所有投标文件。采购代理机构依托“</w:t>
      </w:r>
      <w:r>
        <w:rPr>
          <w:rFonts w:hint="eastAsia" w:ascii="宋体" w:hAnsi="宋体" w:cs="宋体"/>
          <w:bCs/>
          <w:color w:val="000000" w:themeColor="text1"/>
          <w:szCs w:val="21"/>
          <w:highlight w:val="none"/>
          <w:lang w:eastAsia="zh-CN"/>
          <w14:textFill>
            <w14:solidFill>
              <w14:schemeClr w14:val="tx1"/>
            </w14:solidFill>
          </w14:textFill>
        </w:rPr>
        <w:t>广西政府采购云平台</w:t>
      </w:r>
      <w:r>
        <w:rPr>
          <w:rFonts w:hint="eastAsia" w:ascii="宋体" w:hAnsi="宋体" w:cs="宋体"/>
          <w:bCs/>
          <w:color w:val="000000" w:themeColor="text1"/>
          <w:szCs w:val="21"/>
          <w:highlight w:val="none"/>
          <w14:textFill>
            <w14:solidFill>
              <w14:schemeClr w14:val="tx1"/>
            </w14:solidFill>
          </w14:textFill>
        </w:rPr>
        <w:t>”平台向各</w:t>
      </w:r>
      <w:r>
        <w:rPr>
          <w:rFonts w:hint="eastAsia" w:ascii="宋体" w:hAnsi="宋体" w:cs="宋体"/>
          <w:bCs/>
          <w:color w:val="000000" w:themeColor="text1"/>
          <w:szCs w:val="21"/>
          <w:highlight w:val="none"/>
          <w:lang w:eastAsia="zh-CN"/>
          <w14:textFill>
            <w14:solidFill>
              <w14:schemeClr w14:val="tx1"/>
            </w14:solidFill>
          </w14:textFill>
        </w:rPr>
        <w:t>供应商</w:t>
      </w:r>
      <w:r>
        <w:rPr>
          <w:rFonts w:hint="eastAsia" w:ascii="宋体" w:hAnsi="宋体" w:cs="宋体"/>
          <w:bCs/>
          <w:color w:val="000000" w:themeColor="text1"/>
          <w:szCs w:val="21"/>
          <w:highlight w:val="none"/>
          <w14:textFill>
            <w14:solidFill>
              <w14:schemeClr w14:val="tx1"/>
            </w14:solidFill>
          </w14:textFill>
        </w:rPr>
        <w:t>发出电子加密投标文件【开始解密】通知，由</w:t>
      </w:r>
      <w:r>
        <w:rPr>
          <w:rFonts w:hint="eastAsia" w:ascii="宋体" w:hAnsi="宋体" w:cs="宋体"/>
          <w:bCs/>
          <w:color w:val="000000" w:themeColor="text1"/>
          <w:szCs w:val="21"/>
          <w:highlight w:val="none"/>
          <w:lang w:eastAsia="zh-CN"/>
          <w14:textFill>
            <w14:solidFill>
              <w14:schemeClr w14:val="tx1"/>
            </w14:solidFill>
          </w14:textFill>
        </w:rPr>
        <w:t>供应商</w:t>
      </w:r>
      <w:r>
        <w:rPr>
          <w:rFonts w:hint="eastAsia" w:ascii="宋体" w:hAnsi="宋体" w:cs="宋体"/>
          <w:bCs/>
          <w:color w:val="000000" w:themeColor="text1"/>
          <w:szCs w:val="21"/>
          <w:highlight w:val="none"/>
          <w14:textFill>
            <w14:solidFill>
              <w14:schemeClr w14:val="tx1"/>
            </w14:solidFill>
          </w14:textFill>
        </w:rPr>
        <w:t>进行投标文件解密。</w:t>
      </w:r>
      <w:r>
        <w:rPr>
          <w:rFonts w:hint="eastAsia" w:ascii="宋体" w:hAnsi="宋体" w:cs="宋体"/>
          <w:b/>
          <w:bCs/>
          <w:color w:val="000000" w:themeColor="text1"/>
          <w:szCs w:val="21"/>
          <w:highlight w:val="none"/>
          <w:lang w:eastAsia="zh-CN"/>
          <w14:textFill>
            <w14:solidFill>
              <w14:schemeClr w14:val="tx1"/>
            </w14:solidFill>
          </w14:textFill>
        </w:rPr>
        <w:t>供应商</w:t>
      </w:r>
      <w:r>
        <w:rPr>
          <w:rFonts w:hint="eastAsia" w:ascii="宋体" w:hAnsi="宋体" w:cs="宋体"/>
          <w:b/>
          <w:bCs/>
          <w:color w:val="000000" w:themeColor="text1"/>
          <w:szCs w:val="21"/>
          <w:highlight w:val="none"/>
          <w14:textFill>
            <w14:solidFill>
              <w14:schemeClr w14:val="tx1"/>
            </w14:solidFill>
          </w14:textFill>
        </w:rPr>
        <w:t>的法定代表人或其委托代理人须携带加密时所用的CA锁准时登录到“</w:t>
      </w:r>
      <w:r>
        <w:rPr>
          <w:rFonts w:hint="eastAsia" w:ascii="宋体" w:hAnsi="宋体" w:cs="宋体"/>
          <w:b/>
          <w:bCs/>
          <w:color w:val="000000" w:themeColor="text1"/>
          <w:szCs w:val="21"/>
          <w:highlight w:val="none"/>
          <w:lang w:eastAsia="zh-CN"/>
          <w14:textFill>
            <w14:solidFill>
              <w14:schemeClr w14:val="tx1"/>
            </w14:solidFill>
          </w14:textFill>
        </w:rPr>
        <w:t>广西政府采购云平台</w:t>
      </w:r>
      <w:r>
        <w:rPr>
          <w:rFonts w:hint="eastAsia" w:ascii="宋体" w:hAnsi="宋体" w:cs="宋体"/>
          <w:b/>
          <w:bCs/>
          <w:color w:val="000000" w:themeColor="text1"/>
          <w:szCs w:val="21"/>
          <w:highlight w:val="none"/>
          <w14:textFill>
            <w14:solidFill>
              <w14:schemeClr w14:val="tx1"/>
            </w14:solidFill>
          </w14:textFill>
        </w:rPr>
        <w:t>”平台电子开标大厅签到</w:t>
      </w:r>
      <w:r>
        <w:rPr>
          <w:rFonts w:hint="eastAsia" w:ascii="宋体" w:hAnsi="宋体" w:cs="宋体"/>
          <w:b/>
          <w:color w:val="000000" w:themeColor="text1"/>
          <w:szCs w:val="21"/>
          <w:highlight w:val="none"/>
          <w14:textFill>
            <w14:solidFill>
              <w14:schemeClr w14:val="tx1"/>
            </w14:solidFill>
          </w14:textFill>
        </w:rPr>
        <w:t>并在发起解密</w:t>
      </w:r>
      <w:r>
        <w:rPr>
          <w:rFonts w:hint="eastAsia" w:ascii="宋体" w:hAnsi="宋体" w:cs="宋体"/>
          <w:b/>
          <w:bCs/>
          <w:color w:val="000000" w:themeColor="text1"/>
          <w:szCs w:val="21"/>
          <w:highlight w:val="none"/>
          <w14:textFill>
            <w14:solidFill>
              <w14:schemeClr w14:val="tx1"/>
            </w14:solidFill>
          </w14:textFill>
        </w:rPr>
        <w:t>通知</w:t>
      </w:r>
      <w:r>
        <w:rPr>
          <w:rFonts w:hint="eastAsia" w:ascii="宋体" w:hAnsi="宋体" w:cs="宋体"/>
          <w:b/>
          <w:color w:val="000000" w:themeColor="text1"/>
          <w:szCs w:val="21"/>
          <w:highlight w:val="none"/>
          <w14:textFill>
            <w14:solidFill>
              <w14:schemeClr w14:val="tx1"/>
            </w14:solidFill>
          </w14:textFill>
        </w:rPr>
        <w:t>之时起30分钟内完成</w:t>
      </w:r>
      <w:r>
        <w:rPr>
          <w:rFonts w:hint="eastAsia" w:ascii="宋体" w:hAnsi="宋体" w:cs="宋体"/>
          <w:b/>
          <w:bCs/>
          <w:color w:val="000000" w:themeColor="text1"/>
          <w:szCs w:val="21"/>
          <w:highlight w:val="none"/>
          <w14:textFill>
            <w14:solidFill>
              <w14:schemeClr w14:val="tx1"/>
            </w14:solidFill>
          </w14:textFill>
        </w:rPr>
        <w:t>对电子投标文件解密。投标文件未按时解密的，视为无效投标。</w:t>
      </w:r>
      <w:r>
        <w:rPr>
          <w:rFonts w:hint="eastAsia" w:ascii="宋体" w:hAnsi="宋体" w:cs="宋体"/>
          <w:bCs/>
          <w:color w:val="000000" w:themeColor="text1"/>
          <w:szCs w:val="21"/>
          <w:highlight w:val="none"/>
          <w14:textFill>
            <w14:solidFill>
              <w14:schemeClr w14:val="tx1"/>
            </w14:solidFill>
          </w14:textFill>
        </w:rPr>
        <w:t>（解密异常情况处理：详见本章29.4 电子交易活动的中止）</w:t>
      </w:r>
    </w:p>
    <w:p w14:paraId="5E0AE547">
      <w:pPr>
        <w:autoSpaceDE w:val="0"/>
        <w:autoSpaceDN w:val="0"/>
        <w:adjustRightInd w:val="0"/>
        <w:spacing w:line="400" w:lineRule="exact"/>
        <w:ind w:firstLine="420" w:firstLineChars="200"/>
        <w:rPr>
          <w:rFonts w:ascii="宋体" w:hAnsi="宋体" w:cs="宋体"/>
          <w:bCs/>
          <w:color w:val="000000" w:themeColor="text1"/>
          <w:szCs w:val="21"/>
          <w:highlight w:val="none"/>
          <w14:textFill>
            <w14:solidFill>
              <w14:schemeClr w14:val="tx1"/>
            </w14:solidFill>
          </w14:textFill>
        </w:rPr>
      </w:pPr>
      <w:r>
        <w:rPr>
          <w:rFonts w:hint="eastAsia" w:ascii="宋体" w:hAnsi="宋体" w:cs="宋体"/>
          <w:bCs/>
          <w:color w:val="000000" w:themeColor="text1"/>
          <w:szCs w:val="21"/>
          <w:highlight w:val="none"/>
          <w14:textFill>
            <w14:solidFill>
              <w14:schemeClr w14:val="tx1"/>
            </w14:solidFill>
          </w14:textFill>
        </w:rPr>
        <w:t>（2）电子唱标。投标文件解密结束，各投标</w:t>
      </w:r>
      <w:r>
        <w:rPr>
          <w:rFonts w:hint="eastAsia" w:ascii="宋体" w:hAnsi="宋体" w:cs="宋体"/>
          <w:bCs/>
          <w:color w:val="000000" w:themeColor="text1"/>
          <w:szCs w:val="21"/>
          <w:highlight w:val="none"/>
          <w:lang w:eastAsia="zh-CN"/>
          <w14:textFill>
            <w14:solidFill>
              <w14:schemeClr w14:val="tx1"/>
            </w14:solidFill>
          </w14:textFill>
        </w:rPr>
        <w:t>供应商</w:t>
      </w:r>
      <w:r>
        <w:rPr>
          <w:rFonts w:hint="eastAsia" w:ascii="宋体" w:hAnsi="宋体" w:cs="宋体"/>
          <w:bCs/>
          <w:color w:val="000000" w:themeColor="text1"/>
          <w:szCs w:val="21"/>
          <w:highlight w:val="none"/>
          <w14:textFill>
            <w14:solidFill>
              <w14:schemeClr w14:val="tx1"/>
            </w14:solidFill>
          </w14:textFill>
        </w:rPr>
        <w:t>报价均在“</w:t>
      </w:r>
      <w:r>
        <w:rPr>
          <w:rFonts w:hint="eastAsia" w:ascii="宋体" w:hAnsi="宋体" w:cs="宋体"/>
          <w:bCs/>
          <w:color w:val="000000" w:themeColor="text1"/>
          <w:szCs w:val="21"/>
          <w:highlight w:val="none"/>
          <w:lang w:eastAsia="zh-CN"/>
          <w14:textFill>
            <w14:solidFill>
              <w14:schemeClr w14:val="tx1"/>
            </w14:solidFill>
          </w14:textFill>
        </w:rPr>
        <w:t>广西政府采购云平台</w:t>
      </w:r>
      <w:r>
        <w:rPr>
          <w:rFonts w:hint="eastAsia" w:ascii="宋体" w:hAnsi="宋体" w:cs="宋体"/>
          <w:bCs/>
          <w:color w:val="000000" w:themeColor="text1"/>
          <w:szCs w:val="21"/>
          <w:highlight w:val="none"/>
          <w14:textFill>
            <w14:solidFill>
              <w14:schemeClr w14:val="tx1"/>
            </w14:solidFill>
          </w14:textFill>
        </w:rPr>
        <w:t>”平台远程不见面开标大厅展示；</w:t>
      </w:r>
    </w:p>
    <w:p w14:paraId="55681A6C">
      <w:pPr>
        <w:autoSpaceDE w:val="0"/>
        <w:autoSpaceDN w:val="0"/>
        <w:adjustRightInd w:val="0"/>
        <w:spacing w:line="400" w:lineRule="exact"/>
        <w:ind w:firstLine="420" w:firstLineChars="200"/>
        <w:rPr>
          <w:rFonts w:ascii="宋体" w:hAnsi="宋体" w:cs="宋体"/>
          <w:bCs/>
          <w:color w:val="000000" w:themeColor="text1"/>
          <w:szCs w:val="21"/>
          <w:highlight w:val="none"/>
          <w14:textFill>
            <w14:solidFill>
              <w14:schemeClr w14:val="tx1"/>
            </w14:solidFill>
          </w14:textFill>
        </w:rPr>
      </w:pPr>
      <w:r>
        <w:rPr>
          <w:rFonts w:hint="eastAsia" w:ascii="宋体" w:hAnsi="宋体" w:cs="宋体"/>
          <w:bCs/>
          <w:color w:val="000000" w:themeColor="text1"/>
          <w:szCs w:val="21"/>
          <w:highlight w:val="none"/>
          <w14:textFill>
            <w14:solidFill>
              <w14:schemeClr w14:val="tx1"/>
            </w14:solidFill>
          </w14:textFill>
        </w:rPr>
        <w:t>（</w:t>
      </w:r>
      <w:r>
        <w:rPr>
          <w:rFonts w:hint="eastAsia" w:ascii="宋体" w:hAnsi="宋体" w:cs="宋体"/>
          <w:bCs/>
          <w:color w:val="000000" w:themeColor="text1"/>
          <w:szCs w:val="21"/>
          <w:highlight w:val="none"/>
          <w:lang w:val="en-US" w:eastAsia="zh-CN"/>
          <w14:textFill>
            <w14:solidFill>
              <w14:schemeClr w14:val="tx1"/>
            </w14:solidFill>
          </w14:textFill>
        </w:rPr>
        <w:t>3</w:t>
      </w:r>
      <w:r>
        <w:rPr>
          <w:rFonts w:hint="eastAsia" w:ascii="宋体" w:hAnsi="宋体" w:cs="宋体"/>
          <w:bCs/>
          <w:color w:val="000000" w:themeColor="text1"/>
          <w:szCs w:val="21"/>
          <w:highlight w:val="none"/>
          <w14:textFill>
            <w14:solidFill>
              <w14:schemeClr w14:val="tx1"/>
            </w14:solidFill>
          </w14:textFill>
        </w:rPr>
        <w:t>）开标过程由采购代理机构如实记录，并电子留痕，由参加电子开标的各</w:t>
      </w:r>
      <w:r>
        <w:rPr>
          <w:rFonts w:hint="eastAsia" w:ascii="宋体" w:hAnsi="宋体" w:cs="宋体"/>
          <w:bCs/>
          <w:color w:val="000000" w:themeColor="text1"/>
          <w:szCs w:val="21"/>
          <w:highlight w:val="none"/>
          <w:lang w:eastAsia="zh-CN"/>
          <w14:textFill>
            <w14:solidFill>
              <w14:schemeClr w14:val="tx1"/>
            </w14:solidFill>
          </w14:textFill>
        </w:rPr>
        <w:t>供应商</w:t>
      </w:r>
      <w:r>
        <w:rPr>
          <w:rFonts w:hint="eastAsia" w:ascii="宋体" w:hAnsi="宋体" w:cs="宋体"/>
          <w:bCs/>
          <w:color w:val="000000" w:themeColor="text1"/>
          <w:szCs w:val="21"/>
          <w:highlight w:val="none"/>
          <w14:textFill>
            <w14:solidFill>
              <w14:schemeClr w14:val="tx1"/>
            </w14:solidFill>
          </w14:textFill>
        </w:rPr>
        <w:t>代表对电子开标记录在开标记录公布后15分钟内进行当场校核及勘误，并线上确认，未确认的视同认可开标结果。</w:t>
      </w:r>
    </w:p>
    <w:p w14:paraId="79E6C103">
      <w:pPr>
        <w:autoSpaceDE w:val="0"/>
        <w:autoSpaceDN w:val="0"/>
        <w:adjustRightInd w:val="0"/>
        <w:spacing w:line="400" w:lineRule="exact"/>
        <w:ind w:firstLine="420" w:firstLineChars="200"/>
        <w:rPr>
          <w:rFonts w:ascii="宋体" w:hAnsi="宋体" w:cs="宋体"/>
          <w:bCs/>
          <w:color w:val="000000" w:themeColor="text1"/>
          <w:szCs w:val="21"/>
          <w:highlight w:val="none"/>
          <w14:textFill>
            <w14:solidFill>
              <w14:schemeClr w14:val="tx1"/>
            </w14:solidFill>
          </w14:textFill>
        </w:rPr>
      </w:pPr>
      <w:r>
        <w:rPr>
          <w:rFonts w:hint="eastAsia" w:ascii="宋体" w:hAnsi="宋体" w:cs="宋体"/>
          <w:bCs/>
          <w:color w:val="000000" w:themeColor="text1"/>
          <w:szCs w:val="21"/>
          <w:highlight w:val="none"/>
          <w14:textFill>
            <w14:solidFill>
              <w14:schemeClr w14:val="tx1"/>
            </w14:solidFill>
          </w14:textFill>
        </w:rPr>
        <w:t>（</w:t>
      </w:r>
      <w:r>
        <w:rPr>
          <w:rFonts w:hint="eastAsia" w:ascii="宋体" w:hAnsi="宋体" w:cs="宋体"/>
          <w:bCs/>
          <w:color w:val="000000" w:themeColor="text1"/>
          <w:szCs w:val="21"/>
          <w:highlight w:val="none"/>
          <w:lang w:val="en-US" w:eastAsia="zh-CN"/>
          <w14:textFill>
            <w14:solidFill>
              <w14:schemeClr w14:val="tx1"/>
            </w14:solidFill>
          </w14:textFill>
        </w:rPr>
        <w:t>4</w:t>
      </w:r>
      <w:r>
        <w:rPr>
          <w:rFonts w:hint="eastAsia" w:ascii="宋体" w:hAnsi="宋体" w:cs="宋体"/>
          <w:bCs/>
          <w:color w:val="000000" w:themeColor="text1"/>
          <w:szCs w:val="21"/>
          <w:highlight w:val="none"/>
          <w14:textFill>
            <w14:solidFill>
              <w14:schemeClr w14:val="tx1"/>
            </w14:solidFill>
          </w14:textFill>
        </w:rPr>
        <w:t>）</w:t>
      </w:r>
      <w:r>
        <w:rPr>
          <w:rFonts w:hint="eastAsia" w:ascii="宋体" w:hAnsi="宋体" w:cs="宋体"/>
          <w:bCs/>
          <w:color w:val="000000" w:themeColor="text1"/>
          <w:szCs w:val="21"/>
          <w:highlight w:val="none"/>
          <w:lang w:eastAsia="zh-CN"/>
          <w14:textFill>
            <w14:solidFill>
              <w14:schemeClr w14:val="tx1"/>
            </w14:solidFill>
          </w14:textFill>
        </w:rPr>
        <w:t>供应商</w:t>
      </w:r>
      <w:r>
        <w:rPr>
          <w:rFonts w:hint="eastAsia" w:ascii="宋体" w:hAnsi="宋体" w:cs="宋体"/>
          <w:bCs/>
          <w:color w:val="000000" w:themeColor="text1"/>
          <w:szCs w:val="21"/>
          <w:highlight w:val="none"/>
          <w14:textFill>
            <w14:solidFill>
              <w14:schemeClr w14:val="tx1"/>
            </w14:solidFill>
          </w14:textFill>
        </w:rPr>
        <w:t>代表对开标过程和开标记录有疑义，以及认为</w:t>
      </w:r>
      <w:r>
        <w:rPr>
          <w:rFonts w:hint="eastAsia" w:ascii="宋体" w:hAnsi="宋体" w:cs="宋体"/>
          <w:bCs/>
          <w:color w:val="000000" w:themeColor="text1"/>
          <w:szCs w:val="21"/>
          <w:highlight w:val="none"/>
          <w:lang w:eastAsia="zh-CN"/>
          <w14:textFill>
            <w14:solidFill>
              <w14:schemeClr w14:val="tx1"/>
            </w14:solidFill>
          </w14:textFill>
        </w:rPr>
        <w:t>采购人</w:t>
      </w:r>
      <w:r>
        <w:rPr>
          <w:rFonts w:hint="eastAsia" w:ascii="宋体" w:hAnsi="宋体" w:cs="宋体"/>
          <w:bCs/>
          <w:color w:val="000000" w:themeColor="text1"/>
          <w:szCs w:val="21"/>
          <w:highlight w:val="none"/>
          <w14:textFill>
            <w14:solidFill>
              <w14:schemeClr w14:val="tx1"/>
            </w14:solidFill>
          </w14:textFill>
        </w:rPr>
        <w:t>、采购代理机构相关工作人员有需要回避的情形的，应当场提出在线询问或者回避申请。</w:t>
      </w:r>
      <w:r>
        <w:rPr>
          <w:rFonts w:hint="eastAsia" w:ascii="宋体" w:hAnsi="宋体" w:cs="宋体"/>
          <w:bCs/>
          <w:color w:val="000000" w:themeColor="text1"/>
          <w:szCs w:val="21"/>
          <w:highlight w:val="none"/>
          <w:lang w:eastAsia="zh-CN"/>
          <w14:textFill>
            <w14:solidFill>
              <w14:schemeClr w14:val="tx1"/>
            </w14:solidFill>
          </w14:textFill>
        </w:rPr>
        <w:t>采购人</w:t>
      </w:r>
      <w:r>
        <w:rPr>
          <w:rFonts w:hint="eastAsia" w:ascii="宋体" w:hAnsi="宋体" w:cs="宋体"/>
          <w:bCs/>
          <w:color w:val="000000" w:themeColor="text1"/>
          <w:szCs w:val="21"/>
          <w:highlight w:val="none"/>
          <w14:textFill>
            <w14:solidFill>
              <w14:schemeClr w14:val="tx1"/>
            </w14:solidFill>
          </w14:textFill>
        </w:rPr>
        <w:t>、采购代理机构对</w:t>
      </w:r>
      <w:r>
        <w:rPr>
          <w:rFonts w:hint="eastAsia" w:ascii="宋体" w:hAnsi="宋体" w:cs="宋体"/>
          <w:bCs/>
          <w:color w:val="000000" w:themeColor="text1"/>
          <w:szCs w:val="21"/>
          <w:highlight w:val="none"/>
          <w:lang w:eastAsia="zh-CN"/>
          <w14:textFill>
            <w14:solidFill>
              <w14:schemeClr w14:val="tx1"/>
            </w14:solidFill>
          </w14:textFill>
        </w:rPr>
        <w:t>供应商</w:t>
      </w:r>
      <w:r>
        <w:rPr>
          <w:rFonts w:hint="eastAsia" w:ascii="宋体" w:hAnsi="宋体" w:cs="宋体"/>
          <w:bCs/>
          <w:color w:val="000000" w:themeColor="text1"/>
          <w:szCs w:val="21"/>
          <w:highlight w:val="none"/>
          <w14:textFill>
            <w14:solidFill>
              <w14:schemeClr w14:val="tx1"/>
            </w14:solidFill>
          </w14:textFill>
        </w:rPr>
        <w:t>代表提出的询问或者回避申请应当及时处理。</w:t>
      </w:r>
    </w:p>
    <w:p w14:paraId="73CBC6F0">
      <w:pPr>
        <w:autoSpaceDE w:val="0"/>
        <w:autoSpaceDN w:val="0"/>
        <w:adjustRightInd w:val="0"/>
        <w:spacing w:line="400" w:lineRule="exact"/>
        <w:ind w:firstLine="420" w:firstLineChars="200"/>
        <w:rPr>
          <w:rFonts w:ascii="宋体" w:hAnsi="宋体" w:cs="宋体"/>
          <w:bCs/>
          <w:color w:val="000000" w:themeColor="text1"/>
          <w:szCs w:val="21"/>
          <w:highlight w:val="none"/>
          <w14:textFill>
            <w14:solidFill>
              <w14:schemeClr w14:val="tx1"/>
            </w14:solidFill>
          </w14:textFill>
        </w:rPr>
      </w:pPr>
      <w:r>
        <w:rPr>
          <w:rFonts w:hint="eastAsia" w:ascii="宋体" w:hAnsi="宋体" w:cs="宋体"/>
          <w:bCs/>
          <w:color w:val="000000" w:themeColor="text1"/>
          <w:szCs w:val="21"/>
          <w:highlight w:val="none"/>
          <w14:textFill>
            <w14:solidFill>
              <w14:schemeClr w14:val="tx1"/>
            </w14:solidFill>
          </w14:textFill>
        </w:rPr>
        <w:t>（</w:t>
      </w:r>
      <w:r>
        <w:rPr>
          <w:rFonts w:hint="eastAsia" w:ascii="宋体" w:hAnsi="宋体" w:cs="宋体"/>
          <w:bCs/>
          <w:color w:val="000000" w:themeColor="text1"/>
          <w:szCs w:val="21"/>
          <w:highlight w:val="none"/>
          <w:lang w:val="en-US" w:eastAsia="zh-CN"/>
          <w14:textFill>
            <w14:solidFill>
              <w14:schemeClr w14:val="tx1"/>
            </w14:solidFill>
          </w14:textFill>
        </w:rPr>
        <w:t>5</w:t>
      </w:r>
      <w:r>
        <w:rPr>
          <w:rFonts w:hint="eastAsia" w:ascii="宋体" w:hAnsi="宋体" w:cs="宋体"/>
          <w:bCs/>
          <w:color w:val="000000" w:themeColor="text1"/>
          <w:szCs w:val="21"/>
          <w:highlight w:val="none"/>
          <w14:textFill>
            <w14:solidFill>
              <w14:schemeClr w14:val="tx1"/>
            </w14:solidFill>
          </w14:textFill>
        </w:rPr>
        <w:t>）开标结束。</w:t>
      </w:r>
    </w:p>
    <w:p w14:paraId="2261A869">
      <w:pPr>
        <w:autoSpaceDE w:val="0"/>
        <w:autoSpaceDN w:val="0"/>
        <w:adjustRightInd w:val="0"/>
        <w:spacing w:line="400" w:lineRule="exact"/>
        <w:ind w:firstLine="422"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b/>
          <w:bCs/>
          <w:color w:val="000000" w:themeColor="text1"/>
          <w:szCs w:val="21"/>
          <w:highlight w:val="none"/>
          <w14:textFill>
            <w14:solidFill>
              <w14:schemeClr w14:val="tx1"/>
            </w14:solidFill>
          </w14:textFill>
        </w:rPr>
        <w:t>特别说明：如遇“</w:t>
      </w:r>
      <w:r>
        <w:rPr>
          <w:rFonts w:hint="eastAsia" w:ascii="宋体" w:hAnsi="宋体" w:cs="宋体"/>
          <w:b/>
          <w:bCs/>
          <w:color w:val="000000" w:themeColor="text1"/>
          <w:szCs w:val="21"/>
          <w:highlight w:val="none"/>
          <w:lang w:eastAsia="zh-CN"/>
          <w14:textFill>
            <w14:solidFill>
              <w14:schemeClr w14:val="tx1"/>
            </w14:solidFill>
          </w14:textFill>
        </w:rPr>
        <w:t>广西政府采购云平台</w:t>
      </w:r>
      <w:r>
        <w:rPr>
          <w:rFonts w:hint="eastAsia" w:ascii="宋体" w:hAnsi="宋体" w:cs="宋体"/>
          <w:b/>
          <w:bCs/>
          <w:color w:val="000000" w:themeColor="text1"/>
          <w:szCs w:val="21"/>
          <w:highlight w:val="none"/>
          <w14:textFill>
            <w14:solidFill>
              <w14:schemeClr w14:val="tx1"/>
            </w14:solidFill>
          </w14:textFill>
        </w:rPr>
        <w:t>”平台电子化开标或评审程序调整的，按调整后执行。</w:t>
      </w:r>
    </w:p>
    <w:p w14:paraId="797BC694">
      <w:pPr>
        <w:pStyle w:val="5"/>
        <w:keepNext w:val="0"/>
        <w:keepLines w:val="0"/>
        <w:spacing w:line="400" w:lineRule="exact"/>
        <w:ind w:firstLine="422"/>
        <w:jc w:val="center"/>
        <w:rPr>
          <w:rFonts w:ascii="宋体" w:hAnsi="宋体" w:cs="宋体"/>
          <w:color w:val="000000" w:themeColor="text1"/>
          <w:sz w:val="21"/>
          <w:szCs w:val="21"/>
          <w:highlight w:val="none"/>
          <w14:textFill>
            <w14:solidFill>
              <w14:schemeClr w14:val="tx1"/>
            </w14:solidFill>
          </w14:textFill>
        </w:rPr>
      </w:pPr>
      <w:bookmarkStart w:id="122" w:name="_Toc27198"/>
      <w:r>
        <w:rPr>
          <w:rFonts w:hint="eastAsia" w:ascii="宋体" w:hAnsi="宋体" w:cs="宋体"/>
          <w:color w:val="000000" w:themeColor="text1"/>
          <w:sz w:val="21"/>
          <w:szCs w:val="21"/>
          <w:highlight w:val="none"/>
          <w14:textFill>
            <w14:solidFill>
              <w14:schemeClr w14:val="tx1"/>
            </w14:solidFill>
          </w14:textFill>
        </w:rPr>
        <w:t>五、资格审查</w:t>
      </w:r>
      <w:bookmarkEnd w:id="122"/>
    </w:p>
    <w:p w14:paraId="40079073">
      <w:pPr>
        <w:pStyle w:val="7"/>
        <w:keepNext w:val="0"/>
        <w:keepLines w:val="0"/>
        <w:spacing w:before="0" w:after="0" w:line="400" w:lineRule="exact"/>
        <w:ind w:left="420" w:leftChars="200"/>
        <w:rPr>
          <w:rFonts w:ascii="宋体" w:hAnsi="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25.资格审查</w:t>
      </w:r>
    </w:p>
    <w:p w14:paraId="7C9853F1">
      <w:pPr>
        <w:pStyle w:val="7"/>
        <w:keepNext w:val="0"/>
        <w:keepLines w:val="0"/>
        <w:spacing w:before="0" w:after="0" w:line="400" w:lineRule="exact"/>
        <w:ind w:firstLine="315" w:firstLineChars="150"/>
        <w:rPr>
          <w:rFonts w:ascii="宋体" w:hAnsi="宋体" w:cs="宋体"/>
          <w:b w:val="0"/>
          <w:color w:val="000000" w:themeColor="text1"/>
          <w:sz w:val="21"/>
          <w:szCs w:val="21"/>
          <w:highlight w:val="none"/>
          <w14:textFill>
            <w14:solidFill>
              <w14:schemeClr w14:val="tx1"/>
            </w14:solidFill>
          </w14:textFill>
        </w:rPr>
      </w:pPr>
      <w:r>
        <w:rPr>
          <w:rFonts w:hint="eastAsia" w:ascii="宋体" w:hAnsi="宋体" w:cs="宋体"/>
          <w:b w:val="0"/>
          <w:color w:val="000000" w:themeColor="text1"/>
          <w:sz w:val="21"/>
          <w:szCs w:val="21"/>
          <w:highlight w:val="none"/>
          <w14:textFill>
            <w14:solidFill>
              <w14:schemeClr w14:val="tx1"/>
            </w14:solidFill>
          </w14:textFill>
        </w:rPr>
        <w:t xml:space="preserve"> 25.1开标结束后，</w:t>
      </w:r>
      <w:r>
        <w:rPr>
          <w:rFonts w:hint="eastAsia" w:ascii="宋体" w:hAnsi="宋体" w:cs="宋体"/>
          <w:b w:val="0"/>
          <w:color w:val="000000" w:themeColor="text1"/>
          <w:sz w:val="21"/>
          <w:szCs w:val="21"/>
          <w:highlight w:val="none"/>
          <w:lang w:eastAsia="zh-CN"/>
          <w14:textFill>
            <w14:solidFill>
              <w14:schemeClr w14:val="tx1"/>
            </w14:solidFill>
          </w14:textFill>
        </w:rPr>
        <w:t>采购人</w:t>
      </w:r>
      <w:r>
        <w:rPr>
          <w:rFonts w:hint="eastAsia" w:ascii="宋体" w:hAnsi="宋体" w:cs="宋体"/>
          <w:b w:val="0"/>
          <w:color w:val="000000" w:themeColor="text1"/>
          <w:sz w:val="21"/>
          <w:szCs w:val="21"/>
          <w:highlight w:val="none"/>
          <w14:textFill>
            <w14:solidFill>
              <w14:schemeClr w14:val="tx1"/>
            </w14:solidFill>
          </w14:textFill>
        </w:rPr>
        <w:t>或者采购代理机构依法对</w:t>
      </w:r>
      <w:r>
        <w:rPr>
          <w:rFonts w:hint="eastAsia" w:ascii="宋体" w:hAnsi="宋体" w:cs="宋体"/>
          <w:b w:val="0"/>
          <w:color w:val="000000" w:themeColor="text1"/>
          <w:sz w:val="21"/>
          <w:szCs w:val="21"/>
          <w:highlight w:val="none"/>
          <w:lang w:eastAsia="zh-CN"/>
          <w14:textFill>
            <w14:solidFill>
              <w14:schemeClr w14:val="tx1"/>
            </w14:solidFill>
          </w14:textFill>
        </w:rPr>
        <w:t>供应商</w:t>
      </w:r>
      <w:r>
        <w:rPr>
          <w:rFonts w:hint="eastAsia" w:ascii="宋体" w:hAnsi="宋体" w:cs="宋体"/>
          <w:b w:val="0"/>
          <w:color w:val="000000" w:themeColor="text1"/>
          <w:sz w:val="21"/>
          <w:szCs w:val="21"/>
          <w:highlight w:val="none"/>
          <w14:textFill>
            <w14:solidFill>
              <w14:schemeClr w14:val="tx1"/>
            </w14:solidFill>
          </w14:textFill>
        </w:rPr>
        <w:t>的资格进行审查。</w:t>
      </w:r>
    </w:p>
    <w:p w14:paraId="61C3683E">
      <w:pPr>
        <w:pStyle w:val="7"/>
        <w:keepNext w:val="0"/>
        <w:keepLines w:val="0"/>
        <w:spacing w:before="0" w:after="0" w:line="400" w:lineRule="exact"/>
        <w:ind w:firstLine="315" w:firstLineChars="150"/>
        <w:rPr>
          <w:rFonts w:ascii="宋体" w:hAnsi="宋体" w:cs="宋体"/>
          <w:b w:val="0"/>
          <w:color w:val="000000" w:themeColor="text1"/>
          <w:sz w:val="21"/>
          <w:szCs w:val="21"/>
          <w:highlight w:val="none"/>
          <w14:textFill>
            <w14:solidFill>
              <w14:schemeClr w14:val="tx1"/>
            </w14:solidFill>
          </w14:textFill>
        </w:rPr>
      </w:pPr>
      <w:r>
        <w:rPr>
          <w:rFonts w:hint="eastAsia" w:ascii="宋体" w:hAnsi="宋体" w:cs="宋体"/>
          <w:b w:val="0"/>
          <w:color w:val="000000" w:themeColor="text1"/>
          <w:sz w:val="21"/>
          <w:szCs w:val="21"/>
          <w:highlight w:val="none"/>
          <w14:textFill>
            <w14:solidFill>
              <w14:schemeClr w14:val="tx1"/>
            </w14:solidFill>
          </w14:textFill>
        </w:rPr>
        <w:t xml:space="preserve"> 25.2资格审查标准为本招标文件中载明对</w:t>
      </w:r>
      <w:r>
        <w:rPr>
          <w:rFonts w:hint="eastAsia" w:ascii="宋体" w:hAnsi="宋体" w:cs="宋体"/>
          <w:b w:val="0"/>
          <w:color w:val="000000" w:themeColor="text1"/>
          <w:sz w:val="21"/>
          <w:szCs w:val="21"/>
          <w:highlight w:val="none"/>
          <w:lang w:eastAsia="zh-CN"/>
          <w14:textFill>
            <w14:solidFill>
              <w14:schemeClr w14:val="tx1"/>
            </w14:solidFill>
          </w14:textFill>
        </w:rPr>
        <w:t>供应商</w:t>
      </w:r>
      <w:r>
        <w:rPr>
          <w:rFonts w:hint="eastAsia" w:ascii="宋体" w:hAnsi="宋体" w:cs="宋体"/>
          <w:b w:val="0"/>
          <w:color w:val="000000" w:themeColor="text1"/>
          <w:sz w:val="21"/>
          <w:szCs w:val="21"/>
          <w:highlight w:val="none"/>
          <w14:textFill>
            <w14:solidFill>
              <w14:schemeClr w14:val="tx1"/>
            </w14:solidFill>
          </w14:textFill>
        </w:rPr>
        <w:t>资格要求的条件。本项目资格审查采用合格制，凡符合招标文件规定的</w:t>
      </w:r>
      <w:r>
        <w:rPr>
          <w:rFonts w:hint="eastAsia" w:ascii="宋体" w:hAnsi="宋体" w:cs="宋体"/>
          <w:b w:val="0"/>
          <w:color w:val="000000" w:themeColor="text1"/>
          <w:sz w:val="21"/>
          <w:szCs w:val="21"/>
          <w:highlight w:val="none"/>
          <w:lang w:eastAsia="zh-CN"/>
          <w14:textFill>
            <w14:solidFill>
              <w14:schemeClr w14:val="tx1"/>
            </w14:solidFill>
          </w14:textFill>
        </w:rPr>
        <w:t>供应商</w:t>
      </w:r>
      <w:r>
        <w:rPr>
          <w:rFonts w:hint="eastAsia" w:ascii="宋体" w:hAnsi="宋体" w:cs="宋体"/>
          <w:b w:val="0"/>
          <w:color w:val="000000" w:themeColor="text1"/>
          <w:sz w:val="21"/>
          <w:szCs w:val="21"/>
          <w:highlight w:val="none"/>
          <w14:textFill>
            <w14:solidFill>
              <w14:schemeClr w14:val="tx1"/>
            </w14:solidFill>
          </w14:textFill>
        </w:rPr>
        <w:t>资格要求的</w:t>
      </w:r>
      <w:r>
        <w:rPr>
          <w:rFonts w:hint="eastAsia" w:ascii="宋体" w:hAnsi="宋体" w:cs="宋体"/>
          <w:b w:val="0"/>
          <w:color w:val="000000" w:themeColor="text1"/>
          <w:sz w:val="21"/>
          <w:szCs w:val="21"/>
          <w:highlight w:val="none"/>
          <w:lang w:eastAsia="zh-CN"/>
          <w14:textFill>
            <w14:solidFill>
              <w14:schemeClr w14:val="tx1"/>
            </w14:solidFill>
          </w14:textFill>
        </w:rPr>
        <w:t>供应商</w:t>
      </w:r>
      <w:r>
        <w:rPr>
          <w:rFonts w:hint="eastAsia" w:ascii="宋体" w:hAnsi="宋体" w:cs="宋体"/>
          <w:b w:val="0"/>
          <w:color w:val="000000" w:themeColor="text1"/>
          <w:sz w:val="21"/>
          <w:szCs w:val="21"/>
          <w:highlight w:val="none"/>
          <w14:textFill>
            <w14:solidFill>
              <w14:schemeClr w14:val="tx1"/>
            </w14:solidFill>
          </w14:textFill>
        </w:rPr>
        <w:t>均通过资格审查。</w:t>
      </w:r>
    </w:p>
    <w:p w14:paraId="4785933E">
      <w:pPr>
        <w:pStyle w:val="7"/>
        <w:keepNext w:val="0"/>
        <w:keepLines w:val="0"/>
        <w:spacing w:before="0" w:after="0" w:line="400" w:lineRule="exact"/>
        <w:ind w:firstLine="422" w:firstLineChars="200"/>
        <w:rPr>
          <w:rFonts w:ascii="宋体" w:hAnsi="宋体" w:cs="宋体"/>
          <w:color w:val="000000" w:themeColor="text1"/>
          <w:sz w:val="21"/>
          <w:szCs w:val="21"/>
          <w:highlight w:val="none"/>
          <w14:textFill>
            <w14:solidFill>
              <w14:schemeClr w14:val="tx1"/>
            </w14:solidFill>
          </w14:textFill>
        </w:rPr>
      </w:pPr>
      <w:bookmarkStart w:id="123" w:name="_25.3_投标人有下列情形之一的，资格审查不通过而导致其投标无效："/>
      <w:bookmarkEnd w:id="123"/>
      <w:r>
        <w:rPr>
          <w:rFonts w:hint="eastAsia" w:ascii="宋体" w:hAnsi="宋体" w:cs="宋体"/>
          <w:color w:val="000000" w:themeColor="text1"/>
          <w:sz w:val="21"/>
          <w:szCs w:val="21"/>
          <w:highlight w:val="none"/>
          <w14:textFill>
            <w14:solidFill>
              <w14:schemeClr w14:val="tx1"/>
            </w14:solidFill>
          </w14:textFill>
        </w:rPr>
        <w:t xml:space="preserve">25.3 </w:t>
      </w:r>
      <w:r>
        <w:rPr>
          <w:rFonts w:hint="eastAsia" w:ascii="宋体" w:hAnsi="宋体" w:cs="宋体"/>
          <w:color w:val="000000" w:themeColor="text1"/>
          <w:sz w:val="21"/>
          <w:szCs w:val="21"/>
          <w:highlight w:val="none"/>
          <w:lang w:eastAsia="zh-CN"/>
          <w14:textFill>
            <w14:solidFill>
              <w14:schemeClr w14:val="tx1"/>
            </w14:solidFill>
          </w14:textFill>
        </w:rPr>
        <w:t>供应商</w:t>
      </w:r>
      <w:r>
        <w:rPr>
          <w:rFonts w:hint="eastAsia" w:ascii="宋体" w:hAnsi="宋体" w:cs="宋体"/>
          <w:color w:val="000000" w:themeColor="text1"/>
          <w:sz w:val="21"/>
          <w:szCs w:val="21"/>
          <w:highlight w:val="none"/>
          <w14:textFill>
            <w14:solidFill>
              <w14:schemeClr w14:val="tx1"/>
            </w14:solidFill>
          </w14:textFill>
        </w:rPr>
        <w:t>有下列情形之一的，资格审查不通过，作无效投标处理：</w:t>
      </w:r>
    </w:p>
    <w:p w14:paraId="44DF8837">
      <w:pPr>
        <w:pStyle w:val="18"/>
        <w:snapToGrid w:val="0"/>
        <w:spacing w:line="400" w:lineRule="exact"/>
        <w:ind w:firstLine="422" w:firstLineChars="200"/>
        <w:rPr>
          <w:rFonts w:hAnsi="宋体" w:cs="宋体"/>
          <w:b/>
          <w:color w:val="000000" w:themeColor="text1"/>
          <w:szCs w:val="21"/>
          <w:highlight w:val="none"/>
          <w14:textFill>
            <w14:solidFill>
              <w14:schemeClr w14:val="tx1"/>
            </w14:solidFill>
          </w14:textFill>
        </w:rPr>
      </w:pPr>
      <w:r>
        <w:rPr>
          <w:rFonts w:hint="eastAsia" w:hAnsi="宋体" w:cs="宋体"/>
          <w:b/>
          <w:color w:val="000000" w:themeColor="text1"/>
          <w:szCs w:val="21"/>
          <w:highlight w:val="none"/>
          <w14:textFill>
            <w14:solidFill>
              <w14:schemeClr w14:val="tx1"/>
            </w14:solidFill>
          </w14:textFill>
        </w:rPr>
        <w:t>（1）未按招标文件规定的方式获取本招标文件的</w:t>
      </w:r>
      <w:r>
        <w:rPr>
          <w:rFonts w:hint="eastAsia" w:hAnsi="宋体" w:cs="宋体"/>
          <w:b/>
          <w:color w:val="000000" w:themeColor="text1"/>
          <w:szCs w:val="21"/>
          <w:highlight w:val="none"/>
          <w:lang w:eastAsia="zh-CN"/>
          <w14:textFill>
            <w14:solidFill>
              <w14:schemeClr w14:val="tx1"/>
            </w14:solidFill>
          </w14:textFill>
        </w:rPr>
        <w:t>供应商</w:t>
      </w:r>
      <w:r>
        <w:rPr>
          <w:rFonts w:hint="eastAsia" w:hAnsi="宋体" w:cs="宋体"/>
          <w:b/>
          <w:color w:val="000000" w:themeColor="text1"/>
          <w:szCs w:val="21"/>
          <w:highlight w:val="none"/>
          <w14:textFill>
            <w14:solidFill>
              <w14:schemeClr w14:val="tx1"/>
            </w14:solidFill>
          </w14:textFill>
        </w:rPr>
        <w:t>；</w:t>
      </w:r>
    </w:p>
    <w:p w14:paraId="6D8FC7FF">
      <w:pPr>
        <w:pStyle w:val="18"/>
        <w:snapToGrid w:val="0"/>
        <w:spacing w:line="400" w:lineRule="exact"/>
        <w:ind w:firstLine="422" w:firstLineChars="200"/>
        <w:rPr>
          <w:rFonts w:hAnsi="宋体" w:cs="宋体"/>
          <w:b/>
          <w:color w:val="000000" w:themeColor="text1"/>
          <w:szCs w:val="21"/>
          <w:highlight w:val="none"/>
          <w14:textFill>
            <w14:solidFill>
              <w14:schemeClr w14:val="tx1"/>
            </w14:solidFill>
          </w14:textFill>
        </w:rPr>
      </w:pPr>
      <w:r>
        <w:rPr>
          <w:rFonts w:hint="eastAsia" w:hAnsi="宋体" w:cs="宋体"/>
          <w:b/>
          <w:color w:val="000000" w:themeColor="text1"/>
          <w:szCs w:val="21"/>
          <w:highlight w:val="none"/>
          <w14:textFill>
            <w14:solidFill>
              <w14:schemeClr w14:val="tx1"/>
            </w14:solidFill>
          </w14:textFill>
        </w:rPr>
        <w:t>（2）不具备招标文件中规定的资格要求的；</w:t>
      </w:r>
    </w:p>
    <w:p w14:paraId="56BAEFB2">
      <w:pPr>
        <w:pStyle w:val="18"/>
        <w:snapToGrid w:val="0"/>
        <w:spacing w:line="400" w:lineRule="exact"/>
        <w:ind w:firstLine="422" w:firstLineChars="200"/>
        <w:rPr>
          <w:rFonts w:hAnsi="宋体" w:cs="宋体"/>
          <w:b/>
          <w:color w:val="000000" w:themeColor="text1"/>
          <w:szCs w:val="21"/>
          <w:highlight w:val="none"/>
          <w14:textFill>
            <w14:solidFill>
              <w14:schemeClr w14:val="tx1"/>
            </w14:solidFill>
          </w14:textFill>
        </w:rPr>
      </w:pPr>
      <w:r>
        <w:rPr>
          <w:rFonts w:hint="eastAsia" w:hAnsi="宋体" w:cs="宋体"/>
          <w:b/>
          <w:color w:val="000000" w:themeColor="text1"/>
          <w:szCs w:val="21"/>
          <w:highlight w:val="none"/>
          <w14:textFill>
            <w14:solidFill>
              <w14:schemeClr w14:val="tx1"/>
            </w14:solidFill>
          </w14:textFill>
        </w:rPr>
        <w:t>（3）对在“信用中国”网站（WWW.credichina.gov.co）、中国政府采购网（WWW.ccgp.gov.co）等渠道列入失信被执行人、重大税收违法案件当事人名单、政府采购严重违法失信行为记录名单、在行业经营期间（近三年）有过食品安全事故及其他不符合《中华人民共和国政府采购法》第二十二条规定条件的</w:t>
      </w:r>
      <w:r>
        <w:rPr>
          <w:rFonts w:hint="eastAsia" w:hAnsi="宋体" w:cs="宋体"/>
          <w:b/>
          <w:color w:val="000000" w:themeColor="text1"/>
          <w:szCs w:val="21"/>
          <w:highlight w:val="none"/>
          <w:lang w:eastAsia="zh-CN"/>
          <w14:textFill>
            <w14:solidFill>
              <w14:schemeClr w14:val="tx1"/>
            </w14:solidFill>
          </w14:textFill>
        </w:rPr>
        <w:t>供应商</w:t>
      </w:r>
      <w:r>
        <w:rPr>
          <w:rFonts w:hint="eastAsia" w:hAnsi="宋体" w:cs="宋体"/>
          <w:b/>
          <w:color w:val="000000" w:themeColor="text1"/>
          <w:szCs w:val="21"/>
          <w:highlight w:val="none"/>
          <w14:textFill>
            <w14:solidFill>
              <w14:schemeClr w14:val="tx1"/>
            </w14:solidFill>
          </w14:textFill>
        </w:rPr>
        <w:t>，不接受参与采购活动；（注：其中信用查询规则见“</w:t>
      </w:r>
      <w:r>
        <w:rPr>
          <w:rFonts w:hint="eastAsia" w:hAnsi="宋体" w:cs="宋体"/>
          <w:b/>
          <w:color w:val="000000" w:themeColor="text1"/>
          <w:szCs w:val="21"/>
          <w:highlight w:val="none"/>
          <w:lang w:eastAsia="zh-CN"/>
          <w14:textFill>
            <w14:solidFill>
              <w14:schemeClr w14:val="tx1"/>
            </w14:solidFill>
          </w14:textFill>
        </w:rPr>
        <w:t>供应商</w:t>
      </w:r>
      <w:r>
        <w:rPr>
          <w:rFonts w:hint="eastAsia" w:hAnsi="宋体" w:cs="宋体"/>
          <w:b/>
          <w:color w:val="000000" w:themeColor="text1"/>
          <w:szCs w:val="21"/>
          <w:highlight w:val="none"/>
          <w14:textFill>
            <w14:solidFill>
              <w14:schemeClr w14:val="tx1"/>
            </w14:solidFill>
          </w14:textFill>
        </w:rPr>
        <w:t>须知前附表”）</w:t>
      </w:r>
    </w:p>
    <w:p w14:paraId="0884969C">
      <w:pPr>
        <w:pStyle w:val="18"/>
        <w:snapToGrid w:val="0"/>
        <w:spacing w:line="400" w:lineRule="exact"/>
        <w:ind w:firstLine="422" w:firstLineChars="200"/>
        <w:rPr>
          <w:rFonts w:hAnsi="宋体" w:cs="宋体"/>
          <w:b/>
          <w:color w:val="000000" w:themeColor="text1"/>
          <w:szCs w:val="21"/>
          <w:highlight w:val="none"/>
          <w14:textFill>
            <w14:solidFill>
              <w14:schemeClr w14:val="tx1"/>
            </w14:solidFill>
          </w14:textFill>
        </w:rPr>
      </w:pPr>
      <w:r>
        <w:rPr>
          <w:rFonts w:hint="eastAsia" w:hAnsi="宋体" w:cs="宋体"/>
          <w:b/>
          <w:color w:val="000000" w:themeColor="text1"/>
          <w:szCs w:val="21"/>
          <w:highlight w:val="none"/>
          <w14:textFill>
            <w14:solidFill>
              <w14:schemeClr w14:val="tx1"/>
            </w14:solidFill>
          </w14:textFill>
        </w:rPr>
        <w:t>（4）单位负责人为同一人或者存在直接控股、管理关系的不同</w:t>
      </w:r>
      <w:r>
        <w:rPr>
          <w:rFonts w:hint="eastAsia" w:hAnsi="宋体" w:cs="宋体"/>
          <w:b/>
          <w:color w:val="000000" w:themeColor="text1"/>
          <w:szCs w:val="21"/>
          <w:highlight w:val="none"/>
          <w:lang w:eastAsia="zh-CN"/>
          <w14:textFill>
            <w14:solidFill>
              <w14:schemeClr w14:val="tx1"/>
            </w14:solidFill>
          </w14:textFill>
        </w:rPr>
        <w:t>供应商</w:t>
      </w:r>
      <w:r>
        <w:rPr>
          <w:rFonts w:hint="eastAsia" w:hAnsi="宋体" w:cs="宋体"/>
          <w:b/>
          <w:color w:val="000000" w:themeColor="text1"/>
          <w:szCs w:val="21"/>
          <w:highlight w:val="none"/>
          <w14:textFill>
            <w14:solidFill>
              <w14:schemeClr w14:val="tx1"/>
            </w14:solidFill>
          </w14:textFill>
        </w:rPr>
        <w:t>，不得参加同一合同项下的政府采购活动。为本项目提供过整体设计、规范编制或者项目管理、监理、检测等服务的</w:t>
      </w:r>
      <w:r>
        <w:rPr>
          <w:rFonts w:hint="eastAsia" w:hAnsi="宋体" w:cs="宋体"/>
          <w:b/>
          <w:color w:val="000000" w:themeColor="text1"/>
          <w:szCs w:val="21"/>
          <w:highlight w:val="none"/>
          <w:lang w:eastAsia="zh-CN"/>
          <w14:textFill>
            <w14:solidFill>
              <w14:schemeClr w14:val="tx1"/>
            </w14:solidFill>
          </w14:textFill>
        </w:rPr>
        <w:t>供应商</w:t>
      </w:r>
      <w:r>
        <w:rPr>
          <w:rFonts w:hint="eastAsia" w:hAnsi="宋体" w:cs="宋体"/>
          <w:b/>
          <w:color w:val="000000" w:themeColor="text1"/>
          <w:szCs w:val="21"/>
          <w:highlight w:val="none"/>
          <w14:textFill>
            <w14:solidFill>
              <w14:schemeClr w14:val="tx1"/>
            </w14:solidFill>
          </w14:textFill>
        </w:rPr>
        <w:t>，不得再参加本项目上述服务以外的其他采购活动；</w:t>
      </w:r>
    </w:p>
    <w:p w14:paraId="5071384F">
      <w:pPr>
        <w:pStyle w:val="18"/>
        <w:snapToGrid w:val="0"/>
        <w:spacing w:line="400" w:lineRule="exact"/>
        <w:ind w:firstLine="422" w:firstLineChars="200"/>
        <w:rPr>
          <w:rFonts w:hAnsi="宋体" w:cs="宋体"/>
          <w:b/>
          <w:color w:val="000000" w:themeColor="text1"/>
          <w:szCs w:val="21"/>
          <w:highlight w:val="none"/>
          <w14:textFill>
            <w14:solidFill>
              <w14:schemeClr w14:val="tx1"/>
            </w14:solidFill>
          </w14:textFill>
        </w:rPr>
      </w:pPr>
      <w:r>
        <w:rPr>
          <w:rFonts w:hint="eastAsia" w:hAnsi="宋体" w:cs="宋体"/>
          <w:b/>
          <w:color w:val="000000" w:themeColor="text1"/>
          <w:szCs w:val="21"/>
          <w:highlight w:val="none"/>
          <w14:textFill>
            <w14:solidFill>
              <w14:schemeClr w14:val="tx1"/>
            </w14:solidFill>
          </w14:textFill>
        </w:rPr>
        <w:t>（5）投标文件中的资格证明文件缺少任一项“</w:t>
      </w:r>
      <w:r>
        <w:rPr>
          <w:rFonts w:hint="eastAsia" w:hAnsi="宋体" w:cs="宋体"/>
          <w:b/>
          <w:color w:val="000000" w:themeColor="text1"/>
          <w:szCs w:val="21"/>
          <w:highlight w:val="none"/>
          <w:lang w:eastAsia="zh-CN"/>
          <w14:textFill>
            <w14:solidFill>
              <w14:schemeClr w14:val="tx1"/>
            </w14:solidFill>
          </w14:textFill>
        </w:rPr>
        <w:t>供应商</w:t>
      </w:r>
      <w:r>
        <w:rPr>
          <w:rFonts w:hint="eastAsia" w:hAnsi="宋体" w:cs="宋体"/>
          <w:b/>
          <w:color w:val="000000" w:themeColor="text1"/>
          <w:szCs w:val="21"/>
          <w:highlight w:val="none"/>
          <w14:textFill>
            <w14:solidFill>
              <w14:schemeClr w14:val="tx1"/>
            </w14:solidFill>
          </w14:textFill>
        </w:rPr>
        <w:t>须知前附表”资格证明文件规定“必须提供”的文件资料的；</w:t>
      </w:r>
    </w:p>
    <w:p w14:paraId="4669DC82">
      <w:pPr>
        <w:pStyle w:val="18"/>
        <w:snapToGrid w:val="0"/>
        <w:spacing w:line="400" w:lineRule="exact"/>
        <w:ind w:firstLine="422" w:firstLineChars="200"/>
        <w:rPr>
          <w:rFonts w:hAnsi="宋体" w:cs="宋体"/>
          <w:b/>
          <w:color w:val="000000" w:themeColor="text1"/>
          <w:szCs w:val="21"/>
          <w:highlight w:val="none"/>
          <w14:textFill>
            <w14:solidFill>
              <w14:schemeClr w14:val="tx1"/>
            </w14:solidFill>
          </w14:textFill>
        </w:rPr>
      </w:pPr>
      <w:r>
        <w:rPr>
          <w:rFonts w:hint="eastAsia" w:hAnsi="宋体" w:cs="宋体"/>
          <w:b/>
          <w:color w:val="000000" w:themeColor="text1"/>
          <w:szCs w:val="21"/>
          <w:highlight w:val="none"/>
          <w14:textFill>
            <w14:solidFill>
              <w14:schemeClr w14:val="tx1"/>
            </w14:solidFill>
          </w14:textFill>
        </w:rPr>
        <w:t>（6）投标文件中的资格证明文件出现任一项不符合“</w:t>
      </w:r>
      <w:r>
        <w:rPr>
          <w:rFonts w:hint="eastAsia" w:hAnsi="宋体" w:cs="宋体"/>
          <w:b/>
          <w:color w:val="000000" w:themeColor="text1"/>
          <w:szCs w:val="21"/>
          <w:highlight w:val="none"/>
          <w:lang w:eastAsia="zh-CN"/>
          <w14:textFill>
            <w14:solidFill>
              <w14:schemeClr w14:val="tx1"/>
            </w14:solidFill>
          </w14:textFill>
        </w:rPr>
        <w:t>供应商</w:t>
      </w:r>
      <w:r>
        <w:rPr>
          <w:rFonts w:hint="eastAsia" w:hAnsi="宋体" w:cs="宋体"/>
          <w:b/>
          <w:color w:val="000000" w:themeColor="text1"/>
          <w:szCs w:val="21"/>
          <w:highlight w:val="none"/>
          <w14:textFill>
            <w14:solidFill>
              <w14:schemeClr w14:val="tx1"/>
            </w14:solidFill>
          </w14:textFill>
        </w:rPr>
        <w:t>须知前附表”资格证明文件规定“必须提供”的文件资料要求或者无效的。</w:t>
      </w:r>
    </w:p>
    <w:p w14:paraId="74262A5B">
      <w:pPr>
        <w:pStyle w:val="7"/>
        <w:keepNext w:val="0"/>
        <w:keepLines w:val="0"/>
        <w:snapToGrid w:val="0"/>
        <w:spacing w:before="0" w:after="0" w:line="400" w:lineRule="exact"/>
        <w:ind w:left="690" w:leftChars="228" w:hanging="211" w:hangingChars="100"/>
        <w:rPr>
          <w:rFonts w:ascii="宋体" w:hAnsi="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25.4合格</w:t>
      </w:r>
      <w:r>
        <w:rPr>
          <w:rFonts w:hint="eastAsia" w:ascii="宋体" w:hAnsi="宋体" w:cs="宋体"/>
          <w:color w:val="000000" w:themeColor="text1"/>
          <w:sz w:val="21"/>
          <w:szCs w:val="21"/>
          <w:highlight w:val="none"/>
          <w:lang w:eastAsia="zh-CN"/>
          <w14:textFill>
            <w14:solidFill>
              <w14:schemeClr w14:val="tx1"/>
            </w14:solidFill>
          </w14:textFill>
        </w:rPr>
        <w:t>供应商</w:t>
      </w:r>
      <w:r>
        <w:rPr>
          <w:rFonts w:hint="eastAsia" w:ascii="宋体" w:hAnsi="宋体" w:cs="宋体"/>
          <w:color w:val="000000" w:themeColor="text1"/>
          <w:sz w:val="21"/>
          <w:szCs w:val="21"/>
          <w:highlight w:val="none"/>
          <w14:textFill>
            <w14:solidFill>
              <w14:schemeClr w14:val="tx1"/>
            </w14:solidFill>
          </w14:textFill>
        </w:rPr>
        <w:t>不足3家的，不得评标。</w:t>
      </w:r>
    </w:p>
    <w:p w14:paraId="7847C93D">
      <w:pPr>
        <w:pStyle w:val="5"/>
        <w:keepNext w:val="0"/>
        <w:keepLines w:val="0"/>
        <w:spacing w:line="400" w:lineRule="exact"/>
        <w:ind w:firstLine="422"/>
        <w:jc w:val="center"/>
        <w:rPr>
          <w:rFonts w:ascii="宋体" w:hAnsi="宋体" w:cs="宋体"/>
          <w:color w:val="000000" w:themeColor="text1"/>
          <w:sz w:val="21"/>
          <w:szCs w:val="21"/>
          <w:highlight w:val="none"/>
          <w14:textFill>
            <w14:solidFill>
              <w14:schemeClr w14:val="tx1"/>
            </w14:solidFill>
          </w14:textFill>
        </w:rPr>
      </w:pPr>
      <w:bookmarkStart w:id="124" w:name="_Toc13197"/>
      <w:r>
        <w:rPr>
          <w:rFonts w:hint="eastAsia" w:ascii="宋体" w:hAnsi="宋体" w:cs="宋体"/>
          <w:color w:val="000000" w:themeColor="text1"/>
          <w:sz w:val="21"/>
          <w:szCs w:val="21"/>
          <w:highlight w:val="none"/>
          <w14:textFill>
            <w14:solidFill>
              <w14:schemeClr w14:val="tx1"/>
            </w14:solidFill>
          </w14:textFill>
        </w:rPr>
        <w:t>六、评   标</w:t>
      </w:r>
      <w:bookmarkEnd w:id="124"/>
    </w:p>
    <w:p w14:paraId="7587B4CB">
      <w:pPr>
        <w:pStyle w:val="7"/>
        <w:keepNext w:val="0"/>
        <w:keepLines w:val="0"/>
        <w:spacing w:before="0" w:after="0" w:line="400" w:lineRule="exact"/>
        <w:ind w:left="420" w:leftChars="200"/>
        <w:rPr>
          <w:rFonts w:ascii="宋体" w:hAnsi="宋体" w:cs="宋体"/>
          <w:color w:val="000000" w:themeColor="text1"/>
          <w:sz w:val="21"/>
          <w:szCs w:val="21"/>
          <w:highlight w:val="none"/>
          <w14:textFill>
            <w14:solidFill>
              <w14:schemeClr w14:val="tx1"/>
            </w14:solidFill>
          </w14:textFill>
        </w:rPr>
      </w:pPr>
      <w:bookmarkStart w:id="125" w:name="_26.组建评标委员会"/>
      <w:bookmarkEnd w:id="125"/>
      <w:r>
        <w:rPr>
          <w:rFonts w:hint="eastAsia" w:ascii="宋体" w:hAnsi="宋体" w:cs="宋体"/>
          <w:color w:val="000000" w:themeColor="text1"/>
          <w:sz w:val="21"/>
          <w:szCs w:val="21"/>
          <w:highlight w:val="none"/>
          <w14:textFill>
            <w14:solidFill>
              <w14:schemeClr w14:val="tx1"/>
            </w14:solidFill>
          </w14:textFill>
        </w:rPr>
        <w:t>26.组建评标委员会</w:t>
      </w:r>
    </w:p>
    <w:p w14:paraId="2F800BBB">
      <w:pPr>
        <w:pStyle w:val="18"/>
        <w:snapToGrid w:val="0"/>
        <w:spacing w:line="400" w:lineRule="exact"/>
        <w:ind w:firstLine="420" w:firstLineChars="200"/>
        <w:rPr>
          <w:rFonts w:hAnsi="宋体" w:cs="宋体"/>
          <w:color w:val="000000" w:themeColor="text1"/>
          <w:szCs w:val="21"/>
          <w:highlight w:val="none"/>
          <w14:textFill>
            <w14:solidFill>
              <w14:schemeClr w14:val="tx1"/>
            </w14:solidFill>
          </w14:textFill>
        </w:rPr>
      </w:pPr>
      <w:r>
        <w:rPr>
          <w:rFonts w:hint="eastAsia" w:hAnsi="宋体" w:cs="宋体"/>
          <w:color w:val="000000" w:themeColor="text1"/>
          <w:szCs w:val="21"/>
          <w:highlight w:val="none"/>
          <w14:textFill>
            <w14:solidFill>
              <w14:schemeClr w14:val="tx1"/>
            </w14:solidFill>
          </w14:textFill>
        </w:rPr>
        <w:t>评标委员会由</w:t>
      </w:r>
      <w:r>
        <w:rPr>
          <w:rFonts w:hint="eastAsia" w:hAnsi="宋体" w:cs="宋体"/>
          <w:color w:val="000000" w:themeColor="text1"/>
          <w:szCs w:val="21"/>
          <w:highlight w:val="none"/>
          <w:lang w:eastAsia="zh-CN"/>
          <w14:textFill>
            <w14:solidFill>
              <w14:schemeClr w14:val="tx1"/>
            </w14:solidFill>
          </w14:textFill>
        </w:rPr>
        <w:t>采购人</w:t>
      </w:r>
      <w:r>
        <w:rPr>
          <w:rFonts w:hint="eastAsia" w:hAnsi="宋体" w:cs="宋体"/>
          <w:color w:val="000000" w:themeColor="text1"/>
          <w:szCs w:val="21"/>
          <w:highlight w:val="none"/>
          <w14:textFill>
            <w14:solidFill>
              <w14:schemeClr w14:val="tx1"/>
            </w14:solidFill>
          </w14:textFill>
        </w:rPr>
        <w:t>代表和评审专家组成，具体人数详见“</w:t>
      </w:r>
      <w:r>
        <w:rPr>
          <w:rFonts w:hint="eastAsia" w:hAnsi="宋体" w:cs="宋体"/>
          <w:color w:val="000000" w:themeColor="text1"/>
          <w:szCs w:val="21"/>
          <w:highlight w:val="none"/>
          <w:lang w:eastAsia="zh-CN"/>
          <w14:textFill>
            <w14:solidFill>
              <w14:schemeClr w14:val="tx1"/>
            </w14:solidFill>
          </w14:textFill>
        </w:rPr>
        <w:t>供应商</w:t>
      </w:r>
      <w:r>
        <w:rPr>
          <w:rFonts w:hint="eastAsia" w:hAnsi="宋体" w:cs="宋体"/>
          <w:color w:val="000000" w:themeColor="text1"/>
          <w:szCs w:val="21"/>
          <w:highlight w:val="none"/>
          <w14:textFill>
            <w14:solidFill>
              <w14:schemeClr w14:val="tx1"/>
            </w14:solidFill>
          </w14:textFill>
        </w:rPr>
        <w:t>须知前附表”，其中评审专家不得少于成员总数的三分之二。</w:t>
      </w:r>
    </w:p>
    <w:p w14:paraId="6AD59C85">
      <w:pPr>
        <w:pStyle w:val="18"/>
        <w:snapToGrid w:val="0"/>
        <w:spacing w:line="400" w:lineRule="exact"/>
        <w:ind w:left="2" w:leftChars="1" w:firstLine="420" w:firstLineChars="200"/>
        <w:rPr>
          <w:rFonts w:hAnsi="宋体" w:cs="宋体"/>
          <w:color w:val="000000" w:themeColor="text1"/>
          <w:szCs w:val="21"/>
          <w:highlight w:val="none"/>
          <w14:textFill>
            <w14:solidFill>
              <w14:schemeClr w14:val="tx1"/>
            </w14:solidFill>
          </w14:textFill>
        </w:rPr>
      </w:pPr>
      <w:r>
        <w:rPr>
          <w:rFonts w:hint="eastAsia" w:hAnsi="宋体" w:cs="宋体"/>
          <w:color w:val="000000" w:themeColor="text1"/>
          <w:szCs w:val="21"/>
          <w:highlight w:val="none"/>
          <w14:textFill>
            <w14:solidFill>
              <w14:schemeClr w14:val="tx1"/>
            </w14:solidFill>
          </w14:textFill>
        </w:rPr>
        <w:t>参加过采购项目前期咨询论证的专家，不得参加该采购项目的评审活动。</w:t>
      </w:r>
    </w:p>
    <w:p w14:paraId="7B6CCDE4">
      <w:pPr>
        <w:pStyle w:val="7"/>
        <w:keepNext w:val="0"/>
        <w:keepLines w:val="0"/>
        <w:spacing w:before="0" w:after="0" w:line="400" w:lineRule="exact"/>
        <w:ind w:left="420" w:leftChars="200"/>
        <w:rPr>
          <w:rFonts w:ascii="宋体" w:hAnsi="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27.评标的依据</w:t>
      </w:r>
    </w:p>
    <w:p w14:paraId="5452FFA8">
      <w:pPr>
        <w:pStyle w:val="18"/>
        <w:snapToGrid w:val="0"/>
        <w:spacing w:line="400" w:lineRule="exact"/>
        <w:ind w:firstLine="420" w:firstLineChars="200"/>
        <w:rPr>
          <w:rFonts w:hAnsi="宋体" w:cs="宋体"/>
          <w:color w:val="000000" w:themeColor="text1"/>
          <w:szCs w:val="21"/>
          <w:highlight w:val="none"/>
          <w14:textFill>
            <w14:solidFill>
              <w14:schemeClr w14:val="tx1"/>
            </w14:solidFill>
          </w14:textFill>
        </w:rPr>
      </w:pPr>
      <w:r>
        <w:rPr>
          <w:rFonts w:hint="eastAsia" w:hAnsi="宋体" w:cs="宋体"/>
          <w:color w:val="000000" w:themeColor="text1"/>
          <w:szCs w:val="21"/>
          <w:highlight w:val="none"/>
          <w14:textFill>
            <w14:solidFill>
              <w14:schemeClr w14:val="tx1"/>
            </w14:solidFill>
          </w14:textFill>
        </w:rPr>
        <w:t>评标委员会以“第四章 评标方法和评标标准”为依据对投标文件进行评审，没有规定的方法、评审因素和标准，不作为评标依据。</w:t>
      </w:r>
    </w:p>
    <w:p w14:paraId="4589909D">
      <w:pPr>
        <w:pStyle w:val="7"/>
        <w:keepNext w:val="0"/>
        <w:keepLines w:val="0"/>
        <w:spacing w:before="0" w:after="0" w:line="400" w:lineRule="exact"/>
        <w:ind w:left="420" w:leftChars="200"/>
        <w:rPr>
          <w:rFonts w:ascii="宋体" w:hAnsi="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28.评标原则</w:t>
      </w:r>
    </w:p>
    <w:p w14:paraId="410A1C57">
      <w:pPr>
        <w:pStyle w:val="18"/>
        <w:snapToGrid w:val="0"/>
        <w:spacing w:line="400" w:lineRule="exact"/>
        <w:ind w:firstLine="420" w:firstLineChars="200"/>
        <w:rPr>
          <w:rFonts w:hAnsi="宋体" w:cs="宋体"/>
          <w:color w:val="000000" w:themeColor="text1"/>
          <w:szCs w:val="21"/>
          <w:highlight w:val="none"/>
          <w14:textFill>
            <w14:solidFill>
              <w14:schemeClr w14:val="tx1"/>
            </w14:solidFill>
          </w14:textFill>
        </w:rPr>
      </w:pPr>
      <w:r>
        <w:rPr>
          <w:rFonts w:hint="eastAsia" w:hAnsi="宋体" w:cs="宋体"/>
          <w:color w:val="000000" w:themeColor="text1"/>
          <w:szCs w:val="21"/>
          <w:highlight w:val="none"/>
          <w14:textFill>
            <w14:solidFill>
              <w14:schemeClr w14:val="tx1"/>
            </w14:solidFill>
          </w14:textFill>
        </w:rPr>
        <w:t>28.1评标原则。评标委员会评标时必须公平、公正、客观，不带任何倾向性和启发性；不得向外界透露任何与评标有关的内容；任何单位和个人不得干扰、影响评标的正常进行；评标委员会及有关工作人员不得私下与</w:t>
      </w:r>
      <w:r>
        <w:rPr>
          <w:rFonts w:hint="eastAsia" w:hAnsi="宋体" w:cs="宋体"/>
          <w:color w:val="000000" w:themeColor="text1"/>
          <w:szCs w:val="21"/>
          <w:highlight w:val="none"/>
          <w:lang w:eastAsia="zh-CN"/>
          <w14:textFill>
            <w14:solidFill>
              <w14:schemeClr w14:val="tx1"/>
            </w14:solidFill>
          </w14:textFill>
        </w:rPr>
        <w:t>供应商</w:t>
      </w:r>
      <w:r>
        <w:rPr>
          <w:rFonts w:hint="eastAsia" w:hAnsi="宋体" w:cs="宋体"/>
          <w:color w:val="000000" w:themeColor="text1"/>
          <w:szCs w:val="21"/>
          <w:highlight w:val="none"/>
          <w14:textFill>
            <w14:solidFill>
              <w14:schemeClr w14:val="tx1"/>
            </w14:solidFill>
          </w14:textFill>
        </w:rPr>
        <w:t>接触，不得收受利害关系人的财物或者其他好处。</w:t>
      </w:r>
    </w:p>
    <w:p w14:paraId="4C126494">
      <w:pPr>
        <w:pStyle w:val="18"/>
        <w:snapToGrid w:val="0"/>
        <w:spacing w:line="400" w:lineRule="exact"/>
        <w:ind w:firstLine="420" w:firstLineChars="200"/>
        <w:rPr>
          <w:rFonts w:hAnsi="宋体" w:cs="宋体"/>
          <w:color w:val="000000" w:themeColor="text1"/>
          <w:szCs w:val="21"/>
          <w:highlight w:val="none"/>
          <w14:textFill>
            <w14:solidFill>
              <w14:schemeClr w14:val="tx1"/>
            </w14:solidFill>
          </w14:textFill>
        </w:rPr>
      </w:pPr>
      <w:r>
        <w:rPr>
          <w:rFonts w:hint="eastAsia" w:hAnsi="宋体" w:cs="宋体"/>
          <w:color w:val="000000" w:themeColor="text1"/>
          <w:szCs w:val="21"/>
          <w:highlight w:val="none"/>
          <w14:textFill>
            <w14:solidFill>
              <w14:schemeClr w14:val="tx1"/>
            </w14:solidFill>
          </w14:textFill>
        </w:rPr>
        <w:t>28.2</w:t>
      </w:r>
      <w:bookmarkStart w:id="126" w:name="_28.3评标方法。本项目将按须知前附表规定的评标办法进行评标，具体评标"/>
      <w:bookmarkEnd w:id="126"/>
      <w:r>
        <w:rPr>
          <w:rFonts w:hint="eastAsia" w:hAnsi="宋体" w:cs="宋体"/>
          <w:color w:val="000000" w:themeColor="text1"/>
          <w:szCs w:val="21"/>
          <w:highlight w:val="none"/>
          <w14:textFill>
            <w14:solidFill>
              <w14:schemeClr w14:val="tx1"/>
            </w14:solidFill>
          </w14:textFill>
        </w:rPr>
        <w:t>评委表决。评标委员会成员对需要共同认定的事项存在争议的，应当按照少数服从多数的原则作出结论。</w:t>
      </w:r>
    </w:p>
    <w:p w14:paraId="6C4D3878">
      <w:pPr>
        <w:pStyle w:val="18"/>
        <w:snapToGrid w:val="0"/>
        <w:spacing w:line="400" w:lineRule="exact"/>
        <w:ind w:firstLine="420" w:firstLineChars="200"/>
        <w:rPr>
          <w:rFonts w:hAnsi="宋体" w:cs="宋体"/>
          <w:color w:val="000000" w:themeColor="text1"/>
          <w:szCs w:val="21"/>
          <w:highlight w:val="none"/>
          <w14:textFill>
            <w14:solidFill>
              <w14:schemeClr w14:val="tx1"/>
            </w14:solidFill>
          </w14:textFill>
        </w:rPr>
      </w:pPr>
      <w:r>
        <w:rPr>
          <w:rFonts w:hint="eastAsia" w:hAnsi="宋体" w:cs="宋体"/>
          <w:color w:val="000000" w:themeColor="text1"/>
          <w:szCs w:val="21"/>
          <w:highlight w:val="none"/>
          <w14:textFill>
            <w14:solidFill>
              <w14:schemeClr w14:val="tx1"/>
            </w14:solidFill>
          </w14:textFill>
        </w:rPr>
        <w:t>28.3评标的保密。</w:t>
      </w:r>
      <w:r>
        <w:rPr>
          <w:rFonts w:hint="eastAsia" w:hAnsi="宋体" w:cs="宋体"/>
          <w:color w:val="000000" w:themeColor="text1"/>
          <w:szCs w:val="21"/>
          <w:highlight w:val="none"/>
          <w:lang w:eastAsia="zh-CN"/>
          <w14:textFill>
            <w14:solidFill>
              <w14:schemeClr w14:val="tx1"/>
            </w14:solidFill>
          </w14:textFill>
        </w:rPr>
        <w:t>采购人</w:t>
      </w:r>
      <w:r>
        <w:rPr>
          <w:rFonts w:hint="eastAsia" w:hAnsi="宋体" w:cs="宋体"/>
          <w:color w:val="000000" w:themeColor="text1"/>
          <w:szCs w:val="21"/>
          <w:highlight w:val="none"/>
          <w14:textFill>
            <w14:solidFill>
              <w14:schemeClr w14:val="tx1"/>
            </w14:solidFill>
          </w14:textFill>
        </w:rPr>
        <w:t>、采购代理机构应当采取必要措施，保证评标在严格保密（封闭式评标）的情况下进行。除</w:t>
      </w:r>
      <w:r>
        <w:rPr>
          <w:rFonts w:hint="eastAsia" w:hAnsi="宋体" w:cs="宋体"/>
          <w:color w:val="000000" w:themeColor="text1"/>
          <w:szCs w:val="21"/>
          <w:highlight w:val="none"/>
          <w:lang w:eastAsia="zh-CN"/>
          <w14:textFill>
            <w14:solidFill>
              <w14:schemeClr w14:val="tx1"/>
            </w14:solidFill>
          </w14:textFill>
        </w:rPr>
        <w:t>采购人</w:t>
      </w:r>
      <w:r>
        <w:rPr>
          <w:rFonts w:hint="eastAsia" w:hAnsi="宋体" w:cs="宋体"/>
          <w:color w:val="000000" w:themeColor="text1"/>
          <w:szCs w:val="21"/>
          <w:highlight w:val="none"/>
          <w14:textFill>
            <w14:solidFill>
              <w14:schemeClr w14:val="tx1"/>
            </w14:solidFill>
          </w14:textFill>
        </w:rPr>
        <w:t>代表、评标现场组织人员外，</w:t>
      </w:r>
      <w:r>
        <w:rPr>
          <w:rFonts w:hint="eastAsia" w:hAnsi="宋体" w:cs="宋体"/>
          <w:color w:val="000000" w:themeColor="text1"/>
          <w:szCs w:val="21"/>
          <w:highlight w:val="none"/>
          <w:lang w:eastAsia="zh-CN"/>
          <w14:textFill>
            <w14:solidFill>
              <w14:schemeClr w14:val="tx1"/>
            </w14:solidFill>
          </w14:textFill>
        </w:rPr>
        <w:t>采购人</w:t>
      </w:r>
      <w:r>
        <w:rPr>
          <w:rFonts w:hint="eastAsia" w:hAnsi="宋体" w:cs="宋体"/>
          <w:color w:val="000000" w:themeColor="text1"/>
          <w:szCs w:val="21"/>
          <w:highlight w:val="none"/>
          <w14:textFill>
            <w14:solidFill>
              <w14:schemeClr w14:val="tx1"/>
            </w14:solidFill>
          </w14:textFill>
        </w:rPr>
        <w:t>的其他工作人员以及与评标工作无关的人员不得进入评标现场。有关人员对评标情况以及在评标过程中获悉的国家秘密、商业秘密负有保密责任。</w:t>
      </w:r>
    </w:p>
    <w:p w14:paraId="58C90A3F">
      <w:pPr>
        <w:pStyle w:val="18"/>
        <w:snapToGrid w:val="0"/>
        <w:spacing w:line="400" w:lineRule="exact"/>
        <w:ind w:firstLine="420" w:firstLineChars="200"/>
        <w:rPr>
          <w:rFonts w:hAnsi="宋体" w:cs="宋体"/>
          <w:color w:val="000000" w:themeColor="text1"/>
          <w:szCs w:val="21"/>
          <w:highlight w:val="none"/>
          <w14:textFill>
            <w14:solidFill>
              <w14:schemeClr w14:val="tx1"/>
            </w14:solidFill>
          </w14:textFill>
        </w:rPr>
      </w:pPr>
      <w:r>
        <w:rPr>
          <w:rFonts w:hint="eastAsia" w:hAnsi="宋体" w:cs="宋体"/>
          <w:color w:val="000000" w:themeColor="text1"/>
          <w:szCs w:val="21"/>
          <w:highlight w:val="none"/>
          <w14:textFill>
            <w14:solidFill>
              <w14:schemeClr w14:val="tx1"/>
            </w14:solidFill>
          </w14:textFill>
        </w:rPr>
        <w:t>28.4评标过程的监控。本项目评标过程实行全程录音、录像监控，</w:t>
      </w:r>
      <w:r>
        <w:rPr>
          <w:rFonts w:hint="eastAsia" w:hAnsi="宋体" w:cs="宋体"/>
          <w:b/>
          <w:bCs/>
          <w:color w:val="000000" w:themeColor="text1"/>
          <w:szCs w:val="21"/>
          <w:highlight w:val="none"/>
          <w:lang w:eastAsia="zh-CN"/>
          <w14:textFill>
            <w14:solidFill>
              <w14:schemeClr w14:val="tx1"/>
            </w14:solidFill>
          </w14:textFill>
        </w:rPr>
        <w:t>供应商</w:t>
      </w:r>
      <w:r>
        <w:rPr>
          <w:rFonts w:hint="eastAsia" w:hAnsi="宋体" w:cs="宋体"/>
          <w:b/>
          <w:bCs/>
          <w:color w:val="000000" w:themeColor="text1"/>
          <w:szCs w:val="21"/>
          <w:highlight w:val="none"/>
          <w14:textFill>
            <w14:solidFill>
              <w14:schemeClr w14:val="tx1"/>
            </w14:solidFill>
          </w14:textFill>
        </w:rPr>
        <w:t>在评标过程中所进行的试图影响评标结果的不公正活动，可能导致其投标无效</w:t>
      </w:r>
      <w:r>
        <w:rPr>
          <w:rFonts w:hint="eastAsia" w:hAnsi="宋体" w:cs="宋体"/>
          <w:color w:val="000000" w:themeColor="text1"/>
          <w:szCs w:val="21"/>
          <w:highlight w:val="none"/>
          <w14:textFill>
            <w14:solidFill>
              <w14:schemeClr w14:val="tx1"/>
            </w14:solidFill>
          </w14:textFill>
        </w:rPr>
        <w:t>。</w:t>
      </w:r>
    </w:p>
    <w:p w14:paraId="22A26C17">
      <w:pPr>
        <w:pStyle w:val="7"/>
        <w:keepNext w:val="0"/>
        <w:keepLines w:val="0"/>
        <w:spacing w:before="0" w:after="0" w:line="400" w:lineRule="exact"/>
        <w:ind w:left="420" w:leftChars="200"/>
        <w:rPr>
          <w:rFonts w:ascii="宋体" w:hAnsi="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29.评标方法及中标候选人推荐</w:t>
      </w:r>
    </w:p>
    <w:p w14:paraId="090B4E3F">
      <w:pPr>
        <w:pStyle w:val="18"/>
        <w:snapToGrid w:val="0"/>
        <w:spacing w:line="400" w:lineRule="exact"/>
        <w:ind w:firstLine="420" w:firstLineChars="200"/>
        <w:rPr>
          <w:rFonts w:hAnsi="宋体" w:cs="宋体"/>
          <w:color w:val="000000" w:themeColor="text1"/>
          <w:szCs w:val="21"/>
          <w:highlight w:val="none"/>
          <w14:textFill>
            <w14:solidFill>
              <w14:schemeClr w14:val="tx1"/>
            </w14:solidFill>
          </w14:textFill>
        </w:rPr>
      </w:pPr>
      <w:r>
        <w:rPr>
          <w:rFonts w:hint="eastAsia" w:hAnsi="宋体" w:cs="宋体"/>
          <w:color w:val="000000" w:themeColor="text1"/>
          <w:szCs w:val="21"/>
          <w:highlight w:val="none"/>
          <w14:textFill>
            <w14:solidFill>
              <w14:schemeClr w14:val="tx1"/>
            </w14:solidFill>
          </w14:textFill>
        </w:rPr>
        <w:t>29.1本项目的评标方法详见“</w:t>
      </w:r>
      <w:r>
        <w:rPr>
          <w:rFonts w:hint="eastAsia" w:hAnsi="宋体" w:cs="宋体"/>
          <w:color w:val="000000" w:themeColor="text1"/>
          <w:szCs w:val="21"/>
          <w:highlight w:val="none"/>
          <w:lang w:eastAsia="zh-CN"/>
          <w14:textFill>
            <w14:solidFill>
              <w14:schemeClr w14:val="tx1"/>
            </w14:solidFill>
          </w14:textFill>
        </w:rPr>
        <w:t>供应商</w:t>
      </w:r>
      <w:r>
        <w:rPr>
          <w:rFonts w:hint="eastAsia" w:hAnsi="宋体" w:cs="宋体"/>
          <w:color w:val="000000" w:themeColor="text1"/>
          <w:szCs w:val="21"/>
          <w:highlight w:val="none"/>
          <w14:textFill>
            <w14:solidFill>
              <w14:schemeClr w14:val="tx1"/>
            </w14:solidFill>
          </w14:textFill>
        </w:rPr>
        <w:t>须知前附表”。</w:t>
      </w:r>
    </w:p>
    <w:p w14:paraId="40C06746">
      <w:pPr>
        <w:pStyle w:val="18"/>
        <w:snapToGrid w:val="0"/>
        <w:spacing w:line="400" w:lineRule="exact"/>
        <w:ind w:firstLine="420" w:firstLineChars="200"/>
        <w:rPr>
          <w:rFonts w:hAnsi="宋体" w:cs="宋体"/>
          <w:color w:val="000000" w:themeColor="text1"/>
          <w:szCs w:val="21"/>
          <w:highlight w:val="none"/>
          <w14:textFill>
            <w14:solidFill>
              <w14:schemeClr w14:val="tx1"/>
            </w14:solidFill>
          </w14:textFill>
        </w:rPr>
      </w:pPr>
      <w:r>
        <w:rPr>
          <w:rFonts w:hint="eastAsia" w:hAnsi="宋体" w:cs="宋体"/>
          <w:color w:val="000000" w:themeColor="text1"/>
          <w:szCs w:val="21"/>
          <w:highlight w:val="none"/>
          <w14:textFill>
            <w14:solidFill>
              <w14:schemeClr w14:val="tx1"/>
            </w14:solidFill>
          </w14:textFill>
        </w:rPr>
        <w:t>29.2 中标候选人推荐数量详见“</w:t>
      </w:r>
      <w:r>
        <w:rPr>
          <w:rFonts w:hint="eastAsia" w:hAnsi="宋体" w:cs="宋体"/>
          <w:color w:val="000000" w:themeColor="text1"/>
          <w:szCs w:val="21"/>
          <w:highlight w:val="none"/>
          <w:lang w:eastAsia="zh-CN"/>
          <w14:textFill>
            <w14:solidFill>
              <w14:schemeClr w14:val="tx1"/>
            </w14:solidFill>
          </w14:textFill>
        </w:rPr>
        <w:t>供应商</w:t>
      </w:r>
      <w:r>
        <w:rPr>
          <w:rFonts w:hint="eastAsia" w:hAnsi="宋体" w:cs="宋体"/>
          <w:color w:val="000000" w:themeColor="text1"/>
          <w:szCs w:val="21"/>
          <w:highlight w:val="none"/>
          <w14:textFill>
            <w14:solidFill>
              <w14:schemeClr w14:val="tx1"/>
            </w14:solidFill>
          </w14:textFill>
        </w:rPr>
        <w:t>须知前附表”。</w:t>
      </w:r>
    </w:p>
    <w:p w14:paraId="5752A013">
      <w:pPr>
        <w:pStyle w:val="18"/>
        <w:snapToGrid w:val="0"/>
        <w:spacing w:line="400" w:lineRule="exact"/>
        <w:ind w:firstLine="420" w:firstLineChars="200"/>
        <w:rPr>
          <w:rFonts w:hAnsi="宋体" w:cs="宋体"/>
          <w:color w:val="000000" w:themeColor="text1"/>
          <w:szCs w:val="21"/>
          <w:highlight w:val="none"/>
          <w14:textFill>
            <w14:solidFill>
              <w14:schemeClr w14:val="tx1"/>
            </w14:solidFill>
          </w14:textFill>
        </w:rPr>
      </w:pPr>
      <w:r>
        <w:rPr>
          <w:rFonts w:hint="eastAsia" w:hAnsi="宋体" w:cs="宋体"/>
          <w:color w:val="000000" w:themeColor="text1"/>
          <w:szCs w:val="21"/>
          <w:highlight w:val="none"/>
          <w14:textFill>
            <w14:solidFill>
              <w14:schemeClr w14:val="tx1"/>
            </w14:solidFill>
          </w14:textFill>
        </w:rPr>
        <w:t>29.3评标委员会将按照“第四章 评标方法和评标标准”规定的方法、评审因素、标准和程序对投标文件进行评审。</w:t>
      </w:r>
    </w:p>
    <w:p w14:paraId="2CABC6A2">
      <w:pPr>
        <w:pStyle w:val="18"/>
        <w:snapToGrid w:val="0"/>
        <w:spacing w:line="400" w:lineRule="exact"/>
        <w:ind w:firstLine="420" w:firstLineChars="200"/>
        <w:rPr>
          <w:rFonts w:hAnsi="宋体" w:cs="宋体"/>
          <w:color w:val="000000" w:themeColor="text1"/>
          <w:szCs w:val="21"/>
          <w:highlight w:val="none"/>
          <w14:textFill>
            <w14:solidFill>
              <w14:schemeClr w14:val="tx1"/>
            </w14:solidFill>
          </w14:textFill>
        </w:rPr>
      </w:pPr>
      <w:r>
        <w:rPr>
          <w:rFonts w:hint="eastAsia" w:hAnsi="宋体" w:cs="宋体"/>
          <w:color w:val="000000" w:themeColor="text1"/>
          <w:szCs w:val="21"/>
          <w:highlight w:val="none"/>
          <w14:textFill>
            <w14:solidFill>
              <w14:schemeClr w14:val="tx1"/>
            </w14:solidFill>
          </w14:textFill>
        </w:rPr>
        <w:t>29.4电子交易活动的中止。采购过程中出现以下情形，导致电子交易平台无法正常运行，或者无法保证电子交易的公平、公正和安全时，采购代理机构可中止电子交易活动：</w:t>
      </w:r>
    </w:p>
    <w:p w14:paraId="79C0B32E">
      <w:pPr>
        <w:pStyle w:val="18"/>
        <w:snapToGrid w:val="0"/>
        <w:spacing w:line="400" w:lineRule="exact"/>
        <w:ind w:firstLine="420" w:firstLineChars="200"/>
        <w:rPr>
          <w:rFonts w:hAnsi="宋体" w:cs="宋体"/>
          <w:color w:val="000000" w:themeColor="text1"/>
          <w:szCs w:val="21"/>
          <w:highlight w:val="none"/>
          <w14:textFill>
            <w14:solidFill>
              <w14:schemeClr w14:val="tx1"/>
            </w14:solidFill>
          </w14:textFill>
        </w:rPr>
      </w:pPr>
      <w:r>
        <w:rPr>
          <w:rFonts w:hint="eastAsia" w:hAnsi="宋体" w:cs="宋体"/>
          <w:color w:val="000000" w:themeColor="text1"/>
          <w:szCs w:val="21"/>
          <w:highlight w:val="none"/>
          <w14:textFill>
            <w14:solidFill>
              <w14:schemeClr w14:val="tx1"/>
            </w14:solidFill>
          </w14:textFill>
        </w:rPr>
        <w:t xml:space="preserve">（1）电子交易平台发生故障而无法登录访问的； </w:t>
      </w:r>
    </w:p>
    <w:p w14:paraId="6B864066">
      <w:pPr>
        <w:pStyle w:val="18"/>
        <w:snapToGrid w:val="0"/>
        <w:spacing w:line="400" w:lineRule="exact"/>
        <w:ind w:firstLine="420" w:firstLineChars="200"/>
        <w:rPr>
          <w:rFonts w:hAnsi="宋体" w:cs="宋体"/>
          <w:color w:val="000000" w:themeColor="text1"/>
          <w:szCs w:val="21"/>
          <w:highlight w:val="none"/>
          <w14:textFill>
            <w14:solidFill>
              <w14:schemeClr w14:val="tx1"/>
            </w14:solidFill>
          </w14:textFill>
        </w:rPr>
      </w:pPr>
      <w:r>
        <w:rPr>
          <w:rFonts w:hint="eastAsia" w:hAnsi="宋体" w:cs="宋体"/>
          <w:color w:val="000000" w:themeColor="text1"/>
          <w:szCs w:val="21"/>
          <w:highlight w:val="none"/>
          <w14:textFill>
            <w14:solidFill>
              <w14:schemeClr w14:val="tx1"/>
            </w14:solidFill>
          </w14:textFill>
        </w:rPr>
        <w:t>（2）电子交易平台应用或数据库出现错误，不能进行正常操作的；</w:t>
      </w:r>
    </w:p>
    <w:p w14:paraId="5B64B91D">
      <w:pPr>
        <w:pStyle w:val="18"/>
        <w:snapToGrid w:val="0"/>
        <w:spacing w:line="400" w:lineRule="exact"/>
        <w:ind w:firstLine="420" w:firstLineChars="200"/>
        <w:rPr>
          <w:rFonts w:hAnsi="宋体" w:cs="宋体"/>
          <w:color w:val="000000" w:themeColor="text1"/>
          <w:szCs w:val="21"/>
          <w:highlight w:val="none"/>
          <w14:textFill>
            <w14:solidFill>
              <w14:schemeClr w14:val="tx1"/>
            </w14:solidFill>
          </w14:textFill>
        </w:rPr>
      </w:pPr>
      <w:r>
        <w:rPr>
          <w:rFonts w:hint="eastAsia" w:hAnsi="宋体" w:cs="宋体"/>
          <w:color w:val="000000" w:themeColor="text1"/>
          <w:szCs w:val="21"/>
          <w:highlight w:val="none"/>
          <w14:textFill>
            <w14:solidFill>
              <w14:schemeClr w14:val="tx1"/>
            </w14:solidFill>
          </w14:textFill>
        </w:rPr>
        <w:t>（3）电子交易平台发现严重安全漏洞，有潜在泄密危险的；</w:t>
      </w:r>
    </w:p>
    <w:p w14:paraId="5576F08F">
      <w:pPr>
        <w:pStyle w:val="18"/>
        <w:snapToGrid w:val="0"/>
        <w:spacing w:line="400" w:lineRule="exact"/>
        <w:ind w:firstLine="420" w:firstLineChars="200"/>
        <w:rPr>
          <w:rFonts w:hAnsi="宋体" w:cs="宋体"/>
          <w:color w:val="000000" w:themeColor="text1"/>
          <w:szCs w:val="21"/>
          <w:highlight w:val="none"/>
          <w14:textFill>
            <w14:solidFill>
              <w14:schemeClr w14:val="tx1"/>
            </w14:solidFill>
          </w14:textFill>
        </w:rPr>
      </w:pPr>
      <w:r>
        <w:rPr>
          <w:rFonts w:hint="eastAsia" w:hAnsi="宋体" w:cs="宋体"/>
          <w:color w:val="000000" w:themeColor="text1"/>
          <w:szCs w:val="21"/>
          <w:highlight w:val="none"/>
          <w14:textFill>
            <w14:solidFill>
              <w14:schemeClr w14:val="tx1"/>
            </w14:solidFill>
          </w14:textFill>
        </w:rPr>
        <w:t xml:space="preserve">（4）病毒发作导致不能进行正常操作的； </w:t>
      </w:r>
    </w:p>
    <w:p w14:paraId="4F6BB0CD">
      <w:pPr>
        <w:pStyle w:val="18"/>
        <w:snapToGrid w:val="0"/>
        <w:spacing w:line="400" w:lineRule="exact"/>
        <w:ind w:firstLine="420" w:firstLineChars="200"/>
        <w:rPr>
          <w:rFonts w:hAnsi="宋体" w:cs="宋体"/>
          <w:color w:val="000000" w:themeColor="text1"/>
          <w:szCs w:val="21"/>
          <w:highlight w:val="none"/>
          <w14:textFill>
            <w14:solidFill>
              <w14:schemeClr w14:val="tx1"/>
            </w14:solidFill>
          </w14:textFill>
        </w:rPr>
      </w:pPr>
      <w:r>
        <w:rPr>
          <w:rFonts w:hint="eastAsia" w:hAnsi="宋体" w:cs="宋体"/>
          <w:color w:val="000000" w:themeColor="text1"/>
          <w:szCs w:val="21"/>
          <w:highlight w:val="none"/>
          <w14:textFill>
            <w14:solidFill>
              <w14:schemeClr w14:val="tx1"/>
            </w14:solidFill>
          </w14:textFill>
        </w:rPr>
        <w:t>（4）其他无法保证电子交易的公平、公正和安全的情况。</w:t>
      </w:r>
    </w:p>
    <w:p w14:paraId="4DF01FA6">
      <w:pPr>
        <w:pStyle w:val="18"/>
        <w:snapToGrid w:val="0"/>
        <w:spacing w:line="400" w:lineRule="exact"/>
        <w:ind w:firstLine="420" w:firstLineChars="200"/>
        <w:rPr>
          <w:rFonts w:hAnsi="宋体" w:cs="宋体"/>
          <w:color w:val="000000" w:themeColor="text1"/>
          <w:szCs w:val="21"/>
          <w:highlight w:val="none"/>
          <w14:textFill>
            <w14:solidFill>
              <w14:schemeClr w14:val="tx1"/>
            </w14:solidFill>
          </w14:textFill>
        </w:rPr>
      </w:pPr>
      <w:r>
        <w:rPr>
          <w:rFonts w:hint="eastAsia" w:hAnsi="宋体" w:cs="宋体"/>
          <w:color w:val="000000" w:themeColor="text1"/>
          <w:szCs w:val="21"/>
          <w:highlight w:val="none"/>
          <w14:textFill>
            <w14:solidFill>
              <w14:schemeClr w14:val="tx1"/>
            </w14:solidFill>
          </w14:textFill>
        </w:rPr>
        <w:t>29.5出现以上情形，不影响采购公平、公正性的，采购代理机构可以待上述情形消除后继续组织电子交易活动；影响或可能影响采购公平、公正性的，经采购代理机构确认后，应当重新采购。</w:t>
      </w:r>
    </w:p>
    <w:p w14:paraId="38F7648B">
      <w:pPr>
        <w:pStyle w:val="5"/>
        <w:keepNext w:val="0"/>
        <w:keepLines w:val="0"/>
        <w:spacing w:line="400" w:lineRule="exact"/>
        <w:ind w:firstLine="422"/>
        <w:jc w:val="center"/>
        <w:rPr>
          <w:rFonts w:ascii="宋体" w:hAnsi="宋体" w:cs="宋体"/>
          <w:color w:val="000000" w:themeColor="text1"/>
          <w:sz w:val="21"/>
          <w:szCs w:val="21"/>
          <w:highlight w:val="none"/>
          <w14:textFill>
            <w14:solidFill>
              <w14:schemeClr w14:val="tx1"/>
            </w14:solidFill>
          </w14:textFill>
        </w:rPr>
      </w:pPr>
      <w:bookmarkStart w:id="127" w:name="_Toc254970687"/>
      <w:bookmarkStart w:id="128" w:name="_Toc254970546"/>
      <w:bookmarkStart w:id="129" w:name="_Toc16368"/>
      <w:r>
        <w:rPr>
          <w:rFonts w:hint="eastAsia" w:ascii="宋体" w:hAnsi="宋体" w:cs="宋体"/>
          <w:color w:val="000000" w:themeColor="text1"/>
          <w:sz w:val="21"/>
          <w:szCs w:val="21"/>
          <w:highlight w:val="none"/>
          <w14:textFill>
            <w14:solidFill>
              <w14:schemeClr w14:val="tx1"/>
            </w14:solidFill>
          </w14:textFill>
        </w:rPr>
        <w:t>七、</w:t>
      </w:r>
      <w:bookmarkEnd w:id="127"/>
      <w:bookmarkEnd w:id="128"/>
      <w:r>
        <w:rPr>
          <w:rFonts w:hint="eastAsia" w:ascii="宋体" w:hAnsi="宋体" w:cs="宋体"/>
          <w:color w:val="000000" w:themeColor="text1"/>
          <w:sz w:val="21"/>
          <w:szCs w:val="21"/>
          <w:highlight w:val="none"/>
          <w14:textFill>
            <w14:solidFill>
              <w14:schemeClr w14:val="tx1"/>
            </w14:solidFill>
          </w14:textFill>
        </w:rPr>
        <w:t>中标和合同</w:t>
      </w:r>
      <w:bookmarkEnd w:id="129"/>
    </w:p>
    <w:p w14:paraId="29B31AE7">
      <w:pPr>
        <w:pStyle w:val="7"/>
        <w:keepNext w:val="0"/>
        <w:keepLines w:val="0"/>
        <w:spacing w:before="0" w:after="0" w:line="400" w:lineRule="exact"/>
        <w:ind w:left="420" w:leftChars="200"/>
        <w:rPr>
          <w:rFonts w:ascii="宋体" w:hAnsi="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30 确定中标人</w:t>
      </w:r>
    </w:p>
    <w:p w14:paraId="7925A466">
      <w:pPr>
        <w:pStyle w:val="7"/>
        <w:keepNext w:val="0"/>
        <w:keepLines w:val="0"/>
        <w:spacing w:before="0" w:after="0" w:line="400" w:lineRule="exact"/>
        <w:ind w:firstLine="420" w:firstLineChars="200"/>
        <w:rPr>
          <w:rFonts w:ascii="宋体" w:hAnsi="宋体" w:cs="宋体"/>
          <w:b w:val="0"/>
          <w:color w:val="000000" w:themeColor="text1"/>
          <w:sz w:val="21"/>
          <w:szCs w:val="21"/>
          <w:highlight w:val="none"/>
          <w14:textFill>
            <w14:solidFill>
              <w14:schemeClr w14:val="tx1"/>
            </w14:solidFill>
          </w14:textFill>
        </w:rPr>
      </w:pPr>
      <w:r>
        <w:rPr>
          <w:rFonts w:hint="eastAsia" w:ascii="宋体" w:hAnsi="宋体" w:cs="宋体"/>
          <w:b w:val="0"/>
          <w:color w:val="000000" w:themeColor="text1"/>
          <w:sz w:val="21"/>
          <w:szCs w:val="21"/>
          <w:highlight w:val="none"/>
          <w14:textFill>
            <w14:solidFill>
              <w14:schemeClr w14:val="tx1"/>
            </w14:solidFill>
          </w14:textFill>
        </w:rPr>
        <w:t>30.1采购代理机构在评标结束之日起2个工作日内将评标报告送</w:t>
      </w:r>
      <w:r>
        <w:rPr>
          <w:rFonts w:hint="eastAsia" w:ascii="宋体" w:hAnsi="宋体" w:cs="宋体"/>
          <w:b w:val="0"/>
          <w:color w:val="000000" w:themeColor="text1"/>
          <w:sz w:val="21"/>
          <w:szCs w:val="21"/>
          <w:highlight w:val="none"/>
          <w:lang w:eastAsia="zh-CN"/>
          <w14:textFill>
            <w14:solidFill>
              <w14:schemeClr w14:val="tx1"/>
            </w14:solidFill>
          </w14:textFill>
        </w:rPr>
        <w:t>采购人</w:t>
      </w:r>
      <w:r>
        <w:rPr>
          <w:rFonts w:hint="eastAsia" w:ascii="宋体" w:hAnsi="宋体" w:cs="宋体"/>
          <w:b w:val="0"/>
          <w:color w:val="000000" w:themeColor="text1"/>
          <w:sz w:val="21"/>
          <w:szCs w:val="21"/>
          <w:highlight w:val="none"/>
          <w14:textFill>
            <w14:solidFill>
              <w14:schemeClr w14:val="tx1"/>
            </w14:solidFill>
          </w14:textFill>
        </w:rPr>
        <w:t>，</w:t>
      </w:r>
      <w:r>
        <w:rPr>
          <w:rFonts w:hint="eastAsia" w:ascii="宋体" w:hAnsi="宋体" w:cs="宋体"/>
          <w:b w:val="0"/>
          <w:color w:val="000000" w:themeColor="text1"/>
          <w:sz w:val="21"/>
          <w:szCs w:val="21"/>
          <w:highlight w:val="none"/>
          <w:lang w:eastAsia="zh-CN"/>
          <w14:textFill>
            <w14:solidFill>
              <w14:schemeClr w14:val="tx1"/>
            </w14:solidFill>
          </w14:textFill>
        </w:rPr>
        <w:t>采购人</w:t>
      </w:r>
      <w:r>
        <w:rPr>
          <w:rFonts w:hint="eastAsia" w:ascii="宋体" w:hAnsi="宋体" w:cs="宋体"/>
          <w:b w:val="0"/>
          <w:color w:val="000000" w:themeColor="text1"/>
          <w:sz w:val="21"/>
          <w:szCs w:val="21"/>
          <w:highlight w:val="none"/>
          <w14:textFill>
            <w14:solidFill>
              <w14:schemeClr w14:val="tx1"/>
            </w14:solidFill>
          </w14:textFill>
        </w:rPr>
        <w:t>在收到评标报告之日起5个工作日内，在评标报告确定的中标候选人名单中按顺序确定中标人。中标候选人并列的，按照“</w:t>
      </w:r>
      <w:r>
        <w:rPr>
          <w:rFonts w:hint="eastAsia" w:ascii="宋体" w:hAnsi="宋体" w:cs="宋体"/>
          <w:b w:val="0"/>
          <w:color w:val="000000" w:themeColor="text1"/>
          <w:sz w:val="21"/>
          <w:szCs w:val="21"/>
          <w:highlight w:val="none"/>
          <w:lang w:eastAsia="zh-CN"/>
          <w14:textFill>
            <w14:solidFill>
              <w14:schemeClr w14:val="tx1"/>
            </w14:solidFill>
          </w14:textFill>
        </w:rPr>
        <w:t>供应商</w:t>
      </w:r>
      <w:r>
        <w:rPr>
          <w:rFonts w:hint="eastAsia" w:ascii="宋体" w:hAnsi="宋体" w:cs="宋体"/>
          <w:b w:val="0"/>
          <w:color w:val="000000" w:themeColor="text1"/>
          <w:sz w:val="21"/>
          <w:szCs w:val="21"/>
          <w:highlight w:val="none"/>
          <w14:textFill>
            <w14:solidFill>
              <w14:schemeClr w14:val="tx1"/>
            </w14:solidFill>
          </w14:textFill>
        </w:rPr>
        <w:t>须知前附表”规定的方式确定中标人。</w:t>
      </w:r>
      <w:r>
        <w:rPr>
          <w:rFonts w:hint="eastAsia" w:ascii="宋体" w:hAnsi="宋体" w:cs="宋体"/>
          <w:b w:val="0"/>
          <w:color w:val="000000" w:themeColor="text1"/>
          <w:sz w:val="21"/>
          <w:szCs w:val="21"/>
          <w:highlight w:val="none"/>
          <w:lang w:eastAsia="zh-CN"/>
          <w14:textFill>
            <w14:solidFill>
              <w14:schemeClr w14:val="tx1"/>
            </w14:solidFill>
          </w14:textFill>
        </w:rPr>
        <w:t>采购人</w:t>
      </w:r>
      <w:r>
        <w:rPr>
          <w:rFonts w:hint="eastAsia" w:ascii="宋体" w:hAnsi="宋体" w:cs="宋体"/>
          <w:b w:val="0"/>
          <w:color w:val="000000" w:themeColor="text1"/>
          <w:sz w:val="21"/>
          <w:szCs w:val="21"/>
          <w:highlight w:val="none"/>
          <w14:textFill>
            <w14:solidFill>
              <w14:schemeClr w14:val="tx1"/>
            </w14:solidFill>
          </w14:textFill>
        </w:rPr>
        <w:t>也可以事先授权评标委员会直接确定中标人。</w:t>
      </w:r>
    </w:p>
    <w:p w14:paraId="505B738B">
      <w:pPr>
        <w:snapToGrid w:val="0"/>
        <w:spacing w:line="400" w:lineRule="exact"/>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30.2</w:t>
      </w:r>
      <w:r>
        <w:rPr>
          <w:rFonts w:hint="eastAsia" w:ascii="宋体" w:hAnsi="宋体" w:cs="宋体"/>
          <w:color w:val="000000" w:themeColor="text1"/>
          <w:szCs w:val="21"/>
          <w:highlight w:val="none"/>
          <w:lang w:eastAsia="zh-CN"/>
          <w14:textFill>
            <w14:solidFill>
              <w14:schemeClr w14:val="tx1"/>
            </w14:solidFill>
          </w14:textFill>
        </w:rPr>
        <w:t>采购人</w:t>
      </w:r>
      <w:r>
        <w:rPr>
          <w:rFonts w:hint="eastAsia" w:ascii="宋体" w:hAnsi="宋体" w:cs="宋体"/>
          <w:color w:val="000000" w:themeColor="text1"/>
          <w:szCs w:val="21"/>
          <w:highlight w:val="none"/>
          <w14:textFill>
            <w14:solidFill>
              <w14:schemeClr w14:val="tx1"/>
            </w14:solidFill>
          </w14:textFill>
        </w:rPr>
        <w:t>在收到评标报告5个工作日内未按评标报告推荐的中标候选人顺序确定中标人，又不能说明合法理由的，视同按评标报告推荐的顺序确定排名第一的中标候选人为中标人。</w:t>
      </w:r>
    </w:p>
    <w:p w14:paraId="71CDE303">
      <w:pPr>
        <w:snapToGrid w:val="0"/>
        <w:spacing w:line="400" w:lineRule="exact"/>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30.3出现下列情形之一的，应予废标：</w:t>
      </w:r>
    </w:p>
    <w:p w14:paraId="750C4BE3">
      <w:pPr>
        <w:snapToGrid w:val="0"/>
        <w:spacing w:line="400" w:lineRule="exact"/>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（1）符合专业条件的</w:t>
      </w:r>
      <w:r>
        <w:rPr>
          <w:rFonts w:hint="eastAsia" w:ascii="宋体" w:hAnsi="宋体" w:cs="宋体"/>
          <w:color w:val="000000" w:themeColor="text1"/>
          <w:szCs w:val="21"/>
          <w:highlight w:val="none"/>
          <w:lang w:eastAsia="zh-CN"/>
          <w14:textFill>
            <w14:solidFill>
              <w14:schemeClr w14:val="tx1"/>
            </w14:solidFill>
          </w14:textFill>
        </w:rPr>
        <w:t>供应商</w:t>
      </w:r>
      <w:r>
        <w:rPr>
          <w:rFonts w:hint="eastAsia" w:ascii="宋体" w:hAnsi="宋体" w:cs="宋体"/>
          <w:color w:val="000000" w:themeColor="text1"/>
          <w:szCs w:val="21"/>
          <w:highlight w:val="none"/>
          <w14:textFill>
            <w14:solidFill>
              <w14:schemeClr w14:val="tx1"/>
            </w14:solidFill>
          </w14:textFill>
        </w:rPr>
        <w:t>或者对招标文件作实质响应的</w:t>
      </w:r>
      <w:r>
        <w:rPr>
          <w:rFonts w:hint="eastAsia" w:ascii="宋体" w:hAnsi="宋体" w:cs="宋体"/>
          <w:color w:val="000000" w:themeColor="text1"/>
          <w:szCs w:val="21"/>
          <w:highlight w:val="none"/>
          <w:lang w:eastAsia="zh-CN"/>
          <w14:textFill>
            <w14:solidFill>
              <w14:schemeClr w14:val="tx1"/>
            </w14:solidFill>
          </w14:textFill>
        </w:rPr>
        <w:t>供应商</w:t>
      </w:r>
      <w:r>
        <w:rPr>
          <w:rFonts w:hint="eastAsia" w:ascii="宋体" w:hAnsi="宋体" w:cs="宋体"/>
          <w:color w:val="000000" w:themeColor="text1"/>
          <w:szCs w:val="21"/>
          <w:highlight w:val="none"/>
          <w14:textFill>
            <w14:solidFill>
              <w14:schemeClr w14:val="tx1"/>
            </w14:solidFill>
          </w14:textFill>
        </w:rPr>
        <w:t>不足三家的；</w:t>
      </w:r>
    </w:p>
    <w:p w14:paraId="44997FDA">
      <w:pPr>
        <w:snapToGrid w:val="0"/>
        <w:spacing w:line="400" w:lineRule="exact"/>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（2）出现影响采购公正的违法、违规行为的；</w:t>
      </w:r>
    </w:p>
    <w:p w14:paraId="686D6FBA">
      <w:pPr>
        <w:snapToGrid w:val="0"/>
        <w:spacing w:line="400" w:lineRule="exact"/>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（3）</w:t>
      </w:r>
      <w:r>
        <w:rPr>
          <w:rFonts w:hint="eastAsia" w:ascii="宋体" w:hAnsi="宋体" w:cs="宋体"/>
          <w:color w:val="000000" w:themeColor="text1"/>
          <w:szCs w:val="21"/>
          <w:highlight w:val="none"/>
          <w:lang w:eastAsia="zh-CN"/>
          <w14:textFill>
            <w14:solidFill>
              <w14:schemeClr w14:val="tx1"/>
            </w14:solidFill>
          </w14:textFill>
        </w:rPr>
        <w:t>供应商</w:t>
      </w:r>
      <w:r>
        <w:rPr>
          <w:rFonts w:hint="eastAsia" w:ascii="宋体" w:hAnsi="宋体" w:cs="宋体"/>
          <w:color w:val="000000" w:themeColor="text1"/>
          <w:szCs w:val="21"/>
          <w:highlight w:val="none"/>
          <w14:textFill>
            <w14:solidFill>
              <w14:schemeClr w14:val="tx1"/>
            </w14:solidFill>
          </w14:textFill>
        </w:rPr>
        <w:t>的报价均超过了采购预算，</w:t>
      </w:r>
      <w:r>
        <w:rPr>
          <w:rFonts w:hint="eastAsia" w:ascii="宋体" w:hAnsi="宋体" w:cs="宋体"/>
          <w:color w:val="000000" w:themeColor="text1"/>
          <w:szCs w:val="21"/>
          <w:highlight w:val="none"/>
          <w:lang w:eastAsia="zh-CN"/>
          <w14:textFill>
            <w14:solidFill>
              <w14:schemeClr w14:val="tx1"/>
            </w14:solidFill>
          </w14:textFill>
        </w:rPr>
        <w:t>采购人</w:t>
      </w:r>
      <w:r>
        <w:rPr>
          <w:rFonts w:hint="eastAsia" w:ascii="宋体" w:hAnsi="宋体" w:cs="宋体"/>
          <w:color w:val="000000" w:themeColor="text1"/>
          <w:szCs w:val="21"/>
          <w:highlight w:val="none"/>
          <w14:textFill>
            <w14:solidFill>
              <w14:schemeClr w14:val="tx1"/>
            </w14:solidFill>
          </w14:textFill>
        </w:rPr>
        <w:t>不能支付的；</w:t>
      </w:r>
    </w:p>
    <w:p w14:paraId="69F155BF">
      <w:pPr>
        <w:snapToGrid w:val="0"/>
        <w:spacing w:line="400" w:lineRule="exact"/>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（4）因重大变故，采购任务取消的。</w:t>
      </w:r>
    </w:p>
    <w:p w14:paraId="39D87BB1">
      <w:pPr>
        <w:snapToGrid w:val="0"/>
        <w:spacing w:line="400" w:lineRule="exact"/>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废标后，</w:t>
      </w:r>
      <w:r>
        <w:rPr>
          <w:rFonts w:hint="eastAsia" w:ascii="宋体" w:hAnsi="宋体" w:cs="宋体"/>
          <w:color w:val="000000" w:themeColor="text1"/>
          <w:szCs w:val="21"/>
          <w:highlight w:val="none"/>
          <w:lang w:eastAsia="zh-CN"/>
          <w14:textFill>
            <w14:solidFill>
              <w14:schemeClr w14:val="tx1"/>
            </w14:solidFill>
          </w14:textFill>
        </w:rPr>
        <w:t>采购人</w:t>
      </w:r>
      <w:r>
        <w:rPr>
          <w:rFonts w:hint="eastAsia" w:ascii="宋体" w:hAnsi="宋体" w:cs="宋体"/>
          <w:color w:val="000000" w:themeColor="text1"/>
          <w:szCs w:val="21"/>
          <w:highlight w:val="none"/>
          <w14:textFill>
            <w14:solidFill>
              <w14:schemeClr w14:val="tx1"/>
            </w14:solidFill>
          </w14:textFill>
        </w:rPr>
        <w:t>应当将废标理由通知所有</w:t>
      </w:r>
      <w:r>
        <w:rPr>
          <w:rFonts w:hint="eastAsia" w:ascii="宋体" w:hAnsi="宋体" w:cs="宋体"/>
          <w:color w:val="000000" w:themeColor="text1"/>
          <w:szCs w:val="21"/>
          <w:highlight w:val="none"/>
          <w:lang w:eastAsia="zh-CN"/>
          <w14:textFill>
            <w14:solidFill>
              <w14:schemeClr w14:val="tx1"/>
            </w14:solidFill>
          </w14:textFill>
        </w:rPr>
        <w:t>供应商</w:t>
      </w:r>
      <w:r>
        <w:rPr>
          <w:rFonts w:hint="eastAsia" w:ascii="宋体" w:hAnsi="宋体" w:cs="宋体"/>
          <w:color w:val="000000" w:themeColor="text1"/>
          <w:szCs w:val="21"/>
          <w:highlight w:val="none"/>
          <w14:textFill>
            <w14:solidFill>
              <w14:schemeClr w14:val="tx1"/>
            </w14:solidFill>
          </w14:textFill>
        </w:rPr>
        <w:t>。</w:t>
      </w:r>
    </w:p>
    <w:p w14:paraId="0EE95EC2">
      <w:pPr>
        <w:snapToGrid w:val="0"/>
        <w:spacing w:line="400" w:lineRule="exact"/>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30.4 中标人拒绝签订政府采购合同（包括但不限于放弃中标、因不可抗力不能履行合同而放弃签订合同），</w:t>
      </w:r>
      <w:r>
        <w:rPr>
          <w:rFonts w:hint="eastAsia" w:ascii="宋体" w:hAnsi="宋体" w:cs="宋体"/>
          <w:color w:val="000000" w:themeColor="text1"/>
          <w:szCs w:val="21"/>
          <w:highlight w:val="none"/>
          <w:lang w:eastAsia="zh-CN"/>
          <w14:textFill>
            <w14:solidFill>
              <w14:schemeClr w14:val="tx1"/>
            </w14:solidFill>
          </w14:textFill>
        </w:rPr>
        <w:t>采购人</w:t>
      </w:r>
      <w:r>
        <w:rPr>
          <w:rFonts w:hint="eastAsia" w:ascii="宋体" w:hAnsi="宋体" w:cs="宋体"/>
          <w:color w:val="000000" w:themeColor="text1"/>
          <w:szCs w:val="21"/>
          <w:highlight w:val="none"/>
          <w14:textFill>
            <w14:solidFill>
              <w14:schemeClr w14:val="tx1"/>
            </w14:solidFill>
          </w14:textFill>
        </w:rPr>
        <w:t>可以按照评审报告推荐的中标候选人名单排序，确定下一候选人为中标</w:t>
      </w:r>
      <w:r>
        <w:rPr>
          <w:rFonts w:hint="eastAsia" w:ascii="宋体" w:hAnsi="宋体" w:cs="宋体"/>
          <w:color w:val="000000" w:themeColor="text1"/>
          <w:szCs w:val="21"/>
          <w:highlight w:val="none"/>
          <w:lang w:eastAsia="zh-CN"/>
          <w14:textFill>
            <w14:solidFill>
              <w14:schemeClr w14:val="tx1"/>
            </w14:solidFill>
          </w14:textFill>
        </w:rPr>
        <w:t>供应商</w:t>
      </w:r>
      <w:r>
        <w:rPr>
          <w:rFonts w:hint="eastAsia" w:ascii="宋体" w:hAnsi="宋体" w:cs="宋体"/>
          <w:color w:val="000000" w:themeColor="text1"/>
          <w:szCs w:val="21"/>
          <w:highlight w:val="none"/>
          <w14:textFill>
            <w14:solidFill>
              <w14:schemeClr w14:val="tx1"/>
            </w14:solidFill>
          </w14:textFill>
        </w:rPr>
        <w:t>，也可以重新开展政府采购活动。拒绝签订政府采购合同的中标人不得参加对该项目重新开展的采购活动。</w:t>
      </w:r>
    </w:p>
    <w:p w14:paraId="6FB3B135">
      <w:pPr>
        <w:pStyle w:val="7"/>
        <w:keepNext w:val="0"/>
        <w:keepLines w:val="0"/>
        <w:spacing w:before="0" w:after="0" w:line="400" w:lineRule="exact"/>
        <w:ind w:left="420" w:leftChars="200"/>
        <w:rPr>
          <w:rFonts w:ascii="宋体" w:hAnsi="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31. 结果公告</w:t>
      </w:r>
    </w:p>
    <w:p w14:paraId="50F76100">
      <w:pPr>
        <w:pStyle w:val="7"/>
        <w:keepNext w:val="0"/>
        <w:keepLines w:val="0"/>
        <w:spacing w:before="0" w:after="0" w:line="400" w:lineRule="exact"/>
        <w:ind w:firstLine="420" w:firstLineChars="200"/>
        <w:rPr>
          <w:rFonts w:ascii="宋体" w:hAnsi="宋体" w:cs="宋体"/>
          <w:b w:val="0"/>
          <w:color w:val="000000" w:themeColor="text1"/>
          <w:sz w:val="21"/>
          <w:szCs w:val="21"/>
          <w:highlight w:val="none"/>
          <w14:textFill>
            <w14:solidFill>
              <w14:schemeClr w14:val="tx1"/>
            </w14:solidFill>
          </w14:textFill>
        </w:rPr>
      </w:pPr>
      <w:r>
        <w:rPr>
          <w:rFonts w:hint="eastAsia" w:ascii="宋体" w:hAnsi="宋体" w:cs="宋体"/>
          <w:b w:val="0"/>
          <w:color w:val="000000" w:themeColor="text1"/>
          <w:sz w:val="21"/>
          <w:szCs w:val="21"/>
          <w:highlight w:val="none"/>
          <w14:textFill>
            <w14:solidFill>
              <w14:schemeClr w14:val="tx1"/>
            </w14:solidFill>
          </w14:textFill>
        </w:rPr>
        <w:t>31.1</w:t>
      </w:r>
      <w:r>
        <w:rPr>
          <w:rFonts w:hint="eastAsia" w:ascii="宋体" w:hAnsi="宋体" w:cs="宋体"/>
          <w:b w:val="0"/>
          <w:color w:val="000000" w:themeColor="text1"/>
          <w:sz w:val="21"/>
          <w:szCs w:val="21"/>
          <w:highlight w:val="none"/>
          <w:lang w:eastAsia="zh-CN"/>
          <w14:textFill>
            <w14:solidFill>
              <w14:schemeClr w14:val="tx1"/>
            </w14:solidFill>
          </w14:textFill>
        </w:rPr>
        <w:t>采购人</w:t>
      </w:r>
      <w:r>
        <w:rPr>
          <w:rFonts w:hint="eastAsia" w:ascii="宋体" w:hAnsi="宋体" w:cs="宋体"/>
          <w:b w:val="0"/>
          <w:color w:val="000000" w:themeColor="text1"/>
          <w:sz w:val="21"/>
          <w:szCs w:val="21"/>
          <w:highlight w:val="none"/>
          <w14:textFill>
            <w14:solidFill>
              <w14:schemeClr w14:val="tx1"/>
            </w14:solidFill>
          </w14:textFill>
        </w:rPr>
        <w:t>或者采购代理机构应当自中标人确定之日起2个工作日内，在省级以上财政部门指定的媒体上公告中标结果，招标文件应当随中标结果同时公告。</w:t>
      </w:r>
      <w:r>
        <w:rPr>
          <w:rFonts w:hint="eastAsia" w:ascii="宋体" w:hAnsi="宋体" w:cs="宋体"/>
          <w:color w:val="000000" w:themeColor="text1"/>
          <w:sz w:val="21"/>
          <w:szCs w:val="21"/>
          <w:highlight w:val="none"/>
          <w:lang w:eastAsia="zh-CN"/>
          <w14:textFill>
            <w14:solidFill>
              <w14:schemeClr w14:val="tx1"/>
            </w14:solidFill>
          </w14:textFill>
        </w:rPr>
        <w:t>采购人</w:t>
      </w:r>
      <w:r>
        <w:rPr>
          <w:rFonts w:hint="eastAsia" w:ascii="宋体" w:hAnsi="宋体" w:cs="宋体"/>
          <w:color w:val="000000" w:themeColor="text1"/>
          <w:sz w:val="21"/>
          <w:szCs w:val="21"/>
          <w:highlight w:val="none"/>
          <w14:textFill>
            <w14:solidFill>
              <w14:schemeClr w14:val="tx1"/>
            </w14:solidFill>
          </w14:textFill>
        </w:rPr>
        <w:t>或者采购代理发出中标通知书前，应当对中标人信用进行查询，对列入失信被执行人、重大税收违法案件当事人名单、政府采购严重违法失信行为记录名单及其他不符合《中华人民共和国政府采购法》第二十二条规定条件的</w:t>
      </w:r>
      <w:r>
        <w:rPr>
          <w:rFonts w:hint="eastAsia" w:ascii="宋体" w:hAnsi="宋体" w:cs="宋体"/>
          <w:color w:val="000000" w:themeColor="text1"/>
          <w:sz w:val="21"/>
          <w:szCs w:val="21"/>
          <w:highlight w:val="none"/>
          <w:lang w:eastAsia="zh-CN"/>
          <w14:textFill>
            <w14:solidFill>
              <w14:schemeClr w14:val="tx1"/>
            </w14:solidFill>
          </w14:textFill>
        </w:rPr>
        <w:t>供应商</w:t>
      </w:r>
      <w:r>
        <w:rPr>
          <w:rFonts w:hint="eastAsia" w:ascii="宋体" w:hAnsi="宋体" w:cs="宋体"/>
          <w:color w:val="000000" w:themeColor="text1"/>
          <w:sz w:val="21"/>
          <w:szCs w:val="21"/>
          <w:highlight w:val="none"/>
          <w14:textFill>
            <w14:solidFill>
              <w14:schemeClr w14:val="tx1"/>
            </w14:solidFill>
          </w14:textFill>
        </w:rPr>
        <w:t>，取消其中标资格，并确定排名第二的中标候选人为中标人。</w:t>
      </w:r>
      <w:r>
        <w:rPr>
          <w:rFonts w:hint="eastAsia" w:ascii="宋体" w:hAnsi="宋体" w:cs="宋体"/>
          <w:b w:val="0"/>
          <w:color w:val="000000" w:themeColor="text1"/>
          <w:sz w:val="21"/>
          <w:szCs w:val="21"/>
          <w:highlight w:val="none"/>
          <w14:textFill>
            <w14:solidFill>
              <w14:schemeClr w14:val="tx1"/>
            </w14:solidFill>
          </w14:textFill>
        </w:rPr>
        <w:t>排名第二的中标候选人因前款规定的同样原因被取消中标资格的，</w:t>
      </w:r>
      <w:r>
        <w:rPr>
          <w:rFonts w:hint="eastAsia" w:ascii="宋体" w:hAnsi="宋体" w:cs="宋体"/>
          <w:b w:val="0"/>
          <w:color w:val="000000" w:themeColor="text1"/>
          <w:sz w:val="21"/>
          <w:szCs w:val="21"/>
          <w:highlight w:val="none"/>
          <w:lang w:eastAsia="zh-CN"/>
          <w14:textFill>
            <w14:solidFill>
              <w14:schemeClr w14:val="tx1"/>
            </w14:solidFill>
          </w14:textFill>
        </w:rPr>
        <w:t>采购人</w:t>
      </w:r>
      <w:r>
        <w:rPr>
          <w:rFonts w:hint="eastAsia" w:ascii="宋体" w:hAnsi="宋体" w:cs="宋体"/>
          <w:b w:val="0"/>
          <w:color w:val="000000" w:themeColor="text1"/>
          <w:sz w:val="21"/>
          <w:szCs w:val="21"/>
          <w:highlight w:val="none"/>
          <w14:textFill>
            <w14:solidFill>
              <w14:schemeClr w14:val="tx1"/>
            </w14:solidFill>
          </w14:textFill>
        </w:rPr>
        <w:t>可以确定排名第三的中标候选人为中标人，以此类推。以上信息查询记录及相关证据与采购文件一并保存。</w:t>
      </w:r>
    </w:p>
    <w:p w14:paraId="23E366DE">
      <w:pPr>
        <w:pStyle w:val="7"/>
        <w:keepNext w:val="0"/>
        <w:keepLines w:val="0"/>
        <w:spacing w:before="0" w:after="0" w:line="400" w:lineRule="exact"/>
        <w:ind w:firstLine="420" w:firstLineChars="200"/>
        <w:rPr>
          <w:rFonts w:ascii="宋体" w:hAnsi="宋体" w:cs="宋体"/>
          <w:b w:val="0"/>
          <w:color w:val="000000" w:themeColor="text1"/>
          <w:sz w:val="21"/>
          <w:szCs w:val="21"/>
          <w:highlight w:val="none"/>
          <w14:textFill>
            <w14:solidFill>
              <w14:schemeClr w14:val="tx1"/>
            </w14:solidFill>
          </w14:textFill>
        </w:rPr>
      </w:pPr>
      <w:r>
        <w:rPr>
          <w:rFonts w:hint="eastAsia" w:ascii="宋体" w:hAnsi="宋体" w:cs="宋体"/>
          <w:b w:val="0"/>
          <w:color w:val="000000" w:themeColor="text1"/>
          <w:sz w:val="21"/>
          <w:szCs w:val="21"/>
          <w:highlight w:val="none"/>
          <w14:textFill>
            <w14:solidFill>
              <w14:schemeClr w14:val="tx1"/>
            </w14:solidFill>
          </w14:textFill>
        </w:rPr>
        <w:t>31.2中标</w:t>
      </w:r>
      <w:r>
        <w:rPr>
          <w:rFonts w:hint="eastAsia" w:ascii="宋体" w:hAnsi="宋体" w:cs="宋体"/>
          <w:b w:val="0"/>
          <w:color w:val="000000" w:themeColor="text1"/>
          <w:sz w:val="21"/>
          <w:szCs w:val="21"/>
          <w:highlight w:val="none"/>
          <w:lang w:eastAsia="zh-CN"/>
          <w14:textFill>
            <w14:solidFill>
              <w14:schemeClr w14:val="tx1"/>
            </w14:solidFill>
          </w14:textFill>
        </w:rPr>
        <w:t>供应商</w:t>
      </w:r>
      <w:r>
        <w:rPr>
          <w:rFonts w:hint="eastAsia" w:ascii="宋体" w:hAnsi="宋体" w:cs="宋体"/>
          <w:b w:val="0"/>
          <w:color w:val="000000" w:themeColor="text1"/>
          <w:sz w:val="21"/>
          <w:szCs w:val="21"/>
          <w:highlight w:val="none"/>
          <w14:textFill>
            <w14:solidFill>
              <w14:schemeClr w14:val="tx1"/>
            </w14:solidFill>
          </w14:textFill>
        </w:rPr>
        <w:t>享受《政府采购促进中小企业发展管理办法》（财库〔2020〕46号）规定的中小企业扶持政策的，</w:t>
      </w:r>
      <w:r>
        <w:rPr>
          <w:rFonts w:hint="eastAsia" w:ascii="宋体" w:hAnsi="宋体" w:cs="宋体"/>
          <w:b w:val="0"/>
          <w:color w:val="000000" w:themeColor="text1"/>
          <w:sz w:val="21"/>
          <w:szCs w:val="21"/>
          <w:highlight w:val="none"/>
          <w:lang w:eastAsia="zh-CN"/>
          <w14:textFill>
            <w14:solidFill>
              <w14:schemeClr w14:val="tx1"/>
            </w14:solidFill>
          </w14:textFill>
        </w:rPr>
        <w:t>采购人</w:t>
      </w:r>
      <w:r>
        <w:rPr>
          <w:rFonts w:hint="eastAsia" w:ascii="宋体" w:hAnsi="宋体" w:cs="宋体"/>
          <w:b w:val="0"/>
          <w:color w:val="000000" w:themeColor="text1"/>
          <w:sz w:val="21"/>
          <w:szCs w:val="21"/>
          <w:highlight w:val="none"/>
          <w14:textFill>
            <w14:solidFill>
              <w14:schemeClr w14:val="tx1"/>
            </w14:solidFill>
          </w14:textFill>
        </w:rPr>
        <w:t>、采购代理机构应当随中标结果公开中标</w:t>
      </w:r>
      <w:r>
        <w:rPr>
          <w:rFonts w:hint="eastAsia" w:ascii="宋体" w:hAnsi="宋体" w:cs="宋体"/>
          <w:b w:val="0"/>
          <w:color w:val="000000" w:themeColor="text1"/>
          <w:sz w:val="21"/>
          <w:szCs w:val="21"/>
          <w:highlight w:val="none"/>
          <w:lang w:eastAsia="zh-CN"/>
          <w14:textFill>
            <w14:solidFill>
              <w14:schemeClr w14:val="tx1"/>
            </w14:solidFill>
          </w14:textFill>
        </w:rPr>
        <w:t>供应商</w:t>
      </w:r>
      <w:r>
        <w:rPr>
          <w:rFonts w:hint="eastAsia" w:ascii="宋体" w:hAnsi="宋体" w:cs="宋体"/>
          <w:b w:val="0"/>
          <w:color w:val="000000" w:themeColor="text1"/>
          <w:sz w:val="21"/>
          <w:szCs w:val="21"/>
          <w:highlight w:val="none"/>
          <w14:textFill>
            <w14:solidFill>
              <w14:schemeClr w14:val="tx1"/>
            </w14:solidFill>
          </w14:textFill>
        </w:rPr>
        <w:t>的《中小企业声明函》。</w:t>
      </w:r>
    </w:p>
    <w:p w14:paraId="7A60E6BC">
      <w:pPr>
        <w:pStyle w:val="7"/>
        <w:keepNext w:val="0"/>
        <w:keepLines w:val="0"/>
        <w:spacing w:before="0" w:after="0" w:line="400" w:lineRule="exact"/>
        <w:ind w:left="420" w:leftChars="200"/>
        <w:rPr>
          <w:rFonts w:ascii="宋体" w:hAnsi="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32.发出中标通知书</w:t>
      </w:r>
    </w:p>
    <w:p w14:paraId="75305B41">
      <w:pPr>
        <w:pStyle w:val="7"/>
        <w:keepNext w:val="0"/>
        <w:keepLines w:val="0"/>
        <w:spacing w:before="0" w:after="0" w:line="400" w:lineRule="exact"/>
        <w:ind w:firstLine="420" w:firstLineChars="200"/>
        <w:rPr>
          <w:rFonts w:ascii="宋体" w:hAnsi="宋体" w:cs="宋体"/>
          <w:b w:val="0"/>
          <w:color w:val="000000" w:themeColor="text1"/>
          <w:sz w:val="21"/>
          <w:szCs w:val="21"/>
          <w:highlight w:val="none"/>
          <w14:textFill>
            <w14:solidFill>
              <w14:schemeClr w14:val="tx1"/>
            </w14:solidFill>
          </w14:textFill>
        </w:rPr>
      </w:pPr>
      <w:r>
        <w:rPr>
          <w:rFonts w:hint="eastAsia" w:ascii="宋体" w:hAnsi="宋体" w:cs="宋体"/>
          <w:b w:val="0"/>
          <w:color w:val="000000" w:themeColor="text1"/>
          <w:sz w:val="21"/>
          <w:szCs w:val="21"/>
          <w:highlight w:val="none"/>
          <w14:textFill>
            <w14:solidFill>
              <w14:schemeClr w14:val="tx1"/>
            </w14:solidFill>
          </w14:textFill>
        </w:rPr>
        <w:t>在公告中标结果的同时，采购代理机构向中标人发出中标通知书。对未通过资格审查的</w:t>
      </w:r>
      <w:r>
        <w:rPr>
          <w:rFonts w:hint="eastAsia" w:ascii="宋体" w:hAnsi="宋体" w:cs="宋体"/>
          <w:b w:val="0"/>
          <w:color w:val="000000" w:themeColor="text1"/>
          <w:sz w:val="21"/>
          <w:szCs w:val="21"/>
          <w:highlight w:val="none"/>
          <w:lang w:eastAsia="zh-CN"/>
          <w14:textFill>
            <w14:solidFill>
              <w14:schemeClr w14:val="tx1"/>
            </w14:solidFill>
          </w14:textFill>
        </w:rPr>
        <w:t>供应商</w:t>
      </w:r>
      <w:r>
        <w:rPr>
          <w:rFonts w:hint="eastAsia" w:ascii="宋体" w:hAnsi="宋体" w:cs="宋体"/>
          <w:b w:val="0"/>
          <w:color w:val="000000" w:themeColor="text1"/>
          <w:sz w:val="21"/>
          <w:szCs w:val="21"/>
          <w:highlight w:val="none"/>
          <w14:textFill>
            <w14:solidFill>
              <w14:schemeClr w14:val="tx1"/>
            </w14:solidFill>
          </w14:textFill>
        </w:rPr>
        <w:t>，应当告知其未通过的原因；采用综合评分办法评审的，还应当告知未中标人本人的评审得分与排序。</w:t>
      </w:r>
    </w:p>
    <w:p w14:paraId="2411B2F9">
      <w:pPr>
        <w:pStyle w:val="7"/>
        <w:keepNext w:val="0"/>
        <w:keepLines w:val="0"/>
        <w:spacing w:before="0" w:after="0" w:line="400" w:lineRule="exact"/>
        <w:ind w:left="420" w:leftChars="200"/>
        <w:rPr>
          <w:rFonts w:ascii="宋体" w:hAnsi="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33. 无义务解释未中标原因</w:t>
      </w:r>
    </w:p>
    <w:p w14:paraId="578E0B5F">
      <w:pPr>
        <w:pStyle w:val="7"/>
        <w:keepNext w:val="0"/>
        <w:keepLines w:val="0"/>
        <w:spacing w:before="0" w:after="0" w:line="400" w:lineRule="exact"/>
        <w:ind w:left="420" w:leftChars="200"/>
        <w:rPr>
          <w:rFonts w:ascii="宋体" w:hAnsi="宋体" w:cs="宋体"/>
          <w:b w:val="0"/>
          <w:color w:val="000000" w:themeColor="text1"/>
          <w:sz w:val="21"/>
          <w:szCs w:val="21"/>
          <w:highlight w:val="none"/>
          <w14:textFill>
            <w14:solidFill>
              <w14:schemeClr w14:val="tx1"/>
            </w14:solidFill>
          </w14:textFill>
        </w:rPr>
      </w:pPr>
      <w:r>
        <w:rPr>
          <w:rFonts w:hint="eastAsia" w:ascii="宋体" w:hAnsi="宋体" w:cs="宋体"/>
          <w:b w:val="0"/>
          <w:color w:val="000000" w:themeColor="text1"/>
          <w:sz w:val="21"/>
          <w:szCs w:val="21"/>
          <w:highlight w:val="none"/>
          <w14:textFill>
            <w14:solidFill>
              <w14:schemeClr w14:val="tx1"/>
            </w14:solidFill>
          </w14:textFill>
        </w:rPr>
        <w:t>采购代理机构无义务向未中标的</w:t>
      </w:r>
      <w:r>
        <w:rPr>
          <w:rFonts w:hint="eastAsia" w:ascii="宋体" w:hAnsi="宋体" w:cs="宋体"/>
          <w:b w:val="0"/>
          <w:color w:val="000000" w:themeColor="text1"/>
          <w:sz w:val="21"/>
          <w:szCs w:val="21"/>
          <w:highlight w:val="none"/>
          <w:lang w:eastAsia="zh-CN"/>
          <w14:textFill>
            <w14:solidFill>
              <w14:schemeClr w14:val="tx1"/>
            </w14:solidFill>
          </w14:textFill>
        </w:rPr>
        <w:t>供应商</w:t>
      </w:r>
      <w:r>
        <w:rPr>
          <w:rFonts w:hint="eastAsia" w:ascii="宋体" w:hAnsi="宋体" w:cs="宋体"/>
          <w:b w:val="0"/>
          <w:color w:val="000000" w:themeColor="text1"/>
          <w:sz w:val="21"/>
          <w:szCs w:val="21"/>
          <w:highlight w:val="none"/>
          <w14:textFill>
            <w14:solidFill>
              <w14:schemeClr w14:val="tx1"/>
            </w14:solidFill>
          </w14:textFill>
        </w:rPr>
        <w:t>解释未中标原因和退还投标文件。</w:t>
      </w:r>
    </w:p>
    <w:p w14:paraId="7B46CDF9">
      <w:pPr>
        <w:pStyle w:val="7"/>
        <w:keepNext w:val="0"/>
        <w:keepLines w:val="0"/>
        <w:spacing w:before="0" w:after="0" w:line="400" w:lineRule="exact"/>
        <w:ind w:left="420" w:leftChars="200"/>
        <w:rPr>
          <w:rFonts w:ascii="宋体" w:hAnsi="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34.合同授予标准</w:t>
      </w:r>
    </w:p>
    <w:p w14:paraId="4E4403C9">
      <w:pPr>
        <w:snapToGrid w:val="0"/>
        <w:spacing w:line="400" w:lineRule="exact"/>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合同将授予被确定实质上响应招标文件要求，具备履行合同能力的中标人。</w:t>
      </w:r>
    </w:p>
    <w:p w14:paraId="11184934">
      <w:pPr>
        <w:pStyle w:val="7"/>
        <w:keepNext w:val="0"/>
        <w:keepLines w:val="0"/>
        <w:spacing w:before="0" w:after="0" w:line="400" w:lineRule="exact"/>
        <w:ind w:left="420" w:leftChars="200"/>
        <w:rPr>
          <w:rFonts w:ascii="宋体" w:hAnsi="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35.履约保证金</w:t>
      </w:r>
    </w:p>
    <w:p w14:paraId="780D7011">
      <w:pPr>
        <w:pStyle w:val="7"/>
        <w:keepNext w:val="0"/>
        <w:keepLines w:val="0"/>
        <w:spacing w:before="0" w:after="0" w:line="400" w:lineRule="exact"/>
        <w:ind w:firstLine="315" w:firstLineChars="150"/>
        <w:rPr>
          <w:rFonts w:ascii="宋体" w:hAnsi="宋体" w:cs="宋体"/>
          <w:b w:val="0"/>
          <w:color w:val="000000" w:themeColor="text1"/>
          <w:sz w:val="21"/>
          <w:szCs w:val="21"/>
          <w:highlight w:val="none"/>
          <w14:textFill>
            <w14:solidFill>
              <w14:schemeClr w14:val="tx1"/>
            </w14:solidFill>
          </w14:textFill>
        </w:rPr>
      </w:pPr>
      <w:bookmarkStart w:id="130" w:name="_39.1中标人须于签订合同前按本须知前附表规定的金额转账或电汇到指定账"/>
      <w:bookmarkEnd w:id="130"/>
      <w:r>
        <w:rPr>
          <w:rFonts w:hint="eastAsia" w:ascii="宋体" w:hAnsi="宋体" w:cs="宋体"/>
          <w:b w:val="0"/>
          <w:color w:val="000000" w:themeColor="text1"/>
          <w:sz w:val="21"/>
          <w:szCs w:val="21"/>
          <w:highlight w:val="none"/>
          <w14:textFill>
            <w14:solidFill>
              <w14:schemeClr w14:val="tx1"/>
            </w14:solidFill>
          </w14:textFill>
        </w:rPr>
        <w:t xml:space="preserve"> 35.1 履约保证金的金额、提交方式、退付的时间和条件详见 “</w:t>
      </w:r>
      <w:r>
        <w:rPr>
          <w:rFonts w:hint="eastAsia" w:ascii="宋体" w:hAnsi="宋体" w:cs="宋体"/>
          <w:b w:val="0"/>
          <w:color w:val="000000" w:themeColor="text1"/>
          <w:sz w:val="21"/>
          <w:szCs w:val="21"/>
          <w:highlight w:val="none"/>
          <w:lang w:eastAsia="zh-CN"/>
          <w14:textFill>
            <w14:solidFill>
              <w14:schemeClr w14:val="tx1"/>
            </w14:solidFill>
          </w14:textFill>
        </w:rPr>
        <w:t>供应商</w:t>
      </w:r>
      <w:r>
        <w:rPr>
          <w:rFonts w:hint="eastAsia" w:ascii="宋体" w:hAnsi="宋体" w:cs="宋体"/>
          <w:b w:val="0"/>
          <w:color w:val="000000" w:themeColor="text1"/>
          <w:sz w:val="21"/>
          <w:szCs w:val="21"/>
          <w:highlight w:val="none"/>
          <w14:textFill>
            <w14:solidFill>
              <w14:schemeClr w14:val="tx1"/>
            </w14:solidFill>
          </w14:textFill>
        </w:rPr>
        <w:t>须知前附表”。中标人未按规定提交履约保证金的，视为拒绝与</w:t>
      </w:r>
      <w:r>
        <w:rPr>
          <w:rFonts w:hint="eastAsia" w:ascii="宋体" w:hAnsi="宋体" w:cs="宋体"/>
          <w:b w:val="0"/>
          <w:color w:val="000000" w:themeColor="text1"/>
          <w:sz w:val="21"/>
          <w:szCs w:val="21"/>
          <w:highlight w:val="none"/>
          <w:lang w:eastAsia="zh-CN"/>
          <w14:textFill>
            <w14:solidFill>
              <w14:schemeClr w14:val="tx1"/>
            </w14:solidFill>
          </w14:textFill>
        </w:rPr>
        <w:t>采购人</w:t>
      </w:r>
      <w:r>
        <w:rPr>
          <w:rFonts w:hint="eastAsia" w:ascii="宋体" w:hAnsi="宋体" w:cs="宋体"/>
          <w:b w:val="0"/>
          <w:color w:val="000000" w:themeColor="text1"/>
          <w:sz w:val="21"/>
          <w:szCs w:val="21"/>
          <w:highlight w:val="none"/>
          <w14:textFill>
            <w14:solidFill>
              <w14:schemeClr w14:val="tx1"/>
            </w14:solidFill>
          </w14:textFill>
        </w:rPr>
        <w:t>签订合同。</w:t>
      </w:r>
    </w:p>
    <w:p w14:paraId="68E76A70">
      <w:pPr>
        <w:pStyle w:val="7"/>
        <w:keepNext w:val="0"/>
        <w:keepLines w:val="0"/>
        <w:spacing w:before="0" w:after="0" w:line="400" w:lineRule="exact"/>
        <w:ind w:firstLine="316" w:firstLineChars="150"/>
        <w:rPr>
          <w:rFonts w:ascii="宋体" w:hAnsi="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 xml:space="preserve"> </w:t>
      </w:r>
      <w:r>
        <w:rPr>
          <w:rFonts w:hint="eastAsia" w:ascii="宋体" w:hAnsi="宋体" w:cs="宋体"/>
          <w:b w:val="0"/>
          <w:color w:val="000000" w:themeColor="text1"/>
          <w:sz w:val="21"/>
          <w:szCs w:val="21"/>
          <w:highlight w:val="none"/>
          <w14:textFill>
            <w14:solidFill>
              <w14:schemeClr w14:val="tx1"/>
            </w14:solidFill>
          </w14:textFill>
        </w:rPr>
        <w:t>35.2在履约保证金退还日期前，若中标人的开户名称、开户银行、帐号有变动的，请以书面形式通知履约保证金收取单位，否则由此产生的后果由中标人自行承担。</w:t>
      </w:r>
    </w:p>
    <w:p w14:paraId="2213D9C5">
      <w:pPr>
        <w:pStyle w:val="7"/>
        <w:keepNext w:val="0"/>
        <w:keepLines w:val="0"/>
        <w:spacing w:before="0" w:after="0" w:line="400" w:lineRule="exact"/>
        <w:ind w:left="420" w:leftChars="200"/>
        <w:rPr>
          <w:rFonts w:ascii="宋体" w:hAnsi="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36.签订合同</w:t>
      </w:r>
    </w:p>
    <w:p w14:paraId="1734E17F">
      <w:pPr>
        <w:pStyle w:val="7"/>
        <w:keepNext w:val="0"/>
        <w:keepLines w:val="0"/>
        <w:spacing w:before="0" w:after="0" w:line="400" w:lineRule="exact"/>
        <w:ind w:firstLine="315" w:firstLineChars="150"/>
        <w:rPr>
          <w:rFonts w:ascii="宋体" w:hAnsi="宋体" w:cs="宋体"/>
          <w:b w:val="0"/>
          <w:color w:val="000000" w:themeColor="text1"/>
          <w:sz w:val="21"/>
          <w:szCs w:val="21"/>
          <w:highlight w:val="none"/>
          <w14:textFill>
            <w14:solidFill>
              <w14:schemeClr w14:val="tx1"/>
            </w14:solidFill>
          </w14:textFill>
        </w:rPr>
      </w:pPr>
      <w:bookmarkStart w:id="131" w:name="_40.1投标人接到中标通知书后，按须知前附表规定向采购人出示相关资格证"/>
      <w:bookmarkEnd w:id="131"/>
      <w:r>
        <w:rPr>
          <w:rFonts w:hint="eastAsia" w:ascii="宋体" w:hAnsi="宋体" w:cs="宋体"/>
          <w:b w:val="0"/>
          <w:color w:val="000000" w:themeColor="text1"/>
          <w:sz w:val="21"/>
          <w:szCs w:val="21"/>
          <w:highlight w:val="none"/>
          <w14:textFill>
            <w14:solidFill>
              <w14:schemeClr w14:val="tx1"/>
            </w14:solidFill>
          </w14:textFill>
        </w:rPr>
        <w:t xml:space="preserve"> 36.1</w:t>
      </w:r>
      <w:r>
        <w:rPr>
          <w:rFonts w:hint="eastAsia" w:ascii="宋体" w:hAnsi="宋体" w:cs="宋体"/>
          <w:b w:val="0"/>
          <w:color w:val="000000" w:themeColor="text1"/>
          <w:sz w:val="21"/>
          <w:szCs w:val="21"/>
          <w:highlight w:val="none"/>
          <w:lang w:eastAsia="zh-CN"/>
          <w14:textFill>
            <w14:solidFill>
              <w14:schemeClr w14:val="tx1"/>
            </w14:solidFill>
          </w14:textFill>
        </w:rPr>
        <w:t>供应商</w:t>
      </w:r>
      <w:r>
        <w:rPr>
          <w:rFonts w:hint="eastAsia" w:ascii="宋体" w:hAnsi="宋体" w:cs="宋体"/>
          <w:b w:val="0"/>
          <w:color w:val="000000" w:themeColor="text1"/>
          <w:sz w:val="21"/>
          <w:szCs w:val="21"/>
          <w:highlight w:val="none"/>
          <w14:textFill>
            <w14:solidFill>
              <w14:schemeClr w14:val="tx1"/>
            </w14:solidFill>
          </w14:textFill>
        </w:rPr>
        <w:t>领取中标通知书（书面或电子）后，按“</w:t>
      </w:r>
      <w:r>
        <w:rPr>
          <w:rFonts w:hint="eastAsia" w:ascii="宋体" w:hAnsi="宋体" w:cs="宋体"/>
          <w:b w:val="0"/>
          <w:color w:val="000000" w:themeColor="text1"/>
          <w:sz w:val="21"/>
          <w:szCs w:val="21"/>
          <w:highlight w:val="none"/>
          <w:lang w:eastAsia="zh-CN"/>
          <w14:textFill>
            <w14:solidFill>
              <w14:schemeClr w14:val="tx1"/>
            </w14:solidFill>
          </w14:textFill>
        </w:rPr>
        <w:t>供应商</w:t>
      </w:r>
      <w:r>
        <w:rPr>
          <w:rFonts w:hint="eastAsia" w:ascii="宋体" w:hAnsi="宋体" w:cs="宋体"/>
          <w:b w:val="0"/>
          <w:color w:val="000000" w:themeColor="text1"/>
          <w:sz w:val="21"/>
          <w:szCs w:val="21"/>
          <w:highlight w:val="none"/>
          <w14:textFill>
            <w14:solidFill>
              <w14:schemeClr w14:val="tx1"/>
            </w14:solidFill>
          </w14:textFill>
        </w:rPr>
        <w:t>须知前附表”规定向</w:t>
      </w:r>
      <w:r>
        <w:rPr>
          <w:rFonts w:hint="eastAsia" w:ascii="宋体" w:hAnsi="宋体" w:cs="宋体"/>
          <w:b w:val="0"/>
          <w:color w:val="000000" w:themeColor="text1"/>
          <w:sz w:val="21"/>
          <w:szCs w:val="21"/>
          <w:highlight w:val="none"/>
          <w:lang w:eastAsia="zh-CN"/>
          <w14:textFill>
            <w14:solidFill>
              <w14:schemeClr w14:val="tx1"/>
            </w14:solidFill>
          </w14:textFill>
        </w:rPr>
        <w:t>采购人</w:t>
      </w:r>
      <w:r>
        <w:rPr>
          <w:rFonts w:hint="eastAsia" w:ascii="宋体" w:hAnsi="宋体" w:cs="宋体"/>
          <w:b w:val="0"/>
          <w:color w:val="000000" w:themeColor="text1"/>
          <w:sz w:val="21"/>
          <w:szCs w:val="21"/>
          <w:highlight w:val="none"/>
          <w14:textFill>
            <w14:solidFill>
              <w14:schemeClr w14:val="tx1"/>
            </w14:solidFill>
          </w14:textFill>
        </w:rPr>
        <w:t>出示相关证明材料，经</w:t>
      </w:r>
      <w:r>
        <w:rPr>
          <w:rFonts w:hint="eastAsia" w:ascii="宋体" w:hAnsi="宋体" w:cs="宋体"/>
          <w:b w:val="0"/>
          <w:color w:val="000000" w:themeColor="text1"/>
          <w:sz w:val="21"/>
          <w:szCs w:val="21"/>
          <w:highlight w:val="none"/>
          <w:lang w:eastAsia="zh-CN"/>
          <w14:textFill>
            <w14:solidFill>
              <w14:schemeClr w14:val="tx1"/>
            </w14:solidFill>
          </w14:textFill>
        </w:rPr>
        <w:t>采购人</w:t>
      </w:r>
      <w:r>
        <w:rPr>
          <w:rFonts w:hint="eastAsia" w:ascii="宋体" w:hAnsi="宋体" w:cs="宋体"/>
          <w:b w:val="0"/>
          <w:color w:val="000000" w:themeColor="text1"/>
          <w:sz w:val="21"/>
          <w:szCs w:val="21"/>
          <w:highlight w:val="none"/>
          <w14:textFill>
            <w14:solidFill>
              <w14:schemeClr w14:val="tx1"/>
            </w14:solidFill>
          </w14:textFill>
        </w:rPr>
        <w:t>核验合格后方可签订采购合同（书面或电子）。如中标人为联合体的，联合体各方应当共同与</w:t>
      </w:r>
      <w:r>
        <w:rPr>
          <w:rFonts w:hint="eastAsia" w:ascii="宋体" w:hAnsi="宋体" w:cs="宋体"/>
          <w:b w:val="0"/>
          <w:color w:val="000000" w:themeColor="text1"/>
          <w:sz w:val="21"/>
          <w:szCs w:val="21"/>
          <w:highlight w:val="none"/>
          <w:lang w:eastAsia="zh-CN"/>
          <w14:textFill>
            <w14:solidFill>
              <w14:schemeClr w14:val="tx1"/>
            </w14:solidFill>
          </w14:textFill>
        </w:rPr>
        <w:t>采购人</w:t>
      </w:r>
      <w:r>
        <w:rPr>
          <w:rFonts w:hint="eastAsia" w:ascii="宋体" w:hAnsi="宋体" w:cs="宋体"/>
          <w:b w:val="0"/>
          <w:color w:val="000000" w:themeColor="text1"/>
          <w:sz w:val="21"/>
          <w:szCs w:val="21"/>
          <w:highlight w:val="none"/>
          <w14:textFill>
            <w14:solidFill>
              <w14:schemeClr w14:val="tx1"/>
            </w14:solidFill>
          </w14:textFill>
        </w:rPr>
        <w:t>签订采购合同，就采购合同约定的事项对</w:t>
      </w:r>
      <w:r>
        <w:rPr>
          <w:rFonts w:hint="eastAsia" w:ascii="宋体" w:hAnsi="宋体" w:cs="宋体"/>
          <w:b w:val="0"/>
          <w:color w:val="000000" w:themeColor="text1"/>
          <w:sz w:val="21"/>
          <w:szCs w:val="21"/>
          <w:highlight w:val="none"/>
          <w:lang w:eastAsia="zh-CN"/>
          <w14:textFill>
            <w14:solidFill>
              <w14:schemeClr w14:val="tx1"/>
            </w14:solidFill>
          </w14:textFill>
        </w:rPr>
        <w:t>采购人</w:t>
      </w:r>
      <w:r>
        <w:rPr>
          <w:rFonts w:hint="eastAsia" w:ascii="宋体" w:hAnsi="宋体" w:cs="宋体"/>
          <w:b w:val="0"/>
          <w:color w:val="000000" w:themeColor="text1"/>
          <w:sz w:val="21"/>
          <w:szCs w:val="21"/>
          <w:highlight w:val="none"/>
          <w14:textFill>
            <w14:solidFill>
              <w14:schemeClr w14:val="tx1"/>
            </w14:solidFill>
          </w14:textFill>
        </w:rPr>
        <w:t>承担连带责任。</w:t>
      </w:r>
    </w:p>
    <w:p w14:paraId="5C0527F1">
      <w:pPr>
        <w:pStyle w:val="7"/>
        <w:keepNext w:val="0"/>
        <w:keepLines w:val="0"/>
        <w:spacing w:before="0" w:after="0" w:line="400" w:lineRule="exact"/>
        <w:ind w:firstLine="420" w:firstLineChars="200"/>
        <w:rPr>
          <w:rFonts w:ascii="宋体" w:hAnsi="宋体" w:cs="宋体"/>
          <w:b w:val="0"/>
          <w:color w:val="000000" w:themeColor="text1"/>
          <w:sz w:val="21"/>
          <w:szCs w:val="21"/>
          <w:highlight w:val="none"/>
          <w14:textFill>
            <w14:solidFill>
              <w14:schemeClr w14:val="tx1"/>
            </w14:solidFill>
          </w14:textFill>
        </w:rPr>
      </w:pPr>
      <w:r>
        <w:rPr>
          <w:rFonts w:hint="eastAsia" w:ascii="宋体" w:hAnsi="宋体" w:cs="宋体"/>
          <w:b w:val="0"/>
          <w:color w:val="000000" w:themeColor="text1"/>
          <w:sz w:val="21"/>
          <w:szCs w:val="21"/>
          <w:highlight w:val="none"/>
          <w14:textFill>
            <w14:solidFill>
              <w14:schemeClr w14:val="tx1"/>
            </w14:solidFill>
          </w14:textFill>
        </w:rPr>
        <w:t>36.2签订合同时间：按中标通知书规定的时间与</w:t>
      </w:r>
      <w:r>
        <w:rPr>
          <w:rFonts w:hint="eastAsia" w:ascii="宋体" w:hAnsi="宋体" w:cs="宋体"/>
          <w:b w:val="0"/>
          <w:color w:val="000000" w:themeColor="text1"/>
          <w:sz w:val="21"/>
          <w:szCs w:val="21"/>
          <w:highlight w:val="none"/>
          <w:lang w:eastAsia="zh-CN"/>
          <w14:textFill>
            <w14:solidFill>
              <w14:schemeClr w14:val="tx1"/>
            </w14:solidFill>
          </w14:textFill>
        </w:rPr>
        <w:t>采购人</w:t>
      </w:r>
      <w:r>
        <w:rPr>
          <w:rFonts w:hint="eastAsia" w:ascii="宋体" w:hAnsi="宋体" w:cs="宋体"/>
          <w:b w:val="0"/>
          <w:color w:val="000000" w:themeColor="text1"/>
          <w:sz w:val="21"/>
          <w:szCs w:val="21"/>
          <w:highlight w:val="none"/>
          <w14:textFill>
            <w14:solidFill>
              <w14:schemeClr w14:val="tx1"/>
            </w14:solidFill>
          </w14:textFill>
        </w:rPr>
        <w:t>签订合同（最长不能超过25日）。</w:t>
      </w:r>
    </w:p>
    <w:p w14:paraId="5752DC5C">
      <w:pPr>
        <w:pStyle w:val="7"/>
        <w:keepNext w:val="0"/>
        <w:keepLines w:val="0"/>
        <w:spacing w:before="0" w:after="0" w:line="400" w:lineRule="exact"/>
        <w:ind w:firstLine="420" w:firstLineChars="200"/>
        <w:rPr>
          <w:rFonts w:ascii="宋体" w:hAnsi="宋体" w:cs="宋体"/>
          <w:b w:val="0"/>
          <w:color w:val="000000" w:themeColor="text1"/>
          <w:sz w:val="21"/>
          <w:szCs w:val="21"/>
          <w:highlight w:val="none"/>
          <w14:textFill>
            <w14:solidFill>
              <w14:schemeClr w14:val="tx1"/>
            </w14:solidFill>
          </w14:textFill>
        </w:rPr>
      </w:pPr>
      <w:r>
        <w:rPr>
          <w:rFonts w:hint="eastAsia" w:ascii="宋体" w:hAnsi="宋体" w:cs="宋体"/>
          <w:b w:val="0"/>
          <w:color w:val="000000" w:themeColor="text1"/>
          <w:sz w:val="21"/>
          <w:szCs w:val="21"/>
          <w:highlight w:val="none"/>
          <w14:textFill>
            <w14:solidFill>
              <w14:schemeClr w14:val="tx1"/>
            </w14:solidFill>
          </w14:textFill>
        </w:rPr>
        <w:t>36.3中标人拒绝与</w:t>
      </w:r>
      <w:r>
        <w:rPr>
          <w:rFonts w:hint="eastAsia" w:ascii="宋体" w:hAnsi="宋体" w:cs="宋体"/>
          <w:b w:val="0"/>
          <w:color w:val="000000" w:themeColor="text1"/>
          <w:sz w:val="21"/>
          <w:szCs w:val="21"/>
          <w:highlight w:val="none"/>
          <w:lang w:eastAsia="zh-CN"/>
          <w14:textFill>
            <w14:solidFill>
              <w14:schemeClr w14:val="tx1"/>
            </w14:solidFill>
          </w14:textFill>
        </w:rPr>
        <w:t>采购人</w:t>
      </w:r>
      <w:r>
        <w:rPr>
          <w:rFonts w:hint="eastAsia" w:ascii="宋体" w:hAnsi="宋体" w:cs="宋体"/>
          <w:b w:val="0"/>
          <w:color w:val="000000" w:themeColor="text1"/>
          <w:sz w:val="21"/>
          <w:szCs w:val="21"/>
          <w:highlight w:val="none"/>
          <w14:textFill>
            <w14:solidFill>
              <w14:schemeClr w14:val="tx1"/>
            </w14:solidFill>
          </w14:textFill>
        </w:rPr>
        <w:t>签订合同的，按照本须知正文第30.4条的规定执行。</w:t>
      </w:r>
    </w:p>
    <w:p w14:paraId="3E494FDF">
      <w:pPr>
        <w:pStyle w:val="7"/>
        <w:keepNext w:val="0"/>
        <w:keepLines w:val="0"/>
        <w:spacing w:before="0" w:after="0" w:line="400" w:lineRule="exact"/>
        <w:ind w:left="420" w:leftChars="200"/>
        <w:rPr>
          <w:rFonts w:ascii="宋体" w:hAnsi="宋体" w:cs="宋体"/>
          <w:color w:val="000000" w:themeColor="text1"/>
          <w:sz w:val="21"/>
          <w:szCs w:val="21"/>
          <w:highlight w:val="none"/>
          <w14:textFill>
            <w14:solidFill>
              <w14:schemeClr w14:val="tx1"/>
            </w14:solidFill>
          </w14:textFill>
        </w:rPr>
      </w:pPr>
      <w:bookmarkStart w:id="132" w:name="_41.政府采购合同公告"/>
      <w:bookmarkEnd w:id="132"/>
      <w:r>
        <w:rPr>
          <w:rFonts w:hint="eastAsia" w:ascii="宋体" w:hAnsi="宋体" w:cs="宋体"/>
          <w:color w:val="000000" w:themeColor="text1"/>
          <w:sz w:val="21"/>
          <w:szCs w:val="21"/>
          <w:highlight w:val="none"/>
          <w14:textFill>
            <w14:solidFill>
              <w14:schemeClr w14:val="tx1"/>
            </w14:solidFill>
          </w14:textFill>
        </w:rPr>
        <w:t>37.政府采购合同公告</w:t>
      </w:r>
    </w:p>
    <w:p w14:paraId="2B5A4283">
      <w:pPr>
        <w:pStyle w:val="18"/>
        <w:snapToGrid w:val="0"/>
        <w:spacing w:line="400" w:lineRule="exact"/>
        <w:ind w:firstLine="420" w:firstLineChars="200"/>
        <w:rPr>
          <w:rFonts w:hAnsi="宋体" w:cs="宋体"/>
          <w:color w:val="000000" w:themeColor="text1"/>
          <w:szCs w:val="21"/>
          <w:highlight w:val="none"/>
          <w14:textFill>
            <w14:solidFill>
              <w14:schemeClr w14:val="tx1"/>
            </w14:solidFill>
          </w14:textFill>
        </w:rPr>
      </w:pPr>
      <w:r>
        <w:rPr>
          <w:rFonts w:hint="eastAsia" w:hAnsi="宋体" w:cs="宋体"/>
          <w:color w:val="000000" w:themeColor="text1"/>
          <w:szCs w:val="21"/>
          <w:highlight w:val="none"/>
          <w:lang w:eastAsia="zh-CN"/>
          <w14:textFill>
            <w14:solidFill>
              <w14:schemeClr w14:val="tx1"/>
            </w14:solidFill>
          </w14:textFill>
        </w:rPr>
        <w:t>采购人</w:t>
      </w:r>
      <w:r>
        <w:rPr>
          <w:rFonts w:hint="eastAsia" w:hAnsi="宋体" w:cs="宋体"/>
          <w:color w:val="000000" w:themeColor="text1"/>
          <w:szCs w:val="21"/>
          <w:highlight w:val="none"/>
          <w14:textFill>
            <w14:solidFill>
              <w14:schemeClr w14:val="tx1"/>
            </w14:solidFill>
          </w14:textFill>
        </w:rPr>
        <w:t>或者受托采购代理机构应当自政府采购合同签订之日起2个工作日内，将政府采购合同在省级以上人民政府财政部门指定的媒体上公告，但政府采购合同中涉及国家秘密、商业秘密的内容除外。</w:t>
      </w:r>
    </w:p>
    <w:p w14:paraId="4610EC5B">
      <w:pPr>
        <w:pStyle w:val="7"/>
        <w:keepNext w:val="0"/>
        <w:keepLines w:val="0"/>
        <w:spacing w:before="0" w:after="0" w:line="400" w:lineRule="exact"/>
        <w:ind w:left="420" w:leftChars="200"/>
        <w:rPr>
          <w:rFonts w:ascii="宋体" w:hAnsi="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38. 询问、质疑和投诉</w:t>
      </w:r>
    </w:p>
    <w:p w14:paraId="61E322CC">
      <w:pPr>
        <w:pStyle w:val="8"/>
        <w:spacing w:line="400" w:lineRule="exac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38.1</w:t>
      </w:r>
      <w:r>
        <w:rPr>
          <w:rFonts w:hint="eastAsia" w:ascii="宋体" w:hAnsi="宋体" w:cs="宋体"/>
          <w:color w:val="000000" w:themeColor="text1"/>
          <w:szCs w:val="21"/>
          <w:highlight w:val="none"/>
          <w:lang w:eastAsia="zh-CN"/>
          <w14:textFill>
            <w14:solidFill>
              <w14:schemeClr w14:val="tx1"/>
            </w14:solidFill>
          </w14:textFill>
        </w:rPr>
        <w:t>供应商</w:t>
      </w:r>
      <w:r>
        <w:rPr>
          <w:rFonts w:hint="eastAsia" w:ascii="宋体" w:hAnsi="宋体" w:cs="宋体"/>
          <w:color w:val="000000" w:themeColor="text1"/>
          <w:szCs w:val="21"/>
          <w:highlight w:val="none"/>
          <w14:textFill>
            <w14:solidFill>
              <w14:schemeClr w14:val="tx1"/>
            </w14:solidFill>
          </w14:textFill>
        </w:rPr>
        <w:t>对政府采购活动事项有疑问的，可以向</w:t>
      </w:r>
      <w:r>
        <w:rPr>
          <w:rFonts w:hint="eastAsia" w:ascii="宋体" w:hAnsi="宋体" w:cs="宋体"/>
          <w:color w:val="000000" w:themeColor="text1"/>
          <w:szCs w:val="21"/>
          <w:highlight w:val="none"/>
          <w:lang w:eastAsia="zh-CN"/>
          <w14:textFill>
            <w14:solidFill>
              <w14:schemeClr w14:val="tx1"/>
            </w14:solidFill>
          </w14:textFill>
        </w:rPr>
        <w:t>采购人</w:t>
      </w:r>
      <w:r>
        <w:rPr>
          <w:rFonts w:hint="eastAsia" w:ascii="宋体" w:hAnsi="宋体" w:cs="宋体"/>
          <w:color w:val="000000" w:themeColor="text1"/>
          <w:szCs w:val="21"/>
          <w:highlight w:val="none"/>
          <w14:textFill>
            <w14:solidFill>
              <w14:schemeClr w14:val="tx1"/>
            </w14:solidFill>
          </w14:textFill>
        </w:rPr>
        <w:t>提出询问，</w:t>
      </w:r>
      <w:r>
        <w:rPr>
          <w:rFonts w:hint="eastAsia" w:ascii="宋体" w:hAnsi="宋体" w:cs="宋体"/>
          <w:color w:val="000000" w:themeColor="text1"/>
          <w:szCs w:val="21"/>
          <w:highlight w:val="none"/>
          <w:lang w:eastAsia="zh-CN"/>
          <w14:textFill>
            <w14:solidFill>
              <w14:schemeClr w14:val="tx1"/>
            </w14:solidFill>
          </w14:textFill>
        </w:rPr>
        <w:t>采购人</w:t>
      </w:r>
      <w:r>
        <w:rPr>
          <w:rFonts w:hint="eastAsia" w:ascii="宋体" w:hAnsi="宋体" w:cs="宋体"/>
          <w:color w:val="000000" w:themeColor="text1"/>
          <w:szCs w:val="21"/>
          <w:highlight w:val="none"/>
          <w14:textFill>
            <w14:solidFill>
              <w14:schemeClr w14:val="tx1"/>
            </w14:solidFill>
          </w14:textFill>
        </w:rPr>
        <w:t>或者采购代理机构应当在3个工作日内对</w:t>
      </w:r>
      <w:r>
        <w:rPr>
          <w:rFonts w:hint="eastAsia" w:ascii="宋体" w:hAnsi="宋体" w:cs="宋体"/>
          <w:color w:val="000000" w:themeColor="text1"/>
          <w:szCs w:val="21"/>
          <w:highlight w:val="none"/>
          <w:lang w:eastAsia="zh-CN"/>
          <w14:textFill>
            <w14:solidFill>
              <w14:schemeClr w14:val="tx1"/>
            </w14:solidFill>
          </w14:textFill>
        </w:rPr>
        <w:t>供应商</w:t>
      </w:r>
      <w:r>
        <w:rPr>
          <w:rFonts w:hint="eastAsia" w:ascii="宋体" w:hAnsi="宋体" w:cs="宋体"/>
          <w:color w:val="000000" w:themeColor="text1"/>
          <w:szCs w:val="21"/>
          <w:highlight w:val="none"/>
          <w14:textFill>
            <w14:solidFill>
              <w14:schemeClr w14:val="tx1"/>
            </w14:solidFill>
          </w14:textFill>
        </w:rPr>
        <w:t>依法提出的询问作出答复，但答复的内容不得涉及商业秘密。</w:t>
      </w:r>
    </w:p>
    <w:p w14:paraId="6C4B238A">
      <w:pPr>
        <w:pStyle w:val="7"/>
        <w:keepNext w:val="0"/>
        <w:keepLines w:val="0"/>
        <w:spacing w:before="0" w:after="0" w:line="400" w:lineRule="exact"/>
        <w:ind w:firstLine="315" w:firstLineChars="150"/>
        <w:rPr>
          <w:rFonts w:ascii="宋体" w:hAnsi="宋体" w:cs="宋体"/>
          <w:b w:val="0"/>
          <w:color w:val="000000" w:themeColor="text1"/>
          <w:sz w:val="21"/>
          <w:szCs w:val="21"/>
          <w:highlight w:val="none"/>
          <w14:textFill>
            <w14:solidFill>
              <w14:schemeClr w14:val="tx1"/>
            </w14:solidFill>
          </w14:textFill>
        </w:rPr>
      </w:pPr>
      <w:r>
        <w:rPr>
          <w:rFonts w:hint="eastAsia" w:ascii="宋体" w:hAnsi="宋体" w:cs="宋体"/>
          <w:b w:val="0"/>
          <w:color w:val="000000" w:themeColor="text1"/>
          <w:sz w:val="21"/>
          <w:szCs w:val="21"/>
          <w:highlight w:val="none"/>
          <w14:textFill>
            <w14:solidFill>
              <w14:schemeClr w14:val="tx1"/>
            </w14:solidFill>
          </w14:textFill>
        </w:rPr>
        <w:t xml:space="preserve"> 38.2</w:t>
      </w:r>
      <w:r>
        <w:rPr>
          <w:rFonts w:hint="eastAsia" w:ascii="宋体" w:hAnsi="宋体" w:cs="宋体"/>
          <w:b w:val="0"/>
          <w:color w:val="000000" w:themeColor="text1"/>
          <w:sz w:val="21"/>
          <w:szCs w:val="21"/>
          <w:highlight w:val="none"/>
          <w:lang w:eastAsia="zh-CN"/>
          <w14:textFill>
            <w14:solidFill>
              <w14:schemeClr w14:val="tx1"/>
            </w14:solidFill>
          </w14:textFill>
        </w:rPr>
        <w:t>供应商</w:t>
      </w:r>
      <w:r>
        <w:rPr>
          <w:rFonts w:hint="eastAsia" w:ascii="宋体" w:hAnsi="宋体" w:cs="宋体"/>
          <w:b w:val="0"/>
          <w:color w:val="000000" w:themeColor="text1"/>
          <w:sz w:val="21"/>
          <w:szCs w:val="21"/>
          <w:highlight w:val="none"/>
          <w14:textFill>
            <w14:solidFill>
              <w14:schemeClr w14:val="tx1"/>
            </w14:solidFill>
          </w14:textFill>
        </w:rPr>
        <w:t>认为招标文件、采购过程或者中标结果使自己的合法权益受到损害的，必须在知道或者应知其权益受到损害之日起7个工作日内，以纸质书面形式向</w:t>
      </w:r>
      <w:r>
        <w:rPr>
          <w:rFonts w:hint="eastAsia" w:ascii="宋体" w:hAnsi="宋体" w:cs="宋体"/>
          <w:b w:val="0"/>
          <w:color w:val="000000" w:themeColor="text1"/>
          <w:sz w:val="21"/>
          <w:szCs w:val="21"/>
          <w:highlight w:val="none"/>
          <w:lang w:eastAsia="zh-CN"/>
          <w14:textFill>
            <w14:solidFill>
              <w14:schemeClr w14:val="tx1"/>
            </w14:solidFill>
          </w14:textFill>
        </w:rPr>
        <w:t>采购人</w:t>
      </w:r>
      <w:r>
        <w:rPr>
          <w:rFonts w:hint="eastAsia" w:ascii="宋体" w:hAnsi="宋体" w:cs="宋体"/>
          <w:b w:val="0"/>
          <w:color w:val="000000" w:themeColor="text1"/>
          <w:sz w:val="21"/>
          <w:szCs w:val="21"/>
          <w:highlight w:val="none"/>
          <w14:textFill>
            <w14:solidFill>
              <w14:schemeClr w14:val="tx1"/>
            </w14:solidFill>
          </w14:textFill>
        </w:rPr>
        <w:t>、采购代理机构提出质疑。</w:t>
      </w:r>
      <w:r>
        <w:rPr>
          <w:rFonts w:hint="eastAsia" w:ascii="宋体" w:hAnsi="宋体" w:cs="宋体"/>
          <w:b w:val="0"/>
          <w:color w:val="000000" w:themeColor="text1"/>
          <w:sz w:val="21"/>
          <w:szCs w:val="21"/>
          <w:highlight w:val="none"/>
          <w:lang w:eastAsia="zh-CN"/>
          <w14:textFill>
            <w14:solidFill>
              <w14:schemeClr w14:val="tx1"/>
            </w14:solidFill>
          </w14:textFill>
        </w:rPr>
        <w:t>采购人</w:t>
      </w:r>
      <w:r>
        <w:rPr>
          <w:rFonts w:hint="eastAsia" w:ascii="宋体" w:hAnsi="宋体" w:cs="宋体"/>
          <w:b w:val="0"/>
          <w:color w:val="000000" w:themeColor="text1"/>
          <w:sz w:val="21"/>
          <w:szCs w:val="21"/>
          <w:highlight w:val="none"/>
          <w14:textFill>
            <w14:solidFill>
              <w14:schemeClr w14:val="tx1"/>
            </w14:solidFill>
          </w14:textFill>
        </w:rPr>
        <w:t>、采购代理机构接收质疑函的方式、联系部门、联系电话和通讯地址等信息详见“</w:t>
      </w:r>
      <w:r>
        <w:rPr>
          <w:rFonts w:hint="eastAsia" w:ascii="宋体" w:hAnsi="宋体" w:cs="宋体"/>
          <w:b w:val="0"/>
          <w:color w:val="000000" w:themeColor="text1"/>
          <w:sz w:val="21"/>
          <w:szCs w:val="21"/>
          <w:highlight w:val="none"/>
          <w:lang w:eastAsia="zh-CN"/>
          <w14:textFill>
            <w14:solidFill>
              <w14:schemeClr w14:val="tx1"/>
            </w14:solidFill>
          </w14:textFill>
        </w:rPr>
        <w:t>供应商</w:t>
      </w:r>
      <w:r>
        <w:rPr>
          <w:rFonts w:hint="eastAsia" w:ascii="宋体" w:hAnsi="宋体" w:cs="宋体"/>
          <w:b w:val="0"/>
          <w:color w:val="000000" w:themeColor="text1"/>
          <w:sz w:val="21"/>
          <w:szCs w:val="21"/>
          <w:highlight w:val="none"/>
          <w14:textFill>
            <w14:solidFill>
              <w14:schemeClr w14:val="tx1"/>
            </w14:solidFill>
          </w14:textFill>
        </w:rPr>
        <w:t xml:space="preserve">须知前附表”。具体质疑起算时间如下： </w:t>
      </w:r>
    </w:p>
    <w:p w14:paraId="14EB5A83">
      <w:pPr>
        <w:pStyle w:val="18"/>
        <w:snapToGrid w:val="0"/>
        <w:spacing w:line="400" w:lineRule="exact"/>
        <w:ind w:firstLine="420" w:firstLineChars="200"/>
        <w:rPr>
          <w:rFonts w:hAnsi="宋体" w:cs="宋体"/>
          <w:color w:val="000000" w:themeColor="text1"/>
          <w:szCs w:val="21"/>
          <w:highlight w:val="none"/>
          <w14:textFill>
            <w14:solidFill>
              <w14:schemeClr w14:val="tx1"/>
            </w14:solidFill>
          </w14:textFill>
        </w:rPr>
      </w:pPr>
      <w:r>
        <w:rPr>
          <w:rFonts w:hint="eastAsia" w:hAnsi="宋体" w:cs="宋体"/>
          <w:color w:val="000000" w:themeColor="text1"/>
          <w:szCs w:val="21"/>
          <w:highlight w:val="none"/>
          <w14:textFill>
            <w14:solidFill>
              <w14:schemeClr w14:val="tx1"/>
            </w14:solidFill>
          </w14:textFill>
        </w:rPr>
        <w:t>（1）对可以质疑的招标文件提出质疑的，为收到招标文件之日或者招标文件公告期限届满之日；</w:t>
      </w:r>
    </w:p>
    <w:p w14:paraId="0B61D0F6">
      <w:pPr>
        <w:pStyle w:val="18"/>
        <w:snapToGrid w:val="0"/>
        <w:spacing w:line="400" w:lineRule="exact"/>
        <w:ind w:firstLine="420" w:firstLineChars="200"/>
        <w:rPr>
          <w:rFonts w:hAnsi="宋体" w:cs="宋体"/>
          <w:color w:val="000000" w:themeColor="text1"/>
          <w:szCs w:val="21"/>
          <w:highlight w:val="none"/>
          <w14:textFill>
            <w14:solidFill>
              <w14:schemeClr w14:val="tx1"/>
            </w14:solidFill>
          </w14:textFill>
        </w:rPr>
      </w:pPr>
      <w:r>
        <w:rPr>
          <w:rFonts w:hint="eastAsia" w:hAnsi="宋体" w:cs="宋体"/>
          <w:color w:val="000000" w:themeColor="text1"/>
          <w:szCs w:val="21"/>
          <w:highlight w:val="none"/>
          <w14:textFill>
            <w14:solidFill>
              <w14:schemeClr w14:val="tx1"/>
            </w14:solidFill>
          </w14:textFill>
        </w:rPr>
        <w:t>（2）对采购过程提出质疑的，为各采购程序环节结束之日；</w:t>
      </w:r>
    </w:p>
    <w:p w14:paraId="3E140E58">
      <w:pPr>
        <w:pStyle w:val="18"/>
        <w:snapToGrid w:val="0"/>
        <w:spacing w:line="400" w:lineRule="exact"/>
        <w:ind w:firstLine="420" w:firstLineChars="200"/>
        <w:rPr>
          <w:rFonts w:hAnsi="宋体" w:cs="宋体"/>
          <w:bCs/>
          <w:color w:val="000000" w:themeColor="text1"/>
          <w:szCs w:val="21"/>
          <w:highlight w:val="none"/>
          <w14:textFill>
            <w14:solidFill>
              <w14:schemeClr w14:val="tx1"/>
            </w14:solidFill>
          </w14:textFill>
        </w:rPr>
      </w:pPr>
      <w:r>
        <w:rPr>
          <w:rFonts w:hint="eastAsia" w:hAnsi="宋体" w:cs="宋体"/>
          <w:color w:val="000000" w:themeColor="text1"/>
          <w:szCs w:val="21"/>
          <w:highlight w:val="none"/>
          <w14:textFill>
            <w14:solidFill>
              <w14:schemeClr w14:val="tx1"/>
            </w14:solidFill>
          </w14:textFill>
        </w:rPr>
        <w:t>（3）对中标结果提出质疑的，为中标结果公告期限届满之日。</w:t>
      </w:r>
    </w:p>
    <w:p w14:paraId="4A01E2DD">
      <w:pPr>
        <w:pStyle w:val="7"/>
        <w:keepNext w:val="0"/>
        <w:keepLines w:val="0"/>
        <w:spacing w:before="0" w:after="0" w:line="400" w:lineRule="exact"/>
        <w:ind w:firstLine="315" w:firstLineChars="150"/>
        <w:rPr>
          <w:rFonts w:ascii="宋体" w:hAnsi="宋体" w:cs="宋体"/>
          <w:b w:val="0"/>
          <w:color w:val="000000" w:themeColor="text1"/>
          <w:sz w:val="21"/>
          <w:szCs w:val="21"/>
          <w:highlight w:val="none"/>
          <w14:textFill>
            <w14:solidFill>
              <w14:schemeClr w14:val="tx1"/>
            </w14:solidFill>
          </w14:textFill>
        </w:rPr>
      </w:pPr>
      <w:r>
        <w:rPr>
          <w:rFonts w:hint="eastAsia" w:ascii="宋体" w:hAnsi="宋体" w:cs="宋体"/>
          <w:b w:val="0"/>
          <w:color w:val="000000" w:themeColor="text1"/>
          <w:sz w:val="21"/>
          <w:szCs w:val="21"/>
          <w:highlight w:val="none"/>
          <w14:textFill>
            <w14:solidFill>
              <w14:schemeClr w14:val="tx1"/>
            </w14:solidFill>
          </w14:textFill>
        </w:rPr>
        <w:t xml:space="preserve">38.3 </w:t>
      </w:r>
      <w:r>
        <w:rPr>
          <w:rFonts w:hint="eastAsia" w:ascii="宋体" w:hAnsi="宋体" w:cs="宋体"/>
          <w:color w:val="000000" w:themeColor="text1"/>
          <w:sz w:val="21"/>
          <w:szCs w:val="21"/>
          <w:highlight w:val="none"/>
          <w:lang w:eastAsia="zh-CN"/>
          <w14:textFill>
            <w14:solidFill>
              <w14:schemeClr w14:val="tx1"/>
            </w14:solidFill>
          </w14:textFill>
        </w:rPr>
        <w:t>供应商</w:t>
      </w:r>
      <w:r>
        <w:rPr>
          <w:rFonts w:hint="eastAsia" w:ascii="宋体" w:hAnsi="宋体" w:cs="宋体"/>
          <w:color w:val="000000" w:themeColor="text1"/>
          <w:sz w:val="21"/>
          <w:szCs w:val="21"/>
          <w:highlight w:val="none"/>
          <w14:textFill>
            <w14:solidFill>
              <w14:schemeClr w14:val="tx1"/>
            </w14:solidFill>
          </w14:textFill>
        </w:rPr>
        <w:t>提出质疑应当提交质疑函和必要的证明材料，针对同一采购程序环节的质疑必须在法定质疑期内一次性提出。质疑函应当包括下列内容（质疑函格式后附）：</w:t>
      </w:r>
    </w:p>
    <w:p w14:paraId="05527DFD">
      <w:pPr>
        <w:pStyle w:val="18"/>
        <w:snapToGrid w:val="0"/>
        <w:spacing w:line="400" w:lineRule="exact"/>
        <w:ind w:firstLine="420" w:firstLineChars="200"/>
        <w:rPr>
          <w:rFonts w:hAnsi="宋体" w:cs="宋体"/>
          <w:bCs/>
          <w:color w:val="000000" w:themeColor="text1"/>
          <w:szCs w:val="21"/>
          <w:highlight w:val="none"/>
          <w14:textFill>
            <w14:solidFill>
              <w14:schemeClr w14:val="tx1"/>
            </w14:solidFill>
          </w14:textFill>
        </w:rPr>
      </w:pPr>
      <w:r>
        <w:rPr>
          <w:rFonts w:hint="eastAsia" w:hAnsi="宋体" w:cs="宋体"/>
          <w:bCs/>
          <w:color w:val="000000" w:themeColor="text1"/>
          <w:szCs w:val="21"/>
          <w:highlight w:val="none"/>
          <w14:textFill>
            <w14:solidFill>
              <w14:schemeClr w14:val="tx1"/>
            </w14:solidFill>
          </w14:textFill>
        </w:rPr>
        <w:t>（1）</w:t>
      </w:r>
      <w:r>
        <w:rPr>
          <w:rFonts w:hint="eastAsia" w:hAnsi="宋体" w:cs="宋体"/>
          <w:bCs/>
          <w:color w:val="000000" w:themeColor="text1"/>
          <w:szCs w:val="21"/>
          <w:highlight w:val="none"/>
          <w:lang w:eastAsia="zh-CN"/>
          <w14:textFill>
            <w14:solidFill>
              <w14:schemeClr w14:val="tx1"/>
            </w14:solidFill>
          </w14:textFill>
        </w:rPr>
        <w:t>供应商</w:t>
      </w:r>
      <w:r>
        <w:rPr>
          <w:rFonts w:hint="eastAsia" w:hAnsi="宋体" w:cs="宋体"/>
          <w:bCs/>
          <w:color w:val="000000" w:themeColor="text1"/>
          <w:szCs w:val="21"/>
          <w:highlight w:val="none"/>
          <w14:textFill>
            <w14:solidFill>
              <w14:schemeClr w14:val="tx1"/>
            </w14:solidFill>
          </w14:textFill>
        </w:rPr>
        <w:t>的姓名或者名称、地址、邮编、联系人及联系电话；</w:t>
      </w:r>
    </w:p>
    <w:p w14:paraId="04245523">
      <w:pPr>
        <w:pStyle w:val="18"/>
        <w:snapToGrid w:val="0"/>
        <w:spacing w:line="400" w:lineRule="exact"/>
        <w:ind w:firstLine="420" w:firstLineChars="200"/>
        <w:rPr>
          <w:rFonts w:hAnsi="宋体" w:cs="宋体"/>
          <w:bCs/>
          <w:color w:val="000000" w:themeColor="text1"/>
          <w:szCs w:val="21"/>
          <w:highlight w:val="none"/>
          <w14:textFill>
            <w14:solidFill>
              <w14:schemeClr w14:val="tx1"/>
            </w14:solidFill>
          </w14:textFill>
        </w:rPr>
      </w:pPr>
      <w:r>
        <w:rPr>
          <w:rFonts w:hint="eastAsia" w:hAnsi="宋体" w:cs="宋体"/>
          <w:bCs/>
          <w:color w:val="000000" w:themeColor="text1"/>
          <w:szCs w:val="21"/>
          <w:highlight w:val="none"/>
          <w14:textFill>
            <w14:solidFill>
              <w14:schemeClr w14:val="tx1"/>
            </w14:solidFill>
          </w14:textFill>
        </w:rPr>
        <w:t>（2）质疑项目的名称、编号；</w:t>
      </w:r>
    </w:p>
    <w:p w14:paraId="0710AEB5">
      <w:pPr>
        <w:pStyle w:val="18"/>
        <w:snapToGrid w:val="0"/>
        <w:spacing w:line="400" w:lineRule="exact"/>
        <w:ind w:firstLine="420" w:firstLineChars="200"/>
        <w:rPr>
          <w:rFonts w:hAnsi="宋体" w:cs="宋体"/>
          <w:bCs/>
          <w:color w:val="000000" w:themeColor="text1"/>
          <w:szCs w:val="21"/>
          <w:highlight w:val="none"/>
          <w14:textFill>
            <w14:solidFill>
              <w14:schemeClr w14:val="tx1"/>
            </w14:solidFill>
          </w14:textFill>
        </w:rPr>
      </w:pPr>
      <w:r>
        <w:rPr>
          <w:rFonts w:hint="eastAsia" w:hAnsi="宋体" w:cs="宋体"/>
          <w:bCs/>
          <w:color w:val="000000" w:themeColor="text1"/>
          <w:szCs w:val="21"/>
          <w:highlight w:val="none"/>
          <w14:textFill>
            <w14:solidFill>
              <w14:schemeClr w14:val="tx1"/>
            </w14:solidFill>
          </w14:textFill>
        </w:rPr>
        <w:t>（3）具体、明确的质疑事项和与质疑事项相关的请求；</w:t>
      </w:r>
    </w:p>
    <w:p w14:paraId="19CD90EC">
      <w:pPr>
        <w:pStyle w:val="18"/>
        <w:snapToGrid w:val="0"/>
        <w:spacing w:line="400" w:lineRule="exact"/>
        <w:ind w:firstLine="420" w:firstLineChars="200"/>
        <w:rPr>
          <w:rFonts w:hAnsi="宋体" w:cs="宋体"/>
          <w:bCs/>
          <w:color w:val="000000" w:themeColor="text1"/>
          <w:szCs w:val="21"/>
          <w:highlight w:val="none"/>
          <w14:textFill>
            <w14:solidFill>
              <w14:schemeClr w14:val="tx1"/>
            </w14:solidFill>
          </w14:textFill>
        </w:rPr>
      </w:pPr>
      <w:r>
        <w:rPr>
          <w:rFonts w:hint="eastAsia" w:hAnsi="宋体" w:cs="宋体"/>
          <w:bCs/>
          <w:color w:val="000000" w:themeColor="text1"/>
          <w:szCs w:val="21"/>
          <w:highlight w:val="none"/>
          <w14:textFill>
            <w14:solidFill>
              <w14:schemeClr w14:val="tx1"/>
            </w14:solidFill>
          </w14:textFill>
        </w:rPr>
        <w:t>（4）事实依据；</w:t>
      </w:r>
    </w:p>
    <w:p w14:paraId="746D4D4E">
      <w:pPr>
        <w:pStyle w:val="18"/>
        <w:snapToGrid w:val="0"/>
        <w:spacing w:line="400" w:lineRule="exact"/>
        <w:ind w:firstLine="420" w:firstLineChars="200"/>
        <w:rPr>
          <w:rFonts w:hAnsi="宋体" w:cs="宋体"/>
          <w:bCs/>
          <w:color w:val="000000" w:themeColor="text1"/>
          <w:szCs w:val="21"/>
          <w:highlight w:val="none"/>
          <w14:textFill>
            <w14:solidFill>
              <w14:schemeClr w14:val="tx1"/>
            </w14:solidFill>
          </w14:textFill>
        </w:rPr>
      </w:pPr>
      <w:r>
        <w:rPr>
          <w:rFonts w:hint="eastAsia" w:hAnsi="宋体" w:cs="宋体"/>
          <w:bCs/>
          <w:color w:val="000000" w:themeColor="text1"/>
          <w:szCs w:val="21"/>
          <w:highlight w:val="none"/>
          <w14:textFill>
            <w14:solidFill>
              <w14:schemeClr w14:val="tx1"/>
            </w14:solidFill>
          </w14:textFill>
        </w:rPr>
        <w:t>（5）必要的法律依据；</w:t>
      </w:r>
    </w:p>
    <w:p w14:paraId="514E903A">
      <w:pPr>
        <w:pStyle w:val="18"/>
        <w:snapToGrid w:val="0"/>
        <w:spacing w:line="400" w:lineRule="exact"/>
        <w:ind w:firstLine="420" w:firstLineChars="200"/>
        <w:rPr>
          <w:rFonts w:hAnsi="宋体" w:cs="宋体"/>
          <w:bCs/>
          <w:color w:val="000000" w:themeColor="text1"/>
          <w:szCs w:val="21"/>
          <w:highlight w:val="none"/>
          <w14:textFill>
            <w14:solidFill>
              <w14:schemeClr w14:val="tx1"/>
            </w14:solidFill>
          </w14:textFill>
        </w:rPr>
      </w:pPr>
      <w:r>
        <w:rPr>
          <w:rFonts w:hint="eastAsia" w:hAnsi="宋体" w:cs="宋体"/>
          <w:bCs/>
          <w:color w:val="000000" w:themeColor="text1"/>
          <w:szCs w:val="21"/>
          <w:highlight w:val="none"/>
          <w14:textFill>
            <w14:solidFill>
              <w14:schemeClr w14:val="tx1"/>
            </w14:solidFill>
          </w14:textFill>
        </w:rPr>
        <w:t>（6）提出质疑的日期。</w:t>
      </w:r>
    </w:p>
    <w:p w14:paraId="66936868">
      <w:pPr>
        <w:pStyle w:val="18"/>
        <w:snapToGrid w:val="0"/>
        <w:spacing w:line="400" w:lineRule="exact"/>
        <w:ind w:firstLine="420" w:firstLineChars="200"/>
        <w:rPr>
          <w:rFonts w:hAnsi="宋体" w:cs="宋体"/>
          <w:bCs/>
          <w:color w:val="000000" w:themeColor="text1"/>
          <w:szCs w:val="21"/>
          <w:highlight w:val="none"/>
          <w14:textFill>
            <w14:solidFill>
              <w14:schemeClr w14:val="tx1"/>
            </w14:solidFill>
          </w14:textFill>
        </w:rPr>
      </w:pPr>
      <w:r>
        <w:rPr>
          <w:rFonts w:hint="eastAsia" w:hAnsi="宋体" w:cs="宋体"/>
          <w:bCs/>
          <w:color w:val="000000" w:themeColor="text1"/>
          <w:szCs w:val="21"/>
          <w:highlight w:val="none"/>
          <w:lang w:eastAsia="zh-CN"/>
          <w14:textFill>
            <w14:solidFill>
              <w14:schemeClr w14:val="tx1"/>
            </w14:solidFill>
          </w14:textFill>
        </w:rPr>
        <w:t>供应商</w:t>
      </w:r>
      <w:r>
        <w:rPr>
          <w:rFonts w:hint="eastAsia" w:hAnsi="宋体" w:cs="宋体"/>
          <w:bCs/>
          <w:color w:val="000000" w:themeColor="text1"/>
          <w:szCs w:val="21"/>
          <w:highlight w:val="none"/>
          <w14:textFill>
            <w14:solidFill>
              <w14:schemeClr w14:val="tx1"/>
            </w14:solidFill>
          </w14:textFill>
        </w:rPr>
        <w:t>为自然人的，应当由本人签字；</w:t>
      </w:r>
      <w:r>
        <w:rPr>
          <w:rFonts w:hint="eastAsia" w:hAnsi="宋体" w:cs="宋体"/>
          <w:bCs/>
          <w:color w:val="000000" w:themeColor="text1"/>
          <w:szCs w:val="21"/>
          <w:highlight w:val="none"/>
          <w:lang w:eastAsia="zh-CN"/>
          <w14:textFill>
            <w14:solidFill>
              <w14:schemeClr w14:val="tx1"/>
            </w14:solidFill>
          </w14:textFill>
        </w:rPr>
        <w:t>供应商</w:t>
      </w:r>
      <w:r>
        <w:rPr>
          <w:rFonts w:hint="eastAsia" w:hAnsi="宋体" w:cs="宋体"/>
          <w:bCs/>
          <w:color w:val="000000" w:themeColor="text1"/>
          <w:szCs w:val="21"/>
          <w:highlight w:val="none"/>
          <w14:textFill>
            <w14:solidFill>
              <w14:schemeClr w14:val="tx1"/>
            </w14:solidFill>
          </w14:textFill>
        </w:rPr>
        <w:t>为法人或者其他组织的，应当由法定代表人、主要负责人，或者其委托代理人签字或者盖章，并加盖公章。</w:t>
      </w:r>
    </w:p>
    <w:p w14:paraId="5E7B1574">
      <w:pPr>
        <w:pStyle w:val="7"/>
        <w:keepNext w:val="0"/>
        <w:keepLines w:val="0"/>
        <w:snapToGrid w:val="0"/>
        <w:spacing w:before="0" w:after="0" w:line="400" w:lineRule="exact"/>
        <w:ind w:firstLine="420" w:firstLineChars="200"/>
        <w:rPr>
          <w:rFonts w:ascii="宋体" w:hAnsi="宋体" w:cs="宋体"/>
          <w:b w:val="0"/>
          <w:color w:val="000000" w:themeColor="text1"/>
          <w:sz w:val="21"/>
          <w:szCs w:val="21"/>
          <w:highlight w:val="none"/>
          <w14:textFill>
            <w14:solidFill>
              <w14:schemeClr w14:val="tx1"/>
            </w14:solidFill>
          </w14:textFill>
        </w:rPr>
      </w:pPr>
      <w:r>
        <w:rPr>
          <w:rFonts w:hint="eastAsia" w:ascii="宋体" w:hAnsi="宋体" w:cs="宋体"/>
          <w:b w:val="0"/>
          <w:color w:val="000000" w:themeColor="text1"/>
          <w:sz w:val="21"/>
          <w:szCs w:val="21"/>
          <w:highlight w:val="none"/>
          <w14:textFill>
            <w14:solidFill>
              <w14:schemeClr w14:val="tx1"/>
            </w14:solidFill>
          </w14:textFill>
        </w:rPr>
        <w:t>38.4</w:t>
      </w:r>
      <w:r>
        <w:rPr>
          <w:rFonts w:hint="eastAsia" w:ascii="宋体" w:hAnsi="宋体" w:cs="宋体"/>
          <w:b w:val="0"/>
          <w:color w:val="000000" w:themeColor="text1"/>
          <w:sz w:val="21"/>
          <w:szCs w:val="21"/>
          <w:highlight w:val="none"/>
          <w:lang w:eastAsia="zh-CN"/>
          <w14:textFill>
            <w14:solidFill>
              <w14:schemeClr w14:val="tx1"/>
            </w14:solidFill>
          </w14:textFill>
        </w:rPr>
        <w:t>采购人</w:t>
      </w:r>
      <w:r>
        <w:rPr>
          <w:rFonts w:hint="eastAsia" w:ascii="宋体" w:hAnsi="宋体" w:cs="宋体"/>
          <w:b w:val="0"/>
          <w:color w:val="000000" w:themeColor="text1"/>
          <w:sz w:val="21"/>
          <w:szCs w:val="21"/>
          <w:highlight w:val="none"/>
          <w14:textFill>
            <w14:solidFill>
              <w14:schemeClr w14:val="tx1"/>
            </w14:solidFill>
          </w14:textFill>
        </w:rPr>
        <w:t>、采购代理机构认为</w:t>
      </w:r>
      <w:r>
        <w:rPr>
          <w:rFonts w:hint="eastAsia" w:ascii="宋体" w:hAnsi="宋体" w:cs="宋体"/>
          <w:b w:val="0"/>
          <w:color w:val="000000" w:themeColor="text1"/>
          <w:sz w:val="21"/>
          <w:szCs w:val="21"/>
          <w:highlight w:val="none"/>
          <w:lang w:eastAsia="zh-CN"/>
          <w14:textFill>
            <w14:solidFill>
              <w14:schemeClr w14:val="tx1"/>
            </w14:solidFill>
          </w14:textFill>
        </w:rPr>
        <w:t>供应商</w:t>
      </w:r>
      <w:r>
        <w:rPr>
          <w:rFonts w:hint="eastAsia" w:ascii="宋体" w:hAnsi="宋体" w:cs="宋体"/>
          <w:b w:val="0"/>
          <w:color w:val="000000" w:themeColor="text1"/>
          <w:sz w:val="21"/>
          <w:szCs w:val="21"/>
          <w:highlight w:val="none"/>
          <w14:textFill>
            <w14:solidFill>
              <w14:schemeClr w14:val="tx1"/>
            </w14:solidFill>
          </w14:textFill>
        </w:rPr>
        <w:t>质疑不成立，或者成立但未对中标结果构成影响的，继续开展采购活动；认为</w:t>
      </w:r>
      <w:r>
        <w:rPr>
          <w:rFonts w:hint="eastAsia" w:ascii="宋体" w:hAnsi="宋体" w:cs="宋体"/>
          <w:b w:val="0"/>
          <w:color w:val="000000" w:themeColor="text1"/>
          <w:sz w:val="21"/>
          <w:szCs w:val="21"/>
          <w:highlight w:val="none"/>
          <w:lang w:eastAsia="zh-CN"/>
          <w14:textFill>
            <w14:solidFill>
              <w14:schemeClr w14:val="tx1"/>
            </w14:solidFill>
          </w14:textFill>
        </w:rPr>
        <w:t>供应商</w:t>
      </w:r>
      <w:r>
        <w:rPr>
          <w:rFonts w:hint="eastAsia" w:ascii="宋体" w:hAnsi="宋体" w:cs="宋体"/>
          <w:b w:val="0"/>
          <w:color w:val="000000" w:themeColor="text1"/>
          <w:sz w:val="21"/>
          <w:szCs w:val="21"/>
          <w:highlight w:val="none"/>
          <w14:textFill>
            <w14:solidFill>
              <w14:schemeClr w14:val="tx1"/>
            </w14:solidFill>
          </w14:textFill>
        </w:rPr>
        <w:t>质疑成立且影响或者可能影响中标结果的，按照下列情况处理：</w:t>
      </w:r>
    </w:p>
    <w:p w14:paraId="686DF1F1">
      <w:pPr>
        <w:pStyle w:val="18"/>
        <w:snapToGrid w:val="0"/>
        <w:spacing w:line="400" w:lineRule="exact"/>
        <w:rPr>
          <w:rFonts w:hAnsi="宋体" w:cs="宋体"/>
          <w:bCs/>
          <w:color w:val="000000" w:themeColor="text1"/>
          <w:szCs w:val="21"/>
          <w:highlight w:val="none"/>
          <w14:textFill>
            <w14:solidFill>
              <w14:schemeClr w14:val="tx1"/>
            </w14:solidFill>
          </w14:textFill>
        </w:rPr>
      </w:pPr>
      <w:r>
        <w:rPr>
          <w:rFonts w:hint="eastAsia" w:hAnsi="宋体" w:cs="宋体"/>
          <w:bCs/>
          <w:color w:val="000000" w:themeColor="text1"/>
          <w:szCs w:val="21"/>
          <w:highlight w:val="none"/>
          <w14:textFill>
            <w14:solidFill>
              <w14:schemeClr w14:val="tx1"/>
            </w14:solidFill>
          </w14:textFill>
        </w:rPr>
        <w:t>　　（1）对招标文件提出的质疑，依法通过澄清或者修改可以继续开展采购活动的，澄清或者修改招标文件后继续开展采购活动；否则应当修改招标文件后重新开展采购活动。</w:t>
      </w:r>
    </w:p>
    <w:p w14:paraId="18AE9FF5">
      <w:pPr>
        <w:pStyle w:val="18"/>
        <w:snapToGrid w:val="0"/>
        <w:spacing w:line="400" w:lineRule="exact"/>
        <w:rPr>
          <w:rFonts w:hAnsi="宋体" w:cs="宋体"/>
          <w:bCs/>
          <w:color w:val="000000" w:themeColor="text1"/>
          <w:szCs w:val="21"/>
          <w:highlight w:val="none"/>
          <w14:textFill>
            <w14:solidFill>
              <w14:schemeClr w14:val="tx1"/>
            </w14:solidFill>
          </w14:textFill>
        </w:rPr>
      </w:pPr>
      <w:r>
        <w:rPr>
          <w:rFonts w:hint="eastAsia" w:hAnsi="宋体" w:cs="宋体"/>
          <w:bCs/>
          <w:color w:val="000000" w:themeColor="text1"/>
          <w:szCs w:val="21"/>
          <w:highlight w:val="none"/>
          <w14:textFill>
            <w14:solidFill>
              <w14:schemeClr w14:val="tx1"/>
            </w14:solidFill>
          </w14:textFill>
        </w:rPr>
        <w:t>　　（2）对采购过程、中标结果提出的质疑，合格</w:t>
      </w:r>
      <w:r>
        <w:rPr>
          <w:rFonts w:hint="eastAsia" w:hAnsi="宋体" w:cs="宋体"/>
          <w:bCs/>
          <w:color w:val="000000" w:themeColor="text1"/>
          <w:szCs w:val="21"/>
          <w:highlight w:val="none"/>
          <w:lang w:eastAsia="zh-CN"/>
          <w14:textFill>
            <w14:solidFill>
              <w14:schemeClr w14:val="tx1"/>
            </w14:solidFill>
          </w14:textFill>
        </w:rPr>
        <w:t>供应商</w:t>
      </w:r>
      <w:r>
        <w:rPr>
          <w:rFonts w:hint="eastAsia" w:hAnsi="宋体" w:cs="宋体"/>
          <w:bCs/>
          <w:color w:val="000000" w:themeColor="text1"/>
          <w:szCs w:val="21"/>
          <w:highlight w:val="none"/>
          <w14:textFill>
            <w14:solidFill>
              <w14:schemeClr w14:val="tx1"/>
            </w14:solidFill>
          </w14:textFill>
        </w:rPr>
        <w:t>符合法定数量时，可以从合格的中标候选人中另行确定中标</w:t>
      </w:r>
      <w:r>
        <w:rPr>
          <w:rFonts w:hint="eastAsia" w:hAnsi="宋体" w:cs="宋体"/>
          <w:bCs/>
          <w:color w:val="000000" w:themeColor="text1"/>
          <w:szCs w:val="21"/>
          <w:highlight w:val="none"/>
          <w:lang w:eastAsia="zh-CN"/>
          <w14:textFill>
            <w14:solidFill>
              <w14:schemeClr w14:val="tx1"/>
            </w14:solidFill>
          </w14:textFill>
        </w:rPr>
        <w:t>供应商</w:t>
      </w:r>
      <w:r>
        <w:rPr>
          <w:rFonts w:hint="eastAsia" w:hAnsi="宋体" w:cs="宋体"/>
          <w:bCs/>
          <w:color w:val="000000" w:themeColor="text1"/>
          <w:szCs w:val="21"/>
          <w:highlight w:val="none"/>
          <w14:textFill>
            <w14:solidFill>
              <w14:schemeClr w14:val="tx1"/>
            </w14:solidFill>
          </w14:textFill>
        </w:rPr>
        <w:t>的，应当依法另行确定中标</w:t>
      </w:r>
      <w:r>
        <w:rPr>
          <w:rFonts w:hint="eastAsia" w:hAnsi="宋体" w:cs="宋体"/>
          <w:bCs/>
          <w:color w:val="000000" w:themeColor="text1"/>
          <w:szCs w:val="21"/>
          <w:highlight w:val="none"/>
          <w:lang w:eastAsia="zh-CN"/>
          <w14:textFill>
            <w14:solidFill>
              <w14:schemeClr w14:val="tx1"/>
            </w14:solidFill>
          </w14:textFill>
        </w:rPr>
        <w:t>供应商</w:t>
      </w:r>
      <w:r>
        <w:rPr>
          <w:rFonts w:hint="eastAsia" w:hAnsi="宋体" w:cs="宋体"/>
          <w:bCs/>
          <w:color w:val="000000" w:themeColor="text1"/>
          <w:szCs w:val="21"/>
          <w:highlight w:val="none"/>
          <w14:textFill>
            <w14:solidFill>
              <w14:schemeClr w14:val="tx1"/>
            </w14:solidFill>
          </w14:textFill>
        </w:rPr>
        <w:t>；否则应当重新开展采购活动。</w:t>
      </w:r>
    </w:p>
    <w:p w14:paraId="3B37CB99">
      <w:pPr>
        <w:pStyle w:val="18"/>
        <w:snapToGrid w:val="0"/>
        <w:spacing w:line="400" w:lineRule="exact"/>
        <w:ind w:firstLine="420"/>
        <w:rPr>
          <w:rFonts w:hAnsi="宋体" w:cs="宋体"/>
          <w:bCs/>
          <w:color w:val="000000" w:themeColor="text1"/>
          <w:szCs w:val="21"/>
          <w:highlight w:val="none"/>
          <w14:textFill>
            <w14:solidFill>
              <w14:schemeClr w14:val="tx1"/>
            </w14:solidFill>
          </w14:textFill>
        </w:rPr>
      </w:pPr>
      <w:r>
        <w:rPr>
          <w:rFonts w:hint="eastAsia" w:hAnsi="宋体" w:cs="宋体"/>
          <w:bCs/>
          <w:color w:val="000000" w:themeColor="text1"/>
          <w:szCs w:val="21"/>
          <w:highlight w:val="none"/>
          <w14:textFill>
            <w14:solidFill>
              <w14:schemeClr w14:val="tx1"/>
            </w14:solidFill>
          </w14:textFill>
        </w:rPr>
        <w:t>质疑答复导致中标结果改变的，</w:t>
      </w:r>
      <w:r>
        <w:rPr>
          <w:rFonts w:hint="eastAsia" w:hAnsi="宋体" w:cs="宋体"/>
          <w:bCs/>
          <w:color w:val="000000" w:themeColor="text1"/>
          <w:szCs w:val="21"/>
          <w:highlight w:val="none"/>
          <w:lang w:eastAsia="zh-CN"/>
          <w14:textFill>
            <w14:solidFill>
              <w14:schemeClr w14:val="tx1"/>
            </w14:solidFill>
          </w14:textFill>
        </w:rPr>
        <w:t>采购人</w:t>
      </w:r>
      <w:r>
        <w:rPr>
          <w:rFonts w:hint="eastAsia" w:hAnsi="宋体" w:cs="宋体"/>
          <w:bCs/>
          <w:color w:val="000000" w:themeColor="text1"/>
          <w:szCs w:val="21"/>
          <w:highlight w:val="none"/>
          <w14:textFill>
            <w14:solidFill>
              <w14:schemeClr w14:val="tx1"/>
            </w14:solidFill>
          </w14:textFill>
        </w:rPr>
        <w:t>或者采购代理机构应当将有关情况书面报告本级财政部门。</w:t>
      </w:r>
    </w:p>
    <w:p w14:paraId="43C9D766">
      <w:pPr>
        <w:pStyle w:val="18"/>
        <w:snapToGrid w:val="0"/>
        <w:spacing w:line="400" w:lineRule="exact"/>
        <w:ind w:firstLine="420" w:firstLineChars="200"/>
        <w:rPr>
          <w:rFonts w:hAnsi="宋体" w:cs="宋体"/>
          <w:color w:val="000000" w:themeColor="text1"/>
          <w:szCs w:val="21"/>
          <w:highlight w:val="none"/>
          <w14:textFill>
            <w14:solidFill>
              <w14:schemeClr w14:val="tx1"/>
            </w14:solidFill>
          </w14:textFill>
        </w:rPr>
      </w:pPr>
      <w:r>
        <w:rPr>
          <w:rFonts w:hint="eastAsia" w:hAnsi="宋体" w:cs="宋体"/>
          <w:color w:val="000000" w:themeColor="text1"/>
          <w:szCs w:val="21"/>
          <w:highlight w:val="none"/>
          <w14:textFill>
            <w14:solidFill>
              <w14:schemeClr w14:val="tx1"/>
            </w14:solidFill>
          </w14:textFill>
        </w:rPr>
        <w:t>38.5质疑</w:t>
      </w:r>
      <w:r>
        <w:rPr>
          <w:rFonts w:hint="eastAsia" w:hAnsi="宋体" w:cs="宋体"/>
          <w:color w:val="000000" w:themeColor="text1"/>
          <w:szCs w:val="21"/>
          <w:highlight w:val="none"/>
          <w:lang w:eastAsia="zh-CN"/>
          <w14:textFill>
            <w14:solidFill>
              <w14:schemeClr w14:val="tx1"/>
            </w14:solidFill>
          </w14:textFill>
        </w:rPr>
        <w:t>供应商</w:t>
      </w:r>
      <w:r>
        <w:rPr>
          <w:rFonts w:hint="eastAsia" w:hAnsi="宋体" w:cs="宋体"/>
          <w:color w:val="000000" w:themeColor="text1"/>
          <w:szCs w:val="21"/>
          <w:highlight w:val="none"/>
          <w14:textFill>
            <w14:solidFill>
              <w14:schemeClr w14:val="tx1"/>
            </w14:solidFill>
          </w14:textFill>
        </w:rPr>
        <w:t>对</w:t>
      </w:r>
      <w:r>
        <w:rPr>
          <w:rFonts w:hint="eastAsia" w:hAnsi="宋体" w:cs="宋体"/>
          <w:color w:val="000000" w:themeColor="text1"/>
          <w:szCs w:val="21"/>
          <w:highlight w:val="none"/>
          <w:lang w:eastAsia="zh-CN"/>
          <w14:textFill>
            <w14:solidFill>
              <w14:schemeClr w14:val="tx1"/>
            </w14:solidFill>
          </w14:textFill>
        </w:rPr>
        <w:t>采购人</w:t>
      </w:r>
      <w:r>
        <w:rPr>
          <w:rFonts w:hint="eastAsia" w:hAnsi="宋体" w:cs="宋体"/>
          <w:color w:val="000000" w:themeColor="text1"/>
          <w:szCs w:val="21"/>
          <w:highlight w:val="none"/>
          <w14:textFill>
            <w14:solidFill>
              <w14:schemeClr w14:val="tx1"/>
            </w14:solidFill>
          </w14:textFill>
        </w:rPr>
        <w:t>、采购代理机构的答复不满意，或者</w:t>
      </w:r>
      <w:r>
        <w:rPr>
          <w:rFonts w:hint="eastAsia" w:hAnsi="宋体" w:cs="宋体"/>
          <w:color w:val="000000" w:themeColor="text1"/>
          <w:szCs w:val="21"/>
          <w:highlight w:val="none"/>
          <w:lang w:eastAsia="zh-CN"/>
          <w14:textFill>
            <w14:solidFill>
              <w14:schemeClr w14:val="tx1"/>
            </w14:solidFill>
          </w14:textFill>
        </w:rPr>
        <w:t>采购人</w:t>
      </w:r>
      <w:r>
        <w:rPr>
          <w:rFonts w:hint="eastAsia" w:hAnsi="宋体" w:cs="宋体"/>
          <w:color w:val="000000" w:themeColor="text1"/>
          <w:szCs w:val="21"/>
          <w:highlight w:val="none"/>
          <w14:textFill>
            <w14:solidFill>
              <w14:schemeClr w14:val="tx1"/>
            </w14:solidFill>
          </w14:textFill>
        </w:rPr>
        <w:t>、采购代理机构未在规定时间内作出答复的，可以在答复期满后15个工作日内向《政府采购质疑和投诉办法》（财政部令第94号）第六条规定的财政部门提起投诉（投诉书格式后附）。</w:t>
      </w:r>
      <w:bookmarkStart w:id="133" w:name="_八、其他事项"/>
      <w:bookmarkEnd w:id="133"/>
    </w:p>
    <w:p w14:paraId="2019C3ED">
      <w:pPr>
        <w:pStyle w:val="5"/>
        <w:keepNext w:val="0"/>
        <w:keepLines w:val="0"/>
        <w:spacing w:line="400" w:lineRule="exact"/>
        <w:ind w:firstLine="422"/>
        <w:jc w:val="center"/>
        <w:rPr>
          <w:rFonts w:ascii="宋体" w:hAnsi="宋体" w:cs="宋体"/>
          <w:color w:val="000000" w:themeColor="text1"/>
          <w:sz w:val="21"/>
          <w:szCs w:val="21"/>
          <w:highlight w:val="none"/>
          <w14:textFill>
            <w14:solidFill>
              <w14:schemeClr w14:val="tx1"/>
            </w14:solidFill>
          </w14:textFill>
        </w:rPr>
      </w:pPr>
      <w:bookmarkStart w:id="134" w:name="_Toc645"/>
      <w:r>
        <w:rPr>
          <w:rFonts w:hint="eastAsia" w:ascii="宋体" w:hAnsi="宋体" w:cs="宋体"/>
          <w:color w:val="000000" w:themeColor="text1"/>
          <w:sz w:val="21"/>
          <w:szCs w:val="21"/>
          <w:highlight w:val="none"/>
          <w14:textFill>
            <w14:solidFill>
              <w14:schemeClr w14:val="tx1"/>
            </w14:solidFill>
          </w14:textFill>
        </w:rPr>
        <w:t>八、其他事项</w:t>
      </w:r>
      <w:bookmarkEnd w:id="134"/>
    </w:p>
    <w:p w14:paraId="6491F456">
      <w:pPr>
        <w:pStyle w:val="7"/>
        <w:keepNext w:val="0"/>
        <w:keepLines w:val="0"/>
        <w:spacing w:before="0" w:after="0" w:line="400" w:lineRule="exact"/>
        <w:ind w:left="420" w:leftChars="200"/>
        <w:rPr>
          <w:rFonts w:ascii="宋体" w:hAnsi="宋体" w:cs="宋体"/>
          <w:color w:val="000000" w:themeColor="text1"/>
          <w:sz w:val="21"/>
          <w:szCs w:val="21"/>
          <w:highlight w:val="none"/>
          <w14:textFill>
            <w14:solidFill>
              <w14:schemeClr w14:val="tx1"/>
            </w14:solidFill>
          </w14:textFill>
        </w:rPr>
      </w:pPr>
      <w:bookmarkStart w:id="135" w:name="_42.代理服务费"/>
      <w:bookmarkEnd w:id="135"/>
      <w:r>
        <w:rPr>
          <w:rFonts w:hint="eastAsia" w:ascii="宋体" w:hAnsi="宋体" w:cs="宋体"/>
          <w:color w:val="000000" w:themeColor="text1"/>
          <w:sz w:val="21"/>
          <w:szCs w:val="21"/>
          <w:highlight w:val="none"/>
          <w14:textFill>
            <w14:solidFill>
              <w14:schemeClr w14:val="tx1"/>
            </w14:solidFill>
          </w14:textFill>
        </w:rPr>
        <w:t>39.代理服务费</w:t>
      </w:r>
    </w:p>
    <w:p w14:paraId="23368D77">
      <w:pPr>
        <w:pStyle w:val="18"/>
        <w:snapToGrid w:val="0"/>
        <w:spacing w:line="400" w:lineRule="exact"/>
        <w:ind w:firstLine="420" w:firstLineChars="200"/>
        <w:rPr>
          <w:rFonts w:hAnsi="宋体" w:cs="宋体"/>
          <w:color w:val="000000" w:themeColor="text1"/>
          <w:szCs w:val="21"/>
          <w:highlight w:val="none"/>
          <w14:textFill>
            <w14:solidFill>
              <w14:schemeClr w14:val="tx1"/>
            </w14:solidFill>
          </w14:textFill>
        </w:rPr>
      </w:pPr>
      <w:r>
        <w:rPr>
          <w:rFonts w:hint="eastAsia" w:hAnsi="宋体" w:cs="宋体"/>
          <w:color w:val="000000" w:themeColor="text1"/>
          <w:szCs w:val="21"/>
          <w:highlight w:val="none"/>
          <w14:textFill>
            <w14:solidFill>
              <w14:schemeClr w14:val="tx1"/>
            </w14:solidFill>
          </w14:textFill>
        </w:rPr>
        <w:t>39.1代理服务收取标准及缴费账户详见“</w:t>
      </w:r>
      <w:r>
        <w:rPr>
          <w:rFonts w:hint="eastAsia" w:hAnsi="宋体" w:cs="宋体"/>
          <w:color w:val="000000" w:themeColor="text1"/>
          <w:szCs w:val="21"/>
          <w:highlight w:val="none"/>
          <w:lang w:eastAsia="zh-CN"/>
          <w14:textFill>
            <w14:solidFill>
              <w14:schemeClr w14:val="tx1"/>
            </w14:solidFill>
          </w14:textFill>
        </w:rPr>
        <w:t>供应商</w:t>
      </w:r>
      <w:r>
        <w:rPr>
          <w:rFonts w:hint="eastAsia" w:hAnsi="宋体" w:cs="宋体"/>
          <w:color w:val="000000" w:themeColor="text1"/>
          <w:szCs w:val="21"/>
          <w:highlight w:val="none"/>
          <w14:textFill>
            <w14:solidFill>
              <w14:schemeClr w14:val="tx1"/>
            </w14:solidFill>
          </w14:textFill>
        </w:rPr>
        <w:t>须知前附表”，</w:t>
      </w:r>
      <w:r>
        <w:rPr>
          <w:rFonts w:hint="eastAsia" w:hAnsi="宋体" w:cs="宋体"/>
          <w:color w:val="000000" w:themeColor="text1"/>
          <w:szCs w:val="21"/>
          <w:highlight w:val="none"/>
          <w:lang w:eastAsia="zh-CN"/>
          <w14:textFill>
            <w14:solidFill>
              <w14:schemeClr w14:val="tx1"/>
            </w14:solidFill>
          </w14:textFill>
        </w:rPr>
        <w:t>供应商</w:t>
      </w:r>
      <w:r>
        <w:rPr>
          <w:rFonts w:hint="eastAsia" w:hAnsi="宋体" w:cs="宋体"/>
          <w:color w:val="000000" w:themeColor="text1"/>
          <w:szCs w:val="21"/>
          <w:highlight w:val="none"/>
          <w14:textFill>
            <w14:solidFill>
              <w14:schemeClr w14:val="tx1"/>
            </w14:solidFill>
          </w14:textFill>
        </w:rPr>
        <w:t>为联合体的，可以由联合体中的一方或者多方共同交纳代理服务费。</w:t>
      </w:r>
    </w:p>
    <w:p w14:paraId="54CEE2A7">
      <w:pPr>
        <w:pStyle w:val="18"/>
        <w:snapToGrid w:val="0"/>
        <w:spacing w:line="400" w:lineRule="exact"/>
        <w:ind w:firstLine="420" w:firstLineChars="200"/>
        <w:rPr>
          <w:rFonts w:hAnsi="宋体" w:cs="宋体"/>
          <w:color w:val="000000" w:themeColor="text1"/>
          <w:szCs w:val="21"/>
          <w:highlight w:val="none"/>
          <w14:textFill>
            <w14:solidFill>
              <w14:schemeClr w14:val="tx1"/>
            </w14:solidFill>
          </w14:textFill>
        </w:rPr>
      </w:pPr>
      <w:r>
        <w:rPr>
          <w:rFonts w:hint="eastAsia" w:hAnsi="宋体" w:cs="宋体"/>
          <w:color w:val="000000" w:themeColor="text1"/>
          <w:szCs w:val="21"/>
          <w:highlight w:val="none"/>
          <w14:textFill>
            <w14:solidFill>
              <w14:schemeClr w14:val="tx1"/>
            </w14:solidFill>
          </w14:textFill>
        </w:rPr>
        <w:t>39.2代理服务收费标准：</w:t>
      </w:r>
    </w:p>
    <w:tbl>
      <w:tblPr>
        <w:tblStyle w:val="34"/>
        <w:tblW w:w="0" w:type="auto"/>
        <w:tblInd w:w="5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472"/>
        <w:gridCol w:w="1659"/>
        <w:gridCol w:w="1687"/>
        <w:gridCol w:w="1659"/>
      </w:tblGrid>
      <w:tr w14:paraId="615CFD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tcBorders>
              <w:tl2br w:val="single" w:color="auto" w:sz="4" w:space="0"/>
            </w:tcBorders>
          </w:tcPr>
          <w:p w14:paraId="75E88132">
            <w:pPr>
              <w:spacing w:line="400" w:lineRule="exac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 xml:space="preserve">               费率</w:t>
            </w:r>
          </w:p>
          <w:p w14:paraId="1F006B3C">
            <w:pPr>
              <w:spacing w:line="400" w:lineRule="exac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中标金额</w:t>
            </w:r>
          </w:p>
        </w:tc>
        <w:tc>
          <w:tcPr>
            <w:tcW w:w="1659" w:type="dxa"/>
            <w:vAlign w:val="center"/>
          </w:tcPr>
          <w:p w14:paraId="308E5A67">
            <w:pPr>
              <w:spacing w:line="400" w:lineRule="exact"/>
              <w:ind w:firstLine="105" w:firstLineChars="50"/>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货物招标</w:t>
            </w:r>
          </w:p>
        </w:tc>
        <w:tc>
          <w:tcPr>
            <w:tcW w:w="1687" w:type="dxa"/>
            <w:vAlign w:val="center"/>
          </w:tcPr>
          <w:p w14:paraId="2BD3F201">
            <w:pPr>
              <w:spacing w:line="400" w:lineRule="exact"/>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服务招标</w:t>
            </w:r>
          </w:p>
        </w:tc>
        <w:tc>
          <w:tcPr>
            <w:tcW w:w="1659" w:type="dxa"/>
            <w:vAlign w:val="center"/>
          </w:tcPr>
          <w:p w14:paraId="05F2B43B">
            <w:pPr>
              <w:spacing w:line="400" w:lineRule="exact"/>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工程招标</w:t>
            </w:r>
          </w:p>
        </w:tc>
      </w:tr>
      <w:tr w14:paraId="6AE701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tcPr>
          <w:p w14:paraId="7814C1A4">
            <w:pPr>
              <w:spacing w:line="400" w:lineRule="exac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100万元以下</w:t>
            </w:r>
          </w:p>
        </w:tc>
        <w:tc>
          <w:tcPr>
            <w:tcW w:w="1659" w:type="dxa"/>
          </w:tcPr>
          <w:p w14:paraId="6B853DB1">
            <w:pPr>
              <w:spacing w:line="400" w:lineRule="exac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 xml:space="preserve">  1.5%                </w:t>
            </w:r>
          </w:p>
        </w:tc>
        <w:tc>
          <w:tcPr>
            <w:tcW w:w="1687" w:type="dxa"/>
          </w:tcPr>
          <w:p w14:paraId="1781C864">
            <w:pPr>
              <w:spacing w:line="400" w:lineRule="exact"/>
              <w:ind w:firstLine="210" w:firstLineChars="1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1.5%</w:t>
            </w:r>
          </w:p>
        </w:tc>
        <w:tc>
          <w:tcPr>
            <w:tcW w:w="1659" w:type="dxa"/>
          </w:tcPr>
          <w:p w14:paraId="27641579">
            <w:pPr>
              <w:spacing w:line="400" w:lineRule="exact"/>
              <w:ind w:firstLine="210" w:firstLineChars="1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 xml:space="preserve">1.0% </w:t>
            </w:r>
          </w:p>
        </w:tc>
      </w:tr>
      <w:tr w14:paraId="49F550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tcPr>
          <w:p w14:paraId="68DC189D">
            <w:pPr>
              <w:spacing w:line="400" w:lineRule="exac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100～500万元</w:t>
            </w:r>
          </w:p>
        </w:tc>
        <w:tc>
          <w:tcPr>
            <w:tcW w:w="1659" w:type="dxa"/>
          </w:tcPr>
          <w:p w14:paraId="7EB602F8">
            <w:pPr>
              <w:spacing w:line="400" w:lineRule="exact"/>
              <w:ind w:firstLine="210" w:firstLineChars="1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 xml:space="preserve">1.1%                 </w:t>
            </w:r>
          </w:p>
        </w:tc>
        <w:tc>
          <w:tcPr>
            <w:tcW w:w="1687" w:type="dxa"/>
          </w:tcPr>
          <w:p w14:paraId="6CA1B5C1">
            <w:pPr>
              <w:spacing w:line="400" w:lineRule="exact"/>
              <w:ind w:firstLine="210" w:firstLineChars="1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0.8%</w:t>
            </w:r>
          </w:p>
        </w:tc>
        <w:tc>
          <w:tcPr>
            <w:tcW w:w="1659" w:type="dxa"/>
          </w:tcPr>
          <w:p w14:paraId="71E74B26">
            <w:pPr>
              <w:spacing w:line="400" w:lineRule="exact"/>
              <w:ind w:firstLine="210" w:firstLineChars="1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 xml:space="preserve">0.7% </w:t>
            </w:r>
          </w:p>
        </w:tc>
      </w:tr>
      <w:tr w14:paraId="3B8583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tcPr>
          <w:p w14:paraId="072AC67B">
            <w:pPr>
              <w:spacing w:line="400" w:lineRule="exac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500～1000万元</w:t>
            </w:r>
          </w:p>
        </w:tc>
        <w:tc>
          <w:tcPr>
            <w:tcW w:w="1659" w:type="dxa"/>
          </w:tcPr>
          <w:p w14:paraId="136C217E">
            <w:pPr>
              <w:spacing w:line="400" w:lineRule="exac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 xml:space="preserve">  0.8%                </w:t>
            </w:r>
          </w:p>
        </w:tc>
        <w:tc>
          <w:tcPr>
            <w:tcW w:w="1687" w:type="dxa"/>
          </w:tcPr>
          <w:p w14:paraId="3261FAA7">
            <w:pPr>
              <w:spacing w:line="400" w:lineRule="exact"/>
              <w:ind w:firstLine="210" w:firstLineChars="1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0.45%</w:t>
            </w:r>
          </w:p>
        </w:tc>
        <w:tc>
          <w:tcPr>
            <w:tcW w:w="1659" w:type="dxa"/>
          </w:tcPr>
          <w:p w14:paraId="7EB5CA94">
            <w:pPr>
              <w:spacing w:line="400" w:lineRule="exact"/>
              <w:ind w:firstLine="210" w:firstLineChars="1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0.55%</w:t>
            </w:r>
          </w:p>
        </w:tc>
      </w:tr>
      <w:tr w14:paraId="16F688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tcPr>
          <w:p w14:paraId="53CBD436">
            <w:pPr>
              <w:spacing w:line="400" w:lineRule="exac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1000～5000万元</w:t>
            </w:r>
          </w:p>
        </w:tc>
        <w:tc>
          <w:tcPr>
            <w:tcW w:w="1659" w:type="dxa"/>
          </w:tcPr>
          <w:p w14:paraId="153B304A">
            <w:pPr>
              <w:spacing w:line="400" w:lineRule="exact"/>
              <w:ind w:firstLine="210" w:firstLineChars="1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 xml:space="preserve">0.5%                </w:t>
            </w:r>
          </w:p>
        </w:tc>
        <w:tc>
          <w:tcPr>
            <w:tcW w:w="1687" w:type="dxa"/>
          </w:tcPr>
          <w:p w14:paraId="2F69CA30">
            <w:pPr>
              <w:spacing w:line="400" w:lineRule="exact"/>
              <w:ind w:firstLine="210" w:firstLineChars="1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0.25%</w:t>
            </w:r>
          </w:p>
        </w:tc>
        <w:tc>
          <w:tcPr>
            <w:tcW w:w="1659" w:type="dxa"/>
          </w:tcPr>
          <w:p w14:paraId="73BFC9F4">
            <w:pPr>
              <w:spacing w:line="400" w:lineRule="exact"/>
              <w:ind w:firstLine="210" w:firstLineChars="1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 xml:space="preserve">0.35% </w:t>
            </w:r>
          </w:p>
        </w:tc>
      </w:tr>
      <w:tr w14:paraId="1F5BD0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tcPr>
          <w:p w14:paraId="06343A3B">
            <w:pPr>
              <w:spacing w:line="400" w:lineRule="exac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5000万元～1亿元</w:t>
            </w:r>
          </w:p>
        </w:tc>
        <w:tc>
          <w:tcPr>
            <w:tcW w:w="1659" w:type="dxa"/>
          </w:tcPr>
          <w:p w14:paraId="1932E28F">
            <w:pPr>
              <w:spacing w:line="400" w:lineRule="exact"/>
              <w:ind w:firstLine="210" w:firstLineChars="1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 xml:space="preserve">0.25%                 </w:t>
            </w:r>
          </w:p>
        </w:tc>
        <w:tc>
          <w:tcPr>
            <w:tcW w:w="1687" w:type="dxa"/>
          </w:tcPr>
          <w:p w14:paraId="6D6E2526">
            <w:pPr>
              <w:spacing w:line="400" w:lineRule="exact"/>
              <w:ind w:firstLine="210" w:firstLineChars="1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0.1%</w:t>
            </w:r>
          </w:p>
        </w:tc>
        <w:tc>
          <w:tcPr>
            <w:tcW w:w="1659" w:type="dxa"/>
          </w:tcPr>
          <w:p w14:paraId="44F96F6A">
            <w:pPr>
              <w:spacing w:line="400" w:lineRule="exact"/>
              <w:ind w:firstLine="210" w:firstLineChars="1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0.2%</w:t>
            </w:r>
          </w:p>
        </w:tc>
      </w:tr>
      <w:tr w14:paraId="5242EC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tcPr>
          <w:p w14:paraId="6F2FB9D6">
            <w:pPr>
              <w:spacing w:line="400" w:lineRule="exac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1～5亿元</w:t>
            </w:r>
          </w:p>
        </w:tc>
        <w:tc>
          <w:tcPr>
            <w:tcW w:w="1659" w:type="dxa"/>
          </w:tcPr>
          <w:p w14:paraId="61D32F86">
            <w:pPr>
              <w:spacing w:line="400" w:lineRule="exact"/>
              <w:ind w:firstLine="210" w:firstLineChars="1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0.05%</w:t>
            </w:r>
          </w:p>
        </w:tc>
        <w:tc>
          <w:tcPr>
            <w:tcW w:w="1687" w:type="dxa"/>
          </w:tcPr>
          <w:p w14:paraId="3595934A">
            <w:pPr>
              <w:spacing w:line="400" w:lineRule="exac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 xml:space="preserve">  0.05%</w:t>
            </w:r>
          </w:p>
        </w:tc>
        <w:tc>
          <w:tcPr>
            <w:tcW w:w="1659" w:type="dxa"/>
          </w:tcPr>
          <w:p w14:paraId="50EB8091">
            <w:pPr>
              <w:spacing w:line="400" w:lineRule="exac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 xml:space="preserve">  0.05%</w:t>
            </w:r>
          </w:p>
        </w:tc>
      </w:tr>
      <w:tr w14:paraId="5FC2A5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tcPr>
          <w:p w14:paraId="7D4DBD9B">
            <w:pPr>
              <w:spacing w:line="400" w:lineRule="exac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5～10亿元</w:t>
            </w:r>
          </w:p>
        </w:tc>
        <w:tc>
          <w:tcPr>
            <w:tcW w:w="1659" w:type="dxa"/>
          </w:tcPr>
          <w:p w14:paraId="70269102">
            <w:pPr>
              <w:spacing w:line="400" w:lineRule="exact"/>
              <w:ind w:firstLine="105" w:firstLineChars="5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0.035%</w:t>
            </w:r>
          </w:p>
        </w:tc>
        <w:tc>
          <w:tcPr>
            <w:tcW w:w="1687" w:type="dxa"/>
          </w:tcPr>
          <w:p w14:paraId="0100CD5F">
            <w:pPr>
              <w:spacing w:line="400" w:lineRule="exac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 xml:space="preserve">  0.035%</w:t>
            </w:r>
          </w:p>
        </w:tc>
        <w:tc>
          <w:tcPr>
            <w:tcW w:w="1659" w:type="dxa"/>
          </w:tcPr>
          <w:p w14:paraId="54A8F12B">
            <w:pPr>
              <w:spacing w:line="400" w:lineRule="exact"/>
              <w:ind w:firstLine="105" w:firstLineChars="5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0.035%</w:t>
            </w:r>
          </w:p>
        </w:tc>
      </w:tr>
      <w:tr w14:paraId="0E36D5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tcPr>
          <w:p w14:paraId="684E84CD">
            <w:pPr>
              <w:spacing w:line="400" w:lineRule="exac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10～50亿元</w:t>
            </w:r>
          </w:p>
        </w:tc>
        <w:tc>
          <w:tcPr>
            <w:tcW w:w="1659" w:type="dxa"/>
          </w:tcPr>
          <w:p w14:paraId="108E0632">
            <w:pPr>
              <w:spacing w:line="400" w:lineRule="exact"/>
              <w:ind w:firstLine="105" w:firstLineChars="5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0.008%</w:t>
            </w:r>
          </w:p>
        </w:tc>
        <w:tc>
          <w:tcPr>
            <w:tcW w:w="1687" w:type="dxa"/>
          </w:tcPr>
          <w:p w14:paraId="46D7CC4B">
            <w:pPr>
              <w:spacing w:line="400" w:lineRule="exact"/>
              <w:ind w:firstLine="210" w:firstLineChars="1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0.008%</w:t>
            </w:r>
          </w:p>
        </w:tc>
        <w:tc>
          <w:tcPr>
            <w:tcW w:w="1659" w:type="dxa"/>
          </w:tcPr>
          <w:p w14:paraId="6BE09109">
            <w:pPr>
              <w:spacing w:line="400" w:lineRule="exact"/>
              <w:ind w:firstLine="105" w:firstLineChars="5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0.008%</w:t>
            </w:r>
          </w:p>
        </w:tc>
      </w:tr>
      <w:tr w14:paraId="7F5367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tcPr>
          <w:p w14:paraId="089FEB7E">
            <w:pPr>
              <w:spacing w:line="400" w:lineRule="exac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50～100亿元</w:t>
            </w:r>
          </w:p>
        </w:tc>
        <w:tc>
          <w:tcPr>
            <w:tcW w:w="1659" w:type="dxa"/>
          </w:tcPr>
          <w:p w14:paraId="230450BA">
            <w:pPr>
              <w:spacing w:line="400" w:lineRule="exac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 xml:space="preserve"> 0.006%</w:t>
            </w:r>
          </w:p>
        </w:tc>
        <w:tc>
          <w:tcPr>
            <w:tcW w:w="1687" w:type="dxa"/>
          </w:tcPr>
          <w:p w14:paraId="0B265C63">
            <w:pPr>
              <w:spacing w:line="400" w:lineRule="exact"/>
              <w:ind w:firstLine="210" w:firstLineChars="1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0.006%</w:t>
            </w:r>
          </w:p>
        </w:tc>
        <w:tc>
          <w:tcPr>
            <w:tcW w:w="1659" w:type="dxa"/>
          </w:tcPr>
          <w:p w14:paraId="61211AE9">
            <w:pPr>
              <w:spacing w:line="400" w:lineRule="exact"/>
              <w:ind w:firstLine="105" w:firstLineChars="5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0.006%</w:t>
            </w:r>
          </w:p>
        </w:tc>
      </w:tr>
      <w:tr w14:paraId="02BE89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tcPr>
          <w:p w14:paraId="56E01408">
            <w:pPr>
              <w:spacing w:line="400" w:lineRule="exac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100亿以上</w:t>
            </w:r>
          </w:p>
        </w:tc>
        <w:tc>
          <w:tcPr>
            <w:tcW w:w="1659" w:type="dxa"/>
          </w:tcPr>
          <w:p w14:paraId="1C658B2C">
            <w:pPr>
              <w:spacing w:line="400" w:lineRule="exac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 xml:space="preserve"> 0.004%</w:t>
            </w:r>
          </w:p>
        </w:tc>
        <w:tc>
          <w:tcPr>
            <w:tcW w:w="1687" w:type="dxa"/>
          </w:tcPr>
          <w:p w14:paraId="6E652848">
            <w:pPr>
              <w:spacing w:line="400" w:lineRule="exact"/>
              <w:ind w:firstLine="210" w:firstLineChars="1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0.004%</w:t>
            </w:r>
          </w:p>
        </w:tc>
        <w:tc>
          <w:tcPr>
            <w:tcW w:w="1659" w:type="dxa"/>
          </w:tcPr>
          <w:p w14:paraId="0FF7C383">
            <w:pPr>
              <w:spacing w:line="400" w:lineRule="exact"/>
              <w:ind w:firstLine="105" w:firstLineChars="5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0.004%</w:t>
            </w:r>
          </w:p>
        </w:tc>
      </w:tr>
    </w:tbl>
    <w:p w14:paraId="78F2ABFD">
      <w:pPr>
        <w:spacing w:line="400" w:lineRule="exact"/>
        <w:ind w:firstLine="420" w:firstLineChars="200"/>
        <w:rPr>
          <w:rFonts w:ascii="宋体" w:hAnsi="宋体" w:cs="宋体"/>
          <w:color w:val="000000" w:themeColor="text1"/>
          <w:szCs w:val="21"/>
          <w:highlight w:val="none"/>
          <w14:textFill>
            <w14:solidFill>
              <w14:schemeClr w14:val="tx1"/>
            </w14:solidFill>
          </w14:textFill>
        </w:rPr>
      </w:pPr>
    </w:p>
    <w:p w14:paraId="1A87EC3C">
      <w:pPr>
        <w:pStyle w:val="7"/>
        <w:keepNext w:val="0"/>
        <w:keepLines w:val="0"/>
        <w:spacing w:before="0" w:after="0" w:line="400" w:lineRule="exact"/>
        <w:ind w:left="420" w:leftChars="200"/>
        <w:rPr>
          <w:rFonts w:ascii="宋体" w:hAnsi="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40. 需要补充的其他内容</w:t>
      </w:r>
    </w:p>
    <w:p w14:paraId="7DC3419E">
      <w:pPr>
        <w:pStyle w:val="18"/>
        <w:spacing w:line="400" w:lineRule="exact"/>
        <w:ind w:firstLine="420" w:firstLineChars="200"/>
        <w:contextualSpacing/>
        <w:rPr>
          <w:rFonts w:hAnsi="宋体" w:cs="宋体"/>
          <w:color w:val="000000" w:themeColor="text1"/>
          <w:szCs w:val="21"/>
          <w:highlight w:val="none"/>
          <w14:textFill>
            <w14:solidFill>
              <w14:schemeClr w14:val="tx1"/>
            </w14:solidFill>
          </w14:textFill>
        </w:rPr>
      </w:pPr>
      <w:r>
        <w:rPr>
          <w:rFonts w:hint="eastAsia" w:hAnsi="宋体" w:cs="宋体"/>
          <w:color w:val="000000" w:themeColor="text1"/>
          <w:szCs w:val="21"/>
          <w:highlight w:val="none"/>
          <w14:textFill>
            <w14:solidFill>
              <w14:schemeClr w14:val="tx1"/>
            </w14:solidFill>
          </w14:textFill>
        </w:rPr>
        <w:t>40.1本招标文件解释规则详见“</w:t>
      </w:r>
      <w:r>
        <w:rPr>
          <w:rFonts w:hint="eastAsia" w:hAnsi="宋体" w:cs="宋体"/>
          <w:color w:val="000000" w:themeColor="text1"/>
          <w:szCs w:val="21"/>
          <w:highlight w:val="none"/>
          <w:lang w:eastAsia="zh-CN"/>
          <w14:textFill>
            <w14:solidFill>
              <w14:schemeClr w14:val="tx1"/>
            </w14:solidFill>
          </w14:textFill>
        </w:rPr>
        <w:t>供应商</w:t>
      </w:r>
      <w:r>
        <w:rPr>
          <w:rFonts w:hint="eastAsia" w:hAnsi="宋体" w:cs="宋体"/>
          <w:color w:val="000000" w:themeColor="text1"/>
          <w:szCs w:val="21"/>
          <w:highlight w:val="none"/>
          <w14:textFill>
            <w14:solidFill>
              <w14:schemeClr w14:val="tx1"/>
            </w14:solidFill>
          </w14:textFill>
        </w:rPr>
        <w:t>须知前附表”。</w:t>
      </w:r>
    </w:p>
    <w:p w14:paraId="4DC702D2">
      <w:pPr>
        <w:pStyle w:val="18"/>
        <w:spacing w:line="400" w:lineRule="exact"/>
        <w:ind w:firstLine="420" w:firstLineChars="200"/>
        <w:contextualSpacing/>
        <w:rPr>
          <w:rFonts w:hAnsi="宋体" w:cs="宋体"/>
          <w:color w:val="000000" w:themeColor="text1"/>
          <w:szCs w:val="21"/>
          <w:highlight w:val="none"/>
          <w14:textFill>
            <w14:solidFill>
              <w14:schemeClr w14:val="tx1"/>
            </w14:solidFill>
          </w14:textFill>
        </w:rPr>
      </w:pPr>
      <w:r>
        <w:rPr>
          <w:rFonts w:hint="eastAsia" w:hAnsi="宋体" w:cs="宋体"/>
          <w:color w:val="000000" w:themeColor="text1"/>
          <w:szCs w:val="21"/>
          <w:highlight w:val="none"/>
          <w14:textFill>
            <w14:solidFill>
              <w14:schemeClr w14:val="tx1"/>
            </w14:solidFill>
          </w14:textFill>
        </w:rPr>
        <w:t>40.2 其他事项详见“</w:t>
      </w:r>
      <w:r>
        <w:rPr>
          <w:rFonts w:hint="eastAsia" w:hAnsi="宋体" w:cs="宋体"/>
          <w:color w:val="000000" w:themeColor="text1"/>
          <w:szCs w:val="21"/>
          <w:highlight w:val="none"/>
          <w:lang w:eastAsia="zh-CN"/>
          <w14:textFill>
            <w14:solidFill>
              <w14:schemeClr w14:val="tx1"/>
            </w14:solidFill>
          </w14:textFill>
        </w:rPr>
        <w:t>供应商</w:t>
      </w:r>
      <w:r>
        <w:rPr>
          <w:rFonts w:hint="eastAsia" w:hAnsi="宋体" w:cs="宋体"/>
          <w:color w:val="000000" w:themeColor="text1"/>
          <w:szCs w:val="21"/>
          <w:highlight w:val="none"/>
          <w14:textFill>
            <w14:solidFill>
              <w14:schemeClr w14:val="tx1"/>
            </w14:solidFill>
          </w14:textFill>
        </w:rPr>
        <w:t>须知前附表”。</w:t>
      </w:r>
    </w:p>
    <w:p w14:paraId="6149D312">
      <w:pPr>
        <w:pStyle w:val="18"/>
        <w:spacing w:line="400" w:lineRule="exact"/>
        <w:ind w:firstLine="420" w:firstLineChars="200"/>
        <w:contextualSpacing/>
        <w:rPr>
          <w:rFonts w:hAnsi="宋体" w:cs="宋体"/>
          <w:color w:val="000000" w:themeColor="text1"/>
          <w:szCs w:val="21"/>
          <w:highlight w:val="none"/>
          <w14:textFill>
            <w14:solidFill>
              <w14:schemeClr w14:val="tx1"/>
            </w14:solidFill>
          </w14:textFill>
        </w:rPr>
      </w:pPr>
      <w:r>
        <w:rPr>
          <w:rFonts w:hint="eastAsia" w:hAnsi="宋体" w:cs="宋体"/>
          <w:color w:val="000000" w:themeColor="text1"/>
          <w:szCs w:val="21"/>
          <w:highlight w:val="none"/>
          <w14:textFill>
            <w14:solidFill>
              <w14:schemeClr w14:val="tx1"/>
            </w14:solidFill>
          </w14:textFill>
        </w:rPr>
        <w:t>40.3</w:t>
      </w:r>
      <w:bookmarkStart w:id="136" w:name="_Hlk65857140"/>
      <w:r>
        <w:rPr>
          <w:rFonts w:hint="eastAsia" w:hAnsi="宋体" w:cs="宋体"/>
          <w:color w:val="000000" w:themeColor="text1"/>
          <w:szCs w:val="21"/>
          <w:highlight w:val="none"/>
          <w14:textFill>
            <w14:solidFill>
              <w14:schemeClr w14:val="tx1"/>
            </w14:solidFill>
          </w14:textFill>
        </w:rPr>
        <w:t>本招标文件所称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在政府采购活动中，</w:t>
      </w:r>
      <w:r>
        <w:rPr>
          <w:rFonts w:hint="eastAsia" w:hAnsi="宋体" w:cs="宋体"/>
          <w:color w:val="000000" w:themeColor="text1"/>
          <w:szCs w:val="21"/>
          <w:highlight w:val="none"/>
          <w:lang w:eastAsia="zh-CN"/>
          <w14:textFill>
            <w14:solidFill>
              <w14:schemeClr w14:val="tx1"/>
            </w14:solidFill>
          </w14:textFill>
        </w:rPr>
        <w:t>供应商</w:t>
      </w:r>
      <w:r>
        <w:rPr>
          <w:rFonts w:hint="eastAsia" w:hAnsi="宋体" w:cs="宋体"/>
          <w:color w:val="000000" w:themeColor="text1"/>
          <w:szCs w:val="21"/>
          <w:highlight w:val="none"/>
          <w14:textFill>
            <w14:solidFill>
              <w14:schemeClr w14:val="tx1"/>
            </w14:solidFill>
          </w14:textFill>
        </w:rPr>
        <w:t>提供的货物、工程或者服务符合下列情形的，享受本招标文件规定的中小企业扶持政策：</w:t>
      </w:r>
    </w:p>
    <w:p w14:paraId="0DBD0337">
      <w:pPr>
        <w:pStyle w:val="18"/>
        <w:spacing w:line="400" w:lineRule="exact"/>
        <w:ind w:firstLine="420" w:firstLineChars="200"/>
        <w:contextualSpacing/>
        <w:rPr>
          <w:rFonts w:hAnsi="宋体" w:cs="宋体"/>
          <w:color w:val="000000" w:themeColor="text1"/>
          <w:szCs w:val="21"/>
          <w:highlight w:val="none"/>
          <w14:textFill>
            <w14:solidFill>
              <w14:schemeClr w14:val="tx1"/>
            </w14:solidFill>
          </w14:textFill>
        </w:rPr>
      </w:pPr>
      <w:r>
        <w:rPr>
          <w:rFonts w:hint="eastAsia" w:hAnsi="宋体" w:cs="宋体"/>
          <w:color w:val="000000" w:themeColor="text1"/>
          <w:szCs w:val="21"/>
          <w:highlight w:val="none"/>
          <w14:textFill>
            <w14:solidFill>
              <w14:schemeClr w14:val="tx1"/>
            </w14:solidFill>
          </w14:textFill>
        </w:rPr>
        <w:t>（1）在货物采购项目中，货物由中小企业制造，即货物由中小企业生产且使用该中小企业商号或者注册商标，不对其中涉及的工程承建商和服务的承接商作出要求；</w:t>
      </w:r>
    </w:p>
    <w:p w14:paraId="08ED9F2F">
      <w:pPr>
        <w:pStyle w:val="18"/>
        <w:spacing w:line="400" w:lineRule="exact"/>
        <w:ind w:firstLine="420" w:firstLineChars="200"/>
        <w:contextualSpacing/>
        <w:rPr>
          <w:rFonts w:hAnsi="宋体" w:cs="宋体"/>
          <w:color w:val="000000" w:themeColor="text1"/>
          <w:szCs w:val="21"/>
          <w:highlight w:val="none"/>
          <w14:textFill>
            <w14:solidFill>
              <w14:schemeClr w14:val="tx1"/>
            </w14:solidFill>
          </w14:textFill>
        </w:rPr>
      </w:pPr>
      <w:r>
        <w:rPr>
          <w:rFonts w:hint="eastAsia" w:hAnsi="宋体" w:cs="宋体"/>
          <w:color w:val="000000" w:themeColor="text1"/>
          <w:szCs w:val="21"/>
          <w:highlight w:val="none"/>
          <w14:textFill>
            <w14:solidFill>
              <w14:schemeClr w14:val="tx1"/>
            </w14:solidFill>
          </w14:textFill>
        </w:rPr>
        <w:t>（2）在工程采购项目中，工程由中小企业承建，即工程施工单位为中小企业，不对其中涉及的货物的制造商和服务的承接商作出要求；</w:t>
      </w:r>
    </w:p>
    <w:p w14:paraId="4653D1B7">
      <w:pPr>
        <w:pStyle w:val="18"/>
        <w:spacing w:line="400" w:lineRule="exact"/>
        <w:ind w:firstLine="420" w:firstLineChars="200"/>
        <w:contextualSpacing/>
        <w:rPr>
          <w:rFonts w:hAnsi="宋体" w:cs="宋体"/>
          <w:color w:val="000000" w:themeColor="text1"/>
          <w:szCs w:val="21"/>
          <w:highlight w:val="none"/>
          <w14:textFill>
            <w14:solidFill>
              <w14:schemeClr w14:val="tx1"/>
            </w14:solidFill>
          </w14:textFill>
        </w:rPr>
      </w:pPr>
      <w:r>
        <w:rPr>
          <w:rFonts w:hint="eastAsia" w:hAnsi="宋体" w:cs="宋体"/>
          <w:color w:val="000000" w:themeColor="text1"/>
          <w:szCs w:val="21"/>
          <w:highlight w:val="none"/>
          <w14:textFill>
            <w14:solidFill>
              <w14:schemeClr w14:val="tx1"/>
            </w14:solidFill>
          </w14:textFill>
        </w:rPr>
        <w:t>（3）在服务采购项目中，服务由中小企业承接，即提供服务的人员为中小企业依照《中华人民共和国劳动合同法》订立劳动合同的从业人员，不对其中涉及的货物的制造商和工程承建商作出要求。</w:t>
      </w:r>
    </w:p>
    <w:p w14:paraId="526C7BD8">
      <w:pPr>
        <w:pStyle w:val="18"/>
        <w:spacing w:line="400" w:lineRule="exact"/>
        <w:ind w:firstLine="420" w:firstLineChars="200"/>
        <w:contextualSpacing/>
        <w:rPr>
          <w:rFonts w:hAnsi="宋体" w:cs="宋体"/>
          <w:color w:val="000000" w:themeColor="text1"/>
          <w:szCs w:val="21"/>
          <w:highlight w:val="none"/>
          <w14:textFill>
            <w14:solidFill>
              <w14:schemeClr w14:val="tx1"/>
            </w14:solidFill>
          </w14:textFill>
        </w:rPr>
      </w:pPr>
      <w:r>
        <w:rPr>
          <w:rFonts w:hint="eastAsia" w:hAnsi="宋体" w:cs="宋体"/>
          <w:color w:val="000000" w:themeColor="text1"/>
          <w:szCs w:val="21"/>
          <w:highlight w:val="none"/>
          <w14:textFill>
            <w14:solidFill>
              <w14:schemeClr w14:val="tx1"/>
            </w14:solidFill>
          </w14:textFill>
        </w:rPr>
        <w:t>在货物采购项目中，</w:t>
      </w:r>
      <w:r>
        <w:rPr>
          <w:rFonts w:hint="eastAsia" w:hAnsi="宋体" w:cs="宋体"/>
          <w:color w:val="000000" w:themeColor="text1"/>
          <w:szCs w:val="21"/>
          <w:highlight w:val="none"/>
          <w:lang w:eastAsia="zh-CN"/>
          <w14:textFill>
            <w14:solidFill>
              <w14:schemeClr w14:val="tx1"/>
            </w14:solidFill>
          </w14:textFill>
        </w:rPr>
        <w:t>供应商</w:t>
      </w:r>
      <w:r>
        <w:rPr>
          <w:rFonts w:hint="eastAsia" w:hAnsi="宋体" w:cs="宋体"/>
          <w:color w:val="000000" w:themeColor="text1"/>
          <w:szCs w:val="21"/>
          <w:highlight w:val="none"/>
          <w14:textFill>
            <w14:solidFill>
              <w14:schemeClr w14:val="tx1"/>
            </w14:solidFill>
          </w14:textFill>
        </w:rPr>
        <w:t>提供的货物既有中小企业制造货物，也有大型企业制造货物的，不享受本招标文件规定的中小企业扶持政策。以联合体形式参加政府采购活动，联合体各方均为中小企业的，联合体视同中小企业。其中，联合体各方均为小微企业的，联合体视同小微企业。</w:t>
      </w:r>
    </w:p>
    <w:p w14:paraId="72E83959">
      <w:pPr>
        <w:pStyle w:val="18"/>
        <w:spacing w:line="400" w:lineRule="exact"/>
        <w:ind w:firstLine="420" w:firstLineChars="200"/>
        <w:contextualSpacing/>
        <w:rPr>
          <w:rFonts w:hAnsi="宋体" w:cs="宋体"/>
          <w:color w:val="000000" w:themeColor="text1"/>
          <w:highlight w:val="none"/>
          <w14:textFill>
            <w14:solidFill>
              <w14:schemeClr w14:val="tx1"/>
            </w14:solidFill>
          </w14:textFill>
        </w:rPr>
      </w:pPr>
      <w:r>
        <w:rPr>
          <w:rFonts w:hint="eastAsia" w:hAnsi="宋体" w:cs="宋体"/>
          <w:color w:val="000000" w:themeColor="text1"/>
          <w:szCs w:val="21"/>
          <w:highlight w:val="none"/>
          <w14:textFill>
            <w14:solidFill>
              <w14:schemeClr w14:val="tx1"/>
            </w14:solidFill>
          </w14:textFill>
        </w:rPr>
        <w:t>依据本招标文件规定享受扶持政策获得政府采购合同的，小微企业不得将合同分包给大中型企业，中型企业不得将合同分包给大型企业。</w:t>
      </w:r>
      <w:bookmarkEnd w:id="136"/>
    </w:p>
    <w:p w14:paraId="71CB5C9A">
      <w:pPr>
        <w:spacing w:line="360" w:lineRule="auto"/>
        <w:ind w:firstLine="420" w:firstLineChars="200"/>
        <w:jc w:val="left"/>
        <w:rPr>
          <w:rFonts w:hAnsi="宋体"/>
          <w:color w:val="000000" w:themeColor="text1"/>
          <w:highlight w:val="none"/>
          <w14:textFill>
            <w14:solidFill>
              <w14:schemeClr w14:val="tx1"/>
            </w14:solidFill>
          </w14:textFill>
        </w:rPr>
      </w:pPr>
      <w:r>
        <w:rPr>
          <w:rFonts w:hint="eastAsia" w:hAnsi="宋体"/>
          <w:color w:val="000000" w:themeColor="text1"/>
          <w:highlight w:val="none"/>
          <w14:textFill>
            <w14:solidFill>
              <w14:schemeClr w14:val="tx1"/>
            </w14:solidFill>
          </w14:textFill>
        </w:rPr>
        <w:br w:type="page"/>
      </w:r>
      <w:bookmarkStart w:id="137" w:name="_Toc532545043"/>
    </w:p>
    <w:p w14:paraId="191E0BB0">
      <w:pPr>
        <w:pStyle w:val="18"/>
        <w:jc w:val="center"/>
        <w:outlineLvl w:val="0"/>
        <w:rPr>
          <w:rFonts w:ascii="Times New Roman" w:hAnsi="Times New Roman"/>
          <w:b/>
          <w:color w:val="000000" w:themeColor="text1"/>
          <w:sz w:val="36"/>
          <w:highlight w:val="none"/>
          <w14:textFill>
            <w14:solidFill>
              <w14:schemeClr w14:val="tx1"/>
            </w14:solidFill>
          </w14:textFill>
        </w:rPr>
      </w:pPr>
      <w:bookmarkStart w:id="138" w:name="_Toc24952"/>
      <w:r>
        <w:rPr>
          <w:rFonts w:hint="eastAsia" w:ascii="Times New Roman" w:hAnsi="Times New Roman"/>
          <w:b/>
          <w:color w:val="000000" w:themeColor="text1"/>
          <w:sz w:val="36"/>
          <w:highlight w:val="none"/>
          <w14:textFill>
            <w14:solidFill>
              <w14:schemeClr w14:val="tx1"/>
            </w14:solidFill>
          </w14:textFill>
        </w:rPr>
        <w:t>第四章</w:t>
      </w:r>
      <w:r>
        <w:rPr>
          <w:rFonts w:ascii="Times New Roman" w:hAnsi="Times New Roman"/>
          <w:b/>
          <w:color w:val="000000" w:themeColor="text1"/>
          <w:sz w:val="36"/>
          <w:highlight w:val="none"/>
          <w14:textFill>
            <w14:solidFill>
              <w14:schemeClr w14:val="tx1"/>
            </w14:solidFill>
          </w14:textFill>
        </w:rPr>
        <w:t xml:space="preserve">  </w:t>
      </w:r>
      <w:r>
        <w:rPr>
          <w:rFonts w:hint="eastAsia" w:ascii="Times New Roman" w:hAnsi="Times New Roman"/>
          <w:b/>
          <w:color w:val="000000" w:themeColor="text1"/>
          <w:sz w:val="36"/>
          <w:highlight w:val="none"/>
          <w14:textFill>
            <w14:solidFill>
              <w14:schemeClr w14:val="tx1"/>
            </w14:solidFill>
          </w14:textFill>
        </w:rPr>
        <w:t>评标方法</w:t>
      </w:r>
      <w:bookmarkEnd w:id="137"/>
      <w:r>
        <w:rPr>
          <w:rFonts w:hint="eastAsia" w:ascii="Times New Roman" w:hAnsi="Times New Roman"/>
          <w:b/>
          <w:color w:val="000000" w:themeColor="text1"/>
          <w:sz w:val="36"/>
          <w:highlight w:val="none"/>
          <w14:textFill>
            <w14:solidFill>
              <w14:schemeClr w14:val="tx1"/>
            </w14:solidFill>
          </w14:textFill>
        </w:rPr>
        <w:t>及评分标准</w:t>
      </w:r>
      <w:bookmarkEnd w:id="138"/>
    </w:p>
    <w:p w14:paraId="1E245624">
      <w:pPr>
        <w:pStyle w:val="18"/>
        <w:jc w:val="center"/>
        <w:outlineLvl w:val="1"/>
        <w:rPr>
          <w:rFonts w:ascii="Times New Roman" w:hAnsi="Times New Roman"/>
          <w:b/>
          <w:bCs/>
          <w:color w:val="000000" w:themeColor="text1"/>
          <w:sz w:val="32"/>
          <w:szCs w:val="32"/>
          <w:highlight w:val="none"/>
          <w14:textFill>
            <w14:solidFill>
              <w14:schemeClr w14:val="tx1"/>
            </w14:solidFill>
          </w14:textFill>
        </w:rPr>
      </w:pPr>
      <w:bookmarkStart w:id="139" w:name="_Toc80093004"/>
      <w:bookmarkStart w:id="140" w:name="_Toc30388"/>
      <w:r>
        <w:rPr>
          <w:rFonts w:hint="eastAsia" w:ascii="Times New Roman" w:hAnsi="Times New Roman"/>
          <w:b/>
          <w:bCs/>
          <w:color w:val="000000" w:themeColor="text1"/>
          <w:sz w:val="32"/>
          <w:szCs w:val="32"/>
          <w:highlight w:val="none"/>
          <w14:textFill>
            <w14:solidFill>
              <w14:schemeClr w14:val="tx1"/>
            </w14:solidFill>
          </w14:textFill>
        </w:rPr>
        <w:t>第一节 评标方法</w:t>
      </w:r>
      <w:bookmarkEnd w:id="139"/>
      <w:bookmarkEnd w:id="140"/>
    </w:p>
    <w:p w14:paraId="7554DF92">
      <w:pPr>
        <w:pStyle w:val="18"/>
        <w:tabs>
          <w:tab w:val="left" w:pos="2472"/>
        </w:tabs>
        <w:spacing w:line="460" w:lineRule="exact"/>
        <w:ind w:firstLine="420" w:firstLineChars="200"/>
        <w:rPr>
          <w:color w:val="000000" w:themeColor="text1"/>
          <w:szCs w:val="21"/>
          <w:highlight w:val="none"/>
          <w14:textFill>
            <w14:solidFill>
              <w14:schemeClr w14:val="tx1"/>
            </w14:solidFill>
          </w14:textFill>
        </w:rPr>
      </w:pPr>
      <w:r>
        <w:rPr>
          <w:rFonts w:hint="eastAsia" w:hAnsi="宋体" w:cs="宋体"/>
          <w:color w:val="000000" w:themeColor="text1"/>
          <w:szCs w:val="21"/>
          <w:highlight w:val="none"/>
          <w14:textFill>
            <w14:solidFill>
              <w14:schemeClr w14:val="tx1"/>
            </w14:solidFill>
          </w14:textFill>
        </w:rPr>
        <w:t>本项目采用</w:t>
      </w:r>
      <w:r>
        <w:rPr>
          <w:rFonts w:hint="eastAsia" w:hAnsi="宋体" w:cs="宋体"/>
          <w:color w:val="000000" w:themeColor="text1"/>
          <w:szCs w:val="21"/>
          <w:highlight w:val="none"/>
          <w:u w:val="single"/>
          <w14:textFill>
            <w14:solidFill>
              <w14:schemeClr w14:val="tx1"/>
            </w14:solidFill>
          </w14:textFill>
        </w:rPr>
        <w:t xml:space="preserve"> 以下勾选的方式</w:t>
      </w:r>
      <w:r>
        <w:rPr>
          <w:rFonts w:hint="eastAsia" w:hAnsi="宋体" w:cs="宋体"/>
          <w:color w:val="000000" w:themeColor="text1"/>
          <w:szCs w:val="21"/>
          <w:highlight w:val="none"/>
          <w14:textFill>
            <w14:solidFill>
              <w14:schemeClr w14:val="tx1"/>
            </w14:solidFill>
          </w14:textFill>
        </w:rPr>
        <w:t>进行评审。</w:t>
      </w:r>
    </w:p>
    <w:p w14:paraId="42C3726F">
      <w:pPr>
        <w:pStyle w:val="18"/>
        <w:spacing w:line="360" w:lineRule="auto"/>
        <w:ind w:firstLine="420"/>
        <w:rPr>
          <w:rFonts w:hAnsi="宋体"/>
          <w:color w:val="000000" w:themeColor="text1"/>
          <w:highlight w:val="none"/>
          <w14:textFill>
            <w14:solidFill>
              <w14:schemeClr w14:val="tx1"/>
            </w14:solidFill>
          </w14:textFill>
        </w:rPr>
      </w:pPr>
      <w:r>
        <w:rPr>
          <w:rFonts w:hint="eastAsia" w:hAnsi="宋体"/>
          <w:color w:val="000000" w:themeColor="text1"/>
          <w:szCs w:val="21"/>
          <w:highlight w:val="none"/>
          <w14:textFill>
            <w14:solidFill>
              <w14:schemeClr w14:val="tx1"/>
            </w14:solidFill>
          </w14:textFill>
        </w:rPr>
        <w:t>□最低评标价法，是指投标文件满足招标文件</w:t>
      </w:r>
      <w:r>
        <w:rPr>
          <w:rFonts w:hint="eastAsia" w:hAnsi="宋体"/>
          <w:color w:val="000000" w:themeColor="text1"/>
          <w:highlight w:val="none"/>
          <w14:textFill>
            <w14:solidFill>
              <w14:schemeClr w14:val="tx1"/>
            </w14:solidFill>
          </w14:textFill>
        </w:rPr>
        <w:t>全部实质性要求，且投标报价最低的</w:t>
      </w:r>
      <w:r>
        <w:rPr>
          <w:rFonts w:hint="eastAsia" w:hAnsi="宋体"/>
          <w:color w:val="000000" w:themeColor="text1"/>
          <w:highlight w:val="none"/>
          <w:lang w:eastAsia="zh-CN"/>
          <w14:textFill>
            <w14:solidFill>
              <w14:schemeClr w14:val="tx1"/>
            </w14:solidFill>
          </w14:textFill>
        </w:rPr>
        <w:t>供应商</w:t>
      </w:r>
      <w:r>
        <w:rPr>
          <w:rFonts w:hint="eastAsia" w:hAnsi="宋体"/>
          <w:color w:val="000000" w:themeColor="text1"/>
          <w:highlight w:val="none"/>
          <w14:textFill>
            <w14:solidFill>
              <w14:schemeClr w14:val="tx1"/>
            </w14:solidFill>
          </w14:textFill>
        </w:rPr>
        <w:t>为中标候选人的评标方法。</w:t>
      </w:r>
    </w:p>
    <w:p w14:paraId="5CA1D7C9">
      <w:pPr>
        <w:autoSpaceDE w:val="0"/>
        <w:autoSpaceDN w:val="0"/>
        <w:adjustRightInd w:val="0"/>
        <w:spacing w:line="440" w:lineRule="exact"/>
        <w:ind w:firstLine="422" w:firstLineChars="200"/>
        <w:rPr>
          <w:rFonts w:ascii="宋体" w:hAnsi="宋体"/>
          <w:color w:val="000000" w:themeColor="text1"/>
          <w:sz w:val="24"/>
          <w:highlight w:val="none"/>
          <w14:textFill>
            <w14:solidFill>
              <w14:schemeClr w14:val="tx1"/>
            </w14:solidFill>
          </w14:textFill>
        </w:rPr>
      </w:pPr>
      <w:r>
        <w:rPr>
          <w:rFonts w:hint="eastAsia" w:hAnsi="宋体"/>
          <w:b/>
          <w:bCs/>
          <w:color w:val="000000" w:themeColor="text1"/>
          <w:highlight w:val="none"/>
          <w14:textFill>
            <w14:solidFill>
              <w14:schemeClr w14:val="tx1"/>
            </w14:solidFill>
          </w14:textFill>
        </w:rPr>
        <w:t>☑综合评分法</w:t>
      </w:r>
      <w:r>
        <w:rPr>
          <w:rFonts w:hint="eastAsia" w:hAnsi="宋体"/>
          <w:color w:val="000000" w:themeColor="text1"/>
          <w:highlight w:val="none"/>
          <w14:textFill>
            <w14:solidFill>
              <w14:schemeClr w14:val="tx1"/>
            </w14:solidFill>
          </w14:textFill>
        </w:rPr>
        <w:t>，</w:t>
      </w:r>
      <w:r>
        <w:rPr>
          <w:rFonts w:hint="eastAsia" w:ascii="宋体" w:hAnsi="宋体"/>
          <w:color w:val="000000" w:themeColor="text1"/>
          <w:szCs w:val="20"/>
          <w:highlight w:val="none"/>
          <w14:textFill>
            <w14:solidFill>
              <w14:schemeClr w14:val="tx1"/>
            </w14:solidFill>
          </w14:textFill>
        </w:rPr>
        <w:t>是指投标文件满足招标文件全部实质性要求，且按照评审因素的量化指标评审得分最高的</w:t>
      </w:r>
      <w:r>
        <w:rPr>
          <w:rFonts w:hint="eastAsia" w:ascii="宋体" w:hAnsi="宋体"/>
          <w:color w:val="000000" w:themeColor="text1"/>
          <w:szCs w:val="20"/>
          <w:highlight w:val="none"/>
          <w:lang w:eastAsia="zh-CN"/>
          <w14:textFill>
            <w14:solidFill>
              <w14:schemeClr w14:val="tx1"/>
            </w14:solidFill>
          </w14:textFill>
        </w:rPr>
        <w:t>供应商</w:t>
      </w:r>
      <w:r>
        <w:rPr>
          <w:rFonts w:hint="eastAsia" w:ascii="宋体" w:hAnsi="宋体"/>
          <w:color w:val="000000" w:themeColor="text1"/>
          <w:szCs w:val="20"/>
          <w:highlight w:val="none"/>
          <w14:textFill>
            <w14:solidFill>
              <w14:schemeClr w14:val="tx1"/>
            </w14:solidFill>
          </w14:textFill>
        </w:rPr>
        <w:t>为中标候选人的评标方法。评标委员会将对各</w:t>
      </w:r>
      <w:r>
        <w:rPr>
          <w:rFonts w:hint="eastAsia" w:ascii="宋体" w:hAnsi="宋体"/>
          <w:color w:val="000000" w:themeColor="text1"/>
          <w:szCs w:val="20"/>
          <w:highlight w:val="none"/>
          <w:lang w:eastAsia="zh-CN"/>
          <w14:textFill>
            <w14:solidFill>
              <w14:schemeClr w14:val="tx1"/>
            </w14:solidFill>
          </w14:textFill>
        </w:rPr>
        <w:t>供应商</w:t>
      </w:r>
      <w:r>
        <w:rPr>
          <w:rFonts w:hint="eastAsia" w:ascii="宋体" w:hAnsi="宋体"/>
          <w:color w:val="000000" w:themeColor="text1"/>
          <w:szCs w:val="20"/>
          <w:highlight w:val="none"/>
          <w14:textFill>
            <w14:solidFill>
              <w14:schemeClr w14:val="tx1"/>
            </w14:solidFill>
          </w14:textFill>
        </w:rPr>
        <w:t>的投标报价、技术和服务方案、</w:t>
      </w:r>
      <w:r>
        <w:rPr>
          <w:rFonts w:hint="eastAsia" w:ascii="宋体" w:hAnsi="宋体"/>
          <w:color w:val="000000" w:themeColor="text1"/>
          <w:szCs w:val="20"/>
          <w:highlight w:val="none"/>
          <w:lang w:eastAsia="zh-CN"/>
          <w14:textFill>
            <w14:solidFill>
              <w14:schemeClr w14:val="tx1"/>
            </w14:solidFill>
          </w14:textFill>
        </w:rPr>
        <w:t>供应商</w:t>
      </w:r>
      <w:r>
        <w:rPr>
          <w:rFonts w:hint="eastAsia" w:ascii="宋体" w:hAnsi="宋体"/>
          <w:color w:val="000000" w:themeColor="text1"/>
          <w:szCs w:val="20"/>
          <w:highlight w:val="none"/>
          <w14:textFill>
            <w14:solidFill>
              <w14:schemeClr w14:val="tx1"/>
            </w14:solidFill>
          </w14:textFill>
        </w:rPr>
        <w:t>的企业实力及资质等方面进行综合评审，对实质上响应招标文件的</w:t>
      </w:r>
      <w:r>
        <w:rPr>
          <w:rFonts w:hint="eastAsia" w:ascii="宋体" w:hAnsi="宋体"/>
          <w:color w:val="000000" w:themeColor="text1"/>
          <w:szCs w:val="20"/>
          <w:highlight w:val="none"/>
          <w:lang w:eastAsia="zh-CN"/>
          <w14:textFill>
            <w14:solidFill>
              <w14:schemeClr w14:val="tx1"/>
            </w14:solidFill>
          </w14:textFill>
        </w:rPr>
        <w:t>供应商</w:t>
      </w:r>
      <w:r>
        <w:rPr>
          <w:rFonts w:hint="eastAsia" w:ascii="宋体" w:hAnsi="宋体"/>
          <w:color w:val="000000" w:themeColor="text1"/>
          <w:szCs w:val="20"/>
          <w:highlight w:val="none"/>
          <w14:textFill>
            <w14:solidFill>
              <w14:schemeClr w14:val="tx1"/>
            </w14:solidFill>
          </w14:textFill>
        </w:rPr>
        <w:t>，由各评委独立记名打分。经统计，得出各</w:t>
      </w:r>
      <w:r>
        <w:rPr>
          <w:rFonts w:hint="eastAsia" w:ascii="宋体" w:hAnsi="宋体"/>
          <w:color w:val="000000" w:themeColor="text1"/>
          <w:szCs w:val="20"/>
          <w:highlight w:val="none"/>
          <w:lang w:eastAsia="zh-CN"/>
          <w14:textFill>
            <w14:solidFill>
              <w14:schemeClr w14:val="tx1"/>
            </w14:solidFill>
          </w14:textFill>
        </w:rPr>
        <w:t>供应商</w:t>
      </w:r>
      <w:r>
        <w:rPr>
          <w:rFonts w:hint="eastAsia" w:ascii="宋体" w:hAnsi="宋体"/>
          <w:color w:val="000000" w:themeColor="text1"/>
          <w:szCs w:val="20"/>
          <w:highlight w:val="none"/>
          <w14:textFill>
            <w14:solidFill>
              <w14:schemeClr w14:val="tx1"/>
            </w14:solidFill>
          </w14:textFill>
        </w:rPr>
        <w:t xml:space="preserve">的综合得分,按综合得分由高到低顺序排列。若综合得分相同的，按投标报价由低到高顺序排列。若综合得分且投标报价相同的，货物类采购项目以技术性能得分较高者为先，服务类采购项目以实力信誉及业绩得分较高者为先。 </w:t>
      </w:r>
    </w:p>
    <w:p w14:paraId="602ECBA7">
      <w:pPr>
        <w:pStyle w:val="18"/>
        <w:spacing w:line="360" w:lineRule="auto"/>
        <w:ind w:firstLine="420"/>
        <w:rPr>
          <w:rFonts w:hAnsi="宋体"/>
          <w:color w:val="000000" w:themeColor="text1"/>
          <w:highlight w:val="none"/>
          <w14:textFill>
            <w14:solidFill>
              <w14:schemeClr w14:val="tx1"/>
            </w14:solidFill>
          </w14:textFill>
        </w:rPr>
      </w:pPr>
    </w:p>
    <w:p w14:paraId="09F47FEC">
      <w:pPr>
        <w:pStyle w:val="18"/>
        <w:tabs>
          <w:tab w:val="left" w:pos="2472"/>
        </w:tabs>
        <w:spacing w:line="460" w:lineRule="exact"/>
        <w:jc w:val="center"/>
        <w:outlineLvl w:val="1"/>
        <w:rPr>
          <w:rFonts w:ascii="Times New Roman" w:hAnsi="Times New Roman"/>
          <w:b/>
          <w:bCs/>
          <w:color w:val="000000" w:themeColor="text1"/>
          <w:sz w:val="32"/>
          <w:szCs w:val="32"/>
          <w:highlight w:val="none"/>
          <w14:textFill>
            <w14:solidFill>
              <w14:schemeClr w14:val="tx1"/>
            </w14:solidFill>
          </w14:textFill>
        </w:rPr>
      </w:pPr>
      <w:bookmarkStart w:id="141" w:name="_Toc80093005"/>
      <w:bookmarkStart w:id="142" w:name="_Toc28211"/>
      <w:r>
        <w:rPr>
          <w:rFonts w:hint="eastAsia" w:ascii="Times New Roman" w:hAnsi="Times New Roman"/>
          <w:b/>
          <w:bCs/>
          <w:color w:val="000000" w:themeColor="text1"/>
          <w:sz w:val="32"/>
          <w:szCs w:val="32"/>
          <w:highlight w:val="none"/>
          <w14:textFill>
            <w14:solidFill>
              <w14:schemeClr w14:val="tx1"/>
            </w14:solidFill>
          </w14:textFill>
        </w:rPr>
        <w:t>第二节 评标程序</w:t>
      </w:r>
      <w:bookmarkEnd w:id="141"/>
      <w:bookmarkEnd w:id="142"/>
    </w:p>
    <w:p w14:paraId="6A265C19">
      <w:pPr>
        <w:pStyle w:val="7"/>
        <w:keepNext w:val="0"/>
        <w:keepLines w:val="0"/>
        <w:spacing w:before="0" w:after="0" w:line="360" w:lineRule="auto"/>
        <w:ind w:left="420" w:leftChars="200"/>
        <w:rPr>
          <w:rFonts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1.符合性审查</w:t>
      </w:r>
    </w:p>
    <w:p w14:paraId="599B4291">
      <w:pPr>
        <w:pStyle w:val="18"/>
        <w:snapToGrid w:val="0"/>
        <w:spacing w:line="360" w:lineRule="auto"/>
        <w:ind w:left="1" w:firstLine="420"/>
        <w:rPr>
          <w:rFonts w:hAnsi="宋体"/>
          <w:b/>
          <w:color w:val="000000" w:themeColor="text1"/>
          <w:highlight w:val="none"/>
          <w14:textFill>
            <w14:solidFill>
              <w14:schemeClr w14:val="tx1"/>
            </w14:solidFill>
          </w14:textFill>
        </w:rPr>
      </w:pPr>
      <w:r>
        <w:rPr>
          <w:rFonts w:hint="eastAsia" w:hAnsi="宋体"/>
          <w:b/>
          <w:color w:val="000000" w:themeColor="text1"/>
          <w:highlight w:val="none"/>
          <w14:textFill>
            <w14:solidFill>
              <w14:schemeClr w14:val="tx1"/>
            </w14:solidFill>
          </w14:textFill>
        </w:rPr>
        <w:t>评标委员会应当对符合资格的</w:t>
      </w:r>
      <w:r>
        <w:rPr>
          <w:rFonts w:hint="eastAsia" w:hAnsi="宋体"/>
          <w:b/>
          <w:color w:val="000000" w:themeColor="text1"/>
          <w:highlight w:val="none"/>
          <w:lang w:eastAsia="zh-CN"/>
          <w14:textFill>
            <w14:solidFill>
              <w14:schemeClr w14:val="tx1"/>
            </w14:solidFill>
          </w14:textFill>
        </w:rPr>
        <w:t>供应商</w:t>
      </w:r>
      <w:r>
        <w:rPr>
          <w:rFonts w:hint="eastAsia" w:hAnsi="宋体"/>
          <w:b/>
          <w:color w:val="000000" w:themeColor="text1"/>
          <w:highlight w:val="none"/>
          <w14:textFill>
            <w14:solidFill>
              <w14:schemeClr w14:val="tx1"/>
            </w14:solidFill>
          </w14:textFill>
        </w:rPr>
        <w:t>的投标文件进行投标报价、商务、技术等实质性内容符合性审查，以确定其是否满足招标文件的实质性要求。</w:t>
      </w:r>
    </w:p>
    <w:p w14:paraId="13EA6BF8">
      <w:pPr>
        <w:pStyle w:val="7"/>
        <w:keepNext w:val="0"/>
        <w:keepLines w:val="0"/>
        <w:spacing w:before="0" w:after="0" w:line="360" w:lineRule="auto"/>
        <w:ind w:left="420" w:leftChars="200"/>
        <w:rPr>
          <w:rFonts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2</w:t>
      </w:r>
      <w:r>
        <w:rPr>
          <w:rFonts w:ascii="宋体" w:hAnsi="宋体"/>
          <w:color w:val="000000" w:themeColor="text1"/>
          <w:sz w:val="21"/>
          <w:szCs w:val="21"/>
          <w:highlight w:val="none"/>
          <w14:textFill>
            <w14:solidFill>
              <w14:schemeClr w14:val="tx1"/>
            </w14:solidFill>
          </w14:textFill>
        </w:rPr>
        <w:t>.</w:t>
      </w:r>
      <w:r>
        <w:rPr>
          <w:rFonts w:hint="eastAsia" w:ascii="宋体" w:hAnsi="宋体"/>
          <w:color w:val="000000" w:themeColor="text1"/>
          <w:sz w:val="21"/>
          <w:szCs w:val="21"/>
          <w:highlight w:val="none"/>
          <w14:textFill>
            <w14:solidFill>
              <w14:schemeClr w14:val="tx1"/>
            </w14:solidFill>
          </w14:textFill>
        </w:rPr>
        <w:t>符合性审查不通过而导致投标无效的情形</w:t>
      </w:r>
    </w:p>
    <w:p w14:paraId="1D7565FA">
      <w:pPr>
        <w:snapToGrid w:val="0"/>
        <w:spacing w:line="360" w:lineRule="auto"/>
        <w:ind w:firstLine="422" w:firstLineChars="200"/>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lang w:eastAsia="zh-CN"/>
          <w14:textFill>
            <w14:solidFill>
              <w14:schemeClr w14:val="tx1"/>
            </w14:solidFill>
          </w14:textFill>
        </w:rPr>
        <w:t>供应商</w:t>
      </w:r>
      <w:r>
        <w:rPr>
          <w:rFonts w:hint="eastAsia" w:ascii="宋体" w:hAnsi="宋体"/>
          <w:b/>
          <w:color w:val="000000" w:themeColor="text1"/>
          <w:szCs w:val="21"/>
          <w:highlight w:val="none"/>
          <w14:textFill>
            <w14:solidFill>
              <w14:schemeClr w14:val="tx1"/>
            </w14:solidFill>
          </w14:textFill>
        </w:rPr>
        <w:t>的投标文件中存在对招标文件的任何实质性要求和条件的负偏离，将被视为投标无效。</w:t>
      </w:r>
    </w:p>
    <w:p w14:paraId="1C01D112">
      <w:pPr>
        <w:pStyle w:val="7"/>
        <w:keepNext w:val="0"/>
        <w:keepLines w:val="0"/>
        <w:spacing w:before="0" w:after="0" w:line="360" w:lineRule="auto"/>
        <w:ind w:left="420" w:leftChars="200"/>
        <w:rPr>
          <w:rFonts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2.1在报价评审时，如发现下列情形之一的，将被视为投标无效：</w:t>
      </w:r>
    </w:p>
    <w:p w14:paraId="5EC84496">
      <w:pPr>
        <w:pStyle w:val="8"/>
        <w:numPr>
          <w:ilvl w:val="0"/>
          <w:numId w:val="3"/>
        </w:numPr>
        <w:spacing w:line="360" w:lineRule="auto"/>
        <w:ind w:firstLine="422"/>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pacing w:val="-6"/>
          <w:szCs w:val="21"/>
          <w:highlight w:val="none"/>
          <w14:textFill>
            <w14:solidFill>
              <w14:schemeClr w14:val="tx1"/>
            </w14:solidFill>
          </w14:textFill>
        </w:rPr>
        <w:t>报价文件</w:t>
      </w:r>
      <w:r>
        <w:rPr>
          <w:rFonts w:hint="eastAsia" w:ascii="宋体" w:hAnsi="宋体"/>
          <w:b/>
          <w:color w:val="000000" w:themeColor="text1"/>
          <w:szCs w:val="21"/>
          <w:highlight w:val="none"/>
          <w14:textFill>
            <w14:solidFill>
              <w14:schemeClr w14:val="tx1"/>
            </w14:solidFill>
          </w14:textFill>
        </w:rPr>
        <w:t>未提供“</w:t>
      </w:r>
      <w:r>
        <w:rPr>
          <w:rFonts w:hint="eastAsia" w:ascii="宋体" w:hAnsi="宋体"/>
          <w:b/>
          <w:color w:val="000000" w:themeColor="text1"/>
          <w:szCs w:val="21"/>
          <w:highlight w:val="none"/>
          <w:lang w:eastAsia="zh-CN"/>
          <w14:textFill>
            <w14:solidFill>
              <w14:schemeClr w14:val="tx1"/>
            </w14:solidFill>
          </w14:textFill>
        </w:rPr>
        <w:t>供应商</w:t>
      </w:r>
      <w:r>
        <w:rPr>
          <w:rFonts w:hint="eastAsia" w:ascii="宋体" w:hAnsi="宋体"/>
          <w:b/>
          <w:color w:val="000000" w:themeColor="text1"/>
          <w:szCs w:val="21"/>
          <w:highlight w:val="none"/>
          <w14:textFill>
            <w14:solidFill>
              <w14:schemeClr w14:val="tx1"/>
            </w14:solidFill>
          </w14:textFill>
        </w:rPr>
        <w:t>须知前附表”第13.1条规定中“必须提供”的文件资料的；</w:t>
      </w:r>
    </w:p>
    <w:p w14:paraId="43E82793">
      <w:pPr>
        <w:pStyle w:val="8"/>
        <w:numPr>
          <w:ilvl w:val="0"/>
          <w:numId w:val="3"/>
        </w:numPr>
        <w:spacing w:line="360" w:lineRule="auto"/>
        <w:ind w:firstLine="422"/>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未采用人民币报价或者未按照招标文件标明的币种报价的；</w:t>
      </w:r>
    </w:p>
    <w:p w14:paraId="63CEFCAD">
      <w:pPr>
        <w:pStyle w:val="8"/>
        <w:numPr>
          <w:ilvl w:val="0"/>
          <w:numId w:val="3"/>
        </w:numPr>
        <w:spacing w:line="360" w:lineRule="auto"/>
        <w:ind w:firstLine="422"/>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各分标报价超出招标文件相应分标规定最高限价，或者超出相应分标采购预算金额的；</w:t>
      </w:r>
    </w:p>
    <w:p w14:paraId="430DB3A0">
      <w:pPr>
        <w:pStyle w:val="8"/>
        <w:numPr>
          <w:ilvl w:val="0"/>
          <w:numId w:val="3"/>
        </w:numPr>
        <w:spacing w:line="360" w:lineRule="auto"/>
        <w:ind w:firstLine="422"/>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lang w:eastAsia="zh-CN"/>
          <w14:textFill>
            <w14:solidFill>
              <w14:schemeClr w14:val="tx1"/>
            </w14:solidFill>
          </w14:textFill>
        </w:rPr>
        <w:t>供应商</w:t>
      </w:r>
      <w:r>
        <w:rPr>
          <w:rFonts w:hint="eastAsia" w:ascii="宋体" w:hAnsi="宋体"/>
          <w:b/>
          <w:color w:val="000000" w:themeColor="text1"/>
          <w:szCs w:val="21"/>
          <w:highlight w:val="none"/>
          <w14:textFill>
            <w14:solidFill>
              <w14:schemeClr w14:val="tx1"/>
            </w14:solidFill>
          </w14:textFill>
        </w:rPr>
        <w:t>未就所投</w:t>
      </w:r>
      <w:r>
        <w:rPr>
          <w:rFonts w:hint="eastAsia" w:ascii="宋体" w:hAnsi="宋体"/>
          <w:b/>
          <w:color w:val="000000" w:themeColor="text1"/>
          <w:szCs w:val="21"/>
          <w:highlight w:val="none"/>
          <w:lang w:val="en-US" w:eastAsia="zh-CN"/>
          <w14:textFill>
            <w14:solidFill>
              <w14:schemeClr w14:val="tx1"/>
            </w14:solidFill>
          </w14:textFill>
        </w:rPr>
        <w:t>标段内容</w:t>
      </w:r>
      <w:r>
        <w:rPr>
          <w:rFonts w:hint="eastAsia" w:ascii="宋体" w:hAnsi="宋体"/>
          <w:b/>
          <w:color w:val="000000" w:themeColor="text1"/>
          <w:szCs w:val="21"/>
          <w:highlight w:val="none"/>
          <w14:textFill>
            <w14:solidFill>
              <w14:schemeClr w14:val="tx1"/>
            </w14:solidFill>
          </w14:textFill>
        </w:rPr>
        <w:t>进行报价或者存在漏项报价；</w:t>
      </w:r>
      <w:r>
        <w:rPr>
          <w:rFonts w:hint="eastAsia" w:ascii="宋体" w:hAnsi="宋体"/>
          <w:b/>
          <w:color w:val="000000" w:themeColor="text1"/>
          <w:szCs w:val="21"/>
          <w:highlight w:val="none"/>
          <w:lang w:eastAsia="zh-CN"/>
          <w14:textFill>
            <w14:solidFill>
              <w14:schemeClr w14:val="tx1"/>
            </w14:solidFill>
          </w14:textFill>
        </w:rPr>
        <w:t>供应商</w:t>
      </w:r>
      <w:r>
        <w:rPr>
          <w:rFonts w:hint="eastAsia" w:ascii="宋体" w:hAnsi="宋体"/>
          <w:b/>
          <w:color w:val="000000" w:themeColor="text1"/>
          <w:szCs w:val="21"/>
          <w:highlight w:val="none"/>
          <w14:textFill>
            <w14:solidFill>
              <w14:schemeClr w14:val="tx1"/>
            </w14:solidFill>
          </w14:textFill>
        </w:rPr>
        <w:t>未就所投</w:t>
      </w:r>
      <w:r>
        <w:rPr>
          <w:rFonts w:hint="eastAsia" w:ascii="宋体" w:hAnsi="宋体"/>
          <w:b/>
          <w:color w:val="000000" w:themeColor="text1"/>
          <w:szCs w:val="21"/>
          <w:highlight w:val="none"/>
          <w:lang w:val="en-US" w:eastAsia="zh-CN"/>
          <w14:textFill>
            <w14:solidFill>
              <w14:schemeClr w14:val="tx1"/>
            </w14:solidFill>
          </w14:textFill>
        </w:rPr>
        <w:t>标段内容</w:t>
      </w:r>
      <w:r>
        <w:rPr>
          <w:rFonts w:hint="eastAsia" w:ascii="宋体" w:hAnsi="宋体"/>
          <w:b/>
          <w:color w:val="000000" w:themeColor="text1"/>
          <w:szCs w:val="21"/>
          <w:highlight w:val="none"/>
          <w14:textFill>
            <w14:solidFill>
              <w14:schemeClr w14:val="tx1"/>
            </w14:solidFill>
          </w14:textFill>
        </w:rPr>
        <w:t>的单项内容作唯一报价；</w:t>
      </w:r>
      <w:r>
        <w:rPr>
          <w:rFonts w:hint="eastAsia" w:ascii="宋体" w:hAnsi="宋体"/>
          <w:b/>
          <w:color w:val="000000" w:themeColor="text1"/>
          <w:szCs w:val="21"/>
          <w:highlight w:val="none"/>
          <w:lang w:eastAsia="zh-CN"/>
          <w14:textFill>
            <w14:solidFill>
              <w14:schemeClr w14:val="tx1"/>
            </w14:solidFill>
          </w14:textFill>
        </w:rPr>
        <w:t>供应商</w:t>
      </w:r>
      <w:r>
        <w:rPr>
          <w:rFonts w:hint="eastAsia" w:ascii="宋体" w:hAnsi="宋体"/>
          <w:b/>
          <w:color w:val="000000" w:themeColor="text1"/>
          <w:szCs w:val="21"/>
          <w:highlight w:val="none"/>
          <w14:textFill>
            <w14:solidFill>
              <w14:schemeClr w14:val="tx1"/>
            </w14:solidFill>
          </w14:textFill>
        </w:rPr>
        <w:t>未就所投</w:t>
      </w:r>
      <w:r>
        <w:rPr>
          <w:rFonts w:hint="eastAsia" w:ascii="宋体" w:hAnsi="宋体"/>
          <w:b/>
          <w:color w:val="000000" w:themeColor="text1"/>
          <w:szCs w:val="21"/>
          <w:highlight w:val="none"/>
          <w:lang w:val="en-US" w:eastAsia="zh-CN"/>
          <w14:textFill>
            <w14:solidFill>
              <w14:schemeClr w14:val="tx1"/>
            </w14:solidFill>
          </w14:textFill>
        </w:rPr>
        <w:t>标段内容</w:t>
      </w:r>
      <w:r>
        <w:rPr>
          <w:rFonts w:hint="eastAsia" w:ascii="宋体" w:hAnsi="宋体"/>
          <w:b/>
          <w:color w:val="000000" w:themeColor="text1"/>
          <w:szCs w:val="21"/>
          <w:highlight w:val="none"/>
          <w14:textFill>
            <w14:solidFill>
              <w14:schemeClr w14:val="tx1"/>
            </w14:solidFill>
          </w14:textFill>
        </w:rPr>
        <w:t>的全部内容作完整唯一总价报价；存在有选择、有条件报价的（招标文件允许有备选方案或者其他约定的除外）；</w:t>
      </w:r>
    </w:p>
    <w:p w14:paraId="36FDC0AF">
      <w:pPr>
        <w:pStyle w:val="8"/>
        <w:numPr>
          <w:ilvl w:val="0"/>
          <w:numId w:val="3"/>
        </w:numPr>
        <w:spacing w:line="360" w:lineRule="auto"/>
        <w:ind w:firstLine="422"/>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修正后的报价，</w:t>
      </w:r>
      <w:r>
        <w:rPr>
          <w:rFonts w:hint="eastAsia" w:ascii="宋体" w:hAnsi="宋体"/>
          <w:b/>
          <w:color w:val="000000" w:themeColor="text1"/>
          <w:szCs w:val="21"/>
          <w:highlight w:val="none"/>
          <w:lang w:eastAsia="zh-CN"/>
          <w14:textFill>
            <w14:solidFill>
              <w14:schemeClr w14:val="tx1"/>
            </w14:solidFill>
          </w14:textFill>
        </w:rPr>
        <w:t>供应商</w:t>
      </w:r>
      <w:r>
        <w:rPr>
          <w:rFonts w:hint="eastAsia" w:ascii="宋体" w:hAnsi="宋体"/>
          <w:b/>
          <w:color w:val="000000" w:themeColor="text1"/>
          <w:szCs w:val="21"/>
          <w:highlight w:val="none"/>
          <w14:textFill>
            <w14:solidFill>
              <w14:schemeClr w14:val="tx1"/>
            </w14:solidFill>
          </w14:textFill>
        </w:rPr>
        <w:t>不确认的；</w:t>
      </w:r>
    </w:p>
    <w:p w14:paraId="35ECAEC8">
      <w:pPr>
        <w:pStyle w:val="8"/>
        <w:numPr>
          <w:ilvl w:val="0"/>
          <w:numId w:val="3"/>
        </w:numPr>
        <w:spacing w:line="360" w:lineRule="auto"/>
        <w:ind w:firstLine="422"/>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lang w:eastAsia="zh-CN"/>
          <w14:textFill>
            <w14:solidFill>
              <w14:schemeClr w14:val="tx1"/>
            </w14:solidFill>
          </w14:textFill>
        </w:rPr>
        <w:t>供应商</w:t>
      </w:r>
      <w:r>
        <w:rPr>
          <w:rFonts w:hint="eastAsia" w:ascii="宋体" w:hAnsi="宋体"/>
          <w:b/>
          <w:color w:val="000000" w:themeColor="text1"/>
          <w:szCs w:val="21"/>
          <w:highlight w:val="none"/>
          <w14:textFill>
            <w14:solidFill>
              <w14:schemeClr w14:val="tx1"/>
            </w14:solidFill>
          </w14:textFill>
        </w:rPr>
        <w:t>属于本章第</w:t>
      </w:r>
      <w:r>
        <w:rPr>
          <w:rFonts w:ascii="宋体" w:hAnsi="宋体"/>
          <w:b/>
          <w:color w:val="000000" w:themeColor="text1"/>
          <w:szCs w:val="21"/>
          <w:highlight w:val="none"/>
          <w14:textFill>
            <w14:solidFill>
              <w14:schemeClr w14:val="tx1"/>
            </w14:solidFill>
          </w14:textFill>
        </w:rPr>
        <w:t>5.1</w:t>
      </w:r>
      <w:r>
        <w:rPr>
          <w:rFonts w:hint="eastAsia" w:ascii="宋体" w:hAnsi="宋体"/>
          <w:b/>
          <w:color w:val="000000" w:themeColor="text1"/>
          <w:szCs w:val="21"/>
          <w:highlight w:val="none"/>
          <w14:textFill>
            <w14:solidFill>
              <w14:schemeClr w14:val="tx1"/>
            </w14:solidFill>
          </w14:textFill>
        </w:rPr>
        <w:t>条（2）或者第5</w:t>
      </w:r>
      <w:r>
        <w:rPr>
          <w:rFonts w:ascii="宋体" w:hAnsi="宋体"/>
          <w:b/>
          <w:color w:val="000000" w:themeColor="text1"/>
          <w:szCs w:val="21"/>
          <w:highlight w:val="none"/>
          <w14:textFill>
            <w14:solidFill>
              <w14:schemeClr w14:val="tx1"/>
            </w14:solidFill>
          </w14:textFill>
        </w:rPr>
        <w:t>.2条</w:t>
      </w:r>
      <w:r>
        <w:rPr>
          <w:rFonts w:hint="eastAsia" w:ascii="宋体" w:hAnsi="宋体"/>
          <w:b/>
          <w:color w:val="000000" w:themeColor="text1"/>
          <w:szCs w:val="21"/>
          <w:highlight w:val="none"/>
          <w14:textFill>
            <w14:solidFill>
              <w14:schemeClr w14:val="tx1"/>
            </w14:solidFill>
          </w14:textFill>
        </w:rPr>
        <w:t>（2）项情形的；</w:t>
      </w:r>
    </w:p>
    <w:p w14:paraId="6D75B138">
      <w:pPr>
        <w:pStyle w:val="8"/>
        <w:numPr>
          <w:ilvl w:val="0"/>
          <w:numId w:val="3"/>
        </w:numPr>
        <w:spacing w:line="360" w:lineRule="auto"/>
        <w:ind w:firstLine="422"/>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pacing w:val="-6"/>
          <w:szCs w:val="21"/>
          <w:highlight w:val="none"/>
          <w14:textFill>
            <w14:solidFill>
              <w14:schemeClr w14:val="tx1"/>
            </w14:solidFill>
          </w14:textFill>
        </w:rPr>
        <w:t>报价文件</w:t>
      </w:r>
      <w:r>
        <w:rPr>
          <w:rFonts w:hint="eastAsia" w:ascii="宋体" w:hAnsi="宋体"/>
          <w:b/>
          <w:color w:val="000000" w:themeColor="text1"/>
          <w:szCs w:val="21"/>
          <w:highlight w:val="none"/>
          <w14:textFill>
            <w14:solidFill>
              <w14:schemeClr w14:val="tx1"/>
            </w14:solidFill>
          </w14:textFill>
        </w:rPr>
        <w:t>响应的标的数量及单位与招标文件要求实质性不一致的。</w:t>
      </w:r>
    </w:p>
    <w:p w14:paraId="6DD0E6A5">
      <w:pPr>
        <w:pStyle w:val="7"/>
        <w:keepNext w:val="0"/>
        <w:keepLines w:val="0"/>
        <w:spacing w:before="0" w:after="0" w:line="360" w:lineRule="auto"/>
        <w:ind w:left="420" w:leftChars="200"/>
        <w:rPr>
          <w:rFonts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2.2在商务评审时，如发现下列情形之一的，将被视为投标无效：</w:t>
      </w:r>
    </w:p>
    <w:p w14:paraId="7BB70F25">
      <w:pPr>
        <w:numPr>
          <w:ilvl w:val="0"/>
          <w:numId w:val="4"/>
        </w:numPr>
        <w:snapToGrid w:val="0"/>
        <w:spacing w:line="360" w:lineRule="auto"/>
        <w:ind w:firstLine="422" w:firstLineChars="200"/>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投标文件未按招标文件要求签署、盖章的；</w:t>
      </w:r>
    </w:p>
    <w:p w14:paraId="2CFC3223">
      <w:pPr>
        <w:numPr>
          <w:ilvl w:val="0"/>
          <w:numId w:val="4"/>
        </w:numPr>
        <w:snapToGrid w:val="0"/>
        <w:spacing w:line="360" w:lineRule="auto"/>
        <w:ind w:firstLine="422" w:firstLineChars="200"/>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委托代理人未能出具有效身份证或者出具的身份证与授权委托书中的信息不符的；</w:t>
      </w:r>
    </w:p>
    <w:p w14:paraId="6D88C910">
      <w:pPr>
        <w:numPr>
          <w:ilvl w:val="0"/>
          <w:numId w:val="4"/>
        </w:numPr>
        <w:snapToGrid w:val="0"/>
        <w:spacing w:line="360" w:lineRule="auto"/>
        <w:ind w:firstLine="422" w:firstLineChars="200"/>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为无效投标保证金的或者未按照招标文件的规定提交投标保证金的；</w:t>
      </w:r>
    </w:p>
    <w:p w14:paraId="40196276">
      <w:pPr>
        <w:numPr>
          <w:ilvl w:val="0"/>
          <w:numId w:val="4"/>
        </w:numPr>
        <w:snapToGrid w:val="0"/>
        <w:spacing w:line="360" w:lineRule="auto"/>
        <w:ind w:firstLine="422" w:firstLineChars="200"/>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投标文件未提供“</w:t>
      </w:r>
      <w:r>
        <w:rPr>
          <w:rFonts w:hint="eastAsia" w:ascii="宋体" w:hAnsi="宋体"/>
          <w:b/>
          <w:color w:val="000000" w:themeColor="text1"/>
          <w:szCs w:val="21"/>
          <w:highlight w:val="none"/>
          <w:lang w:eastAsia="zh-CN"/>
          <w14:textFill>
            <w14:solidFill>
              <w14:schemeClr w14:val="tx1"/>
            </w14:solidFill>
          </w14:textFill>
        </w:rPr>
        <w:t>供应商</w:t>
      </w:r>
      <w:r>
        <w:rPr>
          <w:rFonts w:hint="eastAsia" w:ascii="宋体" w:hAnsi="宋体"/>
          <w:b/>
          <w:color w:val="000000" w:themeColor="text1"/>
          <w:szCs w:val="21"/>
          <w:highlight w:val="none"/>
          <w14:textFill>
            <w14:solidFill>
              <w14:schemeClr w14:val="tx1"/>
            </w14:solidFill>
          </w14:textFill>
        </w:rPr>
        <w:t>须知前附表”第13.</w:t>
      </w:r>
      <w:r>
        <w:rPr>
          <w:rFonts w:ascii="宋体" w:hAnsi="宋体"/>
          <w:b/>
          <w:color w:val="000000" w:themeColor="text1"/>
          <w:szCs w:val="21"/>
          <w:highlight w:val="none"/>
          <w14:textFill>
            <w14:solidFill>
              <w14:schemeClr w14:val="tx1"/>
            </w14:solidFill>
          </w14:textFill>
        </w:rPr>
        <w:t>1</w:t>
      </w:r>
      <w:r>
        <w:rPr>
          <w:rFonts w:hint="eastAsia" w:ascii="宋体" w:hAnsi="宋体"/>
          <w:b/>
          <w:color w:val="000000" w:themeColor="text1"/>
          <w:szCs w:val="21"/>
          <w:highlight w:val="none"/>
          <w14:textFill>
            <w14:solidFill>
              <w14:schemeClr w14:val="tx1"/>
            </w14:solidFill>
          </w14:textFill>
        </w:rPr>
        <w:t>条规定中“必须提供”或者“委托时必须提供”的文件资料的；</w:t>
      </w:r>
    </w:p>
    <w:p w14:paraId="2D903B92">
      <w:pPr>
        <w:numPr>
          <w:ilvl w:val="0"/>
          <w:numId w:val="4"/>
        </w:numPr>
        <w:snapToGrid w:val="0"/>
        <w:spacing w:line="360" w:lineRule="auto"/>
        <w:ind w:firstLine="422" w:firstLineChars="200"/>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商务要求评审允许负偏离的条款数超过“</w:t>
      </w:r>
      <w:r>
        <w:rPr>
          <w:rFonts w:hint="eastAsia" w:ascii="宋体" w:hAnsi="宋体"/>
          <w:b/>
          <w:color w:val="000000" w:themeColor="text1"/>
          <w:szCs w:val="21"/>
          <w:highlight w:val="none"/>
          <w:lang w:eastAsia="zh-CN"/>
          <w14:textFill>
            <w14:solidFill>
              <w14:schemeClr w14:val="tx1"/>
            </w14:solidFill>
          </w14:textFill>
        </w:rPr>
        <w:t>供应商</w:t>
      </w:r>
      <w:r>
        <w:rPr>
          <w:rFonts w:hint="eastAsia" w:ascii="宋体" w:hAnsi="宋体"/>
          <w:b/>
          <w:color w:val="000000" w:themeColor="text1"/>
          <w:szCs w:val="21"/>
          <w:highlight w:val="none"/>
          <w14:textFill>
            <w14:solidFill>
              <w14:schemeClr w14:val="tx1"/>
            </w14:solidFill>
          </w14:textFill>
        </w:rPr>
        <w:t>须知前附表”规定项数的；</w:t>
      </w:r>
    </w:p>
    <w:p w14:paraId="3E4C0167">
      <w:pPr>
        <w:numPr>
          <w:ilvl w:val="0"/>
          <w:numId w:val="4"/>
        </w:numPr>
        <w:snapToGrid w:val="0"/>
        <w:spacing w:line="360" w:lineRule="auto"/>
        <w:ind w:firstLine="422" w:firstLineChars="200"/>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投标文件的实质性内容未使用中文表述、使用计量单位不符合招标文件要求的；</w:t>
      </w:r>
    </w:p>
    <w:p w14:paraId="7C61639D">
      <w:pPr>
        <w:numPr>
          <w:ilvl w:val="0"/>
          <w:numId w:val="4"/>
        </w:numPr>
        <w:snapToGrid w:val="0"/>
        <w:spacing w:line="360" w:lineRule="auto"/>
        <w:ind w:firstLine="422" w:firstLineChars="200"/>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投标文件中的文件资料因填写不齐全或者内容虚假或者出现其他情形而导致被评标委员会认定无效的；</w:t>
      </w:r>
    </w:p>
    <w:p w14:paraId="21220CE4">
      <w:pPr>
        <w:numPr>
          <w:ilvl w:val="0"/>
          <w:numId w:val="4"/>
        </w:numPr>
        <w:snapToGrid w:val="0"/>
        <w:spacing w:line="360" w:lineRule="auto"/>
        <w:ind w:firstLine="422" w:firstLineChars="200"/>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投标文件含有</w:t>
      </w:r>
      <w:r>
        <w:rPr>
          <w:rFonts w:hint="eastAsia" w:ascii="宋体" w:hAnsi="宋体"/>
          <w:b/>
          <w:color w:val="000000" w:themeColor="text1"/>
          <w:szCs w:val="21"/>
          <w:highlight w:val="none"/>
          <w:lang w:eastAsia="zh-CN"/>
          <w14:textFill>
            <w14:solidFill>
              <w14:schemeClr w14:val="tx1"/>
            </w14:solidFill>
          </w14:textFill>
        </w:rPr>
        <w:t>采购人</w:t>
      </w:r>
      <w:r>
        <w:rPr>
          <w:rFonts w:hint="eastAsia" w:ascii="宋体" w:hAnsi="宋体"/>
          <w:b/>
          <w:color w:val="000000" w:themeColor="text1"/>
          <w:szCs w:val="21"/>
          <w:highlight w:val="none"/>
          <w14:textFill>
            <w14:solidFill>
              <w14:schemeClr w14:val="tx1"/>
            </w14:solidFill>
          </w14:textFill>
        </w:rPr>
        <w:t>不能接受的附加条件的；</w:t>
      </w:r>
    </w:p>
    <w:p w14:paraId="549CDB55">
      <w:pPr>
        <w:numPr>
          <w:ilvl w:val="0"/>
          <w:numId w:val="4"/>
        </w:numPr>
        <w:snapToGrid w:val="0"/>
        <w:spacing w:line="360" w:lineRule="auto"/>
        <w:ind w:firstLine="422" w:firstLineChars="200"/>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属于</w:t>
      </w:r>
      <w:r>
        <w:rPr>
          <w:rFonts w:hint="eastAsia" w:ascii="宋体" w:hAnsi="宋体"/>
          <w:b/>
          <w:color w:val="000000" w:themeColor="text1"/>
          <w:szCs w:val="21"/>
          <w:highlight w:val="none"/>
          <w:lang w:eastAsia="zh-CN"/>
          <w14:textFill>
            <w14:solidFill>
              <w14:schemeClr w14:val="tx1"/>
            </w14:solidFill>
          </w14:textFill>
        </w:rPr>
        <w:t>供应商</w:t>
      </w:r>
      <w:r>
        <w:rPr>
          <w:rFonts w:hint="eastAsia" w:ascii="宋体" w:hAnsi="宋体"/>
          <w:b/>
          <w:color w:val="000000" w:themeColor="text1"/>
          <w:szCs w:val="21"/>
          <w:highlight w:val="none"/>
          <w14:textFill>
            <w14:solidFill>
              <w14:schemeClr w14:val="tx1"/>
            </w14:solidFill>
          </w14:textFill>
        </w:rPr>
        <w:t>须知正文第</w:t>
      </w:r>
      <w:r>
        <w:rPr>
          <w:rFonts w:ascii="宋体" w:hAnsi="宋体"/>
          <w:b/>
          <w:color w:val="000000" w:themeColor="text1"/>
          <w:szCs w:val="21"/>
          <w:highlight w:val="none"/>
          <w14:textFill>
            <w14:solidFill>
              <w14:schemeClr w14:val="tx1"/>
            </w14:solidFill>
          </w14:textFill>
        </w:rPr>
        <w:t>9.2</w:t>
      </w:r>
      <w:r>
        <w:rPr>
          <w:rFonts w:hint="eastAsia" w:ascii="宋体" w:hAnsi="宋体"/>
          <w:b/>
          <w:color w:val="000000" w:themeColor="text1"/>
          <w:szCs w:val="21"/>
          <w:highlight w:val="none"/>
          <w14:textFill>
            <w14:solidFill>
              <w14:schemeClr w14:val="tx1"/>
            </w14:solidFill>
          </w14:textFill>
        </w:rPr>
        <w:t>条情形的；</w:t>
      </w:r>
    </w:p>
    <w:p w14:paraId="184C9C09">
      <w:pPr>
        <w:numPr>
          <w:ilvl w:val="0"/>
          <w:numId w:val="4"/>
        </w:numPr>
        <w:snapToGrid w:val="0"/>
        <w:spacing w:line="360" w:lineRule="auto"/>
        <w:ind w:firstLine="422" w:firstLineChars="200"/>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投标文件标注的项目名称或者项目编号与招标文件标注的项目名称或者项目编号不一致的；</w:t>
      </w:r>
    </w:p>
    <w:p w14:paraId="1EEF5982">
      <w:pPr>
        <w:numPr>
          <w:ilvl w:val="0"/>
          <w:numId w:val="4"/>
        </w:numPr>
        <w:snapToGrid w:val="0"/>
        <w:spacing w:line="360" w:lineRule="auto"/>
        <w:ind w:firstLine="422" w:firstLineChars="200"/>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招标文件明确不允许分包，投标文件拟分包的；</w:t>
      </w:r>
    </w:p>
    <w:p w14:paraId="6344C7C5">
      <w:pPr>
        <w:numPr>
          <w:ilvl w:val="0"/>
          <w:numId w:val="4"/>
        </w:numPr>
        <w:snapToGrid w:val="0"/>
        <w:spacing w:line="360" w:lineRule="auto"/>
        <w:ind w:firstLine="422" w:firstLineChars="200"/>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未响应招标文件实质性要求的；</w:t>
      </w:r>
    </w:p>
    <w:p w14:paraId="6A726BE5">
      <w:pPr>
        <w:numPr>
          <w:ilvl w:val="0"/>
          <w:numId w:val="4"/>
        </w:numPr>
        <w:snapToGrid w:val="0"/>
        <w:spacing w:line="360" w:lineRule="auto"/>
        <w:ind w:firstLine="422" w:firstLineChars="200"/>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法律、法规和招标文件规定的其他无效情形。</w:t>
      </w:r>
    </w:p>
    <w:p w14:paraId="422CA186">
      <w:pPr>
        <w:pStyle w:val="7"/>
        <w:keepNext w:val="0"/>
        <w:keepLines w:val="0"/>
        <w:spacing w:before="0" w:after="0" w:line="360" w:lineRule="auto"/>
        <w:ind w:left="420" w:leftChars="200"/>
        <w:rPr>
          <w:rFonts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2.3在技术评审时，如发现下列情形之一的，将被视为投标无效：</w:t>
      </w:r>
    </w:p>
    <w:p w14:paraId="661B9948">
      <w:pPr>
        <w:pStyle w:val="15"/>
        <w:snapToGrid w:val="0"/>
        <w:spacing w:line="360" w:lineRule="auto"/>
        <w:ind w:firstLine="398" w:firstLineChars="196"/>
        <w:rPr>
          <w:rFonts w:hAnsi="宋体"/>
          <w:b/>
          <w:color w:val="000000" w:themeColor="text1"/>
          <w:sz w:val="21"/>
          <w:szCs w:val="21"/>
          <w:highlight w:val="none"/>
          <w14:textFill>
            <w14:solidFill>
              <w14:schemeClr w14:val="tx1"/>
            </w14:solidFill>
          </w14:textFill>
        </w:rPr>
      </w:pPr>
      <w:r>
        <w:rPr>
          <w:rFonts w:hint="eastAsia" w:hAnsi="宋体"/>
          <w:b/>
          <w:color w:val="000000" w:themeColor="text1"/>
          <w:sz w:val="21"/>
          <w:szCs w:val="21"/>
          <w:highlight w:val="none"/>
          <w14:textFill>
            <w14:solidFill>
              <w14:schemeClr w14:val="tx1"/>
            </w14:solidFill>
          </w14:textFill>
        </w:rPr>
        <w:t>（1）技术要求评审允许负偏离的条款数超过“</w:t>
      </w:r>
      <w:r>
        <w:rPr>
          <w:rFonts w:hint="eastAsia" w:hAnsi="宋体"/>
          <w:b/>
          <w:color w:val="000000" w:themeColor="text1"/>
          <w:sz w:val="21"/>
          <w:szCs w:val="21"/>
          <w:highlight w:val="none"/>
          <w:lang w:eastAsia="zh-CN"/>
          <w14:textFill>
            <w14:solidFill>
              <w14:schemeClr w14:val="tx1"/>
            </w14:solidFill>
          </w14:textFill>
        </w:rPr>
        <w:t>供应商</w:t>
      </w:r>
      <w:r>
        <w:rPr>
          <w:rFonts w:hint="eastAsia" w:hAnsi="宋体"/>
          <w:b/>
          <w:color w:val="000000" w:themeColor="text1"/>
          <w:sz w:val="21"/>
          <w:szCs w:val="21"/>
          <w:highlight w:val="none"/>
          <w14:textFill>
            <w14:solidFill>
              <w14:schemeClr w14:val="tx1"/>
            </w14:solidFill>
          </w14:textFill>
        </w:rPr>
        <w:t>须知前附表”规定项数的；</w:t>
      </w:r>
    </w:p>
    <w:p w14:paraId="7FD38258">
      <w:pPr>
        <w:pStyle w:val="15"/>
        <w:snapToGrid w:val="0"/>
        <w:spacing w:line="360" w:lineRule="auto"/>
        <w:ind w:firstLine="398" w:firstLineChars="196"/>
        <w:rPr>
          <w:rFonts w:hAnsi="宋体"/>
          <w:b/>
          <w:color w:val="000000" w:themeColor="text1"/>
          <w:sz w:val="21"/>
          <w:szCs w:val="21"/>
          <w:highlight w:val="none"/>
          <w14:textFill>
            <w14:solidFill>
              <w14:schemeClr w14:val="tx1"/>
            </w14:solidFill>
          </w14:textFill>
        </w:rPr>
      </w:pPr>
      <w:r>
        <w:rPr>
          <w:rFonts w:hint="eastAsia" w:hAnsi="宋体"/>
          <w:b/>
          <w:color w:val="000000" w:themeColor="text1"/>
          <w:sz w:val="21"/>
          <w:szCs w:val="21"/>
          <w:highlight w:val="none"/>
          <w14:textFill>
            <w14:solidFill>
              <w14:schemeClr w14:val="tx1"/>
            </w14:solidFill>
          </w14:textFill>
        </w:rPr>
        <w:t>（2）投标文件未提供“</w:t>
      </w:r>
      <w:r>
        <w:rPr>
          <w:rFonts w:hint="eastAsia" w:hAnsi="宋体"/>
          <w:b/>
          <w:color w:val="000000" w:themeColor="text1"/>
          <w:sz w:val="21"/>
          <w:szCs w:val="21"/>
          <w:highlight w:val="none"/>
          <w:lang w:eastAsia="zh-CN"/>
          <w14:textFill>
            <w14:solidFill>
              <w14:schemeClr w14:val="tx1"/>
            </w14:solidFill>
          </w14:textFill>
        </w:rPr>
        <w:t>供应商</w:t>
      </w:r>
      <w:r>
        <w:rPr>
          <w:rFonts w:hint="eastAsia" w:hAnsi="宋体"/>
          <w:b/>
          <w:color w:val="000000" w:themeColor="text1"/>
          <w:sz w:val="21"/>
          <w:szCs w:val="21"/>
          <w:highlight w:val="none"/>
          <w14:textFill>
            <w14:solidFill>
              <w14:schemeClr w14:val="tx1"/>
            </w14:solidFill>
          </w14:textFill>
        </w:rPr>
        <w:t>须知前附表”第13.</w:t>
      </w:r>
      <w:r>
        <w:rPr>
          <w:rFonts w:hAnsi="宋体"/>
          <w:b/>
          <w:color w:val="000000" w:themeColor="text1"/>
          <w:sz w:val="21"/>
          <w:szCs w:val="21"/>
          <w:highlight w:val="none"/>
          <w14:textFill>
            <w14:solidFill>
              <w14:schemeClr w14:val="tx1"/>
            </w14:solidFill>
          </w14:textFill>
        </w:rPr>
        <w:t>1</w:t>
      </w:r>
      <w:r>
        <w:rPr>
          <w:rFonts w:hint="eastAsia" w:hAnsi="宋体"/>
          <w:b/>
          <w:color w:val="000000" w:themeColor="text1"/>
          <w:sz w:val="21"/>
          <w:szCs w:val="21"/>
          <w:highlight w:val="none"/>
          <w14:textFill>
            <w14:solidFill>
              <w14:schemeClr w14:val="tx1"/>
            </w14:solidFill>
          </w14:textFill>
        </w:rPr>
        <w:t>条规定中“必须提供”的文件资料的；</w:t>
      </w:r>
    </w:p>
    <w:p w14:paraId="7A03E749">
      <w:pPr>
        <w:pStyle w:val="15"/>
        <w:snapToGrid w:val="0"/>
        <w:spacing w:line="360" w:lineRule="auto"/>
        <w:ind w:firstLine="398" w:firstLineChars="196"/>
        <w:rPr>
          <w:rFonts w:hAnsi="宋体"/>
          <w:b/>
          <w:color w:val="000000" w:themeColor="text1"/>
          <w:sz w:val="21"/>
          <w:szCs w:val="21"/>
          <w:highlight w:val="none"/>
          <w14:textFill>
            <w14:solidFill>
              <w14:schemeClr w14:val="tx1"/>
            </w14:solidFill>
          </w14:textFill>
        </w:rPr>
      </w:pPr>
      <w:r>
        <w:rPr>
          <w:rFonts w:hint="eastAsia" w:hAnsi="宋体"/>
          <w:b/>
          <w:color w:val="000000" w:themeColor="text1"/>
          <w:sz w:val="21"/>
          <w:szCs w:val="21"/>
          <w:highlight w:val="none"/>
          <w14:textFill>
            <w14:solidFill>
              <w14:schemeClr w14:val="tx1"/>
            </w14:solidFill>
          </w14:textFill>
        </w:rPr>
        <w:t>（3）虚假投标，或者出现其他情形而导致被评标委员会认定无效的；</w:t>
      </w:r>
    </w:p>
    <w:p w14:paraId="15306FCB">
      <w:pPr>
        <w:pStyle w:val="15"/>
        <w:snapToGrid w:val="0"/>
        <w:spacing w:line="360" w:lineRule="auto"/>
        <w:ind w:firstLine="398" w:firstLineChars="196"/>
        <w:rPr>
          <w:rFonts w:hAnsi="宋体"/>
          <w:b/>
          <w:color w:val="000000" w:themeColor="text1"/>
          <w:sz w:val="21"/>
          <w:szCs w:val="21"/>
          <w:highlight w:val="none"/>
          <w14:textFill>
            <w14:solidFill>
              <w14:schemeClr w14:val="tx1"/>
            </w14:solidFill>
          </w14:textFill>
        </w:rPr>
      </w:pPr>
      <w:r>
        <w:rPr>
          <w:rFonts w:hint="eastAsia" w:hAnsi="宋体"/>
          <w:b/>
          <w:color w:val="000000" w:themeColor="text1"/>
          <w:sz w:val="21"/>
          <w:szCs w:val="21"/>
          <w:highlight w:val="none"/>
          <w14:textFill>
            <w14:solidFill>
              <w14:schemeClr w14:val="tx1"/>
            </w14:solidFill>
          </w14:textFill>
        </w:rPr>
        <w:t>（4）</w:t>
      </w:r>
      <w:bookmarkStart w:id="143" w:name="_Hlk71706244"/>
      <w:r>
        <w:rPr>
          <w:rFonts w:hint="eastAsia" w:hAnsi="宋体"/>
          <w:b/>
          <w:color w:val="000000" w:themeColor="text1"/>
          <w:sz w:val="21"/>
          <w:szCs w:val="21"/>
          <w:highlight w:val="none"/>
          <w14:textFill>
            <w14:solidFill>
              <w14:schemeClr w14:val="tx1"/>
            </w14:solidFill>
          </w14:textFill>
        </w:rPr>
        <w:t>招标文件未载明允许提供备选（替代）投标方案或明确不允许提供备选（替代）投标方案时，</w:t>
      </w:r>
      <w:r>
        <w:rPr>
          <w:rFonts w:hint="eastAsia" w:hAnsi="宋体"/>
          <w:b/>
          <w:color w:val="000000" w:themeColor="text1"/>
          <w:sz w:val="21"/>
          <w:szCs w:val="21"/>
          <w:highlight w:val="none"/>
          <w:lang w:eastAsia="zh-CN"/>
          <w14:textFill>
            <w14:solidFill>
              <w14:schemeClr w14:val="tx1"/>
            </w14:solidFill>
          </w14:textFill>
        </w:rPr>
        <w:t>供应商</w:t>
      </w:r>
      <w:r>
        <w:rPr>
          <w:rFonts w:hint="eastAsia" w:hAnsi="宋体"/>
          <w:b/>
          <w:color w:val="000000" w:themeColor="text1"/>
          <w:sz w:val="21"/>
          <w:szCs w:val="21"/>
          <w:highlight w:val="none"/>
          <w14:textFill>
            <w14:solidFill>
              <w14:schemeClr w14:val="tx1"/>
            </w14:solidFill>
          </w14:textFill>
        </w:rPr>
        <w:t>提供了备选（替代）投标方案的；</w:t>
      </w:r>
      <w:bookmarkEnd w:id="143"/>
    </w:p>
    <w:p w14:paraId="15C25509">
      <w:pPr>
        <w:pStyle w:val="15"/>
        <w:snapToGrid w:val="0"/>
        <w:spacing w:line="360" w:lineRule="auto"/>
        <w:ind w:firstLine="398" w:firstLineChars="196"/>
        <w:rPr>
          <w:rFonts w:hAnsi="宋体"/>
          <w:b/>
          <w:color w:val="000000" w:themeColor="text1"/>
          <w:sz w:val="21"/>
          <w:szCs w:val="21"/>
          <w:highlight w:val="none"/>
          <w14:textFill>
            <w14:solidFill>
              <w14:schemeClr w14:val="tx1"/>
            </w14:solidFill>
          </w14:textFill>
        </w:rPr>
      </w:pPr>
      <w:r>
        <w:rPr>
          <w:rFonts w:hint="eastAsia" w:hAnsi="宋体"/>
          <w:b/>
          <w:color w:val="000000" w:themeColor="text1"/>
          <w:sz w:val="21"/>
          <w:szCs w:val="21"/>
          <w:highlight w:val="none"/>
          <w14:textFill>
            <w14:solidFill>
              <w14:schemeClr w14:val="tx1"/>
            </w14:solidFill>
          </w14:textFill>
        </w:rPr>
        <w:t>（5）未响应招标文件实质性要求的。</w:t>
      </w:r>
    </w:p>
    <w:p w14:paraId="186A0A19">
      <w:pPr>
        <w:pStyle w:val="15"/>
        <w:snapToGrid w:val="0"/>
        <w:spacing w:line="360" w:lineRule="auto"/>
        <w:ind w:firstLine="398" w:firstLineChars="196"/>
        <w:rPr>
          <w:rFonts w:hAnsi="宋体"/>
          <w:b/>
          <w:color w:val="000000" w:themeColor="text1"/>
          <w:sz w:val="21"/>
          <w:szCs w:val="21"/>
          <w:highlight w:val="none"/>
          <w14:textFill>
            <w14:solidFill>
              <w14:schemeClr w14:val="tx1"/>
            </w14:solidFill>
          </w14:textFill>
        </w:rPr>
      </w:pPr>
      <w:r>
        <w:rPr>
          <w:rFonts w:hint="eastAsia" w:hAnsi="宋体"/>
          <w:b/>
          <w:color w:val="000000" w:themeColor="text1"/>
          <w:sz w:val="21"/>
          <w:szCs w:val="21"/>
          <w:highlight w:val="none"/>
          <w14:textFill>
            <w14:solidFill>
              <w14:schemeClr w14:val="tx1"/>
            </w14:solidFill>
          </w14:textFill>
        </w:rPr>
        <w:t>2.4通过符合性审查的</w:t>
      </w:r>
      <w:r>
        <w:rPr>
          <w:rFonts w:hint="eastAsia" w:hAnsi="宋体"/>
          <w:b/>
          <w:color w:val="000000" w:themeColor="text1"/>
          <w:sz w:val="21"/>
          <w:szCs w:val="21"/>
          <w:highlight w:val="none"/>
          <w:lang w:eastAsia="zh-CN"/>
          <w14:textFill>
            <w14:solidFill>
              <w14:schemeClr w14:val="tx1"/>
            </w14:solidFill>
          </w14:textFill>
        </w:rPr>
        <w:t>供应商</w:t>
      </w:r>
      <w:r>
        <w:rPr>
          <w:rFonts w:hint="eastAsia" w:hAnsi="宋体"/>
          <w:b/>
          <w:color w:val="000000" w:themeColor="text1"/>
          <w:sz w:val="21"/>
          <w:szCs w:val="21"/>
          <w:highlight w:val="none"/>
          <w14:textFill>
            <w14:solidFill>
              <w14:schemeClr w14:val="tx1"/>
            </w14:solidFill>
          </w14:textFill>
        </w:rPr>
        <w:t>不足3家，评标委员会不得继续评标，并出具评标报告。</w:t>
      </w:r>
    </w:p>
    <w:p w14:paraId="2365401D">
      <w:pPr>
        <w:pStyle w:val="7"/>
        <w:keepNext w:val="0"/>
        <w:keepLines w:val="0"/>
        <w:spacing w:before="0" w:after="0" w:line="360" w:lineRule="auto"/>
        <w:ind w:left="420" w:leftChars="200"/>
        <w:rPr>
          <w:rFonts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3</w:t>
      </w:r>
      <w:r>
        <w:rPr>
          <w:rFonts w:ascii="宋体" w:hAnsi="宋体"/>
          <w:color w:val="000000" w:themeColor="text1"/>
          <w:sz w:val="21"/>
          <w:szCs w:val="21"/>
          <w:highlight w:val="none"/>
          <w14:textFill>
            <w14:solidFill>
              <w14:schemeClr w14:val="tx1"/>
            </w14:solidFill>
          </w14:textFill>
        </w:rPr>
        <w:t>.</w:t>
      </w:r>
      <w:r>
        <w:rPr>
          <w:rFonts w:hint="eastAsia" w:ascii="宋体" w:hAnsi="宋体"/>
          <w:color w:val="000000" w:themeColor="text1"/>
          <w:sz w:val="21"/>
          <w:szCs w:val="21"/>
          <w:highlight w:val="none"/>
          <w14:textFill>
            <w14:solidFill>
              <w14:schemeClr w14:val="tx1"/>
            </w14:solidFill>
          </w14:textFill>
        </w:rPr>
        <w:t>澄清补正</w:t>
      </w:r>
    </w:p>
    <w:p w14:paraId="0B6FF40A">
      <w:pPr>
        <w:snapToGrid w:val="0"/>
        <w:spacing w:line="360" w:lineRule="auto"/>
        <w:ind w:firstLine="420" w:firstLineChars="200"/>
        <w:rPr>
          <w:rFonts w:ascii="宋体" w:hAnsi="宋体" w:cs="Courier New"/>
          <w:color w:val="000000" w:themeColor="text1"/>
          <w:szCs w:val="21"/>
          <w:highlight w:val="none"/>
          <w14:textFill>
            <w14:solidFill>
              <w14:schemeClr w14:val="tx1"/>
            </w14:solidFill>
          </w14:textFill>
        </w:rPr>
      </w:pPr>
      <w:r>
        <w:rPr>
          <w:rFonts w:hint="eastAsia" w:ascii="宋体" w:hAnsi="宋体" w:cs="Courier New"/>
          <w:color w:val="000000" w:themeColor="text1"/>
          <w:szCs w:val="21"/>
          <w:highlight w:val="none"/>
          <w14:textFill>
            <w14:solidFill>
              <w14:schemeClr w14:val="tx1"/>
            </w14:solidFill>
          </w14:textFill>
        </w:rPr>
        <w:t>对投标文件中含义不明确、同类问题表述不一致或者有明显文字和计算错误的内容，评标委员会以</w:t>
      </w:r>
      <w:r>
        <w:rPr>
          <w:rFonts w:hint="eastAsia" w:ascii="宋体" w:hAnsi="宋体" w:cs="宋体"/>
          <w:color w:val="000000" w:themeColor="text1"/>
          <w:szCs w:val="21"/>
          <w:highlight w:val="none"/>
          <w14:textFill>
            <w14:solidFill>
              <w14:schemeClr w14:val="tx1"/>
            </w14:solidFill>
          </w14:textFill>
        </w:rPr>
        <w:t>电子澄清函形式</w:t>
      </w:r>
      <w:r>
        <w:rPr>
          <w:rFonts w:hint="eastAsia" w:ascii="宋体" w:hAnsi="宋体" w:cs="Courier New"/>
          <w:color w:val="000000" w:themeColor="text1"/>
          <w:szCs w:val="21"/>
          <w:highlight w:val="none"/>
          <w14:textFill>
            <w14:solidFill>
              <w14:schemeClr w14:val="tx1"/>
            </w14:solidFill>
          </w14:textFill>
        </w:rPr>
        <w:t>要求</w:t>
      </w:r>
      <w:r>
        <w:rPr>
          <w:rFonts w:hint="eastAsia" w:ascii="宋体" w:hAnsi="宋体" w:cs="Courier New"/>
          <w:color w:val="000000" w:themeColor="text1"/>
          <w:szCs w:val="21"/>
          <w:highlight w:val="none"/>
          <w:lang w:eastAsia="zh-CN"/>
          <w14:textFill>
            <w14:solidFill>
              <w14:schemeClr w14:val="tx1"/>
            </w14:solidFill>
          </w14:textFill>
        </w:rPr>
        <w:t>供应商</w:t>
      </w:r>
      <w:r>
        <w:rPr>
          <w:rFonts w:hint="eastAsia" w:ascii="宋体" w:hAnsi="宋体" w:cs="Courier New"/>
          <w:color w:val="000000" w:themeColor="text1"/>
          <w:szCs w:val="21"/>
          <w:highlight w:val="none"/>
          <w14:textFill>
            <w14:solidFill>
              <w14:schemeClr w14:val="tx1"/>
            </w14:solidFill>
          </w14:textFill>
        </w:rPr>
        <w:t>在规定时间内作出必要的澄清、说明或者纠正。</w:t>
      </w:r>
      <w:r>
        <w:rPr>
          <w:rFonts w:hint="eastAsia" w:ascii="宋体" w:hAnsi="宋体" w:cs="Courier New"/>
          <w:color w:val="000000" w:themeColor="text1"/>
          <w:szCs w:val="21"/>
          <w:highlight w:val="none"/>
          <w:lang w:eastAsia="zh-CN"/>
          <w14:textFill>
            <w14:solidFill>
              <w14:schemeClr w14:val="tx1"/>
            </w14:solidFill>
          </w14:textFill>
        </w:rPr>
        <w:t>供应商</w:t>
      </w:r>
      <w:r>
        <w:rPr>
          <w:rFonts w:hint="eastAsia" w:ascii="宋体" w:hAnsi="宋体" w:cs="Courier New"/>
          <w:color w:val="000000" w:themeColor="text1"/>
          <w:szCs w:val="21"/>
          <w:highlight w:val="none"/>
          <w14:textFill>
            <w14:solidFill>
              <w14:schemeClr w14:val="tx1"/>
            </w14:solidFill>
          </w14:textFill>
        </w:rPr>
        <w:t>的澄清、说明或者补正必须采用</w:t>
      </w:r>
      <w:r>
        <w:rPr>
          <w:rFonts w:hint="eastAsia" w:ascii="宋体" w:hAnsi="宋体" w:cs="宋体"/>
          <w:color w:val="000000" w:themeColor="text1"/>
          <w:szCs w:val="21"/>
          <w:highlight w:val="none"/>
          <w14:textFill>
            <w14:solidFill>
              <w14:schemeClr w14:val="tx1"/>
            </w14:solidFill>
          </w14:textFill>
        </w:rPr>
        <w:t>电子回函形式</w:t>
      </w:r>
      <w:r>
        <w:rPr>
          <w:rFonts w:hint="eastAsia" w:ascii="宋体" w:hAnsi="宋体" w:cs="Courier New"/>
          <w:color w:val="000000" w:themeColor="text1"/>
          <w:szCs w:val="21"/>
          <w:highlight w:val="none"/>
          <w14:textFill>
            <w14:solidFill>
              <w14:schemeClr w14:val="tx1"/>
            </w14:solidFill>
          </w14:textFill>
        </w:rPr>
        <w:t>，并加盖</w:t>
      </w:r>
      <w:r>
        <w:rPr>
          <w:rFonts w:hint="eastAsia" w:ascii="宋体" w:hAnsi="宋体" w:cs="Courier New"/>
          <w:color w:val="000000" w:themeColor="text1"/>
          <w:szCs w:val="21"/>
          <w:highlight w:val="none"/>
          <w:lang w:eastAsia="zh-CN"/>
          <w14:textFill>
            <w14:solidFill>
              <w14:schemeClr w14:val="tx1"/>
            </w14:solidFill>
          </w14:textFill>
        </w:rPr>
        <w:t>供应商</w:t>
      </w:r>
      <w:r>
        <w:rPr>
          <w:rFonts w:hint="eastAsia" w:ascii="宋体" w:hAnsi="宋体" w:cs="Courier New"/>
          <w:color w:val="000000" w:themeColor="text1"/>
          <w:szCs w:val="21"/>
          <w:highlight w:val="none"/>
          <w14:textFill>
            <w14:solidFill>
              <w14:schemeClr w14:val="tx1"/>
            </w14:solidFill>
          </w14:textFill>
        </w:rPr>
        <w:t>公章，或者由法定代表人或者其授权的代表签字。</w:t>
      </w:r>
      <w:r>
        <w:rPr>
          <w:rFonts w:hint="eastAsia" w:ascii="宋体" w:hAnsi="宋体" w:cs="Courier New"/>
          <w:color w:val="000000" w:themeColor="text1"/>
          <w:szCs w:val="21"/>
          <w:highlight w:val="none"/>
          <w:lang w:eastAsia="zh-CN"/>
          <w14:textFill>
            <w14:solidFill>
              <w14:schemeClr w14:val="tx1"/>
            </w14:solidFill>
          </w14:textFill>
        </w:rPr>
        <w:t>供应商</w:t>
      </w:r>
      <w:r>
        <w:rPr>
          <w:rFonts w:hint="eastAsia" w:ascii="宋体" w:hAnsi="宋体" w:cs="Courier New"/>
          <w:color w:val="000000" w:themeColor="text1"/>
          <w:szCs w:val="21"/>
          <w:highlight w:val="none"/>
          <w14:textFill>
            <w14:solidFill>
              <w14:schemeClr w14:val="tx1"/>
            </w14:solidFill>
          </w14:textFill>
        </w:rPr>
        <w:t>的澄清、说明或者补正不得超出投标文件的范围或者改变投标文件的实质性内容。</w:t>
      </w:r>
    </w:p>
    <w:p w14:paraId="5546D1C2">
      <w:pPr>
        <w:pStyle w:val="7"/>
        <w:keepNext w:val="0"/>
        <w:keepLines w:val="0"/>
        <w:spacing w:before="0" w:after="0" w:line="360" w:lineRule="auto"/>
        <w:ind w:left="420" w:leftChars="200"/>
        <w:rPr>
          <w:rFonts w:ascii="宋体" w:hAnsi="宋体"/>
          <w:color w:val="000000" w:themeColor="text1"/>
          <w:sz w:val="21"/>
          <w:szCs w:val="21"/>
          <w:highlight w:val="none"/>
          <w14:textFill>
            <w14:solidFill>
              <w14:schemeClr w14:val="tx1"/>
            </w14:solidFill>
          </w14:textFill>
        </w:rPr>
      </w:pPr>
      <w:r>
        <w:rPr>
          <w:rFonts w:ascii="宋体" w:hAnsi="宋体"/>
          <w:color w:val="000000" w:themeColor="text1"/>
          <w:sz w:val="21"/>
          <w:szCs w:val="21"/>
          <w:highlight w:val="none"/>
          <w14:textFill>
            <w14:solidFill>
              <w14:schemeClr w14:val="tx1"/>
            </w14:solidFill>
          </w14:textFill>
        </w:rPr>
        <w:t>4.</w:t>
      </w:r>
      <w:r>
        <w:rPr>
          <w:rFonts w:hint="eastAsia" w:ascii="宋体" w:hAnsi="宋体"/>
          <w:color w:val="000000" w:themeColor="text1"/>
          <w:sz w:val="21"/>
          <w:szCs w:val="21"/>
          <w:highlight w:val="none"/>
          <w14:textFill>
            <w14:solidFill>
              <w14:schemeClr w14:val="tx1"/>
            </w14:solidFill>
          </w14:textFill>
        </w:rPr>
        <w:t>投标文件修正</w:t>
      </w:r>
    </w:p>
    <w:p w14:paraId="2DA9243E">
      <w:pPr>
        <w:pStyle w:val="7"/>
        <w:keepNext w:val="0"/>
        <w:keepLines w:val="0"/>
        <w:spacing w:before="0" w:after="0" w:line="360" w:lineRule="auto"/>
        <w:ind w:left="420" w:leftChars="200"/>
        <w:rPr>
          <w:rFonts w:ascii="宋体" w:hAnsi="宋体"/>
          <w:b w:val="0"/>
          <w:color w:val="000000" w:themeColor="text1"/>
          <w:sz w:val="21"/>
          <w:szCs w:val="21"/>
          <w:highlight w:val="none"/>
          <w14:textFill>
            <w14:solidFill>
              <w14:schemeClr w14:val="tx1"/>
            </w14:solidFill>
          </w14:textFill>
        </w:rPr>
      </w:pPr>
      <w:r>
        <w:rPr>
          <w:rFonts w:ascii="宋体" w:hAnsi="宋体"/>
          <w:b w:val="0"/>
          <w:color w:val="000000" w:themeColor="text1"/>
          <w:sz w:val="21"/>
          <w:szCs w:val="21"/>
          <w:highlight w:val="none"/>
          <w14:textFill>
            <w14:solidFill>
              <w14:schemeClr w14:val="tx1"/>
            </w14:solidFill>
          </w14:textFill>
        </w:rPr>
        <w:t>4</w:t>
      </w:r>
      <w:r>
        <w:rPr>
          <w:rFonts w:hint="eastAsia" w:ascii="宋体" w:hAnsi="宋体"/>
          <w:b w:val="0"/>
          <w:color w:val="000000" w:themeColor="text1"/>
          <w:sz w:val="21"/>
          <w:szCs w:val="21"/>
          <w:highlight w:val="none"/>
          <w14:textFill>
            <w14:solidFill>
              <w14:schemeClr w14:val="tx1"/>
            </w14:solidFill>
          </w14:textFill>
        </w:rPr>
        <w:t xml:space="preserve">.1投标文件报价出现前后不一致的，按照下列规定修正： </w:t>
      </w:r>
    </w:p>
    <w:p w14:paraId="7D19C7A8">
      <w:pPr>
        <w:pStyle w:val="18"/>
        <w:snapToGrid w:val="0"/>
        <w:spacing w:line="360" w:lineRule="auto"/>
        <w:ind w:firstLine="420" w:firstLineChars="200"/>
        <w:rPr>
          <w:rFonts w:hAnsi="宋体"/>
          <w:color w:val="000000" w:themeColor="text1"/>
          <w:highlight w:val="none"/>
          <w14:textFill>
            <w14:solidFill>
              <w14:schemeClr w14:val="tx1"/>
            </w14:solidFill>
          </w14:textFill>
        </w:rPr>
      </w:pPr>
      <w:r>
        <w:rPr>
          <w:rFonts w:hint="eastAsia" w:hAnsi="宋体"/>
          <w:color w:val="000000" w:themeColor="text1"/>
          <w:highlight w:val="none"/>
          <w14:textFill>
            <w14:solidFill>
              <w14:schemeClr w14:val="tx1"/>
            </w14:solidFill>
          </w14:textFill>
        </w:rPr>
        <w:t>（1）投标文件中开标一览表（报价表）内容与投标文件中相应内容不一致的，以开标一览表（报价表）为准；</w:t>
      </w:r>
    </w:p>
    <w:p w14:paraId="4B1C41F9">
      <w:pPr>
        <w:pStyle w:val="18"/>
        <w:snapToGrid w:val="0"/>
        <w:spacing w:line="360" w:lineRule="auto"/>
        <w:ind w:firstLine="420" w:firstLineChars="200"/>
        <w:rPr>
          <w:rFonts w:hAnsi="宋体"/>
          <w:color w:val="000000" w:themeColor="text1"/>
          <w:highlight w:val="none"/>
          <w14:textFill>
            <w14:solidFill>
              <w14:schemeClr w14:val="tx1"/>
            </w14:solidFill>
          </w14:textFill>
        </w:rPr>
      </w:pPr>
      <w:r>
        <w:rPr>
          <w:rFonts w:hint="eastAsia" w:hAnsi="宋体"/>
          <w:color w:val="000000" w:themeColor="text1"/>
          <w:highlight w:val="none"/>
          <w14:textFill>
            <w14:solidFill>
              <w14:schemeClr w14:val="tx1"/>
            </w14:solidFill>
          </w14:textFill>
        </w:rPr>
        <w:t>（2）大写金额和小写金额不一致的，以大写金额为准；</w:t>
      </w:r>
    </w:p>
    <w:p w14:paraId="7A19A73B">
      <w:pPr>
        <w:pStyle w:val="18"/>
        <w:snapToGrid w:val="0"/>
        <w:spacing w:line="360" w:lineRule="auto"/>
        <w:ind w:firstLine="420" w:firstLineChars="200"/>
        <w:rPr>
          <w:rFonts w:hAnsi="宋体"/>
          <w:color w:val="000000" w:themeColor="text1"/>
          <w:highlight w:val="none"/>
          <w14:textFill>
            <w14:solidFill>
              <w14:schemeClr w14:val="tx1"/>
            </w14:solidFill>
          </w14:textFill>
        </w:rPr>
      </w:pPr>
      <w:r>
        <w:rPr>
          <w:rFonts w:hint="eastAsia" w:hAnsi="宋体"/>
          <w:color w:val="000000" w:themeColor="text1"/>
          <w:highlight w:val="none"/>
          <w14:textFill>
            <w14:solidFill>
              <w14:schemeClr w14:val="tx1"/>
            </w14:solidFill>
          </w14:textFill>
        </w:rPr>
        <w:t>（3）单价金额小数点或者百分比有明显错位的，以开标一览表的总价为准，并修改单价；</w:t>
      </w:r>
    </w:p>
    <w:p w14:paraId="59142358">
      <w:pPr>
        <w:pStyle w:val="18"/>
        <w:snapToGrid w:val="0"/>
        <w:spacing w:line="360" w:lineRule="auto"/>
        <w:ind w:firstLine="420" w:firstLineChars="200"/>
        <w:rPr>
          <w:rFonts w:hAnsi="宋体"/>
          <w:color w:val="000000" w:themeColor="text1"/>
          <w:highlight w:val="none"/>
          <w14:textFill>
            <w14:solidFill>
              <w14:schemeClr w14:val="tx1"/>
            </w14:solidFill>
          </w14:textFill>
        </w:rPr>
      </w:pPr>
      <w:r>
        <w:rPr>
          <w:rFonts w:hint="eastAsia" w:hAnsi="宋体"/>
          <w:color w:val="000000" w:themeColor="text1"/>
          <w:highlight w:val="none"/>
          <w14:textFill>
            <w14:solidFill>
              <w14:schemeClr w14:val="tx1"/>
            </w14:solidFill>
          </w14:textFill>
        </w:rPr>
        <w:t>（4）总价金额与按单价汇总金额不一致的，以单价金额计算结果为准。</w:t>
      </w:r>
    </w:p>
    <w:p w14:paraId="18F60E69">
      <w:pPr>
        <w:pStyle w:val="18"/>
        <w:snapToGrid w:val="0"/>
        <w:spacing w:line="360" w:lineRule="auto"/>
        <w:ind w:firstLine="420" w:firstLineChars="200"/>
        <w:rPr>
          <w:rFonts w:hAnsi="宋体"/>
          <w:color w:val="000000" w:themeColor="text1"/>
          <w:highlight w:val="none"/>
          <w14:textFill>
            <w14:solidFill>
              <w14:schemeClr w14:val="tx1"/>
            </w14:solidFill>
          </w14:textFill>
        </w:rPr>
      </w:pPr>
      <w:r>
        <w:rPr>
          <w:rFonts w:hint="eastAsia" w:hAnsi="宋体"/>
          <w:color w:val="000000" w:themeColor="text1"/>
          <w:highlight w:val="none"/>
          <w14:textFill>
            <w14:solidFill>
              <w14:schemeClr w14:val="tx1"/>
            </w14:solidFill>
          </w14:textFill>
        </w:rPr>
        <w:t>同时出现两种以上不一致的，按照以上（1）-（4）规定的顺序修正。修正后的报价经</w:t>
      </w:r>
      <w:r>
        <w:rPr>
          <w:rFonts w:hint="eastAsia" w:hAnsi="宋体"/>
          <w:color w:val="000000" w:themeColor="text1"/>
          <w:highlight w:val="none"/>
          <w:lang w:eastAsia="zh-CN"/>
          <w14:textFill>
            <w14:solidFill>
              <w14:schemeClr w14:val="tx1"/>
            </w14:solidFill>
          </w14:textFill>
        </w:rPr>
        <w:t>供应商</w:t>
      </w:r>
      <w:r>
        <w:rPr>
          <w:rFonts w:hint="eastAsia" w:hAnsi="宋体"/>
          <w:color w:val="000000" w:themeColor="text1"/>
          <w:highlight w:val="none"/>
          <w14:textFill>
            <w14:solidFill>
              <w14:schemeClr w14:val="tx1"/>
            </w14:solidFill>
          </w14:textFill>
        </w:rPr>
        <w:t>确认后产生约束力，</w:t>
      </w:r>
      <w:r>
        <w:rPr>
          <w:rFonts w:hint="eastAsia" w:hAnsi="宋体"/>
          <w:color w:val="000000" w:themeColor="text1"/>
          <w:highlight w:val="none"/>
          <w:lang w:eastAsia="zh-CN"/>
          <w14:textFill>
            <w14:solidFill>
              <w14:schemeClr w14:val="tx1"/>
            </w14:solidFill>
          </w14:textFill>
        </w:rPr>
        <w:t>供应商</w:t>
      </w:r>
      <w:r>
        <w:rPr>
          <w:rFonts w:hint="eastAsia" w:hAnsi="宋体"/>
          <w:color w:val="000000" w:themeColor="text1"/>
          <w:highlight w:val="none"/>
          <w14:textFill>
            <w14:solidFill>
              <w14:schemeClr w14:val="tx1"/>
            </w14:solidFill>
          </w14:textFill>
        </w:rPr>
        <w:t>不确认的，</w:t>
      </w:r>
      <w:r>
        <w:rPr>
          <w:rFonts w:hint="eastAsia" w:hAnsi="宋体"/>
          <w:b/>
          <w:color w:val="000000" w:themeColor="text1"/>
          <w:highlight w:val="none"/>
          <w14:textFill>
            <w14:solidFill>
              <w14:schemeClr w14:val="tx1"/>
            </w14:solidFill>
          </w14:textFill>
        </w:rPr>
        <w:t>其投标无效</w:t>
      </w:r>
      <w:r>
        <w:rPr>
          <w:rFonts w:hint="eastAsia" w:hAnsi="宋体"/>
          <w:color w:val="000000" w:themeColor="text1"/>
          <w:highlight w:val="none"/>
          <w14:textFill>
            <w14:solidFill>
              <w14:schemeClr w14:val="tx1"/>
            </w14:solidFill>
          </w14:textFill>
        </w:rPr>
        <w:t>。</w:t>
      </w:r>
    </w:p>
    <w:p w14:paraId="6E148112">
      <w:pPr>
        <w:pStyle w:val="7"/>
        <w:keepNext w:val="0"/>
        <w:keepLines w:val="0"/>
        <w:spacing w:before="0" w:after="0" w:line="360" w:lineRule="auto"/>
        <w:rPr>
          <w:rFonts w:ascii="宋体" w:hAnsi="宋体"/>
          <w:b w:val="0"/>
          <w:color w:val="000000" w:themeColor="text1"/>
          <w:sz w:val="21"/>
          <w:szCs w:val="21"/>
          <w:highlight w:val="none"/>
          <w14:textFill>
            <w14:solidFill>
              <w14:schemeClr w14:val="tx1"/>
            </w14:solidFill>
          </w14:textFill>
        </w:rPr>
      </w:pPr>
      <w:r>
        <w:rPr>
          <w:rFonts w:ascii="宋体" w:hAnsi="宋体"/>
          <w:b w:val="0"/>
          <w:color w:val="000000" w:themeColor="text1"/>
          <w:sz w:val="21"/>
          <w:szCs w:val="21"/>
          <w:highlight w:val="none"/>
          <w14:textFill>
            <w14:solidFill>
              <w14:schemeClr w14:val="tx1"/>
            </w14:solidFill>
          </w14:textFill>
        </w:rPr>
        <w:t xml:space="preserve">    4</w:t>
      </w:r>
      <w:r>
        <w:rPr>
          <w:rFonts w:hint="eastAsia" w:ascii="宋体" w:hAnsi="宋体"/>
          <w:b w:val="0"/>
          <w:color w:val="000000" w:themeColor="text1"/>
          <w:sz w:val="21"/>
          <w:szCs w:val="21"/>
          <w:highlight w:val="none"/>
          <w14:textFill>
            <w14:solidFill>
              <w14:schemeClr w14:val="tx1"/>
            </w14:solidFill>
          </w14:textFill>
        </w:rPr>
        <w:t>.2经</w:t>
      </w:r>
      <w:r>
        <w:rPr>
          <w:rFonts w:hint="eastAsia" w:ascii="宋体" w:hAnsi="宋体"/>
          <w:b w:val="0"/>
          <w:color w:val="000000" w:themeColor="text1"/>
          <w:sz w:val="21"/>
          <w:szCs w:val="21"/>
          <w:highlight w:val="none"/>
          <w:lang w:eastAsia="zh-CN"/>
          <w14:textFill>
            <w14:solidFill>
              <w14:schemeClr w14:val="tx1"/>
            </w14:solidFill>
          </w14:textFill>
        </w:rPr>
        <w:t>供应商</w:t>
      </w:r>
      <w:r>
        <w:rPr>
          <w:rFonts w:hint="eastAsia" w:ascii="宋体" w:hAnsi="宋体"/>
          <w:b w:val="0"/>
          <w:color w:val="000000" w:themeColor="text1"/>
          <w:sz w:val="21"/>
          <w:szCs w:val="21"/>
          <w:highlight w:val="none"/>
          <w14:textFill>
            <w14:solidFill>
              <w14:schemeClr w14:val="tx1"/>
            </w14:solidFill>
          </w14:textFill>
        </w:rPr>
        <w:t>确认修正后的报价若超过采购预算金额或者最高限价，</w:t>
      </w:r>
      <w:r>
        <w:rPr>
          <w:rFonts w:hint="eastAsia" w:ascii="宋体" w:hAnsi="宋体"/>
          <w:color w:val="000000" w:themeColor="text1"/>
          <w:sz w:val="21"/>
          <w:szCs w:val="21"/>
          <w:highlight w:val="none"/>
          <w:lang w:eastAsia="zh-CN"/>
          <w14:textFill>
            <w14:solidFill>
              <w14:schemeClr w14:val="tx1"/>
            </w14:solidFill>
          </w14:textFill>
        </w:rPr>
        <w:t>供应商</w:t>
      </w:r>
      <w:r>
        <w:rPr>
          <w:rFonts w:hint="eastAsia" w:ascii="宋体" w:hAnsi="宋体"/>
          <w:color w:val="000000" w:themeColor="text1"/>
          <w:sz w:val="21"/>
          <w:szCs w:val="21"/>
          <w:highlight w:val="none"/>
          <w14:textFill>
            <w14:solidFill>
              <w14:schemeClr w14:val="tx1"/>
            </w14:solidFill>
          </w14:textFill>
        </w:rPr>
        <w:t>的投标文件作无效投标处理</w:t>
      </w:r>
      <w:r>
        <w:rPr>
          <w:rFonts w:hint="eastAsia" w:ascii="宋体" w:hAnsi="宋体"/>
          <w:b w:val="0"/>
          <w:color w:val="000000" w:themeColor="text1"/>
          <w:sz w:val="21"/>
          <w:szCs w:val="21"/>
          <w:highlight w:val="none"/>
          <w14:textFill>
            <w14:solidFill>
              <w14:schemeClr w14:val="tx1"/>
            </w14:solidFill>
          </w14:textFill>
        </w:rPr>
        <w:t>。</w:t>
      </w:r>
    </w:p>
    <w:p w14:paraId="1CB9179C">
      <w:pPr>
        <w:snapToGrid w:val="0"/>
        <w:spacing w:line="360" w:lineRule="auto"/>
        <w:ind w:firstLine="420" w:firstLineChars="200"/>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4</w:t>
      </w:r>
      <w:r>
        <w:rPr>
          <w:rFonts w:hint="eastAsia" w:ascii="宋体" w:hAnsi="宋体"/>
          <w:color w:val="000000" w:themeColor="text1"/>
          <w:szCs w:val="21"/>
          <w:highlight w:val="none"/>
          <w14:textFill>
            <w14:solidFill>
              <w14:schemeClr w14:val="tx1"/>
            </w14:solidFill>
          </w14:textFill>
        </w:rPr>
        <w:t>.3经</w:t>
      </w:r>
      <w:r>
        <w:rPr>
          <w:rFonts w:hint="eastAsia" w:ascii="宋体" w:hAnsi="宋体"/>
          <w:color w:val="000000" w:themeColor="text1"/>
          <w:szCs w:val="21"/>
          <w:highlight w:val="none"/>
          <w:lang w:eastAsia="zh-CN"/>
          <w14:textFill>
            <w14:solidFill>
              <w14:schemeClr w14:val="tx1"/>
            </w14:solidFill>
          </w14:textFill>
        </w:rPr>
        <w:t>供应商</w:t>
      </w:r>
      <w:r>
        <w:rPr>
          <w:rFonts w:hint="eastAsia" w:ascii="宋体" w:hAnsi="宋体"/>
          <w:color w:val="000000" w:themeColor="text1"/>
          <w:szCs w:val="21"/>
          <w:highlight w:val="none"/>
          <w14:textFill>
            <w14:solidFill>
              <w14:schemeClr w14:val="tx1"/>
            </w14:solidFill>
          </w14:textFill>
        </w:rPr>
        <w:t>确认修正后的报价作为签订合同的依据，并以此报价计算价格分。</w:t>
      </w:r>
    </w:p>
    <w:p w14:paraId="4777D18D">
      <w:pPr>
        <w:pStyle w:val="7"/>
        <w:keepNext w:val="0"/>
        <w:keepLines w:val="0"/>
        <w:spacing w:before="0" w:after="0" w:line="360" w:lineRule="auto"/>
        <w:ind w:left="420" w:leftChars="200"/>
        <w:rPr>
          <w:rFonts w:ascii="宋体" w:hAnsi="宋体"/>
          <w:color w:val="000000" w:themeColor="text1"/>
          <w:sz w:val="21"/>
          <w:szCs w:val="21"/>
          <w:highlight w:val="none"/>
          <w14:textFill>
            <w14:solidFill>
              <w14:schemeClr w14:val="tx1"/>
            </w14:solidFill>
          </w14:textFill>
        </w:rPr>
      </w:pPr>
      <w:r>
        <w:rPr>
          <w:rFonts w:ascii="宋体" w:hAnsi="宋体"/>
          <w:color w:val="000000" w:themeColor="text1"/>
          <w:sz w:val="21"/>
          <w:szCs w:val="21"/>
          <w:highlight w:val="none"/>
          <w14:textFill>
            <w14:solidFill>
              <w14:schemeClr w14:val="tx1"/>
            </w14:solidFill>
          </w14:textFill>
        </w:rPr>
        <w:t>5.</w:t>
      </w:r>
      <w:r>
        <w:rPr>
          <w:rFonts w:hint="eastAsia" w:ascii="宋体" w:hAnsi="宋体"/>
          <w:color w:val="000000" w:themeColor="text1"/>
          <w:sz w:val="21"/>
          <w:szCs w:val="21"/>
          <w:highlight w:val="none"/>
          <w14:textFill>
            <w14:solidFill>
              <w14:schemeClr w14:val="tx1"/>
            </w14:solidFill>
          </w14:textFill>
        </w:rPr>
        <w:t>比较与评价</w:t>
      </w:r>
    </w:p>
    <w:p w14:paraId="71E29A4D">
      <w:pPr>
        <w:snapToGrid w:val="0"/>
        <w:spacing w:line="360" w:lineRule="auto"/>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5.1采用综合评分法的</w:t>
      </w:r>
    </w:p>
    <w:p w14:paraId="3C5BDC4F">
      <w:pPr>
        <w:snapToGrid w:val="0"/>
        <w:spacing w:line="360" w:lineRule="auto"/>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（1）评标委员会按照招标文件中规定的评标方法及评标标准，对符合性审查合格的投标文件进行商务和技术评估，综合比较与评价。</w:t>
      </w:r>
    </w:p>
    <w:p w14:paraId="11FEA5D0">
      <w:pPr>
        <w:snapToGrid w:val="0"/>
        <w:spacing w:line="360" w:lineRule="auto"/>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（2）评标委员会独立对每个</w:t>
      </w:r>
      <w:r>
        <w:rPr>
          <w:rFonts w:hint="eastAsia" w:ascii="宋体" w:hAnsi="宋体"/>
          <w:color w:val="000000" w:themeColor="text1"/>
          <w:szCs w:val="21"/>
          <w:highlight w:val="none"/>
          <w:lang w:eastAsia="zh-CN"/>
          <w14:textFill>
            <w14:solidFill>
              <w14:schemeClr w14:val="tx1"/>
            </w14:solidFill>
          </w14:textFill>
        </w:rPr>
        <w:t>供应商</w:t>
      </w:r>
      <w:r>
        <w:rPr>
          <w:rFonts w:hint="eastAsia" w:ascii="宋体" w:hAnsi="宋体"/>
          <w:color w:val="000000" w:themeColor="text1"/>
          <w:szCs w:val="21"/>
          <w:highlight w:val="none"/>
          <w14:textFill>
            <w14:solidFill>
              <w14:schemeClr w14:val="tx1"/>
            </w14:solidFill>
          </w14:textFill>
        </w:rPr>
        <w:t>的投标文件进行评价，并汇总每个</w:t>
      </w:r>
      <w:r>
        <w:rPr>
          <w:rFonts w:hint="eastAsia" w:ascii="宋体" w:hAnsi="宋体"/>
          <w:color w:val="000000" w:themeColor="text1"/>
          <w:szCs w:val="21"/>
          <w:highlight w:val="none"/>
          <w:lang w:eastAsia="zh-CN"/>
          <w14:textFill>
            <w14:solidFill>
              <w14:schemeClr w14:val="tx1"/>
            </w14:solidFill>
          </w14:textFill>
        </w:rPr>
        <w:t>供应商</w:t>
      </w:r>
      <w:r>
        <w:rPr>
          <w:rFonts w:hint="eastAsia" w:ascii="宋体" w:hAnsi="宋体"/>
          <w:color w:val="000000" w:themeColor="text1"/>
          <w:szCs w:val="21"/>
          <w:highlight w:val="none"/>
          <w14:textFill>
            <w14:solidFill>
              <w14:schemeClr w14:val="tx1"/>
            </w14:solidFill>
          </w14:textFill>
        </w:rPr>
        <w:t>的得分。</w:t>
      </w:r>
    </w:p>
    <w:p w14:paraId="73310264">
      <w:pPr>
        <w:snapToGrid w:val="0"/>
        <w:spacing w:line="360" w:lineRule="auto"/>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评标委员会认为</w:t>
      </w:r>
      <w:r>
        <w:rPr>
          <w:rFonts w:hint="eastAsia" w:ascii="宋体" w:hAnsi="宋体"/>
          <w:color w:val="000000" w:themeColor="text1"/>
          <w:szCs w:val="21"/>
          <w:highlight w:val="none"/>
          <w:lang w:eastAsia="zh-CN"/>
          <w14:textFill>
            <w14:solidFill>
              <w14:schemeClr w14:val="tx1"/>
            </w14:solidFill>
          </w14:textFill>
        </w:rPr>
        <w:t>供应商</w:t>
      </w:r>
      <w:r>
        <w:rPr>
          <w:rFonts w:hint="eastAsia" w:ascii="宋体" w:hAnsi="宋体"/>
          <w:color w:val="000000" w:themeColor="text1"/>
          <w:szCs w:val="21"/>
          <w:highlight w:val="none"/>
          <w14:textFill>
            <w14:solidFill>
              <w14:schemeClr w14:val="tx1"/>
            </w14:solidFill>
          </w14:textFill>
        </w:rPr>
        <w:t>的报价明显低于其他通过符合性审查</w:t>
      </w:r>
      <w:r>
        <w:rPr>
          <w:rFonts w:hint="eastAsia" w:ascii="宋体" w:hAnsi="宋体"/>
          <w:color w:val="000000" w:themeColor="text1"/>
          <w:szCs w:val="21"/>
          <w:highlight w:val="none"/>
          <w:lang w:eastAsia="zh-CN"/>
          <w14:textFill>
            <w14:solidFill>
              <w14:schemeClr w14:val="tx1"/>
            </w14:solidFill>
          </w14:textFill>
        </w:rPr>
        <w:t>供应商</w:t>
      </w:r>
      <w:r>
        <w:rPr>
          <w:rFonts w:hint="eastAsia" w:ascii="宋体" w:hAnsi="宋体"/>
          <w:color w:val="000000" w:themeColor="text1"/>
          <w:szCs w:val="21"/>
          <w:highlight w:val="none"/>
          <w14:textFill>
            <w14:solidFill>
              <w14:schemeClr w14:val="tx1"/>
            </w14:solidFill>
          </w14:textFill>
        </w:rPr>
        <w:t>的报价，有可能影响产品质量或者不能诚信履约的，应当要求其在评标现场合理的时间内提供书面说明，必要时提交相关证明材料；</w:t>
      </w:r>
      <w:r>
        <w:rPr>
          <w:rFonts w:hint="eastAsia" w:ascii="宋体" w:hAnsi="宋体"/>
          <w:b/>
          <w:color w:val="000000" w:themeColor="text1"/>
          <w:szCs w:val="21"/>
          <w:highlight w:val="none"/>
          <w:lang w:eastAsia="zh-CN"/>
          <w14:textFill>
            <w14:solidFill>
              <w14:schemeClr w14:val="tx1"/>
            </w14:solidFill>
          </w14:textFill>
        </w:rPr>
        <w:t>供应商</w:t>
      </w:r>
      <w:r>
        <w:rPr>
          <w:rFonts w:hint="eastAsia" w:ascii="宋体" w:hAnsi="宋体"/>
          <w:b/>
          <w:color w:val="000000" w:themeColor="text1"/>
          <w:szCs w:val="21"/>
          <w:highlight w:val="none"/>
          <w14:textFill>
            <w14:solidFill>
              <w14:schemeClr w14:val="tx1"/>
            </w14:solidFill>
          </w14:textFill>
        </w:rPr>
        <w:t>不能证明其报价合理性的，评标委员会将其作为无效投标处理</w:t>
      </w:r>
      <w:r>
        <w:rPr>
          <w:rFonts w:hint="eastAsia" w:ascii="宋体" w:hAnsi="宋体"/>
          <w:color w:val="000000" w:themeColor="text1"/>
          <w:szCs w:val="21"/>
          <w:highlight w:val="none"/>
          <w14:textFill>
            <w14:solidFill>
              <w14:schemeClr w14:val="tx1"/>
            </w14:solidFill>
          </w14:textFill>
        </w:rPr>
        <w:t>。</w:t>
      </w:r>
    </w:p>
    <w:p w14:paraId="0C7531AE">
      <w:pPr>
        <w:snapToGrid w:val="0"/>
        <w:spacing w:line="360" w:lineRule="auto"/>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（3）评标委员会按照招标文件中规定的评标方法和标准计算各</w:t>
      </w:r>
      <w:r>
        <w:rPr>
          <w:rFonts w:hint="eastAsia" w:ascii="宋体" w:hAnsi="宋体"/>
          <w:color w:val="000000" w:themeColor="text1"/>
          <w:szCs w:val="21"/>
          <w:highlight w:val="none"/>
          <w:lang w:eastAsia="zh-CN"/>
          <w14:textFill>
            <w14:solidFill>
              <w14:schemeClr w14:val="tx1"/>
            </w14:solidFill>
          </w14:textFill>
        </w:rPr>
        <w:t>供应商</w:t>
      </w:r>
      <w:r>
        <w:rPr>
          <w:rFonts w:hint="eastAsia" w:ascii="宋体" w:hAnsi="宋体"/>
          <w:color w:val="000000" w:themeColor="text1"/>
          <w:szCs w:val="21"/>
          <w:highlight w:val="none"/>
          <w14:textFill>
            <w14:solidFill>
              <w14:schemeClr w14:val="tx1"/>
            </w14:solidFill>
          </w14:textFill>
        </w:rPr>
        <w:t>的报价得分。在计算过程中，不得去掉最高报价或者最低报价。</w:t>
      </w:r>
    </w:p>
    <w:p w14:paraId="74A37FAA">
      <w:pPr>
        <w:snapToGrid w:val="0"/>
        <w:spacing w:line="360" w:lineRule="auto"/>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（4）各</w:t>
      </w:r>
      <w:r>
        <w:rPr>
          <w:rFonts w:hint="eastAsia" w:ascii="宋体" w:hAnsi="宋体"/>
          <w:color w:val="000000" w:themeColor="text1"/>
          <w:szCs w:val="21"/>
          <w:highlight w:val="none"/>
          <w:lang w:eastAsia="zh-CN"/>
          <w14:textFill>
            <w14:solidFill>
              <w14:schemeClr w14:val="tx1"/>
            </w14:solidFill>
          </w14:textFill>
        </w:rPr>
        <w:t>供应商</w:t>
      </w:r>
      <w:r>
        <w:rPr>
          <w:rFonts w:hint="eastAsia" w:ascii="宋体" w:hAnsi="宋体"/>
          <w:color w:val="000000" w:themeColor="text1"/>
          <w:szCs w:val="21"/>
          <w:highlight w:val="none"/>
          <w14:textFill>
            <w14:solidFill>
              <w14:schemeClr w14:val="tx1"/>
            </w14:solidFill>
          </w14:textFill>
        </w:rPr>
        <w:t>的得分为所有评委的有效评分的算术平均数。</w:t>
      </w:r>
    </w:p>
    <w:p w14:paraId="6711BCD2">
      <w:pPr>
        <w:snapToGrid w:val="0"/>
        <w:spacing w:line="360" w:lineRule="auto"/>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（5）评标委员会按照招标文件中的规定推荐中标候选人。</w:t>
      </w:r>
    </w:p>
    <w:p w14:paraId="340D4FB2">
      <w:pPr>
        <w:snapToGrid w:val="0"/>
        <w:spacing w:line="360" w:lineRule="auto"/>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6）起草并签署评标报告。评标委员会根据评标委员会成员签字的原始评标记录和评标结果编写评标报告。评标委员会成员均应当在评标报告上签字，对自己的评标意见承担法律责任。对评标过程中需要共同认定的事项存在争议的，应当按照少数服从多数的原则做出结论。持不同意见的评标委员会成员应当在评标报告上签署不同意见及理由，否则视为同意评标报告。</w:t>
      </w:r>
    </w:p>
    <w:p w14:paraId="22BE24D4">
      <w:pPr>
        <w:snapToGrid w:val="0"/>
        <w:spacing w:line="360" w:lineRule="auto"/>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5.2采用</w:t>
      </w:r>
      <w:r>
        <w:rPr>
          <w:rFonts w:hint="eastAsia" w:hAnsi="宋体"/>
          <w:color w:val="000000" w:themeColor="text1"/>
          <w:highlight w:val="none"/>
          <w14:textFill>
            <w14:solidFill>
              <w14:schemeClr w14:val="tx1"/>
            </w14:solidFill>
          </w14:textFill>
        </w:rPr>
        <w:t>最低评标价法</w:t>
      </w:r>
      <w:r>
        <w:rPr>
          <w:rFonts w:hint="eastAsia" w:ascii="宋体" w:hAnsi="宋体"/>
          <w:color w:val="000000" w:themeColor="text1"/>
          <w:szCs w:val="21"/>
          <w:highlight w:val="none"/>
          <w14:textFill>
            <w14:solidFill>
              <w14:schemeClr w14:val="tx1"/>
            </w14:solidFill>
          </w14:textFill>
        </w:rPr>
        <w:t>的</w:t>
      </w:r>
    </w:p>
    <w:p w14:paraId="5EDE3CA6">
      <w:pPr>
        <w:snapToGrid w:val="0"/>
        <w:spacing w:line="360" w:lineRule="auto"/>
        <w:ind w:firstLine="424" w:firstLineChars="202"/>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（1）评标委员会按照招标文件中规定的评标方法及评标标准，对符合性审查合格的投标文件报价进行比较。</w:t>
      </w:r>
    </w:p>
    <w:p w14:paraId="4A5945AA">
      <w:pPr>
        <w:snapToGrid w:val="0"/>
        <w:spacing w:line="360" w:lineRule="auto"/>
        <w:ind w:firstLine="399" w:firstLineChars="202"/>
        <w:jc w:val="left"/>
        <w:rPr>
          <w:rFonts w:ascii="宋体" w:hAnsi="宋体"/>
          <w:color w:val="000000" w:themeColor="text1"/>
          <w:spacing w:val="-6"/>
          <w:szCs w:val="21"/>
          <w:highlight w:val="none"/>
          <w14:textFill>
            <w14:solidFill>
              <w14:schemeClr w14:val="tx1"/>
            </w14:solidFill>
          </w14:textFill>
        </w:rPr>
      </w:pPr>
      <w:r>
        <w:rPr>
          <w:rFonts w:hint="eastAsia" w:ascii="宋体" w:hAnsi="宋体"/>
          <w:color w:val="000000" w:themeColor="text1"/>
          <w:spacing w:val="-6"/>
          <w:szCs w:val="21"/>
          <w:highlight w:val="none"/>
          <w14:textFill>
            <w14:solidFill>
              <w14:schemeClr w14:val="tx1"/>
            </w14:solidFill>
          </w14:textFill>
        </w:rPr>
        <w:t>（2）评标委员会认为</w:t>
      </w:r>
      <w:r>
        <w:rPr>
          <w:rFonts w:hint="eastAsia" w:ascii="宋体" w:hAnsi="宋体"/>
          <w:color w:val="000000" w:themeColor="text1"/>
          <w:spacing w:val="-6"/>
          <w:szCs w:val="21"/>
          <w:highlight w:val="none"/>
          <w:lang w:eastAsia="zh-CN"/>
          <w14:textFill>
            <w14:solidFill>
              <w14:schemeClr w14:val="tx1"/>
            </w14:solidFill>
          </w14:textFill>
        </w:rPr>
        <w:t>供应商</w:t>
      </w:r>
      <w:r>
        <w:rPr>
          <w:rFonts w:hint="eastAsia" w:ascii="宋体" w:hAnsi="宋体"/>
          <w:color w:val="000000" w:themeColor="text1"/>
          <w:spacing w:val="-6"/>
          <w:szCs w:val="21"/>
          <w:highlight w:val="none"/>
          <w14:textFill>
            <w14:solidFill>
              <w14:schemeClr w14:val="tx1"/>
            </w14:solidFill>
          </w14:textFill>
        </w:rPr>
        <w:t>的报价明显低于其他通过符合性审查</w:t>
      </w:r>
      <w:r>
        <w:rPr>
          <w:rFonts w:hint="eastAsia" w:ascii="宋体" w:hAnsi="宋体"/>
          <w:color w:val="000000" w:themeColor="text1"/>
          <w:spacing w:val="-6"/>
          <w:szCs w:val="21"/>
          <w:highlight w:val="none"/>
          <w:lang w:eastAsia="zh-CN"/>
          <w14:textFill>
            <w14:solidFill>
              <w14:schemeClr w14:val="tx1"/>
            </w14:solidFill>
          </w14:textFill>
        </w:rPr>
        <w:t>供应商</w:t>
      </w:r>
      <w:r>
        <w:rPr>
          <w:rFonts w:hint="eastAsia" w:ascii="宋体" w:hAnsi="宋体"/>
          <w:color w:val="000000" w:themeColor="text1"/>
          <w:spacing w:val="-6"/>
          <w:szCs w:val="21"/>
          <w:highlight w:val="none"/>
          <w14:textFill>
            <w14:solidFill>
              <w14:schemeClr w14:val="tx1"/>
            </w14:solidFill>
          </w14:textFill>
        </w:rPr>
        <w:t>的报价，有可能影响产品质量或者不能诚信履约的，应当要求其在评标现场合理的时间内提供书面说明，必要时提交相关证明材料；</w:t>
      </w:r>
      <w:r>
        <w:rPr>
          <w:rFonts w:hint="eastAsia" w:ascii="宋体" w:hAnsi="宋体"/>
          <w:b/>
          <w:color w:val="000000" w:themeColor="text1"/>
          <w:spacing w:val="-6"/>
          <w:szCs w:val="21"/>
          <w:highlight w:val="none"/>
          <w:lang w:eastAsia="zh-CN"/>
          <w14:textFill>
            <w14:solidFill>
              <w14:schemeClr w14:val="tx1"/>
            </w14:solidFill>
          </w14:textFill>
        </w:rPr>
        <w:t>供应商</w:t>
      </w:r>
      <w:r>
        <w:rPr>
          <w:rFonts w:hint="eastAsia" w:ascii="宋体" w:hAnsi="宋体"/>
          <w:b/>
          <w:color w:val="000000" w:themeColor="text1"/>
          <w:spacing w:val="-6"/>
          <w:szCs w:val="21"/>
          <w:highlight w:val="none"/>
          <w14:textFill>
            <w14:solidFill>
              <w14:schemeClr w14:val="tx1"/>
            </w14:solidFill>
          </w14:textFill>
        </w:rPr>
        <w:t>不能证明其报价合理性的，评标委员会将其作为无效投标处理</w:t>
      </w:r>
      <w:r>
        <w:rPr>
          <w:rFonts w:hint="eastAsia" w:ascii="宋体" w:hAnsi="宋体"/>
          <w:color w:val="000000" w:themeColor="text1"/>
          <w:spacing w:val="-6"/>
          <w:szCs w:val="21"/>
          <w:highlight w:val="none"/>
          <w14:textFill>
            <w14:solidFill>
              <w14:schemeClr w14:val="tx1"/>
            </w14:solidFill>
          </w14:textFill>
        </w:rPr>
        <w:t>。</w:t>
      </w:r>
    </w:p>
    <w:p w14:paraId="6F71E4C4">
      <w:pPr>
        <w:snapToGrid w:val="0"/>
        <w:spacing w:line="360" w:lineRule="auto"/>
        <w:ind w:firstLine="424" w:firstLineChars="202"/>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（3）评标委员会按照招标文件中的规定推荐中标候选人。</w:t>
      </w:r>
    </w:p>
    <w:p w14:paraId="5D1E3D52">
      <w:pPr>
        <w:spacing w:line="360" w:lineRule="auto"/>
        <w:ind w:firstLine="420" w:firstLineChars="200"/>
        <w:rPr>
          <w:rFonts w:hAnsi="宋体"/>
          <w:color w:val="000000" w:themeColor="text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4）起草并签署评标报告。评标委员会根据评标委员会成员签字的原始评标记录和评标结果编写评标报告。评标委员会成员均应当在评标报告上签字，对自己的评标意见承担法律责任。对评标过程中需要共同认定的事项存在争议的，应当按照少数服从多数的原则做出结论。持不同意见的评标委员会成员应当在评标报告上签署不同意见及理由，否则视为同意评标报告</w:t>
      </w:r>
      <w:r>
        <w:rPr>
          <w:rFonts w:hint="eastAsia" w:hAnsi="宋体"/>
          <w:color w:val="000000" w:themeColor="text1"/>
          <w:highlight w:val="none"/>
          <w14:textFill>
            <w14:solidFill>
              <w14:schemeClr w14:val="tx1"/>
            </w14:solidFill>
          </w14:textFill>
        </w:rPr>
        <w:t>。</w:t>
      </w:r>
    </w:p>
    <w:p w14:paraId="12BC28FE">
      <w:pPr>
        <w:rPr>
          <w:color w:val="000000" w:themeColor="text1"/>
          <w:sz w:val="30"/>
          <w:szCs w:val="30"/>
          <w:highlight w:val="none"/>
          <w14:textFill>
            <w14:solidFill>
              <w14:schemeClr w14:val="tx1"/>
            </w14:solidFill>
          </w14:textFill>
        </w:rPr>
      </w:pPr>
      <w:bookmarkStart w:id="144" w:name="_Toc80093006"/>
      <w:r>
        <w:rPr>
          <w:rFonts w:hint="eastAsia"/>
          <w:color w:val="000000" w:themeColor="text1"/>
          <w:sz w:val="30"/>
          <w:szCs w:val="30"/>
          <w:highlight w:val="none"/>
          <w14:textFill>
            <w14:solidFill>
              <w14:schemeClr w14:val="tx1"/>
            </w14:solidFill>
          </w14:textFill>
        </w:rPr>
        <w:br w:type="page"/>
      </w:r>
    </w:p>
    <w:p w14:paraId="72311F93">
      <w:pPr>
        <w:pStyle w:val="4"/>
        <w:spacing w:before="0" w:after="0" w:line="440" w:lineRule="exact"/>
        <w:jc w:val="center"/>
        <w:rPr>
          <w:rFonts w:hint="eastAsia" w:asciiTheme="minorEastAsia" w:hAnsiTheme="minorEastAsia" w:eastAsiaTheme="minorEastAsia" w:cstheme="minorEastAsia"/>
          <w:b w:val="0"/>
          <w:color w:val="000000" w:themeColor="text1"/>
          <w:sz w:val="30"/>
          <w:szCs w:val="30"/>
          <w:highlight w:val="none"/>
          <w14:textFill>
            <w14:solidFill>
              <w14:schemeClr w14:val="tx1"/>
            </w14:solidFill>
          </w14:textFill>
        </w:rPr>
      </w:pPr>
      <w:bookmarkStart w:id="145" w:name="_Toc14801"/>
      <w:r>
        <w:rPr>
          <w:rFonts w:hint="eastAsia" w:asciiTheme="minorEastAsia" w:hAnsiTheme="minorEastAsia" w:eastAsiaTheme="minorEastAsia" w:cstheme="minorEastAsia"/>
          <w:b w:val="0"/>
          <w:color w:val="000000" w:themeColor="text1"/>
          <w:sz w:val="30"/>
          <w:szCs w:val="30"/>
          <w:highlight w:val="none"/>
          <w14:textFill>
            <w14:solidFill>
              <w14:schemeClr w14:val="tx1"/>
            </w14:solidFill>
          </w14:textFill>
        </w:rPr>
        <w:t>第三节 评分标准</w:t>
      </w:r>
      <w:bookmarkEnd w:id="144"/>
      <w:bookmarkEnd w:id="145"/>
    </w:p>
    <w:p w14:paraId="621A5A23">
      <w:pPr>
        <w:pStyle w:val="4"/>
        <w:spacing w:before="0" w:after="0" w:line="440" w:lineRule="exact"/>
        <w:jc w:val="center"/>
        <w:rPr>
          <w:rFonts w:hint="eastAsia" w:asciiTheme="minorEastAsia" w:hAnsiTheme="minorEastAsia" w:eastAsiaTheme="minorEastAsia" w:cstheme="minorEastAsia"/>
          <w:color w:val="000000" w:themeColor="text1"/>
          <w:highlight w:val="none"/>
          <w14:textFill>
            <w14:solidFill>
              <w14:schemeClr w14:val="tx1"/>
            </w14:solidFill>
          </w14:textFill>
        </w:rPr>
      </w:pPr>
      <w:bookmarkStart w:id="146" w:name="_Toc31129"/>
      <w:r>
        <w:rPr>
          <w:rFonts w:hint="eastAsia" w:asciiTheme="minorEastAsia" w:hAnsiTheme="minorEastAsia" w:eastAsiaTheme="minorEastAsia" w:cstheme="minorEastAsia"/>
          <w:color w:val="000000" w:themeColor="text1"/>
          <w:sz w:val="30"/>
          <w:szCs w:val="30"/>
          <w:highlight w:val="none"/>
          <w14:textFill>
            <w14:solidFill>
              <w14:schemeClr w14:val="tx1"/>
            </w14:solidFill>
          </w14:textFill>
        </w:rPr>
        <w:t>综合评分法</w:t>
      </w:r>
      <w:bookmarkEnd w:id="146"/>
      <w:bookmarkStart w:id="147" w:name="PO_TDCUS_ITEM_SM_TABLE_3"/>
      <w:bookmarkStart w:id="148" w:name="_Toc80093007"/>
      <w:r>
        <w:rPr>
          <w:rFonts w:hint="eastAsia" w:asciiTheme="minorEastAsia" w:hAnsiTheme="minorEastAsia" w:eastAsiaTheme="minorEastAsia" w:cstheme="minorEastAsia"/>
          <w:color w:val="000000" w:themeColor="text1"/>
          <w:highlight w:val="none"/>
          <w14:textFill>
            <w14:solidFill>
              <w14:schemeClr w14:val="tx1"/>
            </w14:solidFill>
          </w14:textFill>
        </w:rPr>
        <w:t xml:space="preserve"> </w:t>
      </w:r>
      <w:bookmarkEnd w:id="147"/>
    </w:p>
    <w:bookmarkEnd w:id="148"/>
    <w:p w14:paraId="06772459">
      <w:pPr>
        <w:pStyle w:val="18"/>
        <w:spacing w:line="360" w:lineRule="exact"/>
        <w:rPr>
          <w:rFonts w:hint="eastAsia" w:hAnsi="宋体" w:cs="宋体"/>
          <w:b/>
          <w:bCs/>
          <w:color w:val="000000" w:themeColor="text1"/>
          <w:sz w:val="21"/>
          <w:highlight w:val="none"/>
          <w14:textFill>
            <w14:solidFill>
              <w14:schemeClr w14:val="tx1"/>
            </w14:solidFill>
          </w14:textFill>
        </w:rPr>
      </w:pPr>
      <w:r>
        <w:rPr>
          <w:rFonts w:hint="eastAsia" w:hAnsi="宋体" w:cs="宋体"/>
          <w:b/>
          <w:bCs/>
          <w:color w:val="000000" w:themeColor="text1"/>
          <w:sz w:val="21"/>
          <w:highlight w:val="none"/>
          <w14:textFill>
            <w14:solidFill>
              <w14:schemeClr w14:val="tx1"/>
            </w14:solidFill>
          </w14:textFill>
        </w:rPr>
        <w:t>一、评标原则</w:t>
      </w:r>
    </w:p>
    <w:p w14:paraId="1B70553D">
      <w:pPr>
        <w:pStyle w:val="18"/>
        <w:spacing w:line="360" w:lineRule="exact"/>
        <w:ind w:firstLine="420" w:firstLineChars="200"/>
        <w:rPr>
          <w:rFonts w:hint="eastAsia" w:hAnsi="宋体" w:cs="宋体"/>
          <w:bCs/>
          <w:color w:val="000000" w:themeColor="text1"/>
          <w:sz w:val="21"/>
          <w:highlight w:val="none"/>
          <w14:textFill>
            <w14:solidFill>
              <w14:schemeClr w14:val="tx1"/>
            </w14:solidFill>
          </w14:textFill>
        </w:rPr>
      </w:pPr>
      <w:r>
        <w:rPr>
          <w:rFonts w:hint="eastAsia" w:hAnsi="宋体" w:cs="宋体"/>
          <w:bCs/>
          <w:color w:val="000000" w:themeColor="text1"/>
          <w:sz w:val="21"/>
          <w:highlight w:val="none"/>
          <w14:textFill>
            <w14:solidFill>
              <w14:schemeClr w14:val="tx1"/>
            </w14:solidFill>
          </w14:textFill>
        </w:rPr>
        <w:t>(一）评标依据：</w:t>
      </w:r>
      <w:r>
        <w:rPr>
          <w:rFonts w:hint="eastAsia" w:hAnsi="宋体" w:cs="宋体"/>
          <w:bCs/>
          <w:color w:val="000000" w:themeColor="text1"/>
          <w:sz w:val="21"/>
          <w:highlight w:val="none"/>
          <w:lang w:val="en-US" w:eastAsia="zh-CN"/>
          <w14:textFill>
            <w14:solidFill>
              <w14:schemeClr w14:val="tx1"/>
            </w14:solidFill>
          </w14:textFill>
        </w:rPr>
        <w:t>评审</w:t>
      </w:r>
      <w:r>
        <w:rPr>
          <w:rFonts w:hint="eastAsia" w:hAnsi="宋体" w:cs="宋体"/>
          <w:bCs/>
          <w:color w:val="000000" w:themeColor="text1"/>
          <w:sz w:val="21"/>
          <w:highlight w:val="none"/>
          <w14:textFill>
            <w14:solidFill>
              <w14:schemeClr w14:val="tx1"/>
            </w14:solidFill>
          </w14:textFill>
        </w:rPr>
        <w:t>小组将以</w:t>
      </w:r>
      <w:r>
        <w:rPr>
          <w:rFonts w:hint="eastAsia" w:hAnsi="宋体" w:cs="宋体"/>
          <w:bCs/>
          <w:color w:val="000000" w:themeColor="text1"/>
          <w:sz w:val="21"/>
          <w:highlight w:val="none"/>
          <w:lang w:val="en-US" w:eastAsia="zh-CN"/>
          <w14:textFill>
            <w14:solidFill>
              <w14:schemeClr w14:val="tx1"/>
            </w14:solidFill>
          </w14:textFill>
        </w:rPr>
        <w:t>招标</w:t>
      </w:r>
      <w:r>
        <w:rPr>
          <w:rFonts w:hint="eastAsia" w:hAnsi="宋体" w:cs="宋体"/>
          <w:bCs/>
          <w:color w:val="000000" w:themeColor="text1"/>
          <w:sz w:val="21"/>
          <w:highlight w:val="none"/>
          <w14:textFill>
            <w14:solidFill>
              <w14:schemeClr w14:val="tx1"/>
            </w14:solidFill>
          </w14:textFill>
        </w:rPr>
        <w:t>文件和响应文件为评定依据进行评审，对</w:t>
      </w:r>
      <w:r>
        <w:rPr>
          <w:rFonts w:hint="eastAsia" w:hAnsi="宋体" w:cs="宋体"/>
          <w:bCs/>
          <w:color w:val="000000" w:themeColor="text1"/>
          <w:sz w:val="21"/>
          <w:highlight w:val="none"/>
          <w:lang w:val="en-US" w:eastAsia="zh-CN"/>
          <w14:textFill>
            <w14:solidFill>
              <w14:schemeClr w14:val="tx1"/>
            </w14:solidFill>
          </w14:textFill>
        </w:rPr>
        <w:t>供应商</w:t>
      </w:r>
      <w:r>
        <w:rPr>
          <w:rFonts w:hint="eastAsia" w:hAnsi="宋体" w:cs="宋体"/>
          <w:bCs/>
          <w:color w:val="000000" w:themeColor="text1"/>
          <w:sz w:val="21"/>
          <w:highlight w:val="none"/>
          <w14:textFill>
            <w14:solidFill>
              <w14:schemeClr w14:val="tx1"/>
            </w14:solidFill>
          </w14:textFill>
        </w:rPr>
        <w:t>的价格、商务技术按百分制打分。</w:t>
      </w:r>
    </w:p>
    <w:p w14:paraId="28AB3918">
      <w:pPr>
        <w:pStyle w:val="18"/>
        <w:spacing w:line="360" w:lineRule="exact"/>
        <w:ind w:firstLine="420" w:firstLineChars="200"/>
        <w:rPr>
          <w:rFonts w:hint="eastAsia" w:hAnsi="宋体" w:cs="宋体"/>
          <w:bCs/>
          <w:color w:val="000000" w:themeColor="text1"/>
          <w:sz w:val="21"/>
          <w:highlight w:val="none"/>
          <w14:textFill>
            <w14:solidFill>
              <w14:schemeClr w14:val="tx1"/>
            </w14:solidFill>
          </w14:textFill>
        </w:rPr>
      </w:pPr>
      <w:r>
        <w:rPr>
          <w:rFonts w:hint="eastAsia" w:hAnsi="宋体" w:cs="宋体"/>
          <w:bCs/>
          <w:color w:val="000000" w:themeColor="text1"/>
          <w:sz w:val="21"/>
          <w:highlight w:val="none"/>
          <w14:textFill>
            <w14:solidFill>
              <w14:schemeClr w14:val="tx1"/>
            </w14:solidFill>
          </w14:textFill>
        </w:rPr>
        <w:t>(二）评标方法：综合评分法。</w:t>
      </w:r>
    </w:p>
    <w:p w14:paraId="0E94C62C">
      <w:pPr>
        <w:pStyle w:val="18"/>
        <w:spacing w:line="360" w:lineRule="exact"/>
        <w:ind w:firstLine="422" w:firstLineChars="200"/>
        <w:rPr>
          <w:rFonts w:hint="eastAsia" w:hAnsi="宋体" w:cs="宋体"/>
          <w:bCs/>
          <w:color w:val="000000" w:themeColor="text1"/>
          <w:sz w:val="21"/>
          <w:highlight w:val="none"/>
          <w14:textFill>
            <w14:solidFill>
              <w14:schemeClr w14:val="tx1"/>
            </w14:solidFill>
          </w14:textFill>
        </w:rPr>
      </w:pPr>
      <w:r>
        <w:rPr>
          <w:rFonts w:hint="eastAsia" w:hAnsi="宋体" w:cs="宋体"/>
          <w:b/>
          <w:bCs/>
          <w:color w:val="000000" w:themeColor="text1"/>
          <w:sz w:val="21"/>
          <w:highlight w:val="none"/>
          <w14:textFill>
            <w14:solidFill>
              <w14:schemeClr w14:val="tx1"/>
            </w14:solidFill>
          </w14:textFill>
        </w:rPr>
        <w:t>二、评标方法</w:t>
      </w:r>
      <w:r>
        <w:rPr>
          <w:rFonts w:hint="eastAsia" w:hAnsi="宋体" w:cs="宋体"/>
          <w:bCs/>
          <w:color w:val="000000" w:themeColor="text1"/>
          <w:sz w:val="21"/>
          <w:highlight w:val="none"/>
          <w14:textFill>
            <w14:solidFill>
              <w14:schemeClr w14:val="tx1"/>
            </w14:solidFill>
          </w14:textFill>
        </w:rPr>
        <w:t>（计分办法按四舍五入取至百分位）：</w:t>
      </w:r>
    </w:p>
    <w:tbl>
      <w:tblPr>
        <w:tblStyle w:val="34"/>
        <w:tblW w:w="962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8"/>
        <w:gridCol w:w="945"/>
        <w:gridCol w:w="1276"/>
        <w:gridCol w:w="6939"/>
      </w:tblGrid>
      <w:tr w14:paraId="68DE38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3" w:type="dxa"/>
            <w:gridSpan w:val="2"/>
            <w:tcBorders>
              <w:top w:val="single" w:color="auto" w:sz="4" w:space="0"/>
              <w:left w:val="single" w:color="auto" w:sz="4" w:space="0"/>
              <w:bottom w:val="single" w:color="auto" w:sz="4" w:space="0"/>
              <w:right w:val="single" w:color="auto" w:sz="4" w:space="0"/>
            </w:tcBorders>
            <w:vAlign w:val="center"/>
          </w:tcPr>
          <w:p w14:paraId="286E9490">
            <w:pPr>
              <w:adjustRightInd w:val="0"/>
              <w:spacing w:line="440" w:lineRule="exact"/>
              <w:jc w:val="center"/>
              <w:textAlignment w:val="baseline"/>
              <w:rPr>
                <w:rFonts w:ascii="宋体" w:hAnsi="宋体" w:eastAsia="宋体" w:cs="Times New Roman"/>
                <w:color w:val="000000" w:themeColor="text1"/>
                <w:szCs w:val="21"/>
                <w:highlight w:val="none"/>
                <w14:textFill>
                  <w14:solidFill>
                    <w14:schemeClr w14:val="tx1"/>
                  </w14:solidFill>
                </w14:textFill>
              </w:rPr>
            </w:pPr>
            <w:r>
              <w:rPr>
                <w:rFonts w:hint="eastAsia" w:ascii="宋体" w:hAnsi="宋体" w:eastAsia="宋体" w:cs="Times New Roman"/>
                <w:b/>
                <w:color w:val="000000" w:themeColor="text1"/>
                <w:szCs w:val="21"/>
                <w:highlight w:val="none"/>
                <w14:textFill>
                  <w14:solidFill>
                    <w14:schemeClr w14:val="tx1"/>
                  </w14:solidFill>
                </w14:textFill>
              </w:rPr>
              <w:t>序号</w:t>
            </w:r>
          </w:p>
        </w:tc>
        <w:tc>
          <w:tcPr>
            <w:tcW w:w="1276" w:type="dxa"/>
            <w:tcBorders>
              <w:top w:val="single" w:color="auto" w:sz="4" w:space="0"/>
              <w:left w:val="single" w:color="auto" w:sz="4" w:space="0"/>
              <w:bottom w:val="single" w:color="auto" w:sz="4" w:space="0"/>
              <w:right w:val="single" w:color="auto" w:sz="4" w:space="0"/>
            </w:tcBorders>
            <w:vAlign w:val="center"/>
          </w:tcPr>
          <w:p w14:paraId="526E53DF">
            <w:pPr>
              <w:adjustRightInd w:val="0"/>
              <w:spacing w:line="440" w:lineRule="exact"/>
              <w:jc w:val="center"/>
              <w:textAlignment w:val="baseline"/>
              <w:rPr>
                <w:rFonts w:ascii="宋体" w:hAnsi="宋体" w:eastAsia="宋体" w:cs="Times New Roman"/>
                <w:color w:val="000000" w:themeColor="text1"/>
                <w:szCs w:val="21"/>
                <w:highlight w:val="none"/>
                <w14:textFill>
                  <w14:solidFill>
                    <w14:schemeClr w14:val="tx1"/>
                  </w14:solidFill>
                </w14:textFill>
              </w:rPr>
            </w:pPr>
            <w:r>
              <w:rPr>
                <w:rFonts w:hint="eastAsia" w:ascii="宋体" w:hAnsi="宋体" w:eastAsia="宋体" w:cs="Times New Roman"/>
                <w:b/>
                <w:color w:val="000000" w:themeColor="text1"/>
                <w:szCs w:val="21"/>
                <w:highlight w:val="none"/>
                <w14:textFill>
                  <w14:solidFill>
                    <w14:schemeClr w14:val="tx1"/>
                  </w14:solidFill>
                </w14:textFill>
              </w:rPr>
              <w:t>评审因素</w:t>
            </w:r>
          </w:p>
        </w:tc>
        <w:tc>
          <w:tcPr>
            <w:tcW w:w="6939" w:type="dxa"/>
            <w:tcBorders>
              <w:top w:val="single" w:color="auto" w:sz="4" w:space="0"/>
              <w:left w:val="single" w:color="auto" w:sz="4" w:space="0"/>
              <w:bottom w:val="single" w:color="auto" w:sz="4" w:space="0"/>
              <w:right w:val="single" w:color="auto" w:sz="4" w:space="0"/>
            </w:tcBorders>
            <w:vAlign w:val="center"/>
          </w:tcPr>
          <w:p w14:paraId="56902BCD">
            <w:pPr>
              <w:adjustRightInd w:val="0"/>
              <w:spacing w:line="440" w:lineRule="exact"/>
              <w:jc w:val="center"/>
              <w:textAlignment w:val="baseline"/>
              <w:rPr>
                <w:rFonts w:ascii="宋体" w:hAnsi="宋体" w:eastAsia="宋体" w:cs="Times New Roman"/>
                <w:color w:val="000000" w:themeColor="text1"/>
                <w:szCs w:val="21"/>
                <w:highlight w:val="none"/>
                <w14:textFill>
                  <w14:solidFill>
                    <w14:schemeClr w14:val="tx1"/>
                  </w14:solidFill>
                </w14:textFill>
              </w:rPr>
            </w:pPr>
            <w:r>
              <w:rPr>
                <w:rFonts w:hint="eastAsia" w:ascii="宋体" w:hAnsi="宋体" w:eastAsia="宋体" w:cs="Times New Roman"/>
                <w:b/>
                <w:color w:val="000000" w:themeColor="text1"/>
                <w:szCs w:val="21"/>
                <w:highlight w:val="none"/>
                <w14:textFill>
                  <w14:solidFill>
                    <w14:schemeClr w14:val="tx1"/>
                  </w14:solidFill>
                </w14:textFill>
              </w:rPr>
              <w:t>评分标准</w:t>
            </w:r>
          </w:p>
        </w:tc>
      </w:tr>
      <w:tr w14:paraId="3C96BA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68" w:type="dxa"/>
            <w:tcBorders>
              <w:top w:val="single" w:color="auto" w:sz="4" w:space="0"/>
              <w:left w:val="single" w:color="auto" w:sz="4" w:space="0"/>
              <w:bottom w:val="single" w:color="auto" w:sz="4" w:space="0"/>
              <w:right w:val="single" w:color="auto" w:sz="4" w:space="0"/>
            </w:tcBorders>
            <w:vAlign w:val="center"/>
          </w:tcPr>
          <w:p w14:paraId="3C617DA8">
            <w:pPr>
              <w:adjustRightInd w:val="0"/>
              <w:spacing w:line="440" w:lineRule="exact"/>
              <w:jc w:val="center"/>
              <w:textAlignment w:val="baseline"/>
              <w:rPr>
                <w:rFonts w:ascii="宋体" w:hAnsi="宋体" w:eastAsia="宋体" w:cs="Times New Roman"/>
                <w:b/>
                <w:color w:val="000000" w:themeColor="text1"/>
                <w:szCs w:val="21"/>
                <w:highlight w:val="none"/>
                <w14:textFill>
                  <w14:solidFill>
                    <w14:schemeClr w14:val="tx1"/>
                  </w14:solidFill>
                </w14:textFill>
              </w:rPr>
            </w:pPr>
            <w:r>
              <w:rPr>
                <w:rFonts w:hint="eastAsia" w:ascii="宋体" w:hAnsi="宋体" w:eastAsia="宋体" w:cs="Times New Roman"/>
                <w:b/>
                <w:color w:val="000000" w:themeColor="text1"/>
                <w:szCs w:val="21"/>
                <w:highlight w:val="none"/>
                <w14:textFill>
                  <w14:solidFill>
                    <w14:schemeClr w14:val="tx1"/>
                  </w14:solidFill>
                </w14:textFill>
              </w:rPr>
              <w:t>1</w:t>
            </w:r>
          </w:p>
        </w:tc>
        <w:tc>
          <w:tcPr>
            <w:tcW w:w="945" w:type="dxa"/>
            <w:tcBorders>
              <w:top w:val="single" w:color="auto" w:sz="4" w:space="0"/>
              <w:left w:val="single" w:color="auto" w:sz="4" w:space="0"/>
              <w:bottom w:val="single" w:color="auto" w:sz="4" w:space="0"/>
              <w:right w:val="single" w:color="auto" w:sz="4" w:space="0"/>
            </w:tcBorders>
            <w:vAlign w:val="center"/>
          </w:tcPr>
          <w:p w14:paraId="12CD0E15">
            <w:pPr>
              <w:adjustRightInd w:val="0"/>
              <w:spacing w:line="440" w:lineRule="exact"/>
              <w:jc w:val="center"/>
              <w:textAlignment w:val="baseline"/>
              <w:rPr>
                <w:rFonts w:ascii="宋体" w:hAnsi="宋体" w:eastAsia="宋体" w:cs="Times New Roman"/>
                <w:b/>
                <w:color w:val="000000" w:themeColor="text1"/>
                <w:szCs w:val="21"/>
                <w:highlight w:val="none"/>
                <w14:textFill>
                  <w14:solidFill>
                    <w14:schemeClr w14:val="tx1"/>
                  </w14:solidFill>
                </w14:textFill>
              </w:rPr>
            </w:pPr>
            <w:r>
              <w:rPr>
                <w:rFonts w:hint="eastAsia" w:ascii="宋体" w:hAnsi="宋体" w:eastAsia="宋体" w:cs="Times New Roman"/>
                <w:b/>
                <w:color w:val="000000" w:themeColor="text1"/>
                <w:szCs w:val="21"/>
                <w:highlight w:val="none"/>
                <w14:textFill>
                  <w14:solidFill>
                    <w14:schemeClr w14:val="tx1"/>
                  </w14:solidFill>
                </w14:textFill>
              </w:rPr>
              <w:t>价格分</w:t>
            </w:r>
          </w:p>
          <w:p w14:paraId="1AAA6CBA">
            <w:pPr>
              <w:adjustRightInd w:val="0"/>
              <w:spacing w:line="440" w:lineRule="exact"/>
              <w:jc w:val="center"/>
              <w:textAlignment w:val="baseline"/>
              <w:rPr>
                <w:rFonts w:ascii="宋体" w:hAnsi="宋体" w:eastAsia="宋体" w:cs="Times New Roman"/>
                <w:color w:val="000000" w:themeColor="text1"/>
                <w:szCs w:val="21"/>
                <w:highlight w:val="none"/>
                <w14:textFill>
                  <w14:solidFill>
                    <w14:schemeClr w14:val="tx1"/>
                  </w14:solidFill>
                </w14:textFill>
              </w:rPr>
            </w:pPr>
            <w:r>
              <w:rPr>
                <w:rFonts w:hint="eastAsia" w:ascii="宋体" w:hAnsi="宋体" w:eastAsia="宋体" w:cs="Times New Roman"/>
                <w:b/>
                <w:color w:val="000000" w:themeColor="text1"/>
                <w:szCs w:val="21"/>
                <w:highlight w:val="none"/>
                <w14:textFill>
                  <w14:solidFill>
                    <w14:schemeClr w14:val="tx1"/>
                  </w14:solidFill>
                </w14:textFill>
              </w:rPr>
              <w:t>（满分</w:t>
            </w:r>
            <w:r>
              <w:rPr>
                <w:rFonts w:hint="eastAsia" w:ascii="宋体" w:hAnsi="宋体" w:eastAsia="宋体" w:cs="Times New Roman"/>
                <w:b/>
                <w:color w:val="000000" w:themeColor="text1"/>
                <w:szCs w:val="21"/>
                <w:highlight w:val="none"/>
                <w:u w:val="single"/>
                <w:lang w:val="en-US" w:eastAsia="zh-CN"/>
                <w14:textFill>
                  <w14:solidFill>
                    <w14:schemeClr w14:val="tx1"/>
                  </w14:solidFill>
                </w14:textFill>
              </w:rPr>
              <w:t>2</w:t>
            </w:r>
            <w:r>
              <w:rPr>
                <w:rFonts w:ascii="宋体" w:hAnsi="宋体" w:eastAsia="宋体" w:cs="Times New Roman"/>
                <w:b/>
                <w:color w:val="000000" w:themeColor="text1"/>
                <w:szCs w:val="21"/>
                <w:highlight w:val="none"/>
                <w:u w:val="single"/>
                <w14:textFill>
                  <w14:solidFill>
                    <w14:schemeClr w14:val="tx1"/>
                  </w14:solidFill>
                </w14:textFill>
              </w:rPr>
              <w:t>0</w:t>
            </w:r>
            <w:r>
              <w:rPr>
                <w:rFonts w:hint="eastAsia" w:ascii="宋体" w:hAnsi="宋体" w:eastAsia="宋体" w:cs="Times New Roman"/>
                <w:b/>
                <w:color w:val="000000" w:themeColor="text1"/>
                <w:szCs w:val="21"/>
                <w:highlight w:val="none"/>
                <w14:textFill>
                  <w14:solidFill>
                    <w14:schemeClr w14:val="tx1"/>
                  </w14:solidFill>
                </w14:textFill>
              </w:rPr>
              <w:t>分）</w:t>
            </w:r>
          </w:p>
        </w:tc>
        <w:tc>
          <w:tcPr>
            <w:tcW w:w="1276" w:type="dxa"/>
            <w:tcBorders>
              <w:top w:val="single" w:color="auto" w:sz="4" w:space="0"/>
              <w:left w:val="single" w:color="auto" w:sz="4" w:space="0"/>
              <w:bottom w:val="single" w:color="auto" w:sz="4" w:space="0"/>
              <w:right w:val="single" w:color="auto" w:sz="4" w:space="0"/>
            </w:tcBorders>
            <w:vAlign w:val="center"/>
          </w:tcPr>
          <w:p w14:paraId="028423C0">
            <w:pPr>
              <w:adjustRightInd w:val="0"/>
              <w:spacing w:line="440" w:lineRule="exact"/>
              <w:jc w:val="center"/>
              <w:textAlignment w:val="baseline"/>
              <w:rPr>
                <w:rFonts w:ascii="宋体" w:hAnsi="宋体" w:eastAsia="宋体" w:cs="Times New Roman"/>
                <w:color w:val="000000" w:themeColor="text1"/>
                <w:szCs w:val="21"/>
                <w:highlight w:val="none"/>
                <w14:textFill>
                  <w14:solidFill>
                    <w14:schemeClr w14:val="tx1"/>
                  </w14:solidFill>
                </w14:textFill>
              </w:rPr>
            </w:pPr>
            <w:r>
              <w:rPr>
                <w:rFonts w:hint="eastAsia" w:ascii="宋体" w:hAnsi="宋体" w:cs="Times New Roman"/>
                <w:color w:val="000000" w:themeColor="text1"/>
                <w:szCs w:val="21"/>
                <w:highlight w:val="none"/>
                <w:lang w:val="en-US" w:eastAsia="zh-CN"/>
                <w14:textFill>
                  <w14:solidFill>
                    <w14:schemeClr w14:val="tx1"/>
                  </w14:solidFill>
                </w14:textFill>
              </w:rPr>
              <w:t>投标</w:t>
            </w:r>
            <w:r>
              <w:rPr>
                <w:rFonts w:hint="eastAsia" w:ascii="宋体" w:hAnsi="宋体" w:eastAsia="宋体" w:cs="Times New Roman"/>
                <w:color w:val="000000" w:themeColor="text1"/>
                <w:szCs w:val="21"/>
                <w:highlight w:val="none"/>
                <w14:textFill>
                  <w14:solidFill>
                    <w14:schemeClr w14:val="tx1"/>
                  </w14:solidFill>
                </w14:textFill>
              </w:rPr>
              <w:t>报价</w:t>
            </w:r>
          </w:p>
          <w:p w14:paraId="62512E76">
            <w:pPr>
              <w:adjustRightInd w:val="0"/>
              <w:spacing w:line="440" w:lineRule="exact"/>
              <w:jc w:val="center"/>
              <w:textAlignment w:val="baseline"/>
              <w:rPr>
                <w:rFonts w:ascii="宋体" w:hAnsi="宋体" w:eastAsia="宋体" w:cs="Times New Roman"/>
                <w:color w:val="000000" w:themeColor="text1"/>
                <w:szCs w:val="21"/>
                <w:highlight w:val="none"/>
                <w14:textFill>
                  <w14:solidFill>
                    <w14:schemeClr w14:val="tx1"/>
                  </w14:solidFill>
                </w14:textFill>
              </w:rPr>
            </w:pPr>
            <w:r>
              <w:rPr>
                <w:rFonts w:hint="eastAsia" w:ascii="宋体" w:hAnsi="宋体" w:eastAsia="宋体" w:cs="Times New Roman"/>
                <w:color w:val="000000" w:themeColor="text1"/>
                <w:szCs w:val="21"/>
                <w:highlight w:val="none"/>
                <w14:textFill>
                  <w14:solidFill>
                    <w14:schemeClr w14:val="tx1"/>
                  </w14:solidFill>
                </w14:textFill>
              </w:rPr>
              <w:t>（满分</w:t>
            </w:r>
            <w:r>
              <w:rPr>
                <w:rFonts w:hint="eastAsia" w:ascii="宋体" w:hAnsi="宋体" w:eastAsia="宋体" w:cs="Times New Roman"/>
                <w:color w:val="000000" w:themeColor="text1"/>
                <w:szCs w:val="21"/>
                <w:highlight w:val="none"/>
                <w:lang w:val="en-US" w:eastAsia="zh-CN"/>
                <w14:textFill>
                  <w14:solidFill>
                    <w14:schemeClr w14:val="tx1"/>
                  </w14:solidFill>
                </w14:textFill>
              </w:rPr>
              <w:t>2</w:t>
            </w:r>
            <w:r>
              <w:rPr>
                <w:rFonts w:ascii="宋体" w:hAnsi="宋体" w:eastAsia="宋体" w:cs="Times New Roman"/>
                <w:color w:val="000000" w:themeColor="text1"/>
                <w:szCs w:val="21"/>
                <w:highlight w:val="none"/>
                <w14:textFill>
                  <w14:solidFill>
                    <w14:schemeClr w14:val="tx1"/>
                  </w14:solidFill>
                </w14:textFill>
              </w:rPr>
              <w:t>0</w:t>
            </w:r>
            <w:r>
              <w:rPr>
                <w:rFonts w:hint="eastAsia" w:ascii="宋体" w:hAnsi="宋体" w:eastAsia="宋体" w:cs="Times New Roman"/>
                <w:color w:val="000000" w:themeColor="text1"/>
                <w:szCs w:val="21"/>
                <w:highlight w:val="none"/>
                <w14:textFill>
                  <w14:solidFill>
                    <w14:schemeClr w14:val="tx1"/>
                  </w14:solidFill>
                </w14:textFill>
              </w:rPr>
              <w:t>分）</w:t>
            </w:r>
          </w:p>
        </w:tc>
        <w:tc>
          <w:tcPr>
            <w:tcW w:w="6939" w:type="dxa"/>
            <w:tcBorders>
              <w:top w:val="single" w:color="auto" w:sz="4" w:space="0"/>
              <w:left w:val="single" w:color="auto" w:sz="4" w:space="0"/>
              <w:bottom w:val="single" w:color="auto" w:sz="4" w:space="0"/>
              <w:right w:val="single" w:color="auto" w:sz="4" w:space="0"/>
            </w:tcBorders>
            <w:vAlign w:val="center"/>
          </w:tcPr>
          <w:p w14:paraId="50133C83">
            <w:pPr>
              <w:autoSpaceDE w:val="0"/>
              <w:autoSpaceDN w:val="0"/>
              <w:adjustRightInd w:val="0"/>
              <w:spacing w:line="360" w:lineRule="exact"/>
              <w:ind w:firstLine="420" w:firstLineChars="200"/>
              <w:jc w:val="left"/>
              <w:rPr>
                <w:rFonts w:hint="eastAsia"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（1）评标价为</w:t>
            </w:r>
            <w:r>
              <w:rPr>
                <w:rFonts w:hint="eastAsia" w:ascii="宋体" w:hAnsi="宋体" w:cs="宋体"/>
                <w:color w:val="000000" w:themeColor="text1"/>
                <w:kern w:val="0"/>
                <w:szCs w:val="21"/>
                <w:highlight w:val="none"/>
                <w:lang w:val="en-US" w:eastAsia="zh-CN"/>
                <w14:textFill>
                  <w14:solidFill>
                    <w14:schemeClr w14:val="tx1"/>
                  </w14:solidFill>
                </w14:textFill>
              </w:rPr>
              <w:t>供应商</w:t>
            </w:r>
            <w:r>
              <w:rPr>
                <w:rFonts w:hint="eastAsia" w:ascii="宋体" w:hAnsi="宋体" w:cs="宋体"/>
                <w:color w:val="000000" w:themeColor="text1"/>
                <w:kern w:val="0"/>
                <w:szCs w:val="21"/>
                <w:highlight w:val="none"/>
                <w14:textFill>
                  <w14:solidFill>
                    <w14:schemeClr w14:val="tx1"/>
                  </w14:solidFill>
                </w14:textFill>
              </w:rPr>
              <w:t>的</w:t>
            </w:r>
            <w:r>
              <w:rPr>
                <w:rFonts w:hint="eastAsia" w:ascii="宋体" w:hAnsi="宋体" w:cs="宋体"/>
                <w:color w:val="000000" w:themeColor="text1"/>
                <w:kern w:val="0"/>
                <w:szCs w:val="21"/>
                <w:highlight w:val="none"/>
                <w:lang w:val="en-US" w:eastAsia="zh-CN"/>
                <w14:textFill>
                  <w14:solidFill>
                    <w14:schemeClr w14:val="tx1"/>
                  </w14:solidFill>
                </w14:textFill>
              </w:rPr>
              <w:t>投标</w:t>
            </w:r>
            <w:r>
              <w:rPr>
                <w:rFonts w:hint="eastAsia" w:ascii="宋体" w:hAnsi="宋体" w:cs="宋体"/>
                <w:color w:val="000000" w:themeColor="text1"/>
                <w:kern w:val="0"/>
                <w:szCs w:val="21"/>
                <w:highlight w:val="none"/>
                <w14:textFill>
                  <w14:solidFill>
                    <w14:schemeClr w14:val="tx1"/>
                  </w14:solidFill>
                </w14:textFill>
              </w:rPr>
              <w:t>报价。最终</w:t>
            </w:r>
            <w:r>
              <w:rPr>
                <w:rFonts w:hint="eastAsia" w:ascii="宋体" w:hAnsi="宋体" w:cs="宋体"/>
                <w:color w:val="000000" w:themeColor="text1"/>
                <w:kern w:val="0"/>
                <w:szCs w:val="21"/>
                <w:highlight w:val="none"/>
                <w:lang w:val="en-US" w:eastAsia="zh-CN"/>
                <w14:textFill>
                  <w14:solidFill>
                    <w14:schemeClr w14:val="tx1"/>
                  </w14:solidFill>
                </w14:textFill>
              </w:rPr>
              <w:t>中标人</w:t>
            </w:r>
            <w:r>
              <w:rPr>
                <w:rFonts w:hint="eastAsia" w:ascii="宋体" w:hAnsi="宋体" w:cs="宋体"/>
                <w:color w:val="000000" w:themeColor="text1"/>
                <w:kern w:val="0"/>
                <w:szCs w:val="21"/>
                <w:highlight w:val="none"/>
                <w14:textFill>
                  <w14:solidFill>
                    <w14:schemeClr w14:val="tx1"/>
                  </w14:solidFill>
                </w14:textFill>
              </w:rPr>
              <w:t>的</w:t>
            </w:r>
            <w:r>
              <w:rPr>
                <w:rFonts w:hint="eastAsia" w:ascii="宋体" w:hAnsi="宋体" w:cs="宋体"/>
                <w:color w:val="000000" w:themeColor="text1"/>
                <w:kern w:val="0"/>
                <w:szCs w:val="21"/>
                <w:highlight w:val="none"/>
                <w:lang w:val="en-US" w:eastAsia="zh-CN"/>
                <w14:textFill>
                  <w14:solidFill>
                    <w14:schemeClr w14:val="tx1"/>
                  </w14:solidFill>
                </w14:textFill>
              </w:rPr>
              <w:t>中标</w:t>
            </w:r>
            <w:r>
              <w:rPr>
                <w:rFonts w:hint="eastAsia" w:ascii="宋体" w:hAnsi="宋体" w:cs="宋体"/>
                <w:color w:val="000000" w:themeColor="text1"/>
                <w:kern w:val="0"/>
                <w:szCs w:val="21"/>
                <w:highlight w:val="none"/>
                <w14:textFill>
                  <w14:solidFill>
                    <w14:schemeClr w14:val="tx1"/>
                  </w14:solidFill>
                </w14:textFill>
              </w:rPr>
              <w:t>金额＝</w:t>
            </w:r>
            <w:r>
              <w:rPr>
                <w:rFonts w:hint="eastAsia" w:ascii="宋体" w:hAnsi="宋体" w:cs="宋体"/>
                <w:color w:val="000000" w:themeColor="text1"/>
                <w:kern w:val="0"/>
                <w:szCs w:val="21"/>
                <w:highlight w:val="none"/>
                <w:lang w:val="en-US" w:eastAsia="zh-CN"/>
                <w14:textFill>
                  <w14:solidFill>
                    <w14:schemeClr w14:val="tx1"/>
                  </w14:solidFill>
                </w14:textFill>
              </w:rPr>
              <w:t>投标</w:t>
            </w:r>
            <w:r>
              <w:rPr>
                <w:rFonts w:hint="eastAsia" w:ascii="宋体" w:hAnsi="宋体" w:cs="宋体"/>
                <w:color w:val="000000" w:themeColor="text1"/>
                <w:kern w:val="0"/>
                <w:szCs w:val="21"/>
                <w:highlight w:val="none"/>
                <w14:textFill>
                  <w14:solidFill>
                    <w14:schemeClr w14:val="tx1"/>
                  </w14:solidFill>
                </w14:textFill>
              </w:rPr>
              <w:t>报价。</w:t>
            </w:r>
          </w:p>
          <w:p w14:paraId="6E59E60B">
            <w:pPr>
              <w:autoSpaceDE w:val="0"/>
              <w:autoSpaceDN w:val="0"/>
              <w:adjustRightInd w:val="0"/>
              <w:spacing w:line="360" w:lineRule="exact"/>
              <w:ind w:firstLine="420" w:firstLineChars="200"/>
              <w:jc w:val="left"/>
              <w:rPr>
                <w:rFonts w:hint="eastAsia"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w:t>
            </w:r>
            <w:r>
              <w:rPr>
                <w:rFonts w:hint="eastAsia" w:ascii="宋体" w:hAnsi="宋体" w:cs="宋体"/>
                <w:color w:val="000000" w:themeColor="text1"/>
                <w:kern w:val="0"/>
                <w:szCs w:val="21"/>
                <w:highlight w:val="none"/>
                <w:lang w:val="en-US" w:eastAsia="zh-CN"/>
                <w14:textFill>
                  <w14:solidFill>
                    <w14:schemeClr w14:val="tx1"/>
                  </w14:solidFill>
                </w14:textFill>
              </w:rPr>
              <w:t>2</w:t>
            </w:r>
            <w:r>
              <w:rPr>
                <w:rFonts w:hint="eastAsia" w:ascii="宋体" w:hAnsi="宋体" w:cs="宋体"/>
                <w:color w:val="000000" w:themeColor="text1"/>
                <w:kern w:val="0"/>
                <w:szCs w:val="21"/>
                <w:highlight w:val="none"/>
                <w14:textFill>
                  <w14:solidFill>
                    <w14:schemeClr w14:val="tx1"/>
                  </w14:solidFill>
                </w14:textFill>
              </w:rPr>
              <w:t>）以进入综合评分环节的最低的评标报价为基准价，基准价报价得分为</w:t>
            </w:r>
            <w:r>
              <w:rPr>
                <w:rFonts w:hint="eastAsia" w:ascii="宋体" w:hAnsi="宋体" w:cs="宋体"/>
                <w:color w:val="000000" w:themeColor="text1"/>
                <w:kern w:val="0"/>
                <w:szCs w:val="21"/>
                <w:highlight w:val="none"/>
                <w:lang w:val="en-US" w:eastAsia="zh-CN"/>
                <w14:textFill>
                  <w14:solidFill>
                    <w14:schemeClr w14:val="tx1"/>
                  </w14:solidFill>
                </w14:textFill>
              </w:rPr>
              <w:t>20</w:t>
            </w:r>
            <w:r>
              <w:rPr>
                <w:rFonts w:hint="eastAsia" w:ascii="宋体" w:hAnsi="宋体" w:cs="宋体"/>
                <w:color w:val="000000" w:themeColor="text1"/>
                <w:kern w:val="0"/>
                <w:szCs w:val="21"/>
                <w:highlight w:val="none"/>
                <w14:textFill>
                  <w14:solidFill>
                    <w14:schemeClr w14:val="tx1"/>
                  </w14:solidFill>
                </w14:textFill>
              </w:rPr>
              <w:t>分。</w:t>
            </w:r>
          </w:p>
          <w:p w14:paraId="2DB903FB">
            <w:pPr>
              <w:tabs>
                <w:tab w:val="left" w:pos="312"/>
              </w:tabs>
              <w:spacing w:line="440" w:lineRule="exact"/>
              <w:ind w:firstLine="420" w:firstLineChars="200"/>
              <w:rPr>
                <w:rFonts w:ascii="宋体" w:hAnsi="宋体" w:eastAsia="宋体" w:cs="Courier New"/>
                <w:bCs/>
                <w:color w:val="000000" w:themeColor="text1"/>
                <w:kern w:val="0"/>
                <w:szCs w:val="21"/>
                <w:highlight w:val="none"/>
                <w:u w:val="single"/>
                <w14:textFill>
                  <w14:solidFill>
                    <w14:schemeClr w14:val="tx1"/>
                  </w14:solidFill>
                </w14:textFill>
              </w:rPr>
            </w:pPr>
            <w:r>
              <w:rPr>
                <w:rFonts w:hint="eastAsia" w:asciiTheme="minorEastAsia" w:hAnsiTheme="minorEastAsia" w:eastAsiaTheme="minorEastAsia" w:cstheme="minorEastAsia"/>
                <w:color w:val="000000" w:themeColor="text1"/>
                <w:kern w:val="0"/>
                <w:szCs w:val="21"/>
                <w:highlight w:val="none"/>
                <w14:textFill>
                  <w14:solidFill>
                    <w14:schemeClr w14:val="tx1"/>
                  </w14:solidFill>
                </w14:textFill>
              </w:rPr>
              <w:t>（</w:t>
            </w:r>
            <w:r>
              <w:rPr>
                <w:rFonts w:hint="eastAsia" w:asciiTheme="minorEastAsia" w:hAnsiTheme="minorEastAsia" w:eastAsiaTheme="minorEastAsia" w:cstheme="minorEastAsia"/>
                <w:color w:val="000000" w:themeColor="text1"/>
                <w:kern w:val="0"/>
                <w:szCs w:val="21"/>
                <w:highlight w:val="none"/>
                <w:lang w:val="en-US" w:eastAsia="zh-CN"/>
                <w14:textFill>
                  <w14:solidFill>
                    <w14:schemeClr w14:val="tx1"/>
                  </w14:solidFill>
                </w14:textFill>
              </w:rPr>
              <w:t>3</w:t>
            </w:r>
            <w:r>
              <w:rPr>
                <w:rFonts w:hint="eastAsia" w:asciiTheme="minorEastAsia" w:hAnsiTheme="minorEastAsia" w:eastAsiaTheme="minorEastAsia" w:cstheme="minorEastAsia"/>
                <w:color w:val="000000" w:themeColor="text1"/>
                <w:kern w:val="0"/>
                <w:szCs w:val="21"/>
                <w:highlight w:val="none"/>
                <w14:textFill>
                  <w14:solidFill>
                    <w14:schemeClr w14:val="tx1"/>
                  </w14:solidFill>
                </w14:textFill>
              </w:rPr>
              <w:t>）</w:t>
            </w:r>
            <w:r>
              <w:rPr>
                <w:rFonts w:hint="eastAsia" w:asciiTheme="minorEastAsia" w:hAnsiTheme="minorEastAsia" w:eastAsiaTheme="minorEastAsia" w:cstheme="minorEastAsia"/>
                <w:color w:val="000000" w:themeColor="text1"/>
                <w:kern w:val="0"/>
                <w:szCs w:val="21"/>
                <w:highlight w:val="none"/>
                <w:lang w:eastAsia="zh-CN"/>
                <w14:textFill>
                  <w14:solidFill>
                    <w14:schemeClr w14:val="tx1"/>
                  </w14:solidFill>
                </w14:textFill>
              </w:rPr>
              <w:t>报价</w:t>
            </w:r>
            <w:r>
              <w:rPr>
                <w:rFonts w:hint="eastAsia" w:asciiTheme="minorEastAsia" w:hAnsiTheme="minorEastAsia" w:eastAsiaTheme="minorEastAsia" w:cstheme="minorEastAsia"/>
                <w:color w:val="000000" w:themeColor="text1"/>
                <w:kern w:val="0"/>
                <w:szCs w:val="21"/>
                <w:highlight w:val="none"/>
                <w14:textFill>
                  <w14:solidFill>
                    <w14:schemeClr w14:val="tx1"/>
                  </w14:solidFill>
                </w14:textFill>
              </w:rPr>
              <w:t>分计算公式：</w:t>
            </w:r>
            <w:r>
              <w:rPr>
                <w:rFonts w:hint="eastAsia" w:asciiTheme="minorEastAsia" w:hAnsiTheme="minorEastAsia" w:eastAsiaTheme="minorEastAsia" w:cstheme="minorEastAsia"/>
                <w:color w:val="000000" w:themeColor="text1"/>
                <w:highlight w:val="none"/>
                <w14:textFill>
                  <w14:solidFill>
                    <w14:schemeClr w14:val="tx1"/>
                  </w14:solidFill>
                </w14:textFill>
              </w:rPr>
              <w:t>某</w:t>
            </w:r>
            <w:r>
              <w:rPr>
                <w:rFonts w:hint="eastAsia" w:asciiTheme="minorEastAsia" w:hAnsiTheme="minorEastAsia" w:eastAsiaTheme="minorEastAsia" w:cstheme="minorEastAsia"/>
                <w:color w:val="000000" w:themeColor="text1"/>
                <w:highlight w:val="none"/>
                <w:lang w:val="en-US" w:eastAsia="zh-CN"/>
                <w14:textFill>
                  <w14:solidFill>
                    <w14:schemeClr w14:val="tx1"/>
                  </w14:solidFill>
                </w14:textFill>
              </w:rPr>
              <w:t>供应商</w:t>
            </w:r>
            <w:r>
              <w:rPr>
                <w:rFonts w:hint="eastAsia" w:asciiTheme="minorEastAsia" w:hAnsiTheme="minorEastAsia" w:eastAsiaTheme="minorEastAsia" w:cstheme="minorEastAsia"/>
                <w:color w:val="000000" w:themeColor="text1"/>
                <w:highlight w:val="none"/>
                <w14:textFill>
                  <w14:solidFill>
                    <w14:schemeClr w14:val="tx1"/>
                  </w14:solidFill>
                </w14:textFill>
              </w:rPr>
              <w:t>价格分=基准价</w:t>
            </w:r>
            <w:r>
              <w:rPr>
                <w:rFonts w:hint="eastAsia" w:asciiTheme="minorEastAsia" w:hAnsiTheme="minorEastAsia" w:eastAsiaTheme="minorEastAsia" w:cstheme="minorEastAsia"/>
                <w:color w:val="000000" w:themeColor="text1"/>
                <w:highlight w:val="none"/>
                <w:lang w:val="en-US" w:eastAsia="zh-CN"/>
                <w14:textFill>
                  <w14:solidFill>
                    <w14:schemeClr w14:val="tx1"/>
                  </w14:solidFill>
                </w14:textFill>
              </w:rPr>
              <w:t>/</w:t>
            </w:r>
            <w:r>
              <w:rPr>
                <w:rFonts w:hint="eastAsia" w:asciiTheme="minorEastAsia" w:hAnsiTheme="minorEastAsia" w:eastAsiaTheme="minorEastAsia" w:cstheme="minorEastAsia"/>
                <w:color w:val="000000" w:themeColor="text1"/>
                <w:highlight w:val="none"/>
                <w14:textFill>
                  <w14:solidFill>
                    <w14:schemeClr w14:val="tx1"/>
                  </w14:solidFill>
                </w14:textFill>
              </w:rPr>
              <w:t>某</w:t>
            </w:r>
            <w:r>
              <w:rPr>
                <w:rFonts w:hint="eastAsia" w:asciiTheme="minorEastAsia" w:hAnsiTheme="minorEastAsia" w:eastAsiaTheme="minorEastAsia" w:cstheme="minorEastAsia"/>
                <w:color w:val="000000" w:themeColor="text1"/>
                <w:highlight w:val="none"/>
                <w:lang w:val="en-US" w:eastAsia="zh-CN"/>
                <w14:textFill>
                  <w14:solidFill>
                    <w14:schemeClr w14:val="tx1"/>
                  </w14:solidFill>
                </w14:textFill>
              </w:rPr>
              <w:t>供应商</w:t>
            </w:r>
            <w:r>
              <w:rPr>
                <w:rFonts w:hint="eastAsia" w:asciiTheme="minorEastAsia" w:hAnsiTheme="minorEastAsia" w:eastAsiaTheme="minorEastAsia" w:cstheme="minorEastAsia"/>
                <w:color w:val="000000" w:themeColor="text1"/>
                <w:highlight w:val="none"/>
                <w14:textFill>
                  <w14:solidFill>
                    <w14:schemeClr w14:val="tx1"/>
                  </w14:solidFill>
                </w14:textFill>
              </w:rPr>
              <w:t>评标报价金额×</w:t>
            </w:r>
            <w:r>
              <w:rPr>
                <w:rFonts w:hint="eastAsia" w:asciiTheme="minorEastAsia" w:hAnsiTheme="minorEastAsia" w:eastAsiaTheme="minorEastAsia" w:cstheme="minorEastAsia"/>
                <w:color w:val="000000" w:themeColor="text1"/>
                <w:highlight w:val="none"/>
                <w:lang w:val="en-US" w:eastAsia="zh-CN"/>
                <w14:textFill>
                  <w14:solidFill>
                    <w14:schemeClr w14:val="tx1"/>
                  </w14:solidFill>
                </w14:textFill>
              </w:rPr>
              <w:t>20</w:t>
            </w:r>
            <w:r>
              <w:rPr>
                <w:rFonts w:hint="eastAsia" w:asciiTheme="minorEastAsia" w:hAnsiTheme="minorEastAsia" w:eastAsiaTheme="minorEastAsia" w:cstheme="minorEastAsia"/>
                <w:color w:val="000000" w:themeColor="text1"/>
                <w:highlight w:val="none"/>
                <w14:textFill>
                  <w14:solidFill>
                    <w14:schemeClr w14:val="tx1"/>
                  </w14:solidFill>
                </w14:textFill>
              </w:rPr>
              <w:t>分。</w:t>
            </w:r>
          </w:p>
        </w:tc>
      </w:tr>
      <w:tr w14:paraId="694158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7" w:hRule="atLeast"/>
          <w:jc w:val="center"/>
        </w:trPr>
        <w:tc>
          <w:tcPr>
            <w:tcW w:w="468" w:type="dxa"/>
            <w:vMerge w:val="restart"/>
            <w:tcBorders>
              <w:top w:val="single" w:color="auto" w:sz="4" w:space="0"/>
              <w:left w:val="single" w:color="auto" w:sz="4" w:space="0"/>
              <w:right w:val="single" w:color="auto" w:sz="4" w:space="0"/>
            </w:tcBorders>
            <w:vAlign w:val="center"/>
          </w:tcPr>
          <w:p w14:paraId="47FFE7E3">
            <w:pPr>
              <w:adjustRightInd w:val="0"/>
              <w:spacing w:line="440" w:lineRule="exact"/>
              <w:jc w:val="center"/>
              <w:textAlignment w:val="baseline"/>
              <w:rPr>
                <w:rFonts w:ascii="宋体" w:hAnsi="宋体" w:eastAsia="宋体" w:cs="Times New Roman"/>
                <w:b/>
                <w:color w:val="000000" w:themeColor="text1"/>
                <w:szCs w:val="21"/>
                <w:highlight w:val="none"/>
                <w14:textFill>
                  <w14:solidFill>
                    <w14:schemeClr w14:val="tx1"/>
                  </w14:solidFill>
                </w14:textFill>
              </w:rPr>
            </w:pPr>
            <w:r>
              <w:rPr>
                <w:rFonts w:hint="eastAsia" w:ascii="宋体" w:hAnsi="宋体" w:eastAsia="宋体" w:cs="Times New Roman"/>
                <w:b/>
                <w:color w:val="000000" w:themeColor="text1"/>
                <w:szCs w:val="21"/>
                <w:highlight w:val="none"/>
                <w14:textFill>
                  <w14:solidFill>
                    <w14:schemeClr w14:val="tx1"/>
                  </w14:solidFill>
                </w14:textFill>
              </w:rPr>
              <w:t>2</w:t>
            </w:r>
          </w:p>
        </w:tc>
        <w:tc>
          <w:tcPr>
            <w:tcW w:w="945" w:type="dxa"/>
            <w:vMerge w:val="restart"/>
            <w:tcBorders>
              <w:top w:val="single" w:color="auto" w:sz="4" w:space="0"/>
              <w:left w:val="single" w:color="auto" w:sz="4" w:space="0"/>
              <w:right w:val="single" w:color="auto" w:sz="4" w:space="0"/>
            </w:tcBorders>
            <w:vAlign w:val="center"/>
          </w:tcPr>
          <w:p w14:paraId="530FEC0E">
            <w:pPr>
              <w:adjustRightInd w:val="0"/>
              <w:spacing w:line="440" w:lineRule="exact"/>
              <w:ind w:left="-105" w:leftChars="-50" w:right="-105" w:rightChars="-50"/>
              <w:jc w:val="center"/>
              <w:textAlignment w:val="baseline"/>
              <w:rPr>
                <w:rFonts w:ascii="宋体" w:hAnsi="宋体" w:eastAsia="宋体" w:cs="Times New Roman"/>
                <w:b/>
                <w:bCs/>
                <w:color w:val="000000" w:themeColor="text1"/>
                <w:szCs w:val="21"/>
                <w:highlight w:val="none"/>
                <w14:textFill>
                  <w14:solidFill>
                    <w14:schemeClr w14:val="tx1"/>
                  </w14:solidFill>
                </w14:textFill>
              </w:rPr>
            </w:pPr>
            <w:r>
              <w:rPr>
                <w:rFonts w:hint="eastAsia" w:ascii="宋体" w:hAnsi="宋体" w:eastAsia="宋体" w:cs="Times New Roman"/>
                <w:b/>
                <w:bCs/>
                <w:color w:val="000000" w:themeColor="text1"/>
                <w:szCs w:val="21"/>
                <w:highlight w:val="none"/>
                <w14:textFill>
                  <w14:solidFill>
                    <w14:schemeClr w14:val="tx1"/>
                  </w14:solidFill>
                </w14:textFill>
              </w:rPr>
              <w:t>技术分</w:t>
            </w:r>
          </w:p>
          <w:p w14:paraId="743E2CD6">
            <w:pPr>
              <w:adjustRightInd w:val="0"/>
              <w:spacing w:line="440" w:lineRule="exact"/>
              <w:ind w:left="-105" w:leftChars="-50" w:right="-105" w:rightChars="-50"/>
              <w:jc w:val="center"/>
              <w:textAlignment w:val="baseline"/>
              <w:rPr>
                <w:rFonts w:ascii="宋体" w:hAnsi="宋体" w:eastAsia="宋体" w:cs="Times New Roman"/>
                <w:color w:val="000000" w:themeColor="text1"/>
                <w:spacing w:val="-18"/>
                <w:szCs w:val="21"/>
                <w:highlight w:val="none"/>
                <w14:textFill>
                  <w14:solidFill>
                    <w14:schemeClr w14:val="tx1"/>
                  </w14:solidFill>
                </w14:textFill>
              </w:rPr>
            </w:pPr>
            <w:r>
              <w:rPr>
                <w:rFonts w:hint="eastAsia" w:ascii="宋体" w:hAnsi="宋体" w:eastAsia="宋体" w:cs="Times New Roman"/>
                <w:b/>
                <w:bCs/>
                <w:color w:val="000000" w:themeColor="text1"/>
                <w:szCs w:val="21"/>
                <w:highlight w:val="none"/>
                <w14:textFill>
                  <w14:solidFill>
                    <w14:schemeClr w14:val="tx1"/>
                  </w14:solidFill>
                </w14:textFill>
              </w:rPr>
              <w:t>（</w:t>
            </w:r>
            <w:r>
              <w:rPr>
                <w:rFonts w:hint="eastAsia" w:ascii="宋体" w:hAnsi="宋体" w:eastAsia="宋体" w:cs="Times New Roman"/>
                <w:b/>
                <w:color w:val="000000" w:themeColor="text1"/>
                <w:szCs w:val="21"/>
                <w:highlight w:val="none"/>
                <w14:textFill>
                  <w14:solidFill>
                    <w14:schemeClr w14:val="tx1"/>
                  </w14:solidFill>
                </w14:textFill>
              </w:rPr>
              <w:t>满分</w:t>
            </w:r>
            <w:r>
              <w:rPr>
                <w:rFonts w:hint="eastAsia" w:ascii="宋体" w:hAnsi="宋体" w:eastAsia="宋体" w:cs="Times New Roman"/>
                <w:b/>
                <w:color w:val="000000" w:themeColor="text1"/>
                <w:szCs w:val="21"/>
                <w:highlight w:val="none"/>
                <w:lang w:val="en-US" w:eastAsia="zh-CN"/>
                <w14:textFill>
                  <w14:solidFill>
                    <w14:schemeClr w14:val="tx1"/>
                  </w14:solidFill>
                </w14:textFill>
              </w:rPr>
              <w:t>70</w:t>
            </w:r>
            <w:r>
              <w:rPr>
                <w:rFonts w:hint="eastAsia" w:ascii="宋体" w:hAnsi="宋体" w:eastAsia="宋体" w:cs="Times New Roman"/>
                <w:b/>
                <w:bCs/>
                <w:color w:val="000000" w:themeColor="text1"/>
                <w:szCs w:val="21"/>
                <w:highlight w:val="none"/>
                <w14:textFill>
                  <w14:solidFill>
                    <w14:schemeClr w14:val="tx1"/>
                  </w14:solidFill>
                </w14:textFill>
              </w:rPr>
              <w:t>分）</w:t>
            </w:r>
          </w:p>
        </w:tc>
        <w:tc>
          <w:tcPr>
            <w:tcW w:w="1276" w:type="dxa"/>
            <w:tcBorders>
              <w:top w:val="single" w:color="auto" w:sz="4" w:space="0"/>
              <w:left w:val="single" w:color="auto" w:sz="4" w:space="0"/>
              <w:right w:val="single" w:color="auto" w:sz="4" w:space="0"/>
            </w:tcBorders>
            <w:vAlign w:val="center"/>
          </w:tcPr>
          <w:p w14:paraId="0D9068FC">
            <w:pPr>
              <w:adjustRightInd w:val="0"/>
              <w:spacing w:line="440" w:lineRule="exact"/>
              <w:jc w:val="center"/>
              <w:textAlignment w:val="baseline"/>
              <w:rPr>
                <w:rFonts w:ascii="宋体" w:hAnsi="宋体" w:eastAsia="宋体" w:cs="Times New Roman"/>
                <w:color w:val="000000" w:themeColor="text1"/>
                <w:szCs w:val="21"/>
                <w:highlight w:val="none"/>
                <w14:textFill>
                  <w14:solidFill>
                    <w14:schemeClr w14:val="tx1"/>
                  </w14:solidFill>
                </w14:textFill>
              </w:rPr>
            </w:pPr>
            <w:r>
              <w:rPr>
                <w:rFonts w:hint="eastAsia" w:ascii="宋体" w:hAnsi="宋体" w:eastAsia="宋体" w:cs="Times New Roman"/>
                <w:color w:val="000000" w:themeColor="text1"/>
                <w:szCs w:val="21"/>
                <w:highlight w:val="none"/>
                <w14:textFill>
                  <w14:solidFill>
                    <w14:schemeClr w14:val="tx1"/>
                  </w14:solidFill>
                </w14:textFill>
              </w:rPr>
              <w:t>项目理解、分析（</w:t>
            </w:r>
            <w:r>
              <w:rPr>
                <w:rFonts w:hint="eastAsia" w:ascii="宋体" w:hAnsi="宋体" w:eastAsia="宋体" w:cs="Times New Roman"/>
                <w:color w:val="000000" w:themeColor="text1"/>
                <w:szCs w:val="21"/>
                <w:highlight w:val="none"/>
                <w:lang w:val="en-US" w:eastAsia="zh-CN"/>
                <w14:textFill>
                  <w14:solidFill>
                    <w14:schemeClr w14:val="tx1"/>
                  </w14:solidFill>
                </w14:textFill>
              </w:rPr>
              <w:t>10</w:t>
            </w:r>
            <w:r>
              <w:rPr>
                <w:rFonts w:hint="eastAsia" w:ascii="宋体" w:hAnsi="宋体" w:eastAsia="宋体" w:cs="Times New Roman"/>
                <w:color w:val="000000" w:themeColor="text1"/>
                <w:szCs w:val="21"/>
                <w:highlight w:val="none"/>
                <w14:textFill>
                  <w14:solidFill>
                    <w14:schemeClr w14:val="tx1"/>
                  </w14:solidFill>
                </w14:textFill>
              </w:rPr>
              <w:t>分）</w:t>
            </w:r>
          </w:p>
        </w:tc>
        <w:tc>
          <w:tcPr>
            <w:tcW w:w="6939" w:type="dxa"/>
            <w:tcBorders>
              <w:top w:val="single" w:color="auto" w:sz="4" w:space="0"/>
              <w:left w:val="single" w:color="auto" w:sz="4" w:space="0"/>
              <w:bottom w:val="single" w:color="auto" w:sz="4" w:space="0"/>
              <w:right w:val="single" w:color="auto" w:sz="4" w:space="0"/>
            </w:tcBorders>
            <w:vAlign w:val="center"/>
          </w:tcPr>
          <w:p w14:paraId="25765A34">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Times New Roman"/>
                <w:b w:val="0"/>
                <w:bCs/>
                <w:color w:val="000000" w:themeColor="text1"/>
                <w:szCs w:val="21"/>
                <w:highlight w:val="none"/>
                <w14:textFill>
                  <w14:solidFill>
                    <w14:schemeClr w14:val="tx1"/>
                  </w14:solidFill>
                </w14:textFill>
              </w:rPr>
            </w:pPr>
            <w:r>
              <w:rPr>
                <w:rFonts w:hint="eastAsia" w:ascii="宋体" w:hAnsi="宋体" w:eastAsia="宋体" w:cs="Times New Roman"/>
                <w:b w:val="0"/>
                <w:bCs/>
                <w:color w:val="000000" w:themeColor="text1"/>
                <w:szCs w:val="21"/>
                <w:highlight w:val="none"/>
                <w14:textFill>
                  <w14:solidFill>
                    <w14:schemeClr w14:val="tx1"/>
                  </w14:solidFill>
                </w14:textFill>
              </w:rPr>
              <w:t>由评审小组根据</w:t>
            </w:r>
            <w:r>
              <w:rPr>
                <w:rFonts w:hint="eastAsia" w:ascii="宋体" w:hAnsi="宋体" w:cs="Times New Roman"/>
                <w:b w:val="0"/>
                <w:bCs/>
                <w:color w:val="000000" w:themeColor="text1"/>
                <w:szCs w:val="21"/>
                <w:highlight w:val="none"/>
                <w:lang w:eastAsia="zh-CN"/>
                <w14:textFill>
                  <w14:solidFill>
                    <w14:schemeClr w14:val="tx1"/>
                  </w14:solidFill>
                </w14:textFill>
              </w:rPr>
              <w:t>投标文件</w:t>
            </w:r>
            <w:r>
              <w:rPr>
                <w:rFonts w:hint="eastAsia" w:ascii="宋体" w:hAnsi="宋体" w:eastAsia="宋体" w:cs="Times New Roman"/>
                <w:b w:val="0"/>
                <w:bCs/>
                <w:color w:val="000000" w:themeColor="text1"/>
                <w:szCs w:val="21"/>
                <w:highlight w:val="none"/>
                <w14:textFill>
                  <w14:solidFill>
                    <w14:schemeClr w14:val="tx1"/>
                  </w14:solidFill>
                </w14:textFill>
              </w:rPr>
              <w:t>对本项目的理解程度，特别是对项目的工作难点、关键点难点分析</w:t>
            </w:r>
            <w:r>
              <w:rPr>
                <w:rFonts w:hint="eastAsia" w:ascii="宋体" w:hAnsi="宋体" w:eastAsia="宋体" w:cs="Times New Roman"/>
                <w:b w:val="0"/>
                <w:bCs/>
                <w:color w:val="000000" w:themeColor="text1"/>
                <w:szCs w:val="21"/>
                <w:highlight w:val="none"/>
                <w:lang w:eastAsia="zh-CN"/>
                <w14:textFill>
                  <w14:solidFill>
                    <w14:schemeClr w14:val="tx1"/>
                  </w14:solidFill>
                </w14:textFill>
              </w:rPr>
              <w:t>进行比较</w:t>
            </w:r>
            <w:r>
              <w:rPr>
                <w:rFonts w:hint="eastAsia" w:ascii="宋体" w:hAnsi="宋体" w:eastAsia="宋体" w:cs="Times New Roman"/>
                <w:b w:val="0"/>
                <w:bCs/>
                <w:color w:val="000000" w:themeColor="text1"/>
                <w:szCs w:val="21"/>
                <w:highlight w:val="none"/>
                <w14:textFill>
                  <w14:solidFill>
                    <w14:schemeClr w14:val="tx1"/>
                  </w14:solidFill>
                </w14:textFill>
              </w:rPr>
              <w:t>，由评审小组成员单独打分。</w:t>
            </w:r>
          </w:p>
          <w:p w14:paraId="4677327A">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Times New Roman"/>
                <w:b w:val="0"/>
                <w:bCs/>
                <w:color w:val="000000" w:themeColor="text1"/>
                <w:szCs w:val="21"/>
                <w:highlight w:val="none"/>
                <w14:textFill>
                  <w14:solidFill>
                    <w14:schemeClr w14:val="tx1"/>
                  </w14:solidFill>
                </w14:textFill>
              </w:rPr>
            </w:pPr>
            <w:r>
              <w:rPr>
                <w:rFonts w:hint="eastAsia" w:ascii="宋体" w:hAnsi="宋体" w:eastAsia="宋体" w:cs="Times New Roman"/>
                <w:b w:val="0"/>
                <w:bCs/>
                <w:color w:val="000000" w:themeColor="text1"/>
                <w:szCs w:val="21"/>
                <w:highlight w:val="none"/>
                <w14:textFill>
                  <w14:solidFill>
                    <w14:schemeClr w14:val="tx1"/>
                  </w14:solidFill>
                </w14:textFill>
              </w:rPr>
              <w:t>一档（</w:t>
            </w:r>
            <w:r>
              <w:rPr>
                <w:rFonts w:hint="eastAsia" w:ascii="宋体" w:hAnsi="宋体" w:eastAsia="宋体" w:cs="Times New Roman"/>
                <w:b w:val="0"/>
                <w:bCs/>
                <w:color w:val="000000" w:themeColor="text1"/>
                <w:szCs w:val="21"/>
                <w:highlight w:val="none"/>
                <w:lang w:val="en-US" w:eastAsia="zh-CN"/>
                <w14:textFill>
                  <w14:solidFill>
                    <w14:schemeClr w14:val="tx1"/>
                  </w14:solidFill>
                </w14:textFill>
              </w:rPr>
              <w:t>3</w:t>
            </w:r>
            <w:r>
              <w:rPr>
                <w:rFonts w:hint="eastAsia" w:ascii="宋体" w:hAnsi="宋体" w:eastAsia="宋体" w:cs="Times New Roman"/>
                <w:b w:val="0"/>
                <w:bCs/>
                <w:color w:val="000000" w:themeColor="text1"/>
                <w:szCs w:val="21"/>
                <w:highlight w:val="none"/>
                <w14:textFill>
                  <w14:solidFill>
                    <w14:schemeClr w14:val="tx1"/>
                  </w14:solidFill>
                </w14:textFill>
              </w:rPr>
              <w:t>分）：项目理解和难点、关键点分析</w:t>
            </w:r>
            <w:r>
              <w:rPr>
                <w:rFonts w:hint="eastAsia" w:ascii="宋体" w:hAnsi="宋体" w:eastAsia="宋体" w:cs="Times New Roman"/>
                <w:b w:val="0"/>
                <w:bCs/>
                <w:color w:val="000000" w:themeColor="text1"/>
                <w:szCs w:val="21"/>
                <w:highlight w:val="none"/>
                <w:lang w:eastAsia="zh-CN"/>
                <w14:textFill>
                  <w14:solidFill>
                    <w14:schemeClr w14:val="tx1"/>
                  </w14:solidFill>
                </w14:textFill>
              </w:rPr>
              <w:t>不太满足本项目要求</w:t>
            </w:r>
            <w:r>
              <w:rPr>
                <w:rFonts w:hint="eastAsia" w:ascii="宋体" w:hAnsi="宋体" w:eastAsia="宋体" w:cs="Times New Roman"/>
                <w:b w:val="0"/>
                <w:bCs/>
                <w:color w:val="000000" w:themeColor="text1"/>
                <w:szCs w:val="21"/>
                <w:highlight w:val="none"/>
                <w14:textFill>
                  <w14:solidFill>
                    <w14:schemeClr w14:val="tx1"/>
                  </w14:solidFill>
                </w14:textFill>
              </w:rPr>
              <w:t>；</w:t>
            </w:r>
          </w:p>
          <w:p w14:paraId="08300A71">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Times New Roman"/>
                <w:b w:val="0"/>
                <w:bCs/>
                <w:color w:val="000000" w:themeColor="text1"/>
                <w:szCs w:val="21"/>
                <w:highlight w:val="none"/>
                <w14:textFill>
                  <w14:solidFill>
                    <w14:schemeClr w14:val="tx1"/>
                  </w14:solidFill>
                </w14:textFill>
              </w:rPr>
            </w:pPr>
            <w:r>
              <w:rPr>
                <w:rFonts w:hint="eastAsia" w:ascii="宋体" w:hAnsi="宋体" w:eastAsia="宋体" w:cs="Times New Roman"/>
                <w:b w:val="0"/>
                <w:bCs/>
                <w:color w:val="000000" w:themeColor="text1"/>
                <w:szCs w:val="21"/>
                <w:highlight w:val="none"/>
                <w14:textFill>
                  <w14:solidFill>
                    <w14:schemeClr w14:val="tx1"/>
                  </w14:solidFill>
                </w14:textFill>
              </w:rPr>
              <w:t>二档（</w:t>
            </w:r>
            <w:r>
              <w:rPr>
                <w:rFonts w:hint="eastAsia" w:ascii="宋体" w:hAnsi="宋体" w:eastAsia="宋体" w:cs="Times New Roman"/>
                <w:b w:val="0"/>
                <w:bCs/>
                <w:color w:val="000000" w:themeColor="text1"/>
                <w:szCs w:val="21"/>
                <w:highlight w:val="none"/>
                <w:lang w:val="en-US" w:eastAsia="zh-CN"/>
                <w14:textFill>
                  <w14:solidFill>
                    <w14:schemeClr w14:val="tx1"/>
                  </w14:solidFill>
                </w14:textFill>
              </w:rPr>
              <w:t>5</w:t>
            </w:r>
            <w:r>
              <w:rPr>
                <w:rFonts w:hint="eastAsia" w:ascii="宋体" w:hAnsi="宋体" w:eastAsia="宋体" w:cs="Times New Roman"/>
                <w:b w:val="0"/>
                <w:bCs/>
                <w:color w:val="000000" w:themeColor="text1"/>
                <w:szCs w:val="21"/>
                <w:highlight w:val="none"/>
                <w14:textFill>
                  <w14:solidFill>
                    <w14:schemeClr w14:val="tx1"/>
                  </w14:solidFill>
                </w14:textFill>
              </w:rPr>
              <w:t>分）：对项目总体及难点有认识，但认识不</w:t>
            </w:r>
            <w:r>
              <w:rPr>
                <w:rFonts w:hint="eastAsia" w:ascii="宋体" w:hAnsi="宋体" w:eastAsia="宋体" w:cs="Times New Roman"/>
                <w:b w:val="0"/>
                <w:bCs/>
                <w:color w:val="000000" w:themeColor="text1"/>
                <w:szCs w:val="21"/>
                <w:highlight w:val="none"/>
                <w:lang w:eastAsia="zh-CN"/>
                <w14:textFill>
                  <w14:solidFill>
                    <w14:schemeClr w14:val="tx1"/>
                  </w14:solidFill>
                </w14:textFill>
              </w:rPr>
              <w:t>太</w:t>
            </w:r>
            <w:r>
              <w:rPr>
                <w:rFonts w:hint="eastAsia" w:ascii="宋体" w:hAnsi="宋体" w:eastAsia="宋体" w:cs="Times New Roman"/>
                <w:b w:val="0"/>
                <w:bCs/>
                <w:color w:val="000000" w:themeColor="text1"/>
                <w:szCs w:val="21"/>
                <w:highlight w:val="none"/>
                <w14:textFill>
                  <w14:solidFill>
                    <w14:schemeClr w14:val="tx1"/>
                  </w14:solidFill>
                </w14:textFill>
              </w:rPr>
              <w:t>够深入，论述简单,解决方案可操作性</w:t>
            </w:r>
            <w:r>
              <w:rPr>
                <w:rFonts w:hint="eastAsia" w:ascii="宋体" w:hAnsi="宋体" w:eastAsia="宋体" w:cs="Times New Roman"/>
                <w:b w:val="0"/>
                <w:bCs/>
                <w:color w:val="000000" w:themeColor="text1"/>
                <w:szCs w:val="21"/>
                <w:highlight w:val="none"/>
                <w:lang w:eastAsia="zh-CN"/>
                <w14:textFill>
                  <w14:solidFill>
                    <w14:schemeClr w14:val="tx1"/>
                  </w14:solidFill>
                </w14:textFill>
              </w:rPr>
              <w:t>一般；</w:t>
            </w:r>
          </w:p>
          <w:p w14:paraId="2A3966C2">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Times New Roman"/>
                <w:b w:val="0"/>
                <w:bCs/>
                <w:color w:val="000000" w:themeColor="text1"/>
                <w:szCs w:val="21"/>
                <w:highlight w:val="none"/>
                <w14:textFill>
                  <w14:solidFill>
                    <w14:schemeClr w14:val="tx1"/>
                  </w14:solidFill>
                </w14:textFill>
              </w:rPr>
            </w:pPr>
            <w:r>
              <w:rPr>
                <w:rFonts w:hint="eastAsia" w:ascii="宋体" w:hAnsi="宋体" w:eastAsia="宋体" w:cs="Times New Roman"/>
                <w:b w:val="0"/>
                <w:bCs/>
                <w:color w:val="000000" w:themeColor="text1"/>
                <w:szCs w:val="21"/>
                <w:highlight w:val="none"/>
                <w14:textFill>
                  <w14:solidFill>
                    <w14:schemeClr w14:val="tx1"/>
                  </w14:solidFill>
                </w14:textFill>
              </w:rPr>
              <w:t>三档（</w:t>
            </w:r>
            <w:r>
              <w:rPr>
                <w:rFonts w:hint="eastAsia" w:ascii="宋体" w:hAnsi="宋体" w:eastAsia="宋体" w:cs="Times New Roman"/>
                <w:b w:val="0"/>
                <w:bCs/>
                <w:color w:val="000000" w:themeColor="text1"/>
                <w:szCs w:val="21"/>
                <w:highlight w:val="none"/>
                <w:lang w:val="en-US" w:eastAsia="zh-CN"/>
                <w14:textFill>
                  <w14:solidFill>
                    <w14:schemeClr w14:val="tx1"/>
                  </w14:solidFill>
                </w14:textFill>
              </w:rPr>
              <w:t>7</w:t>
            </w:r>
            <w:r>
              <w:rPr>
                <w:rFonts w:hint="eastAsia" w:ascii="宋体" w:hAnsi="宋体" w:eastAsia="宋体" w:cs="Times New Roman"/>
                <w:b w:val="0"/>
                <w:bCs/>
                <w:color w:val="000000" w:themeColor="text1"/>
                <w:szCs w:val="21"/>
                <w:highlight w:val="none"/>
                <w14:textFill>
                  <w14:solidFill>
                    <w14:schemeClr w14:val="tx1"/>
                  </w14:solidFill>
                </w14:textFill>
              </w:rPr>
              <w:t>分）：对项目总体及难点有一定认识，论述较清晰，解决难点方案可操作性</w:t>
            </w:r>
            <w:r>
              <w:rPr>
                <w:rFonts w:hint="eastAsia" w:ascii="宋体" w:hAnsi="宋体" w:eastAsia="宋体" w:cs="Times New Roman"/>
                <w:b w:val="0"/>
                <w:bCs/>
                <w:color w:val="000000" w:themeColor="text1"/>
                <w:szCs w:val="21"/>
                <w:highlight w:val="none"/>
                <w:lang w:eastAsia="zh-CN"/>
                <w14:textFill>
                  <w14:solidFill>
                    <w14:schemeClr w14:val="tx1"/>
                  </w14:solidFill>
                </w14:textFill>
              </w:rPr>
              <w:t>良好</w:t>
            </w:r>
            <w:r>
              <w:rPr>
                <w:rFonts w:hint="eastAsia" w:ascii="宋体" w:hAnsi="宋体" w:eastAsia="宋体" w:cs="Times New Roman"/>
                <w:b w:val="0"/>
                <w:bCs/>
                <w:color w:val="000000" w:themeColor="text1"/>
                <w:szCs w:val="21"/>
                <w:highlight w:val="none"/>
                <w14:textFill>
                  <w14:solidFill>
                    <w14:schemeClr w14:val="tx1"/>
                  </w14:solidFill>
                </w14:textFill>
              </w:rPr>
              <w:t>，建议可行，满足项目要求；</w:t>
            </w:r>
          </w:p>
          <w:p w14:paraId="6970577A">
            <w:pPr>
              <w:keepNext w:val="0"/>
              <w:keepLines w:val="0"/>
              <w:pageBreakBefore w:val="0"/>
              <w:widowControl w:val="0"/>
              <w:kinsoku/>
              <w:wordWrap/>
              <w:overflowPunct/>
              <w:topLinePunct w:val="0"/>
              <w:autoSpaceDE/>
              <w:autoSpaceDN/>
              <w:bidi w:val="0"/>
              <w:adjustRightInd/>
              <w:snapToGrid/>
              <w:spacing w:line="360" w:lineRule="auto"/>
              <w:textAlignment w:val="auto"/>
              <w:rPr>
                <w:rFonts w:ascii="宋体" w:hAnsi="宋体" w:eastAsia="宋体" w:cs="Times New Roman"/>
                <w:b/>
                <w:color w:val="000000" w:themeColor="text1"/>
                <w:szCs w:val="21"/>
                <w:highlight w:val="none"/>
                <w14:textFill>
                  <w14:solidFill>
                    <w14:schemeClr w14:val="tx1"/>
                  </w14:solidFill>
                </w14:textFill>
              </w:rPr>
            </w:pPr>
            <w:r>
              <w:rPr>
                <w:rFonts w:hint="eastAsia" w:ascii="宋体" w:hAnsi="宋体" w:eastAsia="宋体" w:cs="Times New Roman"/>
                <w:b w:val="0"/>
                <w:bCs/>
                <w:color w:val="000000" w:themeColor="text1"/>
                <w:szCs w:val="21"/>
                <w:highlight w:val="none"/>
                <w14:textFill>
                  <w14:solidFill>
                    <w14:schemeClr w14:val="tx1"/>
                  </w14:solidFill>
                </w14:textFill>
              </w:rPr>
              <w:t>四档（</w:t>
            </w:r>
            <w:r>
              <w:rPr>
                <w:rFonts w:hint="eastAsia" w:ascii="宋体" w:hAnsi="宋体" w:eastAsia="宋体" w:cs="Times New Roman"/>
                <w:b w:val="0"/>
                <w:bCs/>
                <w:color w:val="000000" w:themeColor="text1"/>
                <w:szCs w:val="21"/>
                <w:highlight w:val="none"/>
                <w:lang w:val="en-US" w:eastAsia="zh-CN"/>
                <w14:textFill>
                  <w14:solidFill>
                    <w14:schemeClr w14:val="tx1"/>
                  </w14:solidFill>
                </w14:textFill>
              </w:rPr>
              <w:t>10</w:t>
            </w:r>
            <w:r>
              <w:rPr>
                <w:rFonts w:hint="eastAsia" w:ascii="宋体" w:hAnsi="宋体" w:eastAsia="宋体" w:cs="Times New Roman"/>
                <w:b w:val="0"/>
                <w:bCs/>
                <w:color w:val="000000" w:themeColor="text1"/>
                <w:szCs w:val="21"/>
                <w:highlight w:val="none"/>
                <w14:textFill>
                  <w14:solidFill>
                    <w14:schemeClr w14:val="tx1"/>
                  </w14:solidFill>
                </w14:textFill>
              </w:rPr>
              <w:t>分）：对项目总体难点</w:t>
            </w:r>
            <w:r>
              <w:rPr>
                <w:rFonts w:hint="eastAsia" w:ascii="宋体" w:hAnsi="宋体" w:eastAsia="宋体" w:cs="Times New Roman"/>
                <w:b w:val="0"/>
                <w:bCs/>
                <w:color w:val="000000" w:themeColor="text1"/>
                <w:szCs w:val="21"/>
                <w:highlight w:val="none"/>
                <w:lang w:eastAsia="zh-CN"/>
                <w14:textFill>
                  <w14:solidFill>
                    <w14:schemeClr w14:val="tx1"/>
                  </w14:solidFill>
                </w14:textFill>
              </w:rPr>
              <w:t>、</w:t>
            </w:r>
            <w:r>
              <w:rPr>
                <w:rFonts w:hint="eastAsia" w:ascii="宋体" w:hAnsi="宋体" w:eastAsia="宋体" w:cs="Times New Roman"/>
                <w:b w:val="0"/>
                <w:bCs/>
                <w:color w:val="000000" w:themeColor="text1"/>
                <w:szCs w:val="21"/>
                <w:highlight w:val="none"/>
                <w14:textFill>
                  <w14:solidFill>
                    <w14:schemeClr w14:val="tx1"/>
                  </w14:solidFill>
                </w14:textFill>
              </w:rPr>
              <w:t>项目所在区域处阶段有深刻认识，论述详细、清晰、具体；提出的难点和关键点贴合项目实际，解决难点方案可操作性强，建议</w:t>
            </w:r>
            <w:r>
              <w:rPr>
                <w:rFonts w:hint="eastAsia" w:ascii="宋体" w:hAnsi="宋体" w:eastAsia="宋体" w:cs="Times New Roman"/>
                <w:b w:val="0"/>
                <w:bCs/>
                <w:color w:val="000000" w:themeColor="text1"/>
                <w:szCs w:val="21"/>
                <w:highlight w:val="none"/>
                <w:lang w:eastAsia="zh-CN"/>
                <w14:textFill>
                  <w14:solidFill>
                    <w14:schemeClr w14:val="tx1"/>
                  </w14:solidFill>
                </w14:textFill>
              </w:rPr>
              <w:t>科学、</w:t>
            </w:r>
            <w:r>
              <w:rPr>
                <w:rFonts w:hint="eastAsia" w:ascii="宋体" w:hAnsi="宋体" w:eastAsia="宋体" w:cs="Times New Roman"/>
                <w:b w:val="0"/>
                <w:bCs/>
                <w:color w:val="000000" w:themeColor="text1"/>
                <w:szCs w:val="21"/>
                <w:highlight w:val="none"/>
                <w14:textFill>
                  <w14:solidFill>
                    <w14:schemeClr w14:val="tx1"/>
                  </w14:solidFill>
                </w14:textFill>
              </w:rPr>
              <w:t>可行，充分满足项目要求。</w:t>
            </w:r>
          </w:p>
        </w:tc>
      </w:tr>
      <w:tr w14:paraId="6815C4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68" w:type="dxa"/>
            <w:vMerge w:val="continue"/>
            <w:tcBorders>
              <w:left w:val="single" w:color="auto" w:sz="4" w:space="0"/>
              <w:right w:val="single" w:color="auto" w:sz="4" w:space="0"/>
            </w:tcBorders>
            <w:vAlign w:val="center"/>
          </w:tcPr>
          <w:p w14:paraId="18353E1F">
            <w:pPr>
              <w:widowControl/>
              <w:spacing w:line="440" w:lineRule="exact"/>
              <w:jc w:val="left"/>
              <w:rPr>
                <w:rFonts w:ascii="宋体" w:hAnsi="宋体" w:eastAsia="宋体" w:cs="Times New Roman"/>
                <w:b/>
                <w:color w:val="000000" w:themeColor="text1"/>
                <w:szCs w:val="21"/>
                <w:highlight w:val="none"/>
                <w14:textFill>
                  <w14:solidFill>
                    <w14:schemeClr w14:val="tx1"/>
                  </w14:solidFill>
                </w14:textFill>
              </w:rPr>
            </w:pPr>
          </w:p>
        </w:tc>
        <w:tc>
          <w:tcPr>
            <w:tcW w:w="945" w:type="dxa"/>
            <w:vMerge w:val="continue"/>
            <w:tcBorders>
              <w:left w:val="single" w:color="auto" w:sz="4" w:space="0"/>
              <w:right w:val="single" w:color="auto" w:sz="4" w:space="0"/>
            </w:tcBorders>
            <w:vAlign w:val="center"/>
          </w:tcPr>
          <w:p w14:paraId="312BF703">
            <w:pPr>
              <w:widowControl/>
              <w:spacing w:line="440" w:lineRule="exact"/>
              <w:jc w:val="left"/>
              <w:rPr>
                <w:rFonts w:ascii="宋体" w:hAnsi="宋体" w:eastAsia="宋体" w:cs="Times New Roman"/>
                <w:color w:val="000000" w:themeColor="text1"/>
                <w:spacing w:val="-18"/>
                <w:szCs w:val="21"/>
                <w:highlight w:val="none"/>
                <w14:textFill>
                  <w14:solidFill>
                    <w14:schemeClr w14:val="tx1"/>
                  </w14:solidFill>
                </w14:textFill>
              </w:rPr>
            </w:pPr>
          </w:p>
        </w:tc>
        <w:tc>
          <w:tcPr>
            <w:tcW w:w="1276" w:type="dxa"/>
            <w:tcBorders>
              <w:top w:val="single" w:color="auto" w:sz="4" w:space="0"/>
              <w:left w:val="single" w:color="auto" w:sz="4" w:space="0"/>
              <w:bottom w:val="single" w:color="auto" w:sz="4" w:space="0"/>
              <w:right w:val="single" w:color="auto" w:sz="4" w:space="0"/>
            </w:tcBorders>
            <w:vAlign w:val="center"/>
          </w:tcPr>
          <w:p w14:paraId="6571D555">
            <w:pPr>
              <w:adjustRightInd w:val="0"/>
              <w:spacing w:line="440" w:lineRule="exact"/>
              <w:jc w:val="center"/>
              <w:textAlignment w:val="baseline"/>
              <w:rPr>
                <w:rFonts w:ascii="宋体" w:hAnsi="宋体" w:eastAsia="宋体" w:cs="Times New Roman"/>
                <w:color w:val="000000" w:themeColor="text1"/>
                <w:szCs w:val="21"/>
                <w:highlight w:val="none"/>
                <w14:textFill>
                  <w14:solidFill>
                    <w14:schemeClr w14:val="tx1"/>
                  </w14:solidFill>
                </w14:textFill>
              </w:rPr>
            </w:pPr>
            <w:r>
              <w:rPr>
                <w:rFonts w:hint="eastAsia" w:ascii="宋体" w:hAnsi="宋体" w:eastAsia="宋体" w:cs="Times New Roman"/>
                <w:color w:val="000000" w:themeColor="text1"/>
                <w:szCs w:val="21"/>
                <w:highlight w:val="none"/>
                <w:lang w:val="en-US" w:eastAsia="zh-CN"/>
                <w14:textFill>
                  <w14:solidFill>
                    <w14:schemeClr w14:val="tx1"/>
                  </w14:solidFill>
                </w14:textFill>
              </w:rPr>
              <w:t>实施方案分</w:t>
            </w:r>
            <w:r>
              <w:rPr>
                <w:rFonts w:hint="eastAsia" w:ascii="宋体" w:hAnsi="宋体" w:eastAsia="宋体" w:cs="Times New Roman"/>
                <w:color w:val="000000" w:themeColor="text1"/>
                <w:szCs w:val="21"/>
                <w:highlight w:val="none"/>
                <w14:textFill>
                  <w14:solidFill>
                    <w14:schemeClr w14:val="tx1"/>
                  </w14:solidFill>
                </w14:textFill>
              </w:rPr>
              <w:t>（满分</w:t>
            </w:r>
            <w:r>
              <w:rPr>
                <w:rFonts w:hint="eastAsia" w:ascii="宋体" w:hAnsi="宋体" w:eastAsia="宋体" w:cs="Times New Roman"/>
                <w:color w:val="000000" w:themeColor="text1"/>
                <w:szCs w:val="21"/>
                <w:highlight w:val="none"/>
                <w:lang w:val="en-US" w:eastAsia="zh-CN"/>
                <w14:textFill>
                  <w14:solidFill>
                    <w14:schemeClr w14:val="tx1"/>
                  </w14:solidFill>
                </w14:textFill>
              </w:rPr>
              <w:t>30</w:t>
            </w:r>
            <w:r>
              <w:rPr>
                <w:rFonts w:hint="eastAsia" w:ascii="宋体" w:hAnsi="宋体" w:eastAsia="宋体" w:cs="Times New Roman"/>
                <w:color w:val="000000" w:themeColor="text1"/>
                <w:szCs w:val="21"/>
                <w:highlight w:val="none"/>
                <w14:textFill>
                  <w14:solidFill>
                    <w14:schemeClr w14:val="tx1"/>
                  </w14:solidFill>
                </w14:textFill>
              </w:rPr>
              <w:t>分）</w:t>
            </w:r>
          </w:p>
        </w:tc>
        <w:tc>
          <w:tcPr>
            <w:tcW w:w="6939" w:type="dxa"/>
            <w:tcBorders>
              <w:top w:val="single" w:color="auto" w:sz="4" w:space="0"/>
              <w:left w:val="single" w:color="auto" w:sz="4" w:space="0"/>
              <w:bottom w:val="single" w:color="auto" w:sz="4" w:space="0"/>
              <w:right w:val="single" w:color="auto" w:sz="4" w:space="0"/>
            </w:tcBorders>
            <w:vAlign w:val="center"/>
          </w:tcPr>
          <w:p w14:paraId="3A7F1885">
            <w:pPr>
              <w:pageBreakBefore w:val="0"/>
              <w:widowControl w:val="0"/>
              <w:kinsoku/>
              <w:wordWrap/>
              <w:overflowPunct/>
              <w:topLinePunct w:val="0"/>
              <w:autoSpaceDE/>
              <w:autoSpaceDN/>
              <w:bidi w:val="0"/>
              <w:adjustRightInd/>
              <w:spacing w:line="400" w:lineRule="exact"/>
              <w:ind w:firstLine="420" w:firstLineChars="200"/>
              <w:rPr>
                <w:rFonts w:hint="eastAsia" w:ascii="宋体" w:hAnsi="宋体" w:eastAsia="宋体" w:cs="宋体"/>
                <w:b w:val="0"/>
                <w:bCs w:val="0"/>
                <w:color w:val="000000" w:themeColor="text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vertAlign w:val="baseline"/>
                <w:lang w:val="en-US" w:eastAsia="zh-CN"/>
                <w14:textFill>
                  <w14:solidFill>
                    <w14:schemeClr w14:val="tx1"/>
                  </w14:solidFill>
                </w14:textFill>
              </w:rPr>
              <w:t>评</w:t>
            </w:r>
            <w:r>
              <w:rPr>
                <w:rFonts w:hint="eastAsia" w:ascii="宋体" w:hAnsi="宋体" w:eastAsia="宋体" w:cs="宋体"/>
                <w:b w:val="0"/>
                <w:bCs w:val="0"/>
                <w:color w:val="000000" w:themeColor="text1"/>
                <w:sz w:val="21"/>
                <w:szCs w:val="21"/>
                <w:highlight w:val="none"/>
                <w14:textFill>
                  <w14:solidFill>
                    <w14:schemeClr w14:val="tx1"/>
                  </w14:solidFill>
                </w14:textFill>
              </w:rPr>
              <w:t>由评审小组根据</w:t>
            </w:r>
            <w:r>
              <w:rPr>
                <w:rFonts w:hint="eastAsia" w:ascii="宋体" w:hAnsi="宋体" w:cs="宋体"/>
                <w:b w:val="0"/>
                <w:bCs w:val="0"/>
                <w:color w:val="000000" w:themeColor="text1"/>
                <w:sz w:val="21"/>
                <w:szCs w:val="21"/>
                <w:highlight w:val="none"/>
                <w:lang w:eastAsia="zh-CN"/>
                <w14:textFill>
                  <w14:solidFill>
                    <w14:schemeClr w14:val="tx1"/>
                  </w14:solidFill>
                </w14:textFill>
              </w:rPr>
              <w:t>投标文件</w:t>
            </w:r>
            <w:r>
              <w:rPr>
                <w:rFonts w:hint="eastAsia" w:ascii="宋体" w:hAnsi="宋体" w:eastAsia="宋体" w:cs="宋体"/>
                <w:b w:val="0"/>
                <w:bCs w:val="0"/>
                <w:color w:val="000000" w:themeColor="text1"/>
                <w:sz w:val="21"/>
                <w:szCs w:val="21"/>
                <w:highlight w:val="none"/>
                <w14:textFill>
                  <w14:solidFill>
                    <w14:schemeClr w14:val="tx1"/>
                  </w14:solidFill>
                </w14:textFill>
              </w:rPr>
              <w:t>提出的技术方案</w:t>
            </w:r>
            <w:r>
              <w:rPr>
                <w:rFonts w:hint="eastAsia" w:ascii="宋体" w:hAnsi="宋体" w:eastAsia="宋体" w:cs="宋体"/>
                <w:b w:val="0"/>
                <w:bCs w:val="0"/>
                <w:color w:val="000000" w:themeColor="text1"/>
                <w:sz w:val="21"/>
                <w:szCs w:val="21"/>
                <w:highlight w:val="none"/>
                <w:lang w:eastAsia="zh-CN"/>
                <w14:textFill>
                  <w14:solidFill>
                    <w14:schemeClr w14:val="tx1"/>
                  </w14:solidFill>
                </w14:textFill>
              </w:rPr>
              <w:t>进行比较</w:t>
            </w:r>
            <w:r>
              <w:rPr>
                <w:rFonts w:hint="eastAsia" w:ascii="宋体" w:hAnsi="宋体" w:eastAsia="宋体" w:cs="宋体"/>
                <w:b w:val="0"/>
                <w:bCs w:val="0"/>
                <w:color w:val="000000" w:themeColor="text1"/>
                <w:sz w:val="21"/>
                <w:szCs w:val="21"/>
                <w:highlight w:val="none"/>
                <w14:textFill>
                  <w14:solidFill>
                    <w14:schemeClr w14:val="tx1"/>
                  </w14:solidFill>
                </w14:textFill>
              </w:rPr>
              <w:t>，</w:t>
            </w:r>
            <w:r>
              <w:rPr>
                <w:rStyle w:val="74"/>
                <w:rFonts w:hint="eastAsia" w:ascii="宋体" w:hAnsi="宋体" w:eastAsia="宋体" w:cs="宋体"/>
                <w:b w:val="0"/>
                <w:bCs w:val="0"/>
                <w:color w:val="000000" w:themeColor="text1"/>
                <w:sz w:val="21"/>
                <w:szCs w:val="21"/>
                <w:highlight w:val="none"/>
                <w14:textFill>
                  <w14:solidFill>
                    <w14:schemeClr w14:val="tx1"/>
                  </w14:solidFill>
                </w14:textFill>
              </w:rPr>
              <w:t>由评审小组成员单独打分。</w:t>
            </w:r>
          </w:p>
          <w:p w14:paraId="20D83E8C">
            <w:pPr>
              <w:pageBreakBefore w:val="0"/>
              <w:widowControl w:val="0"/>
              <w:kinsoku/>
              <w:wordWrap/>
              <w:overflowPunct/>
              <w:topLinePunct w:val="0"/>
              <w:autoSpaceDE/>
              <w:autoSpaceDN/>
              <w:bidi w:val="0"/>
              <w:adjustRightInd/>
              <w:spacing w:line="400" w:lineRule="exact"/>
              <w:ind w:firstLine="420" w:firstLineChars="200"/>
              <w:rPr>
                <w:rFonts w:hint="eastAsia" w:ascii="宋体" w:hAnsi="宋体" w:eastAsia="宋体" w:cs="宋体"/>
                <w:b w:val="0"/>
                <w:bCs w:val="0"/>
                <w:color w:val="000000" w:themeColor="text1"/>
                <w:sz w:val="21"/>
                <w:szCs w:val="21"/>
                <w:highlight w:val="none"/>
                <w14:textFill>
                  <w14:solidFill>
                    <w14:schemeClr w14:val="tx1"/>
                  </w14:solidFill>
                </w14:textFill>
              </w:rPr>
            </w:pPr>
            <w:r>
              <w:rPr>
                <w:rFonts w:hint="eastAsia" w:ascii="宋体" w:hAnsi="宋体" w:eastAsia="宋体" w:cs="宋体"/>
                <w:b w:val="0"/>
                <w:bCs w:val="0"/>
                <w:color w:val="000000" w:themeColor="text1"/>
                <w:szCs w:val="21"/>
                <w:highlight w:val="none"/>
                <w:lang w:val="en-US" w:eastAsia="zh-CN"/>
                <w14:textFill>
                  <w14:solidFill>
                    <w14:schemeClr w14:val="tx1"/>
                  </w14:solidFill>
                </w14:textFill>
              </w:rPr>
              <w:t>一档（7分）：总体方案不太符合采购人项目要求，方案</w:t>
            </w:r>
            <w:r>
              <w:rPr>
                <w:rFonts w:hint="eastAsia" w:ascii="宋体" w:hAnsi="宋体" w:eastAsia="宋体" w:cs="宋体"/>
                <w:b w:val="0"/>
                <w:bCs w:val="0"/>
                <w:color w:val="000000" w:themeColor="text1"/>
                <w:sz w:val="21"/>
                <w:szCs w:val="21"/>
                <w:highlight w:val="none"/>
                <w14:textFill>
                  <w14:solidFill>
                    <w14:schemeClr w14:val="tx1"/>
                  </w14:solidFill>
                </w14:textFill>
              </w:rPr>
              <w:t>内容和要求简单、不</w:t>
            </w:r>
            <w:r>
              <w:rPr>
                <w:rFonts w:hint="eastAsia" w:ascii="宋体" w:hAnsi="宋体" w:eastAsia="宋体" w:cs="宋体"/>
                <w:b w:val="0"/>
                <w:bCs w:val="0"/>
                <w:color w:val="000000" w:themeColor="text1"/>
                <w:sz w:val="21"/>
                <w:szCs w:val="21"/>
                <w:highlight w:val="none"/>
                <w:lang w:eastAsia="zh-CN"/>
                <w14:textFill>
                  <w14:solidFill>
                    <w14:schemeClr w14:val="tx1"/>
                  </w14:solidFill>
                </w14:textFill>
              </w:rPr>
              <w:t>太</w:t>
            </w:r>
            <w:r>
              <w:rPr>
                <w:rFonts w:hint="eastAsia" w:ascii="宋体" w:hAnsi="宋体" w:eastAsia="宋体" w:cs="宋体"/>
                <w:b w:val="0"/>
                <w:bCs w:val="0"/>
                <w:color w:val="000000" w:themeColor="text1"/>
                <w:sz w:val="21"/>
                <w:szCs w:val="21"/>
                <w:highlight w:val="none"/>
                <w14:textFill>
                  <w14:solidFill>
                    <w14:schemeClr w14:val="tx1"/>
                  </w14:solidFill>
                </w14:textFill>
              </w:rPr>
              <w:t>完整，可行性</w:t>
            </w:r>
            <w:r>
              <w:rPr>
                <w:rFonts w:hint="eastAsia" w:ascii="宋体" w:hAnsi="宋体" w:eastAsia="宋体" w:cs="宋体"/>
                <w:b w:val="0"/>
                <w:bCs w:val="0"/>
                <w:color w:val="000000" w:themeColor="text1"/>
                <w:sz w:val="21"/>
                <w:szCs w:val="21"/>
                <w:highlight w:val="none"/>
                <w:lang w:eastAsia="zh-CN"/>
                <w14:textFill>
                  <w14:solidFill>
                    <w14:schemeClr w14:val="tx1"/>
                  </w14:solidFill>
                </w14:textFill>
              </w:rPr>
              <w:t>较差</w:t>
            </w:r>
            <w:r>
              <w:rPr>
                <w:rFonts w:hint="eastAsia" w:ascii="宋体" w:hAnsi="宋体" w:eastAsia="宋体" w:cs="宋体"/>
                <w:b w:val="0"/>
                <w:bCs w:val="0"/>
                <w:color w:val="000000" w:themeColor="text1"/>
                <w:sz w:val="21"/>
                <w:szCs w:val="21"/>
                <w:highlight w:val="none"/>
                <w14:textFill>
                  <w14:solidFill>
                    <w14:schemeClr w14:val="tx1"/>
                  </w14:solidFill>
                </w14:textFill>
              </w:rPr>
              <w:t>；</w:t>
            </w:r>
          </w:p>
          <w:p w14:paraId="39BD9B94">
            <w:pPr>
              <w:pageBreakBefore w:val="0"/>
              <w:widowControl w:val="0"/>
              <w:kinsoku/>
              <w:wordWrap/>
              <w:overflowPunct/>
              <w:topLinePunct w:val="0"/>
              <w:autoSpaceDE/>
              <w:autoSpaceDN/>
              <w:bidi w:val="0"/>
              <w:adjustRightInd/>
              <w:spacing w:line="400" w:lineRule="exact"/>
              <w:ind w:firstLine="420" w:firstLineChars="200"/>
              <w:rPr>
                <w:rFonts w:hint="eastAsia" w:ascii="宋体" w:hAnsi="宋体" w:eastAsia="宋体" w:cs="宋体"/>
                <w:b w:val="0"/>
                <w:bCs w:val="0"/>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Cs w:val="21"/>
                <w:highlight w:val="none"/>
                <w:lang w:val="en-US" w:eastAsia="zh-CN"/>
                <w14:textFill>
                  <w14:solidFill>
                    <w14:schemeClr w14:val="tx1"/>
                  </w14:solidFill>
                </w14:textFill>
              </w:rPr>
              <w:t>二档（15分）：</w:t>
            </w:r>
            <w:r>
              <w:rPr>
                <w:rFonts w:hint="eastAsia" w:ascii="宋体" w:hAnsi="宋体" w:eastAsia="宋体" w:cs="宋体"/>
                <w:b w:val="0"/>
                <w:bCs w:val="0"/>
                <w:color w:val="000000" w:themeColor="text1"/>
                <w:szCs w:val="21"/>
                <w:highlight w:val="none"/>
                <w:lang w:val="en-US" w:eastAsia="zh-CN"/>
                <w14:textFill>
                  <w14:solidFill>
                    <w14:schemeClr w14:val="tx1"/>
                  </w14:solidFill>
                </w14:textFill>
              </w:rPr>
              <w:t>总体分析方案</w:t>
            </w:r>
            <w:r>
              <w:rPr>
                <w:rFonts w:hint="eastAsia" w:ascii="宋体" w:hAnsi="宋体" w:eastAsia="宋体" w:cs="宋体"/>
                <w:b w:val="0"/>
                <w:bCs w:val="0"/>
                <w:color w:val="000000" w:themeColor="text1"/>
                <w:sz w:val="21"/>
                <w:szCs w:val="21"/>
                <w:highlight w:val="none"/>
                <w14:textFill>
                  <w14:solidFill>
                    <w14:schemeClr w14:val="tx1"/>
                  </w14:solidFill>
                </w14:textFill>
              </w:rPr>
              <w:t>内容和要求简单，可行性一般，方案整体性</w:t>
            </w:r>
            <w:r>
              <w:rPr>
                <w:rFonts w:hint="eastAsia" w:ascii="宋体" w:hAnsi="宋体" w:eastAsia="宋体" w:cs="宋体"/>
                <w:b w:val="0"/>
                <w:bCs w:val="0"/>
                <w:color w:val="000000" w:themeColor="text1"/>
                <w:sz w:val="21"/>
                <w:szCs w:val="21"/>
                <w:highlight w:val="none"/>
                <w:lang w:eastAsia="zh-CN"/>
                <w14:textFill>
                  <w14:solidFill>
                    <w14:schemeClr w14:val="tx1"/>
                  </w14:solidFill>
                </w14:textFill>
              </w:rPr>
              <w:t>一般</w:t>
            </w:r>
            <w:r>
              <w:rPr>
                <w:rFonts w:hint="eastAsia" w:ascii="宋体" w:hAnsi="宋体" w:eastAsia="宋体" w:cs="宋体"/>
                <w:b w:val="0"/>
                <w:bCs w:val="0"/>
                <w:color w:val="000000" w:themeColor="text1"/>
                <w:sz w:val="21"/>
                <w:szCs w:val="21"/>
                <w:highlight w:val="none"/>
                <w14:textFill>
                  <w14:solidFill>
                    <w14:schemeClr w14:val="tx1"/>
                  </w14:solidFill>
                </w14:textFill>
              </w:rPr>
              <w:t>，编制提纲层次</w:t>
            </w:r>
            <w:r>
              <w:rPr>
                <w:rFonts w:hint="eastAsia" w:ascii="宋体" w:hAnsi="宋体" w:eastAsia="宋体" w:cs="宋体"/>
                <w:b w:val="0"/>
                <w:bCs w:val="0"/>
                <w:color w:val="000000" w:themeColor="text1"/>
                <w:sz w:val="21"/>
                <w:szCs w:val="21"/>
                <w:highlight w:val="none"/>
                <w:lang w:eastAsia="zh-CN"/>
                <w14:textFill>
                  <w14:solidFill>
                    <w14:schemeClr w14:val="tx1"/>
                  </w14:solidFill>
                </w14:textFill>
              </w:rPr>
              <w:t>基本</w:t>
            </w:r>
            <w:r>
              <w:rPr>
                <w:rFonts w:hint="eastAsia" w:ascii="宋体" w:hAnsi="宋体" w:eastAsia="宋体" w:cs="宋体"/>
                <w:b w:val="0"/>
                <w:bCs w:val="0"/>
                <w:color w:val="000000" w:themeColor="text1"/>
                <w:sz w:val="21"/>
                <w:szCs w:val="21"/>
                <w:highlight w:val="none"/>
                <w14:textFill>
                  <w14:solidFill>
                    <w14:schemeClr w14:val="tx1"/>
                  </w14:solidFill>
                </w14:textFill>
              </w:rPr>
              <w:t>分明，技术方案阐述明确，关键技术认识一般；</w:t>
            </w:r>
          </w:p>
          <w:p w14:paraId="57231A4C">
            <w:pPr>
              <w:keepNext w:val="0"/>
              <w:keepLines w:val="0"/>
              <w:pageBreakBefore w:val="0"/>
              <w:widowControl w:val="0"/>
              <w:kinsoku/>
              <w:wordWrap/>
              <w:overflowPunct/>
              <w:topLinePunct w:val="0"/>
              <w:autoSpaceDE/>
              <w:autoSpaceDN/>
              <w:bidi w:val="0"/>
              <w:adjustRightInd/>
              <w:snapToGrid/>
              <w:spacing w:line="400" w:lineRule="exact"/>
              <w:ind w:firstLine="420" w:firstLineChars="200"/>
              <w:jc w:val="left"/>
              <w:textAlignment w:val="auto"/>
              <w:rPr>
                <w:rFonts w:hint="eastAsia" w:ascii="宋体" w:hAnsi="宋体" w:eastAsia="宋体" w:cs="宋体"/>
                <w:b w:val="0"/>
                <w:bCs w:val="0"/>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Cs w:val="21"/>
                <w:highlight w:val="none"/>
                <w:lang w:val="en-US" w:eastAsia="zh-CN"/>
                <w14:textFill>
                  <w14:solidFill>
                    <w14:schemeClr w14:val="tx1"/>
                  </w14:solidFill>
                </w14:textFill>
              </w:rPr>
              <w:t>三档（25分）：</w:t>
            </w: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总体分析方案</w:t>
            </w:r>
            <w:r>
              <w:rPr>
                <w:rFonts w:hint="eastAsia" w:ascii="宋体" w:hAnsi="宋体" w:eastAsia="宋体" w:cs="宋体"/>
                <w:b w:val="0"/>
                <w:bCs w:val="0"/>
                <w:color w:val="000000" w:themeColor="text1"/>
                <w:sz w:val="21"/>
                <w:szCs w:val="21"/>
                <w:highlight w:val="none"/>
                <w14:textFill>
                  <w14:solidFill>
                    <w14:schemeClr w14:val="tx1"/>
                  </w14:solidFill>
                </w14:textFill>
              </w:rPr>
              <w:t>提纲、编制内容和要求可行，阐述清晰、完整，布局基本合理，对项目整体思路、任务、总体布局等关键技术有一定认识，适合项目的要求，响应新时代工作方针要求，满足项目要求，综合评价良好；</w:t>
            </w:r>
          </w:p>
          <w:p w14:paraId="2D483782">
            <w:pPr>
              <w:keepNext w:val="0"/>
              <w:keepLines w:val="0"/>
              <w:pageBreakBefore w:val="0"/>
              <w:widowControl w:val="0"/>
              <w:kinsoku/>
              <w:wordWrap/>
              <w:overflowPunct/>
              <w:topLinePunct w:val="0"/>
              <w:autoSpaceDE/>
              <w:autoSpaceDN/>
              <w:bidi w:val="0"/>
              <w:adjustRightInd/>
              <w:snapToGrid/>
              <w:spacing w:line="400" w:lineRule="exact"/>
              <w:ind w:firstLine="420" w:firstLineChars="200"/>
              <w:jc w:val="left"/>
              <w:textAlignment w:val="auto"/>
              <w:rPr>
                <w:rFonts w:ascii="宋体" w:hAnsi="宋体" w:eastAsia="宋体" w:cs="Times New Roman"/>
                <w:color w:val="000000" w:themeColor="text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四档（30分）：</w:t>
            </w: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总体分析方案</w:t>
            </w:r>
            <w:r>
              <w:rPr>
                <w:rFonts w:hint="eastAsia" w:ascii="宋体" w:hAnsi="宋体" w:eastAsia="宋体" w:cs="宋体"/>
                <w:b w:val="0"/>
                <w:bCs w:val="0"/>
                <w:color w:val="000000" w:themeColor="text1"/>
                <w:sz w:val="21"/>
                <w:szCs w:val="21"/>
                <w:highlight w:val="none"/>
                <w14:textFill>
                  <w14:solidFill>
                    <w14:schemeClr w14:val="tx1"/>
                  </w14:solidFill>
                </w14:textFill>
              </w:rPr>
              <w:t>编制提纲详细可行、布局合理，提供详细的规划技术方案，方案针对性强、准确、完整、合理，阐述清晰、严谨，方案规划得当描述正确，架构拓朴清晰，且方案整体性、可靠性、先进性好，对采购人业务需求理解透彻、完整，适合项目的要求，完全响应新时代工作方针要求，完全贴合采购需求，对项目关键技术有深刻了解和研究，充分掌握不同技术的应用场景和应用范围，综合评价优秀。</w:t>
            </w:r>
          </w:p>
        </w:tc>
      </w:tr>
      <w:tr w14:paraId="33FC0D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68" w:type="dxa"/>
            <w:vMerge w:val="continue"/>
            <w:tcBorders>
              <w:left w:val="single" w:color="auto" w:sz="4" w:space="0"/>
              <w:right w:val="single" w:color="auto" w:sz="4" w:space="0"/>
            </w:tcBorders>
            <w:vAlign w:val="center"/>
          </w:tcPr>
          <w:p w14:paraId="1DE5954A">
            <w:pPr>
              <w:widowControl/>
              <w:spacing w:line="440" w:lineRule="exact"/>
              <w:jc w:val="left"/>
              <w:rPr>
                <w:rFonts w:ascii="宋体" w:hAnsi="宋体" w:eastAsia="宋体" w:cs="Times New Roman"/>
                <w:b/>
                <w:color w:val="000000" w:themeColor="text1"/>
                <w:szCs w:val="21"/>
                <w:highlight w:val="none"/>
                <w14:textFill>
                  <w14:solidFill>
                    <w14:schemeClr w14:val="tx1"/>
                  </w14:solidFill>
                </w14:textFill>
              </w:rPr>
            </w:pPr>
          </w:p>
        </w:tc>
        <w:tc>
          <w:tcPr>
            <w:tcW w:w="945" w:type="dxa"/>
            <w:vMerge w:val="continue"/>
            <w:tcBorders>
              <w:left w:val="single" w:color="auto" w:sz="4" w:space="0"/>
              <w:right w:val="single" w:color="auto" w:sz="4" w:space="0"/>
            </w:tcBorders>
            <w:vAlign w:val="center"/>
          </w:tcPr>
          <w:p w14:paraId="13256973">
            <w:pPr>
              <w:widowControl/>
              <w:spacing w:line="440" w:lineRule="exact"/>
              <w:jc w:val="left"/>
              <w:rPr>
                <w:rFonts w:ascii="宋体" w:hAnsi="宋体" w:eastAsia="宋体" w:cs="Times New Roman"/>
                <w:color w:val="000000" w:themeColor="text1"/>
                <w:spacing w:val="-18"/>
                <w:szCs w:val="21"/>
                <w:highlight w:val="none"/>
                <w14:textFill>
                  <w14:solidFill>
                    <w14:schemeClr w14:val="tx1"/>
                  </w14:solidFill>
                </w14:textFill>
              </w:rPr>
            </w:pPr>
          </w:p>
        </w:tc>
        <w:tc>
          <w:tcPr>
            <w:tcW w:w="1276" w:type="dxa"/>
            <w:tcBorders>
              <w:top w:val="single" w:color="auto" w:sz="4" w:space="0"/>
              <w:left w:val="single" w:color="auto" w:sz="4" w:space="0"/>
              <w:bottom w:val="single" w:color="auto" w:sz="4" w:space="0"/>
              <w:right w:val="single" w:color="auto" w:sz="4" w:space="0"/>
            </w:tcBorders>
            <w:vAlign w:val="center"/>
          </w:tcPr>
          <w:p w14:paraId="2514079D">
            <w:pPr>
              <w:adjustRightInd w:val="0"/>
              <w:spacing w:line="440" w:lineRule="exact"/>
              <w:jc w:val="center"/>
              <w:textAlignment w:val="baseline"/>
              <w:rPr>
                <w:rFonts w:ascii="宋体" w:hAnsi="宋体" w:eastAsia="宋体" w:cs="Times New Roman"/>
                <w:color w:val="000000" w:themeColor="text1"/>
                <w:szCs w:val="21"/>
                <w:highlight w:val="none"/>
                <w14:textFill>
                  <w14:solidFill>
                    <w14:schemeClr w14:val="tx1"/>
                  </w14:solidFill>
                </w14:textFill>
              </w:rPr>
            </w:pPr>
            <w:r>
              <w:rPr>
                <w:rFonts w:hint="eastAsia" w:ascii="宋体" w:hAnsi="宋体" w:eastAsia="宋体" w:cs="Times New Roman"/>
                <w:color w:val="000000" w:themeColor="text1"/>
                <w:szCs w:val="21"/>
                <w:highlight w:val="none"/>
                <w:lang w:val="en-US" w:eastAsia="zh-CN"/>
                <w14:textFill>
                  <w14:solidFill>
                    <w14:schemeClr w14:val="tx1"/>
                  </w14:solidFill>
                </w14:textFill>
              </w:rPr>
              <w:t>服务承诺分</w:t>
            </w:r>
            <w:r>
              <w:rPr>
                <w:rFonts w:hint="eastAsia" w:ascii="宋体" w:hAnsi="宋体" w:eastAsia="宋体" w:cs="Times New Roman"/>
                <w:color w:val="000000" w:themeColor="text1"/>
                <w:szCs w:val="21"/>
                <w:highlight w:val="none"/>
                <w14:textFill>
                  <w14:solidFill>
                    <w14:schemeClr w14:val="tx1"/>
                  </w14:solidFill>
                </w14:textFill>
              </w:rPr>
              <w:t>(满分</w:t>
            </w:r>
            <w:r>
              <w:rPr>
                <w:rFonts w:hint="eastAsia" w:ascii="宋体" w:hAnsi="宋体" w:eastAsia="宋体" w:cs="Times New Roman"/>
                <w:color w:val="000000" w:themeColor="text1"/>
                <w:szCs w:val="21"/>
                <w:highlight w:val="none"/>
                <w:lang w:val="en-US" w:eastAsia="zh-CN"/>
                <w14:textFill>
                  <w14:solidFill>
                    <w14:schemeClr w14:val="tx1"/>
                  </w14:solidFill>
                </w14:textFill>
              </w:rPr>
              <w:t>10</w:t>
            </w:r>
            <w:r>
              <w:rPr>
                <w:rFonts w:hint="eastAsia" w:ascii="宋体" w:hAnsi="宋体" w:eastAsia="宋体" w:cs="Times New Roman"/>
                <w:color w:val="000000" w:themeColor="text1"/>
                <w:szCs w:val="21"/>
                <w:highlight w:val="none"/>
                <w14:textFill>
                  <w14:solidFill>
                    <w14:schemeClr w14:val="tx1"/>
                  </w14:solidFill>
                </w14:textFill>
              </w:rPr>
              <w:t>分)</w:t>
            </w:r>
          </w:p>
        </w:tc>
        <w:tc>
          <w:tcPr>
            <w:tcW w:w="6939" w:type="dxa"/>
            <w:tcBorders>
              <w:top w:val="single" w:color="auto" w:sz="4" w:space="0"/>
              <w:left w:val="single" w:color="auto" w:sz="4" w:space="0"/>
              <w:bottom w:val="single" w:color="auto" w:sz="4" w:space="0"/>
              <w:right w:val="single" w:color="auto" w:sz="4" w:space="0"/>
            </w:tcBorders>
            <w:vAlign w:val="center"/>
          </w:tcPr>
          <w:p w14:paraId="3129E3BA">
            <w:pPr>
              <w:pageBreakBefore w:val="0"/>
              <w:widowControl w:val="0"/>
              <w:kinsoku/>
              <w:wordWrap/>
              <w:overflowPunct/>
              <w:topLinePunct w:val="0"/>
              <w:autoSpaceDE/>
              <w:autoSpaceDN/>
              <w:bidi w:val="0"/>
              <w:adjustRightInd/>
              <w:spacing w:line="400" w:lineRule="exact"/>
              <w:ind w:firstLine="420" w:firstLineChars="200"/>
              <w:rPr>
                <w:rFonts w:hint="eastAsia" w:ascii="宋体" w:hAnsi="宋体" w:eastAsia="宋体" w:cs="宋体"/>
                <w:b w:val="0"/>
                <w:bCs w:val="0"/>
                <w:color w:val="000000" w:themeColor="text1"/>
                <w:sz w:val="21"/>
                <w:szCs w:val="21"/>
                <w:highlight w:val="none"/>
                <w14:textFill>
                  <w14:solidFill>
                    <w14:schemeClr w14:val="tx1"/>
                  </w14:solidFill>
                </w14:textFill>
              </w:rPr>
            </w:pPr>
            <w:r>
              <w:rPr>
                <w:rFonts w:hint="eastAsia" w:ascii="宋体" w:hAnsi="宋体" w:eastAsia="宋体" w:cs="宋体"/>
                <w:b w:val="0"/>
                <w:bCs w:val="0"/>
                <w:color w:val="000000" w:themeColor="text1"/>
                <w:sz w:val="21"/>
                <w:szCs w:val="21"/>
                <w:highlight w:val="none"/>
                <w14:textFill>
                  <w14:solidFill>
                    <w14:schemeClr w14:val="tx1"/>
                  </w14:solidFill>
                </w14:textFill>
              </w:rPr>
              <w:t>由评审小组根据</w:t>
            </w:r>
            <w:r>
              <w:rPr>
                <w:rFonts w:hint="eastAsia" w:ascii="宋体" w:hAnsi="宋体" w:cs="宋体"/>
                <w:b w:val="0"/>
                <w:bCs w:val="0"/>
                <w:color w:val="000000" w:themeColor="text1"/>
                <w:sz w:val="21"/>
                <w:szCs w:val="21"/>
                <w:highlight w:val="none"/>
                <w:lang w:eastAsia="zh-CN"/>
                <w14:textFill>
                  <w14:solidFill>
                    <w14:schemeClr w14:val="tx1"/>
                  </w14:solidFill>
                </w14:textFill>
              </w:rPr>
              <w:t>投标文件</w:t>
            </w:r>
            <w:r>
              <w:rPr>
                <w:rFonts w:hint="eastAsia" w:ascii="宋体" w:hAnsi="宋体" w:eastAsia="宋体" w:cs="宋体"/>
                <w:b w:val="0"/>
                <w:bCs w:val="0"/>
                <w:color w:val="000000" w:themeColor="text1"/>
                <w:sz w:val="21"/>
                <w:szCs w:val="21"/>
                <w:highlight w:val="none"/>
                <w14:textFill>
                  <w14:solidFill>
                    <w14:schemeClr w14:val="tx1"/>
                  </w14:solidFill>
                </w14:textFill>
              </w:rPr>
              <w:t>服务承诺方案，从承诺书内容的可行性、完善度、响应服务需求、</w:t>
            </w: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质量保证</w:t>
            </w:r>
            <w:r>
              <w:rPr>
                <w:rFonts w:hint="eastAsia" w:ascii="宋体" w:hAnsi="宋体" w:eastAsia="宋体" w:cs="宋体"/>
                <w:b w:val="0"/>
                <w:bCs w:val="0"/>
                <w:color w:val="000000" w:themeColor="text1"/>
                <w:sz w:val="21"/>
                <w:szCs w:val="21"/>
                <w:highlight w:val="none"/>
                <w14:textFill>
                  <w14:solidFill>
                    <w14:schemeClr w14:val="tx1"/>
                  </w14:solidFill>
                </w14:textFill>
              </w:rPr>
              <w:t xml:space="preserve">措施等方面优劣，对供应商提供的服务承诺方案进行横向比较，由评审小组成员单独打分。 </w:t>
            </w:r>
          </w:p>
          <w:p w14:paraId="66B9D5CE">
            <w:pPr>
              <w:pageBreakBefore w:val="0"/>
              <w:widowControl w:val="0"/>
              <w:kinsoku/>
              <w:wordWrap/>
              <w:overflowPunct/>
              <w:topLinePunct w:val="0"/>
              <w:autoSpaceDE/>
              <w:autoSpaceDN/>
              <w:bidi w:val="0"/>
              <w:adjustRightInd/>
              <w:spacing w:line="400" w:lineRule="exact"/>
              <w:ind w:firstLine="420" w:firstLineChars="200"/>
              <w:rPr>
                <w:rFonts w:hint="eastAsia" w:ascii="宋体" w:hAnsi="宋体" w:eastAsia="宋体" w:cs="宋体"/>
                <w:b w:val="0"/>
                <w:bCs w:val="0"/>
                <w:color w:val="000000" w:themeColor="text1"/>
                <w:sz w:val="21"/>
                <w:szCs w:val="21"/>
                <w:highlight w:val="none"/>
                <w14:textFill>
                  <w14:solidFill>
                    <w14:schemeClr w14:val="tx1"/>
                  </w14:solidFill>
                </w14:textFill>
              </w:rPr>
            </w:pPr>
            <w:r>
              <w:rPr>
                <w:rFonts w:hint="eastAsia" w:ascii="宋体" w:hAnsi="宋体" w:eastAsia="宋体" w:cs="宋体"/>
                <w:b w:val="0"/>
                <w:bCs w:val="0"/>
                <w:color w:val="000000" w:themeColor="text1"/>
                <w:sz w:val="21"/>
                <w:szCs w:val="21"/>
                <w:highlight w:val="none"/>
                <w:lang w:eastAsia="zh-CN"/>
                <w14:textFill>
                  <w14:solidFill>
                    <w14:schemeClr w14:val="tx1"/>
                  </w14:solidFill>
                </w14:textFill>
              </w:rPr>
              <w:t>一</w:t>
            </w:r>
            <w:r>
              <w:rPr>
                <w:rFonts w:hint="eastAsia" w:ascii="宋体" w:hAnsi="宋体" w:eastAsia="宋体" w:cs="宋体"/>
                <w:b w:val="0"/>
                <w:bCs w:val="0"/>
                <w:color w:val="000000" w:themeColor="text1"/>
                <w:sz w:val="21"/>
                <w:szCs w:val="21"/>
                <w:highlight w:val="none"/>
                <w14:textFill>
                  <w14:solidFill>
                    <w14:schemeClr w14:val="tx1"/>
                  </w14:solidFill>
                </w14:textFill>
              </w:rPr>
              <w:t>档（</w:t>
            </w: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3</w:t>
            </w:r>
            <w:r>
              <w:rPr>
                <w:rFonts w:hint="eastAsia" w:ascii="宋体" w:hAnsi="宋体" w:eastAsia="宋体" w:cs="宋体"/>
                <w:b w:val="0"/>
                <w:bCs w:val="0"/>
                <w:color w:val="000000" w:themeColor="text1"/>
                <w:sz w:val="21"/>
                <w:szCs w:val="21"/>
                <w:highlight w:val="none"/>
                <w14:textFill>
                  <w14:solidFill>
                    <w14:schemeClr w14:val="tx1"/>
                  </w14:solidFill>
                </w14:textFill>
              </w:rPr>
              <w:t>分）：服务承诺方案针对性、合理性</w:t>
            </w:r>
            <w:r>
              <w:rPr>
                <w:rFonts w:hint="eastAsia" w:ascii="宋体" w:hAnsi="宋体" w:eastAsia="宋体" w:cs="宋体"/>
                <w:b w:val="0"/>
                <w:bCs w:val="0"/>
                <w:color w:val="000000" w:themeColor="text1"/>
                <w:sz w:val="21"/>
                <w:szCs w:val="21"/>
                <w:highlight w:val="none"/>
                <w:lang w:eastAsia="zh-CN"/>
                <w14:textFill>
                  <w14:solidFill>
                    <w14:schemeClr w14:val="tx1"/>
                  </w14:solidFill>
                </w14:textFill>
              </w:rPr>
              <w:t>较差</w:t>
            </w:r>
            <w:r>
              <w:rPr>
                <w:rFonts w:hint="eastAsia" w:ascii="宋体" w:hAnsi="宋体" w:eastAsia="宋体" w:cs="宋体"/>
                <w:b w:val="0"/>
                <w:bCs w:val="0"/>
                <w:color w:val="000000" w:themeColor="text1"/>
                <w:sz w:val="21"/>
                <w:szCs w:val="21"/>
                <w:highlight w:val="none"/>
                <w14:textFill>
                  <w14:solidFill>
                    <w14:schemeClr w14:val="tx1"/>
                  </w14:solidFill>
                </w14:textFill>
              </w:rPr>
              <w:t>，</w:t>
            </w: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质量保证</w:t>
            </w:r>
            <w:r>
              <w:rPr>
                <w:rFonts w:hint="eastAsia" w:ascii="宋体" w:hAnsi="宋体" w:eastAsia="宋体" w:cs="宋体"/>
                <w:b w:val="0"/>
                <w:bCs w:val="0"/>
                <w:color w:val="000000" w:themeColor="text1"/>
                <w:sz w:val="21"/>
                <w:szCs w:val="21"/>
                <w:highlight w:val="none"/>
                <w14:textFill>
                  <w14:solidFill>
                    <w14:schemeClr w14:val="tx1"/>
                  </w14:solidFill>
                </w14:textFill>
              </w:rPr>
              <w:t>措施</w:t>
            </w:r>
            <w:r>
              <w:rPr>
                <w:rFonts w:hint="eastAsia" w:ascii="宋体" w:hAnsi="宋体" w:eastAsia="宋体" w:cs="宋体"/>
                <w:b w:val="0"/>
                <w:bCs w:val="0"/>
                <w:color w:val="000000" w:themeColor="text1"/>
                <w:sz w:val="21"/>
                <w:szCs w:val="21"/>
                <w:highlight w:val="none"/>
                <w:lang w:eastAsia="zh-CN"/>
                <w14:textFill>
                  <w14:solidFill>
                    <w14:schemeClr w14:val="tx1"/>
                  </w14:solidFill>
                </w14:textFill>
              </w:rPr>
              <w:t>不太</w:t>
            </w:r>
            <w:r>
              <w:rPr>
                <w:rFonts w:hint="eastAsia" w:ascii="宋体" w:hAnsi="宋体" w:eastAsia="宋体" w:cs="宋体"/>
                <w:b w:val="0"/>
                <w:bCs w:val="0"/>
                <w:color w:val="000000" w:themeColor="text1"/>
                <w:sz w:val="21"/>
                <w:szCs w:val="21"/>
                <w:highlight w:val="none"/>
                <w14:textFill>
                  <w14:solidFill>
                    <w14:schemeClr w14:val="tx1"/>
                  </w14:solidFill>
                </w14:textFill>
              </w:rPr>
              <w:t>满足项目服务需求；</w:t>
            </w:r>
          </w:p>
          <w:p w14:paraId="5661B4DB">
            <w:pPr>
              <w:pageBreakBefore w:val="0"/>
              <w:widowControl w:val="0"/>
              <w:kinsoku/>
              <w:wordWrap/>
              <w:overflowPunct/>
              <w:topLinePunct w:val="0"/>
              <w:autoSpaceDE/>
              <w:autoSpaceDN/>
              <w:bidi w:val="0"/>
              <w:adjustRightInd/>
              <w:spacing w:line="400" w:lineRule="exact"/>
              <w:ind w:firstLine="420" w:firstLineChars="200"/>
              <w:rPr>
                <w:rFonts w:hint="eastAsia" w:ascii="宋体" w:hAnsi="宋体" w:eastAsia="宋体" w:cs="宋体"/>
                <w:b w:val="0"/>
                <w:bCs w:val="0"/>
                <w:color w:val="000000" w:themeColor="text1"/>
                <w:sz w:val="21"/>
                <w:szCs w:val="21"/>
                <w:highlight w:val="none"/>
                <w14:textFill>
                  <w14:solidFill>
                    <w14:schemeClr w14:val="tx1"/>
                  </w14:solidFill>
                </w14:textFill>
              </w:rPr>
            </w:pPr>
            <w:r>
              <w:rPr>
                <w:rFonts w:hint="eastAsia" w:ascii="宋体" w:hAnsi="宋体" w:eastAsia="宋体" w:cs="宋体"/>
                <w:b w:val="0"/>
                <w:bCs w:val="0"/>
                <w:color w:val="000000" w:themeColor="text1"/>
                <w:sz w:val="21"/>
                <w:szCs w:val="21"/>
                <w:highlight w:val="none"/>
                <w:lang w:eastAsia="zh-CN"/>
                <w14:textFill>
                  <w14:solidFill>
                    <w14:schemeClr w14:val="tx1"/>
                  </w14:solidFill>
                </w14:textFill>
              </w:rPr>
              <w:t>二</w:t>
            </w:r>
            <w:r>
              <w:rPr>
                <w:rFonts w:hint="eastAsia" w:ascii="宋体" w:hAnsi="宋体" w:eastAsia="宋体" w:cs="宋体"/>
                <w:b w:val="0"/>
                <w:bCs w:val="0"/>
                <w:color w:val="000000" w:themeColor="text1"/>
                <w:sz w:val="21"/>
                <w:szCs w:val="21"/>
                <w:highlight w:val="none"/>
                <w14:textFill>
                  <w14:solidFill>
                    <w14:schemeClr w14:val="tx1"/>
                  </w14:solidFill>
                </w14:textFill>
              </w:rPr>
              <w:t>档（</w:t>
            </w: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5</w:t>
            </w:r>
            <w:r>
              <w:rPr>
                <w:rFonts w:hint="eastAsia" w:ascii="宋体" w:hAnsi="宋体" w:eastAsia="宋体" w:cs="宋体"/>
                <w:b w:val="0"/>
                <w:bCs w:val="0"/>
                <w:color w:val="000000" w:themeColor="text1"/>
                <w:sz w:val="21"/>
                <w:szCs w:val="21"/>
                <w:highlight w:val="none"/>
                <w14:textFill>
                  <w14:solidFill>
                    <w14:schemeClr w14:val="tx1"/>
                  </w14:solidFill>
                </w14:textFill>
              </w:rPr>
              <w:t>分）：服务承诺方案针对性、合理性、完整性一般，</w:t>
            </w: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质量保证</w:t>
            </w:r>
            <w:r>
              <w:rPr>
                <w:rFonts w:hint="eastAsia" w:ascii="宋体" w:hAnsi="宋体" w:eastAsia="宋体" w:cs="宋体"/>
                <w:b w:val="0"/>
                <w:bCs w:val="0"/>
                <w:color w:val="000000" w:themeColor="text1"/>
                <w:sz w:val="21"/>
                <w:szCs w:val="21"/>
                <w:highlight w:val="none"/>
                <w14:textFill>
                  <w14:solidFill>
                    <w14:schemeClr w14:val="tx1"/>
                  </w14:solidFill>
                </w14:textFill>
              </w:rPr>
              <w:t>措施基本满足项目服务需求；</w:t>
            </w:r>
          </w:p>
          <w:p w14:paraId="3FA6B86C">
            <w:pPr>
              <w:pageBreakBefore w:val="0"/>
              <w:widowControl w:val="0"/>
              <w:kinsoku/>
              <w:wordWrap/>
              <w:overflowPunct/>
              <w:topLinePunct w:val="0"/>
              <w:autoSpaceDE/>
              <w:autoSpaceDN/>
              <w:bidi w:val="0"/>
              <w:adjustRightInd/>
              <w:spacing w:line="400" w:lineRule="exact"/>
              <w:ind w:firstLine="420" w:firstLineChars="200"/>
              <w:rPr>
                <w:rFonts w:hint="eastAsia" w:ascii="宋体" w:hAnsi="宋体" w:eastAsia="宋体" w:cs="宋体"/>
                <w:b w:val="0"/>
                <w:bCs w:val="0"/>
                <w:color w:val="000000" w:themeColor="text1"/>
                <w:sz w:val="21"/>
                <w:szCs w:val="21"/>
                <w:highlight w:val="none"/>
                <w14:textFill>
                  <w14:solidFill>
                    <w14:schemeClr w14:val="tx1"/>
                  </w14:solidFill>
                </w14:textFill>
              </w:rPr>
            </w:pPr>
            <w:r>
              <w:rPr>
                <w:rFonts w:hint="eastAsia" w:ascii="宋体" w:hAnsi="宋体" w:eastAsia="宋体" w:cs="宋体"/>
                <w:b w:val="0"/>
                <w:bCs w:val="0"/>
                <w:color w:val="000000" w:themeColor="text1"/>
                <w:sz w:val="21"/>
                <w:szCs w:val="21"/>
                <w:highlight w:val="none"/>
                <w:lang w:eastAsia="zh-CN"/>
                <w14:textFill>
                  <w14:solidFill>
                    <w14:schemeClr w14:val="tx1"/>
                  </w14:solidFill>
                </w14:textFill>
              </w:rPr>
              <w:t>三</w:t>
            </w:r>
            <w:r>
              <w:rPr>
                <w:rFonts w:hint="eastAsia" w:ascii="宋体" w:hAnsi="宋体" w:eastAsia="宋体" w:cs="宋体"/>
                <w:b w:val="0"/>
                <w:bCs w:val="0"/>
                <w:color w:val="000000" w:themeColor="text1"/>
                <w:sz w:val="21"/>
                <w:szCs w:val="21"/>
                <w:highlight w:val="none"/>
                <w14:textFill>
                  <w14:solidFill>
                    <w14:schemeClr w14:val="tx1"/>
                  </w14:solidFill>
                </w14:textFill>
              </w:rPr>
              <w:t>档（</w:t>
            </w: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7</w:t>
            </w:r>
            <w:r>
              <w:rPr>
                <w:rFonts w:hint="eastAsia" w:ascii="宋体" w:hAnsi="宋体" w:eastAsia="宋体" w:cs="宋体"/>
                <w:b w:val="0"/>
                <w:bCs w:val="0"/>
                <w:color w:val="000000" w:themeColor="text1"/>
                <w:sz w:val="21"/>
                <w:szCs w:val="21"/>
                <w:highlight w:val="none"/>
                <w14:textFill>
                  <w14:solidFill>
                    <w14:schemeClr w14:val="tx1"/>
                  </w14:solidFill>
                </w14:textFill>
              </w:rPr>
              <w:t>分）：服务承诺方案针对性、合理性、完整性良好，</w:t>
            </w: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质量保证</w:t>
            </w:r>
            <w:r>
              <w:rPr>
                <w:rFonts w:hint="eastAsia" w:ascii="宋体" w:hAnsi="宋体" w:eastAsia="宋体" w:cs="宋体"/>
                <w:b w:val="0"/>
                <w:bCs w:val="0"/>
                <w:color w:val="000000" w:themeColor="text1"/>
                <w:sz w:val="21"/>
                <w:szCs w:val="21"/>
                <w:highlight w:val="none"/>
                <w14:textFill>
                  <w14:solidFill>
                    <w14:schemeClr w14:val="tx1"/>
                  </w14:solidFill>
                </w14:textFill>
              </w:rPr>
              <w:t>措施较齐全，较合理可行，较好满足项目服务需求；</w:t>
            </w:r>
          </w:p>
          <w:p w14:paraId="36DB93DD">
            <w:pPr>
              <w:pageBreakBefore w:val="0"/>
              <w:widowControl w:val="0"/>
              <w:kinsoku/>
              <w:wordWrap/>
              <w:overflowPunct/>
              <w:topLinePunct w:val="0"/>
              <w:bidi w:val="0"/>
              <w:spacing w:line="400" w:lineRule="exact"/>
              <w:ind w:firstLine="420" w:firstLineChars="200"/>
              <w:jc w:val="left"/>
              <w:textAlignment w:val="auto"/>
              <w:rPr>
                <w:rFonts w:ascii="宋体" w:hAnsi="宋体"/>
                <w:b/>
                <w:color w:val="000000" w:themeColor="text1"/>
                <w:szCs w:val="21"/>
                <w:highlight w:val="none"/>
                <w14:textFill>
                  <w14:solidFill>
                    <w14:schemeClr w14:val="tx1"/>
                  </w14:solidFill>
                </w14:textFill>
              </w:rPr>
            </w:pPr>
            <w:r>
              <w:rPr>
                <w:rFonts w:hint="eastAsia" w:ascii="宋体" w:hAnsi="宋体" w:eastAsia="宋体" w:cs="宋体"/>
                <w:b w:val="0"/>
                <w:bCs w:val="0"/>
                <w:color w:val="000000" w:themeColor="text1"/>
                <w:sz w:val="21"/>
                <w:szCs w:val="21"/>
                <w:highlight w:val="none"/>
                <w:lang w:eastAsia="zh-CN"/>
                <w14:textFill>
                  <w14:solidFill>
                    <w14:schemeClr w14:val="tx1"/>
                  </w14:solidFill>
                </w14:textFill>
              </w:rPr>
              <w:t>四</w:t>
            </w:r>
            <w:r>
              <w:rPr>
                <w:rFonts w:hint="eastAsia" w:ascii="宋体" w:hAnsi="宋体" w:eastAsia="宋体" w:cs="宋体"/>
                <w:b w:val="0"/>
                <w:bCs w:val="0"/>
                <w:color w:val="000000" w:themeColor="text1"/>
                <w:sz w:val="21"/>
                <w:szCs w:val="21"/>
                <w:highlight w:val="none"/>
                <w14:textFill>
                  <w14:solidFill>
                    <w14:schemeClr w14:val="tx1"/>
                  </w14:solidFill>
                </w14:textFill>
              </w:rPr>
              <w:t>档（</w:t>
            </w: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10</w:t>
            </w:r>
            <w:r>
              <w:rPr>
                <w:rFonts w:hint="eastAsia" w:ascii="宋体" w:hAnsi="宋体" w:eastAsia="宋体" w:cs="宋体"/>
                <w:b w:val="0"/>
                <w:bCs w:val="0"/>
                <w:color w:val="000000" w:themeColor="text1"/>
                <w:sz w:val="21"/>
                <w:szCs w:val="21"/>
                <w:highlight w:val="none"/>
                <w14:textFill>
                  <w14:solidFill>
                    <w14:schemeClr w14:val="tx1"/>
                  </w14:solidFill>
                </w14:textFill>
              </w:rPr>
              <w:t>分）：服务承诺方案针对性、合理性、完整性优秀，</w:t>
            </w: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质量保证</w:t>
            </w:r>
            <w:r>
              <w:rPr>
                <w:rFonts w:hint="eastAsia" w:ascii="宋体" w:hAnsi="宋体" w:eastAsia="宋体" w:cs="宋体"/>
                <w:b w:val="0"/>
                <w:bCs w:val="0"/>
                <w:color w:val="000000" w:themeColor="text1"/>
                <w:sz w:val="21"/>
                <w:szCs w:val="21"/>
                <w:highlight w:val="none"/>
                <w14:textFill>
                  <w14:solidFill>
                    <w14:schemeClr w14:val="tx1"/>
                  </w14:solidFill>
                </w14:textFill>
              </w:rPr>
              <w:t>措施完善，科学合理可行，完全满足项目服务需求。</w:t>
            </w:r>
          </w:p>
        </w:tc>
      </w:tr>
      <w:tr w14:paraId="75EB53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68" w:type="dxa"/>
            <w:vMerge w:val="continue"/>
            <w:tcBorders>
              <w:left w:val="single" w:color="auto" w:sz="4" w:space="0"/>
              <w:right w:val="single" w:color="auto" w:sz="4" w:space="0"/>
            </w:tcBorders>
            <w:vAlign w:val="center"/>
          </w:tcPr>
          <w:p w14:paraId="721C1DFA">
            <w:pPr>
              <w:widowControl/>
              <w:spacing w:line="440" w:lineRule="exact"/>
              <w:jc w:val="left"/>
              <w:rPr>
                <w:rFonts w:ascii="宋体" w:hAnsi="宋体" w:eastAsia="宋体" w:cs="Times New Roman"/>
                <w:b/>
                <w:color w:val="000000" w:themeColor="text1"/>
                <w:szCs w:val="21"/>
                <w:highlight w:val="none"/>
                <w14:textFill>
                  <w14:solidFill>
                    <w14:schemeClr w14:val="tx1"/>
                  </w14:solidFill>
                </w14:textFill>
              </w:rPr>
            </w:pPr>
          </w:p>
        </w:tc>
        <w:tc>
          <w:tcPr>
            <w:tcW w:w="945" w:type="dxa"/>
            <w:vMerge w:val="continue"/>
            <w:tcBorders>
              <w:left w:val="single" w:color="auto" w:sz="4" w:space="0"/>
              <w:right w:val="single" w:color="auto" w:sz="4" w:space="0"/>
            </w:tcBorders>
            <w:vAlign w:val="center"/>
          </w:tcPr>
          <w:p w14:paraId="3E012EDE">
            <w:pPr>
              <w:widowControl/>
              <w:spacing w:line="440" w:lineRule="exact"/>
              <w:jc w:val="left"/>
              <w:rPr>
                <w:rFonts w:ascii="宋体" w:hAnsi="宋体" w:eastAsia="宋体" w:cs="Times New Roman"/>
                <w:color w:val="000000" w:themeColor="text1"/>
                <w:spacing w:val="-18"/>
                <w:szCs w:val="21"/>
                <w:highlight w:val="none"/>
                <w14:textFill>
                  <w14:solidFill>
                    <w14:schemeClr w14:val="tx1"/>
                  </w14:solidFill>
                </w14:textFill>
              </w:rPr>
            </w:pPr>
          </w:p>
        </w:tc>
        <w:tc>
          <w:tcPr>
            <w:tcW w:w="1276" w:type="dxa"/>
            <w:tcBorders>
              <w:top w:val="single" w:color="auto" w:sz="4" w:space="0"/>
              <w:left w:val="single" w:color="auto" w:sz="4" w:space="0"/>
              <w:bottom w:val="single" w:color="auto" w:sz="4" w:space="0"/>
              <w:right w:val="single" w:color="auto" w:sz="4" w:space="0"/>
            </w:tcBorders>
            <w:vAlign w:val="center"/>
          </w:tcPr>
          <w:p w14:paraId="1570D5EA">
            <w:pPr>
              <w:adjustRightInd w:val="0"/>
              <w:spacing w:line="440" w:lineRule="exact"/>
              <w:jc w:val="center"/>
              <w:textAlignment w:val="baseline"/>
              <w:rPr>
                <w:rFonts w:hint="eastAsia" w:ascii="宋体" w:hAnsi="宋体" w:eastAsia="宋体" w:cs="Times New Roman"/>
                <w:color w:val="000000" w:themeColor="text1"/>
                <w:szCs w:val="21"/>
                <w:highlight w:val="none"/>
                <w:lang w:val="en-US" w:eastAsia="zh-CN"/>
                <w14:textFill>
                  <w14:solidFill>
                    <w14:schemeClr w14:val="tx1"/>
                  </w14:solidFill>
                </w14:textFill>
              </w:rPr>
            </w:pPr>
            <w:r>
              <w:rPr>
                <w:rFonts w:hint="eastAsia" w:ascii="宋体" w:hAnsi="宋体" w:eastAsia="宋体" w:cs="Times New Roman"/>
                <w:color w:val="000000" w:themeColor="text1"/>
                <w:szCs w:val="21"/>
                <w:highlight w:val="none"/>
                <w:lang w:val="en-US" w:eastAsia="zh-CN"/>
                <w14:textFill>
                  <w14:solidFill>
                    <w14:schemeClr w14:val="tx1"/>
                  </w14:solidFill>
                </w14:textFill>
              </w:rPr>
              <w:t>拟投入技术人员及设备</w:t>
            </w:r>
            <w:r>
              <w:rPr>
                <w:rFonts w:hint="eastAsia" w:ascii="宋体" w:hAnsi="宋体" w:eastAsia="宋体" w:cs="Times New Roman"/>
                <w:color w:val="000000" w:themeColor="text1"/>
                <w:szCs w:val="21"/>
                <w:highlight w:val="none"/>
                <w14:textFill>
                  <w14:solidFill>
                    <w14:schemeClr w14:val="tx1"/>
                  </w14:solidFill>
                </w14:textFill>
              </w:rPr>
              <w:t>(满分</w:t>
            </w:r>
            <w:r>
              <w:rPr>
                <w:rFonts w:hint="eastAsia" w:ascii="宋体" w:hAnsi="宋体" w:eastAsia="宋体" w:cs="Times New Roman"/>
                <w:color w:val="000000" w:themeColor="text1"/>
                <w:szCs w:val="21"/>
                <w:highlight w:val="none"/>
                <w:lang w:val="en-US" w:eastAsia="zh-CN"/>
                <w14:textFill>
                  <w14:solidFill>
                    <w14:schemeClr w14:val="tx1"/>
                  </w14:solidFill>
                </w14:textFill>
              </w:rPr>
              <w:t>20</w:t>
            </w:r>
            <w:r>
              <w:rPr>
                <w:rFonts w:hint="eastAsia" w:ascii="宋体" w:hAnsi="宋体" w:eastAsia="宋体" w:cs="Times New Roman"/>
                <w:color w:val="000000" w:themeColor="text1"/>
                <w:szCs w:val="21"/>
                <w:highlight w:val="none"/>
                <w14:textFill>
                  <w14:solidFill>
                    <w14:schemeClr w14:val="tx1"/>
                  </w14:solidFill>
                </w14:textFill>
              </w:rPr>
              <w:t>分)</w:t>
            </w:r>
          </w:p>
        </w:tc>
        <w:tc>
          <w:tcPr>
            <w:tcW w:w="6939" w:type="dxa"/>
            <w:tcBorders>
              <w:top w:val="single" w:color="auto" w:sz="4" w:space="0"/>
              <w:left w:val="single" w:color="auto" w:sz="4" w:space="0"/>
              <w:bottom w:val="single" w:color="auto" w:sz="4" w:space="0"/>
              <w:right w:val="single" w:color="auto" w:sz="4" w:space="0"/>
            </w:tcBorders>
            <w:vAlign w:val="center"/>
          </w:tcPr>
          <w:p w14:paraId="27A66846">
            <w:pPr>
              <w:pageBreakBefore w:val="0"/>
              <w:widowControl w:val="0"/>
              <w:tabs>
                <w:tab w:val="left" w:pos="7474"/>
              </w:tabs>
              <w:kinsoku/>
              <w:wordWrap/>
              <w:overflowPunct/>
              <w:topLinePunct w:val="0"/>
              <w:autoSpaceDE/>
              <w:autoSpaceDN/>
              <w:bidi w:val="0"/>
              <w:adjustRightInd/>
              <w:snapToGrid w:val="0"/>
              <w:spacing w:line="400" w:lineRule="exact"/>
              <w:ind w:firstLine="420" w:firstLineChars="200"/>
              <w:jc w:val="left"/>
              <w:rPr>
                <w:rStyle w:val="74"/>
                <w:rFonts w:hint="eastAsia" w:asciiTheme="minorEastAsia" w:hAnsiTheme="minorEastAsia" w:eastAsiaTheme="minorEastAsia" w:cstheme="minorEastAsia"/>
                <w:b w:val="0"/>
                <w:bCs w:val="0"/>
                <w:color w:val="000000" w:themeColor="text1"/>
                <w:sz w:val="21"/>
                <w:szCs w:val="21"/>
                <w:highlight w:val="none"/>
                <w:lang w:val="en-US" w:eastAsia="zh-Hans"/>
                <w14:textFill>
                  <w14:solidFill>
                    <w14:schemeClr w14:val="tx1"/>
                  </w14:solidFill>
                </w14:textFill>
              </w:rPr>
            </w:pPr>
            <w:r>
              <w:rPr>
                <w:rStyle w:val="74"/>
                <w:rFonts w:hint="eastAsia" w:asciiTheme="minorEastAsia" w:hAnsiTheme="minorEastAsia" w:eastAsiaTheme="minorEastAsia" w:cstheme="minorEastAsia"/>
                <w:b w:val="0"/>
                <w:bCs w:val="0"/>
                <w:color w:val="000000" w:themeColor="text1"/>
                <w:sz w:val="21"/>
                <w:szCs w:val="21"/>
                <w:highlight w:val="none"/>
                <w:lang w:val="en-US" w:eastAsia="zh-Hans"/>
                <w14:textFill>
                  <w14:solidFill>
                    <w14:schemeClr w14:val="tx1"/>
                  </w14:solidFill>
                </w14:textFill>
              </w:rPr>
              <w:t>由评审小组根据</w:t>
            </w:r>
            <w:r>
              <w:rPr>
                <w:rStyle w:val="74"/>
                <w:rFonts w:hint="eastAsia" w:asciiTheme="minorEastAsia" w:hAnsiTheme="minorEastAsia" w:eastAsiaTheme="minorEastAsia" w:cstheme="minorEastAsia"/>
                <w:b w:val="0"/>
                <w:bCs w:val="0"/>
                <w:color w:val="000000" w:themeColor="text1"/>
                <w:sz w:val="21"/>
                <w:szCs w:val="21"/>
                <w:highlight w:val="none"/>
                <w:lang w:val="en-US" w:eastAsia="zh-CN"/>
                <w14:textFill>
                  <w14:solidFill>
                    <w14:schemeClr w14:val="tx1"/>
                  </w14:solidFill>
                </w14:textFill>
              </w:rPr>
              <w:t>投标文件投</w:t>
            </w:r>
            <w:r>
              <w:rPr>
                <w:rStyle w:val="74"/>
                <w:rFonts w:hint="eastAsia" w:asciiTheme="minorEastAsia" w:hAnsiTheme="minorEastAsia" w:eastAsiaTheme="minorEastAsia" w:cstheme="minorEastAsia"/>
                <w:b w:val="0"/>
                <w:bCs w:val="0"/>
                <w:color w:val="000000" w:themeColor="text1"/>
                <w:sz w:val="21"/>
                <w:szCs w:val="21"/>
                <w:highlight w:val="none"/>
                <w:lang w:val="en-US" w:eastAsia="zh-Hans"/>
                <w14:textFill>
                  <w14:solidFill>
                    <w14:schemeClr w14:val="tx1"/>
                  </w14:solidFill>
                </w14:textFill>
              </w:rPr>
              <w:t>入的</w:t>
            </w:r>
            <w:r>
              <w:rPr>
                <w:rStyle w:val="74"/>
                <w:rFonts w:hint="eastAsia" w:asciiTheme="minorEastAsia" w:hAnsiTheme="minorEastAsia" w:eastAsiaTheme="minorEastAsia" w:cstheme="minorEastAsia"/>
                <w:b w:val="0"/>
                <w:bCs w:val="0"/>
                <w:color w:val="000000" w:themeColor="text1"/>
                <w:sz w:val="21"/>
                <w:szCs w:val="21"/>
                <w:highlight w:val="none"/>
                <w:lang w:val="en-US" w:eastAsia="zh-CN"/>
                <w14:textFill>
                  <w14:solidFill>
                    <w14:schemeClr w14:val="tx1"/>
                  </w14:solidFill>
                </w14:textFill>
              </w:rPr>
              <w:t>技术人员</w:t>
            </w:r>
            <w:r>
              <w:rPr>
                <w:rStyle w:val="74"/>
                <w:rFonts w:hint="eastAsia" w:asciiTheme="minorEastAsia" w:hAnsiTheme="minorEastAsia" w:eastAsiaTheme="minorEastAsia" w:cstheme="minorEastAsia"/>
                <w:b w:val="0"/>
                <w:bCs w:val="0"/>
                <w:color w:val="000000" w:themeColor="text1"/>
                <w:sz w:val="21"/>
                <w:szCs w:val="21"/>
                <w:highlight w:val="none"/>
                <w:lang w:val="en-US" w:eastAsia="zh-Hans"/>
                <w14:textFill>
                  <w14:solidFill>
                    <w14:schemeClr w14:val="tx1"/>
                  </w14:solidFill>
                </w14:textFill>
              </w:rPr>
              <w:t>、设备机具有详细的组织计划且计划周密，</w:t>
            </w:r>
            <w:r>
              <w:rPr>
                <w:rStyle w:val="74"/>
                <w:rFonts w:hint="eastAsia" w:asciiTheme="minorEastAsia" w:hAnsiTheme="minorEastAsia" w:eastAsiaTheme="minorEastAsia" w:cstheme="minorEastAsia"/>
                <w:b w:val="0"/>
                <w:bCs w:val="0"/>
                <w:color w:val="000000" w:themeColor="text1"/>
                <w:sz w:val="21"/>
                <w:szCs w:val="21"/>
                <w:highlight w:val="none"/>
                <w:lang w:val="en-US" w:eastAsia="zh-CN"/>
                <w14:textFill>
                  <w14:solidFill>
                    <w14:schemeClr w14:val="tx1"/>
                  </w14:solidFill>
                </w14:textFill>
              </w:rPr>
              <w:t>人员、</w:t>
            </w:r>
            <w:r>
              <w:rPr>
                <w:rStyle w:val="74"/>
                <w:rFonts w:hint="eastAsia" w:asciiTheme="minorEastAsia" w:hAnsiTheme="minorEastAsia" w:eastAsiaTheme="minorEastAsia" w:cstheme="minorEastAsia"/>
                <w:b w:val="0"/>
                <w:bCs w:val="0"/>
                <w:color w:val="000000" w:themeColor="text1"/>
                <w:sz w:val="21"/>
                <w:szCs w:val="21"/>
                <w:highlight w:val="none"/>
                <w:lang w:val="en-US" w:eastAsia="zh-Hans"/>
                <w14:textFill>
                  <w14:solidFill>
                    <w14:schemeClr w14:val="tx1"/>
                  </w14:solidFill>
                </w14:textFill>
              </w:rPr>
              <w:t>设备数量、选型配置、进场时间安排合理，满足</w:t>
            </w:r>
            <w:r>
              <w:rPr>
                <w:rStyle w:val="74"/>
                <w:rFonts w:hint="eastAsia" w:asciiTheme="minorEastAsia" w:hAnsiTheme="minorEastAsia" w:eastAsiaTheme="minorEastAsia" w:cstheme="minorEastAsia"/>
                <w:b w:val="0"/>
                <w:bCs w:val="0"/>
                <w:color w:val="000000" w:themeColor="text1"/>
                <w:sz w:val="21"/>
                <w:szCs w:val="21"/>
                <w:highlight w:val="none"/>
                <w:lang w:val="en-US" w:eastAsia="zh-CN"/>
                <w14:textFill>
                  <w14:solidFill>
                    <w14:schemeClr w14:val="tx1"/>
                  </w14:solidFill>
                </w14:textFill>
              </w:rPr>
              <w:t>服务需求进行比较，由评审小组成员单独打分</w:t>
            </w:r>
            <w:r>
              <w:rPr>
                <w:rStyle w:val="74"/>
                <w:rFonts w:hint="eastAsia" w:asciiTheme="minorEastAsia" w:hAnsiTheme="minorEastAsia" w:eastAsiaTheme="minorEastAsia" w:cstheme="minorEastAsia"/>
                <w:b w:val="0"/>
                <w:bCs w:val="0"/>
                <w:color w:val="000000" w:themeColor="text1"/>
                <w:sz w:val="21"/>
                <w:szCs w:val="21"/>
                <w:highlight w:val="none"/>
                <w:lang w:val="en-US" w:eastAsia="zh-Hans"/>
                <w14:textFill>
                  <w14:solidFill>
                    <w14:schemeClr w14:val="tx1"/>
                  </w14:solidFill>
                </w14:textFill>
              </w:rPr>
              <w:t>。</w:t>
            </w:r>
          </w:p>
          <w:p w14:paraId="47B46C8A">
            <w:pPr>
              <w:pageBreakBefore w:val="0"/>
              <w:widowControl w:val="0"/>
              <w:tabs>
                <w:tab w:val="left" w:pos="7474"/>
              </w:tabs>
              <w:kinsoku/>
              <w:wordWrap/>
              <w:overflowPunct/>
              <w:topLinePunct w:val="0"/>
              <w:autoSpaceDE/>
              <w:autoSpaceDN/>
              <w:bidi w:val="0"/>
              <w:adjustRightInd/>
              <w:snapToGrid w:val="0"/>
              <w:spacing w:line="400" w:lineRule="exact"/>
              <w:ind w:firstLine="420" w:firstLineChars="200"/>
              <w:jc w:val="left"/>
              <w:rPr>
                <w:rStyle w:val="74"/>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r>
              <w:rPr>
                <w:rStyle w:val="74"/>
                <w:rFonts w:hint="eastAsia" w:asciiTheme="minorEastAsia" w:hAnsiTheme="minorEastAsia" w:eastAsiaTheme="minorEastAsia" w:cstheme="minorEastAsia"/>
                <w:b w:val="0"/>
                <w:bCs w:val="0"/>
                <w:color w:val="000000" w:themeColor="text1"/>
                <w:sz w:val="21"/>
                <w:szCs w:val="21"/>
                <w:highlight w:val="none"/>
                <w:lang w:eastAsia="zh-CN"/>
                <w14:textFill>
                  <w14:solidFill>
                    <w14:schemeClr w14:val="tx1"/>
                  </w14:solidFill>
                </w14:textFill>
              </w:rPr>
              <w:t>一</w:t>
            </w:r>
            <w:r>
              <w:rPr>
                <w:rStyle w:val="74"/>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t>档（</w:t>
            </w:r>
            <w:r>
              <w:rPr>
                <w:rStyle w:val="74"/>
                <w:rFonts w:hint="eastAsia" w:asciiTheme="minorEastAsia" w:hAnsiTheme="minorEastAsia" w:eastAsiaTheme="minorEastAsia" w:cstheme="minorEastAsia"/>
                <w:b w:val="0"/>
                <w:bCs w:val="0"/>
                <w:color w:val="000000" w:themeColor="text1"/>
                <w:sz w:val="21"/>
                <w:szCs w:val="21"/>
                <w:highlight w:val="none"/>
                <w:lang w:val="en-US" w:eastAsia="zh-CN"/>
                <w14:textFill>
                  <w14:solidFill>
                    <w14:schemeClr w14:val="tx1"/>
                  </w14:solidFill>
                </w14:textFill>
              </w:rPr>
              <w:t>7</w:t>
            </w:r>
            <w:r>
              <w:rPr>
                <w:rStyle w:val="74"/>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t>分）：</w:t>
            </w:r>
            <w:r>
              <w:rPr>
                <w:rStyle w:val="74"/>
                <w:rFonts w:hint="eastAsia" w:asciiTheme="minorEastAsia" w:hAnsiTheme="minorEastAsia" w:eastAsiaTheme="minorEastAsia" w:cstheme="minorEastAsia"/>
                <w:b w:val="0"/>
                <w:bCs w:val="0"/>
                <w:color w:val="000000" w:themeColor="text1"/>
                <w:sz w:val="21"/>
                <w:szCs w:val="21"/>
                <w:highlight w:val="none"/>
                <w:lang w:val="en-US" w:eastAsia="zh-CN"/>
                <w14:textFill>
                  <w14:solidFill>
                    <w14:schemeClr w14:val="tx1"/>
                  </w14:solidFill>
                </w14:textFill>
              </w:rPr>
              <w:t>拟投入技术人员不太齐备</w:t>
            </w:r>
            <w:r>
              <w:rPr>
                <w:rStyle w:val="74"/>
                <w:rFonts w:hint="eastAsia" w:asciiTheme="minorEastAsia" w:hAnsiTheme="minorEastAsia" w:eastAsiaTheme="minorEastAsia" w:cstheme="minorEastAsia"/>
                <w:b w:val="0"/>
                <w:bCs w:val="0"/>
                <w:color w:val="000000" w:themeColor="text1"/>
                <w:sz w:val="21"/>
                <w:szCs w:val="21"/>
                <w:highlight w:val="none"/>
                <w:lang w:val="en-US" w:eastAsia="zh-Hans"/>
                <w14:textFill>
                  <w14:solidFill>
                    <w14:schemeClr w14:val="tx1"/>
                  </w14:solidFill>
                </w14:textFill>
              </w:rPr>
              <w:t>、</w:t>
            </w:r>
            <w:r>
              <w:rPr>
                <w:rStyle w:val="74"/>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t>施工设备、器具不太齐全，存在缺漏、数量不太能满足项目服务需求；</w:t>
            </w:r>
          </w:p>
          <w:p w14:paraId="1481E78E">
            <w:pPr>
              <w:pageBreakBefore w:val="0"/>
              <w:widowControl w:val="0"/>
              <w:tabs>
                <w:tab w:val="left" w:pos="7474"/>
              </w:tabs>
              <w:kinsoku/>
              <w:wordWrap/>
              <w:overflowPunct/>
              <w:topLinePunct w:val="0"/>
              <w:autoSpaceDE/>
              <w:autoSpaceDN/>
              <w:bidi w:val="0"/>
              <w:adjustRightInd/>
              <w:snapToGrid w:val="0"/>
              <w:spacing w:line="400" w:lineRule="exact"/>
              <w:ind w:firstLine="420" w:firstLineChars="200"/>
              <w:jc w:val="left"/>
              <w:rPr>
                <w:rStyle w:val="74"/>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r>
              <w:rPr>
                <w:rStyle w:val="74"/>
                <w:rFonts w:hint="eastAsia" w:asciiTheme="minorEastAsia" w:hAnsiTheme="minorEastAsia" w:eastAsiaTheme="minorEastAsia" w:cstheme="minorEastAsia"/>
                <w:b w:val="0"/>
                <w:bCs w:val="0"/>
                <w:color w:val="000000" w:themeColor="text1"/>
                <w:sz w:val="21"/>
                <w:szCs w:val="21"/>
                <w:highlight w:val="none"/>
                <w:lang w:eastAsia="zh-CN"/>
                <w14:textFill>
                  <w14:solidFill>
                    <w14:schemeClr w14:val="tx1"/>
                  </w14:solidFill>
                </w14:textFill>
              </w:rPr>
              <w:t>二</w:t>
            </w:r>
            <w:r>
              <w:rPr>
                <w:rStyle w:val="74"/>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t>档（</w:t>
            </w:r>
            <w:r>
              <w:rPr>
                <w:rStyle w:val="74"/>
                <w:rFonts w:hint="eastAsia" w:asciiTheme="minorEastAsia" w:hAnsiTheme="minorEastAsia" w:eastAsiaTheme="minorEastAsia" w:cstheme="minorEastAsia"/>
                <w:b w:val="0"/>
                <w:bCs w:val="0"/>
                <w:color w:val="000000" w:themeColor="text1"/>
                <w:sz w:val="21"/>
                <w:szCs w:val="21"/>
                <w:highlight w:val="none"/>
                <w:lang w:val="en-US" w:eastAsia="zh-CN"/>
                <w14:textFill>
                  <w14:solidFill>
                    <w14:schemeClr w14:val="tx1"/>
                  </w14:solidFill>
                </w14:textFill>
              </w:rPr>
              <w:t>10</w:t>
            </w:r>
            <w:r>
              <w:rPr>
                <w:rStyle w:val="74"/>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t>分）：</w:t>
            </w:r>
            <w:r>
              <w:rPr>
                <w:rStyle w:val="74"/>
                <w:rFonts w:hint="eastAsia" w:asciiTheme="minorEastAsia" w:hAnsiTheme="minorEastAsia" w:eastAsiaTheme="minorEastAsia" w:cstheme="minorEastAsia"/>
                <w:b w:val="0"/>
                <w:bCs w:val="0"/>
                <w:color w:val="000000" w:themeColor="text1"/>
                <w:sz w:val="21"/>
                <w:szCs w:val="21"/>
                <w:highlight w:val="none"/>
                <w:lang w:eastAsia="zh-CN"/>
                <w14:textFill>
                  <w14:solidFill>
                    <w14:schemeClr w14:val="tx1"/>
                  </w14:solidFill>
                </w14:textFill>
              </w:rPr>
              <w:t>拟投入的技术人员基本</w:t>
            </w:r>
            <w:r>
              <w:rPr>
                <w:rStyle w:val="74"/>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t>齐备、搭配基本合理，</w:t>
            </w:r>
            <w:r>
              <w:rPr>
                <w:rStyle w:val="74"/>
                <w:rFonts w:hint="eastAsia" w:asciiTheme="minorEastAsia" w:hAnsiTheme="minorEastAsia" w:eastAsiaTheme="minorEastAsia" w:cstheme="minorEastAsia"/>
                <w:b w:val="0"/>
                <w:bCs w:val="0"/>
                <w:color w:val="000000" w:themeColor="text1"/>
                <w:sz w:val="21"/>
                <w:szCs w:val="21"/>
                <w:highlight w:val="none"/>
                <w:lang w:eastAsia="zh-CN"/>
                <w14:textFill>
                  <w14:solidFill>
                    <w14:schemeClr w14:val="tx1"/>
                  </w14:solidFill>
                </w14:textFill>
              </w:rPr>
              <w:t>有相关专业证书，</w:t>
            </w:r>
            <w:r>
              <w:rPr>
                <w:rStyle w:val="74"/>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t>设备、器具基本齐全，设备数量基本满足</w:t>
            </w:r>
            <w:r>
              <w:rPr>
                <w:rStyle w:val="74"/>
                <w:rFonts w:hint="eastAsia" w:asciiTheme="minorEastAsia" w:hAnsiTheme="minorEastAsia" w:eastAsiaTheme="minorEastAsia" w:cstheme="minorEastAsia"/>
                <w:b w:val="0"/>
                <w:bCs w:val="0"/>
                <w:color w:val="000000" w:themeColor="text1"/>
                <w:sz w:val="21"/>
                <w:szCs w:val="21"/>
                <w:highlight w:val="none"/>
                <w:lang w:eastAsia="zh-CN"/>
                <w14:textFill>
                  <w14:solidFill>
                    <w14:schemeClr w14:val="tx1"/>
                  </w14:solidFill>
                </w14:textFill>
              </w:rPr>
              <w:t>项目服务</w:t>
            </w:r>
            <w:r>
              <w:rPr>
                <w:rStyle w:val="74"/>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t>需求；</w:t>
            </w:r>
          </w:p>
          <w:p w14:paraId="2B1621E9">
            <w:pPr>
              <w:pageBreakBefore w:val="0"/>
              <w:widowControl w:val="0"/>
              <w:tabs>
                <w:tab w:val="left" w:pos="7474"/>
              </w:tabs>
              <w:kinsoku/>
              <w:wordWrap/>
              <w:overflowPunct/>
              <w:topLinePunct w:val="0"/>
              <w:autoSpaceDE/>
              <w:autoSpaceDN/>
              <w:bidi w:val="0"/>
              <w:adjustRightInd/>
              <w:snapToGrid w:val="0"/>
              <w:spacing w:line="400" w:lineRule="exact"/>
              <w:ind w:firstLine="420" w:firstLineChars="200"/>
              <w:jc w:val="left"/>
              <w:rPr>
                <w:rStyle w:val="74"/>
                <w:rFonts w:hint="eastAsia" w:asciiTheme="minorEastAsia" w:hAnsiTheme="minorEastAsia" w:eastAsiaTheme="minorEastAsia" w:cstheme="minorEastAsia"/>
                <w:b w:val="0"/>
                <w:bCs w:val="0"/>
                <w:color w:val="000000" w:themeColor="text1"/>
                <w:sz w:val="21"/>
                <w:szCs w:val="21"/>
                <w:highlight w:val="none"/>
                <w:lang w:eastAsia="zh-CN"/>
                <w14:textFill>
                  <w14:solidFill>
                    <w14:schemeClr w14:val="tx1"/>
                  </w14:solidFill>
                </w14:textFill>
              </w:rPr>
            </w:pPr>
            <w:r>
              <w:rPr>
                <w:rStyle w:val="74"/>
                <w:rFonts w:hint="eastAsia" w:asciiTheme="minorEastAsia" w:hAnsiTheme="minorEastAsia" w:eastAsiaTheme="minorEastAsia" w:cstheme="minorEastAsia"/>
                <w:b w:val="0"/>
                <w:bCs w:val="0"/>
                <w:color w:val="000000" w:themeColor="text1"/>
                <w:sz w:val="21"/>
                <w:szCs w:val="21"/>
                <w:highlight w:val="none"/>
                <w:lang w:eastAsia="zh-CN"/>
                <w14:textFill>
                  <w14:solidFill>
                    <w14:schemeClr w14:val="tx1"/>
                  </w14:solidFill>
                </w14:textFill>
              </w:rPr>
              <w:t>三</w:t>
            </w:r>
            <w:r>
              <w:rPr>
                <w:rStyle w:val="74"/>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t>档（</w:t>
            </w:r>
            <w:r>
              <w:rPr>
                <w:rStyle w:val="74"/>
                <w:rFonts w:hint="eastAsia" w:asciiTheme="minorEastAsia" w:hAnsiTheme="minorEastAsia" w:eastAsiaTheme="minorEastAsia" w:cstheme="minorEastAsia"/>
                <w:b w:val="0"/>
                <w:bCs w:val="0"/>
                <w:color w:val="000000" w:themeColor="text1"/>
                <w:sz w:val="21"/>
                <w:szCs w:val="21"/>
                <w:highlight w:val="none"/>
                <w:lang w:val="en-US" w:eastAsia="zh-CN"/>
                <w14:textFill>
                  <w14:solidFill>
                    <w14:schemeClr w14:val="tx1"/>
                  </w14:solidFill>
                </w14:textFill>
              </w:rPr>
              <w:t>15</w:t>
            </w:r>
            <w:r>
              <w:rPr>
                <w:rStyle w:val="74"/>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t>分）：</w:t>
            </w:r>
            <w:r>
              <w:rPr>
                <w:rStyle w:val="74"/>
                <w:rFonts w:hint="eastAsia" w:asciiTheme="minorEastAsia" w:hAnsiTheme="minorEastAsia" w:eastAsiaTheme="minorEastAsia" w:cstheme="minorEastAsia"/>
                <w:b w:val="0"/>
                <w:bCs w:val="0"/>
                <w:color w:val="000000" w:themeColor="text1"/>
                <w:sz w:val="21"/>
                <w:szCs w:val="21"/>
                <w:highlight w:val="none"/>
                <w:lang w:eastAsia="zh-CN"/>
                <w14:textFill>
                  <w14:solidFill>
                    <w14:schemeClr w14:val="tx1"/>
                  </w14:solidFill>
                </w14:textFill>
              </w:rPr>
              <w:t>拟投入项目</w:t>
            </w:r>
            <w:r>
              <w:rPr>
                <w:rStyle w:val="74"/>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t>负责人有</w:t>
            </w:r>
            <w:r>
              <w:rPr>
                <w:rStyle w:val="74"/>
                <w:rFonts w:hint="eastAsia" w:asciiTheme="minorEastAsia" w:hAnsiTheme="minorEastAsia" w:eastAsiaTheme="minorEastAsia" w:cstheme="minorEastAsia"/>
                <w:b w:val="0"/>
                <w:bCs w:val="0"/>
                <w:color w:val="000000" w:themeColor="text1"/>
                <w:sz w:val="21"/>
                <w:szCs w:val="21"/>
                <w:highlight w:val="none"/>
                <w:lang w:val="en-US" w:eastAsia="zh-CN"/>
                <w14:textFill>
                  <w14:solidFill>
                    <w14:schemeClr w14:val="tx1"/>
                  </w14:solidFill>
                </w14:textFill>
              </w:rPr>
              <w:t>农学、土壤学、环境保护等</w:t>
            </w:r>
            <w:r>
              <w:rPr>
                <w:rStyle w:val="74"/>
                <w:rFonts w:hint="eastAsia" w:asciiTheme="minorEastAsia" w:hAnsiTheme="minorEastAsia" w:eastAsiaTheme="minorEastAsia" w:cstheme="minorEastAsia"/>
                <w:b w:val="0"/>
                <w:bCs w:val="0"/>
                <w:color w:val="000000" w:themeColor="text1"/>
                <w:sz w:val="21"/>
                <w:szCs w:val="21"/>
                <w:highlight w:val="none"/>
                <w:lang w:eastAsia="zh-CN"/>
                <w14:textFill>
                  <w14:solidFill>
                    <w14:schemeClr w14:val="tx1"/>
                  </w14:solidFill>
                </w14:textFill>
              </w:rPr>
              <w:t>相关专业</w:t>
            </w:r>
            <w:r>
              <w:rPr>
                <w:rStyle w:val="74"/>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t>中级职称</w:t>
            </w:r>
            <w:r>
              <w:rPr>
                <w:rStyle w:val="74"/>
                <w:rFonts w:hint="eastAsia" w:asciiTheme="minorEastAsia" w:hAnsiTheme="minorEastAsia" w:eastAsiaTheme="minorEastAsia" w:cstheme="minorEastAsia"/>
                <w:b w:val="0"/>
                <w:bCs w:val="0"/>
                <w:color w:val="000000" w:themeColor="text1"/>
                <w:sz w:val="21"/>
                <w:szCs w:val="21"/>
                <w:highlight w:val="none"/>
                <w:lang w:eastAsia="zh-CN"/>
                <w14:textFill>
                  <w14:solidFill>
                    <w14:schemeClr w14:val="tx1"/>
                  </w14:solidFill>
                </w14:textFill>
              </w:rPr>
              <w:t>，其</w:t>
            </w:r>
            <w:r>
              <w:rPr>
                <w:rStyle w:val="74"/>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t>他项目</w:t>
            </w:r>
            <w:r>
              <w:rPr>
                <w:rStyle w:val="74"/>
                <w:rFonts w:hint="eastAsia" w:asciiTheme="minorEastAsia" w:hAnsiTheme="minorEastAsia" w:eastAsiaTheme="minorEastAsia" w:cstheme="minorEastAsia"/>
                <w:b w:val="0"/>
                <w:bCs w:val="0"/>
                <w:color w:val="000000" w:themeColor="text1"/>
                <w:sz w:val="21"/>
                <w:szCs w:val="21"/>
                <w:highlight w:val="none"/>
                <w:lang w:eastAsia="zh-CN"/>
                <w14:textFill>
                  <w14:solidFill>
                    <w14:schemeClr w14:val="tx1"/>
                  </w14:solidFill>
                </w14:textFill>
              </w:rPr>
              <w:t>技术</w:t>
            </w:r>
            <w:r>
              <w:rPr>
                <w:rStyle w:val="74"/>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t>人员齐备、搭配合理，都有</w:t>
            </w:r>
            <w:r>
              <w:rPr>
                <w:rStyle w:val="74"/>
                <w:rFonts w:hint="eastAsia" w:asciiTheme="minorEastAsia" w:hAnsiTheme="minorEastAsia" w:eastAsiaTheme="minorEastAsia" w:cstheme="minorEastAsia"/>
                <w:b w:val="0"/>
                <w:bCs w:val="0"/>
                <w:color w:val="000000" w:themeColor="text1"/>
                <w:sz w:val="21"/>
                <w:szCs w:val="21"/>
                <w:highlight w:val="none"/>
                <w:lang w:eastAsia="zh-CN"/>
                <w14:textFill>
                  <w14:solidFill>
                    <w14:schemeClr w14:val="tx1"/>
                  </w14:solidFill>
                </w14:textFill>
              </w:rPr>
              <w:t>相关专业</w:t>
            </w:r>
            <w:r>
              <w:rPr>
                <w:rStyle w:val="74"/>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t>证书，主要设备、器具齐全且配备较合理，设备数量满足</w:t>
            </w:r>
            <w:r>
              <w:rPr>
                <w:rStyle w:val="74"/>
                <w:rFonts w:hint="eastAsia" w:asciiTheme="minorEastAsia" w:hAnsiTheme="minorEastAsia" w:eastAsiaTheme="minorEastAsia" w:cstheme="minorEastAsia"/>
                <w:b w:val="0"/>
                <w:bCs w:val="0"/>
                <w:color w:val="000000" w:themeColor="text1"/>
                <w:sz w:val="21"/>
                <w:szCs w:val="21"/>
                <w:highlight w:val="none"/>
                <w:lang w:eastAsia="zh-CN"/>
                <w14:textFill>
                  <w14:solidFill>
                    <w14:schemeClr w14:val="tx1"/>
                  </w14:solidFill>
                </w14:textFill>
              </w:rPr>
              <w:t>项目服务</w:t>
            </w:r>
            <w:r>
              <w:rPr>
                <w:rStyle w:val="74"/>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t>需求</w:t>
            </w:r>
            <w:r>
              <w:rPr>
                <w:rStyle w:val="74"/>
                <w:rFonts w:hint="eastAsia" w:asciiTheme="minorEastAsia" w:hAnsiTheme="minorEastAsia" w:eastAsiaTheme="minorEastAsia" w:cstheme="minorEastAsia"/>
                <w:b w:val="0"/>
                <w:bCs w:val="0"/>
                <w:color w:val="000000" w:themeColor="text1"/>
                <w:sz w:val="21"/>
                <w:szCs w:val="21"/>
                <w:highlight w:val="none"/>
                <w:lang w:eastAsia="zh-CN"/>
                <w14:textFill>
                  <w14:solidFill>
                    <w14:schemeClr w14:val="tx1"/>
                  </w14:solidFill>
                </w14:textFill>
              </w:rPr>
              <w:t>；</w:t>
            </w:r>
          </w:p>
          <w:p w14:paraId="39FB4FD4">
            <w:pPr>
              <w:pageBreakBefore w:val="0"/>
              <w:widowControl w:val="0"/>
              <w:tabs>
                <w:tab w:val="left" w:pos="7474"/>
              </w:tabs>
              <w:kinsoku/>
              <w:wordWrap/>
              <w:overflowPunct/>
              <w:topLinePunct w:val="0"/>
              <w:autoSpaceDE/>
              <w:autoSpaceDN/>
              <w:bidi w:val="0"/>
              <w:adjustRightInd/>
              <w:snapToGrid w:val="0"/>
              <w:spacing w:line="400" w:lineRule="exact"/>
              <w:ind w:firstLine="420" w:firstLineChars="200"/>
              <w:jc w:val="left"/>
              <w:rPr>
                <w:rFonts w:hint="eastAsia" w:ascii="宋体" w:hAnsi="宋体" w:eastAsia="宋体" w:cs="宋体"/>
                <w:b w:val="0"/>
                <w:bCs w:val="0"/>
                <w:color w:val="000000" w:themeColor="text1"/>
                <w:sz w:val="21"/>
                <w:szCs w:val="21"/>
                <w:highlight w:val="none"/>
                <w:lang w:eastAsia="zh-CN"/>
                <w14:textFill>
                  <w14:solidFill>
                    <w14:schemeClr w14:val="tx1"/>
                  </w14:solidFill>
                </w14:textFill>
              </w:rPr>
            </w:pPr>
            <w:r>
              <w:rPr>
                <w:rStyle w:val="74"/>
                <w:rFonts w:hint="eastAsia" w:asciiTheme="minorEastAsia" w:hAnsiTheme="minorEastAsia" w:eastAsiaTheme="minorEastAsia" w:cstheme="minorEastAsia"/>
                <w:b w:val="0"/>
                <w:bCs w:val="0"/>
                <w:color w:val="000000" w:themeColor="text1"/>
                <w:sz w:val="21"/>
                <w:szCs w:val="21"/>
                <w:highlight w:val="none"/>
                <w:lang w:eastAsia="zh-CN"/>
                <w14:textFill>
                  <w14:solidFill>
                    <w14:schemeClr w14:val="tx1"/>
                  </w14:solidFill>
                </w14:textFill>
              </w:rPr>
              <w:t>四</w:t>
            </w:r>
            <w:r>
              <w:rPr>
                <w:rStyle w:val="74"/>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t>档（</w:t>
            </w:r>
            <w:r>
              <w:rPr>
                <w:rStyle w:val="74"/>
                <w:rFonts w:hint="eastAsia" w:asciiTheme="minorEastAsia" w:hAnsiTheme="minorEastAsia" w:eastAsiaTheme="minorEastAsia" w:cstheme="minorEastAsia"/>
                <w:b w:val="0"/>
                <w:bCs w:val="0"/>
                <w:color w:val="000000" w:themeColor="text1"/>
                <w:sz w:val="21"/>
                <w:szCs w:val="21"/>
                <w:highlight w:val="none"/>
                <w:lang w:val="en-US" w:eastAsia="zh-CN"/>
                <w14:textFill>
                  <w14:solidFill>
                    <w14:schemeClr w14:val="tx1"/>
                  </w14:solidFill>
                </w14:textFill>
              </w:rPr>
              <w:t>20</w:t>
            </w:r>
            <w:r>
              <w:rPr>
                <w:rStyle w:val="74"/>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t>分）：</w:t>
            </w:r>
            <w:r>
              <w:rPr>
                <w:rStyle w:val="74"/>
                <w:rFonts w:hint="eastAsia" w:asciiTheme="minorEastAsia" w:hAnsiTheme="minorEastAsia" w:eastAsiaTheme="minorEastAsia" w:cstheme="minorEastAsia"/>
                <w:b w:val="0"/>
                <w:bCs w:val="0"/>
                <w:color w:val="000000" w:themeColor="text1"/>
                <w:sz w:val="21"/>
                <w:szCs w:val="21"/>
                <w:highlight w:val="none"/>
                <w:lang w:val="en-US" w:eastAsia="zh-CN"/>
                <w14:textFill>
                  <w14:solidFill>
                    <w14:schemeClr w14:val="tx1"/>
                  </w14:solidFill>
                </w14:textFill>
              </w:rPr>
              <w:t>项目</w:t>
            </w:r>
            <w:r>
              <w:rPr>
                <w:rStyle w:val="74"/>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t>负责人有</w:t>
            </w:r>
            <w:r>
              <w:rPr>
                <w:rStyle w:val="74"/>
                <w:rFonts w:hint="eastAsia" w:asciiTheme="minorEastAsia" w:hAnsiTheme="minorEastAsia" w:eastAsiaTheme="minorEastAsia" w:cstheme="minorEastAsia"/>
                <w:b w:val="0"/>
                <w:bCs w:val="0"/>
                <w:color w:val="000000" w:themeColor="text1"/>
                <w:sz w:val="21"/>
                <w:szCs w:val="21"/>
                <w:highlight w:val="none"/>
                <w:lang w:val="en-US" w:eastAsia="zh-CN"/>
                <w14:textFill>
                  <w14:solidFill>
                    <w14:schemeClr w14:val="tx1"/>
                  </w14:solidFill>
                </w14:textFill>
              </w:rPr>
              <w:t>农学、土壤学、环境保护等</w:t>
            </w:r>
            <w:r>
              <w:rPr>
                <w:rStyle w:val="74"/>
                <w:rFonts w:hint="eastAsia" w:asciiTheme="minorEastAsia" w:hAnsiTheme="minorEastAsia" w:eastAsiaTheme="minorEastAsia" w:cstheme="minorEastAsia"/>
                <w:b w:val="0"/>
                <w:bCs w:val="0"/>
                <w:color w:val="000000" w:themeColor="text1"/>
                <w:sz w:val="21"/>
                <w:szCs w:val="21"/>
                <w:highlight w:val="none"/>
                <w:lang w:eastAsia="zh-CN"/>
                <w14:textFill>
                  <w14:solidFill>
                    <w14:schemeClr w14:val="tx1"/>
                  </w14:solidFill>
                </w14:textFill>
              </w:rPr>
              <w:t>相关专业</w:t>
            </w:r>
            <w:r>
              <w:rPr>
                <w:rStyle w:val="74"/>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t>高级职称</w:t>
            </w:r>
            <w:r>
              <w:rPr>
                <w:rStyle w:val="74"/>
                <w:rFonts w:hint="eastAsia" w:asciiTheme="minorEastAsia" w:hAnsiTheme="minorEastAsia" w:eastAsiaTheme="minorEastAsia" w:cstheme="minorEastAsia"/>
                <w:b w:val="0"/>
                <w:bCs w:val="0"/>
                <w:color w:val="000000" w:themeColor="text1"/>
                <w:sz w:val="21"/>
                <w:szCs w:val="21"/>
                <w:highlight w:val="none"/>
                <w:lang w:eastAsia="zh-CN"/>
                <w14:textFill>
                  <w14:solidFill>
                    <w14:schemeClr w14:val="tx1"/>
                  </w14:solidFill>
                </w14:textFill>
              </w:rPr>
              <w:t>以上（含高级）</w:t>
            </w:r>
            <w:r>
              <w:rPr>
                <w:rStyle w:val="74"/>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t>；</w:t>
            </w:r>
            <w:r>
              <w:rPr>
                <w:rStyle w:val="74"/>
                <w:rFonts w:hint="eastAsia" w:asciiTheme="minorEastAsia" w:hAnsiTheme="minorEastAsia" w:eastAsiaTheme="minorEastAsia" w:cstheme="minorEastAsia"/>
                <w:b w:val="0"/>
                <w:bCs w:val="0"/>
                <w:color w:val="000000" w:themeColor="text1"/>
                <w:sz w:val="21"/>
                <w:szCs w:val="21"/>
                <w:highlight w:val="none"/>
                <w:lang w:eastAsia="zh-CN"/>
                <w14:textFill>
                  <w14:solidFill>
                    <w14:schemeClr w14:val="tx1"/>
                  </w14:solidFill>
                </w14:textFill>
              </w:rPr>
              <w:t>其他技术人员有农艺师或农</w:t>
            </w:r>
            <w:r>
              <w:rPr>
                <w:rStyle w:val="74"/>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t>林</w:t>
            </w:r>
            <w:r>
              <w:rPr>
                <w:rStyle w:val="74"/>
                <w:rFonts w:hint="eastAsia" w:asciiTheme="minorEastAsia" w:hAnsiTheme="minorEastAsia" w:eastAsiaTheme="minorEastAsia" w:cstheme="minorEastAsia"/>
                <w:b w:val="0"/>
                <w:bCs w:val="0"/>
                <w:color w:val="000000" w:themeColor="text1"/>
                <w:sz w:val="21"/>
                <w:szCs w:val="21"/>
                <w:highlight w:val="none"/>
                <w:lang w:eastAsia="zh-CN"/>
                <w14:textFill>
                  <w14:solidFill>
                    <w14:schemeClr w14:val="tx1"/>
                  </w14:solidFill>
                </w14:textFill>
              </w:rPr>
              <w:t>专</w:t>
            </w:r>
            <w:r>
              <w:rPr>
                <w:rStyle w:val="74"/>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t>业</w:t>
            </w:r>
            <w:r>
              <w:rPr>
                <w:rStyle w:val="74"/>
                <w:rFonts w:hint="eastAsia" w:asciiTheme="minorEastAsia" w:hAnsiTheme="minorEastAsia" w:eastAsiaTheme="minorEastAsia" w:cstheme="minorEastAsia"/>
                <w:b w:val="0"/>
                <w:bCs w:val="0"/>
                <w:color w:val="000000" w:themeColor="text1"/>
                <w:sz w:val="21"/>
                <w:szCs w:val="21"/>
                <w:highlight w:val="none"/>
                <w:lang w:eastAsia="zh-CN"/>
                <w14:textFill>
                  <w14:solidFill>
                    <w14:schemeClr w14:val="tx1"/>
                  </w14:solidFill>
                </w14:textFill>
              </w:rPr>
              <w:t>植物检疫相关证书</w:t>
            </w:r>
            <w:r>
              <w:rPr>
                <w:rStyle w:val="74"/>
                <w:rFonts w:hint="eastAsia" w:asciiTheme="minorEastAsia" w:hAnsiTheme="minorEastAsia" w:eastAsiaTheme="minorEastAsia" w:cstheme="minorEastAsia"/>
                <w:color w:val="000000" w:themeColor="text1"/>
                <w:szCs w:val="21"/>
                <w:highlight w:val="none"/>
                <w14:textFill>
                  <w14:solidFill>
                    <w14:schemeClr w14:val="tx1"/>
                  </w14:solidFill>
                </w14:textFill>
              </w:rPr>
              <w:t>（不少于5人）</w:t>
            </w:r>
            <w:r>
              <w:rPr>
                <w:rStyle w:val="74"/>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t>，搭配</w:t>
            </w:r>
            <w:r>
              <w:rPr>
                <w:rStyle w:val="74"/>
                <w:rFonts w:hint="eastAsia" w:asciiTheme="minorEastAsia" w:hAnsiTheme="minorEastAsia" w:eastAsiaTheme="minorEastAsia" w:cstheme="minorEastAsia"/>
                <w:b w:val="0"/>
                <w:bCs w:val="0"/>
                <w:color w:val="000000" w:themeColor="text1"/>
                <w:sz w:val="21"/>
                <w:szCs w:val="21"/>
                <w:highlight w:val="none"/>
                <w:lang w:eastAsia="zh-CN"/>
                <w14:textFill>
                  <w14:solidFill>
                    <w14:schemeClr w14:val="tx1"/>
                  </w14:solidFill>
                </w14:textFill>
              </w:rPr>
              <w:t>科学</w:t>
            </w:r>
            <w:r>
              <w:rPr>
                <w:rStyle w:val="74"/>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t>合理，拟投入的主要设备、器具齐全且配备</w:t>
            </w:r>
            <w:r>
              <w:rPr>
                <w:rStyle w:val="74"/>
                <w:rFonts w:hint="eastAsia" w:asciiTheme="minorEastAsia" w:hAnsiTheme="minorEastAsia" w:eastAsiaTheme="minorEastAsia" w:cstheme="minorEastAsia"/>
                <w:b w:val="0"/>
                <w:bCs w:val="0"/>
                <w:color w:val="000000" w:themeColor="text1"/>
                <w:sz w:val="21"/>
                <w:szCs w:val="21"/>
                <w:highlight w:val="none"/>
                <w:lang w:eastAsia="zh-CN"/>
                <w14:textFill>
                  <w14:solidFill>
                    <w14:schemeClr w14:val="tx1"/>
                  </w14:solidFill>
                </w14:textFill>
              </w:rPr>
              <w:t>先进、科学</w:t>
            </w:r>
            <w:r>
              <w:rPr>
                <w:rStyle w:val="74"/>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t>合理，设备数量完全满足</w:t>
            </w:r>
            <w:r>
              <w:rPr>
                <w:rStyle w:val="74"/>
                <w:rFonts w:hint="eastAsia" w:asciiTheme="minorEastAsia" w:hAnsiTheme="minorEastAsia" w:eastAsiaTheme="minorEastAsia" w:cstheme="minorEastAsia"/>
                <w:b w:val="0"/>
                <w:bCs w:val="0"/>
                <w:color w:val="000000" w:themeColor="text1"/>
                <w:sz w:val="21"/>
                <w:szCs w:val="21"/>
                <w:highlight w:val="none"/>
                <w:lang w:eastAsia="zh-CN"/>
                <w14:textFill>
                  <w14:solidFill>
                    <w14:schemeClr w14:val="tx1"/>
                  </w14:solidFill>
                </w14:textFill>
              </w:rPr>
              <w:t>项目服务</w:t>
            </w:r>
            <w:r>
              <w:rPr>
                <w:rStyle w:val="74"/>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t>需求。</w:t>
            </w:r>
          </w:p>
        </w:tc>
      </w:tr>
      <w:tr w14:paraId="395637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jc w:val="center"/>
        </w:trPr>
        <w:tc>
          <w:tcPr>
            <w:tcW w:w="468" w:type="dxa"/>
            <w:tcBorders>
              <w:top w:val="single" w:color="auto" w:sz="4" w:space="0"/>
              <w:left w:val="single" w:color="auto" w:sz="4" w:space="0"/>
              <w:right w:val="single" w:color="auto" w:sz="4" w:space="0"/>
            </w:tcBorders>
            <w:vAlign w:val="center"/>
          </w:tcPr>
          <w:p w14:paraId="59D24CFD">
            <w:pPr>
              <w:widowControl/>
              <w:spacing w:line="440" w:lineRule="exact"/>
              <w:jc w:val="left"/>
              <w:rPr>
                <w:rFonts w:ascii="宋体" w:hAnsi="宋体" w:eastAsia="宋体" w:cs="Times New Roman"/>
                <w:b/>
                <w:color w:val="000000" w:themeColor="text1"/>
                <w:szCs w:val="21"/>
                <w:highlight w:val="none"/>
                <w14:textFill>
                  <w14:solidFill>
                    <w14:schemeClr w14:val="tx1"/>
                  </w14:solidFill>
                </w14:textFill>
              </w:rPr>
            </w:pPr>
            <w:r>
              <w:rPr>
                <w:rFonts w:hint="eastAsia" w:ascii="宋体" w:hAnsi="宋体" w:eastAsia="宋体" w:cs="Times New Roman"/>
                <w:b/>
                <w:color w:val="000000" w:themeColor="text1"/>
                <w:szCs w:val="21"/>
                <w:highlight w:val="none"/>
                <w14:textFill>
                  <w14:solidFill>
                    <w14:schemeClr w14:val="tx1"/>
                  </w14:solidFill>
                </w14:textFill>
              </w:rPr>
              <w:t>3</w:t>
            </w:r>
          </w:p>
        </w:tc>
        <w:tc>
          <w:tcPr>
            <w:tcW w:w="945" w:type="dxa"/>
            <w:tcBorders>
              <w:left w:val="single" w:color="auto" w:sz="4" w:space="0"/>
              <w:right w:val="single" w:color="auto" w:sz="4" w:space="0"/>
            </w:tcBorders>
            <w:vAlign w:val="center"/>
          </w:tcPr>
          <w:p w14:paraId="4FDF0C9E">
            <w:pPr>
              <w:widowControl/>
              <w:tabs>
                <w:tab w:val="left" w:pos="8460"/>
              </w:tabs>
              <w:adjustRightInd w:val="0"/>
              <w:spacing w:line="440" w:lineRule="exact"/>
              <w:jc w:val="center"/>
              <w:textAlignment w:val="baseline"/>
              <w:rPr>
                <w:rFonts w:ascii="宋体" w:hAnsi="宋体" w:eastAsia="宋体" w:cs="Courier New"/>
                <w:b/>
                <w:color w:val="000000" w:themeColor="text1"/>
                <w:szCs w:val="21"/>
                <w:highlight w:val="none"/>
                <w14:textFill>
                  <w14:solidFill>
                    <w14:schemeClr w14:val="tx1"/>
                  </w14:solidFill>
                </w14:textFill>
              </w:rPr>
            </w:pPr>
            <w:r>
              <w:rPr>
                <w:rFonts w:hint="eastAsia" w:ascii="宋体" w:hAnsi="宋体" w:eastAsia="宋体" w:cs="Courier New"/>
                <w:b/>
                <w:color w:val="000000" w:themeColor="text1"/>
                <w:szCs w:val="21"/>
                <w:highlight w:val="none"/>
                <w14:textFill>
                  <w14:solidFill>
                    <w14:schemeClr w14:val="tx1"/>
                  </w14:solidFill>
                </w14:textFill>
              </w:rPr>
              <w:t>商务分</w:t>
            </w:r>
          </w:p>
          <w:p w14:paraId="26D68FA3">
            <w:pPr>
              <w:widowControl/>
              <w:spacing w:line="440" w:lineRule="exact"/>
              <w:jc w:val="left"/>
              <w:rPr>
                <w:rFonts w:ascii="宋体" w:hAnsi="宋体" w:eastAsia="宋体" w:cs="Times New Roman"/>
                <w:color w:val="000000" w:themeColor="text1"/>
                <w:spacing w:val="-18"/>
                <w:szCs w:val="21"/>
                <w:highlight w:val="none"/>
                <w14:textFill>
                  <w14:solidFill>
                    <w14:schemeClr w14:val="tx1"/>
                  </w14:solidFill>
                </w14:textFill>
              </w:rPr>
            </w:pPr>
            <w:r>
              <w:rPr>
                <w:rFonts w:hint="eastAsia" w:ascii="宋体" w:hAnsi="宋体" w:eastAsia="宋体" w:cs="Courier New"/>
                <w:b/>
                <w:color w:val="000000" w:themeColor="text1"/>
                <w:szCs w:val="21"/>
                <w:highlight w:val="none"/>
                <w14:textFill>
                  <w14:solidFill>
                    <w14:schemeClr w14:val="tx1"/>
                  </w14:solidFill>
                </w14:textFill>
              </w:rPr>
              <w:t>（满分</w:t>
            </w:r>
            <w:r>
              <w:rPr>
                <w:rFonts w:hint="eastAsia" w:ascii="宋体" w:hAnsi="宋体" w:eastAsia="宋体" w:cs="Courier New"/>
                <w:b/>
                <w:color w:val="000000" w:themeColor="text1"/>
                <w:szCs w:val="21"/>
                <w:highlight w:val="none"/>
                <w:lang w:val="en-US" w:eastAsia="zh-CN"/>
                <w14:textFill>
                  <w14:solidFill>
                    <w14:schemeClr w14:val="tx1"/>
                  </w14:solidFill>
                </w14:textFill>
              </w:rPr>
              <w:t>1</w:t>
            </w:r>
            <w:r>
              <w:rPr>
                <w:rFonts w:hint="eastAsia" w:ascii="宋体" w:hAnsi="宋体" w:cs="Courier New"/>
                <w:b/>
                <w:color w:val="000000" w:themeColor="text1"/>
                <w:szCs w:val="21"/>
                <w:highlight w:val="none"/>
                <w:lang w:val="en-US" w:eastAsia="zh-CN"/>
                <w14:textFill>
                  <w14:solidFill>
                    <w14:schemeClr w14:val="tx1"/>
                  </w14:solidFill>
                </w14:textFill>
              </w:rPr>
              <w:t>0</w:t>
            </w:r>
            <w:r>
              <w:rPr>
                <w:rFonts w:hint="eastAsia" w:ascii="宋体" w:hAnsi="宋体" w:eastAsia="宋体" w:cs="Courier New"/>
                <w:b/>
                <w:color w:val="000000" w:themeColor="text1"/>
                <w:szCs w:val="21"/>
                <w:highlight w:val="none"/>
                <w14:textFill>
                  <w14:solidFill>
                    <w14:schemeClr w14:val="tx1"/>
                  </w14:solidFill>
                </w14:textFill>
              </w:rPr>
              <w:t>分）</w:t>
            </w:r>
          </w:p>
        </w:tc>
        <w:tc>
          <w:tcPr>
            <w:tcW w:w="1276" w:type="dxa"/>
            <w:tcBorders>
              <w:top w:val="single" w:color="auto" w:sz="4" w:space="0"/>
              <w:left w:val="single" w:color="auto" w:sz="4" w:space="0"/>
              <w:right w:val="single" w:color="auto" w:sz="4" w:space="0"/>
            </w:tcBorders>
            <w:vAlign w:val="center"/>
          </w:tcPr>
          <w:p w14:paraId="1225FFD6">
            <w:pPr>
              <w:adjustRightInd w:val="0"/>
              <w:spacing w:line="440" w:lineRule="exact"/>
              <w:jc w:val="center"/>
              <w:textAlignment w:val="baseline"/>
              <w:rPr>
                <w:rFonts w:ascii="宋体" w:hAnsi="宋体" w:eastAsia="宋体" w:cs="Times New Roman"/>
                <w:color w:val="000000" w:themeColor="text1"/>
                <w:szCs w:val="21"/>
                <w:highlight w:val="none"/>
                <w14:textFill>
                  <w14:solidFill>
                    <w14:schemeClr w14:val="tx1"/>
                  </w14:solidFill>
                </w14:textFill>
              </w:rPr>
            </w:pPr>
            <w:r>
              <w:rPr>
                <w:rFonts w:hint="eastAsia" w:ascii="宋体" w:hAnsi="宋体" w:eastAsia="宋体" w:cs="Times New Roman"/>
                <w:color w:val="000000" w:themeColor="text1"/>
                <w:szCs w:val="21"/>
                <w:highlight w:val="none"/>
                <w14:textFill>
                  <w14:solidFill>
                    <w14:schemeClr w14:val="tx1"/>
                  </w14:solidFill>
                </w14:textFill>
              </w:rPr>
              <w:t>业绩</w:t>
            </w:r>
            <w:r>
              <w:rPr>
                <w:rFonts w:hint="eastAsia" w:ascii="宋体" w:hAnsi="宋体" w:eastAsia="宋体" w:cs="Times New Roman"/>
                <w:color w:val="000000" w:themeColor="text1"/>
                <w:szCs w:val="21"/>
                <w:highlight w:val="none"/>
                <w:lang w:val="en-US" w:eastAsia="zh-CN"/>
                <w14:textFill>
                  <w14:solidFill>
                    <w14:schemeClr w14:val="tx1"/>
                  </w14:solidFill>
                </w14:textFill>
              </w:rPr>
              <w:t>分</w:t>
            </w:r>
            <w:r>
              <w:rPr>
                <w:rFonts w:hint="eastAsia" w:ascii="宋体" w:hAnsi="宋体" w:eastAsia="宋体" w:cs="Times New Roman"/>
                <w:color w:val="000000" w:themeColor="text1"/>
                <w:szCs w:val="21"/>
                <w:highlight w:val="none"/>
                <w14:textFill>
                  <w14:solidFill>
                    <w14:schemeClr w14:val="tx1"/>
                  </w14:solidFill>
                </w14:textFill>
              </w:rPr>
              <w:t>（满分</w:t>
            </w:r>
            <w:r>
              <w:rPr>
                <w:rFonts w:hint="eastAsia" w:ascii="宋体" w:hAnsi="宋体" w:eastAsia="宋体" w:cs="Times New Roman"/>
                <w:color w:val="000000" w:themeColor="text1"/>
                <w:szCs w:val="21"/>
                <w:highlight w:val="none"/>
                <w:lang w:val="en-US" w:eastAsia="zh-CN"/>
                <w14:textFill>
                  <w14:solidFill>
                    <w14:schemeClr w14:val="tx1"/>
                  </w14:solidFill>
                </w14:textFill>
              </w:rPr>
              <w:t>10</w:t>
            </w:r>
            <w:r>
              <w:rPr>
                <w:rFonts w:hint="eastAsia" w:ascii="宋体" w:hAnsi="宋体" w:eastAsia="宋体" w:cs="Times New Roman"/>
                <w:color w:val="000000" w:themeColor="text1"/>
                <w:szCs w:val="21"/>
                <w:highlight w:val="none"/>
                <w14:textFill>
                  <w14:solidFill>
                    <w14:schemeClr w14:val="tx1"/>
                  </w14:solidFill>
                </w14:textFill>
              </w:rPr>
              <w:t>分）</w:t>
            </w:r>
          </w:p>
        </w:tc>
        <w:tc>
          <w:tcPr>
            <w:tcW w:w="6939" w:type="dxa"/>
            <w:tcBorders>
              <w:top w:val="single" w:color="auto" w:sz="4" w:space="0"/>
              <w:left w:val="single" w:color="auto" w:sz="4" w:space="0"/>
              <w:bottom w:val="single" w:color="auto" w:sz="4" w:space="0"/>
              <w:right w:val="single" w:color="auto" w:sz="4" w:space="0"/>
            </w:tcBorders>
            <w:vAlign w:val="center"/>
          </w:tcPr>
          <w:p w14:paraId="27B64EA4">
            <w:pPr>
              <w:tabs>
                <w:tab w:val="left" w:pos="312"/>
              </w:tabs>
              <w:adjustRightInd w:val="0"/>
              <w:spacing w:line="440" w:lineRule="exact"/>
              <w:ind w:firstLine="420" w:firstLineChars="200"/>
              <w:textAlignment w:val="baseline"/>
              <w:rPr>
                <w:rFonts w:hint="default" w:ascii="宋体" w:hAnsi="宋体" w:eastAsia="宋体" w:cs="Times New Roman"/>
                <w:b w:val="0"/>
                <w:bCs/>
                <w:color w:val="000000" w:themeColor="text1"/>
                <w:szCs w:val="21"/>
                <w:highlight w:val="none"/>
                <w:lang w:val="en-US" w:eastAsia="zh-CN"/>
                <w14:textFill>
                  <w14:solidFill>
                    <w14:schemeClr w14:val="tx1"/>
                  </w14:solidFill>
                </w14:textFill>
              </w:rPr>
            </w:pPr>
            <w:r>
              <w:rPr>
                <w:rFonts w:hint="eastAsia" w:ascii="宋体" w:hAnsi="宋体" w:eastAsia="宋体" w:cs="Times New Roman"/>
                <w:b w:val="0"/>
                <w:bCs/>
                <w:color w:val="000000" w:themeColor="text1"/>
                <w:szCs w:val="21"/>
                <w:highlight w:val="none"/>
                <w:lang w:eastAsia="zh-CN"/>
                <w14:textFill>
                  <w14:solidFill>
                    <w14:schemeClr w14:val="tx1"/>
                  </w14:solidFill>
                </w14:textFill>
              </w:rPr>
              <w:t>供应商</w:t>
            </w:r>
            <w:r>
              <w:rPr>
                <w:rFonts w:hint="eastAsia" w:ascii="宋体" w:hAnsi="宋体" w:eastAsia="宋体" w:cs="Times New Roman"/>
                <w:b w:val="0"/>
                <w:bCs/>
                <w:color w:val="000000" w:themeColor="text1"/>
                <w:szCs w:val="21"/>
                <w:highlight w:val="none"/>
                <w14:textFill>
                  <w14:solidFill>
                    <w14:schemeClr w14:val="tx1"/>
                  </w14:solidFill>
                </w14:textFill>
              </w:rPr>
              <w:t>20</w:t>
            </w:r>
            <w:r>
              <w:rPr>
                <w:rFonts w:hint="eastAsia" w:ascii="宋体" w:hAnsi="宋体" w:eastAsia="宋体" w:cs="Times New Roman"/>
                <w:b w:val="0"/>
                <w:bCs/>
                <w:color w:val="000000" w:themeColor="text1"/>
                <w:szCs w:val="21"/>
                <w:highlight w:val="none"/>
                <w:lang w:val="en-US" w:eastAsia="zh-CN"/>
                <w14:textFill>
                  <w14:solidFill>
                    <w14:schemeClr w14:val="tx1"/>
                  </w14:solidFill>
                </w14:textFill>
              </w:rPr>
              <w:t>2</w:t>
            </w:r>
            <w:r>
              <w:rPr>
                <w:rFonts w:hint="eastAsia" w:ascii="宋体" w:hAnsi="宋体" w:cs="Times New Roman"/>
                <w:b w:val="0"/>
                <w:bCs/>
                <w:color w:val="000000" w:themeColor="text1"/>
                <w:szCs w:val="21"/>
                <w:highlight w:val="none"/>
                <w:lang w:val="en-US" w:eastAsia="zh-CN"/>
                <w14:textFill>
                  <w14:solidFill>
                    <w14:schemeClr w14:val="tx1"/>
                  </w14:solidFill>
                </w14:textFill>
              </w:rPr>
              <w:t>3</w:t>
            </w:r>
            <w:r>
              <w:rPr>
                <w:rFonts w:hint="eastAsia" w:ascii="宋体" w:hAnsi="宋体" w:eastAsia="宋体" w:cs="Times New Roman"/>
                <w:b w:val="0"/>
                <w:bCs/>
                <w:color w:val="000000" w:themeColor="text1"/>
                <w:szCs w:val="21"/>
                <w:highlight w:val="none"/>
                <w14:textFill>
                  <w14:solidFill>
                    <w14:schemeClr w14:val="tx1"/>
                  </w14:solidFill>
                </w14:textFill>
              </w:rPr>
              <w:t>年1月1日至</w:t>
            </w:r>
            <w:r>
              <w:rPr>
                <w:rFonts w:hint="eastAsia" w:ascii="宋体" w:hAnsi="宋体" w:eastAsia="宋体" w:cs="Times New Roman"/>
                <w:b w:val="0"/>
                <w:bCs/>
                <w:color w:val="000000" w:themeColor="text1"/>
                <w:szCs w:val="21"/>
                <w:highlight w:val="none"/>
                <w:lang w:val="en-US" w:eastAsia="zh-CN"/>
                <w14:textFill>
                  <w14:solidFill>
                    <w14:schemeClr w14:val="tx1"/>
                  </w14:solidFill>
                </w14:textFill>
              </w:rPr>
              <w:t>投</w:t>
            </w:r>
            <w:r>
              <w:rPr>
                <w:rFonts w:hint="eastAsia" w:ascii="宋体" w:hAnsi="宋体" w:eastAsia="宋体" w:cs="Times New Roman"/>
                <w:b w:val="0"/>
                <w:bCs/>
                <w:color w:val="000000" w:themeColor="text1"/>
                <w:szCs w:val="21"/>
                <w:highlight w:val="none"/>
                <w14:textFill>
                  <w14:solidFill>
                    <w14:schemeClr w14:val="tx1"/>
                  </w14:solidFill>
                </w14:textFill>
              </w:rPr>
              <w:t>标</w:t>
            </w:r>
            <w:r>
              <w:rPr>
                <w:rFonts w:hint="eastAsia" w:ascii="宋体" w:hAnsi="宋体" w:eastAsia="宋体" w:cs="Times New Roman"/>
                <w:b w:val="0"/>
                <w:bCs/>
                <w:color w:val="000000" w:themeColor="text1"/>
                <w:szCs w:val="21"/>
                <w:highlight w:val="none"/>
                <w:lang w:val="en-US" w:eastAsia="zh-CN"/>
                <w14:textFill>
                  <w14:solidFill>
                    <w14:schemeClr w14:val="tx1"/>
                  </w14:solidFill>
                </w14:textFill>
              </w:rPr>
              <w:t>截止</w:t>
            </w:r>
            <w:r>
              <w:rPr>
                <w:rFonts w:hint="eastAsia" w:ascii="宋体" w:hAnsi="宋体" w:eastAsia="宋体" w:cs="Times New Roman"/>
                <w:b w:val="0"/>
                <w:bCs/>
                <w:color w:val="000000" w:themeColor="text1"/>
                <w:szCs w:val="21"/>
                <w:highlight w:val="none"/>
                <w14:textFill>
                  <w14:solidFill>
                    <w14:schemeClr w14:val="tx1"/>
                  </w14:solidFill>
                </w14:textFill>
              </w:rPr>
              <w:t>时间止</w:t>
            </w:r>
            <w:r>
              <w:rPr>
                <w:rFonts w:hint="eastAsia" w:ascii="宋体" w:hAnsi="宋体" w:eastAsia="宋体" w:cs="Times New Roman"/>
                <w:b w:val="0"/>
                <w:bCs/>
                <w:color w:val="000000" w:themeColor="text1"/>
                <w:szCs w:val="21"/>
                <w:highlight w:val="none"/>
                <w:lang w:eastAsia="zh-CN"/>
                <w14:textFill>
                  <w14:solidFill>
                    <w14:schemeClr w14:val="tx1"/>
                  </w14:solidFill>
                </w14:textFill>
              </w:rPr>
              <w:t>完成</w:t>
            </w:r>
            <w:r>
              <w:rPr>
                <w:rFonts w:hint="eastAsia" w:ascii="宋体" w:hAnsi="宋体" w:eastAsia="宋体" w:cs="Times New Roman"/>
                <w:b w:val="0"/>
                <w:bCs/>
                <w:color w:val="000000" w:themeColor="text1"/>
                <w:szCs w:val="21"/>
                <w:highlight w:val="none"/>
                <w14:textFill>
                  <w14:solidFill>
                    <w14:schemeClr w14:val="tx1"/>
                  </w14:solidFill>
                </w14:textFill>
              </w:rPr>
              <w:t>过</w:t>
            </w:r>
            <w:r>
              <w:rPr>
                <w:rFonts w:hint="eastAsia" w:ascii="宋体" w:hAnsi="宋体" w:eastAsia="宋体" w:cs="Times New Roman"/>
                <w:b w:val="0"/>
                <w:bCs/>
                <w:color w:val="000000" w:themeColor="text1"/>
                <w:szCs w:val="21"/>
                <w:highlight w:val="none"/>
                <w:lang w:val="en-US" w:eastAsia="zh-CN"/>
                <w14:textFill>
                  <w14:solidFill>
                    <w14:schemeClr w14:val="tx1"/>
                  </w14:solidFill>
                </w14:textFill>
              </w:rPr>
              <w:t>类似项目</w:t>
            </w:r>
            <w:r>
              <w:rPr>
                <w:rFonts w:hint="eastAsia" w:ascii="宋体" w:hAnsi="宋体" w:eastAsia="宋体" w:cs="Times New Roman"/>
                <w:b w:val="0"/>
                <w:bCs/>
                <w:color w:val="000000" w:themeColor="text1"/>
                <w:szCs w:val="21"/>
                <w:highlight w:val="none"/>
                <w14:textFill>
                  <w14:solidFill>
                    <w14:schemeClr w14:val="tx1"/>
                  </w14:solidFill>
                </w14:textFill>
              </w:rPr>
              <w:t>业绩</w:t>
            </w:r>
            <w:r>
              <w:rPr>
                <w:rFonts w:hint="eastAsia" w:ascii="宋体" w:hAnsi="宋体" w:eastAsia="宋体" w:cs="Times New Roman"/>
                <w:b w:val="0"/>
                <w:bCs/>
                <w:color w:val="000000" w:themeColor="text1"/>
                <w:szCs w:val="21"/>
                <w:highlight w:val="none"/>
                <w:lang w:val="en-US" w:eastAsia="zh-CN"/>
                <w14:textFill>
                  <w14:solidFill>
                    <w14:schemeClr w14:val="tx1"/>
                  </w14:solidFill>
                </w14:textFill>
              </w:rPr>
              <w:t>的每个2.5分，满分10分。</w:t>
            </w:r>
          </w:p>
          <w:p w14:paraId="42446715">
            <w:pPr>
              <w:tabs>
                <w:tab w:val="left" w:pos="312"/>
              </w:tabs>
              <w:adjustRightInd w:val="0"/>
              <w:spacing w:line="440" w:lineRule="exact"/>
              <w:ind w:firstLine="420" w:firstLineChars="200"/>
              <w:textAlignment w:val="baseline"/>
              <w:rPr>
                <w:rFonts w:ascii="宋体" w:hAnsi="宋体" w:eastAsia="宋体" w:cs="Times New Roman"/>
                <w:b/>
                <w:color w:val="000000" w:themeColor="text1"/>
                <w:szCs w:val="21"/>
                <w:highlight w:val="none"/>
                <w14:textFill>
                  <w14:solidFill>
                    <w14:schemeClr w14:val="tx1"/>
                  </w14:solidFill>
                </w14:textFill>
              </w:rPr>
            </w:pPr>
            <w:r>
              <w:rPr>
                <w:rFonts w:hint="eastAsia" w:ascii="宋体" w:hAnsi="宋体" w:eastAsia="宋体" w:cs="Times New Roman"/>
                <w:b w:val="0"/>
                <w:bCs/>
                <w:color w:val="000000" w:themeColor="text1"/>
                <w:szCs w:val="21"/>
                <w:highlight w:val="none"/>
                <w:lang w:val="en-US" w:eastAsia="zh-CN"/>
                <w14:textFill>
                  <w14:solidFill>
                    <w14:schemeClr w14:val="tx1"/>
                  </w14:solidFill>
                </w14:textFill>
              </w:rPr>
              <w:t>注：所提供业绩须提交中标通知书或合同复印件、竣工验收意见书（如有）并加盖公章。</w:t>
            </w:r>
          </w:p>
        </w:tc>
      </w:tr>
      <w:tr w14:paraId="2DB43B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628" w:type="dxa"/>
            <w:gridSpan w:val="4"/>
            <w:tcBorders>
              <w:top w:val="single" w:color="auto" w:sz="4" w:space="0"/>
              <w:left w:val="single" w:color="auto" w:sz="4" w:space="0"/>
              <w:bottom w:val="single" w:color="auto" w:sz="4" w:space="0"/>
              <w:right w:val="single" w:color="auto" w:sz="4" w:space="0"/>
            </w:tcBorders>
            <w:vAlign w:val="center"/>
          </w:tcPr>
          <w:p w14:paraId="7F017151">
            <w:pPr>
              <w:spacing w:line="440" w:lineRule="exact"/>
              <w:ind w:firstLine="420"/>
              <w:rPr>
                <w:rFonts w:ascii="宋体" w:hAnsi="宋体" w:eastAsia="宋体" w:cs="Times New Roman"/>
                <w:b/>
                <w:bCs/>
                <w:color w:val="000000" w:themeColor="text1"/>
                <w:szCs w:val="21"/>
                <w:highlight w:val="none"/>
                <w14:textFill>
                  <w14:solidFill>
                    <w14:schemeClr w14:val="tx1"/>
                  </w14:solidFill>
                </w14:textFill>
              </w:rPr>
            </w:pPr>
            <w:r>
              <w:rPr>
                <w:rFonts w:hint="eastAsia" w:ascii="宋体" w:hAnsi="宋体" w:eastAsia="宋体" w:cs="Times New Roman"/>
                <w:b/>
                <w:bCs/>
                <w:color w:val="000000" w:themeColor="text1"/>
                <w:szCs w:val="21"/>
                <w:highlight w:val="none"/>
                <w14:textFill>
                  <w14:solidFill>
                    <w14:schemeClr w14:val="tx1"/>
                  </w14:solidFill>
                </w14:textFill>
              </w:rPr>
              <w:t>总得分为以上各项评审因素得分合计</w:t>
            </w:r>
          </w:p>
        </w:tc>
      </w:tr>
    </w:tbl>
    <w:p w14:paraId="35D5A03F">
      <w:pPr>
        <w:pStyle w:val="18"/>
        <w:spacing w:line="360" w:lineRule="exact"/>
        <w:rPr>
          <w:rFonts w:hAnsi="宋体" w:cs="宋体"/>
          <w:color w:val="000000" w:themeColor="text1"/>
          <w:sz w:val="21"/>
          <w:highlight w:val="none"/>
          <w14:textFill>
            <w14:solidFill>
              <w14:schemeClr w14:val="tx1"/>
            </w14:solidFill>
          </w14:textFill>
        </w:rPr>
      </w:pPr>
    </w:p>
    <w:p w14:paraId="1169F3E4">
      <w:pPr>
        <w:pStyle w:val="18"/>
        <w:spacing w:line="360" w:lineRule="exact"/>
        <w:rPr>
          <w:rFonts w:hint="eastAsia" w:hAnsi="宋体" w:cs="宋体"/>
          <w:b/>
          <w:color w:val="000000" w:themeColor="text1"/>
          <w:sz w:val="21"/>
          <w:highlight w:val="none"/>
          <w14:textFill>
            <w14:solidFill>
              <w14:schemeClr w14:val="tx1"/>
            </w14:solidFill>
          </w14:textFill>
        </w:rPr>
      </w:pPr>
      <w:r>
        <w:rPr>
          <w:rFonts w:hint="eastAsia" w:hAnsi="宋体" w:cs="宋体"/>
          <w:b/>
          <w:color w:val="000000" w:themeColor="text1"/>
          <w:sz w:val="21"/>
          <w:highlight w:val="none"/>
          <w14:textFill>
            <w14:solidFill>
              <w14:schemeClr w14:val="tx1"/>
            </w14:solidFill>
          </w14:textFill>
        </w:rPr>
        <w:t>三、</w:t>
      </w:r>
      <w:r>
        <w:rPr>
          <w:rFonts w:hint="eastAsia" w:hAnsi="宋体" w:cs="宋体"/>
          <w:b/>
          <w:color w:val="000000" w:themeColor="text1"/>
          <w:sz w:val="21"/>
          <w:highlight w:val="none"/>
          <w:lang w:val="en-US" w:eastAsia="zh-CN"/>
          <w14:textFill>
            <w14:solidFill>
              <w14:schemeClr w14:val="tx1"/>
            </w14:solidFill>
          </w14:textFill>
        </w:rPr>
        <w:t>中标</w:t>
      </w:r>
      <w:r>
        <w:rPr>
          <w:rFonts w:hint="eastAsia" w:hAnsi="宋体" w:cs="宋体"/>
          <w:b/>
          <w:color w:val="000000" w:themeColor="text1"/>
          <w:sz w:val="21"/>
          <w:highlight w:val="none"/>
          <w14:textFill>
            <w14:solidFill>
              <w14:schemeClr w14:val="tx1"/>
            </w14:solidFill>
          </w14:textFill>
        </w:rPr>
        <w:t>标准及</w:t>
      </w:r>
      <w:r>
        <w:rPr>
          <w:rFonts w:hint="eastAsia" w:hAnsi="宋体" w:cs="宋体"/>
          <w:b/>
          <w:color w:val="000000" w:themeColor="text1"/>
          <w:sz w:val="21"/>
          <w:highlight w:val="none"/>
          <w:lang w:val="en-US" w:eastAsia="zh-CN"/>
          <w14:textFill>
            <w14:solidFill>
              <w14:schemeClr w14:val="tx1"/>
            </w14:solidFill>
          </w14:textFill>
        </w:rPr>
        <w:t>中标</w:t>
      </w:r>
      <w:r>
        <w:rPr>
          <w:rFonts w:hint="eastAsia" w:hAnsi="宋体" w:cs="宋体"/>
          <w:b/>
          <w:color w:val="000000" w:themeColor="text1"/>
          <w:sz w:val="21"/>
          <w:highlight w:val="none"/>
          <w14:textFill>
            <w14:solidFill>
              <w14:schemeClr w14:val="tx1"/>
            </w14:solidFill>
          </w14:textFill>
        </w:rPr>
        <w:t>候选人推荐原则</w:t>
      </w:r>
    </w:p>
    <w:p w14:paraId="68CDABA0">
      <w:pPr>
        <w:pStyle w:val="18"/>
        <w:spacing w:line="400" w:lineRule="exact"/>
        <w:ind w:firstLine="420" w:firstLineChars="200"/>
        <w:contextualSpacing/>
        <w:rPr>
          <w:rFonts w:hAnsi="宋体" w:cs="宋体"/>
          <w:color w:val="000000" w:themeColor="text1"/>
          <w:szCs w:val="21"/>
          <w:highlight w:val="none"/>
          <w14:textFill>
            <w14:solidFill>
              <w14:schemeClr w14:val="tx1"/>
            </w14:solidFill>
          </w14:textFill>
        </w:rPr>
      </w:pPr>
      <w:r>
        <w:rPr>
          <w:rFonts w:hint="eastAsia" w:cs="宋体"/>
          <w:color w:val="000000" w:themeColor="text1"/>
          <w:szCs w:val="21"/>
          <w:highlight w:val="none"/>
          <w14:textFill>
            <w14:solidFill>
              <w14:schemeClr w14:val="tx1"/>
            </w14:solidFill>
          </w14:textFill>
        </w:rPr>
        <w:t>评标委员会将根据得分由高到低排列次序（得分相同时，以投标报价由低到高顺序排列；得分相同且投标报价相同的，按实施方案分由高到低顺序排列）并推荐三名中标候选供应商。招标人应当确定评审委员会推荐排名第一的中标候选人为中标人。排名第一的中标候选人放弃中标、因不可抗力提出不能履行合同，招标人可以确定排名第二的中标候选人为中标人。排名第二的中标候选人因前款规定的同样原因不能签订合同的，招标人可以确定排名第三的中标候选人为中标人。</w:t>
      </w:r>
    </w:p>
    <w:p w14:paraId="794EE0CC">
      <w:pPr>
        <w:pStyle w:val="4"/>
        <w:spacing w:before="0" w:after="0" w:line="400" w:lineRule="exact"/>
        <w:ind w:firstLine="420" w:firstLineChars="200"/>
        <w:jc w:val="center"/>
        <w:rPr>
          <w:rFonts w:ascii="宋体" w:hAnsi="宋体" w:eastAsia="宋体" w:cs="宋体"/>
          <w:b w:val="0"/>
          <w:color w:val="000000" w:themeColor="text1"/>
          <w:sz w:val="21"/>
          <w:szCs w:val="21"/>
          <w:highlight w:val="none"/>
          <w14:textFill>
            <w14:solidFill>
              <w14:schemeClr w14:val="tx1"/>
            </w14:solidFill>
          </w14:textFill>
        </w:rPr>
      </w:pPr>
      <w:bookmarkStart w:id="149" w:name="_Toc80093008"/>
    </w:p>
    <w:bookmarkEnd w:id="149"/>
    <w:p w14:paraId="5359C401">
      <w:pPr>
        <w:pStyle w:val="18"/>
        <w:tabs>
          <w:tab w:val="left" w:pos="2472"/>
        </w:tabs>
        <w:spacing w:line="460" w:lineRule="exact"/>
        <w:rPr>
          <w:rFonts w:hAnsi="宋体" w:cs="宋体"/>
          <w:b/>
          <w:color w:val="000000" w:themeColor="text1"/>
          <w:szCs w:val="21"/>
          <w:highlight w:val="none"/>
          <w14:textFill>
            <w14:solidFill>
              <w14:schemeClr w14:val="tx1"/>
            </w14:solidFill>
          </w14:textFill>
        </w:rPr>
        <w:sectPr>
          <w:pgSz w:w="11906" w:h="16838"/>
          <w:pgMar w:top="1134" w:right="1134" w:bottom="1134" w:left="1134" w:header="720" w:footer="720" w:gutter="0"/>
          <w:cols w:space="720" w:num="1"/>
          <w:docGrid w:type="lines" w:linePitch="331" w:charSpace="0"/>
        </w:sectPr>
      </w:pPr>
    </w:p>
    <w:p w14:paraId="31B579BE">
      <w:pPr>
        <w:pStyle w:val="18"/>
        <w:tabs>
          <w:tab w:val="left" w:pos="2472"/>
        </w:tabs>
        <w:spacing w:line="460" w:lineRule="exact"/>
        <w:rPr>
          <w:rFonts w:ascii="Times New Roman" w:hAnsi="Times New Roman"/>
          <w:b/>
          <w:color w:val="000000" w:themeColor="text1"/>
          <w:sz w:val="36"/>
          <w:highlight w:val="none"/>
          <w14:textFill>
            <w14:solidFill>
              <w14:schemeClr w14:val="tx1"/>
            </w14:solidFill>
          </w14:textFill>
        </w:rPr>
      </w:pPr>
    </w:p>
    <w:p w14:paraId="21700655">
      <w:pPr>
        <w:pStyle w:val="18"/>
        <w:tabs>
          <w:tab w:val="left" w:pos="2472"/>
        </w:tabs>
        <w:spacing w:line="460" w:lineRule="exact"/>
        <w:jc w:val="center"/>
        <w:outlineLvl w:val="0"/>
        <w:rPr>
          <w:rFonts w:ascii="Times New Roman" w:hAnsi="Times New Roman"/>
          <w:b/>
          <w:color w:val="000000" w:themeColor="text1"/>
          <w:sz w:val="36"/>
          <w:highlight w:val="none"/>
          <w14:textFill>
            <w14:solidFill>
              <w14:schemeClr w14:val="tx1"/>
            </w14:solidFill>
          </w14:textFill>
        </w:rPr>
      </w:pPr>
      <w:bookmarkStart w:id="150" w:name="_Toc24221"/>
      <w:r>
        <w:rPr>
          <w:rFonts w:hint="eastAsia" w:ascii="Times New Roman" w:hAnsi="Times New Roman"/>
          <w:b/>
          <w:color w:val="000000" w:themeColor="text1"/>
          <w:sz w:val="36"/>
          <w:highlight w:val="none"/>
          <w14:textFill>
            <w14:solidFill>
              <w14:schemeClr w14:val="tx1"/>
            </w14:solidFill>
          </w14:textFill>
        </w:rPr>
        <w:t>第五章 拟签订的合同文本</w:t>
      </w:r>
      <w:bookmarkEnd w:id="150"/>
    </w:p>
    <w:p w14:paraId="61FF078F">
      <w:pPr>
        <w:pStyle w:val="18"/>
        <w:tabs>
          <w:tab w:val="left" w:pos="720"/>
        </w:tabs>
        <w:spacing w:line="460" w:lineRule="exact"/>
        <w:rPr>
          <w:bCs/>
          <w:color w:val="000000" w:themeColor="text1"/>
          <w:highlight w:val="none"/>
          <w14:textFill>
            <w14:solidFill>
              <w14:schemeClr w14:val="tx1"/>
            </w14:solidFill>
          </w14:textFill>
        </w:rPr>
      </w:pPr>
    </w:p>
    <w:p w14:paraId="46C65B03">
      <w:pPr>
        <w:pStyle w:val="6"/>
        <w:rPr>
          <w:bCs/>
          <w:color w:val="000000" w:themeColor="text1"/>
          <w:highlight w:val="none"/>
          <w14:textFill>
            <w14:solidFill>
              <w14:schemeClr w14:val="tx1"/>
            </w14:solidFill>
          </w14:textFill>
        </w:rPr>
      </w:pPr>
    </w:p>
    <w:p w14:paraId="58D6F1A3">
      <w:pPr>
        <w:snapToGrid/>
        <w:spacing w:before="0" w:beforeAutospacing="0" w:after="0" w:afterAutospacing="0" w:line="240" w:lineRule="auto"/>
        <w:jc w:val="both"/>
        <w:textAlignment w:val="baseline"/>
        <w:rPr>
          <w:rFonts w:ascii="Calibri" w:hAnsi="Calibri" w:cs="Calibri"/>
          <w:b/>
          <w:i w:val="0"/>
          <w:caps w:val="0"/>
          <w:color w:val="000000" w:themeColor="text1"/>
          <w:spacing w:val="0"/>
          <w:w w:val="100"/>
          <w:sz w:val="20"/>
          <w:highlight w:val="none"/>
          <w14:textFill>
            <w14:solidFill>
              <w14:schemeClr w14:val="tx1"/>
            </w14:solidFill>
          </w14:textFill>
        </w:rPr>
      </w:pPr>
      <w:bookmarkStart w:id="151" w:name="_Toc516403897"/>
    </w:p>
    <w:p w14:paraId="30639690">
      <w:pPr>
        <w:snapToGrid/>
        <w:spacing w:before="0" w:beforeAutospacing="0" w:after="0" w:afterAutospacing="0" w:line="240" w:lineRule="auto"/>
        <w:jc w:val="both"/>
        <w:textAlignment w:val="baseline"/>
        <w:rPr>
          <w:b w:val="0"/>
          <w:i w:val="0"/>
          <w:caps w:val="0"/>
          <w:color w:val="000000" w:themeColor="text1"/>
          <w:spacing w:val="0"/>
          <w:w w:val="100"/>
          <w:sz w:val="20"/>
          <w:highlight w:val="none"/>
          <w14:textFill>
            <w14:solidFill>
              <w14:schemeClr w14:val="tx1"/>
            </w14:solidFill>
          </w14:textFill>
        </w:rPr>
      </w:pPr>
    </w:p>
    <w:p w14:paraId="7187D833">
      <w:pPr>
        <w:pStyle w:val="2"/>
        <w:snapToGrid/>
        <w:spacing w:before="0" w:beforeAutospacing="0" w:after="0" w:afterAutospacing="0" w:line="380" w:lineRule="exact"/>
        <w:jc w:val="both"/>
        <w:textAlignment w:val="baseline"/>
        <w:rPr>
          <w:rFonts w:eastAsia="Ђˎ̥"/>
          <w:b w:val="0"/>
          <w:i w:val="0"/>
          <w:caps w:val="0"/>
          <w:color w:val="000000" w:themeColor="text1"/>
          <w:spacing w:val="0"/>
          <w:w w:val="100"/>
          <w:sz w:val="24"/>
          <w:highlight w:val="none"/>
          <w14:textFill>
            <w14:solidFill>
              <w14:schemeClr w14:val="tx1"/>
            </w14:solidFill>
          </w14:textFill>
        </w:rPr>
      </w:pPr>
    </w:p>
    <w:p w14:paraId="05D89A11">
      <w:pPr>
        <w:snapToGrid/>
        <w:spacing w:before="0" w:beforeAutospacing="0" w:after="0" w:afterAutospacing="0" w:line="240" w:lineRule="auto"/>
        <w:jc w:val="center"/>
        <w:textAlignment w:val="baseline"/>
        <w:rPr>
          <w:rFonts w:ascii="Calibri" w:hAnsi="Calibri" w:cs="Calibri"/>
          <w:b/>
          <w:bCs/>
          <w:i w:val="0"/>
          <w:caps w:val="0"/>
          <w:color w:val="000000" w:themeColor="text1"/>
          <w:spacing w:val="0"/>
          <w:w w:val="100"/>
          <w:sz w:val="40"/>
          <w:szCs w:val="40"/>
          <w:highlight w:val="none"/>
          <w14:textFill>
            <w14:solidFill>
              <w14:schemeClr w14:val="tx1"/>
            </w14:solidFill>
          </w14:textFill>
        </w:rPr>
      </w:pPr>
      <w:r>
        <w:rPr>
          <w:rFonts w:hint="eastAsia" w:cs="Calibri"/>
          <w:b/>
          <w:bCs/>
          <w:i w:val="0"/>
          <w:caps w:val="0"/>
          <w:color w:val="000000" w:themeColor="text1"/>
          <w:spacing w:val="0"/>
          <w:w w:val="100"/>
          <w:sz w:val="40"/>
          <w:szCs w:val="40"/>
          <w:highlight w:val="none"/>
          <w:lang w:eastAsia="zh-CN"/>
          <w14:textFill>
            <w14:solidFill>
              <w14:schemeClr w14:val="tx1"/>
            </w14:solidFill>
          </w14:textFill>
        </w:rPr>
        <w:t>2025年平南县高标准农田改造提升项目(大安镇、大新镇、官成镇、思界乡)地力提升服务</w:t>
      </w:r>
    </w:p>
    <w:p w14:paraId="6DD9E171">
      <w:pPr>
        <w:snapToGrid/>
        <w:spacing w:before="0" w:beforeAutospacing="0" w:after="0" w:afterAutospacing="0" w:line="240" w:lineRule="auto"/>
        <w:jc w:val="both"/>
        <w:textAlignment w:val="baseline"/>
        <w:rPr>
          <w:rFonts w:ascii="Calibri" w:hAnsi="Calibri" w:cs="Calibri"/>
          <w:b w:val="0"/>
          <w:i w:val="0"/>
          <w:caps w:val="0"/>
          <w:color w:val="000000" w:themeColor="text1"/>
          <w:spacing w:val="0"/>
          <w:w w:val="100"/>
          <w:sz w:val="24"/>
          <w:highlight w:val="none"/>
          <w14:textFill>
            <w14:solidFill>
              <w14:schemeClr w14:val="tx1"/>
            </w14:solidFill>
          </w14:textFill>
        </w:rPr>
      </w:pPr>
    </w:p>
    <w:p w14:paraId="1681D09F">
      <w:pPr>
        <w:snapToGrid/>
        <w:spacing w:before="0" w:beforeAutospacing="0" w:after="0" w:afterAutospacing="0" w:line="240" w:lineRule="auto"/>
        <w:jc w:val="both"/>
        <w:textAlignment w:val="baseline"/>
        <w:rPr>
          <w:rFonts w:ascii="Calibri" w:hAnsi="Calibri" w:cs="Calibri"/>
          <w:b w:val="0"/>
          <w:i w:val="0"/>
          <w:caps w:val="0"/>
          <w:color w:val="000000" w:themeColor="text1"/>
          <w:spacing w:val="0"/>
          <w:w w:val="100"/>
          <w:sz w:val="24"/>
          <w:highlight w:val="none"/>
          <w14:textFill>
            <w14:solidFill>
              <w14:schemeClr w14:val="tx1"/>
            </w14:solidFill>
          </w14:textFill>
        </w:rPr>
      </w:pPr>
    </w:p>
    <w:p w14:paraId="3A6559D2">
      <w:pPr>
        <w:snapToGrid/>
        <w:spacing w:before="0" w:beforeAutospacing="0" w:after="0" w:afterAutospacing="0" w:line="240" w:lineRule="auto"/>
        <w:jc w:val="both"/>
        <w:textAlignment w:val="baseline"/>
        <w:rPr>
          <w:rFonts w:ascii="Calibri" w:hAnsi="Calibri" w:cs="Calibri"/>
          <w:b w:val="0"/>
          <w:i w:val="0"/>
          <w:caps w:val="0"/>
          <w:color w:val="000000" w:themeColor="text1"/>
          <w:spacing w:val="0"/>
          <w:w w:val="100"/>
          <w:sz w:val="24"/>
          <w:highlight w:val="none"/>
          <w14:textFill>
            <w14:solidFill>
              <w14:schemeClr w14:val="tx1"/>
            </w14:solidFill>
          </w14:textFill>
        </w:rPr>
      </w:pPr>
    </w:p>
    <w:p w14:paraId="4739500D">
      <w:pPr>
        <w:pStyle w:val="2"/>
        <w:snapToGrid/>
        <w:spacing w:before="0" w:beforeAutospacing="0" w:after="0" w:afterAutospacing="0" w:line="380" w:lineRule="exact"/>
        <w:jc w:val="both"/>
        <w:textAlignment w:val="baseline"/>
        <w:rPr>
          <w:rFonts w:eastAsia="Ђˎ̥"/>
          <w:b w:val="0"/>
          <w:i w:val="0"/>
          <w:caps w:val="0"/>
          <w:color w:val="000000" w:themeColor="text1"/>
          <w:spacing w:val="0"/>
          <w:w w:val="100"/>
          <w:sz w:val="24"/>
          <w:highlight w:val="none"/>
          <w14:textFill>
            <w14:solidFill>
              <w14:schemeClr w14:val="tx1"/>
            </w14:solidFill>
          </w14:textFill>
        </w:rPr>
      </w:pPr>
    </w:p>
    <w:p w14:paraId="342001C0">
      <w:pPr>
        <w:snapToGrid/>
        <w:spacing w:before="0" w:beforeAutospacing="0" w:after="0" w:afterAutospacing="0" w:line="240" w:lineRule="auto"/>
        <w:jc w:val="both"/>
        <w:textAlignment w:val="baseline"/>
        <w:rPr>
          <w:b w:val="0"/>
          <w:i w:val="0"/>
          <w:caps w:val="0"/>
          <w:color w:val="000000" w:themeColor="text1"/>
          <w:spacing w:val="0"/>
          <w:w w:val="100"/>
          <w:sz w:val="20"/>
          <w:highlight w:val="none"/>
          <w14:textFill>
            <w14:solidFill>
              <w14:schemeClr w14:val="tx1"/>
            </w14:solidFill>
          </w14:textFill>
        </w:rPr>
      </w:pPr>
    </w:p>
    <w:p w14:paraId="1B221520">
      <w:pPr>
        <w:snapToGrid/>
        <w:spacing w:before="0" w:beforeAutospacing="0" w:after="0" w:afterAutospacing="0" w:line="720" w:lineRule="auto"/>
        <w:ind w:left="840" w:firstLine="420"/>
        <w:jc w:val="left"/>
        <w:textAlignment w:val="baseline"/>
        <w:rPr>
          <w:rFonts w:hint="eastAsia" w:ascii="宋体" w:hAnsi="宋体" w:eastAsia="宋体" w:cs="宋体"/>
          <w:b w:val="0"/>
          <w:i w:val="0"/>
          <w:caps w:val="0"/>
          <w:color w:val="000000" w:themeColor="text1"/>
          <w:spacing w:val="0"/>
          <w:w w:val="100"/>
          <w:sz w:val="30"/>
          <w:szCs w:val="30"/>
          <w:highlight w:val="none"/>
          <w:u w:val="single"/>
          <w:lang w:eastAsia="zh-CN"/>
          <w14:textFill>
            <w14:solidFill>
              <w14:schemeClr w14:val="tx1"/>
            </w14:solidFill>
          </w14:textFill>
        </w:rPr>
      </w:pPr>
      <w:r>
        <w:rPr>
          <w:rFonts w:hint="eastAsia" w:ascii="宋体" w:hAnsi="宋体" w:cs="宋体"/>
          <w:b w:val="0"/>
          <w:i w:val="0"/>
          <w:caps w:val="0"/>
          <w:color w:val="000000" w:themeColor="text1"/>
          <w:spacing w:val="0"/>
          <w:w w:val="100"/>
          <w:sz w:val="30"/>
          <w:szCs w:val="30"/>
          <w:highlight w:val="none"/>
          <w14:textFill>
            <w14:solidFill>
              <w14:schemeClr w14:val="tx1"/>
            </w14:solidFill>
          </w14:textFill>
        </w:rPr>
        <w:t>项目名称：</w:t>
      </w:r>
    </w:p>
    <w:p w14:paraId="5093F180">
      <w:pPr>
        <w:snapToGrid/>
        <w:spacing w:before="0" w:beforeAutospacing="0" w:after="0" w:afterAutospacing="0" w:line="720" w:lineRule="auto"/>
        <w:ind w:left="840" w:firstLine="420"/>
        <w:jc w:val="left"/>
        <w:textAlignment w:val="baseline"/>
        <w:rPr>
          <w:rFonts w:hint="default" w:ascii="宋体" w:hAnsi="宋体" w:eastAsia="宋体" w:cs="宋体"/>
          <w:b w:val="0"/>
          <w:i w:val="0"/>
          <w:caps w:val="0"/>
          <w:color w:val="000000" w:themeColor="text1"/>
          <w:spacing w:val="0"/>
          <w:w w:val="100"/>
          <w:sz w:val="30"/>
          <w:szCs w:val="30"/>
          <w:highlight w:val="none"/>
          <w:u w:val="single"/>
          <w:lang w:val="en-US" w:eastAsia="zh-CN"/>
          <w14:textFill>
            <w14:solidFill>
              <w14:schemeClr w14:val="tx1"/>
            </w14:solidFill>
          </w14:textFill>
        </w:rPr>
      </w:pPr>
      <w:r>
        <w:rPr>
          <w:rFonts w:hint="eastAsia" w:ascii="宋体" w:hAnsi="宋体" w:cs="宋体"/>
          <w:b w:val="0"/>
          <w:i w:val="0"/>
          <w:caps w:val="0"/>
          <w:color w:val="000000" w:themeColor="text1"/>
          <w:spacing w:val="0"/>
          <w:w w:val="100"/>
          <w:sz w:val="30"/>
          <w:szCs w:val="30"/>
          <w:highlight w:val="none"/>
          <w14:textFill>
            <w14:solidFill>
              <w14:schemeClr w14:val="tx1"/>
            </w14:solidFill>
          </w14:textFill>
        </w:rPr>
        <w:t>项目编号：</w:t>
      </w:r>
      <w:r>
        <w:rPr>
          <w:rFonts w:hint="eastAsia" w:ascii="宋体" w:hAnsi="宋体" w:cs="宋体"/>
          <w:b w:val="0"/>
          <w:i w:val="0"/>
          <w:caps w:val="0"/>
          <w:color w:val="000000" w:themeColor="text1"/>
          <w:spacing w:val="0"/>
          <w:w w:val="100"/>
          <w:sz w:val="30"/>
          <w:szCs w:val="30"/>
          <w:highlight w:val="none"/>
          <w:u w:val="single"/>
          <w:lang w:val="en-US" w:eastAsia="zh-CN"/>
          <w14:textFill>
            <w14:solidFill>
              <w14:schemeClr w14:val="tx1"/>
            </w14:solidFill>
          </w14:textFill>
        </w:rPr>
        <w:t xml:space="preserve">                          </w:t>
      </w:r>
    </w:p>
    <w:p w14:paraId="48E0538B">
      <w:pPr>
        <w:snapToGrid/>
        <w:spacing w:before="0" w:beforeAutospacing="0" w:after="0" w:afterAutospacing="0" w:line="720" w:lineRule="auto"/>
        <w:ind w:left="840" w:firstLine="420"/>
        <w:jc w:val="left"/>
        <w:textAlignment w:val="baseline"/>
        <w:rPr>
          <w:rFonts w:hint="eastAsia" w:ascii="宋体" w:hAnsi="宋体" w:eastAsia="宋体" w:cs="宋体"/>
          <w:b w:val="0"/>
          <w:i w:val="0"/>
          <w:caps w:val="0"/>
          <w:color w:val="000000" w:themeColor="text1"/>
          <w:spacing w:val="0"/>
          <w:w w:val="100"/>
          <w:sz w:val="30"/>
          <w:szCs w:val="30"/>
          <w:highlight w:val="none"/>
          <w:lang w:eastAsia="zh-CN"/>
          <w14:textFill>
            <w14:solidFill>
              <w14:schemeClr w14:val="tx1"/>
            </w14:solidFill>
          </w14:textFill>
        </w:rPr>
      </w:pPr>
      <w:r>
        <w:rPr>
          <w:rFonts w:hint="eastAsia" w:ascii="宋体" w:hAnsi="宋体" w:cs="宋体"/>
          <w:b w:val="0"/>
          <w:i w:val="0"/>
          <w:caps w:val="0"/>
          <w:color w:val="000000" w:themeColor="text1"/>
          <w:spacing w:val="0"/>
          <w:w w:val="100"/>
          <w:sz w:val="30"/>
          <w:szCs w:val="30"/>
          <w:highlight w:val="none"/>
          <w14:textFill>
            <w14:solidFill>
              <w14:schemeClr w14:val="tx1"/>
            </w14:solidFill>
          </w14:textFill>
        </w:rPr>
        <w:t>采购人（甲方）：</w:t>
      </w:r>
      <w:r>
        <w:rPr>
          <w:rFonts w:hint="eastAsia" w:ascii="宋体" w:hAnsi="宋体" w:cs="宋体"/>
          <w:b w:val="0"/>
          <w:i w:val="0"/>
          <w:caps w:val="0"/>
          <w:color w:val="000000" w:themeColor="text1"/>
          <w:spacing w:val="0"/>
          <w:w w:val="100"/>
          <w:sz w:val="30"/>
          <w:szCs w:val="30"/>
          <w:highlight w:val="none"/>
          <w:u w:val="single"/>
          <w:lang w:eastAsia="zh-CN"/>
          <w14:textFill>
            <w14:solidFill>
              <w14:schemeClr w14:val="tx1"/>
            </w14:solidFill>
          </w14:textFill>
        </w:rPr>
        <w:t>平南县农业农村局</w:t>
      </w:r>
    </w:p>
    <w:p w14:paraId="790BD0BB">
      <w:pPr>
        <w:snapToGrid/>
        <w:spacing w:before="0" w:beforeAutospacing="0" w:after="0" w:afterAutospacing="0" w:line="720" w:lineRule="auto"/>
        <w:ind w:left="840" w:firstLine="420"/>
        <w:jc w:val="left"/>
        <w:textAlignment w:val="baseline"/>
        <w:rPr>
          <w:rFonts w:ascii="宋体" w:hAnsi="宋体" w:cs="宋体"/>
          <w:b w:val="0"/>
          <w:i w:val="0"/>
          <w:caps w:val="0"/>
          <w:color w:val="000000" w:themeColor="text1"/>
          <w:spacing w:val="0"/>
          <w:w w:val="100"/>
          <w:sz w:val="32"/>
          <w:szCs w:val="32"/>
          <w:highlight w:val="none"/>
          <w14:textFill>
            <w14:solidFill>
              <w14:schemeClr w14:val="tx1"/>
            </w14:solidFill>
          </w14:textFill>
        </w:rPr>
      </w:pPr>
      <w:r>
        <w:rPr>
          <w:rFonts w:hint="eastAsia" w:ascii="宋体" w:hAnsi="宋体" w:cs="宋体"/>
          <w:b w:val="0"/>
          <w:i w:val="0"/>
          <w:caps w:val="0"/>
          <w:color w:val="000000" w:themeColor="text1"/>
          <w:spacing w:val="0"/>
          <w:w w:val="100"/>
          <w:sz w:val="30"/>
          <w:szCs w:val="30"/>
          <w:highlight w:val="none"/>
          <w14:textFill>
            <w14:solidFill>
              <w14:schemeClr w14:val="tx1"/>
            </w14:solidFill>
          </w14:textFill>
        </w:rPr>
        <w:t xml:space="preserve">供应商（乙方）：   </w:t>
      </w:r>
      <w:r>
        <w:rPr>
          <w:rFonts w:hint="eastAsia" w:ascii="宋体" w:hAnsi="宋体" w:cs="宋体"/>
          <w:b w:val="0"/>
          <w:i w:val="0"/>
          <w:caps w:val="0"/>
          <w:color w:val="000000" w:themeColor="text1"/>
          <w:spacing w:val="0"/>
          <w:w w:val="100"/>
          <w:sz w:val="30"/>
          <w:szCs w:val="30"/>
          <w:highlight w:val="none"/>
          <w:u w:val="single"/>
          <w14:textFill>
            <w14:solidFill>
              <w14:schemeClr w14:val="tx1"/>
            </w14:solidFill>
          </w14:textFill>
        </w:rPr>
        <w:t xml:space="preserve">                </w:t>
      </w:r>
    </w:p>
    <w:p w14:paraId="2BA9B656">
      <w:pPr>
        <w:snapToGrid/>
        <w:spacing w:before="0" w:beforeAutospacing="0" w:after="0" w:afterAutospacing="0" w:line="240" w:lineRule="auto"/>
        <w:jc w:val="center"/>
        <w:textAlignment w:val="baseline"/>
        <w:rPr>
          <w:rFonts w:ascii="宋体" w:hAnsi="宋体" w:cs="宋体"/>
          <w:b w:val="0"/>
          <w:i w:val="0"/>
          <w:caps w:val="0"/>
          <w:color w:val="000000" w:themeColor="text1"/>
          <w:spacing w:val="0"/>
          <w:w w:val="100"/>
          <w:sz w:val="32"/>
          <w:szCs w:val="32"/>
          <w:highlight w:val="none"/>
          <w14:textFill>
            <w14:solidFill>
              <w14:schemeClr w14:val="tx1"/>
            </w14:solidFill>
          </w14:textFill>
        </w:rPr>
      </w:pPr>
    </w:p>
    <w:p w14:paraId="5EB385C7">
      <w:pPr>
        <w:snapToGrid/>
        <w:spacing w:before="0" w:beforeAutospacing="0" w:after="0" w:afterAutospacing="0" w:line="240" w:lineRule="auto"/>
        <w:jc w:val="center"/>
        <w:textAlignment w:val="baseline"/>
        <w:rPr>
          <w:rFonts w:ascii="宋体" w:hAnsi="宋体" w:cs="宋体"/>
          <w:b w:val="0"/>
          <w:i w:val="0"/>
          <w:caps w:val="0"/>
          <w:color w:val="000000" w:themeColor="text1"/>
          <w:spacing w:val="0"/>
          <w:w w:val="100"/>
          <w:sz w:val="32"/>
          <w:szCs w:val="32"/>
          <w:highlight w:val="none"/>
          <w14:textFill>
            <w14:solidFill>
              <w14:schemeClr w14:val="tx1"/>
            </w14:solidFill>
          </w14:textFill>
        </w:rPr>
      </w:pPr>
    </w:p>
    <w:p w14:paraId="617149BF">
      <w:pPr>
        <w:snapToGrid/>
        <w:spacing w:before="0" w:beforeAutospacing="0" w:after="0" w:afterAutospacing="0" w:line="240" w:lineRule="auto"/>
        <w:jc w:val="center"/>
        <w:textAlignment w:val="baseline"/>
        <w:rPr>
          <w:rFonts w:ascii="宋体" w:hAnsi="宋体" w:cs="宋体"/>
          <w:b w:val="0"/>
          <w:i w:val="0"/>
          <w:caps w:val="0"/>
          <w:color w:val="000000" w:themeColor="text1"/>
          <w:spacing w:val="0"/>
          <w:w w:val="100"/>
          <w:sz w:val="32"/>
          <w:szCs w:val="32"/>
          <w:highlight w:val="none"/>
          <w14:textFill>
            <w14:solidFill>
              <w14:schemeClr w14:val="tx1"/>
            </w14:solidFill>
          </w14:textFill>
        </w:rPr>
      </w:pPr>
    </w:p>
    <w:p w14:paraId="1DA42A4E">
      <w:pPr>
        <w:snapToGrid/>
        <w:spacing w:before="0" w:beforeAutospacing="0" w:after="0" w:afterAutospacing="0" w:line="240" w:lineRule="auto"/>
        <w:jc w:val="both"/>
        <w:textAlignment w:val="baseline"/>
        <w:rPr>
          <w:rFonts w:ascii="宋体" w:hAnsi="宋体" w:cs="宋体"/>
          <w:b w:val="0"/>
          <w:i w:val="0"/>
          <w:caps w:val="0"/>
          <w:color w:val="000000" w:themeColor="text1"/>
          <w:spacing w:val="0"/>
          <w:w w:val="100"/>
          <w:sz w:val="32"/>
          <w:szCs w:val="32"/>
          <w:highlight w:val="none"/>
          <w14:textFill>
            <w14:solidFill>
              <w14:schemeClr w14:val="tx1"/>
            </w14:solidFill>
          </w14:textFill>
        </w:rPr>
      </w:pPr>
    </w:p>
    <w:p w14:paraId="79A766A8">
      <w:pPr>
        <w:snapToGrid/>
        <w:spacing w:before="0" w:beforeAutospacing="0" w:after="0" w:afterAutospacing="0" w:line="720" w:lineRule="auto"/>
        <w:ind w:left="839" w:firstLine="420"/>
        <w:jc w:val="both"/>
        <w:textAlignment w:val="baseline"/>
        <w:rPr>
          <w:rFonts w:ascii="宋体" w:hAnsi="宋体" w:cs="宋体"/>
          <w:b w:val="0"/>
          <w:i w:val="0"/>
          <w:caps w:val="0"/>
          <w:color w:val="000000" w:themeColor="text1"/>
          <w:spacing w:val="0"/>
          <w:w w:val="100"/>
          <w:sz w:val="32"/>
          <w:szCs w:val="32"/>
          <w:highlight w:val="none"/>
          <w14:textFill>
            <w14:solidFill>
              <w14:schemeClr w14:val="tx1"/>
            </w14:solidFill>
          </w14:textFill>
        </w:rPr>
      </w:pPr>
      <w:r>
        <w:rPr>
          <w:rFonts w:hint="eastAsia" w:ascii="宋体" w:hAnsi="宋体" w:cs="宋体"/>
          <w:b w:val="0"/>
          <w:i w:val="0"/>
          <w:caps w:val="0"/>
          <w:color w:val="000000" w:themeColor="text1"/>
          <w:spacing w:val="0"/>
          <w:w w:val="100"/>
          <w:sz w:val="32"/>
          <w:szCs w:val="32"/>
          <w:highlight w:val="none"/>
          <w14:textFill>
            <w14:solidFill>
              <w14:schemeClr w14:val="tx1"/>
            </w14:solidFill>
          </w14:textFill>
        </w:rPr>
        <w:t>签订时间：</w:t>
      </w:r>
      <w:r>
        <w:rPr>
          <w:rFonts w:hint="eastAsia" w:ascii="宋体" w:hAnsi="宋体" w:cs="宋体"/>
          <w:b w:val="0"/>
          <w:i w:val="0"/>
          <w:caps w:val="0"/>
          <w:color w:val="000000" w:themeColor="text1"/>
          <w:spacing w:val="0"/>
          <w:w w:val="100"/>
          <w:sz w:val="32"/>
          <w:szCs w:val="32"/>
          <w:highlight w:val="none"/>
          <w:u w:val="single"/>
          <w14:textFill>
            <w14:solidFill>
              <w14:schemeClr w14:val="tx1"/>
            </w14:solidFill>
          </w14:textFill>
        </w:rPr>
        <w:t xml:space="preserve"> </w:t>
      </w:r>
      <w:r>
        <w:rPr>
          <w:rFonts w:hint="eastAsia" w:ascii="宋体" w:hAnsi="宋体" w:cs="宋体"/>
          <w:b w:val="0"/>
          <w:i w:val="0"/>
          <w:caps w:val="0"/>
          <w:color w:val="000000" w:themeColor="text1"/>
          <w:spacing w:val="0"/>
          <w:w w:val="100"/>
          <w:sz w:val="32"/>
          <w:szCs w:val="32"/>
          <w:highlight w:val="none"/>
          <w:u w:val="single"/>
          <w:lang w:val="en-US" w:eastAsia="zh-CN"/>
          <w14:textFill>
            <w14:solidFill>
              <w14:schemeClr w14:val="tx1"/>
            </w14:solidFill>
          </w14:textFill>
        </w:rPr>
        <w:t xml:space="preserve">  </w:t>
      </w:r>
      <w:r>
        <w:rPr>
          <w:rFonts w:hint="eastAsia" w:ascii="宋体" w:hAnsi="宋体" w:cs="宋体"/>
          <w:b w:val="0"/>
          <w:i w:val="0"/>
          <w:caps w:val="0"/>
          <w:color w:val="000000" w:themeColor="text1"/>
          <w:spacing w:val="0"/>
          <w:w w:val="100"/>
          <w:sz w:val="32"/>
          <w:szCs w:val="32"/>
          <w:highlight w:val="none"/>
          <w:u w:val="single"/>
          <w14:textFill>
            <w14:solidFill>
              <w14:schemeClr w14:val="tx1"/>
            </w14:solidFill>
          </w14:textFill>
        </w:rPr>
        <w:t xml:space="preserve"> </w:t>
      </w:r>
      <w:r>
        <w:rPr>
          <w:rFonts w:hint="eastAsia" w:ascii="宋体" w:hAnsi="宋体" w:cs="宋体"/>
          <w:b w:val="0"/>
          <w:i w:val="0"/>
          <w:caps w:val="0"/>
          <w:color w:val="000000" w:themeColor="text1"/>
          <w:spacing w:val="0"/>
          <w:w w:val="100"/>
          <w:sz w:val="32"/>
          <w:szCs w:val="32"/>
          <w:highlight w:val="none"/>
          <w14:textFill>
            <w14:solidFill>
              <w14:schemeClr w14:val="tx1"/>
            </w14:solidFill>
          </w14:textFill>
        </w:rPr>
        <w:t>年</w:t>
      </w:r>
      <w:r>
        <w:rPr>
          <w:rFonts w:hint="eastAsia" w:ascii="宋体" w:hAnsi="宋体" w:cs="宋体"/>
          <w:b w:val="0"/>
          <w:i w:val="0"/>
          <w:caps w:val="0"/>
          <w:color w:val="000000" w:themeColor="text1"/>
          <w:spacing w:val="0"/>
          <w:w w:val="100"/>
          <w:sz w:val="32"/>
          <w:szCs w:val="32"/>
          <w:highlight w:val="none"/>
          <w:u w:val="single"/>
          <w14:textFill>
            <w14:solidFill>
              <w14:schemeClr w14:val="tx1"/>
            </w14:solidFill>
          </w14:textFill>
        </w:rPr>
        <w:t xml:space="preserve"> </w:t>
      </w:r>
      <w:r>
        <w:rPr>
          <w:rFonts w:hint="eastAsia" w:ascii="宋体" w:hAnsi="宋体" w:cs="宋体"/>
          <w:b w:val="0"/>
          <w:i w:val="0"/>
          <w:caps w:val="0"/>
          <w:color w:val="000000" w:themeColor="text1"/>
          <w:spacing w:val="0"/>
          <w:w w:val="100"/>
          <w:sz w:val="32"/>
          <w:szCs w:val="32"/>
          <w:highlight w:val="none"/>
          <w:u w:val="single"/>
          <w:lang w:val="en-US" w:eastAsia="zh-CN"/>
          <w14:textFill>
            <w14:solidFill>
              <w14:schemeClr w14:val="tx1"/>
            </w14:solidFill>
          </w14:textFill>
        </w:rPr>
        <w:t xml:space="preserve">  </w:t>
      </w:r>
      <w:r>
        <w:rPr>
          <w:rFonts w:hint="eastAsia" w:ascii="宋体" w:hAnsi="宋体" w:cs="宋体"/>
          <w:b w:val="0"/>
          <w:i w:val="0"/>
          <w:caps w:val="0"/>
          <w:color w:val="000000" w:themeColor="text1"/>
          <w:spacing w:val="0"/>
          <w:w w:val="100"/>
          <w:sz w:val="32"/>
          <w:szCs w:val="32"/>
          <w:highlight w:val="none"/>
          <w:u w:val="single"/>
          <w14:textFill>
            <w14:solidFill>
              <w14:schemeClr w14:val="tx1"/>
            </w14:solidFill>
          </w14:textFill>
        </w:rPr>
        <w:t xml:space="preserve"> </w:t>
      </w:r>
      <w:r>
        <w:rPr>
          <w:rFonts w:hint="eastAsia" w:ascii="宋体" w:hAnsi="宋体" w:cs="宋体"/>
          <w:b w:val="0"/>
          <w:i w:val="0"/>
          <w:caps w:val="0"/>
          <w:color w:val="000000" w:themeColor="text1"/>
          <w:spacing w:val="0"/>
          <w:w w:val="100"/>
          <w:sz w:val="32"/>
          <w:szCs w:val="32"/>
          <w:highlight w:val="none"/>
          <w14:textFill>
            <w14:solidFill>
              <w14:schemeClr w14:val="tx1"/>
            </w14:solidFill>
          </w14:textFill>
        </w:rPr>
        <w:t>月</w:t>
      </w:r>
      <w:r>
        <w:rPr>
          <w:rFonts w:hint="eastAsia" w:ascii="宋体" w:hAnsi="宋体" w:cs="宋体"/>
          <w:b w:val="0"/>
          <w:i w:val="0"/>
          <w:caps w:val="0"/>
          <w:color w:val="000000" w:themeColor="text1"/>
          <w:spacing w:val="0"/>
          <w:w w:val="100"/>
          <w:sz w:val="32"/>
          <w:szCs w:val="32"/>
          <w:highlight w:val="none"/>
          <w:u w:val="single"/>
          <w14:textFill>
            <w14:solidFill>
              <w14:schemeClr w14:val="tx1"/>
            </w14:solidFill>
          </w14:textFill>
        </w:rPr>
        <w:t xml:space="preserve"> </w:t>
      </w:r>
      <w:r>
        <w:rPr>
          <w:rFonts w:hint="eastAsia" w:ascii="宋体" w:hAnsi="宋体" w:cs="宋体"/>
          <w:b w:val="0"/>
          <w:i w:val="0"/>
          <w:caps w:val="0"/>
          <w:color w:val="000000" w:themeColor="text1"/>
          <w:spacing w:val="0"/>
          <w:w w:val="100"/>
          <w:sz w:val="32"/>
          <w:szCs w:val="32"/>
          <w:highlight w:val="none"/>
          <w:u w:val="single"/>
          <w:lang w:val="en-US" w:eastAsia="zh-CN"/>
          <w14:textFill>
            <w14:solidFill>
              <w14:schemeClr w14:val="tx1"/>
            </w14:solidFill>
          </w14:textFill>
        </w:rPr>
        <w:t xml:space="preserve">  </w:t>
      </w:r>
      <w:r>
        <w:rPr>
          <w:rFonts w:hint="eastAsia" w:ascii="宋体" w:hAnsi="宋体" w:cs="宋体"/>
          <w:b w:val="0"/>
          <w:i w:val="0"/>
          <w:caps w:val="0"/>
          <w:color w:val="000000" w:themeColor="text1"/>
          <w:spacing w:val="0"/>
          <w:w w:val="100"/>
          <w:sz w:val="32"/>
          <w:szCs w:val="32"/>
          <w:highlight w:val="none"/>
          <w:u w:val="single"/>
          <w14:textFill>
            <w14:solidFill>
              <w14:schemeClr w14:val="tx1"/>
            </w14:solidFill>
          </w14:textFill>
        </w:rPr>
        <w:t xml:space="preserve"> </w:t>
      </w:r>
      <w:r>
        <w:rPr>
          <w:rFonts w:hint="eastAsia" w:ascii="宋体" w:hAnsi="宋体" w:cs="宋体"/>
          <w:b w:val="0"/>
          <w:i w:val="0"/>
          <w:caps w:val="0"/>
          <w:color w:val="000000" w:themeColor="text1"/>
          <w:spacing w:val="0"/>
          <w:w w:val="100"/>
          <w:sz w:val="32"/>
          <w:szCs w:val="32"/>
          <w:highlight w:val="none"/>
          <w14:textFill>
            <w14:solidFill>
              <w14:schemeClr w14:val="tx1"/>
            </w14:solidFill>
          </w14:textFill>
        </w:rPr>
        <w:t>日</w:t>
      </w:r>
    </w:p>
    <w:p w14:paraId="7A3ADD7A">
      <w:pPr>
        <w:snapToGrid/>
        <w:spacing w:before="0" w:beforeAutospacing="0" w:after="0" w:afterAutospacing="0" w:line="720" w:lineRule="auto"/>
        <w:ind w:left="839" w:firstLine="420"/>
        <w:jc w:val="both"/>
        <w:textAlignment w:val="baseline"/>
        <w:rPr>
          <w:rFonts w:hint="eastAsia" w:ascii="宋体" w:hAnsi="宋体" w:eastAsia="宋体" w:cs="宋体"/>
          <w:b w:val="0"/>
          <w:i w:val="0"/>
          <w:caps w:val="0"/>
          <w:color w:val="000000" w:themeColor="text1"/>
          <w:spacing w:val="0"/>
          <w:w w:val="100"/>
          <w:sz w:val="32"/>
          <w:szCs w:val="32"/>
          <w:highlight w:val="none"/>
          <w:lang w:eastAsia="zh-CN"/>
          <w14:textFill>
            <w14:solidFill>
              <w14:schemeClr w14:val="tx1"/>
            </w14:solidFill>
          </w14:textFill>
        </w:rPr>
      </w:pPr>
      <w:r>
        <w:rPr>
          <w:rFonts w:hint="eastAsia" w:ascii="宋体" w:hAnsi="宋体" w:cs="宋体"/>
          <w:b w:val="0"/>
          <w:i w:val="0"/>
          <w:caps w:val="0"/>
          <w:color w:val="000000" w:themeColor="text1"/>
          <w:spacing w:val="0"/>
          <w:w w:val="100"/>
          <w:sz w:val="32"/>
          <w:szCs w:val="32"/>
          <w:highlight w:val="none"/>
          <w14:textFill>
            <w14:solidFill>
              <w14:schemeClr w14:val="tx1"/>
            </w14:solidFill>
          </w14:textFill>
        </w:rPr>
        <w:t>签订地址：</w:t>
      </w:r>
      <w:r>
        <w:rPr>
          <w:rFonts w:hint="eastAsia" w:ascii="宋体" w:hAnsi="宋体" w:cs="宋体"/>
          <w:b w:val="0"/>
          <w:i w:val="0"/>
          <w:caps w:val="0"/>
          <w:color w:val="000000" w:themeColor="text1"/>
          <w:spacing w:val="0"/>
          <w:w w:val="100"/>
          <w:sz w:val="32"/>
          <w:szCs w:val="32"/>
          <w:highlight w:val="none"/>
          <w:lang w:eastAsia="zh-CN"/>
          <w14:textFill>
            <w14:solidFill>
              <w14:schemeClr w14:val="tx1"/>
            </w14:solidFill>
          </w14:textFill>
        </w:rPr>
        <w:t>平南县农业农村局</w:t>
      </w:r>
    </w:p>
    <w:p w14:paraId="19F85F42">
      <w:pPr>
        <w:pStyle w:val="2"/>
        <w:spacing w:before="20" w:line="227" w:lineRule="auto"/>
        <w:ind w:left="20"/>
        <w:rPr>
          <w:color w:val="000000" w:themeColor="text1"/>
          <w:sz w:val="20"/>
          <w:szCs w:val="20"/>
          <w:highlight w:val="none"/>
          <w14:textFill>
            <w14:solidFill>
              <w14:schemeClr w14:val="tx1"/>
            </w14:solidFill>
          </w14:textFill>
        </w:rPr>
      </w:pPr>
      <w:r>
        <w:rPr>
          <w:rFonts w:ascii="Times New Roman" w:hAnsi="Times New Roman" w:eastAsia="Times New Roman" w:cs="Times New Roman"/>
          <w:color w:val="000000" w:themeColor="text1"/>
          <w:spacing w:val="8"/>
          <w:sz w:val="20"/>
          <w:szCs w:val="20"/>
          <w:highlight w:val="none"/>
          <w14:textFill>
            <w14:solidFill>
              <w14:schemeClr w14:val="tx1"/>
            </w14:solidFill>
          </w14:textFill>
        </w:rPr>
        <w:t>1</w:t>
      </w:r>
      <w:r>
        <w:rPr>
          <w:rFonts w:ascii="Times New Roman" w:hAnsi="Times New Roman" w:eastAsia="Times New Roman" w:cs="Times New Roman"/>
          <w:color w:val="000000" w:themeColor="text1"/>
          <w:spacing w:val="-18"/>
          <w:sz w:val="20"/>
          <w:szCs w:val="20"/>
          <w:highlight w:val="none"/>
          <w14:textFill>
            <w14:solidFill>
              <w14:schemeClr w14:val="tx1"/>
            </w14:solidFill>
          </w14:textFill>
        </w:rPr>
        <w:t xml:space="preserve"> </w:t>
      </w:r>
      <w:r>
        <w:rPr>
          <w:color w:val="000000" w:themeColor="text1"/>
          <w:spacing w:val="8"/>
          <w:sz w:val="20"/>
          <w:szCs w:val="20"/>
          <w:highlight w:val="none"/>
          <w14:textFill>
            <w14:solidFill>
              <w14:schemeClr w14:val="tx1"/>
            </w14:solidFill>
          </w14:textFill>
        </w:rPr>
        <w:t>、以下合同书仅供签订正式合同时参考用，正式合同书应包括此参考格式之内容。</w:t>
      </w:r>
    </w:p>
    <w:p w14:paraId="4E7FD81E">
      <w:pPr>
        <w:pStyle w:val="2"/>
        <w:spacing w:before="28" w:line="239" w:lineRule="auto"/>
        <w:ind w:left="8" w:hanging="8"/>
        <w:rPr>
          <w:color w:val="000000" w:themeColor="text1"/>
          <w:sz w:val="20"/>
          <w:szCs w:val="20"/>
          <w:highlight w:val="none"/>
          <w14:textFill>
            <w14:solidFill>
              <w14:schemeClr w14:val="tx1"/>
            </w14:solidFill>
          </w14:textFill>
        </w:rPr>
      </w:pPr>
      <w:r>
        <w:rPr>
          <w:rFonts w:ascii="Times New Roman" w:hAnsi="Times New Roman" w:eastAsia="Times New Roman" w:cs="Times New Roman"/>
          <w:color w:val="000000" w:themeColor="text1"/>
          <w:spacing w:val="11"/>
          <w:sz w:val="20"/>
          <w:szCs w:val="20"/>
          <w:highlight w:val="none"/>
          <w14:textFill>
            <w14:solidFill>
              <w14:schemeClr w14:val="tx1"/>
            </w14:solidFill>
          </w14:textFill>
        </w:rPr>
        <w:t>2</w:t>
      </w:r>
      <w:r>
        <w:rPr>
          <w:rFonts w:ascii="Times New Roman" w:hAnsi="Times New Roman" w:eastAsia="Times New Roman" w:cs="Times New Roman"/>
          <w:color w:val="000000" w:themeColor="text1"/>
          <w:spacing w:val="-24"/>
          <w:sz w:val="20"/>
          <w:szCs w:val="20"/>
          <w:highlight w:val="none"/>
          <w14:textFill>
            <w14:solidFill>
              <w14:schemeClr w14:val="tx1"/>
            </w14:solidFill>
          </w14:textFill>
        </w:rPr>
        <w:t xml:space="preserve"> </w:t>
      </w:r>
      <w:r>
        <w:rPr>
          <w:color w:val="000000" w:themeColor="text1"/>
          <w:spacing w:val="11"/>
          <w:sz w:val="20"/>
          <w:szCs w:val="20"/>
          <w:highlight w:val="none"/>
          <w14:textFill>
            <w14:solidFill>
              <w14:schemeClr w14:val="tx1"/>
            </w14:solidFill>
          </w14:textFill>
        </w:rPr>
        <w:t>、合同签订双方可根据项目的具体要求进行修订，但合同条款不得与</w:t>
      </w:r>
      <w:r>
        <w:rPr>
          <w:rFonts w:hint="eastAsia"/>
          <w:color w:val="000000" w:themeColor="text1"/>
          <w:spacing w:val="11"/>
          <w:sz w:val="20"/>
          <w:szCs w:val="20"/>
          <w:highlight w:val="none"/>
          <w:lang w:val="en-US" w:eastAsia="zh-CN"/>
          <w14:textFill>
            <w14:solidFill>
              <w14:schemeClr w14:val="tx1"/>
            </w14:solidFill>
          </w14:textFill>
        </w:rPr>
        <w:t>采购</w:t>
      </w:r>
      <w:r>
        <w:rPr>
          <w:color w:val="000000" w:themeColor="text1"/>
          <w:spacing w:val="11"/>
          <w:sz w:val="20"/>
          <w:szCs w:val="20"/>
          <w:highlight w:val="none"/>
          <w14:textFill>
            <w14:solidFill>
              <w14:schemeClr w14:val="tx1"/>
            </w14:solidFill>
          </w14:textFill>
        </w:rPr>
        <w:t>文件和中标供应商</w:t>
      </w:r>
      <w:r>
        <w:rPr>
          <w:rFonts w:hint="eastAsia"/>
          <w:color w:val="000000" w:themeColor="text1"/>
          <w:spacing w:val="11"/>
          <w:sz w:val="20"/>
          <w:szCs w:val="20"/>
          <w:highlight w:val="none"/>
          <w:lang w:val="en-US" w:eastAsia="zh-CN"/>
          <w14:textFill>
            <w14:solidFill>
              <w14:schemeClr w14:val="tx1"/>
            </w14:solidFill>
          </w14:textFill>
        </w:rPr>
        <w:t>响应</w:t>
      </w:r>
      <w:r>
        <w:rPr>
          <w:color w:val="000000" w:themeColor="text1"/>
          <w:spacing w:val="11"/>
          <w:sz w:val="20"/>
          <w:szCs w:val="20"/>
          <w:highlight w:val="none"/>
          <w14:textFill>
            <w14:solidFill>
              <w14:schemeClr w14:val="tx1"/>
            </w14:solidFill>
          </w14:textFill>
        </w:rPr>
        <w:t>文</w:t>
      </w:r>
      <w:r>
        <w:rPr>
          <w:color w:val="000000" w:themeColor="text1"/>
          <w:spacing w:val="10"/>
          <w:sz w:val="20"/>
          <w:szCs w:val="20"/>
          <w:highlight w:val="none"/>
          <w14:textFill>
            <w14:solidFill>
              <w14:schemeClr w14:val="tx1"/>
            </w14:solidFill>
          </w14:textFill>
        </w:rPr>
        <w:t>件有</w:t>
      </w:r>
      <w:r>
        <w:rPr>
          <w:color w:val="000000" w:themeColor="text1"/>
          <w:spacing w:val="5"/>
          <w:sz w:val="20"/>
          <w:szCs w:val="20"/>
          <w:highlight w:val="none"/>
          <w14:textFill>
            <w14:solidFill>
              <w14:schemeClr w14:val="tx1"/>
            </w14:solidFill>
          </w14:textFill>
        </w:rPr>
        <w:t>实质性偏离。</w:t>
      </w:r>
    </w:p>
    <w:p w14:paraId="081FAA70">
      <w:pPr>
        <w:pStyle w:val="2"/>
        <w:snapToGrid/>
        <w:spacing w:before="0" w:beforeAutospacing="0" w:after="0" w:afterAutospacing="0" w:line="380" w:lineRule="exact"/>
        <w:jc w:val="both"/>
        <w:textAlignment w:val="baseline"/>
        <w:rPr>
          <w:rFonts w:eastAsia="Ђˎ̥"/>
          <w:b w:val="0"/>
          <w:i w:val="0"/>
          <w:caps w:val="0"/>
          <w:color w:val="000000" w:themeColor="text1"/>
          <w:spacing w:val="0"/>
          <w:w w:val="100"/>
          <w:sz w:val="24"/>
          <w:highlight w:val="none"/>
          <w14:textFill>
            <w14:solidFill>
              <w14:schemeClr w14:val="tx1"/>
            </w14:solidFill>
          </w14:textFill>
        </w:rPr>
      </w:pPr>
    </w:p>
    <w:p w14:paraId="2A2579F4">
      <w:pPr>
        <w:pStyle w:val="2"/>
        <w:snapToGrid/>
        <w:spacing w:before="0" w:beforeAutospacing="0" w:after="0" w:afterAutospacing="0" w:line="380" w:lineRule="exact"/>
        <w:jc w:val="both"/>
        <w:textAlignment w:val="baseline"/>
        <w:rPr>
          <w:rFonts w:hint="eastAsia" w:ascii="宋体" w:hAnsi="宋体" w:eastAsia="宋体" w:cs="宋体"/>
          <w:b w:val="0"/>
          <w:i w:val="0"/>
          <w:caps w:val="0"/>
          <w:color w:val="000000" w:themeColor="text1"/>
          <w:spacing w:val="0"/>
          <w:w w:val="100"/>
          <w:sz w:val="21"/>
          <w:szCs w:val="21"/>
          <w:highlight w:val="none"/>
          <w14:textFill>
            <w14:solidFill>
              <w14:schemeClr w14:val="tx1"/>
            </w14:solidFill>
          </w14:textFill>
        </w:rPr>
      </w:pPr>
    </w:p>
    <w:bookmarkEnd w:id="151"/>
    <w:p w14:paraId="7EBB479C">
      <w:pPr>
        <w:snapToGrid/>
        <w:spacing w:before="0" w:beforeAutospacing="0" w:after="0" w:afterAutospacing="0" w:line="240" w:lineRule="auto"/>
        <w:jc w:val="both"/>
        <w:textAlignment w:val="baseline"/>
        <w:rPr>
          <w:rFonts w:ascii="Calibri" w:hAnsi="Calibri" w:cs="Calibri"/>
          <w:b/>
          <w:i w:val="0"/>
          <w:caps w:val="0"/>
          <w:color w:val="000000" w:themeColor="text1"/>
          <w:spacing w:val="0"/>
          <w:w w:val="100"/>
          <w:sz w:val="24"/>
          <w:highlight w:val="none"/>
          <w14:textFill>
            <w14:solidFill>
              <w14:schemeClr w14:val="tx1"/>
            </w14:solidFill>
          </w14:textFill>
        </w:rPr>
      </w:pPr>
      <w:r>
        <w:rPr>
          <w:rFonts w:ascii="Calibri" w:cs="Calibri"/>
          <w:b/>
          <w:i w:val="0"/>
          <w:caps w:val="0"/>
          <w:color w:val="000000" w:themeColor="text1"/>
          <w:spacing w:val="0"/>
          <w:w w:val="100"/>
          <w:sz w:val="24"/>
          <w:szCs w:val="32"/>
          <w:highlight w:val="none"/>
          <w14:textFill>
            <w14:solidFill>
              <w14:schemeClr w14:val="tx1"/>
            </w14:solidFill>
          </w14:textFill>
        </w:rPr>
        <w:t>合同编号：</w:t>
      </w:r>
    </w:p>
    <w:p w14:paraId="3F0C3CCA">
      <w:pPr>
        <w:snapToGrid/>
        <w:spacing w:before="0" w:beforeAutospacing="0" w:after="0" w:afterAutospacing="0" w:line="240" w:lineRule="auto"/>
        <w:jc w:val="both"/>
        <w:textAlignment w:val="baseline"/>
        <w:rPr>
          <w:rFonts w:ascii="Calibri" w:hAnsi="Calibri" w:cs="Calibri"/>
          <w:b/>
          <w:i w:val="0"/>
          <w:caps w:val="0"/>
          <w:color w:val="000000" w:themeColor="text1"/>
          <w:spacing w:val="0"/>
          <w:w w:val="100"/>
          <w:sz w:val="20"/>
          <w:highlight w:val="none"/>
          <w14:textFill>
            <w14:solidFill>
              <w14:schemeClr w14:val="tx1"/>
            </w14:solidFill>
          </w14:textFill>
        </w:rPr>
      </w:pPr>
    </w:p>
    <w:p w14:paraId="503B1A9D">
      <w:pPr>
        <w:pStyle w:val="2"/>
        <w:snapToGrid/>
        <w:spacing w:before="0" w:beforeAutospacing="0" w:after="0" w:afterAutospacing="0" w:line="380" w:lineRule="exact"/>
        <w:jc w:val="both"/>
        <w:textAlignment w:val="baseline"/>
        <w:rPr>
          <w:rFonts w:eastAsia="Ђˎ̥"/>
          <w:b w:val="0"/>
          <w:i w:val="0"/>
          <w:caps w:val="0"/>
          <w:color w:val="000000" w:themeColor="text1"/>
          <w:spacing w:val="0"/>
          <w:w w:val="100"/>
          <w:sz w:val="24"/>
          <w:highlight w:val="none"/>
          <w14:textFill>
            <w14:solidFill>
              <w14:schemeClr w14:val="tx1"/>
            </w14:solidFill>
          </w14:textFill>
        </w:rPr>
      </w:pPr>
    </w:p>
    <w:p w14:paraId="3BD4781D">
      <w:pPr>
        <w:keepNext w:val="0"/>
        <w:keepLines w:val="0"/>
        <w:pageBreakBefore w:val="0"/>
        <w:widowControl w:val="0"/>
        <w:kinsoku/>
        <w:wordWrap/>
        <w:overflowPunct/>
        <w:topLinePunct w:val="0"/>
        <w:autoSpaceDE/>
        <w:autoSpaceDN/>
        <w:bidi w:val="0"/>
        <w:adjustRightInd/>
        <w:spacing w:line="360" w:lineRule="auto"/>
        <w:ind w:right="800"/>
        <w:rPr>
          <w:rFonts w:ascii="宋体" w:hAnsi="宋体" w:cs="宋体"/>
          <w:bCs/>
          <w:color w:val="000000" w:themeColor="text1"/>
          <w:sz w:val="24"/>
          <w:szCs w:val="24"/>
          <w:highlight w:val="none"/>
          <w:u w:val="singl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采购计划号：</w:t>
      </w:r>
      <w:r>
        <w:rPr>
          <w:rFonts w:hint="eastAsia" w:ascii="宋体" w:hAnsi="宋体" w:cs="宋体"/>
          <w:color w:val="000000" w:themeColor="text1"/>
          <w:sz w:val="24"/>
          <w:szCs w:val="24"/>
          <w:highlight w:val="none"/>
          <w:u w:val="single"/>
          <w14:textFill>
            <w14:solidFill>
              <w14:schemeClr w14:val="tx1"/>
            </w14:solidFill>
          </w14:textFill>
        </w:rPr>
        <w:t xml:space="preserve"> </w:t>
      </w:r>
      <w:r>
        <w:rPr>
          <w:rFonts w:ascii="宋体" w:hAnsi="宋体" w:cs="宋体"/>
          <w:color w:val="000000" w:themeColor="text1"/>
          <w:sz w:val="24"/>
          <w:szCs w:val="24"/>
          <w:highlight w:val="none"/>
          <w:u w:val="single"/>
          <w14:textFill>
            <w14:solidFill>
              <w14:schemeClr w14:val="tx1"/>
            </w14:solidFill>
          </w14:textFill>
        </w:rPr>
        <w:t xml:space="preserve">                        </w:t>
      </w:r>
      <w:r>
        <w:rPr>
          <w:rFonts w:ascii="宋体" w:hAnsi="宋体" w:cs="宋体"/>
          <w:color w:val="000000" w:themeColor="text1"/>
          <w:sz w:val="24"/>
          <w:szCs w:val="24"/>
          <w:highlight w:val="none"/>
          <w14:textFill>
            <w14:solidFill>
              <w14:schemeClr w14:val="tx1"/>
            </w14:solidFill>
          </w14:textFill>
        </w:rPr>
        <w:t xml:space="preserve">   </w:t>
      </w:r>
      <w:r>
        <w:rPr>
          <w:rFonts w:hint="eastAsia" w:ascii="宋体" w:hAnsi="宋体" w:cs="宋体"/>
          <w:bCs/>
          <w:color w:val="000000" w:themeColor="text1"/>
          <w:sz w:val="24"/>
          <w:szCs w:val="24"/>
          <w:highlight w:val="none"/>
          <w14:textFill>
            <w14:solidFill>
              <w14:schemeClr w14:val="tx1"/>
            </w14:solidFill>
          </w14:textFill>
        </w:rPr>
        <w:t>合同编号：</w:t>
      </w:r>
      <w:r>
        <w:rPr>
          <w:rFonts w:ascii="宋体" w:hAnsi="宋体" w:cs="宋体"/>
          <w:color w:val="000000" w:themeColor="text1"/>
          <w:sz w:val="24"/>
          <w:szCs w:val="24"/>
          <w:highlight w:val="none"/>
          <w:u w:val="single"/>
          <w14:textFill>
            <w14:solidFill>
              <w14:schemeClr w14:val="tx1"/>
            </w14:solidFill>
          </w14:textFill>
        </w:rPr>
        <w:t xml:space="preserve">                </w:t>
      </w:r>
      <w:r>
        <w:rPr>
          <w:rFonts w:hint="eastAsia" w:ascii="宋体" w:hAnsi="宋体" w:cs="宋体"/>
          <w:color w:val="000000" w:themeColor="text1"/>
          <w:sz w:val="24"/>
          <w:szCs w:val="24"/>
          <w:highlight w:val="none"/>
          <w:u w:val="single"/>
          <w14:textFill>
            <w14:solidFill>
              <w14:schemeClr w14:val="tx1"/>
            </w14:solidFill>
          </w14:textFill>
        </w:rPr>
        <w:t xml:space="preserve">  </w:t>
      </w:r>
    </w:p>
    <w:p w14:paraId="2D93A8A3">
      <w:pPr>
        <w:keepNext w:val="0"/>
        <w:keepLines w:val="0"/>
        <w:pageBreakBefore w:val="0"/>
        <w:widowControl w:val="0"/>
        <w:kinsoku/>
        <w:wordWrap/>
        <w:overflowPunct/>
        <w:topLinePunct w:val="0"/>
        <w:autoSpaceDE/>
        <w:autoSpaceDN/>
        <w:bidi w:val="0"/>
        <w:adjustRightInd/>
        <w:spacing w:line="360" w:lineRule="auto"/>
        <w:rPr>
          <w:rFonts w:ascii="宋体" w:hAnsi="宋体" w:cs="宋体"/>
          <w:color w:val="000000" w:themeColor="text1"/>
          <w:sz w:val="24"/>
          <w:szCs w:val="24"/>
          <w:highlight w:val="none"/>
          <w:u w:val="singl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采购人（甲方）：</w:t>
      </w:r>
      <w:r>
        <w:rPr>
          <w:rFonts w:hint="eastAsia" w:ascii="宋体" w:hAnsi="宋体" w:cs="宋体"/>
          <w:color w:val="000000" w:themeColor="text1"/>
          <w:sz w:val="24"/>
          <w:szCs w:val="24"/>
          <w:highlight w:val="none"/>
          <w:u w:val="single"/>
          <w14:textFill>
            <w14:solidFill>
              <w14:schemeClr w14:val="tx1"/>
            </w14:solidFill>
          </w14:textFill>
        </w:rPr>
        <w:t xml:space="preserve"> </w:t>
      </w:r>
      <w:r>
        <w:rPr>
          <w:rFonts w:ascii="宋体" w:hAnsi="宋体" w:cs="宋体"/>
          <w:color w:val="000000" w:themeColor="text1"/>
          <w:sz w:val="24"/>
          <w:szCs w:val="24"/>
          <w:highlight w:val="none"/>
          <w:u w:val="single"/>
          <w14:textFill>
            <w14:solidFill>
              <w14:schemeClr w14:val="tx1"/>
            </w14:solidFill>
          </w14:textFill>
        </w:rPr>
        <w:t xml:space="preserve">                 </w:t>
      </w:r>
      <w:r>
        <w:rPr>
          <w:rFonts w:hint="eastAsia" w:ascii="宋体" w:hAnsi="宋体" w:cs="宋体"/>
          <w:color w:val="000000" w:themeColor="text1"/>
          <w:sz w:val="24"/>
          <w:szCs w:val="24"/>
          <w:highlight w:val="none"/>
          <w:u w:val="single"/>
          <w14:textFill>
            <w14:solidFill>
              <w14:schemeClr w14:val="tx1"/>
            </w14:solidFill>
          </w14:textFill>
        </w:rPr>
        <w:t xml:space="preserve">   </w:t>
      </w:r>
      <w:r>
        <w:rPr>
          <w:rFonts w:hint="eastAsia" w:ascii="宋体" w:hAnsi="宋体" w:cs="宋体"/>
          <w:color w:val="000000" w:themeColor="text1"/>
          <w:sz w:val="24"/>
          <w:szCs w:val="24"/>
          <w:highlight w:val="none"/>
          <w14:textFill>
            <w14:solidFill>
              <w14:schemeClr w14:val="tx1"/>
            </w14:solidFill>
          </w14:textFill>
        </w:rPr>
        <w:t xml:space="preserve">   </w:t>
      </w:r>
      <w:r>
        <w:rPr>
          <w:rFonts w:hint="eastAsia" w:ascii="宋体" w:hAnsi="宋体" w:cs="宋体"/>
          <w:color w:val="000000" w:themeColor="text1"/>
          <w:sz w:val="24"/>
          <w:szCs w:val="24"/>
          <w:highlight w:val="none"/>
          <w:lang w:eastAsia="zh-CN"/>
          <w14:textFill>
            <w14:solidFill>
              <w14:schemeClr w14:val="tx1"/>
            </w14:solidFill>
          </w14:textFill>
        </w:rPr>
        <w:t>投标人</w:t>
      </w:r>
      <w:r>
        <w:rPr>
          <w:rFonts w:hint="eastAsia" w:ascii="宋体" w:hAnsi="宋体" w:cs="宋体"/>
          <w:color w:val="000000" w:themeColor="text1"/>
          <w:sz w:val="24"/>
          <w:szCs w:val="24"/>
          <w:highlight w:val="none"/>
          <w14:textFill>
            <w14:solidFill>
              <w14:schemeClr w14:val="tx1"/>
            </w14:solidFill>
          </w14:textFill>
        </w:rPr>
        <w:t>（乙方）：</w:t>
      </w:r>
      <w:r>
        <w:rPr>
          <w:rFonts w:ascii="宋体" w:hAnsi="宋体" w:cs="宋体"/>
          <w:color w:val="000000" w:themeColor="text1"/>
          <w:sz w:val="24"/>
          <w:szCs w:val="24"/>
          <w:highlight w:val="none"/>
          <w:u w:val="single"/>
          <w14:textFill>
            <w14:solidFill>
              <w14:schemeClr w14:val="tx1"/>
            </w14:solidFill>
          </w14:textFill>
        </w:rPr>
        <w:t xml:space="preserve">                    </w:t>
      </w:r>
      <w:r>
        <w:rPr>
          <w:rFonts w:hint="eastAsia" w:ascii="宋体" w:hAnsi="宋体" w:cs="宋体"/>
          <w:color w:val="000000" w:themeColor="text1"/>
          <w:sz w:val="24"/>
          <w:szCs w:val="24"/>
          <w:highlight w:val="none"/>
          <w14:textFill>
            <w14:solidFill>
              <w14:schemeClr w14:val="tx1"/>
            </w14:solidFill>
          </w14:textFill>
        </w:rPr>
        <w:t xml:space="preserve">    </w:t>
      </w:r>
    </w:p>
    <w:p w14:paraId="63D2C869">
      <w:pPr>
        <w:keepNext w:val="0"/>
        <w:keepLines w:val="0"/>
        <w:pageBreakBefore w:val="0"/>
        <w:widowControl w:val="0"/>
        <w:kinsoku/>
        <w:wordWrap/>
        <w:overflowPunct/>
        <w:topLinePunct w:val="0"/>
        <w:autoSpaceDE/>
        <w:autoSpaceDN/>
        <w:bidi w:val="0"/>
        <w:adjustRightInd/>
        <w:spacing w:line="360" w:lineRule="auto"/>
        <w:rPr>
          <w:rFonts w:hint="eastAsia" w:ascii="宋体" w:hAnsi="宋体" w:cs="宋体"/>
          <w:color w:val="000000" w:themeColor="text1"/>
          <w:sz w:val="24"/>
          <w:szCs w:val="24"/>
          <w:highlight w:val="none"/>
          <w:u w:val="singl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项目名称：</w:t>
      </w:r>
      <w:r>
        <w:rPr>
          <w:rFonts w:ascii="宋体" w:hAnsi="宋体" w:cs="宋体"/>
          <w:color w:val="000000" w:themeColor="text1"/>
          <w:sz w:val="24"/>
          <w:szCs w:val="24"/>
          <w:highlight w:val="none"/>
          <w:u w:val="single"/>
          <w14:textFill>
            <w14:solidFill>
              <w14:schemeClr w14:val="tx1"/>
            </w14:solidFill>
          </w14:textFill>
        </w:rPr>
        <w:t xml:space="preserve">                       </w:t>
      </w:r>
      <w:r>
        <w:rPr>
          <w:rFonts w:hint="eastAsia" w:ascii="宋体" w:hAnsi="宋体" w:cs="宋体"/>
          <w:color w:val="000000" w:themeColor="text1"/>
          <w:sz w:val="24"/>
          <w:szCs w:val="24"/>
          <w:highlight w:val="none"/>
          <w:u w:val="single"/>
          <w14:textFill>
            <w14:solidFill>
              <w14:schemeClr w14:val="tx1"/>
            </w14:solidFill>
          </w14:textFill>
        </w:rPr>
        <w:t xml:space="preserve">  </w:t>
      </w:r>
      <w:r>
        <w:rPr>
          <w:rFonts w:ascii="宋体" w:hAnsi="宋体" w:cs="宋体"/>
          <w:color w:val="000000" w:themeColor="text1"/>
          <w:sz w:val="24"/>
          <w:szCs w:val="24"/>
          <w:highlight w:val="none"/>
          <w:u w:val="single"/>
          <w14:textFill>
            <w14:solidFill>
              <w14:schemeClr w14:val="tx1"/>
            </w14:solidFill>
          </w14:textFill>
        </w:rPr>
        <w:t xml:space="preserve">  </w:t>
      </w:r>
      <w:r>
        <w:rPr>
          <w:rFonts w:ascii="宋体" w:hAnsi="宋体" w:cs="宋体"/>
          <w:color w:val="000000" w:themeColor="text1"/>
          <w:sz w:val="24"/>
          <w:szCs w:val="24"/>
          <w:highlight w:val="none"/>
          <w14:textFill>
            <w14:solidFill>
              <w14:schemeClr w14:val="tx1"/>
            </w14:solidFill>
          </w14:textFill>
        </w:rPr>
        <w:t xml:space="preserve">   </w:t>
      </w:r>
      <w:r>
        <w:rPr>
          <w:rFonts w:hint="eastAsia" w:ascii="宋体" w:hAnsi="宋体" w:cs="宋体"/>
          <w:color w:val="000000" w:themeColor="text1"/>
          <w:sz w:val="24"/>
          <w:szCs w:val="24"/>
          <w:highlight w:val="none"/>
          <w14:textFill>
            <w14:solidFill>
              <w14:schemeClr w14:val="tx1"/>
            </w14:solidFill>
          </w14:textFill>
        </w:rPr>
        <w:t>项目编号：</w:t>
      </w:r>
      <w:r>
        <w:rPr>
          <w:rFonts w:ascii="宋体" w:hAnsi="宋体" w:cs="宋体"/>
          <w:color w:val="000000" w:themeColor="text1"/>
          <w:sz w:val="24"/>
          <w:szCs w:val="24"/>
          <w:highlight w:val="none"/>
          <w:u w:val="single"/>
          <w14:textFill>
            <w14:solidFill>
              <w14:schemeClr w14:val="tx1"/>
            </w14:solidFill>
          </w14:textFill>
        </w:rPr>
        <w:t xml:space="preserve">                          </w:t>
      </w:r>
    </w:p>
    <w:p w14:paraId="64CFB429">
      <w:pPr>
        <w:keepNext w:val="0"/>
        <w:keepLines w:val="0"/>
        <w:pageBreakBefore w:val="0"/>
        <w:widowControl w:val="0"/>
        <w:kinsoku/>
        <w:wordWrap/>
        <w:overflowPunct/>
        <w:topLinePunct w:val="0"/>
        <w:autoSpaceDE/>
        <w:autoSpaceDN/>
        <w:bidi w:val="0"/>
        <w:adjustRightInd/>
        <w:spacing w:line="360" w:lineRule="auto"/>
        <w:rPr>
          <w:rFonts w:hint="eastAsia" w:ascii="宋体" w:hAnsi="宋体" w:cs="宋体"/>
          <w:color w:val="000000" w:themeColor="text1"/>
          <w:sz w:val="24"/>
          <w:szCs w:val="24"/>
          <w:highlight w:val="none"/>
          <w:u w:val="singl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签订地点：</w:t>
      </w:r>
      <w:r>
        <w:rPr>
          <w:rFonts w:hint="eastAsia" w:ascii="宋体" w:hAnsi="宋体" w:cs="宋体"/>
          <w:color w:val="000000" w:themeColor="text1"/>
          <w:sz w:val="24"/>
          <w:szCs w:val="24"/>
          <w:highlight w:val="none"/>
          <w:u w:val="single"/>
          <w14:textFill>
            <w14:solidFill>
              <w14:schemeClr w14:val="tx1"/>
            </w14:solidFill>
          </w14:textFill>
        </w:rPr>
        <w:t xml:space="preserve"> </w:t>
      </w:r>
      <w:r>
        <w:rPr>
          <w:rFonts w:ascii="宋体" w:hAnsi="宋体" w:cs="宋体"/>
          <w:color w:val="000000" w:themeColor="text1"/>
          <w:sz w:val="24"/>
          <w:szCs w:val="24"/>
          <w:highlight w:val="none"/>
          <w:u w:val="single"/>
          <w14:textFill>
            <w14:solidFill>
              <w14:schemeClr w14:val="tx1"/>
            </w14:solidFill>
          </w14:textFill>
        </w:rPr>
        <w:t xml:space="preserve">                    </w:t>
      </w:r>
      <w:r>
        <w:rPr>
          <w:rFonts w:hint="eastAsia" w:ascii="宋体" w:hAnsi="宋体" w:cs="宋体"/>
          <w:color w:val="000000" w:themeColor="text1"/>
          <w:sz w:val="24"/>
          <w:szCs w:val="24"/>
          <w:highlight w:val="none"/>
          <w:u w:val="single"/>
          <w14:textFill>
            <w14:solidFill>
              <w14:schemeClr w14:val="tx1"/>
            </w14:solidFill>
          </w14:textFill>
        </w:rPr>
        <w:t xml:space="preserve">  </w:t>
      </w:r>
      <w:r>
        <w:rPr>
          <w:rFonts w:ascii="宋体" w:hAnsi="宋体" w:cs="宋体"/>
          <w:color w:val="000000" w:themeColor="text1"/>
          <w:sz w:val="24"/>
          <w:szCs w:val="24"/>
          <w:highlight w:val="none"/>
          <w:u w:val="single"/>
          <w14:textFill>
            <w14:solidFill>
              <w14:schemeClr w14:val="tx1"/>
            </w14:solidFill>
          </w14:textFill>
        </w:rPr>
        <w:t xml:space="preserve">   </w:t>
      </w:r>
      <w:r>
        <w:rPr>
          <w:rFonts w:hint="eastAsia" w:ascii="宋体" w:hAnsi="宋体" w:cs="宋体"/>
          <w:color w:val="000000" w:themeColor="text1"/>
          <w:sz w:val="24"/>
          <w:szCs w:val="24"/>
          <w:highlight w:val="none"/>
          <w:u w:val="single"/>
          <w14:textFill>
            <w14:solidFill>
              <w14:schemeClr w14:val="tx1"/>
            </w14:solidFill>
          </w14:textFill>
        </w:rPr>
        <w:t xml:space="preserve"> </w:t>
      </w:r>
      <w:r>
        <w:rPr>
          <w:rFonts w:hint="eastAsia" w:ascii="宋体" w:hAnsi="宋体" w:cs="宋体"/>
          <w:color w:val="000000" w:themeColor="text1"/>
          <w:sz w:val="24"/>
          <w:szCs w:val="24"/>
          <w:highlight w:val="none"/>
          <w14:textFill>
            <w14:solidFill>
              <w14:schemeClr w14:val="tx1"/>
            </w14:solidFill>
          </w14:textFill>
        </w:rPr>
        <w:t xml:space="preserve">   签订时间：</w:t>
      </w:r>
      <w:r>
        <w:rPr>
          <w:rFonts w:hint="eastAsia" w:ascii="宋体" w:hAnsi="宋体" w:cs="宋体"/>
          <w:color w:val="000000" w:themeColor="text1"/>
          <w:sz w:val="24"/>
          <w:szCs w:val="24"/>
          <w:highlight w:val="none"/>
          <w:u w:val="single"/>
          <w14:textFill>
            <w14:solidFill>
              <w14:schemeClr w14:val="tx1"/>
            </w14:solidFill>
          </w14:textFill>
        </w:rPr>
        <w:t xml:space="preserve">        </w:t>
      </w:r>
      <w:r>
        <w:rPr>
          <w:rFonts w:ascii="宋体" w:hAnsi="宋体" w:cs="宋体"/>
          <w:color w:val="000000" w:themeColor="text1"/>
          <w:sz w:val="24"/>
          <w:szCs w:val="24"/>
          <w:highlight w:val="none"/>
          <w:u w:val="single"/>
          <w14:textFill>
            <w14:solidFill>
              <w14:schemeClr w14:val="tx1"/>
            </w14:solidFill>
          </w14:textFill>
        </w:rPr>
        <w:t xml:space="preserve">           </w:t>
      </w:r>
      <w:r>
        <w:rPr>
          <w:rFonts w:hint="eastAsia" w:ascii="宋体" w:hAnsi="宋体" w:cs="宋体"/>
          <w:color w:val="000000" w:themeColor="text1"/>
          <w:sz w:val="24"/>
          <w:szCs w:val="24"/>
          <w:highlight w:val="none"/>
          <w:u w:val="single"/>
          <w14:textFill>
            <w14:solidFill>
              <w14:schemeClr w14:val="tx1"/>
            </w14:solidFill>
          </w14:textFill>
        </w:rPr>
        <w:t xml:space="preserve">     </w:t>
      </w:r>
    </w:p>
    <w:p w14:paraId="76DE4834">
      <w:pPr>
        <w:keepNext w:val="0"/>
        <w:keepLines w:val="0"/>
        <w:pageBreakBefore w:val="0"/>
        <w:widowControl w:val="0"/>
        <w:kinsoku/>
        <w:wordWrap/>
        <w:overflowPunct/>
        <w:topLinePunct w:val="0"/>
        <w:autoSpaceDE/>
        <w:autoSpaceDN/>
        <w:bidi w:val="0"/>
        <w:adjustRightInd/>
        <w:spacing w:line="360" w:lineRule="auto"/>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本合同为中小企业预留合同：</w:t>
      </w:r>
      <w:r>
        <w:rPr>
          <w:rFonts w:hint="eastAsia" w:ascii="宋体" w:hAnsi="宋体" w:cs="宋体"/>
          <w:color w:val="000000" w:themeColor="text1"/>
          <w:sz w:val="24"/>
          <w:szCs w:val="24"/>
          <w:highlight w:val="none"/>
          <w:u w:val="single"/>
          <w14:textFill>
            <w14:solidFill>
              <w14:schemeClr w14:val="tx1"/>
            </w14:solidFill>
          </w14:textFill>
        </w:rPr>
        <w:t>（是/否）</w:t>
      </w:r>
      <w:r>
        <w:rPr>
          <w:rFonts w:hint="eastAsia" w:ascii="宋体" w:hAnsi="宋体" w:cs="宋体"/>
          <w:color w:val="000000" w:themeColor="text1"/>
          <w:sz w:val="24"/>
          <w:szCs w:val="24"/>
          <w:highlight w:val="none"/>
          <w14:textFill>
            <w14:solidFill>
              <w14:schemeClr w14:val="tx1"/>
            </w14:solidFill>
          </w14:textFill>
        </w:rPr>
        <w:t>。</w:t>
      </w:r>
    </w:p>
    <w:p w14:paraId="6AF2543A">
      <w:pPr>
        <w:keepNext w:val="0"/>
        <w:keepLines w:val="0"/>
        <w:pageBreakBefore w:val="0"/>
        <w:widowControl w:val="0"/>
        <w:kinsoku/>
        <w:wordWrap/>
        <w:overflowPunct/>
        <w:topLinePunct w:val="0"/>
        <w:autoSpaceDE/>
        <w:autoSpaceDN/>
        <w:bidi w:val="0"/>
        <w:adjustRightInd/>
        <w:spacing w:line="360" w:lineRule="auto"/>
        <w:ind w:firstLine="480" w:firstLineChars="200"/>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lang w:val="en-US" w:eastAsia="zh-CN"/>
          <w14:textFill>
            <w14:solidFill>
              <w14:schemeClr w14:val="tx1"/>
            </w14:solidFill>
          </w14:textFill>
        </w:rPr>
        <w:t>根据</w:t>
      </w:r>
      <w:r>
        <w:rPr>
          <w:rFonts w:hint="eastAsia" w:ascii="宋体" w:hAnsi="宋体" w:cs="宋体"/>
          <w:color w:val="000000" w:themeColor="text1"/>
          <w:sz w:val="24"/>
          <w:szCs w:val="24"/>
          <w:highlight w:val="none"/>
          <w14:textFill>
            <w14:solidFill>
              <w14:schemeClr w14:val="tx1"/>
            </w14:solidFill>
          </w14:textFill>
        </w:rPr>
        <w:t>《中华人民共和国政府采购法》、《中华人民共和国民法典》等法律、法规规定，按照</w:t>
      </w:r>
      <w:r>
        <w:rPr>
          <w:rFonts w:hint="eastAsia" w:ascii="宋体" w:hAnsi="宋体"/>
          <w:color w:val="000000" w:themeColor="text1"/>
          <w:sz w:val="24"/>
          <w:szCs w:val="24"/>
          <w:highlight w:val="none"/>
          <w14:textFill>
            <w14:solidFill>
              <w14:schemeClr w14:val="tx1"/>
            </w14:solidFill>
          </w14:textFill>
        </w:rPr>
        <w:t>招标文件规定条款和乙方投标文件及其承诺，甲乙双方签订本合同。</w:t>
      </w:r>
    </w:p>
    <w:p w14:paraId="6FB4F3D5">
      <w:pPr>
        <w:keepNext w:val="0"/>
        <w:keepLines w:val="0"/>
        <w:pageBreakBefore w:val="0"/>
        <w:widowControl w:val="0"/>
        <w:kinsoku/>
        <w:wordWrap/>
        <w:overflowPunct/>
        <w:topLinePunct w:val="0"/>
        <w:autoSpaceDE/>
        <w:autoSpaceDN/>
        <w:bidi w:val="0"/>
        <w:adjustRightInd/>
        <w:spacing w:line="360" w:lineRule="auto"/>
        <w:ind w:firstLine="482" w:firstLineChars="200"/>
        <w:rPr>
          <w:rFonts w:hint="eastAsia" w:ascii="宋体" w:hAnsi="宋体" w:cs="宋体"/>
          <w:b/>
          <w:color w:val="000000" w:themeColor="text1"/>
          <w:sz w:val="24"/>
          <w:szCs w:val="24"/>
          <w:highlight w:val="none"/>
          <w14:textFill>
            <w14:solidFill>
              <w14:schemeClr w14:val="tx1"/>
            </w14:solidFill>
          </w14:textFill>
        </w:rPr>
      </w:pPr>
      <w:r>
        <w:rPr>
          <w:rFonts w:hint="eastAsia" w:ascii="宋体" w:hAnsi="宋体" w:cs="宋体"/>
          <w:b/>
          <w:color w:val="000000" w:themeColor="text1"/>
          <w:sz w:val="24"/>
          <w:szCs w:val="24"/>
          <w:highlight w:val="none"/>
          <w14:textFill>
            <w14:solidFill>
              <w14:schemeClr w14:val="tx1"/>
            </w14:solidFill>
          </w14:textFill>
        </w:rPr>
        <w:t>第一条　合同标的</w:t>
      </w:r>
    </w:p>
    <w:p w14:paraId="12B09733">
      <w:pPr>
        <w:keepNext w:val="0"/>
        <w:keepLines w:val="0"/>
        <w:pageBreakBefore w:val="0"/>
        <w:widowControl w:val="0"/>
        <w:kinsoku/>
        <w:wordWrap/>
        <w:overflowPunct/>
        <w:topLinePunct w:val="0"/>
        <w:autoSpaceDE/>
        <w:autoSpaceDN/>
        <w:bidi w:val="0"/>
        <w:adjustRightInd/>
        <w:spacing w:line="360" w:lineRule="auto"/>
        <w:ind w:firstLine="480" w:firstLineChars="200"/>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1、项目一览表</w:t>
      </w:r>
    </w:p>
    <w:tbl>
      <w:tblPr>
        <w:tblStyle w:val="34"/>
        <w:tblW w:w="0" w:type="auto"/>
        <w:tblInd w:w="-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5"/>
        <w:gridCol w:w="2170"/>
        <w:gridCol w:w="2260"/>
        <w:gridCol w:w="990"/>
        <w:gridCol w:w="708"/>
        <w:gridCol w:w="5"/>
        <w:gridCol w:w="1295"/>
        <w:gridCol w:w="5"/>
        <w:gridCol w:w="1202"/>
      </w:tblGrid>
      <w:tr w14:paraId="26B4D1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20" w:hRule="atLeast"/>
        </w:trPr>
        <w:tc>
          <w:tcPr>
            <w:tcW w:w="720" w:type="dxa"/>
            <w:tcBorders>
              <w:top w:val="single" w:color="auto" w:sz="4" w:space="0"/>
              <w:left w:val="single" w:color="auto" w:sz="4" w:space="0"/>
              <w:bottom w:val="single" w:color="auto" w:sz="4" w:space="0"/>
              <w:right w:val="single" w:color="auto" w:sz="4" w:space="0"/>
            </w:tcBorders>
            <w:noWrap w:val="0"/>
            <w:vAlign w:val="center"/>
          </w:tcPr>
          <w:p w14:paraId="670E1DA3">
            <w:pPr>
              <w:keepNext w:val="0"/>
              <w:keepLines w:val="0"/>
              <w:pageBreakBefore w:val="0"/>
              <w:widowControl w:val="0"/>
              <w:kinsoku/>
              <w:wordWrap/>
              <w:overflowPunct/>
              <w:topLinePunct w:val="0"/>
              <w:autoSpaceDE/>
              <w:autoSpaceDN/>
              <w:bidi w:val="0"/>
              <w:adjustRightInd/>
              <w:spacing w:line="360" w:lineRule="auto"/>
              <w:jc w:val="center"/>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序号</w:t>
            </w:r>
          </w:p>
        </w:tc>
        <w:tc>
          <w:tcPr>
            <w:tcW w:w="2175" w:type="dxa"/>
            <w:gridSpan w:val="2"/>
            <w:tcBorders>
              <w:top w:val="single" w:color="auto" w:sz="4" w:space="0"/>
              <w:left w:val="single" w:color="auto" w:sz="4" w:space="0"/>
              <w:bottom w:val="single" w:color="auto" w:sz="4" w:space="0"/>
              <w:right w:val="single" w:color="auto" w:sz="4" w:space="0"/>
            </w:tcBorders>
            <w:noWrap w:val="0"/>
            <w:vAlign w:val="center"/>
          </w:tcPr>
          <w:p w14:paraId="3803163E">
            <w:pPr>
              <w:keepNext w:val="0"/>
              <w:keepLines w:val="0"/>
              <w:pageBreakBefore w:val="0"/>
              <w:widowControl w:val="0"/>
              <w:kinsoku/>
              <w:wordWrap/>
              <w:overflowPunct/>
              <w:topLinePunct w:val="0"/>
              <w:autoSpaceDE/>
              <w:autoSpaceDN/>
              <w:bidi w:val="0"/>
              <w:adjustRightInd/>
              <w:spacing w:line="360" w:lineRule="auto"/>
              <w:jc w:val="center"/>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名称</w:t>
            </w:r>
          </w:p>
        </w:tc>
        <w:tc>
          <w:tcPr>
            <w:tcW w:w="2260" w:type="dxa"/>
            <w:tcBorders>
              <w:top w:val="single" w:color="auto" w:sz="4" w:space="0"/>
              <w:left w:val="single" w:color="auto" w:sz="4" w:space="0"/>
              <w:bottom w:val="single" w:color="auto" w:sz="4" w:space="0"/>
              <w:right w:val="single" w:color="auto" w:sz="4" w:space="0"/>
            </w:tcBorders>
            <w:noWrap w:val="0"/>
            <w:vAlign w:val="center"/>
          </w:tcPr>
          <w:p w14:paraId="0202C2E1">
            <w:pPr>
              <w:keepNext w:val="0"/>
              <w:keepLines w:val="0"/>
              <w:pageBreakBefore w:val="0"/>
              <w:widowControl w:val="0"/>
              <w:kinsoku/>
              <w:wordWrap/>
              <w:overflowPunct/>
              <w:topLinePunct w:val="0"/>
              <w:autoSpaceDE/>
              <w:autoSpaceDN/>
              <w:bidi w:val="0"/>
              <w:adjustRightInd/>
              <w:spacing w:line="360" w:lineRule="auto"/>
              <w:jc w:val="center"/>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服务内容</w:t>
            </w:r>
          </w:p>
        </w:tc>
        <w:tc>
          <w:tcPr>
            <w:tcW w:w="990" w:type="dxa"/>
            <w:tcBorders>
              <w:top w:val="single" w:color="auto" w:sz="4" w:space="0"/>
              <w:left w:val="single" w:color="auto" w:sz="4" w:space="0"/>
              <w:bottom w:val="single" w:color="auto" w:sz="4" w:space="0"/>
              <w:right w:val="single" w:color="auto" w:sz="4" w:space="0"/>
            </w:tcBorders>
            <w:noWrap w:val="0"/>
            <w:vAlign w:val="center"/>
          </w:tcPr>
          <w:p w14:paraId="263F7FCF">
            <w:pPr>
              <w:keepNext w:val="0"/>
              <w:keepLines w:val="0"/>
              <w:pageBreakBefore w:val="0"/>
              <w:widowControl w:val="0"/>
              <w:kinsoku/>
              <w:wordWrap/>
              <w:overflowPunct/>
              <w:topLinePunct w:val="0"/>
              <w:autoSpaceDE/>
              <w:autoSpaceDN/>
              <w:bidi w:val="0"/>
              <w:adjustRightInd/>
              <w:spacing w:line="360" w:lineRule="auto"/>
              <w:jc w:val="center"/>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数  量</w:t>
            </w:r>
          </w:p>
        </w:tc>
        <w:tc>
          <w:tcPr>
            <w:tcW w:w="708" w:type="dxa"/>
            <w:tcBorders>
              <w:top w:val="single" w:color="auto" w:sz="4" w:space="0"/>
              <w:left w:val="single" w:color="auto" w:sz="4" w:space="0"/>
              <w:bottom w:val="single" w:color="auto" w:sz="4" w:space="0"/>
              <w:right w:val="single" w:color="auto" w:sz="4" w:space="0"/>
            </w:tcBorders>
            <w:noWrap w:val="0"/>
            <w:vAlign w:val="center"/>
          </w:tcPr>
          <w:p w14:paraId="62FD9845">
            <w:pPr>
              <w:keepNext w:val="0"/>
              <w:keepLines w:val="0"/>
              <w:pageBreakBefore w:val="0"/>
              <w:widowControl w:val="0"/>
              <w:kinsoku/>
              <w:wordWrap/>
              <w:overflowPunct/>
              <w:topLinePunct w:val="0"/>
              <w:autoSpaceDE/>
              <w:autoSpaceDN/>
              <w:bidi w:val="0"/>
              <w:adjustRightInd/>
              <w:spacing w:line="360" w:lineRule="auto"/>
              <w:jc w:val="center"/>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单位</w:t>
            </w:r>
          </w:p>
        </w:tc>
        <w:tc>
          <w:tcPr>
            <w:tcW w:w="1300" w:type="dxa"/>
            <w:gridSpan w:val="2"/>
            <w:tcBorders>
              <w:top w:val="single" w:color="auto" w:sz="4" w:space="0"/>
              <w:left w:val="single" w:color="auto" w:sz="4" w:space="0"/>
              <w:bottom w:val="single" w:color="auto" w:sz="4" w:space="0"/>
              <w:right w:val="single" w:color="auto" w:sz="4" w:space="0"/>
            </w:tcBorders>
            <w:noWrap w:val="0"/>
            <w:vAlign w:val="center"/>
          </w:tcPr>
          <w:p w14:paraId="19F63F4F">
            <w:pPr>
              <w:keepNext w:val="0"/>
              <w:keepLines w:val="0"/>
              <w:pageBreakBefore w:val="0"/>
              <w:widowControl w:val="0"/>
              <w:kinsoku/>
              <w:wordWrap/>
              <w:overflowPunct/>
              <w:topLinePunct w:val="0"/>
              <w:autoSpaceDE/>
              <w:autoSpaceDN/>
              <w:bidi w:val="0"/>
              <w:adjustRightInd/>
              <w:spacing w:line="360" w:lineRule="auto"/>
              <w:jc w:val="center"/>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单  价</w:t>
            </w:r>
          </w:p>
          <w:p w14:paraId="6E3AF070">
            <w:pPr>
              <w:keepNext w:val="0"/>
              <w:keepLines w:val="0"/>
              <w:pageBreakBefore w:val="0"/>
              <w:widowControl w:val="0"/>
              <w:kinsoku/>
              <w:wordWrap/>
              <w:overflowPunct/>
              <w:topLinePunct w:val="0"/>
              <w:autoSpaceDE/>
              <w:autoSpaceDN/>
              <w:bidi w:val="0"/>
              <w:adjustRightInd/>
              <w:spacing w:line="360" w:lineRule="auto"/>
              <w:jc w:val="center"/>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（元）</w:t>
            </w:r>
          </w:p>
        </w:tc>
        <w:tc>
          <w:tcPr>
            <w:tcW w:w="1207" w:type="dxa"/>
            <w:gridSpan w:val="2"/>
            <w:tcBorders>
              <w:top w:val="single" w:color="auto" w:sz="4" w:space="0"/>
              <w:left w:val="single" w:color="auto" w:sz="4" w:space="0"/>
              <w:bottom w:val="single" w:color="auto" w:sz="4" w:space="0"/>
              <w:right w:val="single" w:color="auto" w:sz="4" w:space="0"/>
            </w:tcBorders>
            <w:noWrap w:val="0"/>
            <w:vAlign w:val="center"/>
          </w:tcPr>
          <w:p w14:paraId="0CCFA9C7">
            <w:pPr>
              <w:keepNext w:val="0"/>
              <w:keepLines w:val="0"/>
              <w:pageBreakBefore w:val="0"/>
              <w:widowControl w:val="0"/>
              <w:kinsoku/>
              <w:wordWrap/>
              <w:overflowPunct/>
              <w:topLinePunct w:val="0"/>
              <w:autoSpaceDE/>
              <w:autoSpaceDN/>
              <w:bidi w:val="0"/>
              <w:adjustRightInd/>
              <w:spacing w:line="360" w:lineRule="auto"/>
              <w:jc w:val="center"/>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 xml:space="preserve">总 </w:t>
            </w:r>
            <w:r>
              <w:rPr>
                <w:rFonts w:ascii="宋体" w:hAnsi="宋体" w:cs="宋体"/>
                <w:color w:val="000000" w:themeColor="text1"/>
                <w:sz w:val="24"/>
                <w:szCs w:val="24"/>
                <w:highlight w:val="none"/>
                <w14:textFill>
                  <w14:solidFill>
                    <w14:schemeClr w14:val="tx1"/>
                  </w14:solidFill>
                </w14:textFill>
              </w:rPr>
              <w:t xml:space="preserve"> </w:t>
            </w:r>
            <w:r>
              <w:rPr>
                <w:rFonts w:hint="eastAsia" w:ascii="宋体" w:hAnsi="宋体" w:cs="宋体"/>
                <w:color w:val="000000" w:themeColor="text1"/>
                <w:sz w:val="24"/>
                <w:szCs w:val="24"/>
                <w:highlight w:val="none"/>
                <w14:textFill>
                  <w14:solidFill>
                    <w14:schemeClr w14:val="tx1"/>
                  </w14:solidFill>
                </w14:textFill>
              </w:rPr>
              <w:t>价</w:t>
            </w:r>
          </w:p>
          <w:p w14:paraId="2C8E4077">
            <w:pPr>
              <w:keepNext w:val="0"/>
              <w:keepLines w:val="0"/>
              <w:pageBreakBefore w:val="0"/>
              <w:widowControl w:val="0"/>
              <w:kinsoku/>
              <w:wordWrap/>
              <w:overflowPunct/>
              <w:topLinePunct w:val="0"/>
              <w:autoSpaceDE/>
              <w:autoSpaceDN/>
              <w:bidi w:val="0"/>
              <w:adjustRightInd/>
              <w:spacing w:line="360" w:lineRule="auto"/>
              <w:jc w:val="center"/>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（元）</w:t>
            </w:r>
          </w:p>
        </w:tc>
      </w:tr>
      <w:tr w14:paraId="6F350C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5" w:hRule="atLeast"/>
        </w:trPr>
        <w:tc>
          <w:tcPr>
            <w:tcW w:w="725" w:type="dxa"/>
            <w:gridSpan w:val="2"/>
            <w:tcBorders>
              <w:top w:val="single" w:color="auto" w:sz="4" w:space="0"/>
              <w:left w:val="single" w:color="auto" w:sz="4" w:space="0"/>
              <w:bottom w:val="single" w:color="auto" w:sz="4" w:space="0"/>
              <w:right w:val="single" w:color="auto" w:sz="4" w:space="0"/>
            </w:tcBorders>
            <w:noWrap w:val="0"/>
            <w:vAlign w:val="center"/>
          </w:tcPr>
          <w:p w14:paraId="4AC4D283">
            <w:pPr>
              <w:keepNext w:val="0"/>
              <w:keepLines w:val="0"/>
              <w:pageBreakBefore w:val="0"/>
              <w:widowControl w:val="0"/>
              <w:kinsoku/>
              <w:wordWrap/>
              <w:overflowPunct/>
              <w:topLinePunct w:val="0"/>
              <w:autoSpaceDE/>
              <w:autoSpaceDN/>
              <w:bidi w:val="0"/>
              <w:adjustRightInd/>
              <w:spacing w:line="360" w:lineRule="auto"/>
              <w:ind w:firstLine="480" w:firstLineChars="200"/>
              <w:rPr>
                <w:rFonts w:hint="eastAsia" w:ascii="宋体" w:hAnsi="宋体" w:eastAsia="宋体" w:cs="Times New Roman"/>
                <w:color w:val="000000" w:themeColor="text1"/>
                <w:sz w:val="24"/>
                <w:szCs w:val="24"/>
                <w:highlight w:val="none"/>
                <w:lang w:val="en-US" w:eastAsia="zh-CN"/>
                <w14:textFill>
                  <w14:solidFill>
                    <w14:schemeClr w14:val="tx1"/>
                  </w14:solidFill>
                </w14:textFill>
              </w:rPr>
            </w:pPr>
            <w:r>
              <w:rPr>
                <w:rFonts w:hint="eastAsia" w:ascii="宋体" w:hAnsi="宋体" w:eastAsia="宋体" w:cs="Times New Roman"/>
                <w:color w:val="000000" w:themeColor="text1"/>
                <w:sz w:val="24"/>
                <w:szCs w:val="24"/>
                <w:highlight w:val="none"/>
                <w:lang w:val="en-US" w:eastAsia="zh-CN"/>
                <w14:textFill>
                  <w14:solidFill>
                    <w14:schemeClr w14:val="tx1"/>
                  </w14:solidFill>
                </w14:textFill>
              </w:rPr>
              <w:t>1</w:t>
            </w:r>
          </w:p>
        </w:tc>
        <w:tc>
          <w:tcPr>
            <w:tcW w:w="2170" w:type="dxa"/>
            <w:tcBorders>
              <w:top w:val="single" w:color="auto" w:sz="4" w:space="0"/>
              <w:left w:val="single" w:color="auto" w:sz="4" w:space="0"/>
              <w:bottom w:val="single" w:color="auto" w:sz="4" w:space="0"/>
              <w:right w:val="single" w:color="auto" w:sz="4" w:space="0"/>
            </w:tcBorders>
            <w:noWrap w:val="0"/>
            <w:vAlign w:val="center"/>
          </w:tcPr>
          <w:p w14:paraId="07FD7BCF">
            <w:pPr>
              <w:keepNext w:val="0"/>
              <w:keepLines w:val="0"/>
              <w:pageBreakBefore w:val="0"/>
              <w:widowControl w:val="0"/>
              <w:kinsoku/>
              <w:wordWrap/>
              <w:overflowPunct/>
              <w:topLinePunct w:val="0"/>
              <w:autoSpaceDE/>
              <w:autoSpaceDN/>
              <w:bidi w:val="0"/>
              <w:adjustRightInd/>
              <w:spacing w:line="360" w:lineRule="auto"/>
              <w:rPr>
                <w:rFonts w:hint="eastAsia" w:ascii="宋体" w:hAnsi="宋体" w:eastAsia="宋体" w:cs="宋体"/>
                <w:color w:val="000000" w:themeColor="text1"/>
                <w:sz w:val="24"/>
                <w:szCs w:val="24"/>
                <w:highlight w:val="none"/>
                <w:lang w:val="en-US" w:eastAsia="zh-CN"/>
                <w14:textFill>
                  <w14:solidFill>
                    <w14:schemeClr w14:val="tx1"/>
                  </w14:solidFill>
                </w14:textFill>
              </w:rPr>
            </w:pPr>
          </w:p>
        </w:tc>
        <w:tc>
          <w:tcPr>
            <w:tcW w:w="2260" w:type="dxa"/>
            <w:tcBorders>
              <w:top w:val="single" w:color="auto" w:sz="4" w:space="0"/>
              <w:left w:val="single" w:color="auto" w:sz="4" w:space="0"/>
              <w:bottom w:val="single" w:color="auto" w:sz="4" w:space="0"/>
              <w:right w:val="single" w:color="auto" w:sz="4" w:space="0"/>
            </w:tcBorders>
            <w:noWrap w:val="0"/>
            <w:vAlign w:val="center"/>
          </w:tcPr>
          <w:p w14:paraId="774D493F">
            <w:pPr>
              <w:keepNext w:val="0"/>
              <w:keepLines w:val="0"/>
              <w:pageBreakBefore w:val="0"/>
              <w:widowControl w:val="0"/>
              <w:kinsoku/>
              <w:wordWrap/>
              <w:overflowPunct/>
              <w:topLinePunct w:val="0"/>
              <w:autoSpaceDE/>
              <w:autoSpaceDN/>
              <w:bidi w:val="0"/>
              <w:adjustRightInd/>
              <w:spacing w:line="360" w:lineRule="auto"/>
              <w:rPr>
                <w:rFonts w:hint="eastAsia" w:ascii="宋体" w:hAnsi="宋体" w:eastAsia="宋体" w:cs="宋体"/>
                <w:color w:val="000000" w:themeColor="text1"/>
                <w:sz w:val="24"/>
                <w:szCs w:val="24"/>
                <w:highlight w:val="none"/>
                <w:lang w:val="en-US" w:eastAsia="zh-CN"/>
                <w14:textFill>
                  <w14:solidFill>
                    <w14:schemeClr w14:val="tx1"/>
                  </w14:solidFill>
                </w14:textFill>
              </w:rPr>
            </w:pPr>
          </w:p>
        </w:tc>
        <w:tc>
          <w:tcPr>
            <w:tcW w:w="990" w:type="dxa"/>
            <w:tcBorders>
              <w:top w:val="single" w:color="auto" w:sz="4" w:space="0"/>
              <w:left w:val="single" w:color="auto" w:sz="4" w:space="0"/>
              <w:bottom w:val="single" w:color="auto" w:sz="4" w:space="0"/>
              <w:right w:val="single" w:color="auto" w:sz="4" w:space="0"/>
            </w:tcBorders>
            <w:noWrap w:val="0"/>
            <w:vAlign w:val="center"/>
          </w:tcPr>
          <w:p w14:paraId="203465A0">
            <w:pPr>
              <w:keepNext w:val="0"/>
              <w:keepLines w:val="0"/>
              <w:pageBreakBefore w:val="0"/>
              <w:widowControl w:val="0"/>
              <w:kinsoku/>
              <w:wordWrap/>
              <w:overflowPunct/>
              <w:topLinePunct w:val="0"/>
              <w:autoSpaceDE/>
              <w:autoSpaceDN/>
              <w:bidi w:val="0"/>
              <w:adjustRightInd/>
              <w:spacing w:line="360" w:lineRule="auto"/>
              <w:jc w:val="center"/>
              <w:rPr>
                <w:rFonts w:hint="eastAsia" w:ascii="宋体" w:hAnsi="宋体" w:eastAsia="宋体" w:cs="Times New Roman"/>
                <w:color w:val="000000" w:themeColor="text1"/>
                <w:sz w:val="24"/>
                <w:szCs w:val="24"/>
                <w:highlight w:val="none"/>
                <w:lang w:val="en-US" w:eastAsia="zh-CN"/>
                <w14:textFill>
                  <w14:solidFill>
                    <w14:schemeClr w14:val="tx1"/>
                  </w14:solidFill>
                </w14:textFill>
              </w:rPr>
            </w:pPr>
          </w:p>
        </w:tc>
        <w:tc>
          <w:tcPr>
            <w:tcW w:w="713" w:type="dxa"/>
            <w:gridSpan w:val="2"/>
            <w:tcBorders>
              <w:top w:val="single" w:color="auto" w:sz="4" w:space="0"/>
              <w:left w:val="single" w:color="auto" w:sz="4" w:space="0"/>
              <w:bottom w:val="single" w:color="auto" w:sz="4" w:space="0"/>
              <w:right w:val="single" w:color="auto" w:sz="4" w:space="0"/>
            </w:tcBorders>
            <w:noWrap w:val="0"/>
            <w:vAlign w:val="center"/>
          </w:tcPr>
          <w:p w14:paraId="56FCBB1A">
            <w:pPr>
              <w:keepNext w:val="0"/>
              <w:keepLines w:val="0"/>
              <w:pageBreakBefore w:val="0"/>
              <w:widowControl w:val="0"/>
              <w:kinsoku/>
              <w:wordWrap/>
              <w:overflowPunct/>
              <w:topLinePunct w:val="0"/>
              <w:autoSpaceDE/>
              <w:autoSpaceDN/>
              <w:bidi w:val="0"/>
              <w:adjustRightInd/>
              <w:spacing w:line="360" w:lineRule="auto"/>
              <w:jc w:val="center"/>
              <w:rPr>
                <w:rFonts w:hint="eastAsia" w:ascii="宋体" w:hAnsi="宋体" w:eastAsia="宋体" w:cs="Times New Roman"/>
                <w:color w:val="000000" w:themeColor="text1"/>
                <w:sz w:val="24"/>
                <w:szCs w:val="24"/>
                <w:highlight w:val="none"/>
                <w:lang w:val="en-US" w:eastAsia="zh-CN"/>
                <w14:textFill>
                  <w14:solidFill>
                    <w14:schemeClr w14:val="tx1"/>
                  </w14:solidFill>
                </w14:textFill>
              </w:rPr>
            </w:pPr>
          </w:p>
        </w:tc>
        <w:tc>
          <w:tcPr>
            <w:tcW w:w="1300" w:type="dxa"/>
            <w:gridSpan w:val="2"/>
            <w:tcBorders>
              <w:top w:val="single" w:color="auto" w:sz="4" w:space="0"/>
              <w:left w:val="single" w:color="auto" w:sz="4" w:space="0"/>
              <w:bottom w:val="single" w:color="auto" w:sz="4" w:space="0"/>
              <w:right w:val="single" w:color="auto" w:sz="4" w:space="0"/>
            </w:tcBorders>
            <w:noWrap w:val="0"/>
            <w:vAlign w:val="center"/>
          </w:tcPr>
          <w:p w14:paraId="645B96E6">
            <w:pPr>
              <w:keepNext w:val="0"/>
              <w:keepLines w:val="0"/>
              <w:pageBreakBefore w:val="0"/>
              <w:widowControl w:val="0"/>
              <w:kinsoku/>
              <w:wordWrap/>
              <w:overflowPunct/>
              <w:topLinePunct w:val="0"/>
              <w:autoSpaceDE/>
              <w:autoSpaceDN/>
              <w:bidi w:val="0"/>
              <w:adjustRightInd/>
              <w:spacing w:line="360" w:lineRule="auto"/>
              <w:ind w:firstLine="480" w:firstLineChars="200"/>
              <w:rPr>
                <w:rFonts w:hint="eastAsia" w:ascii="宋体" w:hAnsi="宋体" w:eastAsia="宋体" w:cs="Times New Roman"/>
                <w:color w:val="000000" w:themeColor="text1"/>
                <w:sz w:val="24"/>
                <w:szCs w:val="24"/>
                <w:highlight w:val="none"/>
                <w:lang w:val="en-US" w:eastAsia="zh-CN"/>
                <w14:textFill>
                  <w14:solidFill>
                    <w14:schemeClr w14:val="tx1"/>
                  </w14:solidFill>
                </w14:textFill>
              </w:rPr>
            </w:pPr>
          </w:p>
        </w:tc>
        <w:tc>
          <w:tcPr>
            <w:tcW w:w="1202" w:type="dxa"/>
            <w:tcBorders>
              <w:top w:val="single" w:color="auto" w:sz="4" w:space="0"/>
              <w:left w:val="single" w:color="auto" w:sz="4" w:space="0"/>
              <w:bottom w:val="single" w:color="auto" w:sz="4" w:space="0"/>
              <w:right w:val="single" w:color="auto" w:sz="4" w:space="0"/>
            </w:tcBorders>
            <w:noWrap w:val="0"/>
            <w:vAlign w:val="center"/>
          </w:tcPr>
          <w:p w14:paraId="31A84F72">
            <w:pPr>
              <w:keepNext w:val="0"/>
              <w:keepLines w:val="0"/>
              <w:pageBreakBefore w:val="0"/>
              <w:widowControl w:val="0"/>
              <w:kinsoku/>
              <w:wordWrap/>
              <w:overflowPunct/>
              <w:topLinePunct w:val="0"/>
              <w:autoSpaceDE/>
              <w:autoSpaceDN/>
              <w:bidi w:val="0"/>
              <w:adjustRightInd/>
              <w:spacing w:line="360" w:lineRule="auto"/>
              <w:ind w:firstLine="480" w:firstLineChars="200"/>
              <w:rPr>
                <w:rFonts w:hint="eastAsia" w:ascii="宋体" w:hAnsi="宋体" w:eastAsia="宋体" w:cs="Times New Roman"/>
                <w:color w:val="000000" w:themeColor="text1"/>
                <w:sz w:val="24"/>
                <w:szCs w:val="24"/>
                <w:highlight w:val="none"/>
                <w:lang w:val="en-US" w:eastAsia="zh-CN"/>
                <w14:textFill>
                  <w14:solidFill>
                    <w14:schemeClr w14:val="tx1"/>
                  </w14:solidFill>
                </w14:textFill>
              </w:rPr>
            </w:pPr>
          </w:p>
        </w:tc>
      </w:tr>
      <w:tr w14:paraId="6A6831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5" w:hRule="atLeast"/>
        </w:trPr>
        <w:tc>
          <w:tcPr>
            <w:tcW w:w="9360" w:type="dxa"/>
            <w:gridSpan w:val="10"/>
            <w:tcBorders>
              <w:top w:val="single" w:color="auto" w:sz="4" w:space="0"/>
              <w:left w:val="single" w:color="auto" w:sz="4" w:space="0"/>
              <w:bottom w:val="single" w:color="auto" w:sz="4" w:space="0"/>
              <w:right w:val="single" w:color="auto" w:sz="4" w:space="0"/>
            </w:tcBorders>
            <w:noWrap w:val="0"/>
            <w:vAlign w:val="center"/>
          </w:tcPr>
          <w:p w14:paraId="04D02554">
            <w:pPr>
              <w:keepNext w:val="0"/>
              <w:keepLines w:val="0"/>
              <w:pageBreakBefore w:val="0"/>
              <w:widowControl w:val="0"/>
              <w:kinsoku/>
              <w:wordWrap/>
              <w:overflowPunct/>
              <w:topLinePunct w:val="0"/>
              <w:autoSpaceDE/>
              <w:autoSpaceDN/>
              <w:bidi w:val="0"/>
              <w:adjustRightInd/>
              <w:spacing w:line="360" w:lineRule="auto"/>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人民币合计金额（大写）：</w:t>
            </w:r>
            <w:r>
              <w:rPr>
                <w:rFonts w:ascii="宋体" w:hAnsi="宋体" w:cs="宋体"/>
                <w:color w:val="000000" w:themeColor="text1"/>
                <w:sz w:val="24"/>
                <w:szCs w:val="24"/>
                <w:highlight w:val="none"/>
                <w:u w:val="single"/>
                <w14:textFill>
                  <w14:solidFill>
                    <w14:schemeClr w14:val="tx1"/>
                  </w14:solidFill>
                </w14:textFill>
              </w:rPr>
              <w:t xml:space="preserve">      </w:t>
            </w:r>
            <w:r>
              <w:rPr>
                <w:rFonts w:hint="eastAsia" w:ascii="宋体" w:hAnsi="宋体" w:cs="宋体"/>
                <w:color w:val="000000" w:themeColor="text1"/>
                <w:sz w:val="24"/>
                <w:szCs w:val="24"/>
                <w:highlight w:val="none"/>
                <w:u w:val="single"/>
                <w14:textFill>
                  <w14:solidFill>
                    <w14:schemeClr w14:val="tx1"/>
                  </w14:solidFill>
                </w14:textFill>
              </w:rPr>
              <w:t xml:space="preserve">                      </w:t>
            </w:r>
            <w:r>
              <w:rPr>
                <w:rFonts w:ascii="宋体" w:hAnsi="宋体" w:cs="宋体"/>
                <w:color w:val="000000" w:themeColor="text1"/>
                <w:sz w:val="24"/>
                <w:szCs w:val="24"/>
                <w:highlight w:val="none"/>
                <w:u w:val="single"/>
                <w14:textFill>
                  <w14:solidFill>
                    <w14:schemeClr w14:val="tx1"/>
                  </w14:solidFill>
                </w14:textFill>
              </w:rPr>
              <w:t xml:space="preserve">  </w:t>
            </w:r>
            <w:r>
              <w:rPr>
                <w:rFonts w:hint="eastAsia" w:ascii="宋体" w:hAnsi="宋体" w:cs="宋体"/>
                <w:color w:val="000000" w:themeColor="text1"/>
                <w:sz w:val="24"/>
                <w:szCs w:val="24"/>
                <w:highlight w:val="none"/>
                <w14:textFill>
                  <w14:solidFill>
                    <w14:schemeClr w14:val="tx1"/>
                  </w14:solidFill>
                </w14:textFill>
              </w:rPr>
              <w:t>元整（¥</w:t>
            </w:r>
            <w:r>
              <w:rPr>
                <w:rFonts w:ascii="宋体" w:hAnsi="宋体" w:cs="宋体"/>
                <w:color w:val="000000" w:themeColor="text1"/>
                <w:sz w:val="24"/>
                <w:szCs w:val="24"/>
                <w:highlight w:val="none"/>
                <w:u w:val="single"/>
                <w14:textFill>
                  <w14:solidFill>
                    <w14:schemeClr w14:val="tx1"/>
                  </w14:solidFill>
                </w14:textFill>
              </w:rPr>
              <w:t xml:space="preserve">           </w:t>
            </w:r>
            <w:r>
              <w:rPr>
                <w:rFonts w:hint="eastAsia" w:ascii="宋体" w:hAnsi="宋体" w:cs="宋体"/>
                <w:color w:val="000000" w:themeColor="text1"/>
                <w:sz w:val="24"/>
                <w:szCs w:val="24"/>
                <w:highlight w:val="none"/>
                <w14:textFill>
                  <w14:solidFill>
                    <w14:schemeClr w14:val="tx1"/>
                  </w14:solidFill>
                </w14:textFill>
              </w:rPr>
              <w:t xml:space="preserve">）              </w:t>
            </w:r>
          </w:p>
        </w:tc>
      </w:tr>
    </w:tbl>
    <w:p w14:paraId="05D2151F">
      <w:pPr>
        <w:keepNext w:val="0"/>
        <w:keepLines w:val="0"/>
        <w:pageBreakBefore w:val="0"/>
        <w:widowControl w:val="0"/>
        <w:kinsoku/>
        <w:wordWrap/>
        <w:overflowPunct/>
        <w:topLinePunct w:val="0"/>
        <w:autoSpaceDE/>
        <w:autoSpaceDN/>
        <w:bidi w:val="0"/>
        <w:adjustRightInd/>
        <w:spacing w:line="360" w:lineRule="auto"/>
        <w:ind w:firstLine="480" w:firstLineChars="200"/>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2、合同合计金额包括</w:t>
      </w:r>
      <w:r>
        <w:rPr>
          <w:rFonts w:hint="eastAsia" w:ascii="宋体" w:hAnsi="宋体" w:eastAsia="宋体" w:cs="宋体"/>
          <w:b w:val="0"/>
          <w:bCs w:val="0"/>
          <w:color w:val="000000" w:themeColor="text1"/>
          <w:sz w:val="24"/>
          <w:szCs w:val="24"/>
          <w:highlight w:val="none"/>
          <w14:textFill>
            <w14:solidFill>
              <w14:schemeClr w14:val="tx1"/>
            </w14:solidFill>
          </w14:textFill>
        </w:rPr>
        <w:t>提供本次服务的所有费用，</w:t>
      </w:r>
      <w:r>
        <w:rPr>
          <w:rFonts w:hint="eastAsia" w:ascii="宋体" w:hAnsi="宋体" w:eastAsia="宋体" w:cs="宋体"/>
          <w:color w:val="000000" w:themeColor="text1"/>
          <w:sz w:val="24"/>
          <w:szCs w:val="24"/>
          <w:highlight w:val="none"/>
          <w:lang w:val="en-US" w:eastAsia="zh-CN"/>
          <w14:textFill>
            <w14:solidFill>
              <w14:schemeClr w14:val="tx1"/>
            </w14:solidFill>
          </w14:textFill>
        </w:rPr>
        <w:t>包括提供本次服务所需的种子费用、种植服务费、技术指导、总结验收、税金、售后服务等各项费用及其他所有成本费用的总和。采购人不再提供差旅、交通、通讯、食宿等任何费用或条件。</w:t>
      </w:r>
    </w:p>
    <w:p w14:paraId="026C5818">
      <w:pPr>
        <w:keepNext w:val="0"/>
        <w:keepLines w:val="0"/>
        <w:pageBreakBefore w:val="0"/>
        <w:widowControl w:val="0"/>
        <w:kinsoku/>
        <w:wordWrap/>
        <w:overflowPunct/>
        <w:topLinePunct w:val="0"/>
        <w:autoSpaceDE/>
        <w:autoSpaceDN/>
        <w:bidi w:val="0"/>
        <w:adjustRightInd/>
        <w:spacing w:line="360" w:lineRule="auto"/>
        <w:ind w:firstLine="482" w:firstLineChars="200"/>
        <w:rPr>
          <w:rFonts w:hint="eastAsia" w:ascii="宋体" w:hAnsi="宋体" w:cs="宋体"/>
          <w:b/>
          <w:color w:val="000000" w:themeColor="text1"/>
          <w:sz w:val="24"/>
          <w:szCs w:val="24"/>
          <w:highlight w:val="none"/>
          <w14:textFill>
            <w14:solidFill>
              <w14:schemeClr w14:val="tx1"/>
            </w14:solidFill>
          </w14:textFill>
        </w:rPr>
      </w:pPr>
      <w:r>
        <w:rPr>
          <w:rFonts w:hint="eastAsia" w:ascii="宋体" w:hAnsi="宋体" w:cs="宋体"/>
          <w:b/>
          <w:color w:val="000000" w:themeColor="text1"/>
          <w:sz w:val="24"/>
          <w:szCs w:val="24"/>
          <w:highlight w:val="none"/>
          <w14:textFill>
            <w14:solidFill>
              <w14:schemeClr w14:val="tx1"/>
            </w14:solidFill>
          </w14:textFill>
        </w:rPr>
        <w:t>第二条　质量保证</w:t>
      </w:r>
    </w:p>
    <w:p w14:paraId="5526A5CB">
      <w:pPr>
        <w:keepNext w:val="0"/>
        <w:keepLines w:val="0"/>
        <w:pageBreakBefore w:val="0"/>
        <w:widowControl w:val="0"/>
        <w:kinsoku/>
        <w:wordWrap/>
        <w:overflowPunct/>
        <w:topLinePunct w:val="0"/>
        <w:autoSpaceDE/>
        <w:autoSpaceDN/>
        <w:bidi w:val="0"/>
        <w:adjustRightInd/>
        <w:snapToGrid w:val="0"/>
        <w:spacing w:line="360" w:lineRule="auto"/>
        <w:ind w:firstLine="480" w:firstLineChars="200"/>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乙方所提供的服务及服务内容必须与投标文件承诺相一致，有国家强制性标准的，还必须符合国家强制性标准的规定，没有国家强制性标准但有其他强制性标准的，必须符合其他强制性标准的规定。</w:t>
      </w:r>
    </w:p>
    <w:p w14:paraId="4E96D032">
      <w:pPr>
        <w:keepNext w:val="0"/>
        <w:keepLines w:val="0"/>
        <w:pageBreakBefore w:val="0"/>
        <w:widowControl w:val="0"/>
        <w:kinsoku/>
        <w:wordWrap/>
        <w:overflowPunct/>
        <w:topLinePunct w:val="0"/>
        <w:autoSpaceDE/>
        <w:autoSpaceDN/>
        <w:bidi w:val="0"/>
        <w:adjustRightInd/>
        <w:spacing w:line="360" w:lineRule="auto"/>
        <w:ind w:firstLine="482" w:firstLineChars="200"/>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b/>
          <w:color w:val="000000" w:themeColor="text1"/>
          <w:sz w:val="24"/>
          <w:szCs w:val="24"/>
          <w:highlight w:val="none"/>
          <w14:textFill>
            <w14:solidFill>
              <w14:schemeClr w14:val="tx1"/>
            </w14:solidFill>
          </w14:textFill>
        </w:rPr>
        <w:t>第三条　权利保证</w:t>
      </w:r>
    </w:p>
    <w:p w14:paraId="0B8BCDB6">
      <w:pPr>
        <w:keepNext w:val="0"/>
        <w:keepLines w:val="0"/>
        <w:pageBreakBefore w:val="0"/>
        <w:widowControl w:val="0"/>
        <w:kinsoku/>
        <w:wordWrap/>
        <w:overflowPunct/>
        <w:topLinePunct w:val="0"/>
        <w:autoSpaceDE/>
        <w:autoSpaceDN/>
        <w:bidi w:val="0"/>
        <w:adjustRightInd/>
        <w:snapToGrid w:val="0"/>
        <w:spacing w:line="360" w:lineRule="auto"/>
        <w:ind w:firstLine="480" w:firstLineChars="200"/>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1、乙方应保证所提供服务在使用时不会侵犯任何第三方的专利权、商标权、工业设计权等知识产权及其他合法权利，且所有权、处分权等没有受到任何限制。</w:t>
      </w:r>
    </w:p>
    <w:p w14:paraId="3D15C31D">
      <w:pPr>
        <w:keepNext w:val="0"/>
        <w:keepLines w:val="0"/>
        <w:pageBreakBefore w:val="0"/>
        <w:widowControl w:val="0"/>
        <w:kinsoku/>
        <w:wordWrap/>
        <w:overflowPunct/>
        <w:topLinePunct w:val="0"/>
        <w:autoSpaceDE/>
        <w:autoSpaceDN/>
        <w:bidi w:val="0"/>
        <w:adjustRightInd/>
        <w:snapToGrid w:val="0"/>
        <w:spacing w:line="360" w:lineRule="auto"/>
        <w:ind w:firstLine="480" w:firstLineChars="200"/>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2、没有甲方事先书面同意，乙方不得将由甲方提供的有关合同或者任何合同条文、规格、计划、图纸、样品或者资料提供给与履行本合同无关的任何其他人。即使向履行本合同有关的人员提供，也应注意保密并限于履行合同的必需范围。乙方的保密义务持续有效，不因为本合同履行终止、解除或者无效而解除。</w:t>
      </w:r>
    </w:p>
    <w:p w14:paraId="22B3DCCB">
      <w:pPr>
        <w:keepNext w:val="0"/>
        <w:keepLines w:val="0"/>
        <w:pageBreakBefore w:val="0"/>
        <w:widowControl w:val="0"/>
        <w:kinsoku/>
        <w:wordWrap/>
        <w:overflowPunct/>
        <w:topLinePunct w:val="0"/>
        <w:autoSpaceDE/>
        <w:autoSpaceDN/>
        <w:bidi w:val="0"/>
        <w:adjustRightInd/>
        <w:spacing w:line="360" w:lineRule="auto"/>
        <w:ind w:firstLine="482" w:firstLineChars="200"/>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b/>
          <w:color w:val="000000" w:themeColor="text1"/>
          <w:sz w:val="24"/>
          <w:szCs w:val="24"/>
          <w:highlight w:val="none"/>
          <w14:textFill>
            <w14:solidFill>
              <w14:schemeClr w14:val="tx1"/>
            </w14:solidFill>
          </w14:textFill>
        </w:rPr>
        <w:t>第四条　交付和验收</w:t>
      </w:r>
    </w:p>
    <w:p w14:paraId="197FB99B">
      <w:pPr>
        <w:keepNext w:val="0"/>
        <w:keepLines w:val="0"/>
        <w:pageBreakBefore w:val="0"/>
        <w:widowControl w:val="0"/>
        <w:kinsoku/>
        <w:wordWrap/>
        <w:overflowPunct/>
        <w:topLinePunct w:val="0"/>
        <w:autoSpaceDE/>
        <w:autoSpaceDN/>
        <w:bidi w:val="0"/>
        <w:adjustRightInd/>
        <w:spacing w:line="360" w:lineRule="auto"/>
        <w:ind w:left="239" w:leftChars="114" w:firstLine="240" w:firstLineChars="100"/>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1、服务期限：</w:t>
      </w:r>
      <w:r>
        <w:rPr>
          <w:rFonts w:hint="eastAsia" w:ascii="宋体" w:hAnsi="宋体" w:cs="宋体"/>
          <w:color w:val="000000" w:themeColor="text1"/>
          <w:sz w:val="24"/>
          <w:szCs w:val="24"/>
          <w:highlight w:val="none"/>
          <w:u w:val="single"/>
          <w:lang w:val="en-US" w:eastAsia="zh-CN"/>
          <w14:textFill>
            <w14:solidFill>
              <w14:schemeClr w14:val="tx1"/>
            </w14:solidFill>
          </w14:textFill>
        </w:rPr>
        <w:t xml:space="preserve">                      </w:t>
      </w:r>
      <w:r>
        <w:rPr>
          <w:rFonts w:hint="eastAsia" w:ascii="宋体" w:hAnsi="宋体" w:cs="宋体"/>
          <w:color w:val="000000" w:themeColor="text1"/>
          <w:sz w:val="24"/>
          <w:szCs w:val="24"/>
          <w:highlight w:val="none"/>
          <w:u w:val="single"/>
          <w:lang w:eastAsia="zh-CN"/>
          <w14:textFill>
            <w14:solidFill>
              <w14:schemeClr w14:val="tx1"/>
            </w14:solidFill>
          </w14:textFill>
        </w:rPr>
        <w:t>。</w:t>
      </w:r>
      <w:r>
        <w:rPr>
          <w:rFonts w:hint="eastAsia" w:ascii="宋体" w:hAnsi="宋体" w:cs="宋体"/>
          <w:color w:val="000000" w:themeColor="text1"/>
          <w:sz w:val="24"/>
          <w:szCs w:val="24"/>
          <w:highlight w:val="none"/>
          <w14:textFill>
            <w14:solidFill>
              <w14:schemeClr w14:val="tx1"/>
            </w14:solidFill>
          </w14:textFill>
        </w:rPr>
        <w:t>服务地点：</w:t>
      </w:r>
      <w:r>
        <w:rPr>
          <w:rFonts w:hint="eastAsia" w:ascii="宋体" w:hAnsi="宋体" w:cs="宋体"/>
          <w:color w:val="000000" w:themeColor="text1"/>
          <w:sz w:val="24"/>
          <w:szCs w:val="24"/>
          <w:highlight w:val="none"/>
          <w:u w:val="single"/>
          <w14:textFill>
            <w14:solidFill>
              <w14:schemeClr w14:val="tx1"/>
            </w14:solidFill>
          </w14:textFill>
        </w:rPr>
        <w:t xml:space="preserve"> </w:t>
      </w:r>
      <w:r>
        <w:rPr>
          <w:rFonts w:ascii="宋体" w:hAnsi="宋体" w:cs="宋体"/>
          <w:color w:val="000000" w:themeColor="text1"/>
          <w:sz w:val="24"/>
          <w:szCs w:val="24"/>
          <w:highlight w:val="none"/>
          <w:u w:val="single"/>
          <w14:textFill>
            <w14:solidFill>
              <w14:schemeClr w14:val="tx1"/>
            </w14:solidFill>
          </w14:textFill>
        </w:rPr>
        <w:t xml:space="preserve">    </w:t>
      </w:r>
      <w:r>
        <w:rPr>
          <w:rFonts w:hint="eastAsia" w:ascii="宋体" w:hAnsi="宋体" w:cs="宋体"/>
          <w:color w:val="000000" w:themeColor="text1"/>
          <w:sz w:val="24"/>
          <w:szCs w:val="24"/>
          <w:highlight w:val="none"/>
          <w:u w:val="single"/>
          <w:lang w:eastAsia="zh-CN"/>
          <w14:textFill>
            <w14:solidFill>
              <w14:schemeClr w14:val="tx1"/>
            </w14:solidFill>
          </w14:textFill>
        </w:rPr>
        <w:t>按甲方要求</w:t>
      </w:r>
      <w:r>
        <w:rPr>
          <w:rFonts w:ascii="宋体" w:hAnsi="宋体" w:cs="宋体"/>
          <w:color w:val="000000" w:themeColor="text1"/>
          <w:sz w:val="24"/>
          <w:szCs w:val="24"/>
          <w:highlight w:val="none"/>
          <w:u w:val="single"/>
          <w14:textFill>
            <w14:solidFill>
              <w14:schemeClr w14:val="tx1"/>
            </w14:solidFill>
          </w14:textFill>
        </w:rPr>
        <w:t xml:space="preserve">        </w:t>
      </w:r>
      <w:r>
        <w:rPr>
          <w:rFonts w:hint="eastAsia" w:ascii="宋体" w:hAnsi="宋体" w:cs="宋体"/>
          <w:color w:val="000000" w:themeColor="text1"/>
          <w:sz w:val="24"/>
          <w:szCs w:val="24"/>
          <w:highlight w:val="none"/>
          <w14:textFill>
            <w14:solidFill>
              <w14:schemeClr w14:val="tx1"/>
            </w14:solidFill>
          </w14:textFill>
        </w:rPr>
        <w:t>。</w:t>
      </w:r>
    </w:p>
    <w:p w14:paraId="2679EDC1">
      <w:pPr>
        <w:keepNext w:val="0"/>
        <w:keepLines w:val="0"/>
        <w:pageBreakBefore w:val="0"/>
        <w:widowControl w:val="0"/>
        <w:kinsoku/>
        <w:wordWrap/>
        <w:overflowPunct/>
        <w:topLinePunct w:val="0"/>
        <w:autoSpaceDE/>
        <w:autoSpaceDN/>
        <w:bidi w:val="0"/>
        <w:adjustRightInd/>
        <w:snapToGrid w:val="0"/>
        <w:spacing w:line="360" w:lineRule="auto"/>
        <w:ind w:firstLine="480" w:firstLineChars="200"/>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2、乙方应按投标文件的承诺向甲方提供相应的服务，并提供所服务内容的相关技术资料。</w:t>
      </w:r>
    </w:p>
    <w:p w14:paraId="2675AF84">
      <w:pPr>
        <w:keepNext w:val="0"/>
        <w:keepLines w:val="0"/>
        <w:pageBreakBefore w:val="0"/>
        <w:widowControl w:val="0"/>
        <w:kinsoku/>
        <w:wordWrap/>
        <w:overflowPunct/>
        <w:topLinePunct w:val="0"/>
        <w:autoSpaceDE/>
        <w:autoSpaceDN/>
        <w:bidi w:val="0"/>
        <w:adjustRightInd/>
        <w:spacing w:line="360" w:lineRule="auto"/>
        <w:ind w:firstLine="480" w:firstLineChars="200"/>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3、乙方提供不符合投标文件和本合同规定的服务成果，甲方有权拒绝接受。</w:t>
      </w:r>
    </w:p>
    <w:p w14:paraId="3E2B5BCC">
      <w:pPr>
        <w:keepNext w:val="0"/>
        <w:keepLines w:val="0"/>
        <w:pageBreakBefore w:val="0"/>
        <w:widowControl w:val="0"/>
        <w:kinsoku/>
        <w:wordWrap/>
        <w:overflowPunct/>
        <w:topLinePunct w:val="0"/>
        <w:autoSpaceDE/>
        <w:autoSpaceDN/>
        <w:bidi w:val="0"/>
        <w:adjustRightInd/>
        <w:spacing w:line="360" w:lineRule="auto"/>
        <w:ind w:firstLine="480" w:firstLineChars="200"/>
        <w:rPr>
          <w:rFonts w:hint="eastAsia"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4、乙方完成服务后应及时书面通知甲方进行验收，甲方应在收到通知后七个工作日内进行验收，逾期不开始验收的，乙方可视同验收合格。验收合格后由甲乙双方签署验收单并加盖采购人公章，甲乙双方各执一份。</w:t>
      </w:r>
    </w:p>
    <w:p w14:paraId="5C25AEC9">
      <w:pPr>
        <w:keepNext w:val="0"/>
        <w:keepLines w:val="0"/>
        <w:pageBreakBefore w:val="0"/>
        <w:widowControl w:val="0"/>
        <w:kinsoku/>
        <w:wordWrap/>
        <w:overflowPunct/>
        <w:topLinePunct w:val="0"/>
        <w:autoSpaceDE/>
        <w:autoSpaceDN/>
        <w:bidi w:val="0"/>
        <w:adjustRightInd/>
        <w:spacing w:line="360" w:lineRule="auto"/>
        <w:ind w:firstLine="480" w:firstLineChars="200"/>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5、甲方在初步验收或者最终验收过程中如发现乙方提供的服务成果不满足投标文件及本合同规定的，可暂缓向乙方付款，直到乙方及时完善并提交相应的服务成果且经甲方验收合格后，方可办理付款。</w:t>
      </w:r>
    </w:p>
    <w:p w14:paraId="190246A1">
      <w:pPr>
        <w:keepNext w:val="0"/>
        <w:keepLines w:val="0"/>
        <w:pageBreakBefore w:val="0"/>
        <w:widowControl w:val="0"/>
        <w:kinsoku/>
        <w:wordWrap/>
        <w:overflowPunct/>
        <w:topLinePunct w:val="0"/>
        <w:autoSpaceDE/>
        <w:autoSpaceDN/>
        <w:bidi w:val="0"/>
        <w:adjustRightInd/>
        <w:spacing w:line="360" w:lineRule="auto"/>
        <w:ind w:firstLine="480" w:firstLineChars="200"/>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lang w:val="en-US" w:eastAsia="zh-CN"/>
          <w14:textFill>
            <w14:solidFill>
              <w14:schemeClr w14:val="tx1"/>
            </w14:solidFill>
          </w14:textFill>
        </w:rPr>
        <w:t>6</w:t>
      </w:r>
      <w:r>
        <w:rPr>
          <w:rFonts w:hint="eastAsia" w:ascii="宋体" w:hAnsi="宋体" w:cs="宋体"/>
          <w:color w:val="000000" w:themeColor="text1"/>
          <w:sz w:val="24"/>
          <w:szCs w:val="24"/>
          <w:highlight w:val="none"/>
          <w14:textFill>
            <w14:solidFill>
              <w14:schemeClr w14:val="tx1"/>
            </w14:solidFill>
          </w14:textFill>
        </w:rPr>
        <w:t>、甲方验收时以书面形式提出异议的，乙方应自收到甲方书面异议后五个工作日内及时予以解决，否则甲方有权不出具服务验收合格单。</w:t>
      </w:r>
    </w:p>
    <w:p w14:paraId="1A94B675">
      <w:pPr>
        <w:keepNext w:val="0"/>
        <w:keepLines w:val="0"/>
        <w:pageBreakBefore w:val="0"/>
        <w:widowControl w:val="0"/>
        <w:kinsoku/>
        <w:wordWrap/>
        <w:overflowPunct/>
        <w:topLinePunct w:val="0"/>
        <w:autoSpaceDE/>
        <w:autoSpaceDN/>
        <w:bidi w:val="0"/>
        <w:adjustRightInd/>
        <w:snapToGrid w:val="0"/>
        <w:spacing w:line="360" w:lineRule="auto"/>
        <w:ind w:firstLine="482" w:firstLineChars="200"/>
        <w:rPr>
          <w:rFonts w:hint="eastAsia" w:ascii="宋体" w:hAnsi="宋体" w:cs="宋体"/>
          <w:b/>
          <w:color w:val="000000" w:themeColor="text1"/>
          <w:sz w:val="24"/>
          <w:szCs w:val="24"/>
          <w:highlight w:val="none"/>
          <w14:textFill>
            <w14:solidFill>
              <w14:schemeClr w14:val="tx1"/>
            </w14:solidFill>
          </w14:textFill>
        </w:rPr>
      </w:pPr>
      <w:r>
        <w:rPr>
          <w:rFonts w:hint="eastAsia" w:ascii="宋体" w:hAnsi="宋体" w:cs="宋体"/>
          <w:b/>
          <w:color w:val="000000" w:themeColor="text1"/>
          <w:sz w:val="24"/>
          <w:szCs w:val="24"/>
          <w:highlight w:val="none"/>
          <w14:textFill>
            <w14:solidFill>
              <w14:schemeClr w14:val="tx1"/>
            </w14:solidFill>
          </w14:textFill>
        </w:rPr>
        <w:t>第五条  技术服务</w:t>
      </w:r>
    </w:p>
    <w:p w14:paraId="08AB44BB">
      <w:pPr>
        <w:keepNext w:val="0"/>
        <w:keepLines w:val="0"/>
        <w:pageBreakBefore w:val="0"/>
        <w:widowControl w:val="0"/>
        <w:kinsoku/>
        <w:wordWrap/>
        <w:overflowPunct/>
        <w:topLinePunct w:val="0"/>
        <w:autoSpaceDE/>
        <w:autoSpaceDN/>
        <w:bidi w:val="0"/>
        <w:adjustRightInd/>
        <w:snapToGrid w:val="0"/>
        <w:spacing w:line="360" w:lineRule="auto"/>
        <w:ind w:firstLine="480" w:firstLineChars="200"/>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1、乙方应按照国家有关法律法规和本合同所附的《服务方案》要求为甲方提供相应的技术服务。</w:t>
      </w:r>
    </w:p>
    <w:p w14:paraId="17C86DF2">
      <w:pPr>
        <w:keepNext w:val="0"/>
        <w:keepLines w:val="0"/>
        <w:pageBreakBefore w:val="0"/>
        <w:widowControl w:val="0"/>
        <w:kinsoku/>
        <w:wordWrap/>
        <w:overflowPunct/>
        <w:topLinePunct w:val="0"/>
        <w:autoSpaceDE/>
        <w:autoSpaceDN/>
        <w:bidi w:val="0"/>
        <w:adjustRightInd/>
        <w:spacing w:line="360" w:lineRule="auto"/>
        <w:ind w:firstLine="480" w:firstLineChars="200"/>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2、甲方应提供必要测试条件（如场地、电源、水源等）。</w:t>
      </w:r>
    </w:p>
    <w:p w14:paraId="13AFB980">
      <w:pPr>
        <w:keepNext w:val="0"/>
        <w:keepLines w:val="0"/>
        <w:pageBreakBefore w:val="0"/>
        <w:widowControl w:val="0"/>
        <w:kinsoku/>
        <w:wordWrap/>
        <w:overflowPunct/>
        <w:topLinePunct w:val="0"/>
        <w:autoSpaceDE/>
        <w:autoSpaceDN/>
        <w:bidi w:val="0"/>
        <w:adjustRightInd/>
        <w:snapToGrid w:val="0"/>
        <w:spacing w:line="360" w:lineRule="auto"/>
        <w:ind w:firstLine="482" w:firstLineChars="200"/>
        <w:rPr>
          <w:rFonts w:hint="eastAsia" w:ascii="宋体" w:hAnsi="宋体" w:cs="宋体"/>
          <w:color w:val="000000" w:themeColor="text1"/>
          <w:sz w:val="24"/>
          <w:szCs w:val="24"/>
          <w:highlight w:val="none"/>
          <w:u w:val="single"/>
          <w14:textFill>
            <w14:solidFill>
              <w14:schemeClr w14:val="tx1"/>
            </w14:solidFill>
          </w14:textFill>
        </w:rPr>
      </w:pPr>
      <w:r>
        <w:rPr>
          <w:rFonts w:hint="eastAsia" w:ascii="宋体" w:hAnsi="宋体" w:cs="宋体"/>
          <w:b/>
          <w:color w:val="000000" w:themeColor="text1"/>
          <w:sz w:val="24"/>
          <w:szCs w:val="24"/>
          <w:highlight w:val="none"/>
          <w14:textFill>
            <w14:solidFill>
              <w14:schemeClr w14:val="tx1"/>
            </w14:solidFill>
          </w14:textFill>
        </w:rPr>
        <w:t>第六条　付款方式</w:t>
      </w:r>
    </w:p>
    <w:p w14:paraId="0084079A">
      <w:pPr>
        <w:keepNext w:val="0"/>
        <w:keepLines w:val="0"/>
        <w:pageBreakBefore w:val="0"/>
        <w:widowControl w:val="0"/>
        <w:kinsoku/>
        <w:wordWrap/>
        <w:overflowPunct/>
        <w:topLinePunct w:val="0"/>
        <w:autoSpaceDE/>
        <w:autoSpaceDN/>
        <w:bidi w:val="0"/>
        <w:adjustRightInd/>
        <w:spacing w:line="360" w:lineRule="auto"/>
        <w:ind w:firstLine="480" w:firstLineChars="200"/>
        <w:rPr>
          <w:rFonts w:hint="default" w:ascii="宋体" w:hAnsi="宋体" w:eastAsia="宋体" w:cs="宋体"/>
          <w:color w:val="000000" w:themeColor="text1"/>
          <w:sz w:val="24"/>
          <w:szCs w:val="24"/>
          <w:highlight w:val="none"/>
          <w:u w:val="singl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付款方式：</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双方签订合同后，甲方向乙方支付合同款的30%作为预付款，乙方发货</w:t>
      </w:r>
      <w:r>
        <w:rPr>
          <w:rFonts w:hint="eastAsia" w:ascii="宋体" w:hAnsi="宋体" w:cs="宋体"/>
          <w:color w:val="000000" w:themeColor="text1"/>
          <w:sz w:val="24"/>
          <w:szCs w:val="24"/>
          <w:highlight w:val="none"/>
          <w:u w:val="single"/>
          <w:lang w:val="en-US" w:eastAsia="zh-CN"/>
          <w14:textFill>
            <w14:solidFill>
              <w14:schemeClr w14:val="tx1"/>
            </w14:solidFill>
          </w14:textFill>
        </w:rPr>
        <w:t>；</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乙方完成肥料施放</w:t>
      </w:r>
      <w:r>
        <w:rPr>
          <w:rFonts w:hint="eastAsia" w:ascii="宋体" w:hAnsi="宋体" w:cs="宋体"/>
          <w:color w:val="000000" w:themeColor="text1"/>
          <w:sz w:val="24"/>
          <w:szCs w:val="24"/>
          <w:highlight w:val="none"/>
          <w:u w:val="single"/>
          <w:lang w:val="en-US" w:eastAsia="zh-CN"/>
          <w14:textFill>
            <w14:solidFill>
              <w14:schemeClr w14:val="tx1"/>
            </w14:solidFill>
          </w14:textFill>
        </w:rPr>
        <w:t>、绿肥撒播后并</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提供相关凭证，甲方向乙方支付合同金额的50%</w:t>
      </w:r>
      <w:r>
        <w:rPr>
          <w:rFonts w:hint="eastAsia" w:ascii="宋体" w:hAnsi="宋体" w:cs="宋体"/>
          <w:color w:val="000000" w:themeColor="text1"/>
          <w:sz w:val="24"/>
          <w:szCs w:val="24"/>
          <w:highlight w:val="none"/>
          <w:u w:val="single"/>
          <w:lang w:val="en-US" w:eastAsia="zh-CN"/>
          <w14:textFill>
            <w14:solidFill>
              <w14:schemeClr w14:val="tx1"/>
            </w14:solidFill>
          </w14:textFill>
        </w:rPr>
        <w:t>；</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待所有服务工作完成，乙方出具技术成果报告并经甲方相关人员验收合格后，甲方一次性支付余下20%合同金额。</w:t>
      </w:r>
    </w:p>
    <w:p w14:paraId="4E95284D">
      <w:pPr>
        <w:keepNext w:val="0"/>
        <w:keepLines w:val="0"/>
        <w:pageBreakBefore w:val="0"/>
        <w:widowControl w:val="0"/>
        <w:kinsoku/>
        <w:wordWrap/>
        <w:overflowPunct/>
        <w:topLinePunct w:val="0"/>
        <w:autoSpaceDE/>
        <w:autoSpaceDN/>
        <w:bidi w:val="0"/>
        <w:adjustRightInd/>
        <w:spacing w:line="360" w:lineRule="auto"/>
        <w:ind w:firstLine="480" w:firstLineChars="200"/>
        <w:rPr>
          <w:rFonts w:hint="default" w:ascii="宋体" w:hAnsi="宋体" w:eastAsia="宋体" w:cs="宋体"/>
          <w:color w:val="000000" w:themeColor="text1"/>
          <w:sz w:val="24"/>
          <w:szCs w:val="24"/>
          <w:highlight w:val="none"/>
          <w:u w:val="single"/>
          <w:lang w:val="en-US" w:eastAsia="zh-CN"/>
          <w14:textFill>
            <w14:solidFill>
              <w14:schemeClr w14:val="tx1"/>
            </w14:solidFill>
          </w14:textFill>
        </w:rPr>
      </w:pPr>
    </w:p>
    <w:p w14:paraId="71359111">
      <w:pPr>
        <w:keepNext w:val="0"/>
        <w:keepLines w:val="0"/>
        <w:pageBreakBefore w:val="0"/>
        <w:widowControl w:val="0"/>
        <w:kinsoku/>
        <w:wordWrap/>
        <w:overflowPunct/>
        <w:topLinePunct w:val="0"/>
        <w:autoSpaceDE/>
        <w:autoSpaceDN/>
        <w:bidi w:val="0"/>
        <w:adjustRightInd/>
        <w:snapToGrid w:val="0"/>
        <w:spacing w:line="360" w:lineRule="auto"/>
        <w:ind w:firstLine="482" w:firstLineChars="200"/>
        <w:rPr>
          <w:rFonts w:hint="eastAsia" w:ascii="宋体" w:hAnsi="宋体" w:cs="宋体"/>
          <w:b/>
          <w:color w:val="000000" w:themeColor="text1"/>
          <w:sz w:val="24"/>
          <w:szCs w:val="24"/>
          <w:highlight w:val="none"/>
          <w14:textFill>
            <w14:solidFill>
              <w14:schemeClr w14:val="tx1"/>
            </w14:solidFill>
          </w14:textFill>
        </w:rPr>
      </w:pPr>
      <w:r>
        <w:rPr>
          <w:rFonts w:hint="eastAsia" w:ascii="宋体" w:hAnsi="宋体" w:cs="宋体"/>
          <w:b/>
          <w:color w:val="000000" w:themeColor="text1"/>
          <w:sz w:val="24"/>
          <w:szCs w:val="24"/>
          <w:highlight w:val="none"/>
          <w14:textFill>
            <w14:solidFill>
              <w14:schemeClr w14:val="tx1"/>
            </w14:solidFill>
          </w14:textFill>
        </w:rPr>
        <w:t>第七条　履约保证金</w:t>
      </w:r>
    </w:p>
    <w:p w14:paraId="49EA098A">
      <w:pPr>
        <w:keepNext w:val="0"/>
        <w:keepLines w:val="0"/>
        <w:pageBreakBefore w:val="0"/>
        <w:widowControl w:val="0"/>
        <w:kinsoku/>
        <w:wordWrap/>
        <w:overflowPunct/>
        <w:topLinePunct w:val="0"/>
        <w:autoSpaceDE/>
        <w:autoSpaceDN/>
        <w:bidi w:val="0"/>
        <w:adjustRightInd/>
        <w:spacing w:line="360" w:lineRule="auto"/>
        <w:ind w:firstLine="480" w:firstLineChars="200"/>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履约保证金金额：无。</w:t>
      </w:r>
    </w:p>
    <w:p w14:paraId="2A9AEF6A">
      <w:pPr>
        <w:keepNext w:val="0"/>
        <w:keepLines w:val="0"/>
        <w:pageBreakBefore w:val="0"/>
        <w:widowControl w:val="0"/>
        <w:kinsoku/>
        <w:wordWrap/>
        <w:overflowPunct/>
        <w:topLinePunct w:val="0"/>
        <w:autoSpaceDE/>
        <w:autoSpaceDN/>
        <w:bidi w:val="0"/>
        <w:adjustRightInd/>
        <w:spacing w:line="360" w:lineRule="auto"/>
        <w:ind w:firstLine="482" w:firstLineChars="200"/>
        <w:rPr>
          <w:rFonts w:hint="eastAsia" w:ascii="宋体" w:hAnsi="宋体" w:cs="宋体"/>
          <w:b/>
          <w:color w:val="000000" w:themeColor="text1"/>
          <w:sz w:val="24"/>
          <w:szCs w:val="24"/>
          <w:highlight w:val="none"/>
          <w14:textFill>
            <w14:solidFill>
              <w14:schemeClr w14:val="tx1"/>
            </w14:solidFill>
          </w14:textFill>
        </w:rPr>
      </w:pPr>
      <w:r>
        <w:rPr>
          <w:rFonts w:hint="eastAsia" w:ascii="宋体" w:hAnsi="宋体" w:cs="宋体"/>
          <w:b/>
          <w:color w:val="000000" w:themeColor="text1"/>
          <w:sz w:val="24"/>
          <w:szCs w:val="24"/>
          <w:highlight w:val="none"/>
          <w14:textFill>
            <w14:solidFill>
              <w14:schemeClr w14:val="tx1"/>
            </w14:solidFill>
          </w14:textFill>
        </w:rPr>
        <w:t>第八条  税费</w:t>
      </w:r>
    </w:p>
    <w:p w14:paraId="2883DE5B">
      <w:pPr>
        <w:keepNext w:val="0"/>
        <w:keepLines w:val="0"/>
        <w:pageBreakBefore w:val="0"/>
        <w:widowControl w:val="0"/>
        <w:kinsoku/>
        <w:wordWrap/>
        <w:overflowPunct/>
        <w:topLinePunct w:val="0"/>
        <w:autoSpaceDE/>
        <w:autoSpaceDN/>
        <w:bidi w:val="0"/>
        <w:adjustRightInd/>
        <w:spacing w:line="360" w:lineRule="auto"/>
        <w:ind w:firstLine="480" w:firstLineChars="200"/>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本合同执行中相关的一切税费均由乙方负担，合同另有约定的除外。</w:t>
      </w:r>
    </w:p>
    <w:p w14:paraId="574EB047">
      <w:pPr>
        <w:keepNext w:val="0"/>
        <w:keepLines w:val="0"/>
        <w:pageBreakBefore w:val="0"/>
        <w:widowControl w:val="0"/>
        <w:kinsoku/>
        <w:wordWrap/>
        <w:overflowPunct/>
        <w:topLinePunct w:val="0"/>
        <w:autoSpaceDE/>
        <w:autoSpaceDN/>
        <w:bidi w:val="0"/>
        <w:adjustRightInd/>
        <w:spacing w:line="360" w:lineRule="auto"/>
        <w:ind w:firstLine="482" w:firstLineChars="200"/>
        <w:rPr>
          <w:rFonts w:hint="eastAsia" w:ascii="宋体" w:hAnsi="宋体" w:cs="宋体"/>
          <w:b/>
          <w:color w:val="000000" w:themeColor="text1"/>
          <w:sz w:val="24"/>
          <w:szCs w:val="24"/>
          <w:highlight w:val="none"/>
          <w14:textFill>
            <w14:solidFill>
              <w14:schemeClr w14:val="tx1"/>
            </w14:solidFill>
          </w14:textFill>
        </w:rPr>
      </w:pPr>
      <w:r>
        <w:rPr>
          <w:rFonts w:hint="eastAsia" w:ascii="宋体" w:hAnsi="宋体" w:cs="宋体"/>
          <w:b/>
          <w:color w:val="000000" w:themeColor="text1"/>
          <w:sz w:val="24"/>
          <w:szCs w:val="24"/>
          <w:highlight w:val="none"/>
          <w14:textFill>
            <w14:solidFill>
              <w14:schemeClr w14:val="tx1"/>
            </w14:solidFill>
          </w14:textFill>
        </w:rPr>
        <w:t>第九条　违约责任</w:t>
      </w:r>
    </w:p>
    <w:p w14:paraId="13053F66">
      <w:pPr>
        <w:keepNext w:val="0"/>
        <w:keepLines w:val="0"/>
        <w:pageBreakBefore w:val="0"/>
        <w:widowControl w:val="0"/>
        <w:kinsoku/>
        <w:wordWrap/>
        <w:overflowPunct/>
        <w:topLinePunct w:val="0"/>
        <w:autoSpaceDE/>
        <w:autoSpaceDN/>
        <w:bidi w:val="0"/>
        <w:adjustRightInd/>
        <w:snapToGrid w:val="0"/>
        <w:spacing w:line="360" w:lineRule="auto"/>
        <w:ind w:firstLine="480" w:firstLineChars="200"/>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1、除不可抗力原因外，乙方没有按照合同规定的时间提供服务的，甲方可要求乙方支付违约金。每推迟一天按合同金额的3‰支付违约金，该违约金累计不超过合同金额的10%。</w:t>
      </w:r>
      <w:r>
        <w:rPr>
          <w:rFonts w:hint="eastAsia" w:ascii="宋体" w:hAnsi="宋体" w:cs="宋体"/>
          <w:color w:val="000000" w:themeColor="text1"/>
          <w:sz w:val="24"/>
          <w:szCs w:val="24"/>
          <w:highlight w:val="none"/>
          <w14:textFill>
            <w14:solidFill>
              <w14:schemeClr w14:val="tx1"/>
            </w14:solidFill>
          </w14:textFill>
        </w:rPr>
        <w:t xml:space="preserve">                                  </w:t>
      </w:r>
    </w:p>
    <w:p w14:paraId="6F8E42A8">
      <w:pPr>
        <w:keepNext w:val="0"/>
        <w:keepLines w:val="0"/>
        <w:pageBreakBefore w:val="0"/>
        <w:widowControl w:val="0"/>
        <w:kinsoku/>
        <w:wordWrap/>
        <w:overflowPunct/>
        <w:topLinePunct w:val="0"/>
        <w:autoSpaceDE/>
        <w:autoSpaceDN/>
        <w:bidi w:val="0"/>
        <w:adjustRightInd/>
        <w:snapToGrid w:val="0"/>
        <w:spacing w:line="360" w:lineRule="auto"/>
        <w:ind w:firstLine="480" w:firstLineChars="200"/>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2、乙方提供的服务如侵犯了第三方合法权益而引发的任何纠纷或者诉讼，均由乙方负责交涉并承担全部责任。</w:t>
      </w:r>
    </w:p>
    <w:p w14:paraId="1BCFA536">
      <w:pPr>
        <w:keepNext w:val="0"/>
        <w:keepLines w:val="0"/>
        <w:pageBreakBefore w:val="0"/>
        <w:widowControl w:val="0"/>
        <w:kinsoku/>
        <w:wordWrap/>
        <w:overflowPunct/>
        <w:topLinePunct w:val="0"/>
        <w:autoSpaceDE/>
        <w:autoSpaceDN/>
        <w:bidi w:val="0"/>
        <w:adjustRightInd/>
        <w:snapToGrid w:val="0"/>
        <w:spacing w:line="360" w:lineRule="auto"/>
        <w:ind w:firstLine="480" w:firstLineChars="200"/>
        <w:rPr>
          <w:rFonts w:hint="eastAsia" w:ascii="宋体" w:hAnsi="宋体" w:cs="宋体"/>
          <w:color w:val="000000" w:themeColor="text1"/>
          <w:sz w:val="24"/>
          <w:szCs w:val="24"/>
          <w:highlight w:val="none"/>
          <w14:textFill>
            <w14:solidFill>
              <w14:schemeClr w14:val="tx1"/>
            </w14:solidFill>
          </w14:textFill>
        </w:rPr>
      </w:pPr>
      <w:r>
        <w:rPr>
          <w:rFonts w:ascii="宋体" w:hAnsi="宋体"/>
          <w:color w:val="000000" w:themeColor="text1"/>
          <w:sz w:val="24"/>
          <w:szCs w:val="24"/>
          <w:highlight w:val="none"/>
          <w14:textFill>
            <w14:solidFill>
              <w14:schemeClr w14:val="tx1"/>
            </w14:solidFill>
          </w14:textFill>
        </w:rPr>
        <w:t>3</w:t>
      </w:r>
      <w:r>
        <w:rPr>
          <w:rFonts w:hint="eastAsia" w:ascii="宋体" w:hAnsi="宋体"/>
          <w:color w:val="000000" w:themeColor="text1"/>
          <w:sz w:val="24"/>
          <w:szCs w:val="24"/>
          <w:highlight w:val="none"/>
          <w14:textFill>
            <w14:solidFill>
              <w14:schemeClr w14:val="tx1"/>
            </w14:solidFill>
          </w14:textFill>
        </w:rPr>
        <w:t>、甲方延期付款的，每天向乙方偿付延期款额3‰滞纳金，但滞纳金累计不得超过延期款额5%。</w:t>
      </w:r>
    </w:p>
    <w:p w14:paraId="1335B621">
      <w:pPr>
        <w:keepNext w:val="0"/>
        <w:keepLines w:val="0"/>
        <w:pageBreakBefore w:val="0"/>
        <w:widowControl w:val="0"/>
        <w:kinsoku/>
        <w:wordWrap/>
        <w:overflowPunct/>
        <w:topLinePunct w:val="0"/>
        <w:autoSpaceDE/>
        <w:autoSpaceDN/>
        <w:bidi w:val="0"/>
        <w:adjustRightInd/>
        <w:spacing w:line="360" w:lineRule="auto"/>
        <w:ind w:firstLine="482" w:firstLineChars="200"/>
        <w:rPr>
          <w:rFonts w:hint="eastAsia" w:ascii="宋体" w:hAnsi="宋体" w:cs="宋体"/>
          <w:b/>
          <w:color w:val="000000" w:themeColor="text1"/>
          <w:sz w:val="24"/>
          <w:szCs w:val="24"/>
          <w:highlight w:val="none"/>
          <w14:textFill>
            <w14:solidFill>
              <w14:schemeClr w14:val="tx1"/>
            </w14:solidFill>
          </w14:textFill>
        </w:rPr>
      </w:pPr>
      <w:r>
        <w:rPr>
          <w:rFonts w:hint="eastAsia" w:ascii="宋体" w:hAnsi="宋体" w:cs="宋体"/>
          <w:b/>
          <w:color w:val="000000" w:themeColor="text1"/>
          <w:sz w:val="24"/>
          <w:szCs w:val="24"/>
          <w:highlight w:val="none"/>
          <w14:textFill>
            <w14:solidFill>
              <w14:schemeClr w14:val="tx1"/>
            </w14:solidFill>
          </w14:textFill>
        </w:rPr>
        <w:t>第十条  不可抗力事件处理</w:t>
      </w:r>
    </w:p>
    <w:p w14:paraId="0CC39FEC">
      <w:pPr>
        <w:keepNext w:val="0"/>
        <w:keepLines w:val="0"/>
        <w:pageBreakBefore w:val="0"/>
        <w:widowControl w:val="0"/>
        <w:kinsoku/>
        <w:wordWrap/>
        <w:overflowPunct/>
        <w:topLinePunct w:val="0"/>
        <w:autoSpaceDE/>
        <w:autoSpaceDN/>
        <w:bidi w:val="0"/>
        <w:adjustRightInd/>
        <w:spacing w:line="360" w:lineRule="auto"/>
        <w:ind w:firstLine="480" w:firstLineChars="200"/>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1、在合同有效期内，任何一方因不可抗力事件导致不能履行合同，则合同履行期可延长，其延长期与不可抗力影响期相同。</w:t>
      </w:r>
    </w:p>
    <w:p w14:paraId="5EE7DDE2">
      <w:pPr>
        <w:keepNext w:val="0"/>
        <w:keepLines w:val="0"/>
        <w:pageBreakBefore w:val="0"/>
        <w:widowControl w:val="0"/>
        <w:kinsoku/>
        <w:wordWrap/>
        <w:overflowPunct/>
        <w:topLinePunct w:val="0"/>
        <w:autoSpaceDE/>
        <w:autoSpaceDN/>
        <w:bidi w:val="0"/>
        <w:adjustRightInd/>
        <w:spacing w:line="360" w:lineRule="auto"/>
        <w:ind w:firstLine="480" w:firstLineChars="200"/>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2、不可抗力事件发生后，应立即通知对方，并寄送有关权威机构出具的证明。</w:t>
      </w:r>
    </w:p>
    <w:p w14:paraId="30AF00D6">
      <w:pPr>
        <w:keepNext w:val="0"/>
        <w:keepLines w:val="0"/>
        <w:pageBreakBefore w:val="0"/>
        <w:widowControl w:val="0"/>
        <w:kinsoku/>
        <w:wordWrap/>
        <w:overflowPunct/>
        <w:topLinePunct w:val="0"/>
        <w:autoSpaceDE/>
        <w:autoSpaceDN/>
        <w:bidi w:val="0"/>
        <w:adjustRightInd/>
        <w:spacing w:line="360" w:lineRule="auto"/>
        <w:ind w:firstLine="480" w:firstLineChars="200"/>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3、不可抗力事件延续一百二十天以上，双方应通过友好协商，确定是否继续履行合同。</w:t>
      </w:r>
    </w:p>
    <w:p w14:paraId="1E1CBC0B">
      <w:pPr>
        <w:keepNext w:val="0"/>
        <w:keepLines w:val="0"/>
        <w:pageBreakBefore w:val="0"/>
        <w:widowControl w:val="0"/>
        <w:kinsoku/>
        <w:wordWrap/>
        <w:overflowPunct/>
        <w:topLinePunct w:val="0"/>
        <w:autoSpaceDE/>
        <w:autoSpaceDN/>
        <w:bidi w:val="0"/>
        <w:adjustRightInd/>
        <w:spacing w:line="360" w:lineRule="auto"/>
        <w:ind w:firstLine="482" w:firstLineChars="200"/>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b/>
          <w:color w:val="000000" w:themeColor="text1"/>
          <w:sz w:val="24"/>
          <w:szCs w:val="24"/>
          <w:highlight w:val="none"/>
          <w14:textFill>
            <w14:solidFill>
              <w14:schemeClr w14:val="tx1"/>
            </w14:solidFill>
          </w14:textFill>
        </w:rPr>
        <w:t>第十一条  合同争议解决</w:t>
      </w:r>
    </w:p>
    <w:p w14:paraId="5975FC04">
      <w:pPr>
        <w:keepNext w:val="0"/>
        <w:keepLines w:val="0"/>
        <w:pageBreakBefore w:val="0"/>
        <w:widowControl w:val="0"/>
        <w:kinsoku/>
        <w:wordWrap/>
        <w:overflowPunct/>
        <w:topLinePunct w:val="0"/>
        <w:autoSpaceDE/>
        <w:autoSpaceDN/>
        <w:bidi w:val="0"/>
        <w:adjustRightInd/>
        <w:snapToGrid w:val="0"/>
        <w:spacing w:line="360" w:lineRule="auto"/>
        <w:ind w:firstLine="480" w:firstLineChars="200"/>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1、因服务质量问题发生争议的，应邀请国家认可的质量检测机构进行鉴定。服务符合标准的，鉴定费由甲方承担；服务不符合标准的，鉴定费由乙方承担。</w:t>
      </w:r>
    </w:p>
    <w:p w14:paraId="786F3E8A">
      <w:pPr>
        <w:keepNext w:val="0"/>
        <w:keepLines w:val="0"/>
        <w:pageBreakBefore w:val="0"/>
        <w:widowControl w:val="0"/>
        <w:kinsoku/>
        <w:wordWrap/>
        <w:overflowPunct/>
        <w:topLinePunct w:val="0"/>
        <w:autoSpaceDE/>
        <w:autoSpaceDN/>
        <w:bidi w:val="0"/>
        <w:adjustRightInd/>
        <w:snapToGrid w:val="0"/>
        <w:spacing w:line="360" w:lineRule="auto"/>
        <w:ind w:firstLine="480" w:firstLineChars="200"/>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2、因履行本合同引起的或者与本合同有关的争议，甲乙双方应首先通过友好协商解决，如果协商不能解决，可向甲方所在地有管辖权人民法院提起诉讼。</w:t>
      </w:r>
    </w:p>
    <w:p w14:paraId="3DEC4E9E">
      <w:pPr>
        <w:keepNext w:val="0"/>
        <w:keepLines w:val="0"/>
        <w:pageBreakBefore w:val="0"/>
        <w:widowControl w:val="0"/>
        <w:kinsoku/>
        <w:wordWrap/>
        <w:overflowPunct/>
        <w:topLinePunct w:val="0"/>
        <w:autoSpaceDE/>
        <w:autoSpaceDN/>
        <w:bidi w:val="0"/>
        <w:adjustRightInd/>
        <w:snapToGrid w:val="0"/>
        <w:spacing w:line="360" w:lineRule="auto"/>
        <w:ind w:firstLine="480" w:firstLineChars="200"/>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3、诉讼期间，本合同继续履行。</w:t>
      </w:r>
    </w:p>
    <w:p w14:paraId="70E5677E">
      <w:pPr>
        <w:keepNext w:val="0"/>
        <w:keepLines w:val="0"/>
        <w:pageBreakBefore w:val="0"/>
        <w:widowControl w:val="0"/>
        <w:kinsoku/>
        <w:wordWrap/>
        <w:overflowPunct/>
        <w:topLinePunct w:val="0"/>
        <w:autoSpaceDE/>
        <w:autoSpaceDN/>
        <w:bidi w:val="0"/>
        <w:adjustRightInd/>
        <w:spacing w:line="360" w:lineRule="auto"/>
        <w:ind w:firstLine="482" w:firstLineChars="200"/>
        <w:rPr>
          <w:rFonts w:hint="eastAsia" w:ascii="宋体" w:hAnsi="宋体" w:cs="宋体"/>
          <w:b/>
          <w:color w:val="000000" w:themeColor="text1"/>
          <w:sz w:val="24"/>
          <w:szCs w:val="24"/>
          <w:highlight w:val="none"/>
          <w14:textFill>
            <w14:solidFill>
              <w14:schemeClr w14:val="tx1"/>
            </w14:solidFill>
          </w14:textFill>
        </w:rPr>
      </w:pPr>
      <w:r>
        <w:rPr>
          <w:rFonts w:hint="eastAsia" w:ascii="宋体" w:hAnsi="宋体" w:cs="宋体"/>
          <w:b/>
          <w:color w:val="000000" w:themeColor="text1"/>
          <w:sz w:val="24"/>
          <w:szCs w:val="24"/>
          <w:highlight w:val="none"/>
          <w14:textFill>
            <w14:solidFill>
              <w14:schemeClr w14:val="tx1"/>
            </w14:solidFill>
          </w14:textFill>
        </w:rPr>
        <w:t>第十二条  合同生效及其它</w:t>
      </w:r>
    </w:p>
    <w:p w14:paraId="1753CF86">
      <w:pPr>
        <w:keepNext w:val="0"/>
        <w:keepLines w:val="0"/>
        <w:pageBreakBefore w:val="0"/>
        <w:widowControl w:val="0"/>
        <w:kinsoku/>
        <w:wordWrap/>
        <w:overflowPunct/>
        <w:topLinePunct w:val="0"/>
        <w:autoSpaceDE/>
        <w:autoSpaceDN/>
        <w:bidi w:val="0"/>
        <w:adjustRightInd/>
        <w:spacing w:line="360" w:lineRule="auto"/>
        <w:ind w:firstLine="480" w:firstLineChars="200"/>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1、合同经双方法定代表人或者授权代表签字并加盖单位公章后生效（委托代理人签字的需后附法定代表人授权委托书，格式自拟）。</w:t>
      </w:r>
    </w:p>
    <w:p w14:paraId="0E302291">
      <w:pPr>
        <w:keepNext w:val="0"/>
        <w:keepLines w:val="0"/>
        <w:pageBreakBefore w:val="0"/>
        <w:widowControl w:val="0"/>
        <w:kinsoku/>
        <w:wordWrap/>
        <w:overflowPunct/>
        <w:topLinePunct w:val="0"/>
        <w:autoSpaceDE/>
        <w:autoSpaceDN/>
        <w:bidi w:val="0"/>
        <w:adjustRightInd/>
        <w:spacing w:line="360" w:lineRule="auto"/>
        <w:ind w:firstLine="480" w:firstLineChars="200"/>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2、合同执行中涉及采购资金和采购内容修改或者补充的，须经财政部门审批，并签书面补充协议报财政部门备案，方可作为主合同不可分割的一部分。</w:t>
      </w:r>
    </w:p>
    <w:p w14:paraId="2557C87C">
      <w:pPr>
        <w:keepNext w:val="0"/>
        <w:keepLines w:val="0"/>
        <w:pageBreakBefore w:val="0"/>
        <w:widowControl w:val="0"/>
        <w:kinsoku/>
        <w:wordWrap/>
        <w:overflowPunct/>
        <w:topLinePunct w:val="0"/>
        <w:autoSpaceDE/>
        <w:autoSpaceDN/>
        <w:bidi w:val="0"/>
        <w:adjustRightInd/>
        <w:spacing w:line="360" w:lineRule="auto"/>
        <w:ind w:firstLine="480" w:firstLineChars="200"/>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3、本合同未尽事宜，遵照《中华人民共和国民法典》有关条文执行。</w:t>
      </w:r>
    </w:p>
    <w:p w14:paraId="05C769E4">
      <w:pPr>
        <w:keepNext w:val="0"/>
        <w:keepLines w:val="0"/>
        <w:pageBreakBefore w:val="0"/>
        <w:widowControl w:val="0"/>
        <w:kinsoku/>
        <w:wordWrap/>
        <w:overflowPunct/>
        <w:topLinePunct w:val="0"/>
        <w:autoSpaceDE/>
        <w:autoSpaceDN/>
        <w:bidi w:val="0"/>
        <w:adjustRightInd/>
        <w:spacing w:line="360" w:lineRule="auto"/>
        <w:ind w:firstLine="482" w:firstLineChars="200"/>
        <w:rPr>
          <w:rFonts w:hint="eastAsia" w:ascii="宋体" w:hAnsi="宋体" w:cs="宋体"/>
          <w:b/>
          <w:color w:val="000000" w:themeColor="text1"/>
          <w:sz w:val="24"/>
          <w:szCs w:val="24"/>
          <w:highlight w:val="none"/>
          <w14:textFill>
            <w14:solidFill>
              <w14:schemeClr w14:val="tx1"/>
            </w14:solidFill>
          </w14:textFill>
        </w:rPr>
      </w:pPr>
      <w:r>
        <w:rPr>
          <w:rFonts w:hint="eastAsia" w:ascii="宋体" w:hAnsi="宋体" w:cs="宋体"/>
          <w:b/>
          <w:color w:val="000000" w:themeColor="text1"/>
          <w:sz w:val="24"/>
          <w:szCs w:val="24"/>
          <w:highlight w:val="none"/>
          <w14:textFill>
            <w14:solidFill>
              <w14:schemeClr w14:val="tx1"/>
            </w14:solidFill>
          </w14:textFill>
        </w:rPr>
        <w:t>第十三条　合同的变更、终止与转让</w:t>
      </w:r>
    </w:p>
    <w:p w14:paraId="6E393B19">
      <w:pPr>
        <w:keepNext w:val="0"/>
        <w:keepLines w:val="0"/>
        <w:pageBreakBefore w:val="0"/>
        <w:widowControl w:val="0"/>
        <w:kinsoku/>
        <w:wordWrap/>
        <w:overflowPunct/>
        <w:topLinePunct w:val="0"/>
        <w:autoSpaceDE/>
        <w:autoSpaceDN/>
        <w:bidi w:val="0"/>
        <w:adjustRightInd/>
        <w:spacing w:line="360" w:lineRule="auto"/>
        <w:ind w:firstLine="480" w:firstLineChars="200"/>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1、除《中华人民共和国政府采购法》第五十条规定的情形外，本合同一经签订，甲乙双方不得擅自变更、中止或者终止。</w:t>
      </w:r>
    </w:p>
    <w:p w14:paraId="48DCCACB">
      <w:pPr>
        <w:keepNext w:val="0"/>
        <w:keepLines w:val="0"/>
        <w:pageBreakBefore w:val="0"/>
        <w:widowControl w:val="0"/>
        <w:kinsoku/>
        <w:wordWrap/>
        <w:overflowPunct/>
        <w:topLinePunct w:val="0"/>
        <w:autoSpaceDE/>
        <w:autoSpaceDN/>
        <w:bidi w:val="0"/>
        <w:adjustRightInd/>
        <w:spacing w:line="360" w:lineRule="auto"/>
        <w:ind w:firstLine="480" w:firstLineChars="200"/>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2、乙方不得擅自转让其应履行的合同义务。</w:t>
      </w:r>
    </w:p>
    <w:p w14:paraId="265207BF">
      <w:pPr>
        <w:keepNext w:val="0"/>
        <w:keepLines w:val="0"/>
        <w:pageBreakBefore w:val="0"/>
        <w:widowControl w:val="0"/>
        <w:kinsoku/>
        <w:wordWrap/>
        <w:overflowPunct/>
        <w:topLinePunct w:val="0"/>
        <w:autoSpaceDE/>
        <w:autoSpaceDN/>
        <w:bidi w:val="0"/>
        <w:adjustRightInd/>
        <w:spacing w:line="360" w:lineRule="auto"/>
        <w:ind w:firstLine="482" w:firstLineChars="200"/>
        <w:rPr>
          <w:rFonts w:hint="eastAsia" w:ascii="宋体" w:hAnsi="宋体" w:cs="宋体"/>
          <w:b/>
          <w:color w:val="000000" w:themeColor="text1"/>
          <w:sz w:val="24"/>
          <w:szCs w:val="24"/>
          <w:highlight w:val="none"/>
          <w14:textFill>
            <w14:solidFill>
              <w14:schemeClr w14:val="tx1"/>
            </w14:solidFill>
          </w14:textFill>
        </w:rPr>
      </w:pPr>
      <w:r>
        <w:rPr>
          <w:rFonts w:hint="eastAsia" w:ascii="宋体" w:hAnsi="宋体" w:cs="宋体"/>
          <w:b/>
          <w:color w:val="000000" w:themeColor="text1"/>
          <w:sz w:val="24"/>
          <w:szCs w:val="24"/>
          <w:highlight w:val="none"/>
          <w14:textFill>
            <w14:solidFill>
              <w14:schemeClr w14:val="tx1"/>
            </w14:solidFill>
          </w14:textFill>
        </w:rPr>
        <w:t>第十四条　签订本合同依据</w:t>
      </w:r>
    </w:p>
    <w:p w14:paraId="2A4BEAE4">
      <w:pPr>
        <w:keepNext w:val="0"/>
        <w:keepLines w:val="0"/>
        <w:pageBreakBefore w:val="0"/>
        <w:widowControl w:val="0"/>
        <w:kinsoku/>
        <w:wordWrap/>
        <w:overflowPunct/>
        <w:topLinePunct w:val="0"/>
        <w:autoSpaceDE/>
        <w:autoSpaceDN/>
        <w:bidi w:val="0"/>
        <w:adjustRightInd/>
        <w:spacing w:line="360" w:lineRule="auto"/>
        <w:ind w:firstLine="480" w:firstLineChars="200"/>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1、中标或成交通知书</w:t>
      </w:r>
    </w:p>
    <w:p w14:paraId="7B7F35A3">
      <w:pPr>
        <w:keepNext w:val="0"/>
        <w:keepLines w:val="0"/>
        <w:pageBreakBefore w:val="0"/>
        <w:widowControl w:val="0"/>
        <w:kinsoku/>
        <w:wordWrap/>
        <w:overflowPunct/>
        <w:topLinePunct w:val="0"/>
        <w:autoSpaceDE/>
        <w:autoSpaceDN/>
        <w:bidi w:val="0"/>
        <w:adjustRightInd/>
        <w:spacing w:line="360" w:lineRule="auto"/>
        <w:ind w:firstLine="480" w:firstLineChars="200"/>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2、项目需求</w:t>
      </w:r>
    </w:p>
    <w:p w14:paraId="2CC063DE">
      <w:pPr>
        <w:keepNext w:val="0"/>
        <w:keepLines w:val="0"/>
        <w:pageBreakBefore w:val="0"/>
        <w:widowControl w:val="0"/>
        <w:kinsoku/>
        <w:wordWrap/>
        <w:overflowPunct/>
        <w:topLinePunct w:val="0"/>
        <w:autoSpaceDE/>
        <w:autoSpaceDN/>
        <w:bidi w:val="0"/>
        <w:adjustRightInd/>
        <w:spacing w:line="360" w:lineRule="auto"/>
        <w:ind w:firstLine="480" w:firstLineChars="200"/>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3、成交人提交的磋商函、磋商报价明细表和服务承诺等全部报价文件</w:t>
      </w:r>
    </w:p>
    <w:p w14:paraId="6CC45B31">
      <w:pPr>
        <w:keepNext w:val="0"/>
        <w:keepLines w:val="0"/>
        <w:pageBreakBefore w:val="0"/>
        <w:widowControl w:val="0"/>
        <w:kinsoku/>
        <w:wordWrap/>
        <w:overflowPunct/>
        <w:topLinePunct w:val="0"/>
        <w:autoSpaceDE/>
        <w:autoSpaceDN/>
        <w:bidi w:val="0"/>
        <w:adjustRightInd/>
        <w:spacing w:line="360" w:lineRule="auto"/>
        <w:ind w:firstLine="480" w:firstLineChars="200"/>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4、甲、乙双方商定后的补充协议</w:t>
      </w:r>
    </w:p>
    <w:p w14:paraId="52AD5243">
      <w:pPr>
        <w:keepNext w:val="0"/>
        <w:keepLines w:val="0"/>
        <w:pageBreakBefore w:val="0"/>
        <w:widowControl w:val="0"/>
        <w:kinsoku/>
        <w:wordWrap/>
        <w:overflowPunct/>
        <w:topLinePunct w:val="0"/>
        <w:autoSpaceDE/>
        <w:autoSpaceDN/>
        <w:bidi w:val="0"/>
        <w:adjustRightInd/>
        <w:spacing w:line="360" w:lineRule="auto"/>
        <w:ind w:firstLine="482" w:firstLineChars="200"/>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b/>
          <w:color w:val="000000" w:themeColor="text1"/>
          <w:sz w:val="24"/>
          <w:szCs w:val="24"/>
          <w:highlight w:val="none"/>
          <w14:textFill>
            <w14:solidFill>
              <w14:schemeClr w14:val="tx1"/>
            </w14:solidFill>
          </w14:textFill>
        </w:rPr>
        <w:t>第十五条　</w:t>
      </w:r>
      <w:r>
        <w:rPr>
          <w:rFonts w:hint="eastAsia" w:ascii="宋体" w:hAnsi="宋体" w:eastAsia="宋体" w:cs="宋体"/>
          <w:color w:val="000000" w:themeColor="text1"/>
          <w:sz w:val="24"/>
          <w:szCs w:val="24"/>
          <w:highlight w:val="none"/>
          <w14:textFill>
            <w14:solidFill>
              <w14:schemeClr w14:val="tx1"/>
            </w14:solidFill>
          </w14:textFill>
        </w:rPr>
        <w:t>本合同甲乙双方签字盖章后生效，自签订之日起2个工作日内，将合同原件1份送到采购代理机构处。</w:t>
      </w:r>
    </w:p>
    <w:tbl>
      <w:tblPr>
        <w:tblStyle w:val="34"/>
        <w:tblW w:w="995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078"/>
        <w:gridCol w:w="4872"/>
      </w:tblGrid>
      <w:tr w14:paraId="2FCBAD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70" w:hRule="atLeast"/>
        </w:trPr>
        <w:tc>
          <w:tcPr>
            <w:tcW w:w="5078" w:type="dxa"/>
            <w:noWrap/>
            <w:vAlign w:val="center"/>
          </w:tcPr>
          <w:p w14:paraId="64AF7234">
            <w:pPr>
              <w:keepNext w:val="0"/>
              <w:keepLines w:val="0"/>
              <w:pageBreakBefore w:val="0"/>
              <w:widowControl w:val="0"/>
              <w:kinsoku/>
              <w:wordWrap/>
              <w:overflowPunct/>
              <w:topLinePunct w:val="0"/>
              <w:autoSpaceDE/>
              <w:autoSpaceDN/>
              <w:bidi w:val="0"/>
              <w:adjustRightInd/>
              <w:snapToGrid w:val="0"/>
              <w:spacing w:before="0" w:beforeAutospacing="0" w:after="0" w:afterAutospacing="0" w:line="360" w:lineRule="auto"/>
              <w:jc w:val="both"/>
              <w:textAlignment w:val="baseline"/>
              <w:rPr>
                <w:rFonts w:hint="eastAsia" w:ascii="宋体" w:hAnsi="宋体"/>
                <w:b/>
                <w:bCs/>
                <w:i w:val="0"/>
                <w:caps w:val="0"/>
                <w:color w:val="000000" w:themeColor="text1"/>
                <w:spacing w:val="0"/>
                <w:w w:val="100"/>
                <w:sz w:val="24"/>
                <w:szCs w:val="24"/>
                <w:highlight w:val="none"/>
                <w14:textFill>
                  <w14:solidFill>
                    <w14:schemeClr w14:val="tx1"/>
                  </w14:solidFill>
                </w14:textFill>
              </w:rPr>
            </w:pPr>
          </w:p>
          <w:p w14:paraId="4F2A6D86">
            <w:pPr>
              <w:keepNext w:val="0"/>
              <w:keepLines w:val="0"/>
              <w:pageBreakBefore w:val="0"/>
              <w:widowControl w:val="0"/>
              <w:kinsoku/>
              <w:wordWrap/>
              <w:overflowPunct/>
              <w:topLinePunct w:val="0"/>
              <w:autoSpaceDE/>
              <w:autoSpaceDN/>
              <w:bidi w:val="0"/>
              <w:adjustRightInd/>
              <w:snapToGrid w:val="0"/>
              <w:spacing w:before="0" w:beforeAutospacing="0" w:after="0" w:afterAutospacing="0" w:line="360" w:lineRule="auto"/>
              <w:jc w:val="both"/>
              <w:textAlignment w:val="baseline"/>
              <w:rPr>
                <w:rFonts w:hint="default" w:ascii="宋体" w:hAnsi="宋体" w:eastAsia="宋体"/>
                <w:b w:val="0"/>
                <w:i w:val="0"/>
                <w:caps w:val="0"/>
                <w:color w:val="000000" w:themeColor="text1"/>
                <w:spacing w:val="0"/>
                <w:w w:val="100"/>
                <w:sz w:val="24"/>
                <w:szCs w:val="24"/>
                <w:highlight w:val="none"/>
                <w:lang w:val="en-US" w:eastAsia="zh-CN"/>
                <w14:textFill>
                  <w14:solidFill>
                    <w14:schemeClr w14:val="tx1"/>
                  </w14:solidFill>
                </w14:textFill>
              </w:rPr>
            </w:pPr>
            <w:r>
              <w:rPr>
                <w:rFonts w:hint="eastAsia" w:ascii="宋体" w:hAnsi="宋体"/>
                <w:b/>
                <w:bCs/>
                <w:i w:val="0"/>
                <w:caps w:val="0"/>
                <w:color w:val="000000" w:themeColor="text1"/>
                <w:spacing w:val="0"/>
                <w:w w:val="100"/>
                <w:sz w:val="24"/>
                <w:szCs w:val="24"/>
                <w:highlight w:val="none"/>
                <w14:textFill>
                  <w14:solidFill>
                    <w14:schemeClr w14:val="tx1"/>
                  </w14:solidFill>
                </w14:textFill>
              </w:rPr>
              <w:t>甲方</w:t>
            </w:r>
            <w:r>
              <w:rPr>
                <w:rFonts w:hint="eastAsia" w:ascii="宋体" w:hAnsi="宋体"/>
                <w:b w:val="0"/>
                <w:i w:val="0"/>
                <w:caps w:val="0"/>
                <w:color w:val="000000" w:themeColor="text1"/>
                <w:spacing w:val="0"/>
                <w:w w:val="100"/>
                <w:sz w:val="24"/>
                <w:szCs w:val="24"/>
                <w:highlight w:val="none"/>
                <w14:textFill>
                  <w14:solidFill>
                    <w14:schemeClr w14:val="tx1"/>
                  </w14:solidFill>
                </w14:textFill>
              </w:rPr>
              <w:t>（章）</w:t>
            </w:r>
            <w:r>
              <w:rPr>
                <w:rFonts w:hint="eastAsia" w:ascii="宋体" w:hAnsi="宋体"/>
                <w:b/>
                <w:bCs/>
                <w:i w:val="0"/>
                <w:caps w:val="0"/>
                <w:color w:val="000000" w:themeColor="text1"/>
                <w:spacing w:val="0"/>
                <w:w w:val="100"/>
                <w:sz w:val="24"/>
                <w:szCs w:val="24"/>
                <w:highlight w:val="none"/>
                <w14:textFill>
                  <w14:solidFill>
                    <w14:schemeClr w14:val="tx1"/>
                  </w14:solidFill>
                </w14:textFill>
              </w:rPr>
              <w:t>：</w:t>
            </w:r>
            <w:r>
              <w:rPr>
                <w:rFonts w:hint="eastAsia" w:ascii="宋体" w:hAnsi="宋体"/>
                <w:b/>
                <w:bCs/>
                <w:i w:val="0"/>
                <w:caps w:val="0"/>
                <w:color w:val="000000" w:themeColor="text1"/>
                <w:spacing w:val="0"/>
                <w:w w:val="100"/>
                <w:sz w:val="24"/>
                <w:szCs w:val="24"/>
                <w:highlight w:val="none"/>
                <w:u w:val="single"/>
                <w:lang w:eastAsia="zh-CN"/>
                <w14:textFill>
                  <w14:solidFill>
                    <w14:schemeClr w14:val="tx1"/>
                  </w14:solidFill>
                </w14:textFill>
              </w:rPr>
              <w:t>平南县农业农村局</w:t>
            </w:r>
            <w:r>
              <w:rPr>
                <w:rFonts w:hint="eastAsia" w:ascii="宋体" w:hAnsi="宋体"/>
                <w:b/>
                <w:bCs/>
                <w:i w:val="0"/>
                <w:caps w:val="0"/>
                <w:color w:val="000000" w:themeColor="text1"/>
                <w:spacing w:val="0"/>
                <w:w w:val="100"/>
                <w:sz w:val="24"/>
                <w:szCs w:val="24"/>
                <w:highlight w:val="none"/>
                <w:u w:val="single"/>
                <w:lang w:val="en-US" w:eastAsia="zh-CN"/>
                <w14:textFill>
                  <w14:solidFill>
                    <w14:schemeClr w14:val="tx1"/>
                  </w14:solidFill>
                </w14:textFill>
              </w:rPr>
              <w:t xml:space="preserve">  </w:t>
            </w:r>
          </w:p>
          <w:p w14:paraId="66AB0061">
            <w:pPr>
              <w:keepNext w:val="0"/>
              <w:keepLines w:val="0"/>
              <w:pageBreakBefore w:val="0"/>
              <w:widowControl w:val="0"/>
              <w:kinsoku/>
              <w:wordWrap/>
              <w:overflowPunct/>
              <w:topLinePunct w:val="0"/>
              <w:autoSpaceDE/>
              <w:autoSpaceDN/>
              <w:bidi w:val="0"/>
              <w:adjustRightInd/>
              <w:snapToGrid w:val="0"/>
              <w:spacing w:before="0" w:beforeAutospacing="0" w:after="0" w:afterAutospacing="0" w:line="360" w:lineRule="auto"/>
              <w:ind w:firstLine="1800" w:firstLineChars="750"/>
              <w:jc w:val="both"/>
              <w:textAlignment w:val="baseline"/>
              <w:rPr>
                <w:rFonts w:ascii="宋体" w:hAnsi="宋体"/>
                <w:b w:val="0"/>
                <w:i w:val="0"/>
                <w:caps w:val="0"/>
                <w:color w:val="000000" w:themeColor="text1"/>
                <w:spacing w:val="0"/>
                <w:w w:val="100"/>
                <w:sz w:val="24"/>
                <w:szCs w:val="24"/>
                <w:highlight w:val="none"/>
                <w14:textFill>
                  <w14:solidFill>
                    <w14:schemeClr w14:val="tx1"/>
                  </w14:solidFill>
                </w14:textFill>
              </w:rPr>
            </w:pPr>
          </w:p>
          <w:p w14:paraId="07F557C8">
            <w:pPr>
              <w:keepNext w:val="0"/>
              <w:keepLines w:val="0"/>
              <w:pageBreakBefore w:val="0"/>
              <w:widowControl w:val="0"/>
              <w:kinsoku/>
              <w:wordWrap/>
              <w:overflowPunct/>
              <w:topLinePunct w:val="0"/>
              <w:autoSpaceDE/>
              <w:autoSpaceDN/>
              <w:bidi w:val="0"/>
              <w:adjustRightInd/>
              <w:snapToGrid w:val="0"/>
              <w:spacing w:before="0" w:beforeAutospacing="0" w:after="0" w:afterAutospacing="0" w:line="360" w:lineRule="auto"/>
              <w:ind w:firstLine="2280" w:firstLineChars="950"/>
              <w:jc w:val="both"/>
              <w:textAlignment w:val="baseline"/>
              <w:rPr>
                <w:rFonts w:ascii="宋体" w:hAnsi="宋体"/>
                <w:b w:val="0"/>
                <w:i w:val="0"/>
                <w:caps w:val="0"/>
                <w:color w:val="000000" w:themeColor="text1"/>
                <w:spacing w:val="0"/>
                <w:w w:val="100"/>
                <w:sz w:val="24"/>
                <w:szCs w:val="24"/>
                <w:highlight w:val="none"/>
                <w14:textFill>
                  <w14:solidFill>
                    <w14:schemeClr w14:val="tx1"/>
                  </w14:solidFill>
                </w14:textFill>
              </w:rPr>
            </w:pPr>
            <w:r>
              <w:rPr>
                <w:rFonts w:hint="eastAsia" w:ascii="宋体" w:hAnsi="宋体"/>
                <w:b w:val="0"/>
                <w:i w:val="0"/>
                <w:caps w:val="0"/>
                <w:color w:val="000000" w:themeColor="text1"/>
                <w:spacing w:val="0"/>
                <w:w w:val="100"/>
                <w:sz w:val="24"/>
                <w:szCs w:val="24"/>
                <w:highlight w:val="none"/>
                <w14:textFill>
                  <w14:solidFill>
                    <w14:schemeClr w14:val="tx1"/>
                  </w14:solidFill>
                </w14:textFill>
              </w:rPr>
              <w:t xml:space="preserve"> </w:t>
            </w:r>
            <w:r>
              <w:rPr>
                <w:rFonts w:hint="eastAsia" w:ascii="宋体" w:hAnsi="宋体"/>
                <w:b w:val="0"/>
                <w:i w:val="0"/>
                <w:caps w:val="0"/>
                <w:color w:val="000000" w:themeColor="text1"/>
                <w:spacing w:val="0"/>
                <w:w w:val="100"/>
                <w:sz w:val="24"/>
                <w:szCs w:val="24"/>
                <w:highlight w:val="none"/>
                <w:lang w:val="en-US" w:eastAsia="zh-CN"/>
                <w14:textFill>
                  <w14:solidFill>
                    <w14:schemeClr w14:val="tx1"/>
                  </w14:solidFill>
                </w14:textFill>
              </w:rPr>
              <w:t xml:space="preserve">   </w:t>
            </w:r>
            <w:r>
              <w:rPr>
                <w:rFonts w:hint="eastAsia" w:ascii="宋体" w:hAnsi="宋体"/>
                <w:b w:val="0"/>
                <w:i w:val="0"/>
                <w:caps w:val="0"/>
                <w:color w:val="000000" w:themeColor="text1"/>
                <w:spacing w:val="0"/>
                <w:w w:val="100"/>
                <w:sz w:val="24"/>
                <w:szCs w:val="24"/>
                <w:highlight w:val="none"/>
                <w14:textFill>
                  <w14:solidFill>
                    <w14:schemeClr w14:val="tx1"/>
                  </w14:solidFill>
                </w14:textFill>
              </w:rPr>
              <w:t xml:space="preserve">年  </w:t>
            </w:r>
            <w:r>
              <w:rPr>
                <w:rFonts w:hint="eastAsia" w:ascii="宋体" w:hAnsi="宋体"/>
                <w:b w:val="0"/>
                <w:i w:val="0"/>
                <w:caps w:val="0"/>
                <w:color w:val="000000" w:themeColor="text1"/>
                <w:spacing w:val="0"/>
                <w:w w:val="100"/>
                <w:sz w:val="24"/>
                <w:szCs w:val="24"/>
                <w:highlight w:val="none"/>
                <w:lang w:val="en-US" w:eastAsia="zh-CN"/>
                <w14:textFill>
                  <w14:solidFill>
                    <w14:schemeClr w14:val="tx1"/>
                  </w14:solidFill>
                </w14:textFill>
              </w:rPr>
              <w:t xml:space="preserve">  </w:t>
            </w:r>
            <w:r>
              <w:rPr>
                <w:rFonts w:hint="eastAsia" w:ascii="宋体" w:hAnsi="宋体"/>
                <w:b w:val="0"/>
                <w:i w:val="0"/>
                <w:caps w:val="0"/>
                <w:color w:val="000000" w:themeColor="text1"/>
                <w:spacing w:val="0"/>
                <w:w w:val="100"/>
                <w:sz w:val="24"/>
                <w:szCs w:val="24"/>
                <w:highlight w:val="none"/>
                <w14:textFill>
                  <w14:solidFill>
                    <w14:schemeClr w14:val="tx1"/>
                  </w14:solidFill>
                </w14:textFill>
              </w:rPr>
              <w:t>月</w:t>
            </w:r>
            <w:r>
              <w:rPr>
                <w:rFonts w:hint="eastAsia" w:ascii="宋体" w:hAnsi="宋体"/>
                <w:b w:val="0"/>
                <w:i w:val="0"/>
                <w:caps w:val="0"/>
                <w:color w:val="000000" w:themeColor="text1"/>
                <w:spacing w:val="0"/>
                <w:w w:val="100"/>
                <w:sz w:val="24"/>
                <w:szCs w:val="24"/>
                <w:highlight w:val="none"/>
                <w:lang w:val="en-US" w:eastAsia="zh-CN"/>
                <w14:textFill>
                  <w14:solidFill>
                    <w14:schemeClr w14:val="tx1"/>
                  </w14:solidFill>
                </w14:textFill>
              </w:rPr>
              <w:t xml:space="preserve">    </w:t>
            </w:r>
            <w:r>
              <w:rPr>
                <w:rFonts w:hint="eastAsia" w:ascii="宋体" w:hAnsi="宋体"/>
                <w:b w:val="0"/>
                <w:i w:val="0"/>
                <w:caps w:val="0"/>
                <w:color w:val="000000" w:themeColor="text1"/>
                <w:spacing w:val="0"/>
                <w:w w:val="100"/>
                <w:sz w:val="24"/>
                <w:szCs w:val="24"/>
                <w:highlight w:val="none"/>
                <w14:textFill>
                  <w14:solidFill>
                    <w14:schemeClr w14:val="tx1"/>
                  </w14:solidFill>
                </w14:textFill>
              </w:rPr>
              <w:t xml:space="preserve"> 日</w:t>
            </w:r>
          </w:p>
        </w:tc>
        <w:tc>
          <w:tcPr>
            <w:tcW w:w="4872" w:type="dxa"/>
            <w:noWrap/>
            <w:vAlign w:val="center"/>
          </w:tcPr>
          <w:p w14:paraId="13AAA93D">
            <w:pPr>
              <w:keepNext w:val="0"/>
              <w:keepLines w:val="0"/>
              <w:pageBreakBefore w:val="0"/>
              <w:widowControl w:val="0"/>
              <w:kinsoku/>
              <w:wordWrap/>
              <w:overflowPunct/>
              <w:topLinePunct w:val="0"/>
              <w:autoSpaceDE/>
              <w:autoSpaceDN/>
              <w:bidi w:val="0"/>
              <w:adjustRightInd/>
              <w:snapToGrid w:val="0"/>
              <w:spacing w:before="0" w:beforeAutospacing="0" w:after="0" w:afterAutospacing="0" w:line="360" w:lineRule="auto"/>
              <w:jc w:val="both"/>
              <w:textAlignment w:val="baseline"/>
              <w:rPr>
                <w:rFonts w:hint="eastAsia" w:ascii="宋体" w:hAnsi="宋体"/>
                <w:b/>
                <w:bCs/>
                <w:i w:val="0"/>
                <w:caps w:val="0"/>
                <w:color w:val="000000" w:themeColor="text1"/>
                <w:spacing w:val="0"/>
                <w:w w:val="100"/>
                <w:sz w:val="24"/>
                <w:szCs w:val="24"/>
                <w:highlight w:val="none"/>
                <w14:textFill>
                  <w14:solidFill>
                    <w14:schemeClr w14:val="tx1"/>
                  </w14:solidFill>
                </w14:textFill>
              </w:rPr>
            </w:pPr>
          </w:p>
          <w:p w14:paraId="193EDC91">
            <w:pPr>
              <w:keepNext w:val="0"/>
              <w:keepLines w:val="0"/>
              <w:pageBreakBefore w:val="0"/>
              <w:widowControl w:val="0"/>
              <w:kinsoku/>
              <w:wordWrap/>
              <w:overflowPunct/>
              <w:topLinePunct w:val="0"/>
              <w:autoSpaceDE/>
              <w:autoSpaceDN/>
              <w:bidi w:val="0"/>
              <w:adjustRightInd/>
              <w:snapToGrid w:val="0"/>
              <w:spacing w:before="0" w:beforeAutospacing="0" w:after="0" w:afterAutospacing="0" w:line="360" w:lineRule="auto"/>
              <w:jc w:val="both"/>
              <w:textAlignment w:val="baseline"/>
              <w:rPr>
                <w:rFonts w:ascii="宋体" w:hAnsi="宋体"/>
                <w:b w:val="0"/>
                <w:i w:val="0"/>
                <w:caps w:val="0"/>
                <w:color w:val="000000" w:themeColor="text1"/>
                <w:spacing w:val="0"/>
                <w:w w:val="100"/>
                <w:sz w:val="24"/>
                <w:szCs w:val="24"/>
                <w:highlight w:val="none"/>
                <w14:textFill>
                  <w14:solidFill>
                    <w14:schemeClr w14:val="tx1"/>
                  </w14:solidFill>
                </w14:textFill>
              </w:rPr>
            </w:pPr>
            <w:r>
              <w:rPr>
                <w:rFonts w:hint="eastAsia" w:ascii="宋体" w:hAnsi="宋体"/>
                <w:b/>
                <w:bCs/>
                <w:i w:val="0"/>
                <w:caps w:val="0"/>
                <w:color w:val="000000" w:themeColor="text1"/>
                <w:spacing w:val="0"/>
                <w:w w:val="100"/>
                <w:sz w:val="24"/>
                <w:szCs w:val="24"/>
                <w:highlight w:val="none"/>
                <w14:textFill>
                  <w14:solidFill>
                    <w14:schemeClr w14:val="tx1"/>
                  </w14:solidFill>
                </w14:textFill>
              </w:rPr>
              <w:t>乙方</w:t>
            </w:r>
            <w:r>
              <w:rPr>
                <w:rFonts w:hint="eastAsia" w:ascii="宋体" w:hAnsi="宋体"/>
                <w:b w:val="0"/>
                <w:i w:val="0"/>
                <w:caps w:val="0"/>
                <w:color w:val="000000" w:themeColor="text1"/>
                <w:spacing w:val="0"/>
                <w:w w:val="100"/>
                <w:sz w:val="24"/>
                <w:szCs w:val="24"/>
                <w:highlight w:val="none"/>
                <w14:textFill>
                  <w14:solidFill>
                    <w14:schemeClr w14:val="tx1"/>
                  </w14:solidFill>
                </w14:textFill>
              </w:rPr>
              <w:t>（章）</w:t>
            </w:r>
            <w:r>
              <w:rPr>
                <w:rFonts w:hint="eastAsia" w:ascii="宋体" w:hAnsi="宋体"/>
                <w:b/>
                <w:bCs/>
                <w:i w:val="0"/>
                <w:caps w:val="0"/>
                <w:color w:val="000000" w:themeColor="text1"/>
                <w:spacing w:val="0"/>
                <w:w w:val="100"/>
                <w:sz w:val="24"/>
                <w:szCs w:val="24"/>
                <w:highlight w:val="none"/>
                <w14:textFill>
                  <w14:solidFill>
                    <w14:schemeClr w14:val="tx1"/>
                  </w14:solidFill>
                </w14:textFill>
              </w:rPr>
              <w:t>：</w:t>
            </w:r>
            <w:r>
              <w:rPr>
                <w:rFonts w:hint="eastAsia" w:ascii="宋体" w:hAnsi="宋体"/>
                <w:b/>
                <w:bCs/>
                <w:i w:val="0"/>
                <w:caps w:val="0"/>
                <w:color w:val="000000" w:themeColor="text1"/>
                <w:spacing w:val="0"/>
                <w:w w:val="100"/>
                <w:sz w:val="24"/>
                <w:szCs w:val="24"/>
                <w:highlight w:val="none"/>
                <w:u w:val="single"/>
                <w14:textFill>
                  <w14:solidFill>
                    <w14:schemeClr w14:val="tx1"/>
                  </w14:solidFill>
                </w14:textFill>
              </w:rPr>
              <w:t xml:space="preserve">                      </w:t>
            </w:r>
          </w:p>
          <w:p w14:paraId="60E26925">
            <w:pPr>
              <w:keepNext w:val="0"/>
              <w:keepLines w:val="0"/>
              <w:pageBreakBefore w:val="0"/>
              <w:widowControl w:val="0"/>
              <w:kinsoku/>
              <w:wordWrap/>
              <w:overflowPunct/>
              <w:topLinePunct w:val="0"/>
              <w:autoSpaceDE/>
              <w:autoSpaceDN/>
              <w:bidi w:val="0"/>
              <w:adjustRightInd/>
              <w:snapToGrid w:val="0"/>
              <w:spacing w:before="0" w:beforeAutospacing="0" w:after="0" w:afterAutospacing="0" w:line="360" w:lineRule="auto"/>
              <w:jc w:val="both"/>
              <w:textAlignment w:val="baseline"/>
              <w:rPr>
                <w:rFonts w:ascii="宋体" w:hAnsi="宋体"/>
                <w:b w:val="0"/>
                <w:i w:val="0"/>
                <w:caps w:val="0"/>
                <w:color w:val="000000" w:themeColor="text1"/>
                <w:spacing w:val="0"/>
                <w:w w:val="100"/>
                <w:sz w:val="24"/>
                <w:szCs w:val="24"/>
                <w:highlight w:val="none"/>
                <w14:textFill>
                  <w14:solidFill>
                    <w14:schemeClr w14:val="tx1"/>
                  </w14:solidFill>
                </w14:textFill>
              </w:rPr>
            </w:pPr>
          </w:p>
          <w:p w14:paraId="37DEB38F">
            <w:pPr>
              <w:keepNext w:val="0"/>
              <w:keepLines w:val="0"/>
              <w:pageBreakBefore w:val="0"/>
              <w:widowControl w:val="0"/>
              <w:tabs>
                <w:tab w:val="left" w:pos="1991"/>
              </w:tabs>
              <w:kinsoku/>
              <w:wordWrap/>
              <w:overflowPunct/>
              <w:topLinePunct w:val="0"/>
              <w:autoSpaceDE/>
              <w:autoSpaceDN/>
              <w:bidi w:val="0"/>
              <w:adjustRightInd/>
              <w:snapToGrid w:val="0"/>
              <w:spacing w:before="0" w:beforeAutospacing="0" w:after="0" w:afterAutospacing="0" w:line="360" w:lineRule="auto"/>
              <w:ind w:firstLine="2400" w:firstLineChars="1000"/>
              <w:jc w:val="both"/>
              <w:textAlignment w:val="baseline"/>
              <w:rPr>
                <w:rFonts w:ascii="宋体" w:hAnsi="宋体"/>
                <w:b w:val="0"/>
                <w:i w:val="0"/>
                <w:caps w:val="0"/>
                <w:color w:val="000000" w:themeColor="text1"/>
                <w:spacing w:val="0"/>
                <w:w w:val="100"/>
                <w:sz w:val="24"/>
                <w:szCs w:val="24"/>
                <w:highlight w:val="none"/>
                <w14:textFill>
                  <w14:solidFill>
                    <w14:schemeClr w14:val="tx1"/>
                  </w14:solidFill>
                </w14:textFill>
              </w:rPr>
            </w:pPr>
            <w:r>
              <w:rPr>
                <w:rFonts w:hint="eastAsia" w:ascii="宋体" w:hAnsi="宋体"/>
                <w:b w:val="0"/>
                <w:i w:val="0"/>
                <w:caps w:val="0"/>
                <w:color w:val="000000" w:themeColor="text1"/>
                <w:spacing w:val="0"/>
                <w:w w:val="100"/>
                <w:sz w:val="24"/>
                <w:szCs w:val="24"/>
                <w:highlight w:val="none"/>
                <w:lang w:eastAsia="zh-CN"/>
                <w14:textFill>
                  <w14:solidFill>
                    <w14:schemeClr w14:val="tx1"/>
                  </w14:solidFill>
                </w14:textFill>
              </w:rPr>
              <w:tab/>
            </w:r>
            <w:r>
              <w:rPr>
                <w:rFonts w:hint="eastAsia" w:ascii="宋体" w:hAnsi="宋体"/>
                <w:b w:val="0"/>
                <w:i w:val="0"/>
                <w:caps w:val="0"/>
                <w:color w:val="000000" w:themeColor="text1"/>
                <w:spacing w:val="0"/>
                <w:w w:val="100"/>
                <w:sz w:val="24"/>
                <w:szCs w:val="24"/>
                <w:highlight w:val="none"/>
                <w14:textFill>
                  <w14:solidFill>
                    <w14:schemeClr w14:val="tx1"/>
                  </w14:solidFill>
                </w14:textFill>
              </w:rPr>
              <w:t xml:space="preserve">  年 </w:t>
            </w:r>
            <w:r>
              <w:rPr>
                <w:rFonts w:hint="eastAsia" w:ascii="宋体" w:hAnsi="宋体"/>
                <w:b w:val="0"/>
                <w:i w:val="0"/>
                <w:caps w:val="0"/>
                <w:color w:val="000000" w:themeColor="text1"/>
                <w:spacing w:val="0"/>
                <w:w w:val="100"/>
                <w:sz w:val="24"/>
                <w:szCs w:val="24"/>
                <w:highlight w:val="none"/>
                <w:lang w:val="en-US" w:eastAsia="zh-CN"/>
                <w14:textFill>
                  <w14:solidFill>
                    <w14:schemeClr w14:val="tx1"/>
                  </w14:solidFill>
                </w14:textFill>
              </w:rPr>
              <w:t xml:space="preserve">  </w:t>
            </w:r>
            <w:r>
              <w:rPr>
                <w:rFonts w:hint="eastAsia" w:ascii="宋体" w:hAnsi="宋体"/>
                <w:b w:val="0"/>
                <w:i w:val="0"/>
                <w:caps w:val="0"/>
                <w:color w:val="000000" w:themeColor="text1"/>
                <w:spacing w:val="0"/>
                <w:w w:val="100"/>
                <w:sz w:val="24"/>
                <w:szCs w:val="24"/>
                <w:highlight w:val="none"/>
                <w14:textFill>
                  <w14:solidFill>
                    <w14:schemeClr w14:val="tx1"/>
                  </w14:solidFill>
                </w14:textFill>
              </w:rPr>
              <w:t xml:space="preserve"> 月</w:t>
            </w:r>
            <w:r>
              <w:rPr>
                <w:rFonts w:hint="eastAsia" w:ascii="宋体" w:hAnsi="宋体"/>
                <w:b w:val="0"/>
                <w:i w:val="0"/>
                <w:caps w:val="0"/>
                <w:color w:val="000000" w:themeColor="text1"/>
                <w:spacing w:val="0"/>
                <w:w w:val="100"/>
                <w:sz w:val="24"/>
                <w:szCs w:val="24"/>
                <w:highlight w:val="none"/>
                <w:lang w:val="en-US" w:eastAsia="zh-CN"/>
                <w14:textFill>
                  <w14:solidFill>
                    <w14:schemeClr w14:val="tx1"/>
                  </w14:solidFill>
                </w14:textFill>
              </w:rPr>
              <w:t xml:space="preserve">  </w:t>
            </w:r>
            <w:r>
              <w:rPr>
                <w:rFonts w:hint="eastAsia" w:ascii="宋体" w:hAnsi="宋体"/>
                <w:b w:val="0"/>
                <w:i w:val="0"/>
                <w:caps w:val="0"/>
                <w:color w:val="000000" w:themeColor="text1"/>
                <w:spacing w:val="0"/>
                <w:w w:val="100"/>
                <w:sz w:val="24"/>
                <w:szCs w:val="24"/>
                <w:highlight w:val="none"/>
                <w14:textFill>
                  <w14:solidFill>
                    <w14:schemeClr w14:val="tx1"/>
                  </w14:solidFill>
                </w14:textFill>
              </w:rPr>
              <w:t xml:space="preserve"> </w:t>
            </w:r>
            <w:r>
              <w:rPr>
                <w:rFonts w:hint="eastAsia" w:ascii="宋体" w:hAnsi="宋体"/>
                <w:b w:val="0"/>
                <w:i w:val="0"/>
                <w:caps w:val="0"/>
                <w:color w:val="000000" w:themeColor="text1"/>
                <w:spacing w:val="0"/>
                <w:w w:val="100"/>
                <w:sz w:val="24"/>
                <w:szCs w:val="24"/>
                <w:highlight w:val="none"/>
                <w:lang w:val="en-US" w:eastAsia="zh-CN"/>
                <w14:textFill>
                  <w14:solidFill>
                    <w14:schemeClr w14:val="tx1"/>
                  </w14:solidFill>
                </w14:textFill>
              </w:rPr>
              <w:t xml:space="preserve"> </w:t>
            </w:r>
            <w:r>
              <w:rPr>
                <w:rFonts w:hint="eastAsia" w:ascii="宋体" w:hAnsi="宋体"/>
                <w:b w:val="0"/>
                <w:i w:val="0"/>
                <w:caps w:val="0"/>
                <w:color w:val="000000" w:themeColor="text1"/>
                <w:spacing w:val="0"/>
                <w:w w:val="100"/>
                <w:sz w:val="24"/>
                <w:szCs w:val="24"/>
                <w:highlight w:val="none"/>
                <w14:textFill>
                  <w14:solidFill>
                    <w14:schemeClr w14:val="tx1"/>
                  </w14:solidFill>
                </w14:textFill>
              </w:rPr>
              <w:t>日</w:t>
            </w:r>
          </w:p>
        </w:tc>
      </w:tr>
      <w:tr w14:paraId="6002DC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8" w:hRule="atLeast"/>
        </w:trPr>
        <w:tc>
          <w:tcPr>
            <w:tcW w:w="5078" w:type="dxa"/>
            <w:noWrap/>
            <w:vAlign w:val="center"/>
          </w:tcPr>
          <w:p w14:paraId="33A56B8F">
            <w:pPr>
              <w:keepNext w:val="0"/>
              <w:keepLines w:val="0"/>
              <w:pageBreakBefore w:val="0"/>
              <w:widowControl w:val="0"/>
              <w:kinsoku/>
              <w:wordWrap/>
              <w:overflowPunct/>
              <w:topLinePunct w:val="0"/>
              <w:autoSpaceDE/>
              <w:autoSpaceDN/>
              <w:bidi w:val="0"/>
              <w:adjustRightInd/>
              <w:snapToGrid w:val="0"/>
              <w:spacing w:before="0" w:beforeAutospacing="0" w:after="0" w:afterAutospacing="0" w:line="360" w:lineRule="auto"/>
              <w:jc w:val="both"/>
              <w:textAlignment w:val="baseline"/>
              <w:rPr>
                <w:rFonts w:ascii="宋体" w:hAnsi="宋体"/>
                <w:b w:val="0"/>
                <w:i w:val="0"/>
                <w:caps w:val="0"/>
                <w:color w:val="000000" w:themeColor="text1"/>
                <w:spacing w:val="0"/>
                <w:w w:val="100"/>
                <w:sz w:val="24"/>
                <w:szCs w:val="24"/>
                <w:highlight w:val="none"/>
                <w14:textFill>
                  <w14:solidFill>
                    <w14:schemeClr w14:val="tx1"/>
                  </w14:solidFill>
                </w14:textFill>
              </w:rPr>
            </w:pPr>
            <w:r>
              <w:rPr>
                <w:rFonts w:hint="eastAsia" w:ascii="宋体" w:hAnsi="宋体"/>
                <w:b w:val="0"/>
                <w:i w:val="0"/>
                <w:caps w:val="0"/>
                <w:color w:val="000000" w:themeColor="text1"/>
                <w:spacing w:val="0"/>
                <w:w w:val="100"/>
                <w:sz w:val="24"/>
                <w:szCs w:val="24"/>
                <w:highlight w:val="none"/>
                <w14:textFill>
                  <w14:solidFill>
                    <w14:schemeClr w14:val="tx1"/>
                  </w14:solidFill>
                </w14:textFill>
              </w:rPr>
              <w:t>单位地址：</w:t>
            </w:r>
            <w:r>
              <w:rPr>
                <w:rFonts w:hint="eastAsia" w:ascii="宋体" w:hAnsi="宋体"/>
                <w:b w:val="0"/>
                <w:i w:val="0"/>
                <w:caps w:val="0"/>
                <w:color w:val="000000" w:themeColor="text1"/>
                <w:spacing w:val="0"/>
                <w:w w:val="100"/>
                <w:sz w:val="24"/>
                <w:szCs w:val="24"/>
                <w:highlight w:val="none"/>
                <w:lang w:eastAsia="zh-CN"/>
                <w14:textFill>
                  <w14:solidFill>
                    <w14:schemeClr w14:val="tx1"/>
                  </w14:solidFill>
                </w14:textFill>
              </w:rPr>
              <w:t>平南县平南街道工业大道东方路</w:t>
            </w:r>
          </w:p>
        </w:tc>
        <w:tc>
          <w:tcPr>
            <w:tcW w:w="4872" w:type="dxa"/>
            <w:noWrap/>
            <w:vAlign w:val="center"/>
          </w:tcPr>
          <w:p w14:paraId="3204C7BE">
            <w:pPr>
              <w:keepNext w:val="0"/>
              <w:keepLines w:val="0"/>
              <w:pageBreakBefore w:val="0"/>
              <w:widowControl w:val="0"/>
              <w:kinsoku/>
              <w:wordWrap/>
              <w:overflowPunct/>
              <w:topLinePunct w:val="0"/>
              <w:autoSpaceDE/>
              <w:autoSpaceDN/>
              <w:bidi w:val="0"/>
              <w:adjustRightInd/>
              <w:snapToGrid w:val="0"/>
              <w:spacing w:before="0" w:beforeAutospacing="0" w:after="0" w:afterAutospacing="0" w:line="360" w:lineRule="auto"/>
              <w:jc w:val="both"/>
              <w:textAlignment w:val="baseline"/>
              <w:rPr>
                <w:rFonts w:ascii="宋体" w:hAnsi="宋体"/>
                <w:b w:val="0"/>
                <w:i w:val="0"/>
                <w:caps w:val="0"/>
                <w:color w:val="000000" w:themeColor="text1"/>
                <w:spacing w:val="0"/>
                <w:w w:val="100"/>
                <w:sz w:val="24"/>
                <w:szCs w:val="24"/>
                <w:highlight w:val="none"/>
                <w14:textFill>
                  <w14:solidFill>
                    <w14:schemeClr w14:val="tx1"/>
                  </w14:solidFill>
                </w14:textFill>
              </w:rPr>
            </w:pPr>
            <w:r>
              <w:rPr>
                <w:rFonts w:hint="eastAsia" w:ascii="宋体" w:hAnsi="宋体"/>
                <w:b w:val="0"/>
                <w:i w:val="0"/>
                <w:caps w:val="0"/>
                <w:color w:val="000000" w:themeColor="text1"/>
                <w:spacing w:val="0"/>
                <w:w w:val="100"/>
                <w:sz w:val="24"/>
                <w:szCs w:val="24"/>
                <w:highlight w:val="none"/>
                <w14:textFill>
                  <w14:solidFill>
                    <w14:schemeClr w14:val="tx1"/>
                  </w14:solidFill>
                </w14:textFill>
              </w:rPr>
              <w:t>单位地址：</w:t>
            </w:r>
          </w:p>
        </w:tc>
      </w:tr>
      <w:tr w14:paraId="49E682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4" w:hRule="atLeast"/>
        </w:trPr>
        <w:tc>
          <w:tcPr>
            <w:tcW w:w="5078" w:type="dxa"/>
            <w:noWrap/>
            <w:vAlign w:val="center"/>
          </w:tcPr>
          <w:p w14:paraId="42CC8FB0">
            <w:pPr>
              <w:keepNext w:val="0"/>
              <w:keepLines w:val="0"/>
              <w:pageBreakBefore w:val="0"/>
              <w:widowControl w:val="0"/>
              <w:kinsoku/>
              <w:wordWrap/>
              <w:overflowPunct/>
              <w:topLinePunct w:val="0"/>
              <w:autoSpaceDE/>
              <w:autoSpaceDN/>
              <w:bidi w:val="0"/>
              <w:adjustRightInd/>
              <w:snapToGrid w:val="0"/>
              <w:spacing w:before="0" w:beforeAutospacing="0" w:after="0" w:afterAutospacing="0" w:line="360" w:lineRule="auto"/>
              <w:jc w:val="both"/>
              <w:textAlignment w:val="baseline"/>
              <w:rPr>
                <w:rFonts w:ascii="宋体" w:hAnsi="宋体"/>
                <w:b w:val="0"/>
                <w:i w:val="0"/>
                <w:caps w:val="0"/>
                <w:color w:val="000000" w:themeColor="text1"/>
                <w:spacing w:val="0"/>
                <w:w w:val="100"/>
                <w:sz w:val="24"/>
                <w:szCs w:val="24"/>
                <w:highlight w:val="none"/>
                <w14:textFill>
                  <w14:solidFill>
                    <w14:schemeClr w14:val="tx1"/>
                  </w14:solidFill>
                </w14:textFill>
              </w:rPr>
            </w:pPr>
            <w:r>
              <w:rPr>
                <w:rFonts w:hint="eastAsia" w:ascii="宋体" w:hAnsi="宋体"/>
                <w:b w:val="0"/>
                <w:i w:val="0"/>
                <w:caps w:val="0"/>
                <w:color w:val="000000" w:themeColor="text1"/>
                <w:spacing w:val="0"/>
                <w:w w:val="100"/>
                <w:sz w:val="24"/>
                <w:szCs w:val="24"/>
                <w:highlight w:val="none"/>
                <w14:textFill>
                  <w14:solidFill>
                    <w14:schemeClr w14:val="tx1"/>
                  </w14:solidFill>
                </w14:textFill>
              </w:rPr>
              <w:t>法定代表人：</w:t>
            </w:r>
          </w:p>
        </w:tc>
        <w:tc>
          <w:tcPr>
            <w:tcW w:w="4872" w:type="dxa"/>
            <w:noWrap/>
            <w:vAlign w:val="center"/>
          </w:tcPr>
          <w:p w14:paraId="2C738381">
            <w:pPr>
              <w:keepNext w:val="0"/>
              <w:keepLines w:val="0"/>
              <w:pageBreakBefore w:val="0"/>
              <w:widowControl w:val="0"/>
              <w:kinsoku/>
              <w:wordWrap/>
              <w:overflowPunct/>
              <w:topLinePunct w:val="0"/>
              <w:autoSpaceDE/>
              <w:autoSpaceDN/>
              <w:bidi w:val="0"/>
              <w:adjustRightInd/>
              <w:snapToGrid w:val="0"/>
              <w:spacing w:before="0" w:beforeAutospacing="0" w:after="0" w:afterAutospacing="0" w:line="360" w:lineRule="auto"/>
              <w:jc w:val="both"/>
              <w:textAlignment w:val="baseline"/>
              <w:rPr>
                <w:rFonts w:ascii="宋体" w:hAnsi="宋体"/>
                <w:b w:val="0"/>
                <w:i w:val="0"/>
                <w:caps w:val="0"/>
                <w:color w:val="000000" w:themeColor="text1"/>
                <w:spacing w:val="0"/>
                <w:w w:val="100"/>
                <w:sz w:val="24"/>
                <w:szCs w:val="24"/>
                <w:highlight w:val="none"/>
                <w14:textFill>
                  <w14:solidFill>
                    <w14:schemeClr w14:val="tx1"/>
                  </w14:solidFill>
                </w14:textFill>
              </w:rPr>
            </w:pPr>
            <w:r>
              <w:rPr>
                <w:rFonts w:hint="eastAsia" w:ascii="宋体" w:hAnsi="宋体"/>
                <w:b w:val="0"/>
                <w:i w:val="0"/>
                <w:caps w:val="0"/>
                <w:color w:val="000000" w:themeColor="text1"/>
                <w:spacing w:val="0"/>
                <w:w w:val="100"/>
                <w:sz w:val="24"/>
                <w:szCs w:val="24"/>
                <w:highlight w:val="none"/>
                <w14:textFill>
                  <w14:solidFill>
                    <w14:schemeClr w14:val="tx1"/>
                  </w14:solidFill>
                </w14:textFill>
              </w:rPr>
              <w:t>法定代表人：</w:t>
            </w:r>
          </w:p>
        </w:tc>
      </w:tr>
      <w:tr w14:paraId="512B75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6" w:hRule="atLeast"/>
        </w:trPr>
        <w:tc>
          <w:tcPr>
            <w:tcW w:w="5078" w:type="dxa"/>
            <w:noWrap/>
            <w:vAlign w:val="center"/>
          </w:tcPr>
          <w:p w14:paraId="454E8DA1">
            <w:pPr>
              <w:keepNext w:val="0"/>
              <w:keepLines w:val="0"/>
              <w:pageBreakBefore w:val="0"/>
              <w:widowControl w:val="0"/>
              <w:kinsoku/>
              <w:wordWrap/>
              <w:overflowPunct/>
              <w:topLinePunct w:val="0"/>
              <w:autoSpaceDE/>
              <w:autoSpaceDN/>
              <w:bidi w:val="0"/>
              <w:adjustRightInd/>
              <w:snapToGrid w:val="0"/>
              <w:spacing w:before="0" w:beforeAutospacing="0" w:after="0" w:afterAutospacing="0" w:line="360" w:lineRule="auto"/>
              <w:jc w:val="both"/>
              <w:textAlignment w:val="baseline"/>
              <w:rPr>
                <w:rFonts w:ascii="宋体" w:hAnsi="宋体"/>
                <w:b w:val="0"/>
                <w:i w:val="0"/>
                <w:caps w:val="0"/>
                <w:color w:val="000000" w:themeColor="text1"/>
                <w:spacing w:val="0"/>
                <w:w w:val="100"/>
                <w:sz w:val="24"/>
                <w:szCs w:val="24"/>
                <w:highlight w:val="none"/>
                <w14:textFill>
                  <w14:solidFill>
                    <w14:schemeClr w14:val="tx1"/>
                  </w14:solidFill>
                </w14:textFill>
              </w:rPr>
            </w:pPr>
            <w:r>
              <w:rPr>
                <w:rFonts w:hint="eastAsia" w:ascii="宋体" w:hAnsi="宋体"/>
                <w:b w:val="0"/>
                <w:i w:val="0"/>
                <w:caps w:val="0"/>
                <w:color w:val="000000" w:themeColor="text1"/>
                <w:spacing w:val="0"/>
                <w:w w:val="100"/>
                <w:sz w:val="24"/>
                <w:szCs w:val="24"/>
                <w:highlight w:val="none"/>
                <w14:textFill>
                  <w14:solidFill>
                    <w14:schemeClr w14:val="tx1"/>
                  </w14:solidFill>
                </w14:textFill>
              </w:rPr>
              <w:t>委托代理人：</w:t>
            </w:r>
          </w:p>
        </w:tc>
        <w:tc>
          <w:tcPr>
            <w:tcW w:w="4872" w:type="dxa"/>
            <w:noWrap/>
            <w:vAlign w:val="center"/>
          </w:tcPr>
          <w:p w14:paraId="294F5185">
            <w:pPr>
              <w:keepNext w:val="0"/>
              <w:keepLines w:val="0"/>
              <w:pageBreakBefore w:val="0"/>
              <w:widowControl w:val="0"/>
              <w:kinsoku/>
              <w:wordWrap/>
              <w:overflowPunct/>
              <w:topLinePunct w:val="0"/>
              <w:autoSpaceDE/>
              <w:autoSpaceDN/>
              <w:bidi w:val="0"/>
              <w:adjustRightInd/>
              <w:snapToGrid w:val="0"/>
              <w:spacing w:before="0" w:beforeAutospacing="0" w:after="0" w:afterAutospacing="0" w:line="360" w:lineRule="auto"/>
              <w:jc w:val="both"/>
              <w:textAlignment w:val="baseline"/>
              <w:rPr>
                <w:rFonts w:ascii="宋体" w:hAnsi="宋体"/>
                <w:b w:val="0"/>
                <w:i w:val="0"/>
                <w:caps w:val="0"/>
                <w:color w:val="000000" w:themeColor="text1"/>
                <w:spacing w:val="0"/>
                <w:w w:val="100"/>
                <w:sz w:val="24"/>
                <w:szCs w:val="24"/>
                <w:highlight w:val="none"/>
                <w14:textFill>
                  <w14:solidFill>
                    <w14:schemeClr w14:val="tx1"/>
                  </w14:solidFill>
                </w14:textFill>
              </w:rPr>
            </w:pPr>
            <w:r>
              <w:rPr>
                <w:rFonts w:hint="eastAsia" w:ascii="宋体" w:hAnsi="宋体"/>
                <w:b w:val="0"/>
                <w:i w:val="0"/>
                <w:caps w:val="0"/>
                <w:color w:val="000000" w:themeColor="text1"/>
                <w:spacing w:val="0"/>
                <w:w w:val="100"/>
                <w:sz w:val="24"/>
                <w:szCs w:val="24"/>
                <w:highlight w:val="none"/>
                <w14:textFill>
                  <w14:solidFill>
                    <w14:schemeClr w14:val="tx1"/>
                  </w14:solidFill>
                </w14:textFill>
              </w:rPr>
              <w:t>委托代理人</w:t>
            </w:r>
          </w:p>
        </w:tc>
      </w:tr>
      <w:tr w14:paraId="658942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8" w:hRule="atLeast"/>
        </w:trPr>
        <w:tc>
          <w:tcPr>
            <w:tcW w:w="5078" w:type="dxa"/>
            <w:noWrap/>
            <w:vAlign w:val="center"/>
          </w:tcPr>
          <w:p w14:paraId="14656F11">
            <w:pPr>
              <w:keepNext w:val="0"/>
              <w:keepLines w:val="0"/>
              <w:pageBreakBefore w:val="0"/>
              <w:widowControl w:val="0"/>
              <w:kinsoku/>
              <w:wordWrap/>
              <w:overflowPunct/>
              <w:topLinePunct w:val="0"/>
              <w:autoSpaceDE/>
              <w:autoSpaceDN/>
              <w:bidi w:val="0"/>
              <w:adjustRightInd/>
              <w:snapToGrid w:val="0"/>
              <w:spacing w:before="0" w:beforeAutospacing="0" w:after="0" w:afterAutospacing="0" w:line="360" w:lineRule="auto"/>
              <w:jc w:val="both"/>
              <w:textAlignment w:val="baseline"/>
              <w:rPr>
                <w:rFonts w:ascii="宋体" w:hAnsi="宋体"/>
                <w:b w:val="0"/>
                <w:i w:val="0"/>
                <w:caps w:val="0"/>
                <w:color w:val="000000" w:themeColor="text1"/>
                <w:spacing w:val="0"/>
                <w:w w:val="100"/>
                <w:sz w:val="24"/>
                <w:szCs w:val="24"/>
                <w:highlight w:val="none"/>
                <w14:textFill>
                  <w14:solidFill>
                    <w14:schemeClr w14:val="tx1"/>
                  </w14:solidFill>
                </w14:textFill>
              </w:rPr>
            </w:pPr>
            <w:r>
              <w:rPr>
                <w:rFonts w:hint="eastAsia" w:ascii="宋体" w:hAnsi="宋体"/>
                <w:b w:val="0"/>
                <w:i w:val="0"/>
                <w:caps w:val="0"/>
                <w:color w:val="000000" w:themeColor="text1"/>
                <w:spacing w:val="0"/>
                <w:w w:val="100"/>
                <w:sz w:val="24"/>
                <w:szCs w:val="24"/>
                <w:highlight w:val="none"/>
                <w14:textFill>
                  <w14:solidFill>
                    <w14:schemeClr w14:val="tx1"/>
                  </w14:solidFill>
                </w14:textFill>
              </w:rPr>
              <w:t>电话：</w:t>
            </w:r>
          </w:p>
        </w:tc>
        <w:tc>
          <w:tcPr>
            <w:tcW w:w="4872" w:type="dxa"/>
            <w:noWrap/>
            <w:vAlign w:val="center"/>
          </w:tcPr>
          <w:p w14:paraId="54232BED">
            <w:pPr>
              <w:keepNext w:val="0"/>
              <w:keepLines w:val="0"/>
              <w:pageBreakBefore w:val="0"/>
              <w:widowControl w:val="0"/>
              <w:kinsoku/>
              <w:wordWrap/>
              <w:overflowPunct/>
              <w:topLinePunct w:val="0"/>
              <w:autoSpaceDE/>
              <w:autoSpaceDN/>
              <w:bidi w:val="0"/>
              <w:adjustRightInd/>
              <w:snapToGrid w:val="0"/>
              <w:spacing w:before="0" w:beforeAutospacing="0" w:after="0" w:afterAutospacing="0" w:line="360" w:lineRule="auto"/>
              <w:jc w:val="both"/>
              <w:textAlignment w:val="baseline"/>
              <w:rPr>
                <w:rFonts w:ascii="宋体" w:hAnsi="宋体"/>
                <w:b w:val="0"/>
                <w:i w:val="0"/>
                <w:caps w:val="0"/>
                <w:color w:val="000000" w:themeColor="text1"/>
                <w:spacing w:val="0"/>
                <w:w w:val="100"/>
                <w:sz w:val="24"/>
                <w:szCs w:val="24"/>
                <w:highlight w:val="none"/>
                <w14:textFill>
                  <w14:solidFill>
                    <w14:schemeClr w14:val="tx1"/>
                  </w14:solidFill>
                </w14:textFill>
              </w:rPr>
            </w:pPr>
            <w:r>
              <w:rPr>
                <w:rFonts w:hint="eastAsia" w:ascii="宋体" w:hAnsi="宋体"/>
                <w:b w:val="0"/>
                <w:i w:val="0"/>
                <w:caps w:val="0"/>
                <w:color w:val="000000" w:themeColor="text1"/>
                <w:spacing w:val="0"/>
                <w:w w:val="100"/>
                <w:sz w:val="24"/>
                <w:szCs w:val="24"/>
                <w:highlight w:val="none"/>
                <w14:textFill>
                  <w14:solidFill>
                    <w14:schemeClr w14:val="tx1"/>
                  </w14:solidFill>
                </w14:textFill>
              </w:rPr>
              <w:t>电话：</w:t>
            </w:r>
          </w:p>
        </w:tc>
      </w:tr>
      <w:tr w14:paraId="2ECAF4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trPr>
        <w:tc>
          <w:tcPr>
            <w:tcW w:w="5078" w:type="dxa"/>
            <w:noWrap/>
            <w:vAlign w:val="center"/>
          </w:tcPr>
          <w:p w14:paraId="613F96D8">
            <w:pPr>
              <w:keepNext w:val="0"/>
              <w:keepLines w:val="0"/>
              <w:pageBreakBefore w:val="0"/>
              <w:widowControl w:val="0"/>
              <w:kinsoku/>
              <w:wordWrap/>
              <w:overflowPunct/>
              <w:topLinePunct w:val="0"/>
              <w:autoSpaceDE/>
              <w:autoSpaceDN/>
              <w:bidi w:val="0"/>
              <w:adjustRightInd/>
              <w:snapToGrid w:val="0"/>
              <w:spacing w:before="0" w:beforeAutospacing="0" w:after="0" w:afterAutospacing="0" w:line="360" w:lineRule="auto"/>
              <w:jc w:val="both"/>
              <w:textAlignment w:val="baseline"/>
              <w:rPr>
                <w:rFonts w:ascii="宋体" w:hAnsi="宋体"/>
                <w:b w:val="0"/>
                <w:i w:val="0"/>
                <w:caps w:val="0"/>
                <w:color w:val="000000" w:themeColor="text1"/>
                <w:spacing w:val="0"/>
                <w:w w:val="100"/>
                <w:sz w:val="24"/>
                <w:szCs w:val="24"/>
                <w:highlight w:val="none"/>
                <w14:textFill>
                  <w14:solidFill>
                    <w14:schemeClr w14:val="tx1"/>
                  </w14:solidFill>
                </w14:textFill>
              </w:rPr>
            </w:pPr>
            <w:r>
              <w:rPr>
                <w:rFonts w:hint="eastAsia" w:ascii="宋体" w:hAnsi="宋体"/>
                <w:b w:val="0"/>
                <w:i w:val="0"/>
                <w:caps w:val="0"/>
                <w:color w:val="000000" w:themeColor="text1"/>
                <w:spacing w:val="0"/>
                <w:w w:val="100"/>
                <w:sz w:val="24"/>
                <w:szCs w:val="24"/>
                <w:highlight w:val="none"/>
                <w14:textFill>
                  <w14:solidFill>
                    <w14:schemeClr w14:val="tx1"/>
                  </w14:solidFill>
                </w14:textFill>
              </w:rPr>
              <w:t>电子邮箱：</w:t>
            </w:r>
          </w:p>
        </w:tc>
        <w:tc>
          <w:tcPr>
            <w:tcW w:w="4872" w:type="dxa"/>
            <w:noWrap/>
            <w:vAlign w:val="center"/>
          </w:tcPr>
          <w:p w14:paraId="7827AFD3">
            <w:pPr>
              <w:keepNext w:val="0"/>
              <w:keepLines w:val="0"/>
              <w:pageBreakBefore w:val="0"/>
              <w:widowControl w:val="0"/>
              <w:kinsoku/>
              <w:wordWrap/>
              <w:overflowPunct/>
              <w:topLinePunct w:val="0"/>
              <w:autoSpaceDE/>
              <w:autoSpaceDN/>
              <w:bidi w:val="0"/>
              <w:adjustRightInd/>
              <w:snapToGrid w:val="0"/>
              <w:spacing w:before="0" w:beforeAutospacing="0" w:after="0" w:afterAutospacing="0" w:line="360" w:lineRule="auto"/>
              <w:jc w:val="both"/>
              <w:textAlignment w:val="baseline"/>
              <w:rPr>
                <w:rFonts w:ascii="宋体" w:hAnsi="宋体"/>
                <w:b w:val="0"/>
                <w:i w:val="0"/>
                <w:caps w:val="0"/>
                <w:color w:val="000000" w:themeColor="text1"/>
                <w:spacing w:val="0"/>
                <w:w w:val="100"/>
                <w:sz w:val="24"/>
                <w:szCs w:val="24"/>
                <w:highlight w:val="none"/>
                <w14:textFill>
                  <w14:solidFill>
                    <w14:schemeClr w14:val="tx1"/>
                  </w14:solidFill>
                </w14:textFill>
              </w:rPr>
            </w:pPr>
            <w:r>
              <w:rPr>
                <w:rFonts w:hint="eastAsia" w:ascii="宋体" w:hAnsi="宋体"/>
                <w:b w:val="0"/>
                <w:i w:val="0"/>
                <w:caps w:val="0"/>
                <w:color w:val="000000" w:themeColor="text1"/>
                <w:spacing w:val="0"/>
                <w:w w:val="100"/>
                <w:sz w:val="24"/>
                <w:szCs w:val="24"/>
                <w:highlight w:val="none"/>
                <w14:textFill>
                  <w14:solidFill>
                    <w14:schemeClr w14:val="tx1"/>
                  </w14:solidFill>
                </w14:textFill>
              </w:rPr>
              <w:t>电子邮箱：</w:t>
            </w:r>
          </w:p>
        </w:tc>
      </w:tr>
      <w:tr w14:paraId="475630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7" w:hRule="atLeast"/>
        </w:trPr>
        <w:tc>
          <w:tcPr>
            <w:tcW w:w="5078" w:type="dxa"/>
            <w:noWrap/>
            <w:vAlign w:val="center"/>
          </w:tcPr>
          <w:p w14:paraId="42279AA4">
            <w:pPr>
              <w:keepNext w:val="0"/>
              <w:keepLines w:val="0"/>
              <w:pageBreakBefore w:val="0"/>
              <w:widowControl w:val="0"/>
              <w:kinsoku/>
              <w:wordWrap/>
              <w:overflowPunct/>
              <w:topLinePunct w:val="0"/>
              <w:autoSpaceDE/>
              <w:autoSpaceDN/>
              <w:bidi w:val="0"/>
              <w:adjustRightInd/>
              <w:snapToGrid w:val="0"/>
              <w:spacing w:before="0" w:beforeAutospacing="0" w:after="0" w:afterAutospacing="0" w:line="360" w:lineRule="auto"/>
              <w:jc w:val="both"/>
              <w:textAlignment w:val="baseline"/>
              <w:rPr>
                <w:rFonts w:ascii="宋体" w:hAnsi="宋体"/>
                <w:b w:val="0"/>
                <w:i w:val="0"/>
                <w:caps w:val="0"/>
                <w:color w:val="000000" w:themeColor="text1"/>
                <w:spacing w:val="0"/>
                <w:w w:val="100"/>
                <w:sz w:val="24"/>
                <w:szCs w:val="24"/>
                <w:highlight w:val="none"/>
                <w14:textFill>
                  <w14:solidFill>
                    <w14:schemeClr w14:val="tx1"/>
                  </w14:solidFill>
                </w14:textFill>
              </w:rPr>
            </w:pPr>
            <w:r>
              <w:rPr>
                <w:rFonts w:hint="eastAsia" w:ascii="宋体" w:hAnsi="宋体"/>
                <w:b w:val="0"/>
                <w:i w:val="0"/>
                <w:caps w:val="0"/>
                <w:color w:val="000000" w:themeColor="text1"/>
                <w:spacing w:val="0"/>
                <w:w w:val="100"/>
                <w:sz w:val="24"/>
                <w:szCs w:val="24"/>
                <w:highlight w:val="none"/>
                <w14:textFill>
                  <w14:solidFill>
                    <w14:schemeClr w14:val="tx1"/>
                  </w14:solidFill>
                </w14:textFill>
              </w:rPr>
              <w:t>开户银行：</w:t>
            </w:r>
          </w:p>
        </w:tc>
        <w:tc>
          <w:tcPr>
            <w:tcW w:w="4872" w:type="dxa"/>
            <w:noWrap/>
            <w:vAlign w:val="center"/>
          </w:tcPr>
          <w:p w14:paraId="4BFB6917">
            <w:pPr>
              <w:keepNext w:val="0"/>
              <w:keepLines w:val="0"/>
              <w:pageBreakBefore w:val="0"/>
              <w:widowControl w:val="0"/>
              <w:kinsoku/>
              <w:wordWrap/>
              <w:overflowPunct/>
              <w:topLinePunct w:val="0"/>
              <w:autoSpaceDE/>
              <w:autoSpaceDN/>
              <w:bidi w:val="0"/>
              <w:adjustRightInd/>
              <w:snapToGrid w:val="0"/>
              <w:spacing w:before="0" w:beforeAutospacing="0" w:after="0" w:afterAutospacing="0" w:line="360" w:lineRule="auto"/>
              <w:jc w:val="both"/>
              <w:textAlignment w:val="baseline"/>
              <w:rPr>
                <w:rFonts w:ascii="宋体" w:hAnsi="宋体"/>
                <w:b w:val="0"/>
                <w:i w:val="0"/>
                <w:caps w:val="0"/>
                <w:color w:val="000000" w:themeColor="text1"/>
                <w:spacing w:val="0"/>
                <w:w w:val="100"/>
                <w:sz w:val="24"/>
                <w:szCs w:val="24"/>
                <w:highlight w:val="none"/>
                <w14:textFill>
                  <w14:solidFill>
                    <w14:schemeClr w14:val="tx1"/>
                  </w14:solidFill>
                </w14:textFill>
              </w:rPr>
            </w:pPr>
            <w:r>
              <w:rPr>
                <w:rFonts w:hint="eastAsia" w:ascii="宋体" w:hAnsi="宋体"/>
                <w:b w:val="0"/>
                <w:i w:val="0"/>
                <w:caps w:val="0"/>
                <w:color w:val="000000" w:themeColor="text1"/>
                <w:spacing w:val="0"/>
                <w:w w:val="100"/>
                <w:sz w:val="24"/>
                <w:szCs w:val="24"/>
                <w:highlight w:val="none"/>
                <w14:textFill>
                  <w14:solidFill>
                    <w14:schemeClr w14:val="tx1"/>
                  </w14:solidFill>
                </w14:textFill>
              </w:rPr>
              <w:t>开户银行：</w:t>
            </w:r>
          </w:p>
        </w:tc>
      </w:tr>
      <w:tr w14:paraId="1AA3F2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5" w:hRule="atLeast"/>
        </w:trPr>
        <w:tc>
          <w:tcPr>
            <w:tcW w:w="5078" w:type="dxa"/>
            <w:noWrap/>
            <w:vAlign w:val="center"/>
          </w:tcPr>
          <w:p w14:paraId="43F61507">
            <w:pPr>
              <w:keepNext w:val="0"/>
              <w:keepLines w:val="0"/>
              <w:pageBreakBefore w:val="0"/>
              <w:widowControl w:val="0"/>
              <w:kinsoku/>
              <w:wordWrap/>
              <w:overflowPunct/>
              <w:topLinePunct w:val="0"/>
              <w:autoSpaceDE/>
              <w:autoSpaceDN/>
              <w:bidi w:val="0"/>
              <w:adjustRightInd/>
              <w:snapToGrid w:val="0"/>
              <w:spacing w:before="0" w:beforeAutospacing="0" w:after="0" w:afterAutospacing="0" w:line="360" w:lineRule="auto"/>
              <w:jc w:val="both"/>
              <w:textAlignment w:val="baseline"/>
              <w:rPr>
                <w:rFonts w:ascii="宋体" w:hAnsi="宋体"/>
                <w:b w:val="0"/>
                <w:i w:val="0"/>
                <w:caps w:val="0"/>
                <w:color w:val="000000" w:themeColor="text1"/>
                <w:spacing w:val="0"/>
                <w:w w:val="100"/>
                <w:sz w:val="24"/>
                <w:szCs w:val="24"/>
                <w:highlight w:val="none"/>
                <w14:textFill>
                  <w14:solidFill>
                    <w14:schemeClr w14:val="tx1"/>
                  </w14:solidFill>
                </w14:textFill>
              </w:rPr>
            </w:pPr>
            <w:r>
              <w:rPr>
                <w:rFonts w:hint="eastAsia" w:ascii="宋体" w:hAnsi="宋体"/>
                <w:b w:val="0"/>
                <w:i w:val="0"/>
                <w:caps w:val="0"/>
                <w:color w:val="000000" w:themeColor="text1"/>
                <w:spacing w:val="0"/>
                <w:w w:val="100"/>
                <w:sz w:val="24"/>
                <w:szCs w:val="24"/>
                <w:highlight w:val="none"/>
                <w14:textFill>
                  <w14:solidFill>
                    <w14:schemeClr w14:val="tx1"/>
                  </w14:solidFill>
                </w14:textFill>
              </w:rPr>
              <w:t>账号：</w:t>
            </w:r>
          </w:p>
        </w:tc>
        <w:tc>
          <w:tcPr>
            <w:tcW w:w="4872" w:type="dxa"/>
            <w:noWrap/>
            <w:vAlign w:val="center"/>
          </w:tcPr>
          <w:p w14:paraId="60BCE58C">
            <w:pPr>
              <w:keepNext w:val="0"/>
              <w:keepLines w:val="0"/>
              <w:pageBreakBefore w:val="0"/>
              <w:widowControl w:val="0"/>
              <w:kinsoku/>
              <w:wordWrap/>
              <w:overflowPunct/>
              <w:topLinePunct w:val="0"/>
              <w:autoSpaceDE/>
              <w:autoSpaceDN/>
              <w:bidi w:val="0"/>
              <w:adjustRightInd/>
              <w:snapToGrid w:val="0"/>
              <w:spacing w:before="0" w:beforeAutospacing="0" w:after="0" w:afterAutospacing="0" w:line="360" w:lineRule="auto"/>
              <w:jc w:val="both"/>
              <w:textAlignment w:val="baseline"/>
              <w:rPr>
                <w:rFonts w:ascii="宋体" w:hAnsi="宋体"/>
                <w:b w:val="0"/>
                <w:i w:val="0"/>
                <w:caps w:val="0"/>
                <w:color w:val="000000" w:themeColor="text1"/>
                <w:spacing w:val="0"/>
                <w:w w:val="100"/>
                <w:sz w:val="24"/>
                <w:szCs w:val="24"/>
                <w:highlight w:val="none"/>
                <w14:textFill>
                  <w14:solidFill>
                    <w14:schemeClr w14:val="tx1"/>
                  </w14:solidFill>
                </w14:textFill>
              </w:rPr>
            </w:pPr>
            <w:r>
              <w:rPr>
                <w:rFonts w:hint="eastAsia" w:ascii="宋体" w:hAnsi="宋体"/>
                <w:b w:val="0"/>
                <w:i w:val="0"/>
                <w:caps w:val="0"/>
                <w:color w:val="000000" w:themeColor="text1"/>
                <w:spacing w:val="0"/>
                <w:w w:val="100"/>
                <w:sz w:val="24"/>
                <w:szCs w:val="24"/>
                <w:highlight w:val="none"/>
                <w14:textFill>
                  <w14:solidFill>
                    <w14:schemeClr w14:val="tx1"/>
                  </w14:solidFill>
                </w14:textFill>
              </w:rPr>
              <w:t>账号：</w:t>
            </w:r>
          </w:p>
        </w:tc>
      </w:tr>
      <w:tr w14:paraId="7352E2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5" w:hRule="atLeast"/>
        </w:trPr>
        <w:tc>
          <w:tcPr>
            <w:tcW w:w="5078" w:type="dxa"/>
            <w:noWrap/>
            <w:vAlign w:val="center"/>
          </w:tcPr>
          <w:p w14:paraId="38C46F36">
            <w:pPr>
              <w:pStyle w:val="18"/>
              <w:keepNext w:val="0"/>
              <w:keepLines w:val="0"/>
              <w:pageBreakBefore w:val="0"/>
              <w:widowControl w:val="0"/>
              <w:tabs>
                <w:tab w:val="left" w:pos="5760"/>
              </w:tabs>
              <w:kinsoku/>
              <w:wordWrap/>
              <w:overflowPunct/>
              <w:topLinePunct w:val="0"/>
              <w:autoSpaceDE/>
              <w:autoSpaceDN/>
              <w:bidi w:val="0"/>
              <w:adjustRightInd/>
              <w:snapToGrid/>
              <w:spacing w:before="0" w:beforeAutospacing="0" w:after="0" w:afterAutospacing="0" w:line="360" w:lineRule="auto"/>
              <w:ind w:firstLine="420"/>
              <w:jc w:val="both"/>
              <w:textAlignment w:val="baseline"/>
              <w:rPr>
                <w:rFonts w:hint="eastAsia" w:ascii="宋体" w:hAnsi="宋体"/>
                <w:b w:val="0"/>
                <w:i w:val="0"/>
                <w:caps w:val="0"/>
                <w:color w:val="000000" w:themeColor="text1"/>
                <w:spacing w:val="0"/>
                <w:w w:val="100"/>
                <w:sz w:val="24"/>
                <w:szCs w:val="24"/>
                <w:highlight w:val="none"/>
                <w14:textFill>
                  <w14:solidFill>
                    <w14:schemeClr w14:val="tx1"/>
                  </w14:solidFill>
                </w14:textFill>
              </w:rPr>
            </w:pPr>
            <w:r>
              <w:rPr>
                <w:rFonts w:hint="eastAsia" w:ascii="宋体" w:hAnsi="宋体" w:eastAsia="宋体" w:cs="宋体"/>
                <w:b/>
                <w:bCs/>
                <w:i w:val="0"/>
                <w:caps w:val="0"/>
                <w:color w:val="000000" w:themeColor="text1"/>
                <w:spacing w:val="0"/>
                <w:w w:val="100"/>
                <w:kern w:val="2"/>
                <w:sz w:val="24"/>
                <w:szCs w:val="24"/>
                <w:highlight w:val="none"/>
                <w14:textFill>
                  <w14:solidFill>
                    <w14:schemeClr w14:val="tx1"/>
                  </w14:solidFill>
                </w14:textFill>
              </w:rPr>
              <w:t>签订地点：</w:t>
            </w:r>
            <w:r>
              <w:rPr>
                <w:rFonts w:hint="eastAsia" w:hAnsi="宋体" w:cs="宋体"/>
                <w:b/>
                <w:bCs/>
                <w:i w:val="0"/>
                <w:caps w:val="0"/>
                <w:color w:val="000000" w:themeColor="text1"/>
                <w:spacing w:val="0"/>
                <w:w w:val="100"/>
                <w:kern w:val="2"/>
                <w:sz w:val="24"/>
                <w:szCs w:val="24"/>
                <w:highlight w:val="none"/>
                <w:lang w:eastAsia="zh-CN"/>
                <w14:textFill>
                  <w14:solidFill>
                    <w14:schemeClr w14:val="tx1"/>
                  </w14:solidFill>
                </w14:textFill>
              </w:rPr>
              <w:t>平南县农业农村局</w:t>
            </w:r>
            <w:r>
              <w:rPr>
                <w:rFonts w:hint="eastAsia" w:ascii="宋体" w:hAnsi="宋体" w:eastAsia="宋体" w:cs="宋体"/>
                <w:b/>
                <w:bCs/>
                <w:i w:val="0"/>
                <w:caps w:val="0"/>
                <w:color w:val="000000" w:themeColor="text1"/>
                <w:spacing w:val="0"/>
                <w:w w:val="100"/>
                <w:kern w:val="2"/>
                <w:sz w:val="24"/>
                <w:szCs w:val="24"/>
                <w:highlight w:val="none"/>
                <w14:textFill>
                  <w14:solidFill>
                    <w14:schemeClr w14:val="tx1"/>
                  </w14:solidFill>
                </w14:textFill>
              </w:rPr>
              <w:t xml:space="preserve">  </w:t>
            </w:r>
          </w:p>
        </w:tc>
        <w:tc>
          <w:tcPr>
            <w:tcW w:w="4872" w:type="dxa"/>
            <w:noWrap/>
            <w:vAlign w:val="center"/>
          </w:tcPr>
          <w:p w14:paraId="698C464C">
            <w:pPr>
              <w:pStyle w:val="18"/>
              <w:keepNext w:val="0"/>
              <w:keepLines w:val="0"/>
              <w:pageBreakBefore w:val="0"/>
              <w:widowControl w:val="0"/>
              <w:tabs>
                <w:tab w:val="left" w:pos="5760"/>
              </w:tabs>
              <w:kinsoku/>
              <w:wordWrap/>
              <w:overflowPunct/>
              <w:topLinePunct w:val="0"/>
              <w:autoSpaceDE/>
              <w:autoSpaceDN/>
              <w:bidi w:val="0"/>
              <w:adjustRightInd/>
              <w:snapToGrid/>
              <w:spacing w:before="0" w:beforeAutospacing="0" w:after="0" w:afterAutospacing="0" w:line="360" w:lineRule="auto"/>
              <w:ind w:firstLine="420"/>
              <w:jc w:val="both"/>
              <w:textAlignment w:val="baseline"/>
              <w:rPr>
                <w:rFonts w:hint="eastAsia" w:ascii="宋体" w:hAnsi="宋体"/>
                <w:b w:val="0"/>
                <w:i w:val="0"/>
                <w:caps w:val="0"/>
                <w:color w:val="000000" w:themeColor="text1"/>
                <w:spacing w:val="0"/>
                <w:w w:val="100"/>
                <w:sz w:val="24"/>
                <w:szCs w:val="24"/>
                <w:highlight w:val="none"/>
                <w14:textFill>
                  <w14:solidFill>
                    <w14:schemeClr w14:val="tx1"/>
                  </w14:solidFill>
                </w14:textFill>
              </w:rPr>
            </w:pPr>
            <w:r>
              <w:rPr>
                <w:rFonts w:hint="eastAsia" w:ascii="宋体" w:hAnsi="宋体" w:eastAsia="宋体" w:cs="宋体"/>
                <w:b/>
                <w:bCs/>
                <w:i w:val="0"/>
                <w:caps w:val="0"/>
                <w:color w:val="000000" w:themeColor="text1"/>
                <w:spacing w:val="0"/>
                <w:w w:val="100"/>
                <w:kern w:val="2"/>
                <w:sz w:val="24"/>
                <w:szCs w:val="24"/>
                <w:highlight w:val="none"/>
                <w14:textFill>
                  <w14:solidFill>
                    <w14:schemeClr w14:val="tx1"/>
                  </w14:solidFill>
                </w14:textFill>
              </w:rPr>
              <w:t>签订时间：</w:t>
            </w:r>
            <w:r>
              <w:rPr>
                <w:rFonts w:hint="eastAsia" w:hAnsi="宋体" w:eastAsia="宋体" w:cs="宋体"/>
                <w:b/>
                <w:bCs/>
                <w:i w:val="0"/>
                <w:caps w:val="0"/>
                <w:color w:val="000000" w:themeColor="text1"/>
                <w:spacing w:val="0"/>
                <w:w w:val="100"/>
                <w:kern w:val="2"/>
                <w:sz w:val="24"/>
                <w:szCs w:val="24"/>
                <w:highlight w:val="none"/>
                <w:lang w:val="en-US" w:eastAsia="zh-CN"/>
                <w14:textFill>
                  <w14:solidFill>
                    <w14:schemeClr w14:val="tx1"/>
                  </w14:solidFill>
                </w14:textFill>
              </w:rPr>
              <w:t xml:space="preserve">  </w:t>
            </w:r>
            <w:r>
              <w:rPr>
                <w:rFonts w:hint="eastAsia" w:ascii="宋体" w:hAnsi="宋体" w:eastAsia="宋体" w:cs="宋体"/>
                <w:b/>
                <w:bCs/>
                <w:i w:val="0"/>
                <w:caps w:val="0"/>
                <w:color w:val="000000" w:themeColor="text1"/>
                <w:spacing w:val="0"/>
                <w:w w:val="100"/>
                <w:kern w:val="2"/>
                <w:sz w:val="24"/>
                <w:szCs w:val="24"/>
                <w:highlight w:val="none"/>
                <w14:textFill>
                  <w14:solidFill>
                    <w14:schemeClr w14:val="tx1"/>
                  </w14:solidFill>
                </w14:textFill>
              </w:rPr>
              <w:t>年</w:t>
            </w:r>
            <w:r>
              <w:rPr>
                <w:rFonts w:hint="eastAsia" w:hAnsi="宋体" w:eastAsia="宋体" w:cs="宋体"/>
                <w:b/>
                <w:bCs/>
                <w:i w:val="0"/>
                <w:caps w:val="0"/>
                <w:color w:val="000000" w:themeColor="text1"/>
                <w:spacing w:val="0"/>
                <w:w w:val="100"/>
                <w:kern w:val="2"/>
                <w:sz w:val="24"/>
                <w:szCs w:val="24"/>
                <w:highlight w:val="none"/>
                <w:lang w:val="en-US" w:eastAsia="zh-CN"/>
                <w14:textFill>
                  <w14:solidFill>
                    <w14:schemeClr w14:val="tx1"/>
                  </w14:solidFill>
                </w14:textFill>
              </w:rPr>
              <w:t xml:space="preserve">  </w:t>
            </w:r>
            <w:r>
              <w:rPr>
                <w:rFonts w:hint="eastAsia" w:ascii="宋体" w:hAnsi="宋体" w:eastAsia="宋体" w:cs="宋体"/>
                <w:b/>
                <w:bCs/>
                <w:i w:val="0"/>
                <w:caps w:val="0"/>
                <w:color w:val="000000" w:themeColor="text1"/>
                <w:spacing w:val="0"/>
                <w:w w:val="100"/>
                <w:kern w:val="2"/>
                <w:sz w:val="24"/>
                <w:szCs w:val="24"/>
                <w:highlight w:val="none"/>
                <w14:textFill>
                  <w14:solidFill>
                    <w14:schemeClr w14:val="tx1"/>
                  </w14:solidFill>
                </w14:textFill>
              </w:rPr>
              <w:t>月</w:t>
            </w:r>
            <w:r>
              <w:rPr>
                <w:rFonts w:hint="eastAsia" w:hAnsi="宋体" w:eastAsia="宋体" w:cs="宋体"/>
                <w:b/>
                <w:bCs/>
                <w:i w:val="0"/>
                <w:caps w:val="0"/>
                <w:color w:val="000000" w:themeColor="text1"/>
                <w:spacing w:val="0"/>
                <w:w w:val="100"/>
                <w:kern w:val="2"/>
                <w:sz w:val="24"/>
                <w:szCs w:val="24"/>
                <w:highlight w:val="none"/>
                <w:lang w:val="en-US" w:eastAsia="zh-CN"/>
                <w14:textFill>
                  <w14:solidFill>
                    <w14:schemeClr w14:val="tx1"/>
                  </w14:solidFill>
                </w14:textFill>
              </w:rPr>
              <w:t xml:space="preserve">  </w:t>
            </w:r>
            <w:r>
              <w:rPr>
                <w:rFonts w:hint="eastAsia" w:ascii="宋体" w:hAnsi="宋体" w:eastAsia="宋体" w:cs="宋体"/>
                <w:b/>
                <w:bCs/>
                <w:i w:val="0"/>
                <w:caps w:val="0"/>
                <w:color w:val="000000" w:themeColor="text1"/>
                <w:spacing w:val="0"/>
                <w:w w:val="100"/>
                <w:kern w:val="2"/>
                <w:sz w:val="24"/>
                <w:szCs w:val="24"/>
                <w:highlight w:val="none"/>
                <w14:textFill>
                  <w14:solidFill>
                    <w14:schemeClr w14:val="tx1"/>
                  </w14:solidFill>
                </w14:textFill>
              </w:rPr>
              <w:t>日</w:t>
            </w:r>
          </w:p>
        </w:tc>
      </w:tr>
    </w:tbl>
    <w:p w14:paraId="3FD1B605">
      <w:pPr>
        <w:adjustRightInd w:val="0"/>
        <w:snapToGrid w:val="0"/>
        <w:spacing w:line="520" w:lineRule="exact"/>
        <w:rPr>
          <w:color w:val="000000" w:themeColor="text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br w:type="page"/>
      </w:r>
    </w:p>
    <w:p w14:paraId="0EA45449">
      <w:pPr>
        <w:pStyle w:val="18"/>
        <w:spacing w:line="360" w:lineRule="auto"/>
        <w:ind w:left="178" w:leftChars="85"/>
        <w:rPr>
          <w:rFonts w:hAnsi="宋体"/>
          <w:color w:val="000000" w:themeColor="text1"/>
          <w:highlight w:val="none"/>
          <w14:textFill>
            <w14:solidFill>
              <w14:schemeClr w14:val="tx1"/>
            </w14:solidFill>
          </w14:textFill>
        </w:rPr>
        <w:sectPr>
          <w:headerReference r:id="rId9" w:type="default"/>
          <w:pgSz w:w="11906" w:h="16838"/>
          <w:pgMar w:top="1134" w:right="1134" w:bottom="1134" w:left="1134" w:header="720" w:footer="720" w:gutter="0"/>
          <w:cols w:space="720" w:num="1"/>
          <w:docGrid w:type="lines" w:linePitch="331" w:charSpace="0"/>
        </w:sectPr>
      </w:pPr>
    </w:p>
    <w:p w14:paraId="0616E850">
      <w:pPr>
        <w:pStyle w:val="18"/>
        <w:snapToGrid w:val="0"/>
        <w:ind w:firstLine="420" w:firstLineChars="200"/>
        <w:rPr>
          <w:rFonts w:hAnsi="宋体" w:cs="宋体"/>
          <w:color w:val="000000" w:themeColor="text1"/>
          <w:highlight w:val="none"/>
          <w14:textFill>
            <w14:solidFill>
              <w14:schemeClr w14:val="tx1"/>
            </w14:solidFill>
          </w14:textFill>
        </w:rPr>
      </w:pPr>
      <w:r>
        <w:rPr>
          <w:rFonts w:hint="eastAsia" w:hAnsi="宋体" w:cs="宋体"/>
          <w:color w:val="000000" w:themeColor="text1"/>
          <w:highlight w:val="none"/>
          <w14:textFill>
            <w14:solidFill>
              <w14:schemeClr w14:val="tx1"/>
            </w14:solidFill>
          </w14:textFill>
        </w:rPr>
        <w:t>附件1：</w:t>
      </w:r>
    </w:p>
    <w:p w14:paraId="499DC865">
      <w:pPr>
        <w:widowControl/>
        <w:shd w:val="clear" w:color="auto" w:fill="FFFFFF"/>
        <w:spacing w:line="480" w:lineRule="atLeast"/>
        <w:jc w:val="center"/>
        <w:outlineLvl w:val="0"/>
        <w:rPr>
          <w:rFonts w:ascii="宋体" w:hAnsi="宋体" w:cs="宋体"/>
          <w:color w:val="000000" w:themeColor="text1"/>
          <w:kern w:val="0"/>
          <w:sz w:val="32"/>
          <w:szCs w:val="32"/>
          <w:highlight w:val="none"/>
          <w14:textFill>
            <w14:solidFill>
              <w14:schemeClr w14:val="tx1"/>
            </w14:solidFill>
          </w14:textFill>
        </w:rPr>
      </w:pPr>
      <w:bookmarkStart w:id="152" w:name="_Toc15507"/>
      <w:bookmarkStart w:id="153" w:name="_Toc11027"/>
      <w:r>
        <w:rPr>
          <w:rFonts w:hint="eastAsia" w:ascii="宋体" w:hAnsi="宋体" w:cs="宋体"/>
          <w:color w:val="000000" w:themeColor="text1"/>
          <w:kern w:val="0"/>
          <w:sz w:val="32"/>
          <w:szCs w:val="32"/>
          <w:highlight w:val="none"/>
          <w14:textFill>
            <w14:solidFill>
              <w14:schemeClr w14:val="tx1"/>
            </w14:solidFill>
          </w14:textFill>
        </w:rPr>
        <w:t>广西壮族自治区政府采购项目合同验收书（参考格式）</w:t>
      </w:r>
      <w:bookmarkEnd w:id="152"/>
      <w:bookmarkEnd w:id="153"/>
    </w:p>
    <w:p w14:paraId="7A34C347">
      <w:pPr>
        <w:widowControl/>
        <w:shd w:val="clear" w:color="auto" w:fill="FFFFFF"/>
        <w:snapToGrid w:val="0"/>
        <w:spacing w:line="320" w:lineRule="atLeast"/>
        <w:ind w:firstLine="480"/>
        <w:jc w:val="left"/>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根据政府采购项目（</w:t>
      </w:r>
      <w:r>
        <w:rPr>
          <w:rFonts w:hint="eastAsia" w:ascii="宋体" w:hAnsi="宋体" w:cs="宋体"/>
          <w:color w:val="000000" w:themeColor="text1"/>
          <w:kern w:val="0"/>
          <w:szCs w:val="21"/>
          <w:highlight w:val="none"/>
          <w:u w:val="single"/>
          <w14:textFill>
            <w14:solidFill>
              <w14:schemeClr w14:val="tx1"/>
            </w14:solidFill>
          </w14:textFill>
        </w:rPr>
        <w:t>采购合同编号：</w:t>
      </w:r>
      <w:r>
        <w:rPr>
          <w:rFonts w:hint="eastAsia" w:ascii="宋体" w:hAnsi="宋体" w:cs="宋体"/>
          <w:color w:val="000000" w:themeColor="text1"/>
          <w:kern w:val="0"/>
          <w:szCs w:val="21"/>
          <w:highlight w:val="none"/>
          <w:u w:val="single"/>
          <w14:textFill>
            <w14:solidFill>
              <w14:schemeClr w14:val="tx1"/>
            </w14:solidFill>
          </w14:textFill>
        </w:rPr>
        <w:softHyphen/>
      </w:r>
      <w:r>
        <w:rPr>
          <w:rFonts w:hint="eastAsia" w:ascii="宋体" w:hAnsi="宋体" w:cs="宋体"/>
          <w:color w:val="000000" w:themeColor="text1"/>
          <w:kern w:val="0"/>
          <w:szCs w:val="21"/>
          <w:highlight w:val="none"/>
          <w:u w:val="single"/>
          <w14:textFill>
            <w14:solidFill>
              <w14:schemeClr w14:val="tx1"/>
            </w14:solidFill>
          </w14:textFill>
        </w:rPr>
        <w:t xml:space="preserve"> </w:t>
      </w:r>
      <w:r>
        <w:rPr>
          <w:rFonts w:hint="eastAsia" w:ascii="宋体" w:hAnsi="宋体" w:cs="宋体"/>
          <w:color w:val="000000" w:themeColor="text1"/>
          <w:kern w:val="0"/>
          <w:szCs w:val="21"/>
          <w:highlight w:val="none"/>
          <w14:textFill>
            <w14:solidFill>
              <w14:schemeClr w14:val="tx1"/>
            </w14:solidFill>
          </w14:textFill>
        </w:rPr>
        <w:t>）的约定，我单位对（</w:t>
      </w:r>
      <w:r>
        <w:rPr>
          <w:rFonts w:hint="eastAsia" w:ascii="宋体" w:hAnsi="宋体" w:cs="宋体"/>
          <w:color w:val="000000" w:themeColor="text1"/>
          <w:kern w:val="0"/>
          <w:szCs w:val="21"/>
          <w:highlight w:val="none"/>
          <w:u w:val="single"/>
          <w14:textFill>
            <w14:solidFill>
              <w14:schemeClr w14:val="tx1"/>
            </w14:solidFill>
          </w14:textFill>
        </w:rPr>
        <w:t xml:space="preserve"> 项目名称 </w:t>
      </w:r>
      <w:r>
        <w:rPr>
          <w:rFonts w:hint="eastAsia" w:ascii="宋体" w:hAnsi="宋体" w:cs="宋体"/>
          <w:color w:val="000000" w:themeColor="text1"/>
          <w:kern w:val="0"/>
          <w:szCs w:val="21"/>
          <w:highlight w:val="none"/>
          <w14:textFill>
            <w14:solidFill>
              <w14:schemeClr w14:val="tx1"/>
            </w14:solidFill>
          </w14:textFill>
        </w:rPr>
        <w:t>） 政府采购项目中标（或成交）</w:t>
      </w:r>
      <w:r>
        <w:rPr>
          <w:rFonts w:hint="eastAsia" w:ascii="宋体" w:hAnsi="宋体" w:cs="宋体"/>
          <w:color w:val="000000" w:themeColor="text1"/>
          <w:kern w:val="0"/>
          <w:szCs w:val="21"/>
          <w:highlight w:val="none"/>
          <w:lang w:eastAsia="zh-CN"/>
          <w14:textFill>
            <w14:solidFill>
              <w14:schemeClr w14:val="tx1"/>
            </w14:solidFill>
          </w14:textFill>
        </w:rPr>
        <w:t>供应商</w:t>
      </w:r>
      <w:r>
        <w:rPr>
          <w:rFonts w:hint="eastAsia" w:ascii="宋体" w:hAnsi="宋体" w:cs="宋体"/>
          <w:color w:val="000000" w:themeColor="text1"/>
          <w:kern w:val="0"/>
          <w:szCs w:val="21"/>
          <w:highlight w:val="none"/>
          <w14:textFill>
            <w14:solidFill>
              <w14:schemeClr w14:val="tx1"/>
            </w14:solidFill>
          </w14:textFill>
        </w:rPr>
        <w:t>（</w:t>
      </w:r>
      <w:r>
        <w:rPr>
          <w:rFonts w:hint="eastAsia" w:ascii="宋体" w:hAnsi="宋体" w:cs="宋体"/>
          <w:color w:val="000000" w:themeColor="text1"/>
          <w:kern w:val="0"/>
          <w:szCs w:val="21"/>
          <w:highlight w:val="none"/>
          <w:u w:val="single"/>
          <w14:textFill>
            <w14:solidFill>
              <w14:schemeClr w14:val="tx1"/>
            </w14:solidFill>
          </w14:textFill>
        </w:rPr>
        <w:t xml:space="preserve"> 公司名称 </w:t>
      </w:r>
      <w:r>
        <w:rPr>
          <w:rFonts w:hint="eastAsia" w:ascii="宋体" w:hAnsi="宋体" w:cs="宋体"/>
          <w:color w:val="000000" w:themeColor="text1"/>
          <w:kern w:val="0"/>
          <w:szCs w:val="21"/>
          <w:highlight w:val="none"/>
          <w14:textFill>
            <w14:solidFill>
              <w14:schemeClr w14:val="tx1"/>
            </w14:solidFill>
          </w14:textFill>
        </w:rPr>
        <w:t>） 提供的货物（或工程、服务）进行了验收，验收情况如下：</w:t>
      </w:r>
    </w:p>
    <w:tbl>
      <w:tblPr>
        <w:tblStyle w:val="34"/>
        <w:tblW w:w="9371" w:type="dxa"/>
        <w:jc w:val="center"/>
        <w:tblLayout w:type="fixed"/>
        <w:tblCellMar>
          <w:top w:w="0" w:type="dxa"/>
          <w:left w:w="0" w:type="dxa"/>
          <w:bottom w:w="0" w:type="dxa"/>
          <w:right w:w="0" w:type="dxa"/>
        </w:tblCellMar>
      </w:tblPr>
      <w:tblGrid>
        <w:gridCol w:w="1331"/>
        <w:gridCol w:w="1921"/>
        <w:gridCol w:w="798"/>
        <w:gridCol w:w="102"/>
        <w:gridCol w:w="2002"/>
        <w:gridCol w:w="178"/>
        <w:gridCol w:w="685"/>
        <w:gridCol w:w="2354"/>
      </w:tblGrid>
      <w:tr w14:paraId="19B0CEA6">
        <w:tblPrEx>
          <w:tblCellMar>
            <w:top w:w="0" w:type="dxa"/>
            <w:left w:w="0" w:type="dxa"/>
            <w:bottom w:w="0" w:type="dxa"/>
            <w:right w:w="0" w:type="dxa"/>
          </w:tblCellMar>
        </w:tblPrEx>
        <w:trPr>
          <w:trHeight w:val="497" w:hRule="atLeast"/>
          <w:jc w:val="center"/>
        </w:trPr>
        <w:tc>
          <w:tcPr>
            <w:tcW w:w="3252" w:type="dxa"/>
            <w:gridSpan w:val="2"/>
            <w:tcBorders>
              <w:top w:val="single" w:color="auto" w:sz="8" w:space="0"/>
              <w:left w:val="single" w:color="auto" w:sz="8" w:space="0"/>
              <w:bottom w:val="single" w:color="auto" w:sz="8" w:space="0"/>
              <w:right w:val="single" w:color="auto" w:sz="8" w:space="0"/>
            </w:tcBorders>
            <w:noWrap w:val="0"/>
            <w:vAlign w:val="center"/>
          </w:tcPr>
          <w:p w14:paraId="03186B30">
            <w:pPr>
              <w:widowControl/>
              <w:snapToGrid w:val="0"/>
              <w:spacing w:before="100" w:beforeAutospacing="1" w:after="100" w:afterAutospacing="1" w:line="320" w:lineRule="atLeast"/>
              <w:ind w:firstLine="5"/>
              <w:jc w:val="center"/>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验收方式：</w:t>
            </w:r>
          </w:p>
        </w:tc>
        <w:tc>
          <w:tcPr>
            <w:tcW w:w="6119" w:type="dxa"/>
            <w:gridSpan w:val="6"/>
            <w:tcBorders>
              <w:top w:val="single" w:color="auto" w:sz="8" w:space="0"/>
              <w:left w:val="nil"/>
              <w:bottom w:val="single" w:color="auto" w:sz="8" w:space="0"/>
              <w:right w:val="single" w:color="auto" w:sz="8" w:space="0"/>
            </w:tcBorders>
            <w:noWrap w:val="0"/>
            <w:vAlign w:val="center"/>
          </w:tcPr>
          <w:p w14:paraId="4ADC75F4">
            <w:pPr>
              <w:widowControl/>
              <w:snapToGrid w:val="0"/>
              <w:spacing w:before="100" w:beforeAutospacing="1" w:after="100" w:afterAutospacing="1" w:line="320" w:lineRule="atLeast"/>
              <w:ind w:firstLine="480"/>
              <w:jc w:val="center"/>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□自行验收 □委托验收</w:t>
            </w:r>
          </w:p>
        </w:tc>
      </w:tr>
      <w:tr w14:paraId="76117E8A">
        <w:tblPrEx>
          <w:tblCellMar>
            <w:top w:w="0" w:type="dxa"/>
            <w:left w:w="0" w:type="dxa"/>
            <w:bottom w:w="0" w:type="dxa"/>
            <w:right w:w="0" w:type="dxa"/>
          </w:tblCellMar>
        </w:tblPrEx>
        <w:trPr>
          <w:trHeight w:val="622" w:hRule="atLeast"/>
          <w:jc w:val="center"/>
        </w:trPr>
        <w:tc>
          <w:tcPr>
            <w:tcW w:w="1331" w:type="dxa"/>
            <w:tcBorders>
              <w:top w:val="nil"/>
              <w:left w:val="single" w:color="auto" w:sz="8" w:space="0"/>
              <w:bottom w:val="single" w:color="auto" w:sz="8" w:space="0"/>
              <w:right w:val="single" w:color="auto" w:sz="8" w:space="0"/>
            </w:tcBorders>
            <w:noWrap w:val="0"/>
            <w:vAlign w:val="center"/>
          </w:tcPr>
          <w:p w14:paraId="5B993325">
            <w:pPr>
              <w:widowControl/>
              <w:snapToGrid w:val="0"/>
              <w:spacing w:before="100" w:beforeAutospacing="1" w:after="100" w:afterAutospacing="1" w:line="320" w:lineRule="atLeast"/>
              <w:ind w:firstLine="2"/>
              <w:jc w:val="center"/>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序号</w:t>
            </w:r>
          </w:p>
        </w:tc>
        <w:tc>
          <w:tcPr>
            <w:tcW w:w="1921" w:type="dxa"/>
            <w:tcBorders>
              <w:top w:val="nil"/>
              <w:left w:val="nil"/>
              <w:bottom w:val="single" w:color="auto" w:sz="8" w:space="0"/>
              <w:right w:val="single" w:color="auto" w:sz="8" w:space="0"/>
            </w:tcBorders>
            <w:noWrap w:val="0"/>
            <w:vAlign w:val="center"/>
          </w:tcPr>
          <w:p w14:paraId="27BE573E">
            <w:pPr>
              <w:widowControl/>
              <w:snapToGrid w:val="0"/>
              <w:spacing w:before="100" w:beforeAutospacing="1" w:after="100" w:afterAutospacing="1" w:line="320" w:lineRule="atLeast"/>
              <w:ind w:firstLine="2"/>
              <w:jc w:val="center"/>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名 称</w:t>
            </w:r>
          </w:p>
        </w:tc>
        <w:tc>
          <w:tcPr>
            <w:tcW w:w="2902" w:type="dxa"/>
            <w:gridSpan w:val="3"/>
            <w:tcBorders>
              <w:top w:val="nil"/>
              <w:left w:val="nil"/>
              <w:bottom w:val="single" w:color="auto" w:sz="8" w:space="0"/>
              <w:right w:val="single" w:color="auto" w:sz="8" w:space="0"/>
            </w:tcBorders>
            <w:noWrap w:val="0"/>
            <w:vAlign w:val="center"/>
          </w:tcPr>
          <w:p w14:paraId="3B7B76FF">
            <w:pPr>
              <w:widowControl/>
              <w:snapToGrid w:val="0"/>
              <w:spacing w:before="100" w:beforeAutospacing="1" w:after="100" w:afterAutospacing="1" w:line="320" w:lineRule="atLeast"/>
              <w:ind w:firstLine="2"/>
              <w:jc w:val="center"/>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货物型号规格、标准及配置等（或服务内容、标准）</w:t>
            </w:r>
          </w:p>
        </w:tc>
        <w:tc>
          <w:tcPr>
            <w:tcW w:w="863" w:type="dxa"/>
            <w:gridSpan w:val="2"/>
            <w:tcBorders>
              <w:top w:val="nil"/>
              <w:left w:val="nil"/>
              <w:bottom w:val="single" w:color="auto" w:sz="8" w:space="0"/>
              <w:right w:val="single" w:color="auto" w:sz="8" w:space="0"/>
            </w:tcBorders>
            <w:noWrap w:val="0"/>
            <w:vAlign w:val="center"/>
          </w:tcPr>
          <w:p w14:paraId="293DB367">
            <w:pPr>
              <w:widowControl/>
              <w:snapToGrid w:val="0"/>
              <w:spacing w:before="100" w:beforeAutospacing="1" w:after="100" w:afterAutospacing="1" w:line="320" w:lineRule="atLeast"/>
              <w:jc w:val="center"/>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数量</w:t>
            </w:r>
          </w:p>
        </w:tc>
        <w:tc>
          <w:tcPr>
            <w:tcW w:w="2354" w:type="dxa"/>
            <w:tcBorders>
              <w:top w:val="nil"/>
              <w:left w:val="nil"/>
              <w:bottom w:val="single" w:color="auto" w:sz="8" w:space="0"/>
              <w:right w:val="single" w:color="auto" w:sz="8" w:space="0"/>
            </w:tcBorders>
            <w:noWrap w:val="0"/>
            <w:vAlign w:val="center"/>
          </w:tcPr>
          <w:p w14:paraId="59418F86">
            <w:pPr>
              <w:widowControl/>
              <w:snapToGrid w:val="0"/>
              <w:spacing w:before="100" w:beforeAutospacing="1" w:after="100" w:afterAutospacing="1" w:line="320" w:lineRule="atLeast"/>
              <w:ind w:firstLine="2"/>
              <w:jc w:val="center"/>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金 额</w:t>
            </w:r>
          </w:p>
        </w:tc>
      </w:tr>
      <w:tr w14:paraId="2D6763AE">
        <w:tblPrEx>
          <w:tblCellMar>
            <w:top w:w="0" w:type="dxa"/>
            <w:left w:w="0" w:type="dxa"/>
            <w:bottom w:w="0" w:type="dxa"/>
            <w:right w:w="0" w:type="dxa"/>
          </w:tblCellMar>
        </w:tblPrEx>
        <w:trPr>
          <w:trHeight w:val="487" w:hRule="atLeast"/>
          <w:jc w:val="center"/>
        </w:trPr>
        <w:tc>
          <w:tcPr>
            <w:tcW w:w="1331" w:type="dxa"/>
            <w:tcBorders>
              <w:top w:val="nil"/>
              <w:left w:val="single" w:color="auto" w:sz="8" w:space="0"/>
              <w:bottom w:val="single" w:color="auto" w:sz="8" w:space="0"/>
              <w:right w:val="single" w:color="auto" w:sz="8" w:space="0"/>
            </w:tcBorders>
            <w:noWrap w:val="0"/>
            <w:vAlign w:val="center"/>
          </w:tcPr>
          <w:p w14:paraId="69337585">
            <w:pPr>
              <w:widowControl/>
              <w:spacing w:before="100" w:beforeAutospacing="1" w:after="100" w:afterAutospacing="1" w:line="240" w:lineRule="atLeast"/>
              <w:jc w:val="center"/>
              <w:rPr>
                <w:rFonts w:ascii="宋体" w:hAnsi="宋体" w:cs="宋体"/>
                <w:color w:val="000000" w:themeColor="text1"/>
                <w:kern w:val="0"/>
                <w:szCs w:val="21"/>
                <w:highlight w:val="none"/>
                <w14:textFill>
                  <w14:solidFill>
                    <w14:schemeClr w14:val="tx1"/>
                  </w14:solidFill>
                </w14:textFill>
              </w:rPr>
            </w:pPr>
          </w:p>
        </w:tc>
        <w:tc>
          <w:tcPr>
            <w:tcW w:w="1921" w:type="dxa"/>
            <w:tcBorders>
              <w:top w:val="nil"/>
              <w:left w:val="nil"/>
              <w:bottom w:val="single" w:color="auto" w:sz="8" w:space="0"/>
              <w:right w:val="single" w:color="auto" w:sz="8" w:space="0"/>
            </w:tcBorders>
            <w:noWrap w:val="0"/>
            <w:vAlign w:val="center"/>
          </w:tcPr>
          <w:p w14:paraId="0260928D">
            <w:pPr>
              <w:widowControl/>
              <w:spacing w:before="100" w:beforeAutospacing="1" w:after="100" w:afterAutospacing="1" w:line="240" w:lineRule="atLeast"/>
              <w:jc w:val="center"/>
              <w:rPr>
                <w:rFonts w:ascii="宋体" w:hAnsi="宋体" w:cs="宋体"/>
                <w:color w:val="000000" w:themeColor="text1"/>
                <w:kern w:val="0"/>
                <w:szCs w:val="21"/>
                <w:highlight w:val="none"/>
                <w14:textFill>
                  <w14:solidFill>
                    <w14:schemeClr w14:val="tx1"/>
                  </w14:solidFill>
                </w14:textFill>
              </w:rPr>
            </w:pPr>
          </w:p>
        </w:tc>
        <w:tc>
          <w:tcPr>
            <w:tcW w:w="2902" w:type="dxa"/>
            <w:gridSpan w:val="3"/>
            <w:tcBorders>
              <w:top w:val="nil"/>
              <w:left w:val="nil"/>
              <w:bottom w:val="single" w:color="auto" w:sz="8" w:space="0"/>
              <w:right w:val="single" w:color="auto" w:sz="8" w:space="0"/>
            </w:tcBorders>
            <w:noWrap w:val="0"/>
            <w:vAlign w:val="center"/>
          </w:tcPr>
          <w:p w14:paraId="496D68C0">
            <w:pPr>
              <w:widowControl/>
              <w:spacing w:before="100" w:beforeAutospacing="1" w:after="100" w:afterAutospacing="1" w:line="240" w:lineRule="atLeast"/>
              <w:jc w:val="center"/>
              <w:rPr>
                <w:rFonts w:ascii="宋体" w:hAnsi="宋体" w:cs="宋体"/>
                <w:color w:val="000000" w:themeColor="text1"/>
                <w:kern w:val="0"/>
                <w:szCs w:val="21"/>
                <w:highlight w:val="none"/>
                <w14:textFill>
                  <w14:solidFill>
                    <w14:schemeClr w14:val="tx1"/>
                  </w14:solidFill>
                </w14:textFill>
              </w:rPr>
            </w:pPr>
          </w:p>
        </w:tc>
        <w:tc>
          <w:tcPr>
            <w:tcW w:w="863" w:type="dxa"/>
            <w:gridSpan w:val="2"/>
            <w:tcBorders>
              <w:top w:val="nil"/>
              <w:left w:val="nil"/>
              <w:bottom w:val="single" w:color="auto" w:sz="8" w:space="0"/>
              <w:right w:val="single" w:color="auto" w:sz="8" w:space="0"/>
            </w:tcBorders>
            <w:noWrap w:val="0"/>
            <w:vAlign w:val="center"/>
          </w:tcPr>
          <w:p w14:paraId="7BCF2FCB">
            <w:pPr>
              <w:widowControl/>
              <w:spacing w:before="100" w:beforeAutospacing="1" w:after="100" w:afterAutospacing="1" w:line="240" w:lineRule="atLeast"/>
              <w:jc w:val="center"/>
              <w:rPr>
                <w:rFonts w:ascii="宋体" w:hAnsi="宋体" w:cs="宋体"/>
                <w:color w:val="000000" w:themeColor="text1"/>
                <w:kern w:val="0"/>
                <w:szCs w:val="21"/>
                <w:highlight w:val="none"/>
                <w14:textFill>
                  <w14:solidFill>
                    <w14:schemeClr w14:val="tx1"/>
                  </w14:solidFill>
                </w14:textFill>
              </w:rPr>
            </w:pPr>
          </w:p>
        </w:tc>
        <w:tc>
          <w:tcPr>
            <w:tcW w:w="2354" w:type="dxa"/>
            <w:tcBorders>
              <w:top w:val="nil"/>
              <w:left w:val="nil"/>
              <w:bottom w:val="single" w:color="auto" w:sz="8" w:space="0"/>
              <w:right w:val="single" w:color="auto" w:sz="8" w:space="0"/>
            </w:tcBorders>
            <w:noWrap w:val="0"/>
            <w:vAlign w:val="center"/>
          </w:tcPr>
          <w:p w14:paraId="4A7CC768">
            <w:pPr>
              <w:widowControl/>
              <w:spacing w:before="100" w:beforeAutospacing="1" w:after="100" w:afterAutospacing="1" w:line="240" w:lineRule="atLeast"/>
              <w:jc w:val="center"/>
              <w:rPr>
                <w:rFonts w:ascii="宋体" w:hAnsi="宋体" w:cs="宋体"/>
                <w:color w:val="000000" w:themeColor="text1"/>
                <w:kern w:val="0"/>
                <w:szCs w:val="21"/>
                <w:highlight w:val="none"/>
                <w14:textFill>
                  <w14:solidFill>
                    <w14:schemeClr w14:val="tx1"/>
                  </w14:solidFill>
                </w14:textFill>
              </w:rPr>
            </w:pPr>
          </w:p>
        </w:tc>
      </w:tr>
      <w:tr w14:paraId="7BBE67D3">
        <w:tblPrEx>
          <w:tblCellMar>
            <w:top w:w="0" w:type="dxa"/>
            <w:left w:w="0" w:type="dxa"/>
            <w:bottom w:w="0" w:type="dxa"/>
            <w:right w:w="0" w:type="dxa"/>
          </w:tblCellMar>
        </w:tblPrEx>
        <w:trPr>
          <w:trHeight w:val="487" w:hRule="atLeast"/>
          <w:jc w:val="center"/>
        </w:trPr>
        <w:tc>
          <w:tcPr>
            <w:tcW w:w="1331" w:type="dxa"/>
            <w:tcBorders>
              <w:top w:val="nil"/>
              <w:left w:val="single" w:color="auto" w:sz="8" w:space="0"/>
              <w:bottom w:val="single" w:color="auto" w:sz="8" w:space="0"/>
              <w:right w:val="single" w:color="auto" w:sz="8" w:space="0"/>
            </w:tcBorders>
            <w:noWrap w:val="0"/>
            <w:vAlign w:val="center"/>
          </w:tcPr>
          <w:p w14:paraId="72EC82E5">
            <w:pPr>
              <w:widowControl/>
              <w:spacing w:before="100" w:beforeAutospacing="1" w:after="100" w:afterAutospacing="1" w:line="240" w:lineRule="atLeast"/>
              <w:jc w:val="center"/>
              <w:rPr>
                <w:rFonts w:ascii="宋体" w:hAnsi="宋体" w:cs="宋体"/>
                <w:color w:val="000000" w:themeColor="text1"/>
                <w:kern w:val="0"/>
                <w:szCs w:val="21"/>
                <w:highlight w:val="none"/>
                <w14:textFill>
                  <w14:solidFill>
                    <w14:schemeClr w14:val="tx1"/>
                  </w14:solidFill>
                </w14:textFill>
              </w:rPr>
            </w:pPr>
          </w:p>
        </w:tc>
        <w:tc>
          <w:tcPr>
            <w:tcW w:w="1921" w:type="dxa"/>
            <w:tcBorders>
              <w:top w:val="nil"/>
              <w:left w:val="nil"/>
              <w:bottom w:val="single" w:color="auto" w:sz="8" w:space="0"/>
              <w:right w:val="single" w:color="auto" w:sz="8" w:space="0"/>
            </w:tcBorders>
            <w:noWrap w:val="0"/>
            <w:vAlign w:val="center"/>
          </w:tcPr>
          <w:p w14:paraId="3F5BDD25">
            <w:pPr>
              <w:widowControl/>
              <w:spacing w:before="100" w:beforeAutospacing="1" w:after="100" w:afterAutospacing="1" w:line="240" w:lineRule="atLeast"/>
              <w:jc w:val="center"/>
              <w:rPr>
                <w:rFonts w:ascii="宋体" w:hAnsi="宋体" w:cs="宋体"/>
                <w:color w:val="000000" w:themeColor="text1"/>
                <w:kern w:val="0"/>
                <w:szCs w:val="21"/>
                <w:highlight w:val="none"/>
                <w14:textFill>
                  <w14:solidFill>
                    <w14:schemeClr w14:val="tx1"/>
                  </w14:solidFill>
                </w14:textFill>
              </w:rPr>
            </w:pPr>
          </w:p>
        </w:tc>
        <w:tc>
          <w:tcPr>
            <w:tcW w:w="2902" w:type="dxa"/>
            <w:gridSpan w:val="3"/>
            <w:tcBorders>
              <w:top w:val="nil"/>
              <w:left w:val="nil"/>
              <w:bottom w:val="single" w:color="auto" w:sz="8" w:space="0"/>
              <w:right w:val="single" w:color="auto" w:sz="8" w:space="0"/>
            </w:tcBorders>
            <w:noWrap w:val="0"/>
            <w:vAlign w:val="center"/>
          </w:tcPr>
          <w:p w14:paraId="284B4890">
            <w:pPr>
              <w:widowControl/>
              <w:spacing w:before="100" w:beforeAutospacing="1" w:after="100" w:afterAutospacing="1" w:line="240" w:lineRule="atLeast"/>
              <w:jc w:val="center"/>
              <w:rPr>
                <w:rFonts w:ascii="宋体" w:hAnsi="宋体" w:cs="宋体"/>
                <w:color w:val="000000" w:themeColor="text1"/>
                <w:kern w:val="0"/>
                <w:szCs w:val="21"/>
                <w:highlight w:val="none"/>
                <w14:textFill>
                  <w14:solidFill>
                    <w14:schemeClr w14:val="tx1"/>
                  </w14:solidFill>
                </w14:textFill>
              </w:rPr>
            </w:pPr>
          </w:p>
        </w:tc>
        <w:tc>
          <w:tcPr>
            <w:tcW w:w="863" w:type="dxa"/>
            <w:gridSpan w:val="2"/>
            <w:tcBorders>
              <w:top w:val="nil"/>
              <w:left w:val="nil"/>
              <w:bottom w:val="single" w:color="auto" w:sz="8" w:space="0"/>
              <w:right w:val="single" w:color="auto" w:sz="8" w:space="0"/>
            </w:tcBorders>
            <w:noWrap w:val="0"/>
            <w:vAlign w:val="center"/>
          </w:tcPr>
          <w:p w14:paraId="5312B94E">
            <w:pPr>
              <w:widowControl/>
              <w:spacing w:before="100" w:beforeAutospacing="1" w:after="100" w:afterAutospacing="1" w:line="240" w:lineRule="atLeast"/>
              <w:jc w:val="center"/>
              <w:rPr>
                <w:rFonts w:ascii="宋体" w:hAnsi="宋体" w:cs="宋体"/>
                <w:color w:val="000000" w:themeColor="text1"/>
                <w:kern w:val="0"/>
                <w:szCs w:val="21"/>
                <w:highlight w:val="none"/>
                <w14:textFill>
                  <w14:solidFill>
                    <w14:schemeClr w14:val="tx1"/>
                  </w14:solidFill>
                </w14:textFill>
              </w:rPr>
            </w:pPr>
          </w:p>
        </w:tc>
        <w:tc>
          <w:tcPr>
            <w:tcW w:w="2354" w:type="dxa"/>
            <w:tcBorders>
              <w:top w:val="nil"/>
              <w:left w:val="nil"/>
              <w:bottom w:val="single" w:color="auto" w:sz="8" w:space="0"/>
              <w:right w:val="single" w:color="auto" w:sz="8" w:space="0"/>
            </w:tcBorders>
            <w:noWrap w:val="0"/>
            <w:vAlign w:val="center"/>
          </w:tcPr>
          <w:p w14:paraId="5922A065">
            <w:pPr>
              <w:widowControl/>
              <w:spacing w:before="100" w:beforeAutospacing="1" w:after="100" w:afterAutospacing="1" w:line="240" w:lineRule="atLeast"/>
              <w:jc w:val="center"/>
              <w:rPr>
                <w:rFonts w:ascii="宋体" w:hAnsi="宋体" w:cs="宋体"/>
                <w:color w:val="000000" w:themeColor="text1"/>
                <w:kern w:val="0"/>
                <w:szCs w:val="21"/>
                <w:highlight w:val="none"/>
                <w14:textFill>
                  <w14:solidFill>
                    <w14:schemeClr w14:val="tx1"/>
                  </w14:solidFill>
                </w14:textFill>
              </w:rPr>
            </w:pPr>
          </w:p>
        </w:tc>
      </w:tr>
      <w:tr w14:paraId="363E5CDB">
        <w:tblPrEx>
          <w:tblCellMar>
            <w:top w:w="0" w:type="dxa"/>
            <w:left w:w="0" w:type="dxa"/>
            <w:bottom w:w="0" w:type="dxa"/>
            <w:right w:w="0" w:type="dxa"/>
          </w:tblCellMar>
        </w:tblPrEx>
        <w:trPr>
          <w:trHeight w:val="487" w:hRule="atLeast"/>
          <w:jc w:val="center"/>
        </w:trPr>
        <w:tc>
          <w:tcPr>
            <w:tcW w:w="1331" w:type="dxa"/>
            <w:tcBorders>
              <w:top w:val="nil"/>
              <w:left w:val="single" w:color="auto" w:sz="8" w:space="0"/>
              <w:bottom w:val="single" w:color="auto" w:sz="8" w:space="0"/>
              <w:right w:val="single" w:color="auto" w:sz="8" w:space="0"/>
            </w:tcBorders>
            <w:noWrap w:val="0"/>
            <w:vAlign w:val="center"/>
          </w:tcPr>
          <w:p w14:paraId="6D67743F">
            <w:pPr>
              <w:widowControl/>
              <w:spacing w:before="100" w:beforeAutospacing="1" w:after="100" w:afterAutospacing="1" w:line="240" w:lineRule="atLeast"/>
              <w:jc w:val="center"/>
              <w:rPr>
                <w:rFonts w:ascii="宋体" w:hAnsi="宋体" w:cs="宋体"/>
                <w:color w:val="000000" w:themeColor="text1"/>
                <w:kern w:val="0"/>
                <w:szCs w:val="21"/>
                <w:highlight w:val="none"/>
                <w14:textFill>
                  <w14:solidFill>
                    <w14:schemeClr w14:val="tx1"/>
                  </w14:solidFill>
                </w14:textFill>
              </w:rPr>
            </w:pPr>
          </w:p>
        </w:tc>
        <w:tc>
          <w:tcPr>
            <w:tcW w:w="1921" w:type="dxa"/>
            <w:tcBorders>
              <w:top w:val="nil"/>
              <w:left w:val="nil"/>
              <w:bottom w:val="single" w:color="auto" w:sz="8" w:space="0"/>
              <w:right w:val="single" w:color="auto" w:sz="8" w:space="0"/>
            </w:tcBorders>
            <w:noWrap w:val="0"/>
            <w:vAlign w:val="center"/>
          </w:tcPr>
          <w:p w14:paraId="7884F6F7">
            <w:pPr>
              <w:widowControl/>
              <w:spacing w:before="100" w:beforeAutospacing="1" w:after="100" w:afterAutospacing="1" w:line="240" w:lineRule="atLeast"/>
              <w:jc w:val="center"/>
              <w:rPr>
                <w:rFonts w:ascii="宋体" w:hAnsi="宋体" w:cs="宋体"/>
                <w:color w:val="000000" w:themeColor="text1"/>
                <w:kern w:val="0"/>
                <w:szCs w:val="21"/>
                <w:highlight w:val="none"/>
                <w14:textFill>
                  <w14:solidFill>
                    <w14:schemeClr w14:val="tx1"/>
                  </w14:solidFill>
                </w14:textFill>
              </w:rPr>
            </w:pPr>
          </w:p>
        </w:tc>
        <w:tc>
          <w:tcPr>
            <w:tcW w:w="2902" w:type="dxa"/>
            <w:gridSpan w:val="3"/>
            <w:tcBorders>
              <w:top w:val="nil"/>
              <w:left w:val="nil"/>
              <w:bottom w:val="single" w:color="auto" w:sz="8" w:space="0"/>
              <w:right w:val="single" w:color="auto" w:sz="8" w:space="0"/>
            </w:tcBorders>
            <w:noWrap w:val="0"/>
            <w:vAlign w:val="center"/>
          </w:tcPr>
          <w:p w14:paraId="6997981D">
            <w:pPr>
              <w:widowControl/>
              <w:spacing w:before="100" w:beforeAutospacing="1" w:after="100" w:afterAutospacing="1" w:line="240" w:lineRule="atLeast"/>
              <w:jc w:val="center"/>
              <w:rPr>
                <w:rFonts w:ascii="宋体" w:hAnsi="宋体" w:cs="宋体"/>
                <w:color w:val="000000" w:themeColor="text1"/>
                <w:kern w:val="0"/>
                <w:szCs w:val="21"/>
                <w:highlight w:val="none"/>
                <w14:textFill>
                  <w14:solidFill>
                    <w14:schemeClr w14:val="tx1"/>
                  </w14:solidFill>
                </w14:textFill>
              </w:rPr>
            </w:pPr>
          </w:p>
        </w:tc>
        <w:tc>
          <w:tcPr>
            <w:tcW w:w="863" w:type="dxa"/>
            <w:gridSpan w:val="2"/>
            <w:tcBorders>
              <w:top w:val="nil"/>
              <w:left w:val="nil"/>
              <w:bottom w:val="single" w:color="auto" w:sz="8" w:space="0"/>
              <w:right w:val="single" w:color="auto" w:sz="8" w:space="0"/>
            </w:tcBorders>
            <w:noWrap w:val="0"/>
            <w:vAlign w:val="center"/>
          </w:tcPr>
          <w:p w14:paraId="705FB8A2">
            <w:pPr>
              <w:widowControl/>
              <w:spacing w:before="100" w:beforeAutospacing="1" w:after="100" w:afterAutospacing="1" w:line="240" w:lineRule="atLeast"/>
              <w:jc w:val="center"/>
              <w:rPr>
                <w:rFonts w:ascii="宋体" w:hAnsi="宋体" w:cs="宋体"/>
                <w:color w:val="000000" w:themeColor="text1"/>
                <w:kern w:val="0"/>
                <w:szCs w:val="21"/>
                <w:highlight w:val="none"/>
                <w14:textFill>
                  <w14:solidFill>
                    <w14:schemeClr w14:val="tx1"/>
                  </w14:solidFill>
                </w14:textFill>
              </w:rPr>
            </w:pPr>
          </w:p>
        </w:tc>
        <w:tc>
          <w:tcPr>
            <w:tcW w:w="2354" w:type="dxa"/>
            <w:tcBorders>
              <w:top w:val="nil"/>
              <w:left w:val="nil"/>
              <w:bottom w:val="single" w:color="auto" w:sz="8" w:space="0"/>
              <w:right w:val="single" w:color="auto" w:sz="8" w:space="0"/>
            </w:tcBorders>
            <w:noWrap w:val="0"/>
            <w:vAlign w:val="center"/>
          </w:tcPr>
          <w:p w14:paraId="5E594C57">
            <w:pPr>
              <w:widowControl/>
              <w:spacing w:before="100" w:beforeAutospacing="1" w:after="100" w:afterAutospacing="1" w:line="240" w:lineRule="atLeast"/>
              <w:jc w:val="center"/>
              <w:rPr>
                <w:rFonts w:ascii="宋体" w:hAnsi="宋体" w:cs="宋体"/>
                <w:color w:val="000000" w:themeColor="text1"/>
                <w:kern w:val="0"/>
                <w:szCs w:val="21"/>
                <w:highlight w:val="none"/>
                <w14:textFill>
                  <w14:solidFill>
                    <w14:schemeClr w14:val="tx1"/>
                  </w14:solidFill>
                </w14:textFill>
              </w:rPr>
            </w:pPr>
          </w:p>
        </w:tc>
      </w:tr>
      <w:tr w14:paraId="1069E307">
        <w:tblPrEx>
          <w:tblCellMar>
            <w:top w:w="0" w:type="dxa"/>
            <w:left w:w="0" w:type="dxa"/>
            <w:bottom w:w="0" w:type="dxa"/>
            <w:right w:w="0" w:type="dxa"/>
          </w:tblCellMar>
        </w:tblPrEx>
        <w:trPr>
          <w:trHeight w:val="487" w:hRule="atLeast"/>
          <w:jc w:val="center"/>
        </w:trPr>
        <w:tc>
          <w:tcPr>
            <w:tcW w:w="6154" w:type="dxa"/>
            <w:gridSpan w:val="5"/>
            <w:tcBorders>
              <w:top w:val="nil"/>
              <w:left w:val="single" w:color="auto" w:sz="8" w:space="0"/>
              <w:bottom w:val="single" w:color="auto" w:sz="8" w:space="0"/>
              <w:right w:val="single" w:color="auto" w:sz="8" w:space="0"/>
            </w:tcBorders>
            <w:noWrap w:val="0"/>
            <w:vAlign w:val="center"/>
          </w:tcPr>
          <w:p w14:paraId="504FA369">
            <w:pPr>
              <w:widowControl/>
              <w:snapToGrid w:val="0"/>
              <w:spacing w:before="100" w:beforeAutospacing="1" w:after="100" w:afterAutospacing="1" w:line="320" w:lineRule="atLeast"/>
              <w:ind w:firstLine="5"/>
              <w:jc w:val="center"/>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合 计</w:t>
            </w:r>
          </w:p>
        </w:tc>
        <w:tc>
          <w:tcPr>
            <w:tcW w:w="863" w:type="dxa"/>
            <w:gridSpan w:val="2"/>
            <w:tcBorders>
              <w:top w:val="nil"/>
              <w:left w:val="nil"/>
              <w:bottom w:val="single" w:color="auto" w:sz="8" w:space="0"/>
              <w:right w:val="single" w:color="auto" w:sz="8" w:space="0"/>
            </w:tcBorders>
            <w:noWrap w:val="0"/>
            <w:vAlign w:val="center"/>
          </w:tcPr>
          <w:p w14:paraId="33392FE8">
            <w:pPr>
              <w:widowControl/>
              <w:spacing w:before="100" w:beforeAutospacing="1" w:after="100" w:afterAutospacing="1" w:line="240" w:lineRule="atLeast"/>
              <w:jc w:val="center"/>
              <w:rPr>
                <w:rFonts w:ascii="宋体" w:hAnsi="宋体" w:cs="宋体"/>
                <w:color w:val="000000" w:themeColor="text1"/>
                <w:kern w:val="0"/>
                <w:szCs w:val="21"/>
                <w:highlight w:val="none"/>
                <w14:textFill>
                  <w14:solidFill>
                    <w14:schemeClr w14:val="tx1"/>
                  </w14:solidFill>
                </w14:textFill>
              </w:rPr>
            </w:pPr>
          </w:p>
        </w:tc>
        <w:tc>
          <w:tcPr>
            <w:tcW w:w="2354" w:type="dxa"/>
            <w:tcBorders>
              <w:top w:val="nil"/>
              <w:left w:val="nil"/>
              <w:bottom w:val="single" w:color="auto" w:sz="8" w:space="0"/>
              <w:right w:val="single" w:color="auto" w:sz="8" w:space="0"/>
            </w:tcBorders>
            <w:noWrap w:val="0"/>
            <w:vAlign w:val="center"/>
          </w:tcPr>
          <w:p w14:paraId="15C0A9DB">
            <w:pPr>
              <w:widowControl/>
              <w:spacing w:before="100" w:beforeAutospacing="1" w:after="100" w:afterAutospacing="1" w:line="240" w:lineRule="atLeast"/>
              <w:jc w:val="center"/>
              <w:rPr>
                <w:rFonts w:ascii="宋体" w:hAnsi="宋体" w:cs="宋体"/>
                <w:color w:val="000000" w:themeColor="text1"/>
                <w:kern w:val="0"/>
                <w:szCs w:val="21"/>
                <w:highlight w:val="none"/>
                <w14:textFill>
                  <w14:solidFill>
                    <w14:schemeClr w14:val="tx1"/>
                  </w14:solidFill>
                </w14:textFill>
              </w:rPr>
            </w:pPr>
          </w:p>
        </w:tc>
      </w:tr>
      <w:tr w14:paraId="0C4726BB">
        <w:tblPrEx>
          <w:tblCellMar>
            <w:top w:w="0" w:type="dxa"/>
            <w:left w:w="0" w:type="dxa"/>
            <w:bottom w:w="0" w:type="dxa"/>
            <w:right w:w="0" w:type="dxa"/>
          </w:tblCellMar>
        </w:tblPrEx>
        <w:trPr>
          <w:trHeight w:val="641" w:hRule="atLeast"/>
          <w:jc w:val="center"/>
        </w:trPr>
        <w:tc>
          <w:tcPr>
            <w:tcW w:w="9371" w:type="dxa"/>
            <w:gridSpan w:val="8"/>
            <w:tcBorders>
              <w:top w:val="nil"/>
              <w:left w:val="single" w:color="auto" w:sz="8" w:space="0"/>
              <w:bottom w:val="single" w:color="auto" w:sz="8" w:space="0"/>
              <w:right w:val="single" w:color="auto" w:sz="8" w:space="0"/>
            </w:tcBorders>
            <w:noWrap w:val="0"/>
            <w:vAlign w:val="center"/>
          </w:tcPr>
          <w:p w14:paraId="5C689DE3">
            <w:pPr>
              <w:widowControl/>
              <w:snapToGrid w:val="0"/>
              <w:spacing w:before="100" w:beforeAutospacing="1" w:after="100" w:afterAutospacing="1" w:line="320" w:lineRule="atLeast"/>
              <w:ind w:firstLine="2"/>
              <w:jc w:val="left"/>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合计大写金额： 亿 仟 佰 拾 万 仟 佰 拾 元</w:t>
            </w:r>
          </w:p>
        </w:tc>
      </w:tr>
      <w:tr w14:paraId="709577F3">
        <w:tblPrEx>
          <w:tblCellMar>
            <w:top w:w="0" w:type="dxa"/>
            <w:left w:w="0" w:type="dxa"/>
            <w:bottom w:w="0" w:type="dxa"/>
            <w:right w:w="0" w:type="dxa"/>
          </w:tblCellMar>
        </w:tblPrEx>
        <w:trPr>
          <w:trHeight w:val="641" w:hRule="atLeast"/>
          <w:jc w:val="center"/>
        </w:trPr>
        <w:tc>
          <w:tcPr>
            <w:tcW w:w="1331" w:type="dxa"/>
            <w:tcBorders>
              <w:top w:val="nil"/>
              <w:left w:val="single" w:color="auto" w:sz="8" w:space="0"/>
              <w:bottom w:val="single" w:color="auto" w:sz="8" w:space="0"/>
              <w:right w:val="single" w:color="auto" w:sz="8" w:space="0"/>
            </w:tcBorders>
            <w:noWrap w:val="0"/>
            <w:vAlign w:val="center"/>
          </w:tcPr>
          <w:p w14:paraId="01D6BEAF">
            <w:pPr>
              <w:widowControl/>
              <w:snapToGrid w:val="0"/>
              <w:spacing w:before="100" w:beforeAutospacing="1" w:after="100" w:afterAutospacing="1" w:line="320" w:lineRule="atLeast"/>
              <w:ind w:firstLine="2"/>
              <w:jc w:val="center"/>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实际供货日期</w:t>
            </w:r>
          </w:p>
        </w:tc>
        <w:tc>
          <w:tcPr>
            <w:tcW w:w="2719" w:type="dxa"/>
            <w:gridSpan w:val="2"/>
            <w:tcBorders>
              <w:top w:val="nil"/>
              <w:left w:val="nil"/>
              <w:bottom w:val="single" w:color="auto" w:sz="8" w:space="0"/>
              <w:right w:val="single" w:color="auto" w:sz="8" w:space="0"/>
            </w:tcBorders>
            <w:noWrap w:val="0"/>
            <w:vAlign w:val="center"/>
          </w:tcPr>
          <w:p w14:paraId="78579A4D">
            <w:pPr>
              <w:widowControl/>
              <w:spacing w:before="100" w:beforeAutospacing="1" w:after="100" w:afterAutospacing="1" w:line="240" w:lineRule="atLeast"/>
              <w:jc w:val="center"/>
              <w:rPr>
                <w:rFonts w:ascii="宋体" w:hAnsi="宋体" w:cs="宋体"/>
                <w:color w:val="000000" w:themeColor="text1"/>
                <w:kern w:val="0"/>
                <w:szCs w:val="21"/>
                <w:highlight w:val="none"/>
                <w14:textFill>
                  <w14:solidFill>
                    <w14:schemeClr w14:val="tx1"/>
                  </w14:solidFill>
                </w14:textFill>
              </w:rPr>
            </w:pPr>
          </w:p>
        </w:tc>
        <w:tc>
          <w:tcPr>
            <w:tcW w:w="2282" w:type="dxa"/>
            <w:gridSpan w:val="3"/>
            <w:tcBorders>
              <w:top w:val="nil"/>
              <w:left w:val="nil"/>
              <w:bottom w:val="single" w:color="auto" w:sz="8" w:space="0"/>
              <w:right w:val="single" w:color="auto" w:sz="8" w:space="0"/>
            </w:tcBorders>
            <w:noWrap w:val="0"/>
            <w:vAlign w:val="center"/>
          </w:tcPr>
          <w:p w14:paraId="2E3992E1">
            <w:pPr>
              <w:widowControl/>
              <w:snapToGrid w:val="0"/>
              <w:spacing w:before="100" w:beforeAutospacing="1" w:after="100" w:afterAutospacing="1" w:line="320" w:lineRule="atLeast"/>
              <w:ind w:firstLine="46"/>
              <w:jc w:val="center"/>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合同交货验收日期</w:t>
            </w:r>
          </w:p>
        </w:tc>
        <w:tc>
          <w:tcPr>
            <w:tcW w:w="3039" w:type="dxa"/>
            <w:gridSpan w:val="2"/>
            <w:tcBorders>
              <w:top w:val="nil"/>
              <w:left w:val="nil"/>
              <w:bottom w:val="single" w:color="auto" w:sz="8" w:space="0"/>
              <w:right w:val="single" w:color="auto" w:sz="8" w:space="0"/>
            </w:tcBorders>
            <w:noWrap w:val="0"/>
            <w:vAlign w:val="center"/>
          </w:tcPr>
          <w:p w14:paraId="6E03E7FB">
            <w:pPr>
              <w:widowControl/>
              <w:spacing w:before="100" w:beforeAutospacing="1" w:after="100" w:afterAutospacing="1" w:line="240" w:lineRule="atLeast"/>
              <w:jc w:val="center"/>
              <w:rPr>
                <w:rFonts w:ascii="宋体" w:hAnsi="宋体" w:cs="宋体"/>
                <w:color w:val="000000" w:themeColor="text1"/>
                <w:kern w:val="0"/>
                <w:szCs w:val="21"/>
                <w:highlight w:val="none"/>
                <w14:textFill>
                  <w14:solidFill>
                    <w14:schemeClr w14:val="tx1"/>
                  </w14:solidFill>
                </w14:textFill>
              </w:rPr>
            </w:pPr>
          </w:p>
        </w:tc>
      </w:tr>
      <w:tr w14:paraId="4F5D6E71">
        <w:tblPrEx>
          <w:tblCellMar>
            <w:top w:w="0" w:type="dxa"/>
            <w:left w:w="0" w:type="dxa"/>
            <w:bottom w:w="0" w:type="dxa"/>
            <w:right w:w="0" w:type="dxa"/>
          </w:tblCellMar>
        </w:tblPrEx>
        <w:trPr>
          <w:trHeight w:val="394" w:hRule="atLeast"/>
          <w:jc w:val="center"/>
        </w:trPr>
        <w:tc>
          <w:tcPr>
            <w:tcW w:w="1331" w:type="dxa"/>
            <w:tcBorders>
              <w:top w:val="nil"/>
              <w:left w:val="single" w:color="auto" w:sz="8" w:space="0"/>
              <w:bottom w:val="single" w:color="auto" w:sz="8" w:space="0"/>
              <w:right w:val="single" w:color="auto" w:sz="8" w:space="0"/>
            </w:tcBorders>
            <w:noWrap w:val="0"/>
            <w:vAlign w:val="center"/>
          </w:tcPr>
          <w:p w14:paraId="55961EB6">
            <w:pPr>
              <w:widowControl/>
              <w:spacing w:before="100" w:beforeAutospacing="1" w:after="100" w:afterAutospacing="1" w:line="240" w:lineRule="atLeast"/>
              <w:jc w:val="center"/>
              <w:rPr>
                <w:rFonts w:ascii="宋体" w:hAnsi="宋体" w:cs="宋体"/>
                <w:color w:val="000000" w:themeColor="text1"/>
                <w:kern w:val="0"/>
                <w:szCs w:val="21"/>
                <w:highlight w:val="none"/>
                <w14:textFill>
                  <w14:solidFill>
                    <w14:schemeClr w14:val="tx1"/>
                  </w14:solidFill>
                </w14:textFill>
              </w:rPr>
            </w:pPr>
          </w:p>
        </w:tc>
        <w:tc>
          <w:tcPr>
            <w:tcW w:w="2719" w:type="dxa"/>
            <w:gridSpan w:val="2"/>
            <w:tcBorders>
              <w:top w:val="nil"/>
              <w:left w:val="nil"/>
              <w:bottom w:val="single" w:color="auto" w:sz="8" w:space="0"/>
              <w:right w:val="single" w:color="auto" w:sz="8" w:space="0"/>
            </w:tcBorders>
            <w:noWrap w:val="0"/>
            <w:vAlign w:val="center"/>
          </w:tcPr>
          <w:p w14:paraId="393FA87C">
            <w:pPr>
              <w:widowControl/>
              <w:spacing w:before="100" w:beforeAutospacing="1" w:after="100" w:afterAutospacing="1" w:line="240" w:lineRule="atLeast"/>
              <w:jc w:val="center"/>
              <w:rPr>
                <w:rFonts w:ascii="宋体" w:hAnsi="宋体" w:cs="宋体"/>
                <w:color w:val="000000" w:themeColor="text1"/>
                <w:kern w:val="0"/>
                <w:szCs w:val="21"/>
                <w:highlight w:val="none"/>
                <w14:textFill>
                  <w14:solidFill>
                    <w14:schemeClr w14:val="tx1"/>
                  </w14:solidFill>
                </w14:textFill>
              </w:rPr>
            </w:pPr>
          </w:p>
        </w:tc>
        <w:tc>
          <w:tcPr>
            <w:tcW w:w="2282" w:type="dxa"/>
            <w:gridSpan w:val="3"/>
            <w:tcBorders>
              <w:top w:val="nil"/>
              <w:left w:val="nil"/>
              <w:bottom w:val="single" w:color="auto" w:sz="8" w:space="0"/>
              <w:right w:val="single" w:color="auto" w:sz="8" w:space="0"/>
            </w:tcBorders>
            <w:noWrap w:val="0"/>
            <w:vAlign w:val="center"/>
          </w:tcPr>
          <w:p w14:paraId="1695CAEC">
            <w:pPr>
              <w:widowControl/>
              <w:spacing w:before="100" w:beforeAutospacing="1" w:after="100" w:afterAutospacing="1" w:line="240" w:lineRule="atLeast"/>
              <w:jc w:val="center"/>
              <w:rPr>
                <w:rFonts w:ascii="宋体" w:hAnsi="宋体" w:cs="宋体"/>
                <w:color w:val="000000" w:themeColor="text1"/>
                <w:kern w:val="0"/>
                <w:szCs w:val="21"/>
                <w:highlight w:val="none"/>
                <w14:textFill>
                  <w14:solidFill>
                    <w14:schemeClr w14:val="tx1"/>
                  </w14:solidFill>
                </w14:textFill>
              </w:rPr>
            </w:pPr>
          </w:p>
        </w:tc>
        <w:tc>
          <w:tcPr>
            <w:tcW w:w="3039" w:type="dxa"/>
            <w:gridSpan w:val="2"/>
            <w:tcBorders>
              <w:top w:val="nil"/>
              <w:left w:val="nil"/>
              <w:bottom w:val="single" w:color="auto" w:sz="8" w:space="0"/>
              <w:right w:val="single" w:color="auto" w:sz="8" w:space="0"/>
            </w:tcBorders>
            <w:noWrap w:val="0"/>
            <w:vAlign w:val="center"/>
          </w:tcPr>
          <w:p w14:paraId="34093BC1">
            <w:pPr>
              <w:widowControl/>
              <w:spacing w:before="100" w:beforeAutospacing="1" w:after="100" w:afterAutospacing="1" w:line="240" w:lineRule="atLeast"/>
              <w:jc w:val="center"/>
              <w:rPr>
                <w:rFonts w:ascii="宋体" w:hAnsi="宋体" w:cs="宋体"/>
                <w:color w:val="000000" w:themeColor="text1"/>
                <w:kern w:val="0"/>
                <w:szCs w:val="21"/>
                <w:highlight w:val="none"/>
                <w14:textFill>
                  <w14:solidFill>
                    <w14:schemeClr w14:val="tx1"/>
                  </w14:solidFill>
                </w14:textFill>
              </w:rPr>
            </w:pPr>
          </w:p>
        </w:tc>
      </w:tr>
      <w:tr w14:paraId="50A1F057">
        <w:tblPrEx>
          <w:tblCellMar>
            <w:top w:w="0" w:type="dxa"/>
            <w:left w:w="0" w:type="dxa"/>
            <w:bottom w:w="0" w:type="dxa"/>
            <w:right w:w="0" w:type="dxa"/>
          </w:tblCellMar>
        </w:tblPrEx>
        <w:trPr>
          <w:trHeight w:val="693" w:hRule="atLeast"/>
          <w:jc w:val="center"/>
        </w:trPr>
        <w:tc>
          <w:tcPr>
            <w:tcW w:w="1331" w:type="dxa"/>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6300DA9A">
            <w:pPr>
              <w:widowControl/>
              <w:snapToGrid w:val="0"/>
              <w:spacing w:before="100" w:beforeAutospacing="1" w:after="100" w:afterAutospacing="1" w:line="320" w:lineRule="atLeast"/>
              <w:jc w:val="left"/>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验收具体内容</w:t>
            </w:r>
          </w:p>
        </w:tc>
        <w:tc>
          <w:tcPr>
            <w:tcW w:w="8040" w:type="dxa"/>
            <w:gridSpan w:val="7"/>
            <w:tcBorders>
              <w:top w:val="nil"/>
              <w:left w:val="nil"/>
              <w:bottom w:val="single" w:color="auto" w:sz="8" w:space="0"/>
              <w:right w:val="single" w:color="auto" w:sz="8" w:space="0"/>
            </w:tcBorders>
            <w:noWrap w:val="0"/>
            <w:tcMar>
              <w:top w:w="0" w:type="dxa"/>
              <w:left w:w="108" w:type="dxa"/>
              <w:bottom w:w="0" w:type="dxa"/>
              <w:right w:w="108" w:type="dxa"/>
            </w:tcMar>
            <w:vAlign w:val="center"/>
          </w:tcPr>
          <w:p w14:paraId="7E273DD7">
            <w:pPr>
              <w:widowControl/>
              <w:snapToGrid w:val="0"/>
              <w:spacing w:before="100" w:beforeAutospacing="1" w:after="100" w:afterAutospacing="1" w:line="320" w:lineRule="atLeast"/>
              <w:jc w:val="left"/>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（应按采购合同、采购文件、投标文件及验收方案等进行验收；并核对中标或者成交</w:t>
            </w:r>
            <w:r>
              <w:rPr>
                <w:rFonts w:hint="eastAsia" w:ascii="宋体" w:hAnsi="宋体" w:cs="宋体"/>
                <w:color w:val="000000" w:themeColor="text1"/>
                <w:kern w:val="0"/>
                <w:szCs w:val="21"/>
                <w:highlight w:val="none"/>
                <w:lang w:eastAsia="zh-CN"/>
                <w14:textFill>
                  <w14:solidFill>
                    <w14:schemeClr w14:val="tx1"/>
                  </w14:solidFill>
                </w14:textFill>
              </w:rPr>
              <w:t>供应商</w:t>
            </w:r>
            <w:r>
              <w:rPr>
                <w:rFonts w:hint="eastAsia" w:ascii="宋体" w:hAnsi="宋体" w:cs="宋体"/>
                <w:color w:val="000000" w:themeColor="text1"/>
                <w:kern w:val="0"/>
                <w:szCs w:val="21"/>
                <w:highlight w:val="none"/>
                <w14:textFill>
                  <w14:solidFill>
                    <w14:schemeClr w14:val="tx1"/>
                  </w14:solidFill>
                </w14:textFill>
              </w:rPr>
              <w:t>在安装调试等方面是否违反合同约定或服务规范要求、提供的质量保证证明材料是否齐全、应有的配件及附件是否达到合同约定等。可附件)</w:t>
            </w:r>
          </w:p>
        </w:tc>
      </w:tr>
      <w:tr w14:paraId="6683F8FF">
        <w:tblPrEx>
          <w:tblCellMar>
            <w:top w:w="0" w:type="dxa"/>
            <w:left w:w="0" w:type="dxa"/>
            <w:bottom w:w="0" w:type="dxa"/>
            <w:right w:w="0" w:type="dxa"/>
          </w:tblCellMar>
        </w:tblPrEx>
        <w:trPr>
          <w:trHeight w:val="1281" w:hRule="atLeast"/>
          <w:jc w:val="center"/>
        </w:trPr>
        <w:tc>
          <w:tcPr>
            <w:tcW w:w="1331" w:type="dxa"/>
            <w:vMerge w:val="restart"/>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3AF2FDD4">
            <w:pPr>
              <w:widowControl/>
              <w:spacing w:before="100" w:beforeAutospacing="1" w:after="100" w:afterAutospacing="1" w:line="320" w:lineRule="atLeast"/>
              <w:jc w:val="left"/>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验收小组意见</w:t>
            </w:r>
          </w:p>
        </w:tc>
        <w:tc>
          <w:tcPr>
            <w:tcW w:w="8040" w:type="dxa"/>
            <w:gridSpan w:val="7"/>
            <w:tcBorders>
              <w:top w:val="nil"/>
              <w:left w:val="nil"/>
              <w:bottom w:val="single" w:color="auto" w:sz="8" w:space="0"/>
              <w:right w:val="single" w:color="auto" w:sz="8" w:space="0"/>
            </w:tcBorders>
            <w:noWrap w:val="0"/>
            <w:vAlign w:val="center"/>
          </w:tcPr>
          <w:p w14:paraId="4859BDDF">
            <w:pPr>
              <w:widowControl/>
              <w:spacing w:before="100" w:beforeAutospacing="1" w:after="100" w:afterAutospacing="1" w:line="320" w:lineRule="atLeast"/>
              <w:jc w:val="left"/>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验收结论性意见：</w:t>
            </w:r>
          </w:p>
        </w:tc>
      </w:tr>
      <w:tr w14:paraId="20CE49EE">
        <w:tblPrEx>
          <w:tblCellMar>
            <w:top w:w="0" w:type="dxa"/>
            <w:left w:w="0" w:type="dxa"/>
            <w:bottom w:w="0" w:type="dxa"/>
            <w:right w:w="0" w:type="dxa"/>
          </w:tblCellMar>
        </w:tblPrEx>
        <w:trPr>
          <w:trHeight w:val="607" w:hRule="atLeast"/>
          <w:jc w:val="center"/>
        </w:trPr>
        <w:tc>
          <w:tcPr>
            <w:tcW w:w="1331" w:type="dxa"/>
            <w:vMerge w:val="continue"/>
            <w:tcBorders>
              <w:top w:val="nil"/>
              <w:left w:val="single" w:color="auto" w:sz="8" w:space="0"/>
              <w:bottom w:val="single" w:color="auto" w:sz="8" w:space="0"/>
              <w:right w:val="single" w:color="auto" w:sz="8" w:space="0"/>
            </w:tcBorders>
            <w:noWrap w:val="0"/>
            <w:vAlign w:val="center"/>
          </w:tcPr>
          <w:p w14:paraId="6882DEBB">
            <w:pPr>
              <w:widowControl/>
              <w:jc w:val="left"/>
              <w:rPr>
                <w:rFonts w:ascii="宋体" w:hAnsi="宋体" w:cs="宋体"/>
                <w:color w:val="000000" w:themeColor="text1"/>
                <w:kern w:val="0"/>
                <w:szCs w:val="21"/>
                <w:highlight w:val="none"/>
                <w14:textFill>
                  <w14:solidFill>
                    <w14:schemeClr w14:val="tx1"/>
                  </w14:solidFill>
                </w14:textFill>
              </w:rPr>
            </w:pPr>
          </w:p>
        </w:tc>
        <w:tc>
          <w:tcPr>
            <w:tcW w:w="8040" w:type="dxa"/>
            <w:gridSpan w:val="7"/>
            <w:tcBorders>
              <w:top w:val="nil"/>
              <w:left w:val="nil"/>
              <w:bottom w:val="single" w:color="auto" w:sz="8" w:space="0"/>
              <w:right w:val="single" w:color="auto" w:sz="8" w:space="0"/>
            </w:tcBorders>
            <w:noWrap w:val="0"/>
            <w:vAlign w:val="center"/>
          </w:tcPr>
          <w:p w14:paraId="68766100">
            <w:pPr>
              <w:widowControl/>
              <w:spacing w:before="100" w:beforeAutospacing="1" w:after="100" w:afterAutospacing="1" w:line="320" w:lineRule="atLeast"/>
              <w:ind w:firstLine="96"/>
              <w:jc w:val="left"/>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有异议的意见和说明理由：</w:t>
            </w:r>
          </w:p>
          <w:p w14:paraId="0871B141">
            <w:pPr>
              <w:widowControl/>
              <w:spacing w:before="100" w:beforeAutospacing="1" w:after="100" w:afterAutospacing="1" w:line="320" w:lineRule="atLeast"/>
              <w:jc w:val="left"/>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签字：</w:t>
            </w:r>
          </w:p>
        </w:tc>
      </w:tr>
      <w:tr w14:paraId="677A0E50">
        <w:tblPrEx>
          <w:tblCellMar>
            <w:top w:w="0" w:type="dxa"/>
            <w:left w:w="0" w:type="dxa"/>
            <w:bottom w:w="0" w:type="dxa"/>
            <w:right w:w="0" w:type="dxa"/>
          </w:tblCellMar>
        </w:tblPrEx>
        <w:trPr>
          <w:trHeight w:val="507" w:hRule="atLeast"/>
          <w:jc w:val="center"/>
        </w:trPr>
        <w:tc>
          <w:tcPr>
            <w:tcW w:w="9371" w:type="dxa"/>
            <w:gridSpan w:val="8"/>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3C317A47">
            <w:pPr>
              <w:widowControl/>
              <w:spacing w:before="100" w:beforeAutospacing="1" w:after="100" w:afterAutospacing="1" w:line="320" w:lineRule="atLeast"/>
              <w:jc w:val="left"/>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验收小组成员签字：</w:t>
            </w:r>
          </w:p>
        </w:tc>
      </w:tr>
      <w:tr w14:paraId="6CB3C09B">
        <w:tblPrEx>
          <w:tblCellMar>
            <w:top w:w="0" w:type="dxa"/>
            <w:left w:w="0" w:type="dxa"/>
            <w:bottom w:w="0" w:type="dxa"/>
            <w:right w:w="0" w:type="dxa"/>
          </w:tblCellMar>
        </w:tblPrEx>
        <w:trPr>
          <w:trHeight w:val="736" w:hRule="atLeast"/>
          <w:jc w:val="center"/>
        </w:trPr>
        <w:tc>
          <w:tcPr>
            <w:tcW w:w="9371" w:type="dxa"/>
            <w:gridSpan w:val="8"/>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4032A7F7">
            <w:pPr>
              <w:widowControl/>
              <w:spacing w:before="100" w:beforeAutospacing="1" w:after="100" w:afterAutospacing="1" w:line="320" w:lineRule="atLeast"/>
              <w:jc w:val="left"/>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监督人员或其他相关人员签字：</w:t>
            </w:r>
          </w:p>
          <w:p w14:paraId="325AF00B">
            <w:pPr>
              <w:widowControl/>
              <w:spacing w:before="100" w:beforeAutospacing="1" w:after="100" w:afterAutospacing="1" w:line="320" w:lineRule="atLeast"/>
              <w:ind w:firstLine="74"/>
              <w:jc w:val="left"/>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或受邀机构的意见（盖章）：</w:t>
            </w:r>
          </w:p>
        </w:tc>
      </w:tr>
      <w:tr w14:paraId="5D707D5F">
        <w:tblPrEx>
          <w:tblCellMar>
            <w:top w:w="0" w:type="dxa"/>
            <w:left w:w="0" w:type="dxa"/>
            <w:bottom w:w="0" w:type="dxa"/>
            <w:right w:w="0" w:type="dxa"/>
          </w:tblCellMar>
        </w:tblPrEx>
        <w:trPr>
          <w:trHeight w:val="758" w:hRule="atLeast"/>
          <w:jc w:val="center"/>
        </w:trPr>
        <w:tc>
          <w:tcPr>
            <w:tcW w:w="4152" w:type="dxa"/>
            <w:gridSpan w:val="4"/>
            <w:tcBorders>
              <w:top w:val="nil"/>
              <w:left w:val="single" w:color="auto" w:sz="8" w:space="0"/>
              <w:bottom w:val="single" w:color="auto" w:sz="8" w:space="0"/>
              <w:right w:val="nil"/>
            </w:tcBorders>
            <w:noWrap w:val="0"/>
            <w:tcMar>
              <w:top w:w="0" w:type="dxa"/>
              <w:left w:w="108" w:type="dxa"/>
              <w:bottom w:w="0" w:type="dxa"/>
              <w:right w:w="108" w:type="dxa"/>
            </w:tcMar>
            <w:vAlign w:val="center"/>
          </w:tcPr>
          <w:p w14:paraId="7E83D087">
            <w:pPr>
              <w:widowControl/>
              <w:spacing w:before="100" w:beforeAutospacing="1" w:after="100" w:afterAutospacing="1" w:line="320" w:lineRule="atLeast"/>
              <w:ind w:firstLine="74"/>
              <w:jc w:val="left"/>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中标或者成交</w:t>
            </w:r>
            <w:r>
              <w:rPr>
                <w:rFonts w:hint="eastAsia" w:ascii="宋体" w:hAnsi="宋体" w:cs="宋体"/>
                <w:color w:val="000000" w:themeColor="text1"/>
                <w:kern w:val="0"/>
                <w:szCs w:val="21"/>
                <w:highlight w:val="none"/>
                <w:lang w:eastAsia="zh-CN"/>
                <w14:textFill>
                  <w14:solidFill>
                    <w14:schemeClr w14:val="tx1"/>
                  </w14:solidFill>
                </w14:textFill>
              </w:rPr>
              <w:t>供应商</w:t>
            </w:r>
            <w:r>
              <w:rPr>
                <w:rFonts w:hint="eastAsia" w:ascii="宋体" w:hAnsi="宋体" w:cs="宋体"/>
                <w:color w:val="000000" w:themeColor="text1"/>
                <w:kern w:val="0"/>
                <w:szCs w:val="21"/>
                <w:highlight w:val="none"/>
                <w14:textFill>
                  <w14:solidFill>
                    <w14:schemeClr w14:val="tx1"/>
                  </w14:solidFill>
                </w14:textFill>
              </w:rPr>
              <w:t>负责人签字或盖章：</w:t>
            </w:r>
          </w:p>
          <w:p w14:paraId="6E6012E2">
            <w:pPr>
              <w:widowControl/>
              <w:spacing w:before="100" w:beforeAutospacing="1" w:after="100" w:afterAutospacing="1" w:line="320" w:lineRule="atLeast"/>
              <w:jc w:val="left"/>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联系电话： 年 月 日</w:t>
            </w:r>
          </w:p>
        </w:tc>
        <w:tc>
          <w:tcPr>
            <w:tcW w:w="5219" w:type="dxa"/>
            <w:gridSpan w:val="4"/>
            <w:tcBorders>
              <w:top w:val="nil"/>
              <w:left w:val="nil"/>
              <w:bottom w:val="single" w:color="auto" w:sz="8" w:space="0"/>
              <w:right w:val="single" w:color="auto" w:sz="8" w:space="0"/>
            </w:tcBorders>
            <w:noWrap w:val="0"/>
            <w:vAlign w:val="center"/>
          </w:tcPr>
          <w:p w14:paraId="2F61872E">
            <w:pPr>
              <w:widowControl/>
              <w:spacing w:before="100" w:beforeAutospacing="1" w:after="100" w:afterAutospacing="1" w:line="320" w:lineRule="atLeast"/>
              <w:jc w:val="left"/>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采购人或受托机构的意见（盖章）：</w:t>
            </w:r>
          </w:p>
          <w:p w14:paraId="4A636268">
            <w:pPr>
              <w:widowControl/>
              <w:spacing w:before="100" w:beforeAutospacing="1" w:after="100" w:afterAutospacing="1" w:line="320" w:lineRule="atLeast"/>
              <w:jc w:val="left"/>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联系电话： 年 月 日</w:t>
            </w:r>
          </w:p>
        </w:tc>
      </w:tr>
    </w:tbl>
    <w:p w14:paraId="1997936B">
      <w:pPr>
        <w:pStyle w:val="6"/>
        <w:rPr>
          <w:color w:val="000000" w:themeColor="text1"/>
          <w:highlight w:val="none"/>
          <w14:textFill>
            <w14:solidFill>
              <w14:schemeClr w14:val="tx1"/>
            </w14:solidFill>
          </w14:textFill>
        </w:rPr>
        <w:sectPr>
          <w:pgSz w:w="11906" w:h="16838"/>
          <w:pgMar w:top="1134" w:right="1134" w:bottom="1134" w:left="1134" w:header="720" w:footer="720" w:gutter="0"/>
          <w:cols w:space="720" w:num="1"/>
          <w:docGrid w:type="lines" w:linePitch="331" w:charSpace="0"/>
        </w:sectPr>
      </w:pPr>
    </w:p>
    <w:p w14:paraId="756496F6">
      <w:pPr>
        <w:rPr>
          <w:color w:val="000000" w:themeColor="text1"/>
          <w:highlight w:val="none"/>
          <w14:textFill>
            <w14:solidFill>
              <w14:schemeClr w14:val="tx1"/>
            </w14:solidFill>
          </w14:textFill>
        </w:rPr>
      </w:pPr>
    </w:p>
    <w:p w14:paraId="25AD0474">
      <w:pPr>
        <w:pStyle w:val="18"/>
        <w:tabs>
          <w:tab w:val="left" w:pos="2472"/>
        </w:tabs>
        <w:spacing w:line="460" w:lineRule="exact"/>
        <w:jc w:val="center"/>
        <w:rPr>
          <w:rFonts w:ascii="Times New Roman" w:hAnsi="Times New Roman"/>
          <w:b/>
          <w:color w:val="000000" w:themeColor="text1"/>
          <w:sz w:val="36"/>
          <w:highlight w:val="none"/>
          <w14:textFill>
            <w14:solidFill>
              <w14:schemeClr w14:val="tx1"/>
            </w14:solidFill>
          </w14:textFill>
        </w:rPr>
      </w:pPr>
    </w:p>
    <w:p w14:paraId="7A549F84">
      <w:pPr>
        <w:pStyle w:val="18"/>
        <w:tabs>
          <w:tab w:val="left" w:pos="2472"/>
        </w:tabs>
        <w:spacing w:line="460" w:lineRule="exact"/>
        <w:jc w:val="center"/>
        <w:rPr>
          <w:rFonts w:ascii="Times New Roman" w:hAnsi="Times New Roman"/>
          <w:b/>
          <w:color w:val="000000" w:themeColor="text1"/>
          <w:sz w:val="36"/>
          <w:highlight w:val="none"/>
          <w14:textFill>
            <w14:solidFill>
              <w14:schemeClr w14:val="tx1"/>
            </w14:solidFill>
          </w14:textFill>
        </w:rPr>
      </w:pPr>
    </w:p>
    <w:p w14:paraId="7DD63072">
      <w:pPr>
        <w:pStyle w:val="18"/>
        <w:tabs>
          <w:tab w:val="left" w:pos="2472"/>
        </w:tabs>
        <w:spacing w:line="460" w:lineRule="exact"/>
        <w:jc w:val="center"/>
        <w:rPr>
          <w:rFonts w:ascii="Times New Roman" w:hAnsi="Times New Roman"/>
          <w:b/>
          <w:color w:val="000000" w:themeColor="text1"/>
          <w:sz w:val="36"/>
          <w:highlight w:val="none"/>
          <w14:textFill>
            <w14:solidFill>
              <w14:schemeClr w14:val="tx1"/>
            </w14:solidFill>
          </w14:textFill>
        </w:rPr>
      </w:pPr>
    </w:p>
    <w:p w14:paraId="5A2764C8">
      <w:pPr>
        <w:pStyle w:val="18"/>
        <w:tabs>
          <w:tab w:val="left" w:pos="2472"/>
        </w:tabs>
        <w:spacing w:line="460" w:lineRule="exact"/>
        <w:jc w:val="center"/>
        <w:rPr>
          <w:rFonts w:ascii="Times New Roman" w:hAnsi="Times New Roman"/>
          <w:b/>
          <w:color w:val="000000" w:themeColor="text1"/>
          <w:sz w:val="36"/>
          <w:highlight w:val="none"/>
          <w14:textFill>
            <w14:solidFill>
              <w14:schemeClr w14:val="tx1"/>
            </w14:solidFill>
          </w14:textFill>
        </w:rPr>
      </w:pPr>
    </w:p>
    <w:p w14:paraId="424FEB03">
      <w:pPr>
        <w:pStyle w:val="18"/>
        <w:tabs>
          <w:tab w:val="left" w:pos="2472"/>
        </w:tabs>
        <w:spacing w:line="460" w:lineRule="exact"/>
        <w:jc w:val="center"/>
        <w:rPr>
          <w:rFonts w:ascii="Times New Roman" w:hAnsi="Times New Roman"/>
          <w:b/>
          <w:color w:val="000000" w:themeColor="text1"/>
          <w:sz w:val="36"/>
          <w:highlight w:val="none"/>
          <w14:textFill>
            <w14:solidFill>
              <w14:schemeClr w14:val="tx1"/>
            </w14:solidFill>
          </w14:textFill>
        </w:rPr>
      </w:pPr>
    </w:p>
    <w:p w14:paraId="5D53855C">
      <w:pPr>
        <w:pStyle w:val="18"/>
        <w:tabs>
          <w:tab w:val="left" w:pos="2472"/>
        </w:tabs>
        <w:spacing w:line="460" w:lineRule="exact"/>
        <w:jc w:val="center"/>
        <w:rPr>
          <w:rFonts w:ascii="Times New Roman" w:hAnsi="Times New Roman"/>
          <w:b/>
          <w:color w:val="000000" w:themeColor="text1"/>
          <w:sz w:val="36"/>
          <w:highlight w:val="none"/>
          <w14:textFill>
            <w14:solidFill>
              <w14:schemeClr w14:val="tx1"/>
            </w14:solidFill>
          </w14:textFill>
        </w:rPr>
      </w:pPr>
    </w:p>
    <w:p w14:paraId="249AA546">
      <w:pPr>
        <w:pStyle w:val="18"/>
        <w:tabs>
          <w:tab w:val="left" w:pos="2472"/>
        </w:tabs>
        <w:spacing w:line="460" w:lineRule="exact"/>
        <w:jc w:val="center"/>
        <w:rPr>
          <w:rFonts w:ascii="Times New Roman" w:hAnsi="Times New Roman"/>
          <w:b/>
          <w:color w:val="000000" w:themeColor="text1"/>
          <w:sz w:val="36"/>
          <w:highlight w:val="none"/>
          <w14:textFill>
            <w14:solidFill>
              <w14:schemeClr w14:val="tx1"/>
            </w14:solidFill>
          </w14:textFill>
        </w:rPr>
      </w:pPr>
    </w:p>
    <w:p w14:paraId="462CADCC">
      <w:pPr>
        <w:pStyle w:val="18"/>
        <w:tabs>
          <w:tab w:val="left" w:pos="2472"/>
        </w:tabs>
        <w:spacing w:line="460" w:lineRule="exact"/>
        <w:jc w:val="center"/>
        <w:rPr>
          <w:rFonts w:ascii="Times New Roman" w:hAnsi="Times New Roman"/>
          <w:b/>
          <w:color w:val="000000" w:themeColor="text1"/>
          <w:sz w:val="36"/>
          <w:highlight w:val="none"/>
          <w14:textFill>
            <w14:solidFill>
              <w14:schemeClr w14:val="tx1"/>
            </w14:solidFill>
          </w14:textFill>
        </w:rPr>
      </w:pPr>
    </w:p>
    <w:p w14:paraId="19E34400">
      <w:pPr>
        <w:pStyle w:val="18"/>
        <w:tabs>
          <w:tab w:val="left" w:pos="2472"/>
        </w:tabs>
        <w:spacing w:line="460" w:lineRule="exact"/>
        <w:jc w:val="center"/>
        <w:rPr>
          <w:rFonts w:ascii="Times New Roman" w:hAnsi="Times New Roman"/>
          <w:b/>
          <w:color w:val="000000" w:themeColor="text1"/>
          <w:sz w:val="36"/>
          <w:highlight w:val="none"/>
          <w14:textFill>
            <w14:solidFill>
              <w14:schemeClr w14:val="tx1"/>
            </w14:solidFill>
          </w14:textFill>
        </w:rPr>
      </w:pPr>
    </w:p>
    <w:p w14:paraId="6AE43C95">
      <w:pPr>
        <w:pStyle w:val="18"/>
        <w:tabs>
          <w:tab w:val="left" w:pos="2472"/>
        </w:tabs>
        <w:spacing w:line="460" w:lineRule="exact"/>
        <w:jc w:val="center"/>
        <w:outlineLvl w:val="0"/>
        <w:rPr>
          <w:rFonts w:ascii="Times New Roman" w:hAnsi="Times New Roman"/>
          <w:b/>
          <w:color w:val="000000" w:themeColor="text1"/>
          <w:sz w:val="36"/>
          <w:highlight w:val="none"/>
          <w14:textFill>
            <w14:solidFill>
              <w14:schemeClr w14:val="tx1"/>
            </w14:solidFill>
          </w14:textFill>
        </w:rPr>
      </w:pPr>
      <w:bookmarkStart w:id="154" w:name="_Toc3021"/>
      <w:r>
        <w:rPr>
          <w:rFonts w:hint="eastAsia" w:ascii="Times New Roman" w:hAnsi="Times New Roman"/>
          <w:b/>
          <w:color w:val="000000" w:themeColor="text1"/>
          <w:sz w:val="36"/>
          <w:highlight w:val="none"/>
          <w14:textFill>
            <w14:solidFill>
              <w14:schemeClr w14:val="tx1"/>
            </w14:solidFill>
          </w14:textFill>
        </w:rPr>
        <w:t>第六章 投标文件格式</w:t>
      </w:r>
      <w:bookmarkEnd w:id="154"/>
    </w:p>
    <w:p w14:paraId="010F46BE">
      <w:pPr>
        <w:pStyle w:val="18"/>
        <w:spacing w:line="360" w:lineRule="auto"/>
        <w:rPr>
          <w:rFonts w:hAnsi="宋体"/>
          <w:color w:val="000000" w:themeColor="text1"/>
          <w:highlight w:val="none"/>
          <w14:textFill>
            <w14:solidFill>
              <w14:schemeClr w14:val="tx1"/>
            </w14:solidFill>
          </w14:textFill>
        </w:rPr>
        <w:sectPr>
          <w:pgSz w:w="11906" w:h="16838"/>
          <w:pgMar w:top="1134" w:right="1134" w:bottom="1134" w:left="1134" w:header="720" w:footer="720" w:gutter="0"/>
          <w:cols w:space="720" w:num="1"/>
          <w:docGrid w:type="lines" w:linePitch="331" w:charSpace="0"/>
        </w:sectPr>
      </w:pPr>
    </w:p>
    <w:p w14:paraId="7E9276C7">
      <w:pPr>
        <w:jc w:val="center"/>
        <w:rPr>
          <w:b/>
          <w:bCs/>
          <w:color w:val="000000" w:themeColor="text1"/>
          <w:sz w:val="32"/>
          <w:szCs w:val="40"/>
          <w:highlight w:val="none"/>
          <w14:textFill>
            <w14:solidFill>
              <w14:schemeClr w14:val="tx1"/>
            </w14:solidFill>
          </w14:textFill>
        </w:rPr>
      </w:pPr>
      <w:bookmarkStart w:id="155" w:name="_Toc80093011"/>
      <w:r>
        <w:rPr>
          <w:rFonts w:hint="eastAsia"/>
          <w:b/>
          <w:bCs/>
          <w:color w:val="000000" w:themeColor="text1"/>
          <w:sz w:val="32"/>
          <w:szCs w:val="40"/>
          <w:highlight w:val="none"/>
          <w:lang w:eastAsia="zh-CN"/>
          <w14:textFill>
            <w14:solidFill>
              <w14:schemeClr w14:val="tx1"/>
            </w14:solidFill>
          </w14:textFill>
        </w:rPr>
        <w:t>供应商</w:t>
      </w:r>
      <w:r>
        <w:rPr>
          <w:b/>
          <w:bCs/>
          <w:color w:val="000000" w:themeColor="text1"/>
          <w:sz w:val="32"/>
          <w:szCs w:val="40"/>
          <w:highlight w:val="none"/>
          <w14:textFill>
            <w14:solidFill>
              <w14:schemeClr w14:val="tx1"/>
            </w14:solidFill>
          </w14:textFill>
        </w:rPr>
        <w:t>提交电子响应文件须知</w:t>
      </w:r>
    </w:p>
    <w:p w14:paraId="465A0CFF">
      <w:pPr>
        <w:adjustRightInd w:val="0"/>
        <w:snapToGrid w:val="0"/>
        <w:spacing w:line="420" w:lineRule="exact"/>
        <w:ind w:firstLine="480"/>
        <w:jc w:val="left"/>
        <w:rPr>
          <w:rFonts w:ascii="Arial" w:hAnsi="Arial" w:cs="Arial"/>
          <w:b/>
          <w:color w:val="000000" w:themeColor="text1"/>
          <w:sz w:val="24"/>
          <w:highlight w:val="none"/>
          <w14:textFill>
            <w14:solidFill>
              <w14:schemeClr w14:val="tx1"/>
            </w14:solidFill>
          </w14:textFill>
        </w:rPr>
      </w:pPr>
    </w:p>
    <w:p w14:paraId="534AC328">
      <w:pPr>
        <w:adjustRightInd w:val="0"/>
        <w:snapToGrid w:val="0"/>
        <w:spacing w:line="420" w:lineRule="exact"/>
        <w:ind w:firstLine="480"/>
        <w:jc w:val="left"/>
        <w:rPr>
          <w:rFonts w:ascii="宋体" w:hAnsi="宋体" w:cs="宋体"/>
          <w:b/>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参与电子标的</w:t>
      </w:r>
      <w:r>
        <w:rPr>
          <w:rFonts w:hint="eastAsia" w:ascii="宋体" w:hAnsi="宋体" w:cs="宋体"/>
          <w:b/>
          <w:color w:val="000000" w:themeColor="text1"/>
          <w:szCs w:val="21"/>
          <w:highlight w:val="none"/>
          <w:lang w:eastAsia="zh-CN"/>
          <w14:textFill>
            <w14:solidFill>
              <w14:schemeClr w14:val="tx1"/>
            </w14:solidFill>
          </w14:textFill>
        </w:rPr>
        <w:t>供应商</w:t>
      </w:r>
      <w:r>
        <w:rPr>
          <w:rFonts w:hint="eastAsia" w:ascii="宋体" w:hAnsi="宋体" w:cs="宋体"/>
          <w:b/>
          <w:color w:val="000000" w:themeColor="text1"/>
          <w:szCs w:val="21"/>
          <w:highlight w:val="none"/>
          <w14:textFill>
            <w14:solidFill>
              <w14:schemeClr w14:val="tx1"/>
            </w14:solidFill>
          </w14:textFill>
        </w:rPr>
        <w:t>必须为</w:t>
      </w:r>
      <w:r>
        <w:rPr>
          <w:rFonts w:hint="eastAsia" w:ascii="宋体" w:hAnsi="宋体" w:cs="宋体"/>
          <w:b/>
          <w:color w:val="000000" w:themeColor="text1"/>
          <w:szCs w:val="21"/>
          <w:highlight w:val="none"/>
          <w:lang w:eastAsia="zh-CN"/>
          <w14:textFill>
            <w14:solidFill>
              <w14:schemeClr w14:val="tx1"/>
            </w14:solidFill>
          </w14:textFill>
        </w:rPr>
        <w:t>广西政府采购云平台</w:t>
      </w:r>
      <w:r>
        <w:rPr>
          <w:rFonts w:hint="eastAsia" w:ascii="宋体" w:hAnsi="宋体" w:cs="宋体"/>
          <w:b/>
          <w:color w:val="000000" w:themeColor="text1"/>
          <w:szCs w:val="21"/>
          <w:highlight w:val="none"/>
          <w14:textFill>
            <w14:solidFill>
              <w14:schemeClr w14:val="tx1"/>
            </w14:solidFill>
          </w14:textFill>
        </w:rPr>
        <w:t>平台的正式</w:t>
      </w:r>
      <w:r>
        <w:rPr>
          <w:rFonts w:hint="eastAsia" w:ascii="宋体" w:hAnsi="宋体" w:cs="宋体"/>
          <w:b/>
          <w:color w:val="000000" w:themeColor="text1"/>
          <w:szCs w:val="21"/>
          <w:highlight w:val="none"/>
          <w:lang w:eastAsia="zh-CN"/>
          <w14:textFill>
            <w14:solidFill>
              <w14:schemeClr w14:val="tx1"/>
            </w14:solidFill>
          </w14:textFill>
        </w:rPr>
        <w:t>供应商</w:t>
      </w:r>
      <w:r>
        <w:rPr>
          <w:rFonts w:hint="eastAsia" w:ascii="宋体" w:hAnsi="宋体" w:cs="宋体"/>
          <w:b/>
          <w:color w:val="000000" w:themeColor="text1"/>
          <w:szCs w:val="21"/>
          <w:highlight w:val="none"/>
          <w14:textFill>
            <w14:solidFill>
              <w14:schemeClr w14:val="tx1"/>
            </w14:solidFill>
          </w14:textFill>
        </w:rPr>
        <w:t>且申领CA证书，各</w:t>
      </w:r>
      <w:r>
        <w:rPr>
          <w:rFonts w:hint="eastAsia" w:ascii="宋体" w:hAnsi="宋体" w:cs="宋体"/>
          <w:b/>
          <w:color w:val="000000" w:themeColor="text1"/>
          <w:szCs w:val="21"/>
          <w:highlight w:val="none"/>
          <w:lang w:eastAsia="zh-CN"/>
          <w14:textFill>
            <w14:solidFill>
              <w14:schemeClr w14:val="tx1"/>
            </w14:solidFill>
          </w14:textFill>
        </w:rPr>
        <w:t>供应商</w:t>
      </w:r>
      <w:r>
        <w:rPr>
          <w:rFonts w:hint="eastAsia" w:ascii="宋体" w:hAnsi="宋体" w:cs="宋体"/>
          <w:b/>
          <w:color w:val="000000" w:themeColor="text1"/>
          <w:szCs w:val="21"/>
          <w:highlight w:val="none"/>
          <w14:textFill>
            <w14:solidFill>
              <w14:schemeClr w14:val="tx1"/>
            </w14:solidFill>
          </w14:textFill>
        </w:rPr>
        <w:t>应在开标前及时完成平台注册、CA证书申领、CA证书绑定、下载投标客户端，熟悉并掌握</w:t>
      </w:r>
      <w:r>
        <w:rPr>
          <w:rFonts w:hint="eastAsia" w:ascii="宋体" w:hAnsi="宋体" w:cs="宋体"/>
          <w:b/>
          <w:color w:val="000000" w:themeColor="text1"/>
          <w:szCs w:val="21"/>
          <w:highlight w:val="none"/>
          <w:lang w:eastAsia="zh-CN"/>
          <w14:textFill>
            <w14:solidFill>
              <w14:schemeClr w14:val="tx1"/>
            </w14:solidFill>
          </w14:textFill>
        </w:rPr>
        <w:t>广西政府采购云平台</w:t>
      </w:r>
      <w:r>
        <w:rPr>
          <w:rFonts w:hint="eastAsia" w:ascii="宋体" w:hAnsi="宋体" w:cs="宋体"/>
          <w:b/>
          <w:color w:val="000000" w:themeColor="text1"/>
          <w:szCs w:val="21"/>
          <w:highlight w:val="none"/>
          <w14:textFill>
            <w14:solidFill>
              <w14:schemeClr w14:val="tx1"/>
            </w14:solidFill>
          </w14:textFill>
        </w:rPr>
        <w:t>电子标系统操作。</w:t>
      </w:r>
    </w:p>
    <w:p w14:paraId="0A2A6D10">
      <w:pPr>
        <w:adjustRightInd w:val="0"/>
        <w:snapToGrid w:val="0"/>
        <w:spacing w:line="420" w:lineRule="exact"/>
        <w:ind w:firstLine="420" w:firstLineChars="200"/>
        <w:jc w:val="left"/>
        <w:rPr>
          <w:rFonts w:ascii="宋体" w:hAnsi="宋体" w:cs="宋体"/>
          <w:bCs/>
          <w:color w:val="000000" w:themeColor="text1"/>
          <w:szCs w:val="21"/>
          <w:highlight w:val="none"/>
          <w14:textFill>
            <w14:solidFill>
              <w14:schemeClr w14:val="tx1"/>
            </w14:solidFill>
          </w14:textFill>
        </w:rPr>
      </w:pPr>
      <w:r>
        <w:rPr>
          <w:rFonts w:hint="eastAsia" w:ascii="宋体" w:hAnsi="宋体" w:cs="宋体"/>
          <w:bCs/>
          <w:color w:val="000000" w:themeColor="text1"/>
          <w:szCs w:val="21"/>
          <w:highlight w:val="none"/>
          <w14:textFill>
            <w14:solidFill>
              <w14:schemeClr w14:val="tx1"/>
            </w14:solidFill>
          </w14:textFill>
        </w:rPr>
        <w:t>一、</w:t>
      </w:r>
      <w:r>
        <w:rPr>
          <w:rFonts w:hint="eastAsia" w:ascii="宋体" w:hAnsi="宋体" w:cs="宋体"/>
          <w:bCs/>
          <w:color w:val="000000" w:themeColor="text1"/>
          <w:szCs w:val="21"/>
          <w:highlight w:val="none"/>
          <w:lang w:eastAsia="zh-CN"/>
          <w14:textFill>
            <w14:solidFill>
              <w14:schemeClr w14:val="tx1"/>
            </w14:solidFill>
          </w14:textFill>
        </w:rPr>
        <w:t>供应商</w:t>
      </w:r>
      <w:r>
        <w:rPr>
          <w:rFonts w:hint="eastAsia" w:ascii="宋体" w:hAnsi="宋体" w:cs="宋体"/>
          <w:bCs/>
          <w:color w:val="000000" w:themeColor="text1"/>
          <w:szCs w:val="21"/>
          <w:highlight w:val="none"/>
          <w14:textFill>
            <w14:solidFill>
              <w14:schemeClr w14:val="tx1"/>
            </w14:solidFill>
          </w14:textFill>
        </w:rPr>
        <w:t>应保证全部声明和问题的回答是真实的和准确的。</w:t>
      </w:r>
    </w:p>
    <w:p w14:paraId="46484019">
      <w:pPr>
        <w:adjustRightInd w:val="0"/>
        <w:snapToGrid w:val="0"/>
        <w:spacing w:line="420" w:lineRule="exact"/>
        <w:ind w:firstLine="420" w:firstLineChars="200"/>
        <w:jc w:val="left"/>
        <w:rPr>
          <w:rFonts w:ascii="宋体" w:hAnsi="宋体" w:cs="宋体"/>
          <w:bCs/>
          <w:color w:val="000000" w:themeColor="text1"/>
          <w:szCs w:val="21"/>
          <w:highlight w:val="none"/>
          <w14:textFill>
            <w14:solidFill>
              <w14:schemeClr w14:val="tx1"/>
            </w14:solidFill>
          </w14:textFill>
        </w:rPr>
      </w:pPr>
      <w:r>
        <w:rPr>
          <w:rFonts w:hint="eastAsia" w:ascii="宋体" w:hAnsi="宋体" w:cs="宋体"/>
          <w:bCs/>
          <w:color w:val="000000" w:themeColor="text1"/>
          <w:szCs w:val="21"/>
          <w:highlight w:val="none"/>
          <w14:textFill>
            <w14:solidFill>
              <w14:schemeClr w14:val="tx1"/>
            </w14:solidFill>
          </w14:textFill>
        </w:rPr>
        <w:t>二、公开招标小组将应用</w:t>
      </w:r>
      <w:r>
        <w:rPr>
          <w:rFonts w:hint="eastAsia" w:ascii="宋体" w:hAnsi="宋体" w:cs="宋体"/>
          <w:bCs/>
          <w:color w:val="000000" w:themeColor="text1"/>
          <w:szCs w:val="21"/>
          <w:highlight w:val="none"/>
          <w:lang w:eastAsia="zh-CN"/>
          <w14:textFill>
            <w14:solidFill>
              <w14:schemeClr w14:val="tx1"/>
            </w14:solidFill>
          </w14:textFill>
        </w:rPr>
        <w:t>供应商</w:t>
      </w:r>
      <w:r>
        <w:rPr>
          <w:rFonts w:hint="eastAsia" w:ascii="宋体" w:hAnsi="宋体" w:cs="宋体"/>
          <w:bCs/>
          <w:color w:val="000000" w:themeColor="text1"/>
          <w:szCs w:val="21"/>
          <w:highlight w:val="none"/>
          <w14:textFill>
            <w14:solidFill>
              <w14:schemeClr w14:val="tx1"/>
            </w14:solidFill>
          </w14:textFill>
        </w:rPr>
        <w:t>递交的资料作出自己的判断。</w:t>
      </w:r>
    </w:p>
    <w:p w14:paraId="2C99ED5E">
      <w:pPr>
        <w:adjustRightInd w:val="0"/>
        <w:snapToGrid w:val="0"/>
        <w:spacing w:line="420" w:lineRule="exact"/>
        <w:ind w:firstLine="420" w:firstLineChars="200"/>
        <w:jc w:val="left"/>
        <w:rPr>
          <w:rFonts w:ascii="宋体" w:hAnsi="宋体" w:cs="宋体"/>
          <w:bCs/>
          <w:color w:val="000000" w:themeColor="text1"/>
          <w:szCs w:val="21"/>
          <w:highlight w:val="none"/>
          <w14:textFill>
            <w14:solidFill>
              <w14:schemeClr w14:val="tx1"/>
            </w14:solidFill>
          </w14:textFill>
        </w:rPr>
      </w:pPr>
      <w:r>
        <w:rPr>
          <w:rFonts w:hint="eastAsia" w:ascii="宋体" w:hAnsi="宋体" w:cs="宋体"/>
          <w:bCs/>
          <w:color w:val="000000" w:themeColor="text1"/>
          <w:szCs w:val="21"/>
          <w:highlight w:val="none"/>
          <w14:textFill>
            <w14:solidFill>
              <w14:schemeClr w14:val="tx1"/>
            </w14:solidFill>
          </w14:textFill>
        </w:rPr>
        <w:t>三、</w:t>
      </w:r>
      <w:r>
        <w:rPr>
          <w:rFonts w:hint="eastAsia" w:ascii="宋体" w:hAnsi="宋体" w:cs="宋体"/>
          <w:bCs/>
          <w:color w:val="000000" w:themeColor="text1"/>
          <w:szCs w:val="21"/>
          <w:highlight w:val="none"/>
          <w:lang w:eastAsia="zh-CN"/>
          <w14:textFill>
            <w14:solidFill>
              <w14:schemeClr w14:val="tx1"/>
            </w14:solidFill>
          </w14:textFill>
        </w:rPr>
        <w:t>供应商</w:t>
      </w:r>
      <w:r>
        <w:rPr>
          <w:rFonts w:hint="eastAsia" w:ascii="宋体" w:hAnsi="宋体" w:cs="宋体"/>
          <w:bCs/>
          <w:color w:val="000000" w:themeColor="text1"/>
          <w:szCs w:val="21"/>
          <w:highlight w:val="none"/>
          <w14:textFill>
            <w14:solidFill>
              <w14:schemeClr w14:val="tx1"/>
            </w14:solidFill>
          </w14:textFill>
        </w:rPr>
        <w:t>递交的材料将在一定期限内被保密保存，不予退还。</w:t>
      </w:r>
    </w:p>
    <w:p w14:paraId="0D0AD688">
      <w:pPr>
        <w:adjustRightInd w:val="0"/>
        <w:snapToGrid w:val="0"/>
        <w:spacing w:line="420" w:lineRule="exact"/>
        <w:ind w:firstLine="420" w:firstLineChars="200"/>
        <w:jc w:val="left"/>
        <w:rPr>
          <w:rFonts w:ascii="宋体" w:hAnsi="宋体" w:cs="宋体"/>
          <w:bCs/>
          <w:color w:val="000000" w:themeColor="text1"/>
          <w:szCs w:val="21"/>
          <w:highlight w:val="none"/>
          <w14:textFill>
            <w14:solidFill>
              <w14:schemeClr w14:val="tx1"/>
            </w14:solidFill>
          </w14:textFill>
        </w:rPr>
      </w:pPr>
      <w:r>
        <w:rPr>
          <w:rFonts w:hint="eastAsia" w:ascii="宋体" w:hAnsi="宋体" w:cs="宋体"/>
          <w:bCs/>
          <w:color w:val="000000" w:themeColor="text1"/>
          <w:szCs w:val="21"/>
          <w:highlight w:val="none"/>
          <w14:textFill>
            <w14:solidFill>
              <w14:schemeClr w14:val="tx1"/>
            </w14:solidFill>
          </w14:textFill>
        </w:rPr>
        <w:t>四、电子响应文件编制格式及规范要求：</w:t>
      </w:r>
    </w:p>
    <w:p w14:paraId="5E21735F">
      <w:pPr>
        <w:adjustRightInd w:val="0"/>
        <w:snapToGrid w:val="0"/>
        <w:spacing w:line="420" w:lineRule="exact"/>
        <w:ind w:firstLine="420" w:firstLineChars="200"/>
        <w:jc w:val="left"/>
        <w:rPr>
          <w:rFonts w:ascii="宋体" w:hAnsi="宋体" w:cs="宋体"/>
          <w:bCs/>
          <w:color w:val="000000" w:themeColor="text1"/>
          <w:szCs w:val="21"/>
          <w:highlight w:val="none"/>
          <w14:textFill>
            <w14:solidFill>
              <w14:schemeClr w14:val="tx1"/>
            </w14:solidFill>
          </w14:textFill>
        </w:rPr>
      </w:pPr>
      <w:r>
        <w:rPr>
          <w:rFonts w:hint="eastAsia" w:ascii="宋体" w:hAnsi="宋体" w:cs="宋体"/>
          <w:bCs/>
          <w:color w:val="000000" w:themeColor="text1"/>
          <w:szCs w:val="21"/>
          <w:highlight w:val="none"/>
          <w14:textFill>
            <w14:solidFill>
              <w14:schemeClr w14:val="tx1"/>
            </w14:solidFill>
          </w14:textFill>
        </w:rPr>
        <w:t>（一）响应文件应使用</w:t>
      </w:r>
      <w:r>
        <w:rPr>
          <w:rFonts w:hint="eastAsia" w:ascii="宋体" w:hAnsi="宋体" w:cs="宋体"/>
          <w:bCs/>
          <w:color w:val="000000" w:themeColor="text1"/>
          <w:szCs w:val="21"/>
          <w:highlight w:val="none"/>
          <w:lang w:eastAsia="zh-CN"/>
          <w14:textFill>
            <w14:solidFill>
              <w14:schemeClr w14:val="tx1"/>
            </w14:solidFill>
          </w14:textFill>
        </w:rPr>
        <w:t>广西政府采购云平台</w:t>
      </w:r>
      <w:r>
        <w:rPr>
          <w:rFonts w:hint="eastAsia" w:ascii="宋体" w:hAnsi="宋体" w:cs="宋体"/>
          <w:bCs/>
          <w:color w:val="000000" w:themeColor="text1"/>
          <w:szCs w:val="21"/>
          <w:highlight w:val="none"/>
          <w14:textFill>
            <w14:solidFill>
              <w14:schemeClr w14:val="tx1"/>
            </w14:solidFill>
          </w14:textFill>
        </w:rPr>
        <w:t>电子投标客户端软件，并按照本公开招标文件和</w:t>
      </w:r>
      <w:r>
        <w:rPr>
          <w:rFonts w:hint="eastAsia" w:ascii="宋体" w:hAnsi="宋体" w:cs="宋体"/>
          <w:bCs/>
          <w:color w:val="000000" w:themeColor="text1"/>
          <w:szCs w:val="21"/>
          <w:highlight w:val="none"/>
          <w:lang w:eastAsia="zh-CN"/>
          <w14:textFill>
            <w14:solidFill>
              <w14:schemeClr w14:val="tx1"/>
            </w14:solidFill>
          </w14:textFill>
        </w:rPr>
        <w:t>广西政府采购云平台</w:t>
      </w:r>
      <w:r>
        <w:rPr>
          <w:rFonts w:hint="eastAsia" w:ascii="宋体" w:hAnsi="宋体" w:cs="宋体"/>
          <w:bCs/>
          <w:color w:val="000000" w:themeColor="text1"/>
          <w:szCs w:val="21"/>
          <w:highlight w:val="none"/>
          <w14:textFill>
            <w14:solidFill>
              <w14:schemeClr w14:val="tx1"/>
            </w14:solidFill>
          </w14:textFill>
        </w:rPr>
        <w:t>平台要求编制并加密响应文件。未按规定加密的响应文件，</w:t>
      </w:r>
      <w:r>
        <w:rPr>
          <w:rFonts w:hint="eastAsia" w:ascii="宋体" w:hAnsi="宋体" w:cs="宋体"/>
          <w:bCs/>
          <w:color w:val="000000" w:themeColor="text1"/>
          <w:szCs w:val="21"/>
          <w:highlight w:val="none"/>
          <w:lang w:eastAsia="zh-CN"/>
          <w14:textFill>
            <w14:solidFill>
              <w14:schemeClr w14:val="tx1"/>
            </w14:solidFill>
          </w14:textFill>
        </w:rPr>
        <w:t>广西政府采购云平台</w:t>
      </w:r>
      <w:r>
        <w:rPr>
          <w:rFonts w:hint="eastAsia" w:ascii="宋体" w:hAnsi="宋体" w:cs="宋体"/>
          <w:bCs/>
          <w:color w:val="000000" w:themeColor="text1"/>
          <w:szCs w:val="21"/>
          <w:highlight w:val="none"/>
          <w14:textFill>
            <w14:solidFill>
              <w14:schemeClr w14:val="tx1"/>
            </w14:solidFill>
          </w14:textFill>
        </w:rPr>
        <w:t>平台将拒收。</w:t>
      </w:r>
    </w:p>
    <w:p w14:paraId="4C3730A7">
      <w:pPr>
        <w:adjustRightInd w:val="0"/>
        <w:snapToGrid w:val="0"/>
        <w:spacing w:line="420" w:lineRule="exact"/>
        <w:ind w:firstLine="420" w:firstLineChars="200"/>
        <w:jc w:val="left"/>
        <w:rPr>
          <w:rFonts w:ascii="宋体" w:hAnsi="宋体" w:cs="宋体"/>
          <w:bCs/>
          <w:color w:val="000000" w:themeColor="text1"/>
          <w:szCs w:val="21"/>
          <w:highlight w:val="none"/>
          <w14:textFill>
            <w14:solidFill>
              <w14:schemeClr w14:val="tx1"/>
            </w14:solidFill>
          </w14:textFill>
        </w:rPr>
      </w:pPr>
      <w:r>
        <w:rPr>
          <w:rFonts w:hint="eastAsia" w:ascii="宋体" w:hAnsi="宋体" w:cs="宋体"/>
          <w:bCs/>
          <w:color w:val="000000" w:themeColor="text1"/>
          <w:szCs w:val="21"/>
          <w:highlight w:val="none"/>
          <w14:textFill>
            <w14:solidFill>
              <w14:schemeClr w14:val="tx1"/>
            </w14:solidFill>
          </w14:textFill>
        </w:rPr>
        <w:t>（二）响应文件制作并加密完成后应在</w:t>
      </w:r>
      <w:r>
        <w:rPr>
          <w:rFonts w:hint="eastAsia" w:ascii="宋体" w:hAnsi="宋体" w:cs="宋体"/>
          <w:bCs/>
          <w:color w:val="000000" w:themeColor="text1"/>
          <w:szCs w:val="21"/>
          <w:highlight w:val="none"/>
          <w:lang w:eastAsia="zh-CN"/>
          <w14:textFill>
            <w14:solidFill>
              <w14:schemeClr w14:val="tx1"/>
            </w14:solidFill>
          </w14:textFill>
        </w:rPr>
        <w:t>广西政府采购云平台</w:t>
      </w:r>
      <w:r>
        <w:rPr>
          <w:rFonts w:hint="eastAsia" w:ascii="宋体" w:hAnsi="宋体" w:cs="宋体"/>
          <w:bCs/>
          <w:color w:val="000000" w:themeColor="text1"/>
          <w:szCs w:val="21"/>
          <w:highlight w:val="none"/>
          <w14:textFill>
            <w14:solidFill>
              <w14:schemeClr w14:val="tx1"/>
            </w14:solidFill>
          </w14:textFill>
        </w:rPr>
        <w:t>平台上传完成。</w:t>
      </w:r>
    </w:p>
    <w:p w14:paraId="05B7BDBC">
      <w:pPr>
        <w:adjustRightInd w:val="0"/>
        <w:snapToGrid w:val="0"/>
        <w:spacing w:line="420" w:lineRule="exact"/>
        <w:ind w:firstLine="422" w:firstLineChars="200"/>
        <w:jc w:val="left"/>
        <w:rPr>
          <w:rFonts w:ascii="宋体" w:hAnsi="宋体" w:cs="宋体"/>
          <w:b/>
          <w:bCs/>
          <w:color w:val="000000" w:themeColor="text1"/>
          <w:szCs w:val="21"/>
          <w:highlight w:val="none"/>
          <w14:textFill>
            <w14:solidFill>
              <w14:schemeClr w14:val="tx1"/>
            </w14:solidFill>
          </w14:textFill>
        </w:rPr>
      </w:pPr>
      <w:r>
        <w:rPr>
          <w:rFonts w:hint="eastAsia" w:ascii="宋体" w:hAnsi="宋体" w:cs="宋体"/>
          <w:b/>
          <w:bCs/>
          <w:color w:val="000000" w:themeColor="text1"/>
          <w:szCs w:val="21"/>
          <w:highlight w:val="none"/>
          <w14:textFill>
            <w14:solidFill>
              <w14:schemeClr w14:val="tx1"/>
            </w14:solidFill>
          </w14:textFill>
        </w:rPr>
        <w:t>（三）响应文件应使用CA证书进行电子签章。在签章时，</w:t>
      </w:r>
      <w:r>
        <w:rPr>
          <w:rFonts w:hint="eastAsia" w:ascii="宋体" w:hAnsi="宋体" w:cs="宋体"/>
          <w:b/>
          <w:bCs/>
          <w:color w:val="000000" w:themeColor="text1"/>
          <w:szCs w:val="21"/>
          <w:highlight w:val="none"/>
          <w:lang w:eastAsia="zh-CN"/>
          <w14:textFill>
            <w14:solidFill>
              <w14:schemeClr w14:val="tx1"/>
            </w14:solidFill>
          </w14:textFill>
        </w:rPr>
        <w:t>供应商</w:t>
      </w:r>
      <w:r>
        <w:rPr>
          <w:rFonts w:hint="eastAsia" w:ascii="宋体" w:hAnsi="宋体" w:cs="宋体"/>
          <w:b/>
          <w:bCs/>
          <w:color w:val="000000" w:themeColor="text1"/>
          <w:szCs w:val="21"/>
          <w:highlight w:val="none"/>
          <w14:textFill>
            <w14:solidFill>
              <w14:schemeClr w14:val="tx1"/>
            </w14:solidFill>
          </w14:textFill>
        </w:rPr>
        <w:t>应注意CA电子签章的位置，如因CA电子签章遮挡重要、关键信息导致评标委员会作出对</w:t>
      </w:r>
      <w:r>
        <w:rPr>
          <w:rFonts w:hint="eastAsia" w:ascii="宋体" w:hAnsi="宋体" w:cs="宋体"/>
          <w:b/>
          <w:bCs/>
          <w:color w:val="000000" w:themeColor="text1"/>
          <w:szCs w:val="21"/>
          <w:highlight w:val="none"/>
          <w:lang w:eastAsia="zh-CN"/>
          <w14:textFill>
            <w14:solidFill>
              <w14:schemeClr w14:val="tx1"/>
            </w14:solidFill>
          </w14:textFill>
        </w:rPr>
        <w:t>供应商</w:t>
      </w:r>
      <w:r>
        <w:rPr>
          <w:rFonts w:hint="eastAsia" w:ascii="宋体" w:hAnsi="宋体" w:cs="宋体"/>
          <w:b/>
          <w:bCs/>
          <w:color w:val="000000" w:themeColor="text1"/>
          <w:szCs w:val="21"/>
          <w:highlight w:val="none"/>
          <w14:textFill>
            <w14:solidFill>
              <w14:schemeClr w14:val="tx1"/>
            </w14:solidFill>
          </w14:textFill>
        </w:rPr>
        <w:t>不利评审的，后果由</w:t>
      </w:r>
      <w:r>
        <w:rPr>
          <w:rFonts w:hint="eastAsia" w:ascii="宋体" w:hAnsi="宋体" w:cs="宋体"/>
          <w:b/>
          <w:bCs/>
          <w:color w:val="000000" w:themeColor="text1"/>
          <w:szCs w:val="21"/>
          <w:highlight w:val="none"/>
          <w:lang w:eastAsia="zh-CN"/>
          <w14:textFill>
            <w14:solidFill>
              <w14:schemeClr w14:val="tx1"/>
            </w14:solidFill>
          </w14:textFill>
        </w:rPr>
        <w:t>供应商</w:t>
      </w:r>
      <w:r>
        <w:rPr>
          <w:rFonts w:hint="eastAsia" w:ascii="宋体" w:hAnsi="宋体" w:cs="宋体"/>
          <w:b/>
          <w:bCs/>
          <w:color w:val="000000" w:themeColor="text1"/>
          <w:szCs w:val="21"/>
          <w:highlight w:val="none"/>
          <w14:textFill>
            <w14:solidFill>
              <w14:schemeClr w14:val="tx1"/>
            </w14:solidFill>
          </w14:textFill>
        </w:rPr>
        <w:t>负责。</w:t>
      </w:r>
    </w:p>
    <w:p w14:paraId="1703CB2A">
      <w:pPr>
        <w:adjustRightInd w:val="0"/>
        <w:snapToGrid w:val="0"/>
        <w:spacing w:line="420" w:lineRule="exact"/>
        <w:ind w:firstLine="422" w:firstLineChars="200"/>
        <w:jc w:val="left"/>
        <w:rPr>
          <w:rFonts w:ascii="宋体" w:hAnsi="宋体" w:cs="宋体"/>
          <w:b/>
          <w:bCs/>
          <w:color w:val="000000" w:themeColor="text1"/>
          <w:szCs w:val="21"/>
          <w:highlight w:val="none"/>
          <w14:textFill>
            <w14:solidFill>
              <w14:schemeClr w14:val="tx1"/>
            </w14:solidFill>
          </w14:textFill>
        </w:rPr>
      </w:pPr>
      <w:r>
        <w:rPr>
          <w:rFonts w:hint="eastAsia" w:ascii="宋体" w:hAnsi="宋体" w:cs="宋体"/>
          <w:b/>
          <w:bCs/>
          <w:color w:val="000000" w:themeColor="text1"/>
          <w:szCs w:val="21"/>
          <w:highlight w:val="none"/>
          <w14:textFill>
            <w14:solidFill>
              <w14:schemeClr w14:val="tx1"/>
            </w14:solidFill>
          </w14:textFill>
        </w:rPr>
        <w:t>（四）</w:t>
      </w:r>
      <w:r>
        <w:rPr>
          <w:rFonts w:hint="eastAsia" w:ascii="宋体" w:hAnsi="宋体" w:cs="宋体"/>
          <w:b/>
          <w:bCs/>
          <w:color w:val="000000" w:themeColor="text1"/>
          <w:szCs w:val="21"/>
          <w:highlight w:val="none"/>
          <w:lang w:eastAsia="zh-CN"/>
          <w14:textFill>
            <w14:solidFill>
              <w14:schemeClr w14:val="tx1"/>
            </w14:solidFill>
          </w14:textFill>
        </w:rPr>
        <w:t>供应商</w:t>
      </w:r>
      <w:r>
        <w:rPr>
          <w:rFonts w:hint="eastAsia" w:ascii="宋体" w:hAnsi="宋体" w:cs="宋体"/>
          <w:b/>
          <w:bCs/>
          <w:color w:val="000000" w:themeColor="text1"/>
          <w:szCs w:val="21"/>
          <w:highlight w:val="none"/>
          <w14:textFill>
            <w14:solidFill>
              <w14:schemeClr w14:val="tx1"/>
            </w14:solidFill>
          </w14:textFill>
        </w:rPr>
        <w:t>应准确设置评审关联点。未设置或设置错误导致响应文件被误读、漏读或者查找不到相关内容的，是</w:t>
      </w:r>
      <w:r>
        <w:rPr>
          <w:rFonts w:hint="eastAsia" w:ascii="宋体" w:hAnsi="宋体" w:cs="宋体"/>
          <w:b/>
          <w:bCs/>
          <w:color w:val="000000" w:themeColor="text1"/>
          <w:szCs w:val="21"/>
          <w:highlight w:val="none"/>
          <w:lang w:eastAsia="zh-CN"/>
          <w14:textFill>
            <w14:solidFill>
              <w14:schemeClr w14:val="tx1"/>
            </w14:solidFill>
          </w14:textFill>
        </w:rPr>
        <w:t>供应商</w:t>
      </w:r>
      <w:r>
        <w:rPr>
          <w:rFonts w:hint="eastAsia" w:ascii="宋体" w:hAnsi="宋体" w:cs="宋体"/>
          <w:b/>
          <w:bCs/>
          <w:color w:val="000000" w:themeColor="text1"/>
          <w:szCs w:val="21"/>
          <w:highlight w:val="none"/>
          <w14:textFill>
            <w14:solidFill>
              <w14:schemeClr w14:val="tx1"/>
            </w14:solidFill>
          </w14:textFill>
        </w:rPr>
        <w:t>的责任。</w:t>
      </w:r>
    </w:p>
    <w:p w14:paraId="2BC75C90">
      <w:pPr>
        <w:adjustRightInd w:val="0"/>
        <w:snapToGrid w:val="0"/>
        <w:spacing w:line="420" w:lineRule="exact"/>
        <w:ind w:firstLine="420" w:firstLineChars="200"/>
        <w:jc w:val="left"/>
        <w:rPr>
          <w:rFonts w:ascii="宋体" w:hAnsi="宋体" w:cs="宋体"/>
          <w:bCs/>
          <w:color w:val="000000" w:themeColor="text1"/>
          <w:szCs w:val="21"/>
          <w:highlight w:val="none"/>
          <w14:textFill>
            <w14:solidFill>
              <w14:schemeClr w14:val="tx1"/>
            </w14:solidFill>
          </w14:textFill>
        </w:rPr>
      </w:pPr>
      <w:r>
        <w:rPr>
          <w:rFonts w:hint="eastAsia" w:ascii="宋体" w:hAnsi="宋体" w:cs="宋体"/>
          <w:bCs/>
          <w:color w:val="000000" w:themeColor="text1"/>
          <w:szCs w:val="21"/>
          <w:highlight w:val="none"/>
          <w14:textFill>
            <w14:solidFill>
              <w14:schemeClr w14:val="tx1"/>
            </w14:solidFill>
          </w14:textFill>
        </w:rPr>
        <w:t>（五）响应文件所提供的相关材料的尺寸和清晰度应该能够在电脑上被阅读、识别和判断。</w:t>
      </w:r>
    </w:p>
    <w:p w14:paraId="3395B46E">
      <w:pPr>
        <w:adjustRightInd w:val="0"/>
        <w:snapToGrid w:val="0"/>
        <w:spacing w:line="420" w:lineRule="exact"/>
        <w:ind w:firstLine="420" w:firstLineChars="200"/>
        <w:jc w:val="left"/>
        <w:rPr>
          <w:rFonts w:ascii="宋体" w:hAnsi="宋体" w:cs="宋体"/>
          <w:bCs/>
          <w:color w:val="000000" w:themeColor="text1"/>
          <w:szCs w:val="21"/>
          <w:highlight w:val="none"/>
          <w14:textFill>
            <w14:solidFill>
              <w14:schemeClr w14:val="tx1"/>
            </w14:solidFill>
          </w14:textFill>
        </w:rPr>
      </w:pPr>
      <w:r>
        <w:rPr>
          <w:rFonts w:hint="eastAsia" w:ascii="宋体" w:hAnsi="宋体" w:cs="宋体"/>
          <w:bCs/>
          <w:color w:val="000000" w:themeColor="text1"/>
          <w:szCs w:val="21"/>
          <w:highlight w:val="none"/>
          <w14:textFill>
            <w14:solidFill>
              <w14:schemeClr w14:val="tx1"/>
            </w14:solidFill>
          </w14:textFill>
        </w:rPr>
        <w:t>（六）响应文件内容无法阅读、识别和判断的，视为未提供。</w:t>
      </w:r>
    </w:p>
    <w:p w14:paraId="4C92A133">
      <w:pPr>
        <w:adjustRightInd w:val="0"/>
        <w:snapToGrid w:val="0"/>
        <w:spacing w:line="420" w:lineRule="exact"/>
        <w:ind w:firstLine="420" w:firstLineChars="200"/>
        <w:jc w:val="left"/>
        <w:rPr>
          <w:rFonts w:ascii="宋体" w:hAnsi="宋体" w:cs="宋体"/>
          <w:bCs/>
          <w:color w:val="000000" w:themeColor="text1"/>
          <w:szCs w:val="21"/>
          <w:highlight w:val="none"/>
          <w14:textFill>
            <w14:solidFill>
              <w14:schemeClr w14:val="tx1"/>
            </w14:solidFill>
          </w14:textFill>
        </w:rPr>
      </w:pPr>
      <w:r>
        <w:rPr>
          <w:rFonts w:hint="eastAsia" w:ascii="宋体" w:hAnsi="宋体" w:cs="宋体"/>
          <w:bCs/>
          <w:color w:val="000000" w:themeColor="text1"/>
          <w:szCs w:val="21"/>
          <w:highlight w:val="none"/>
          <w14:textFill>
            <w14:solidFill>
              <w14:schemeClr w14:val="tx1"/>
            </w14:solidFill>
          </w14:textFill>
        </w:rPr>
        <w:t>（七）响应文件的容量大小须符合</w:t>
      </w:r>
      <w:r>
        <w:rPr>
          <w:rFonts w:hint="eastAsia" w:ascii="宋体" w:hAnsi="宋体" w:cs="宋体"/>
          <w:bCs/>
          <w:color w:val="000000" w:themeColor="text1"/>
          <w:szCs w:val="21"/>
          <w:highlight w:val="none"/>
          <w:lang w:eastAsia="zh-CN"/>
          <w14:textFill>
            <w14:solidFill>
              <w14:schemeClr w14:val="tx1"/>
            </w14:solidFill>
          </w14:textFill>
        </w:rPr>
        <w:t>广西政府采购云平台</w:t>
      </w:r>
      <w:r>
        <w:rPr>
          <w:rFonts w:hint="eastAsia" w:ascii="宋体" w:hAnsi="宋体" w:cs="宋体"/>
          <w:bCs/>
          <w:color w:val="000000" w:themeColor="text1"/>
          <w:szCs w:val="21"/>
          <w:highlight w:val="none"/>
          <w14:textFill>
            <w14:solidFill>
              <w14:schemeClr w14:val="tx1"/>
            </w14:solidFill>
          </w14:textFill>
        </w:rPr>
        <w:t>平台规定。</w:t>
      </w:r>
    </w:p>
    <w:p w14:paraId="6AD3465E">
      <w:pPr>
        <w:adjustRightInd w:val="0"/>
        <w:snapToGrid w:val="0"/>
        <w:spacing w:line="420" w:lineRule="exact"/>
        <w:ind w:firstLine="422" w:firstLineChars="200"/>
        <w:jc w:val="left"/>
        <w:rPr>
          <w:rFonts w:ascii="宋体" w:hAnsi="宋体" w:cs="宋体"/>
          <w:b/>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五、</w:t>
      </w:r>
      <w:r>
        <w:rPr>
          <w:rFonts w:hint="eastAsia" w:ascii="宋体" w:hAnsi="宋体" w:cs="宋体"/>
          <w:b/>
          <w:color w:val="000000" w:themeColor="text1"/>
          <w:szCs w:val="21"/>
          <w:highlight w:val="none"/>
          <w:lang w:eastAsia="zh-CN"/>
          <w14:textFill>
            <w14:solidFill>
              <w14:schemeClr w14:val="tx1"/>
            </w14:solidFill>
          </w14:textFill>
        </w:rPr>
        <w:t>供应商</w:t>
      </w:r>
      <w:r>
        <w:rPr>
          <w:rFonts w:hint="eastAsia" w:ascii="宋体" w:hAnsi="宋体" w:cs="宋体"/>
          <w:b/>
          <w:color w:val="000000" w:themeColor="text1"/>
          <w:szCs w:val="21"/>
          <w:highlight w:val="none"/>
          <w14:textFill>
            <w14:solidFill>
              <w14:schemeClr w14:val="tx1"/>
            </w14:solidFill>
          </w14:textFill>
        </w:rPr>
        <w:t>在使用</w:t>
      </w:r>
      <w:r>
        <w:rPr>
          <w:rFonts w:hint="eastAsia" w:ascii="宋体" w:hAnsi="宋体" w:cs="宋体"/>
          <w:b/>
          <w:color w:val="000000" w:themeColor="text1"/>
          <w:szCs w:val="21"/>
          <w:highlight w:val="none"/>
          <w:lang w:eastAsia="zh-CN"/>
          <w14:textFill>
            <w14:solidFill>
              <w14:schemeClr w14:val="tx1"/>
            </w14:solidFill>
          </w14:textFill>
        </w:rPr>
        <w:t>广西政府采购云平台</w:t>
      </w:r>
      <w:r>
        <w:rPr>
          <w:rFonts w:hint="eastAsia" w:ascii="宋体" w:hAnsi="宋体" w:cs="宋体"/>
          <w:b/>
          <w:color w:val="000000" w:themeColor="text1"/>
          <w:szCs w:val="21"/>
          <w:highlight w:val="none"/>
          <w14:textFill>
            <w14:solidFill>
              <w14:schemeClr w14:val="tx1"/>
            </w14:solidFill>
          </w14:textFill>
        </w:rPr>
        <w:t>平台进行投标过程中遇到涉及平台使用的任何问题，可致电平台技术支持热线咨询，联系方式：400-881-7190。</w:t>
      </w:r>
    </w:p>
    <w:p w14:paraId="3F4330DB">
      <w:pPr>
        <w:snapToGrid w:val="0"/>
        <w:spacing w:line="420" w:lineRule="exact"/>
        <w:ind w:firstLine="422" w:firstLineChars="200"/>
        <w:jc w:val="left"/>
        <w:rPr>
          <w:rFonts w:ascii="宋体" w:hAnsi="宋体" w:cs="宋体"/>
          <w:b/>
          <w:bCs/>
          <w:color w:val="000000" w:themeColor="text1"/>
          <w:szCs w:val="21"/>
          <w:highlight w:val="none"/>
          <w14:textFill>
            <w14:solidFill>
              <w14:schemeClr w14:val="tx1"/>
            </w14:solidFill>
          </w14:textFill>
        </w:rPr>
      </w:pPr>
      <w:r>
        <w:rPr>
          <w:rFonts w:hint="eastAsia" w:ascii="宋体" w:hAnsi="宋体" w:cs="宋体"/>
          <w:b/>
          <w:bCs/>
          <w:color w:val="000000" w:themeColor="text1"/>
          <w:szCs w:val="21"/>
          <w:highlight w:val="none"/>
          <w14:textFill>
            <w14:solidFill>
              <w14:schemeClr w14:val="tx1"/>
            </w14:solidFill>
          </w14:textFill>
        </w:rPr>
        <w:t>六、特别说明</w:t>
      </w:r>
    </w:p>
    <w:p w14:paraId="00C44BB7">
      <w:pPr>
        <w:adjustRightInd w:val="0"/>
        <w:snapToGrid w:val="0"/>
        <w:spacing w:line="420" w:lineRule="exact"/>
        <w:ind w:firstLine="422" w:firstLineChars="200"/>
        <w:jc w:val="left"/>
        <w:rPr>
          <w:rFonts w:ascii="宋体" w:hAnsi="宋体" w:cs="宋体"/>
          <w:b/>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（一）响应文件中须加盖公章部分均采用</w:t>
      </w:r>
      <w:r>
        <w:rPr>
          <w:rFonts w:hint="eastAsia" w:ascii="宋体" w:hAnsi="宋体" w:cs="宋体"/>
          <w:b/>
          <w:color w:val="000000" w:themeColor="text1"/>
          <w:szCs w:val="21"/>
          <w:highlight w:val="none"/>
          <w:lang w:eastAsia="zh-CN"/>
          <w14:textFill>
            <w14:solidFill>
              <w14:schemeClr w14:val="tx1"/>
            </w14:solidFill>
          </w14:textFill>
        </w:rPr>
        <w:t>供应商</w:t>
      </w:r>
      <w:r>
        <w:rPr>
          <w:rFonts w:hint="eastAsia" w:ascii="宋体" w:hAnsi="宋体" w:cs="宋体"/>
          <w:b/>
          <w:color w:val="000000" w:themeColor="text1"/>
          <w:szCs w:val="21"/>
          <w:highlight w:val="none"/>
          <w14:textFill>
            <w14:solidFill>
              <w14:schemeClr w14:val="tx1"/>
            </w14:solidFill>
          </w14:textFill>
        </w:rPr>
        <w:t>CA电子签章，否则视为响应无效。</w:t>
      </w:r>
    </w:p>
    <w:p w14:paraId="6789CC1F">
      <w:pPr>
        <w:adjustRightInd w:val="0"/>
        <w:snapToGrid w:val="0"/>
        <w:spacing w:line="420" w:lineRule="exact"/>
        <w:ind w:firstLine="422" w:firstLineChars="200"/>
        <w:jc w:val="left"/>
        <w:rPr>
          <w:rFonts w:ascii="宋体" w:hAnsi="宋体" w:cs="宋体"/>
          <w:b/>
          <w:color w:val="000000" w:themeColor="text1"/>
          <w:szCs w:val="21"/>
          <w:highlight w:val="none"/>
          <w14:textFill>
            <w14:solidFill>
              <w14:schemeClr w14:val="tx1"/>
            </w14:solidFill>
          </w14:textFill>
        </w:rPr>
        <w:sectPr>
          <w:pgSz w:w="11910" w:h="16840"/>
          <w:pgMar w:top="1340" w:right="1500" w:bottom="280" w:left="1680" w:header="720" w:footer="720" w:gutter="0"/>
          <w:cols w:space="720" w:num="1"/>
        </w:sectPr>
      </w:pPr>
      <w:r>
        <w:rPr>
          <w:rFonts w:hint="eastAsia" w:ascii="宋体" w:hAnsi="宋体" w:cs="宋体"/>
          <w:b/>
          <w:color w:val="000000" w:themeColor="text1"/>
          <w:szCs w:val="21"/>
          <w:highlight w:val="none"/>
          <w14:textFill>
            <w14:solidFill>
              <w14:schemeClr w14:val="tx1"/>
            </w14:solidFill>
          </w14:textFill>
        </w:rPr>
        <w:t>（二）</w:t>
      </w:r>
      <w:r>
        <w:rPr>
          <w:rFonts w:hint="eastAsia" w:ascii="宋体" w:hAnsi="宋体" w:cs="宋体"/>
          <w:b/>
          <w:bCs/>
          <w:color w:val="000000" w:themeColor="text1"/>
          <w:szCs w:val="21"/>
          <w:highlight w:val="none"/>
          <w14:textFill>
            <w14:solidFill>
              <w14:schemeClr w14:val="tx1"/>
            </w14:solidFill>
          </w14:textFill>
        </w:rPr>
        <w:t>公开招标文件中规定须由法定代表人或授权委托代理人签字的内容，如果</w:t>
      </w:r>
      <w:r>
        <w:rPr>
          <w:rFonts w:hint="eastAsia" w:ascii="宋体" w:hAnsi="宋体" w:cs="宋体"/>
          <w:b/>
          <w:bCs/>
          <w:color w:val="000000" w:themeColor="text1"/>
          <w:szCs w:val="21"/>
          <w:highlight w:val="none"/>
          <w:lang w:eastAsia="zh-CN"/>
          <w14:textFill>
            <w14:solidFill>
              <w14:schemeClr w14:val="tx1"/>
            </w14:solidFill>
          </w14:textFill>
        </w:rPr>
        <w:t>供应商</w:t>
      </w:r>
      <w:r>
        <w:rPr>
          <w:rFonts w:hint="eastAsia" w:ascii="宋体" w:hAnsi="宋体" w:cs="宋体"/>
          <w:b/>
          <w:bCs/>
          <w:color w:val="000000" w:themeColor="text1"/>
          <w:szCs w:val="21"/>
          <w:highlight w:val="none"/>
          <w14:textFill>
            <w14:solidFill>
              <w14:schemeClr w14:val="tx1"/>
            </w14:solidFill>
          </w14:textFill>
        </w:rPr>
        <w:t>没有法定代表人或授权委托代理人电子签章，涉及到法定代表人或其授权委托代理人签字或盖章的内容，</w:t>
      </w:r>
      <w:r>
        <w:rPr>
          <w:rFonts w:hint="eastAsia" w:ascii="宋体" w:hAnsi="宋体" w:cs="宋体"/>
          <w:b/>
          <w:bCs/>
          <w:color w:val="000000" w:themeColor="text1"/>
          <w:szCs w:val="21"/>
          <w:highlight w:val="none"/>
          <w:lang w:eastAsia="zh-CN"/>
          <w14:textFill>
            <w14:solidFill>
              <w14:schemeClr w14:val="tx1"/>
            </w14:solidFill>
          </w14:textFill>
        </w:rPr>
        <w:t>供应商</w:t>
      </w:r>
      <w:r>
        <w:rPr>
          <w:rFonts w:hint="eastAsia" w:ascii="宋体" w:hAnsi="宋体" w:cs="宋体"/>
          <w:b/>
          <w:bCs/>
          <w:color w:val="000000" w:themeColor="text1"/>
          <w:szCs w:val="21"/>
          <w:highlight w:val="none"/>
          <w14:textFill>
            <w14:solidFill>
              <w14:schemeClr w14:val="tx1"/>
            </w14:solidFill>
          </w14:textFill>
        </w:rPr>
        <w:t>可以线下签字或盖章后扫描上传，</w:t>
      </w:r>
      <w:r>
        <w:rPr>
          <w:rFonts w:hint="eastAsia" w:ascii="宋体" w:hAnsi="宋体" w:cs="宋体"/>
          <w:b/>
          <w:color w:val="000000" w:themeColor="text1"/>
          <w:szCs w:val="21"/>
          <w:highlight w:val="none"/>
          <w14:textFill>
            <w14:solidFill>
              <w14:schemeClr w14:val="tx1"/>
            </w14:solidFill>
          </w14:textFill>
        </w:rPr>
        <w:t>否则视为响应无效。</w:t>
      </w:r>
    </w:p>
    <w:bookmarkEnd w:id="155"/>
    <w:p w14:paraId="023EA5DB">
      <w:pPr>
        <w:rPr>
          <w:b/>
          <w:color w:val="000000" w:themeColor="text1"/>
          <w:sz w:val="28"/>
          <w:szCs w:val="28"/>
          <w:highlight w:val="none"/>
          <w14:textFill>
            <w14:solidFill>
              <w14:schemeClr w14:val="tx1"/>
            </w14:solidFill>
          </w14:textFill>
        </w:rPr>
      </w:pPr>
      <w:bookmarkStart w:id="156" w:name="_Toc19686836"/>
      <w:bookmarkStart w:id="157" w:name="_Toc254970698"/>
      <w:bookmarkStart w:id="158" w:name="_Toc254970557"/>
      <w:r>
        <w:rPr>
          <w:rFonts w:hint="eastAsia"/>
          <w:b/>
          <w:color w:val="000000" w:themeColor="text1"/>
          <w:sz w:val="28"/>
          <w:szCs w:val="28"/>
          <w:highlight w:val="none"/>
          <w14:textFill>
            <w14:solidFill>
              <w14:schemeClr w14:val="tx1"/>
            </w14:solidFill>
          </w14:textFill>
        </w:rPr>
        <w:t>一、报价文件格式</w:t>
      </w:r>
      <w:bookmarkEnd w:id="156"/>
    </w:p>
    <w:p w14:paraId="2EBECBFF">
      <w:pPr>
        <w:snapToGrid w:val="0"/>
        <w:spacing w:before="120" w:beforeLines="50" w:after="50" w:line="360" w:lineRule="auto"/>
        <w:ind w:left="142"/>
        <w:jc w:val="left"/>
        <w:rPr>
          <w:rFonts w:ascii="宋体" w:hAnsi="宋体"/>
          <w:color w:val="000000" w:themeColor="text1"/>
          <w:sz w:val="24"/>
          <w:szCs w:val="20"/>
          <w:highlight w:val="none"/>
          <w14:textFill>
            <w14:solidFill>
              <w14:schemeClr w14:val="tx1"/>
            </w14:solidFill>
          </w14:textFill>
        </w:rPr>
      </w:pPr>
      <w:r>
        <w:rPr>
          <w:rFonts w:hint="eastAsia" w:ascii="宋体" w:hAnsi="宋体"/>
          <w:b/>
          <w:color w:val="000000" w:themeColor="text1"/>
          <w:sz w:val="24"/>
          <w:highlight w:val="none"/>
          <w14:textFill>
            <w14:solidFill>
              <w14:schemeClr w14:val="tx1"/>
            </w14:solidFill>
          </w14:textFill>
        </w:rPr>
        <w:t xml:space="preserve">1. 报价文件封面格式： </w:t>
      </w:r>
    </w:p>
    <w:p w14:paraId="28305C58">
      <w:pPr>
        <w:snapToGrid w:val="0"/>
        <w:spacing w:before="120" w:beforeLines="50" w:after="50" w:line="400" w:lineRule="exact"/>
        <w:rPr>
          <w:rFonts w:ascii="宋体" w:hAnsi="宋体"/>
          <w:bCs/>
          <w:color w:val="000000" w:themeColor="text1"/>
          <w:sz w:val="32"/>
          <w:szCs w:val="20"/>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 xml:space="preserve">                                                   </w:t>
      </w:r>
    </w:p>
    <w:p w14:paraId="52800DE1">
      <w:pPr>
        <w:snapToGrid w:val="0"/>
        <w:spacing w:before="120" w:beforeLines="50" w:after="50" w:line="400" w:lineRule="exact"/>
        <w:jc w:val="center"/>
        <w:rPr>
          <w:rFonts w:ascii="宋体" w:hAnsi="宋体"/>
          <w:bCs/>
          <w:color w:val="000000" w:themeColor="text1"/>
          <w:sz w:val="24"/>
          <w:szCs w:val="20"/>
          <w:highlight w:val="none"/>
          <w14:textFill>
            <w14:solidFill>
              <w14:schemeClr w14:val="tx1"/>
            </w14:solidFill>
          </w14:textFill>
        </w:rPr>
      </w:pPr>
    </w:p>
    <w:p w14:paraId="083AB4EA">
      <w:pPr>
        <w:snapToGrid w:val="0"/>
        <w:spacing w:before="120" w:beforeLines="50" w:after="50"/>
        <w:jc w:val="center"/>
        <w:rPr>
          <w:rFonts w:ascii="方正小标宋简体" w:hAnsi="方正小标宋简体" w:eastAsia="方正小标宋简体" w:cs="方正小标宋简体"/>
          <w:color w:val="000000" w:themeColor="text1"/>
          <w:sz w:val="84"/>
          <w:szCs w:val="84"/>
          <w:highlight w:val="none"/>
          <w14:textFill>
            <w14:solidFill>
              <w14:schemeClr w14:val="tx1"/>
            </w14:solidFill>
          </w14:textFill>
        </w:rPr>
      </w:pPr>
      <w:r>
        <w:rPr>
          <w:rFonts w:hint="eastAsia" w:ascii="方正小标宋简体" w:hAnsi="方正小标宋简体" w:eastAsia="方正小标宋简体" w:cs="方正小标宋简体"/>
          <w:color w:val="000000" w:themeColor="text1"/>
          <w:sz w:val="84"/>
          <w:szCs w:val="84"/>
          <w:highlight w:val="none"/>
          <w14:textFill>
            <w14:solidFill>
              <w14:schemeClr w14:val="tx1"/>
            </w14:solidFill>
          </w14:textFill>
        </w:rPr>
        <w:t>投  标  文  件</w:t>
      </w:r>
    </w:p>
    <w:p w14:paraId="0E262936">
      <w:pPr>
        <w:snapToGrid w:val="0"/>
        <w:spacing w:before="120" w:beforeLines="50" w:after="50" w:line="400" w:lineRule="exact"/>
        <w:jc w:val="center"/>
        <w:rPr>
          <w:rFonts w:ascii="宋体" w:hAnsi="宋体"/>
          <w:bCs/>
          <w:color w:val="000000" w:themeColor="text1"/>
          <w:sz w:val="32"/>
          <w:szCs w:val="32"/>
          <w:highlight w:val="none"/>
          <w14:textFill>
            <w14:solidFill>
              <w14:schemeClr w14:val="tx1"/>
            </w14:solidFill>
          </w14:textFill>
        </w:rPr>
      </w:pPr>
    </w:p>
    <w:p w14:paraId="74F26EA0">
      <w:pPr>
        <w:snapToGrid w:val="0"/>
        <w:spacing w:before="120" w:beforeLines="50" w:after="50" w:line="400" w:lineRule="exact"/>
        <w:jc w:val="center"/>
        <w:rPr>
          <w:rFonts w:ascii="方正小标宋简体" w:hAnsi="方正小标宋简体" w:eastAsia="方正小标宋简体" w:cs="方正小标宋简体"/>
          <w:color w:val="000000" w:themeColor="text1"/>
          <w:sz w:val="32"/>
          <w:szCs w:val="32"/>
          <w:highlight w:val="none"/>
          <w14:textFill>
            <w14:solidFill>
              <w14:schemeClr w14:val="tx1"/>
            </w14:solidFill>
          </w14:textFill>
        </w:rPr>
      </w:pPr>
      <w:r>
        <w:rPr>
          <w:rFonts w:hint="eastAsia" w:ascii="方正小标宋简体" w:hAnsi="方正小标宋简体" w:eastAsia="方正小标宋简体" w:cs="方正小标宋简体"/>
          <w:color w:val="000000" w:themeColor="text1"/>
          <w:sz w:val="32"/>
          <w:szCs w:val="32"/>
          <w:highlight w:val="none"/>
          <w14:textFill>
            <w14:solidFill>
              <w14:schemeClr w14:val="tx1"/>
            </w14:solidFill>
          </w14:textFill>
        </w:rPr>
        <w:t>报  价  文  件</w:t>
      </w:r>
    </w:p>
    <w:p w14:paraId="7BC53BA1">
      <w:pPr>
        <w:snapToGrid w:val="0"/>
        <w:spacing w:before="120" w:beforeLines="50" w:after="50" w:line="400" w:lineRule="exact"/>
        <w:rPr>
          <w:rFonts w:ascii="宋体" w:hAnsi="宋体"/>
          <w:bCs/>
          <w:color w:val="000000" w:themeColor="text1"/>
          <w:sz w:val="24"/>
          <w:szCs w:val="20"/>
          <w:highlight w:val="none"/>
          <w14:textFill>
            <w14:solidFill>
              <w14:schemeClr w14:val="tx1"/>
            </w14:solidFill>
          </w14:textFill>
        </w:rPr>
      </w:pPr>
    </w:p>
    <w:p w14:paraId="4AE904C8">
      <w:pPr>
        <w:snapToGrid w:val="0"/>
        <w:spacing w:before="120" w:beforeLines="50" w:after="50" w:line="400" w:lineRule="exact"/>
        <w:rPr>
          <w:rFonts w:ascii="宋体" w:hAnsi="宋体"/>
          <w:bCs/>
          <w:color w:val="000000" w:themeColor="text1"/>
          <w:sz w:val="24"/>
          <w:szCs w:val="20"/>
          <w:highlight w:val="none"/>
          <w14:textFill>
            <w14:solidFill>
              <w14:schemeClr w14:val="tx1"/>
            </w14:solidFill>
          </w14:textFill>
        </w:rPr>
      </w:pPr>
    </w:p>
    <w:p w14:paraId="4E575AAA">
      <w:pPr>
        <w:snapToGrid w:val="0"/>
        <w:spacing w:before="120" w:beforeLines="50" w:after="50" w:line="400" w:lineRule="exact"/>
        <w:rPr>
          <w:rFonts w:ascii="宋体" w:hAnsi="宋体"/>
          <w:bCs/>
          <w:color w:val="000000" w:themeColor="text1"/>
          <w:sz w:val="24"/>
          <w:szCs w:val="20"/>
          <w:highlight w:val="none"/>
          <w14:textFill>
            <w14:solidFill>
              <w14:schemeClr w14:val="tx1"/>
            </w14:solidFill>
          </w14:textFill>
        </w:rPr>
      </w:pPr>
    </w:p>
    <w:p w14:paraId="587DA12A">
      <w:pPr>
        <w:snapToGrid w:val="0"/>
        <w:spacing w:before="120" w:beforeLines="50" w:after="50" w:line="400" w:lineRule="exact"/>
        <w:rPr>
          <w:rFonts w:ascii="宋体" w:hAnsi="宋体"/>
          <w:bCs/>
          <w:color w:val="000000" w:themeColor="text1"/>
          <w:sz w:val="24"/>
          <w:szCs w:val="20"/>
          <w:highlight w:val="none"/>
          <w14:textFill>
            <w14:solidFill>
              <w14:schemeClr w14:val="tx1"/>
            </w14:solidFill>
          </w14:textFill>
        </w:rPr>
      </w:pPr>
    </w:p>
    <w:p w14:paraId="32AC21CD">
      <w:pPr>
        <w:snapToGrid w:val="0"/>
        <w:spacing w:before="120" w:beforeLines="50" w:after="50"/>
        <w:ind w:firstLine="360" w:firstLineChars="150"/>
        <w:rPr>
          <w:rFonts w:ascii="宋体" w:hAnsi="宋体"/>
          <w:bCs/>
          <w:color w:val="000000" w:themeColor="text1"/>
          <w:sz w:val="24"/>
          <w:highlight w:val="none"/>
          <w14:textFill>
            <w14:solidFill>
              <w14:schemeClr w14:val="tx1"/>
            </w14:solidFill>
          </w14:textFill>
        </w:rPr>
      </w:pPr>
      <w:r>
        <w:rPr>
          <w:rFonts w:hint="eastAsia" w:ascii="宋体" w:hAnsi="宋体"/>
          <w:bCs/>
          <w:color w:val="000000" w:themeColor="text1"/>
          <w:sz w:val="24"/>
          <w:highlight w:val="none"/>
          <w14:textFill>
            <w14:solidFill>
              <w14:schemeClr w14:val="tx1"/>
            </w14:solidFill>
          </w14:textFill>
        </w:rPr>
        <w:t xml:space="preserve">项目名称： </w:t>
      </w:r>
    </w:p>
    <w:p w14:paraId="7ABE045D">
      <w:pPr>
        <w:snapToGrid w:val="0"/>
        <w:spacing w:before="120" w:beforeLines="50" w:after="50"/>
        <w:ind w:firstLine="360" w:firstLineChars="150"/>
        <w:rPr>
          <w:rFonts w:ascii="宋体" w:hAnsi="宋体"/>
          <w:bCs/>
          <w:color w:val="000000" w:themeColor="text1"/>
          <w:sz w:val="24"/>
          <w:highlight w:val="none"/>
          <w14:textFill>
            <w14:solidFill>
              <w14:schemeClr w14:val="tx1"/>
            </w14:solidFill>
          </w14:textFill>
        </w:rPr>
      </w:pPr>
    </w:p>
    <w:p w14:paraId="366B30A9">
      <w:pPr>
        <w:snapToGrid w:val="0"/>
        <w:spacing w:before="120" w:beforeLines="50" w:after="50"/>
        <w:ind w:firstLine="360" w:firstLineChars="150"/>
        <w:rPr>
          <w:rFonts w:ascii="宋体" w:hAnsi="宋体"/>
          <w:bCs/>
          <w:color w:val="000000" w:themeColor="text1"/>
          <w:sz w:val="24"/>
          <w:highlight w:val="none"/>
          <w14:textFill>
            <w14:solidFill>
              <w14:schemeClr w14:val="tx1"/>
            </w14:solidFill>
          </w14:textFill>
        </w:rPr>
      </w:pPr>
      <w:r>
        <w:rPr>
          <w:rFonts w:hint="eastAsia" w:ascii="宋体" w:hAnsi="宋体"/>
          <w:bCs/>
          <w:color w:val="000000" w:themeColor="text1"/>
          <w:sz w:val="24"/>
          <w:highlight w:val="none"/>
          <w14:textFill>
            <w14:solidFill>
              <w14:schemeClr w14:val="tx1"/>
            </w14:solidFill>
          </w14:textFill>
        </w:rPr>
        <w:t xml:space="preserve">项目编号： </w:t>
      </w:r>
    </w:p>
    <w:p w14:paraId="00E64D77">
      <w:pPr>
        <w:snapToGrid w:val="0"/>
        <w:spacing w:before="120" w:beforeLines="50" w:after="50"/>
        <w:ind w:firstLine="360" w:firstLineChars="150"/>
        <w:rPr>
          <w:rFonts w:ascii="宋体" w:hAnsi="宋体"/>
          <w:bCs/>
          <w:color w:val="000000" w:themeColor="text1"/>
          <w:sz w:val="24"/>
          <w:highlight w:val="none"/>
          <w14:textFill>
            <w14:solidFill>
              <w14:schemeClr w14:val="tx1"/>
            </w14:solidFill>
          </w14:textFill>
        </w:rPr>
      </w:pPr>
    </w:p>
    <w:p w14:paraId="76B801C7">
      <w:pPr>
        <w:snapToGrid w:val="0"/>
        <w:spacing w:before="120" w:beforeLines="50" w:after="50"/>
        <w:ind w:firstLine="360" w:firstLineChars="150"/>
        <w:rPr>
          <w:rFonts w:ascii="宋体" w:hAnsi="宋体"/>
          <w:bCs/>
          <w:color w:val="000000" w:themeColor="text1"/>
          <w:sz w:val="24"/>
          <w:highlight w:val="none"/>
          <w14:textFill>
            <w14:solidFill>
              <w14:schemeClr w14:val="tx1"/>
            </w14:solidFill>
          </w14:textFill>
        </w:rPr>
      </w:pPr>
      <w:r>
        <w:rPr>
          <w:rFonts w:hint="eastAsia" w:ascii="宋体" w:hAnsi="宋体"/>
          <w:bCs/>
          <w:color w:val="000000" w:themeColor="text1"/>
          <w:sz w:val="24"/>
          <w:highlight w:val="none"/>
          <w:lang w:eastAsia="zh-CN"/>
          <w14:textFill>
            <w14:solidFill>
              <w14:schemeClr w14:val="tx1"/>
            </w14:solidFill>
          </w14:textFill>
        </w:rPr>
        <w:t>供应商</w:t>
      </w:r>
      <w:r>
        <w:rPr>
          <w:rFonts w:hint="eastAsia" w:ascii="宋体" w:hAnsi="宋体"/>
          <w:bCs/>
          <w:color w:val="000000" w:themeColor="text1"/>
          <w:sz w:val="24"/>
          <w:highlight w:val="none"/>
          <w14:textFill>
            <w14:solidFill>
              <w14:schemeClr w14:val="tx1"/>
            </w14:solidFill>
          </w14:textFill>
        </w:rPr>
        <w:t>名称：</w:t>
      </w:r>
    </w:p>
    <w:p w14:paraId="6DEC95AB">
      <w:pPr>
        <w:snapToGrid w:val="0"/>
        <w:spacing w:before="120" w:beforeLines="50" w:after="50"/>
        <w:ind w:firstLine="360" w:firstLineChars="150"/>
        <w:rPr>
          <w:rFonts w:ascii="宋体" w:hAnsi="宋体"/>
          <w:bCs/>
          <w:color w:val="000000" w:themeColor="text1"/>
          <w:sz w:val="24"/>
          <w:highlight w:val="none"/>
          <w14:textFill>
            <w14:solidFill>
              <w14:schemeClr w14:val="tx1"/>
            </w14:solidFill>
          </w14:textFill>
        </w:rPr>
      </w:pPr>
    </w:p>
    <w:p w14:paraId="3D8DF477">
      <w:pPr>
        <w:snapToGrid w:val="0"/>
        <w:spacing w:before="120" w:beforeLines="50" w:after="50"/>
        <w:ind w:firstLine="360" w:firstLineChars="150"/>
        <w:rPr>
          <w:rFonts w:ascii="宋体" w:hAnsi="宋体"/>
          <w:bCs/>
          <w:color w:val="000000" w:themeColor="text1"/>
          <w:sz w:val="24"/>
          <w:highlight w:val="none"/>
          <w14:textFill>
            <w14:solidFill>
              <w14:schemeClr w14:val="tx1"/>
            </w14:solidFill>
          </w14:textFill>
        </w:rPr>
      </w:pPr>
      <w:r>
        <w:rPr>
          <w:rFonts w:hint="eastAsia" w:ascii="宋体" w:hAnsi="宋体"/>
          <w:bCs/>
          <w:color w:val="000000" w:themeColor="text1"/>
          <w:sz w:val="24"/>
          <w:highlight w:val="none"/>
          <w:lang w:eastAsia="zh-CN"/>
          <w14:textFill>
            <w14:solidFill>
              <w14:schemeClr w14:val="tx1"/>
            </w14:solidFill>
          </w14:textFill>
        </w:rPr>
        <w:t>供应商</w:t>
      </w:r>
      <w:r>
        <w:rPr>
          <w:rFonts w:hint="eastAsia" w:ascii="宋体" w:hAnsi="宋体"/>
          <w:bCs/>
          <w:color w:val="000000" w:themeColor="text1"/>
          <w:sz w:val="24"/>
          <w:highlight w:val="none"/>
          <w14:textFill>
            <w14:solidFill>
              <w14:schemeClr w14:val="tx1"/>
            </w14:solidFill>
          </w14:textFill>
        </w:rPr>
        <w:t>地址：</w:t>
      </w:r>
    </w:p>
    <w:p w14:paraId="67170C96">
      <w:pPr>
        <w:pStyle w:val="8"/>
        <w:snapToGrid w:val="0"/>
        <w:spacing w:before="50" w:after="50"/>
        <w:ind w:firstLine="960" w:firstLineChars="400"/>
        <w:rPr>
          <w:rFonts w:ascii="宋体" w:hAnsi="宋体"/>
          <w:bCs/>
          <w:color w:val="000000" w:themeColor="text1"/>
          <w:sz w:val="24"/>
          <w:szCs w:val="24"/>
          <w:highlight w:val="none"/>
          <w14:textFill>
            <w14:solidFill>
              <w14:schemeClr w14:val="tx1"/>
            </w14:solidFill>
          </w14:textFill>
        </w:rPr>
      </w:pPr>
    </w:p>
    <w:p w14:paraId="2BF6CEE5">
      <w:pPr>
        <w:snapToGrid w:val="0"/>
        <w:spacing w:before="120" w:beforeLines="50" w:after="50"/>
        <w:rPr>
          <w:rFonts w:ascii="宋体" w:hAnsi="宋体"/>
          <w:color w:val="000000" w:themeColor="text1"/>
          <w:sz w:val="30"/>
          <w:szCs w:val="20"/>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 xml:space="preserve">                                   年  月  日</w:t>
      </w:r>
    </w:p>
    <w:p w14:paraId="7BD91FAD">
      <w:pPr>
        <w:snapToGrid w:val="0"/>
        <w:spacing w:before="120" w:beforeLines="50" w:after="50" w:line="360" w:lineRule="auto"/>
        <w:jc w:val="left"/>
        <w:rPr>
          <w:rFonts w:ascii="宋体" w:hAnsi="宋体"/>
          <w:color w:val="000000" w:themeColor="text1"/>
          <w:sz w:val="24"/>
          <w:szCs w:val="20"/>
          <w:highlight w:val="none"/>
          <w14:textFill>
            <w14:solidFill>
              <w14:schemeClr w14:val="tx1"/>
            </w14:solidFill>
          </w14:textFill>
        </w:rPr>
      </w:pPr>
      <w:r>
        <w:rPr>
          <w:rFonts w:ascii="宋体" w:hAnsi="宋体"/>
          <w:b/>
          <w:color w:val="000000" w:themeColor="text1"/>
          <w:sz w:val="24"/>
          <w:highlight w:val="none"/>
          <w14:textFill>
            <w14:solidFill>
              <w14:schemeClr w14:val="tx1"/>
            </w14:solidFill>
          </w14:textFill>
        </w:rPr>
        <w:br w:type="page"/>
      </w:r>
      <w:r>
        <w:rPr>
          <w:rFonts w:hint="eastAsia" w:ascii="宋体" w:hAnsi="宋体"/>
          <w:b/>
          <w:color w:val="000000" w:themeColor="text1"/>
          <w:sz w:val="24"/>
          <w:highlight w:val="none"/>
          <w14:textFill>
            <w14:solidFill>
              <w14:schemeClr w14:val="tx1"/>
            </w14:solidFill>
          </w14:textFill>
        </w:rPr>
        <w:t>2.</w:t>
      </w:r>
      <w:r>
        <w:rPr>
          <w:rFonts w:hint="eastAsia" w:ascii="宋体" w:hAnsi="宋体"/>
          <w:b/>
          <w:bCs/>
          <w:color w:val="000000" w:themeColor="text1"/>
          <w:sz w:val="24"/>
          <w:highlight w:val="none"/>
          <w14:textFill>
            <w14:solidFill>
              <w14:schemeClr w14:val="tx1"/>
            </w14:solidFill>
          </w14:textFill>
        </w:rPr>
        <w:t>报价文件目录</w:t>
      </w:r>
    </w:p>
    <w:p w14:paraId="0B50569B">
      <w:pPr>
        <w:snapToGrid w:val="0"/>
        <w:spacing w:before="50" w:after="120" w:afterLines="50" w:line="360" w:lineRule="auto"/>
        <w:jc w:val="left"/>
        <w:rPr>
          <w:rFonts w:ascii="宋体" w:hAnsi="宋体"/>
          <w:b/>
          <w:color w:val="000000" w:themeColor="text1"/>
          <w:sz w:val="24"/>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根据招标文件规定及</w:t>
      </w:r>
      <w:r>
        <w:rPr>
          <w:rFonts w:hint="eastAsia" w:ascii="宋体" w:hAnsi="宋体"/>
          <w:color w:val="000000" w:themeColor="text1"/>
          <w:szCs w:val="21"/>
          <w:highlight w:val="none"/>
          <w:lang w:eastAsia="zh-CN"/>
          <w14:textFill>
            <w14:solidFill>
              <w14:schemeClr w14:val="tx1"/>
            </w14:solidFill>
          </w14:textFill>
        </w:rPr>
        <w:t>供应商</w:t>
      </w:r>
      <w:r>
        <w:rPr>
          <w:rFonts w:hint="eastAsia" w:ascii="宋体" w:hAnsi="宋体"/>
          <w:color w:val="000000" w:themeColor="text1"/>
          <w:szCs w:val="21"/>
          <w:highlight w:val="none"/>
          <w14:textFill>
            <w14:solidFill>
              <w14:schemeClr w14:val="tx1"/>
            </w14:solidFill>
          </w14:textFill>
        </w:rPr>
        <w:t>提供的材料自行编写目录。</w:t>
      </w:r>
    </w:p>
    <w:p w14:paraId="19292E6A">
      <w:pPr>
        <w:snapToGrid w:val="0"/>
        <w:spacing w:before="120" w:beforeLines="50" w:after="50"/>
        <w:rPr>
          <w:rFonts w:ascii="宋体" w:hAnsi="宋体"/>
          <w:b/>
          <w:color w:val="000000" w:themeColor="text1"/>
          <w:sz w:val="24"/>
          <w:highlight w:val="none"/>
          <w14:textFill>
            <w14:solidFill>
              <w14:schemeClr w14:val="tx1"/>
            </w14:solidFill>
          </w14:textFill>
        </w:rPr>
      </w:pPr>
    </w:p>
    <w:p w14:paraId="03AF06B3">
      <w:pPr>
        <w:snapToGrid w:val="0"/>
        <w:spacing w:before="120" w:beforeLines="50" w:after="50"/>
        <w:rPr>
          <w:rFonts w:ascii="宋体" w:hAnsi="宋体"/>
          <w:b/>
          <w:color w:val="000000" w:themeColor="text1"/>
          <w:sz w:val="24"/>
          <w:highlight w:val="none"/>
          <w14:textFill>
            <w14:solidFill>
              <w14:schemeClr w14:val="tx1"/>
            </w14:solidFill>
          </w14:textFill>
        </w:rPr>
      </w:pPr>
    </w:p>
    <w:p w14:paraId="48F28540">
      <w:pPr>
        <w:snapToGrid w:val="0"/>
        <w:spacing w:before="120" w:beforeLines="50" w:after="50"/>
        <w:rPr>
          <w:rFonts w:ascii="宋体" w:hAnsi="宋体"/>
          <w:b/>
          <w:color w:val="000000" w:themeColor="text1"/>
          <w:sz w:val="24"/>
          <w:highlight w:val="none"/>
          <w14:textFill>
            <w14:solidFill>
              <w14:schemeClr w14:val="tx1"/>
            </w14:solidFill>
          </w14:textFill>
        </w:rPr>
      </w:pPr>
    </w:p>
    <w:p w14:paraId="21B0C822">
      <w:pPr>
        <w:snapToGrid w:val="0"/>
        <w:spacing w:before="120" w:beforeLines="50" w:after="50"/>
        <w:ind w:left="142"/>
        <w:jc w:val="left"/>
        <w:rPr>
          <w:rFonts w:ascii="宋体" w:hAnsi="宋体"/>
          <w:b/>
          <w:color w:val="000000" w:themeColor="text1"/>
          <w:sz w:val="24"/>
          <w:highlight w:val="none"/>
          <w14:textFill>
            <w14:solidFill>
              <w14:schemeClr w14:val="tx1"/>
            </w14:solidFill>
          </w14:textFill>
        </w:rPr>
      </w:pPr>
      <w:r>
        <w:rPr>
          <w:rFonts w:ascii="宋体" w:hAnsi="宋体"/>
          <w:b/>
          <w:color w:val="000000" w:themeColor="text1"/>
          <w:sz w:val="24"/>
          <w:highlight w:val="none"/>
          <w14:textFill>
            <w14:solidFill>
              <w14:schemeClr w14:val="tx1"/>
            </w14:solidFill>
          </w14:textFill>
        </w:rPr>
        <w:br w:type="page"/>
      </w:r>
      <w:r>
        <w:rPr>
          <w:rFonts w:hint="eastAsia" w:ascii="宋体" w:hAnsi="宋体"/>
          <w:b/>
          <w:color w:val="000000" w:themeColor="text1"/>
          <w:sz w:val="24"/>
          <w:highlight w:val="none"/>
          <w14:textFill>
            <w14:solidFill>
              <w14:schemeClr w14:val="tx1"/>
            </w14:solidFill>
          </w14:textFill>
        </w:rPr>
        <w:t>3. 投标函格式：</w:t>
      </w:r>
    </w:p>
    <w:p w14:paraId="019745EF">
      <w:pPr>
        <w:snapToGrid w:val="0"/>
        <w:spacing w:before="120" w:beforeLines="50" w:after="50" w:line="360" w:lineRule="auto"/>
        <w:jc w:val="center"/>
        <w:rPr>
          <w:rFonts w:ascii="方正小标宋简体" w:hAnsi="方正小标宋简体" w:eastAsia="方正小标宋简体" w:cs="方正小标宋简体"/>
          <w:bCs/>
          <w:color w:val="000000" w:themeColor="text1"/>
          <w:sz w:val="44"/>
          <w:szCs w:val="44"/>
          <w:highlight w:val="none"/>
          <w14:textFill>
            <w14:solidFill>
              <w14:schemeClr w14:val="tx1"/>
            </w14:solidFill>
          </w14:textFill>
        </w:rPr>
      </w:pPr>
      <w:r>
        <w:rPr>
          <w:rFonts w:hint="eastAsia" w:ascii="方正小标宋简体" w:hAnsi="方正小标宋简体" w:eastAsia="方正小标宋简体" w:cs="方正小标宋简体"/>
          <w:bCs/>
          <w:color w:val="000000" w:themeColor="text1"/>
          <w:sz w:val="44"/>
          <w:szCs w:val="44"/>
          <w:highlight w:val="none"/>
          <w14:textFill>
            <w14:solidFill>
              <w14:schemeClr w14:val="tx1"/>
            </w14:solidFill>
          </w14:textFill>
        </w:rPr>
        <w:t>投 标 函</w:t>
      </w:r>
    </w:p>
    <w:p w14:paraId="6111ED91">
      <w:pPr>
        <w:spacing w:line="276" w:lineRule="auto"/>
        <w:contextualSpacing/>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致：</w:t>
      </w:r>
      <w:r>
        <w:rPr>
          <w:rFonts w:hint="eastAsia" w:ascii="宋体" w:hAnsi="宋体"/>
          <w:color w:val="000000" w:themeColor="text1"/>
          <w:sz w:val="24"/>
          <w:highlight w:val="none"/>
          <w:u w:val="single"/>
          <w:lang w:eastAsia="zh-CN"/>
          <w14:textFill>
            <w14:solidFill>
              <w14:schemeClr w14:val="tx1"/>
            </w14:solidFill>
          </w14:textFill>
        </w:rPr>
        <w:t>采购人</w:t>
      </w:r>
      <w:r>
        <w:rPr>
          <w:rFonts w:hint="eastAsia" w:ascii="宋体" w:hAnsi="宋体"/>
          <w:color w:val="000000" w:themeColor="text1"/>
          <w:sz w:val="24"/>
          <w:highlight w:val="none"/>
          <w:u w:val="single"/>
          <w14:textFill>
            <w14:solidFill>
              <w14:schemeClr w14:val="tx1"/>
            </w14:solidFill>
          </w14:textFill>
        </w:rPr>
        <w:t>名称</w:t>
      </w:r>
    </w:p>
    <w:p w14:paraId="0B0AB237">
      <w:pPr>
        <w:spacing w:line="276" w:lineRule="auto"/>
        <w:ind w:firstLine="480"/>
        <w:contextualSpacing/>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根据贵方</w:t>
      </w:r>
      <w:r>
        <w:rPr>
          <w:rFonts w:hint="eastAsia" w:ascii="宋体" w:hAnsi="宋体"/>
          <w:color w:val="000000" w:themeColor="text1"/>
          <w:sz w:val="24"/>
          <w:highlight w:val="none"/>
          <w:u w:val="single"/>
          <w14:textFill>
            <w14:solidFill>
              <w14:schemeClr w14:val="tx1"/>
            </w14:solidFill>
          </w14:textFill>
        </w:rPr>
        <w:t xml:space="preserve"> 项目名称</w:t>
      </w:r>
      <w:r>
        <w:rPr>
          <w:rFonts w:hint="eastAsia" w:ascii="宋体" w:hAnsi="宋体"/>
          <w:color w:val="000000" w:themeColor="text1"/>
          <w:sz w:val="24"/>
          <w:highlight w:val="none"/>
          <w14:textFill>
            <w14:solidFill>
              <w14:schemeClr w14:val="tx1"/>
            </w14:solidFill>
          </w14:textFill>
        </w:rPr>
        <w:t>（项目编号：</w:t>
      </w:r>
      <w:r>
        <w:rPr>
          <w:rFonts w:hint="eastAsia" w:ascii="宋体" w:hAnsi="宋体"/>
          <w:color w:val="000000" w:themeColor="text1"/>
          <w:sz w:val="24"/>
          <w:highlight w:val="none"/>
          <w:u w:val="single"/>
          <w14:textFill>
            <w14:solidFill>
              <w14:schemeClr w14:val="tx1"/>
            </w14:solidFill>
          </w14:textFill>
        </w:rPr>
        <w:t xml:space="preserve">        </w:t>
      </w:r>
      <w:r>
        <w:rPr>
          <w:rFonts w:hint="eastAsia" w:ascii="宋体" w:hAnsi="宋体"/>
          <w:color w:val="000000" w:themeColor="text1"/>
          <w:sz w:val="24"/>
          <w:highlight w:val="none"/>
          <w14:textFill>
            <w14:solidFill>
              <w14:schemeClr w14:val="tx1"/>
            </w14:solidFill>
          </w14:textFill>
        </w:rPr>
        <w:t>）的招标公告，签字代表______</w:t>
      </w:r>
      <w:r>
        <w:rPr>
          <w:rFonts w:hint="eastAsia" w:ascii="宋体" w:hAnsi="宋体"/>
          <w:color w:val="000000" w:themeColor="text1"/>
          <w:sz w:val="24"/>
          <w:highlight w:val="none"/>
          <w:u w:val="single"/>
          <w14:textFill>
            <w14:solidFill>
              <w14:schemeClr w14:val="tx1"/>
            </w14:solidFill>
          </w14:textFill>
        </w:rPr>
        <w:t xml:space="preserve">     </w:t>
      </w:r>
      <w:r>
        <w:rPr>
          <w:rFonts w:hint="eastAsia" w:ascii="宋体" w:hAnsi="宋体"/>
          <w:color w:val="000000" w:themeColor="text1"/>
          <w:sz w:val="24"/>
          <w:highlight w:val="none"/>
          <w14:textFill>
            <w14:solidFill>
              <w14:schemeClr w14:val="tx1"/>
            </w14:solidFill>
          </w14:textFill>
        </w:rPr>
        <w:t>（姓名）经正式授权并代表</w:t>
      </w:r>
      <w:r>
        <w:rPr>
          <w:rFonts w:hint="eastAsia" w:ascii="宋体" w:hAnsi="宋体"/>
          <w:color w:val="000000" w:themeColor="text1"/>
          <w:sz w:val="24"/>
          <w:highlight w:val="none"/>
          <w:lang w:eastAsia="zh-CN"/>
          <w14:textFill>
            <w14:solidFill>
              <w14:schemeClr w14:val="tx1"/>
            </w14:solidFill>
          </w14:textFill>
        </w:rPr>
        <w:t>供应商</w:t>
      </w:r>
      <w:r>
        <w:rPr>
          <w:rFonts w:hint="eastAsia" w:ascii="宋体" w:hAnsi="宋体"/>
          <w:color w:val="000000" w:themeColor="text1"/>
          <w:sz w:val="24"/>
          <w:highlight w:val="none"/>
          <w:u w:val="single"/>
          <w14:textFill>
            <w14:solidFill>
              <w14:schemeClr w14:val="tx1"/>
            </w14:solidFill>
          </w14:textFill>
        </w:rPr>
        <w:t xml:space="preserve">                 </w:t>
      </w:r>
      <w:r>
        <w:rPr>
          <w:rFonts w:hint="eastAsia" w:ascii="宋体" w:hAnsi="宋体"/>
          <w:color w:val="000000" w:themeColor="text1"/>
          <w:sz w:val="24"/>
          <w:highlight w:val="none"/>
          <w14:textFill>
            <w14:solidFill>
              <w14:schemeClr w14:val="tx1"/>
            </w14:solidFill>
          </w14:textFill>
        </w:rPr>
        <w:t>（</w:t>
      </w:r>
      <w:r>
        <w:rPr>
          <w:rFonts w:hint="eastAsia" w:ascii="宋体" w:hAnsi="宋体"/>
          <w:color w:val="000000" w:themeColor="text1"/>
          <w:sz w:val="24"/>
          <w:highlight w:val="none"/>
          <w:lang w:eastAsia="zh-CN"/>
          <w14:textFill>
            <w14:solidFill>
              <w14:schemeClr w14:val="tx1"/>
            </w14:solidFill>
          </w14:textFill>
        </w:rPr>
        <w:t>供应商</w:t>
      </w:r>
      <w:r>
        <w:rPr>
          <w:rFonts w:hint="eastAsia" w:ascii="宋体" w:hAnsi="宋体"/>
          <w:color w:val="000000" w:themeColor="text1"/>
          <w:sz w:val="24"/>
          <w:highlight w:val="none"/>
          <w14:textFill>
            <w14:solidFill>
              <w14:schemeClr w14:val="tx1"/>
            </w14:solidFill>
          </w14:textFill>
        </w:rPr>
        <w:t>名称）提交投标文件。</w:t>
      </w:r>
    </w:p>
    <w:p w14:paraId="68B432B2">
      <w:pPr>
        <w:spacing w:line="276" w:lineRule="auto"/>
        <w:ind w:firstLine="480" w:firstLineChars="200"/>
        <w:contextualSpacing/>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据此函，我方宣布同意如下：</w:t>
      </w:r>
    </w:p>
    <w:p w14:paraId="31F1BB37">
      <w:pPr>
        <w:spacing w:line="276" w:lineRule="auto"/>
        <w:ind w:firstLine="480" w:firstLineChars="200"/>
        <w:contextualSpacing/>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1.我方已详细审查全部“招标文件”，包括修改文件（如有的话）以及全部参考资料和有关附件，已经了解我方对于招标文件、采购过程、采购结果有依法进行询问、质疑、投诉的权利及相关渠道和要求。</w:t>
      </w:r>
    </w:p>
    <w:p w14:paraId="44EFFCB7">
      <w:pPr>
        <w:spacing w:line="276" w:lineRule="auto"/>
        <w:ind w:firstLine="480" w:firstLineChars="200"/>
        <w:contextualSpacing/>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2.我方在投标之前已经完全理解并接受招标文件的各项规定和要求，对招标文件的合理性、合法性不再有异议。</w:t>
      </w:r>
    </w:p>
    <w:p w14:paraId="36C9A6C3">
      <w:pPr>
        <w:spacing w:line="276" w:lineRule="auto"/>
        <w:ind w:firstLine="480" w:firstLineChars="200"/>
        <w:contextualSpacing/>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3.本投标有效期自投标截止之日起</w:t>
      </w:r>
      <w:r>
        <w:rPr>
          <w:rFonts w:ascii="宋体" w:hAnsi="宋体"/>
          <w:color w:val="000000" w:themeColor="text1"/>
          <w:sz w:val="24"/>
          <w:highlight w:val="none"/>
          <w:u w:val="single"/>
          <w14:textFill>
            <w14:solidFill>
              <w14:schemeClr w14:val="tx1"/>
            </w14:solidFill>
          </w14:textFill>
        </w:rPr>
        <w:t xml:space="preserve">    </w:t>
      </w:r>
      <w:r>
        <w:rPr>
          <w:rFonts w:hint="eastAsia" w:ascii="宋体" w:hAnsi="宋体"/>
          <w:color w:val="000000" w:themeColor="text1"/>
          <w:sz w:val="24"/>
          <w:highlight w:val="none"/>
          <w14:textFill>
            <w14:solidFill>
              <w14:schemeClr w14:val="tx1"/>
            </w14:solidFill>
          </w14:textFill>
        </w:rPr>
        <w:t>日。</w:t>
      </w:r>
    </w:p>
    <w:p w14:paraId="24819676">
      <w:pPr>
        <w:spacing w:line="276" w:lineRule="auto"/>
        <w:ind w:firstLine="480" w:firstLineChars="200"/>
        <w:contextualSpacing/>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4.如中标，本投标文件至本项目合同履行完毕止均保持有效，我方将按“招标文件”及政府采购法律、法规的规定履行合同责任和义务。</w:t>
      </w:r>
    </w:p>
    <w:p w14:paraId="3AC79DFD">
      <w:pPr>
        <w:spacing w:line="276" w:lineRule="auto"/>
        <w:ind w:firstLine="480" w:firstLineChars="200"/>
        <w:contextualSpacing/>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5.我方同意按照贵方要求提供与投标有关的一切数据或者资料。</w:t>
      </w:r>
    </w:p>
    <w:p w14:paraId="648F3D72">
      <w:pPr>
        <w:spacing w:line="276" w:lineRule="auto"/>
        <w:ind w:firstLine="480" w:firstLineChars="200"/>
        <w:contextualSpacing/>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6.我方向贵方提交的所有投标文件、资料都是准确的和真实的。</w:t>
      </w:r>
    </w:p>
    <w:p w14:paraId="7F3AE07A">
      <w:pPr>
        <w:spacing w:line="276" w:lineRule="auto"/>
        <w:ind w:firstLine="480" w:firstLineChars="200"/>
        <w:contextualSpacing/>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7.以上事项如有虚假或者隐瞒，我方愿意承担一切后果，并不再寻求任何旨在减轻或者免除法律责任的辩解。</w:t>
      </w:r>
    </w:p>
    <w:p w14:paraId="7C53B7EC">
      <w:pPr>
        <w:spacing w:line="276" w:lineRule="auto"/>
        <w:ind w:firstLine="480" w:firstLineChars="200"/>
        <w:contextualSpacing/>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8.根据</w:t>
      </w:r>
      <w:r>
        <w:rPr>
          <w:rFonts w:ascii="宋体" w:hAnsi="宋体"/>
          <w:color w:val="000000" w:themeColor="text1"/>
          <w:sz w:val="24"/>
          <w:highlight w:val="none"/>
          <w14:textFill>
            <w14:solidFill>
              <w14:schemeClr w14:val="tx1"/>
            </w14:solidFill>
          </w14:textFill>
        </w:rPr>
        <w:t>《中华人民共和国政府采购法实施条例》第五十条要求对政府采购合同进行公告</w:t>
      </w:r>
      <w:r>
        <w:rPr>
          <w:rFonts w:hint="eastAsia" w:ascii="宋体" w:hAnsi="宋体"/>
          <w:color w:val="000000" w:themeColor="text1"/>
          <w:sz w:val="24"/>
          <w:highlight w:val="none"/>
          <w14:textFill>
            <w14:solidFill>
              <w14:schemeClr w14:val="tx1"/>
            </w14:solidFill>
          </w14:textFill>
        </w:rPr>
        <w:t>，</w:t>
      </w:r>
      <w:r>
        <w:rPr>
          <w:rFonts w:ascii="宋体" w:hAnsi="宋体"/>
          <w:color w:val="000000" w:themeColor="text1"/>
          <w:sz w:val="24"/>
          <w:highlight w:val="none"/>
          <w14:textFill>
            <w14:solidFill>
              <w14:schemeClr w14:val="tx1"/>
            </w14:solidFill>
          </w14:textFill>
        </w:rPr>
        <w:t>但政府采购合同中涉及国家秘密、商业秘密的内容除外。</w:t>
      </w:r>
      <w:r>
        <w:rPr>
          <w:rFonts w:hint="eastAsia" w:ascii="宋体" w:hAnsi="宋体"/>
          <w:color w:val="000000" w:themeColor="text1"/>
          <w:sz w:val="24"/>
          <w:highlight w:val="none"/>
          <w14:textFill>
            <w14:solidFill>
              <w14:schemeClr w14:val="tx1"/>
            </w14:solidFill>
          </w14:textFill>
        </w:rPr>
        <w:t>我方就对本次投标文件进行注明如下：（两项内容中必须选择一项）</w:t>
      </w:r>
    </w:p>
    <w:p w14:paraId="497D9B05">
      <w:pPr>
        <w:spacing w:line="276" w:lineRule="auto"/>
        <w:ind w:firstLine="480" w:firstLineChars="200"/>
        <w:contextualSpacing/>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□我方本次投标文件</w:t>
      </w:r>
      <w:r>
        <w:rPr>
          <w:rFonts w:ascii="宋体" w:hAnsi="宋体" w:cs="宋体"/>
          <w:color w:val="000000" w:themeColor="text1"/>
          <w:kern w:val="0"/>
          <w:sz w:val="24"/>
          <w:highlight w:val="none"/>
          <w14:textFill>
            <w14:solidFill>
              <w14:schemeClr w14:val="tx1"/>
            </w14:solidFill>
          </w14:textFill>
        </w:rPr>
        <w:t>内容中</w:t>
      </w:r>
      <w:r>
        <w:rPr>
          <w:rFonts w:hint="eastAsia" w:ascii="宋体" w:hAnsi="宋体"/>
          <w:color w:val="000000" w:themeColor="text1"/>
          <w:sz w:val="24"/>
          <w:highlight w:val="none"/>
          <w14:textFill>
            <w14:solidFill>
              <w14:schemeClr w14:val="tx1"/>
            </w14:solidFill>
          </w14:textFill>
        </w:rPr>
        <w:t>未</w:t>
      </w:r>
      <w:r>
        <w:rPr>
          <w:rFonts w:ascii="宋体" w:hAnsi="宋体" w:cs="宋体"/>
          <w:color w:val="000000" w:themeColor="text1"/>
          <w:kern w:val="0"/>
          <w:sz w:val="24"/>
          <w:highlight w:val="none"/>
          <w14:textFill>
            <w14:solidFill>
              <w14:schemeClr w14:val="tx1"/>
            </w14:solidFill>
          </w14:textFill>
        </w:rPr>
        <w:t>涉及商业秘密</w:t>
      </w:r>
      <w:r>
        <w:rPr>
          <w:rFonts w:hint="eastAsia" w:ascii="宋体" w:hAnsi="宋体" w:cs="宋体"/>
          <w:color w:val="000000" w:themeColor="text1"/>
          <w:kern w:val="0"/>
          <w:sz w:val="24"/>
          <w:highlight w:val="none"/>
          <w14:textFill>
            <w14:solidFill>
              <w14:schemeClr w14:val="tx1"/>
            </w14:solidFill>
          </w14:textFill>
        </w:rPr>
        <w:t>；</w:t>
      </w:r>
    </w:p>
    <w:p w14:paraId="3D2E8EE6">
      <w:pPr>
        <w:spacing w:line="276" w:lineRule="auto"/>
        <w:ind w:firstLine="480" w:firstLineChars="200"/>
        <w:contextualSpacing/>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□我方本次投标文件</w:t>
      </w:r>
      <w:r>
        <w:rPr>
          <w:rFonts w:ascii="宋体" w:hAnsi="宋体" w:cs="宋体"/>
          <w:color w:val="000000" w:themeColor="text1"/>
          <w:kern w:val="0"/>
          <w:sz w:val="24"/>
          <w:highlight w:val="none"/>
          <w14:textFill>
            <w14:solidFill>
              <w14:schemeClr w14:val="tx1"/>
            </w14:solidFill>
          </w14:textFill>
        </w:rPr>
        <w:t>涉及商业秘密</w:t>
      </w:r>
      <w:r>
        <w:rPr>
          <w:rFonts w:hint="eastAsia" w:ascii="宋体" w:hAnsi="宋体" w:cs="宋体"/>
          <w:color w:val="000000" w:themeColor="text1"/>
          <w:kern w:val="0"/>
          <w:sz w:val="24"/>
          <w:highlight w:val="none"/>
          <w14:textFill>
            <w14:solidFill>
              <w14:schemeClr w14:val="tx1"/>
            </w14:solidFill>
          </w14:textFill>
        </w:rPr>
        <w:t>的</w:t>
      </w:r>
      <w:r>
        <w:rPr>
          <w:rFonts w:ascii="宋体" w:hAnsi="宋体" w:cs="宋体"/>
          <w:color w:val="000000" w:themeColor="text1"/>
          <w:kern w:val="0"/>
          <w:sz w:val="24"/>
          <w:highlight w:val="none"/>
          <w14:textFill>
            <w14:solidFill>
              <w14:schemeClr w14:val="tx1"/>
            </w14:solidFill>
          </w14:textFill>
        </w:rPr>
        <w:t>内容</w:t>
      </w:r>
      <w:r>
        <w:rPr>
          <w:rFonts w:hint="eastAsia" w:ascii="宋体" w:hAnsi="宋体" w:cs="宋体"/>
          <w:color w:val="000000" w:themeColor="text1"/>
          <w:kern w:val="0"/>
          <w:sz w:val="24"/>
          <w:highlight w:val="none"/>
          <w14:textFill>
            <w14:solidFill>
              <w14:schemeClr w14:val="tx1"/>
            </w14:solidFill>
          </w14:textFill>
        </w:rPr>
        <w:t>有：</w:t>
      </w:r>
      <w:r>
        <w:rPr>
          <w:rFonts w:hint="eastAsia" w:ascii="宋体" w:hAnsi="宋体" w:cs="宋体"/>
          <w:color w:val="000000" w:themeColor="text1"/>
          <w:kern w:val="0"/>
          <w:sz w:val="24"/>
          <w:highlight w:val="none"/>
          <w:u w:val="single"/>
          <w14:textFill>
            <w14:solidFill>
              <w14:schemeClr w14:val="tx1"/>
            </w14:solidFill>
          </w14:textFill>
        </w:rPr>
        <w:t xml:space="preserve">                         </w:t>
      </w:r>
      <w:r>
        <w:rPr>
          <w:rFonts w:hint="eastAsia" w:ascii="宋体" w:hAnsi="宋体" w:cs="宋体"/>
          <w:color w:val="000000" w:themeColor="text1"/>
          <w:kern w:val="0"/>
          <w:sz w:val="24"/>
          <w:highlight w:val="none"/>
          <w14:textFill>
            <w14:solidFill>
              <w14:schemeClr w14:val="tx1"/>
            </w14:solidFill>
          </w14:textFill>
        </w:rPr>
        <w:t>；</w:t>
      </w:r>
    </w:p>
    <w:p w14:paraId="69636EB5">
      <w:pPr>
        <w:spacing w:line="276" w:lineRule="auto"/>
        <w:ind w:firstLine="480" w:firstLineChars="200"/>
        <w:contextualSpacing/>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9.与本投标有关的一切正式往来信函请寄：</w:t>
      </w:r>
    </w:p>
    <w:p w14:paraId="3AD3AEF8">
      <w:pPr>
        <w:spacing w:line="276" w:lineRule="auto"/>
        <w:ind w:firstLine="480" w:firstLineChars="200"/>
        <w:contextualSpacing/>
        <w:rPr>
          <w:rFonts w:ascii="宋体" w:hAnsi="宋体"/>
          <w:color w:val="000000" w:themeColor="text1"/>
          <w:sz w:val="24"/>
          <w:highlight w:val="none"/>
          <w14:textFill>
            <w14:solidFill>
              <w14:schemeClr w14:val="tx1"/>
            </w14:solidFill>
          </w14:textFill>
        </w:rPr>
      </w:pPr>
    </w:p>
    <w:p w14:paraId="66823597">
      <w:pPr>
        <w:spacing w:line="276" w:lineRule="auto"/>
        <w:ind w:firstLine="480" w:firstLineChars="200"/>
        <w:contextualSpacing/>
        <w:rPr>
          <w:rFonts w:ascii="宋体" w:hAnsi="宋体"/>
          <w:color w:val="000000" w:themeColor="text1"/>
          <w:sz w:val="24"/>
          <w:highlight w:val="none"/>
          <w:u w:val="singl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地址：</w:t>
      </w:r>
      <w:r>
        <w:rPr>
          <w:rFonts w:hint="eastAsia" w:ascii="宋体" w:hAnsi="宋体"/>
          <w:color w:val="000000" w:themeColor="text1"/>
          <w:sz w:val="24"/>
          <w:highlight w:val="none"/>
          <w:u w:val="single"/>
          <w14:textFill>
            <w14:solidFill>
              <w14:schemeClr w14:val="tx1"/>
            </w14:solidFill>
          </w14:textFill>
        </w:rPr>
        <w:t xml:space="preserve">          </w:t>
      </w:r>
      <w:r>
        <w:rPr>
          <w:rFonts w:hint="eastAsia" w:ascii="宋体" w:hAnsi="宋体"/>
          <w:color w:val="000000" w:themeColor="text1"/>
          <w:sz w:val="24"/>
          <w:highlight w:val="none"/>
          <w14:textFill>
            <w14:solidFill>
              <w14:schemeClr w14:val="tx1"/>
            </w14:solidFill>
          </w14:textFill>
        </w:rPr>
        <w:t>邮编：</w:t>
      </w:r>
      <w:r>
        <w:rPr>
          <w:rFonts w:hint="eastAsia" w:ascii="宋体" w:hAnsi="宋体"/>
          <w:color w:val="000000" w:themeColor="text1"/>
          <w:sz w:val="24"/>
          <w:highlight w:val="none"/>
          <w:u w:val="single"/>
          <w14:textFill>
            <w14:solidFill>
              <w14:schemeClr w14:val="tx1"/>
            </w14:solidFill>
          </w14:textFill>
        </w:rPr>
        <w:t xml:space="preserve">            </w:t>
      </w:r>
    </w:p>
    <w:p w14:paraId="0AF2118D">
      <w:pPr>
        <w:spacing w:line="276" w:lineRule="auto"/>
        <w:ind w:firstLine="480" w:firstLineChars="200"/>
        <w:contextualSpacing/>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电话：</w:t>
      </w:r>
      <w:r>
        <w:rPr>
          <w:rFonts w:hint="eastAsia" w:ascii="宋体" w:hAnsi="宋体"/>
          <w:color w:val="000000" w:themeColor="text1"/>
          <w:sz w:val="24"/>
          <w:highlight w:val="none"/>
          <w:u w:val="single"/>
          <w14:textFill>
            <w14:solidFill>
              <w14:schemeClr w14:val="tx1"/>
            </w14:solidFill>
          </w14:textFill>
        </w:rPr>
        <w:t xml:space="preserve">        </w:t>
      </w:r>
      <w:r>
        <w:rPr>
          <w:rFonts w:hint="eastAsia" w:ascii="宋体" w:hAnsi="宋体"/>
          <w:color w:val="000000" w:themeColor="text1"/>
          <w:sz w:val="24"/>
          <w:highlight w:val="none"/>
          <w14:textFill>
            <w14:solidFill>
              <w14:schemeClr w14:val="tx1"/>
            </w14:solidFill>
          </w14:textFill>
        </w:rPr>
        <w:t>传真：</w:t>
      </w:r>
      <w:r>
        <w:rPr>
          <w:rFonts w:hint="eastAsia" w:ascii="宋体" w:hAnsi="宋体"/>
          <w:color w:val="000000" w:themeColor="text1"/>
          <w:sz w:val="24"/>
          <w:highlight w:val="none"/>
          <w:u w:val="single"/>
          <w14:textFill>
            <w14:solidFill>
              <w14:schemeClr w14:val="tx1"/>
            </w14:solidFill>
          </w14:textFill>
        </w:rPr>
        <w:t xml:space="preserve">          </w:t>
      </w:r>
    </w:p>
    <w:p w14:paraId="76ABAA7F">
      <w:pPr>
        <w:spacing w:line="276" w:lineRule="auto"/>
        <w:ind w:firstLine="480" w:firstLineChars="200"/>
        <w:contextualSpacing/>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lang w:eastAsia="zh-CN"/>
          <w14:textFill>
            <w14:solidFill>
              <w14:schemeClr w14:val="tx1"/>
            </w14:solidFill>
          </w14:textFill>
        </w:rPr>
        <w:t>供应商</w:t>
      </w:r>
      <w:r>
        <w:rPr>
          <w:rFonts w:hint="eastAsia" w:ascii="宋体" w:hAnsi="宋体"/>
          <w:color w:val="000000" w:themeColor="text1"/>
          <w:sz w:val="24"/>
          <w:highlight w:val="none"/>
          <w14:textFill>
            <w14:solidFill>
              <w14:schemeClr w14:val="tx1"/>
            </w14:solidFill>
          </w14:textFill>
        </w:rPr>
        <w:t>名称:</w:t>
      </w:r>
      <w:r>
        <w:rPr>
          <w:rFonts w:hint="eastAsia" w:ascii="宋体" w:hAnsi="宋体"/>
          <w:color w:val="000000" w:themeColor="text1"/>
          <w:sz w:val="24"/>
          <w:highlight w:val="none"/>
          <w:u w:val="single"/>
          <w14:textFill>
            <w14:solidFill>
              <w14:schemeClr w14:val="tx1"/>
            </w14:solidFill>
          </w14:textFill>
        </w:rPr>
        <w:t xml:space="preserve">                </w:t>
      </w:r>
    </w:p>
    <w:p w14:paraId="5F42CF18">
      <w:pPr>
        <w:spacing w:line="276" w:lineRule="auto"/>
        <w:ind w:firstLine="480" w:firstLineChars="200"/>
        <w:contextualSpacing/>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开户银行：</w:t>
      </w:r>
      <w:r>
        <w:rPr>
          <w:rFonts w:hint="eastAsia" w:ascii="宋体" w:hAnsi="宋体"/>
          <w:color w:val="000000" w:themeColor="text1"/>
          <w:sz w:val="24"/>
          <w:highlight w:val="none"/>
          <w:u w:val="single"/>
          <w14:textFill>
            <w14:solidFill>
              <w14:schemeClr w14:val="tx1"/>
            </w14:solidFill>
          </w14:textFill>
        </w:rPr>
        <w:t xml:space="preserve">                      </w:t>
      </w:r>
      <w:r>
        <w:rPr>
          <w:rFonts w:hint="eastAsia" w:ascii="宋体" w:hAnsi="宋体"/>
          <w:color w:val="000000" w:themeColor="text1"/>
          <w:sz w:val="24"/>
          <w:highlight w:val="none"/>
          <w14:textFill>
            <w14:solidFill>
              <w14:schemeClr w14:val="tx1"/>
            </w14:solidFill>
          </w14:textFill>
        </w:rPr>
        <w:t xml:space="preserve">   银行帐号：</w:t>
      </w:r>
      <w:r>
        <w:rPr>
          <w:rFonts w:hint="eastAsia" w:ascii="宋体" w:hAnsi="宋体"/>
          <w:color w:val="000000" w:themeColor="text1"/>
          <w:sz w:val="24"/>
          <w:highlight w:val="none"/>
          <w:u w:val="single"/>
          <w14:textFill>
            <w14:solidFill>
              <w14:schemeClr w14:val="tx1"/>
            </w14:solidFill>
          </w14:textFill>
        </w:rPr>
        <w:t xml:space="preserve">                    </w:t>
      </w:r>
      <w:r>
        <w:rPr>
          <w:rFonts w:hint="eastAsia" w:ascii="宋体" w:hAnsi="宋体"/>
          <w:color w:val="000000" w:themeColor="text1"/>
          <w:sz w:val="24"/>
          <w:highlight w:val="none"/>
          <w14:textFill>
            <w14:solidFill>
              <w14:schemeClr w14:val="tx1"/>
            </w14:solidFill>
          </w14:textFill>
        </w:rPr>
        <w:t xml:space="preserve"> </w:t>
      </w:r>
    </w:p>
    <w:p w14:paraId="515899FA">
      <w:pPr>
        <w:spacing w:line="276" w:lineRule="auto"/>
        <w:ind w:firstLine="480" w:firstLineChars="200"/>
        <w:contextualSpacing/>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 xml:space="preserve">法定代表人或者委托代理人签字:___________ </w:t>
      </w:r>
    </w:p>
    <w:p w14:paraId="5E5B2985">
      <w:pPr>
        <w:pStyle w:val="18"/>
        <w:spacing w:line="276" w:lineRule="auto"/>
        <w:contextualSpacing/>
        <w:jc w:val="center"/>
        <w:rPr>
          <w:rFonts w:hAnsi="宋体"/>
          <w:color w:val="000000" w:themeColor="text1"/>
          <w:sz w:val="24"/>
          <w:highlight w:val="none"/>
          <w14:textFill>
            <w14:solidFill>
              <w14:schemeClr w14:val="tx1"/>
            </w14:solidFill>
          </w14:textFill>
        </w:rPr>
      </w:pPr>
      <w:r>
        <w:rPr>
          <w:rFonts w:hint="eastAsia" w:hAnsi="宋体"/>
          <w:color w:val="000000" w:themeColor="text1"/>
          <w:sz w:val="24"/>
          <w:highlight w:val="none"/>
          <w14:textFill>
            <w14:solidFill>
              <w14:schemeClr w14:val="tx1"/>
            </w14:solidFill>
          </w14:textFill>
        </w:rPr>
        <w:t xml:space="preserve"> </w:t>
      </w:r>
      <w:r>
        <w:rPr>
          <w:rFonts w:hAnsi="宋体"/>
          <w:color w:val="000000" w:themeColor="text1"/>
          <w:sz w:val="24"/>
          <w:highlight w:val="none"/>
          <w14:textFill>
            <w14:solidFill>
              <w14:schemeClr w14:val="tx1"/>
            </w14:solidFill>
          </w14:textFill>
        </w:rPr>
        <w:t xml:space="preserve">                                  </w:t>
      </w:r>
    </w:p>
    <w:p w14:paraId="34A355AE">
      <w:pPr>
        <w:pStyle w:val="18"/>
        <w:spacing w:line="276" w:lineRule="auto"/>
        <w:contextualSpacing/>
        <w:jc w:val="center"/>
        <w:rPr>
          <w:rFonts w:hAnsi="宋体"/>
          <w:color w:val="000000" w:themeColor="text1"/>
          <w:sz w:val="24"/>
          <w:szCs w:val="24"/>
          <w:highlight w:val="none"/>
          <w:u w:val="single"/>
          <w14:textFill>
            <w14:solidFill>
              <w14:schemeClr w14:val="tx1"/>
            </w14:solidFill>
          </w14:textFill>
        </w:rPr>
      </w:pPr>
      <w:r>
        <w:rPr>
          <w:rFonts w:hint="eastAsia" w:hAnsi="宋体"/>
          <w:color w:val="000000" w:themeColor="text1"/>
          <w:sz w:val="24"/>
          <w:highlight w:val="none"/>
          <w14:textFill>
            <w14:solidFill>
              <w14:schemeClr w14:val="tx1"/>
            </w14:solidFill>
          </w14:textFill>
        </w:rPr>
        <w:t xml:space="preserve">                             </w:t>
      </w:r>
      <w:r>
        <w:rPr>
          <w:rFonts w:hAnsi="宋体"/>
          <w:color w:val="000000" w:themeColor="text1"/>
          <w:sz w:val="24"/>
          <w:highlight w:val="none"/>
          <w14:textFill>
            <w14:solidFill>
              <w14:schemeClr w14:val="tx1"/>
            </w14:solidFill>
          </w14:textFill>
        </w:rPr>
        <w:t xml:space="preserve"> </w:t>
      </w:r>
      <w:r>
        <w:rPr>
          <w:rFonts w:hint="eastAsia" w:hAnsi="宋体"/>
          <w:color w:val="000000" w:themeColor="text1"/>
          <w:sz w:val="24"/>
          <w:highlight w:val="none"/>
          <w:lang w:eastAsia="zh-CN"/>
          <w14:textFill>
            <w14:solidFill>
              <w14:schemeClr w14:val="tx1"/>
            </w14:solidFill>
          </w14:textFill>
        </w:rPr>
        <w:t>供应商</w:t>
      </w:r>
      <w:r>
        <w:rPr>
          <w:rFonts w:hint="eastAsia" w:hAnsi="宋体"/>
          <w:color w:val="000000" w:themeColor="text1"/>
          <w:sz w:val="24"/>
          <w:highlight w:val="none"/>
          <w14:textFill>
            <w14:solidFill>
              <w14:schemeClr w14:val="tx1"/>
            </w14:solidFill>
          </w14:textFill>
        </w:rPr>
        <w:t>（盖公章）：</w:t>
      </w:r>
    </w:p>
    <w:p w14:paraId="154DEA1F">
      <w:pPr>
        <w:pStyle w:val="18"/>
        <w:spacing w:line="276" w:lineRule="auto"/>
        <w:contextualSpacing/>
        <w:rPr>
          <w:rFonts w:hAnsi="宋体"/>
          <w:color w:val="000000" w:themeColor="text1"/>
          <w:sz w:val="24"/>
          <w:highlight w:val="none"/>
          <w14:textFill>
            <w14:solidFill>
              <w14:schemeClr w14:val="tx1"/>
            </w14:solidFill>
          </w14:textFill>
        </w:rPr>
      </w:pPr>
      <w:r>
        <w:rPr>
          <w:rFonts w:hint="eastAsia" w:hAnsi="宋体"/>
          <w:color w:val="000000" w:themeColor="text1"/>
          <w:sz w:val="24"/>
          <w:szCs w:val="24"/>
          <w:highlight w:val="none"/>
          <w14:textFill>
            <w14:solidFill>
              <w14:schemeClr w14:val="tx1"/>
            </w14:solidFill>
          </w14:textFill>
        </w:rPr>
        <w:t xml:space="preserve">                                                </w:t>
      </w:r>
      <w:r>
        <w:rPr>
          <w:rFonts w:hint="eastAsia" w:hAnsi="宋体"/>
          <w:color w:val="000000" w:themeColor="text1"/>
          <w:sz w:val="24"/>
          <w:szCs w:val="24"/>
          <w:highlight w:val="none"/>
          <w:u w:val="single"/>
          <w14:textFill>
            <w14:solidFill>
              <w14:schemeClr w14:val="tx1"/>
            </w14:solidFill>
          </w14:textFill>
        </w:rPr>
        <w:t xml:space="preserve">      </w:t>
      </w:r>
      <w:r>
        <w:rPr>
          <w:rFonts w:hint="eastAsia" w:hAnsi="宋体"/>
          <w:color w:val="000000" w:themeColor="text1"/>
          <w:sz w:val="24"/>
          <w:szCs w:val="24"/>
          <w:highlight w:val="none"/>
          <w14:textFill>
            <w14:solidFill>
              <w14:schemeClr w14:val="tx1"/>
            </w14:solidFill>
          </w14:textFill>
        </w:rPr>
        <w:t>年</w:t>
      </w:r>
      <w:r>
        <w:rPr>
          <w:rFonts w:hint="eastAsia" w:hAnsi="宋体"/>
          <w:color w:val="000000" w:themeColor="text1"/>
          <w:sz w:val="24"/>
          <w:szCs w:val="24"/>
          <w:highlight w:val="none"/>
          <w:u w:val="single"/>
          <w14:textFill>
            <w14:solidFill>
              <w14:schemeClr w14:val="tx1"/>
            </w14:solidFill>
          </w14:textFill>
        </w:rPr>
        <w:t xml:space="preserve">    </w:t>
      </w:r>
      <w:r>
        <w:rPr>
          <w:rFonts w:hint="eastAsia" w:hAnsi="宋体"/>
          <w:color w:val="000000" w:themeColor="text1"/>
          <w:sz w:val="24"/>
          <w:szCs w:val="24"/>
          <w:highlight w:val="none"/>
          <w14:textFill>
            <w14:solidFill>
              <w14:schemeClr w14:val="tx1"/>
            </w14:solidFill>
          </w14:textFill>
        </w:rPr>
        <w:t>月</w:t>
      </w:r>
      <w:r>
        <w:rPr>
          <w:rFonts w:hint="eastAsia" w:hAnsi="宋体"/>
          <w:color w:val="000000" w:themeColor="text1"/>
          <w:sz w:val="24"/>
          <w:szCs w:val="24"/>
          <w:highlight w:val="none"/>
          <w:u w:val="single"/>
          <w14:textFill>
            <w14:solidFill>
              <w14:schemeClr w14:val="tx1"/>
            </w14:solidFill>
          </w14:textFill>
        </w:rPr>
        <w:t xml:space="preserve">     </w:t>
      </w:r>
      <w:r>
        <w:rPr>
          <w:rFonts w:hint="eastAsia" w:hAnsi="宋体"/>
          <w:color w:val="000000" w:themeColor="text1"/>
          <w:sz w:val="24"/>
          <w:szCs w:val="24"/>
          <w:highlight w:val="none"/>
          <w14:textFill>
            <w14:solidFill>
              <w14:schemeClr w14:val="tx1"/>
            </w14:solidFill>
          </w14:textFill>
        </w:rPr>
        <w:t>日</w:t>
      </w:r>
    </w:p>
    <w:p w14:paraId="72FDE5B1">
      <w:pPr>
        <w:snapToGrid w:val="0"/>
        <w:spacing w:before="120" w:beforeLines="50" w:after="50" w:line="440" w:lineRule="exact"/>
        <w:jc w:val="left"/>
        <w:rPr>
          <w:rFonts w:ascii="宋体" w:hAnsi="宋体"/>
          <w:b/>
          <w:color w:val="000000" w:themeColor="text1"/>
          <w:sz w:val="24"/>
          <w:szCs w:val="20"/>
          <w:highlight w:val="none"/>
          <w14:textFill>
            <w14:solidFill>
              <w14:schemeClr w14:val="tx1"/>
            </w14:solidFill>
          </w14:textFill>
        </w:rPr>
      </w:pPr>
      <w:r>
        <w:rPr>
          <w:rFonts w:hAnsi="宋体"/>
          <w:color w:val="000000" w:themeColor="text1"/>
          <w:highlight w:val="none"/>
          <w:u w:val="single"/>
          <w14:textFill>
            <w14:solidFill>
              <w14:schemeClr w14:val="tx1"/>
            </w14:solidFill>
          </w14:textFill>
        </w:rPr>
        <w:br w:type="page"/>
      </w:r>
      <w:r>
        <w:rPr>
          <w:rFonts w:hint="eastAsia" w:ascii="宋体" w:hAnsi="宋体"/>
          <w:b/>
          <w:color w:val="000000" w:themeColor="text1"/>
          <w:sz w:val="24"/>
          <w:highlight w:val="none"/>
          <w14:textFill>
            <w14:solidFill>
              <w14:schemeClr w14:val="tx1"/>
            </w14:solidFill>
          </w14:textFill>
        </w:rPr>
        <w:t>4. 开标一览表（服务类格式）</w:t>
      </w:r>
    </w:p>
    <w:p w14:paraId="5A44B806">
      <w:pPr>
        <w:snapToGrid w:val="0"/>
        <w:spacing w:before="50" w:after="50"/>
        <w:jc w:val="center"/>
        <w:rPr>
          <w:rFonts w:ascii="宋体" w:hAnsi="宋体"/>
          <w:b/>
          <w:color w:val="000000" w:themeColor="text1"/>
          <w:sz w:val="30"/>
          <w:highlight w:val="none"/>
          <w14:textFill>
            <w14:solidFill>
              <w14:schemeClr w14:val="tx1"/>
            </w14:solidFill>
          </w14:textFill>
        </w:rPr>
      </w:pPr>
      <w:r>
        <w:rPr>
          <w:rFonts w:hint="eastAsia" w:ascii="宋体" w:hAnsi="宋体"/>
          <w:b/>
          <w:color w:val="000000" w:themeColor="text1"/>
          <w:sz w:val="30"/>
          <w:highlight w:val="none"/>
          <w14:textFill>
            <w14:solidFill>
              <w14:schemeClr w14:val="tx1"/>
            </w14:solidFill>
          </w14:textFill>
        </w:rPr>
        <w:t>开标一览表</w:t>
      </w:r>
    </w:p>
    <w:p w14:paraId="4675A737">
      <w:pPr>
        <w:snapToGrid w:val="0"/>
        <w:spacing w:before="50" w:after="50"/>
        <w:jc w:val="center"/>
        <w:rPr>
          <w:rFonts w:ascii="宋体" w:hAnsi="宋体"/>
          <w:b/>
          <w:color w:val="000000" w:themeColor="text1"/>
          <w:sz w:val="30"/>
          <w:szCs w:val="20"/>
          <w:highlight w:val="none"/>
          <w14:textFill>
            <w14:solidFill>
              <w14:schemeClr w14:val="tx1"/>
            </w14:solidFill>
          </w14:textFill>
        </w:rPr>
      </w:pPr>
    </w:p>
    <w:p w14:paraId="065940BE">
      <w:pPr>
        <w:snapToGrid w:val="0"/>
        <w:spacing w:before="50" w:after="50" w:line="360" w:lineRule="auto"/>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项目名称：</w:t>
      </w:r>
      <w:r>
        <w:rPr>
          <w:rFonts w:hint="eastAsia" w:ascii="宋体" w:hAnsi="宋体"/>
          <w:color w:val="000000" w:themeColor="text1"/>
          <w:sz w:val="24"/>
          <w:highlight w:val="none"/>
          <w:u w:val="single"/>
          <w14:textFill>
            <w14:solidFill>
              <w14:schemeClr w14:val="tx1"/>
            </w14:solidFill>
          </w14:textFill>
        </w:rPr>
        <w:t xml:space="preserve">      </w:t>
      </w:r>
      <w:r>
        <w:rPr>
          <w:rFonts w:ascii="宋体" w:hAnsi="宋体"/>
          <w:color w:val="000000" w:themeColor="text1"/>
          <w:sz w:val="24"/>
          <w:highlight w:val="none"/>
          <w:u w:val="single"/>
          <w14:textFill>
            <w14:solidFill>
              <w14:schemeClr w14:val="tx1"/>
            </w14:solidFill>
          </w14:textFill>
        </w:rPr>
        <w:t xml:space="preserve">     </w:t>
      </w:r>
      <w:r>
        <w:rPr>
          <w:rFonts w:ascii="宋体" w:hAnsi="宋体"/>
          <w:color w:val="000000" w:themeColor="text1"/>
          <w:sz w:val="24"/>
          <w:highlight w:val="none"/>
          <w14:textFill>
            <w14:solidFill>
              <w14:schemeClr w14:val="tx1"/>
            </w14:solidFill>
          </w14:textFill>
        </w:rPr>
        <w:t xml:space="preserve">         </w:t>
      </w:r>
      <w:r>
        <w:rPr>
          <w:rFonts w:hint="eastAsia" w:ascii="宋体" w:hAnsi="宋体"/>
          <w:color w:val="000000" w:themeColor="text1"/>
          <w:sz w:val="24"/>
          <w:highlight w:val="none"/>
          <w14:textFill>
            <w14:solidFill>
              <w14:schemeClr w14:val="tx1"/>
            </w14:solidFill>
          </w14:textFill>
        </w:rPr>
        <w:t>项目编号：</w:t>
      </w:r>
      <w:r>
        <w:rPr>
          <w:rFonts w:hint="eastAsia" w:ascii="宋体" w:hAnsi="宋体"/>
          <w:color w:val="000000" w:themeColor="text1"/>
          <w:sz w:val="24"/>
          <w:highlight w:val="none"/>
          <w:u w:val="single"/>
          <w14:textFill>
            <w14:solidFill>
              <w14:schemeClr w14:val="tx1"/>
            </w14:solidFill>
          </w14:textFill>
        </w:rPr>
        <w:t xml:space="preserve">  </w:t>
      </w:r>
      <w:r>
        <w:rPr>
          <w:rFonts w:ascii="宋体" w:hAnsi="宋体"/>
          <w:color w:val="000000" w:themeColor="text1"/>
          <w:sz w:val="24"/>
          <w:highlight w:val="none"/>
          <w:u w:val="single"/>
          <w14:textFill>
            <w14:solidFill>
              <w14:schemeClr w14:val="tx1"/>
            </w14:solidFill>
          </w14:textFill>
        </w:rPr>
        <w:t xml:space="preserve">      </w:t>
      </w:r>
      <w:r>
        <w:rPr>
          <w:rFonts w:hint="eastAsia" w:ascii="宋体" w:hAnsi="宋体"/>
          <w:color w:val="000000" w:themeColor="text1"/>
          <w:sz w:val="24"/>
          <w:highlight w:val="none"/>
          <w:u w:val="single"/>
          <w14:textFill>
            <w14:solidFill>
              <w14:schemeClr w14:val="tx1"/>
            </w14:solidFill>
          </w14:textFill>
        </w:rPr>
        <w:t xml:space="preserve">    </w:t>
      </w:r>
      <w:r>
        <w:rPr>
          <w:rFonts w:hint="eastAsia" w:ascii="宋体" w:hAnsi="宋体"/>
          <w:color w:val="000000" w:themeColor="text1"/>
          <w:sz w:val="24"/>
          <w:highlight w:val="none"/>
          <w14:textFill>
            <w14:solidFill>
              <w14:schemeClr w14:val="tx1"/>
            </w14:solidFill>
          </w14:textFill>
        </w:rPr>
        <w:t xml:space="preserve">     </w:t>
      </w:r>
    </w:p>
    <w:p w14:paraId="6AD92F1B">
      <w:pPr>
        <w:snapToGrid w:val="0"/>
        <w:spacing w:before="50" w:after="50" w:line="360" w:lineRule="auto"/>
        <w:rPr>
          <w:rFonts w:ascii="宋体" w:hAnsi="宋体" w:cs="仿宋_GB2312"/>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单位：元</w:t>
      </w:r>
      <w:r>
        <w:rPr>
          <w:rFonts w:hint="eastAsia" w:ascii="宋体" w:hAnsi="宋体" w:cs="仿宋_GB2312"/>
          <w:color w:val="000000" w:themeColor="text1"/>
          <w:sz w:val="24"/>
          <w:highlight w:val="none"/>
          <w14:textFill>
            <w14:solidFill>
              <w14:schemeClr w14:val="tx1"/>
            </w14:solidFill>
          </w14:textFill>
        </w:rPr>
        <w:t xml:space="preserve">                                        </w:t>
      </w:r>
    </w:p>
    <w:tbl>
      <w:tblPr>
        <w:tblStyle w:val="34"/>
        <w:tblW w:w="10077"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526"/>
        <w:gridCol w:w="819"/>
        <w:gridCol w:w="819"/>
        <w:gridCol w:w="819"/>
        <w:gridCol w:w="915"/>
        <w:gridCol w:w="1306"/>
        <w:gridCol w:w="2050"/>
        <w:gridCol w:w="822"/>
        <w:gridCol w:w="1"/>
      </w:tblGrid>
      <w:tr w14:paraId="341F08D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After w:val="1"/>
          <w:wAfter w:w="1" w:type="dxa"/>
          <w:cantSplit/>
          <w:trHeight w:val="796" w:hRule="atLeast"/>
          <w:jc w:val="center"/>
        </w:trPr>
        <w:tc>
          <w:tcPr>
            <w:tcW w:w="2526" w:type="dxa"/>
            <w:tcBorders>
              <w:top w:val="single" w:color="auto" w:sz="4" w:space="0"/>
              <w:left w:val="single" w:color="auto" w:sz="4" w:space="0"/>
              <w:bottom w:val="single" w:color="auto" w:sz="4" w:space="0"/>
              <w:right w:val="single" w:color="auto" w:sz="4" w:space="0"/>
            </w:tcBorders>
            <w:noWrap w:val="0"/>
            <w:vAlign w:val="center"/>
          </w:tcPr>
          <w:p w14:paraId="31238429">
            <w:pPr>
              <w:shd w:val="clear" w:color="auto" w:fill="auto"/>
              <w:spacing w:line="420" w:lineRule="exact"/>
              <w:jc w:val="center"/>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lang w:val="en-US" w:eastAsia="zh-CN"/>
                <w14:textFill>
                  <w14:solidFill>
                    <w14:schemeClr w14:val="tx1"/>
                  </w14:solidFill>
                </w14:textFill>
              </w:rPr>
              <w:t>项目名称</w:t>
            </w:r>
          </w:p>
        </w:tc>
        <w:tc>
          <w:tcPr>
            <w:tcW w:w="819" w:type="dxa"/>
            <w:tcBorders>
              <w:top w:val="single" w:color="auto" w:sz="4" w:space="0"/>
              <w:left w:val="single" w:color="auto" w:sz="4" w:space="0"/>
              <w:bottom w:val="single" w:color="auto" w:sz="4" w:space="0"/>
              <w:right w:val="single" w:color="auto" w:sz="4" w:space="0"/>
            </w:tcBorders>
            <w:noWrap w:val="0"/>
            <w:vAlign w:val="center"/>
          </w:tcPr>
          <w:p w14:paraId="2E188AE4">
            <w:pPr>
              <w:shd w:val="clear" w:color="auto" w:fill="auto"/>
              <w:spacing w:line="420" w:lineRule="exact"/>
              <w:jc w:val="center"/>
              <w:rPr>
                <w:rFonts w:hint="eastAsia" w:ascii="宋体" w:hAnsi="宋体" w:eastAsia="宋体" w:cs="宋体"/>
                <w:color w:val="000000" w:themeColor="text1"/>
                <w:sz w:val="24"/>
                <w:highlight w:val="none"/>
                <w:lang w:val="en-US" w:eastAsia="zh-CN"/>
                <w14:textFill>
                  <w14:solidFill>
                    <w14:schemeClr w14:val="tx1"/>
                  </w14:solidFill>
                </w14:textFill>
              </w:rPr>
            </w:pPr>
            <w:r>
              <w:rPr>
                <w:rFonts w:hint="eastAsia" w:ascii="宋体" w:hAnsi="宋体" w:eastAsia="宋体" w:cs="宋体"/>
                <w:color w:val="000000" w:themeColor="text1"/>
                <w:sz w:val="24"/>
                <w:highlight w:val="none"/>
                <w:lang w:val="en-US" w:eastAsia="zh-CN"/>
                <w14:textFill>
                  <w14:solidFill>
                    <w14:schemeClr w14:val="tx1"/>
                  </w14:solidFill>
                </w14:textFill>
              </w:rPr>
              <w:t>编号</w:t>
            </w:r>
          </w:p>
        </w:tc>
        <w:tc>
          <w:tcPr>
            <w:tcW w:w="819" w:type="dxa"/>
            <w:tcBorders>
              <w:top w:val="single" w:color="auto" w:sz="4" w:space="0"/>
              <w:left w:val="single" w:color="auto" w:sz="4" w:space="0"/>
              <w:bottom w:val="single" w:color="auto" w:sz="4" w:space="0"/>
              <w:right w:val="single" w:color="auto" w:sz="4" w:space="0"/>
            </w:tcBorders>
            <w:noWrap w:val="0"/>
            <w:vAlign w:val="center"/>
          </w:tcPr>
          <w:p w14:paraId="63C3913F">
            <w:pPr>
              <w:shd w:val="clear" w:color="auto" w:fill="auto"/>
              <w:spacing w:line="420" w:lineRule="exact"/>
              <w:jc w:val="center"/>
              <w:rPr>
                <w:rFonts w:hint="default" w:ascii="宋体" w:hAnsi="宋体" w:eastAsia="宋体" w:cs="宋体"/>
                <w:color w:val="000000" w:themeColor="text1"/>
                <w:sz w:val="24"/>
                <w:highlight w:val="none"/>
                <w:lang w:val="en-US" w:eastAsia="zh-CN"/>
                <w14:textFill>
                  <w14:solidFill>
                    <w14:schemeClr w14:val="tx1"/>
                  </w14:solidFill>
                </w14:textFill>
              </w:rPr>
            </w:pPr>
            <w:r>
              <w:rPr>
                <w:rFonts w:hint="eastAsia" w:ascii="宋体" w:hAnsi="宋体" w:cs="宋体"/>
                <w:color w:val="000000" w:themeColor="text1"/>
                <w:sz w:val="24"/>
                <w:highlight w:val="none"/>
                <w:lang w:val="en-US" w:eastAsia="zh-CN"/>
                <w14:textFill>
                  <w14:solidFill>
                    <w14:schemeClr w14:val="tx1"/>
                  </w14:solidFill>
                </w14:textFill>
              </w:rPr>
              <w:t>品目</w:t>
            </w:r>
          </w:p>
        </w:tc>
        <w:tc>
          <w:tcPr>
            <w:tcW w:w="819" w:type="dxa"/>
            <w:tcBorders>
              <w:top w:val="single" w:color="auto" w:sz="4" w:space="0"/>
              <w:left w:val="single" w:color="auto" w:sz="4" w:space="0"/>
              <w:bottom w:val="single" w:color="auto" w:sz="4" w:space="0"/>
              <w:right w:val="single" w:color="auto" w:sz="4" w:space="0"/>
            </w:tcBorders>
            <w:noWrap w:val="0"/>
            <w:vAlign w:val="center"/>
          </w:tcPr>
          <w:p w14:paraId="7B15BE4A">
            <w:pPr>
              <w:shd w:val="clear" w:color="auto" w:fill="auto"/>
              <w:spacing w:line="420" w:lineRule="exact"/>
              <w:jc w:val="center"/>
              <w:rPr>
                <w:rFonts w:hint="eastAsia" w:ascii="宋体" w:hAnsi="宋体" w:eastAsia="宋体" w:cs="宋体"/>
                <w:color w:val="000000" w:themeColor="text1"/>
                <w:sz w:val="24"/>
                <w:highlight w:val="none"/>
                <w:lang w:val="en-US" w:eastAsia="zh-CN"/>
                <w14:textFill>
                  <w14:solidFill>
                    <w14:schemeClr w14:val="tx1"/>
                  </w14:solidFill>
                </w14:textFill>
              </w:rPr>
            </w:pPr>
            <w:r>
              <w:rPr>
                <w:rFonts w:hint="eastAsia" w:ascii="宋体" w:hAnsi="宋体" w:cs="宋体"/>
                <w:color w:val="000000" w:themeColor="text1"/>
                <w:sz w:val="24"/>
                <w:highlight w:val="none"/>
                <w:lang w:val="en-US" w:eastAsia="zh-CN"/>
                <w14:textFill>
                  <w14:solidFill>
                    <w14:schemeClr w14:val="tx1"/>
                  </w14:solidFill>
                </w14:textFill>
              </w:rPr>
              <w:t>数量</w:t>
            </w:r>
          </w:p>
        </w:tc>
        <w:tc>
          <w:tcPr>
            <w:tcW w:w="915" w:type="dxa"/>
            <w:tcBorders>
              <w:top w:val="single" w:color="auto" w:sz="4" w:space="0"/>
              <w:left w:val="single" w:color="auto" w:sz="4" w:space="0"/>
              <w:bottom w:val="single" w:color="auto" w:sz="4" w:space="0"/>
              <w:right w:val="single" w:color="auto" w:sz="4" w:space="0"/>
            </w:tcBorders>
            <w:noWrap w:val="0"/>
            <w:vAlign w:val="center"/>
          </w:tcPr>
          <w:p w14:paraId="5C22B3F1">
            <w:pPr>
              <w:shd w:val="clear" w:color="auto" w:fill="auto"/>
              <w:spacing w:line="420" w:lineRule="exact"/>
              <w:jc w:val="center"/>
              <w:rPr>
                <w:rFonts w:hint="default" w:ascii="宋体" w:hAnsi="宋体" w:cs="宋体"/>
                <w:color w:val="000000" w:themeColor="text1"/>
                <w:sz w:val="24"/>
                <w:highlight w:val="none"/>
                <w:lang w:val="en-US" w:eastAsia="zh-CN"/>
                <w14:textFill>
                  <w14:solidFill>
                    <w14:schemeClr w14:val="tx1"/>
                  </w14:solidFill>
                </w14:textFill>
              </w:rPr>
            </w:pPr>
            <w:r>
              <w:rPr>
                <w:rFonts w:hint="eastAsia" w:ascii="宋体" w:hAnsi="宋体" w:cs="宋体"/>
                <w:color w:val="000000" w:themeColor="text1"/>
                <w:sz w:val="24"/>
                <w:highlight w:val="none"/>
                <w:lang w:val="en-US" w:eastAsia="zh-CN"/>
                <w14:textFill>
                  <w14:solidFill>
                    <w14:schemeClr w14:val="tx1"/>
                  </w14:solidFill>
                </w14:textFill>
              </w:rPr>
              <w:t>单位</w:t>
            </w:r>
          </w:p>
        </w:tc>
        <w:tc>
          <w:tcPr>
            <w:tcW w:w="1306" w:type="dxa"/>
            <w:tcBorders>
              <w:top w:val="single" w:color="auto" w:sz="4" w:space="0"/>
              <w:left w:val="single" w:color="auto" w:sz="4" w:space="0"/>
              <w:bottom w:val="single" w:color="auto" w:sz="4" w:space="0"/>
              <w:right w:val="single" w:color="auto" w:sz="4" w:space="0"/>
            </w:tcBorders>
            <w:noWrap w:val="0"/>
            <w:vAlign w:val="center"/>
          </w:tcPr>
          <w:p w14:paraId="47949264">
            <w:pPr>
              <w:pStyle w:val="18"/>
              <w:jc w:val="center"/>
              <w:rPr>
                <w:rFonts w:hint="eastAsia" w:ascii="宋体" w:hAnsi="宋体" w:eastAsia="宋体" w:cs="宋体"/>
                <w:color w:val="000000" w:themeColor="text1"/>
                <w:sz w:val="24"/>
                <w:highlight w:val="none"/>
                <w:lang w:val="en-US" w:eastAsia="zh-CN"/>
                <w14:textFill>
                  <w14:solidFill>
                    <w14:schemeClr w14:val="tx1"/>
                  </w14:solidFill>
                </w14:textFill>
              </w:rPr>
            </w:pPr>
            <w:r>
              <w:rPr>
                <w:rFonts w:hint="eastAsia" w:hAnsi="宋体" w:cs="宋体"/>
                <w:color w:val="000000" w:themeColor="text1"/>
                <w:kern w:val="2"/>
                <w:sz w:val="24"/>
                <w:szCs w:val="24"/>
                <w:highlight w:val="none"/>
                <w:lang w:eastAsia="zh-CN"/>
                <w14:textFill>
                  <w14:solidFill>
                    <w14:schemeClr w14:val="tx1"/>
                  </w14:solidFill>
                </w14:textFill>
              </w:rPr>
              <w:t>单价</w:t>
            </w:r>
            <w:r>
              <w:rPr>
                <w:rFonts w:hint="eastAsia" w:hAnsi="宋体" w:cs="宋体"/>
                <w:color w:val="000000" w:themeColor="text1"/>
                <w:kern w:val="2"/>
                <w:sz w:val="24"/>
                <w:szCs w:val="24"/>
                <w:highlight w:val="none"/>
                <w14:textFill>
                  <w14:solidFill>
                    <w14:schemeClr w14:val="tx1"/>
                  </w14:solidFill>
                </w14:textFill>
              </w:rPr>
              <w:t>（元）</w:t>
            </w:r>
          </w:p>
        </w:tc>
        <w:tc>
          <w:tcPr>
            <w:tcW w:w="2050" w:type="dxa"/>
            <w:tcBorders>
              <w:top w:val="single" w:color="auto" w:sz="4" w:space="0"/>
              <w:left w:val="single" w:color="auto" w:sz="4" w:space="0"/>
              <w:bottom w:val="single" w:color="auto" w:sz="4" w:space="0"/>
              <w:right w:val="single" w:color="auto" w:sz="4" w:space="0"/>
            </w:tcBorders>
            <w:noWrap w:val="0"/>
            <w:vAlign w:val="center"/>
          </w:tcPr>
          <w:p w14:paraId="46D982F9">
            <w:pPr>
              <w:pStyle w:val="18"/>
              <w:jc w:val="center"/>
              <w:rPr>
                <w:rFonts w:hint="eastAsia" w:ascii="宋体" w:hAnsi="宋体" w:cs="宋体"/>
                <w:color w:val="000000" w:themeColor="text1"/>
                <w:sz w:val="24"/>
                <w:highlight w:val="none"/>
                <w14:textFill>
                  <w14:solidFill>
                    <w14:schemeClr w14:val="tx1"/>
                  </w14:solidFill>
                </w14:textFill>
              </w:rPr>
            </w:pPr>
            <w:r>
              <w:rPr>
                <w:rFonts w:hint="eastAsia" w:hAnsi="宋体" w:cs="宋体"/>
                <w:color w:val="000000" w:themeColor="text1"/>
                <w:kern w:val="2"/>
                <w:sz w:val="24"/>
                <w:szCs w:val="24"/>
                <w:highlight w:val="none"/>
                <w:lang w:eastAsia="zh-CN"/>
                <w14:textFill>
                  <w14:solidFill>
                    <w14:schemeClr w14:val="tx1"/>
                  </w14:solidFill>
                </w14:textFill>
              </w:rPr>
              <w:t>合计</w:t>
            </w:r>
            <w:r>
              <w:rPr>
                <w:rFonts w:hint="eastAsia" w:hAnsi="宋体" w:cs="宋体"/>
                <w:color w:val="000000" w:themeColor="text1"/>
                <w:kern w:val="2"/>
                <w:sz w:val="24"/>
                <w:szCs w:val="24"/>
                <w:highlight w:val="none"/>
                <w14:textFill>
                  <w14:solidFill>
                    <w14:schemeClr w14:val="tx1"/>
                  </w14:solidFill>
                </w14:textFill>
              </w:rPr>
              <w:t>（元）</w:t>
            </w:r>
          </w:p>
        </w:tc>
        <w:tc>
          <w:tcPr>
            <w:tcW w:w="822" w:type="dxa"/>
            <w:tcBorders>
              <w:top w:val="single" w:color="auto" w:sz="4" w:space="0"/>
              <w:left w:val="single" w:color="auto" w:sz="4" w:space="0"/>
              <w:bottom w:val="single" w:color="auto" w:sz="4" w:space="0"/>
            </w:tcBorders>
            <w:noWrap w:val="0"/>
            <w:vAlign w:val="center"/>
          </w:tcPr>
          <w:p w14:paraId="0A98F1C6">
            <w:pPr>
              <w:shd w:val="clear" w:color="auto" w:fill="auto"/>
              <w:spacing w:line="420" w:lineRule="exact"/>
              <w:jc w:val="center"/>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备注</w:t>
            </w:r>
          </w:p>
        </w:tc>
      </w:tr>
      <w:tr w14:paraId="4CF0F04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After w:val="1"/>
          <w:wAfter w:w="1" w:type="dxa"/>
          <w:cantSplit/>
          <w:trHeight w:val="1041" w:hRule="atLeast"/>
          <w:jc w:val="center"/>
        </w:trPr>
        <w:tc>
          <w:tcPr>
            <w:tcW w:w="2526" w:type="dxa"/>
            <w:vMerge w:val="restart"/>
            <w:tcBorders>
              <w:top w:val="single" w:color="auto" w:sz="4" w:space="0"/>
              <w:left w:val="single" w:color="auto" w:sz="4" w:space="0"/>
              <w:right w:val="single" w:color="auto" w:sz="4" w:space="0"/>
            </w:tcBorders>
            <w:noWrap w:val="0"/>
            <w:vAlign w:val="center"/>
          </w:tcPr>
          <w:p w14:paraId="0F718600">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宋体" w:hAnsi="宋体" w:eastAsia="宋体" w:cs="宋体"/>
                <w:bCs/>
                <w:color w:val="000000" w:themeColor="text1"/>
                <w:sz w:val="24"/>
                <w:highlight w:val="none"/>
                <w:lang w:eastAsia="zh-CN"/>
                <w14:textFill>
                  <w14:solidFill>
                    <w14:schemeClr w14:val="tx1"/>
                  </w14:solidFill>
                </w14:textFill>
              </w:rPr>
            </w:pPr>
            <w:r>
              <w:rPr>
                <w:rFonts w:hint="eastAsia" w:ascii="宋体" w:hAnsi="宋体" w:eastAsia="宋体" w:cs="宋体"/>
                <w:bCs/>
                <w:color w:val="000000" w:themeColor="text1"/>
                <w:sz w:val="24"/>
                <w:highlight w:val="none"/>
                <w:lang w:eastAsia="zh-CN"/>
                <w14:textFill>
                  <w14:solidFill>
                    <w14:schemeClr w14:val="tx1"/>
                  </w14:solidFill>
                </w14:textFill>
              </w:rPr>
              <w:t>2025年平南县高标准农田改造提升项目(大安镇、大新镇、官成镇、思界乡)地力提升服务</w:t>
            </w:r>
          </w:p>
        </w:tc>
        <w:tc>
          <w:tcPr>
            <w:tcW w:w="819" w:type="dxa"/>
            <w:tcBorders>
              <w:top w:val="single" w:color="auto" w:sz="4" w:space="0"/>
              <w:left w:val="single" w:color="auto" w:sz="4" w:space="0"/>
              <w:bottom w:val="single" w:color="auto" w:sz="4" w:space="0"/>
              <w:right w:val="single" w:color="auto" w:sz="4" w:space="0"/>
            </w:tcBorders>
            <w:noWrap w:val="0"/>
            <w:vAlign w:val="center"/>
          </w:tcPr>
          <w:p w14:paraId="46BEB6C3">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宋体" w:hAnsi="宋体" w:eastAsia="宋体" w:cs="宋体"/>
                <w:bCs/>
                <w:color w:val="000000" w:themeColor="text1"/>
                <w:sz w:val="24"/>
                <w:highlight w:val="none"/>
                <w:lang w:eastAsia="zh-CN"/>
                <w14:textFill>
                  <w14:solidFill>
                    <w14:schemeClr w14:val="tx1"/>
                  </w14:solidFill>
                </w14:textFill>
              </w:rPr>
            </w:pPr>
          </w:p>
        </w:tc>
        <w:tc>
          <w:tcPr>
            <w:tcW w:w="819" w:type="dxa"/>
            <w:tcBorders>
              <w:top w:val="single" w:color="auto" w:sz="4" w:space="0"/>
              <w:left w:val="single" w:color="auto" w:sz="4" w:space="0"/>
              <w:bottom w:val="single" w:color="auto" w:sz="4" w:space="0"/>
              <w:right w:val="single" w:color="auto" w:sz="4" w:space="0"/>
            </w:tcBorders>
            <w:noWrap w:val="0"/>
            <w:vAlign w:val="center"/>
          </w:tcPr>
          <w:p w14:paraId="601DE541">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宋体" w:hAnsi="宋体" w:eastAsia="宋体" w:cs="宋体"/>
                <w:bCs/>
                <w:color w:val="000000" w:themeColor="text1"/>
                <w:sz w:val="24"/>
                <w:highlight w:val="none"/>
                <w:lang w:eastAsia="zh-CN"/>
                <w14:textFill>
                  <w14:solidFill>
                    <w14:schemeClr w14:val="tx1"/>
                  </w14:solidFill>
                </w14:textFill>
              </w:rPr>
            </w:pPr>
          </w:p>
        </w:tc>
        <w:tc>
          <w:tcPr>
            <w:tcW w:w="819" w:type="dxa"/>
            <w:tcBorders>
              <w:top w:val="single" w:color="auto" w:sz="4" w:space="0"/>
              <w:left w:val="single" w:color="auto" w:sz="4" w:space="0"/>
              <w:bottom w:val="single" w:color="auto" w:sz="4" w:space="0"/>
              <w:right w:val="single" w:color="auto" w:sz="4" w:space="0"/>
            </w:tcBorders>
            <w:noWrap w:val="0"/>
            <w:vAlign w:val="center"/>
          </w:tcPr>
          <w:p w14:paraId="0F591565">
            <w:pPr>
              <w:shd w:val="clear" w:color="auto" w:fill="auto"/>
              <w:snapToGrid w:val="0"/>
              <w:spacing w:line="420" w:lineRule="exact"/>
              <w:jc w:val="center"/>
              <w:rPr>
                <w:rFonts w:hint="default" w:ascii="宋体" w:hAnsi="宋体" w:eastAsia="宋体" w:cs="宋体"/>
                <w:color w:val="000000" w:themeColor="text1"/>
                <w:sz w:val="24"/>
                <w:highlight w:val="none"/>
                <w:lang w:val="en-US" w:eastAsia="zh-CN"/>
                <w14:textFill>
                  <w14:solidFill>
                    <w14:schemeClr w14:val="tx1"/>
                  </w14:solidFill>
                </w14:textFill>
              </w:rPr>
            </w:pPr>
          </w:p>
        </w:tc>
        <w:tc>
          <w:tcPr>
            <w:tcW w:w="915" w:type="dxa"/>
            <w:tcBorders>
              <w:top w:val="single" w:color="auto" w:sz="4" w:space="0"/>
              <w:left w:val="single" w:color="auto" w:sz="4" w:space="0"/>
              <w:bottom w:val="single" w:color="auto" w:sz="4" w:space="0"/>
              <w:right w:val="single" w:color="auto" w:sz="4" w:space="0"/>
            </w:tcBorders>
            <w:noWrap w:val="0"/>
            <w:vAlign w:val="center"/>
          </w:tcPr>
          <w:p w14:paraId="5E6DC1AF">
            <w:pPr>
              <w:shd w:val="clear" w:color="auto" w:fill="auto"/>
              <w:snapToGrid w:val="0"/>
              <w:spacing w:line="420" w:lineRule="exact"/>
              <w:jc w:val="center"/>
              <w:rPr>
                <w:rFonts w:hint="eastAsia" w:ascii="宋体" w:hAnsi="宋体" w:cs="宋体"/>
                <w:color w:val="000000" w:themeColor="text1"/>
                <w:sz w:val="24"/>
                <w:highlight w:val="none"/>
                <w:lang w:val="en-US" w:eastAsia="zh-CN"/>
                <w14:textFill>
                  <w14:solidFill>
                    <w14:schemeClr w14:val="tx1"/>
                  </w14:solidFill>
                </w14:textFill>
              </w:rPr>
            </w:pPr>
          </w:p>
        </w:tc>
        <w:tc>
          <w:tcPr>
            <w:tcW w:w="1306" w:type="dxa"/>
            <w:tcBorders>
              <w:top w:val="single" w:color="auto" w:sz="4" w:space="0"/>
              <w:left w:val="single" w:color="auto" w:sz="4" w:space="0"/>
              <w:bottom w:val="single" w:color="auto" w:sz="4" w:space="0"/>
              <w:right w:val="single" w:color="auto" w:sz="4" w:space="0"/>
            </w:tcBorders>
            <w:noWrap w:val="0"/>
            <w:vAlign w:val="center"/>
          </w:tcPr>
          <w:p w14:paraId="31F43125">
            <w:pPr>
              <w:shd w:val="clear" w:color="auto" w:fill="auto"/>
              <w:snapToGrid w:val="0"/>
              <w:spacing w:line="420" w:lineRule="exact"/>
              <w:jc w:val="center"/>
              <w:rPr>
                <w:rFonts w:ascii="宋体" w:hAnsi="宋体" w:cs="宋体"/>
                <w:color w:val="000000" w:themeColor="text1"/>
                <w:sz w:val="24"/>
                <w:highlight w:val="none"/>
                <w14:textFill>
                  <w14:solidFill>
                    <w14:schemeClr w14:val="tx1"/>
                  </w14:solidFill>
                </w14:textFill>
              </w:rPr>
            </w:pPr>
          </w:p>
        </w:tc>
        <w:tc>
          <w:tcPr>
            <w:tcW w:w="2050" w:type="dxa"/>
            <w:tcBorders>
              <w:top w:val="single" w:color="auto" w:sz="4" w:space="0"/>
              <w:left w:val="single" w:color="auto" w:sz="4" w:space="0"/>
              <w:bottom w:val="single" w:color="auto" w:sz="4" w:space="0"/>
              <w:right w:val="single" w:color="auto" w:sz="4" w:space="0"/>
            </w:tcBorders>
            <w:noWrap w:val="0"/>
            <w:vAlign w:val="center"/>
          </w:tcPr>
          <w:p w14:paraId="502C6719">
            <w:pPr>
              <w:shd w:val="clear" w:color="auto" w:fill="auto"/>
              <w:spacing w:line="420" w:lineRule="exact"/>
              <w:jc w:val="center"/>
              <w:rPr>
                <w:rFonts w:hint="eastAsia" w:ascii="宋体" w:hAnsi="宋体" w:cs="宋体"/>
                <w:bCs/>
                <w:color w:val="000000" w:themeColor="text1"/>
                <w:sz w:val="24"/>
                <w:highlight w:val="none"/>
                <w14:textFill>
                  <w14:solidFill>
                    <w14:schemeClr w14:val="tx1"/>
                  </w14:solidFill>
                </w14:textFill>
              </w:rPr>
            </w:pPr>
          </w:p>
        </w:tc>
        <w:tc>
          <w:tcPr>
            <w:tcW w:w="822" w:type="dxa"/>
            <w:tcBorders>
              <w:top w:val="single" w:color="auto" w:sz="4" w:space="0"/>
              <w:left w:val="single" w:color="auto" w:sz="4" w:space="0"/>
              <w:bottom w:val="single" w:color="auto" w:sz="4" w:space="0"/>
            </w:tcBorders>
            <w:noWrap w:val="0"/>
            <w:vAlign w:val="center"/>
          </w:tcPr>
          <w:p w14:paraId="09B20080">
            <w:pPr>
              <w:shd w:val="clear" w:color="auto" w:fill="auto"/>
              <w:spacing w:line="420" w:lineRule="exact"/>
              <w:jc w:val="center"/>
              <w:rPr>
                <w:rFonts w:hint="eastAsia" w:ascii="宋体" w:hAnsi="宋体" w:cs="宋体"/>
                <w:bCs/>
                <w:color w:val="000000" w:themeColor="text1"/>
                <w:sz w:val="24"/>
                <w:highlight w:val="none"/>
                <w14:textFill>
                  <w14:solidFill>
                    <w14:schemeClr w14:val="tx1"/>
                  </w14:solidFill>
                </w14:textFill>
              </w:rPr>
            </w:pPr>
          </w:p>
        </w:tc>
      </w:tr>
      <w:tr w14:paraId="399D439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After w:val="1"/>
          <w:wAfter w:w="1" w:type="dxa"/>
          <w:cantSplit/>
          <w:trHeight w:val="1041" w:hRule="atLeast"/>
          <w:jc w:val="center"/>
        </w:trPr>
        <w:tc>
          <w:tcPr>
            <w:tcW w:w="2526" w:type="dxa"/>
            <w:vMerge w:val="continue"/>
            <w:tcBorders>
              <w:left w:val="single" w:color="auto" w:sz="4" w:space="0"/>
              <w:bottom w:val="single" w:color="auto" w:sz="4" w:space="0"/>
              <w:right w:val="single" w:color="auto" w:sz="4" w:space="0"/>
            </w:tcBorders>
            <w:noWrap w:val="0"/>
            <w:vAlign w:val="center"/>
          </w:tcPr>
          <w:p w14:paraId="2038A5BD">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宋体" w:hAnsi="宋体" w:eastAsia="宋体" w:cs="宋体"/>
                <w:bCs/>
                <w:color w:val="000000" w:themeColor="text1"/>
                <w:sz w:val="24"/>
                <w:highlight w:val="none"/>
                <w:lang w:eastAsia="zh-CN"/>
                <w14:textFill>
                  <w14:solidFill>
                    <w14:schemeClr w14:val="tx1"/>
                  </w14:solidFill>
                </w14:textFill>
              </w:rPr>
            </w:pPr>
          </w:p>
        </w:tc>
        <w:tc>
          <w:tcPr>
            <w:tcW w:w="819" w:type="dxa"/>
            <w:tcBorders>
              <w:top w:val="single" w:color="auto" w:sz="4" w:space="0"/>
              <w:left w:val="single" w:color="auto" w:sz="4" w:space="0"/>
              <w:bottom w:val="single" w:color="auto" w:sz="4" w:space="0"/>
              <w:right w:val="single" w:color="auto" w:sz="4" w:space="0"/>
            </w:tcBorders>
            <w:noWrap w:val="0"/>
            <w:vAlign w:val="center"/>
          </w:tcPr>
          <w:p w14:paraId="24C6E31B">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宋体" w:hAnsi="宋体" w:eastAsia="宋体" w:cs="宋体"/>
                <w:bCs/>
                <w:color w:val="000000" w:themeColor="text1"/>
                <w:sz w:val="24"/>
                <w:highlight w:val="none"/>
                <w:lang w:eastAsia="zh-CN"/>
                <w14:textFill>
                  <w14:solidFill>
                    <w14:schemeClr w14:val="tx1"/>
                  </w14:solidFill>
                </w14:textFill>
              </w:rPr>
            </w:pPr>
          </w:p>
        </w:tc>
        <w:tc>
          <w:tcPr>
            <w:tcW w:w="819" w:type="dxa"/>
            <w:tcBorders>
              <w:top w:val="single" w:color="auto" w:sz="4" w:space="0"/>
              <w:left w:val="single" w:color="auto" w:sz="4" w:space="0"/>
              <w:bottom w:val="single" w:color="auto" w:sz="4" w:space="0"/>
              <w:right w:val="single" w:color="auto" w:sz="4" w:space="0"/>
            </w:tcBorders>
            <w:noWrap w:val="0"/>
            <w:vAlign w:val="center"/>
          </w:tcPr>
          <w:p w14:paraId="4EFE2601">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宋体" w:hAnsi="宋体" w:eastAsia="宋体" w:cs="宋体"/>
                <w:bCs/>
                <w:color w:val="000000" w:themeColor="text1"/>
                <w:sz w:val="24"/>
                <w:highlight w:val="none"/>
                <w:lang w:eastAsia="zh-CN"/>
                <w14:textFill>
                  <w14:solidFill>
                    <w14:schemeClr w14:val="tx1"/>
                  </w14:solidFill>
                </w14:textFill>
              </w:rPr>
            </w:pPr>
          </w:p>
        </w:tc>
        <w:tc>
          <w:tcPr>
            <w:tcW w:w="819" w:type="dxa"/>
            <w:tcBorders>
              <w:top w:val="single" w:color="auto" w:sz="4" w:space="0"/>
              <w:left w:val="single" w:color="auto" w:sz="4" w:space="0"/>
              <w:bottom w:val="single" w:color="auto" w:sz="4" w:space="0"/>
              <w:right w:val="single" w:color="auto" w:sz="4" w:space="0"/>
            </w:tcBorders>
            <w:noWrap w:val="0"/>
            <w:vAlign w:val="center"/>
          </w:tcPr>
          <w:p w14:paraId="343D40B8">
            <w:pPr>
              <w:shd w:val="clear" w:color="auto" w:fill="auto"/>
              <w:snapToGrid w:val="0"/>
              <w:spacing w:line="420" w:lineRule="exact"/>
              <w:jc w:val="center"/>
              <w:rPr>
                <w:rFonts w:hint="default" w:ascii="宋体" w:hAnsi="宋体" w:eastAsia="宋体" w:cs="宋体"/>
                <w:color w:val="000000" w:themeColor="text1"/>
                <w:sz w:val="24"/>
                <w:highlight w:val="none"/>
                <w:lang w:val="en-US" w:eastAsia="zh-CN"/>
                <w14:textFill>
                  <w14:solidFill>
                    <w14:schemeClr w14:val="tx1"/>
                  </w14:solidFill>
                </w14:textFill>
              </w:rPr>
            </w:pPr>
          </w:p>
        </w:tc>
        <w:tc>
          <w:tcPr>
            <w:tcW w:w="915" w:type="dxa"/>
            <w:tcBorders>
              <w:top w:val="single" w:color="auto" w:sz="4" w:space="0"/>
              <w:left w:val="single" w:color="auto" w:sz="4" w:space="0"/>
              <w:bottom w:val="single" w:color="auto" w:sz="4" w:space="0"/>
              <w:right w:val="single" w:color="auto" w:sz="4" w:space="0"/>
            </w:tcBorders>
            <w:noWrap w:val="0"/>
            <w:vAlign w:val="center"/>
          </w:tcPr>
          <w:p w14:paraId="4F1B5618">
            <w:pPr>
              <w:shd w:val="clear" w:color="auto" w:fill="auto"/>
              <w:snapToGrid w:val="0"/>
              <w:spacing w:line="420" w:lineRule="exact"/>
              <w:jc w:val="center"/>
              <w:rPr>
                <w:rFonts w:hint="eastAsia" w:ascii="宋体" w:hAnsi="宋体" w:cs="宋体"/>
                <w:color w:val="000000" w:themeColor="text1"/>
                <w:sz w:val="24"/>
                <w:highlight w:val="none"/>
                <w:lang w:val="en-US" w:eastAsia="zh-CN"/>
                <w14:textFill>
                  <w14:solidFill>
                    <w14:schemeClr w14:val="tx1"/>
                  </w14:solidFill>
                </w14:textFill>
              </w:rPr>
            </w:pPr>
          </w:p>
        </w:tc>
        <w:tc>
          <w:tcPr>
            <w:tcW w:w="1306" w:type="dxa"/>
            <w:tcBorders>
              <w:top w:val="single" w:color="auto" w:sz="4" w:space="0"/>
              <w:left w:val="single" w:color="auto" w:sz="4" w:space="0"/>
              <w:bottom w:val="single" w:color="auto" w:sz="4" w:space="0"/>
              <w:right w:val="single" w:color="auto" w:sz="4" w:space="0"/>
            </w:tcBorders>
            <w:noWrap w:val="0"/>
            <w:vAlign w:val="center"/>
          </w:tcPr>
          <w:p w14:paraId="54EE795B">
            <w:pPr>
              <w:shd w:val="clear" w:color="auto" w:fill="auto"/>
              <w:snapToGrid w:val="0"/>
              <w:spacing w:line="420" w:lineRule="exact"/>
              <w:jc w:val="center"/>
              <w:rPr>
                <w:rFonts w:ascii="宋体" w:hAnsi="宋体" w:cs="宋体"/>
                <w:color w:val="000000" w:themeColor="text1"/>
                <w:sz w:val="24"/>
                <w:highlight w:val="none"/>
                <w14:textFill>
                  <w14:solidFill>
                    <w14:schemeClr w14:val="tx1"/>
                  </w14:solidFill>
                </w14:textFill>
              </w:rPr>
            </w:pPr>
          </w:p>
        </w:tc>
        <w:tc>
          <w:tcPr>
            <w:tcW w:w="2050" w:type="dxa"/>
            <w:tcBorders>
              <w:top w:val="single" w:color="auto" w:sz="4" w:space="0"/>
              <w:left w:val="single" w:color="auto" w:sz="4" w:space="0"/>
              <w:bottom w:val="single" w:color="auto" w:sz="4" w:space="0"/>
              <w:right w:val="single" w:color="auto" w:sz="4" w:space="0"/>
            </w:tcBorders>
            <w:noWrap w:val="0"/>
            <w:vAlign w:val="center"/>
          </w:tcPr>
          <w:p w14:paraId="0123AEF1">
            <w:pPr>
              <w:shd w:val="clear" w:color="auto" w:fill="auto"/>
              <w:spacing w:line="420" w:lineRule="exact"/>
              <w:jc w:val="center"/>
              <w:rPr>
                <w:rFonts w:hint="eastAsia" w:ascii="宋体" w:hAnsi="宋体" w:cs="宋体"/>
                <w:bCs/>
                <w:color w:val="000000" w:themeColor="text1"/>
                <w:sz w:val="24"/>
                <w:highlight w:val="none"/>
                <w14:textFill>
                  <w14:solidFill>
                    <w14:schemeClr w14:val="tx1"/>
                  </w14:solidFill>
                </w14:textFill>
              </w:rPr>
            </w:pPr>
          </w:p>
        </w:tc>
        <w:tc>
          <w:tcPr>
            <w:tcW w:w="822" w:type="dxa"/>
            <w:tcBorders>
              <w:top w:val="single" w:color="auto" w:sz="4" w:space="0"/>
              <w:left w:val="single" w:color="auto" w:sz="4" w:space="0"/>
              <w:bottom w:val="single" w:color="auto" w:sz="4" w:space="0"/>
            </w:tcBorders>
            <w:noWrap w:val="0"/>
            <w:vAlign w:val="center"/>
          </w:tcPr>
          <w:p w14:paraId="615AEFAB">
            <w:pPr>
              <w:shd w:val="clear" w:color="auto" w:fill="auto"/>
              <w:spacing w:line="420" w:lineRule="exact"/>
              <w:jc w:val="center"/>
              <w:rPr>
                <w:rFonts w:hint="eastAsia" w:ascii="宋体" w:hAnsi="宋体" w:cs="宋体"/>
                <w:bCs/>
                <w:color w:val="000000" w:themeColor="text1"/>
                <w:sz w:val="24"/>
                <w:highlight w:val="none"/>
                <w14:textFill>
                  <w14:solidFill>
                    <w14:schemeClr w14:val="tx1"/>
                  </w14:solidFill>
                </w14:textFill>
              </w:rPr>
            </w:pPr>
          </w:p>
        </w:tc>
      </w:tr>
      <w:tr w14:paraId="4746177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790" w:hRule="atLeast"/>
          <w:jc w:val="center"/>
        </w:trPr>
        <w:tc>
          <w:tcPr>
            <w:tcW w:w="10077" w:type="dxa"/>
            <w:gridSpan w:val="9"/>
            <w:tcBorders>
              <w:top w:val="single" w:color="auto" w:sz="4" w:space="0"/>
              <w:left w:val="single" w:color="auto" w:sz="4" w:space="0"/>
              <w:bottom w:val="single" w:color="auto" w:sz="4" w:space="0"/>
            </w:tcBorders>
            <w:noWrap w:val="0"/>
            <w:vAlign w:val="center"/>
          </w:tcPr>
          <w:p w14:paraId="1BA97AF9">
            <w:pPr>
              <w:shd w:val="clear" w:color="auto" w:fill="auto"/>
              <w:spacing w:line="420" w:lineRule="exact"/>
              <w:rPr>
                <w:rFonts w:hint="eastAsia" w:hAnsi="宋体" w:cs="宋体"/>
                <w:color w:val="000000" w:themeColor="text1"/>
                <w:kern w:val="2"/>
                <w:sz w:val="24"/>
                <w:szCs w:val="24"/>
                <w:highlight w:val="none"/>
                <w14:textFill>
                  <w14:solidFill>
                    <w14:schemeClr w14:val="tx1"/>
                  </w14:solidFill>
                </w14:textFill>
              </w:rPr>
            </w:pPr>
            <w:r>
              <w:rPr>
                <w:rFonts w:hint="eastAsia" w:hAnsi="宋体" w:cs="宋体"/>
                <w:color w:val="000000" w:themeColor="text1"/>
                <w:kern w:val="2"/>
                <w:sz w:val="24"/>
                <w:szCs w:val="24"/>
                <w:highlight w:val="none"/>
                <w14:textFill>
                  <w14:solidFill>
                    <w14:schemeClr w14:val="tx1"/>
                  </w14:solidFill>
                </w14:textFill>
              </w:rPr>
              <w:t>合计金额：（大写）人民币</w:t>
            </w:r>
            <w:r>
              <w:rPr>
                <w:rFonts w:hint="eastAsia" w:hAnsi="宋体" w:cs="宋体"/>
                <w:color w:val="000000" w:themeColor="text1"/>
                <w:kern w:val="2"/>
                <w:sz w:val="24"/>
                <w:szCs w:val="24"/>
                <w:highlight w:val="none"/>
                <w:u w:val="single"/>
                <w14:textFill>
                  <w14:solidFill>
                    <w14:schemeClr w14:val="tx1"/>
                  </w14:solidFill>
                </w14:textFill>
              </w:rPr>
              <w:t xml:space="preserve">                               </w:t>
            </w:r>
            <w:r>
              <w:rPr>
                <w:rFonts w:hint="eastAsia" w:hAnsi="宋体" w:cs="宋体"/>
                <w:color w:val="000000" w:themeColor="text1"/>
                <w:kern w:val="2"/>
                <w:sz w:val="24"/>
                <w:szCs w:val="24"/>
                <w:highlight w:val="none"/>
                <w14:textFill>
                  <w14:solidFill>
                    <w14:schemeClr w14:val="tx1"/>
                  </w14:solidFill>
                </w14:textFill>
              </w:rPr>
              <w:t>（ ￥</w:t>
            </w:r>
            <w:r>
              <w:rPr>
                <w:rFonts w:hint="eastAsia" w:hAnsi="宋体" w:cs="宋体"/>
                <w:color w:val="000000" w:themeColor="text1"/>
                <w:kern w:val="2"/>
                <w:sz w:val="24"/>
                <w:szCs w:val="24"/>
                <w:highlight w:val="none"/>
                <w:u w:val="single"/>
                <w14:textFill>
                  <w14:solidFill>
                    <w14:schemeClr w14:val="tx1"/>
                  </w14:solidFill>
                </w14:textFill>
              </w:rPr>
              <w:t xml:space="preserve">                  </w:t>
            </w:r>
            <w:r>
              <w:rPr>
                <w:rFonts w:hint="eastAsia" w:hAnsi="宋体" w:cs="宋体"/>
                <w:color w:val="000000" w:themeColor="text1"/>
                <w:kern w:val="2"/>
                <w:sz w:val="24"/>
                <w:szCs w:val="24"/>
                <w:highlight w:val="none"/>
                <w14:textFill>
                  <w14:solidFill>
                    <w14:schemeClr w14:val="tx1"/>
                  </w14:solidFill>
                </w14:textFill>
              </w:rPr>
              <w:t>）</w:t>
            </w:r>
          </w:p>
        </w:tc>
      </w:tr>
      <w:tr w14:paraId="6C2103D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838" w:hRule="atLeast"/>
          <w:jc w:val="center"/>
        </w:trPr>
        <w:tc>
          <w:tcPr>
            <w:tcW w:w="10077" w:type="dxa"/>
            <w:gridSpan w:val="9"/>
            <w:tcBorders>
              <w:top w:val="single" w:color="auto" w:sz="4" w:space="0"/>
              <w:left w:val="single" w:color="auto" w:sz="4" w:space="0"/>
              <w:bottom w:val="single" w:color="auto" w:sz="4" w:space="0"/>
            </w:tcBorders>
            <w:noWrap w:val="0"/>
            <w:vAlign w:val="center"/>
          </w:tcPr>
          <w:p w14:paraId="59EFE5A9">
            <w:pPr>
              <w:pStyle w:val="18"/>
              <w:spacing w:after="120"/>
              <w:rPr>
                <w:rFonts w:hint="eastAsia" w:ascii="宋体" w:hAnsi="宋体" w:eastAsia="宋体" w:cs="宋体"/>
                <w:color w:val="000000" w:themeColor="text1"/>
                <w:kern w:val="2"/>
                <w:sz w:val="24"/>
                <w:szCs w:val="24"/>
                <w:highlight w:val="none"/>
                <w14:textFill>
                  <w14:solidFill>
                    <w14:schemeClr w14:val="tx1"/>
                  </w14:solidFill>
                </w14:textFill>
              </w:rPr>
            </w:pPr>
            <w:r>
              <w:rPr>
                <w:rFonts w:hint="eastAsia" w:ascii="宋体" w:hAnsi="宋体" w:eastAsia="宋体" w:cs="宋体"/>
                <w:color w:val="000000" w:themeColor="text1"/>
                <w:kern w:val="2"/>
                <w:sz w:val="24"/>
                <w:szCs w:val="24"/>
                <w:highlight w:val="none"/>
                <w14:textFill>
                  <w14:solidFill>
                    <w14:schemeClr w14:val="tx1"/>
                  </w14:solidFill>
                </w14:textFill>
              </w:rPr>
              <w:t>服务期：</w:t>
            </w:r>
          </w:p>
        </w:tc>
      </w:tr>
      <w:tr w14:paraId="6EE94DC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1989" w:hRule="atLeast"/>
          <w:jc w:val="center"/>
        </w:trPr>
        <w:tc>
          <w:tcPr>
            <w:tcW w:w="10077" w:type="dxa"/>
            <w:gridSpan w:val="9"/>
            <w:tcBorders>
              <w:top w:val="single" w:color="auto" w:sz="4" w:space="0"/>
              <w:left w:val="single" w:color="auto" w:sz="4" w:space="0"/>
              <w:bottom w:val="single" w:color="auto" w:sz="4" w:space="0"/>
            </w:tcBorders>
            <w:noWrap w:val="0"/>
            <w:vAlign w:val="center"/>
          </w:tcPr>
          <w:p w14:paraId="13A56B07">
            <w:pPr>
              <w:spacing w:line="360" w:lineRule="auto"/>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t>1、投标报价应包括</w:t>
            </w:r>
            <w:r>
              <w:rPr>
                <w:rFonts w:hint="eastAsia" w:ascii="宋体" w:hAnsi="宋体" w:eastAsia="宋体" w:cs="宋体"/>
                <w:b w:val="0"/>
                <w:bCs w:val="0"/>
                <w:color w:val="000000" w:themeColor="text1"/>
                <w:sz w:val="24"/>
                <w:szCs w:val="24"/>
                <w:highlight w:val="none"/>
                <w14:textFill>
                  <w14:solidFill>
                    <w14:schemeClr w14:val="tx1"/>
                  </w14:solidFill>
                </w14:textFill>
              </w:rPr>
              <w:t>提供本次服务的所有费用，</w:t>
            </w:r>
            <w:r>
              <w:rPr>
                <w:rFonts w:hint="eastAsia" w:ascii="宋体" w:hAnsi="宋体" w:eastAsia="宋体" w:cs="宋体"/>
                <w:color w:val="000000" w:themeColor="text1"/>
                <w:sz w:val="24"/>
                <w:szCs w:val="24"/>
                <w:highlight w:val="none"/>
                <w:lang w:val="en-US" w:eastAsia="zh-CN"/>
                <w14:textFill>
                  <w14:solidFill>
                    <w14:schemeClr w14:val="tx1"/>
                  </w14:solidFill>
                </w14:textFill>
              </w:rPr>
              <w:t>包括提供本次服务所需的种子费用、种植服务费、技术指导、总结验收、税金、售后服务等各项费用及其他所有成本费用的总和。采购人不再提供差旅、交通、通讯、食宿等任何费用或条件。</w:t>
            </w:r>
          </w:p>
          <w:p w14:paraId="10418595">
            <w:pPr>
              <w:pStyle w:val="18"/>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t>2、供应商报价大小写不一致，以大写为准。</w:t>
            </w:r>
          </w:p>
          <w:p w14:paraId="775A9B6C">
            <w:pPr>
              <w:pStyle w:val="119"/>
              <w:keepNext w:val="0"/>
              <w:keepLines w:val="0"/>
              <w:pageBreakBefore w:val="0"/>
              <w:widowControl w:val="0"/>
              <w:numPr>
                <w:ilvl w:val="0"/>
                <w:numId w:val="0"/>
              </w:numPr>
              <w:tabs>
                <w:tab w:val="left" w:pos="1053"/>
              </w:tabs>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t>3、供应商报价必须准确唯一。</w:t>
            </w:r>
          </w:p>
        </w:tc>
      </w:tr>
    </w:tbl>
    <w:p w14:paraId="190D9B87">
      <w:pPr>
        <w:snapToGrid w:val="0"/>
        <w:spacing w:before="50" w:after="50" w:line="240" w:lineRule="auto"/>
        <w:ind w:firstLine="420" w:firstLineChars="200"/>
        <w:jc w:val="left"/>
        <w:rPr>
          <w:rFonts w:hint="eastAsia" w:ascii="宋体" w:hAnsi="宋体" w:eastAsia="宋体" w:cs="宋体"/>
          <w:color w:val="000000" w:themeColor="text1"/>
          <w:kern w:val="0"/>
          <w:sz w:val="21"/>
          <w:szCs w:val="21"/>
          <w:highlight w:val="none"/>
          <w:lang w:val="zh-CN"/>
          <w14:textFill>
            <w14:solidFill>
              <w14:schemeClr w14:val="tx1"/>
            </w14:solidFill>
          </w14:textFill>
        </w:rPr>
      </w:pPr>
      <w:r>
        <w:rPr>
          <w:rFonts w:hint="eastAsia" w:ascii="宋体" w:hAnsi="宋体" w:eastAsia="宋体" w:cs="宋体"/>
          <w:color w:val="000000" w:themeColor="text1"/>
          <w:kern w:val="0"/>
          <w:sz w:val="21"/>
          <w:szCs w:val="21"/>
          <w:highlight w:val="none"/>
          <w:lang w:val="zh-CN"/>
          <w14:textFill>
            <w14:solidFill>
              <w14:schemeClr w14:val="tx1"/>
            </w14:solidFill>
          </w14:textFill>
        </w:rPr>
        <w:t xml:space="preserve"> </w:t>
      </w:r>
    </w:p>
    <w:p w14:paraId="00130B88">
      <w:pPr>
        <w:pStyle w:val="18"/>
        <w:rPr>
          <w:rFonts w:hint="eastAsia" w:hAnsi="宋体" w:cs="宋体"/>
          <w:color w:val="000000" w:themeColor="text1"/>
          <w:sz w:val="22"/>
          <w:szCs w:val="24"/>
          <w:highlight w:val="none"/>
          <w14:textFill>
            <w14:solidFill>
              <w14:schemeClr w14:val="tx1"/>
            </w14:solidFill>
          </w14:textFill>
        </w:rPr>
      </w:pPr>
      <w:r>
        <w:rPr>
          <w:rFonts w:hint="eastAsia" w:hAnsi="宋体" w:cs="宋体"/>
          <w:color w:val="000000" w:themeColor="text1"/>
          <w:sz w:val="22"/>
          <w:szCs w:val="24"/>
          <w:highlight w:val="none"/>
          <w14:textFill>
            <w14:solidFill>
              <w14:schemeClr w14:val="tx1"/>
            </w14:solidFill>
          </w14:textFill>
        </w:rPr>
        <w:t>注：所有价格均用人民币表示，单位为元，精确到小数点后两位数。</w:t>
      </w:r>
      <w:r>
        <w:rPr>
          <w:rFonts w:hint="eastAsia" w:hAnsi="宋体" w:cs="宋体"/>
          <w:color w:val="000000" w:themeColor="text1"/>
          <w:sz w:val="22"/>
          <w:szCs w:val="24"/>
          <w:highlight w:val="none"/>
          <w14:textFill>
            <w14:solidFill>
              <w14:schemeClr w14:val="tx1"/>
            </w14:solidFill>
          </w14:textFill>
        </w:rPr>
        <w:tab/>
      </w:r>
    </w:p>
    <w:p w14:paraId="71EE1162">
      <w:pPr>
        <w:snapToGrid w:val="0"/>
        <w:spacing w:before="50" w:after="50" w:line="360" w:lineRule="auto"/>
        <w:ind w:firstLine="482" w:firstLineChars="200"/>
        <w:rPr>
          <w:rFonts w:ascii="宋体" w:hAnsi="宋体"/>
          <w:b/>
          <w:color w:val="000000" w:themeColor="text1"/>
          <w:sz w:val="24"/>
          <w:highlight w:val="none"/>
          <w14:textFill>
            <w14:solidFill>
              <w14:schemeClr w14:val="tx1"/>
            </w14:solidFill>
          </w14:textFill>
        </w:rPr>
      </w:pPr>
    </w:p>
    <w:p w14:paraId="318321A4">
      <w:pPr>
        <w:snapToGrid w:val="0"/>
        <w:spacing w:before="50" w:after="50" w:line="360" w:lineRule="auto"/>
        <w:ind w:left="-2" w:leftChars="-1" w:right="-817" w:rightChars="-389"/>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 xml:space="preserve">法定代表人或者委托代理人（签字）：                    </w:t>
      </w:r>
    </w:p>
    <w:p w14:paraId="2C6B7574">
      <w:pPr>
        <w:snapToGrid w:val="0"/>
        <w:spacing w:before="50" w:after="50" w:line="360" w:lineRule="auto"/>
        <w:ind w:left="-3" w:leftChars="-15" w:right="-817" w:rightChars="-389" w:hanging="28" w:hangingChars="12"/>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lang w:eastAsia="zh-CN"/>
          <w14:textFill>
            <w14:solidFill>
              <w14:schemeClr w14:val="tx1"/>
            </w14:solidFill>
          </w14:textFill>
        </w:rPr>
        <w:t>供应商</w:t>
      </w:r>
      <w:r>
        <w:rPr>
          <w:rFonts w:hint="eastAsia" w:ascii="宋体" w:hAnsi="宋体"/>
          <w:color w:val="000000" w:themeColor="text1"/>
          <w:sz w:val="24"/>
          <w:highlight w:val="none"/>
          <w14:textFill>
            <w14:solidFill>
              <w14:schemeClr w14:val="tx1"/>
            </w14:solidFill>
          </w14:textFill>
        </w:rPr>
        <w:t xml:space="preserve">（盖公章）：                                </w:t>
      </w:r>
    </w:p>
    <w:p w14:paraId="7F8A4F03">
      <w:pPr>
        <w:snapToGrid w:val="0"/>
        <w:spacing w:before="50" w:after="50" w:line="360" w:lineRule="auto"/>
        <w:ind w:right="-817" w:rightChars="-389"/>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日期：    年   月   日</w:t>
      </w:r>
    </w:p>
    <w:p w14:paraId="29EF5AC5">
      <w:pPr>
        <w:rPr>
          <w:b/>
          <w:color w:val="000000" w:themeColor="text1"/>
          <w:sz w:val="28"/>
          <w:szCs w:val="28"/>
          <w:highlight w:val="none"/>
          <w14:textFill>
            <w14:solidFill>
              <w14:schemeClr w14:val="tx1"/>
            </w14:solidFill>
          </w14:textFill>
        </w:rPr>
      </w:pPr>
      <w:r>
        <w:rPr>
          <w:rFonts w:ascii="宋体" w:hAnsi="宋体"/>
          <w:b/>
          <w:bCs/>
          <w:color w:val="000000" w:themeColor="text1"/>
          <w:sz w:val="24"/>
          <w:highlight w:val="none"/>
          <w14:textFill>
            <w14:solidFill>
              <w14:schemeClr w14:val="tx1"/>
            </w14:solidFill>
          </w14:textFill>
        </w:rPr>
        <w:br w:type="page"/>
      </w:r>
      <w:bookmarkStart w:id="159" w:name="_Toc19686837"/>
      <w:r>
        <w:rPr>
          <w:rFonts w:hint="eastAsia"/>
          <w:b/>
          <w:color w:val="000000" w:themeColor="text1"/>
          <w:sz w:val="28"/>
          <w:szCs w:val="28"/>
          <w:highlight w:val="none"/>
          <w14:textFill>
            <w14:solidFill>
              <w14:schemeClr w14:val="tx1"/>
            </w14:solidFill>
          </w14:textFill>
        </w:rPr>
        <w:t>二、资格证明文件格式</w:t>
      </w:r>
      <w:bookmarkEnd w:id="157"/>
      <w:bookmarkEnd w:id="158"/>
      <w:bookmarkEnd w:id="159"/>
    </w:p>
    <w:p w14:paraId="27591021">
      <w:pPr>
        <w:numPr>
          <w:ilvl w:val="2"/>
          <w:numId w:val="5"/>
        </w:numPr>
        <w:snapToGrid w:val="0"/>
        <w:spacing w:before="120" w:beforeLines="50" w:after="50" w:line="360" w:lineRule="auto"/>
        <w:ind w:left="0" w:firstLine="0"/>
        <w:jc w:val="left"/>
        <w:rPr>
          <w:rFonts w:ascii="宋体" w:hAnsi="宋体"/>
          <w:b/>
          <w:color w:val="000000" w:themeColor="text1"/>
          <w:sz w:val="24"/>
          <w:highlight w:val="none"/>
          <w14:textFill>
            <w14:solidFill>
              <w14:schemeClr w14:val="tx1"/>
            </w14:solidFill>
          </w14:textFill>
        </w:rPr>
      </w:pPr>
      <w:r>
        <w:rPr>
          <w:rFonts w:hint="eastAsia" w:ascii="宋体" w:hAnsi="宋体"/>
          <w:b/>
          <w:color w:val="000000" w:themeColor="text1"/>
          <w:sz w:val="24"/>
          <w:highlight w:val="none"/>
          <w14:textFill>
            <w14:solidFill>
              <w14:schemeClr w14:val="tx1"/>
            </w14:solidFill>
          </w14:textFill>
        </w:rPr>
        <w:t xml:space="preserve">资格证明文件封面格式： </w:t>
      </w:r>
    </w:p>
    <w:p w14:paraId="1EF3D750">
      <w:pPr>
        <w:snapToGrid w:val="0"/>
        <w:spacing w:before="120" w:beforeLines="50" w:after="50"/>
        <w:rPr>
          <w:rFonts w:ascii="宋体" w:hAnsi="宋体"/>
          <w:bCs/>
          <w:color w:val="000000" w:themeColor="text1"/>
          <w:sz w:val="32"/>
          <w:szCs w:val="20"/>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 xml:space="preserve">                                                   </w:t>
      </w:r>
    </w:p>
    <w:p w14:paraId="7948C2C0">
      <w:pPr>
        <w:snapToGrid w:val="0"/>
        <w:spacing w:before="120" w:beforeLines="50" w:after="50"/>
        <w:rPr>
          <w:rFonts w:ascii="宋体" w:hAnsi="宋体"/>
          <w:color w:val="000000" w:themeColor="text1"/>
          <w:sz w:val="24"/>
          <w:szCs w:val="20"/>
          <w:highlight w:val="none"/>
          <w14:textFill>
            <w14:solidFill>
              <w14:schemeClr w14:val="tx1"/>
            </w14:solidFill>
          </w14:textFill>
        </w:rPr>
      </w:pPr>
    </w:p>
    <w:p w14:paraId="5B763488">
      <w:pPr>
        <w:snapToGrid w:val="0"/>
        <w:spacing w:before="120" w:beforeLines="50" w:after="50"/>
        <w:rPr>
          <w:rFonts w:ascii="宋体" w:hAnsi="宋体"/>
          <w:color w:val="000000" w:themeColor="text1"/>
          <w:sz w:val="24"/>
          <w:szCs w:val="20"/>
          <w:highlight w:val="none"/>
          <w14:textFill>
            <w14:solidFill>
              <w14:schemeClr w14:val="tx1"/>
            </w14:solidFill>
          </w14:textFill>
        </w:rPr>
      </w:pPr>
    </w:p>
    <w:p w14:paraId="75B14572">
      <w:pPr>
        <w:snapToGrid w:val="0"/>
        <w:spacing w:before="120" w:beforeLines="50" w:after="50"/>
        <w:jc w:val="center"/>
        <w:rPr>
          <w:rFonts w:ascii="方正小标宋简体" w:hAnsi="方正小标宋简体" w:eastAsia="方正小标宋简体" w:cs="方正小标宋简体"/>
          <w:color w:val="000000" w:themeColor="text1"/>
          <w:sz w:val="84"/>
          <w:szCs w:val="84"/>
          <w:highlight w:val="none"/>
          <w14:textFill>
            <w14:solidFill>
              <w14:schemeClr w14:val="tx1"/>
            </w14:solidFill>
          </w14:textFill>
        </w:rPr>
      </w:pPr>
      <w:r>
        <w:rPr>
          <w:rFonts w:hint="eastAsia" w:ascii="方正小标宋简体" w:hAnsi="方正小标宋简体" w:eastAsia="方正小标宋简体" w:cs="方正小标宋简体"/>
          <w:color w:val="000000" w:themeColor="text1"/>
          <w:sz w:val="84"/>
          <w:szCs w:val="84"/>
          <w:highlight w:val="none"/>
          <w14:textFill>
            <w14:solidFill>
              <w14:schemeClr w14:val="tx1"/>
            </w14:solidFill>
          </w14:textFill>
        </w:rPr>
        <w:t>投  标  文  件</w:t>
      </w:r>
    </w:p>
    <w:p w14:paraId="29C46F52">
      <w:pPr>
        <w:snapToGrid w:val="0"/>
        <w:spacing w:before="120" w:beforeLines="50" w:after="50"/>
        <w:rPr>
          <w:rFonts w:ascii="宋体" w:hAnsi="宋体"/>
          <w:color w:val="000000" w:themeColor="text1"/>
          <w:sz w:val="24"/>
          <w:szCs w:val="20"/>
          <w:highlight w:val="none"/>
          <w14:textFill>
            <w14:solidFill>
              <w14:schemeClr w14:val="tx1"/>
            </w14:solidFill>
          </w14:textFill>
        </w:rPr>
      </w:pPr>
    </w:p>
    <w:p w14:paraId="587F2561">
      <w:pPr>
        <w:snapToGrid w:val="0"/>
        <w:spacing w:before="120" w:beforeLines="50" w:after="50"/>
        <w:rPr>
          <w:rFonts w:ascii="宋体" w:hAnsi="宋体"/>
          <w:color w:val="000000" w:themeColor="text1"/>
          <w:sz w:val="24"/>
          <w:szCs w:val="20"/>
          <w:highlight w:val="none"/>
          <w14:textFill>
            <w14:solidFill>
              <w14:schemeClr w14:val="tx1"/>
            </w14:solidFill>
          </w14:textFill>
        </w:rPr>
      </w:pPr>
    </w:p>
    <w:p w14:paraId="2F1CCFC2">
      <w:pPr>
        <w:snapToGrid w:val="0"/>
        <w:spacing w:before="120" w:beforeLines="50" w:after="50"/>
        <w:jc w:val="center"/>
        <w:rPr>
          <w:rFonts w:ascii="宋体" w:hAnsi="宋体"/>
          <w:b/>
          <w:color w:val="000000" w:themeColor="text1"/>
          <w:sz w:val="24"/>
          <w:szCs w:val="20"/>
          <w:highlight w:val="none"/>
          <w14:textFill>
            <w14:solidFill>
              <w14:schemeClr w14:val="tx1"/>
            </w14:solidFill>
          </w14:textFill>
        </w:rPr>
      </w:pPr>
      <w:r>
        <w:rPr>
          <w:rFonts w:hint="eastAsia" w:ascii="宋体" w:hAnsi="宋体"/>
          <w:b/>
          <w:color w:val="000000" w:themeColor="text1"/>
          <w:sz w:val="32"/>
          <w:szCs w:val="32"/>
          <w:highlight w:val="none"/>
          <w14:textFill>
            <w14:solidFill>
              <w14:schemeClr w14:val="tx1"/>
            </w14:solidFill>
          </w14:textFill>
        </w:rPr>
        <w:t>资 格 证 明 文 件</w:t>
      </w:r>
    </w:p>
    <w:p w14:paraId="58A7B723">
      <w:pPr>
        <w:snapToGrid w:val="0"/>
        <w:spacing w:before="120" w:beforeLines="50" w:after="50"/>
        <w:rPr>
          <w:rFonts w:ascii="宋体" w:hAnsi="宋体"/>
          <w:bCs/>
          <w:color w:val="000000" w:themeColor="text1"/>
          <w:sz w:val="24"/>
          <w:szCs w:val="20"/>
          <w:highlight w:val="none"/>
          <w14:textFill>
            <w14:solidFill>
              <w14:schemeClr w14:val="tx1"/>
            </w14:solidFill>
          </w14:textFill>
        </w:rPr>
      </w:pPr>
    </w:p>
    <w:p w14:paraId="72E476DC">
      <w:pPr>
        <w:snapToGrid w:val="0"/>
        <w:spacing w:before="120" w:beforeLines="50" w:after="50"/>
        <w:rPr>
          <w:rFonts w:ascii="宋体" w:hAnsi="宋体"/>
          <w:bCs/>
          <w:color w:val="000000" w:themeColor="text1"/>
          <w:sz w:val="24"/>
          <w:szCs w:val="20"/>
          <w:highlight w:val="none"/>
          <w14:textFill>
            <w14:solidFill>
              <w14:schemeClr w14:val="tx1"/>
            </w14:solidFill>
          </w14:textFill>
        </w:rPr>
      </w:pPr>
    </w:p>
    <w:p w14:paraId="7B3BB8BE">
      <w:pPr>
        <w:snapToGrid w:val="0"/>
        <w:spacing w:before="120" w:beforeLines="50" w:after="50"/>
        <w:rPr>
          <w:rFonts w:ascii="宋体" w:hAnsi="宋体"/>
          <w:bCs/>
          <w:color w:val="000000" w:themeColor="text1"/>
          <w:sz w:val="24"/>
          <w:szCs w:val="20"/>
          <w:highlight w:val="none"/>
          <w14:textFill>
            <w14:solidFill>
              <w14:schemeClr w14:val="tx1"/>
            </w14:solidFill>
          </w14:textFill>
        </w:rPr>
      </w:pPr>
    </w:p>
    <w:p w14:paraId="375FE71F">
      <w:pPr>
        <w:snapToGrid w:val="0"/>
        <w:spacing w:before="120" w:beforeLines="50" w:after="50"/>
        <w:rPr>
          <w:rFonts w:ascii="宋体" w:hAnsi="宋体"/>
          <w:bCs/>
          <w:color w:val="000000" w:themeColor="text1"/>
          <w:sz w:val="24"/>
          <w:szCs w:val="20"/>
          <w:highlight w:val="none"/>
          <w14:textFill>
            <w14:solidFill>
              <w14:schemeClr w14:val="tx1"/>
            </w14:solidFill>
          </w14:textFill>
        </w:rPr>
      </w:pPr>
    </w:p>
    <w:p w14:paraId="6E4B9A42">
      <w:pPr>
        <w:snapToGrid w:val="0"/>
        <w:spacing w:before="120" w:beforeLines="50" w:after="50"/>
        <w:rPr>
          <w:rFonts w:ascii="宋体" w:hAnsi="宋体"/>
          <w:bCs/>
          <w:color w:val="000000" w:themeColor="text1"/>
          <w:sz w:val="24"/>
          <w:szCs w:val="20"/>
          <w:highlight w:val="none"/>
          <w14:textFill>
            <w14:solidFill>
              <w14:schemeClr w14:val="tx1"/>
            </w14:solidFill>
          </w14:textFill>
        </w:rPr>
      </w:pPr>
    </w:p>
    <w:p w14:paraId="3AB34384">
      <w:pPr>
        <w:snapToGrid w:val="0"/>
        <w:spacing w:before="120" w:beforeLines="50" w:after="50"/>
        <w:ind w:firstLine="540" w:firstLineChars="225"/>
        <w:rPr>
          <w:rFonts w:ascii="宋体" w:hAnsi="宋体"/>
          <w:bCs/>
          <w:color w:val="000000" w:themeColor="text1"/>
          <w:sz w:val="24"/>
          <w:highlight w:val="none"/>
          <w14:textFill>
            <w14:solidFill>
              <w14:schemeClr w14:val="tx1"/>
            </w14:solidFill>
          </w14:textFill>
        </w:rPr>
      </w:pPr>
      <w:r>
        <w:rPr>
          <w:rFonts w:hint="eastAsia" w:ascii="宋体" w:hAnsi="宋体"/>
          <w:bCs/>
          <w:color w:val="000000" w:themeColor="text1"/>
          <w:sz w:val="24"/>
          <w:highlight w:val="none"/>
          <w14:textFill>
            <w14:solidFill>
              <w14:schemeClr w14:val="tx1"/>
            </w14:solidFill>
          </w14:textFill>
        </w:rPr>
        <w:t>项目名称：</w:t>
      </w:r>
    </w:p>
    <w:p w14:paraId="6E3EEA36">
      <w:pPr>
        <w:snapToGrid w:val="0"/>
        <w:spacing w:before="120" w:beforeLines="50" w:after="50"/>
        <w:ind w:firstLine="540" w:firstLineChars="225"/>
        <w:rPr>
          <w:rFonts w:ascii="宋体" w:hAnsi="宋体"/>
          <w:bCs/>
          <w:color w:val="000000" w:themeColor="text1"/>
          <w:sz w:val="24"/>
          <w:szCs w:val="20"/>
          <w:highlight w:val="none"/>
          <w14:textFill>
            <w14:solidFill>
              <w14:schemeClr w14:val="tx1"/>
            </w14:solidFill>
          </w14:textFill>
        </w:rPr>
      </w:pPr>
    </w:p>
    <w:p w14:paraId="614A5F75">
      <w:pPr>
        <w:snapToGrid w:val="0"/>
        <w:spacing w:before="120" w:beforeLines="50" w:after="50"/>
        <w:ind w:firstLine="540" w:firstLineChars="225"/>
        <w:rPr>
          <w:rFonts w:ascii="宋体" w:hAnsi="宋体"/>
          <w:bCs/>
          <w:color w:val="000000" w:themeColor="text1"/>
          <w:sz w:val="24"/>
          <w:highlight w:val="none"/>
          <w14:textFill>
            <w14:solidFill>
              <w14:schemeClr w14:val="tx1"/>
            </w14:solidFill>
          </w14:textFill>
        </w:rPr>
      </w:pPr>
      <w:r>
        <w:rPr>
          <w:rFonts w:hint="eastAsia" w:ascii="宋体" w:hAnsi="宋体"/>
          <w:bCs/>
          <w:color w:val="000000" w:themeColor="text1"/>
          <w:sz w:val="24"/>
          <w:highlight w:val="none"/>
          <w14:textFill>
            <w14:solidFill>
              <w14:schemeClr w14:val="tx1"/>
            </w14:solidFill>
          </w14:textFill>
        </w:rPr>
        <w:t>项目编号：</w:t>
      </w:r>
    </w:p>
    <w:p w14:paraId="27D77963">
      <w:pPr>
        <w:snapToGrid w:val="0"/>
        <w:spacing w:before="120" w:beforeLines="50" w:after="50"/>
        <w:ind w:firstLine="540" w:firstLineChars="225"/>
        <w:rPr>
          <w:rFonts w:ascii="宋体" w:hAnsi="宋体"/>
          <w:bCs/>
          <w:color w:val="000000" w:themeColor="text1"/>
          <w:sz w:val="24"/>
          <w:szCs w:val="20"/>
          <w:highlight w:val="none"/>
          <w14:textFill>
            <w14:solidFill>
              <w14:schemeClr w14:val="tx1"/>
            </w14:solidFill>
          </w14:textFill>
        </w:rPr>
      </w:pPr>
      <w:r>
        <w:rPr>
          <w:rFonts w:hint="eastAsia" w:ascii="宋体" w:hAnsi="宋体"/>
          <w:bCs/>
          <w:color w:val="000000" w:themeColor="text1"/>
          <w:sz w:val="24"/>
          <w:highlight w:val="none"/>
          <w14:textFill>
            <w14:solidFill>
              <w14:schemeClr w14:val="tx1"/>
            </w14:solidFill>
          </w14:textFill>
        </w:rPr>
        <w:t xml:space="preserve"> </w:t>
      </w:r>
    </w:p>
    <w:p w14:paraId="47C47D59">
      <w:pPr>
        <w:pStyle w:val="8"/>
        <w:snapToGrid w:val="0"/>
        <w:spacing w:before="50" w:after="50"/>
        <w:ind w:firstLine="540" w:firstLineChars="225"/>
        <w:rPr>
          <w:rFonts w:ascii="宋体" w:hAnsi="宋体"/>
          <w:bCs/>
          <w:color w:val="000000" w:themeColor="text1"/>
          <w:sz w:val="24"/>
          <w:szCs w:val="24"/>
          <w:highlight w:val="none"/>
          <w14:textFill>
            <w14:solidFill>
              <w14:schemeClr w14:val="tx1"/>
            </w14:solidFill>
          </w14:textFill>
        </w:rPr>
      </w:pPr>
    </w:p>
    <w:p w14:paraId="773DAD3E">
      <w:pPr>
        <w:pStyle w:val="8"/>
        <w:snapToGrid w:val="0"/>
        <w:spacing w:before="50" w:after="50"/>
        <w:ind w:firstLine="540" w:firstLineChars="225"/>
        <w:rPr>
          <w:rFonts w:ascii="宋体" w:hAnsi="宋体"/>
          <w:bCs/>
          <w:color w:val="000000" w:themeColor="text1"/>
          <w:sz w:val="24"/>
          <w:szCs w:val="24"/>
          <w:highlight w:val="none"/>
          <w14:textFill>
            <w14:solidFill>
              <w14:schemeClr w14:val="tx1"/>
            </w14:solidFill>
          </w14:textFill>
        </w:rPr>
      </w:pPr>
      <w:r>
        <w:rPr>
          <w:rFonts w:hint="eastAsia" w:ascii="宋体" w:hAnsi="宋体"/>
          <w:bCs/>
          <w:color w:val="000000" w:themeColor="text1"/>
          <w:sz w:val="24"/>
          <w:szCs w:val="24"/>
          <w:highlight w:val="none"/>
          <w:lang w:eastAsia="zh-CN"/>
          <w14:textFill>
            <w14:solidFill>
              <w14:schemeClr w14:val="tx1"/>
            </w14:solidFill>
          </w14:textFill>
        </w:rPr>
        <w:t>供应商</w:t>
      </w:r>
      <w:r>
        <w:rPr>
          <w:rFonts w:hint="eastAsia" w:ascii="宋体" w:hAnsi="宋体"/>
          <w:bCs/>
          <w:color w:val="000000" w:themeColor="text1"/>
          <w:sz w:val="24"/>
          <w:szCs w:val="24"/>
          <w:highlight w:val="none"/>
          <w14:textFill>
            <w14:solidFill>
              <w14:schemeClr w14:val="tx1"/>
            </w14:solidFill>
          </w14:textFill>
        </w:rPr>
        <w:t>名称：</w:t>
      </w:r>
    </w:p>
    <w:p w14:paraId="38D2ABA0">
      <w:pPr>
        <w:pStyle w:val="8"/>
        <w:snapToGrid w:val="0"/>
        <w:spacing w:before="50" w:after="50"/>
        <w:ind w:firstLine="540" w:firstLineChars="225"/>
        <w:rPr>
          <w:rFonts w:ascii="宋体" w:hAnsi="宋体"/>
          <w:bCs/>
          <w:color w:val="000000" w:themeColor="text1"/>
          <w:sz w:val="24"/>
          <w:szCs w:val="24"/>
          <w:highlight w:val="none"/>
          <w14:textFill>
            <w14:solidFill>
              <w14:schemeClr w14:val="tx1"/>
            </w14:solidFill>
          </w14:textFill>
        </w:rPr>
      </w:pPr>
    </w:p>
    <w:p w14:paraId="17CCE8F2">
      <w:pPr>
        <w:pStyle w:val="8"/>
        <w:snapToGrid w:val="0"/>
        <w:spacing w:before="50" w:after="50"/>
        <w:ind w:firstLine="960" w:firstLineChars="400"/>
        <w:rPr>
          <w:rFonts w:ascii="宋体" w:hAnsi="宋体"/>
          <w:bCs/>
          <w:color w:val="000000" w:themeColor="text1"/>
          <w:sz w:val="24"/>
          <w:szCs w:val="24"/>
          <w:highlight w:val="none"/>
          <w14:textFill>
            <w14:solidFill>
              <w14:schemeClr w14:val="tx1"/>
            </w14:solidFill>
          </w14:textFill>
        </w:rPr>
      </w:pPr>
    </w:p>
    <w:p w14:paraId="5F4BF136">
      <w:pPr>
        <w:snapToGrid w:val="0"/>
        <w:spacing w:before="120" w:beforeLines="50" w:after="50"/>
        <w:ind w:firstLine="645"/>
        <w:jc w:val="center"/>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年  月  日</w:t>
      </w:r>
    </w:p>
    <w:p w14:paraId="3FD44DBF">
      <w:pPr>
        <w:snapToGrid w:val="0"/>
        <w:spacing w:before="120" w:beforeLines="50" w:after="50"/>
        <w:rPr>
          <w:rFonts w:ascii="宋体" w:hAnsi="宋体"/>
          <w:color w:val="000000" w:themeColor="text1"/>
          <w:sz w:val="24"/>
          <w:szCs w:val="20"/>
          <w:highlight w:val="none"/>
          <w14:textFill>
            <w14:solidFill>
              <w14:schemeClr w14:val="tx1"/>
            </w14:solidFill>
          </w14:textFill>
        </w:rPr>
      </w:pPr>
      <w:r>
        <w:rPr>
          <w:rFonts w:ascii="宋体" w:hAnsi="宋体"/>
          <w:color w:val="000000" w:themeColor="text1"/>
          <w:sz w:val="24"/>
          <w:szCs w:val="20"/>
          <w:highlight w:val="none"/>
          <w14:textFill>
            <w14:solidFill>
              <w14:schemeClr w14:val="tx1"/>
            </w14:solidFill>
          </w14:textFill>
        </w:rPr>
        <w:t xml:space="preserve"> </w:t>
      </w:r>
    </w:p>
    <w:p w14:paraId="231E3BF2">
      <w:pPr>
        <w:snapToGrid w:val="0"/>
        <w:spacing w:before="120" w:beforeLines="50" w:after="50"/>
        <w:rPr>
          <w:rFonts w:ascii="宋体" w:hAnsi="宋体"/>
          <w:color w:val="000000" w:themeColor="text1"/>
          <w:sz w:val="24"/>
          <w:szCs w:val="20"/>
          <w:highlight w:val="none"/>
          <w14:textFill>
            <w14:solidFill>
              <w14:schemeClr w14:val="tx1"/>
            </w14:solidFill>
          </w14:textFill>
        </w:rPr>
      </w:pPr>
    </w:p>
    <w:p w14:paraId="617DD215">
      <w:pPr>
        <w:numPr>
          <w:ilvl w:val="2"/>
          <w:numId w:val="5"/>
        </w:numPr>
        <w:snapToGrid w:val="0"/>
        <w:spacing w:before="120" w:beforeLines="50" w:after="50" w:line="360" w:lineRule="auto"/>
        <w:ind w:left="0" w:firstLine="0"/>
        <w:jc w:val="left"/>
        <w:rPr>
          <w:rFonts w:ascii="宋体" w:hAnsi="宋体"/>
          <w:color w:val="000000" w:themeColor="text1"/>
          <w:sz w:val="24"/>
          <w:szCs w:val="20"/>
          <w:highlight w:val="none"/>
          <w14:textFill>
            <w14:solidFill>
              <w14:schemeClr w14:val="tx1"/>
            </w14:solidFill>
          </w14:textFill>
        </w:rPr>
      </w:pPr>
      <w:r>
        <w:rPr>
          <w:rFonts w:ascii="宋体" w:hAnsi="宋体"/>
          <w:b/>
          <w:bCs/>
          <w:color w:val="000000" w:themeColor="text1"/>
          <w:sz w:val="24"/>
          <w:highlight w:val="none"/>
          <w14:textFill>
            <w14:solidFill>
              <w14:schemeClr w14:val="tx1"/>
            </w14:solidFill>
          </w14:textFill>
        </w:rPr>
        <w:br w:type="page"/>
      </w:r>
      <w:r>
        <w:rPr>
          <w:rFonts w:hint="eastAsia" w:ascii="宋体" w:hAnsi="宋体"/>
          <w:b/>
          <w:bCs/>
          <w:color w:val="000000" w:themeColor="text1"/>
          <w:sz w:val="24"/>
          <w:highlight w:val="none"/>
          <w14:textFill>
            <w14:solidFill>
              <w14:schemeClr w14:val="tx1"/>
            </w14:solidFill>
          </w14:textFill>
        </w:rPr>
        <w:t>资格证明文件目录</w:t>
      </w:r>
    </w:p>
    <w:p w14:paraId="4F2B31E3">
      <w:pPr>
        <w:snapToGrid w:val="0"/>
        <w:spacing w:line="360" w:lineRule="auto"/>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根据招标文件规定及</w:t>
      </w:r>
      <w:r>
        <w:rPr>
          <w:rFonts w:hint="eastAsia" w:ascii="宋体" w:hAnsi="宋体"/>
          <w:color w:val="000000" w:themeColor="text1"/>
          <w:szCs w:val="21"/>
          <w:highlight w:val="none"/>
          <w:lang w:eastAsia="zh-CN"/>
          <w14:textFill>
            <w14:solidFill>
              <w14:schemeClr w14:val="tx1"/>
            </w14:solidFill>
          </w14:textFill>
        </w:rPr>
        <w:t>供应商</w:t>
      </w:r>
      <w:r>
        <w:rPr>
          <w:rFonts w:hint="eastAsia" w:ascii="宋体" w:hAnsi="宋体"/>
          <w:color w:val="000000" w:themeColor="text1"/>
          <w:szCs w:val="21"/>
          <w:highlight w:val="none"/>
          <w14:textFill>
            <w14:solidFill>
              <w14:schemeClr w14:val="tx1"/>
            </w14:solidFill>
          </w14:textFill>
        </w:rPr>
        <w:t>提供的材料自行编写目录。</w:t>
      </w:r>
    </w:p>
    <w:p w14:paraId="6C11CE1A">
      <w:pPr>
        <w:snapToGrid w:val="0"/>
        <w:spacing w:before="50" w:after="120" w:afterLines="50"/>
        <w:jc w:val="left"/>
        <w:rPr>
          <w:rFonts w:ascii="宋体" w:hAnsi="宋体"/>
          <w:color w:val="000000" w:themeColor="text1"/>
          <w:sz w:val="24"/>
          <w:highlight w:val="none"/>
          <w14:textFill>
            <w14:solidFill>
              <w14:schemeClr w14:val="tx1"/>
            </w14:solidFill>
          </w14:textFill>
        </w:rPr>
      </w:pPr>
    </w:p>
    <w:p w14:paraId="33EC3B44">
      <w:pPr>
        <w:snapToGrid w:val="0"/>
        <w:spacing w:before="50" w:after="120" w:afterLines="50"/>
        <w:jc w:val="left"/>
        <w:rPr>
          <w:rFonts w:ascii="宋体" w:hAnsi="宋体"/>
          <w:color w:val="000000" w:themeColor="text1"/>
          <w:sz w:val="24"/>
          <w:highlight w:val="none"/>
          <w14:textFill>
            <w14:solidFill>
              <w14:schemeClr w14:val="tx1"/>
            </w14:solidFill>
          </w14:textFill>
        </w:rPr>
      </w:pPr>
    </w:p>
    <w:p w14:paraId="5BB3560D">
      <w:pPr>
        <w:rPr>
          <w:rFonts w:ascii="宋体" w:hAnsi="宋体"/>
          <w:b/>
          <w:color w:val="000000" w:themeColor="text1"/>
          <w:sz w:val="24"/>
          <w:highlight w:val="none"/>
          <w14:textFill>
            <w14:solidFill>
              <w14:schemeClr w14:val="tx1"/>
            </w14:solidFill>
          </w14:textFill>
        </w:rPr>
      </w:pPr>
      <w:r>
        <w:rPr>
          <w:rFonts w:ascii="宋体" w:hAnsi="宋体"/>
          <w:b/>
          <w:color w:val="000000" w:themeColor="text1"/>
          <w:sz w:val="24"/>
          <w:highlight w:val="none"/>
          <w14:textFill>
            <w14:solidFill>
              <w14:schemeClr w14:val="tx1"/>
            </w14:solidFill>
          </w14:textFill>
        </w:rPr>
        <w:br w:type="page"/>
      </w:r>
    </w:p>
    <w:p w14:paraId="136989FC">
      <w:pPr>
        <w:widowControl/>
        <w:shd w:val="clear" w:color="auto" w:fill="FFFFFF"/>
        <w:spacing w:line="360" w:lineRule="auto"/>
        <w:ind w:firstLine="480"/>
        <w:jc w:val="center"/>
        <w:rPr>
          <w:rFonts w:ascii="宋体" w:hAnsi="宋体" w:cs="宋体"/>
          <w:b/>
          <w:color w:val="000000" w:themeColor="text1"/>
          <w:kern w:val="0"/>
          <w:sz w:val="36"/>
          <w:szCs w:val="36"/>
          <w:highlight w:val="none"/>
          <w14:textFill>
            <w14:solidFill>
              <w14:schemeClr w14:val="tx1"/>
            </w14:solidFill>
          </w14:textFill>
        </w:rPr>
      </w:pPr>
      <w:r>
        <w:rPr>
          <w:rFonts w:hint="eastAsia" w:ascii="宋体" w:hAnsi="宋体" w:cs="宋体"/>
          <w:b/>
          <w:color w:val="000000" w:themeColor="text1"/>
          <w:kern w:val="0"/>
          <w:sz w:val="36"/>
          <w:szCs w:val="36"/>
          <w:highlight w:val="none"/>
          <w:lang w:eastAsia="zh-CN"/>
          <w14:textFill>
            <w14:solidFill>
              <w14:schemeClr w14:val="tx1"/>
            </w14:solidFill>
          </w14:textFill>
        </w:rPr>
        <w:t>供应商</w:t>
      </w:r>
      <w:r>
        <w:rPr>
          <w:rFonts w:hint="eastAsia" w:ascii="宋体" w:hAnsi="宋体" w:cs="宋体"/>
          <w:b/>
          <w:color w:val="000000" w:themeColor="text1"/>
          <w:kern w:val="0"/>
          <w:sz w:val="36"/>
          <w:szCs w:val="36"/>
          <w:highlight w:val="none"/>
          <w14:textFill>
            <w14:solidFill>
              <w14:schemeClr w14:val="tx1"/>
            </w14:solidFill>
          </w14:textFill>
        </w:rPr>
        <w:t>参加政府采购活动前3年内在经营活动中没有重大违法记录的声明</w:t>
      </w:r>
    </w:p>
    <w:p w14:paraId="371237AE">
      <w:pPr>
        <w:widowControl/>
        <w:shd w:val="clear" w:color="auto" w:fill="FFFFFF"/>
        <w:spacing w:line="360" w:lineRule="auto"/>
        <w:jc w:val="left"/>
        <w:rPr>
          <w:rFonts w:ascii="宋体" w:hAnsi="宋体" w:cs="宋体"/>
          <w:color w:val="000000" w:themeColor="text1"/>
          <w:kern w:val="0"/>
          <w:sz w:val="24"/>
          <w:highlight w:val="none"/>
          <w14:textFill>
            <w14:solidFill>
              <w14:schemeClr w14:val="tx1"/>
            </w14:solidFill>
          </w14:textFill>
        </w:rPr>
      </w:pPr>
    </w:p>
    <w:p w14:paraId="4F2C146E">
      <w:pPr>
        <w:widowControl/>
        <w:shd w:val="clear" w:color="auto" w:fill="FFFFFF"/>
        <w:spacing w:line="360" w:lineRule="auto"/>
        <w:jc w:val="left"/>
        <w:rPr>
          <w:rFonts w:ascii="宋体" w:hAnsi="宋体" w:cs="宋体"/>
          <w:color w:val="000000" w:themeColor="text1"/>
          <w:kern w:val="0"/>
          <w:sz w:val="24"/>
          <w:highlight w:val="none"/>
          <w14:textFill>
            <w14:solidFill>
              <w14:schemeClr w14:val="tx1"/>
            </w14:solidFill>
          </w14:textFill>
        </w:rPr>
      </w:pPr>
    </w:p>
    <w:p w14:paraId="53158B2A">
      <w:pPr>
        <w:widowControl/>
        <w:shd w:val="clear" w:color="auto" w:fill="FFFFFF"/>
        <w:spacing w:line="360" w:lineRule="auto"/>
        <w:ind w:firstLine="480"/>
        <w:jc w:val="left"/>
        <w:rPr>
          <w:rFonts w:hint="eastAsia"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致：</w:t>
      </w:r>
      <w:r>
        <w:rPr>
          <w:rFonts w:hint="eastAsia" w:ascii="宋体" w:hAnsi="宋体" w:cs="宋体"/>
          <w:color w:val="000000" w:themeColor="text1"/>
          <w:kern w:val="0"/>
          <w:sz w:val="24"/>
          <w:highlight w:val="none"/>
          <w:lang w:eastAsia="zh-CN"/>
          <w14:textFill>
            <w14:solidFill>
              <w14:schemeClr w14:val="tx1"/>
            </w14:solidFill>
          </w14:textFill>
        </w:rPr>
        <w:t>广西华进项目管理有限公司</w:t>
      </w:r>
      <w:r>
        <w:rPr>
          <w:rFonts w:hint="eastAsia" w:ascii="宋体" w:hAnsi="宋体" w:cs="宋体"/>
          <w:color w:val="000000" w:themeColor="text1"/>
          <w:kern w:val="0"/>
          <w:sz w:val="24"/>
          <w:highlight w:val="none"/>
          <w14:textFill>
            <w14:solidFill>
              <w14:schemeClr w14:val="tx1"/>
            </w14:solidFill>
          </w14:textFill>
        </w:rPr>
        <w:t xml:space="preserve">    </w:t>
      </w:r>
    </w:p>
    <w:p w14:paraId="19257C1F">
      <w:pPr>
        <w:widowControl/>
        <w:shd w:val="clear" w:color="auto" w:fill="FFFFFF"/>
        <w:spacing w:line="360" w:lineRule="auto"/>
        <w:ind w:firstLine="480"/>
        <w:jc w:val="left"/>
        <w:rPr>
          <w:rFonts w:hint="eastAsia" w:ascii="宋体" w:hAnsi="宋体" w:eastAsia="宋体" w:cs="宋体"/>
          <w:color w:val="000000" w:themeColor="text1"/>
          <w:kern w:val="0"/>
          <w:sz w:val="24"/>
          <w:highlight w:val="none"/>
          <w:lang w:eastAsia="zh-CN"/>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本公司郑重声明，在参加</w:t>
      </w:r>
      <w:r>
        <w:rPr>
          <w:rFonts w:hint="eastAsia" w:ascii="宋体" w:hAnsi="宋体" w:cs="宋体"/>
          <w:color w:val="000000" w:themeColor="text1"/>
          <w:kern w:val="0"/>
          <w:sz w:val="24"/>
          <w:highlight w:val="none"/>
          <w:lang w:eastAsia="zh-CN"/>
          <w14:textFill>
            <w14:solidFill>
              <w14:schemeClr w14:val="tx1"/>
            </w14:solidFill>
          </w14:textFill>
        </w:rPr>
        <w:t>供应商</w:t>
      </w:r>
      <w:r>
        <w:rPr>
          <w:rFonts w:hint="eastAsia" w:ascii="宋体" w:hAnsi="宋体" w:cs="宋体"/>
          <w:color w:val="000000" w:themeColor="text1"/>
          <w:kern w:val="0"/>
          <w:sz w:val="24"/>
          <w:highlight w:val="none"/>
          <w14:textFill>
            <w14:solidFill>
              <w14:schemeClr w14:val="tx1"/>
            </w14:solidFill>
          </w14:textFill>
        </w:rPr>
        <w:t>参加政府采购活动前3年内在经营活动中没有重大违法记录（重大违法记录指因违法经营收到刑事处罚或者责令停产停业、吊销许可证或者执照、较大数额罚</w:t>
      </w:r>
      <w:r>
        <w:rPr>
          <w:rFonts w:hint="eastAsia" w:ascii="宋体" w:hAnsi="宋体" w:cs="宋体"/>
          <w:color w:val="000000" w:themeColor="text1"/>
          <w:sz w:val="24"/>
          <w:highlight w:val="none"/>
          <w14:textFill>
            <w14:solidFill>
              <w14:schemeClr w14:val="tx1"/>
            </w14:solidFill>
          </w14:textFill>
        </w:rPr>
        <w:t>款等行政处</w:t>
      </w:r>
      <w:r>
        <w:rPr>
          <w:rFonts w:hint="eastAsia" w:ascii="宋体" w:hAnsi="宋体" w:cs="宋体"/>
          <w:color w:val="000000" w:themeColor="text1"/>
          <w:kern w:val="0"/>
          <w:sz w:val="24"/>
          <w:highlight w:val="none"/>
          <w14:textFill>
            <w14:solidFill>
              <w14:schemeClr w14:val="tx1"/>
            </w14:solidFill>
          </w14:textFill>
        </w:rPr>
        <w:t>罚）</w:t>
      </w:r>
      <w:r>
        <w:rPr>
          <w:rFonts w:hint="eastAsia" w:ascii="宋体" w:hAnsi="宋体" w:cs="宋体"/>
          <w:color w:val="000000" w:themeColor="text1"/>
          <w:kern w:val="0"/>
          <w:sz w:val="24"/>
          <w:highlight w:val="none"/>
          <w:lang w:eastAsia="zh-CN"/>
          <w14:textFill>
            <w14:solidFill>
              <w14:schemeClr w14:val="tx1"/>
            </w14:solidFill>
          </w14:textFill>
        </w:rPr>
        <w:t>。</w:t>
      </w:r>
    </w:p>
    <w:p w14:paraId="419A146E">
      <w:pPr>
        <w:widowControl/>
        <w:shd w:val="clear" w:color="auto" w:fill="FFFFFF"/>
        <w:spacing w:line="360" w:lineRule="auto"/>
        <w:ind w:firstLine="480"/>
        <w:jc w:val="left"/>
        <w:rPr>
          <w:rFonts w:ascii="宋体" w:hAnsi="宋体" w:cs="宋体"/>
          <w:color w:val="000000" w:themeColor="text1"/>
          <w:kern w:val="0"/>
          <w:sz w:val="24"/>
          <w:highlight w:val="none"/>
          <w14:textFill>
            <w14:solidFill>
              <w14:schemeClr w14:val="tx1"/>
            </w14:solidFill>
          </w14:textFill>
        </w:rPr>
      </w:pPr>
    </w:p>
    <w:p w14:paraId="46F780FD">
      <w:pPr>
        <w:widowControl/>
        <w:shd w:val="clear" w:color="auto" w:fill="FFFFFF"/>
        <w:spacing w:line="360" w:lineRule="auto"/>
        <w:ind w:firstLine="480"/>
        <w:jc w:val="left"/>
        <w:rPr>
          <w:rFonts w:ascii="宋体" w:hAnsi="宋体" w:cs="宋体"/>
          <w:color w:val="000000" w:themeColor="text1"/>
          <w:kern w:val="0"/>
          <w:sz w:val="24"/>
          <w:highlight w:val="none"/>
          <w14:textFill>
            <w14:solidFill>
              <w14:schemeClr w14:val="tx1"/>
            </w14:solidFill>
          </w14:textFill>
        </w:rPr>
      </w:pPr>
    </w:p>
    <w:p w14:paraId="5CF9F115">
      <w:pPr>
        <w:widowControl/>
        <w:shd w:val="clear" w:color="auto" w:fill="FFFFFF"/>
        <w:spacing w:line="360" w:lineRule="auto"/>
        <w:ind w:firstLine="480"/>
        <w:jc w:val="left"/>
        <w:rPr>
          <w:rFonts w:ascii="宋体" w:hAnsi="宋体" w:cs="宋体"/>
          <w:color w:val="000000" w:themeColor="text1"/>
          <w:kern w:val="0"/>
          <w:sz w:val="24"/>
          <w:highlight w:val="none"/>
          <w14:textFill>
            <w14:solidFill>
              <w14:schemeClr w14:val="tx1"/>
            </w14:solidFill>
          </w14:textFill>
        </w:rPr>
      </w:pPr>
    </w:p>
    <w:p w14:paraId="26F7254D">
      <w:pPr>
        <w:snapToGrid w:val="0"/>
        <w:ind w:left="149" w:hanging="148" w:hangingChars="62"/>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lang w:eastAsia="zh-CN"/>
          <w14:textFill>
            <w14:solidFill>
              <w14:schemeClr w14:val="tx1"/>
            </w14:solidFill>
          </w14:textFill>
        </w:rPr>
        <w:t>供应商</w:t>
      </w:r>
      <w:r>
        <w:rPr>
          <w:rFonts w:hint="eastAsia" w:ascii="宋体" w:hAnsi="宋体" w:cs="宋体"/>
          <w:color w:val="000000" w:themeColor="text1"/>
          <w:sz w:val="24"/>
          <w:highlight w:val="none"/>
          <w14:textFill>
            <w14:solidFill>
              <w14:schemeClr w14:val="tx1"/>
            </w14:solidFill>
          </w14:textFill>
        </w:rPr>
        <w:t>（</w:t>
      </w:r>
      <w:r>
        <w:rPr>
          <w:rFonts w:hint="eastAsia" w:asciiTheme="minorEastAsia" w:hAnsiTheme="minorEastAsia" w:eastAsiaTheme="minorEastAsia"/>
          <w:color w:val="000000" w:themeColor="text1"/>
          <w:sz w:val="24"/>
          <w:highlight w:val="none"/>
          <w:lang w:val="zh-CN"/>
          <w14:textFill>
            <w14:solidFill>
              <w14:schemeClr w14:val="tx1"/>
            </w14:solidFill>
          </w14:textFill>
        </w:rPr>
        <w:t>电子签章</w:t>
      </w:r>
      <w:r>
        <w:rPr>
          <w:rFonts w:hint="eastAsia" w:ascii="宋体" w:hAnsi="宋体" w:cs="宋体"/>
          <w:color w:val="000000" w:themeColor="text1"/>
          <w:sz w:val="24"/>
          <w:highlight w:val="none"/>
          <w14:textFill>
            <w14:solidFill>
              <w14:schemeClr w14:val="tx1"/>
            </w14:solidFill>
          </w14:textFill>
        </w:rPr>
        <w:t>，自然人除外）：</w:t>
      </w:r>
    </w:p>
    <w:p w14:paraId="6D94CFE2">
      <w:pPr>
        <w:snapToGrid w:val="0"/>
        <w:ind w:firstLine="1920" w:firstLineChars="800"/>
        <w:rPr>
          <w:rFonts w:ascii="宋体" w:hAnsi="宋体" w:cs="宋体"/>
          <w:color w:val="000000" w:themeColor="text1"/>
          <w:sz w:val="24"/>
          <w:highlight w:val="none"/>
          <w14:textFill>
            <w14:solidFill>
              <w14:schemeClr w14:val="tx1"/>
            </w14:solidFill>
          </w14:textFill>
        </w:rPr>
      </w:pPr>
    </w:p>
    <w:p w14:paraId="2E33BD3B">
      <w:pPr>
        <w:snapToGrid w:val="0"/>
        <w:ind w:left="149" w:hanging="148" w:hangingChars="62"/>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法定代表人（签名或电子签章）</w:t>
      </w:r>
      <w:r>
        <w:rPr>
          <w:rFonts w:hint="eastAsia" w:ascii="宋体" w:hAnsi="宋体" w:cs="宋体"/>
          <w:color w:val="000000" w:themeColor="text1"/>
          <w:sz w:val="24"/>
          <w:highlight w:val="none"/>
          <w:lang w:val="zh-CN"/>
          <w14:textFill>
            <w14:solidFill>
              <w14:schemeClr w14:val="tx1"/>
            </w14:solidFill>
          </w14:textFill>
        </w:rPr>
        <w:t>：</w:t>
      </w:r>
    </w:p>
    <w:p w14:paraId="5BDC76BC">
      <w:pPr>
        <w:snapToGrid w:val="0"/>
        <w:rPr>
          <w:rFonts w:asciiTheme="minorEastAsia" w:hAnsiTheme="minorEastAsia" w:eastAsiaTheme="minorEastAsia"/>
          <w:color w:val="000000" w:themeColor="text1"/>
          <w:sz w:val="24"/>
          <w:highlight w:val="none"/>
          <w14:textFill>
            <w14:solidFill>
              <w14:schemeClr w14:val="tx1"/>
            </w14:solidFill>
          </w14:textFill>
        </w:rPr>
      </w:pPr>
    </w:p>
    <w:p w14:paraId="36165ECC">
      <w:pPr>
        <w:snapToGrid w:val="0"/>
        <w:rPr>
          <w:rFonts w:asciiTheme="minorEastAsia" w:hAnsiTheme="minorEastAsia" w:eastAsiaTheme="minorEastAsia"/>
          <w:color w:val="000000" w:themeColor="text1"/>
          <w:sz w:val="24"/>
          <w:highlight w:val="none"/>
          <w14:textFill>
            <w14:solidFill>
              <w14:schemeClr w14:val="tx1"/>
            </w14:solidFill>
          </w14:textFill>
        </w:rPr>
      </w:pPr>
      <w:r>
        <w:rPr>
          <w:rFonts w:hint="eastAsia" w:asciiTheme="minorEastAsia" w:hAnsiTheme="minorEastAsia" w:eastAsiaTheme="minorEastAsia"/>
          <w:color w:val="000000" w:themeColor="text1"/>
          <w:sz w:val="24"/>
          <w:highlight w:val="none"/>
          <w14:textFill>
            <w14:solidFill>
              <w14:schemeClr w14:val="tx1"/>
            </w14:solidFill>
          </w14:textFill>
        </w:rPr>
        <w:t>日期:_____年_____月_____日</w:t>
      </w:r>
    </w:p>
    <w:p w14:paraId="375D45B0">
      <w:pPr>
        <w:snapToGrid w:val="0"/>
        <w:rPr>
          <w:rFonts w:ascii="宋体" w:hAnsi="宋体" w:cs="宋体"/>
          <w:color w:val="000000" w:themeColor="text1"/>
          <w:sz w:val="24"/>
          <w:highlight w:val="none"/>
          <w14:textFill>
            <w14:solidFill>
              <w14:schemeClr w14:val="tx1"/>
            </w14:solidFill>
          </w14:textFill>
        </w:rPr>
      </w:pPr>
    </w:p>
    <w:p w14:paraId="4E895EA3">
      <w:pPr>
        <w:spacing w:line="360" w:lineRule="auto"/>
        <w:jc w:val="center"/>
        <w:rPr>
          <w:rFonts w:hint="eastAsia" w:ascii="宋体" w:hAnsi="宋体" w:eastAsia="宋体" w:cs="宋体"/>
          <w:b/>
          <w:color w:val="000000" w:themeColor="text1"/>
          <w:kern w:val="0"/>
          <w:sz w:val="36"/>
          <w:szCs w:val="36"/>
          <w:highlight w:val="none"/>
          <w:lang w:eastAsia="zh-CN"/>
          <w14:textFill>
            <w14:solidFill>
              <w14:schemeClr w14:val="tx1"/>
            </w14:solidFill>
          </w14:textFill>
        </w:rPr>
      </w:pPr>
      <w:r>
        <w:rPr>
          <w:rFonts w:hint="eastAsia" w:ascii="宋体" w:hAnsi="宋体" w:cs="宋体"/>
          <w:b/>
          <w:color w:val="000000" w:themeColor="text1"/>
          <w:sz w:val="24"/>
          <w:highlight w:val="none"/>
          <w14:textFill>
            <w14:solidFill>
              <w14:schemeClr w14:val="tx1"/>
            </w14:solidFill>
          </w14:textFill>
        </w:rPr>
        <w:br w:type="page"/>
      </w:r>
      <w:r>
        <w:rPr>
          <w:rFonts w:hint="eastAsia" w:ascii="宋体" w:hAnsi="宋体" w:cs="宋体"/>
          <w:b/>
          <w:color w:val="000000" w:themeColor="text1"/>
          <w:kern w:val="0"/>
          <w:sz w:val="36"/>
          <w:szCs w:val="36"/>
          <w:highlight w:val="none"/>
          <w14:textFill>
            <w14:solidFill>
              <w14:schemeClr w14:val="tx1"/>
            </w14:solidFill>
          </w14:textFill>
        </w:rPr>
        <w:t>贵港市政府采购项目投标资格承诺函</w:t>
      </w:r>
    </w:p>
    <w:p w14:paraId="56C4E939">
      <w:pPr>
        <w:pStyle w:val="138"/>
        <w:rPr>
          <w:rFonts w:hint="eastAsia"/>
          <w:color w:val="000000" w:themeColor="text1"/>
          <w:highlight w:val="none"/>
          <w:lang w:eastAsia="zh-CN"/>
          <w14:textFill>
            <w14:solidFill>
              <w14:schemeClr w14:val="tx1"/>
            </w14:solidFill>
          </w14:textFill>
        </w:rPr>
      </w:pPr>
    </w:p>
    <w:p w14:paraId="7ED3796B">
      <w:pPr>
        <w:pStyle w:val="138"/>
        <w:rPr>
          <w:rFonts w:hint="eastAsia"/>
          <w:color w:val="000000" w:themeColor="text1"/>
          <w:highlight w:val="none"/>
          <w:lang w:eastAsia="zh-CN"/>
          <w14:textFill>
            <w14:solidFill>
              <w14:schemeClr w14:val="tx1"/>
            </w14:solidFill>
          </w14:textFill>
        </w:rPr>
      </w:pPr>
    </w:p>
    <w:p w14:paraId="03DECD84">
      <w:pPr>
        <w:spacing w:line="360" w:lineRule="auto"/>
        <w:ind w:firstLine="504" w:firstLineChars="200"/>
        <w:jc w:val="left"/>
        <w:rPr>
          <w:rFonts w:ascii="宋体" w:hAnsi="宋体" w:cs="宋体"/>
          <w:color w:val="000000" w:themeColor="text1"/>
          <w:sz w:val="24"/>
          <w:highlight w:val="none"/>
          <w14:textFill>
            <w14:solidFill>
              <w14:schemeClr w14:val="tx1"/>
            </w14:solidFill>
          </w14:textFill>
        </w:rPr>
      </w:pPr>
      <w:r>
        <w:rPr>
          <w:rFonts w:hint="eastAsia" w:ascii="宋体" w:hAnsi="宋体" w:eastAsia="宋体" w:cs="Times New Roman"/>
          <w:color w:val="000000" w:themeColor="text1"/>
          <w:spacing w:val="6"/>
          <w:sz w:val="24"/>
          <w:highlight w:val="none"/>
          <w14:textFill>
            <w14:solidFill>
              <w14:schemeClr w14:val="tx1"/>
            </w14:solidFill>
          </w14:textFill>
        </w:rPr>
        <w:t>本公司郑重承诺，根据《中华人民共和国政府采购法》第二十二条的规定，本公司为参加政府采购活动的合格</w:t>
      </w:r>
      <w:r>
        <w:rPr>
          <w:rFonts w:hint="eastAsia" w:ascii="宋体" w:hAnsi="宋体" w:cs="Times New Roman"/>
          <w:color w:val="000000" w:themeColor="text1"/>
          <w:spacing w:val="6"/>
          <w:sz w:val="24"/>
          <w:highlight w:val="none"/>
          <w:lang w:eastAsia="zh-CN"/>
          <w14:textFill>
            <w14:solidFill>
              <w14:schemeClr w14:val="tx1"/>
            </w14:solidFill>
          </w14:textFill>
        </w:rPr>
        <w:t>供应商</w:t>
      </w:r>
      <w:r>
        <w:rPr>
          <w:rFonts w:hint="eastAsia" w:ascii="宋体" w:hAnsi="宋体" w:eastAsia="宋体" w:cs="Times New Roman"/>
          <w:color w:val="000000" w:themeColor="text1"/>
          <w:spacing w:val="6"/>
          <w:sz w:val="24"/>
          <w:highlight w:val="none"/>
          <w14:textFill>
            <w14:solidFill>
              <w14:schemeClr w14:val="tx1"/>
            </w14:solidFill>
          </w14:textFill>
        </w:rPr>
        <w:t>。即本公司同时满足以下条件：</w:t>
      </w:r>
    </w:p>
    <w:p w14:paraId="0C111F06">
      <w:pPr>
        <w:widowControl/>
        <w:shd w:val="clear" w:color="auto" w:fill="FFFFFF"/>
        <w:spacing w:line="360" w:lineRule="auto"/>
        <w:ind w:left="479" w:leftChars="228" w:firstLine="0" w:firstLineChars="0"/>
        <w:jc w:val="left"/>
        <w:rPr>
          <w:rFonts w:hint="eastAsia" w:ascii="宋体" w:hAnsi="宋体" w:eastAsia="宋体" w:cs="宋体"/>
          <w:color w:val="000000" w:themeColor="text1"/>
          <w:sz w:val="24"/>
          <w:highlight w:val="none"/>
          <w:lang w:eastAsia="zh-CN"/>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w:t>
      </w:r>
      <w:r>
        <w:rPr>
          <w:rFonts w:ascii="宋体" w:hAnsi="宋体" w:cs="宋体"/>
          <w:color w:val="000000" w:themeColor="text1"/>
          <w:sz w:val="24"/>
          <w:highlight w:val="none"/>
          <w14:textFill>
            <w14:solidFill>
              <w14:schemeClr w14:val="tx1"/>
            </w14:solidFill>
          </w14:textFill>
        </w:rPr>
        <w:t>具有独立承担民事责任的能力。</w:t>
      </w:r>
    </w:p>
    <w:p w14:paraId="29A7FF85">
      <w:pPr>
        <w:widowControl/>
        <w:shd w:val="clear" w:color="auto" w:fill="FFFFFF"/>
        <w:spacing w:line="360" w:lineRule="auto"/>
        <w:ind w:left="479" w:leftChars="228" w:firstLine="0" w:firstLineChars="0"/>
        <w:jc w:val="left"/>
        <w:rPr>
          <w:rFonts w:hint="eastAsia" w:ascii="宋体" w:hAnsi="宋体" w:eastAsia="宋体" w:cs="宋体"/>
          <w:color w:val="000000" w:themeColor="text1"/>
          <w:sz w:val="24"/>
          <w:highlight w:val="none"/>
          <w:lang w:eastAsia="zh-CN"/>
          <w14:textFill>
            <w14:solidFill>
              <w14:schemeClr w14:val="tx1"/>
            </w14:solidFill>
          </w14:textFill>
        </w:rPr>
      </w:pPr>
      <w:r>
        <w:rPr>
          <w:rFonts w:ascii="宋体" w:hAnsi="宋体" w:cs="宋体"/>
          <w:color w:val="000000" w:themeColor="text1"/>
          <w:sz w:val="24"/>
          <w:highlight w:val="none"/>
          <w14:textFill>
            <w14:solidFill>
              <w14:schemeClr w14:val="tx1"/>
            </w14:solidFill>
          </w14:textFill>
        </w:rPr>
        <w:t>2.具有良好的商业信誉和健全的财务会计制度。</w:t>
      </w:r>
    </w:p>
    <w:p w14:paraId="1C15B261">
      <w:pPr>
        <w:widowControl/>
        <w:shd w:val="clear" w:color="auto" w:fill="FFFFFF"/>
        <w:spacing w:line="360" w:lineRule="auto"/>
        <w:ind w:left="479" w:leftChars="228" w:firstLine="0" w:firstLineChars="0"/>
        <w:jc w:val="left"/>
        <w:rPr>
          <w:rFonts w:hint="eastAsia" w:ascii="宋体" w:hAnsi="宋体" w:eastAsia="宋体" w:cs="宋体"/>
          <w:color w:val="000000" w:themeColor="text1"/>
          <w:sz w:val="24"/>
          <w:highlight w:val="none"/>
          <w:lang w:eastAsia="zh-CN"/>
          <w14:textFill>
            <w14:solidFill>
              <w14:schemeClr w14:val="tx1"/>
            </w14:solidFill>
          </w14:textFill>
        </w:rPr>
      </w:pPr>
      <w:r>
        <w:rPr>
          <w:rFonts w:ascii="宋体" w:hAnsi="宋体" w:cs="宋体"/>
          <w:color w:val="000000" w:themeColor="text1"/>
          <w:sz w:val="24"/>
          <w:highlight w:val="none"/>
          <w14:textFill>
            <w14:solidFill>
              <w14:schemeClr w14:val="tx1"/>
            </w14:solidFill>
          </w14:textFill>
        </w:rPr>
        <w:t>3.具有履行合同所必需的设备和专业技术能力。</w:t>
      </w:r>
    </w:p>
    <w:p w14:paraId="20ADB581">
      <w:pPr>
        <w:widowControl/>
        <w:shd w:val="clear" w:color="auto" w:fill="FFFFFF"/>
        <w:spacing w:line="360" w:lineRule="auto"/>
        <w:ind w:left="479" w:leftChars="228" w:firstLine="0" w:firstLineChars="0"/>
        <w:jc w:val="left"/>
        <w:rPr>
          <w:rFonts w:hint="eastAsia" w:ascii="宋体" w:hAnsi="宋体" w:eastAsia="宋体" w:cs="宋体"/>
          <w:color w:val="000000" w:themeColor="text1"/>
          <w:sz w:val="24"/>
          <w:highlight w:val="none"/>
          <w:lang w:eastAsia="zh-CN"/>
          <w14:textFill>
            <w14:solidFill>
              <w14:schemeClr w14:val="tx1"/>
            </w14:solidFill>
          </w14:textFill>
        </w:rPr>
      </w:pPr>
      <w:r>
        <w:rPr>
          <w:rFonts w:ascii="宋体" w:hAnsi="宋体" w:cs="宋体"/>
          <w:color w:val="000000" w:themeColor="text1"/>
          <w:sz w:val="24"/>
          <w:highlight w:val="none"/>
          <w14:textFill>
            <w14:solidFill>
              <w14:schemeClr w14:val="tx1"/>
            </w14:solidFill>
          </w14:textFill>
        </w:rPr>
        <w:t>4.有依法缴纳税收和社会保障资金的良好记录。</w:t>
      </w:r>
    </w:p>
    <w:p w14:paraId="067D803E">
      <w:pPr>
        <w:widowControl/>
        <w:shd w:val="clear" w:color="auto" w:fill="FFFFFF"/>
        <w:spacing w:line="360" w:lineRule="auto"/>
        <w:ind w:left="479" w:leftChars="228" w:firstLine="0" w:firstLineChars="0"/>
        <w:jc w:val="left"/>
        <w:rPr>
          <w:rFonts w:ascii="宋体" w:hAnsi="宋体" w:cs="宋体"/>
          <w:color w:val="000000" w:themeColor="text1"/>
          <w:sz w:val="24"/>
          <w:highlight w:val="none"/>
          <w14:textFill>
            <w14:solidFill>
              <w14:schemeClr w14:val="tx1"/>
            </w14:solidFill>
          </w14:textFill>
        </w:rPr>
      </w:pPr>
      <w:r>
        <w:rPr>
          <w:rFonts w:ascii="宋体" w:hAnsi="宋体" w:cs="宋体"/>
          <w:color w:val="000000" w:themeColor="text1"/>
          <w:sz w:val="24"/>
          <w:highlight w:val="none"/>
          <w14:textFill>
            <w14:solidFill>
              <w14:schemeClr w14:val="tx1"/>
            </w14:solidFill>
          </w14:textFill>
        </w:rPr>
        <w:t>5.提交投标文件截止日期前三年内，在经营活动中没有重大违法记录。</w:t>
      </w:r>
    </w:p>
    <w:p w14:paraId="38200CC1">
      <w:pPr>
        <w:widowControl/>
        <w:shd w:val="clear" w:color="auto" w:fill="FFFFFF"/>
        <w:spacing w:line="360" w:lineRule="auto"/>
        <w:ind w:left="479" w:leftChars="228" w:firstLine="0" w:firstLineChars="0"/>
        <w:jc w:val="left"/>
        <w:rPr>
          <w:rFonts w:hint="eastAsia" w:ascii="宋体" w:hAnsi="宋体" w:eastAsia="宋体" w:cs="宋体"/>
          <w:color w:val="000000" w:themeColor="text1"/>
          <w:sz w:val="24"/>
          <w:highlight w:val="none"/>
          <w:lang w:eastAsia="zh-CN"/>
          <w14:textFill>
            <w14:solidFill>
              <w14:schemeClr w14:val="tx1"/>
            </w14:solidFill>
          </w14:textFill>
        </w:rPr>
      </w:pPr>
      <w:r>
        <w:rPr>
          <w:rFonts w:ascii="宋体" w:hAnsi="宋体" w:cs="宋体"/>
          <w:color w:val="000000" w:themeColor="text1"/>
          <w:sz w:val="24"/>
          <w:highlight w:val="none"/>
          <w14:textFill>
            <w14:solidFill>
              <w14:schemeClr w14:val="tx1"/>
            </w14:solidFill>
          </w14:textFill>
        </w:rPr>
        <w:t>本公司对上诉承诺的真实性负责，并接受政府采购、税务、社会保障等管理部门、采购文件规定的资格审查机构、社会公众的监督和检查、如有虚假、将依法承担相应责任。</w:t>
      </w:r>
    </w:p>
    <w:p w14:paraId="6B28A62D">
      <w:pPr>
        <w:pStyle w:val="138"/>
        <w:rPr>
          <w:rFonts w:hint="eastAsia"/>
          <w:color w:val="000000" w:themeColor="text1"/>
          <w:highlight w:val="none"/>
          <w:lang w:eastAsia="zh-CN"/>
          <w14:textFill>
            <w14:solidFill>
              <w14:schemeClr w14:val="tx1"/>
            </w14:solidFill>
          </w14:textFill>
        </w:rPr>
      </w:pPr>
    </w:p>
    <w:p w14:paraId="292B26B7">
      <w:pPr>
        <w:pStyle w:val="138"/>
        <w:rPr>
          <w:rFonts w:hint="eastAsia"/>
          <w:color w:val="000000" w:themeColor="text1"/>
          <w:highlight w:val="none"/>
          <w:lang w:eastAsia="zh-CN"/>
          <w14:textFill>
            <w14:solidFill>
              <w14:schemeClr w14:val="tx1"/>
            </w14:solidFill>
          </w14:textFill>
        </w:rPr>
      </w:pPr>
    </w:p>
    <w:p w14:paraId="15A66D55">
      <w:pPr>
        <w:widowControl/>
        <w:shd w:val="clear" w:color="auto" w:fill="FFFFFF"/>
        <w:spacing w:line="360" w:lineRule="auto"/>
        <w:ind w:left="479" w:leftChars="228" w:firstLine="0" w:firstLineChars="0"/>
        <w:jc w:val="left"/>
        <w:rPr>
          <w:rFonts w:ascii="宋体" w:hAnsi="宋体" w:cs="宋体"/>
          <w:color w:val="000000" w:themeColor="text1"/>
          <w:kern w:val="0"/>
          <w:sz w:val="24"/>
          <w:highlight w:val="none"/>
          <w14:textFill>
            <w14:solidFill>
              <w14:schemeClr w14:val="tx1"/>
            </w14:solidFill>
          </w14:textFill>
        </w:rPr>
      </w:pPr>
      <w:r>
        <w:rPr>
          <w:rFonts w:ascii="宋体" w:hAnsi="宋体" w:cs="宋体"/>
          <w:color w:val="000000" w:themeColor="text1"/>
          <w:sz w:val="24"/>
          <w:highlight w:val="none"/>
          <w14:textFill>
            <w14:solidFill>
              <w14:schemeClr w14:val="tx1"/>
            </w14:solidFill>
          </w14:textFill>
        </w:rPr>
        <w:t>          </w:t>
      </w:r>
    </w:p>
    <w:p w14:paraId="5CFEA143">
      <w:pPr>
        <w:snapToGrid w:val="0"/>
        <w:ind w:left="149" w:hanging="148" w:hangingChars="62"/>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lang w:eastAsia="zh-CN"/>
          <w14:textFill>
            <w14:solidFill>
              <w14:schemeClr w14:val="tx1"/>
            </w14:solidFill>
          </w14:textFill>
        </w:rPr>
        <w:t>供应商</w:t>
      </w:r>
      <w:r>
        <w:rPr>
          <w:rFonts w:hint="eastAsia" w:ascii="宋体" w:hAnsi="宋体" w:cs="宋体"/>
          <w:color w:val="000000" w:themeColor="text1"/>
          <w:sz w:val="24"/>
          <w:highlight w:val="none"/>
          <w14:textFill>
            <w14:solidFill>
              <w14:schemeClr w14:val="tx1"/>
            </w14:solidFill>
          </w14:textFill>
        </w:rPr>
        <w:t>（</w:t>
      </w:r>
      <w:r>
        <w:rPr>
          <w:rFonts w:hint="eastAsia" w:asciiTheme="minorEastAsia" w:hAnsiTheme="minorEastAsia" w:eastAsiaTheme="minorEastAsia"/>
          <w:color w:val="000000" w:themeColor="text1"/>
          <w:sz w:val="24"/>
          <w:highlight w:val="none"/>
          <w:lang w:val="zh-CN"/>
          <w14:textFill>
            <w14:solidFill>
              <w14:schemeClr w14:val="tx1"/>
            </w14:solidFill>
          </w14:textFill>
        </w:rPr>
        <w:t>电子签章</w:t>
      </w:r>
      <w:r>
        <w:rPr>
          <w:rFonts w:hint="eastAsia" w:ascii="宋体" w:hAnsi="宋体" w:cs="宋体"/>
          <w:color w:val="000000" w:themeColor="text1"/>
          <w:sz w:val="24"/>
          <w:highlight w:val="none"/>
          <w14:textFill>
            <w14:solidFill>
              <w14:schemeClr w14:val="tx1"/>
            </w14:solidFill>
          </w14:textFill>
        </w:rPr>
        <w:t>，自然人除外）：</w:t>
      </w:r>
    </w:p>
    <w:p w14:paraId="05EE7EFA">
      <w:pPr>
        <w:snapToGrid w:val="0"/>
        <w:ind w:firstLine="1920" w:firstLineChars="800"/>
        <w:rPr>
          <w:rFonts w:ascii="宋体" w:hAnsi="宋体" w:cs="宋体"/>
          <w:color w:val="000000" w:themeColor="text1"/>
          <w:sz w:val="24"/>
          <w:highlight w:val="none"/>
          <w14:textFill>
            <w14:solidFill>
              <w14:schemeClr w14:val="tx1"/>
            </w14:solidFill>
          </w14:textFill>
        </w:rPr>
      </w:pPr>
    </w:p>
    <w:p w14:paraId="3649CE38">
      <w:pPr>
        <w:snapToGrid w:val="0"/>
        <w:ind w:left="149" w:hanging="148" w:hangingChars="62"/>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法定代表人（签名或电子签章）</w:t>
      </w:r>
      <w:r>
        <w:rPr>
          <w:rFonts w:hint="eastAsia" w:ascii="宋体" w:hAnsi="宋体" w:cs="宋体"/>
          <w:color w:val="000000" w:themeColor="text1"/>
          <w:sz w:val="24"/>
          <w:highlight w:val="none"/>
          <w:lang w:val="zh-CN"/>
          <w14:textFill>
            <w14:solidFill>
              <w14:schemeClr w14:val="tx1"/>
            </w14:solidFill>
          </w14:textFill>
        </w:rPr>
        <w:t>：</w:t>
      </w:r>
    </w:p>
    <w:p w14:paraId="465EB294">
      <w:pPr>
        <w:snapToGrid w:val="0"/>
        <w:rPr>
          <w:rFonts w:asciiTheme="minorEastAsia" w:hAnsiTheme="minorEastAsia" w:eastAsiaTheme="minorEastAsia"/>
          <w:color w:val="000000" w:themeColor="text1"/>
          <w:sz w:val="24"/>
          <w:highlight w:val="none"/>
          <w14:textFill>
            <w14:solidFill>
              <w14:schemeClr w14:val="tx1"/>
            </w14:solidFill>
          </w14:textFill>
        </w:rPr>
      </w:pPr>
    </w:p>
    <w:p w14:paraId="20CDF5CC">
      <w:pPr>
        <w:snapToGrid w:val="0"/>
        <w:rPr>
          <w:rFonts w:asciiTheme="minorEastAsia" w:hAnsiTheme="minorEastAsia" w:eastAsiaTheme="minorEastAsia"/>
          <w:color w:val="000000" w:themeColor="text1"/>
          <w:sz w:val="24"/>
          <w:highlight w:val="none"/>
          <w14:textFill>
            <w14:solidFill>
              <w14:schemeClr w14:val="tx1"/>
            </w14:solidFill>
          </w14:textFill>
        </w:rPr>
      </w:pPr>
      <w:r>
        <w:rPr>
          <w:rFonts w:hint="eastAsia" w:asciiTheme="minorEastAsia" w:hAnsiTheme="minorEastAsia" w:eastAsiaTheme="minorEastAsia"/>
          <w:color w:val="000000" w:themeColor="text1"/>
          <w:sz w:val="24"/>
          <w:highlight w:val="none"/>
          <w14:textFill>
            <w14:solidFill>
              <w14:schemeClr w14:val="tx1"/>
            </w14:solidFill>
          </w14:textFill>
        </w:rPr>
        <w:t>日期:_____年_____月_____日</w:t>
      </w:r>
    </w:p>
    <w:p w14:paraId="0DC5FCD5">
      <w:pPr>
        <w:numPr>
          <w:ilvl w:val="0"/>
          <w:numId w:val="0"/>
        </w:numPr>
        <w:snapToGrid w:val="0"/>
        <w:spacing w:before="120" w:beforeLines="50" w:after="50"/>
        <w:ind w:leftChars="0"/>
        <w:jc w:val="left"/>
        <w:rPr>
          <w:rFonts w:ascii="宋体" w:hAnsi="宋体"/>
          <w:b/>
          <w:color w:val="000000" w:themeColor="text1"/>
          <w:sz w:val="24"/>
          <w:highlight w:val="none"/>
          <w14:textFill>
            <w14:solidFill>
              <w14:schemeClr w14:val="tx1"/>
            </w14:solidFill>
          </w14:textFill>
        </w:rPr>
      </w:pPr>
      <w:r>
        <w:rPr>
          <w:rFonts w:ascii="宋体" w:hAnsi="宋体"/>
          <w:b/>
          <w:color w:val="000000" w:themeColor="text1"/>
          <w:sz w:val="24"/>
          <w:highlight w:val="none"/>
          <w14:textFill>
            <w14:solidFill>
              <w14:schemeClr w14:val="tx1"/>
            </w14:solidFill>
          </w14:textFill>
        </w:rPr>
        <w:br w:type="page"/>
      </w:r>
      <w:r>
        <w:rPr>
          <w:rFonts w:hint="eastAsia" w:ascii="宋体" w:hAnsi="宋体"/>
          <w:b/>
          <w:color w:val="000000" w:themeColor="text1"/>
          <w:sz w:val="28"/>
          <w:szCs w:val="28"/>
          <w:highlight w:val="none"/>
          <w:lang w:eastAsia="zh-CN"/>
          <w14:textFill>
            <w14:solidFill>
              <w14:schemeClr w14:val="tx1"/>
            </w14:solidFill>
          </w14:textFill>
        </w:rPr>
        <w:t>供应商</w:t>
      </w:r>
      <w:r>
        <w:rPr>
          <w:rFonts w:hint="eastAsia" w:ascii="宋体" w:hAnsi="宋体"/>
          <w:b/>
          <w:color w:val="000000" w:themeColor="text1"/>
          <w:sz w:val="28"/>
          <w:szCs w:val="28"/>
          <w:highlight w:val="none"/>
          <w14:textFill>
            <w14:solidFill>
              <w14:schemeClr w14:val="tx1"/>
            </w14:solidFill>
          </w14:textFill>
        </w:rPr>
        <w:t>直接控股、管理关系信息表</w:t>
      </w:r>
    </w:p>
    <w:p w14:paraId="218760AC">
      <w:pPr>
        <w:snapToGrid w:val="0"/>
        <w:spacing w:before="50" w:after="120" w:afterLines="50"/>
        <w:jc w:val="center"/>
        <w:rPr>
          <w:rFonts w:ascii="宋体" w:hAnsi="宋体"/>
          <w:b/>
          <w:color w:val="000000" w:themeColor="text1"/>
          <w:sz w:val="28"/>
          <w:szCs w:val="28"/>
          <w:highlight w:val="none"/>
          <w14:textFill>
            <w14:solidFill>
              <w14:schemeClr w14:val="tx1"/>
            </w14:solidFill>
          </w14:textFill>
        </w:rPr>
      </w:pPr>
    </w:p>
    <w:p w14:paraId="432C5031">
      <w:pPr>
        <w:snapToGrid w:val="0"/>
        <w:spacing w:before="50" w:after="120" w:afterLines="50" w:line="360" w:lineRule="auto"/>
        <w:jc w:val="center"/>
        <w:rPr>
          <w:rFonts w:ascii="宋体" w:hAnsi="宋体"/>
          <w:b/>
          <w:color w:val="000000" w:themeColor="text1"/>
          <w:sz w:val="32"/>
          <w:szCs w:val="32"/>
          <w:highlight w:val="none"/>
          <w14:textFill>
            <w14:solidFill>
              <w14:schemeClr w14:val="tx1"/>
            </w14:solidFill>
          </w14:textFill>
        </w:rPr>
      </w:pPr>
      <w:r>
        <w:rPr>
          <w:rFonts w:hint="eastAsia" w:ascii="宋体" w:hAnsi="宋体"/>
          <w:b/>
          <w:color w:val="000000" w:themeColor="text1"/>
          <w:sz w:val="32"/>
          <w:szCs w:val="32"/>
          <w:highlight w:val="none"/>
          <w:lang w:eastAsia="zh-CN"/>
          <w14:textFill>
            <w14:solidFill>
              <w14:schemeClr w14:val="tx1"/>
            </w14:solidFill>
          </w14:textFill>
        </w:rPr>
        <w:t>供应商</w:t>
      </w:r>
      <w:r>
        <w:rPr>
          <w:rFonts w:hint="eastAsia" w:ascii="宋体" w:hAnsi="宋体"/>
          <w:b/>
          <w:color w:val="000000" w:themeColor="text1"/>
          <w:sz w:val="32"/>
          <w:szCs w:val="32"/>
          <w:highlight w:val="none"/>
          <w14:textFill>
            <w14:solidFill>
              <w14:schemeClr w14:val="tx1"/>
            </w14:solidFill>
          </w14:textFill>
        </w:rPr>
        <w:t>直接控股股东信息表</w:t>
      </w:r>
    </w:p>
    <w:tbl>
      <w:tblPr>
        <w:tblStyle w:val="34"/>
        <w:tblW w:w="0" w:type="auto"/>
        <w:tblInd w:w="0" w:type="dxa"/>
        <w:shd w:val="clear" w:color="auto" w:fill="FBFBFB"/>
        <w:tblLayout w:type="fixed"/>
        <w:tblCellMar>
          <w:top w:w="0" w:type="dxa"/>
          <w:left w:w="0" w:type="dxa"/>
          <w:bottom w:w="0" w:type="dxa"/>
          <w:right w:w="0" w:type="dxa"/>
        </w:tblCellMar>
      </w:tblPr>
      <w:tblGrid>
        <w:gridCol w:w="828"/>
        <w:gridCol w:w="2269"/>
        <w:gridCol w:w="1239"/>
        <w:gridCol w:w="3722"/>
        <w:gridCol w:w="1418"/>
      </w:tblGrid>
      <w:tr w14:paraId="7872EEEB">
        <w:tblPrEx>
          <w:shd w:val="clear" w:color="auto" w:fill="FBFBFB"/>
          <w:tblCellMar>
            <w:top w:w="0" w:type="dxa"/>
            <w:left w:w="0" w:type="dxa"/>
            <w:bottom w:w="0" w:type="dxa"/>
            <w:right w:w="0" w:type="dxa"/>
          </w:tblCellMar>
        </w:tblPrEx>
        <w:trPr>
          <w:tblHeader/>
        </w:trPr>
        <w:tc>
          <w:tcPr>
            <w:tcW w:w="828" w:type="dxa"/>
            <w:tcBorders>
              <w:top w:val="single" w:color="auto" w:sz="4" w:space="0"/>
              <w:left w:val="single" w:color="auto" w:sz="4" w:space="0"/>
              <w:bottom w:val="single" w:color="auto" w:sz="4" w:space="0"/>
              <w:right w:val="single" w:color="auto" w:sz="4" w:space="0"/>
            </w:tcBorders>
            <w:shd w:val="clear" w:color="auto" w:fill="EAE3D8"/>
            <w:tcMar>
              <w:top w:w="120" w:type="dxa"/>
              <w:left w:w="120" w:type="dxa"/>
              <w:bottom w:w="120" w:type="dxa"/>
              <w:right w:w="120" w:type="dxa"/>
            </w:tcMar>
            <w:vAlign w:val="center"/>
          </w:tcPr>
          <w:p w14:paraId="30CA918A">
            <w:pPr>
              <w:spacing w:line="360" w:lineRule="auto"/>
              <w:jc w:val="center"/>
              <w:rPr>
                <w:rFonts w:ascii="宋体" w:hAnsi="宋体" w:cs="宋体"/>
                <w:b/>
                <w:bCs/>
                <w:color w:val="000000" w:themeColor="text1"/>
                <w:kern w:val="0"/>
                <w:sz w:val="24"/>
                <w:highlight w:val="none"/>
                <w14:textFill>
                  <w14:solidFill>
                    <w14:schemeClr w14:val="tx1"/>
                  </w14:solidFill>
                </w14:textFill>
              </w:rPr>
            </w:pPr>
            <w:r>
              <w:rPr>
                <w:rFonts w:hint="eastAsia" w:ascii="宋体" w:hAnsi="宋体" w:cs="宋体"/>
                <w:b/>
                <w:bCs/>
                <w:color w:val="000000" w:themeColor="text1"/>
                <w:kern w:val="0"/>
                <w:sz w:val="24"/>
                <w:highlight w:val="none"/>
                <w14:textFill>
                  <w14:solidFill>
                    <w14:schemeClr w14:val="tx1"/>
                  </w14:solidFill>
                </w14:textFill>
              </w:rPr>
              <w:t>序号</w:t>
            </w:r>
          </w:p>
        </w:tc>
        <w:tc>
          <w:tcPr>
            <w:tcW w:w="2269" w:type="dxa"/>
            <w:tcBorders>
              <w:top w:val="single" w:color="auto" w:sz="4" w:space="0"/>
              <w:left w:val="single" w:color="auto" w:sz="4" w:space="0"/>
              <w:bottom w:val="single" w:color="auto" w:sz="4" w:space="0"/>
              <w:right w:val="single" w:color="auto" w:sz="4" w:space="0"/>
            </w:tcBorders>
            <w:shd w:val="clear" w:color="auto" w:fill="EAE3D8"/>
            <w:tcMar>
              <w:top w:w="120" w:type="dxa"/>
              <w:left w:w="120" w:type="dxa"/>
              <w:bottom w:w="120" w:type="dxa"/>
              <w:right w:w="120" w:type="dxa"/>
            </w:tcMar>
            <w:vAlign w:val="center"/>
          </w:tcPr>
          <w:p w14:paraId="472FED99">
            <w:pPr>
              <w:spacing w:line="360" w:lineRule="auto"/>
              <w:jc w:val="center"/>
              <w:rPr>
                <w:rFonts w:ascii="宋体" w:hAnsi="宋体" w:cs="宋体"/>
                <w:b/>
                <w:bCs/>
                <w:color w:val="000000" w:themeColor="text1"/>
                <w:kern w:val="0"/>
                <w:sz w:val="24"/>
                <w:highlight w:val="none"/>
                <w14:textFill>
                  <w14:solidFill>
                    <w14:schemeClr w14:val="tx1"/>
                  </w14:solidFill>
                </w14:textFill>
              </w:rPr>
            </w:pPr>
            <w:r>
              <w:rPr>
                <w:rFonts w:hint="eastAsia" w:ascii="宋体" w:hAnsi="宋体" w:cs="宋体"/>
                <w:b/>
                <w:bCs/>
                <w:color w:val="000000" w:themeColor="text1"/>
                <w:kern w:val="0"/>
                <w:sz w:val="24"/>
                <w:highlight w:val="none"/>
                <w14:textFill>
                  <w14:solidFill>
                    <w14:schemeClr w14:val="tx1"/>
                  </w14:solidFill>
                </w14:textFill>
              </w:rPr>
              <w:t>直接控股股东名称</w:t>
            </w:r>
          </w:p>
        </w:tc>
        <w:tc>
          <w:tcPr>
            <w:tcW w:w="1239" w:type="dxa"/>
            <w:tcBorders>
              <w:top w:val="single" w:color="auto" w:sz="4" w:space="0"/>
              <w:left w:val="single" w:color="auto" w:sz="4" w:space="0"/>
              <w:bottom w:val="single" w:color="auto" w:sz="4" w:space="0"/>
              <w:right w:val="single" w:color="auto" w:sz="4" w:space="0"/>
            </w:tcBorders>
            <w:shd w:val="clear" w:color="auto" w:fill="EAE3D8"/>
            <w:tcMar>
              <w:top w:w="120" w:type="dxa"/>
              <w:left w:w="120" w:type="dxa"/>
              <w:bottom w:w="120" w:type="dxa"/>
              <w:right w:w="120" w:type="dxa"/>
            </w:tcMar>
            <w:vAlign w:val="center"/>
          </w:tcPr>
          <w:p w14:paraId="53477543">
            <w:pPr>
              <w:spacing w:line="360" w:lineRule="auto"/>
              <w:jc w:val="center"/>
              <w:rPr>
                <w:rFonts w:ascii="宋体" w:hAnsi="宋体" w:cs="宋体"/>
                <w:b/>
                <w:bCs/>
                <w:color w:val="000000" w:themeColor="text1"/>
                <w:kern w:val="0"/>
                <w:sz w:val="24"/>
                <w:highlight w:val="none"/>
                <w14:textFill>
                  <w14:solidFill>
                    <w14:schemeClr w14:val="tx1"/>
                  </w14:solidFill>
                </w14:textFill>
              </w:rPr>
            </w:pPr>
            <w:r>
              <w:rPr>
                <w:rFonts w:hint="eastAsia" w:ascii="宋体" w:hAnsi="宋体" w:cs="宋体"/>
                <w:b/>
                <w:bCs/>
                <w:color w:val="000000" w:themeColor="text1"/>
                <w:kern w:val="0"/>
                <w:sz w:val="24"/>
                <w:highlight w:val="none"/>
                <w14:textFill>
                  <w14:solidFill>
                    <w14:schemeClr w14:val="tx1"/>
                  </w14:solidFill>
                </w14:textFill>
              </w:rPr>
              <w:t>出资比例</w:t>
            </w:r>
          </w:p>
        </w:tc>
        <w:tc>
          <w:tcPr>
            <w:tcW w:w="3722" w:type="dxa"/>
            <w:tcBorders>
              <w:top w:val="single" w:color="auto" w:sz="4" w:space="0"/>
              <w:left w:val="single" w:color="auto" w:sz="4" w:space="0"/>
              <w:bottom w:val="single" w:color="auto" w:sz="4" w:space="0"/>
              <w:right w:val="single" w:color="auto" w:sz="4" w:space="0"/>
            </w:tcBorders>
            <w:shd w:val="clear" w:color="auto" w:fill="EAE3D8"/>
            <w:tcMar>
              <w:top w:w="120" w:type="dxa"/>
              <w:left w:w="120" w:type="dxa"/>
              <w:bottom w:w="120" w:type="dxa"/>
              <w:right w:w="120" w:type="dxa"/>
            </w:tcMar>
            <w:vAlign w:val="center"/>
          </w:tcPr>
          <w:p w14:paraId="7385EED8">
            <w:pPr>
              <w:spacing w:line="360" w:lineRule="auto"/>
              <w:jc w:val="center"/>
              <w:rPr>
                <w:rFonts w:ascii="宋体" w:hAnsi="宋体" w:cs="宋体"/>
                <w:b/>
                <w:bCs/>
                <w:color w:val="000000" w:themeColor="text1"/>
                <w:kern w:val="0"/>
                <w:sz w:val="24"/>
                <w:highlight w:val="none"/>
                <w14:textFill>
                  <w14:solidFill>
                    <w14:schemeClr w14:val="tx1"/>
                  </w14:solidFill>
                </w14:textFill>
              </w:rPr>
            </w:pPr>
            <w:r>
              <w:rPr>
                <w:rFonts w:hint="eastAsia" w:ascii="宋体" w:hAnsi="宋体" w:cs="宋体"/>
                <w:b/>
                <w:bCs/>
                <w:color w:val="000000" w:themeColor="text1"/>
                <w:kern w:val="0"/>
                <w:sz w:val="24"/>
                <w:highlight w:val="none"/>
                <w14:textFill>
                  <w14:solidFill>
                    <w14:schemeClr w14:val="tx1"/>
                  </w14:solidFill>
                </w14:textFill>
              </w:rPr>
              <w:t>身份证号码或者统一社会信用代码</w:t>
            </w:r>
          </w:p>
        </w:tc>
        <w:tc>
          <w:tcPr>
            <w:tcW w:w="1418" w:type="dxa"/>
            <w:tcBorders>
              <w:top w:val="single" w:color="auto" w:sz="4" w:space="0"/>
              <w:left w:val="single" w:color="auto" w:sz="4" w:space="0"/>
              <w:bottom w:val="single" w:color="auto" w:sz="4" w:space="0"/>
              <w:right w:val="single" w:color="auto" w:sz="4" w:space="0"/>
            </w:tcBorders>
            <w:shd w:val="clear" w:color="auto" w:fill="EAE3D8"/>
            <w:tcMar>
              <w:top w:w="120" w:type="dxa"/>
              <w:left w:w="120" w:type="dxa"/>
              <w:bottom w:w="120" w:type="dxa"/>
              <w:right w:w="120" w:type="dxa"/>
            </w:tcMar>
            <w:vAlign w:val="center"/>
          </w:tcPr>
          <w:p w14:paraId="51C263CA">
            <w:pPr>
              <w:spacing w:line="360" w:lineRule="auto"/>
              <w:jc w:val="center"/>
              <w:rPr>
                <w:rFonts w:ascii="宋体" w:hAnsi="宋体" w:cs="宋体"/>
                <w:b/>
                <w:bCs/>
                <w:color w:val="000000" w:themeColor="text1"/>
                <w:kern w:val="0"/>
                <w:sz w:val="24"/>
                <w:highlight w:val="none"/>
                <w14:textFill>
                  <w14:solidFill>
                    <w14:schemeClr w14:val="tx1"/>
                  </w14:solidFill>
                </w14:textFill>
              </w:rPr>
            </w:pPr>
            <w:r>
              <w:rPr>
                <w:rFonts w:hint="eastAsia" w:ascii="宋体" w:hAnsi="宋体" w:cs="宋体"/>
                <w:b/>
                <w:bCs/>
                <w:color w:val="000000" w:themeColor="text1"/>
                <w:kern w:val="0"/>
                <w:sz w:val="24"/>
                <w:highlight w:val="none"/>
                <w14:textFill>
                  <w14:solidFill>
                    <w14:schemeClr w14:val="tx1"/>
                  </w14:solidFill>
                </w14:textFill>
              </w:rPr>
              <w:t>备注</w:t>
            </w:r>
          </w:p>
        </w:tc>
      </w:tr>
      <w:tr w14:paraId="0E58B52D">
        <w:tblPrEx>
          <w:shd w:val="clear" w:color="auto" w:fill="FBFBFB"/>
          <w:tblCellMar>
            <w:top w:w="0" w:type="dxa"/>
            <w:left w:w="0" w:type="dxa"/>
            <w:bottom w:w="0" w:type="dxa"/>
            <w:right w:w="0" w:type="dxa"/>
          </w:tblCellMar>
        </w:tblPrEx>
        <w:tc>
          <w:tcPr>
            <w:tcW w:w="828"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73B806DB">
            <w:pPr>
              <w:spacing w:line="360" w:lineRule="auto"/>
              <w:jc w:val="center"/>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1</w:t>
            </w:r>
          </w:p>
        </w:tc>
        <w:tc>
          <w:tcPr>
            <w:tcW w:w="226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6F98C934">
            <w:pPr>
              <w:spacing w:line="360" w:lineRule="auto"/>
              <w:jc w:val="center"/>
              <w:rPr>
                <w:rFonts w:ascii="宋体" w:hAnsi="宋体" w:cs="宋体"/>
                <w:color w:val="000000" w:themeColor="text1"/>
                <w:kern w:val="0"/>
                <w:sz w:val="24"/>
                <w:highlight w:val="none"/>
                <w14:textFill>
                  <w14:solidFill>
                    <w14:schemeClr w14:val="tx1"/>
                  </w14:solidFill>
                </w14:textFill>
              </w:rPr>
            </w:pPr>
          </w:p>
        </w:tc>
        <w:tc>
          <w:tcPr>
            <w:tcW w:w="123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4DD2F4C4">
            <w:pPr>
              <w:spacing w:line="360" w:lineRule="auto"/>
              <w:jc w:val="center"/>
              <w:rPr>
                <w:rFonts w:ascii="宋体" w:hAnsi="宋体" w:cs="宋体"/>
                <w:color w:val="000000" w:themeColor="text1"/>
                <w:kern w:val="0"/>
                <w:sz w:val="24"/>
                <w:highlight w:val="none"/>
                <w14:textFill>
                  <w14:solidFill>
                    <w14:schemeClr w14:val="tx1"/>
                  </w14:solidFill>
                </w14:textFill>
              </w:rPr>
            </w:pPr>
          </w:p>
        </w:tc>
        <w:tc>
          <w:tcPr>
            <w:tcW w:w="3722"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0D6BDA05">
            <w:pPr>
              <w:spacing w:line="360" w:lineRule="auto"/>
              <w:jc w:val="center"/>
              <w:rPr>
                <w:rFonts w:ascii="宋体" w:hAnsi="宋体" w:cs="宋体"/>
                <w:color w:val="000000" w:themeColor="text1"/>
                <w:kern w:val="0"/>
                <w:sz w:val="24"/>
                <w:highlight w:val="none"/>
                <w14:textFill>
                  <w14:solidFill>
                    <w14:schemeClr w14:val="tx1"/>
                  </w14:solidFill>
                </w14:textFill>
              </w:rPr>
            </w:pPr>
          </w:p>
        </w:tc>
        <w:tc>
          <w:tcPr>
            <w:tcW w:w="1418"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1833D745">
            <w:pPr>
              <w:spacing w:line="360" w:lineRule="auto"/>
              <w:jc w:val="center"/>
              <w:rPr>
                <w:rFonts w:ascii="宋体" w:hAnsi="宋体" w:cs="宋体"/>
                <w:color w:val="000000" w:themeColor="text1"/>
                <w:kern w:val="0"/>
                <w:sz w:val="24"/>
                <w:highlight w:val="none"/>
                <w14:textFill>
                  <w14:solidFill>
                    <w14:schemeClr w14:val="tx1"/>
                  </w14:solidFill>
                </w14:textFill>
              </w:rPr>
            </w:pPr>
          </w:p>
        </w:tc>
      </w:tr>
      <w:tr w14:paraId="15FDCFD4">
        <w:tblPrEx>
          <w:shd w:val="clear" w:color="auto" w:fill="FBFBFB"/>
          <w:tblCellMar>
            <w:top w:w="0" w:type="dxa"/>
            <w:left w:w="0" w:type="dxa"/>
            <w:bottom w:w="0" w:type="dxa"/>
            <w:right w:w="0" w:type="dxa"/>
          </w:tblCellMar>
        </w:tblPrEx>
        <w:tc>
          <w:tcPr>
            <w:tcW w:w="828"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6614CD07">
            <w:pPr>
              <w:spacing w:line="360" w:lineRule="auto"/>
              <w:jc w:val="center"/>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2</w:t>
            </w:r>
          </w:p>
        </w:tc>
        <w:tc>
          <w:tcPr>
            <w:tcW w:w="226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2E30F232">
            <w:pPr>
              <w:spacing w:line="360" w:lineRule="auto"/>
              <w:jc w:val="center"/>
              <w:rPr>
                <w:rFonts w:ascii="宋体" w:hAnsi="宋体" w:cs="宋体"/>
                <w:color w:val="000000" w:themeColor="text1"/>
                <w:kern w:val="0"/>
                <w:sz w:val="24"/>
                <w:highlight w:val="none"/>
                <w14:textFill>
                  <w14:solidFill>
                    <w14:schemeClr w14:val="tx1"/>
                  </w14:solidFill>
                </w14:textFill>
              </w:rPr>
            </w:pPr>
          </w:p>
        </w:tc>
        <w:tc>
          <w:tcPr>
            <w:tcW w:w="123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1707CB35">
            <w:pPr>
              <w:spacing w:line="360" w:lineRule="auto"/>
              <w:jc w:val="center"/>
              <w:rPr>
                <w:rFonts w:ascii="宋体" w:hAnsi="宋体" w:cs="宋体"/>
                <w:color w:val="000000" w:themeColor="text1"/>
                <w:kern w:val="0"/>
                <w:sz w:val="24"/>
                <w:highlight w:val="none"/>
                <w14:textFill>
                  <w14:solidFill>
                    <w14:schemeClr w14:val="tx1"/>
                  </w14:solidFill>
                </w14:textFill>
              </w:rPr>
            </w:pPr>
          </w:p>
        </w:tc>
        <w:tc>
          <w:tcPr>
            <w:tcW w:w="3722"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7269FEBB">
            <w:pPr>
              <w:spacing w:line="360" w:lineRule="auto"/>
              <w:jc w:val="center"/>
              <w:rPr>
                <w:rFonts w:ascii="宋体" w:hAnsi="宋体" w:cs="宋体"/>
                <w:color w:val="000000" w:themeColor="text1"/>
                <w:kern w:val="0"/>
                <w:sz w:val="24"/>
                <w:highlight w:val="none"/>
                <w14:textFill>
                  <w14:solidFill>
                    <w14:schemeClr w14:val="tx1"/>
                  </w14:solidFill>
                </w14:textFill>
              </w:rPr>
            </w:pPr>
          </w:p>
        </w:tc>
        <w:tc>
          <w:tcPr>
            <w:tcW w:w="1418"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4BA16482">
            <w:pPr>
              <w:spacing w:line="360" w:lineRule="auto"/>
              <w:jc w:val="center"/>
              <w:rPr>
                <w:rFonts w:ascii="宋体" w:hAnsi="宋体" w:cs="宋体"/>
                <w:color w:val="000000" w:themeColor="text1"/>
                <w:kern w:val="0"/>
                <w:sz w:val="24"/>
                <w:highlight w:val="none"/>
                <w14:textFill>
                  <w14:solidFill>
                    <w14:schemeClr w14:val="tx1"/>
                  </w14:solidFill>
                </w14:textFill>
              </w:rPr>
            </w:pPr>
          </w:p>
        </w:tc>
      </w:tr>
      <w:tr w14:paraId="24248CE6">
        <w:tblPrEx>
          <w:tblCellMar>
            <w:top w:w="0" w:type="dxa"/>
            <w:left w:w="0" w:type="dxa"/>
            <w:bottom w:w="0" w:type="dxa"/>
            <w:right w:w="0" w:type="dxa"/>
          </w:tblCellMar>
        </w:tblPrEx>
        <w:tc>
          <w:tcPr>
            <w:tcW w:w="828"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6F68B710">
            <w:pPr>
              <w:spacing w:line="360" w:lineRule="auto"/>
              <w:jc w:val="center"/>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3</w:t>
            </w:r>
          </w:p>
        </w:tc>
        <w:tc>
          <w:tcPr>
            <w:tcW w:w="226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237A8BFF">
            <w:pPr>
              <w:spacing w:line="360" w:lineRule="auto"/>
              <w:jc w:val="center"/>
              <w:rPr>
                <w:rFonts w:ascii="宋体" w:hAnsi="宋体" w:cs="宋体"/>
                <w:color w:val="000000" w:themeColor="text1"/>
                <w:kern w:val="0"/>
                <w:sz w:val="24"/>
                <w:highlight w:val="none"/>
                <w14:textFill>
                  <w14:solidFill>
                    <w14:schemeClr w14:val="tx1"/>
                  </w14:solidFill>
                </w14:textFill>
              </w:rPr>
            </w:pPr>
          </w:p>
        </w:tc>
        <w:tc>
          <w:tcPr>
            <w:tcW w:w="123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233EAE04">
            <w:pPr>
              <w:spacing w:line="360" w:lineRule="auto"/>
              <w:jc w:val="center"/>
              <w:rPr>
                <w:rFonts w:ascii="宋体" w:hAnsi="宋体" w:cs="宋体"/>
                <w:color w:val="000000" w:themeColor="text1"/>
                <w:kern w:val="0"/>
                <w:sz w:val="24"/>
                <w:highlight w:val="none"/>
                <w14:textFill>
                  <w14:solidFill>
                    <w14:schemeClr w14:val="tx1"/>
                  </w14:solidFill>
                </w14:textFill>
              </w:rPr>
            </w:pPr>
          </w:p>
        </w:tc>
        <w:tc>
          <w:tcPr>
            <w:tcW w:w="3722"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24468FFC">
            <w:pPr>
              <w:spacing w:line="360" w:lineRule="auto"/>
              <w:jc w:val="center"/>
              <w:rPr>
                <w:rFonts w:ascii="宋体" w:hAnsi="宋体" w:cs="宋体"/>
                <w:color w:val="000000" w:themeColor="text1"/>
                <w:kern w:val="0"/>
                <w:sz w:val="24"/>
                <w:highlight w:val="none"/>
                <w14:textFill>
                  <w14:solidFill>
                    <w14:schemeClr w14:val="tx1"/>
                  </w14:solidFill>
                </w14:textFill>
              </w:rPr>
            </w:pPr>
          </w:p>
        </w:tc>
        <w:tc>
          <w:tcPr>
            <w:tcW w:w="1418"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16306FD4">
            <w:pPr>
              <w:spacing w:line="360" w:lineRule="auto"/>
              <w:jc w:val="center"/>
              <w:rPr>
                <w:rFonts w:ascii="宋体" w:hAnsi="宋体" w:cs="宋体"/>
                <w:color w:val="000000" w:themeColor="text1"/>
                <w:kern w:val="0"/>
                <w:sz w:val="24"/>
                <w:highlight w:val="none"/>
                <w14:textFill>
                  <w14:solidFill>
                    <w14:schemeClr w14:val="tx1"/>
                  </w14:solidFill>
                </w14:textFill>
              </w:rPr>
            </w:pPr>
          </w:p>
        </w:tc>
      </w:tr>
      <w:tr w14:paraId="0D3F8249">
        <w:tblPrEx>
          <w:shd w:val="clear" w:color="auto" w:fill="FBFBFB"/>
          <w:tblCellMar>
            <w:top w:w="0" w:type="dxa"/>
            <w:left w:w="0" w:type="dxa"/>
            <w:bottom w:w="0" w:type="dxa"/>
            <w:right w:w="0" w:type="dxa"/>
          </w:tblCellMar>
        </w:tblPrEx>
        <w:tc>
          <w:tcPr>
            <w:tcW w:w="828"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1DA1839B">
            <w:pPr>
              <w:spacing w:line="360" w:lineRule="auto"/>
              <w:jc w:val="center"/>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w:t>
            </w:r>
          </w:p>
        </w:tc>
        <w:tc>
          <w:tcPr>
            <w:tcW w:w="226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6DBEE2F4">
            <w:pPr>
              <w:spacing w:line="360" w:lineRule="auto"/>
              <w:jc w:val="center"/>
              <w:rPr>
                <w:rFonts w:ascii="宋体" w:hAnsi="宋体" w:cs="宋体"/>
                <w:color w:val="000000" w:themeColor="text1"/>
                <w:kern w:val="0"/>
                <w:sz w:val="24"/>
                <w:highlight w:val="none"/>
                <w14:textFill>
                  <w14:solidFill>
                    <w14:schemeClr w14:val="tx1"/>
                  </w14:solidFill>
                </w14:textFill>
              </w:rPr>
            </w:pPr>
          </w:p>
        </w:tc>
        <w:tc>
          <w:tcPr>
            <w:tcW w:w="123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68E1EA01">
            <w:pPr>
              <w:spacing w:line="360" w:lineRule="auto"/>
              <w:jc w:val="center"/>
              <w:rPr>
                <w:rFonts w:ascii="宋体" w:hAnsi="宋体" w:cs="宋体"/>
                <w:color w:val="000000" w:themeColor="text1"/>
                <w:kern w:val="0"/>
                <w:sz w:val="24"/>
                <w:highlight w:val="none"/>
                <w14:textFill>
                  <w14:solidFill>
                    <w14:schemeClr w14:val="tx1"/>
                  </w14:solidFill>
                </w14:textFill>
              </w:rPr>
            </w:pPr>
          </w:p>
        </w:tc>
        <w:tc>
          <w:tcPr>
            <w:tcW w:w="3722"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0F21CFE0">
            <w:pPr>
              <w:spacing w:line="360" w:lineRule="auto"/>
              <w:jc w:val="center"/>
              <w:rPr>
                <w:rFonts w:ascii="宋体" w:hAnsi="宋体" w:cs="宋体"/>
                <w:color w:val="000000" w:themeColor="text1"/>
                <w:kern w:val="0"/>
                <w:sz w:val="24"/>
                <w:highlight w:val="none"/>
                <w14:textFill>
                  <w14:solidFill>
                    <w14:schemeClr w14:val="tx1"/>
                  </w14:solidFill>
                </w14:textFill>
              </w:rPr>
            </w:pPr>
          </w:p>
        </w:tc>
        <w:tc>
          <w:tcPr>
            <w:tcW w:w="1418"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57B91A5C">
            <w:pPr>
              <w:spacing w:line="360" w:lineRule="auto"/>
              <w:jc w:val="center"/>
              <w:rPr>
                <w:rFonts w:ascii="宋体" w:hAnsi="宋体" w:cs="宋体"/>
                <w:color w:val="000000" w:themeColor="text1"/>
                <w:kern w:val="0"/>
                <w:sz w:val="24"/>
                <w:highlight w:val="none"/>
                <w14:textFill>
                  <w14:solidFill>
                    <w14:schemeClr w14:val="tx1"/>
                  </w14:solidFill>
                </w14:textFill>
              </w:rPr>
            </w:pPr>
          </w:p>
        </w:tc>
      </w:tr>
    </w:tbl>
    <w:p w14:paraId="2A20334E">
      <w:pPr>
        <w:snapToGrid w:val="0"/>
        <w:spacing w:line="360" w:lineRule="auto"/>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注：</w:t>
      </w:r>
    </w:p>
    <w:p w14:paraId="5BB478B5">
      <w:pPr>
        <w:snapToGrid w:val="0"/>
        <w:spacing w:line="360" w:lineRule="auto"/>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1.直接控股股东：是指其出资额占有限责任公司资本总额百分之五十以上或者其持有的股份占股份有限公司股份总额百分之五十以上的股东；出资额或者持有股份的比例虽然不足百分之五十，但依其出资额或者持有的股份所享有的表决权已足以对股东会、股东大会的决议产生重大影响的股东。</w:t>
      </w:r>
    </w:p>
    <w:p w14:paraId="0845F4A3">
      <w:pPr>
        <w:snapToGrid w:val="0"/>
        <w:spacing w:line="360" w:lineRule="auto"/>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2.本表所指的控股关系仅限于直接控股关系，不包括间接的控股关系。公司实际控制人与公司之间的关系不属于本表所指的直接控股关系。</w:t>
      </w:r>
    </w:p>
    <w:p w14:paraId="1C68D37A">
      <w:pPr>
        <w:snapToGrid w:val="0"/>
        <w:spacing w:line="360" w:lineRule="auto"/>
        <w:jc w:val="left"/>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3.</w:t>
      </w:r>
      <w:r>
        <w:rPr>
          <w:rFonts w:hint="eastAsia" w:ascii="宋体" w:hAnsi="宋体"/>
          <w:color w:val="000000" w:themeColor="text1"/>
          <w:sz w:val="24"/>
          <w:highlight w:val="none"/>
          <w:lang w:eastAsia="zh-CN"/>
          <w14:textFill>
            <w14:solidFill>
              <w14:schemeClr w14:val="tx1"/>
            </w14:solidFill>
          </w14:textFill>
        </w:rPr>
        <w:t>供应商</w:t>
      </w:r>
      <w:r>
        <w:rPr>
          <w:rFonts w:hint="eastAsia" w:ascii="宋体" w:hAnsi="宋体"/>
          <w:color w:val="000000" w:themeColor="text1"/>
          <w:sz w:val="24"/>
          <w:highlight w:val="none"/>
          <w14:textFill>
            <w14:solidFill>
              <w14:schemeClr w14:val="tx1"/>
            </w14:solidFill>
          </w14:textFill>
        </w:rPr>
        <w:t>不存在直接控股股东的，则填“无”。</w:t>
      </w:r>
    </w:p>
    <w:p w14:paraId="5BDC8ABD">
      <w:pPr>
        <w:pStyle w:val="23"/>
        <w:rPr>
          <w:rFonts w:hint="default" w:eastAsia="宋体"/>
          <w:b/>
          <w:bCs/>
          <w:color w:val="000000" w:themeColor="text1"/>
          <w:highlight w:val="none"/>
          <w:lang w:val="en-US" w:eastAsia="zh-CN"/>
          <w14:textFill>
            <w14:solidFill>
              <w14:schemeClr w14:val="tx1"/>
            </w14:solidFill>
          </w14:textFill>
        </w:rPr>
      </w:pPr>
    </w:p>
    <w:p w14:paraId="332BAC17">
      <w:pPr>
        <w:snapToGrid w:val="0"/>
        <w:spacing w:line="360" w:lineRule="auto"/>
        <w:jc w:val="left"/>
        <w:rPr>
          <w:rFonts w:ascii="宋体" w:hAnsi="宋体"/>
          <w:color w:val="000000" w:themeColor="text1"/>
          <w:sz w:val="24"/>
          <w:highlight w:val="none"/>
          <w14:textFill>
            <w14:solidFill>
              <w14:schemeClr w14:val="tx1"/>
            </w14:solidFill>
          </w14:textFill>
        </w:rPr>
      </w:pPr>
    </w:p>
    <w:p w14:paraId="1C973B2E">
      <w:pPr>
        <w:snapToGrid w:val="0"/>
        <w:spacing w:line="360" w:lineRule="auto"/>
        <w:jc w:val="left"/>
        <w:rPr>
          <w:rFonts w:ascii="宋体" w:hAnsi="宋体"/>
          <w:color w:val="000000" w:themeColor="text1"/>
          <w:sz w:val="24"/>
          <w:highlight w:val="none"/>
          <w14:textFill>
            <w14:solidFill>
              <w14:schemeClr w14:val="tx1"/>
            </w14:solidFill>
          </w14:textFill>
        </w:rPr>
      </w:pPr>
    </w:p>
    <w:p w14:paraId="2B79276A">
      <w:pPr>
        <w:snapToGrid w:val="0"/>
        <w:spacing w:line="360" w:lineRule="auto"/>
        <w:jc w:val="left"/>
        <w:rPr>
          <w:rFonts w:ascii="宋体" w:hAnsi="宋体"/>
          <w:color w:val="000000" w:themeColor="text1"/>
          <w:sz w:val="24"/>
          <w:highlight w:val="none"/>
          <w14:textFill>
            <w14:solidFill>
              <w14:schemeClr w14:val="tx1"/>
            </w14:solidFill>
          </w14:textFill>
        </w:rPr>
      </w:pPr>
    </w:p>
    <w:p w14:paraId="0D550101">
      <w:pPr>
        <w:snapToGrid w:val="0"/>
        <w:spacing w:line="360" w:lineRule="auto"/>
        <w:jc w:val="left"/>
        <w:rPr>
          <w:rFonts w:ascii="宋体" w:hAnsi="宋体"/>
          <w:color w:val="000000" w:themeColor="text1"/>
          <w:sz w:val="24"/>
          <w:highlight w:val="none"/>
          <w14:textFill>
            <w14:solidFill>
              <w14:schemeClr w14:val="tx1"/>
            </w14:solidFill>
          </w14:textFill>
        </w:rPr>
      </w:pPr>
    </w:p>
    <w:p w14:paraId="447F1B65">
      <w:pPr>
        <w:snapToGrid w:val="0"/>
        <w:spacing w:line="360" w:lineRule="auto"/>
        <w:jc w:val="left"/>
        <w:rPr>
          <w:rFonts w:ascii="宋体" w:hAnsi="宋体"/>
          <w:color w:val="000000" w:themeColor="text1"/>
          <w:sz w:val="24"/>
          <w:highlight w:val="none"/>
          <w14:textFill>
            <w14:solidFill>
              <w14:schemeClr w14:val="tx1"/>
            </w14:solidFill>
          </w14:textFill>
        </w:rPr>
      </w:pPr>
    </w:p>
    <w:p w14:paraId="2CC46477">
      <w:pPr>
        <w:snapToGrid w:val="0"/>
        <w:spacing w:before="120" w:beforeLines="50" w:line="360" w:lineRule="auto"/>
        <w:ind w:right="480" w:firstLine="3967" w:firstLineChars="1653"/>
        <w:rPr>
          <w:rFonts w:ascii="宋体" w:hAnsi="宋体"/>
          <w:color w:val="000000" w:themeColor="text1"/>
          <w:sz w:val="24"/>
          <w:highlight w:val="none"/>
          <w:u w:val="singl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法定代表人或者委托代理人（签字）：</w:t>
      </w:r>
      <w:r>
        <w:rPr>
          <w:rFonts w:hint="eastAsia" w:ascii="宋体" w:hAnsi="宋体"/>
          <w:color w:val="000000" w:themeColor="text1"/>
          <w:sz w:val="24"/>
          <w:highlight w:val="none"/>
          <w:u w:val="single"/>
          <w14:textFill>
            <w14:solidFill>
              <w14:schemeClr w14:val="tx1"/>
            </w14:solidFill>
          </w14:textFill>
        </w:rPr>
        <w:t xml:space="preserve">             </w:t>
      </w:r>
    </w:p>
    <w:p w14:paraId="7478EC2F">
      <w:pPr>
        <w:snapToGrid w:val="0"/>
        <w:spacing w:before="120" w:beforeLines="50" w:after="50" w:line="360" w:lineRule="auto"/>
        <w:ind w:right="480" w:firstLine="5520" w:firstLineChars="2300"/>
        <w:rPr>
          <w:rFonts w:ascii="宋体" w:hAnsi="宋体"/>
          <w:color w:val="000000" w:themeColor="text1"/>
          <w:sz w:val="24"/>
          <w:highlight w:val="none"/>
          <w:u w:val="single"/>
          <w14:textFill>
            <w14:solidFill>
              <w14:schemeClr w14:val="tx1"/>
            </w14:solidFill>
          </w14:textFill>
        </w:rPr>
      </w:pPr>
      <w:r>
        <w:rPr>
          <w:rFonts w:hint="eastAsia" w:ascii="宋体" w:hAnsi="宋体"/>
          <w:color w:val="000000" w:themeColor="text1"/>
          <w:sz w:val="24"/>
          <w:highlight w:val="none"/>
          <w:lang w:eastAsia="zh-CN"/>
          <w14:textFill>
            <w14:solidFill>
              <w14:schemeClr w14:val="tx1"/>
            </w14:solidFill>
          </w14:textFill>
        </w:rPr>
        <w:t>供应商</w:t>
      </w:r>
      <w:r>
        <w:rPr>
          <w:rFonts w:hint="eastAsia" w:ascii="宋体" w:hAnsi="宋体"/>
          <w:color w:val="000000" w:themeColor="text1"/>
          <w:sz w:val="24"/>
          <w:highlight w:val="none"/>
          <w14:textFill>
            <w14:solidFill>
              <w14:schemeClr w14:val="tx1"/>
            </w14:solidFill>
          </w14:textFill>
        </w:rPr>
        <w:t>（盖公章）：</w:t>
      </w:r>
      <w:r>
        <w:rPr>
          <w:rFonts w:hint="eastAsia" w:ascii="宋体" w:hAnsi="宋体"/>
          <w:color w:val="000000" w:themeColor="text1"/>
          <w:sz w:val="24"/>
          <w:highlight w:val="none"/>
          <w:u w:val="single"/>
          <w14:textFill>
            <w14:solidFill>
              <w14:schemeClr w14:val="tx1"/>
            </w14:solidFill>
          </w14:textFill>
        </w:rPr>
        <w:t xml:space="preserve">                 </w:t>
      </w:r>
    </w:p>
    <w:p w14:paraId="5C9360A6">
      <w:pPr>
        <w:snapToGrid w:val="0"/>
        <w:spacing w:before="120" w:beforeLines="50" w:after="50" w:line="360" w:lineRule="auto"/>
        <w:ind w:right="480" w:firstLine="5520" w:firstLineChars="2300"/>
        <w:rPr>
          <w:rFonts w:ascii="宋体" w:hAnsi="宋体"/>
          <w:color w:val="000000" w:themeColor="text1"/>
          <w:sz w:val="32"/>
          <w:szCs w:val="32"/>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年    月    日</w:t>
      </w:r>
      <w:r>
        <w:rPr>
          <w:rFonts w:ascii="宋体" w:hAnsi="宋体"/>
          <w:b/>
          <w:color w:val="000000" w:themeColor="text1"/>
          <w:sz w:val="32"/>
          <w:szCs w:val="32"/>
          <w:highlight w:val="none"/>
          <w14:textFill>
            <w14:solidFill>
              <w14:schemeClr w14:val="tx1"/>
            </w14:solidFill>
          </w14:textFill>
        </w:rPr>
        <w:br w:type="page"/>
      </w:r>
      <w:r>
        <w:rPr>
          <w:rFonts w:hint="eastAsia" w:ascii="宋体" w:hAnsi="宋体"/>
          <w:b/>
          <w:color w:val="000000" w:themeColor="text1"/>
          <w:sz w:val="32"/>
          <w:szCs w:val="32"/>
          <w:highlight w:val="none"/>
          <w:lang w:eastAsia="zh-CN"/>
          <w14:textFill>
            <w14:solidFill>
              <w14:schemeClr w14:val="tx1"/>
            </w14:solidFill>
          </w14:textFill>
        </w:rPr>
        <w:t>供应商</w:t>
      </w:r>
      <w:r>
        <w:rPr>
          <w:rFonts w:hint="eastAsia" w:ascii="宋体" w:hAnsi="宋体"/>
          <w:b/>
          <w:color w:val="000000" w:themeColor="text1"/>
          <w:sz w:val="32"/>
          <w:szCs w:val="32"/>
          <w:highlight w:val="none"/>
          <w14:textFill>
            <w14:solidFill>
              <w14:schemeClr w14:val="tx1"/>
            </w14:solidFill>
          </w14:textFill>
        </w:rPr>
        <w:t>直接管理关系信息表</w:t>
      </w:r>
    </w:p>
    <w:tbl>
      <w:tblPr>
        <w:tblStyle w:val="34"/>
        <w:tblW w:w="0" w:type="auto"/>
        <w:tblInd w:w="0" w:type="dxa"/>
        <w:tblLayout w:type="fixed"/>
        <w:tblCellMar>
          <w:top w:w="0" w:type="dxa"/>
          <w:left w:w="0" w:type="dxa"/>
          <w:bottom w:w="0" w:type="dxa"/>
          <w:right w:w="0" w:type="dxa"/>
        </w:tblCellMar>
      </w:tblPr>
      <w:tblGrid>
        <w:gridCol w:w="1005"/>
        <w:gridCol w:w="2659"/>
        <w:gridCol w:w="3924"/>
        <w:gridCol w:w="2064"/>
      </w:tblGrid>
      <w:tr w14:paraId="694ACECE">
        <w:tblPrEx>
          <w:tblCellMar>
            <w:top w:w="0" w:type="dxa"/>
            <w:left w:w="0" w:type="dxa"/>
            <w:bottom w:w="0" w:type="dxa"/>
            <w:right w:w="0" w:type="dxa"/>
          </w:tblCellMar>
        </w:tblPrEx>
        <w:trPr>
          <w:tblHeader/>
        </w:trPr>
        <w:tc>
          <w:tcPr>
            <w:tcW w:w="1005" w:type="dxa"/>
            <w:tcBorders>
              <w:top w:val="single" w:color="auto" w:sz="4" w:space="0"/>
              <w:left w:val="single" w:color="auto" w:sz="4" w:space="0"/>
              <w:bottom w:val="single" w:color="auto" w:sz="4" w:space="0"/>
              <w:right w:val="single" w:color="auto" w:sz="4" w:space="0"/>
            </w:tcBorders>
            <w:tcMar>
              <w:top w:w="120" w:type="dxa"/>
              <w:left w:w="120" w:type="dxa"/>
              <w:bottom w:w="120" w:type="dxa"/>
              <w:right w:w="120" w:type="dxa"/>
            </w:tcMar>
            <w:vAlign w:val="center"/>
          </w:tcPr>
          <w:p w14:paraId="6FC5302C">
            <w:pPr>
              <w:spacing w:line="360" w:lineRule="auto"/>
              <w:jc w:val="center"/>
              <w:rPr>
                <w:rFonts w:ascii="宋体" w:hAnsi="宋体" w:cs="宋体"/>
                <w:b/>
                <w:bCs/>
                <w:color w:val="000000" w:themeColor="text1"/>
                <w:kern w:val="0"/>
                <w:sz w:val="24"/>
                <w:highlight w:val="none"/>
                <w14:textFill>
                  <w14:solidFill>
                    <w14:schemeClr w14:val="tx1"/>
                  </w14:solidFill>
                </w14:textFill>
              </w:rPr>
            </w:pPr>
            <w:r>
              <w:rPr>
                <w:rFonts w:hint="eastAsia" w:ascii="宋体" w:hAnsi="宋体" w:cs="宋体"/>
                <w:b/>
                <w:bCs/>
                <w:color w:val="000000" w:themeColor="text1"/>
                <w:kern w:val="0"/>
                <w:sz w:val="24"/>
                <w:highlight w:val="none"/>
                <w14:textFill>
                  <w14:solidFill>
                    <w14:schemeClr w14:val="tx1"/>
                  </w14:solidFill>
                </w14:textFill>
              </w:rPr>
              <w:t>序号</w:t>
            </w:r>
          </w:p>
        </w:tc>
        <w:tc>
          <w:tcPr>
            <w:tcW w:w="2659" w:type="dxa"/>
            <w:tcBorders>
              <w:top w:val="single" w:color="auto" w:sz="4" w:space="0"/>
              <w:left w:val="single" w:color="auto" w:sz="4" w:space="0"/>
              <w:bottom w:val="single" w:color="auto" w:sz="4" w:space="0"/>
              <w:right w:val="single" w:color="auto" w:sz="4" w:space="0"/>
            </w:tcBorders>
            <w:tcMar>
              <w:top w:w="120" w:type="dxa"/>
              <w:left w:w="120" w:type="dxa"/>
              <w:bottom w:w="120" w:type="dxa"/>
              <w:right w:w="120" w:type="dxa"/>
            </w:tcMar>
            <w:vAlign w:val="center"/>
          </w:tcPr>
          <w:p w14:paraId="48824112">
            <w:pPr>
              <w:spacing w:line="360" w:lineRule="auto"/>
              <w:jc w:val="center"/>
              <w:rPr>
                <w:rFonts w:ascii="宋体" w:hAnsi="宋体" w:cs="宋体"/>
                <w:b/>
                <w:bCs/>
                <w:color w:val="000000" w:themeColor="text1"/>
                <w:kern w:val="0"/>
                <w:sz w:val="24"/>
                <w:highlight w:val="none"/>
                <w14:textFill>
                  <w14:solidFill>
                    <w14:schemeClr w14:val="tx1"/>
                  </w14:solidFill>
                </w14:textFill>
              </w:rPr>
            </w:pPr>
            <w:r>
              <w:rPr>
                <w:rFonts w:hint="eastAsia" w:ascii="宋体" w:hAnsi="宋体" w:cs="宋体"/>
                <w:b/>
                <w:bCs/>
                <w:color w:val="000000" w:themeColor="text1"/>
                <w:kern w:val="0"/>
                <w:sz w:val="24"/>
                <w:highlight w:val="none"/>
                <w14:textFill>
                  <w14:solidFill>
                    <w14:schemeClr w14:val="tx1"/>
                  </w14:solidFill>
                </w14:textFill>
              </w:rPr>
              <w:t>直接管理关系单位名称</w:t>
            </w:r>
          </w:p>
        </w:tc>
        <w:tc>
          <w:tcPr>
            <w:tcW w:w="3924" w:type="dxa"/>
            <w:tcBorders>
              <w:top w:val="single" w:color="auto" w:sz="4" w:space="0"/>
              <w:left w:val="single" w:color="auto" w:sz="4" w:space="0"/>
              <w:bottom w:val="single" w:color="auto" w:sz="4" w:space="0"/>
              <w:right w:val="single" w:color="auto" w:sz="4" w:space="0"/>
            </w:tcBorders>
            <w:tcMar>
              <w:top w:w="120" w:type="dxa"/>
              <w:left w:w="120" w:type="dxa"/>
              <w:bottom w:w="120" w:type="dxa"/>
              <w:right w:w="120" w:type="dxa"/>
            </w:tcMar>
            <w:vAlign w:val="center"/>
          </w:tcPr>
          <w:p w14:paraId="4C188DE3">
            <w:pPr>
              <w:spacing w:line="360" w:lineRule="auto"/>
              <w:jc w:val="center"/>
              <w:rPr>
                <w:rFonts w:ascii="宋体" w:hAnsi="宋体" w:cs="宋体"/>
                <w:b/>
                <w:bCs/>
                <w:color w:val="000000" w:themeColor="text1"/>
                <w:kern w:val="0"/>
                <w:sz w:val="24"/>
                <w:highlight w:val="none"/>
                <w14:textFill>
                  <w14:solidFill>
                    <w14:schemeClr w14:val="tx1"/>
                  </w14:solidFill>
                </w14:textFill>
              </w:rPr>
            </w:pPr>
            <w:r>
              <w:rPr>
                <w:rFonts w:hint="eastAsia" w:ascii="宋体" w:hAnsi="宋体" w:cs="宋体"/>
                <w:b/>
                <w:bCs/>
                <w:color w:val="000000" w:themeColor="text1"/>
                <w:kern w:val="0"/>
                <w:sz w:val="24"/>
                <w:highlight w:val="none"/>
                <w14:textFill>
                  <w14:solidFill>
                    <w14:schemeClr w14:val="tx1"/>
                  </w14:solidFill>
                </w14:textFill>
              </w:rPr>
              <w:t>统一社会信用代码</w:t>
            </w:r>
          </w:p>
        </w:tc>
        <w:tc>
          <w:tcPr>
            <w:tcW w:w="2064" w:type="dxa"/>
            <w:tcBorders>
              <w:top w:val="single" w:color="auto" w:sz="4" w:space="0"/>
              <w:left w:val="single" w:color="auto" w:sz="4" w:space="0"/>
              <w:bottom w:val="single" w:color="auto" w:sz="4" w:space="0"/>
              <w:right w:val="single" w:color="auto" w:sz="4" w:space="0"/>
            </w:tcBorders>
            <w:tcMar>
              <w:top w:w="120" w:type="dxa"/>
              <w:left w:w="120" w:type="dxa"/>
              <w:bottom w:w="120" w:type="dxa"/>
              <w:right w:w="120" w:type="dxa"/>
            </w:tcMar>
            <w:vAlign w:val="center"/>
          </w:tcPr>
          <w:p w14:paraId="364C2A5F">
            <w:pPr>
              <w:spacing w:line="360" w:lineRule="auto"/>
              <w:jc w:val="center"/>
              <w:rPr>
                <w:rFonts w:ascii="宋体" w:hAnsi="宋体" w:cs="宋体"/>
                <w:b/>
                <w:bCs/>
                <w:color w:val="000000" w:themeColor="text1"/>
                <w:kern w:val="0"/>
                <w:sz w:val="24"/>
                <w:highlight w:val="none"/>
                <w14:textFill>
                  <w14:solidFill>
                    <w14:schemeClr w14:val="tx1"/>
                  </w14:solidFill>
                </w14:textFill>
              </w:rPr>
            </w:pPr>
            <w:r>
              <w:rPr>
                <w:rFonts w:hint="eastAsia" w:ascii="宋体" w:hAnsi="宋体" w:cs="宋体"/>
                <w:b/>
                <w:bCs/>
                <w:color w:val="000000" w:themeColor="text1"/>
                <w:kern w:val="0"/>
                <w:sz w:val="24"/>
                <w:highlight w:val="none"/>
                <w14:textFill>
                  <w14:solidFill>
                    <w14:schemeClr w14:val="tx1"/>
                  </w14:solidFill>
                </w14:textFill>
              </w:rPr>
              <w:t>备注</w:t>
            </w:r>
          </w:p>
        </w:tc>
      </w:tr>
      <w:tr w14:paraId="38260E64">
        <w:tblPrEx>
          <w:tblCellMar>
            <w:top w:w="0" w:type="dxa"/>
            <w:left w:w="0" w:type="dxa"/>
            <w:bottom w:w="0" w:type="dxa"/>
            <w:right w:w="0" w:type="dxa"/>
          </w:tblCellMar>
        </w:tblPrEx>
        <w:tc>
          <w:tcPr>
            <w:tcW w:w="1005" w:type="dxa"/>
            <w:tcBorders>
              <w:top w:val="single" w:color="auto" w:sz="4" w:space="0"/>
              <w:left w:val="single" w:color="auto" w:sz="4" w:space="0"/>
              <w:bottom w:val="single" w:color="auto" w:sz="4" w:space="0"/>
              <w:right w:val="single" w:color="auto" w:sz="4" w:space="0"/>
            </w:tcBorders>
            <w:tcMar>
              <w:top w:w="120" w:type="dxa"/>
              <w:left w:w="120" w:type="dxa"/>
              <w:bottom w:w="120" w:type="dxa"/>
              <w:right w:w="120" w:type="dxa"/>
            </w:tcMar>
            <w:vAlign w:val="center"/>
          </w:tcPr>
          <w:p w14:paraId="549216BE">
            <w:pPr>
              <w:spacing w:line="360" w:lineRule="auto"/>
              <w:jc w:val="center"/>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1</w:t>
            </w:r>
          </w:p>
        </w:tc>
        <w:tc>
          <w:tcPr>
            <w:tcW w:w="2659" w:type="dxa"/>
            <w:tcBorders>
              <w:top w:val="single" w:color="auto" w:sz="4" w:space="0"/>
              <w:left w:val="single" w:color="auto" w:sz="4" w:space="0"/>
              <w:bottom w:val="single" w:color="auto" w:sz="4" w:space="0"/>
              <w:right w:val="single" w:color="auto" w:sz="4" w:space="0"/>
            </w:tcBorders>
            <w:tcMar>
              <w:top w:w="120" w:type="dxa"/>
              <w:left w:w="120" w:type="dxa"/>
              <w:bottom w:w="120" w:type="dxa"/>
              <w:right w:w="120" w:type="dxa"/>
            </w:tcMar>
            <w:vAlign w:val="center"/>
          </w:tcPr>
          <w:p w14:paraId="2929FA9F">
            <w:pPr>
              <w:spacing w:line="360" w:lineRule="auto"/>
              <w:jc w:val="center"/>
              <w:rPr>
                <w:rFonts w:ascii="宋体" w:hAnsi="宋体" w:cs="宋体"/>
                <w:color w:val="000000" w:themeColor="text1"/>
                <w:kern w:val="0"/>
                <w:sz w:val="24"/>
                <w:highlight w:val="none"/>
                <w14:textFill>
                  <w14:solidFill>
                    <w14:schemeClr w14:val="tx1"/>
                  </w14:solidFill>
                </w14:textFill>
              </w:rPr>
            </w:pPr>
          </w:p>
        </w:tc>
        <w:tc>
          <w:tcPr>
            <w:tcW w:w="3924" w:type="dxa"/>
            <w:tcBorders>
              <w:top w:val="single" w:color="auto" w:sz="4" w:space="0"/>
              <w:left w:val="single" w:color="auto" w:sz="4" w:space="0"/>
              <w:bottom w:val="single" w:color="auto" w:sz="4" w:space="0"/>
              <w:right w:val="single" w:color="auto" w:sz="4" w:space="0"/>
            </w:tcBorders>
            <w:tcMar>
              <w:top w:w="120" w:type="dxa"/>
              <w:left w:w="120" w:type="dxa"/>
              <w:bottom w:w="120" w:type="dxa"/>
              <w:right w:w="120" w:type="dxa"/>
            </w:tcMar>
            <w:vAlign w:val="center"/>
          </w:tcPr>
          <w:p w14:paraId="38971520">
            <w:pPr>
              <w:spacing w:line="360" w:lineRule="auto"/>
              <w:jc w:val="center"/>
              <w:rPr>
                <w:rFonts w:ascii="宋体" w:hAnsi="宋体" w:cs="宋体"/>
                <w:color w:val="000000" w:themeColor="text1"/>
                <w:kern w:val="0"/>
                <w:sz w:val="24"/>
                <w:highlight w:val="none"/>
                <w14:textFill>
                  <w14:solidFill>
                    <w14:schemeClr w14:val="tx1"/>
                  </w14:solidFill>
                </w14:textFill>
              </w:rPr>
            </w:pPr>
          </w:p>
        </w:tc>
        <w:tc>
          <w:tcPr>
            <w:tcW w:w="2064" w:type="dxa"/>
            <w:tcBorders>
              <w:top w:val="single" w:color="auto" w:sz="4" w:space="0"/>
              <w:left w:val="single" w:color="auto" w:sz="4" w:space="0"/>
              <w:bottom w:val="single" w:color="auto" w:sz="4" w:space="0"/>
              <w:right w:val="single" w:color="auto" w:sz="4" w:space="0"/>
            </w:tcBorders>
            <w:tcMar>
              <w:top w:w="120" w:type="dxa"/>
              <w:left w:w="120" w:type="dxa"/>
              <w:bottom w:w="120" w:type="dxa"/>
              <w:right w:w="120" w:type="dxa"/>
            </w:tcMar>
            <w:vAlign w:val="center"/>
          </w:tcPr>
          <w:p w14:paraId="1F18BDC8">
            <w:pPr>
              <w:spacing w:line="360" w:lineRule="auto"/>
              <w:jc w:val="center"/>
              <w:rPr>
                <w:rFonts w:ascii="宋体" w:hAnsi="宋体" w:cs="宋体"/>
                <w:color w:val="000000" w:themeColor="text1"/>
                <w:kern w:val="0"/>
                <w:sz w:val="24"/>
                <w:highlight w:val="none"/>
                <w14:textFill>
                  <w14:solidFill>
                    <w14:schemeClr w14:val="tx1"/>
                  </w14:solidFill>
                </w14:textFill>
              </w:rPr>
            </w:pPr>
          </w:p>
        </w:tc>
      </w:tr>
      <w:tr w14:paraId="0CBC1E3F">
        <w:tblPrEx>
          <w:tblCellMar>
            <w:top w:w="0" w:type="dxa"/>
            <w:left w:w="0" w:type="dxa"/>
            <w:bottom w:w="0" w:type="dxa"/>
            <w:right w:w="0" w:type="dxa"/>
          </w:tblCellMar>
        </w:tblPrEx>
        <w:tc>
          <w:tcPr>
            <w:tcW w:w="1005" w:type="dxa"/>
            <w:tcBorders>
              <w:top w:val="single" w:color="auto" w:sz="4" w:space="0"/>
              <w:left w:val="single" w:color="auto" w:sz="4" w:space="0"/>
              <w:bottom w:val="single" w:color="auto" w:sz="4" w:space="0"/>
              <w:right w:val="single" w:color="auto" w:sz="4" w:space="0"/>
            </w:tcBorders>
            <w:tcMar>
              <w:top w:w="120" w:type="dxa"/>
              <w:left w:w="120" w:type="dxa"/>
              <w:bottom w:w="120" w:type="dxa"/>
              <w:right w:w="120" w:type="dxa"/>
            </w:tcMar>
            <w:vAlign w:val="center"/>
          </w:tcPr>
          <w:p w14:paraId="12A735D5">
            <w:pPr>
              <w:spacing w:line="360" w:lineRule="auto"/>
              <w:jc w:val="center"/>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2</w:t>
            </w:r>
          </w:p>
        </w:tc>
        <w:tc>
          <w:tcPr>
            <w:tcW w:w="2659" w:type="dxa"/>
            <w:tcBorders>
              <w:top w:val="single" w:color="auto" w:sz="4" w:space="0"/>
              <w:left w:val="single" w:color="auto" w:sz="4" w:space="0"/>
              <w:bottom w:val="single" w:color="auto" w:sz="4" w:space="0"/>
              <w:right w:val="single" w:color="auto" w:sz="4" w:space="0"/>
            </w:tcBorders>
            <w:tcMar>
              <w:top w:w="120" w:type="dxa"/>
              <w:left w:w="120" w:type="dxa"/>
              <w:bottom w:w="120" w:type="dxa"/>
              <w:right w:w="120" w:type="dxa"/>
            </w:tcMar>
            <w:vAlign w:val="center"/>
          </w:tcPr>
          <w:p w14:paraId="36CEFE23">
            <w:pPr>
              <w:spacing w:line="360" w:lineRule="auto"/>
              <w:jc w:val="center"/>
              <w:rPr>
                <w:rFonts w:ascii="宋体" w:hAnsi="宋体" w:cs="宋体"/>
                <w:color w:val="000000" w:themeColor="text1"/>
                <w:kern w:val="0"/>
                <w:sz w:val="24"/>
                <w:highlight w:val="none"/>
                <w14:textFill>
                  <w14:solidFill>
                    <w14:schemeClr w14:val="tx1"/>
                  </w14:solidFill>
                </w14:textFill>
              </w:rPr>
            </w:pPr>
          </w:p>
        </w:tc>
        <w:tc>
          <w:tcPr>
            <w:tcW w:w="3924" w:type="dxa"/>
            <w:tcBorders>
              <w:top w:val="single" w:color="auto" w:sz="4" w:space="0"/>
              <w:left w:val="single" w:color="auto" w:sz="4" w:space="0"/>
              <w:bottom w:val="single" w:color="auto" w:sz="4" w:space="0"/>
              <w:right w:val="single" w:color="auto" w:sz="4" w:space="0"/>
            </w:tcBorders>
            <w:tcMar>
              <w:top w:w="120" w:type="dxa"/>
              <w:left w:w="120" w:type="dxa"/>
              <w:bottom w:w="120" w:type="dxa"/>
              <w:right w:w="120" w:type="dxa"/>
            </w:tcMar>
            <w:vAlign w:val="center"/>
          </w:tcPr>
          <w:p w14:paraId="08921A75">
            <w:pPr>
              <w:spacing w:line="360" w:lineRule="auto"/>
              <w:jc w:val="center"/>
              <w:rPr>
                <w:rFonts w:ascii="宋体" w:hAnsi="宋体" w:cs="宋体"/>
                <w:color w:val="000000" w:themeColor="text1"/>
                <w:kern w:val="0"/>
                <w:sz w:val="24"/>
                <w:highlight w:val="none"/>
                <w14:textFill>
                  <w14:solidFill>
                    <w14:schemeClr w14:val="tx1"/>
                  </w14:solidFill>
                </w14:textFill>
              </w:rPr>
            </w:pPr>
          </w:p>
        </w:tc>
        <w:tc>
          <w:tcPr>
            <w:tcW w:w="2064" w:type="dxa"/>
            <w:tcBorders>
              <w:top w:val="single" w:color="auto" w:sz="4" w:space="0"/>
              <w:left w:val="single" w:color="auto" w:sz="4" w:space="0"/>
              <w:bottom w:val="single" w:color="auto" w:sz="4" w:space="0"/>
              <w:right w:val="single" w:color="auto" w:sz="4" w:space="0"/>
            </w:tcBorders>
            <w:tcMar>
              <w:top w:w="120" w:type="dxa"/>
              <w:left w:w="120" w:type="dxa"/>
              <w:bottom w:w="120" w:type="dxa"/>
              <w:right w:w="120" w:type="dxa"/>
            </w:tcMar>
            <w:vAlign w:val="center"/>
          </w:tcPr>
          <w:p w14:paraId="493B12AF">
            <w:pPr>
              <w:spacing w:line="360" w:lineRule="auto"/>
              <w:jc w:val="center"/>
              <w:rPr>
                <w:rFonts w:ascii="宋体" w:hAnsi="宋体" w:cs="宋体"/>
                <w:color w:val="000000" w:themeColor="text1"/>
                <w:kern w:val="0"/>
                <w:sz w:val="24"/>
                <w:highlight w:val="none"/>
                <w14:textFill>
                  <w14:solidFill>
                    <w14:schemeClr w14:val="tx1"/>
                  </w14:solidFill>
                </w14:textFill>
              </w:rPr>
            </w:pPr>
          </w:p>
        </w:tc>
      </w:tr>
      <w:tr w14:paraId="65CACD9D">
        <w:tblPrEx>
          <w:tblCellMar>
            <w:top w:w="0" w:type="dxa"/>
            <w:left w:w="0" w:type="dxa"/>
            <w:bottom w:w="0" w:type="dxa"/>
            <w:right w:w="0" w:type="dxa"/>
          </w:tblCellMar>
        </w:tblPrEx>
        <w:tc>
          <w:tcPr>
            <w:tcW w:w="1005" w:type="dxa"/>
            <w:tcBorders>
              <w:top w:val="single" w:color="auto" w:sz="4" w:space="0"/>
              <w:left w:val="single" w:color="auto" w:sz="4" w:space="0"/>
              <w:bottom w:val="single" w:color="auto" w:sz="4" w:space="0"/>
              <w:right w:val="single" w:color="auto" w:sz="4" w:space="0"/>
            </w:tcBorders>
            <w:tcMar>
              <w:top w:w="120" w:type="dxa"/>
              <w:left w:w="120" w:type="dxa"/>
              <w:bottom w:w="120" w:type="dxa"/>
              <w:right w:w="120" w:type="dxa"/>
            </w:tcMar>
            <w:vAlign w:val="center"/>
          </w:tcPr>
          <w:p w14:paraId="5EB97F6B">
            <w:pPr>
              <w:spacing w:line="360" w:lineRule="auto"/>
              <w:jc w:val="center"/>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3</w:t>
            </w:r>
          </w:p>
        </w:tc>
        <w:tc>
          <w:tcPr>
            <w:tcW w:w="2659" w:type="dxa"/>
            <w:tcBorders>
              <w:top w:val="single" w:color="auto" w:sz="4" w:space="0"/>
              <w:left w:val="single" w:color="auto" w:sz="4" w:space="0"/>
              <w:bottom w:val="single" w:color="auto" w:sz="4" w:space="0"/>
              <w:right w:val="single" w:color="auto" w:sz="4" w:space="0"/>
            </w:tcBorders>
            <w:tcMar>
              <w:top w:w="120" w:type="dxa"/>
              <w:left w:w="120" w:type="dxa"/>
              <w:bottom w:w="120" w:type="dxa"/>
              <w:right w:w="120" w:type="dxa"/>
            </w:tcMar>
            <w:vAlign w:val="center"/>
          </w:tcPr>
          <w:p w14:paraId="287D21EB">
            <w:pPr>
              <w:spacing w:line="360" w:lineRule="auto"/>
              <w:jc w:val="center"/>
              <w:rPr>
                <w:rFonts w:ascii="宋体" w:hAnsi="宋体" w:cs="宋体"/>
                <w:color w:val="000000" w:themeColor="text1"/>
                <w:kern w:val="0"/>
                <w:sz w:val="24"/>
                <w:highlight w:val="none"/>
                <w14:textFill>
                  <w14:solidFill>
                    <w14:schemeClr w14:val="tx1"/>
                  </w14:solidFill>
                </w14:textFill>
              </w:rPr>
            </w:pPr>
          </w:p>
        </w:tc>
        <w:tc>
          <w:tcPr>
            <w:tcW w:w="3924" w:type="dxa"/>
            <w:tcBorders>
              <w:top w:val="single" w:color="auto" w:sz="4" w:space="0"/>
              <w:left w:val="single" w:color="auto" w:sz="4" w:space="0"/>
              <w:bottom w:val="single" w:color="auto" w:sz="4" w:space="0"/>
              <w:right w:val="single" w:color="auto" w:sz="4" w:space="0"/>
            </w:tcBorders>
            <w:tcMar>
              <w:top w:w="120" w:type="dxa"/>
              <w:left w:w="120" w:type="dxa"/>
              <w:bottom w:w="120" w:type="dxa"/>
              <w:right w:w="120" w:type="dxa"/>
            </w:tcMar>
            <w:vAlign w:val="center"/>
          </w:tcPr>
          <w:p w14:paraId="54B3933B">
            <w:pPr>
              <w:spacing w:line="360" w:lineRule="auto"/>
              <w:jc w:val="center"/>
              <w:rPr>
                <w:rFonts w:ascii="宋体" w:hAnsi="宋体" w:cs="宋体"/>
                <w:color w:val="000000" w:themeColor="text1"/>
                <w:kern w:val="0"/>
                <w:sz w:val="24"/>
                <w:highlight w:val="none"/>
                <w14:textFill>
                  <w14:solidFill>
                    <w14:schemeClr w14:val="tx1"/>
                  </w14:solidFill>
                </w14:textFill>
              </w:rPr>
            </w:pPr>
          </w:p>
        </w:tc>
        <w:tc>
          <w:tcPr>
            <w:tcW w:w="2064" w:type="dxa"/>
            <w:tcBorders>
              <w:top w:val="single" w:color="auto" w:sz="4" w:space="0"/>
              <w:left w:val="single" w:color="auto" w:sz="4" w:space="0"/>
              <w:bottom w:val="single" w:color="auto" w:sz="4" w:space="0"/>
              <w:right w:val="single" w:color="auto" w:sz="4" w:space="0"/>
            </w:tcBorders>
            <w:tcMar>
              <w:top w:w="120" w:type="dxa"/>
              <w:left w:w="120" w:type="dxa"/>
              <w:bottom w:w="120" w:type="dxa"/>
              <w:right w:w="120" w:type="dxa"/>
            </w:tcMar>
            <w:vAlign w:val="center"/>
          </w:tcPr>
          <w:p w14:paraId="424BD5A8">
            <w:pPr>
              <w:spacing w:line="360" w:lineRule="auto"/>
              <w:jc w:val="center"/>
              <w:rPr>
                <w:rFonts w:ascii="宋体" w:hAnsi="宋体" w:cs="宋体"/>
                <w:color w:val="000000" w:themeColor="text1"/>
                <w:kern w:val="0"/>
                <w:sz w:val="24"/>
                <w:highlight w:val="none"/>
                <w14:textFill>
                  <w14:solidFill>
                    <w14:schemeClr w14:val="tx1"/>
                  </w14:solidFill>
                </w14:textFill>
              </w:rPr>
            </w:pPr>
          </w:p>
        </w:tc>
      </w:tr>
      <w:tr w14:paraId="28BA7784">
        <w:tblPrEx>
          <w:tblCellMar>
            <w:top w:w="0" w:type="dxa"/>
            <w:left w:w="0" w:type="dxa"/>
            <w:bottom w:w="0" w:type="dxa"/>
            <w:right w:w="0" w:type="dxa"/>
          </w:tblCellMar>
        </w:tblPrEx>
        <w:tc>
          <w:tcPr>
            <w:tcW w:w="1005" w:type="dxa"/>
            <w:tcBorders>
              <w:top w:val="single" w:color="auto" w:sz="4" w:space="0"/>
              <w:left w:val="single" w:color="auto" w:sz="4" w:space="0"/>
              <w:bottom w:val="single" w:color="auto" w:sz="4" w:space="0"/>
              <w:right w:val="single" w:color="auto" w:sz="4" w:space="0"/>
            </w:tcBorders>
            <w:tcMar>
              <w:top w:w="120" w:type="dxa"/>
              <w:left w:w="120" w:type="dxa"/>
              <w:bottom w:w="120" w:type="dxa"/>
              <w:right w:w="120" w:type="dxa"/>
            </w:tcMar>
            <w:vAlign w:val="center"/>
          </w:tcPr>
          <w:p w14:paraId="0CE78E92">
            <w:pPr>
              <w:spacing w:line="360" w:lineRule="auto"/>
              <w:jc w:val="center"/>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w:t>
            </w:r>
          </w:p>
        </w:tc>
        <w:tc>
          <w:tcPr>
            <w:tcW w:w="2659" w:type="dxa"/>
            <w:tcBorders>
              <w:top w:val="single" w:color="auto" w:sz="4" w:space="0"/>
              <w:left w:val="single" w:color="auto" w:sz="4" w:space="0"/>
              <w:bottom w:val="single" w:color="auto" w:sz="4" w:space="0"/>
              <w:right w:val="single" w:color="auto" w:sz="4" w:space="0"/>
            </w:tcBorders>
            <w:tcMar>
              <w:top w:w="120" w:type="dxa"/>
              <w:left w:w="120" w:type="dxa"/>
              <w:bottom w:w="120" w:type="dxa"/>
              <w:right w:w="120" w:type="dxa"/>
            </w:tcMar>
            <w:vAlign w:val="center"/>
          </w:tcPr>
          <w:p w14:paraId="5315369C">
            <w:pPr>
              <w:spacing w:line="360" w:lineRule="auto"/>
              <w:jc w:val="center"/>
              <w:rPr>
                <w:rFonts w:ascii="宋体" w:hAnsi="宋体" w:cs="宋体"/>
                <w:color w:val="000000" w:themeColor="text1"/>
                <w:kern w:val="0"/>
                <w:sz w:val="24"/>
                <w:highlight w:val="none"/>
                <w14:textFill>
                  <w14:solidFill>
                    <w14:schemeClr w14:val="tx1"/>
                  </w14:solidFill>
                </w14:textFill>
              </w:rPr>
            </w:pPr>
          </w:p>
        </w:tc>
        <w:tc>
          <w:tcPr>
            <w:tcW w:w="3924" w:type="dxa"/>
            <w:tcBorders>
              <w:top w:val="single" w:color="auto" w:sz="4" w:space="0"/>
              <w:left w:val="single" w:color="auto" w:sz="4" w:space="0"/>
              <w:bottom w:val="single" w:color="auto" w:sz="4" w:space="0"/>
              <w:right w:val="single" w:color="auto" w:sz="4" w:space="0"/>
            </w:tcBorders>
            <w:tcMar>
              <w:top w:w="120" w:type="dxa"/>
              <w:left w:w="120" w:type="dxa"/>
              <w:bottom w:w="120" w:type="dxa"/>
              <w:right w:w="120" w:type="dxa"/>
            </w:tcMar>
            <w:vAlign w:val="center"/>
          </w:tcPr>
          <w:p w14:paraId="2038E60A">
            <w:pPr>
              <w:spacing w:line="360" w:lineRule="auto"/>
              <w:jc w:val="center"/>
              <w:rPr>
                <w:rFonts w:ascii="宋体" w:hAnsi="宋体" w:cs="宋体"/>
                <w:color w:val="000000" w:themeColor="text1"/>
                <w:kern w:val="0"/>
                <w:sz w:val="24"/>
                <w:highlight w:val="none"/>
                <w14:textFill>
                  <w14:solidFill>
                    <w14:schemeClr w14:val="tx1"/>
                  </w14:solidFill>
                </w14:textFill>
              </w:rPr>
            </w:pPr>
          </w:p>
        </w:tc>
        <w:tc>
          <w:tcPr>
            <w:tcW w:w="2064" w:type="dxa"/>
            <w:tcBorders>
              <w:top w:val="single" w:color="auto" w:sz="4" w:space="0"/>
              <w:left w:val="single" w:color="auto" w:sz="4" w:space="0"/>
              <w:bottom w:val="single" w:color="auto" w:sz="4" w:space="0"/>
              <w:right w:val="single" w:color="auto" w:sz="4" w:space="0"/>
            </w:tcBorders>
            <w:tcMar>
              <w:top w:w="120" w:type="dxa"/>
              <w:left w:w="120" w:type="dxa"/>
              <w:bottom w:w="120" w:type="dxa"/>
              <w:right w:w="120" w:type="dxa"/>
            </w:tcMar>
            <w:vAlign w:val="center"/>
          </w:tcPr>
          <w:p w14:paraId="6CA6D7FC">
            <w:pPr>
              <w:spacing w:line="360" w:lineRule="auto"/>
              <w:jc w:val="center"/>
              <w:rPr>
                <w:rFonts w:ascii="宋体" w:hAnsi="宋体" w:cs="宋体"/>
                <w:color w:val="000000" w:themeColor="text1"/>
                <w:kern w:val="0"/>
                <w:sz w:val="24"/>
                <w:highlight w:val="none"/>
                <w14:textFill>
                  <w14:solidFill>
                    <w14:schemeClr w14:val="tx1"/>
                  </w14:solidFill>
                </w14:textFill>
              </w:rPr>
            </w:pPr>
          </w:p>
        </w:tc>
      </w:tr>
    </w:tbl>
    <w:p w14:paraId="7FAD7A71">
      <w:pPr>
        <w:snapToGrid w:val="0"/>
        <w:spacing w:line="360" w:lineRule="auto"/>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注：</w:t>
      </w:r>
    </w:p>
    <w:p w14:paraId="177227B8">
      <w:pPr>
        <w:snapToGrid w:val="0"/>
        <w:spacing w:line="360" w:lineRule="auto"/>
        <w:ind w:firstLine="480" w:firstLineChars="2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1.管理关系：是指不具有出资持股关系的其他单位之间存在的管理与被管理关系，如一些上下级关系的事业单位和团体组织。</w:t>
      </w:r>
    </w:p>
    <w:p w14:paraId="33557D45">
      <w:pPr>
        <w:snapToGrid w:val="0"/>
        <w:spacing w:line="360" w:lineRule="auto"/>
        <w:ind w:firstLine="480" w:firstLineChars="2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2.</w:t>
      </w:r>
      <w:r>
        <w:rPr>
          <w:rFonts w:hint="eastAsia" w:ascii="宋体" w:hAnsi="宋体"/>
          <w:color w:val="000000" w:themeColor="text1"/>
          <w:spacing w:val="-6"/>
          <w:sz w:val="24"/>
          <w:highlight w:val="none"/>
          <w14:textFill>
            <w14:solidFill>
              <w14:schemeClr w14:val="tx1"/>
            </w14:solidFill>
          </w14:textFill>
        </w:rPr>
        <w:t>本表所指的管理关系仅限于直接管理关系，不包括间接的管理关系。</w:t>
      </w:r>
    </w:p>
    <w:p w14:paraId="7800F3CC">
      <w:pPr>
        <w:snapToGrid w:val="0"/>
        <w:spacing w:line="360" w:lineRule="auto"/>
        <w:ind w:firstLine="480" w:firstLineChars="2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3.</w:t>
      </w:r>
      <w:r>
        <w:rPr>
          <w:rFonts w:hint="eastAsia" w:ascii="宋体" w:hAnsi="宋体"/>
          <w:color w:val="000000" w:themeColor="text1"/>
          <w:sz w:val="24"/>
          <w:highlight w:val="none"/>
          <w:lang w:eastAsia="zh-CN"/>
          <w14:textFill>
            <w14:solidFill>
              <w14:schemeClr w14:val="tx1"/>
            </w14:solidFill>
          </w14:textFill>
        </w:rPr>
        <w:t>供应商</w:t>
      </w:r>
      <w:r>
        <w:rPr>
          <w:rFonts w:hint="eastAsia" w:ascii="宋体" w:hAnsi="宋体"/>
          <w:color w:val="000000" w:themeColor="text1"/>
          <w:sz w:val="24"/>
          <w:highlight w:val="none"/>
          <w14:textFill>
            <w14:solidFill>
              <w14:schemeClr w14:val="tx1"/>
            </w14:solidFill>
          </w14:textFill>
        </w:rPr>
        <w:t>不存在直接管理关系的，则填“无”。</w:t>
      </w:r>
    </w:p>
    <w:p w14:paraId="5A818879">
      <w:pPr>
        <w:pStyle w:val="23"/>
        <w:rPr>
          <w:rFonts w:hint="default" w:eastAsia="宋体"/>
          <w:b/>
          <w:bCs/>
          <w:color w:val="000000" w:themeColor="text1"/>
          <w:highlight w:val="none"/>
          <w:lang w:val="en-US" w:eastAsia="zh-CN"/>
          <w14:textFill>
            <w14:solidFill>
              <w14:schemeClr w14:val="tx1"/>
            </w14:solidFill>
          </w14:textFill>
        </w:rPr>
      </w:pPr>
      <w:r>
        <w:rPr>
          <w:rFonts w:hint="eastAsia" w:ascii="宋体" w:hAnsi="宋体"/>
          <w:color w:val="000000" w:themeColor="text1"/>
          <w:sz w:val="24"/>
          <w:highlight w:val="none"/>
          <w:lang w:val="en-US" w:eastAsia="zh-CN"/>
          <w14:textFill>
            <w14:solidFill>
              <w14:schemeClr w14:val="tx1"/>
            </w14:solidFill>
          </w14:textFill>
        </w:rPr>
        <w:t xml:space="preserve">   </w:t>
      </w:r>
    </w:p>
    <w:p w14:paraId="111FA8C8">
      <w:pPr>
        <w:snapToGrid w:val="0"/>
        <w:spacing w:line="360" w:lineRule="auto"/>
        <w:jc w:val="left"/>
        <w:rPr>
          <w:rFonts w:hint="default" w:ascii="宋体" w:hAnsi="宋体" w:eastAsia="宋体"/>
          <w:color w:val="000000" w:themeColor="text1"/>
          <w:sz w:val="24"/>
          <w:highlight w:val="none"/>
          <w:lang w:val="en-US" w:eastAsia="zh-CN"/>
          <w14:textFill>
            <w14:solidFill>
              <w14:schemeClr w14:val="tx1"/>
            </w14:solidFill>
          </w14:textFill>
        </w:rPr>
      </w:pPr>
    </w:p>
    <w:p w14:paraId="775A7A38">
      <w:pPr>
        <w:snapToGrid w:val="0"/>
        <w:spacing w:line="360" w:lineRule="auto"/>
        <w:jc w:val="left"/>
        <w:rPr>
          <w:rFonts w:ascii="宋体" w:hAnsi="宋体"/>
          <w:color w:val="000000" w:themeColor="text1"/>
          <w:sz w:val="24"/>
          <w:highlight w:val="none"/>
          <w14:textFill>
            <w14:solidFill>
              <w14:schemeClr w14:val="tx1"/>
            </w14:solidFill>
          </w14:textFill>
        </w:rPr>
      </w:pPr>
    </w:p>
    <w:p w14:paraId="4A341571">
      <w:pPr>
        <w:snapToGrid w:val="0"/>
        <w:spacing w:line="360" w:lineRule="auto"/>
        <w:jc w:val="left"/>
        <w:rPr>
          <w:rFonts w:ascii="宋体" w:hAnsi="宋体"/>
          <w:color w:val="000000" w:themeColor="text1"/>
          <w:sz w:val="24"/>
          <w:highlight w:val="none"/>
          <w14:textFill>
            <w14:solidFill>
              <w14:schemeClr w14:val="tx1"/>
            </w14:solidFill>
          </w14:textFill>
        </w:rPr>
      </w:pPr>
    </w:p>
    <w:p w14:paraId="758F9BC1">
      <w:pPr>
        <w:snapToGrid w:val="0"/>
        <w:spacing w:line="360" w:lineRule="auto"/>
        <w:jc w:val="left"/>
        <w:rPr>
          <w:color w:val="000000" w:themeColor="text1"/>
          <w:sz w:val="24"/>
          <w:highlight w:val="none"/>
          <w14:textFill>
            <w14:solidFill>
              <w14:schemeClr w14:val="tx1"/>
            </w14:solidFill>
          </w14:textFill>
        </w:rPr>
      </w:pPr>
    </w:p>
    <w:p w14:paraId="5F3D3070">
      <w:pPr>
        <w:snapToGrid w:val="0"/>
        <w:spacing w:line="360" w:lineRule="auto"/>
        <w:jc w:val="left"/>
        <w:rPr>
          <w:color w:val="000000" w:themeColor="text1"/>
          <w:sz w:val="24"/>
          <w:highlight w:val="none"/>
          <w14:textFill>
            <w14:solidFill>
              <w14:schemeClr w14:val="tx1"/>
            </w14:solidFill>
          </w14:textFill>
        </w:rPr>
      </w:pPr>
    </w:p>
    <w:p w14:paraId="7F8DC9B9">
      <w:pPr>
        <w:snapToGrid w:val="0"/>
        <w:spacing w:line="360" w:lineRule="auto"/>
        <w:jc w:val="left"/>
        <w:rPr>
          <w:color w:val="000000" w:themeColor="text1"/>
          <w:sz w:val="24"/>
          <w:highlight w:val="none"/>
          <w14:textFill>
            <w14:solidFill>
              <w14:schemeClr w14:val="tx1"/>
            </w14:solidFill>
          </w14:textFill>
        </w:rPr>
      </w:pPr>
    </w:p>
    <w:p w14:paraId="5D41C9B0">
      <w:pPr>
        <w:snapToGrid w:val="0"/>
        <w:spacing w:line="360" w:lineRule="auto"/>
        <w:jc w:val="left"/>
        <w:rPr>
          <w:rFonts w:ascii="宋体" w:hAnsi="宋体"/>
          <w:color w:val="000000" w:themeColor="text1"/>
          <w:sz w:val="24"/>
          <w:highlight w:val="none"/>
          <w14:textFill>
            <w14:solidFill>
              <w14:schemeClr w14:val="tx1"/>
            </w14:solidFill>
          </w14:textFill>
        </w:rPr>
      </w:pPr>
    </w:p>
    <w:p w14:paraId="684BBFF7">
      <w:pPr>
        <w:snapToGrid w:val="0"/>
        <w:spacing w:before="120" w:beforeLines="50" w:line="360" w:lineRule="auto"/>
        <w:ind w:right="480" w:firstLine="3967" w:firstLineChars="1653"/>
        <w:rPr>
          <w:rFonts w:ascii="宋体" w:hAnsi="宋体"/>
          <w:color w:val="000000" w:themeColor="text1"/>
          <w:sz w:val="24"/>
          <w:highlight w:val="none"/>
          <w:u w:val="singl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法定代表人或者委托代理人（签字）：</w:t>
      </w:r>
      <w:r>
        <w:rPr>
          <w:rFonts w:hint="eastAsia" w:ascii="宋体" w:hAnsi="宋体"/>
          <w:color w:val="000000" w:themeColor="text1"/>
          <w:sz w:val="24"/>
          <w:highlight w:val="none"/>
          <w:u w:val="single"/>
          <w14:textFill>
            <w14:solidFill>
              <w14:schemeClr w14:val="tx1"/>
            </w14:solidFill>
          </w14:textFill>
        </w:rPr>
        <w:t xml:space="preserve">             </w:t>
      </w:r>
    </w:p>
    <w:p w14:paraId="0157FA7D">
      <w:pPr>
        <w:snapToGrid w:val="0"/>
        <w:spacing w:before="120" w:beforeLines="50" w:after="50" w:line="360" w:lineRule="auto"/>
        <w:ind w:right="480" w:firstLine="5520" w:firstLineChars="230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lang w:eastAsia="zh-CN"/>
          <w14:textFill>
            <w14:solidFill>
              <w14:schemeClr w14:val="tx1"/>
            </w14:solidFill>
          </w14:textFill>
        </w:rPr>
        <w:t>供应商</w:t>
      </w:r>
      <w:r>
        <w:rPr>
          <w:rFonts w:hint="eastAsia" w:ascii="宋体" w:hAnsi="宋体"/>
          <w:color w:val="000000" w:themeColor="text1"/>
          <w:sz w:val="24"/>
          <w:highlight w:val="none"/>
          <w14:textFill>
            <w14:solidFill>
              <w14:schemeClr w14:val="tx1"/>
            </w14:solidFill>
          </w14:textFill>
        </w:rPr>
        <w:t>（盖公章）：</w:t>
      </w:r>
      <w:r>
        <w:rPr>
          <w:rFonts w:hint="eastAsia" w:ascii="宋体" w:hAnsi="宋体"/>
          <w:color w:val="000000" w:themeColor="text1"/>
          <w:sz w:val="24"/>
          <w:highlight w:val="none"/>
          <w:u w:val="single"/>
          <w14:textFill>
            <w14:solidFill>
              <w14:schemeClr w14:val="tx1"/>
            </w14:solidFill>
          </w14:textFill>
        </w:rPr>
        <w:t xml:space="preserve">                 </w:t>
      </w:r>
    </w:p>
    <w:p w14:paraId="5B83FABF">
      <w:pPr>
        <w:snapToGrid w:val="0"/>
        <w:spacing w:before="120" w:beforeLines="50" w:after="50" w:line="360" w:lineRule="auto"/>
        <w:ind w:right="480" w:firstLine="240" w:firstLineChars="100"/>
        <w:jc w:val="righ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 xml:space="preserve"> 年    月    日</w:t>
      </w:r>
    </w:p>
    <w:p w14:paraId="72B7CC82">
      <w:pPr>
        <w:snapToGrid w:val="0"/>
        <w:spacing w:before="50" w:after="120" w:afterLines="50"/>
        <w:jc w:val="left"/>
        <w:rPr>
          <w:rFonts w:ascii="宋体" w:hAnsi="宋体"/>
          <w:color w:val="000000" w:themeColor="text1"/>
          <w:szCs w:val="21"/>
          <w:highlight w:val="none"/>
          <w14:textFill>
            <w14:solidFill>
              <w14:schemeClr w14:val="tx1"/>
            </w14:solidFill>
          </w14:textFill>
        </w:rPr>
      </w:pPr>
    </w:p>
    <w:p w14:paraId="0167E639">
      <w:pPr>
        <w:snapToGrid w:val="0"/>
        <w:spacing w:before="120" w:beforeLines="50" w:after="50"/>
        <w:jc w:val="left"/>
        <w:rPr>
          <w:rFonts w:ascii="宋体" w:hAnsi="宋体"/>
          <w:b/>
          <w:color w:val="000000" w:themeColor="text1"/>
          <w:sz w:val="24"/>
          <w:szCs w:val="20"/>
          <w:highlight w:val="none"/>
          <w14:textFill>
            <w14:solidFill>
              <w14:schemeClr w14:val="tx1"/>
            </w14:solidFill>
          </w14:textFill>
        </w:rPr>
      </w:pPr>
    </w:p>
    <w:p w14:paraId="170DDE9E">
      <w:pPr>
        <w:numPr>
          <w:ilvl w:val="2"/>
          <w:numId w:val="5"/>
        </w:numPr>
        <w:snapToGrid w:val="0"/>
        <w:spacing w:before="120" w:beforeLines="50" w:after="50"/>
        <w:ind w:left="0" w:firstLine="0"/>
        <w:jc w:val="left"/>
        <w:rPr>
          <w:rFonts w:ascii="宋体" w:hAnsi="宋体"/>
          <w:b/>
          <w:color w:val="000000" w:themeColor="text1"/>
          <w:sz w:val="24"/>
          <w:szCs w:val="20"/>
          <w:highlight w:val="none"/>
          <w14:textFill>
            <w14:solidFill>
              <w14:schemeClr w14:val="tx1"/>
            </w14:solidFill>
          </w14:textFill>
        </w:rPr>
      </w:pPr>
      <w:r>
        <w:rPr>
          <w:rFonts w:ascii="宋体" w:hAnsi="宋体"/>
          <w:b/>
          <w:color w:val="000000" w:themeColor="text1"/>
          <w:sz w:val="24"/>
          <w:highlight w:val="none"/>
          <w14:textFill>
            <w14:solidFill>
              <w14:schemeClr w14:val="tx1"/>
            </w14:solidFill>
          </w14:textFill>
        </w:rPr>
        <w:br w:type="page"/>
      </w:r>
      <w:r>
        <w:rPr>
          <w:rFonts w:hint="eastAsia" w:ascii="宋体" w:hAnsi="宋体"/>
          <w:b/>
          <w:color w:val="000000" w:themeColor="text1"/>
          <w:sz w:val="24"/>
          <w:highlight w:val="none"/>
          <w14:textFill>
            <w14:solidFill>
              <w14:schemeClr w14:val="tx1"/>
            </w14:solidFill>
          </w14:textFill>
        </w:rPr>
        <w:t>投标声明格式</w:t>
      </w:r>
    </w:p>
    <w:p w14:paraId="55A452B0">
      <w:pPr>
        <w:snapToGrid w:val="0"/>
        <w:spacing w:before="50" w:after="120" w:afterLines="50"/>
        <w:jc w:val="left"/>
        <w:rPr>
          <w:rFonts w:ascii="宋体" w:hAnsi="宋体"/>
          <w:color w:val="000000" w:themeColor="text1"/>
          <w:highlight w:val="none"/>
          <w14:textFill>
            <w14:solidFill>
              <w14:schemeClr w14:val="tx1"/>
            </w14:solidFill>
          </w14:textFill>
        </w:rPr>
      </w:pPr>
    </w:p>
    <w:p w14:paraId="2100E72B">
      <w:pPr>
        <w:snapToGrid w:val="0"/>
        <w:spacing w:before="50" w:after="120" w:afterLines="50"/>
        <w:jc w:val="center"/>
        <w:rPr>
          <w:rFonts w:ascii="方正小标宋简体" w:hAnsi="方正小标宋简体" w:eastAsia="方正小标宋简体" w:cs="方正小标宋简体"/>
          <w:bCs/>
          <w:color w:val="000000" w:themeColor="text1"/>
          <w:sz w:val="44"/>
          <w:szCs w:val="44"/>
          <w:highlight w:val="none"/>
          <w14:textFill>
            <w14:solidFill>
              <w14:schemeClr w14:val="tx1"/>
            </w14:solidFill>
          </w14:textFill>
        </w:rPr>
      </w:pPr>
      <w:r>
        <w:rPr>
          <w:rFonts w:hint="eastAsia" w:ascii="方正小标宋简体" w:hAnsi="方正小标宋简体" w:eastAsia="方正小标宋简体" w:cs="方正小标宋简体"/>
          <w:bCs/>
          <w:color w:val="000000" w:themeColor="text1"/>
          <w:sz w:val="44"/>
          <w:szCs w:val="44"/>
          <w:highlight w:val="none"/>
          <w14:textFill>
            <w14:solidFill>
              <w14:schemeClr w14:val="tx1"/>
            </w14:solidFill>
          </w14:textFill>
        </w:rPr>
        <w:t>投标声明</w:t>
      </w:r>
    </w:p>
    <w:p w14:paraId="1D424CA1">
      <w:pPr>
        <w:snapToGrid w:val="0"/>
        <w:spacing w:before="50" w:after="120" w:afterLines="50"/>
        <w:jc w:val="center"/>
        <w:rPr>
          <w:rFonts w:ascii="方正小标宋简体" w:hAnsi="方正小标宋简体" w:eastAsia="方正小标宋简体" w:cs="方正小标宋简体"/>
          <w:bCs/>
          <w:color w:val="000000" w:themeColor="text1"/>
          <w:sz w:val="44"/>
          <w:szCs w:val="44"/>
          <w:highlight w:val="none"/>
          <w14:textFill>
            <w14:solidFill>
              <w14:schemeClr w14:val="tx1"/>
            </w14:solidFill>
          </w14:textFill>
        </w:rPr>
      </w:pPr>
    </w:p>
    <w:p w14:paraId="66F7D154">
      <w:pPr>
        <w:spacing w:line="400" w:lineRule="exact"/>
        <w:contextualSpacing/>
        <w:jc w:val="left"/>
        <w:rPr>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w:t>
      </w:r>
      <w:r>
        <w:rPr>
          <w:rFonts w:hint="eastAsia"/>
          <w:color w:val="000000" w:themeColor="text1"/>
          <w:sz w:val="24"/>
          <w:highlight w:val="none"/>
          <w:lang w:eastAsia="zh-CN"/>
          <w14:textFill>
            <w14:solidFill>
              <w14:schemeClr w14:val="tx1"/>
            </w14:solidFill>
          </w14:textFill>
        </w:rPr>
        <w:t>采购人</w:t>
      </w:r>
      <w:r>
        <w:rPr>
          <w:rFonts w:hint="eastAsia"/>
          <w:color w:val="000000" w:themeColor="text1"/>
          <w:sz w:val="24"/>
          <w:highlight w:val="none"/>
          <w14:textFill>
            <w14:solidFill>
              <w14:schemeClr w14:val="tx1"/>
            </w14:solidFill>
          </w14:textFill>
        </w:rPr>
        <w:t>名称）：</w:t>
      </w:r>
    </w:p>
    <w:p w14:paraId="1E6241FE">
      <w:pPr>
        <w:spacing w:line="400" w:lineRule="exact"/>
        <w:ind w:firstLine="523" w:firstLineChars="218"/>
        <w:contextualSpacing/>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我方参加贵单位组织</w:t>
      </w:r>
      <w:r>
        <w:rPr>
          <w:rFonts w:hint="eastAsia" w:ascii="宋体" w:hAnsi="宋体"/>
          <w:color w:val="000000" w:themeColor="text1"/>
          <w:sz w:val="24"/>
          <w:highlight w:val="none"/>
          <w:u w:val="single"/>
          <w14:textFill>
            <w14:solidFill>
              <w14:schemeClr w14:val="tx1"/>
            </w14:solidFill>
          </w14:textFill>
        </w:rPr>
        <w:t xml:space="preserve">             </w:t>
      </w:r>
      <w:r>
        <w:rPr>
          <w:rFonts w:hint="eastAsia" w:ascii="宋体" w:hAnsi="宋体"/>
          <w:color w:val="000000" w:themeColor="text1"/>
          <w:sz w:val="24"/>
          <w:highlight w:val="none"/>
          <w14:textFill>
            <w14:solidFill>
              <w14:schemeClr w14:val="tx1"/>
            </w14:solidFill>
          </w14:textFill>
        </w:rPr>
        <w:t>项目（项目编号：</w:t>
      </w:r>
      <w:r>
        <w:rPr>
          <w:rFonts w:hint="eastAsia" w:ascii="宋体" w:hAnsi="宋体"/>
          <w:color w:val="000000" w:themeColor="text1"/>
          <w:sz w:val="24"/>
          <w:highlight w:val="none"/>
          <w:u w:val="single"/>
          <w14:textFill>
            <w14:solidFill>
              <w14:schemeClr w14:val="tx1"/>
            </w14:solidFill>
          </w14:textFill>
        </w:rPr>
        <w:t xml:space="preserve">       </w:t>
      </w:r>
      <w:r>
        <w:rPr>
          <w:rFonts w:hint="eastAsia" w:ascii="宋体" w:hAnsi="宋体"/>
          <w:color w:val="000000" w:themeColor="text1"/>
          <w:sz w:val="24"/>
          <w:highlight w:val="none"/>
          <w14:textFill>
            <w14:solidFill>
              <w14:schemeClr w14:val="tx1"/>
            </w14:solidFill>
          </w14:textFill>
        </w:rPr>
        <w:t>）的政府采购活动。我方在此郑重声明：</w:t>
      </w:r>
    </w:p>
    <w:p w14:paraId="70A1C29B">
      <w:pPr>
        <w:spacing w:line="400" w:lineRule="exact"/>
        <w:ind w:firstLine="480" w:firstLineChars="200"/>
        <w:contextualSpacing/>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1.我方参加本项目的政府采购活动前三年内在经营活动中没有重大违法记录（重大违法记录是指</w:t>
      </w:r>
      <w:r>
        <w:rPr>
          <w:rFonts w:hint="eastAsia" w:ascii="宋体" w:hAnsi="宋体"/>
          <w:color w:val="000000" w:themeColor="text1"/>
          <w:sz w:val="24"/>
          <w:highlight w:val="none"/>
          <w:lang w:eastAsia="zh-CN"/>
          <w14:textFill>
            <w14:solidFill>
              <w14:schemeClr w14:val="tx1"/>
            </w14:solidFill>
          </w14:textFill>
        </w:rPr>
        <w:t>供应商</w:t>
      </w:r>
      <w:r>
        <w:rPr>
          <w:rFonts w:hint="eastAsia" w:ascii="宋体" w:hAnsi="宋体"/>
          <w:color w:val="000000" w:themeColor="text1"/>
          <w:sz w:val="24"/>
          <w:highlight w:val="none"/>
          <w14:textFill>
            <w14:solidFill>
              <w14:schemeClr w14:val="tx1"/>
            </w14:solidFill>
          </w14:textFill>
        </w:rPr>
        <w:t>因违法经营受到刑事处罚或者责令停产停业、吊销许可证或者执照、较大数额罚款等行政处罚），未被列入失信被执行人、重大税收违法案件当事人名单、政府采购严重违法失信行为记录名单，完全符合《中华人民共和国政府采购法》第二十二条规定的</w:t>
      </w:r>
      <w:r>
        <w:rPr>
          <w:rFonts w:hint="eastAsia" w:ascii="宋体" w:hAnsi="宋体"/>
          <w:color w:val="000000" w:themeColor="text1"/>
          <w:sz w:val="24"/>
          <w:highlight w:val="none"/>
          <w:lang w:eastAsia="zh-CN"/>
          <w14:textFill>
            <w14:solidFill>
              <w14:schemeClr w14:val="tx1"/>
            </w14:solidFill>
          </w14:textFill>
        </w:rPr>
        <w:t>供应商</w:t>
      </w:r>
      <w:r>
        <w:rPr>
          <w:rFonts w:hint="eastAsia" w:ascii="宋体" w:hAnsi="宋体"/>
          <w:color w:val="000000" w:themeColor="text1"/>
          <w:sz w:val="24"/>
          <w:highlight w:val="none"/>
          <w14:textFill>
            <w14:solidFill>
              <w14:schemeClr w14:val="tx1"/>
            </w14:solidFill>
          </w14:textFill>
        </w:rPr>
        <w:t>资格条件，我方对此声明负全部法律责任。</w:t>
      </w:r>
    </w:p>
    <w:p w14:paraId="2E731358">
      <w:pPr>
        <w:spacing w:line="400" w:lineRule="exact"/>
        <w:ind w:firstLine="480" w:firstLineChars="200"/>
        <w:contextualSpacing/>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2.我方不是为本次采购项目提供整体设计、规范编制或者项目管理、监理、检测等服务的</w:t>
      </w:r>
      <w:r>
        <w:rPr>
          <w:rFonts w:hint="eastAsia" w:ascii="宋体" w:hAnsi="宋体"/>
          <w:color w:val="000000" w:themeColor="text1"/>
          <w:sz w:val="24"/>
          <w:highlight w:val="none"/>
          <w:lang w:eastAsia="zh-CN"/>
          <w14:textFill>
            <w14:solidFill>
              <w14:schemeClr w14:val="tx1"/>
            </w14:solidFill>
          </w14:textFill>
        </w:rPr>
        <w:t>供应商</w:t>
      </w:r>
      <w:r>
        <w:rPr>
          <w:rFonts w:hint="eastAsia" w:ascii="宋体" w:hAnsi="宋体"/>
          <w:color w:val="000000" w:themeColor="text1"/>
          <w:sz w:val="24"/>
          <w:highlight w:val="none"/>
          <w14:textFill>
            <w14:solidFill>
              <w14:schemeClr w14:val="tx1"/>
            </w14:solidFill>
          </w14:textFill>
        </w:rPr>
        <w:t>。</w:t>
      </w:r>
    </w:p>
    <w:p w14:paraId="1A75B8B9">
      <w:pPr>
        <w:spacing w:line="400" w:lineRule="exact"/>
        <w:ind w:firstLine="480" w:firstLineChars="200"/>
        <w:contextualSpacing/>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3. 我方承诺符合《中华人民共和国政府采购法》第二十二条规定：</w:t>
      </w:r>
    </w:p>
    <w:p w14:paraId="7BA54221">
      <w:pPr>
        <w:spacing w:line="400" w:lineRule="exact"/>
        <w:ind w:firstLine="480" w:firstLineChars="200"/>
        <w:contextualSpacing/>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（一）具有独立承担民事责任的能力；</w:t>
      </w:r>
    </w:p>
    <w:p w14:paraId="614C78A4">
      <w:pPr>
        <w:spacing w:line="400" w:lineRule="exact"/>
        <w:ind w:firstLine="480" w:firstLineChars="200"/>
        <w:contextualSpacing/>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（二）具有良好的商业信誉和健全的财务会计制度；</w:t>
      </w:r>
    </w:p>
    <w:p w14:paraId="480663CC">
      <w:pPr>
        <w:spacing w:line="400" w:lineRule="exact"/>
        <w:ind w:firstLine="480" w:firstLineChars="200"/>
        <w:contextualSpacing/>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（三）具有履行合同所必需的设备和专业技术能力；</w:t>
      </w:r>
    </w:p>
    <w:p w14:paraId="7E8E0698">
      <w:pPr>
        <w:spacing w:line="400" w:lineRule="exact"/>
        <w:ind w:firstLine="480" w:firstLineChars="200"/>
        <w:contextualSpacing/>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（四）有依法缴纳税收和社会保障资金的良好记录；</w:t>
      </w:r>
    </w:p>
    <w:p w14:paraId="3AE15C24">
      <w:pPr>
        <w:spacing w:line="400" w:lineRule="exact"/>
        <w:ind w:firstLine="480" w:firstLineChars="200"/>
        <w:contextualSpacing/>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（五）参加政府采购活动前三年内，在经营活动中没有重大违法记录；</w:t>
      </w:r>
    </w:p>
    <w:p w14:paraId="689B6E71">
      <w:pPr>
        <w:spacing w:line="400" w:lineRule="exact"/>
        <w:ind w:firstLine="480" w:firstLineChars="200"/>
        <w:contextualSpacing/>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（六）法律、行政法规规定的其他条件。</w:t>
      </w:r>
    </w:p>
    <w:p w14:paraId="436E8DF8">
      <w:pPr>
        <w:spacing w:line="400" w:lineRule="exact"/>
        <w:ind w:firstLine="480" w:firstLineChars="200"/>
        <w:contextualSpacing/>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4.以上事项如有虚假或者隐瞒，我方愿意承担一切后果，并不再寻求任何旨在减轻或者免除法律责任的辩解。</w:t>
      </w:r>
    </w:p>
    <w:p w14:paraId="02E0546A">
      <w:pPr>
        <w:spacing w:line="400" w:lineRule="exact"/>
        <w:contextualSpacing/>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 xml:space="preserve">    特此承诺。</w:t>
      </w:r>
    </w:p>
    <w:p w14:paraId="5C610E43">
      <w:pPr>
        <w:spacing w:line="400" w:lineRule="exact"/>
        <w:contextualSpacing/>
        <w:jc w:val="left"/>
        <w:rPr>
          <w:rFonts w:ascii="宋体" w:hAnsi="宋体"/>
          <w:b/>
          <w:color w:val="000000" w:themeColor="text1"/>
          <w:sz w:val="24"/>
          <w:highlight w:val="none"/>
          <w14:textFill>
            <w14:solidFill>
              <w14:schemeClr w14:val="tx1"/>
            </w14:solidFill>
          </w14:textFill>
        </w:rPr>
      </w:pPr>
      <w:r>
        <w:rPr>
          <w:rFonts w:hint="eastAsia" w:ascii="宋体" w:hAnsi="宋体"/>
          <w:b/>
          <w:color w:val="000000" w:themeColor="text1"/>
          <w:sz w:val="24"/>
          <w:highlight w:val="none"/>
          <w14:textFill>
            <w14:solidFill>
              <w14:schemeClr w14:val="tx1"/>
            </w14:solidFill>
          </w14:textFill>
        </w:rPr>
        <w:t xml:space="preserve">  </w:t>
      </w:r>
    </w:p>
    <w:p w14:paraId="76B4D05B">
      <w:pPr>
        <w:pStyle w:val="2"/>
        <w:rPr>
          <w:rFonts w:ascii="宋体" w:hAnsi="宋体"/>
          <w:b/>
          <w:color w:val="000000" w:themeColor="text1"/>
          <w:sz w:val="24"/>
          <w:highlight w:val="none"/>
          <w14:textFill>
            <w14:solidFill>
              <w14:schemeClr w14:val="tx1"/>
            </w14:solidFill>
          </w14:textFill>
        </w:rPr>
      </w:pPr>
    </w:p>
    <w:p w14:paraId="57077476">
      <w:pPr>
        <w:rPr>
          <w:color w:val="000000" w:themeColor="text1"/>
          <w:highlight w:val="none"/>
          <w14:textFill>
            <w14:solidFill>
              <w14:schemeClr w14:val="tx1"/>
            </w14:solidFill>
          </w14:textFill>
        </w:rPr>
      </w:pPr>
    </w:p>
    <w:p w14:paraId="77068DCC">
      <w:pPr>
        <w:spacing w:line="400" w:lineRule="exact"/>
        <w:contextualSpacing/>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 xml:space="preserve">                                          法定代表人（签字或者盖章）：</w:t>
      </w:r>
      <w:r>
        <w:rPr>
          <w:rFonts w:hint="eastAsia" w:ascii="宋体" w:hAnsi="宋体"/>
          <w:color w:val="000000" w:themeColor="text1"/>
          <w:sz w:val="24"/>
          <w:highlight w:val="none"/>
          <w:u w:val="single"/>
          <w14:textFill>
            <w14:solidFill>
              <w14:schemeClr w14:val="tx1"/>
            </w14:solidFill>
          </w14:textFill>
        </w:rPr>
        <w:t xml:space="preserve">             </w:t>
      </w:r>
    </w:p>
    <w:p w14:paraId="45976ABF">
      <w:pPr>
        <w:spacing w:line="400" w:lineRule="exact"/>
        <w:contextualSpacing/>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 xml:space="preserve">                                          </w:t>
      </w:r>
      <w:r>
        <w:rPr>
          <w:rFonts w:hint="eastAsia" w:ascii="宋体" w:hAnsi="宋体"/>
          <w:color w:val="000000" w:themeColor="text1"/>
          <w:sz w:val="24"/>
          <w:highlight w:val="none"/>
          <w:lang w:eastAsia="zh-CN"/>
          <w14:textFill>
            <w14:solidFill>
              <w14:schemeClr w14:val="tx1"/>
            </w14:solidFill>
          </w14:textFill>
        </w:rPr>
        <w:t>供应商</w:t>
      </w:r>
      <w:r>
        <w:rPr>
          <w:rFonts w:hint="eastAsia" w:ascii="宋体" w:hAnsi="宋体"/>
          <w:color w:val="000000" w:themeColor="text1"/>
          <w:sz w:val="24"/>
          <w:highlight w:val="none"/>
          <w14:textFill>
            <w14:solidFill>
              <w14:schemeClr w14:val="tx1"/>
            </w14:solidFill>
          </w14:textFill>
        </w:rPr>
        <w:t>（盖公章）：</w:t>
      </w:r>
      <w:r>
        <w:rPr>
          <w:rFonts w:hint="eastAsia" w:ascii="宋体" w:hAnsi="宋体"/>
          <w:color w:val="000000" w:themeColor="text1"/>
          <w:sz w:val="24"/>
          <w:highlight w:val="none"/>
          <w:u w:val="single"/>
          <w14:textFill>
            <w14:solidFill>
              <w14:schemeClr w14:val="tx1"/>
            </w14:solidFill>
          </w14:textFill>
        </w:rPr>
        <w:t xml:space="preserve">                 </w:t>
      </w:r>
    </w:p>
    <w:p w14:paraId="33BFE3B1">
      <w:pPr>
        <w:spacing w:line="400" w:lineRule="exact"/>
        <w:contextualSpacing/>
        <w:jc w:val="left"/>
        <w:rPr>
          <w:rFonts w:ascii="宋体" w:hAnsi="宋体"/>
          <w:color w:val="000000" w:themeColor="text1"/>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 xml:space="preserve">                                                  年    月    日</w:t>
      </w:r>
    </w:p>
    <w:p w14:paraId="3073ED98">
      <w:pPr>
        <w:rPr>
          <w:b/>
          <w:color w:val="000000" w:themeColor="text1"/>
          <w:sz w:val="28"/>
          <w:szCs w:val="28"/>
          <w:highlight w:val="none"/>
          <w14:textFill>
            <w14:solidFill>
              <w14:schemeClr w14:val="tx1"/>
            </w14:solidFill>
          </w14:textFill>
        </w:rPr>
      </w:pPr>
      <w:bookmarkStart w:id="160" w:name="_Toc19686838"/>
      <w:r>
        <w:rPr>
          <w:b/>
          <w:color w:val="000000" w:themeColor="text1"/>
          <w:sz w:val="28"/>
          <w:szCs w:val="28"/>
          <w:highlight w:val="none"/>
          <w14:textFill>
            <w14:solidFill>
              <w14:schemeClr w14:val="tx1"/>
            </w14:solidFill>
          </w14:textFill>
        </w:rPr>
        <w:br w:type="page"/>
      </w:r>
    </w:p>
    <w:p w14:paraId="7FDE6A03">
      <w:pPr>
        <w:pStyle w:val="18"/>
        <w:spacing w:line="600" w:lineRule="exact"/>
        <w:jc w:val="center"/>
        <w:rPr>
          <w:rFonts w:hint="eastAsia" w:ascii="Times New Roman" w:hAnsi="Times New Roman"/>
          <w:b/>
          <w:bCs/>
          <w:color w:val="000000" w:themeColor="text1"/>
          <w:sz w:val="30"/>
          <w:szCs w:val="30"/>
          <w:highlight w:val="none"/>
          <w14:textFill>
            <w14:solidFill>
              <w14:schemeClr w14:val="tx1"/>
            </w14:solidFill>
          </w14:textFill>
        </w:rPr>
        <w:sectPr>
          <w:headerReference r:id="rId10" w:type="default"/>
          <w:footerReference r:id="rId11" w:type="default"/>
          <w:pgSz w:w="11906" w:h="16838"/>
          <w:pgMar w:top="1440" w:right="1797" w:bottom="1440" w:left="1797" w:header="851" w:footer="992" w:gutter="0"/>
          <w:cols w:space="720" w:num="1"/>
          <w:docGrid w:linePitch="312" w:charSpace="0"/>
        </w:sectPr>
      </w:pPr>
    </w:p>
    <w:p w14:paraId="0BFF81E4">
      <w:pPr>
        <w:rPr>
          <w:b/>
          <w:color w:val="000000" w:themeColor="text1"/>
          <w:sz w:val="28"/>
          <w:szCs w:val="28"/>
          <w:highlight w:val="none"/>
          <w14:textFill>
            <w14:solidFill>
              <w14:schemeClr w14:val="tx1"/>
            </w14:solidFill>
          </w14:textFill>
        </w:rPr>
      </w:pPr>
      <w:r>
        <w:rPr>
          <w:rFonts w:hint="eastAsia"/>
          <w:b/>
          <w:color w:val="000000" w:themeColor="text1"/>
          <w:sz w:val="28"/>
          <w:szCs w:val="28"/>
          <w:highlight w:val="none"/>
          <w14:textFill>
            <w14:solidFill>
              <w14:schemeClr w14:val="tx1"/>
            </w14:solidFill>
          </w14:textFill>
        </w:rPr>
        <w:t>三、商务文件格式</w:t>
      </w:r>
      <w:bookmarkEnd w:id="160"/>
    </w:p>
    <w:p w14:paraId="2D5E485B">
      <w:pPr>
        <w:snapToGrid w:val="0"/>
        <w:spacing w:before="120" w:beforeLines="50" w:after="50" w:line="360" w:lineRule="auto"/>
        <w:jc w:val="left"/>
        <w:rPr>
          <w:rFonts w:ascii="宋体" w:hAnsi="宋体"/>
          <w:b/>
          <w:color w:val="000000" w:themeColor="text1"/>
          <w:sz w:val="24"/>
          <w:highlight w:val="none"/>
          <w14:textFill>
            <w14:solidFill>
              <w14:schemeClr w14:val="tx1"/>
            </w14:solidFill>
          </w14:textFill>
        </w:rPr>
      </w:pPr>
      <w:r>
        <w:rPr>
          <w:rFonts w:hint="eastAsia" w:ascii="宋体" w:hAnsi="宋体"/>
          <w:b/>
          <w:color w:val="000000" w:themeColor="text1"/>
          <w:sz w:val="24"/>
          <w:highlight w:val="none"/>
          <w14:textFill>
            <w14:solidFill>
              <w14:schemeClr w14:val="tx1"/>
            </w14:solidFill>
          </w14:textFill>
        </w:rPr>
        <w:t xml:space="preserve">1.商务文件封面格式： </w:t>
      </w:r>
    </w:p>
    <w:p w14:paraId="6A2B621D">
      <w:pPr>
        <w:snapToGrid w:val="0"/>
        <w:spacing w:before="120" w:beforeLines="50" w:after="50"/>
        <w:rPr>
          <w:rFonts w:ascii="宋体" w:hAnsi="宋体"/>
          <w:bCs/>
          <w:color w:val="000000" w:themeColor="text1"/>
          <w:sz w:val="32"/>
          <w:szCs w:val="20"/>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 xml:space="preserve">                                                 </w:t>
      </w:r>
    </w:p>
    <w:p w14:paraId="59BFF044">
      <w:pPr>
        <w:snapToGrid w:val="0"/>
        <w:spacing w:before="120" w:beforeLines="50" w:after="50"/>
        <w:rPr>
          <w:rFonts w:ascii="宋体" w:hAnsi="宋体"/>
          <w:color w:val="000000" w:themeColor="text1"/>
          <w:sz w:val="24"/>
          <w:szCs w:val="20"/>
          <w:highlight w:val="none"/>
          <w14:textFill>
            <w14:solidFill>
              <w14:schemeClr w14:val="tx1"/>
            </w14:solidFill>
          </w14:textFill>
        </w:rPr>
      </w:pPr>
    </w:p>
    <w:p w14:paraId="09B71DE5">
      <w:pPr>
        <w:snapToGrid w:val="0"/>
        <w:spacing w:before="120" w:beforeLines="50" w:after="50"/>
        <w:rPr>
          <w:rFonts w:ascii="宋体" w:hAnsi="宋体"/>
          <w:color w:val="000000" w:themeColor="text1"/>
          <w:sz w:val="24"/>
          <w:szCs w:val="20"/>
          <w:highlight w:val="none"/>
          <w14:textFill>
            <w14:solidFill>
              <w14:schemeClr w14:val="tx1"/>
            </w14:solidFill>
          </w14:textFill>
        </w:rPr>
      </w:pPr>
    </w:p>
    <w:p w14:paraId="6BE8DA64">
      <w:pPr>
        <w:snapToGrid w:val="0"/>
        <w:spacing w:before="120" w:beforeLines="50" w:after="50"/>
        <w:rPr>
          <w:rFonts w:ascii="宋体" w:hAnsi="宋体"/>
          <w:color w:val="000000" w:themeColor="text1"/>
          <w:sz w:val="24"/>
          <w:szCs w:val="20"/>
          <w:highlight w:val="none"/>
          <w14:textFill>
            <w14:solidFill>
              <w14:schemeClr w14:val="tx1"/>
            </w14:solidFill>
          </w14:textFill>
        </w:rPr>
      </w:pPr>
    </w:p>
    <w:p w14:paraId="478B860A">
      <w:pPr>
        <w:snapToGrid w:val="0"/>
        <w:spacing w:before="120" w:beforeLines="50" w:after="50"/>
        <w:jc w:val="center"/>
        <w:rPr>
          <w:rFonts w:ascii="方正小标宋简体" w:hAnsi="方正小标宋简体" w:eastAsia="方正小标宋简体" w:cs="方正小标宋简体"/>
          <w:color w:val="000000" w:themeColor="text1"/>
          <w:sz w:val="84"/>
          <w:szCs w:val="84"/>
          <w:highlight w:val="none"/>
          <w14:textFill>
            <w14:solidFill>
              <w14:schemeClr w14:val="tx1"/>
            </w14:solidFill>
          </w14:textFill>
        </w:rPr>
      </w:pPr>
      <w:r>
        <w:rPr>
          <w:rFonts w:hint="eastAsia" w:ascii="方正小标宋简体" w:hAnsi="方正小标宋简体" w:eastAsia="方正小标宋简体" w:cs="方正小标宋简体"/>
          <w:color w:val="000000" w:themeColor="text1"/>
          <w:sz w:val="84"/>
          <w:szCs w:val="84"/>
          <w:highlight w:val="none"/>
          <w14:textFill>
            <w14:solidFill>
              <w14:schemeClr w14:val="tx1"/>
            </w14:solidFill>
          </w14:textFill>
        </w:rPr>
        <w:t>投  标  文  件</w:t>
      </w:r>
    </w:p>
    <w:p w14:paraId="448C8791">
      <w:pPr>
        <w:snapToGrid w:val="0"/>
        <w:spacing w:before="120" w:beforeLines="50" w:after="50"/>
        <w:rPr>
          <w:rFonts w:ascii="宋体" w:hAnsi="宋体"/>
          <w:color w:val="000000" w:themeColor="text1"/>
          <w:sz w:val="24"/>
          <w:szCs w:val="20"/>
          <w:highlight w:val="none"/>
          <w14:textFill>
            <w14:solidFill>
              <w14:schemeClr w14:val="tx1"/>
            </w14:solidFill>
          </w14:textFill>
        </w:rPr>
      </w:pPr>
    </w:p>
    <w:p w14:paraId="06ED38EF">
      <w:pPr>
        <w:snapToGrid w:val="0"/>
        <w:spacing w:before="120" w:beforeLines="50" w:after="50"/>
        <w:rPr>
          <w:rFonts w:ascii="宋体" w:hAnsi="宋体"/>
          <w:color w:val="000000" w:themeColor="text1"/>
          <w:sz w:val="24"/>
          <w:szCs w:val="20"/>
          <w:highlight w:val="none"/>
          <w14:textFill>
            <w14:solidFill>
              <w14:schemeClr w14:val="tx1"/>
            </w14:solidFill>
          </w14:textFill>
        </w:rPr>
      </w:pPr>
    </w:p>
    <w:p w14:paraId="22138EA3">
      <w:pPr>
        <w:snapToGrid w:val="0"/>
        <w:spacing w:before="120" w:beforeLines="50" w:after="50"/>
        <w:jc w:val="center"/>
        <w:rPr>
          <w:rFonts w:ascii="方正小标宋简体" w:hAnsi="方正小标宋简体" w:eastAsia="方正小标宋简体" w:cs="方正小标宋简体"/>
          <w:bCs/>
          <w:color w:val="000000" w:themeColor="text1"/>
          <w:sz w:val="32"/>
          <w:szCs w:val="32"/>
          <w:highlight w:val="none"/>
          <w14:textFill>
            <w14:solidFill>
              <w14:schemeClr w14:val="tx1"/>
            </w14:solidFill>
          </w14:textFill>
        </w:rPr>
      </w:pPr>
      <w:r>
        <w:rPr>
          <w:rFonts w:hint="eastAsia" w:ascii="方正小标宋简体" w:hAnsi="方正小标宋简体" w:eastAsia="方正小标宋简体" w:cs="方正小标宋简体"/>
          <w:bCs/>
          <w:color w:val="000000" w:themeColor="text1"/>
          <w:sz w:val="32"/>
          <w:szCs w:val="32"/>
          <w:highlight w:val="none"/>
          <w14:textFill>
            <w14:solidFill>
              <w14:schemeClr w14:val="tx1"/>
            </w14:solidFill>
          </w14:textFill>
        </w:rPr>
        <w:t>商  务  文  件</w:t>
      </w:r>
    </w:p>
    <w:p w14:paraId="0C7A53A7">
      <w:pPr>
        <w:snapToGrid w:val="0"/>
        <w:spacing w:before="120" w:beforeLines="50" w:after="50"/>
        <w:rPr>
          <w:rFonts w:ascii="宋体" w:hAnsi="宋体"/>
          <w:bCs/>
          <w:color w:val="000000" w:themeColor="text1"/>
          <w:sz w:val="24"/>
          <w:szCs w:val="20"/>
          <w:highlight w:val="none"/>
          <w14:textFill>
            <w14:solidFill>
              <w14:schemeClr w14:val="tx1"/>
            </w14:solidFill>
          </w14:textFill>
        </w:rPr>
      </w:pPr>
    </w:p>
    <w:p w14:paraId="43E7F658">
      <w:pPr>
        <w:snapToGrid w:val="0"/>
        <w:spacing w:before="120" w:beforeLines="50" w:after="50"/>
        <w:ind w:firstLine="540" w:firstLineChars="225"/>
        <w:rPr>
          <w:rFonts w:ascii="宋体" w:hAnsi="宋体"/>
          <w:bCs/>
          <w:color w:val="000000" w:themeColor="text1"/>
          <w:sz w:val="24"/>
          <w:highlight w:val="none"/>
          <w14:textFill>
            <w14:solidFill>
              <w14:schemeClr w14:val="tx1"/>
            </w14:solidFill>
          </w14:textFill>
        </w:rPr>
      </w:pPr>
    </w:p>
    <w:p w14:paraId="47C321AB">
      <w:pPr>
        <w:snapToGrid w:val="0"/>
        <w:spacing w:before="120" w:beforeLines="50" w:after="50"/>
        <w:ind w:firstLine="540" w:firstLineChars="225"/>
        <w:rPr>
          <w:rFonts w:ascii="宋体" w:hAnsi="宋体"/>
          <w:bCs/>
          <w:color w:val="000000" w:themeColor="text1"/>
          <w:sz w:val="24"/>
          <w:highlight w:val="none"/>
          <w14:textFill>
            <w14:solidFill>
              <w14:schemeClr w14:val="tx1"/>
            </w14:solidFill>
          </w14:textFill>
        </w:rPr>
      </w:pPr>
    </w:p>
    <w:p w14:paraId="6E967DE8">
      <w:pPr>
        <w:snapToGrid w:val="0"/>
        <w:spacing w:before="120" w:beforeLines="50" w:after="50"/>
        <w:ind w:firstLine="540" w:firstLineChars="225"/>
        <w:rPr>
          <w:rFonts w:ascii="宋体" w:hAnsi="宋体"/>
          <w:bCs/>
          <w:color w:val="000000" w:themeColor="text1"/>
          <w:sz w:val="24"/>
          <w:highlight w:val="none"/>
          <w14:textFill>
            <w14:solidFill>
              <w14:schemeClr w14:val="tx1"/>
            </w14:solidFill>
          </w14:textFill>
        </w:rPr>
      </w:pPr>
    </w:p>
    <w:p w14:paraId="07AD741A">
      <w:pPr>
        <w:snapToGrid w:val="0"/>
        <w:spacing w:before="120" w:beforeLines="50" w:after="50"/>
        <w:ind w:firstLine="540" w:firstLineChars="225"/>
        <w:rPr>
          <w:rFonts w:ascii="宋体" w:hAnsi="宋体"/>
          <w:bCs/>
          <w:color w:val="000000" w:themeColor="text1"/>
          <w:sz w:val="24"/>
          <w:highlight w:val="none"/>
          <w14:textFill>
            <w14:solidFill>
              <w14:schemeClr w14:val="tx1"/>
            </w14:solidFill>
          </w14:textFill>
        </w:rPr>
      </w:pPr>
      <w:r>
        <w:rPr>
          <w:rFonts w:hint="eastAsia" w:ascii="宋体" w:hAnsi="宋体"/>
          <w:bCs/>
          <w:color w:val="000000" w:themeColor="text1"/>
          <w:sz w:val="24"/>
          <w:highlight w:val="none"/>
          <w14:textFill>
            <w14:solidFill>
              <w14:schemeClr w14:val="tx1"/>
            </w14:solidFill>
          </w14:textFill>
        </w:rPr>
        <w:t>项目名称：</w:t>
      </w:r>
    </w:p>
    <w:p w14:paraId="0D90D1E2">
      <w:pPr>
        <w:snapToGrid w:val="0"/>
        <w:spacing w:before="120" w:beforeLines="50" w:after="50"/>
        <w:ind w:firstLine="540" w:firstLineChars="225"/>
        <w:rPr>
          <w:rFonts w:ascii="宋体" w:hAnsi="宋体"/>
          <w:bCs/>
          <w:color w:val="000000" w:themeColor="text1"/>
          <w:sz w:val="24"/>
          <w:szCs w:val="20"/>
          <w:highlight w:val="none"/>
          <w14:textFill>
            <w14:solidFill>
              <w14:schemeClr w14:val="tx1"/>
            </w14:solidFill>
          </w14:textFill>
        </w:rPr>
      </w:pPr>
    </w:p>
    <w:p w14:paraId="31603DA4">
      <w:pPr>
        <w:snapToGrid w:val="0"/>
        <w:spacing w:before="120" w:beforeLines="50" w:after="50"/>
        <w:ind w:firstLine="540" w:firstLineChars="225"/>
        <w:rPr>
          <w:rFonts w:ascii="宋体" w:hAnsi="宋体"/>
          <w:bCs/>
          <w:color w:val="000000" w:themeColor="text1"/>
          <w:sz w:val="24"/>
          <w:highlight w:val="none"/>
          <w14:textFill>
            <w14:solidFill>
              <w14:schemeClr w14:val="tx1"/>
            </w14:solidFill>
          </w14:textFill>
        </w:rPr>
      </w:pPr>
      <w:r>
        <w:rPr>
          <w:rFonts w:hint="eastAsia" w:ascii="宋体" w:hAnsi="宋体"/>
          <w:bCs/>
          <w:color w:val="000000" w:themeColor="text1"/>
          <w:sz w:val="24"/>
          <w:highlight w:val="none"/>
          <w14:textFill>
            <w14:solidFill>
              <w14:schemeClr w14:val="tx1"/>
            </w14:solidFill>
          </w14:textFill>
        </w:rPr>
        <w:t>项目编号：</w:t>
      </w:r>
    </w:p>
    <w:p w14:paraId="383309BB">
      <w:pPr>
        <w:snapToGrid w:val="0"/>
        <w:spacing w:before="120" w:beforeLines="50" w:after="50"/>
        <w:ind w:firstLine="540" w:firstLineChars="225"/>
        <w:rPr>
          <w:rFonts w:ascii="宋体" w:hAnsi="宋体"/>
          <w:bCs/>
          <w:color w:val="000000" w:themeColor="text1"/>
          <w:sz w:val="24"/>
          <w:szCs w:val="20"/>
          <w:highlight w:val="none"/>
          <w14:textFill>
            <w14:solidFill>
              <w14:schemeClr w14:val="tx1"/>
            </w14:solidFill>
          </w14:textFill>
        </w:rPr>
      </w:pPr>
      <w:r>
        <w:rPr>
          <w:rFonts w:hint="eastAsia" w:ascii="宋体" w:hAnsi="宋体"/>
          <w:bCs/>
          <w:color w:val="000000" w:themeColor="text1"/>
          <w:sz w:val="24"/>
          <w:highlight w:val="none"/>
          <w14:textFill>
            <w14:solidFill>
              <w14:schemeClr w14:val="tx1"/>
            </w14:solidFill>
          </w14:textFill>
        </w:rPr>
        <w:t xml:space="preserve"> </w:t>
      </w:r>
    </w:p>
    <w:p w14:paraId="0B090ECB">
      <w:pPr>
        <w:snapToGrid w:val="0"/>
        <w:spacing w:before="120" w:beforeLines="50" w:after="50"/>
        <w:ind w:firstLine="540" w:firstLineChars="225"/>
        <w:rPr>
          <w:rFonts w:ascii="宋体" w:hAnsi="宋体"/>
          <w:bCs/>
          <w:color w:val="000000" w:themeColor="text1"/>
          <w:sz w:val="24"/>
          <w:szCs w:val="20"/>
          <w:highlight w:val="none"/>
          <w14:textFill>
            <w14:solidFill>
              <w14:schemeClr w14:val="tx1"/>
            </w14:solidFill>
          </w14:textFill>
        </w:rPr>
      </w:pPr>
    </w:p>
    <w:p w14:paraId="3BC8C1E3">
      <w:pPr>
        <w:pStyle w:val="8"/>
        <w:snapToGrid w:val="0"/>
        <w:spacing w:before="50" w:after="50"/>
        <w:ind w:firstLine="540" w:firstLineChars="225"/>
        <w:rPr>
          <w:rFonts w:ascii="宋体" w:hAnsi="宋体"/>
          <w:bCs/>
          <w:color w:val="000000" w:themeColor="text1"/>
          <w:sz w:val="24"/>
          <w:szCs w:val="24"/>
          <w:highlight w:val="none"/>
          <w14:textFill>
            <w14:solidFill>
              <w14:schemeClr w14:val="tx1"/>
            </w14:solidFill>
          </w14:textFill>
        </w:rPr>
      </w:pPr>
      <w:r>
        <w:rPr>
          <w:rFonts w:hint="eastAsia" w:ascii="宋体" w:hAnsi="宋体"/>
          <w:bCs/>
          <w:color w:val="000000" w:themeColor="text1"/>
          <w:sz w:val="24"/>
          <w:szCs w:val="24"/>
          <w:highlight w:val="none"/>
          <w:lang w:eastAsia="zh-CN"/>
          <w14:textFill>
            <w14:solidFill>
              <w14:schemeClr w14:val="tx1"/>
            </w14:solidFill>
          </w14:textFill>
        </w:rPr>
        <w:t>供应商</w:t>
      </w:r>
      <w:r>
        <w:rPr>
          <w:rFonts w:hint="eastAsia" w:ascii="宋体" w:hAnsi="宋体"/>
          <w:bCs/>
          <w:color w:val="000000" w:themeColor="text1"/>
          <w:sz w:val="24"/>
          <w:szCs w:val="24"/>
          <w:highlight w:val="none"/>
          <w14:textFill>
            <w14:solidFill>
              <w14:schemeClr w14:val="tx1"/>
            </w14:solidFill>
          </w14:textFill>
        </w:rPr>
        <w:t>名称：</w:t>
      </w:r>
    </w:p>
    <w:p w14:paraId="458B1EF9">
      <w:pPr>
        <w:pStyle w:val="8"/>
        <w:snapToGrid w:val="0"/>
        <w:spacing w:before="50" w:after="50"/>
        <w:ind w:firstLine="540" w:firstLineChars="225"/>
        <w:rPr>
          <w:rFonts w:ascii="宋体" w:hAnsi="宋体"/>
          <w:bCs/>
          <w:color w:val="000000" w:themeColor="text1"/>
          <w:sz w:val="24"/>
          <w:szCs w:val="24"/>
          <w:highlight w:val="none"/>
          <w14:textFill>
            <w14:solidFill>
              <w14:schemeClr w14:val="tx1"/>
            </w14:solidFill>
          </w14:textFill>
        </w:rPr>
      </w:pPr>
    </w:p>
    <w:p w14:paraId="5F0FCC99">
      <w:pPr>
        <w:pStyle w:val="8"/>
        <w:snapToGrid w:val="0"/>
        <w:spacing w:before="50" w:after="50"/>
        <w:ind w:firstLine="540" w:firstLineChars="225"/>
        <w:rPr>
          <w:rFonts w:ascii="宋体" w:hAnsi="宋体"/>
          <w:bCs/>
          <w:color w:val="000000" w:themeColor="text1"/>
          <w:sz w:val="24"/>
          <w:szCs w:val="24"/>
          <w:highlight w:val="none"/>
          <w14:textFill>
            <w14:solidFill>
              <w14:schemeClr w14:val="tx1"/>
            </w14:solidFill>
          </w14:textFill>
        </w:rPr>
      </w:pPr>
      <w:r>
        <w:rPr>
          <w:rFonts w:hint="eastAsia" w:ascii="宋体" w:hAnsi="宋体"/>
          <w:bCs/>
          <w:color w:val="000000" w:themeColor="text1"/>
          <w:sz w:val="24"/>
          <w:szCs w:val="24"/>
          <w:highlight w:val="none"/>
          <w:lang w:eastAsia="zh-CN"/>
          <w14:textFill>
            <w14:solidFill>
              <w14:schemeClr w14:val="tx1"/>
            </w14:solidFill>
          </w14:textFill>
        </w:rPr>
        <w:t>供应商</w:t>
      </w:r>
      <w:r>
        <w:rPr>
          <w:rFonts w:hint="eastAsia" w:ascii="宋体" w:hAnsi="宋体"/>
          <w:bCs/>
          <w:color w:val="000000" w:themeColor="text1"/>
          <w:sz w:val="24"/>
          <w:szCs w:val="24"/>
          <w:highlight w:val="none"/>
          <w14:textFill>
            <w14:solidFill>
              <w14:schemeClr w14:val="tx1"/>
            </w14:solidFill>
          </w14:textFill>
        </w:rPr>
        <w:t>地址：</w:t>
      </w:r>
    </w:p>
    <w:p w14:paraId="2C73F0C7">
      <w:pPr>
        <w:pStyle w:val="8"/>
        <w:snapToGrid w:val="0"/>
        <w:spacing w:before="50" w:after="50"/>
        <w:ind w:firstLine="960" w:firstLineChars="400"/>
        <w:rPr>
          <w:rFonts w:ascii="宋体" w:hAnsi="宋体"/>
          <w:bCs/>
          <w:color w:val="000000" w:themeColor="text1"/>
          <w:sz w:val="24"/>
          <w:szCs w:val="24"/>
          <w:highlight w:val="none"/>
          <w14:textFill>
            <w14:solidFill>
              <w14:schemeClr w14:val="tx1"/>
            </w14:solidFill>
          </w14:textFill>
        </w:rPr>
      </w:pPr>
    </w:p>
    <w:p w14:paraId="1B858EDD">
      <w:pPr>
        <w:snapToGrid w:val="0"/>
        <w:spacing w:before="120" w:beforeLines="50" w:after="50"/>
        <w:ind w:firstLine="645"/>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 xml:space="preserve">                        年  月  日</w:t>
      </w:r>
    </w:p>
    <w:p w14:paraId="3E525660">
      <w:pPr>
        <w:snapToGrid w:val="0"/>
        <w:spacing w:before="120" w:beforeLines="50" w:after="50"/>
        <w:rPr>
          <w:rFonts w:ascii="宋体" w:hAnsi="宋体"/>
          <w:color w:val="000000" w:themeColor="text1"/>
          <w:sz w:val="24"/>
          <w:szCs w:val="20"/>
          <w:highlight w:val="none"/>
          <w14:textFill>
            <w14:solidFill>
              <w14:schemeClr w14:val="tx1"/>
            </w14:solidFill>
          </w14:textFill>
        </w:rPr>
      </w:pPr>
      <w:r>
        <w:rPr>
          <w:rFonts w:ascii="宋体" w:hAnsi="宋体"/>
          <w:color w:val="000000" w:themeColor="text1"/>
          <w:sz w:val="24"/>
          <w:szCs w:val="20"/>
          <w:highlight w:val="none"/>
          <w14:textFill>
            <w14:solidFill>
              <w14:schemeClr w14:val="tx1"/>
            </w14:solidFill>
          </w14:textFill>
        </w:rPr>
        <w:t xml:space="preserve"> </w:t>
      </w:r>
    </w:p>
    <w:p w14:paraId="4F6367E5">
      <w:pPr>
        <w:snapToGrid w:val="0"/>
        <w:spacing w:line="360" w:lineRule="auto"/>
        <w:jc w:val="left"/>
        <w:rPr>
          <w:rFonts w:ascii="宋体" w:hAnsi="宋体"/>
          <w:b/>
          <w:bCs/>
          <w:color w:val="000000" w:themeColor="text1"/>
          <w:sz w:val="28"/>
          <w:szCs w:val="28"/>
          <w:highlight w:val="none"/>
          <w14:textFill>
            <w14:solidFill>
              <w14:schemeClr w14:val="tx1"/>
            </w14:solidFill>
          </w14:textFill>
        </w:rPr>
      </w:pPr>
      <w:r>
        <w:rPr>
          <w:rFonts w:ascii="宋体" w:hAnsi="宋体"/>
          <w:color w:val="000000" w:themeColor="text1"/>
          <w:sz w:val="24"/>
          <w:szCs w:val="20"/>
          <w:highlight w:val="none"/>
          <w14:textFill>
            <w14:solidFill>
              <w14:schemeClr w14:val="tx1"/>
            </w14:solidFill>
          </w14:textFill>
        </w:rPr>
        <w:br w:type="page"/>
      </w:r>
      <w:r>
        <w:rPr>
          <w:rFonts w:hint="eastAsia" w:ascii="宋体" w:hAnsi="宋体"/>
          <w:b/>
          <w:bCs/>
          <w:color w:val="000000" w:themeColor="text1"/>
          <w:sz w:val="24"/>
          <w:highlight w:val="none"/>
          <w14:textFill>
            <w14:solidFill>
              <w14:schemeClr w14:val="tx1"/>
            </w14:solidFill>
          </w14:textFill>
        </w:rPr>
        <w:t>2.商务文件目录</w:t>
      </w:r>
    </w:p>
    <w:p w14:paraId="3F115C02">
      <w:pPr>
        <w:snapToGrid w:val="0"/>
        <w:spacing w:before="50" w:after="120" w:afterLines="50" w:line="360" w:lineRule="auto"/>
        <w:ind w:firstLine="480" w:firstLineChars="200"/>
        <w:jc w:val="left"/>
        <w:rPr>
          <w:rFonts w:ascii="微软雅黑" w:hAnsi="微软雅黑" w:eastAsia="微软雅黑"/>
          <w:b/>
          <w:bCs/>
          <w:color w:val="000000" w:themeColor="text1"/>
          <w:sz w:val="32"/>
          <w:szCs w:val="32"/>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根据招标文件规定及</w:t>
      </w:r>
      <w:r>
        <w:rPr>
          <w:rFonts w:hint="eastAsia" w:ascii="宋体" w:hAnsi="宋体"/>
          <w:color w:val="000000" w:themeColor="text1"/>
          <w:sz w:val="24"/>
          <w:highlight w:val="none"/>
          <w:lang w:eastAsia="zh-CN"/>
          <w14:textFill>
            <w14:solidFill>
              <w14:schemeClr w14:val="tx1"/>
            </w14:solidFill>
          </w14:textFill>
        </w:rPr>
        <w:t>供应商</w:t>
      </w:r>
      <w:r>
        <w:rPr>
          <w:rFonts w:hint="eastAsia" w:ascii="宋体" w:hAnsi="宋体"/>
          <w:color w:val="000000" w:themeColor="text1"/>
          <w:sz w:val="24"/>
          <w:highlight w:val="none"/>
          <w14:textFill>
            <w14:solidFill>
              <w14:schemeClr w14:val="tx1"/>
            </w14:solidFill>
          </w14:textFill>
        </w:rPr>
        <w:t>提供的材料自行编写目录。</w:t>
      </w:r>
    </w:p>
    <w:p w14:paraId="305DC41A">
      <w:pPr>
        <w:snapToGrid w:val="0"/>
        <w:spacing w:before="50" w:after="120" w:afterLines="50"/>
        <w:jc w:val="left"/>
        <w:rPr>
          <w:rFonts w:ascii="宋体" w:hAnsi="宋体"/>
          <w:color w:val="000000" w:themeColor="text1"/>
          <w:highlight w:val="none"/>
          <w14:textFill>
            <w14:solidFill>
              <w14:schemeClr w14:val="tx1"/>
            </w14:solidFill>
          </w14:textFill>
        </w:rPr>
      </w:pPr>
    </w:p>
    <w:p w14:paraId="1EE7854F">
      <w:pPr>
        <w:snapToGrid w:val="0"/>
        <w:spacing w:before="120" w:beforeLines="50" w:after="50"/>
        <w:jc w:val="left"/>
        <w:rPr>
          <w:rFonts w:ascii="宋体" w:hAnsi="宋体"/>
          <w:b/>
          <w:color w:val="000000" w:themeColor="text1"/>
          <w:sz w:val="24"/>
          <w:highlight w:val="none"/>
          <w14:textFill>
            <w14:solidFill>
              <w14:schemeClr w14:val="tx1"/>
            </w14:solidFill>
          </w14:textFill>
        </w:rPr>
      </w:pPr>
      <w:r>
        <w:rPr>
          <w:rFonts w:ascii="宋体" w:hAnsi="宋体"/>
          <w:b/>
          <w:color w:val="000000" w:themeColor="text1"/>
          <w:sz w:val="24"/>
          <w:highlight w:val="none"/>
          <w14:textFill>
            <w14:solidFill>
              <w14:schemeClr w14:val="tx1"/>
            </w14:solidFill>
          </w14:textFill>
        </w:rPr>
        <w:br w:type="page"/>
      </w:r>
      <w:r>
        <w:rPr>
          <w:rFonts w:hint="eastAsia" w:ascii="宋体" w:hAnsi="宋体"/>
          <w:b/>
          <w:color w:val="000000" w:themeColor="text1"/>
          <w:sz w:val="24"/>
          <w:highlight w:val="none"/>
          <w14:textFill>
            <w14:solidFill>
              <w14:schemeClr w14:val="tx1"/>
            </w14:solidFill>
          </w14:textFill>
        </w:rPr>
        <w:t>3.</w:t>
      </w:r>
      <w:r>
        <w:rPr>
          <w:rFonts w:hint="eastAsia" w:ascii="宋体" w:hAnsi="宋体"/>
          <w:b/>
          <w:color w:val="000000" w:themeColor="text1"/>
          <w:sz w:val="24"/>
          <w:highlight w:val="none"/>
          <w:lang w:eastAsia="zh-CN"/>
          <w14:textFill>
            <w14:solidFill>
              <w14:schemeClr w14:val="tx1"/>
            </w14:solidFill>
          </w14:textFill>
        </w:rPr>
        <w:t>供应商</w:t>
      </w:r>
      <w:r>
        <w:rPr>
          <w:rFonts w:hint="eastAsia" w:ascii="宋体" w:hAnsi="宋体"/>
          <w:b/>
          <w:color w:val="000000" w:themeColor="text1"/>
          <w:sz w:val="24"/>
          <w:highlight w:val="none"/>
          <w14:textFill>
            <w14:solidFill>
              <w14:schemeClr w14:val="tx1"/>
            </w14:solidFill>
          </w14:textFill>
        </w:rPr>
        <w:t>参加本项目无围标串标行为的承诺</w:t>
      </w:r>
    </w:p>
    <w:p w14:paraId="6BED84DA">
      <w:pPr>
        <w:snapToGrid w:val="0"/>
        <w:spacing w:before="120" w:beforeLines="50" w:after="50"/>
        <w:jc w:val="left"/>
        <w:rPr>
          <w:rFonts w:ascii="宋体" w:hAnsi="宋体"/>
          <w:b/>
          <w:color w:val="000000" w:themeColor="text1"/>
          <w:sz w:val="24"/>
          <w:highlight w:val="none"/>
          <w14:textFill>
            <w14:solidFill>
              <w14:schemeClr w14:val="tx1"/>
            </w14:solidFill>
          </w14:textFill>
        </w:rPr>
      </w:pPr>
    </w:p>
    <w:p w14:paraId="1BF2F098">
      <w:pPr>
        <w:spacing w:line="360" w:lineRule="auto"/>
        <w:ind w:left="420"/>
        <w:contextualSpacing/>
        <w:jc w:val="center"/>
        <w:rPr>
          <w:rFonts w:ascii="宋体" w:hAnsi="宋体"/>
          <w:b/>
          <w:color w:val="000000" w:themeColor="text1"/>
          <w:sz w:val="24"/>
          <w:highlight w:val="none"/>
          <w14:textFill>
            <w14:solidFill>
              <w14:schemeClr w14:val="tx1"/>
            </w14:solidFill>
          </w14:textFill>
        </w:rPr>
      </w:pPr>
      <w:r>
        <w:rPr>
          <w:rFonts w:hint="eastAsia" w:ascii="方正小标宋简体" w:hAnsi="方正小标宋简体" w:eastAsia="方正小标宋简体" w:cs="方正小标宋简体"/>
          <w:bCs/>
          <w:color w:val="000000" w:themeColor="text1"/>
          <w:spacing w:val="-11"/>
          <w:sz w:val="32"/>
          <w:szCs w:val="32"/>
          <w:highlight w:val="none"/>
          <w:lang w:eastAsia="zh-CN"/>
          <w14:textFill>
            <w14:solidFill>
              <w14:schemeClr w14:val="tx1"/>
            </w14:solidFill>
          </w14:textFill>
        </w:rPr>
        <w:t>供应商</w:t>
      </w:r>
      <w:r>
        <w:rPr>
          <w:rFonts w:hint="eastAsia" w:ascii="方正小标宋简体" w:hAnsi="方正小标宋简体" w:eastAsia="方正小标宋简体" w:cs="方正小标宋简体"/>
          <w:bCs/>
          <w:color w:val="000000" w:themeColor="text1"/>
          <w:spacing w:val="-11"/>
          <w:sz w:val="32"/>
          <w:szCs w:val="32"/>
          <w:highlight w:val="none"/>
          <w14:textFill>
            <w14:solidFill>
              <w14:schemeClr w14:val="tx1"/>
            </w14:solidFill>
          </w14:textFill>
        </w:rPr>
        <w:t>参加本项目无围标串标行为的承诺函</w:t>
      </w:r>
    </w:p>
    <w:p w14:paraId="6A1674C2">
      <w:pPr>
        <w:spacing w:line="440" w:lineRule="exact"/>
        <w:contextualSpacing/>
        <w:jc w:val="left"/>
        <w:rPr>
          <w:rFonts w:ascii="宋体" w:hAnsi="宋体"/>
          <w:b/>
          <w:color w:val="000000" w:themeColor="text1"/>
          <w:sz w:val="24"/>
          <w:highlight w:val="none"/>
          <w14:textFill>
            <w14:solidFill>
              <w14:schemeClr w14:val="tx1"/>
            </w14:solidFill>
          </w14:textFill>
        </w:rPr>
      </w:pPr>
      <w:r>
        <w:rPr>
          <w:rFonts w:hint="eastAsia" w:ascii="宋体" w:hAnsi="宋体"/>
          <w:b/>
          <w:color w:val="000000" w:themeColor="text1"/>
          <w:sz w:val="24"/>
          <w:highlight w:val="none"/>
          <w14:textFill>
            <w14:solidFill>
              <w14:schemeClr w14:val="tx1"/>
            </w14:solidFill>
          </w14:textFill>
        </w:rPr>
        <w:t>一、我方承诺无下列相互串通投标的情形：</w:t>
      </w:r>
    </w:p>
    <w:p w14:paraId="0EA6CA5D">
      <w:pPr>
        <w:spacing w:line="440" w:lineRule="exact"/>
        <w:ind w:firstLine="470" w:firstLineChars="196"/>
        <w:contextualSpacing/>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1.不同</w:t>
      </w:r>
      <w:r>
        <w:rPr>
          <w:rFonts w:hint="eastAsia" w:ascii="宋体" w:hAnsi="宋体"/>
          <w:color w:val="000000" w:themeColor="text1"/>
          <w:sz w:val="24"/>
          <w:highlight w:val="none"/>
          <w:lang w:eastAsia="zh-CN"/>
          <w14:textFill>
            <w14:solidFill>
              <w14:schemeClr w14:val="tx1"/>
            </w14:solidFill>
          </w14:textFill>
        </w:rPr>
        <w:t>供应商</w:t>
      </w:r>
      <w:r>
        <w:rPr>
          <w:rFonts w:hint="eastAsia" w:ascii="宋体" w:hAnsi="宋体"/>
          <w:color w:val="000000" w:themeColor="text1"/>
          <w:sz w:val="24"/>
          <w:highlight w:val="none"/>
          <w14:textFill>
            <w14:solidFill>
              <w14:schemeClr w14:val="tx1"/>
            </w14:solidFill>
          </w14:textFill>
        </w:rPr>
        <w:t>的投标文件由同一单位或者个人编制；</w:t>
      </w:r>
    </w:p>
    <w:p w14:paraId="616E32E7">
      <w:pPr>
        <w:spacing w:line="440" w:lineRule="exact"/>
        <w:ind w:firstLine="470" w:firstLineChars="196"/>
        <w:contextualSpacing/>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2.不同</w:t>
      </w:r>
      <w:r>
        <w:rPr>
          <w:rFonts w:hint="eastAsia" w:ascii="宋体" w:hAnsi="宋体"/>
          <w:color w:val="000000" w:themeColor="text1"/>
          <w:sz w:val="24"/>
          <w:highlight w:val="none"/>
          <w:lang w:eastAsia="zh-CN"/>
          <w14:textFill>
            <w14:solidFill>
              <w14:schemeClr w14:val="tx1"/>
            </w14:solidFill>
          </w14:textFill>
        </w:rPr>
        <w:t>供应商</w:t>
      </w:r>
      <w:r>
        <w:rPr>
          <w:rFonts w:hint="eastAsia" w:ascii="宋体" w:hAnsi="宋体"/>
          <w:color w:val="000000" w:themeColor="text1"/>
          <w:sz w:val="24"/>
          <w:highlight w:val="none"/>
          <w14:textFill>
            <w14:solidFill>
              <w14:schemeClr w14:val="tx1"/>
            </w14:solidFill>
          </w14:textFill>
        </w:rPr>
        <w:t>委托同一单位或者个人办理投标事宜；</w:t>
      </w:r>
    </w:p>
    <w:p w14:paraId="45CD7E73">
      <w:pPr>
        <w:spacing w:line="440" w:lineRule="exact"/>
        <w:ind w:firstLine="470" w:firstLineChars="196"/>
        <w:contextualSpacing/>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3.不同的</w:t>
      </w:r>
      <w:r>
        <w:rPr>
          <w:rFonts w:hint="eastAsia" w:ascii="宋体" w:hAnsi="宋体"/>
          <w:color w:val="000000" w:themeColor="text1"/>
          <w:sz w:val="24"/>
          <w:highlight w:val="none"/>
          <w:lang w:eastAsia="zh-CN"/>
          <w14:textFill>
            <w14:solidFill>
              <w14:schemeClr w14:val="tx1"/>
            </w14:solidFill>
          </w14:textFill>
        </w:rPr>
        <w:t>供应商</w:t>
      </w:r>
      <w:r>
        <w:rPr>
          <w:rFonts w:hint="eastAsia" w:ascii="宋体" w:hAnsi="宋体"/>
          <w:color w:val="000000" w:themeColor="text1"/>
          <w:sz w:val="24"/>
          <w:highlight w:val="none"/>
          <w14:textFill>
            <w14:solidFill>
              <w14:schemeClr w14:val="tx1"/>
            </w14:solidFill>
          </w14:textFill>
        </w:rPr>
        <w:t>的投标文件载明的项目管理员为同一个人；</w:t>
      </w:r>
    </w:p>
    <w:p w14:paraId="126BC52C">
      <w:pPr>
        <w:spacing w:line="440" w:lineRule="exact"/>
        <w:ind w:firstLine="470" w:firstLineChars="196"/>
        <w:contextualSpacing/>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4.不同</w:t>
      </w:r>
      <w:r>
        <w:rPr>
          <w:rFonts w:hint="eastAsia" w:ascii="宋体" w:hAnsi="宋体"/>
          <w:color w:val="000000" w:themeColor="text1"/>
          <w:sz w:val="24"/>
          <w:highlight w:val="none"/>
          <w:lang w:eastAsia="zh-CN"/>
          <w14:textFill>
            <w14:solidFill>
              <w14:schemeClr w14:val="tx1"/>
            </w14:solidFill>
          </w14:textFill>
        </w:rPr>
        <w:t>供应商</w:t>
      </w:r>
      <w:r>
        <w:rPr>
          <w:rFonts w:hint="eastAsia" w:ascii="宋体" w:hAnsi="宋体"/>
          <w:color w:val="000000" w:themeColor="text1"/>
          <w:sz w:val="24"/>
          <w:highlight w:val="none"/>
          <w14:textFill>
            <w14:solidFill>
              <w14:schemeClr w14:val="tx1"/>
            </w14:solidFill>
          </w14:textFill>
        </w:rPr>
        <w:t>的投标文件异常一致或者投标报价呈规律性差异；</w:t>
      </w:r>
    </w:p>
    <w:p w14:paraId="2E11B6D1">
      <w:pPr>
        <w:spacing w:line="440" w:lineRule="exact"/>
        <w:ind w:firstLine="470" w:firstLineChars="196"/>
        <w:contextualSpacing/>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5.不同</w:t>
      </w:r>
      <w:r>
        <w:rPr>
          <w:rFonts w:hint="eastAsia" w:ascii="宋体" w:hAnsi="宋体"/>
          <w:color w:val="000000" w:themeColor="text1"/>
          <w:sz w:val="24"/>
          <w:highlight w:val="none"/>
          <w:lang w:eastAsia="zh-CN"/>
          <w14:textFill>
            <w14:solidFill>
              <w14:schemeClr w14:val="tx1"/>
            </w14:solidFill>
          </w14:textFill>
        </w:rPr>
        <w:t>供应商</w:t>
      </w:r>
      <w:r>
        <w:rPr>
          <w:rFonts w:hint="eastAsia" w:ascii="宋体" w:hAnsi="宋体"/>
          <w:color w:val="000000" w:themeColor="text1"/>
          <w:sz w:val="24"/>
          <w:highlight w:val="none"/>
          <w14:textFill>
            <w14:solidFill>
              <w14:schemeClr w14:val="tx1"/>
            </w14:solidFill>
          </w14:textFill>
        </w:rPr>
        <w:t>的投标文件相互混装；</w:t>
      </w:r>
    </w:p>
    <w:p w14:paraId="28545DB8">
      <w:pPr>
        <w:spacing w:line="440" w:lineRule="exact"/>
        <w:ind w:firstLine="470" w:firstLineChars="196"/>
        <w:contextualSpacing/>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6.不同</w:t>
      </w:r>
      <w:r>
        <w:rPr>
          <w:rFonts w:hint="eastAsia" w:ascii="宋体" w:hAnsi="宋体"/>
          <w:color w:val="000000" w:themeColor="text1"/>
          <w:sz w:val="24"/>
          <w:highlight w:val="none"/>
          <w:lang w:eastAsia="zh-CN"/>
          <w14:textFill>
            <w14:solidFill>
              <w14:schemeClr w14:val="tx1"/>
            </w14:solidFill>
          </w14:textFill>
        </w:rPr>
        <w:t>供应商</w:t>
      </w:r>
      <w:r>
        <w:rPr>
          <w:rFonts w:hint="eastAsia" w:ascii="宋体" w:hAnsi="宋体"/>
          <w:color w:val="000000" w:themeColor="text1"/>
          <w:sz w:val="24"/>
          <w:highlight w:val="none"/>
          <w14:textFill>
            <w14:solidFill>
              <w14:schemeClr w14:val="tx1"/>
            </w14:solidFill>
          </w14:textFill>
        </w:rPr>
        <w:t>的投标保证金从同一单位或者个人账户转出。</w:t>
      </w:r>
    </w:p>
    <w:p w14:paraId="56D801A7">
      <w:pPr>
        <w:spacing w:line="440" w:lineRule="exact"/>
        <w:contextualSpacing/>
        <w:jc w:val="left"/>
        <w:rPr>
          <w:rFonts w:ascii="宋体" w:hAnsi="宋体"/>
          <w:color w:val="000000" w:themeColor="text1"/>
          <w:sz w:val="24"/>
          <w:highlight w:val="none"/>
          <w14:textFill>
            <w14:solidFill>
              <w14:schemeClr w14:val="tx1"/>
            </w14:solidFill>
          </w14:textFill>
        </w:rPr>
      </w:pPr>
      <w:r>
        <w:rPr>
          <w:rFonts w:hint="eastAsia" w:ascii="宋体" w:hAnsi="宋体"/>
          <w:b/>
          <w:color w:val="000000" w:themeColor="text1"/>
          <w:sz w:val="24"/>
          <w:highlight w:val="none"/>
          <w14:textFill>
            <w14:solidFill>
              <w14:schemeClr w14:val="tx1"/>
            </w14:solidFill>
          </w14:textFill>
        </w:rPr>
        <w:t>二、我方承诺无下列恶意串通的情形：</w:t>
      </w:r>
    </w:p>
    <w:p w14:paraId="4225AE4B">
      <w:pPr>
        <w:spacing w:line="440" w:lineRule="exact"/>
        <w:ind w:firstLine="470" w:firstLineChars="196"/>
        <w:contextualSpacing/>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1.</w:t>
      </w:r>
      <w:r>
        <w:rPr>
          <w:rFonts w:hint="eastAsia" w:ascii="宋体" w:hAnsi="宋体"/>
          <w:color w:val="000000" w:themeColor="text1"/>
          <w:sz w:val="24"/>
          <w:highlight w:val="none"/>
          <w:lang w:eastAsia="zh-CN"/>
          <w14:textFill>
            <w14:solidFill>
              <w14:schemeClr w14:val="tx1"/>
            </w14:solidFill>
          </w14:textFill>
        </w:rPr>
        <w:t>供应商</w:t>
      </w:r>
      <w:r>
        <w:rPr>
          <w:rFonts w:hint="eastAsia" w:ascii="宋体" w:hAnsi="宋体"/>
          <w:color w:val="000000" w:themeColor="text1"/>
          <w:sz w:val="24"/>
          <w:highlight w:val="none"/>
          <w14:textFill>
            <w14:solidFill>
              <w14:schemeClr w14:val="tx1"/>
            </w14:solidFill>
          </w14:textFill>
        </w:rPr>
        <w:t>直接或者间接从</w:t>
      </w:r>
      <w:r>
        <w:rPr>
          <w:rFonts w:hint="eastAsia" w:ascii="宋体" w:hAnsi="宋体"/>
          <w:color w:val="000000" w:themeColor="text1"/>
          <w:sz w:val="24"/>
          <w:highlight w:val="none"/>
          <w:lang w:eastAsia="zh-CN"/>
          <w14:textFill>
            <w14:solidFill>
              <w14:schemeClr w14:val="tx1"/>
            </w14:solidFill>
          </w14:textFill>
        </w:rPr>
        <w:t>采购人</w:t>
      </w:r>
      <w:r>
        <w:rPr>
          <w:rFonts w:hint="eastAsia" w:ascii="宋体" w:hAnsi="宋体"/>
          <w:color w:val="000000" w:themeColor="text1"/>
          <w:sz w:val="24"/>
          <w:highlight w:val="none"/>
          <w14:textFill>
            <w14:solidFill>
              <w14:schemeClr w14:val="tx1"/>
            </w14:solidFill>
          </w14:textFill>
        </w:rPr>
        <w:t>或者采购代理机构处获得其他</w:t>
      </w:r>
      <w:r>
        <w:rPr>
          <w:rFonts w:hint="eastAsia" w:ascii="宋体" w:hAnsi="宋体"/>
          <w:color w:val="000000" w:themeColor="text1"/>
          <w:sz w:val="24"/>
          <w:highlight w:val="none"/>
          <w:lang w:eastAsia="zh-CN"/>
          <w14:textFill>
            <w14:solidFill>
              <w14:schemeClr w14:val="tx1"/>
            </w14:solidFill>
          </w14:textFill>
        </w:rPr>
        <w:t>供应商</w:t>
      </w:r>
      <w:r>
        <w:rPr>
          <w:rFonts w:hint="eastAsia" w:ascii="宋体" w:hAnsi="宋体"/>
          <w:color w:val="000000" w:themeColor="text1"/>
          <w:sz w:val="24"/>
          <w:highlight w:val="none"/>
          <w14:textFill>
            <w14:solidFill>
              <w14:schemeClr w14:val="tx1"/>
            </w14:solidFill>
          </w14:textFill>
        </w:rPr>
        <w:t>的相关信息并修改其投标文件或者响应文件；</w:t>
      </w:r>
    </w:p>
    <w:p w14:paraId="5B03BEC9">
      <w:pPr>
        <w:spacing w:line="440" w:lineRule="exact"/>
        <w:ind w:firstLine="470" w:firstLineChars="196"/>
        <w:contextualSpacing/>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2.</w:t>
      </w:r>
      <w:r>
        <w:rPr>
          <w:rFonts w:hint="eastAsia" w:ascii="宋体" w:hAnsi="宋体"/>
          <w:color w:val="000000" w:themeColor="text1"/>
          <w:sz w:val="24"/>
          <w:highlight w:val="none"/>
          <w:lang w:eastAsia="zh-CN"/>
          <w14:textFill>
            <w14:solidFill>
              <w14:schemeClr w14:val="tx1"/>
            </w14:solidFill>
          </w14:textFill>
        </w:rPr>
        <w:t>供应商</w:t>
      </w:r>
      <w:r>
        <w:rPr>
          <w:rFonts w:hint="eastAsia" w:ascii="宋体" w:hAnsi="宋体"/>
          <w:color w:val="000000" w:themeColor="text1"/>
          <w:sz w:val="24"/>
          <w:highlight w:val="none"/>
          <w14:textFill>
            <w14:solidFill>
              <w14:schemeClr w14:val="tx1"/>
            </w14:solidFill>
          </w14:textFill>
        </w:rPr>
        <w:t>按照</w:t>
      </w:r>
      <w:r>
        <w:rPr>
          <w:rFonts w:hint="eastAsia" w:ascii="宋体" w:hAnsi="宋体"/>
          <w:color w:val="000000" w:themeColor="text1"/>
          <w:sz w:val="24"/>
          <w:highlight w:val="none"/>
          <w:lang w:eastAsia="zh-CN"/>
          <w14:textFill>
            <w14:solidFill>
              <w14:schemeClr w14:val="tx1"/>
            </w14:solidFill>
          </w14:textFill>
        </w:rPr>
        <w:t>采购人</w:t>
      </w:r>
      <w:r>
        <w:rPr>
          <w:rFonts w:hint="eastAsia" w:ascii="宋体" w:hAnsi="宋体"/>
          <w:color w:val="000000" w:themeColor="text1"/>
          <w:sz w:val="24"/>
          <w:highlight w:val="none"/>
          <w14:textFill>
            <w14:solidFill>
              <w14:schemeClr w14:val="tx1"/>
            </w14:solidFill>
          </w14:textFill>
        </w:rPr>
        <w:t>或者采购代理机构的授意撤换、修改投标文件或者响应文件；</w:t>
      </w:r>
    </w:p>
    <w:p w14:paraId="6AB3D10C">
      <w:pPr>
        <w:spacing w:line="440" w:lineRule="exact"/>
        <w:ind w:firstLine="470" w:firstLineChars="196"/>
        <w:contextualSpacing/>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3.</w:t>
      </w:r>
      <w:r>
        <w:rPr>
          <w:rFonts w:hint="eastAsia" w:ascii="宋体" w:hAnsi="宋体"/>
          <w:color w:val="000000" w:themeColor="text1"/>
          <w:sz w:val="24"/>
          <w:highlight w:val="none"/>
          <w:lang w:eastAsia="zh-CN"/>
          <w14:textFill>
            <w14:solidFill>
              <w14:schemeClr w14:val="tx1"/>
            </w14:solidFill>
          </w14:textFill>
        </w:rPr>
        <w:t>供应商</w:t>
      </w:r>
      <w:r>
        <w:rPr>
          <w:rFonts w:hint="eastAsia" w:ascii="宋体" w:hAnsi="宋体"/>
          <w:color w:val="000000" w:themeColor="text1"/>
          <w:sz w:val="24"/>
          <w:highlight w:val="none"/>
          <w14:textFill>
            <w14:solidFill>
              <w14:schemeClr w14:val="tx1"/>
            </w14:solidFill>
          </w14:textFill>
        </w:rPr>
        <w:t>之间协商报价、技术方案等投标文件或者响应文件的实质性内容；</w:t>
      </w:r>
    </w:p>
    <w:p w14:paraId="2672FCAA">
      <w:pPr>
        <w:spacing w:line="440" w:lineRule="exact"/>
        <w:ind w:firstLine="470" w:firstLineChars="196"/>
        <w:contextualSpacing/>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4.属于同一集团、协会、商会等组织成员的</w:t>
      </w:r>
      <w:r>
        <w:rPr>
          <w:rFonts w:hint="eastAsia" w:ascii="宋体" w:hAnsi="宋体"/>
          <w:color w:val="000000" w:themeColor="text1"/>
          <w:sz w:val="24"/>
          <w:highlight w:val="none"/>
          <w:lang w:eastAsia="zh-CN"/>
          <w14:textFill>
            <w14:solidFill>
              <w14:schemeClr w14:val="tx1"/>
            </w14:solidFill>
          </w14:textFill>
        </w:rPr>
        <w:t>供应商</w:t>
      </w:r>
      <w:r>
        <w:rPr>
          <w:rFonts w:hint="eastAsia" w:ascii="宋体" w:hAnsi="宋体"/>
          <w:color w:val="000000" w:themeColor="text1"/>
          <w:sz w:val="24"/>
          <w:highlight w:val="none"/>
          <w14:textFill>
            <w14:solidFill>
              <w14:schemeClr w14:val="tx1"/>
            </w14:solidFill>
          </w14:textFill>
        </w:rPr>
        <w:t>按照该组织要求协同参加政府采购活动；</w:t>
      </w:r>
    </w:p>
    <w:p w14:paraId="573EDE26">
      <w:pPr>
        <w:spacing w:line="440" w:lineRule="exact"/>
        <w:ind w:firstLine="470" w:firstLineChars="196"/>
        <w:contextualSpacing/>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5.</w:t>
      </w:r>
      <w:r>
        <w:rPr>
          <w:rFonts w:hint="eastAsia" w:ascii="宋体" w:hAnsi="宋体"/>
          <w:color w:val="000000" w:themeColor="text1"/>
          <w:sz w:val="24"/>
          <w:highlight w:val="none"/>
          <w:lang w:eastAsia="zh-CN"/>
          <w14:textFill>
            <w14:solidFill>
              <w14:schemeClr w14:val="tx1"/>
            </w14:solidFill>
          </w14:textFill>
        </w:rPr>
        <w:t>供应商</w:t>
      </w:r>
      <w:r>
        <w:rPr>
          <w:rFonts w:hint="eastAsia" w:ascii="宋体" w:hAnsi="宋体"/>
          <w:color w:val="000000" w:themeColor="text1"/>
          <w:sz w:val="24"/>
          <w:highlight w:val="none"/>
          <w14:textFill>
            <w14:solidFill>
              <w14:schemeClr w14:val="tx1"/>
            </w14:solidFill>
          </w14:textFill>
        </w:rPr>
        <w:t>之间事先约定一致抬高或者压低投标报价，或者在招标项目中事先约定轮流以高价位或者低价位中标，或者事先约定由某一特定</w:t>
      </w:r>
      <w:r>
        <w:rPr>
          <w:rFonts w:hint="eastAsia" w:ascii="宋体" w:hAnsi="宋体"/>
          <w:color w:val="000000" w:themeColor="text1"/>
          <w:sz w:val="24"/>
          <w:highlight w:val="none"/>
          <w:lang w:eastAsia="zh-CN"/>
          <w14:textFill>
            <w14:solidFill>
              <w14:schemeClr w14:val="tx1"/>
            </w14:solidFill>
          </w14:textFill>
        </w:rPr>
        <w:t>供应商</w:t>
      </w:r>
      <w:r>
        <w:rPr>
          <w:rFonts w:hint="eastAsia" w:ascii="宋体" w:hAnsi="宋体"/>
          <w:color w:val="000000" w:themeColor="text1"/>
          <w:sz w:val="24"/>
          <w:highlight w:val="none"/>
          <w14:textFill>
            <w14:solidFill>
              <w14:schemeClr w14:val="tx1"/>
            </w14:solidFill>
          </w14:textFill>
        </w:rPr>
        <w:t>中标，然后再参加投标；</w:t>
      </w:r>
    </w:p>
    <w:p w14:paraId="6BBE15A8">
      <w:pPr>
        <w:spacing w:line="440" w:lineRule="exact"/>
        <w:ind w:firstLine="470" w:firstLineChars="196"/>
        <w:contextualSpacing/>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6.</w:t>
      </w:r>
      <w:r>
        <w:rPr>
          <w:rFonts w:hint="eastAsia" w:ascii="宋体" w:hAnsi="宋体"/>
          <w:color w:val="000000" w:themeColor="text1"/>
          <w:sz w:val="24"/>
          <w:highlight w:val="none"/>
          <w:lang w:eastAsia="zh-CN"/>
          <w14:textFill>
            <w14:solidFill>
              <w14:schemeClr w14:val="tx1"/>
            </w14:solidFill>
          </w14:textFill>
        </w:rPr>
        <w:t>供应商</w:t>
      </w:r>
      <w:r>
        <w:rPr>
          <w:rFonts w:hint="eastAsia" w:ascii="宋体" w:hAnsi="宋体"/>
          <w:color w:val="000000" w:themeColor="text1"/>
          <w:sz w:val="24"/>
          <w:highlight w:val="none"/>
          <w14:textFill>
            <w14:solidFill>
              <w14:schemeClr w14:val="tx1"/>
            </w14:solidFill>
          </w14:textFill>
        </w:rPr>
        <w:t>之间商定部分</w:t>
      </w:r>
      <w:r>
        <w:rPr>
          <w:rFonts w:hint="eastAsia" w:ascii="宋体" w:hAnsi="宋体"/>
          <w:color w:val="000000" w:themeColor="text1"/>
          <w:sz w:val="24"/>
          <w:highlight w:val="none"/>
          <w:lang w:eastAsia="zh-CN"/>
          <w14:textFill>
            <w14:solidFill>
              <w14:schemeClr w14:val="tx1"/>
            </w14:solidFill>
          </w14:textFill>
        </w:rPr>
        <w:t>供应商</w:t>
      </w:r>
      <w:r>
        <w:rPr>
          <w:rFonts w:hint="eastAsia" w:ascii="宋体" w:hAnsi="宋体"/>
          <w:color w:val="000000" w:themeColor="text1"/>
          <w:sz w:val="24"/>
          <w:highlight w:val="none"/>
          <w14:textFill>
            <w14:solidFill>
              <w14:schemeClr w14:val="tx1"/>
            </w14:solidFill>
          </w14:textFill>
        </w:rPr>
        <w:t>放弃参加政府采购活动或者放弃中标；</w:t>
      </w:r>
    </w:p>
    <w:p w14:paraId="548C631E">
      <w:pPr>
        <w:spacing w:line="440" w:lineRule="exact"/>
        <w:ind w:firstLine="470" w:firstLineChars="196"/>
        <w:contextualSpacing/>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7.</w:t>
      </w:r>
      <w:r>
        <w:rPr>
          <w:rFonts w:hint="eastAsia" w:ascii="宋体" w:hAnsi="宋体"/>
          <w:color w:val="000000" w:themeColor="text1"/>
          <w:sz w:val="24"/>
          <w:highlight w:val="none"/>
          <w:lang w:eastAsia="zh-CN"/>
          <w14:textFill>
            <w14:solidFill>
              <w14:schemeClr w14:val="tx1"/>
            </w14:solidFill>
          </w14:textFill>
        </w:rPr>
        <w:t>供应商</w:t>
      </w:r>
      <w:r>
        <w:rPr>
          <w:rFonts w:hint="eastAsia" w:ascii="宋体" w:hAnsi="宋体"/>
          <w:color w:val="000000" w:themeColor="text1"/>
          <w:sz w:val="24"/>
          <w:highlight w:val="none"/>
          <w14:textFill>
            <w14:solidFill>
              <w14:schemeClr w14:val="tx1"/>
            </w14:solidFill>
          </w14:textFill>
        </w:rPr>
        <w:t>与</w:t>
      </w:r>
      <w:r>
        <w:rPr>
          <w:rFonts w:hint="eastAsia" w:ascii="宋体" w:hAnsi="宋体"/>
          <w:color w:val="000000" w:themeColor="text1"/>
          <w:sz w:val="24"/>
          <w:highlight w:val="none"/>
          <w:lang w:eastAsia="zh-CN"/>
          <w14:textFill>
            <w14:solidFill>
              <w14:schemeClr w14:val="tx1"/>
            </w14:solidFill>
          </w14:textFill>
        </w:rPr>
        <w:t>采购人</w:t>
      </w:r>
      <w:r>
        <w:rPr>
          <w:rFonts w:hint="eastAsia" w:ascii="宋体" w:hAnsi="宋体"/>
          <w:color w:val="000000" w:themeColor="text1"/>
          <w:sz w:val="24"/>
          <w:highlight w:val="none"/>
          <w14:textFill>
            <w14:solidFill>
              <w14:schemeClr w14:val="tx1"/>
            </w14:solidFill>
          </w14:textFill>
        </w:rPr>
        <w:t>或者采购代理机构之间、</w:t>
      </w:r>
      <w:r>
        <w:rPr>
          <w:rFonts w:hint="eastAsia" w:ascii="宋体" w:hAnsi="宋体"/>
          <w:color w:val="000000" w:themeColor="text1"/>
          <w:sz w:val="24"/>
          <w:highlight w:val="none"/>
          <w:lang w:eastAsia="zh-CN"/>
          <w14:textFill>
            <w14:solidFill>
              <w14:schemeClr w14:val="tx1"/>
            </w14:solidFill>
          </w14:textFill>
        </w:rPr>
        <w:t>供应商</w:t>
      </w:r>
      <w:r>
        <w:rPr>
          <w:rFonts w:hint="eastAsia" w:ascii="宋体" w:hAnsi="宋体"/>
          <w:color w:val="000000" w:themeColor="text1"/>
          <w:sz w:val="24"/>
          <w:highlight w:val="none"/>
          <w14:textFill>
            <w14:solidFill>
              <w14:schemeClr w14:val="tx1"/>
            </w14:solidFill>
          </w14:textFill>
        </w:rPr>
        <w:t>相互之间，为谋求特定</w:t>
      </w:r>
      <w:r>
        <w:rPr>
          <w:rFonts w:hint="eastAsia" w:ascii="宋体" w:hAnsi="宋体"/>
          <w:color w:val="000000" w:themeColor="text1"/>
          <w:sz w:val="24"/>
          <w:highlight w:val="none"/>
          <w:lang w:eastAsia="zh-CN"/>
          <w14:textFill>
            <w14:solidFill>
              <w14:schemeClr w14:val="tx1"/>
            </w14:solidFill>
          </w14:textFill>
        </w:rPr>
        <w:t>供应商</w:t>
      </w:r>
      <w:r>
        <w:rPr>
          <w:rFonts w:hint="eastAsia" w:ascii="宋体" w:hAnsi="宋体"/>
          <w:color w:val="000000" w:themeColor="text1"/>
          <w:sz w:val="24"/>
          <w:highlight w:val="none"/>
          <w14:textFill>
            <w14:solidFill>
              <w14:schemeClr w14:val="tx1"/>
            </w14:solidFill>
          </w14:textFill>
        </w:rPr>
        <w:t>中标或者排斥其他</w:t>
      </w:r>
      <w:r>
        <w:rPr>
          <w:rFonts w:hint="eastAsia" w:ascii="宋体" w:hAnsi="宋体"/>
          <w:color w:val="000000" w:themeColor="text1"/>
          <w:sz w:val="24"/>
          <w:highlight w:val="none"/>
          <w:lang w:eastAsia="zh-CN"/>
          <w14:textFill>
            <w14:solidFill>
              <w14:schemeClr w14:val="tx1"/>
            </w14:solidFill>
          </w14:textFill>
        </w:rPr>
        <w:t>供应商</w:t>
      </w:r>
      <w:r>
        <w:rPr>
          <w:rFonts w:hint="eastAsia" w:ascii="宋体" w:hAnsi="宋体"/>
          <w:color w:val="000000" w:themeColor="text1"/>
          <w:sz w:val="24"/>
          <w:highlight w:val="none"/>
          <w14:textFill>
            <w14:solidFill>
              <w14:schemeClr w14:val="tx1"/>
            </w14:solidFill>
          </w14:textFill>
        </w:rPr>
        <w:t>的其他串通行为。</w:t>
      </w:r>
    </w:p>
    <w:p w14:paraId="00856711">
      <w:pPr>
        <w:spacing w:line="440" w:lineRule="exact"/>
        <w:ind w:firstLine="472" w:firstLineChars="196"/>
        <w:contextualSpacing/>
        <w:jc w:val="left"/>
        <w:rPr>
          <w:rFonts w:ascii="宋体" w:hAnsi="宋体"/>
          <w:b/>
          <w:color w:val="000000" w:themeColor="text1"/>
          <w:sz w:val="24"/>
          <w:highlight w:val="none"/>
          <w14:textFill>
            <w14:solidFill>
              <w14:schemeClr w14:val="tx1"/>
            </w14:solidFill>
          </w14:textFill>
        </w:rPr>
      </w:pPr>
      <w:r>
        <w:rPr>
          <w:rFonts w:hint="eastAsia" w:ascii="宋体" w:hAnsi="宋体"/>
          <w:b/>
          <w:color w:val="000000" w:themeColor="text1"/>
          <w:sz w:val="24"/>
          <w:highlight w:val="none"/>
          <w14:textFill>
            <w14:solidFill>
              <w14:schemeClr w14:val="tx1"/>
            </w14:solidFill>
          </w14:textFill>
        </w:rPr>
        <w:t>以上情形一经核查属实，我方愿意承担一切后果，并不再寻求任何旨在减轻或者免除法律责任的辩解。</w:t>
      </w:r>
    </w:p>
    <w:p w14:paraId="7EEDF0AD">
      <w:pPr>
        <w:pStyle w:val="18"/>
        <w:spacing w:line="440" w:lineRule="exact"/>
        <w:ind w:firstLine="6840" w:firstLineChars="2850"/>
        <w:contextualSpacing/>
        <w:rPr>
          <w:rFonts w:hAnsi="宋体"/>
          <w:color w:val="000000" w:themeColor="text1"/>
          <w:sz w:val="24"/>
          <w:szCs w:val="24"/>
          <w:highlight w:val="none"/>
          <w14:textFill>
            <w14:solidFill>
              <w14:schemeClr w14:val="tx1"/>
            </w14:solidFill>
          </w14:textFill>
        </w:rPr>
      </w:pPr>
    </w:p>
    <w:p w14:paraId="0C8AF8BF">
      <w:pPr>
        <w:pStyle w:val="18"/>
        <w:spacing w:line="440" w:lineRule="exact"/>
        <w:contextualSpacing/>
        <w:jc w:val="center"/>
        <w:rPr>
          <w:rFonts w:hAnsi="宋体"/>
          <w:color w:val="000000" w:themeColor="text1"/>
          <w:sz w:val="24"/>
          <w:szCs w:val="24"/>
          <w:highlight w:val="none"/>
          <w14:textFill>
            <w14:solidFill>
              <w14:schemeClr w14:val="tx1"/>
            </w14:solidFill>
          </w14:textFill>
        </w:rPr>
      </w:pPr>
      <w:r>
        <w:rPr>
          <w:rFonts w:hint="eastAsia" w:hAnsi="宋体"/>
          <w:color w:val="000000" w:themeColor="text1"/>
          <w:sz w:val="24"/>
          <w:szCs w:val="24"/>
          <w:highlight w:val="none"/>
          <w14:textFill>
            <w14:solidFill>
              <w14:schemeClr w14:val="tx1"/>
            </w14:solidFill>
          </w14:textFill>
        </w:rPr>
        <w:t xml:space="preserve"> </w:t>
      </w:r>
      <w:r>
        <w:rPr>
          <w:rFonts w:hAnsi="宋体"/>
          <w:color w:val="000000" w:themeColor="text1"/>
          <w:sz w:val="24"/>
          <w:szCs w:val="24"/>
          <w:highlight w:val="none"/>
          <w14:textFill>
            <w14:solidFill>
              <w14:schemeClr w14:val="tx1"/>
            </w14:solidFill>
          </w14:textFill>
        </w:rPr>
        <w:t xml:space="preserve">                                   </w:t>
      </w:r>
      <w:r>
        <w:rPr>
          <w:rFonts w:hint="eastAsia" w:hAnsi="宋体"/>
          <w:color w:val="000000" w:themeColor="text1"/>
          <w:sz w:val="24"/>
          <w:szCs w:val="24"/>
          <w:highlight w:val="none"/>
          <w:lang w:eastAsia="zh-CN"/>
          <w14:textFill>
            <w14:solidFill>
              <w14:schemeClr w14:val="tx1"/>
            </w14:solidFill>
          </w14:textFill>
        </w:rPr>
        <w:t>供应商</w:t>
      </w:r>
      <w:r>
        <w:rPr>
          <w:rFonts w:hint="eastAsia" w:hAnsi="宋体"/>
          <w:color w:val="000000" w:themeColor="text1"/>
          <w:sz w:val="24"/>
          <w:szCs w:val="24"/>
          <w:highlight w:val="none"/>
          <w14:textFill>
            <w14:solidFill>
              <w14:schemeClr w14:val="tx1"/>
            </w14:solidFill>
          </w14:textFill>
        </w:rPr>
        <w:t>名称（公章）</w:t>
      </w:r>
    </w:p>
    <w:p w14:paraId="172D77FF">
      <w:pPr>
        <w:pStyle w:val="18"/>
        <w:spacing w:line="440" w:lineRule="exact"/>
        <w:contextualSpacing/>
        <w:rPr>
          <w:rFonts w:hAnsi="宋体"/>
          <w:color w:val="000000" w:themeColor="text1"/>
          <w:sz w:val="24"/>
          <w:highlight w:val="none"/>
          <w14:textFill>
            <w14:solidFill>
              <w14:schemeClr w14:val="tx1"/>
            </w14:solidFill>
          </w14:textFill>
        </w:rPr>
      </w:pPr>
      <w:r>
        <w:rPr>
          <w:rFonts w:hint="eastAsia" w:hAnsi="宋体"/>
          <w:color w:val="000000" w:themeColor="text1"/>
          <w:sz w:val="24"/>
          <w:highlight w:val="none"/>
          <w14:textFill>
            <w14:solidFill>
              <w14:schemeClr w14:val="tx1"/>
            </w14:solidFill>
          </w14:textFill>
        </w:rPr>
        <w:t xml:space="preserve">                                                </w:t>
      </w:r>
      <w:r>
        <w:rPr>
          <w:rFonts w:hint="eastAsia" w:hAnsi="宋体"/>
          <w:color w:val="000000" w:themeColor="text1"/>
          <w:sz w:val="24"/>
          <w:highlight w:val="none"/>
          <w:u w:val="single"/>
          <w14:textFill>
            <w14:solidFill>
              <w14:schemeClr w14:val="tx1"/>
            </w14:solidFill>
          </w14:textFill>
        </w:rPr>
        <w:t xml:space="preserve">      </w:t>
      </w:r>
      <w:r>
        <w:rPr>
          <w:rFonts w:hint="eastAsia" w:hAnsi="宋体"/>
          <w:color w:val="000000" w:themeColor="text1"/>
          <w:sz w:val="24"/>
          <w:highlight w:val="none"/>
          <w14:textFill>
            <w14:solidFill>
              <w14:schemeClr w14:val="tx1"/>
            </w14:solidFill>
          </w14:textFill>
        </w:rPr>
        <w:t>年</w:t>
      </w:r>
      <w:r>
        <w:rPr>
          <w:rFonts w:hint="eastAsia" w:hAnsi="宋体"/>
          <w:color w:val="000000" w:themeColor="text1"/>
          <w:sz w:val="24"/>
          <w:highlight w:val="none"/>
          <w:u w:val="single"/>
          <w14:textFill>
            <w14:solidFill>
              <w14:schemeClr w14:val="tx1"/>
            </w14:solidFill>
          </w14:textFill>
        </w:rPr>
        <w:t xml:space="preserve">    </w:t>
      </w:r>
      <w:r>
        <w:rPr>
          <w:rFonts w:hint="eastAsia" w:hAnsi="宋体"/>
          <w:color w:val="000000" w:themeColor="text1"/>
          <w:sz w:val="24"/>
          <w:highlight w:val="none"/>
          <w14:textFill>
            <w14:solidFill>
              <w14:schemeClr w14:val="tx1"/>
            </w14:solidFill>
          </w14:textFill>
        </w:rPr>
        <w:t>月</w:t>
      </w:r>
      <w:r>
        <w:rPr>
          <w:rFonts w:hint="eastAsia" w:hAnsi="宋体"/>
          <w:color w:val="000000" w:themeColor="text1"/>
          <w:sz w:val="24"/>
          <w:highlight w:val="none"/>
          <w:u w:val="single"/>
          <w14:textFill>
            <w14:solidFill>
              <w14:schemeClr w14:val="tx1"/>
            </w14:solidFill>
          </w14:textFill>
        </w:rPr>
        <w:t xml:space="preserve">     </w:t>
      </w:r>
      <w:r>
        <w:rPr>
          <w:rFonts w:hint="eastAsia" w:hAnsi="宋体"/>
          <w:color w:val="000000" w:themeColor="text1"/>
          <w:sz w:val="24"/>
          <w:highlight w:val="none"/>
          <w14:textFill>
            <w14:solidFill>
              <w14:schemeClr w14:val="tx1"/>
            </w14:solidFill>
          </w14:textFill>
        </w:rPr>
        <w:t>日</w:t>
      </w:r>
    </w:p>
    <w:p w14:paraId="137621EC">
      <w:pPr>
        <w:snapToGrid w:val="0"/>
        <w:spacing w:before="120" w:beforeLines="50" w:after="50"/>
        <w:jc w:val="left"/>
        <w:rPr>
          <w:rFonts w:ascii="宋体" w:hAnsi="宋体"/>
          <w:b/>
          <w:color w:val="000000" w:themeColor="text1"/>
          <w:sz w:val="24"/>
          <w:highlight w:val="none"/>
          <w14:textFill>
            <w14:solidFill>
              <w14:schemeClr w14:val="tx1"/>
            </w14:solidFill>
          </w14:textFill>
        </w:rPr>
      </w:pPr>
    </w:p>
    <w:p w14:paraId="12C9F944">
      <w:pPr>
        <w:snapToGrid w:val="0"/>
        <w:spacing w:before="120" w:beforeLines="50" w:after="50"/>
        <w:jc w:val="left"/>
        <w:rPr>
          <w:rFonts w:ascii="宋体" w:hAnsi="宋体"/>
          <w:b/>
          <w:color w:val="000000" w:themeColor="text1"/>
          <w:sz w:val="24"/>
          <w:highlight w:val="none"/>
          <w14:textFill>
            <w14:solidFill>
              <w14:schemeClr w14:val="tx1"/>
            </w14:solidFill>
          </w14:textFill>
        </w:rPr>
      </w:pPr>
    </w:p>
    <w:p w14:paraId="6773E139">
      <w:pPr>
        <w:snapToGrid w:val="0"/>
        <w:spacing w:before="120" w:beforeLines="50" w:after="50"/>
        <w:jc w:val="left"/>
        <w:rPr>
          <w:rFonts w:hint="eastAsia" w:ascii="宋体" w:hAnsi="宋体"/>
          <w:b/>
          <w:color w:val="000000" w:themeColor="text1"/>
          <w:sz w:val="24"/>
          <w:highlight w:val="none"/>
          <w14:textFill>
            <w14:solidFill>
              <w14:schemeClr w14:val="tx1"/>
            </w14:solidFill>
          </w14:textFill>
        </w:rPr>
      </w:pPr>
    </w:p>
    <w:p w14:paraId="2804DB04">
      <w:pPr>
        <w:snapToGrid w:val="0"/>
        <w:spacing w:before="120" w:beforeLines="50" w:after="50"/>
        <w:jc w:val="left"/>
        <w:rPr>
          <w:rFonts w:hint="eastAsia" w:ascii="宋体" w:hAnsi="宋体"/>
          <w:b/>
          <w:color w:val="000000" w:themeColor="text1"/>
          <w:sz w:val="24"/>
          <w:highlight w:val="none"/>
          <w14:textFill>
            <w14:solidFill>
              <w14:schemeClr w14:val="tx1"/>
            </w14:solidFill>
          </w14:textFill>
        </w:rPr>
      </w:pPr>
    </w:p>
    <w:p w14:paraId="560C2CDE">
      <w:pPr>
        <w:snapToGrid w:val="0"/>
        <w:spacing w:before="120" w:beforeLines="50" w:after="50"/>
        <w:jc w:val="left"/>
        <w:rPr>
          <w:rFonts w:ascii="宋体" w:hAnsi="宋体"/>
          <w:b/>
          <w:color w:val="000000" w:themeColor="text1"/>
          <w:sz w:val="24"/>
          <w:szCs w:val="20"/>
          <w:highlight w:val="none"/>
          <w14:textFill>
            <w14:solidFill>
              <w14:schemeClr w14:val="tx1"/>
            </w14:solidFill>
          </w14:textFill>
        </w:rPr>
      </w:pPr>
      <w:r>
        <w:rPr>
          <w:rFonts w:hint="eastAsia" w:ascii="宋体" w:hAnsi="宋体"/>
          <w:b/>
          <w:color w:val="000000" w:themeColor="text1"/>
          <w:sz w:val="24"/>
          <w:highlight w:val="none"/>
          <w14:textFill>
            <w14:solidFill>
              <w14:schemeClr w14:val="tx1"/>
            </w14:solidFill>
          </w14:textFill>
        </w:rPr>
        <w:t>4.法定代表人身份证明</w:t>
      </w:r>
    </w:p>
    <w:p w14:paraId="76102708">
      <w:pPr>
        <w:spacing w:before="240" w:beforeLines="100" w:after="120" w:afterLines="50"/>
        <w:ind w:left="540"/>
        <w:jc w:val="center"/>
        <w:rPr>
          <w:rFonts w:ascii="方正小标宋简体" w:hAnsi="方正小标宋简体" w:eastAsia="方正小标宋简体" w:cs="方正小标宋简体"/>
          <w:bCs/>
          <w:color w:val="000000" w:themeColor="text1"/>
          <w:sz w:val="44"/>
          <w:szCs w:val="44"/>
          <w:highlight w:val="none"/>
          <w14:textFill>
            <w14:solidFill>
              <w14:schemeClr w14:val="tx1"/>
            </w14:solidFill>
          </w14:textFill>
        </w:rPr>
      </w:pPr>
      <w:r>
        <w:rPr>
          <w:rFonts w:hint="eastAsia" w:ascii="方正小标宋简体" w:hAnsi="方正小标宋简体" w:eastAsia="方正小标宋简体" w:cs="方正小标宋简体"/>
          <w:bCs/>
          <w:color w:val="000000" w:themeColor="text1"/>
          <w:sz w:val="44"/>
          <w:szCs w:val="44"/>
          <w:highlight w:val="none"/>
          <w14:textFill>
            <w14:solidFill>
              <w14:schemeClr w14:val="tx1"/>
            </w14:solidFill>
          </w14:textFill>
        </w:rPr>
        <w:t>法定代表人身份证明</w:t>
      </w:r>
    </w:p>
    <w:p w14:paraId="16D3F2D0">
      <w:pPr>
        <w:spacing w:line="500" w:lineRule="exact"/>
        <w:ind w:left="54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投 标 人：</w:t>
      </w:r>
      <w:r>
        <w:rPr>
          <w:rFonts w:hint="eastAsia" w:ascii="宋体" w:hAnsi="宋体"/>
          <w:color w:val="000000" w:themeColor="text1"/>
          <w:sz w:val="24"/>
          <w:highlight w:val="none"/>
          <w:u w:val="single"/>
          <w14:textFill>
            <w14:solidFill>
              <w14:schemeClr w14:val="tx1"/>
            </w14:solidFill>
          </w14:textFill>
        </w:rPr>
        <w:t xml:space="preserve">                                                        </w:t>
      </w:r>
    </w:p>
    <w:p w14:paraId="6CC5CAD7">
      <w:pPr>
        <w:spacing w:line="500" w:lineRule="exact"/>
        <w:ind w:left="54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地    址：</w:t>
      </w:r>
      <w:r>
        <w:rPr>
          <w:rFonts w:hint="eastAsia" w:ascii="宋体" w:hAnsi="宋体"/>
          <w:color w:val="000000" w:themeColor="text1"/>
          <w:sz w:val="24"/>
          <w:highlight w:val="none"/>
          <w:u w:val="single"/>
          <w14:textFill>
            <w14:solidFill>
              <w14:schemeClr w14:val="tx1"/>
            </w14:solidFill>
          </w14:textFill>
        </w:rPr>
        <w:t xml:space="preserve">                                                        </w:t>
      </w:r>
    </w:p>
    <w:p w14:paraId="56CE4090">
      <w:pPr>
        <w:spacing w:line="500" w:lineRule="exact"/>
        <w:ind w:left="54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姓    名：</w:t>
      </w:r>
      <w:r>
        <w:rPr>
          <w:rFonts w:hint="eastAsia" w:ascii="宋体" w:hAnsi="宋体"/>
          <w:color w:val="000000" w:themeColor="text1"/>
          <w:sz w:val="24"/>
          <w:highlight w:val="none"/>
          <w:u w:val="single"/>
          <w14:textFill>
            <w14:solidFill>
              <w14:schemeClr w14:val="tx1"/>
            </w14:solidFill>
          </w14:textFill>
        </w:rPr>
        <w:t xml:space="preserve">                          </w:t>
      </w:r>
      <w:r>
        <w:rPr>
          <w:rFonts w:hint="eastAsia" w:ascii="宋体" w:hAnsi="宋体"/>
          <w:color w:val="000000" w:themeColor="text1"/>
          <w:sz w:val="24"/>
          <w:highlight w:val="none"/>
          <w14:textFill>
            <w14:solidFill>
              <w14:schemeClr w14:val="tx1"/>
            </w14:solidFill>
          </w14:textFill>
        </w:rPr>
        <w:t>性      别：</w:t>
      </w:r>
      <w:r>
        <w:rPr>
          <w:rFonts w:hint="eastAsia" w:ascii="宋体" w:hAnsi="宋体"/>
          <w:color w:val="000000" w:themeColor="text1"/>
          <w:sz w:val="24"/>
          <w:highlight w:val="none"/>
          <w:u w:val="single"/>
          <w14:textFill>
            <w14:solidFill>
              <w14:schemeClr w14:val="tx1"/>
            </w14:solidFill>
          </w14:textFill>
        </w:rPr>
        <w:t xml:space="preserve">                </w:t>
      </w:r>
    </w:p>
    <w:p w14:paraId="07ED2E18">
      <w:pPr>
        <w:spacing w:line="500" w:lineRule="exact"/>
        <w:ind w:left="540"/>
        <w:rPr>
          <w:rFonts w:ascii="宋体" w:hAnsi="宋体"/>
          <w:color w:val="000000" w:themeColor="text1"/>
          <w:sz w:val="24"/>
          <w:highlight w:val="none"/>
          <w:u w:val="singl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年    龄：</w:t>
      </w:r>
      <w:r>
        <w:rPr>
          <w:rFonts w:hint="eastAsia" w:ascii="宋体" w:hAnsi="宋体"/>
          <w:color w:val="000000" w:themeColor="text1"/>
          <w:sz w:val="24"/>
          <w:highlight w:val="none"/>
          <w:u w:val="single"/>
          <w14:textFill>
            <w14:solidFill>
              <w14:schemeClr w14:val="tx1"/>
            </w14:solidFill>
          </w14:textFill>
        </w:rPr>
        <w:t xml:space="preserve">                          </w:t>
      </w:r>
      <w:r>
        <w:rPr>
          <w:rFonts w:hint="eastAsia" w:ascii="宋体" w:hAnsi="宋体"/>
          <w:color w:val="000000" w:themeColor="text1"/>
          <w:sz w:val="24"/>
          <w:highlight w:val="none"/>
          <w14:textFill>
            <w14:solidFill>
              <w14:schemeClr w14:val="tx1"/>
            </w14:solidFill>
          </w14:textFill>
        </w:rPr>
        <w:t>职      务：</w:t>
      </w:r>
      <w:r>
        <w:rPr>
          <w:rFonts w:hint="eastAsia" w:ascii="宋体" w:hAnsi="宋体"/>
          <w:color w:val="000000" w:themeColor="text1"/>
          <w:sz w:val="24"/>
          <w:highlight w:val="none"/>
          <w:u w:val="single"/>
          <w14:textFill>
            <w14:solidFill>
              <w14:schemeClr w14:val="tx1"/>
            </w14:solidFill>
          </w14:textFill>
        </w:rPr>
        <w:t xml:space="preserve">                </w:t>
      </w:r>
    </w:p>
    <w:p w14:paraId="0A2DD3B1">
      <w:pPr>
        <w:spacing w:line="500" w:lineRule="exact"/>
        <w:ind w:left="54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身份证</w:t>
      </w:r>
      <w:r>
        <w:rPr>
          <w:rFonts w:hint="eastAsia"/>
          <w:color w:val="000000" w:themeColor="text1"/>
          <w:sz w:val="24"/>
          <w:highlight w:val="none"/>
          <w14:textFill>
            <w14:solidFill>
              <w14:schemeClr w14:val="tx1"/>
            </w14:solidFill>
          </w14:textFill>
        </w:rPr>
        <w:t>号码：</w:t>
      </w:r>
      <w:r>
        <w:rPr>
          <w:rFonts w:hint="eastAsia"/>
          <w:color w:val="000000" w:themeColor="text1"/>
          <w:sz w:val="24"/>
          <w:highlight w:val="none"/>
          <w:u w:val="single"/>
          <w14:textFill>
            <w14:solidFill>
              <w14:schemeClr w14:val="tx1"/>
            </w14:solidFill>
          </w14:textFill>
        </w:rPr>
        <w:t xml:space="preserve">                                 </w:t>
      </w:r>
    </w:p>
    <w:p w14:paraId="2D20BC47">
      <w:pPr>
        <w:spacing w:line="500" w:lineRule="exact"/>
        <w:ind w:left="54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系</w:t>
      </w:r>
      <w:r>
        <w:rPr>
          <w:rFonts w:hint="eastAsia" w:ascii="宋体" w:hAnsi="宋体"/>
          <w:color w:val="000000" w:themeColor="text1"/>
          <w:sz w:val="24"/>
          <w:highlight w:val="none"/>
          <w:u w:val="single"/>
          <w14:textFill>
            <w14:solidFill>
              <w14:schemeClr w14:val="tx1"/>
            </w14:solidFill>
          </w14:textFill>
        </w:rPr>
        <w:t xml:space="preserve">            （</w:t>
      </w:r>
      <w:r>
        <w:rPr>
          <w:rFonts w:hint="eastAsia" w:ascii="宋体" w:hAnsi="宋体"/>
          <w:color w:val="000000" w:themeColor="text1"/>
          <w:sz w:val="24"/>
          <w:highlight w:val="none"/>
          <w:u w:val="single"/>
          <w:lang w:eastAsia="zh-CN"/>
          <w14:textFill>
            <w14:solidFill>
              <w14:schemeClr w14:val="tx1"/>
            </w14:solidFill>
          </w14:textFill>
        </w:rPr>
        <w:t>供应商</w:t>
      </w:r>
      <w:r>
        <w:rPr>
          <w:rFonts w:hint="eastAsia" w:ascii="宋体" w:hAnsi="宋体"/>
          <w:color w:val="000000" w:themeColor="text1"/>
          <w:sz w:val="24"/>
          <w:highlight w:val="none"/>
          <w:u w:val="single"/>
          <w14:textFill>
            <w14:solidFill>
              <w14:schemeClr w14:val="tx1"/>
            </w14:solidFill>
          </w14:textFill>
        </w:rPr>
        <w:t xml:space="preserve">名称）              </w:t>
      </w:r>
      <w:r>
        <w:rPr>
          <w:rFonts w:hint="eastAsia" w:ascii="宋体" w:hAnsi="宋体"/>
          <w:color w:val="000000" w:themeColor="text1"/>
          <w:sz w:val="24"/>
          <w:highlight w:val="none"/>
          <w14:textFill>
            <w14:solidFill>
              <w14:schemeClr w14:val="tx1"/>
            </w14:solidFill>
          </w14:textFill>
        </w:rPr>
        <w:t>的法定代表人。</w:t>
      </w:r>
    </w:p>
    <w:p w14:paraId="71D02260">
      <w:pPr>
        <w:spacing w:line="500" w:lineRule="exact"/>
        <w:ind w:left="54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特此证明。</w:t>
      </w:r>
    </w:p>
    <w:p w14:paraId="3277A1F7">
      <w:pPr>
        <w:spacing w:line="500" w:lineRule="exact"/>
        <w:ind w:left="540"/>
        <w:rPr>
          <w:rFonts w:ascii="宋体" w:hAnsi="宋体"/>
          <w:color w:val="000000" w:themeColor="text1"/>
          <w:sz w:val="24"/>
          <w:highlight w:val="none"/>
          <w14:textFill>
            <w14:solidFill>
              <w14:schemeClr w14:val="tx1"/>
            </w14:solidFill>
          </w14:textFill>
        </w:rPr>
      </w:pPr>
    </w:p>
    <w:p w14:paraId="64AFF50F">
      <w:pPr>
        <w:spacing w:line="500" w:lineRule="exact"/>
        <w:ind w:left="540"/>
        <w:rPr>
          <w:rFonts w:ascii="宋体" w:hAnsi="宋体"/>
          <w:color w:val="000000" w:themeColor="text1"/>
          <w:sz w:val="24"/>
          <w:highlight w:val="none"/>
          <w14:textFill>
            <w14:solidFill>
              <w14:schemeClr w14:val="tx1"/>
            </w14:solidFill>
          </w14:textFill>
        </w:rPr>
      </w:pPr>
    </w:p>
    <w:p w14:paraId="470A60EE">
      <w:pPr>
        <w:spacing w:line="500" w:lineRule="exact"/>
        <w:ind w:left="540"/>
        <w:rPr>
          <w:rFonts w:ascii="宋体" w:hAnsi="宋体"/>
          <w:color w:val="000000" w:themeColor="text1"/>
          <w:sz w:val="24"/>
          <w:highlight w:val="none"/>
          <w14:textFill>
            <w14:solidFill>
              <w14:schemeClr w14:val="tx1"/>
            </w14:solidFill>
          </w14:textFill>
        </w:rPr>
      </w:pPr>
      <w:r>
        <w:rPr>
          <w:rFonts w:hint="eastAsia" w:ascii="宋体" w:hAnsi="宋体"/>
          <w:b/>
          <w:bCs/>
          <w:color w:val="000000" w:themeColor="text1"/>
          <w:sz w:val="24"/>
          <w:highlight w:val="none"/>
          <w14:textFill>
            <w14:solidFill>
              <w14:schemeClr w14:val="tx1"/>
            </w14:solidFill>
          </w14:textFill>
        </w:rPr>
        <w:t>附件：法定代表人有效身份证正反面复印件</w:t>
      </w:r>
    </w:p>
    <w:p w14:paraId="79643F04">
      <w:pPr>
        <w:spacing w:line="500" w:lineRule="exact"/>
        <w:ind w:left="540"/>
        <w:rPr>
          <w:rFonts w:ascii="宋体" w:hAnsi="宋体"/>
          <w:color w:val="000000" w:themeColor="text1"/>
          <w:sz w:val="24"/>
          <w:highlight w:val="none"/>
          <w14:textFill>
            <w14:solidFill>
              <w14:schemeClr w14:val="tx1"/>
            </w14:solidFill>
          </w14:textFill>
        </w:rPr>
      </w:pPr>
    </w:p>
    <w:p w14:paraId="268CA449">
      <w:pPr>
        <w:spacing w:line="500" w:lineRule="exact"/>
        <w:ind w:left="540"/>
        <w:jc w:val="righ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lang w:eastAsia="zh-CN"/>
          <w14:textFill>
            <w14:solidFill>
              <w14:schemeClr w14:val="tx1"/>
            </w14:solidFill>
          </w14:textFill>
        </w:rPr>
        <w:t>供应商</w:t>
      </w:r>
      <w:r>
        <w:rPr>
          <w:rFonts w:hint="eastAsia" w:ascii="宋体" w:hAnsi="宋体"/>
          <w:color w:val="000000" w:themeColor="text1"/>
          <w:sz w:val="24"/>
          <w:highlight w:val="none"/>
          <w14:textFill>
            <w14:solidFill>
              <w14:schemeClr w14:val="tx1"/>
            </w14:solidFill>
          </w14:textFill>
        </w:rPr>
        <w:t>名称（公章）</w:t>
      </w:r>
    </w:p>
    <w:p w14:paraId="772AC92E">
      <w:pPr>
        <w:spacing w:line="500" w:lineRule="exact"/>
        <w:ind w:left="540"/>
        <w:jc w:val="right"/>
        <w:rPr>
          <w:rFonts w:ascii="宋体" w:hAnsi="宋体"/>
          <w:color w:val="000000" w:themeColor="text1"/>
          <w:sz w:val="24"/>
          <w:highlight w:val="none"/>
          <w14:textFill>
            <w14:solidFill>
              <w14:schemeClr w14:val="tx1"/>
            </w14:solidFill>
          </w14:textFill>
        </w:rPr>
      </w:pPr>
    </w:p>
    <w:p w14:paraId="27B82F77">
      <w:pPr>
        <w:snapToGrid w:val="0"/>
        <w:spacing w:before="120" w:beforeLines="50" w:after="50"/>
        <w:ind w:left="540"/>
        <w:jc w:val="righ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u w:val="single"/>
          <w14:textFill>
            <w14:solidFill>
              <w14:schemeClr w14:val="tx1"/>
            </w14:solidFill>
          </w14:textFill>
        </w:rPr>
        <w:t xml:space="preserve">         </w:t>
      </w:r>
      <w:r>
        <w:rPr>
          <w:rFonts w:hint="eastAsia" w:ascii="宋体" w:hAnsi="宋体"/>
          <w:color w:val="000000" w:themeColor="text1"/>
          <w:sz w:val="24"/>
          <w:highlight w:val="none"/>
          <w14:textFill>
            <w14:solidFill>
              <w14:schemeClr w14:val="tx1"/>
            </w14:solidFill>
          </w14:textFill>
        </w:rPr>
        <w:t>年</w:t>
      </w:r>
      <w:r>
        <w:rPr>
          <w:rFonts w:hint="eastAsia" w:ascii="宋体" w:hAnsi="宋体"/>
          <w:color w:val="000000" w:themeColor="text1"/>
          <w:sz w:val="24"/>
          <w:highlight w:val="none"/>
          <w:u w:val="single"/>
          <w14:textFill>
            <w14:solidFill>
              <w14:schemeClr w14:val="tx1"/>
            </w14:solidFill>
          </w14:textFill>
        </w:rPr>
        <w:t xml:space="preserve">        </w:t>
      </w:r>
      <w:r>
        <w:rPr>
          <w:rFonts w:hint="eastAsia" w:ascii="宋体" w:hAnsi="宋体"/>
          <w:color w:val="000000" w:themeColor="text1"/>
          <w:sz w:val="24"/>
          <w:highlight w:val="none"/>
          <w14:textFill>
            <w14:solidFill>
              <w14:schemeClr w14:val="tx1"/>
            </w14:solidFill>
          </w14:textFill>
        </w:rPr>
        <w:t>月</w:t>
      </w:r>
      <w:r>
        <w:rPr>
          <w:rFonts w:hint="eastAsia" w:ascii="宋体" w:hAnsi="宋体"/>
          <w:color w:val="000000" w:themeColor="text1"/>
          <w:sz w:val="24"/>
          <w:highlight w:val="none"/>
          <w:u w:val="single"/>
          <w14:textFill>
            <w14:solidFill>
              <w14:schemeClr w14:val="tx1"/>
            </w14:solidFill>
          </w14:textFill>
        </w:rPr>
        <w:t xml:space="preserve">        </w:t>
      </w:r>
      <w:r>
        <w:rPr>
          <w:rFonts w:hint="eastAsia" w:ascii="宋体" w:hAnsi="宋体"/>
          <w:color w:val="000000" w:themeColor="text1"/>
          <w:sz w:val="24"/>
          <w:highlight w:val="none"/>
          <w14:textFill>
            <w14:solidFill>
              <w14:schemeClr w14:val="tx1"/>
            </w14:solidFill>
          </w14:textFill>
        </w:rPr>
        <w:t>日</w:t>
      </w:r>
    </w:p>
    <w:p w14:paraId="63810145">
      <w:pPr>
        <w:snapToGrid w:val="0"/>
        <w:spacing w:before="120" w:beforeLines="50" w:after="50"/>
        <w:jc w:val="center"/>
        <w:rPr>
          <w:rFonts w:ascii="宋体" w:hAnsi="宋体"/>
          <w:b/>
          <w:color w:val="000000" w:themeColor="text1"/>
          <w:sz w:val="24"/>
          <w:highlight w:val="none"/>
          <w14:textFill>
            <w14:solidFill>
              <w14:schemeClr w14:val="tx1"/>
            </w14:solidFill>
          </w14:textFill>
        </w:rPr>
      </w:pPr>
    </w:p>
    <w:p w14:paraId="1457928D">
      <w:pPr>
        <w:snapToGrid w:val="0"/>
        <w:spacing w:before="120" w:beforeLines="50" w:after="50"/>
        <w:jc w:val="left"/>
        <w:rPr>
          <w:rFonts w:ascii="宋体" w:hAnsi="宋体"/>
          <w:b/>
          <w:color w:val="000000" w:themeColor="text1"/>
          <w:sz w:val="24"/>
          <w:szCs w:val="20"/>
          <w:highlight w:val="none"/>
          <w14:textFill>
            <w14:solidFill>
              <w14:schemeClr w14:val="tx1"/>
            </w14:solidFill>
          </w14:textFill>
        </w:rPr>
      </w:pPr>
    </w:p>
    <w:p w14:paraId="2E6C2906">
      <w:pPr>
        <w:snapToGrid w:val="0"/>
        <w:spacing w:before="120" w:beforeLines="50" w:after="50"/>
        <w:jc w:val="left"/>
        <w:rPr>
          <w:rFonts w:ascii="宋体" w:hAnsi="宋体"/>
          <w:b/>
          <w:color w:val="000000" w:themeColor="text1"/>
          <w:sz w:val="24"/>
          <w:szCs w:val="20"/>
          <w:highlight w:val="none"/>
          <w14:textFill>
            <w14:solidFill>
              <w14:schemeClr w14:val="tx1"/>
            </w14:solidFill>
          </w14:textFill>
        </w:rPr>
      </w:pPr>
      <w:r>
        <w:rPr>
          <w:rFonts w:ascii="宋体" w:hAnsi="宋体"/>
          <w:b/>
          <w:color w:val="000000" w:themeColor="text1"/>
          <w:sz w:val="24"/>
          <w:highlight w:val="none"/>
          <w14:textFill>
            <w14:solidFill>
              <w14:schemeClr w14:val="tx1"/>
            </w14:solidFill>
          </w14:textFill>
        </w:rPr>
        <w:br w:type="page"/>
      </w:r>
      <w:r>
        <w:rPr>
          <w:rFonts w:hint="eastAsia" w:ascii="宋体" w:hAnsi="宋体"/>
          <w:b/>
          <w:color w:val="000000" w:themeColor="text1"/>
          <w:sz w:val="24"/>
          <w:highlight w:val="none"/>
          <w14:textFill>
            <w14:solidFill>
              <w14:schemeClr w14:val="tx1"/>
            </w14:solidFill>
          </w14:textFill>
        </w:rPr>
        <w:t>5.授权委托书格式</w:t>
      </w:r>
    </w:p>
    <w:p w14:paraId="512ADB63">
      <w:pPr>
        <w:snapToGrid w:val="0"/>
        <w:spacing w:before="120" w:beforeLines="50" w:after="50"/>
        <w:jc w:val="center"/>
        <w:rPr>
          <w:rFonts w:ascii="宋体" w:hAnsi="宋体"/>
          <w:b/>
          <w:color w:val="000000" w:themeColor="text1"/>
          <w:sz w:val="44"/>
          <w:szCs w:val="44"/>
          <w:highlight w:val="none"/>
          <w14:textFill>
            <w14:solidFill>
              <w14:schemeClr w14:val="tx1"/>
            </w14:solidFill>
          </w14:textFill>
        </w:rPr>
      </w:pPr>
    </w:p>
    <w:p w14:paraId="53277E22">
      <w:pPr>
        <w:spacing w:line="360" w:lineRule="auto"/>
        <w:contextualSpacing/>
        <w:jc w:val="center"/>
        <w:rPr>
          <w:rFonts w:ascii="方正小标宋简体" w:hAnsi="方正小标宋简体" w:eastAsia="方正小标宋简体" w:cs="方正小标宋简体"/>
          <w:bCs/>
          <w:color w:val="000000" w:themeColor="text1"/>
          <w:sz w:val="44"/>
          <w:szCs w:val="44"/>
          <w:highlight w:val="none"/>
          <w14:textFill>
            <w14:solidFill>
              <w14:schemeClr w14:val="tx1"/>
            </w14:solidFill>
          </w14:textFill>
        </w:rPr>
      </w:pPr>
      <w:r>
        <w:rPr>
          <w:rFonts w:hint="eastAsia" w:ascii="方正小标宋简体" w:hAnsi="方正小标宋简体" w:eastAsia="方正小标宋简体" w:cs="方正小标宋简体"/>
          <w:bCs/>
          <w:color w:val="000000" w:themeColor="text1"/>
          <w:sz w:val="44"/>
          <w:szCs w:val="44"/>
          <w:highlight w:val="none"/>
          <w14:textFill>
            <w14:solidFill>
              <w14:schemeClr w14:val="tx1"/>
            </w14:solidFill>
          </w14:textFill>
        </w:rPr>
        <w:t>授权委托书</w:t>
      </w:r>
    </w:p>
    <w:p w14:paraId="138E051C">
      <w:pPr>
        <w:spacing w:line="360" w:lineRule="auto"/>
        <w:contextualSpacing/>
        <w:jc w:val="center"/>
        <w:rPr>
          <w:rFonts w:ascii="方正小标宋简体" w:hAnsi="方正小标宋简体" w:eastAsia="方正小标宋简体" w:cs="方正小标宋简体"/>
          <w:bCs/>
          <w:color w:val="000000" w:themeColor="text1"/>
          <w:sz w:val="32"/>
          <w:szCs w:val="32"/>
          <w:highlight w:val="none"/>
          <w14:textFill>
            <w14:solidFill>
              <w14:schemeClr w14:val="tx1"/>
            </w14:solidFill>
          </w14:textFill>
        </w:rPr>
      </w:pPr>
      <w:r>
        <w:rPr>
          <w:rFonts w:hint="eastAsia" w:ascii="方正小标宋简体" w:hAnsi="方正小标宋简体" w:eastAsia="方正小标宋简体" w:cs="方正小标宋简体"/>
          <w:bCs/>
          <w:color w:val="000000" w:themeColor="text1"/>
          <w:sz w:val="32"/>
          <w:szCs w:val="32"/>
          <w:highlight w:val="none"/>
          <w14:textFill>
            <w14:solidFill>
              <w14:schemeClr w14:val="tx1"/>
            </w14:solidFill>
          </w14:textFill>
        </w:rPr>
        <w:t>（非联合体投标格式）</w:t>
      </w:r>
    </w:p>
    <w:p w14:paraId="36C575B0">
      <w:pPr>
        <w:spacing w:line="360" w:lineRule="auto"/>
        <w:contextualSpacing/>
        <w:jc w:val="center"/>
        <w:rPr>
          <w:rFonts w:ascii="方正小标宋简体" w:hAnsi="方正小标宋简体" w:eastAsia="方正小标宋简体" w:cs="方正小标宋简体"/>
          <w:bCs/>
          <w:color w:val="000000" w:themeColor="text1"/>
          <w:sz w:val="24"/>
          <w:highlight w:val="none"/>
          <w14:textFill>
            <w14:solidFill>
              <w14:schemeClr w14:val="tx1"/>
            </w14:solidFill>
          </w14:textFill>
        </w:rPr>
      </w:pPr>
      <w:r>
        <w:rPr>
          <w:rFonts w:hint="eastAsia" w:ascii="方正小标宋简体" w:hAnsi="方正小标宋简体" w:eastAsia="方正小标宋简体" w:cs="方正小标宋简体"/>
          <w:bCs/>
          <w:color w:val="000000" w:themeColor="text1"/>
          <w:sz w:val="32"/>
          <w:szCs w:val="32"/>
          <w:highlight w:val="none"/>
          <w14:textFill>
            <w14:solidFill>
              <w14:schemeClr w14:val="tx1"/>
            </w14:solidFill>
          </w14:textFill>
        </w:rPr>
        <w:t>（如有委托时）</w:t>
      </w:r>
    </w:p>
    <w:p w14:paraId="3685A270">
      <w:pPr>
        <w:spacing w:line="440" w:lineRule="exact"/>
        <w:contextualSpacing/>
        <w:jc w:val="center"/>
        <w:rPr>
          <w:rFonts w:ascii="宋体" w:hAnsi="宋体"/>
          <w:b/>
          <w:color w:val="000000" w:themeColor="text1"/>
          <w:sz w:val="24"/>
          <w:highlight w:val="none"/>
          <w14:textFill>
            <w14:solidFill>
              <w14:schemeClr w14:val="tx1"/>
            </w14:solidFill>
          </w14:textFill>
        </w:rPr>
      </w:pPr>
    </w:p>
    <w:p w14:paraId="72DB8307">
      <w:pPr>
        <w:spacing w:line="440" w:lineRule="exact"/>
        <w:contextualSpacing/>
        <w:rPr>
          <w:rFonts w:ascii="宋体" w:hAnsi="宋体"/>
          <w:b/>
          <w:bCs/>
          <w:color w:val="000000" w:themeColor="text1"/>
          <w:sz w:val="24"/>
          <w:highlight w:val="none"/>
          <w14:textFill>
            <w14:solidFill>
              <w14:schemeClr w14:val="tx1"/>
            </w14:solidFill>
          </w14:textFill>
        </w:rPr>
      </w:pPr>
      <w:r>
        <w:rPr>
          <w:rFonts w:hint="eastAsia" w:ascii="宋体" w:hAnsi="宋体"/>
          <w:bCs/>
          <w:color w:val="000000" w:themeColor="text1"/>
          <w:sz w:val="24"/>
          <w:highlight w:val="none"/>
          <w14:textFill>
            <w14:solidFill>
              <w14:schemeClr w14:val="tx1"/>
            </w14:solidFill>
          </w14:textFill>
        </w:rPr>
        <w:t>致：</w:t>
      </w:r>
      <w:r>
        <w:rPr>
          <w:rFonts w:hint="eastAsia" w:ascii="宋体" w:hAnsi="宋体"/>
          <w:color w:val="000000" w:themeColor="text1"/>
          <w:sz w:val="24"/>
          <w:highlight w:val="none"/>
          <w:u w:val="single"/>
          <w:lang w:eastAsia="zh-CN"/>
          <w14:textFill>
            <w14:solidFill>
              <w14:schemeClr w14:val="tx1"/>
            </w14:solidFill>
          </w14:textFill>
        </w:rPr>
        <w:t>采购人</w:t>
      </w:r>
      <w:r>
        <w:rPr>
          <w:rFonts w:hint="eastAsia" w:ascii="宋体" w:hAnsi="宋体"/>
          <w:color w:val="000000" w:themeColor="text1"/>
          <w:sz w:val="24"/>
          <w:highlight w:val="none"/>
          <w:u w:val="single"/>
          <w14:textFill>
            <w14:solidFill>
              <w14:schemeClr w14:val="tx1"/>
            </w14:solidFill>
          </w14:textFill>
        </w:rPr>
        <w:t>名称</w:t>
      </w:r>
      <w:r>
        <w:rPr>
          <w:rFonts w:hint="eastAsia" w:ascii="宋体" w:hAnsi="宋体"/>
          <w:color w:val="000000" w:themeColor="text1"/>
          <w:sz w:val="24"/>
          <w:highlight w:val="none"/>
          <w14:textFill>
            <w14:solidFill>
              <w14:schemeClr w14:val="tx1"/>
            </w14:solidFill>
          </w14:textFill>
        </w:rPr>
        <w:t>：</w:t>
      </w:r>
    </w:p>
    <w:p w14:paraId="40F8A748">
      <w:pPr>
        <w:spacing w:line="440" w:lineRule="exact"/>
        <w:ind w:firstLine="566" w:firstLineChars="236"/>
        <w:contextualSpacing/>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我</w:t>
      </w:r>
      <w:r>
        <w:rPr>
          <w:rFonts w:hint="eastAsia" w:ascii="宋体" w:hAnsi="宋体"/>
          <w:color w:val="000000" w:themeColor="text1"/>
          <w:sz w:val="24"/>
          <w:highlight w:val="none"/>
          <w:u w:val="single"/>
          <w14:textFill>
            <w14:solidFill>
              <w14:schemeClr w14:val="tx1"/>
            </w14:solidFill>
          </w14:textFill>
        </w:rPr>
        <w:t xml:space="preserve">       </w:t>
      </w:r>
      <w:r>
        <w:rPr>
          <w:rFonts w:hint="eastAsia" w:ascii="宋体" w:hAnsi="宋体"/>
          <w:color w:val="000000" w:themeColor="text1"/>
          <w:sz w:val="24"/>
          <w:highlight w:val="none"/>
          <w14:textFill>
            <w14:solidFill>
              <w14:schemeClr w14:val="tx1"/>
            </w14:solidFill>
          </w14:textFill>
        </w:rPr>
        <w:t>（姓名）系</w:t>
      </w:r>
      <w:r>
        <w:rPr>
          <w:rFonts w:hint="eastAsia" w:ascii="宋体" w:hAnsi="宋体"/>
          <w:color w:val="000000" w:themeColor="text1"/>
          <w:sz w:val="24"/>
          <w:highlight w:val="none"/>
          <w:u w:val="single"/>
          <w14:textFill>
            <w14:solidFill>
              <w14:schemeClr w14:val="tx1"/>
            </w14:solidFill>
          </w14:textFill>
        </w:rPr>
        <w:t xml:space="preserve">      </w:t>
      </w:r>
      <w:r>
        <w:rPr>
          <w:rFonts w:hint="eastAsia" w:ascii="宋体" w:hAnsi="宋体"/>
          <w:color w:val="000000" w:themeColor="text1"/>
          <w:sz w:val="24"/>
          <w:highlight w:val="none"/>
          <w14:textFill>
            <w14:solidFill>
              <w14:schemeClr w14:val="tx1"/>
            </w14:solidFill>
          </w14:textFill>
        </w:rPr>
        <w:t>（</w:t>
      </w:r>
      <w:r>
        <w:rPr>
          <w:rFonts w:hint="eastAsia" w:ascii="宋体" w:hAnsi="宋体"/>
          <w:color w:val="000000" w:themeColor="text1"/>
          <w:sz w:val="24"/>
          <w:highlight w:val="none"/>
          <w:lang w:eastAsia="zh-CN"/>
          <w14:textFill>
            <w14:solidFill>
              <w14:schemeClr w14:val="tx1"/>
            </w14:solidFill>
          </w14:textFill>
        </w:rPr>
        <w:t>供应商</w:t>
      </w:r>
      <w:r>
        <w:rPr>
          <w:rFonts w:hint="eastAsia" w:ascii="宋体" w:hAnsi="宋体"/>
          <w:color w:val="000000" w:themeColor="text1"/>
          <w:sz w:val="24"/>
          <w:highlight w:val="none"/>
          <w14:textFill>
            <w14:solidFill>
              <w14:schemeClr w14:val="tx1"/>
            </w14:solidFill>
          </w14:textFill>
        </w:rPr>
        <w:t>名称）的法定代表人，现授权委托</w:t>
      </w:r>
      <w:r>
        <w:rPr>
          <w:rFonts w:hint="eastAsia" w:ascii="宋体" w:hAnsi="宋体"/>
          <w:color w:val="000000" w:themeColor="text1"/>
          <w:sz w:val="24"/>
          <w:highlight w:val="none"/>
          <w:u w:val="single"/>
          <w14:textFill>
            <w14:solidFill>
              <w14:schemeClr w14:val="tx1"/>
            </w14:solidFill>
          </w14:textFill>
        </w:rPr>
        <w:t xml:space="preserve">              （姓名）</w:t>
      </w:r>
      <w:r>
        <w:rPr>
          <w:rFonts w:hint="eastAsia" w:ascii="宋体" w:hAnsi="宋体"/>
          <w:color w:val="000000" w:themeColor="text1"/>
          <w:sz w:val="24"/>
          <w:highlight w:val="none"/>
          <w14:textFill>
            <w14:solidFill>
              <w14:schemeClr w14:val="tx1"/>
            </w14:solidFill>
          </w14:textFill>
        </w:rPr>
        <w:t>以我方的名义参加</w:t>
      </w:r>
      <w:r>
        <w:rPr>
          <w:rFonts w:hint="eastAsia" w:ascii="宋体" w:hAnsi="宋体"/>
          <w:color w:val="000000" w:themeColor="text1"/>
          <w:sz w:val="24"/>
          <w:highlight w:val="none"/>
          <w:u w:val="single"/>
          <w14:textFill>
            <w14:solidFill>
              <w14:schemeClr w14:val="tx1"/>
            </w14:solidFill>
          </w14:textFill>
        </w:rPr>
        <w:t xml:space="preserve">              </w:t>
      </w:r>
      <w:r>
        <w:rPr>
          <w:rFonts w:hint="eastAsia" w:ascii="宋体" w:hAnsi="宋体"/>
          <w:color w:val="000000" w:themeColor="text1"/>
          <w:sz w:val="24"/>
          <w:highlight w:val="none"/>
          <w14:textFill>
            <w14:solidFill>
              <w14:schemeClr w14:val="tx1"/>
            </w14:solidFill>
          </w14:textFill>
        </w:rPr>
        <w:t>项目的投标活动，并代表我方全权办理针对上述项目的所有采购程序和环节的具体事务和签署相关文件。</w:t>
      </w:r>
    </w:p>
    <w:p w14:paraId="4C95F154">
      <w:pPr>
        <w:spacing w:line="440" w:lineRule="exact"/>
        <w:contextualSpacing/>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 xml:space="preserve">    我方对委托代理人的签字事项负全部责任。</w:t>
      </w:r>
    </w:p>
    <w:p w14:paraId="0F76026B">
      <w:pPr>
        <w:spacing w:line="440" w:lineRule="exact"/>
        <w:ind w:firstLine="480"/>
        <w:contextualSpacing/>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u w:val="single"/>
          <w14:textFill>
            <w14:solidFill>
              <w14:schemeClr w14:val="tx1"/>
            </w14:solidFill>
          </w14:textFill>
        </w:rPr>
        <w:t>本授权书自签署之日起生效，在撤销授权的书面通知以前，本授权书一直有效。委托代理人在授权书有效期内签署的所有文件不因授权的撤销而失效。</w:t>
      </w:r>
    </w:p>
    <w:p w14:paraId="4ADCC954">
      <w:pPr>
        <w:spacing w:line="440" w:lineRule="exact"/>
        <w:ind w:firstLine="480"/>
        <w:contextualSpacing/>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委托代理人无转委托权，特此委托。</w:t>
      </w:r>
    </w:p>
    <w:p w14:paraId="5FA49CB9">
      <w:pPr>
        <w:spacing w:line="440" w:lineRule="exact"/>
        <w:ind w:firstLine="480"/>
        <w:contextualSpacing/>
        <w:rPr>
          <w:rFonts w:ascii="宋体" w:hAnsi="宋体"/>
          <w:color w:val="000000" w:themeColor="text1"/>
          <w:sz w:val="24"/>
          <w:highlight w:val="none"/>
          <w14:textFill>
            <w14:solidFill>
              <w14:schemeClr w14:val="tx1"/>
            </w14:solidFill>
          </w14:textFill>
        </w:rPr>
      </w:pPr>
      <w:r>
        <w:rPr>
          <w:rFonts w:hint="eastAsia" w:ascii="宋体" w:hAnsi="宋体"/>
          <w:b/>
          <w:bCs/>
          <w:color w:val="000000" w:themeColor="text1"/>
          <w:sz w:val="24"/>
          <w:highlight w:val="none"/>
          <w14:textFill>
            <w14:solidFill>
              <w14:schemeClr w14:val="tx1"/>
            </w14:solidFill>
          </w14:textFill>
        </w:rPr>
        <w:t>附：法定代表人身份证明及委托代理人有效身份证正反面复印件</w:t>
      </w:r>
    </w:p>
    <w:p w14:paraId="4BE908E3">
      <w:pPr>
        <w:spacing w:line="440" w:lineRule="exact"/>
        <w:contextualSpacing/>
        <w:rPr>
          <w:rFonts w:ascii="宋体" w:hAnsi="宋体"/>
          <w:color w:val="000000" w:themeColor="text1"/>
          <w:sz w:val="24"/>
          <w:highlight w:val="none"/>
          <w14:textFill>
            <w14:solidFill>
              <w14:schemeClr w14:val="tx1"/>
            </w14:solidFill>
          </w14:textFill>
        </w:rPr>
      </w:pPr>
    </w:p>
    <w:p w14:paraId="2A456568">
      <w:pPr>
        <w:spacing w:line="440" w:lineRule="exact"/>
        <w:contextualSpacing/>
        <w:rPr>
          <w:rFonts w:ascii="宋体" w:hAnsi="宋体"/>
          <w:color w:val="000000" w:themeColor="text1"/>
          <w:sz w:val="24"/>
          <w:highlight w:val="none"/>
          <w:u w:val="singl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委托代理人（签字）：</w:t>
      </w:r>
      <w:r>
        <w:rPr>
          <w:rFonts w:hint="eastAsia" w:ascii="宋体" w:hAnsi="宋体"/>
          <w:color w:val="000000" w:themeColor="text1"/>
          <w:sz w:val="24"/>
          <w:highlight w:val="none"/>
          <w:u w:val="single"/>
          <w14:textFill>
            <w14:solidFill>
              <w14:schemeClr w14:val="tx1"/>
            </w14:solidFill>
          </w14:textFill>
        </w:rPr>
        <w:t xml:space="preserve">               </w:t>
      </w:r>
      <w:r>
        <w:rPr>
          <w:rFonts w:hint="eastAsia" w:ascii="宋体" w:hAnsi="宋体"/>
          <w:color w:val="000000" w:themeColor="text1"/>
          <w:sz w:val="24"/>
          <w:highlight w:val="none"/>
          <w14:textFill>
            <w14:solidFill>
              <w14:schemeClr w14:val="tx1"/>
            </w14:solidFill>
          </w14:textFill>
        </w:rPr>
        <w:t xml:space="preserve">            法定代表人（签字或者盖章）：</w:t>
      </w:r>
      <w:r>
        <w:rPr>
          <w:rFonts w:hint="eastAsia" w:ascii="宋体" w:hAnsi="宋体"/>
          <w:color w:val="000000" w:themeColor="text1"/>
          <w:sz w:val="24"/>
          <w:highlight w:val="none"/>
          <w:u w:val="single"/>
          <w14:textFill>
            <w14:solidFill>
              <w14:schemeClr w14:val="tx1"/>
            </w14:solidFill>
          </w14:textFill>
        </w:rPr>
        <w:t xml:space="preserve">              </w:t>
      </w:r>
    </w:p>
    <w:p w14:paraId="1524CBD8">
      <w:pPr>
        <w:spacing w:line="440" w:lineRule="exact"/>
        <w:contextualSpacing/>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委托代理人身份证号码：</w:t>
      </w:r>
      <w:r>
        <w:rPr>
          <w:rFonts w:hint="eastAsia" w:ascii="宋体" w:hAnsi="宋体"/>
          <w:color w:val="000000" w:themeColor="text1"/>
          <w:sz w:val="24"/>
          <w:highlight w:val="none"/>
          <w:u w:val="single"/>
          <w14:textFill>
            <w14:solidFill>
              <w14:schemeClr w14:val="tx1"/>
            </w14:solidFill>
          </w14:textFill>
        </w:rPr>
        <w:t xml:space="preserve">                             </w:t>
      </w:r>
      <w:r>
        <w:rPr>
          <w:rFonts w:hint="eastAsia" w:ascii="宋体" w:hAnsi="宋体"/>
          <w:color w:val="000000" w:themeColor="text1"/>
          <w:sz w:val="24"/>
          <w:highlight w:val="none"/>
          <w14:textFill>
            <w14:solidFill>
              <w14:schemeClr w14:val="tx1"/>
            </w14:solidFill>
          </w14:textFill>
        </w:rPr>
        <w:t xml:space="preserve"> </w:t>
      </w:r>
    </w:p>
    <w:p w14:paraId="4FAE41DC">
      <w:pPr>
        <w:spacing w:line="440" w:lineRule="exact"/>
        <w:contextualSpacing/>
        <w:jc w:val="center"/>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 xml:space="preserve">                                                </w:t>
      </w:r>
      <w:r>
        <w:rPr>
          <w:rFonts w:hint="eastAsia" w:ascii="宋体" w:hAnsi="宋体"/>
          <w:color w:val="000000" w:themeColor="text1"/>
          <w:sz w:val="24"/>
          <w:highlight w:val="none"/>
          <w:lang w:eastAsia="zh-CN"/>
          <w14:textFill>
            <w14:solidFill>
              <w14:schemeClr w14:val="tx1"/>
            </w14:solidFill>
          </w14:textFill>
        </w:rPr>
        <w:t>供应商</w:t>
      </w:r>
      <w:r>
        <w:rPr>
          <w:rFonts w:hint="eastAsia" w:ascii="宋体" w:hAnsi="宋体"/>
          <w:color w:val="000000" w:themeColor="text1"/>
          <w:sz w:val="24"/>
          <w:highlight w:val="none"/>
          <w14:textFill>
            <w14:solidFill>
              <w14:schemeClr w14:val="tx1"/>
            </w14:solidFill>
          </w14:textFill>
        </w:rPr>
        <w:t>（盖公章）：</w:t>
      </w:r>
    </w:p>
    <w:p w14:paraId="6927ED71">
      <w:pPr>
        <w:spacing w:line="440" w:lineRule="exact"/>
        <w:contextualSpacing/>
        <w:jc w:val="center"/>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 xml:space="preserve">                                              年    月    日</w:t>
      </w:r>
    </w:p>
    <w:p w14:paraId="0A334518">
      <w:pPr>
        <w:spacing w:line="440" w:lineRule="exact"/>
        <w:contextualSpacing/>
        <w:rPr>
          <w:rFonts w:ascii="宋体" w:hAnsi="宋体" w:cs="仿宋_GB2312"/>
          <w:color w:val="000000" w:themeColor="text1"/>
          <w:sz w:val="24"/>
          <w:highlight w:val="none"/>
          <w14:textFill>
            <w14:solidFill>
              <w14:schemeClr w14:val="tx1"/>
            </w14:solidFill>
          </w14:textFill>
        </w:rPr>
      </w:pPr>
      <w:r>
        <w:rPr>
          <w:rFonts w:hint="eastAsia" w:ascii="宋体" w:hAnsi="宋体" w:cs="仿宋_GB2312"/>
          <w:color w:val="000000" w:themeColor="text1"/>
          <w:sz w:val="24"/>
          <w:highlight w:val="none"/>
          <w14:textFill>
            <w14:solidFill>
              <w14:schemeClr w14:val="tx1"/>
            </w14:solidFill>
          </w14:textFill>
        </w:rPr>
        <w:t>注：1.</w:t>
      </w:r>
      <w:bookmarkStart w:id="161" w:name="_Hlk65851555"/>
      <w:bookmarkStart w:id="162" w:name="_Hlk65851620"/>
      <w:r>
        <w:rPr>
          <w:rFonts w:hint="eastAsia" w:ascii="宋体" w:hAnsi="宋体" w:cs="仿宋_GB2312"/>
          <w:color w:val="000000" w:themeColor="text1"/>
          <w:sz w:val="24"/>
          <w:highlight w:val="none"/>
          <w14:textFill>
            <w14:solidFill>
              <w14:schemeClr w14:val="tx1"/>
            </w14:solidFill>
          </w14:textFill>
        </w:rPr>
        <w:t>法定代表人必须在授权委托书上亲笔签字或者盖章，</w:t>
      </w:r>
      <w:bookmarkEnd w:id="161"/>
      <w:r>
        <w:rPr>
          <w:rFonts w:hint="eastAsia" w:ascii="宋体" w:hAnsi="宋体" w:cs="仿宋_GB2312"/>
          <w:color w:val="000000" w:themeColor="text1"/>
          <w:sz w:val="24"/>
          <w:highlight w:val="none"/>
          <w14:textFill>
            <w14:solidFill>
              <w14:schemeClr w14:val="tx1"/>
            </w14:solidFill>
          </w14:textFill>
        </w:rPr>
        <w:t>委托代理人必须在授权委托书上亲笔签字，</w:t>
      </w:r>
      <w:r>
        <w:rPr>
          <w:rFonts w:hint="eastAsia" w:ascii="宋体" w:hAnsi="宋体" w:cs="仿宋_GB2312"/>
          <w:b/>
          <w:bCs/>
          <w:color w:val="000000" w:themeColor="text1"/>
          <w:sz w:val="24"/>
          <w:highlight w:val="none"/>
          <w14:textFill>
            <w14:solidFill>
              <w14:schemeClr w14:val="tx1"/>
            </w14:solidFill>
          </w14:textFill>
        </w:rPr>
        <w:t>否则按无效投标处理</w:t>
      </w:r>
      <w:r>
        <w:rPr>
          <w:rFonts w:hint="eastAsia" w:ascii="宋体" w:hAnsi="宋体" w:cs="仿宋_GB2312"/>
          <w:color w:val="000000" w:themeColor="text1"/>
          <w:sz w:val="24"/>
          <w:highlight w:val="none"/>
          <w14:textFill>
            <w14:solidFill>
              <w14:schemeClr w14:val="tx1"/>
            </w14:solidFill>
          </w14:textFill>
        </w:rPr>
        <w:t>；</w:t>
      </w:r>
      <w:bookmarkEnd w:id="162"/>
    </w:p>
    <w:p w14:paraId="23E9E622">
      <w:pPr>
        <w:spacing w:line="440" w:lineRule="exact"/>
        <w:ind w:firstLine="480" w:firstLineChars="200"/>
        <w:contextualSpacing/>
        <w:jc w:val="left"/>
        <w:rPr>
          <w:rFonts w:ascii="宋体" w:hAnsi="宋体"/>
          <w:color w:val="000000" w:themeColor="text1"/>
          <w:sz w:val="24"/>
          <w:highlight w:val="none"/>
          <w14:textFill>
            <w14:solidFill>
              <w14:schemeClr w14:val="tx1"/>
            </w14:solidFill>
          </w14:textFill>
        </w:rPr>
      </w:pPr>
      <w:r>
        <w:rPr>
          <w:rFonts w:hint="eastAsia" w:ascii="宋体" w:hAnsi="宋体" w:cs="仿宋_GB2312"/>
          <w:color w:val="000000" w:themeColor="text1"/>
          <w:sz w:val="24"/>
          <w:highlight w:val="none"/>
          <w14:textFill>
            <w14:solidFill>
              <w14:schemeClr w14:val="tx1"/>
            </w14:solidFill>
          </w14:textFill>
        </w:rPr>
        <w:t>2.法人、其他组织投标时“我方”是指“我单位”，自然人投标时“我方”是指“本人”。</w:t>
      </w:r>
    </w:p>
    <w:p w14:paraId="3B4FDF76">
      <w:pPr>
        <w:rPr>
          <w:rFonts w:ascii="宋体" w:hAns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br w:type="page"/>
      </w:r>
    </w:p>
    <w:p w14:paraId="5EE6B313">
      <w:pPr>
        <w:rPr>
          <w:rFonts w:ascii="宋体" w:hAnsi="宋体"/>
          <w:b/>
          <w:color w:val="000000" w:themeColor="text1"/>
          <w:sz w:val="24"/>
          <w:szCs w:val="20"/>
          <w:highlight w:val="none"/>
          <w14:textFill>
            <w14:solidFill>
              <w14:schemeClr w14:val="tx1"/>
            </w14:solidFill>
          </w14:textFill>
        </w:rPr>
      </w:pPr>
      <w:r>
        <w:rPr>
          <w:rFonts w:hint="eastAsia" w:ascii="宋体" w:hAnsi="宋体"/>
          <w:b/>
          <w:color w:val="000000" w:themeColor="text1"/>
          <w:sz w:val="24"/>
          <w:highlight w:val="none"/>
          <w14:textFill>
            <w14:solidFill>
              <w14:schemeClr w14:val="tx1"/>
            </w14:solidFill>
          </w14:textFill>
        </w:rPr>
        <w:t>6.</w:t>
      </w:r>
      <w:r>
        <w:rPr>
          <w:rFonts w:hint="eastAsia" w:ascii="宋体" w:hAnsi="宋体" w:eastAsia="宋体" w:cs="Times New Roman"/>
          <w:b/>
          <w:color w:val="000000" w:themeColor="text1"/>
          <w:sz w:val="24"/>
          <w:highlight w:val="none"/>
          <w:lang w:val="en-US" w:eastAsia="zh-CN"/>
          <w14:textFill>
            <w14:solidFill>
              <w14:schemeClr w14:val="tx1"/>
            </w14:solidFill>
          </w14:textFill>
        </w:rPr>
        <w:t>供应商</w:t>
      </w:r>
      <w:r>
        <w:rPr>
          <w:rFonts w:hint="eastAsia" w:ascii="宋体" w:hAnsi="宋体" w:eastAsia="宋体" w:cs="Times New Roman"/>
          <w:b/>
          <w:color w:val="000000" w:themeColor="text1"/>
          <w:sz w:val="24"/>
          <w:highlight w:val="none"/>
          <w14:textFill>
            <w14:solidFill>
              <w14:schemeClr w14:val="tx1"/>
            </w14:solidFill>
          </w14:textFill>
        </w:rPr>
        <w:t>基本情况表</w:t>
      </w:r>
    </w:p>
    <w:p w14:paraId="0665A1A2">
      <w:pPr>
        <w:snapToGrid w:val="0"/>
        <w:spacing w:before="50"/>
        <w:jc w:val="left"/>
        <w:rPr>
          <w:rFonts w:ascii="宋体" w:hAnsi="宋体"/>
          <w:color w:val="000000" w:themeColor="text1"/>
          <w:sz w:val="24"/>
          <w:highlight w:val="none"/>
          <w14:textFill>
            <w14:solidFill>
              <w14:schemeClr w14:val="tx1"/>
            </w14:solidFill>
          </w14:textFill>
        </w:rPr>
      </w:pPr>
    </w:p>
    <w:p w14:paraId="7397FE0B">
      <w:pPr>
        <w:adjustRightInd w:val="0"/>
        <w:snapToGrid w:val="0"/>
        <w:spacing w:line="360" w:lineRule="auto"/>
        <w:ind w:right="120"/>
        <w:jc w:val="center"/>
        <w:rPr>
          <w:rFonts w:ascii="宋体" w:hAnsi="宋体" w:cs="宋体"/>
          <w:color w:val="000000" w:themeColor="text1"/>
          <w:sz w:val="24"/>
          <w:szCs w:val="32"/>
          <w:highlight w:val="none"/>
          <w14:textFill>
            <w14:solidFill>
              <w14:schemeClr w14:val="tx1"/>
            </w14:solidFill>
          </w14:textFill>
        </w:rPr>
      </w:pPr>
    </w:p>
    <w:p w14:paraId="3EB2F0D0">
      <w:pPr>
        <w:adjustRightInd w:val="0"/>
        <w:snapToGrid w:val="0"/>
        <w:spacing w:line="360" w:lineRule="auto"/>
        <w:ind w:right="120"/>
        <w:jc w:val="center"/>
        <w:rPr>
          <w:rFonts w:ascii="宋体" w:hAnsi="宋体" w:cs="宋体"/>
          <w:color w:val="000000" w:themeColor="text1"/>
          <w:sz w:val="24"/>
          <w:highlight w:val="none"/>
          <w14:textFill>
            <w14:solidFill>
              <w14:schemeClr w14:val="tx1"/>
            </w14:solidFill>
          </w14:textFill>
        </w:rPr>
      </w:pPr>
      <w:r>
        <w:rPr>
          <w:rFonts w:hint="eastAsia" w:ascii="宋体" w:hAnsi="宋体"/>
          <w:color w:val="000000" w:themeColor="text1"/>
          <w:sz w:val="32"/>
          <w:szCs w:val="32"/>
          <w:highlight w:val="none"/>
          <w:lang w:val="en-US" w:eastAsia="zh-CN"/>
          <w14:textFill>
            <w14:solidFill>
              <w14:schemeClr w14:val="tx1"/>
            </w14:solidFill>
          </w14:textFill>
        </w:rPr>
        <w:t>供应商</w:t>
      </w:r>
      <w:r>
        <w:rPr>
          <w:rFonts w:hint="eastAsia" w:ascii="宋体" w:hAnsi="宋体"/>
          <w:color w:val="000000" w:themeColor="text1"/>
          <w:sz w:val="32"/>
          <w:szCs w:val="32"/>
          <w:highlight w:val="none"/>
          <w14:textFill>
            <w14:solidFill>
              <w14:schemeClr w14:val="tx1"/>
            </w14:solidFill>
          </w14:textFill>
        </w:rPr>
        <w:t>基本情况表</w:t>
      </w:r>
    </w:p>
    <w:p w14:paraId="6614702D">
      <w:pPr>
        <w:spacing w:line="300" w:lineRule="auto"/>
        <w:ind w:firstLine="4080" w:firstLineChars="1700"/>
        <w:rPr>
          <w:rFonts w:hint="default" w:ascii="宋体" w:hAnsi="宋体" w:eastAsia="宋体" w:cs="宋体"/>
          <w:color w:val="000000" w:themeColor="text1"/>
          <w:sz w:val="24"/>
          <w:szCs w:val="32"/>
          <w:highlight w:val="none"/>
          <w:lang w:val="en-US" w:eastAsia="zh-CN"/>
          <w14:textFill>
            <w14:solidFill>
              <w14:schemeClr w14:val="tx1"/>
            </w14:solidFill>
          </w14:textFill>
        </w:rPr>
        <w:sectPr>
          <w:pgSz w:w="11906" w:h="16838"/>
          <w:pgMar w:top="1134" w:right="1134" w:bottom="850" w:left="1134" w:header="851" w:footer="992" w:gutter="0"/>
          <w:cols w:space="720" w:num="1"/>
          <w:titlePg/>
          <w:docGrid w:type="lines" w:linePitch="312" w:charSpace="0"/>
        </w:sectPr>
      </w:pPr>
      <w:r>
        <w:rPr>
          <w:rFonts w:hint="eastAsia" w:ascii="宋体" w:hAnsi="宋体" w:cs="宋体"/>
          <w:color w:val="000000" w:themeColor="text1"/>
          <w:sz w:val="24"/>
          <w:szCs w:val="32"/>
          <w:highlight w:val="none"/>
          <w:lang w:eastAsia="zh-CN"/>
          <w14:textFill>
            <w14:solidFill>
              <w14:schemeClr w14:val="tx1"/>
            </w14:solidFill>
          </w14:textFill>
        </w:rPr>
        <w:t>（</w:t>
      </w:r>
      <w:r>
        <w:rPr>
          <w:rFonts w:hint="eastAsia" w:ascii="宋体" w:hAnsi="宋体" w:cs="宋体"/>
          <w:color w:val="000000" w:themeColor="text1"/>
          <w:sz w:val="24"/>
          <w:szCs w:val="32"/>
          <w:highlight w:val="none"/>
          <w:lang w:val="en-US" w:eastAsia="zh-CN"/>
          <w14:textFill>
            <w14:solidFill>
              <w14:schemeClr w14:val="tx1"/>
            </w14:solidFill>
          </w14:textFill>
        </w:rPr>
        <w:t>格式自拟）</w:t>
      </w:r>
    </w:p>
    <w:p w14:paraId="2249F3A1">
      <w:pPr>
        <w:numPr>
          <w:ilvl w:val="0"/>
          <w:numId w:val="6"/>
        </w:numPr>
        <w:rPr>
          <w:rFonts w:hint="default" w:ascii="宋体" w:hAnsi="宋体" w:eastAsia="宋体" w:cs="Times New Roman"/>
          <w:b/>
          <w:color w:val="000000" w:themeColor="text1"/>
          <w:sz w:val="24"/>
          <w:highlight w:val="none"/>
          <w:lang w:val="en-US" w:eastAsia="zh-CN"/>
          <w14:textFill>
            <w14:solidFill>
              <w14:schemeClr w14:val="tx1"/>
            </w14:solidFill>
          </w14:textFill>
        </w:rPr>
      </w:pPr>
      <w:r>
        <w:rPr>
          <w:rFonts w:hint="eastAsia" w:ascii="宋体" w:hAnsi="宋体" w:eastAsia="宋体" w:cs="Times New Roman"/>
          <w:b/>
          <w:color w:val="000000" w:themeColor="text1"/>
          <w:sz w:val="24"/>
          <w:highlight w:val="none"/>
          <w14:textFill>
            <w14:solidFill>
              <w14:schemeClr w14:val="tx1"/>
            </w14:solidFill>
          </w14:textFill>
        </w:rPr>
        <w:t>拟投入本项目人员情况汇总表</w:t>
      </w:r>
    </w:p>
    <w:p w14:paraId="1A5355C4">
      <w:pPr>
        <w:pStyle w:val="6"/>
        <w:rPr>
          <w:rFonts w:hint="eastAsia" w:ascii="宋体" w:hAnsi="宋体" w:eastAsia="宋体" w:cs="Times New Roman"/>
          <w:b/>
          <w:color w:val="000000" w:themeColor="text1"/>
          <w:sz w:val="24"/>
          <w:highlight w:val="none"/>
          <w14:textFill>
            <w14:solidFill>
              <w14:schemeClr w14:val="tx1"/>
            </w14:solidFill>
          </w14:textFill>
        </w:rPr>
      </w:pPr>
    </w:p>
    <w:p w14:paraId="646CF0A2">
      <w:pPr>
        <w:rPr>
          <w:rFonts w:hint="default"/>
          <w:color w:val="000000" w:themeColor="text1"/>
          <w:highlight w:val="none"/>
          <w:lang w:val="en-US" w:eastAsia="zh-CN"/>
          <w14:textFill>
            <w14:solidFill>
              <w14:schemeClr w14:val="tx1"/>
            </w14:solidFill>
          </w14:textFill>
        </w:rPr>
      </w:pPr>
    </w:p>
    <w:p w14:paraId="54393B50">
      <w:pPr>
        <w:adjustRightInd w:val="0"/>
        <w:snapToGrid w:val="0"/>
        <w:spacing w:line="300" w:lineRule="auto"/>
        <w:jc w:val="center"/>
        <w:rPr>
          <w:rFonts w:hint="eastAsia" w:ascii="宋体" w:hAnsi="宋体" w:eastAsia="宋体"/>
          <w:b/>
          <w:color w:val="000000" w:themeColor="text1"/>
          <w:sz w:val="36"/>
          <w:szCs w:val="36"/>
          <w:highlight w:val="none"/>
          <w:lang w:eastAsia="zh-CN"/>
          <w14:textFill>
            <w14:solidFill>
              <w14:schemeClr w14:val="tx1"/>
            </w14:solidFill>
          </w14:textFill>
        </w:rPr>
      </w:pPr>
      <w:r>
        <w:rPr>
          <w:rFonts w:hint="eastAsia" w:ascii="宋体" w:hAnsi="宋体"/>
          <w:b/>
          <w:color w:val="000000" w:themeColor="text1"/>
          <w:sz w:val="36"/>
          <w:szCs w:val="36"/>
          <w:highlight w:val="none"/>
          <w14:textFill>
            <w14:solidFill>
              <w14:schemeClr w14:val="tx1"/>
            </w14:solidFill>
          </w14:textFill>
        </w:rPr>
        <w:t>拟投入本项目人员情况汇总表</w:t>
      </w:r>
    </w:p>
    <w:tbl>
      <w:tblPr>
        <w:tblStyle w:val="34"/>
        <w:tblW w:w="948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5"/>
        <w:gridCol w:w="994"/>
        <w:gridCol w:w="994"/>
        <w:gridCol w:w="994"/>
        <w:gridCol w:w="994"/>
        <w:gridCol w:w="994"/>
        <w:gridCol w:w="3524"/>
      </w:tblGrid>
      <w:tr w14:paraId="180A51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3" w:hRule="atLeast"/>
          <w:jc w:val="center"/>
        </w:trPr>
        <w:tc>
          <w:tcPr>
            <w:tcW w:w="995" w:type="dxa"/>
            <w:vMerge w:val="restart"/>
            <w:noWrap w:val="0"/>
            <w:vAlign w:val="center"/>
          </w:tcPr>
          <w:p w14:paraId="2DDD33B7">
            <w:pPr>
              <w:jc w:val="cente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序号</w:t>
            </w:r>
          </w:p>
        </w:tc>
        <w:tc>
          <w:tcPr>
            <w:tcW w:w="994" w:type="dxa"/>
            <w:vMerge w:val="restart"/>
            <w:noWrap w:val="0"/>
            <w:vAlign w:val="center"/>
          </w:tcPr>
          <w:p w14:paraId="33D1BE24">
            <w:pPr>
              <w:jc w:val="cente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姓名</w:t>
            </w:r>
          </w:p>
        </w:tc>
        <w:tc>
          <w:tcPr>
            <w:tcW w:w="994" w:type="dxa"/>
            <w:vMerge w:val="restart"/>
            <w:noWrap w:val="0"/>
            <w:vAlign w:val="center"/>
          </w:tcPr>
          <w:p w14:paraId="1330207F">
            <w:pPr>
              <w:jc w:val="cente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拟担任职务</w:t>
            </w:r>
          </w:p>
        </w:tc>
        <w:tc>
          <w:tcPr>
            <w:tcW w:w="994" w:type="dxa"/>
            <w:vMerge w:val="restart"/>
            <w:noWrap w:val="0"/>
            <w:vAlign w:val="center"/>
          </w:tcPr>
          <w:p w14:paraId="04727D25">
            <w:pPr>
              <w:jc w:val="cente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学历</w:t>
            </w:r>
          </w:p>
        </w:tc>
        <w:tc>
          <w:tcPr>
            <w:tcW w:w="994" w:type="dxa"/>
            <w:vMerge w:val="restart"/>
            <w:noWrap w:val="0"/>
            <w:vAlign w:val="center"/>
          </w:tcPr>
          <w:p w14:paraId="41D3359B">
            <w:pPr>
              <w:jc w:val="cente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职称</w:t>
            </w:r>
          </w:p>
        </w:tc>
        <w:tc>
          <w:tcPr>
            <w:tcW w:w="994" w:type="dxa"/>
            <w:vMerge w:val="restart"/>
            <w:noWrap w:val="0"/>
            <w:vAlign w:val="center"/>
          </w:tcPr>
          <w:p w14:paraId="627A73B8">
            <w:pPr>
              <w:jc w:val="cente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专业</w:t>
            </w:r>
          </w:p>
        </w:tc>
        <w:tc>
          <w:tcPr>
            <w:tcW w:w="3524" w:type="dxa"/>
            <w:vMerge w:val="restart"/>
            <w:noWrap w:val="0"/>
            <w:vAlign w:val="center"/>
          </w:tcPr>
          <w:p w14:paraId="6258CD8D">
            <w:pPr>
              <w:jc w:val="center"/>
              <w:rPr>
                <w:rFonts w:hint="eastAsia" w:ascii="宋体" w:hAnsi="宋体" w:eastAsia="宋体" w:cs="宋体"/>
                <w:color w:val="000000" w:themeColor="text1"/>
                <w:szCs w:val="21"/>
                <w:highlight w:val="none"/>
                <w:lang w:eastAsia="zh-CN"/>
                <w14:textFill>
                  <w14:solidFill>
                    <w14:schemeClr w14:val="tx1"/>
                  </w14:solidFill>
                </w14:textFill>
              </w:rPr>
            </w:pPr>
            <w:r>
              <w:rPr>
                <w:rFonts w:hint="eastAsia" w:ascii="宋体" w:hAnsi="宋体" w:cs="宋体"/>
                <w:color w:val="000000" w:themeColor="text1"/>
                <w:szCs w:val="21"/>
                <w:highlight w:val="none"/>
                <w:lang w:val="en-US" w:eastAsia="zh-CN"/>
                <w14:textFill>
                  <w14:solidFill>
                    <w14:schemeClr w14:val="tx1"/>
                  </w14:solidFill>
                </w14:textFill>
              </w:rPr>
              <w:t>备注</w:t>
            </w:r>
          </w:p>
        </w:tc>
      </w:tr>
      <w:tr w14:paraId="01A860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8" w:hRule="atLeast"/>
          <w:jc w:val="center"/>
        </w:trPr>
        <w:tc>
          <w:tcPr>
            <w:tcW w:w="995" w:type="dxa"/>
            <w:vMerge w:val="continue"/>
            <w:noWrap w:val="0"/>
            <w:vAlign w:val="center"/>
          </w:tcPr>
          <w:p w14:paraId="79DCF159">
            <w:pPr>
              <w:jc w:val="center"/>
              <w:rPr>
                <w:rFonts w:hint="eastAsia" w:ascii="宋体" w:hAnsi="宋体" w:eastAsia="宋体" w:cs="宋体"/>
                <w:color w:val="000000" w:themeColor="text1"/>
                <w:szCs w:val="21"/>
                <w:highlight w:val="none"/>
                <w14:textFill>
                  <w14:solidFill>
                    <w14:schemeClr w14:val="tx1"/>
                  </w14:solidFill>
                </w14:textFill>
              </w:rPr>
            </w:pPr>
          </w:p>
        </w:tc>
        <w:tc>
          <w:tcPr>
            <w:tcW w:w="994" w:type="dxa"/>
            <w:vMerge w:val="continue"/>
            <w:noWrap w:val="0"/>
            <w:vAlign w:val="center"/>
          </w:tcPr>
          <w:p w14:paraId="37D612FD">
            <w:pPr>
              <w:jc w:val="center"/>
              <w:rPr>
                <w:rFonts w:hint="eastAsia" w:ascii="宋体" w:hAnsi="宋体" w:eastAsia="宋体" w:cs="宋体"/>
                <w:color w:val="000000" w:themeColor="text1"/>
                <w:szCs w:val="21"/>
                <w:highlight w:val="none"/>
                <w14:textFill>
                  <w14:solidFill>
                    <w14:schemeClr w14:val="tx1"/>
                  </w14:solidFill>
                </w14:textFill>
              </w:rPr>
            </w:pPr>
          </w:p>
        </w:tc>
        <w:tc>
          <w:tcPr>
            <w:tcW w:w="994" w:type="dxa"/>
            <w:vMerge w:val="continue"/>
            <w:noWrap w:val="0"/>
            <w:vAlign w:val="center"/>
          </w:tcPr>
          <w:p w14:paraId="4D57C625">
            <w:pPr>
              <w:jc w:val="center"/>
              <w:rPr>
                <w:rFonts w:hint="eastAsia" w:ascii="宋体" w:hAnsi="宋体" w:eastAsia="宋体" w:cs="宋体"/>
                <w:color w:val="000000" w:themeColor="text1"/>
                <w:szCs w:val="21"/>
                <w:highlight w:val="none"/>
                <w14:textFill>
                  <w14:solidFill>
                    <w14:schemeClr w14:val="tx1"/>
                  </w14:solidFill>
                </w14:textFill>
              </w:rPr>
            </w:pPr>
          </w:p>
        </w:tc>
        <w:tc>
          <w:tcPr>
            <w:tcW w:w="994" w:type="dxa"/>
            <w:vMerge w:val="continue"/>
            <w:noWrap w:val="0"/>
            <w:vAlign w:val="center"/>
          </w:tcPr>
          <w:p w14:paraId="486D9E37">
            <w:pPr>
              <w:jc w:val="center"/>
              <w:rPr>
                <w:rFonts w:hint="eastAsia" w:ascii="宋体" w:hAnsi="宋体" w:eastAsia="宋体" w:cs="宋体"/>
                <w:color w:val="000000" w:themeColor="text1"/>
                <w:szCs w:val="21"/>
                <w:highlight w:val="none"/>
                <w14:textFill>
                  <w14:solidFill>
                    <w14:schemeClr w14:val="tx1"/>
                  </w14:solidFill>
                </w14:textFill>
              </w:rPr>
            </w:pPr>
          </w:p>
        </w:tc>
        <w:tc>
          <w:tcPr>
            <w:tcW w:w="994" w:type="dxa"/>
            <w:vMerge w:val="continue"/>
            <w:noWrap w:val="0"/>
            <w:vAlign w:val="center"/>
          </w:tcPr>
          <w:p w14:paraId="20ECBB60">
            <w:pPr>
              <w:jc w:val="center"/>
              <w:rPr>
                <w:rFonts w:hint="eastAsia" w:ascii="宋体" w:hAnsi="宋体" w:eastAsia="宋体" w:cs="宋体"/>
                <w:color w:val="000000" w:themeColor="text1"/>
                <w:szCs w:val="21"/>
                <w:highlight w:val="none"/>
                <w14:textFill>
                  <w14:solidFill>
                    <w14:schemeClr w14:val="tx1"/>
                  </w14:solidFill>
                </w14:textFill>
              </w:rPr>
            </w:pPr>
          </w:p>
        </w:tc>
        <w:tc>
          <w:tcPr>
            <w:tcW w:w="994" w:type="dxa"/>
            <w:vMerge w:val="continue"/>
            <w:noWrap w:val="0"/>
            <w:vAlign w:val="center"/>
          </w:tcPr>
          <w:p w14:paraId="753A100C">
            <w:pPr>
              <w:jc w:val="center"/>
              <w:rPr>
                <w:rFonts w:hint="eastAsia" w:ascii="宋体" w:hAnsi="宋体" w:eastAsia="宋体" w:cs="宋体"/>
                <w:color w:val="000000" w:themeColor="text1"/>
                <w:szCs w:val="21"/>
                <w:highlight w:val="none"/>
                <w14:textFill>
                  <w14:solidFill>
                    <w14:schemeClr w14:val="tx1"/>
                  </w14:solidFill>
                </w14:textFill>
              </w:rPr>
            </w:pPr>
          </w:p>
        </w:tc>
        <w:tc>
          <w:tcPr>
            <w:tcW w:w="3524" w:type="dxa"/>
            <w:vMerge w:val="continue"/>
            <w:noWrap w:val="0"/>
            <w:vAlign w:val="center"/>
          </w:tcPr>
          <w:p w14:paraId="6C0FFC9F">
            <w:pPr>
              <w:jc w:val="center"/>
              <w:rPr>
                <w:rFonts w:hint="eastAsia" w:ascii="宋体" w:hAnsi="宋体" w:eastAsia="宋体" w:cs="宋体"/>
                <w:color w:val="000000" w:themeColor="text1"/>
                <w:szCs w:val="21"/>
                <w:highlight w:val="none"/>
                <w14:textFill>
                  <w14:solidFill>
                    <w14:schemeClr w14:val="tx1"/>
                  </w14:solidFill>
                </w14:textFill>
              </w:rPr>
            </w:pPr>
          </w:p>
        </w:tc>
      </w:tr>
      <w:tr w14:paraId="70E855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6" w:hRule="atLeast"/>
          <w:jc w:val="center"/>
        </w:trPr>
        <w:tc>
          <w:tcPr>
            <w:tcW w:w="995" w:type="dxa"/>
            <w:noWrap w:val="0"/>
            <w:vAlign w:val="center"/>
          </w:tcPr>
          <w:p w14:paraId="1F6775BE">
            <w:pPr>
              <w:jc w:val="center"/>
              <w:rPr>
                <w:rFonts w:hint="eastAsia" w:ascii="宋体" w:hAnsi="宋体" w:eastAsia="宋体" w:cs="宋体"/>
                <w:color w:val="000000" w:themeColor="text1"/>
                <w:szCs w:val="21"/>
                <w:highlight w:val="none"/>
                <w14:textFill>
                  <w14:solidFill>
                    <w14:schemeClr w14:val="tx1"/>
                  </w14:solidFill>
                </w14:textFill>
              </w:rPr>
            </w:pPr>
          </w:p>
        </w:tc>
        <w:tc>
          <w:tcPr>
            <w:tcW w:w="994" w:type="dxa"/>
            <w:noWrap w:val="0"/>
            <w:vAlign w:val="center"/>
          </w:tcPr>
          <w:p w14:paraId="09EBC63D">
            <w:pPr>
              <w:jc w:val="center"/>
              <w:rPr>
                <w:rFonts w:hint="eastAsia" w:ascii="宋体" w:hAnsi="宋体" w:eastAsia="宋体" w:cs="宋体"/>
                <w:color w:val="000000" w:themeColor="text1"/>
                <w:szCs w:val="21"/>
                <w:highlight w:val="none"/>
                <w14:textFill>
                  <w14:solidFill>
                    <w14:schemeClr w14:val="tx1"/>
                  </w14:solidFill>
                </w14:textFill>
              </w:rPr>
            </w:pPr>
          </w:p>
        </w:tc>
        <w:tc>
          <w:tcPr>
            <w:tcW w:w="994" w:type="dxa"/>
            <w:noWrap w:val="0"/>
            <w:vAlign w:val="center"/>
          </w:tcPr>
          <w:p w14:paraId="0A30F532">
            <w:pPr>
              <w:jc w:val="center"/>
              <w:rPr>
                <w:rFonts w:hint="eastAsia" w:ascii="宋体" w:hAnsi="宋体" w:eastAsia="宋体" w:cs="宋体"/>
                <w:color w:val="000000" w:themeColor="text1"/>
                <w:szCs w:val="21"/>
                <w:highlight w:val="none"/>
                <w14:textFill>
                  <w14:solidFill>
                    <w14:schemeClr w14:val="tx1"/>
                  </w14:solidFill>
                </w14:textFill>
              </w:rPr>
            </w:pPr>
          </w:p>
        </w:tc>
        <w:tc>
          <w:tcPr>
            <w:tcW w:w="994" w:type="dxa"/>
            <w:noWrap w:val="0"/>
            <w:vAlign w:val="center"/>
          </w:tcPr>
          <w:p w14:paraId="7EF0E30B">
            <w:pPr>
              <w:jc w:val="center"/>
              <w:rPr>
                <w:rFonts w:hint="eastAsia" w:ascii="宋体" w:hAnsi="宋体" w:eastAsia="宋体" w:cs="宋体"/>
                <w:color w:val="000000" w:themeColor="text1"/>
                <w:szCs w:val="21"/>
                <w:highlight w:val="none"/>
                <w14:textFill>
                  <w14:solidFill>
                    <w14:schemeClr w14:val="tx1"/>
                  </w14:solidFill>
                </w14:textFill>
              </w:rPr>
            </w:pPr>
          </w:p>
        </w:tc>
        <w:tc>
          <w:tcPr>
            <w:tcW w:w="994" w:type="dxa"/>
            <w:noWrap w:val="0"/>
            <w:vAlign w:val="center"/>
          </w:tcPr>
          <w:p w14:paraId="33014F3F">
            <w:pPr>
              <w:jc w:val="center"/>
              <w:rPr>
                <w:rFonts w:hint="eastAsia" w:ascii="宋体" w:hAnsi="宋体" w:eastAsia="宋体" w:cs="宋体"/>
                <w:color w:val="000000" w:themeColor="text1"/>
                <w:szCs w:val="21"/>
                <w:highlight w:val="none"/>
                <w14:textFill>
                  <w14:solidFill>
                    <w14:schemeClr w14:val="tx1"/>
                  </w14:solidFill>
                </w14:textFill>
              </w:rPr>
            </w:pPr>
          </w:p>
        </w:tc>
        <w:tc>
          <w:tcPr>
            <w:tcW w:w="994" w:type="dxa"/>
            <w:noWrap w:val="0"/>
            <w:vAlign w:val="center"/>
          </w:tcPr>
          <w:p w14:paraId="7F6997BF">
            <w:pPr>
              <w:jc w:val="center"/>
              <w:rPr>
                <w:rFonts w:hint="eastAsia" w:ascii="宋体" w:hAnsi="宋体" w:eastAsia="宋体" w:cs="宋体"/>
                <w:color w:val="000000" w:themeColor="text1"/>
                <w:szCs w:val="21"/>
                <w:highlight w:val="none"/>
                <w14:textFill>
                  <w14:solidFill>
                    <w14:schemeClr w14:val="tx1"/>
                  </w14:solidFill>
                </w14:textFill>
              </w:rPr>
            </w:pPr>
          </w:p>
        </w:tc>
        <w:tc>
          <w:tcPr>
            <w:tcW w:w="3524" w:type="dxa"/>
            <w:noWrap w:val="0"/>
            <w:vAlign w:val="center"/>
          </w:tcPr>
          <w:p w14:paraId="5CE7B1D5">
            <w:pPr>
              <w:jc w:val="center"/>
              <w:rPr>
                <w:rFonts w:hint="eastAsia" w:ascii="宋体" w:hAnsi="宋体" w:eastAsia="宋体" w:cs="宋体"/>
                <w:color w:val="000000" w:themeColor="text1"/>
                <w:szCs w:val="21"/>
                <w:highlight w:val="none"/>
                <w14:textFill>
                  <w14:solidFill>
                    <w14:schemeClr w14:val="tx1"/>
                  </w14:solidFill>
                </w14:textFill>
              </w:rPr>
            </w:pPr>
          </w:p>
        </w:tc>
      </w:tr>
      <w:tr w14:paraId="382B9C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6" w:hRule="atLeast"/>
          <w:jc w:val="center"/>
        </w:trPr>
        <w:tc>
          <w:tcPr>
            <w:tcW w:w="995" w:type="dxa"/>
            <w:noWrap w:val="0"/>
            <w:vAlign w:val="center"/>
          </w:tcPr>
          <w:p w14:paraId="61681FDA">
            <w:pPr>
              <w:rPr>
                <w:rFonts w:hint="eastAsia" w:ascii="宋体" w:hAnsi="宋体" w:eastAsia="宋体" w:cs="宋体"/>
                <w:color w:val="000000" w:themeColor="text1"/>
                <w:szCs w:val="21"/>
                <w:highlight w:val="none"/>
                <w14:textFill>
                  <w14:solidFill>
                    <w14:schemeClr w14:val="tx1"/>
                  </w14:solidFill>
                </w14:textFill>
              </w:rPr>
            </w:pPr>
          </w:p>
        </w:tc>
        <w:tc>
          <w:tcPr>
            <w:tcW w:w="994" w:type="dxa"/>
            <w:noWrap w:val="0"/>
            <w:vAlign w:val="center"/>
          </w:tcPr>
          <w:p w14:paraId="2E394017">
            <w:pPr>
              <w:rPr>
                <w:rFonts w:hint="eastAsia" w:ascii="宋体" w:hAnsi="宋体" w:eastAsia="宋体" w:cs="宋体"/>
                <w:color w:val="000000" w:themeColor="text1"/>
                <w:szCs w:val="21"/>
                <w:highlight w:val="none"/>
                <w14:textFill>
                  <w14:solidFill>
                    <w14:schemeClr w14:val="tx1"/>
                  </w14:solidFill>
                </w14:textFill>
              </w:rPr>
            </w:pPr>
          </w:p>
        </w:tc>
        <w:tc>
          <w:tcPr>
            <w:tcW w:w="994" w:type="dxa"/>
            <w:noWrap w:val="0"/>
            <w:vAlign w:val="center"/>
          </w:tcPr>
          <w:p w14:paraId="6409939F">
            <w:pPr>
              <w:rPr>
                <w:rFonts w:hint="eastAsia" w:ascii="宋体" w:hAnsi="宋体" w:eastAsia="宋体" w:cs="宋体"/>
                <w:color w:val="000000" w:themeColor="text1"/>
                <w:szCs w:val="21"/>
                <w:highlight w:val="none"/>
                <w14:textFill>
                  <w14:solidFill>
                    <w14:schemeClr w14:val="tx1"/>
                  </w14:solidFill>
                </w14:textFill>
              </w:rPr>
            </w:pPr>
          </w:p>
        </w:tc>
        <w:tc>
          <w:tcPr>
            <w:tcW w:w="994" w:type="dxa"/>
            <w:noWrap w:val="0"/>
            <w:vAlign w:val="center"/>
          </w:tcPr>
          <w:p w14:paraId="1043B2F5">
            <w:pPr>
              <w:rPr>
                <w:rFonts w:hint="eastAsia" w:ascii="宋体" w:hAnsi="宋体" w:eastAsia="宋体" w:cs="宋体"/>
                <w:color w:val="000000" w:themeColor="text1"/>
                <w:szCs w:val="21"/>
                <w:highlight w:val="none"/>
                <w14:textFill>
                  <w14:solidFill>
                    <w14:schemeClr w14:val="tx1"/>
                  </w14:solidFill>
                </w14:textFill>
              </w:rPr>
            </w:pPr>
          </w:p>
        </w:tc>
        <w:tc>
          <w:tcPr>
            <w:tcW w:w="994" w:type="dxa"/>
            <w:noWrap w:val="0"/>
            <w:vAlign w:val="center"/>
          </w:tcPr>
          <w:p w14:paraId="7E694455">
            <w:pPr>
              <w:rPr>
                <w:rFonts w:hint="eastAsia" w:ascii="宋体" w:hAnsi="宋体" w:eastAsia="宋体" w:cs="宋体"/>
                <w:color w:val="000000" w:themeColor="text1"/>
                <w:szCs w:val="21"/>
                <w:highlight w:val="none"/>
                <w14:textFill>
                  <w14:solidFill>
                    <w14:schemeClr w14:val="tx1"/>
                  </w14:solidFill>
                </w14:textFill>
              </w:rPr>
            </w:pPr>
          </w:p>
        </w:tc>
        <w:tc>
          <w:tcPr>
            <w:tcW w:w="994" w:type="dxa"/>
            <w:noWrap w:val="0"/>
            <w:vAlign w:val="center"/>
          </w:tcPr>
          <w:p w14:paraId="2109EC2C">
            <w:pPr>
              <w:rPr>
                <w:rFonts w:hint="eastAsia" w:ascii="宋体" w:hAnsi="宋体" w:eastAsia="宋体" w:cs="宋体"/>
                <w:color w:val="000000" w:themeColor="text1"/>
                <w:szCs w:val="21"/>
                <w:highlight w:val="none"/>
                <w14:textFill>
                  <w14:solidFill>
                    <w14:schemeClr w14:val="tx1"/>
                  </w14:solidFill>
                </w14:textFill>
              </w:rPr>
            </w:pPr>
          </w:p>
        </w:tc>
        <w:tc>
          <w:tcPr>
            <w:tcW w:w="3524" w:type="dxa"/>
            <w:noWrap w:val="0"/>
            <w:vAlign w:val="center"/>
          </w:tcPr>
          <w:p w14:paraId="0D991684">
            <w:pPr>
              <w:rPr>
                <w:rFonts w:hint="eastAsia" w:ascii="宋体" w:hAnsi="宋体" w:eastAsia="宋体" w:cs="宋体"/>
                <w:color w:val="000000" w:themeColor="text1"/>
                <w:szCs w:val="21"/>
                <w:highlight w:val="none"/>
                <w14:textFill>
                  <w14:solidFill>
                    <w14:schemeClr w14:val="tx1"/>
                  </w14:solidFill>
                </w14:textFill>
              </w:rPr>
            </w:pPr>
          </w:p>
        </w:tc>
      </w:tr>
      <w:tr w14:paraId="140264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6" w:hRule="atLeast"/>
          <w:jc w:val="center"/>
        </w:trPr>
        <w:tc>
          <w:tcPr>
            <w:tcW w:w="995" w:type="dxa"/>
            <w:noWrap w:val="0"/>
            <w:vAlign w:val="center"/>
          </w:tcPr>
          <w:p w14:paraId="1986D51F">
            <w:pPr>
              <w:rPr>
                <w:rFonts w:hint="eastAsia" w:ascii="宋体" w:hAnsi="宋体" w:eastAsia="宋体" w:cs="宋体"/>
                <w:color w:val="000000" w:themeColor="text1"/>
                <w:szCs w:val="21"/>
                <w:highlight w:val="none"/>
                <w14:textFill>
                  <w14:solidFill>
                    <w14:schemeClr w14:val="tx1"/>
                  </w14:solidFill>
                </w14:textFill>
              </w:rPr>
            </w:pPr>
          </w:p>
        </w:tc>
        <w:tc>
          <w:tcPr>
            <w:tcW w:w="994" w:type="dxa"/>
            <w:noWrap w:val="0"/>
            <w:vAlign w:val="center"/>
          </w:tcPr>
          <w:p w14:paraId="020512D3">
            <w:pPr>
              <w:rPr>
                <w:rFonts w:hint="eastAsia" w:ascii="宋体" w:hAnsi="宋体" w:eastAsia="宋体" w:cs="宋体"/>
                <w:color w:val="000000" w:themeColor="text1"/>
                <w:szCs w:val="21"/>
                <w:highlight w:val="none"/>
                <w14:textFill>
                  <w14:solidFill>
                    <w14:schemeClr w14:val="tx1"/>
                  </w14:solidFill>
                </w14:textFill>
              </w:rPr>
            </w:pPr>
          </w:p>
        </w:tc>
        <w:tc>
          <w:tcPr>
            <w:tcW w:w="994" w:type="dxa"/>
            <w:noWrap w:val="0"/>
            <w:vAlign w:val="center"/>
          </w:tcPr>
          <w:p w14:paraId="1C308A89">
            <w:pPr>
              <w:rPr>
                <w:rFonts w:hint="eastAsia" w:ascii="宋体" w:hAnsi="宋体" w:eastAsia="宋体" w:cs="宋体"/>
                <w:color w:val="000000" w:themeColor="text1"/>
                <w:szCs w:val="21"/>
                <w:highlight w:val="none"/>
                <w14:textFill>
                  <w14:solidFill>
                    <w14:schemeClr w14:val="tx1"/>
                  </w14:solidFill>
                </w14:textFill>
              </w:rPr>
            </w:pPr>
          </w:p>
        </w:tc>
        <w:tc>
          <w:tcPr>
            <w:tcW w:w="994" w:type="dxa"/>
            <w:noWrap w:val="0"/>
            <w:vAlign w:val="center"/>
          </w:tcPr>
          <w:p w14:paraId="7C6C212B">
            <w:pPr>
              <w:rPr>
                <w:rFonts w:hint="eastAsia" w:ascii="宋体" w:hAnsi="宋体" w:eastAsia="宋体" w:cs="宋体"/>
                <w:color w:val="000000" w:themeColor="text1"/>
                <w:szCs w:val="21"/>
                <w:highlight w:val="none"/>
                <w14:textFill>
                  <w14:solidFill>
                    <w14:schemeClr w14:val="tx1"/>
                  </w14:solidFill>
                </w14:textFill>
              </w:rPr>
            </w:pPr>
          </w:p>
        </w:tc>
        <w:tc>
          <w:tcPr>
            <w:tcW w:w="994" w:type="dxa"/>
            <w:noWrap w:val="0"/>
            <w:vAlign w:val="center"/>
          </w:tcPr>
          <w:p w14:paraId="145A970D">
            <w:pPr>
              <w:rPr>
                <w:rFonts w:hint="eastAsia" w:ascii="宋体" w:hAnsi="宋体" w:eastAsia="宋体" w:cs="宋体"/>
                <w:color w:val="000000" w:themeColor="text1"/>
                <w:szCs w:val="21"/>
                <w:highlight w:val="none"/>
                <w14:textFill>
                  <w14:solidFill>
                    <w14:schemeClr w14:val="tx1"/>
                  </w14:solidFill>
                </w14:textFill>
              </w:rPr>
            </w:pPr>
          </w:p>
        </w:tc>
        <w:tc>
          <w:tcPr>
            <w:tcW w:w="994" w:type="dxa"/>
            <w:noWrap w:val="0"/>
            <w:vAlign w:val="center"/>
          </w:tcPr>
          <w:p w14:paraId="537F9EF6">
            <w:pPr>
              <w:rPr>
                <w:rFonts w:hint="eastAsia" w:ascii="宋体" w:hAnsi="宋体" w:eastAsia="宋体" w:cs="宋体"/>
                <w:color w:val="000000" w:themeColor="text1"/>
                <w:szCs w:val="21"/>
                <w:highlight w:val="none"/>
                <w14:textFill>
                  <w14:solidFill>
                    <w14:schemeClr w14:val="tx1"/>
                  </w14:solidFill>
                </w14:textFill>
              </w:rPr>
            </w:pPr>
          </w:p>
        </w:tc>
        <w:tc>
          <w:tcPr>
            <w:tcW w:w="3524" w:type="dxa"/>
            <w:noWrap w:val="0"/>
            <w:vAlign w:val="center"/>
          </w:tcPr>
          <w:p w14:paraId="30C7A29D">
            <w:pPr>
              <w:rPr>
                <w:rFonts w:hint="eastAsia" w:ascii="宋体" w:hAnsi="宋体" w:eastAsia="宋体" w:cs="宋体"/>
                <w:color w:val="000000" w:themeColor="text1"/>
                <w:szCs w:val="21"/>
                <w:highlight w:val="none"/>
                <w14:textFill>
                  <w14:solidFill>
                    <w14:schemeClr w14:val="tx1"/>
                  </w14:solidFill>
                </w14:textFill>
              </w:rPr>
            </w:pPr>
          </w:p>
        </w:tc>
      </w:tr>
      <w:tr w14:paraId="50A9BF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6" w:hRule="atLeast"/>
          <w:jc w:val="center"/>
        </w:trPr>
        <w:tc>
          <w:tcPr>
            <w:tcW w:w="995" w:type="dxa"/>
            <w:noWrap w:val="0"/>
            <w:vAlign w:val="center"/>
          </w:tcPr>
          <w:p w14:paraId="6C219C85">
            <w:pPr>
              <w:jc w:val="center"/>
              <w:rPr>
                <w:rFonts w:hint="eastAsia" w:ascii="宋体" w:hAnsi="宋体" w:eastAsia="宋体" w:cs="宋体"/>
                <w:color w:val="000000" w:themeColor="text1"/>
                <w:szCs w:val="21"/>
                <w:highlight w:val="none"/>
                <w14:textFill>
                  <w14:solidFill>
                    <w14:schemeClr w14:val="tx1"/>
                  </w14:solidFill>
                </w14:textFill>
              </w:rPr>
            </w:pPr>
          </w:p>
        </w:tc>
        <w:tc>
          <w:tcPr>
            <w:tcW w:w="994" w:type="dxa"/>
            <w:noWrap w:val="0"/>
            <w:vAlign w:val="center"/>
          </w:tcPr>
          <w:p w14:paraId="15A2A229">
            <w:pPr>
              <w:jc w:val="center"/>
              <w:rPr>
                <w:rFonts w:hint="eastAsia" w:ascii="宋体" w:hAnsi="宋体" w:eastAsia="宋体" w:cs="宋体"/>
                <w:color w:val="000000" w:themeColor="text1"/>
                <w:szCs w:val="21"/>
                <w:highlight w:val="none"/>
                <w14:textFill>
                  <w14:solidFill>
                    <w14:schemeClr w14:val="tx1"/>
                  </w14:solidFill>
                </w14:textFill>
              </w:rPr>
            </w:pPr>
          </w:p>
        </w:tc>
        <w:tc>
          <w:tcPr>
            <w:tcW w:w="994" w:type="dxa"/>
            <w:noWrap w:val="0"/>
            <w:vAlign w:val="center"/>
          </w:tcPr>
          <w:p w14:paraId="7175E888">
            <w:pPr>
              <w:jc w:val="center"/>
              <w:rPr>
                <w:rFonts w:hint="eastAsia" w:ascii="宋体" w:hAnsi="宋体" w:eastAsia="宋体" w:cs="宋体"/>
                <w:color w:val="000000" w:themeColor="text1"/>
                <w:szCs w:val="21"/>
                <w:highlight w:val="none"/>
                <w14:textFill>
                  <w14:solidFill>
                    <w14:schemeClr w14:val="tx1"/>
                  </w14:solidFill>
                </w14:textFill>
              </w:rPr>
            </w:pPr>
          </w:p>
        </w:tc>
        <w:tc>
          <w:tcPr>
            <w:tcW w:w="994" w:type="dxa"/>
            <w:noWrap w:val="0"/>
            <w:vAlign w:val="center"/>
          </w:tcPr>
          <w:p w14:paraId="6202766F">
            <w:pPr>
              <w:jc w:val="center"/>
              <w:rPr>
                <w:rFonts w:hint="eastAsia" w:ascii="宋体" w:hAnsi="宋体" w:eastAsia="宋体" w:cs="宋体"/>
                <w:color w:val="000000" w:themeColor="text1"/>
                <w:szCs w:val="21"/>
                <w:highlight w:val="none"/>
                <w14:textFill>
                  <w14:solidFill>
                    <w14:schemeClr w14:val="tx1"/>
                  </w14:solidFill>
                </w14:textFill>
              </w:rPr>
            </w:pPr>
          </w:p>
        </w:tc>
        <w:tc>
          <w:tcPr>
            <w:tcW w:w="994" w:type="dxa"/>
            <w:noWrap w:val="0"/>
            <w:vAlign w:val="center"/>
          </w:tcPr>
          <w:p w14:paraId="28F98B00">
            <w:pPr>
              <w:jc w:val="center"/>
              <w:rPr>
                <w:rFonts w:hint="eastAsia" w:ascii="宋体" w:hAnsi="宋体" w:eastAsia="宋体" w:cs="宋体"/>
                <w:color w:val="000000" w:themeColor="text1"/>
                <w:szCs w:val="21"/>
                <w:highlight w:val="none"/>
                <w14:textFill>
                  <w14:solidFill>
                    <w14:schemeClr w14:val="tx1"/>
                  </w14:solidFill>
                </w14:textFill>
              </w:rPr>
            </w:pPr>
          </w:p>
        </w:tc>
        <w:tc>
          <w:tcPr>
            <w:tcW w:w="994" w:type="dxa"/>
            <w:noWrap w:val="0"/>
            <w:vAlign w:val="center"/>
          </w:tcPr>
          <w:p w14:paraId="1C604015">
            <w:pPr>
              <w:jc w:val="center"/>
              <w:rPr>
                <w:rFonts w:hint="eastAsia" w:ascii="宋体" w:hAnsi="宋体" w:eastAsia="宋体" w:cs="宋体"/>
                <w:color w:val="000000" w:themeColor="text1"/>
                <w:szCs w:val="21"/>
                <w:highlight w:val="none"/>
                <w14:textFill>
                  <w14:solidFill>
                    <w14:schemeClr w14:val="tx1"/>
                  </w14:solidFill>
                </w14:textFill>
              </w:rPr>
            </w:pPr>
          </w:p>
        </w:tc>
        <w:tc>
          <w:tcPr>
            <w:tcW w:w="3524" w:type="dxa"/>
            <w:noWrap w:val="0"/>
            <w:vAlign w:val="center"/>
          </w:tcPr>
          <w:p w14:paraId="1C65CAF5">
            <w:pPr>
              <w:jc w:val="center"/>
              <w:rPr>
                <w:rFonts w:hint="eastAsia" w:ascii="宋体" w:hAnsi="宋体" w:eastAsia="宋体" w:cs="宋体"/>
                <w:color w:val="000000" w:themeColor="text1"/>
                <w:szCs w:val="21"/>
                <w:highlight w:val="none"/>
                <w14:textFill>
                  <w14:solidFill>
                    <w14:schemeClr w14:val="tx1"/>
                  </w14:solidFill>
                </w14:textFill>
              </w:rPr>
            </w:pPr>
          </w:p>
        </w:tc>
      </w:tr>
      <w:tr w14:paraId="2056EE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6" w:hRule="atLeast"/>
          <w:jc w:val="center"/>
        </w:trPr>
        <w:tc>
          <w:tcPr>
            <w:tcW w:w="995" w:type="dxa"/>
            <w:noWrap w:val="0"/>
            <w:vAlign w:val="center"/>
          </w:tcPr>
          <w:p w14:paraId="247FDC2E">
            <w:pPr>
              <w:jc w:val="center"/>
              <w:rPr>
                <w:rFonts w:hint="eastAsia" w:ascii="宋体" w:hAnsi="宋体" w:eastAsia="宋体" w:cs="宋体"/>
                <w:color w:val="000000" w:themeColor="text1"/>
                <w:szCs w:val="21"/>
                <w:highlight w:val="none"/>
                <w14:textFill>
                  <w14:solidFill>
                    <w14:schemeClr w14:val="tx1"/>
                  </w14:solidFill>
                </w14:textFill>
              </w:rPr>
            </w:pPr>
          </w:p>
        </w:tc>
        <w:tc>
          <w:tcPr>
            <w:tcW w:w="994" w:type="dxa"/>
            <w:noWrap w:val="0"/>
            <w:vAlign w:val="center"/>
          </w:tcPr>
          <w:p w14:paraId="3B82CCC8">
            <w:pPr>
              <w:jc w:val="center"/>
              <w:rPr>
                <w:rFonts w:hint="eastAsia" w:ascii="宋体" w:hAnsi="宋体" w:eastAsia="宋体" w:cs="宋体"/>
                <w:color w:val="000000" w:themeColor="text1"/>
                <w:szCs w:val="21"/>
                <w:highlight w:val="none"/>
                <w14:textFill>
                  <w14:solidFill>
                    <w14:schemeClr w14:val="tx1"/>
                  </w14:solidFill>
                </w14:textFill>
              </w:rPr>
            </w:pPr>
          </w:p>
        </w:tc>
        <w:tc>
          <w:tcPr>
            <w:tcW w:w="994" w:type="dxa"/>
            <w:noWrap w:val="0"/>
            <w:vAlign w:val="center"/>
          </w:tcPr>
          <w:p w14:paraId="74B8F62B">
            <w:pPr>
              <w:jc w:val="center"/>
              <w:rPr>
                <w:rFonts w:hint="eastAsia" w:ascii="宋体" w:hAnsi="宋体" w:eastAsia="宋体" w:cs="宋体"/>
                <w:color w:val="000000" w:themeColor="text1"/>
                <w:szCs w:val="21"/>
                <w:highlight w:val="none"/>
                <w14:textFill>
                  <w14:solidFill>
                    <w14:schemeClr w14:val="tx1"/>
                  </w14:solidFill>
                </w14:textFill>
              </w:rPr>
            </w:pPr>
          </w:p>
        </w:tc>
        <w:tc>
          <w:tcPr>
            <w:tcW w:w="994" w:type="dxa"/>
            <w:noWrap w:val="0"/>
            <w:vAlign w:val="center"/>
          </w:tcPr>
          <w:p w14:paraId="331C160A">
            <w:pPr>
              <w:jc w:val="center"/>
              <w:rPr>
                <w:rFonts w:hint="eastAsia" w:ascii="宋体" w:hAnsi="宋体" w:eastAsia="宋体" w:cs="宋体"/>
                <w:color w:val="000000" w:themeColor="text1"/>
                <w:szCs w:val="21"/>
                <w:highlight w:val="none"/>
                <w14:textFill>
                  <w14:solidFill>
                    <w14:schemeClr w14:val="tx1"/>
                  </w14:solidFill>
                </w14:textFill>
              </w:rPr>
            </w:pPr>
          </w:p>
        </w:tc>
        <w:tc>
          <w:tcPr>
            <w:tcW w:w="994" w:type="dxa"/>
            <w:noWrap w:val="0"/>
            <w:vAlign w:val="center"/>
          </w:tcPr>
          <w:p w14:paraId="67A4B710">
            <w:pPr>
              <w:jc w:val="center"/>
              <w:rPr>
                <w:rFonts w:hint="eastAsia" w:ascii="宋体" w:hAnsi="宋体" w:eastAsia="宋体" w:cs="宋体"/>
                <w:color w:val="000000" w:themeColor="text1"/>
                <w:szCs w:val="21"/>
                <w:highlight w:val="none"/>
                <w14:textFill>
                  <w14:solidFill>
                    <w14:schemeClr w14:val="tx1"/>
                  </w14:solidFill>
                </w14:textFill>
              </w:rPr>
            </w:pPr>
          </w:p>
        </w:tc>
        <w:tc>
          <w:tcPr>
            <w:tcW w:w="994" w:type="dxa"/>
            <w:noWrap w:val="0"/>
            <w:vAlign w:val="center"/>
          </w:tcPr>
          <w:p w14:paraId="06C7FA4B">
            <w:pPr>
              <w:jc w:val="center"/>
              <w:rPr>
                <w:rFonts w:hint="eastAsia" w:ascii="宋体" w:hAnsi="宋体" w:eastAsia="宋体" w:cs="宋体"/>
                <w:color w:val="000000" w:themeColor="text1"/>
                <w:szCs w:val="21"/>
                <w:highlight w:val="none"/>
                <w14:textFill>
                  <w14:solidFill>
                    <w14:schemeClr w14:val="tx1"/>
                  </w14:solidFill>
                </w14:textFill>
              </w:rPr>
            </w:pPr>
          </w:p>
        </w:tc>
        <w:tc>
          <w:tcPr>
            <w:tcW w:w="3524" w:type="dxa"/>
            <w:noWrap w:val="0"/>
            <w:vAlign w:val="center"/>
          </w:tcPr>
          <w:p w14:paraId="0CD84E35">
            <w:pPr>
              <w:jc w:val="center"/>
              <w:rPr>
                <w:rFonts w:hint="eastAsia" w:ascii="宋体" w:hAnsi="宋体" w:eastAsia="宋体" w:cs="宋体"/>
                <w:color w:val="000000" w:themeColor="text1"/>
                <w:szCs w:val="21"/>
                <w:highlight w:val="none"/>
                <w14:textFill>
                  <w14:solidFill>
                    <w14:schemeClr w14:val="tx1"/>
                  </w14:solidFill>
                </w14:textFill>
              </w:rPr>
            </w:pPr>
          </w:p>
        </w:tc>
      </w:tr>
      <w:tr w14:paraId="134079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6" w:hRule="atLeast"/>
          <w:jc w:val="center"/>
        </w:trPr>
        <w:tc>
          <w:tcPr>
            <w:tcW w:w="995" w:type="dxa"/>
            <w:noWrap w:val="0"/>
            <w:vAlign w:val="center"/>
          </w:tcPr>
          <w:p w14:paraId="7A48C94D">
            <w:pPr>
              <w:jc w:val="center"/>
              <w:rPr>
                <w:rFonts w:hint="eastAsia" w:ascii="宋体" w:hAnsi="宋体" w:eastAsia="宋体" w:cs="宋体"/>
                <w:color w:val="000000" w:themeColor="text1"/>
                <w:szCs w:val="21"/>
                <w:highlight w:val="none"/>
                <w14:textFill>
                  <w14:solidFill>
                    <w14:schemeClr w14:val="tx1"/>
                  </w14:solidFill>
                </w14:textFill>
              </w:rPr>
            </w:pPr>
          </w:p>
        </w:tc>
        <w:tc>
          <w:tcPr>
            <w:tcW w:w="994" w:type="dxa"/>
            <w:noWrap w:val="0"/>
            <w:vAlign w:val="center"/>
          </w:tcPr>
          <w:p w14:paraId="2AD3C281">
            <w:pPr>
              <w:jc w:val="center"/>
              <w:rPr>
                <w:rFonts w:hint="eastAsia" w:ascii="宋体" w:hAnsi="宋体" w:eastAsia="宋体" w:cs="宋体"/>
                <w:color w:val="000000" w:themeColor="text1"/>
                <w:szCs w:val="21"/>
                <w:highlight w:val="none"/>
                <w14:textFill>
                  <w14:solidFill>
                    <w14:schemeClr w14:val="tx1"/>
                  </w14:solidFill>
                </w14:textFill>
              </w:rPr>
            </w:pPr>
          </w:p>
        </w:tc>
        <w:tc>
          <w:tcPr>
            <w:tcW w:w="994" w:type="dxa"/>
            <w:noWrap w:val="0"/>
            <w:vAlign w:val="center"/>
          </w:tcPr>
          <w:p w14:paraId="31D39826">
            <w:pPr>
              <w:jc w:val="center"/>
              <w:rPr>
                <w:rFonts w:hint="eastAsia" w:ascii="宋体" w:hAnsi="宋体" w:eastAsia="宋体" w:cs="宋体"/>
                <w:color w:val="000000" w:themeColor="text1"/>
                <w:szCs w:val="21"/>
                <w:highlight w:val="none"/>
                <w14:textFill>
                  <w14:solidFill>
                    <w14:schemeClr w14:val="tx1"/>
                  </w14:solidFill>
                </w14:textFill>
              </w:rPr>
            </w:pPr>
          </w:p>
        </w:tc>
        <w:tc>
          <w:tcPr>
            <w:tcW w:w="994" w:type="dxa"/>
            <w:noWrap w:val="0"/>
            <w:vAlign w:val="center"/>
          </w:tcPr>
          <w:p w14:paraId="21A00E46">
            <w:pPr>
              <w:jc w:val="center"/>
              <w:rPr>
                <w:rFonts w:hint="eastAsia" w:ascii="宋体" w:hAnsi="宋体" w:eastAsia="宋体" w:cs="宋体"/>
                <w:color w:val="000000" w:themeColor="text1"/>
                <w:szCs w:val="21"/>
                <w:highlight w:val="none"/>
                <w14:textFill>
                  <w14:solidFill>
                    <w14:schemeClr w14:val="tx1"/>
                  </w14:solidFill>
                </w14:textFill>
              </w:rPr>
            </w:pPr>
          </w:p>
        </w:tc>
        <w:tc>
          <w:tcPr>
            <w:tcW w:w="994" w:type="dxa"/>
            <w:noWrap w:val="0"/>
            <w:vAlign w:val="center"/>
          </w:tcPr>
          <w:p w14:paraId="4ACF5B85">
            <w:pPr>
              <w:jc w:val="center"/>
              <w:rPr>
                <w:rFonts w:hint="eastAsia" w:ascii="宋体" w:hAnsi="宋体" w:eastAsia="宋体" w:cs="宋体"/>
                <w:color w:val="000000" w:themeColor="text1"/>
                <w:szCs w:val="21"/>
                <w:highlight w:val="none"/>
                <w14:textFill>
                  <w14:solidFill>
                    <w14:schemeClr w14:val="tx1"/>
                  </w14:solidFill>
                </w14:textFill>
              </w:rPr>
            </w:pPr>
          </w:p>
        </w:tc>
        <w:tc>
          <w:tcPr>
            <w:tcW w:w="994" w:type="dxa"/>
            <w:noWrap w:val="0"/>
            <w:vAlign w:val="center"/>
          </w:tcPr>
          <w:p w14:paraId="4551E3B7">
            <w:pPr>
              <w:jc w:val="center"/>
              <w:rPr>
                <w:rFonts w:hint="eastAsia" w:ascii="宋体" w:hAnsi="宋体" w:eastAsia="宋体" w:cs="宋体"/>
                <w:color w:val="000000" w:themeColor="text1"/>
                <w:szCs w:val="21"/>
                <w:highlight w:val="none"/>
                <w14:textFill>
                  <w14:solidFill>
                    <w14:schemeClr w14:val="tx1"/>
                  </w14:solidFill>
                </w14:textFill>
              </w:rPr>
            </w:pPr>
          </w:p>
        </w:tc>
        <w:tc>
          <w:tcPr>
            <w:tcW w:w="3524" w:type="dxa"/>
            <w:noWrap w:val="0"/>
            <w:vAlign w:val="center"/>
          </w:tcPr>
          <w:p w14:paraId="7E58C5BF">
            <w:pPr>
              <w:jc w:val="center"/>
              <w:rPr>
                <w:rFonts w:hint="eastAsia" w:ascii="宋体" w:hAnsi="宋体" w:eastAsia="宋体" w:cs="宋体"/>
                <w:color w:val="000000" w:themeColor="text1"/>
                <w:szCs w:val="21"/>
                <w:highlight w:val="none"/>
                <w14:textFill>
                  <w14:solidFill>
                    <w14:schemeClr w14:val="tx1"/>
                  </w14:solidFill>
                </w14:textFill>
              </w:rPr>
            </w:pPr>
          </w:p>
        </w:tc>
      </w:tr>
      <w:tr w14:paraId="0683E2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6" w:hRule="atLeast"/>
          <w:jc w:val="center"/>
        </w:trPr>
        <w:tc>
          <w:tcPr>
            <w:tcW w:w="995" w:type="dxa"/>
            <w:noWrap w:val="0"/>
            <w:vAlign w:val="center"/>
          </w:tcPr>
          <w:p w14:paraId="172FCDB7">
            <w:pPr>
              <w:jc w:val="center"/>
              <w:rPr>
                <w:rFonts w:hint="eastAsia" w:ascii="宋体" w:hAnsi="宋体" w:eastAsia="宋体" w:cs="宋体"/>
                <w:color w:val="000000" w:themeColor="text1"/>
                <w:szCs w:val="21"/>
                <w:highlight w:val="none"/>
                <w14:textFill>
                  <w14:solidFill>
                    <w14:schemeClr w14:val="tx1"/>
                  </w14:solidFill>
                </w14:textFill>
              </w:rPr>
            </w:pPr>
          </w:p>
        </w:tc>
        <w:tc>
          <w:tcPr>
            <w:tcW w:w="994" w:type="dxa"/>
            <w:noWrap w:val="0"/>
            <w:vAlign w:val="center"/>
          </w:tcPr>
          <w:p w14:paraId="6B6E8994">
            <w:pPr>
              <w:jc w:val="center"/>
              <w:rPr>
                <w:rFonts w:hint="eastAsia" w:ascii="宋体" w:hAnsi="宋体" w:eastAsia="宋体" w:cs="宋体"/>
                <w:color w:val="000000" w:themeColor="text1"/>
                <w:szCs w:val="21"/>
                <w:highlight w:val="none"/>
                <w14:textFill>
                  <w14:solidFill>
                    <w14:schemeClr w14:val="tx1"/>
                  </w14:solidFill>
                </w14:textFill>
              </w:rPr>
            </w:pPr>
          </w:p>
        </w:tc>
        <w:tc>
          <w:tcPr>
            <w:tcW w:w="994" w:type="dxa"/>
            <w:noWrap w:val="0"/>
            <w:vAlign w:val="center"/>
          </w:tcPr>
          <w:p w14:paraId="0513E986">
            <w:pPr>
              <w:jc w:val="center"/>
              <w:rPr>
                <w:rFonts w:hint="eastAsia" w:ascii="宋体" w:hAnsi="宋体" w:eastAsia="宋体" w:cs="宋体"/>
                <w:color w:val="000000" w:themeColor="text1"/>
                <w:szCs w:val="21"/>
                <w:highlight w:val="none"/>
                <w14:textFill>
                  <w14:solidFill>
                    <w14:schemeClr w14:val="tx1"/>
                  </w14:solidFill>
                </w14:textFill>
              </w:rPr>
            </w:pPr>
          </w:p>
        </w:tc>
        <w:tc>
          <w:tcPr>
            <w:tcW w:w="994" w:type="dxa"/>
            <w:noWrap w:val="0"/>
            <w:vAlign w:val="center"/>
          </w:tcPr>
          <w:p w14:paraId="09A254CC">
            <w:pPr>
              <w:jc w:val="center"/>
              <w:rPr>
                <w:rFonts w:hint="eastAsia" w:ascii="宋体" w:hAnsi="宋体" w:eastAsia="宋体" w:cs="宋体"/>
                <w:color w:val="000000" w:themeColor="text1"/>
                <w:szCs w:val="21"/>
                <w:highlight w:val="none"/>
                <w14:textFill>
                  <w14:solidFill>
                    <w14:schemeClr w14:val="tx1"/>
                  </w14:solidFill>
                </w14:textFill>
              </w:rPr>
            </w:pPr>
          </w:p>
        </w:tc>
        <w:tc>
          <w:tcPr>
            <w:tcW w:w="994" w:type="dxa"/>
            <w:noWrap w:val="0"/>
            <w:vAlign w:val="center"/>
          </w:tcPr>
          <w:p w14:paraId="3FE0C7BF">
            <w:pPr>
              <w:jc w:val="center"/>
              <w:rPr>
                <w:rFonts w:hint="eastAsia" w:ascii="宋体" w:hAnsi="宋体" w:eastAsia="宋体" w:cs="宋体"/>
                <w:color w:val="000000" w:themeColor="text1"/>
                <w:szCs w:val="21"/>
                <w:highlight w:val="none"/>
                <w14:textFill>
                  <w14:solidFill>
                    <w14:schemeClr w14:val="tx1"/>
                  </w14:solidFill>
                </w14:textFill>
              </w:rPr>
            </w:pPr>
          </w:p>
        </w:tc>
        <w:tc>
          <w:tcPr>
            <w:tcW w:w="994" w:type="dxa"/>
            <w:noWrap w:val="0"/>
            <w:vAlign w:val="center"/>
          </w:tcPr>
          <w:p w14:paraId="58E6DE31">
            <w:pPr>
              <w:jc w:val="center"/>
              <w:rPr>
                <w:rFonts w:hint="eastAsia" w:ascii="宋体" w:hAnsi="宋体" w:eastAsia="宋体" w:cs="宋体"/>
                <w:color w:val="000000" w:themeColor="text1"/>
                <w:szCs w:val="21"/>
                <w:highlight w:val="none"/>
                <w14:textFill>
                  <w14:solidFill>
                    <w14:schemeClr w14:val="tx1"/>
                  </w14:solidFill>
                </w14:textFill>
              </w:rPr>
            </w:pPr>
          </w:p>
        </w:tc>
        <w:tc>
          <w:tcPr>
            <w:tcW w:w="3524" w:type="dxa"/>
            <w:noWrap w:val="0"/>
            <w:vAlign w:val="center"/>
          </w:tcPr>
          <w:p w14:paraId="2DA97EEC">
            <w:pPr>
              <w:jc w:val="center"/>
              <w:rPr>
                <w:rFonts w:hint="eastAsia" w:ascii="宋体" w:hAnsi="宋体" w:eastAsia="宋体" w:cs="宋体"/>
                <w:color w:val="000000" w:themeColor="text1"/>
                <w:szCs w:val="21"/>
                <w:highlight w:val="none"/>
                <w14:textFill>
                  <w14:solidFill>
                    <w14:schemeClr w14:val="tx1"/>
                  </w14:solidFill>
                </w14:textFill>
              </w:rPr>
            </w:pPr>
          </w:p>
        </w:tc>
      </w:tr>
      <w:tr w14:paraId="4FE439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jc w:val="center"/>
        </w:trPr>
        <w:tc>
          <w:tcPr>
            <w:tcW w:w="995" w:type="dxa"/>
            <w:noWrap w:val="0"/>
            <w:vAlign w:val="center"/>
          </w:tcPr>
          <w:p w14:paraId="07DC9A7F">
            <w:pPr>
              <w:jc w:val="center"/>
              <w:rPr>
                <w:rFonts w:hint="eastAsia" w:ascii="宋体" w:hAnsi="宋体" w:eastAsia="宋体" w:cs="宋体"/>
                <w:color w:val="000000" w:themeColor="text1"/>
                <w:szCs w:val="21"/>
                <w:highlight w:val="none"/>
                <w14:textFill>
                  <w14:solidFill>
                    <w14:schemeClr w14:val="tx1"/>
                  </w14:solidFill>
                </w14:textFill>
              </w:rPr>
            </w:pPr>
          </w:p>
        </w:tc>
        <w:tc>
          <w:tcPr>
            <w:tcW w:w="994" w:type="dxa"/>
            <w:noWrap w:val="0"/>
            <w:vAlign w:val="center"/>
          </w:tcPr>
          <w:p w14:paraId="4E11E26C">
            <w:pPr>
              <w:jc w:val="center"/>
              <w:rPr>
                <w:rFonts w:hint="eastAsia" w:ascii="宋体" w:hAnsi="宋体" w:eastAsia="宋体" w:cs="宋体"/>
                <w:color w:val="000000" w:themeColor="text1"/>
                <w:szCs w:val="21"/>
                <w:highlight w:val="none"/>
                <w14:textFill>
                  <w14:solidFill>
                    <w14:schemeClr w14:val="tx1"/>
                  </w14:solidFill>
                </w14:textFill>
              </w:rPr>
            </w:pPr>
          </w:p>
        </w:tc>
        <w:tc>
          <w:tcPr>
            <w:tcW w:w="994" w:type="dxa"/>
            <w:noWrap w:val="0"/>
            <w:vAlign w:val="center"/>
          </w:tcPr>
          <w:p w14:paraId="093A1758">
            <w:pPr>
              <w:jc w:val="center"/>
              <w:rPr>
                <w:rFonts w:hint="eastAsia" w:ascii="宋体" w:hAnsi="宋体" w:eastAsia="宋体" w:cs="宋体"/>
                <w:color w:val="000000" w:themeColor="text1"/>
                <w:szCs w:val="21"/>
                <w:highlight w:val="none"/>
                <w14:textFill>
                  <w14:solidFill>
                    <w14:schemeClr w14:val="tx1"/>
                  </w14:solidFill>
                </w14:textFill>
              </w:rPr>
            </w:pPr>
          </w:p>
        </w:tc>
        <w:tc>
          <w:tcPr>
            <w:tcW w:w="994" w:type="dxa"/>
            <w:noWrap w:val="0"/>
            <w:vAlign w:val="center"/>
          </w:tcPr>
          <w:p w14:paraId="716AD86B">
            <w:pPr>
              <w:jc w:val="center"/>
              <w:rPr>
                <w:rFonts w:hint="eastAsia" w:ascii="宋体" w:hAnsi="宋体" w:eastAsia="宋体" w:cs="宋体"/>
                <w:color w:val="000000" w:themeColor="text1"/>
                <w:szCs w:val="21"/>
                <w:highlight w:val="none"/>
                <w14:textFill>
                  <w14:solidFill>
                    <w14:schemeClr w14:val="tx1"/>
                  </w14:solidFill>
                </w14:textFill>
              </w:rPr>
            </w:pPr>
          </w:p>
        </w:tc>
        <w:tc>
          <w:tcPr>
            <w:tcW w:w="994" w:type="dxa"/>
            <w:noWrap w:val="0"/>
            <w:vAlign w:val="center"/>
          </w:tcPr>
          <w:p w14:paraId="3BE3E104">
            <w:pPr>
              <w:jc w:val="center"/>
              <w:rPr>
                <w:rFonts w:hint="eastAsia" w:ascii="宋体" w:hAnsi="宋体" w:eastAsia="宋体" w:cs="宋体"/>
                <w:color w:val="000000" w:themeColor="text1"/>
                <w:szCs w:val="21"/>
                <w:highlight w:val="none"/>
                <w14:textFill>
                  <w14:solidFill>
                    <w14:schemeClr w14:val="tx1"/>
                  </w14:solidFill>
                </w14:textFill>
              </w:rPr>
            </w:pPr>
          </w:p>
        </w:tc>
        <w:tc>
          <w:tcPr>
            <w:tcW w:w="994" w:type="dxa"/>
            <w:noWrap w:val="0"/>
            <w:vAlign w:val="center"/>
          </w:tcPr>
          <w:p w14:paraId="37FC535F">
            <w:pPr>
              <w:jc w:val="center"/>
              <w:rPr>
                <w:rFonts w:hint="eastAsia" w:ascii="宋体" w:hAnsi="宋体" w:eastAsia="宋体" w:cs="宋体"/>
                <w:color w:val="000000" w:themeColor="text1"/>
                <w:szCs w:val="21"/>
                <w:highlight w:val="none"/>
                <w14:textFill>
                  <w14:solidFill>
                    <w14:schemeClr w14:val="tx1"/>
                  </w14:solidFill>
                </w14:textFill>
              </w:rPr>
            </w:pPr>
          </w:p>
        </w:tc>
        <w:tc>
          <w:tcPr>
            <w:tcW w:w="3524" w:type="dxa"/>
            <w:noWrap w:val="0"/>
            <w:vAlign w:val="center"/>
          </w:tcPr>
          <w:p w14:paraId="7A2979DA">
            <w:pPr>
              <w:jc w:val="center"/>
              <w:rPr>
                <w:rFonts w:hint="eastAsia" w:ascii="宋体" w:hAnsi="宋体" w:eastAsia="宋体" w:cs="宋体"/>
                <w:color w:val="000000" w:themeColor="text1"/>
                <w:szCs w:val="21"/>
                <w:highlight w:val="none"/>
                <w14:textFill>
                  <w14:solidFill>
                    <w14:schemeClr w14:val="tx1"/>
                  </w14:solidFill>
                </w14:textFill>
              </w:rPr>
            </w:pPr>
          </w:p>
        </w:tc>
      </w:tr>
      <w:tr w14:paraId="4EC882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6" w:hRule="atLeast"/>
          <w:jc w:val="center"/>
        </w:trPr>
        <w:tc>
          <w:tcPr>
            <w:tcW w:w="995" w:type="dxa"/>
            <w:noWrap w:val="0"/>
            <w:vAlign w:val="center"/>
          </w:tcPr>
          <w:p w14:paraId="094EC22C">
            <w:pPr>
              <w:jc w:val="center"/>
              <w:rPr>
                <w:rFonts w:hint="eastAsia" w:ascii="宋体" w:hAnsi="宋体" w:eastAsia="宋体" w:cs="宋体"/>
                <w:color w:val="000000" w:themeColor="text1"/>
                <w:szCs w:val="21"/>
                <w:highlight w:val="none"/>
                <w14:textFill>
                  <w14:solidFill>
                    <w14:schemeClr w14:val="tx1"/>
                  </w14:solidFill>
                </w14:textFill>
              </w:rPr>
            </w:pPr>
          </w:p>
        </w:tc>
        <w:tc>
          <w:tcPr>
            <w:tcW w:w="994" w:type="dxa"/>
            <w:noWrap w:val="0"/>
            <w:vAlign w:val="center"/>
          </w:tcPr>
          <w:p w14:paraId="621FB427">
            <w:pPr>
              <w:jc w:val="center"/>
              <w:rPr>
                <w:rFonts w:hint="eastAsia" w:ascii="宋体" w:hAnsi="宋体" w:eastAsia="宋体" w:cs="宋体"/>
                <w:color w:val="000000" w:themeColor="text1"/>
                <w:szCs w:val="21"/>
                <w:highlight w:val="none"/>
                <w14:textFill>
                  <w14:solidFill>
                    <w14:schemeClr w14:val="tx1"/>
                  </w14:solidFill>
                </w14:textFill>
              </w:rPr>
            </w:pPr>
          </w:p>
        </w:tc>
        <w:tc>
          <w:tcPr>
            <w:tcW w:w="994" w:type="dxa"/>
            <w:noWrap w:val="0"/>
            <w:vAlign w:val="center"/>
          </w:tcPr>
          <w:p w14:paraId="1AAC3D53">
            <w:pPr>
              <w:jc w:val="center"/>
              <w:rPr>
                <w:rFonts w:hint="eastAsia" w:ascii="宋体" w:hAnsi="宋体" w:eastAsia="宋体" w:cs="宋体"/>
                <w:color w:val="000000" w:themeColor="text1"/>
                <w:szCs w:val="21"/>
                <w:highlight w:val="none"/>
                <w14:textFill>
                  <w14:solidFill>
                    <w14:schemeClr w14:val="tx1"/>
                  </w14:solidFill>
                </w14:textFill>
              </w:rPr>
            </w:pPr>
          </w:p>
        </w:tc>
        <w:tc>
          <w:tcPr>
            <w:tcW w:w="994" w:type="dxa"/>
            <w:noWrap w:val="0"/>
            <w:vAlign w:val="center"/>
          </w:tcPr>
          <w:p w14:paraId="082DE3D7">
            <w:pPr>
              <w:jc w:val="center"/>
              <w:rPr>
                <w:rFonts w:hint="eastAsia" w:ascii="宋体" w:hAnsi="宋体" w:eastAsia="宋体" w:cs="宋体"/>
                <w:color w:val="000000" w:themeColor="text1"/>
                <w:szCs w:val="21"/>
                <w:highlight w:val="none"/>
                <w14:textFill>
                  <w14:solidFill>
                    <w14:schemeClr w14:val="tx1"/>
                  </w14:solidFill>
                </w14:textFill>
              </w:rPr>
            </w:pPr>
          </w:p>
        </w:tc>
        <w:tc>
          <w:tcPr>
            <w:tcW w:w="994" w:type="dxa"/>
            <w:noWrap w:val="0"/>
            <w:vAlign w:val="center"/>
          </w:tcPr>
          <w:p w14:paraId="1CDDFAF9">
            <w:pPr>
              <w:jc w:val="center"/>
              <w:rPr>
                <w:rFonts w:hint="eastAsia" w:ascii="宋体" w:hAnsi="宋体" w:eastAsia="宋体" w:cs="宋体"/>
                <w:color w:val="000000" w:themeColor="text1"/>
                <w:szCs w:val="21"/>
                <w:highlight w:val="none"/>
                <w14:textFill>
                  <w14:solidFill>
                    <w14:schemeClr w14:val="tx1"/>
                  </w14:solidFill>
                </w14:textFill>
              </w:rPr>
            </w:pPr>
          </w:p>
        </w:tc>
        <w:tc>
          <w:tcPr>
            <w:tcW w:w="994" w:type="dxa"/>
            <w:noWrap w:val="0"/>
            <w:vAlign w:val="center"/>
          </w:tcPr>
          <w:p w14:paraId="5A0CFC0F">
            <w:pPr>
              <w:jc w:val="center"/>
              <w:rPr>
                <w:rFonts w:hint="eastAsia" w:ascii="宋体" w:hAnsi="宋体" w:eastAsia="宋体" w:cs="宋体"/>
                <w:color w:val="000000" w:themeColor="text1"/>
                <w:szCs w:val="21"/>
                <w:highlight w:val="none"/>
                <w14:textFill>
                  <w14:solidFill>
                    <w14:schemeClr w14:val="tx1"/>
                  </w14:solidFill>
                </w14:textFill>
              </w:rPr>
            </w:pPr>
          </w:p>
        </w:tc>
        <w:tc>
          <w:tcPr>
            <w:tcW w:w="3524" w:type="dxa"/>
            <w:noWrap w:val="0"/>
            <w:vAlign w:val="center"/>
          </w:tcPr>
          <w:p w14:paraId="2EE7CED2">
            <w:pPr>
              <w:jc w:val="center"/>
              <w:rPr>
                <w:rFonts w:hint="eastAsia" w:ascii="宋体" w:hAnsi="宋体" w:eastAsia="宋体" w:cs="宋体"/>
                <w:color w:val="000000" w:themeColor="text1"/>
                <w:szCs w:val="21"/>
                <w:highlight w:val="none"/>
                <w14:textFill>
                  <w14:solidFill>
                    <w14:schemeClr w14:val="tx1"/>
                  </w14:solidFill>
                </w14:textFill>
              </w:rPr>
            </w:pPr>
          </w:p>
        </w:tc>
      </w:tr>
      <w:tr w14:paraId="3AED59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6" w:hRule="atLeast"/>
          <w:jc w:val="center"/>
        </w:trPr>
        <w:tc>
          <w:tcPr>
            <w:tcW w:w="995" w:type="dxa"/>
            <w:noWrap w:val="0"/>
            <w:vAlign w:val="center"/>
          </w:tcPr>
          <w:p w14:paraId="0F692B17">
            <w:pPr>
              <w:jc w:val="center"/>
              <w:rPr>
                <w:rFonts w:hint="eastAsia" w:ascii="宋体" w:hAnsi="宋体" w:eastAsia="宋体" w:cs="宋体"/>
                <w:color w:val="000000" w:themeColor="text1"/>
                <w:szCs w:val="21"/>
                <w:highlight w:val="none"/>
                <w14:textFill>
                  <w14:solidFill>
                    <w14:schemeClr w14:val="tx1"/>
                  </w14:solidFill>
                </w14:textFill>
              </w:rPr>
            </w:pPr>
          </w:p>
        </w:tc>
        <w:tc>
          <w:tcPr>
            <w:tcW w:w="994" w:type="dxa"/>
            <w:noWrap w:val="0"/>
            <w:vAlign w:val="center"/>
          </w:tcPr>
          <w:p w14:paraId="4B8B02DB">
            <w:pPr>
              <w:jc w:val="center"/>
              <w:rPr>
                <w:rFonts w:hint="eastAsia" w:ascii="宋体" w:hAnsi="宋体" w:eastAsia="宋体" w:cs="宋体"/>
                <w:color w:val="000000" w:themeColor="text1"/>
                <w:szCs w:val="21"/>
                <w:highlight w:val="none"/>
                <w14:textFill>
                  <w14:solidFill>
                    <w14:schemeClr w14:val="tx1"/>
                  </w14:solidFill>
                </w14:textFill>
              </w:rPr>
            </w:pPr>
          </w:p>
        </w:tc>
        <w:tc>
          <w:tcPr>
            <w:tcW w:w="994" w:type="dxa"/>
            <w:noWrap w:val="0"/>
            <w:vAlign w:val="center"/>
          </w:tcPr>
          <w:p w14:paraId="5DCE46DD">
            <w:pPr>
              <w:jc w:val="center"/>
              <w:rPr>
                <w:rFonts w:hint="eastAsia" w:ascii="宋体" w:hAnsi="宋体" w:eastAsia="宋体" w:cs="宋体"/>
                <w:color w:val="000000" w:themeColor="text1"/>
                <w:szCs w:val="21"/>
                <w:highlight w:val="none"/>
                <w14:textFill>
                  <w14:solidFill>
                    <w14:schemeClr w14:val="tx1"/>
                  </w14:solidFill>
                </w14:textFill>
              </w:rPr>
            </w:pPr>
          </w:p>
        </w:tc>
        <w:tc>
          <w:tcPr>
            <w:tcW w:w="994" w:type="dxa"/>
            <w:noWrap w:val="0"/>
            <w:vAlign w:val="center"/>
          </w:tcPr>
          <w:p w14:paraId="3257C492">
            <w:pPr>
              <w:jc w:val="center"/>
              <w:rPr>
                <w:rFonts w:hint="eastAsia" w:ascii="宋体" w:hAnsi="宋体" w:eastAsia="宋体" w:cs="宋体"/>
                <w:color w:val="000000" w:themeColor="text1"/>
                <w:szCs w:val="21"/>
                <w:highlight w:val="none"/>
                <w14:textFill>
                  <w14:solidFill>
                    <w14:schemeClr w14:val="tx1"/>
                  </w14:solidFill>
                </w14:textFill>
              </w:rPr>
            </w:pPr>
          </w:p>
        </w:tc>
        <w:tc>
          <w:tcPr>
            <w:tcW w:w="994" w:type="dxa"/>
            <w:noWrap w:val="0"/>
            <w:vAlign w:val="center"/>
          </w:tcPr>
          <w:p w14:paraId="32F4DE54">
            <w:pPr>
              <w:jc w:val="center"/>
              <w:rPr>
                <w:rFonts w:hint="eastAsia" w:ascii="宋体" w:hAnsi="宋体" w:eastAsia="宋体" w:cs="宋体"/>
                <w:color w:val="000000" w:themeColor="text1"/>
                <w:szCs w:val="21"/>
                <w:highlight w:val="none"/>
                <w14:textFill>
                  <w14:solidFill>
                    <w14:schemeClr w14:val="tx1"/>
                  </w14:solidFill>
                </w14:textFill>
              </w:rPr>
            </w:pPr>
          </w:p>
        </w:tc>
        <w:tc>
          <w:tcPr>
            <w:tcW w:w="994" w:type="dxa"/>
            <w:noWrap w:val="0"/>
            <w:vAlign w:val="center"/>
          </w:tcPr>
          <w:p w14:paraId="0DC672C0">
            <w:pPr>
              <w:jc w:val="center"/>
              <w:rPr>
                <w:rFonts w:hint="eastAsia" w:ascii="宋体" w:hAnsi="宋体" w:eastAsia="宋体" w:cs="宋体"/>
                <w:color w:val="000000" w:themeColor="text1"/>
                <w:szCs w:val="21"/>
                <w:highlight w:val="none"/>
                <w14:textFill>
                  <w14:solidFill>
                    <w14:schemeClr w14:val="tx1"/>
                  </w14:solidFill>
                </w14:textFill>
              </w:rPr>
            </w:pPr>
          </w:p>
        </w:tc>
        <w:tc>
          <w:tcPr>
            <w:tcW w:w="3524" w:type="dxa"/>
            <w:noWrap w:val="0"/>
            <w:vAlign w:val="center"/>
          </w:tcPr>
          <w:p w14:paraId="2EDB82BB">
            <w:pPr>
              <w:jc w:val="center"/>
              <w:rPr>
                <w:rFonts w:hint="eastAsia" w:ascii="宋体" w:hAnsi="宋体" w:eastAsia="宋体" w:cs="宋体"/>
                <w:color w:val="000000" w:themeColor="text1"/>
                <w:szCs w:val="21"/>
                <w:highlight w:val="none"/>
                <w14:textFill>
                  <w14:solidFill>
                    <w14:schemeClr w14:val="tx1"/>
                  </w14:solidFill>
                </w14:textFill>
              </w:rPr>
            </w:pPr>
          </w:p>
        </w:tc>
      </w:tr>
      <w:tr w14:paraId="5194DF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6" w:hRule="atLeast"/>
          <w:jc w:val="center"/>
        </w:trPr>
        <w:tc>
          <w:tcPr>
            <w:tcW w:w="995" w:type="dxa"/>
            <w:noWrap w:val="0"/>
            <w:vAlign w:val="center"/>
          </w:tcPr>
          <w:p w14:paraId="60471887">
            <w:pPr>
              <w:jc w:val="center"/>
              <w:rPr>
                <w:rFonts w:hint="eastAsia" w:ascii="宋体" w:hAnsi="宋体" w:eastAsia="宋体" w:cs="宋体"/>
                <w:color w:val="000000" w:themeColor="text1"/>
                <w:szCs w:val="21"/>
                <w:highlight w:val="none"/>
                <w14:textFill>
                  <w14:solidFill>
                    <w14:schemeClr w14:val="tx1"/>
                  </w14:solidFill>
                </w14:textFill>
              </w:rPr>
            </w:pPr>
          </w:p>
        </w:tc>
        <w:tc>
          <w:tcPr>
            <w:tcW w:w="994" w:type="dxa"/>
            <w:noWrap w:val="0"/>
            <w:vAlign w:val="center"/>
          </w:tcPr>
          <w:p w14:paraId="5B00D799">
            <w:pPr>
              <w:jc w:val="center"/>
              <w:rPr>
                <w:rFonts w:hint="eastAsia" w:ascii="宋体" w:hAnsi="宋体" w:eastAsia="宋体" w:cs="宋体"/>
                <w:color w:val="000000" w:themeColor="text1"/>
                <w:szCs w:val="21"/>
                <w:highlight w:val="none"/>
                <w14:textFill>
                  <w14:solidFill>
                    <w14:schemeClr w14:val="tx1"/>
                  </w14:solidFill>
                </w14:textFill>
              </w:rPr>
            </w:pPr>
          </w:p>
        </w:tc>
        <w:tc>
          <w:tcPr>
            <w:tcW w:w="994" w:type="dxa"/>
            <w:noWrap w:val="0"/>
            <w:vAlign w:val="center"/>
          </w:tcPr>
          <w:p w14:paraId="4201D8C8">
            <w:pPr>
              <w:jc w:val="center"/>
              <w:rPr>
                <w:rFonts w:hint="eastAsia" w:ascii="宋体" w:hAnsi="宋体" w:eastAsia="宋体" w:cs="宋体"/>
                <w:color w:val="000000" w:themeColor="text1"/>
                <w:szCs w:val="21"/>
                <w:highlight w:val="none"/>
                <w14:textFill>
                  <w14:solidFill>
                    <w14:schemeClr w14:val="tx1"/>
                  </w14:solidFill>
                </w14:textFill>
              </w:rPr>
            </w:pPr>
          </w:p>
        </w:tc>
        <w:tc>
          <w:tcPr>
            <w:tcW w:w="994" w:type="dxa"/>
            <w:noWrap w:val="0"/>
            <w:vAlign w:val="center"/>
          </w:tcPr>
          <w:p w14:paraId="329835CE">
            <w:pPr>
              <w:jc w:val="center"/>
              <w:rPr>
                <w:rFonts w:hint="eastAsia" w:ascii="宋体" w:hAnsi="宋体" w:eastAsia="宋体" w:cs="宋体"/>
                <w:color w:val="000000" w:themeColor="text1"/>
                <w:szCs w:val="21"/>
                <w:highlight w:val="none"/>
                <w14:textFill>
                  <w14:solidFill>
                    <w14:schemeClr w14:val="tx1"/>
                  </w14:solidFill>
                </w14:textFill>
              </w:rPr>
            </w:pPr>
          </w:p>
        </w:tc>
        <w:tc>
          <w:tcPr>
            <w:tcW w:w="994" w:type="dxa"/>
            <w:noWrap w:val="0"/>
            <w:vAlign w:val="center"/>
          </w:tcPr>
          <w:p w14:paraId="0D7AFAE0">
            <w:pPr>
              <w:jc w:val="center"/>
              <w:rPr>
                <w:rFonts w:hint="eastAsia" w:ascii="宋体" w:hAnsi="宋体" w:eastAsia="宋体" w:cs="宋体"/>
                <w:color w:val="000000" w:themeColor="text1"/>
                <w:szCs w:val="21"/>
                <w:highlight w:val="none"/>
                <w14:textFill>
                  <w14:solidFill>
                    <w14:schemeClr w14:val="tx1"/>
                  </w14:solidFill>
                </w14:textFill>
              </w:rPr>
            </w:pPr>
          </w:p>
        </w:tc>
        <w:tc>
          <w:tcPr>
            <w:tcW w:w="994" w:type="dxa"/>
            <w:noWrap w:val="0"/>
            <w:vAlign w:val="center"/>
          </w:tcPr>
          <w:p w14:paraId="7A3ECC62">
            <w:pPr>
              <w:jc w:val="center"/>
              <w:rPr>
                <w:rFonts w:hint="eastAsia" w:ascii="宋体" w:hAnsi="宋体" w:eastAsia="宋体" w:cs="宋体"/>
                <w:color w:val="000000" w:themeColor="text1"/>
                <w:szCs w:val="21"/>
                <w:highlight w:val="none"/>
                <w14:textFill>
                  <w14:solidFill>
                    <w14:schemeClr w14:val="tx1"/>
                  </w14:solidFill>
                </w14:textFill>
              </w:rPr>
            </w:pPr>
          </w:p>
        </w:tc>
        <w:tc>
          <w:tcPr>
            <w:tcW w:w="3524" w:type="dxa"/>
            <w:noWrap w:val="0"/>
            <w:vAlign w:val="center"/>
          </w:tcPr>
          <w:p w14:paraId="338370AA">
            <w:pPr>
              <w:jc w:val="center"/>
              <w:rPr>
                <w:rFonts w:hint="eastAsia" w:ascii="宋体" w:hAnsi="宋体" w:eastAsia="宋体" w:cs="宋体"/>
                <w:color w:val="000000" w:themeColor="text1"/>
                <w:szCs w:val="21"/>
                <w:highlight w:val="none"/>
                <w14:textFill>
                  <w14:solidFill>
                    <w14:schemeClr w14:val="tx1"/>
                  </w14:solidFill>
                </w14:textFill>
              </w:rPr>
            </w:pPr>
          </w:p>
        </w:tc>
      </w:tr>
      <w:tr w14:paraId="6B2536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6" w:hRule="atLeast"/>
          <w:jc w:val="center"/>
        </w:trPr>
        <w:tc>
          <w:tcPr>
            <w:tcW w:w="995" w:type="dxa"/>
            <w:noWrap w:val="0"/>
            <w:vAlign w:val="center"/>
          </w:tcPr>
          <w:p w14:paraId="6AB9BD2E">
            <w:pPr>
              <w:jc w:val="center"/>
              <w:rPr>
                <w:rFonts w:hint="eastAsia" w:ascii="宋体" w:hAnsi="宋体" w:eastAsia="宋体" w:cs="宋体"/>
                <w:color w:val="000000" w:themeColor="text1"/>
                <w:szCs w:val="21"/>
                <w:highlight w:val="none"/>
                <w14:textFill>
                  <w14:solidFill>
                    <w14:schemeClr w14:val="tx1"/>
                  </w14:solidFill>
                </w14:textFill>
              </w:rPr>
            </w:pPr>
          </w:p>
        </w:tc>
        <w:tc>
          <w:tcPr>
            <w:tcW w:w="994" w:type="dxa"/>
            <w:noWrap w:val="0"/>
            <w:vAlign w:val="center"/>
          </w:tcPr>
          <w:p w14:paraId="1699911F">
            <w:pPr>
              <w:jc w:val="center"/>
              <w:rPr>
                <w:rFonts w:hint="eastAsia" w:ascii="宋体" w:hAnsi="宋体" w:eastAsia="宋体" w:cs="宋体"/>
                <w:color w:val="000000" w:themeColor="text1"/>
                <w:szCs w:val="21"/>
                <w:highlight w:val="none"/>
                <w14:textFill>
                  <w14:solidFill>
                    <w14:schemeClr w14:val="tx1"/>
                  </w14:solidFill>
                </w14:textFill>
              </w:rPr>
            </w:pPr>
          </w:p>
        </w:tc>
        <w:tc>
          <w:tcPr>
            <w:tcW w:w="994" w:type="dxa"/>
            <w:noWrap w:val="0"/>
            <w:vAlign w:val="center"/>
          </w:tcPr>
          <w:p w14:paraId="0AA9D157">
            <w:pPr>
              <w:jc w:val="center"/>
              <w:rPr>
                <w:rFonts w:hint="eastAsia" w:ascii="宋体" w:hAnsi="宋体" w:eastAsia="宋体" w:cs="宋体"/>
                <w:color w:val="000000" w:themeColor="text1"/>
                <w:szCs w:val="21"/>
                <w:highlight w:val="none"/>
                <w14:textFill>
                  <w14:solidFill>
                    <w14:schemeClr w14:val="tx1"/>
                  </w14:solidFill>
                </w14:textFill>
              </w:rPr>
            </w:pPr>
          </w:p>
        </w:tc>
        <w:tc>
          <w:tcPr>
            <w:tcW w:w="994" w:type="dxa"/>
            <w:noWrap w:val="0"/>
            <w:vAlign w:val="center"/>
          </w:tcPr>
          <w:p w14:paraId="5CE9464C">
            <w:pPr>
              <w:jc w:val="center"/>
              <w:rPr>
                <w:rFonts w:hint="eastAsia" w:ascii="宋体" w:hAnsi="宋体" w:eastAsia="宋体" w:cs="宋体"/>
                <w:color w:val="000000" w:themeColor="text1"/>
                <w:szCs w:val="21"/>
                <w:highlight w:val="none"/>
                <w14:textFill>
                  <w14:solidFill>
                    <w14:schemeClr w14:val="tx1"/>
                  </w14:solidFill>
                </w14:textFill>
              </w:rPr>
            </w:pPr>
          </w:p>
        </w:tc>
        <w:tc>
          <w:tcPr>
            <w:tcW w:w="994" w:type="dxa"/>
            <w:noWrap w:val="0"/>
            <w:vAlign w:val="center"/>
          </w:tcPr>
          <w:p w14:paraId="74A05A5B">
            <w:pPr>
              <w:jc w:val="center"/>
              <w:rPr>
                <w:rFonts w:hint="eastAsia" w:ascii="宋体" w:hAnsi="宋体" w:eastAsia="宋体" w:cs="宋体"/>
                <w:color w:val="000000" w:themeColor="text1"/>
                <w:szCs w:val="21"/>
                <w:highlight w:val="none"/>
                <w14:textFill>
                  <w14:solidFill>
                    <w14:schemeClr w14:val="tx1"/>
                  </w14:solidFill>
                </w14:textFill>
              </w:rPr>
            </w:pPr>
          </w:p>
        </w:tc>
        <w:tc>
          <w:tcPr>
            <w:tcW w:w="994" w:type="dxa"/>
            <w:noWrap w:val="0"/>
            <w:vAlign w:val="center"/>
          </w:tcPr>
          <w:p w14:paraId="5EFBC59A">
            <w:pPr>
              <w:jc w:val="center"/>
              <w:rPr>
                <w:rFonts w:hint="eastAsia" w:ascii="宋体" w:hAnsi="宋体" w:eastAsia="宋体" w:cs="宋体"/>
                <w:color w:val="000000" w:themeColor="text1"/>
                <w:szCs w:val="21"/>
                <w:highlight w:val="none"/>
                <w14:textFill>
                  <w14:solidFill>
                    <w14:schemeClr w14:val="tx1"/>
                  </w14:solidFill>
                </w14:textFill>
              </w:rPr>
            </w:pPr>
          </w:p>
        </w:tc>
        <w:tc>
          <w:tcPr>
            <w:tcW w:w="3524" w:type="dxa"/>
            <w:noWrap w:val="0"/>
            <w:vAlign w:val="center"/>
          </w:tcPr>
          <w:p w14:paraId="77B3F060">
            <w:pPr>
              <w:jc w:val="center"/>
              <w:rPr>
                <w:rFonts w:hint="eastAsia" w:ascii="宋体" w:hAnsi="宋体" w:eastAsia="宋体" w:cs="宋体"/>
                <w:color w:val="000000" w:themeColor="text1"/>
                <w:szCs w:val="21"/>
                <w:highlight w:val="none"/>
                <w14:textFill>
                  <w14:solidFill>
                    <w14:schemeClr w14:val="tx1"/>
                  </w14:solidFill>
                </w14:textFill>
              </w:rPr>
            </w:pPr>
          </w:p>
        </w:tc>
      </w:tr>
      <w:tr w14:paraId="006F49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jc w:val="center"/>
        </w:trPr>
        <w:tc>
          <w:tcPr>
            <w:tcW w:w="995" w:type="dxa"/>
            <w:noWrap w:val="0"/>
            <w:vAlign w:val="center"/>
          </w:tcPr>
          <w:p w14:paraId="587C2A90">
            <w:pPr>
              <w:jc w:val="center"/>
              <w:rPr>
                <w:rFonts w:hint="eastAsia" w:ascii="宋体" w:hAnsi="宋体" w:eastAsia="宋体" w:cs="宋体"/>
                <w:color w:val="000000" w:themeColor="text1"/>
                <w:szCs w:val="21"/>
                <w:highlight w:val="none"/>
                <w14:textFill>
                  <w14:solidFill>
                    <w14:schemeClr w14:val="tx1"/>
                  </w14:solidFill>
                </w14:textFill>
              </w:rPr>
            </w:pPr>
          </w:p>
        </w:tc>
        <w:tc>
          <w:tcPr>
            <w:tcW w:w="994" w:type="dxa"/>
            <w:noWrap w:val="0"/>
            <w:vAlign w:val="center"/>
          </w:tcPr>
          <w:p w14:paraId="779D331C">
            <w:pPr>
              <w:jc w:val="center"/>
              <w:rPr>
                <w:rFonts w:hint="eastAsia" w:ascii="宋体" w:hAnsi="宋体" w:eastAsia="宋体" w:cs="宋体"/>
                <w:color w:val="000000" w:themeColor="text1"/>
                <w:szCs w:val="21"/>
                <w:highlight w:val="none"/>
                <w14:textFill>
                  <w14:solidFill>
                    <w14:schemeClr w14:val="tx1"/>
                  </w14:solidFill>
                </w14:textFill>
              </w:rPr>
            </w:pPr>
          </w:p>
        </w:tc>
        <w:tc>
          <w:tcPr>
            <w:tcW w:w="994" w:type="dxa"/>
            <w:noWrap w:val="0"/>
            <w:vAlign w:val="center"/>
          </w:tcPr>
          <w:p w14:paraId="2AC051A7">
            <w:pPr>
              <w:jc w:val="center"/>
              <w:rPr>
                <w:rFonts w:hint="eastAsia" w:ascii="宋体" w:hAnsi="宋体" w:eastAsia="宋体" w:cs="宋体"/>
                <w:color w:val="000000" w:themeColor="text1"/>
                <w:szCs w:val="21"/>
                <w:highlight w:val="none"/>
                <w14:textFill>
                  <w14:solidFill>
                    <w14:schemeClr w14:val="tx1"/>
                  </w14:solidFill>
                </w14:textFill>
              </w:rPr>
            </w:pPr>
          </w:p>
        </w:tc>
        <w:tc>
          <w:tcPr>
            <w:tcW w:w="994" w:type="dxa"/>
            <w:noWrap w:val="0"/>
            <w:vAlign w:val="center"/>
          </w:tcPr>
          <w:p w14:paraId="6B471753">
            <w:pPr>
              <w:jc w:val="center"/>
              <w:rPr>
                <w:rFonts w:hint="eastAsia" w:ascii="宋体" w:hAnsi="宋体" w:eastAsia="宋体" w:cs="宋体"/>
                <w:color w:val="000000" w:themeColor="text1"/>
                <w:szCs w:val="21"/>
                <w:highlight w:val="none"/>
                <w14:textFill>
                  <w14:solidFill>
                    <w14:schemeClr w14:val="tx1"/>
                  </w14:solidFill>
                </w14:textFill>
              </w:rPr>
            </w:pPr>
          </w:p>
        </w:tc>
        <w:tc>
          <w:tcPr>
            <w:tcW w:w="994" w:type="dxa"/>
            <w:noWrap w:val="0"/>
            <w:vAlign w:val="center"/>
          </w:tcPr>
          <w:p w14:paraId="61DE42F9">
            <w:pPr>
              <w:jc w:val="center"/>
              <w:rPr>
                <w:rFonts w:hint="eastAsia" w:ascii="宋体" w:hAnsi="宋体" w:eastAsia="宋体" w:cs="宋体"/>
                <w:color w:val="000000" w:themeColor="text1"/>
                <w:szCs w:val="21"/>
                <w:highlight w:val="none"/>
                <w14:textFill>
                  <w14:solidFill>
                    <w14:schemeClr w14:val="tx1"/>
                  </w14:solidFill>
                </w14:textFill>
              </w:rPr>
            </w:pPr>
          </w:p>
        </w:tc>
        <w:tc>
          <w:tcPr>
            <w:tcW w:w="994" w:type="dxa"/>
            <w:noWrap w:val="0"/>
            <w:vAlign w:val="center"/>
          </w:tcPr>
          <w:p w14:paraId="6E009E73">
            <w:pPr>
              <w:jc w:val="center"/>
              <w:rPr>
                <w:rFonts w:hint="eastAsia" w:ascii="宋体" w:hAnsi="宋体" w:eastAsia="宋体" w:cs="宋体"/>
                <w:color w:val="000000" w:themeColor="text1"/>
                <w:szCs w:val="21"/>
                <w:highlight w:val="none"/>
                <w14:textFill>
                  <w14:solidFill>
                    <w14:schemeClr w14:val="tx1"/>
                  </w14:solidFill>
                </w14:textFill>
              </w:rPr>
            </w:pPr>
          </w:p>
        </w:tc>
        <w:tc>
          <w:tcPr>
            <w:tcW w:w="3524" w:type="dxa"/>
            <w:noWrap w:val="0"/>
            <w:vAlign w:val="center"/>
          </w:tcPr>
          <w:p w14:paraId="527AD11A">
            <w:pPr>
              <w:jc w:val="center"/>
              <w:rPr>
                <w:rFonts w:hint="eastAsia" w:ascii="宋体" w:hAnsi="宋体" w:eastAsia="宋体" w:cs="宋体"/>
                <w:color w:val="000000" w:themeColor="text1"/>
                <w:szCs w:val="21"/>
                <w:highlight w:val="none"/>
                <w14:textFill>
                  <w14:solidFill>
                    <w14:schemeClr w14:val="tx1"/>
                  </w14:solidFill>
                </w14:textFill>
              </w:rPr>
            </w:pPr>
          </w:p>
        </w:tc>
      </w:tr>
    </w:tbl>
    <w:p w14:paraId="73EC30CA">
      <w:pPr>
        <w:tabs>
          <w:tab w:val="left" w:pos="0"/>
        </w:tabs>
        <w:spacing w:line="360" w:lineRule="auto"/>
        <w:ind w:right="-210"/>
        <w:rPr>
          <w:rFonts w:ascii="宋体" w:hAnsi="宋体" w:cs="宋体"/>
          <w:color w:val="000000" w:themeColor="text1"/>
          <w:highlight w:val="none"/>
          <w14:textFill>
            <w14:solidFill>
              <w14:schemeClr w14:val="tx1"/>
            </w14:solidFill>
          </w14:textFill>
        </w:rPr>
      </w:pPr>
    </w:p>
    <w:p w14:paraId="13AA98FC">
      <w:pPr>
        <w:widowControl/>
        <w:spacing w:line="360" w:lineRule="auto"/>
        <w:jc w:val="left"/>
        <w:rPr>
          <w:rFonts w:hint="eastAsia" w:ascii="宋体" w:hAnsi="宋体" w:eastAsia="宋体"/>
          <w:color w:val="000000" w:themeColor="text1"/>
          <w:szCs w:val="21"/>
          <w:highlight w:val="none"/>
          <w:lang w:val="en-US" w:eastAsia="zh-CN"/>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【备注：1、附</w:t>
      </w:r>
      <w:r>
        <w:rPr>
          <w:rFonts w:hint="eastAsia" w:ascii="宋体" w:hAnsi="宋体"/>
          <w:color w:val="000000" w:themeColor="text1"/>
          <w:szCs w:val="21"/>
          <w:highlight w:val="none"/>
          <w:lang w:val="en-US" w:eastAsia="zh-CN"/>
          <w14:textFill>
            <w14:solidFill>
              <w14:schemeClr w14:val="tx1"/>
            </w14:solidFill>
          </w14:textFill>
        </w:rPr>
        <w:t>拟投入</w:t>
      </w:r>
      <w:r>
        <w:rPr>
          <w:rFonts w:hint="eastAsia" w:ascii="宋体" w:hAnsi="宋体"/>
          <w:color w:val="000000" w:themeColor="text1"/>
          <w:szCs w:val="21"/>
          <w:highlight w:val="none"/>
          <w14:textFill>
            <w14:solidFill>
              <w14:schemeClr w14:val="tx1"/>
            </w14:solidFill>
          </w14:textFill>
        </w:rPr>
        <w:t>人员</w:t>
      </w:r>
      <w:r>
        <w:rPr>
          <w:rFonts w:hint="eastAsia" w:ascii="宋体" w:hAnsi="宋体"/>
          <w:color w:val="000000" w:themeColor="text1"/>
          <w:szCs w:val="21"/>
          <w:highlight w:val="none"/>
          <w:lang w:val="en-US" w:eastAsia="zh-CN"/>
          <w14:textFill>
            <w14:solidFill>
              <w14:schemeClr w14:val="tx1"/>
            </w14:solidFill>
          </w14:textFill>
        </w:rPr>
        <w:t>有效的</w:t>
      </w:r>
      <w:r>
        <w:rPr>
          <w:rFonts w:hint="eastAsia" w:ascii="宋体" w:hAnsi="宋体"/>
          <w:color w:val="000000" w:themeColor="text1"/>
          <w:szCs w:val="21"/>
          <w:highlight w:val="none"/>
          <w14:textFill>
            <w14:solidFill>
              <w14:schemeClr w14:val="tx1"/>
            </w14:solidFill>
          </w14:textFill>
        </w:rPr>
        <w:t>身份证</w:t>
      </w:r>
      <w:r>
        <w:rPr>
          <w:rFonts w:ascii="宋体" w:hAnsi="宋体"/>
          <w:color w:val="000000" w:themeColor="text1"/>
          <w:szCs w:val="21"/>
          <w:highlight w:val="none"/>
          <w14:textFill>
            <w14:solidFill>
              <w14:schemeClr w14:val="tx1"/>
            </w14:solidFill>
          </w14:textFill>
        </w:rPr>
        <w:t>复印件</w:t>
      </w:r>
      <w:r>
        <w:rPr>
          <w:rFonts w:hint="eastAsia" w:ascii="宋体" w:hAnsi="宋体"/>
          <w:color w:val="000000" w:themeColor="text1"/>
          <w:szCs w:val="21"/>
          <w:highlight w:val="none"/>
          <w:lang w:val="en-US" w:eastAsia="zh-CN"/>
          <w14:textFill>
            <w14:solidFill>
              <w14:schemeClr w14:val="tx1"/>
            </w14:solidFill>
          </w14:textFill>
        </w:rPr>
        <w:t>及</w:t>
      </w:r>
      <w:r>
        <w:rPr>
          <w:rFonts w:hint="eastAsia" w:ascii="宋体" w:hAnsi="宋体"/>
          <w:color w:val="000000" w:themeColor="text1"/>
          <w:szCs w:val="21"/>
          <w:highlight w:val="none"/>
          <w14:textFill>
            <w14:solidFill>
              <w14:schemeClr w14:val="tx1"/>
            </w14:solidFill>
          </w14:textFill>
        </w:rPr>
        <w:t>资格证件</w:t>
      </w:r>
      <w:r>
        <w:rPr>
          <w:rFonts w:hint="eastAsia" w:ascii="宋体" w:hAnsi="宋体"/>
          <w:color w:val="000000" w:themeColor="text1"/>
          <w:szCs w:val="21"/>
          <w:highlight w:val="none"/>
          <w:lang w:eastAsia="zh-CN"/>
          <w14:textFill>
            <w14:solidFill>
              <w14:schemeClr w14:val="tx1"/>
            </w14:solidFill>
          </w14:textFill>
        </w:rPr>
        <w:t>（</w:t>
      </w:r>
      <w:r>
        <w:rPr>
          <w:rFonts w:hint="eastAsia" w:ascii="宋体" w:hAnsi="宋体"/>
          <w:color w:val="000000" w:themeColor="text1"/>
          <w:szCs w:val="21"/>
          <w:highlight w:val="none"/>
          <w:lang w:val="en-US" w:eastAsia="zh-CN"/>
          <w14:textFill>
            <w14:solidFill>
              <w14:schemeClr w14:val="tx1"/>
            </w14:solidFill>
          </w14:textFill>
        </w:rPr>
        <w:t>如有）</w:t>
      </w:r>
      <w:r>
        <w:rPr>
          <w:rFonts w:hint="eastAsia" w:ascii="宋体" w:hAnsi="宋体"/>
          <w:color w:val="000000" w:themeColor="text1"/>
          <w:szCs w:val="21"/>
          <w:highlight w:val="none"/>
          <w14:textFill>
            <w14:solidFill>
              <w14:schemeClr w14:val="tx1"/>
            </w14:solidFill>
          </w14:textFill>
        </w:rPr>
        <w:t>复印件并</w:t>
      </w:r>
      <w:r>
        <w:rPr>
          <w:rFonts w:ascii="宋体" w:hAnsi="宋体"/>
          <w:color w:val="000000" w:themeColor="text1"/>
          <w:szCs w:val="21"/>
          <w:highlight w:val="none"/>
          <w14:textFill>
            <w14:solidFill>
              <w14:schemeClr w14:val="tx1"/>
            </w14:solidFill>
          </w14:textFill>
        </w:rPr>
        <w:t>加盖公章</w:t>
      </w:r>
      <w:r>
        <w:rPr>
          <w:rFonts w:hint="eastAsia" w:ascii="宋体" w:hAnsi="宋体"/>
          <w:color w:val="000000" w:themeColor="text1"/>
          <w:szCs w:val="21"/>
          <w:highlight w:val="none"/>
          <w14:textFill>
            <w14:solidFill>
              <w14:schemeClr w14:val="tx1"/>
            </w14:solidFill>
          </w14:textFill>
        </w:rPr>
        <w:t>。以上复印件均为原件的扫描件。2、</w:t>
      </w:r>
      <w:r>
        <w:rPr>
          <w:rFonts w:hint="eastAsia" w:ascii="宋体" w:hAnsi="宋体"/>
          <w:color w:val="000000" w:themeColor="text1"/>
          <w:szCs w:val="21"/>
          <w:highlight w:val="none"/>
          <w:lang w:val="en-US" w:eastAsia="zh-CN"/>
          <w14:textFill>
            <w14:solidFill>
              <w14:schemeClr w14:val="tx1"/>
            </w14:solidFill>
          </w14:textFill>
        </w:rPr>
        <w:t>中标</w:t>
      </w:r>
      <w:r>
        <w:rPr>
          <w:rFonts w:hint="eastAsia" w:ascii="宋体" w:hAnsi="宋体"/>
          <w:color w:val="000000" w:themeColor="text1"/>
          <w:szCs w:val="21"/>
          <w:highlight w:val="none"/>
          <w14:textFill>
            <w14:solidFill>
              <w14:schemeClr w14:val="tx1"/>
            </w14:solidFill>
          </w14:textFill>
        </w:rPr>
        <w:t>后上述人员上岗，未经</w:t>
      </w:r>
      <w:r>
        <w:rPr>
          <w:rFonts w:hint="eastAsia" w:ascii="宋体" w:hAnsi="宋体"/>
          <w:color w:val="000000" w:themeColor="text1"/>
          <w:szCs w:val="21"/>
          <w:highlight w:val="none"/>
          <w:lang w:val="en-US" w:eastAsia="zh-CN"/>
          <w14:textFill>
            <w14:solidFill>
              <w14:schemeClr w14:val="tx1"/>
            </w14:solidFill>
          </w14:textFill>
        </w:rPr>
        <w:t>采购人</w:t>
      </w:r>
      <w:r>
        <w:rPr>
          <w:rFonts w:hint="eastAsia" w:ascii="宋体" w:hAnsi="宋体"/>
          <w:color w:val="000000" w:themeColor="text1"/>
          <w:szCs w:val="21"/>
          <w:highlight w:val="none"/>
          <w14:textFill>
            <w14:solidFill>
              <w14:schemeClr w14:val="tx1"/>
            </w14:solidFill>
          </w14:textFill>
        </w:rPr>
        <w:t>同意不得更换实施人员。</w:t>
      </w:r>
      <w:r>
        <w:rPr>
          <w:rFonts w:hint="eastAsia" w:ascii="宋体" w:hAnsi="宋体"/>
          <w:color w:val="000000" w:themeColor="text1"/>
          <w:szCs w:val="21"/>
          <w:highlight w:val="none"/>
          <w:lang w:val="en-US" w:eastAsia="zh-CN"/>
          <w14:textFill>
            <w14:solidFill>
              <w14:schemeClr w14:val="tx1"/>
            </w14:solidFill>
          </w14:textFill>
        </w:rPr>
        <w:t>3、本表格式仅供参考，投标人可根据实际情况填写</w:t>
      </w:r>
      <w:r>
        <w:rPr>
          <w:rFonts w:hint="eastAsia" w:ascii="宋体" w:hAnsi="宋体"/>
          <w:color w:val="000000" w:themeColor="text1"/>
          <w:szCs w:val="21"/>
          <w:highlight w:val="none"/>
          <w14:textFill>
            <w14:solidFill>
              <w14:schemeClr w14:val="tx1"/>
            </w14:solidFill>
          </w14:textFill>
        </w:rPr>
        <w:t>】</w:t>
      </w:r>
    </w:p>
    <w:p w14:paraId="4ACB3F81">
      <w:pPr>
        <w:pStyle w:val="6"/>
        <w:rPr>
          <w:rFonts w:hint="eastAsia"/>
          <w:color w:val="000000" w:themeColor="text1"/>
          <w:highlight w:val="none"/>
          <w14:textFill>
            <w14:solidFill>
              <w14:schemeClr w14:val="tx1"/>
            </w14:solidFill>
          </w14:textFill>
        </w:rPr>
      </w:pPr>
    </w:p>
    <w:p w14:paraId="17FCDF40">
      <w:pPr>
        <w:ind w:firstLine="210" w:firstLineChars="100"/>
        <w:rPr>
          <w:rFonts w:hint="eastAsia" w:ascii="宋体" w:hAnsi="宋体" w:eastAsia="宋体" w:cs="宋体"/>
          <w:color w:val="000000" w:themeColor="text1"/>
          <w:highlight w:val="none"/>
          <w14:textFill>
            <w14:solidFill>
              <w14:schemeClr w14:val="tx1"/>
            </w14:solidFill>
          </w14:textFill>
        </w:rPr>
      </w:pPr>
    </w:p>
    <w:p w14:paraId="58CC42D6">
      <w:pPr>
        <w:snapToGrid w:val="0"/>
        <w:spacing w:before="120" w:beforeLines="50"/>
        <w:rPr>
          <w:rFonts w:ascii="宋体" w:hAnsi="宋体"/>
          <w:color w:val="000000" w:themeColor="text1"/>
          <w:sz w:val="24"/>
          <w:szCs w:val="20"/>
          <w:highlight w:val="none"/>
          <w14:textFill>
            <w14:solidFill>
              <w14:schemeClr w14:val="tx1"/>
            </w14:solidFill>
          </w14:textFill>
        </w:rPr>
      </w:pPr>
    </w:p>
    <w:p w14:paraId="7B91D529">
      <w:pPr>
        <w:snapToGrid w:val="0"/>
        <w:spacing w:before="120" w:beforeLines="50" w:after="50"/>
        <w:jc w:val="left"/>
        <w:rPr>
          <w:rFonts w:ascii="宋体" w:hAnsi="宋体"/>
          <w:color w:val="000000" w:themeColor="text1"/>
          <w:sz w:val="24"/>
          <w:szCs w:val="20"/>
          <w:highlight w:val="none"/>
          <w14:textFill>
            <w14:solidFill>
              <w14:schemeClr w14:val="tx1"/>
            </w14:solidFill>
          </w14:textFill>
        </w:rPr>
      </w:pPr>
    </w:p>
    <w:p w14:paraId="32D81AF4">
      <w:pPr>
        <w:snapToGrid w:val="0"/>
        <w:spacing w:before="120" w:beforeLines="50" w:after="50"/>
        <w:jc w:val="left"/>
        <w:rPr>
          <w:rFonts w:ascii="宋体" w:hAnsi="宋体"/>
          <w:color w:val="000000" w:themeColor="text1"/>
          <w:sz w:val="24"/>
          <w:szCs w:val="20"/>
          <w:highlight w:val="none"/>
          <w14:textFill>
            <w14:solidFill>
              <w14:schemeClr w14:val="tx1"/>
            </w14:solidFill>
          </w14:textFill>
        </w:rPr>
      </w:pPr>
      <w:r>
        <w:rPr>
          <w:rFonts w:ascii="宋体" w:hAnsi="宋体"/>
          <w:color w:val="000000" w:themeColor="text1"/>
          <w:sz w:val="24"/>
          <w:szCs w:val="20"/>
          <w:highlight w:val="none"/>
          <w14:textFill>
            <w14:solidFill>
              <w14:schemeClr w14:val="tx1"/>
            </w14:solidFill>
          </w14:textFill>
        </w:rPr>
        <w:br w:type="page"/>
      </w:r>
    </w:p>
    <w:p w14:paraId="2AE6E7DE">
      <w:pPr>
        <w:snapToGrid w:val="0"/>
        <w:spacing w:before="120" w:beforeLines="50" w:after="50"/>
        <w:jc w:val="left"/>
        <w:rPr>
          <w:rFonts w:ascii="宋体" w:hAnsi="宋体"/>
          <w:b/>
          <w:color w:val="000000" w:themeColor="text1"/>
          <w:sz w:val="24"/>
          <w:highlight w:val="none"/>
          <w14:textFill>
            <w14:solidFill>
              <w14:schemeClr w14:val="tx1"/>
            </w14:solidFill>
          </w14:textFill>
        </w:rPr>
      </w:pPr>
      <w:r>
        <w:rPr>
          <w:rFonts w:hint="eastAsia" w:ascii="宋体" w:hAnsi="宋体"/>
          <w:b/>
          <w:color w:val="000000" w:themeColor="text1"/>
          <w:sz w:val="24"/>
          <w:highlight w:val="none"/>
          <w14:textFill>
            <w14:solidFill>
              <w14:schemeClr w14:val="tx1"/>
            </w14:solidFill>
          </w14:textFill>
        </w:rPr>
        <w:t>7.</w:t>
      </w:r>
      <w:r>
        <w:rPr>
          <w:rFonts w:hint="eastAsia" w:ascii="宋体" w:hAnsi="宋体"/>
          <w:b/>
          <w:color w:val="000000" w:themeColor="text1"/>
          <w:sz w:val="24"/>
          <w:highlight w:val="none"/>
          <w:lang w:eastAsia="zh-CN"/>
          <w14:textFill>
            <w14:solidFill>
              <w14:schemeClr w14:val="tx1"/>
            </w14:solidFill>
          </w14:textFill>
        </w:rPr>
        <w:t>供应商</w:t>
      </w:r>
      <w:r>
        <w:rPr>
          <w:rFonts w:hint="eastAsia" w:ascii="宋体" w:hAnsi="宋体"/>
          <w:b/>
          <w:color w:val="000000" w:themeColor="text1"/>
          <w:sz w:val="24"/>
          <w:highlight w:val="none"/>
          <w14:textFill>
            <w14:solidFill>
              <w14:schemeClr w14:val="tx1"/>
            </w14:solidFill>
          </w14:textFill>
        </w:rPr>
        <w:t>业绩证明材料</w:t>
      </w:r>
    </w:p>
    <w:p w14:paraId="40CDA882">
      <w:pPr>
        <w:pStyle w:val="27"/>
        <w:snapToGrid w:val="0"/>
        <w:ind w:left="480" w:hanging="480"/>
        <w:rPr>
          <w:rFonts w:ascii="宋体" w:hAnsi="宋体"/>
          <w:color w:val="000000" w:themeColor="text1"/>
          <w:sz w:val="24"/>
          <w:highlight w:val="none"/>
          <w14:textFill>
            <w14:solidFill>
              <w14:schemeClr w14:val="tx1"/>
            </w14:solidFill>
          </w14:textFill>
        </w:rPr>
      </w:pPr>
    </w:p>
    <w:p w14:paraId="0EBA8E46">
      <w:pPr>
        <w:pStyle w:val="27"/>
        <w:snapToGrid w:val="0"/>
        <w:ind w:left="480" w:hanging="480"/>
        <w:rPr>
          <w:rFonts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lang w:eastAsia="zh-CN"/>
          <w14:textFill>
            <w14:solidFill>
              <w14:schemeClr w14:val="tx1"/>
            </w14:solidFill>
          </w14:textFill>
        </w:rPr>
        <w:t>供应商</w:t>
      </w:r>
      <w:r>
        <w:rPr>
          <w:rFonts w:hint="eastAsia" w:ascii="宋体" w:hAnsi="宋体"/>
          <w:color w:val="000000" w:themeColor="text1"/>
          <w:sz w:val="21"/>
          <w:szCs w:val="21"/>
          <w:highlight w:val="none"/>
          <w14:textFill>
            <w14:solidFill>
              <w14:schemeClr w14:val="tx1"/>
            </w14:solidFill>
          </w14:textFill>
        </w:rPr>
        <w:t xml:space="preserve">业绩情况一览表格式： </w:t>
      </w:r>
    </w:p>
    <w:tbl>
      <w:tblPr>
        <w:tblStyle w:val="34"/>
        <w:tblW w:w="0" w:type="auto"/>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133"/>
        <w:gridCol w:w="1770"/>
        <w:gridCol w:w="1770"/>
        <w:gridCol w:w="2855"/>
      </w:tblGrid>
      <w:tr w14:paraId="3306BF8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87" w:hRule="atLeast"/>
        </w:trPr>
        <w:tc>
          <w:tcPr>
            <w:tcW w:w="2133" w:type="dxa"/>
            <w:vMerge w:val="restart"/>
            <w:tcBorders>
              <w:top w:val="single" w:color="auto" w:sz="4" w:space="0"/>
              <w:left w:val="single" w:color="auto" w:sz="4" w:space="0"/>
              <w:bottom w:val="single" w:color="auto" w:sz="4" w:space="0"/>
              <w:right w:val="single" w:color="auto" w:sz="4" w:space="0"/>
            </w:tcBorders>
            <w:vAlign w:val="center"/>
          </w:tcPr>
          <w:p w14:paraId="4C537B06">
            <w:pPr>
              <w:snapToGrid w:val="0"/>
              <w:spacing w:line="240" w:lineRule="exact"/>
              <w:jc w:val="center"/>
              <w:rPr>
                <w:rFonts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lang w:eastAsia="zh-CN"/>
                <w14:textFill>
                  <w14:solidFill>
                    <w14:schemeClr w14:val="tx1"/>
                  </w14:solidFill>
                </w14:textFill>
              </w:rPr>
              <w:t>采购人</w:t>
            </w:r>
            <w:r>
              <w:rPr>
                <w:rFonts w:hint="eastAsia" w:ascii="宋体" w:hAnsi="宋体"/>
                <w:color w:val="000000" w:themeColor="text1"/>
                <w:sz w:val="21"/>
                <w:szCs w:val="21"/>
                <w:highlight w:val="none"/>
                <w14:textFill>
                  <w14:solidFill>
                    <w14:schemeClr w14:val="tx1"/>
                  </w14:solidFill>
                </w14:textFill>
              </w:rPr>
              <w:t>名称</w:t>
            </w:r>
          </w:p>
        </w:tc>
        <w:tc>
          <w:tcPr>
            <w:tcW w:w="1770" w:type="dxa"/>
            <w:vMerge w:val="restart"/>
            <w:tcBorders>
              <w:top w:val="single" w:color="auto" w:sz="4" w:space="0"/>
              <w:left w:val="single" w:color="auto" w:sz="4" w:space="0"/>
              <w:bottom w:val="single" w:color="auto" w:sz="4" w:space="0"/>
              <w:right w:val="single" w:color="auto" w:sz="4" w:space="0"/>
            </w:tcBorders>
            <w:vAlign w:val="center"/>
          </w:tcPr>
          <w:p w14:paraId="144D1CB9">
            <w:pPr>
              <w:snapToGrid w:val="0"/>
              <w:spacing w:line="240" w:lineRule="exact"/>
              <w:jc w:val="center"/>
              <w:rPr>
                <w:rFonts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项目名称</w:t>
            </w:r>
          </w:p>
        </w:tc>
        <w:tc>
          <w:tcPr>
            <w:tcW w:w="1770" w:type="dxa"/>
            <w:vMerge w:val="restart"/>
            <w:tcBorders>
              <w:top w:val="single" w:color="auto" w:sz="4" w:space="0"/>
              <w:left w:val="single" w:color="auto" w:sz="4" w:space="0"/>
              <w:bottom w:val="single" w:color="auto" w:sz="4" w:space="0"/>
              <w:right w:val="single" w:color="auto" w:sz="4" w:space="0"/>
            </w:tcBorders>
            <w:vAlign w:val="center"/>
          </w:tcPr>
          <w:p w14:paraId="4DF9EAD9">
            <w:pPr>
              <w:snapToGrid w:val="0"/>
              <w:spacing w:line="240" w:lineRule="exact"/>
              <w:jc w:val="center"/>
              <w:rPr>
                <w:rFonts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合同金额</w:t>
            </w:r>
          </w:p>
          <w:p w14:paraId="77C6A548">
            <w:pPr>
              <w:snapToGrid w:val="0"/>
              <w:spacing w:line="240" w:lineRule="exact"/>
              <w:jc w:val="center"/>
              <w:rPr>
                <w:rFonts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（万元）</w:t>
            </w:r>
          </w:p>
        </w:tc>
        <w:tc>
          <w:tcPr>
            <w:tcW w:w="2855" w:type="dxa"/>
            <w:vMerge w:val="restart"/>
            <w:tcBorders>
              <w:top w:val="single" w:color="auto" w:sz="4" w:space="0"/>
              <w:left w:val="single" w:color="auto" w:sz="4" w:space="0"/>
              <w:bottom w:val="single" w:color="auto" w:sz="4" w:space="0"/>
              <w:right w:val="single" w:color="auto" w:sz="4" w:space="0"/>
            </w:tcBorders>
            <w:vAlign w:val="center"/>
          </w:tcPr>
          <w:p w14:paraId="308F09BC">
            <w:pPr>
              <w:snapToGrid w:val="0"/>
              <w:spacing w:line="240" w:lineRule="exact"/>
              <w:jc w:val="center"/>
              <w:rPr>
                <w:rFonts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lang w:eastAsia="zh-CN"/>
                <w14:textFill>
                  <w14:solidFill>
                    <w14:schemeClr w14:val="tx1"/>
                  </w14:solidFill>
                </w14:textFill>
              </w:rPr>
              <w:t>采购人</w:t>
            </w:r>
            <w:r>
              <w:rPr>
                <w:rFonts w:hint="eastAsia" w:ascii="宋体" w:hAnsi="宋体"/>
                <w:color w:val="000000" w:themeColor="text1"/>
                <w:sz w:val="21"/>
                <w:szCs w:val="21"/>
                <w:highlight w:val="none"/>
                <w14:textFill>
                  <w14:solidFill>
                    <w14:schemeClr w14:val="tx1"/>
                  </w14:solidFill>
                </w14:textFill>
              </w:rPr>
              <w:t>联系人及</w:t>
            </w:r>
          </w:p>
          <w:p w14:paraId="445D02BD">
            <w:pPr>
              <w:snapToGrid w:val="0"/>
              <w:spacing w:line="240" w:lineRule="exact"/>
              <w:jc w:val="center"/>
              <w:rPr>
                <w:rFonts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联系电话</w:t>
            </w:r>
          </w:p>
        </w:tc>
      </w:tr>
      <w:tr w14:paraId="1E4E0DE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836" w:hRule="atLeast"/>
        </w:trPr>
        <w:tc>
          <w:tcPr>
            <w:tcW w:w="2133" w:type="dxa"/>
            <w:vMerge w:val="continue"/>
            <w:tcBorders>
              <w:top w:val="single" w:color="auto" w:sz="4" w:space="0"/>
              <w:left w:val="single" w:color="auto" w:sz="4" w:space="0"/>
              <w:bottom w:val="single" w:color="auto" w:sz="4" w:space="0"/>
              <w:right w:val="single" w:color="auto" w:sz="4" w:space="0"/>
            </w:tcBorders>
            <w:vAlign w:val="center"/>
          </w:tcPr>
          <w:p w14:paraId="5B5387E4">
            <w:pPr>
              <w:jc w:val="left"/>
              <w:rPr>
                <w:rFonts w:ascii="宋体" w:hAnsi="宋体"/>
                <w:color w:val="000000" w:themeColor="text1"/>
                <w:sz w:val="21"/>
                <w:szCs w:val="21"/>
                <w:highlight w:val="none"/>
                <w14:textFill>
                  <w14:solidFill>
                    <w14:schemeClr w14:val="tx1"/>
                  </w14:solidFill>
                </w14:textFill>
              </w:rPr>
            </w:pPr>
          </w:p>
        </w:tc>
        <w:tc>
          <w:tcPr>
            <w:tcW w:w="1770" w:type="dxa"/>
            <w:vMerge w:val="continue"/>
            <w:tcBorders>
              <w:top w:val="single" w:color="auto" w:sz="4" w:space="0"/>
              <w:left w:val="single" w:color="auto" w:sz="4" w:space="0"/>
              <w:bottom w:val="single" w:color="auto" w:sz="4" w:space="0"/>
              <w:right w:val="single" w:color="auto" w:sz="4" w:space="0"/>
            </w:tcBorders>
            <w:vAlign w:val="center"/>
          </w:tcPr>
          <w:p w14:paraId="7CB97450">
            <w:pPr>
              <w:jc w:val="left"/>
              <w:rPr>
                <w:rFonts w:ascii="宋体" w:hAnsi="宋体"/>
                <w:color w:val="000000" w:themeColor="text1"/>
                <w:sz w:val="21"/>
                <w:szCs w:val="21"/>
                <w:highlight w:val="none"/>
                <w14:textFill>
                  <w14:solidFill>
                    <w14:schemeClr w14:val="tx1"/>
                  </w14:solidFill>
                </w14:textFill>
              </w:rPr>
            </w:pPr>
          </w:p>
        </w:tc>
        <w:tc>
          <w:tcPr>
            <w:tcW w:w="1770" w:type="dxa"/>
            <w:vMerge w:val="continue"/>
            <w:tcBorders>
              <w:top w:val="single" w:color="auto" w:sz="4" w:space="0"/>
              <w:left w:val="single" w:color="auto" w:sz="4" w:space="0"/>
              <w:bottom w:val="single" w:color="auto" w:sz="4" w:space="0"/>
              <w:right w:val="single" w:color="auto" w:sz="4" w:space="0"/>
            </w:tcBorders>
            <w:vAlign w:val="center"/>
          </w:tcPr>
          <w:p w14:paraId="0756875D">
            <w:pPr>
              <w:jc w:val="left"/>
              <w:rPr>
                <w:rFonts w:ascii="宋体" w:hAnsi="宋体"/>
                <w:color w:val="000000" w:themeColor="text1"/>
                <w:sz w:val="21"/>
                <w:szCs w:val="21"/>
                <w:highlight w:val="none"/>
                <w14:textFill>
                  <w14:solidFill>
                    <w14:schemeClr w14:val="tx1"/>
                  </w14:solidFill>
                </w14:textFill>
              </w:rPr>
            </w:pPr>
          </w:p>
        </w:tc>
        <w:tc>
          <w:tcPr>
            <w:tcW w:w="2855" w:type="dxa"/>
            <w:vMerge w:val="continue"/>
            <w:tcBorders>
              <w:top w:val="single" w:color="auto" w:sz="4" w:space="0"/>
              <w:left w:val="single" w:color="auto" w:sz="4" w:space="0"/>
              <w:bottom w:val="single" w:color="auto" w:sz="4" w:space="0"/>
              <w:right w:val="single" w:color="auto" w:sz="4" w:space="0"/>
            </w:tcBorders>
            <w:vAlign w:val="center"/>
          </w:tcPr>
          <w:p w14:paraId="652A5B89">
            <w:pPr>
              <w:jc w:val="left"/>
              <w:rPr>
                <w:rFonts w:ascii="宋体" w:hAnsi="宋体"/>
                <w:color w:val="000000" w:themeColor="text1"/>
                <w:sz w:val="21"/>
                <w:szCs w:val="21"/>
                <w:highlight w:val="none"/>
                <w14:textFill>
                  <w14:solidFill>
                    <w14:schemeClr w14:val="tx1"/>
                  </w14:solidFill>
                </w14:textFill>
              </w:rPr>
            </w:pPr>
          </w:p>
        </w:tc>
      </w:tr>
      <w:tr w14:paraId="77D5D59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49" w:hRule="atLeast"/>
        </w:trPr>
        <w:tc>
          <w:tcPr>
            <w:tcW w:w="2133" w:type="dxa"/>
            <w:tcBorders>
              <w:top w:val="single" w:color="auto" w:sz="4" w:space="0"/>
              <w:left w:val="single" w:color="auto" w:sz="4" w:space="0"/>
              <w:bottom w:val="single" w:color="auto" w:sz="4" w:space="0"/>
              <w:right w:val="single" w:color="auto" w:sz="4" w:space="0"/>
            </w:tcBorders>
          </w:tcPr>
          <w:p w14:paraId="705A9AAF">
            <w:pPr>
              <w:snapToGrid w:val="0"/>
              <w:spacing w:line="240" w:lineRule="exact"/>
              <w:jc w:val="left"/>
              <w:rPr>
                <w:rFonts w:ascii="宋体" w:hAnsi="宋体"/>
                <w:color w:val="000000" w:themeColor="text1"/>
                <w:sz w:val="21"/>
                <w:szCs w:val="21"/>
                <w:highlight w:val="none"/>
                <w14:textFill>
                  <w14:solidFill>
                    <w14:schemeClr w14:val="tx1"/>
                  </w14:solidFill>
                </w14:textFill>
              </w:rPr>
            </w:pPr>
          </w:p>
        </w:tc>
        <w:tc>
          <w:tcPr>
            <w:tcW w:w="1770" w:type="dxa"/>
            <w:tcBorders>
              <w:top w:val="single" w:color="auto" w:sz="4" w:space="0"/>
              <w:left w:val="single" w:color="auto" w:sz="4" w:space="0"/>
              <w:bottom w:val="single" w:color="auto" w:sz="4" w:space="0"/>
              <w:right w:val="single" w:color="auto" w:sz="4" w:space="0"/>
            </w:tcBorders>
          </w:tcPr>
          <w:p w14:paraId="322C6DCA">
            <w:pPr>
              <w:snapToGrid w:val="0"/>
              <w:spacing w:line="240" w:lineRule="exact"/>
              <w:jc w:val="left"/>
              <w:rPr>
                <w:rFonts w:ascii="宋体" w:hAnsi="宋体"/>
                <w:color w:val="000000" w:themeColor="text1"/>
                <w:sz w:val="21"/>
                <w:szCs w:val="21"/>
                <w:highlight w:val="none"/>
                <w14:textFill>
                  <w14:solidFill>
                    <w14:schemeClr w14:val="tx1"/>
                  </w14:solidFill>
                </w14:textFill>
              </w:rPr>
            </w:pPr>
          </w:p>
        </w:tc>
        <w:tc>
          <w:tcPr>
            <w:tcW w:w="1770" w:type="dxa"/>
            <w:tcBorders>
              <w:top w:val="single" w:color="auto" w:sz="4" w:space="0"/>
              <w:left w:val="single" w:color="auto" w:sz="4" w:space="0"/>
              <w:bottom w:val="single" w:color="auto" w:sz="4" w:space="0"/>
              <w:right w:val="single" w:color="auto" w:sz="4" w:space="0"/>
            </w:tcBorders>
          </w:tcPr>
          <w:p w14:paraId="06B2F540">
            <w:pPr>
              <w:snapToGrid w:val="0"/>
              <w:spacing w:line="240" w:lineRule="exact"/>
              <w:jc w:val="left"/>
              <w:rPr>
                <w:rFonts w:ascii="宋体" w:hAnsi="宋体"/>
                <w:color w:val="000000" w:themeColor="text1"/>
                <w:sz w:val="21"/>
                <w:szCs w:val="21"/>
                <w:highlight w:val="none"/>
                <w14:textFill>
                  <w14:solidFill>
                    <w14:schemeClr w14:val="tx1"/>
                  </w14:solidFill>
                </w14:textFill>
              </w:rPr>
            </w:pPr>
          </w:p>
        </w:tc>
        <w:tc>
          <w:tcPr>
            <w:tcW w:w="2855" w:type="dxa"/>
            <w:tcBorders>
              <w:top w:val="single" w:color="auto" w:sz="4" w:space="0"/>
              <w:left w:val="single" w:color="auto" w:sz="4" w:space="0"/>
              <w:bottom w:val="single" w:color="auto" w:sz="4" w:space="0"/>
              <w:right w:val="single" w:color="auto" w:sz="4" w:space="0"/>
            </w:tcBorders>
          </w:tcPr>
          <w:p w14:paraId="43E3D7F8">
            <w:pPr>
              <w:snapToGrid w:val="0"/>
              <w:spacing w:line="240" w:lineRule="exact"/>
              <w:jc w:val="left"/>
              <w:rPr>
                <w:rFonts w:ascii="宋体" w:hAnsi="宋体"/>
                <w:color w:val="000000" w:themeColor="text1"/>
                <w:sz w:val="21"/>
                <w:szCs w:val="21"/>
                <w:highlight w:val="none"/>
                <w14:textFill>
                  <w14:solidFill>
                    <w14:schemeClr w14:val="tx1"/>
                  </w14:solidFill>
                </w14:textFill>
              </w:rPr>
            </w:pPr>
          </w:p>
        </w:tc>
      </w:tr>
      <w:tr w14:paraId="24C784C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2133" w:type="dxa"/>
            <w:tcBorders>
              <w:top w:val="single" w:color="auto" w:sz="4" w:space="0"/>
              <w:left w:val="single" w:color="auto" w:sz="4" w:space="0"/>
              <w:bottom w:val="single" w:color="auto" w:sz="4" w:space="0"/>
              <w:right w:val="single" w:color="auto" w:sz="4" w:space="0"/>
            </w:tcBorders>
          </w:tcPr>
          <w:p w14:paraId="7B74BA11">
            <w:pPr>
              <w:snapToGrid w:val="0"/>
              <w:spacing w:before="50" w:after="120" w:afterLines="50" w:line="400" w:lineRule="exact"/>
              <w:jc w:val="left"/>
              <w:rPr>
                <w:rFonts w:ascii="宋体" w:hAnsi="宋体"/>
                <w:color w:val="000000" w:themeColor="text1"/>
                <w:sz w:val="21"/>
                <w:szCs w:val="21"/>
                <w:highlight w:val="none"/>
                <w14:textFill>
                  <w14:solidFill>
                    <w14:schemeClr w14:val="tx1"/>
                  </w14:solidFill>
                </w14:textFill>
              </w:rPr>
            </w:pPr>
          </w:p>
        </w:tc>
        <w:tc>
          <w:tcPr>
            <w:tcW w:w="1770" w:type="dxa"/>
            <w:tcBorders>
              <w:top w:val="single" w:color="auto" w:sz="4" w:space="0"/>
              <w:left w:val="single" w:color="auto" w:sz="4" w:space="0"/>
              <w:bottom w:val="single" w:color="auto" w:sz="4" w:space="0"/>
              <w:right w:val="single" w:color="auto" w:sz="4" w:space="0"/>
            </w:tcBorders>
          </w:tcPr>
          <w:p w14:paraId="224787CD">
            <w:pPr>
              <w:snapToGrid w:val="0"/>
              <w:spacing w:before="50" w:after="120" w:afterLines="50" w:line="400" w:lineRule="exact"/>
              <w:jc w:val="left"/>
              <w:rPr>
                <w:rFonts w:ascii="宋体" w:hAnsi="宋体"/>
                <w:color w:val="000000" w:themeColor="text1"/>
                <w:sz w:val="21"/>
                <w:szCs w:val="21"/>
                <w:highlight w:val="none"/>
                <w14:textFill>
                  <w14:solidFill>
                    <w14:schemeClr w14:val="tx1"/>
                  </w14:solidFill>
                </w14:textFill>
              </w:rPr>
            </w:pPr>
          </w:p>
        </w:tc>
        <w:tc>
          <w:tcPr>
            <w:tcW w:w="1770" w:type="dxa"/>
            <w:tcBorders>
              <w:top w:val="single" w:color="auto" w:sz="4" w:space="0"/>
              <w:left w:val="single" w:color="auto" w:sz="4" w:space="0"/>
              <w:bottom w:val="single" w:color="auto" w:sz="4" w:space="0"/>
              <w:right w:val="single" w:color="auto" w:sz="4" w:space="0"/>
            </w:tcBorders>
          </w:tcPr>
          <w:p w14:paraId="4584BEE5">
            <w:pPr>
              <w:snapToGrid w:val="0"/>
              <w:spacing w:before="50" w:after="120" w:afterLines="50" w:line="400" w:lineRule="exact"/>
              <w:jc w:val="left"/>
              <w:rPr>
                <w:rFonts w:ascii="宋体" w:hAnsi="宋体"/>
                <w:color w:val="000000" w:themeColor="text1"/>
                <w:sz w:val="21"/>
                <w:szCs w:val="21"/>
                <w:highlight w:val="none"/>
                <w14:textFill>
                  <w14:solidFill>
                    <w14:schemeClr w14:val="tx1"/>
                  </w14:solidFill>
                </w14:textFill>
              </w:rPr>
            </w:pPr>
          </w:p>
        </w:tc>
        <w:tc>
          <w:tcPr>
            <w:tcW w:w="2855" w:type="dxa"/>
            <w:tcBorders>
              <w:top w:val="single" w:color="auto" w:sz="4" w:space="0"/>
              <w:left w:val="single" w:color="auto" w:sz="4" w:space="0"/>
              <w:bottom w:val="single" w:color="auto" w:sz="4" w:space="0"/>
              <w:right w:val="single" w:color="auto" w:sz="4" w:space="0"/>
            </w:tcBorders>
          </w:tcPr>
          <w:p w14:paraId="6757F8ED">
            <w:pPr>
              <w:snapToGrid w:val="0"/>
              <w:spacing w:before="50" w:after="120" w:afterLines="50" w:line="400" w:lineRule="exact"/>
              <w:jc w:val="left"/>
              <w:rPr>
                <w:rFonts w:ascii="宋体" w:hAnsi="宋体"/>
                <w:color w:val="000000" w:themeColor="text1"/>
                <w:sz w:val="21"/>
                <w:szCs w:val="21"/>
                <w:highlight w:val="none"/>
                <w14:textFill>
                  <w14:solidFill>
                    <w14:schemeClr w14:val="tx1"/>
                  </w14:solidFill>
                </w14:textFill>
              </w:rPr>
            </w:pPr>
          </w:p>
        </w:tc>
      </w:tr>
      <w:tr w14:paraId="3B07291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10" w:hRule="atLeast"/>
        </w:trPr>
        <w:tc>
          <w:tcPr>
            <w:tcW w:w="2133" w:type="dxa"/>
            <w:tcBorders>
              <w:top w:val="single" w:color="auto" w:sz="4" w:space="0"/>
              <w:left w:val="single" w:color="auto" w:sz="4" w:space="0"/>
              <w:bottom w:val="single" w:color="auto" w:sz="4" w:space="0"/>
              <w:right w:val="single" w:color="auto" w:sz="4" w:space="0"/>
            </w:tcBorders>
          </w:tcPr>
          <w:p w14:paraId="191B45F3">
            <w:pPr>
              <w:snapToGrid w:val="0"/>
              <w:spacing w:before="50" w:after="120" w:afterLines="50" w:line="400" w:lineRule="exact"/>
              <w:jc w:val="left"/>
              <w:rPr>
                <w:rFonts w:ascii="宋体" w:hAnsi="宋体"/>
                <w:color w:val="000000" w:themeColor="text1"/>
                <w:sz w:val="21"/>
                <w:szCs w:val="21"/>
                <w:highlight w:val="none"/>
                <w14:textFill>
                  <w14:solidFill>
                    <w14:schemeClr w14:val="tx1"/>
                  </w14:solidFill>
                </w14:textFill>
              </w:rPr>
            </w:pPr>
          </w:p>
        </w:tc>
        <w:tc>
          <w:tcPr>
            <w:tcW w:w="1770" w:type="dxa"/>
            <w:tcBorders>
              <w:top w:val="single" w:color="auto" w:sz="4" w:space="0"/>
              <w:left w:val="single" w:color="auto" w:sz="4" w:space="0"/>
              <w:bottom w:val="single" w:color="auto" w:sz="4" w:space="0"/>
              <w:right w:val="single" w:color="auto" w:sz="4" w:space="0"/>
            </w:tcBorders>
          </w:tcPr>
          <w:p w14:paraId="59573237">
            <w:pPr>
              <w:snapToGrid w:val="0"/>
              <w:spacing w:before="50" w:after="120" w:afterLines="50" w:line="400" w:lineRule="exact"/>
              <w:jc w:val="left"/>
              <w:rPr>
                <w:rFonts w:ascii="宋体" w:hAnsi="宋体"/>
                <w:color w:val="000000" w:themeColor="text1"/>
                <w:sz w:val="21"/>
                <w:szCs w:val="21"/>
                <w:highlight w:val="none"/>
                <w14:textFill>
                  <w14:solidFill>
                    <w14:schemeClr w14:val="tx1"/>
                  </w14:solidFill>
                </w14:textFill>
              </w:rPr>
            </w:pPr>
          </w:p>
        </w:tc>
        <w:tc>
          <w:tcPr>
            <w:tcW w:w="1770" w:type="dxa"/>
            <w:tcBorders>
              <w:top w:val="single" w:color="auto" w:sz="4" w:space="0"/>
              <w:left w:val="single" w:color="auto" w:sz="4" w:space="0"/>
              <w:bottom w:val="single" w:color="auto" w:sz="4" w:space="0"/>
              <w:right w:val="single" w:color="auto" w:sz="4" w:space="0"/>
            </w:tcBorders>
          </w:tcPr>
          <w:p w14:paraId="78F5946F">
            <w:pPr>
              <w:snapToGrid w:val="0"/>
              <w:spacing w:before="50" w:after="120" w:afterLines="50" w:line="400" w:lineRule="exact"/>
              <w:jc w:val="left"/>
              <w:rPr>
                <w:rFonts w:ascii="宋体" w:hAnsi="宋体"/>
                <w:color w:val="000000" w:themeColor="text1"/>
                <w:sz w:val="21"/>
                <w:szCs w:val="21"/>
                <w:highlight w:val="none"/>
                <w14:textFill>
                  <w14:solidFill>
                    <w14:schemeClr w14:val="tx1"/>
                  </w14:solidFill>
                </w14:textFill>
              </w:rPr>
            </w:pPr>
          </w:p>
        </w:tc>
        <w:tc>
          <w:tcPr>
            <w:tcW w:w="2855" w:type="dxa"/>
            <w:tcBorders>
              <w:top w:val="single" w:color="auto" w:sz="4" w:space="0"/>
              <w:left w:val="single" w:color="auto" w:sz="4" w:space="0"/>
              <w:bottom w:val="single" w:color="auto" w:sz="4" w:space="0"/>
              <w:right w:val="single" w:color="auto" w:sz="4" w:space="0"/>
            </w:tcBorders>
          </w:tcPr>
          <w:p w14:paraId="59C115D7">
            <w:pPr>
              <w:snapToGrid w:val="0"/>
              <w:spacing w:before="50" w:after="120" w:afterLines="50" w:line="400" w:lineRule="exact"/>
              <w:jc w:val="left"/>
              <w:rPr>
                <w:rFonts w:ascii="宋体" w:hAnsi="宋体"/>
                <w:color w:val="000000" w:themeColor="text1"/>
                <w:sz w:val="21"/>
                <w:szCs w:val="21"/>
                <w:highlight w:val="none"/>
                <w14:textFill>
                  <w14:solidFill>
                    <w14:schemeClr w14:val="tx1"/>
                  </w14:solidFill>
                </w14:textFill>
              </w:rPr>
            </w:pPr>
          </w:p>
        </w:tc>
      </w:tr>
      <w:tr w14:paraId="1F35440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2133" w:type="dxa"/>
            <w:tcBorders>
              <w:top w:val="single" w:color="auto" w:sz="4" w:space="0"/>
              <w:left w:val="single" w:color="auto" w:sz="4" w:space="0"/>
              <w:bottom w:val="single" w:color="auto" w:sz="4" w:space="0"/>
              <w:right w:val="single" w:color="auto" w:sz="4" w:space="0"/>
            </w:tcBorders>
          </w:tcPr>
          <w:p w14:paraId="410DD7A4">
            <w:pPr>
              <w:snapToGrid w:val="0"/>
              <w:spacing w:before="50" w:after="120" w:afterLines="50" w:line="400" w:lineRule="exact"/>
              <w:jc w:val="left"/>
              <w:rPr>
                <w:rFonts w:ascii="宋体" w:hAnsi="宋体"/>
                <w:color w:val="000000" w:themeColor="text1"/>
                <w:sz w:val="21"/>
                <w:szCs w:val="21"/>
                <w:highlight w:val="none"/>
                <w14:textFill>
                  <w14:solidFill>
                    <w14:schemeClr w14:val="tx1"/>
                  </w14:solidFill>
                </w14:textFill>
              </w:rPr>
            </w:pPr>
          </w:p>
        </w:tc>
        <w:tc>
          <w:tcPr>
            <w:tcW w:w="1770" w:type="dxa"/>
            <w:tcBorders>
              <w:top w:val="single" w:color="auto" w:sz="4" w:space="0"/>
              <w:left w:val="single" w:color="auto" w:sz="4" w:space="0"/>
              <w:bottom w:val="single" w:color="auto" w:sz="4" w:space="0"/>
              <w:right w:val="single" w:color="auto" w:sz="4" w:space="0"/>
            </w:tcBorders>
          </w:tcPr>
          <w:p w14:paraId="29E64BD7">
            <w:pPr>
              <w:snapToGrid w:val="0"/>
              <w:spacing w:before="50" w:after="120" w:afterLines="50" w:line="400" w:lineRule="exact"/>
              <w:jc w:val="left"/>
              <w:rPr>
                <w:rFonts w:ascii="宋体" w:hAnsi="宋体"/>
                <w:color w:val="000000" w:themeColor="text1"/>
                <w:sz w:val="21"/>
                <w:szCs w:val="21"/>
                <w:highlight w:val="none"/>
                <w14:textFill>
                  <w14:solidFill>
                    <w14:schemeClr w14:val="tx1"/>
                  </w14:solidFill>
                </w14:textFill>
              </w:rPr>
            </w:pPr>
          </w:p>
        </w:tc>
        <w:tc>
          <w:tcPr>
            <w:tcW w:w="1770" w:type="dxa"/>
            <w:tcBorders>
              <w:top w:val="single" w:color="auto" w:sz="4" w:space="0"/>
              <w:left w:val="single" w:color="auto" w:sz="4" w:space="0"/>
              <w:bottom w:val="single" w:color="auto" w:sz="4" w:space="0"/>
              <w:right w:val="single" w:color="auto" w:sz="4" w:space="0"/>
            </w:tcBorders>
          </w:tcPr>
          <w:p w14:paraId="71ADBEC6">
            <w:pPr>
              <w:snapToGrid w:val="0"/>
              <w:spacing w:before="50" w:after="120" w:afterLines="50" w:line="400" w:lineRule="exact"/>
              <w:jc w:val="left"/>
              <w:rPr>
                <w:rFonts w:ascii="宋体" w:hAnsi="宋体"/>
                <w:color w:val="000000" w:themeColor="text1"/>
                <w:sz w:val="21"/>
                <w:szCs w:val="21"/>
                <w:highlight w:val="none"/>
                <w14:textFill>
                  <w14:solidFill>
                    <w14:schemeClr w14:val="tx1"/>
                  </w14:solidFill>
                </w14:textFill>
              </w:rPr>
            </w:pPr>
          </w:p>
        </w:tc>
        <w:tc>
          <w:tcPr>
            <w:tcW w:w="2855" w:type="dxa"/>
            <w:tcBorders>
              <w:top w:val="single" w:color="auto" w:sz="4" w:space="0"/>
              <w:left w:val="single" w:color="auto" w:sz="4" w:space="0"/>
              <w:bottom w:val="single" w:color="auto" w:sz="4" w:space="0"/>
              <w:right w:val="single" w:color="auto" w:sz="4" w:space="0"/>
            </w:tcBorders>
          </w:tcPr>
          <w:p w14:paraId="75268D77">
            <w:pPr>
              <w:snapToGrid w:val="0"/>
              <w:spacing w:before="50" w:after="120" w:afterLines="50" w:line="400" w:lineRule="exact"/>
              <w:jc w:val="left"/>
              <w:rPr>
                <w:rFonts w:ascii="宋体" w:hAnsi="宋体"/>
                <w:color w:val="000000" w:themeColor="text1"/>
                <w:sz w:val="21"/>
                <w:szCs w:val="21"/>
                <w:highlight w:val="none"/>
                <w14:textFill>
                  <w14:solidFill>
                    <w14:schemeClr w14:val="tx1"/>
                  </w14:solidFill>
                </w14:textFill>
              </w:rPr>
            </w:pPr>
          </w:p>
        </w:tc>
      </w:tr>
      <w:tr w14:paraId="709FE8D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2133" w:type="dxa"/>
            <w:tcBorders>
              <w:top w:val="single" w:color="auto" w:sz="4" w:space="0"/>
              <w:left w:val="single" w:color="auto" w:sz="4" w:space="0"/>
              <w:bottom w:val="single" w:color="auto" w:sz="4" w:space="0"/>
              <w:right w:val="single" w:color="auto" w:sz="4" w:space="0"/>
            </w:tcBorders>
          </w:tcPr>
          <w:p w14:paraId="196085CC">
            <w:pPr>
              <w:snapToGrid w:val="0"/>
              <w:spacing w:before="50" w:after="120" w:afterLines="50" w:line="400" w:lineRule="exact"/>
              <w:jc w:val="left"/>
              <w:rPr>
                <w:rFonts w:ascii="宋体" w:hAnsi="宋体"/>
                <w:color w:val="000000" w:themeColor="text1"/>
                <w:sz w:val="21"/>
                <w:szCs w:val="21"/>
                <w:highlight w:val="none"/>
                <w14:textFill>
                  <w14:solidFill>
                    <w14:schemeClr w14:val="tx1"/>
                  </w14:solidFill>
                </w14:textFill>
              </w:rPr>
            </w:pPr>
          </w:p>
        </w:tc>
        <w:tc>
          <w:tcPr>
            <w:tcW w:w="1770" w:type="dxa"/>
            <w:tcBorders>
              <w:top w:val="single" w:color="auto" w:sz="4" w:space="0"/>
              <w:left w:val="single" w:color="auto" w:sz="4" w:space="0"/>
              <w:bottom w:val="single" w:color="auto" w:sz="4" w:space="0"/>
              <w:right w:val="single" w:color="auto" w:sz="4" w:space="0"/>
            </w:tcBorders>
          </w:tcPr>
          <w:p w14:paraId="67236F93">
            <w:pPr>
              <w:snapToGrid w:val="0"/>
              <w:spacing w:before="50" w:after="120" w:afterLines="50" w:line="400" w:lineRule="exact"/>
              <w:jc w:val="left"/>
              <w:rPr>
                <w:rFonts w:ascii="宋体" w:hAnsi="宋体"/>
                <w:color w:val="000000" w:themeColor="text1"/>
                <w:sz w:val="21"/>
                <w:szCs w:val="21"/>
                <w:highlight w:val="none"/>
                <w14:textFill>
                  <w14:solidFill>
                    <w14:schemeClr w14:val="tx1"/>
                  </w14:solidFill>
                </w14:textFill>
              </w:rPr>
            </w:pPr>
          </w:p>
        </w:tc>
        <w:tc>
          <w:tcPr>
            <w:tcW w:w="1770" w:type="dxa"/>
            <w:tcBorders>
              <w:top w:val="single" w:color="auto" w:sz="4" w:space="0"/>
              <w:left w:val="single" w:color="auto" w:sz="4" w:space="0"/>
              <w:bottom w:val="single" w:color="auto" w:sz="4" w:space="0"/>
              <w:right w:val="single" w:color="auto" w:sz="4" w:space="0"/>
            </w:tcBorders>
          </w:tcPr>
          <w:p w14:paraId="793462CE">
            <w:pPr>
              <w:snapToGrid w:val="0"/>
              <w:spacing w:before="50" w:after="120" w:afterLines="50" w:line="400" w:lineRule="exact"/>
              <w:jc w:val="left"/>
              <w:rPr>
                <w:rFonts w:ascii="宋体" w:hAnsi="宋体"/>
                <w:color w:val="000000" w:themeColor="text1"/>
                <w:sz w:val="21"/>
                <w:szCs w:val="21"/>
                <w:highlight w:val="none"/>
                <w14:textFill>
                  <w14:solidFill>
                    <w14:schemeClr w14:val="tx1"/>
                  </w14:solidFill>
                </w14:textFill>
              </w:rPr>
            </w:pPr>
          </w:p>
        </w:tc>
        <w:tc>
          <w:tcPr>
            <w:tcW w:w="2855" w:type="dxa"/>
            <w:tcBorders>
              <w:top w:val="single" w:color="auto" w:sz="4" w:space="0"/>
              <w:left w:val="single" w:color="auto" w:sz="4" w:space="0"/>
              <w:bottom w:val="single" w:color="auto" w:sz="4" w:space="0"/>
              <w:right w:val="single" w:color="auto" w:sz="4" w:space="0"/>
            </w:tcBorders>
          </w:tcPr>
          <w:p w14:paraId="6333B613">
            <w:pPr>
              <w:snapToGrid w:val="0"/>
              <w:spacing w:before="50" w:after="120" w:afterLines="50" w:line="400" w:lineRule="exact"/>
              <w:jc w:val="left"/>
              <w:rPr>
                <w:rFonts w:ascii="宋体" w:hAnsi="宋体"/>
                <w:color w:val="000000" w:themeColor="text1"/>
                <w:sz w:val="21"/>
                <w:szCs w:val="21"/>
                <w:highlight w:val="none"/>
                <w14:textFill>
                  <w14:solidFill>
                    <w14:schemeClr w14:val="tx1"/>
                  </w14:solidFill>
                </w14:textFill>
              </w:rPr>
            </w:pPr>
          </w:p>
        </w:tc>
      </w:tr>
    </w:tbl>
    <w:p w14:paraId="56554161">
      <w:pPr>
        <w:pStyle w:val="11"/>
        <w:spacing w:before="0" w:after="0" w:line="360" w:lineRule="auto"/>
        <w:contextualSpacing/>
        <w:rPr>
          <w:rFonts w:ascii="宋体" w:hAnsi="宋体" w:eastAsia="宋体"/>
          <w:color w:val="000000" w:themeColor="text1"/>
          <w:sz w:val="21"/>
          <w:szCs w:val="21"/>
          <w:highlight w:val="none"/>
          <w14:textFill>
            <w14:solidFill>
              <w14:schemeClr w14:val="tx1"/>
            </w14:solidFill>
          </w14:textFill>
        </w:rPr>
      </w:pPr>
    </w:p>
    <w:p w14:paraId="78232EB7">
      <w:pPr>
        <w:pStyle w:val="11"/>
        <w:spacing w:before="0" w:after="0" w:line="360" w:lineRule="auto"/>
        <w:contextualSpacing/>
        <w:rPr>
          <w:rFonts w:ascii="宋体" w:hAnsi="宋体" w:eastAsia="宋体"/>
          <w:color w:val="000000" w:themeColor="text1"/>
          <w:sz w:val="24"/>
          <w:szCs w:val="24"/>
          <w:highlight w:val="none"/>
          <w14:textFill>
            <w14:solidFill>
              <w14:schemeClr w14:val="tx1"/>
            </w14:solidFill>
          </w14:textFill>
        </w:rPr>
      </w:pPr>
      <w:r>
        <w:rPr>
          <w:rFonts w:hint="eastAsia" w:ascii="宋体" w:hAnsi="宋体" w:eastAsia="宋体"/>
          <w:color w:val="000000" w:themeColor="text1"/>
          <w:sz w:val="24"/>
          <w:szCs w:val="24"/>
          <w:highlight w:val="none"/>
          <w14:textFill>
            <w14:solidFill>
              <w14:schemeClr w14:val="tx1"/>
            </w14:solidFill>
          </w14:textFill>
        </w:rPr>
        <w:t>注：</w:t>
      </w:r>
      <w:r>
        <w:rPr>
          <w:rFonts w:hint="eastAsia" w:ascii="宋体" w:hAnsi="宋体" w:eastAsia="宋体"/>
          <w:color w:val="000000" w:themeColor="text1"/>
          <w:sz w:val="24"/>
          <w:highlight w:val="none"/>
          <w:lang w:eastAsia="zh-CN"/>
          <w14:textFill>
            <w14:solidFill>
              <w14:schemeClr w14:val="tx1"/>
            </w14:solidFill>
          </w14:textFill>
        </w:rPr>
        <w:t>供应商</w:t>
      </w:r>
      <w:r>
        <w:rPr>
          <w:rFonts w:hint="eastAsia" w:ascii="宋体" w:hAnsi="宋体"/>
          <w:color w:val="000000" w:themeColor="text1"/>
          <w:sz w:val="24"/>
          <w:highlight w:val="none"/>
          <w14:textFill>
            <w14:solidFill>
              <w14:schemeClr w14:val="tx1"/>
            </w14:solidFill>
          </w14:textFill>
        </w:rPr>
        <w:t>根据评标标准具体要求附业绩证明材料。</w:t>
      </w:r>
    </w:p>
    <w:p w14:paraId="1A418DA9">
      <w:pPr>
        <w:pStyle w:val="11"/>
        <w:spacing w:before="0" w:after="0" w:line="360" w:lineRule="auto"/>
        <w:contextualSpacing/>
        <w:jc w:val="left"/>
        <w:rPr>
          <w:rFonts w:ascii="宋体" w:hAnsi="宋体" w:eastAsia="宋体"/>
          <w:color w:val="000000" w:themeColor="text1"/>
          <w:sz w:val="24"/>
          <w:szCs w:val="24"/>
          <w:highlight w:val="none"/>
          <w:u w:val="single"/>
          <w14:textFill>
            <w14:solidFill>
              <w14:schemeClr w14:val="tx1"/>
            </w14:solidFill>
          </w14:textFill>
        </w:rPr>
      </w:pPr>
      <w:r>
        <w:rPr>
          <w:rFonts w:hint="eastAsia" w:ascii="宋体" w:hAnsi="宋体" w:eastAsia="宋体"/>
          <w:color w:val="000000" w:themeColor="text1"/>
          <w:sz w:val="24"/>
          <w:szCs w:val="24"/>
          <w:highlight w:val="none"/>
          <w14:textFill>
            <w14:solidFill>
              <w14:schemeClr w14:val="tx1"/>
            </w14:solidFill>
          </w14:textFill>
        </w:rPr>
        <w:t>法定代表人或者委托代理人（签字）：</w:t>
      </w:r>
      <w:r>
        <w:rPr>
          <w:rFonts w:hint="eastAsia" w:ascii="宋体" w:hAnsi="宋体" w:eastAsia="宋体"/>
          <w:color w:val="000000" w:themeColor="text1"/>
          <w:sz w:val="24"/>
          <w:szCs w:val="24"/>
          <w:highlight w:val="none"/>
          <w:u w:val="single"/>
          <w14:textFill>
            <w14:solidFill>
              <w14:schemeClr w14:val="tx1"/>
            </w14:solidFill>
          </w14:textFill>
        </w:rPr>
        <w:t>　　　　　</w:t>
      </w:r>
    </w:p>
    <w:p w14:paraId="60BF5226">
      <w:pPr>
        <w:spacing w:line="360" w:lineRule="auto"/>
        <w:ind w:right="480"/>
        <w:contextualSpacing/>
        <w:jc w:val="left"/>
        <w:rPr>
          <w:rFonts w:ascii="宋体" w:hAnsi="宋体"/>
          <w:color w:val="000000" w:themeColor="text1"/>
          <w:sz w:val="24"/>
          <w:szCs w:val="20"/>
          <w:highlight w:val="none"/>
          <w14:textFill>
            <w14:solidFill>
              <w14:schemeClr w14:val="tx1"/>
            </w14:solidFill>
          </w14:textFill>
        </w:rPr>
      </w:pPr>
      <w:r>
        <w:rPr>
          <w:rFonts w:hint="eastAsia" w:ascii="宋体" w:hAnsi="宋体" w:cs="Arial"/>
          <w:color w:val="000000" w:themeColor="text1"/>
          <w:sz w:val="24"/>
          <w:highlight w:val="none"/>
          <w:lang w:eastAsia="zh-CN"/>
          <w14:textFill>
            <w14:solidFill>
              <w14:schemeClr w14:val="tx1"/>
            </w14:solidFill>
          </w14:textFill>
        </w:rPr>
        <w:t>供应商</w:t>
      </w:r>
      <w:r>
        <w:rPr>
          <w:rFonts w:hint="eastAsia" w:ascii="宋体" w:hAnsi="宋体" w:cs="Arial"/>
          <w:color w:val="000000" w:themeColor="text1"/>
          <w:sz w:val="24"/>
          <w:highlight w:val="none"/>
          <w14:textFill>
            <w14:solidFill>
              <w14:schemeClr w14:val="tx1"/>
            </w14:solidFill>
          </w14:textFill>
        </w:rPr>
        <w:t xml:space="preserve">（盖公章）： </w:t>
      </w:r>
      <w:r>
        <w:rPr>
          <w:rFonts w:hint="eastAsia" w:ascii="宋体" w:hAnsi="宋体"/>
          <w:color w:val="000000" w:themeColor="text1"/>
          <w:sz w:val="24"/>
          <w:highlight w:val="none"/>
          <w:u w:val="single"/>
          <w14:textFill>
            <w14:solidFill>
              <w14:schemeClr w14:val="tx1"/>
            </w14:solidFill>
          </w14:textFill>
        </w:rPr>
        <w:t xml:space="preserve">                </w:t>
      </w:r>
      <w:r>
        <w:rPr>
          <w:rFonts w:hint="eastAsia" w:ascii="宋体" w:hAnsi="宋体"/>
          <w:color w:val="000000" w:themeColor="text1"/>
          <w:sz w:val="24"/>
          <w:highlight w:val="none"/>
          <w14:textFill>
            <w14:solidFill>
              <w14:schemeClr w14:val="tx1"/>
            </w14:solidFill>
          </w14:textFill>
        </w:rPr>
        <w:t xml:space="preserve">                                                              年    月    日</w:t>
      </w:r>
    </w:p>
    <w:p w14:paraId="4E55D103">
      <w:pPr>
        <w:snapToGrid w:val="0"/>
        <w:spacing w:before="50"/>
        <w:ind w:firstLine="480" w:firstLineChars="200"/>
        <w:jc w:val="left"/>
        <w:rPr>
          <w:rFonts w:ascii="宋体" w:hAnsi="宋体"/>
          <w:color w:val="000000" w:themeColor="text1"/>
          <w:sz w:val="24"/>
          <w:szCs w:val="20"/>
          <w:highlight w:val="none"/>
          <w14:textFill>
            <w14:solidFill>
              <w14:schemeClr w14:val="tx1"/>
            </w14:solidFill>
          </w14:textFill>
        </w:rPr>
      </w:pPr>
    </w:p>
    <w:p w14:paraId="57D3E415">
      <w:pPr>
        <w:snapToGrid w:val="0"/>
        <w:spacing w:before="50"/>
        <w:jc w:val="left"/>
        <w:rPr>
          <w:rFonts w:ascii="宋体" w:hAnsi="宋体"/>
          <w:color w:val="000000" w:themeColor="text1"/>
          <w:sz w:val="24"/>
          <w:highlight w:val="none"/>
          <w14:textFill>
            <w14:solidFill>
              <w14:schemeClr w14:val="tx1"/>
            </w14:solidFill>
          </w14:textFill>
        </w:rPr>
      </w:pPr>
    </w:p>
    <w:p w14:paraId="3ACD30B5">
      <w:pPr>
        <w:snapToGrid w:val="0"/>
        <w:spacing w:before="120" w:beforeLines="50"/>
        <w:rPr>
          <w:rFonts w:hint="default" w:ascii="宋体" w:hAnsi="宋体" w:eastAsia="宋体"/>
          <w:color w:val="000000" w:themeColor="text1"/>
          <w:sz w:val="24"/>
          <w:szCs w:val="20"/>
          <w:highlight w:val="none"/>
          <w:lang w:val="en-US" w:eastAsia="zh-CN"/>
          <w14:textFill>
            <w14:solidFill>
              <w14:schemeClr w14:val="tx1"/>
            </w14:solidFill>
          </w14:textFill>
        </w:rPr>
        <w:sectPr>
          <w:pgSz w:w="11906" w:h="16838"/>
          <w:pgMar w:top="1440" w:right="1797" w:bottom="1440" w:left="1797" w:header="851" w:footer="992" w:gutter="0"/>
          <w:cols w:space="720" w:num="1"/>
          <w:docGrid w:linePitch="312" w:charSpace="0"/>
        </w:sectPr>
      </w:pPr>
      <w:r>
        <w:rPr>
          <w:rFonts w:hint="eastAsia" w:ascii="宋体" w:hAnsi="宋体"/>
          <w:color w:val="000000" w:themeColor="text1"/>
          <w:sz w:val="24"/>
          <w:szCs w:val="20"/>
          <w:highlight w:val="none"/>
          <w:lang w:val="en-US" w:eastAsia="zh-CN"/>
          <w14:textFill>
            <w14:solidFill>
              <w14:schemeClr w14:val="tx1"/>
            </w14:solidFill>
          </w14:textFill>
        </w:rPr>
        <w:t>注：</w:t>
      </w: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所提供业绩须提交中标通知书</w:t>
      </w:r>
      <w:r>
        <w:rPr>
          <w:rFonts w:hint="eastAsia" w:hAnsi="宋体" w:cs="宋体"/>
          <w:color w:val="000000" w:themeColor="text1"/>
          <w:kern w:val="2"/>
          <w:sz w:val="21"/>
          <w:szCs w:val="21"/>
          <w:highlight w:val="none"/>
          <w:lang w:val="en-US" w:eastAsia="zh-CN" w:bidi="ar-SA"/>
          <w14:textFill>
            <w14:solidFill>
              <w14:schemeClr w14:val="tx1"/>
            </w14:solidFill>
          </w14:textFill>
        </w:rPr>
        <w:t>或</w:t>
      </w: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合同复印件、竣工验收意见书（如有）并加盖公章</w:t>
      </w:r>
    </w:p>
    <w:p w14:paraId="68D8CC49">
      <w:pPr>
        <w:rPr>
          <w:b/>
          <w:color w:val="000000" w:themeColor="text1"/>
          <w:sz w:val="28"/>
          <w:szCs w:val="28"/>
          <w:highlight w:val="none"/>
          <w14:textFill>
            <w14:solidFill>
              <w14:schemeClr w14:val="tx1"/>
            </w14:solidFill>
          </w14:textFill>
        </w:rPr>
      </w:pPr>
      <w:r>
        <w:rPr>
          <w:rFonts w:hint="eastAsia"/>
          <w:b/>
          <w:color w:val="000000" w:themeColor="text1"/>
          <w:sz w:val="28"/>
          <w:szCs w:val="28"/>
          <w:highlight w:val="none"/>
          <w14:textFill>
            <w14:solidFill>
              <w14:schemeClr w14:val="tx1"/>
            </w14:solidFill>
          </w14:textFill>
        </w:rPr>
        <w:t>四、技术文件格式</w:t>
      </w:r>
    </w:p>
    <w:p w14:paraId="2E99EA27">
      <w:pPr>
        <w:snapToGrid w:val="0"/>
        <w:spacing w:before="165" w:beforeLines="50" w:after="50"/>
        <w:ind w:left="142"/>
        <w:jc w:val="left"/>
        <w:rPr>
          <w:rFonts w:ascii="宋体" w:hAnsi="宋体"/>
          <w:b/>
          <w:color w:val="000000" w:themeColor="text1"/>
          <w:sz w:val="24"/>
          <w:highlight w:val="none"/>
          <w14:textFill>
            <w14:solidFill>
              <w14:schemeClr w14:val="tx1"/>
            </w14:solidFill>
          </w14:textFill>
        </w:rPr>
      </w:pPr>
      <w:r>
        <w:rPr>
          <w:rFonts w:hint="eastAsia" w:ascii="宋体" w:hAnsi="宋体"/>
          <w:b/>
          <w:color w:val="000000" w:themeColor="text1"/>
          <w:sz w:val="24"/>
          <w:highlight w:val="none"/>
          <w14:textFill>
            <w14:solidFill>
              <w14:schemeClr w14:val="tx1"/>
            </w14:solidFill>
          </w14:textFill>
        </w:rPr>
        <w:t xml:space="preserve">1. 技术文件封面格式： </w:t>
      </w:r>
    </w:p>
    <w:p w14:paraId="3E28BD4B">
      <w:pPr>
        <w:snapToGrid w:val="0"/>
        <w:spacing w:before="165" w:beforeLines="50" w:after="50"/>
        <w:rPr>
          <w:rFonts w:ascii="宋体" w:hAnsi="宋体"/>
          <w:b/>
          <w:bCs/>
          <w:color w:val="000000" w:themeColor="text1"/>
          <w:sz w:val="32"/>
          <w:szCs w:val="20"/>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 xml:space="preserve">                                                   </w:t>
      </w:r>
    </w:p>
    <w:p w14:paraId="5274D17B">
      <w:pPr>
        <w:snapToGrid w:val="0"/>
        <w:spacing w:before="165" w:beforeLines="50" w:after="50"/>
        <w:rPr>
          <w:rFonts w:ascii="宋体" w:hAnsi="宋体"/>
          <w:color w:val="000000" w:themeColor="text1"/>
          <w:sz w:val="24"/>
          <w:szCs w:val="20"/>
          <w:highlight w:val="none"/>
          <w14:textFill>
            <w14:solidFill>
              <w14:schemeClr w14:val="tx1"/>
            </w14:solidFill>
          </w14:textFill>
        </w:rPr>
      </w:pPr>
    </w:p>
    <w:p w14:paraId="4D069617">
      <w:pPr>
        <w:snapToGrid w:val="0"/>
        <w:spacing w:before="165" w:beforeLines="50" w:after="50"/>
        <w:rPr>
          <w:rFonts w:ascii="宋体" w:hAnsi="宋体"/>
          <w:color w:val="000000" w:themeColor="text1"/>
          <w:sz w:val="24"/>
          <w:szCs w:val="20"/>
          <w:highlight w:val="none"/>
          <w14:textFill>
            <w14:solidFill>
              <w14:schemeClr w14:val="tx1"/>
            </w14:solidFill>
          </w14:textFill>
        </w:rPr>
      </w:pPr>
    </w:p>
    <w:p w14:paraId="40C84EFF">
      <w:pPr>
        <w:snapToGrid w:val="0"/>
        <w:spacing w:before="165" w:beforeLines="50" w:after="50"/>
        <w:jc w:val="center"/>
        <w:rPr>
          <w:rFonts w:ascii="方正小标宋简体" w:hAnsi="方正小标宋简体" w:eastAsia="方正小标宋简体" w:cs="方正小标宋简体"/>
          <w:color w:val="000000" w:themeColor="text1"/>
          <w:sz w:val="84"/>
          <w:szCs w:val="84"/>
          <w:highlight w:val="none"/>
          <w14:textFill>
            <w14:solidFill>
              <w14:schemeClr w14:val="tx1"/>
            </w14:solidFill>
          </w14:textFill>
        </w:rPr>
      </w:pPr>
      <w:r>
        <w:rPr>
          <w:rFonts w:hint="eastAsia" w:ascii="方正小标宋简体" w:hAnsi="方正小标宋简体" w:eastAsia="方正小标宋简体" w:cs="方正小标宋简体"/>
          <w:color w:val="000000" w:themeColor="text1"/>
          <w:sz w:val="84"/>
          <w:szCs w:val="84"/>
          <w:highlight w:val="none"/>
          <w14:textFill>
            <w14:solidFill>
              <w14:schemeClr w14:val="tx1"/>
            </w14:solidFill>
          </w14:textFill>
        </w:rPr>
        <w:t>投  标  文  件</w:t>
      </w:r>
    </w:p>
    <w:p w14:paraId="3D436C20">
      <w:pPr>
        <w:snapToGrid w:val="0"/>
        <w:spacing w:before="165" w:beforeLines="50" w:after="50"/>
        <w:rPr>
          <w:rFonts w:ascii="宋体" w:hAnsi="宋体"/>
          <w:color w:val="000000" w:themeColor="text1"/>
          <w:sz w:val="24"/>
          <w:szCs w:val="20"/>
          <w:highlight w:val="none"/>
          <w14:textFill>
            <w14:solidFill>
              <w14:schemeClr w14:val="tx1"/>
            </w14:solidFill>
          </w14:textFill>
        </w:rPr>
      </w:pPr>
    </w:p>
    <w:p w14:paraId="39C16FC9">
      <w:pPr>
        <w:snapToGrid w:val="0"/>
        <w:spacing w:before="165" w:beforeLines="50" w:after="50"/>
        <w:rPr>
          <w:rFonts w:ascii="宋体" w:hAnsi="宋体"/>
          <w:color w:val="000000" w:themeColor="text1"/>
          <w:sz w:val="24"/>
          <w:szCs w:val="20"/>
          <w:highlight w:val="none"/>
          <w14:textFill>
            <w14:solidFill>
              <w14:schemeClr w14:val="tx1"/>
            </w14:solidFill>
          </w14:textFill>
        </w:rPr>
      </w:pPr>
    </w:p>
    <w:p w14:paraId="4624B5C0">
      <w:pPr>
        <w:snapToGrid w:val="0"/>
        <w:spacing w:before="165" w:beforeLines="50" w:after="50"/>
        <w:jc w:val="center"/>
        <w:rPr>
          <w:rFonts w:ascii="宋体" w:hAnsi="宋体"/>
          <w:b/>
          <w:bCs/>
          <w:color w:val="000000" w:themeColor="text1"/>
          <w:sz w:val="32"/>
          <w:szCs w:val="32"/>
          <w:highlight w:val="none"/>
          <w14:textFill>
            <w14:solidFill>
              <w14:schemeClr w14:val="tx1"/>
            </w14:solidFill>
          </w14:textFill>
        </w:rPr>
      </w:pPr>
      <w:r>
        <w:rPr>
          <w:rFonts w:hint="eastAsia" w:ascii="宋体" w:hAnsi="宋体"/>
          <w:b/>
          <w:bCs/>
          <w:color w:val="000000" w:themeColor="text1"/>
          <w:sz w:val="32"/>
          <w:szCs w:val="32"/>
          <w:highlight w:val="none"/>
          <w14:textFill>
            <w14:solidFill>
              <w14:schemeClr w14:val="tx1"/>
            </w14:solidFill>
          </w14:textFill>
        </w:rPr>
        <w:t>技  术  文  件</w:t>
      </w:r>
    </w:p>
    <w:p w14:paraId="5A9C8781">
      <w:pPr>
        <w:snapToGrid w:val="0"/>
        <w:spacing w:before="165" w:beforeLines="50" w:after="50"/>
        <w:rPr>
          <w:rFonts w:ascii="宋体" w:hAnsi="宋体"/>
          <w:bCs/>
          <w:color w:val="000000" w:themeColor="text1"/>
          <w:sz w:val="24"/>
          <w:szCs w:val="20"/>
          <w:highlight w:val="none"/>
          <w14:textFill>
            <w14:solidFill>
              <w14:schemeClr w14:val="tx1"/>
            </w14:solidFill>
          </w14:textFill>
        </w:rPr>
      </w:pPr>
    </w:p>
    <w:p w14:paraId="7B6DC82C">
      <w:pPr>
        <w:snapToGrid w:val="0"/>
        <w:spacing w:before="165" w:beforeLines="50" w:after="50"/>
        <w:rPr>
          <w:rFonts w:ascii="宋体" w:hAnsi="宋体"/>
          <w:bCs/>
          <w:color w:val="000000" w:themeColor="text1"/>
          <w:sz w:val="24"/>
          <w:szCs w:val="20"/>
          <w:highlight w:val="none"/>
          <w14:textFill>
            <w14:solidFill>
              <w14:schemeClr w14:val="tx1"/>
            </w14:solidFill>
          </w14:textFill>
        </w:rPr>
      </w:pPr>
    </w:p>
    <w:p w14:paraId="1365701E">
      <w:pPr>
        <w:snapToGrid w:val="0"/>
        <w:spacing w:before="165" w:beforeLines="50" w:after="50" w:line="400" w:lineRule="exact"/>
        <w:ind w:firstLine="360" w:firstLineChars="150"/>
        <w:rPr>
          <w:rFonts w:ascii="宋体" w:hAnsi="宋体"/>
          <w:bCs/>
          <w:color w:val="000000" w:themeColor="text1"/>
          <w:sz w:val="24"/>
          <w:highlight w:val="none"/>
          <w14:textFill>
            <w14:solidFill>
              <w14:schemeClr w14:val="tx1"/>
            </w14:solidFill>
          </w14:textFill>
        </w:rPr>
      </w:pPr>
      <w:r>
        <w:rPr>
          <w:rFonts w:hint="eastAsia" w:ascii="宋体" w:hAnsi="宋体"/>
          <w:bCs/>
          <w:color w:val="000000" w:themeColor="text1"/>
          <w:sz w:val="24"/>
          <w:highlight w:val="none"/>
          <w14:textFill>
            <w14:solidFill>
              <w14:schemeClr w14:val="tx1"/>
            </w14:solidFill>
          </w14:textFill>
        </w:rPr>
        <w:t xml:space="preserve">项目名称： </w:t>
      </w:r>
    </w:p>
    <w:p w14:paraId="5464734A">
      <w:pPr>
        <w:snapToGrid w:val="0"/>
        <w:spacing w:before="165" w:beforeLines="50" w:after="50" w:line="400" w:lineRule="exact"/>
        <w:ind w:firstLine="360" w:firstLineChars="150"/>
        <w:rPr>
          <w:rFonts w:ascii="宋体" w:hAnsi="宋体"/>
          <w:bCs/>
          <w:color w:val="000000" w:themeColor="text1"/>
          <w:sz w:val="24"/>
          <w:szCs w:val="20"/>
          <w:highlight w:val="none"/>
          <w14:textFill>
            <w14:solidFill>
              <w14:schemeClr w14:val="tx1"/>
            </w14:solidFill>
          </w14:textFill>
        </w:rPr>
      </w:pPr>
    </w:p>
    <w:p w14:paraId="54D74CD5">
      <w:pPr>
        <w:snapToGrid w:val="0"/>
        <w:spacing w:before="165" w:beforeLines="50" w:after="50" w:line="400" w:lineRule="exact"/>
        <w:ind w:firstLine="360" w:firstLineChars="150"/>
        <w:rPr>
          <w:rFonts w:ascii="宋体" w:hAnsi="宋体"/>
          <w:bCs/>
          <w:color w:val="000000" w:themeColor="text1"/>
          <w:sz w:val="24"/>
          <w:highlight w:val="none"/>
          <w14:textFill>
            <w14:solidFill>
              <w14:schemeClr w14:val="tx1"/>
            </w14:solidFill>
          </w14:textFill>
        </w:rPr>
      </w:pPr>
      <w:r>
        <w:rPr>
          <w:rFonts w:hint="eastAsia" w:ascii="宋体" w:hAnsi="宋体"/>
          <w:bCs/>
          <w:color w:val="000000" w:themeColor="text1"/>
          <w:sz w:val="24"/>
          <w:highlight w:val="none"/>
          <w14:textFill>
            <w14:solidFill>
              <w14:schemeClr w14:val="tx1"/>
            </w14:solidFill>
          </w14:textFill>
        </w:rPr>
        <w:t xml:space="preserve">项目编号： </w:t>
      </w:r>
    </w:p>
    <w:p w14:paraId="29846090">
      <w:pPr>
        <w:snapToGrid w:val="0"/>
        <w:spacing w:before="165" w:beforeLines="50" w:after="50" w:line="400" w:lineRule="exact"/>
        <w:ind w:firstLine="360" w:firstLineChars="150"/>
        <w:rPr>
          <w:rFonts w:ascii="宋体" w:hAnsi="宋体"/>
          <w:bCs/>
          <w:color w:val="000000" w:themeColor="text1"/>
          <w:sz w:val="24"/>
          <w:highlight w:val="none"/>
          <w14:textFill>
            <w14:solidFill>
              <w14:schemeClr w14:val="tx1"/>
            </w14:solidFill>
          </w14:textFill>
        </w:rPr>
      </w:pPr>
    </w:p>
    <w:p w14:paraId="6DFB68FE">
      <w:pPr>
        <w:snapToGrid w:val="0"/>
        <w:spacing w:before="165" w:beforeLines="50" w:after="50" w:line="400" w:lineRule="exact"/>
        <w:ind w:firstLine="360" w:firstLineChars="150"/>
        <w:rPr>
          <w:rFonts w:ascii="宋体" w:hAnsi="宋体"/>
          <w:bCs/>
          <w:color w:val="000000" w:themeColor="text1"/>
          <w:sz w:val="24"/>
          <w:highlight w:val="none"/>
          <w14:textFill>
            <w14:solidFill>
              <w14:schemeClr w14:val="tx1"/>
            </w14:solidFill>
          </w14:textFill>
        </w:rPr>
      </w:pPr>
    </w:p>
    <w:p w14:paraId="7C71F036">
      <w:pPr>
        <w:snapToGrid w:val="0"/>
        <w:spacing w:before="165" w:beforeLines="50" w:after="50" w:line="400" w:lineRule="exact"/>
        <w:ind w:firstLine="360" w:firstLineChars="150"/>
        <w:rPr>
          <w:rFonts w:ascii="宋体" w:hAnsi="宋体"/>
          <w:bCs/>
          <w:color w:val="000000" w:themeColor="text1"/>
          <w:sz w:val="24"/>
          <w:highlight w:val="none"/>
          <w14:textFill>
            <w14:solidFill>
              <w14:schemeClr w14:val="tx1"/>
            </w14:solidFill>
          </w14:textFill>
        </w:rPr>
      </w:pPr>
      <w:r>
        <w:rPr>
          <w:rFonts w:hint="eastAsia" w:ascii="宋体" w:hAnsi="宋体"/>
          <w:bCs/>
          <w:color w:val="000000" w:themeColor="text1"/>
          <w:sz w:val="24"/>
          <w:highlight w:val="none"/>
          <w:lang w:eastAsia="zh-CN"/>
          <w14:textFill>
            <w14:solidFill>
              <w14:schemeClr w14:val="tx1"/>
            </w14:solidFill>
          </w14:textFill>
        </w:rPr>
        <w:t>供应商</w:t>
      </w:r>
      <w:r>
        <w:rPr>
          <w:rFonts w:hint="eastAsia" w:ascii="宋体" w:hAnsi="宋体"/>
          <w:bCs/>
          <w:color w:val="000000" w:themeColor="text1"/>
          <w:sz w:val="24"/>
          <w:highlight w:val="none"/>
          <w14:textFill>
            <w14:solidFill>
              <w14:schemeClr w14:val="tx1"/>
            </w14:solidFill>
          </w14:textFill>
        </w:rPr>
        <w:t>名称：</w:t>
      </w:r>
    </w:p>
    <w:p w14:paraId="4945EE69">
      <w:pPr>
        <w:snapToGrid w:val="0"/>
        <w:spacing w:before="165" w:beforeLines="50" w:after="50" w:line="400" w:lineRule="exact"/>
        <w:ind w:firstLine="360" w:firstLineChars="150"/>
        <w:rPr>
          <w:rFonts w:ascii="宋体" w:hAnsi="宋体"/>
          <w:bCs/>
          <w:color w:val="000000" w:themeColor="text1"/>
          <w:sz w:val="24"/>
          <w:highlight w:val="none"/>
          <w14:textFill>
            <w14:solidFill>
              <w14:schemeClr w14:val="tx1"/>
            </w14:solidFill>
          </w14:textFill>
        </w:rPr>
      </w:pPr>
    </w:p>
    <w:p w14:paraId="7EF941FD">
      <w:pPr>
        <w:snapToGrid w:val="0"/>
        <w:spacing w:before="165" w:beforeLines="50" w:after="50" w:line="400" w:lineRule="exact"/>
        <w:ind w:firstLine="360" w:firstLineChars="150"/>
        <w:rPr>
          <w:rFonts w:ascii="宋体" w:hAnsi="宋体"/>
          <w:bCs/>
          <w:color w:val="000000" w:themeColor="text1"/>
          <w:sz w:val="24"/>
          <w:highlight w:val="none"/>
          <w14:textFill>
            <w14:solidFill>
              <w14:schemeClr w14:val="tx1"/>
            </w14:solidFill>
          </w14:textFill>
        </w:rPr>
      </w:pPr>
      <w:r>
        <w:rPr>
          <w:rFonts w:hint="eastAsia" w:ascii="宋体" w:hAnsi="宋体"/>
          <w:bCs/>
          <w:color w:val="000000" w:themeColor="text1"/>
          <w:sz w:val="24"/>
          <w:highlight w:val="none"/>
          <w:lang w:eastAsia="zh-CN"/>
          <w14:textFill>
            <w14:solidFill>
              <w14:schemeClr w14:val="tx1"/>
            </w14:solidFill>
          </w14:textFill>
        </w:rPr>
        <w:t>供应商</w:t>
      </w:r>
      <w:r>
        <w:rPr>
          <w:rFonts w:hint="eastAsia" w:ascii="宋体" w:hAnsi="宋体"/>
          <w:bCs/>
          <w:color w:val="000000" w:themeColor="text1"/>
          <w:sz w:val="24"/>
          <w:highlight w:val="none"/>
          <w14:textFill>
            <w14:solidFill>
              <w14:schemeClr w14:val="tx1"/>
            </w14:solidFill>
          </w14:textFill>
        </w:rPr>
        <w:t>地址：</w:t>
      </w:r>
    </w:p>
    <w:p w14:paraId="57F0CC3F">
      <w:pPr>
        <w:snapToGrid w:val="0"/>
        <w:spacing w:before="165" w:beforeLines="50" w:after="50" w:line="400" w:lineRule="exact"/>
        <w:ind w:firstLine="360" w:firstLineChars="150"/>
        <w:rPr>
          <w:rFonts w:ascii="宋体" w:hAnsi="宋体"/>
          <w:bCs/>
          <w:color w:val="000000" w:themeColor="text1"/>
          <w:sz w:val="24"/>
          <w:highlight w:val="none"/>
          <w14:textFill>
            <w14:solidFill>
              <w14:schemeClr w14:val="tx1"/>
            </w14:solidFill>
          </w14:textFill>
        </w:rPr>
      </w:pPr>
    </w:p>
    <w:p w14:paraId="4295DA64">
      <w:pPr>
        <w:snapToGrid w:val="0"/>
        <w:spacing w:before="165" w:beforeLines="50" w:after="50"/>
        <w:ind w:firstLine="645"/>
        <w:jc w:val="center"/>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 xml:space="preserve">               </w:t>
      </w:r>
    </w:p>
    <w:p w14:paraId="04021913">
      <w:pPr>
        <w:snapToGrid w:val="0"/>
        <w:spacing w:before="165" w:beforeLines="50" w:after="50"/>
        <w:ind w:firstLine="645"/>
        <w:jc w:val="center"/>
        <w:rPr>
          <w:rFonts w:ascii="宋体" w:hAnsi="宋体"/>
          <w:color w:val="000000" w:themeColor="text1"/>
          <w:sz w:val="24"/>
          <w:highlight w:val="none"/>
          <w14:textFill>
            <w14:solidFill>
              <w14:schemeClr w14:val="tx1"/>
            </w14:solidFill>
          </w14:textFill>
        </w:rPr>
      </w:pPr>
    </w:p>
    <w:p w14:paraId="6EB7ECE0">
      <w:pPr>
        <w:snapToGrid w:val="0"/>
        <w:spacing w:before="165" w:beforeLines="50" w:after="50"/>
        <w:ind w:firstLine="645"/>
        <w:jc w:val="center"/>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年    月    日</w:t>
      </w:r>
    </w:p>
    <w:p w14:paraId="47692411">
      <w:pPr>
        <w:snapToGrid w:val="0"/>
        <w:spacing w:before="165" w:beforeLines="50" w:after="50"/>
        <w:ind w:firstLine="645"/>
        <w:jc w:val="center"/>
        <w:rPr>
          <w:rFonts w:ascii="宋体" w:hAnsi="宋体"/>
          <w:color w:val="000000" w:themeColor="text1"/>
          <w:sz w:val="24"/>
          <w:szCs w:val="20"/>
          <w:highlight w:val="none"/>
          <w14:textFill>
            <w14:solidFill>
              <w14:schemeClr w14:val="tx1"/>
            </w14:solidFill>
          </w14:textFill>
        </w:rPr>
      </w:pPr>
    </w:p>
    <w:p w14:paraId="57F251DE">
      <w:pPr>
        <w:snapToGrid w:val="0"/>
        <w:spacing w:before="165" w:beforeLines="50" w:after="50"/>
        <w:ind w:left="142"/>
        <w:jc w:val="left"/>
        <w:rPr>
          <w:rFonts w:ascii="宋体" w:hAnsi="宋体"/>
          <w:b/>
          <w:bCs/>
          <w:color w:val="000000" w:themeColor="text1"/>
          <w:sz w:val="24"/>
          <w:highlight w:val="none"/>
          <w14:textFill>
            <w14:solidFill>
              <w14:schemeClr w14:val="tx1"/>
            </w14:solidFill>
          </w14:textFill>
        </w:rPr>
      </w:pPr>
      <w:r>
        <w:rPr>
          <w:rFonts w:ascii="宋体" w:hAnsi="宋体"/>
          <w:b/>
          <w:bCs/>
          <w:color w:val="000000" w:themeColor="text1"/>
          <w:sz w:val="24"/>
          <w:highlight w:val="none"/>
          <w14:textFill>
            <w14:solidFill>
              <w14:schemeClr w14:val="tx1"/>
            </w14:solidFill>
          </w14:textFill>
        </w:rPr>
        <w:br w:type="page"/>
      </w:r>
      <w:r>
        <w:rPr>
          <w:rFonts w:hint="eastAsia" w:ascii="宋体" w:hAnsi="宋体"/>
          <w:b/>
          <w:bCs/>
          <w:color w:val="000000" w:themeColor="text1"/>
          <w:sz w:val="24"/>
          <w:highlight w:val="none"/>
          <w14:textFill>
            <w14:solidFill>
              <w14:schemeClr w14:val="tx1"/>
            </w14:solidFill>
          </w14:textFill>
        </w:rPr>
        <w:t>2.技术文件目录</w:t>
      </w:r>
    </w:p>
    <w:p w14:paraId="4C0916BA">
      <w:pPr>
        <w:snapToGrid w:val="0"/>
        <w:spacing w:before="50" w:after="165" w:afterLines="50" w:line="360" w:lineRule="auto"/>
        <w:ind w:firstLine="480" w:firstLineChars="2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根据招标文件规定及</w:t>
      </w:r>
      <w:r>
        <w:rPr>
          <w:rFonts w:hint="eastAsia" w:ascii="宋体" w:hAnsi="宋体"/>
          <w:color w:val="000000" w:themeColor="text1"/>
          <w:sz w:val="24"/>
          <w:highlight w:val="none"/>
          <w:lang w:eastAsia="zh-CN"/>
          <w14:textFill>
            <w14:solidFill>
              <w14:schemeClr w14:val="tx1"/>
            </w14:solidFill>
          </w14:textFill>
        </w:rPr>
        <w:t>供应商</w:t>
      </w:r>
      <w:r>
        <w:rPr>
          <w:rFonts w:hint="eastAsia" w:ascii="宋体" w:hAnsi="宋体"/>
          <w:color w:val="000000" w:themeColor="text1"/>
          <w:sz w:val="24"/>
          <w:highlight w:val="none"/>
          <w14:textFill>
            <w14:solidFill>
              <w14:schemeClr w14:val="tx1"/>
            </w14:solidFill>
          </w14:textFill>
        </w:rPr>
        <w:t>提供的材料自行编写目录。</w:t>
      </w:r>
    </w:p>
    <w:p w14:paraId="2DAF4A35">
      <w:pPr>
        <w:snapToGrid w:val="0"/>
        <w:spacing w:before="165" w:beforeLines="50" w:after="50"/>
        <w:ind w:left="142"/>
        <w:jc w:val="left"/>
        <w:rPr>
          <w:rFonts w:ascii="宋体" w:hAnsi="宋体"/>
          <w:b/>
          <w:color w:val="000000" w:themeColor="text1"/>
          <w:sz w:val="24"/>
          <w:highlight w:val="none"/>
          <w14:textFill>
            <w14:solidFill>
              <w14:schemeClr w14:val="tx1"/>
            </w14:solidFill>
          </w14:textFill>
        </w:rPr>
      </w:pPr>
      <w:r>
        <w:rPr>
          <w:rFonts w:ascii="宋体" w:hAnsi="宋体"/>
          <w:b/>
          <w:color w:val="000000" w:themeColor="text1"/>
          <w:sz w:val="24"/>
          <w:highlight w:val="none"/>
          <w14:textFill>
            <w14:solidFill>
              <w14:schemeClr w14:val="tx1"/>
            </w14:solidFill>
          </w14:textFill>
        </w:rPr>
        <w:br w:type="page"/>
      </w:r>
      <w:r>
        <w:rPr>
          <w:rFonts w:hint="eastAsia" w:ascii="宋体" w:hAnsi="宋体"/>
          <w:b/>
          <w:color w:val="000000" w:themeColor="text1"/>
          <w:sz w:val="24"/>
          <w:highlight w:val="none"/>
          <w14:textFill>
            <w14:solidFill>
              <w14:schemeClr w14:val="tx1"/>
            </w14:solidFill>
          </w14:textFill>
        </w:rPr>
        <w:t>3. 技术要求偏离表格式</w:t>
      </w:r>
    </w:p>
    <w:p w14:paraId="272651E9">
      <w:pPr>
        <w:snapToGrid w:val="0"/>
        <w:spacing w:before="165" w:beforeLines="50" w:after="50"/>
        <w:ind w:left="142"/>
        <w:jc w:val="left"/>
        <w:rPr>
          <w:rFonts w:ascii="宋体" w:hAnsi="宋体"/>
          <w:b/>
          <w:color w:val="000000" w:themeColor="text1"/>
          <w:sz w:val="24"/>
          <w:highlight w:val="none"/>
          <w14:textFill>
            <w14:solidFill>
              <w14:schemeClr w14:val="tx1"/>
            </w14:solidFill>
          </w14:textFill>
        </w:rPr>
      </w:pPr>
    </w:p>
    <w:p w14:paraId="4418F150">
      <w:pPr>
        <w:snapToGrid w:val="0"/>
        <w:spacing w:before="165" w:beforeLines="50" w:after="50"/>
        <w:ind w:left="142"/>
        <w:jc w:val="center"/>
        <w:rPr>
          <w:rFonts w:ascii="宋体" w:hAnsi="宋体"/>
          <w:b/>
          <w:color w:val="000000" w:themeColor="text1"/>
          <w:sz w:val="32"/>
          <w:szCs w:val="32"/>
          <w:highlight w:val="none"/>
          <w14:textFill>
            <w14:solidFill>
              <w14:schemeClr w14:val="tx1"/>
            </w14:solidFill>
          </w14:textFill>
        </w:rPr>
      </w:pPr>
      <w:r>
        <w:rPr>
          <w:rFonts w:hint="eastAsia" w:ascii="宋体" w:hAnsi="宋体"/>
          <w:b/>
          <w:color w:val="000000" w:themeColor="text1"/>
          <w:sz w:val="32"/>
          <w:szCs w:val="32"/>
          <w:highlight w:val="none"/>
          <w14:textFill>
            <w14:solidFill>
              <w14:schemeClr w14:val="tx1"/>
            </w14:solidFill>
          </w14:textFill>
        </w:rPr>
        <w:t>技术要求偏离表</w:t>
      </w:r>
    </w:p>
    <w:tbl>
      <w:tblPr>
        <w:tblStyle w:val="3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
        <w:gridCol w:w="2143"/>
        <w:gridCol w:w="1834"/>
        <w:gridCol w:w="2181"/>
        <w:gridCol w:w="1934"/>
      </w:tblGrid>
      <w:tr w14:paraId="47A7E1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jc w:val="center"/>
        </w:trPr>
        <w:tc>
          <w:tcPr>
            <w:tcW w:w="852" w:type="dxa"/>
            <w:vAlign w:val="center"/>
          </w:tcPr>
          <w:p w14:paraId="1CD861BC">
            <w:pPr>
              <w:pStyle w:val="18"/>
              <w:spacing w:line="400" w:lineRule="exact"/>
              <w:jc w:val="center"/>
              <w:rPr>
                <w:rFonts w:hAnsi="宋体" w:cs="Courier New"/>
                <w:color w:val="000000" w:themeColor="text1"/>
                <w:sz w:val="24"/>
                <w:szCs w:val="24"/>
                <w:highlight w:val="none"/>
                <w14:textFill>
                  <w14:solidFill>
                    <w14:schemeClr w14:val="tx1"/>
                  </w14:solidFill>
                </w14:textFill>
              </w:rPr>
            </w:pPr>
            <w:r>
              <w:rPr>
                <w:rFonts w:hint="eastAsia" w:hAnsi="宋体" w:cs="Courier New"/>
                <w:color w:val="000000" w:themeColor="text1"/>
                <w:sz w:val="24"/>
                <w:szCs w:val="24"/>
                <w:highlight w:val="none"/>
                <w14:textFill>
                  <w14:solidFill>
                    <w14:schemeClr w14:val="tx1"/>
                  </w14:solidFill>
                </w14:textFill>
              </w:rPr>
              <w:t>项号</w:t>
            </w:r>
          </w:p>
        </w:tc>
        <w:tc>
          <w:tcPr>
            <w:tcW w:w="2143" w:type="dxa"/>
            <w:vAlign w:val="center"/>
          </w:tcPr>
          <w:p w14:paraId="23ABE2D0">
            <w:pPr>
              <w:pStyle w:val="18"/>
              <w:spacing w:line="400" w:lineRule="exact"/>
              <w:jc w:val="center"/>
              <w:rPr>
                <w:rFonts w:hAnsi="宋体" w:cs="Courier New"/>
                <w:color w:val="000000" w:themeColor="text1"/>
                <w:sz w:val="24"/>
                <w:szCs w:val="24"/>
                <w:highlight w:val="none"/>
                <w14:textFill>
                  <w14:solidFill>
                    <w14:schemeClr w14:val="tx1"/>
                  </w14:solidFill>
                </w14:textFill>
              </w:rPr>
            </w:pPr>
            <w:r>
              <w:rPr>
                <w:rFonts w:hint="eastAsia" w:hAnsi="宋体" w:cs="Courier New"/>
                <w:color w:val="000000" w:themeColor="text1"/>
                <w:sz w:val="24"/>
                <w:szCs w:val="24"/>
                <w:highlight w:val="none"/>
                <w14:textFill>
                  <w14:solidFill>
                    <w14:schemeClr w14:val="tx1"/>
                  </w14:solidFill>
                </w14:textFill>
              </w:rPr>
              <w:t>标的的名称</w:t>
            </w:r>
          </w:p>
        </w:tc>
        <w:tc>
          <w:tcPr>
            <w:tcW w:w="1834" w:type="dxa"/>
            <w:vAlign w:val="center"/>
          </w:tcPr>
          <w:p w14:paraId="133B4FB7">
            <w:pPr>
              <w:pStyle w:val="18"/>
              <w:spacing w:line="400" w:lineRule="exact"/>
              <w:jc w:val="center"/>
              <w:rPr>
                <w:rFonts w:hAnsi="宋体" w:cs="Courier New"/>
                <w:color w:val="000000" w:themeColor="text1"/>
                <w:sz w:val="24"/>
                <w:szCs w:val="24"/>
                <w:highlight w:val="none"/>
                <w14:textFill>
                  <w14:solidFill>
                    <w14:schemeClr w14:val="tx1"/>
                  </w14:solidFill>
                </w14:textFill>
              </w:rPr>
            </w:pPr>
            <w:r>
              <w:rPr>
                <w:rFonts w:hint="eastAsia" w:hAnsi="宋体" w:cs="Courier New"/>
                <w:color w:val="000000" w:themeColor="text1"/>
                <w:sz w:val="24"/>
                <w:szCs w:val="24"/>
                <w:highlight w:val="none"/>
                <w14:textFill>
                  <w14:solidFill>
                    <w14:schemeClr w14:val="tx1"/>
                  </w14:solidFill>
                </w14:textFill>
              </w:rPr>
              <w:t>技术要求</w:t>
            </w:r>
          </w:p>
        </w:tc>
        <w:tc>
          <w:tcPr>
            <w:tcW w:w="2181" w:type="dxa"/>
            <w:vAlign w:val="center"/>
          </w:tcPr>
          <w:p w14:paraId="475402BF">
            <w:pPr>
              <w:pStyle w:val="18"/>
              <w:spacing w:line="400" w:lineRule="exact"/>
              <w:jc w:val="center"/>
              <w:rPr>
                <w:rFonts w:hAnsi="宋体" w:cs="Courier New"/>
                <w:color w:val="000000" w:themeColor="text1"/>
                <w:sz w:val="24"/>
                <w:szCs w:val="24"/>
                <w:highlight w:val="none"/>
                <w14:textFill>
                  <w14:solidFill>
                    <w14:schemeClr w14:val="tx1"/>
                  </w14:solidFill>
                </w14:textFill>
              </w:rPr>
            </w:pPr>
            <w:r>
              <w:rPr>
                <w:rFonts w:hint="eastAsia" w:hAnsi="宋体" w:cs="Courier New"/>
                <w:color w:val="000000" w:themeColor="text1"/>
                <w:sz w:val="24"/>
                <w:szCs w:val="24"/>
                <w:highlight w:val="none"/>
                <w14:textFill>
                  <w14:solidFill>
                    <w14:schemeClr w14:val="tx1"/>
                  </w14:solidFill>
                </w14:textFill>
              </w:rPr>
              <w:t>投标响应</w:t>
            </w:r>
          </w:p>
        </w:tc>
        <w:tc>
          <w:tcPr>
            <w:tcW w:w="1934" w:type="dxa"/>
            <w:vAlign w:val="center"/>
          </w:tcPr>
          <w:p w14:paraId="42EB3B4A">
            <w:pPr>
              <w:pStyle w:val="18"/>
              <w:spacing w:line="400" w:lineRule="exact"/>
              <w:jc w:val="center"/>
              <w:rPr>
                <w:rFonts w:hAnsi="宋体" w:cs="Courier New"/>
                <w:color w:val="000000" w:themeColor="text1"/>
                <w:sz w:val="24"/>
                <w:szCs w:val="24"/>
                <w:highlight w:val="none"/>
                <w14:textFill>
                  <w14:solidFill>
                    <w14:schemeClr w14:val="tx1"/>
                  </w14:solidFill>
                </w14:textFill>
              </w:rPr>
            </w:pPr>
            <w:r>
              <w:rPr>
                <w:rFonts w:hint="eastAsia" w:hAnsi="宋体" w:cs="Courier New"/>
                <w:color w:val="000000" w:themeColor="text1"/>
                <w:sz w:val="24"/>
                <w:szCs w:val="24"/>
                <w:highlight w:val="none"/>
                <w14:textFill>
                  <w14:solidFill>
                    <w14:schemeClr w14:val="tx1"/>
                  </w14:solidFill>
                </w14:textFill>
              </w:rPr>
              <w:t>偏离说明</w:t>
            </w:r>
          </w:p>
        </w:tc>
      </w:tr>
      <w:tr w14:paraId="1C2242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 w:type="dxa"/>
          </w:tcPr>
          <w:p w14:paraId="74AE293B">
            <w:pPr>
              <w:pStyle w:val="18"/>
              <w:spacing w:line="600" w:lineRule="exact"/>
              <w:jc w:val="center"/>
              <w:rPr>
                <w:rFonts w:hAnsi="宋体" w:cs="Courier New"/>
                <w:color w:val="000000" w:themeColor="text1"/>
                <w:sz w:val="24"/>
                <w:szCs w:val="24"/>
                <w:highlight w:val="none"/>
                <w14:textFill>
                  <w14:solidFill>
                    <w14:schemeClr w14:val="tx1"/>
                  </w14:solidFill>
                </w14:textFill>
              </w:rPr>
            </w:pPr>
          </w:p>
        </w:tc>
        <w:tc>
          <w:tcPr>
            <w:tcW w:w="2143" w:type="dxa"/>
            <w:vAlign w:val="center"/>
          </w:tcPr>
          <w:p w14:paraId="7BFA94DB">
            <w:pPr>
              <w:pStyle w:val="18"/>
              <w:spacing w:line="600" w:lineRule="exact"/>
              <w:jc w:val="center"/>
              <w:rPr>
                <w:rFonts w:hAnsi="宋体" w:cs="Courier New"/>
                <w:color w:val="000000" w:themeColor="text1"/>
                <w:sz w:val="24"/>
                <w:szCs w:val="24"/>
                <w:highlight w:val="none"/>
                <w14:textFill>
                  <w14:solidFill>
                    <w14:schemeClr w14:val="tx1"/>
                  </w14:solidFill>
                </w14:textFill>
              </w:rPr>
            </w:pPr>
          </w:p>
        </w:tc>
        <w:tc>
          <w:tcPr>
            <w:tcW w:w="1834" w:type="dxa"/>
            <w:vAlign w:val="center"/>
          </w:tcPr>
          <w:p w14:paraId="178CAB3C">
            <w:pPr>
              <w:pStyle w:val="18"/>
              <w:spacing w:line="600" w:lineRule="exact"/>
              <w:jc w:val="center"/>
              <w:rPr>
                <w:rFonts w:hAnsi="宋体" w:cs="Courier New"/>
                <w:color w:val="000000" w:themeColor="text1"/>
                <w:sz w:val="24"/>
                <w:szCs w:val="24"/>
                <w:highlight w:val="none"/>
                <w14:textFill>
                  <w14:solidFill>
                    <w14:schemeClr w14:val="tx1"/>
                  </w14:solidFill>
                </w14:textFill>
              </w:rPr>
            </w:pPr>
          </w:p>
        </w:tc>
        <w:tc>
          <w:tcPr>
            <w:tcW w:w="2181" w:type="dxa"/>
            <w:vAlign w:val="center"/>
          </w:tcPr>
          <w:p w14:paraId="054B3DD3">
            <w:pPr>
              <w:pStyle w:val="18"/>
              <w:spacing w:line="600" w:lineRule="exact"/>
              <w:jc w:val="center"/>
              <w:rPr>
                <w:rFonts w:hAnsi="宋体" w:cs="Courier New"/>
                <w:color w:val="000000" w:themeColor="text1"/>
                <w:sz w:val="24"/>
                <w:szCs w:val="24"/>
                <w:highlight w:val="none"/>
                <w14:textFill>
                  <w14:solidFill>
                    <w14:schemeClr w14:val="tx1"/>
                  </w14:solidFill>
                </w14:textFill>
              </w:rPr>
            </w:pPr>
          </w:p>
        </w:tc>
        <w:tc>
          <w:tcPr>
            <w:tcW w:w="1934" w:type="dxa"/>
            <w:vAlign w:val="center"/>
          </w:tcPr>
          <w:p w14:paraId="6744FAC7">
            <w:pPr>
              <w:pStyle w:val="18"/>
              <w:spacing w:line="600" w:lineRule="exact"/>
              <w:jc w:val="center"/>
              <w:rPr>
                <w:rFonts w:hAnsi="宋体" w:cs="Courier New"/>
                <w:color w:val="000000" w:themeColor="text1"/>
                <w:sz w:val="24"/>
                <w:szCs w:val="24"/>
                <w:highlight w:val="none"/>
                <w14:textFill>
                  <w14:solidFill>
                    <w14:schemeClr w14:val="tx1"/>
                  </w14:solidFill>
                </w14:textFill>
              </w:rPr>
            </w:pPr>
          </w:p>
        </w:tc>
      </w:tr>
      <w:tr w14:paraId="491BD7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 w:type="dxa"/>
          </w:tcPr>
          <w:p w14:paraId="597E2798">
            <w:pPr>
              <w:pStyle w:val="18"/>
              <w:spacing w:line="600" w:lineRule="exact"/>
              <w:rPr>
                <w:rFonts w:hAnsi="宋体" w:cs="Courier New"/>
                <w:color w:val="000000" w:themeColor="text1"/>
                <w:sz w:val="24"/>
                <w:szCs w:val="24"/>
                <w:highlight w:val="none"/>
                <w14:textFill>
                  <w14:solidFill>
                    <w14:schemeClr w14:val="tx1"/>
                  </w14:solidFill>
                </w14:textFill>
              </w:rPr>
            </w:pPr>
          </w:p>
        </w:tc>
        <w:tc>
          <w:tcPr>
            <w:tcW w:w="2143" w:type="dxa"/>
          </w:tcPr>
          <w:p w14:paraId="4A3DACF5">
            <w:pPr>
              <w:pStyle w:val="18"/>
              <w:spacing w:line="600" w:lineRule="exact"/>
              <w:rPr>
                <w:rFonts w:hAnsi="宋体" w:cs="Courier New"/>
                <w:color w:val="000000" w:themeColor="text1"/>
                <w:sz w:val="24"/>
                <w:szCs w:val="24"/>
                <w:highlight w:val="none"/>
                <w14:textFill>
                  <w14:solidFill>
                    <w14:schemeClr w14:val="tx1"/>
                  </w14:solidFill>
                </w14:textFill>
              </w:rPr>
            </w:pPr>
          </w:p>
        </w:tc>
        <w:tc>
          <w:tcPr>
            <w:tcW w:w="1834" w:type="dxa"/>
          </w:tcPr>
          <w:p w14:paraId="1D7B1AB1">
            <w:pPr>
              <w:pStyle w:val="18"/>
              <w:spacing w:line="600" w:lineRule="exact"/>
              <w:rPr>
                <w:rFonts w:hAnsi="宋体" w:cs="Courier New"/>
                <w:color w:val="000000" w:themeColor="text1"/>
                <w:sz w:val="24"/>
                <w:szCs w:val="24"/>
                <w:highlight w:val="none"/>
                <w14:textFill>
                  <w14:solidFill>
                    <w14:schemeClr w14:val="tx1"/>
                  </w14:solidFill>
                </w14:textFill>
              </w:rPr>
            </w:pPr>
          </w:p>
        </w:tc>
        <w:tc>
          <w:tcPr>
            <w:tcW w:w="2181" w:type="dxa"/>
          </w:tcPr>
          <w:p w14:paraId="343D16C0">
            <w:pPr>
              <w:pStyle w:val="18"/>
              <w:spacing w:line="600" w:lineRule="exact"/>
              <w:rPr>
                <w:rFonts w:hAnsi="宋体" w:cs="Courier New"/>
                <w:color w:val="000000" w:themeColor="text1"/>
                <w:sz w:val="24"/>
                <w:szCs w:val="24"/>
                <w:highlight w:val="none"/>
                <w14:textFill>
                  <w14:solidFill>
                    <w14:schemeClr w14:val="tx1"/>
                  </w14:solidFill>
                </w14:textFill>
              </w:rPr>
            </w:pPr>
          </w:p>
        </w:tc>
        <w:tc>
          <w:tcPr>
            <w:tcW w:w="1934" w:type="dxa"/>
          </w:tcPr>
          <w:p w14:paraId="10428405">
            <w:pPr>
              <w:pStyle w:val="18"/>
              <w:spacing w:line="600" w:lineRule="exact"/>
              <w:rPr>
                <w:rFonts w:hAnsi="宋体" w:cs="Courier New"/>
                <w:color w:val="000000" w:themeColor="text1"/>
                <w:sz w:val="24"/>
                <w:szCs w:val="24"/>
                <w:highlight w:val="none"/>
                <w14:textFill>
                  <w14:solidFill>
                    <w14:schemeClr w14:val="tx1"/>
                  </w14:solidFill>
                </w14:textFill>
              </w:rPr>
            </w:pPr>
          </w:p>
        </w:tc>
      </w:tr>
      <w:tr w14:paraId="1C81A7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 w:type="dxa"/>
          </w:tcPr>
          <w:p w14:paraId="6FFC49C4">
            <w:pPr>
              <w:pStyle w:val="18"/>
              <w:spacing w:line="600" w:lineRule="exact"/>
              <w:rPr>
                <w:rFonts w:hAnsi="宋体" w:cs="Courier New"/>
                <w:color w:val="000000" w:themeColor="text1"/>
                <w:sz w:val="24"/>
                <w:szCs w:val="24"/>
                <w:highlight w:val="none"/>
                <w14:textFill>
                  <w14:solidFill>
                    <w14:schemeClr w14:val="tx1"/>
                  </w14:solidFill>
                </w14:textFill>
              </w:rPr>
            </w:pPr>
          </w:p>
        </w:tc>
        <w:tc>
          <w:tcPr>
            <w:tcW w:w="2143" w:type="dxa"/>
          </w:tcPr>
          <w:p w14:paraId="007AA512">
            <w:pPr>
              <w:pStyle w:val="18"/>
              <w:spacing w:line="600" w:lineRule="exact"/>
              <w:rPr>
                <w:rFonts w:hAnsi="宋体" w:cs="Courier New"/>
                <w:color w:val="000000" w:themeColor="text1"/>
                <w:sz w:val="24"/>
                <w:szCs w:val="24"/>
                <w:highlight w:val="none"/>
                <w14:textFill>
                  <w14:solidFill>
                    <w14:schemeClr w14:val="tx1"/>
                  </w14:solidFill>
                </w14:textFill>
              </w:rPr>
            </w:pPr>
          </w:p>
        </w:tc>
        <w:tc>
          <w:tcPr>
            <w:tcW w:w="1834" w:type="dxa"/>
          </w:tcPr>
          <w:p w14:paraId="3770776E">
            <w:pPr>
              <w:pStyle w:val="18"/>
              <w:spacing w:line="600" w:lineRule="exact"/>
              <w:rPr>
                <w:rFonts w:hAnsi="宋体" w:cs="Courier New"/>
                <w:color w:val="000000" w:themeColor="text1"/>
                <w:sz w:val="24"/>
                <w:szCs w:val="24"/>
                <w:highlight w:val="none"/>
                <w14:textFill>
                  <w14:solidFill>
                    <w14:schemeClr w14:val="tx1"/>
                  </w14:solidFill>
                </w14:textFill>
              </w:rPr>
            </w:pPr>
          </w:p>
        </w:tc>
        <w:tc>
          <w:tcPr>
            <w:tcW w:w="2181" w:type="dxa"/>
          </w:tcPr>
          <w:p w14:paraId="03BD6D67">
            <w:pPr>
              <w:pStyle w:val="18"/>
              <w:spacing w:line="600" w:lineRule="exact"/>
              <w:rPr>
                <w:rFonts w:hAnsi="宋体" w:cs="Courier New"/>
                <w:color w:val="000000" w:themeColor="text1"/>
                <w:sz w:val="24"/>
                <w:szCs w:val="24"/>
                <w:highlight w:val="none"/>
                <w14:textFill>
                  <w14:solidFill>
                    <w14:schemeClr w14:val="tx1"/>
                  </w14:solidFill>
                </w14:textFill>
              </w:rPr>
            </w:pPr>
          </w:p>
        </w:tc>
        <w:tc>
          <w:tcPr>
            <w:tcW w:w="1934" w:type="dxa"/>
          </w:tcPr>
          <w:p w14:paraId="3A5F782C">
            <w:pPr>
              <w:pStyle w:val="18"/>
              <w:spacing w:line="600" w:lineRule="exact"/>
              <w:rPr>
                <w:rFonts w:hAnsi="宋体" w:cs="Courier New"/>
                <w:color w:val="000000" w:themeColor="text1"/>
                <w:sz w:val="24"/>
                <w:szCs w:val="24"/>
                <w:highlight w:val="none"/>
                <w14:textFill>
                  <w14:solidFill>
                    <w14:schemeClr w14:val="tx1"/>
                  </w14:solidFill>
                </w14:textFill>
              </w:rPr>
            </w:pPr>
          </w:p>
        </w:tc>
      </w:tr>
      <w:tr w14:paraId="77A93C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 w:type="dxa"/>
          </w:tcPr>
          <w:p w14:paraId="2A943B4D">
            <w:pPr>
              <w:pStyle w:val="18"/>
              <w:spacing w:line="600" w:lineRule="exact"/>
              <w:rPr>
                <w:rFonts w:hAnsi="宋体" w:cs="Courier New"/>
                <w:color w:val="000000" w:themeColor="text1"/>
                <w:sz w:val="24"/>
                <w:szCs w:val="24"/>
                <w:highlight w:val="none"/>
                <w14:textFill>
                  <w14:solidFill>
                    <w14:schemeClr w14:val="tx1"/>
                  </w14:solidFill>
                </w14:textFill>
              </w:rPr>
            </w:pPr>
          </w:p>
        </w:tc>
        <w:tc>
          <w:tcPr>
            <w:tcW w:w="2143" w:type="dxa"/>
          </w:tcPr>
          <w:p w14:paraId="434C1072">
            <w:pPr>
              <w:pStyle w:val="18"/>
              <w:spacing w:line="600" w:lineRule="exact"/>
              <w:rPr>
                <w:rFonts w:hAnsi="宋体" w:cs="Courier New"/>
                <w:color w:val="000000" w:themeColor="text1"/>
                <w:sz w:val="24"/>
                <w:szCs w:val="24"/>
                <w:highlight w:val="none"/>
                <w14:textFill>
                  <w14:solidFill>
                    <w14:schemeClr w14:val="tx1"/>
                  </w14:solidFill>
                </w14:textFill>
              </w:rPr>
            </w:pPr>
          </w:p>
        </w:tc>
        <w:tc>
          <w:tcPr>
            <w:tcW w:w="1834" w:type="dxa"/>
          </w:tcPr>
          <w:p w14:paraId="10685BF0">
            <w:pPr>
              <w:pStyle w:val="18"/>
              <w:spacing w:line="600" w:lineRule="exact"/>
              <w:rPr>
                <w:rFonts w:hAnsi="宋体" w:cs="Courier New"/>
                <w:color w:val="000000" w:themeColor="text1"/>
                <w:sz w:val="24"/>
                <w:szCs w:val="24"/>
                <w:highlight w:val="none"/>
                <w14:textFill>
                  <w14:solidFill>
                    <w14:schemeClr w14:val="tx1"/>
                  </w14:solidFill>
                </w14:textFill>
              </w:rPr>
            </w:pPr>
          </w:p>
        </w:tc>
        <w:tc>
          <w:tcPr>
            <w:tcW w:w="2181" w:type="dxa"/>
          </w:tcPr>
          <w:p w14:paraId="4318EBEF">
            <w:pPr>
              <w:pStyle w:val="18"/>
              <w:spacing w:line="600" w:lineRule="exact"/>
              <w:rPr>
                <w:rFonts w:hAnsi="宋体" w:cs="Courier New"/>
                <w:color w:val="000000" w:themeColor="text1"/>
                <w:sz w:val="24"/>
                <w:szCs w:val="24"/>
                <w:highlight w:val="none"/>
                <w14:textFill>
                  <w14:solidFill>
                    <w14:schemeClr w14:val="tx1"/>
                  </w14:solidFill>
                </w14:textFill>
              </w:rPr>
            </w:pPr>
          </w:p>
        </w:tc>
        <w:tc>
          <w:tcPr>
            <w:tcW w:w="1934" w:type="dxa"/>
          </w:tcPr>
          <w:p w14:paraId="4922BCA4">
            <w:pPr>
              <w:pStyle w:val="18"/>
              <w:spacing w:line="600" w:lineRule="exact"/>
              <w:rPr>
                <w:rFonts w:hAnsi="宋体" w:cs="Courier New"/>
                <w:color w:val="000000" w:themeColor="text1"/>
                <w:sz w:val="24"/>
                <w:szCs w:val="24"/>
                <w:highlight w:val="none"/>
                <w14:textFill>
                  <w14:solidFill>
                    <w14:schemeClr w14:val="tx1"/>
                  </w14:solidFill>
                </w14:textFill>
              </w:rPr>
            </w:pPr>
          </w:p>
        </w:tc>
      </w:tr>
      <w:tr w14:paraId="56D6C2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 w:type="dxa"/>
          </w:tcPr>
          <w:p w14:paraId="07C3A8BF">
            <w:pPr>
              <w:pStyle w:val="18"/>
              <w:spacing w:line="600" w:lineRule="exact"/>
              <w:rPr>
                <w:rFonts w:hAnsi="宋体" w:cs="Courier New"/>
                <w:color w:val="000000" w:themeColor="text1"/>
                <w:sz w:val="24"/>
                <w:szCs w:val="24"/>
                <w:highlight w:val="none"/>
                <w14:textFill>
                  <w14:solidFill>
                    <w14:schemeClr w14:val="tx1"/>
                  </w14:solidFill>
                </w14:textFill>
              </w:rPr>
            </w:pPr>
          </w:p>
        </w:tc>
        <w:tc>
          <w:tcPr>
            <w:tcW w:w="2143" w:type="dxa"/>
          </w:tcPr>
          <w:p w14:paraId="702259DC">
            <w:pPr>
              <w:pStyle w:val="18"/>
              <w:spacing w:line="600" w:lineRule="exact"/>
              <w:rPr>
                <w:rFonts w:hAnsi="宋体" w:cs="Courier New"/>
                <w:color w:val="000000" w:themeColor="text1"/>
                <w:sz w:val="24"/>
                <w:szCs w:val="24"/>
                <w:highlight w:val="none"/>
                <w14:textFill>
                  <w14:solidFill>
                    <w14:schemeClr w14:val="tx1"/>
                  </w14:solidFill>
                </w14:textFill>
              </w:rPr>
            </w:pPr>
          </w:p>
        </w:tc>
        <w:tc>
          <w:tcPr>
            <w:tcW w:w="1834" w:type="dxa"/>
          </w:tcPr>
          <w:p w14:paraId="7D9F3BB0">
            <w:pPr>
              <w:pStyle w:val="18"/>
              <w:spacing w:line="600" w:lineRule="exact"/>
              <w:rPr>
                <w:rFonts w:hAnsi="宋体" w:cs="Courier New"/>
                <w:color w:val="000000" w:themeColor="text1"/>
                <w:sz w:val="24"/>
                <w:szCs w:val="24"/>
                <w:highlight w:val="none"/>
                <w14:textFill>
                  <w14:solidFill>
                    <w14:schemeClr w14:val="tx1"/>
                  </w14:solidFill>
                </w14:textFill>
              </w:rPr>
            </w:pPr>
          </w:p>
        </w:tc>
        <w:tc>
          <w:tcPr>
            <w:tcW w:w="2181" w:type="dxa"/>
          </w:tcPr>
          <w:p w14:paraId="110E7641">
            <w:pPr>
              <w:pStyle w:val="18"/>
              <w:spacing w:line="600" w:lineRule="exact"/>
              <w:rPr>
                <w:rFonts w:hAnsi="宋体" w:cs="Courier New"/>
                <w:color w:val="000000" w:themeColor="text1"/>
                <w:sz w:val="24"/>
                <w:szCs w:val="24"/>
                <w:highlight w:val="none"/>
                <w14:textFill>
                  <w14:solidFill>
                    <w14:schemeClr w14:val="tx1"/>
                  </w14:solidFill>
                </w14:textFill>
              </w:rPr>
            </w:pPr>
          </w:p>
        </w:tc>
        <w:tc>
          <w:tcPr>
            <w:tcW w:w="1934" w:type="dxa"/>
          </w:tcPr>
          <w:p w14:paraId="0B1CB0AE">
            <w:pPr>
              <w:pStyle w:val="18"/>
              <w:spacing w:line="600" w:lineRule="exact"/>
              <w:rPr>
                <w:rFonts w:hAnsi="宋体" w:cs="Courier New"/>
                <w:color w:val="000000" w:themeColor="text1"/>
                <w:sz w:val="24"/>
                <w:szCs w:val="24"/>
                <w:highlight w:val="none"/>
                <w14:textFill>
                  <w14:solidFill>
                    <w14:schemeClr w14:val="tx1"/>
                  </w14:solidFill>
                </w14:textFill>
              </w:rPr>
            </w:pPr>
          </w:p>
        </w:tc>
      </w:tr>
      <w:tr w14:paraId="686CCB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 w:type="dxa"/>
          </w:tcPr>
          <w:p w14:paraId="520D4794">
            <w:pPr>
              <w:pStyle w:val="18"/>
              <w:spacing w:line="600" w:lineRule="exact"/>
              <w:rPr>
                <w:rFonts w:hAnsi="宋体" w:cs="Courier New"/>
                <w:color w:val="000000" w:themeColor="text1"/>
                <w:sz w:val="24"/>
                <w:szCs w:val="24"/>
                <w:highlight w:val="none"/>
                <w14:textFill>
                  <w14:solidFill>
                    <w14:schemeClr w14:val="tx1"/>
                  </w14:solidFill>
                </w14:textFill>
              </w:rPr>
            </w:pPr>
          </w:p>
        </w:tc>
        <w:tc>
          <w:tcPr>
            <w:tcW w:w="2143" w:type="dxa"/>
          </w:tcPr>
          <w:p w14:paraId="2A0BB379">
            <w:pPr>
              <w:pStyle w:val="18"/>
              <w:spacing w:line="600" w:lineRule="exact"/>
              <w:rPr>
                <w:rFonts w:hAnsi="宋体" w:cs="Courier New"/>
                <w:color w:val="000000" w:themeColor="text1"/>
                <w:sz w:val="24"/>
                <w:szCs w:val="24"/>
                <w:highlight w:val="none"/>
                <w14:textFill>
                  <w14:solidFill>
                    <w14:schemeClr w14:val="tx1"/>
                  </w14:solidFill>
                </w14:textFill>
              </w:rPr>
            </w:pPr>
          </w:p>
        </w:tc>
        <w:tc>
          <w:tcPr>
            <w:tcW w:w="1834" w:type="dxa"/>
          </w:tcPr>
          <w:p w14:paraId="695ABF05">
            <w:pPr>
              <w:pStyle w:val="18"/>
              <w:spacing w:line="600" w:lineRule="exact"/>
              <w:rPr>
                <w:rFonts w:hAnsi="宋体" w:cs="Courier New"/>
                <w:color w:val="000000" w:themeColor="text1"/>
                <w:sz w:val="24"/>
                <w:szCs w:val="24"/>
                <w:highlight w:val="none"/>
                <w14:textFill>
                  <w14:solidFill>
                    <w14:schemeClr w14:val="tx1"/>
                  </w14:solidFill>
                </w14:textFill>
              </w:rPr>
            </w:pPr>
          </w:p>
        </w:tc>
        <w:tc>
          <w:tcPr>
            <w:tcW w:w="2181" w:type="dxa"/>
          </w:tcPr>
          <w:p w14:paraId="3773435C">
            <w:pPr>
              <w:pStyle w:val="18"/>
              <w:spacing w:line="600" w:lineRule="exact"/>
              <w:rPr>
                <w:rFonts w:hAnsi="宋体" w:cs="Courier New"/>
                <w:color w:val="000000" w:themeColor="text1"/>
                <w:sz w:val="24"/>
                <w:szCs w:val="24"/>
                <w:highlight w:val="none"/>
                <w14:textFill>
                  <w14:solidFill>
                    <w14:schemeClr w14:val="tx1"/>
                  </w14:solidFill>
                </w14:textFill>
              </w:rPr>
            </w:pPr>
          </w:p>
        </w:tc>
        <w:tc>
          <w:tcPr>
            <w:tcW w:w="1934" w:type="dxa"/>
          </w:tcPr>
          <w:p w14:paraId="4BD5F373">
            <w:pPr>
              <w:pStyle w:val="18"/>
              <w:spacing w:line="600" w:lineRule="exact"/>
              <w:rPr>
                <w:rFonts w:hAnsi="宋体" w:cs="Courier New"/>
                <w:color w:val="000000" w:themeColor="text1"/>
                <w:sz w:val="24"/>
                <w:szCs w:val="24"/>
                <w:highlight w:val="none"/>
                <w14:textFill>
                  <w14:solidFill>
                    <w14:schemeClr w14:val="tx1"/>
                  </w14:solidFill>
                </w14:textFill>
              </w:rPr>
            </w:pPr>
          </w:p>
        </w:tc>
      </w:tr>
    </w:tbl>
    <w:p w14:paraId="218B3303">
      <w:pPr>
        <w:pStyle w:val="14"/>
        <w:rPr>
          <w:rFonts w:ascii="宋体" w:hAnsi="宋体"/>
          <w:color w:val="000000" w:themeColor="text1"/>
          <w:highlight w:val="none"/>
          <w14:textFill>
            <w14:solidFill>
              <w14:schemeClr w14:val="tx1"/>
            </w14:solidFill>
          </w14:textFill>
        </w:rPr>
      </w:pPr>
    </w:p>
    <w:p w14:paraId="751F8527">
      <w:pPr>
        <w:pStyle w:val="14"/>
        <w:spacing w:after="0" w:line="400" w:lineRule="exact"/>
        <w:rPr>
          <w:rFonts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注：</w:t>
      </w:r>
    </w:p>
    <w:p w14:paraId="17F8DD60">
      <w:pPr>
        <w:pStyle w:val="15"/>
        <w:spacing w:line="400" w:lineRule="exact"/>
        <w:ind w:firstLine="0"/>
        <w:contextualSpacing/>
        <w:rPr>
          <w:rFonts w:hAnsi="仿宋_GB2312" w:cs="仿宋_GB2312"/>
          <w:color w:val="000000" w:themeColor="text1"/>
          <w:sz w:val="21"/>
          <w:szCs w:val="21"/>
          <w:highlight w:val="none"/>
          <w14:textFill>
            <w14:solidFill>
              <w14:schemeClr w14:val="tx1"/>
            </w14:solidFill>
          </w14:textFill>
        </w:rPr>
      </w:pPr>
      <w:r>
        <w:rPr>
          <w:rFonts w:hint="eastAsia" w:hAnsi="宋体"/>
          <w:color w:val="000000" w:themeColor="text1"/>
          <w:sz w:val="21"/>
          <w:szCs w:val="21"/>
          <w:highlight w:val="none"/>
          <w14:textFill>
            <w14:solidFill>
              <w14:schemeClr w14:val="tx1"/>
            </w14:solidFill>
          </w14:textFill>
        </w:rPr>
        <w:t>1.说明：应对照招标文件“第二章 采购需求”中的“技术要求</w:t>
      </w:r>
      <w:r>
        <w:rPr>
          <w:rFonts w:hint="eastAsia" w:hAnsi="宋体"/>
          <w:color w:val="000000" w:themeColor="text1"/>
          <w:sz w:val="21"/>
          <w:szCs w:val="21"/>
          <w:highlight w:val="none"/>
          <w:lang w:val="en-US" w:eastAsia="zh-CN"/>
          <w14:textFill>
            <w14:solidFill>
              <w14:schemeClr w14:val="tx1"/>
            </w14:solidFill>
          </w14:textFill>
        </w:rPr>
        <w:t>及商务要求</w:t>
      </w:r>
      <w:r>
        <w:rPr>
          <w:rFonts w:hint="eastAsia" w:hAnsi="宋体"/>
          <w:color w:val="000000" w:themeColor="text1"/>
          <w:sz w:val="21"/>
          <w:szCs w:val="21"/>
          <w:highlight w:val="none"/>
          <w14:textFill>
            <w14:solidFill>
              <w14:schemeClr w14:val="tx1"/>
            </w14:solidFill>
          </w14:textFill>
        </w:rPr>
        <w:t>”逐条作明确的投标响应，并作出偏离说明。</w:t>
      </w:r>
    </w:p>
    <w:p w14:paraId="7DBD0B8A">
      <w:pPr>
        <w:pStyle w:val="14"/>
        <w:spacing w:after="0" w:line="400" w:lineRule="exact"/>
        <w:contextualSpacing/>
        <w:rPr>
          <w:rFonts w:ascii="宋体" w:hAnsi="宋体"/>
          <w:color w:val="000000" w:themeColor="text1"/>
          <w:sz w:val="21"/>
          <w:szCs w:val="21"/>
          <w:highlight w:val="none"/>
          <w14:textFill>
            <w14:solidFill>
              <w14:schemeClr w14:val="tx1"/>
            </w14:solidFill>
          </w14:textFill>
        </w:rPr>
      </w:pPr>
      <w:r>
        <w:rPr>
          <w:rFonts w:ascii="宋体" w:hAnsi="宋体"/>
          <w:color w:val="000000" w:themeColor="text1"/>
          <w:sz w:val="21"/>
          <w:szCs w:val="21"/>
          <w:highlight w:val="none"/>
          <w14:textFill>
            <w14:solidFill>
              <w14:schemeClr w14:val="tx1"/>
            </w14:solidFill>
          </w14:textFill>
        </w:rPr>
        <w:t>2.</w:t>
      </w:r>
      <w:r>
        <w:rPr>
          <w:rFonts w:hint="eastAsia" w:ascii="宋体" w:hAnsi="宋体"/>
          <w:color w:val="000000" w:themeColor="text1"/>
          <w:sz w:val="21"/>
          <w:szCs w:val="21"/>
          <w:highlight w:val="none"/>
          <w:lang w:eastAsia="zh-CN"/>
          <w14:textFill>
            <w14:solidFill>
              <w14:schemeClr w14:val="tx1"/>
            </w14:solidFill>
          </w14:textFill>
        </w:rPr>
        <w:t>供应商</w:t>
      </w:r>
      <w:r>
        <w:rPr>
          <w:rFonts w:hint="eastAsia" w:ascii="宋体" w:hAnsi="宋体"/>
          <w:color w:val="000000" w:themeColor="text1"/>
          <w:sz w:val="21"/>
          <w:szCs w:val="21"/>
          <w:highlight w:val="none"/>
          <w14:textFill>
            <w14:solidFill>
              <w14:schemeClr w14:val="tx1"/>
            </w14:solidFill>
          </w14:textFill>
        </w:rPr>
        <w:t>应根据自身的承诺，对照招标文件要求，在“偏离说明”中注明“正偏离”、“负偏离”或者“无偏离”。既不属于“正偏离”也不属于“负偏离”即为“无偏离”。</w:t>
      </w:r>
    </w:p>
    <w:p w14:paraId="0D852FC4">
      <w:pPr>
        <w:snapToGrid w:val="0"/>
        <w:spacing w:line="400" w:lineRule="exact"/>
        <w:rPr>
          <w:rFonts w:ascii="宋体" w:hAnsi="宋体"/>
          <w:color w:val="000000" w:themeColor="text1"/>
          <w:szCs w:val="21"/>
          <w:highlight w:val="none"/>
          <w14:textFill>
            <w14:solidFill>
              <w14:schemeClr w14:val="tx1"/>
            </w14:solidFill>
          </w14:textFill>
        </w:rPr>
      </w:pPr>
    </w:p>
    <w:p w14:paraId="74121DFD">
      <w:pPr>
        <w:snapToGrid w:val="0"/>
        <w:spacing w:line="400" w:lineRule="exact"/>
        <w:rPr>
          <w:rFonts w:ascii="宋体" w:hAnsi="宋体"/>
          <w:color w:val="000000" w:themeColor="text1"/>
          <w:szCs w:val="21"/>
          <w:highlight w:val="none"/>
          <w14:textFill>
            <w14:solidFill>
              <w14:schemeClr w14:val="tx1"/>
            </w14:solidFill>
          </w14:textFill>
        </w:rPr>
      </w:pPr>
    </w:p>
    <w:p w14:paraId="2B190063">
      <w:pPr>
        <w:snapToGrid w:val="0"/>
        <w:spacing w:line="400" w:lineRule="exact"/>
        <w:rPr>
          <w:rFonts w:ascii="宋体" w:hAnsi="宋体"/>
          <w:color w:val="000000" w:themeColor="text1"/>
          <w:szCs w:val="21"/>
          <w:highlight w:val="none"/>
          <w14:textFill>
            <w14:solidFill>
              <w14:schemeClr w14:val="tx1"/>
            </w14:solidFill>
          </w14:textFill>
        </w:rPr>
      </w:pPr>
    </w:p>
    <w:p w14:paraId="30682C91">
      <w:pPr>
        <w:snapToGrid w:val="0"/>
        <w:spacing w:line="400" w:lineRule="exact"/>
        <w:rPr>
          <w:rFonts w:ascii="宋体" w:hAnsi="宋体"/>
          <w:color w:val="000000" w:themeColor="text1"/>
          <w:spacing w:val="20"/>
          <w:szCs w:val="21"/>
          <w:highlight w:val="none"/>
          <w:u w:val="singl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法定代表人或者委托代理人</w:t>
      </w:r>
      <w:r>
        <w:rPr>
          <w:rFonts w:hint="eastAsia" w:ascii="宋体" w:hAnsi="宋体"/>
          <w:color w:val="000000" w:themeColor="text1"/>
          <w:spacing w:val="20"/>
          <w:szCs w:val="21"/>
          <w:highlight w:val="none"/>
          <w14:textFill>
            <w14:solidFill>
              <w14:schemeClr w14:val="tx1"/>
            </w14:solidFill>
          </w14:textFill>
        </w:rPr>
        <w:t>（签字）：</w:t>
      </w:r>
      <w:r>
        <w:rPr>
          <w:rFonts w:hint="eastAsia" w:ascii="宋体" w:hAnsi="宋体"/>
          <w:color w:val="000000" w:themeColor="text1"/>
          <w:spacing w:val="20"/>
          <w:szCs w:val="21"/>
          <w:highlight w:val="none"/>
          <w:u w:val="single"/>
          <w14:textFill>
            <w14:solidFill>
              <w14:schemeClr w14:val="tx1"/>
            </w14:solidFill>
          </w14:textFill>
        </w:rPr>
        <w:t xml:space="preserve">        </w:t>
      </w:r>
    </w:p>
    <w:p w14:paraId="253D1401">
      <w:pPr>
        <w:snapToGrid w:val="0"/>
        <w:spacing w:line="400" w:lineRule="exact"/>
        <w:rPr>
          <w:rFonts w:hint="eastAsia" w:ascii="宋体" w:hAnsi="宋体"/>
          <w:color w:val="000000" w:themeColor="text1"/>
          <w:spacing w:val="20"/>
          <w:szCs w:val="21"/>
          <w:highlight w:val="none"/>
          <w14:textFill>
            <w14:solidFill>
              <w14:schemeClr w14:val="tx1"/>
            </w14:solidFill>
          </w14:textFill>
        </w:rPr>
      </w:pPr>
      <w:r>
        <w:rPr>
          <w:rFonts w:hint="eastAsia" w:ascii="宋体" w:hAnsi="宋体"/>
          <w:color w:val="000000" w:themeColor="text1"/>
          <w:spacing w:val="20"/>
          <w:szCs w:val="21"/>
          <w:highlight w:val="none"/>
          <w:lang w:eastAsia="zh-CN"/>
          <w14:textFill>
            <w14:solidFill>
              <w14:schemeClr w14:val="tx1"/>
            </w14:solidFill>
          </w14:textFill>
        </w:rPr>
        <w:t>供应商</w:t>
      </w:r>
      <w:r>
        <w:rPr>
          <w:rFonts w:hint="eastAsia" w:ascii="宋体" w:hAnsi="宋体"/>
          <w:color w:val="000000" w:themeColor="text1"/>
          <w:spacing w:val="20"/>
          <w:szCs w:val="21"/>
          <w:highlight w:val="none"/>
          <w14:textFill>
            <w14:solidFill>
              <w14:schemeClr w14:val="tx1"/>
            </w14:solidFill>
          </w14:textFill>
        </w:rPr>
        <w:t>（盖公章）：</w:t>
      </w:r>
      <w:r>
        <w:rPr>
          <w:rFonts w:hint="eastAsia" w:ascii="宋体" w:hAnsi="宋体"/>
          <w:color w:val="000000" w:themeColor="text1"/>
          <w:spacing w:val="20"/>
          <w:szCs w:val="21"/>
          <w:highlight w:val="none"/>
          <w:u w:val="single"/>
          <w14:textFill>
            <w14:solidFill>
              <w14:schemeClr w14:val="tx1"/>
            </w14:solidFill>
          </w14:textFill>
        </w:rPr>
        <w:t xml:space="preserve">            </w:t>
      </w:r>
      <w:r>
        <w:rPr>
          <w:rFonts w:hint="eastAsia" w:ascii="宋体" w:hAnsi="宋体"/>
          <w:color w:val="000000" w:themeColor="text1"/>
          <w:spacing w:val="20"/>
          <w:szCs w:val="21"/>
          <w:highlight w:val="none"/>
          <w14:textFill>
            <w14:solidFill>
              <w14:schemeClr w14:val="tx1"/>
            </w14:solidFill>
          </w14:textFill>
        </w:rPr>
        <w:t xml:space="preserve">             </w:t>
      </w:r>
    </w:p>
    <w:p w14:paraId="5A704CD9">
      <w:pPr>
        <w:snapToGrid w:val="0"/>
        <w:spacing w:line="400" w:lineRule="exact"/>
        <w:rPr>
          <w:rFonts w:ascii="宋体" w:hAnsi="宋体"/>
          <w:color w:val="000000" w:themeColor="text1"/>
          <w:spacing w:val="20"/>
          <w:sz w:val="24"/>
          <w:highlight w:val="none"/>
          <w:u w:val="single"/>
          <w14:textFill>
            <w14:solidFill>
              <w14:schemeClr w14:val="tx1"/>
            </w14:solidFill>
          </w14:textFill>
        </w:rPr>
      </w:pPr>
      <w:r>
        <w:rPr>
          <w:rFonts w:hint="eastAsia" w:ascii="宋体" w:hAnsi="宋体"/>
          <w:color w:val="000000" w:themeColor="text1"/>
          <w:spacing w:val="20"/>
          <w:szCs w:val="21"/>
          <w:highlight w:val="none"/>
          <w14:textFill>
            <w14:solidFill>
              <w14:schemeClr w14:val="tx1"/>
            </w14:solidFill>
          </w14:textFill>
        </w:rPr>
        <w:t xml:space="preserve"> 日 期：</w:t>
      </w:r>
      <w:r>
        <w:rPr>
          <w:rFonts w:hint="eastAsia" w:ascii="宋体" w:hAnsi="宋体"/>
          <w:color w:val="000000" w:themeColor="text1"/>
          <w:spacing w:val="20"/>
          <w:szCs w:val="21"/>
          <w:highlight w:val="none"/>
          <w:u w:val="single"/>
          <w14:textFill>
            <w14:solidFill>
              <w14:schemeClr w14:val="tx1"/>
            </w14:solidFill>
          </w14:textFill>
        </w:rPr>
        <w:t xml:space="preserve">       </w:t>
      </w:r>
      <w:r>
        <w:rPr>
          <w:rFonts w:hint="eastAsia" w:ascii="宋体" w:hAnsi="宋体"/>
          <w:color w:val="000000" w:themeColor="text1"/>
          <w:spacing w:val="20"/>
          <w:sz w:val="24"/>
          <w:highlight w:val="none"/>
          <w:u w:val="single"/>
          <w14:textFill>
            <w14:solidFill>
              <w14:schemeClr w14:val="tx1"/>
            </w14:solidFill>
          </w14:textFill>
        </w:rPr>
        <w:t xml:space="preserve"> </w:t>
      </w:r>
    </w:p>
    <w:p w14:paraId="5C31B60F">
      <w:pPr>
        <w:snapToGrid w:val="0"/>
        <w:spacing w:before="50" w:after="50" w:line="360" w:lineRule="auto"/>
        <w:rPr>
          <w:rFonts w:ascii="宋体" w:hAnsi="宋体"/>
          <w:color w:val="000000" w:themeColor="text1"/>
          <w:sz w:val="24"/>
          <w:szCs w:val="20"/>
          <w:highlight w:val="none"/>
          <w14:textFill>
            <w14:solidFill>
              <w14:schemeClr w14:val="tx1"/>
            </w14:solidFill>
          </w14:textFill>
        </w:rPr>
      </w:pPr>
    </w:p>
    <w:p w14:paraId="7FFF810F">
      <w:pPr>
        <w:snapToGrid w:val="0"/>
        <w:spacing w:before="165" w:beforeLines="50" w:after="50"/>
        <w:ind w:left="142"/>
        <w:jc w:val="left"/>
        <w:rPr>
          <w:b/>
          <w:color w:val="000000" w:themeColor="text1"/>
          <w:sz w:val="28"/>
          <w:szCs w:val="28"/>
          <w:highlight w:val="none"/>
          <w14:textFill>
            <w14:solidFill>
              <w14:schemeClr w14:val="tx1"/>
            </w14:solidFill>
          </w14:textFill>
        </w:rPr>
      </w:pPr>
      <w:r>
        <w:rPr>
          <w:rFonts w:ascii="宋体" w:hAnsi="宋体"/>
          <w:b/>
          <w:color w:val="000000" w:themeColor="text1"/>
          <w:sz w:val="24"/>
          <w:highlight w:val="none"/>
          <w14:textFill>
            <w14:solidFill>
              <w14:schemeClr w14:val="tx1"/>
            </w14:solidFill>
          </w14:textFill>
        </w:rPr>
        <w:br w:type="page"/>
      </w:r>
      <w:r>
        <w:rPr>
          <w:rFonts w:hint="eastAsia"/>
          <w:b/>
          <w:color w:val="000000" w:themeColor="text1"/>
          <w:sz w:val="28"/>
          <w:szCs w:val="28"/>
          <w:highlight w:val="none"/>
          <w14:textFill>
            <w14:solidFill>
              <w14:schemeClr w14:val="tx1"/>
            </w14:solidFill>
          </w14:textFill>
        </w:rPr>
        <w:t>五、其他文书、文件格式</w:t>
      </w:r>
    </w:p>
    <w:p w14:paraId="5F87BC8B">
      <w:pPr>
        <w:snapToGrid w:val="0"/>
        <w:spacing w:before="165" w:beforeLines="50" w:after="50"/>
        <w:jc w:val="left"/>
        <w:rPr>
          <w:rFonts w:ascii="宋体" w:hAnsi="宋体"/>
          <w:b/>
          <w:color w:val="000000" w:themeColor="text1"/>
          <w:sz w:val="24"/>
          <w:highlight w:val="none"/>
          <w14:textFill>
            <w14:solidFill>
              <w14:schemeClr w14:val="tx1"/>
            </w14:solidFill>
          </w14:textFill>
        </w:rPr>
      </w:pPr>
    </w:p>
    <w:p w14:paraId="5E141FB7">
      <w:pPr>
        <w:snapToGrid w:val="0"/>
        <w:spacing w:before="165" w:beforeLines="50" w:after="50"/>
        <w:jc w:val="left"/>
        <w:rPr>
          <w:color w:val="000000" w:themeColor="text1"/>
          <w:highlight w:val="none"/>
          <w14:textFill>
            <w14:solidFill>
              <w14:schemeClr w14:val="tx1"/>
            </w14:solidFill>
          </w14:textFill>
        </w:rPr>
      </w:pPr>
      <w:r>
        <w:rPr>
          <w:rFonts w:hint="eastAsia" w:ascii="宋体" w:hAnsi="宋体"/>
          <w:b/>
          <w:color w:val="000000" w:themeColor="text1"/>
          <w:sz w:val="24"/>
          <w:highlight w:val="none"/>
          <w14:textFill>
            <w14:solidFill>
              <w14:schemeClr w14:val="tx1"/>
            </w14:solidFill>
          </w14:textFill>
        </w:rPr>
        <w:t xml:space="preserve"> 1.中小企业声明函格式</w:t>
      </w:r>
    </w:p>
    <w:p w14:paraId="2B6D964B">
      <w:pPr>
        <w:rPr>
          <w:color w:val="000000" w:themeColor="text1"/>
          <w:highlight w:val="none"/>
          <w14:textFill>
            <w14:solidFill>
              <w14:schemeClr w14:val="tx1"/>
            </w14:solidFill>
          </w14:textFill>
        </w:rPr>
      </w:pPr>
    </w:p>
    <w:p w14:paraId="750C3A9C">
      <w:pPr>
        <w:jc w:val="center"/>
        <w:rPr>
          <w:rFonts w:ascii="方正小标宋简体" w:hAnsi="方正小标宋简体" w:eastAsia="方正小标宋简体" w:cs="方正小标宋简体"/>
          <w:color w:val="000000" w:themeColor="text1"/>
          <w:sz w:val="44"/>
          <w:szCs w:val="44"/>
          <w:highlight w:val="none"/>
          <w14:textFill>
            <w14:solidFill>
              <w14:schemeClr w14:val="tx1"/>
            </w14:solidFill>
          </w14:textFill>
        </w:rPr>
      </w:pPr>
      <w:r>
        <w:rPr>
          <w:rFonts w:hint="eastAsia" w:ascii="方正小标宋简体" w:hAnsi="方正小标宋简体" w:eastAsia="方正小标宋简体" w:cs="方正小标宋简体"/>
          <w:color w:val="000000" w:themeColor="text1"/>
          <w:sz w:val="44"/>
          <w:szCs w:val="44"/>
          <w:highlight w:val="none"/>
          <w14:textFill>
            <w14:solidFill>
              <w14:schemeClr w14:val="tx1"/>
            </w14:solidFill>
          </w14:textFill>
        </w:rPr>
        <w:t>中小企业声明函（服务）</w:t>
      </w:r>
    </w:p>
    <w:p w14:paraId="2AF5039C">
      <w:pPr>
        <w:spacing w:before="2" w:line="500" w:lineRule="exact"/>
        <w:rPr>
          <w:rFonts w:ascii="宋体" w:hAnsi="宋体" w:cs="宋体"/>
          <w:b/>
          <w:bCs/>
          <w:color w:val="000000" w:themeColor="text1"/>
          <w:sz w:val="27"/>
          <w:szCs w:val="27"/>
          <w:highlight w:val="none"/>
          <w14:textFill>
            <w14:solidFill>
              <w14:schemeClr w14:val="tx1"/>
            </w14:solidFill>
          </w14:textFill>
        </w:rPr>
      </w:pPr>
    </w:p>
    <w:p w14:paraId="675A5E97">
      <w:pPr>
        <w:pStyle w:val="2"/>
        <w:spacing w:line="360" w:lineRule="auto"/>
        <w:ind w:left="-426" w:leftChars="-203" w:right="142" w:firstLine="420" w:firstLineChars="200"/>
        <w:contextualSpacing/>
        <w:rPr>
          <w:rFonts w:ascii="宋体" w:hAnsi="宋体"/>
          <w:color w:val="000000" w:themeColor="text1"/>
          <w:kern w:val="24"/>
          <w:highlight w:val="none"/>
          <w14:textFill>
            <w14:solidFill>
              <w14:schemeClr w14:val="tx1"/>
            </w14:solidFill>
          </w14:textFill>
        </w:rPr>
      </w:pPr>
      <w:r>
        <w:rPr>
          <w:rFonts w:ascii="宋体" w:hAnsi="宋体"/>
          <w:color w:val="000000" w:themeColor="text1"/>
          <w:highlight w:val="none"/>
          <w14:textFill>
            <w14:solidFill>
              <w14:schemeClr w14:val="tx1"/>
            </w14:solidFill>
          </w14:textFill>
        </w:rPr>
        <w:t>本公司（联合体）郑重声明，根据《政府采购促进中小企业发展管理办法》（财库﹝2020﹞46号）的规定，本公司（联合体）参加</w:t>
      </w:r>
      <w:r>
        <w:rPr>
          <w:rFonts w:ascii="宋体" w:hAnsi="宋体"/>
          <w:color w:val="000000" w:themeColor="text1"/>
          <w:highlight w:val="none"/>
          <w:u w:val="single"/>
          <w14:textFill>
            <w14:solidFill>
              <w14:schemeClr w14:val="tx1"/>
            </w14:solidFill>
          </w14:textFill>
        </w:rPr>
        <w:t>（单位名称）</w:t>
      </w:r>
      <w:r>
        <w:rPr>
          <w:rFonts w:ascii="宋体" w:hAnsi="宋体"/>
          <w:color w:val="000000" w:themeColor="text1"/>
          <w:highlight w:val="none"/>
          <w14:textFill>
            <w14:solidFill>
              <w14:schemeClr w14:val="tx1"/>
            </w14:solidFill>
          </w14:textFill>
        </w:rPr>
        <w:t>的</w:t>
      </w:r>
      <w:r>
        <w:rPr>
          <w:rFonts w:ascii="宋体" w:hAnsi="宋体"/>
          <w:color w:val="000000" w:themeColor="text1"/>
          <w:highlight w:val="none"/>
          <w:u w:val="single"/>
          <w14:textFill>
            <w14:solidFill>
              <w14:schemeClr w14:val="tx1"/>
            </w14:solidFill>
          </w14:textFill>
        </w:rPr>
        <w:t>（项目名称）</w:t>
      </w:r>
      <w:r>
        <w:rPr>
          <w:rFonts w:ascii="宋体" w:hAnsi="宋体"/>
          <w:color w:val="000000" w:themeColor="text1"/>
          <w:highlight w:val="none"/>
          <w14:textFill>
            <w14:solidFill>
              <w14:schemeClr w14:val="tx1"/>
            </w14:solidFill>
          </w14:textFill>
        </w:rPr>
        <w:t>采购活动，</w:t>
      </w:r>
      <w:r>
        <w:rPr>
          <w:rFonts w:hint="eastAsia" w:ascii="宋体" w:hAnsi="宋体"/>
          <w:color w:val="000000" w:themeColor="text1"/>
          <w:highlight w:val="none"/>
          <w14:textFill>
            <w14:solidFill>
              <w14:schemeClr w14:val="tx1"/>
            </w14:solidFill>
          </w14:textFill>
        </w:rPr>
        <w:t>服务全部由符合政策要求的中小企业承接。相关企业（含联合体中的中小企业、签订分包意向协议的中小企业）的具体情况如下：</w:t>
      </w:r>
    </w:p>
    <w:p w14:paraId="36D1822A">
      <w:pPr>
        <w:tabs>
          <w:tab w:val="left" w:pos="1384"/>
          <w:tab w:val="left" w:pos="4562"/>
          <w:tab w:val="left" w:pos="6803"/>
        </w:tabs>
        <w:spacing w:line="360" w:lineRule="auto"/>
        <w:ind w:left="-426" w:right="-58" w:firstLine="655"/>
        <w:contextualSpacing/>
        <w:rPr>
          <w:rFonts w:ascii="宋体" w:hAnsi="宋体"/>
          <w:color w:val="000000" w:themeColor="text1"/>
          <w:kern w:val="24"/>
          <w:sz w:val="24"/>
          <w:highlight w:val="none"/>
          <w14:textFill>
            <w14:solidFill>
              <w14:schemeClr w14:val="tx1"/>
            </w14:solidFill>
          </w14:textFill>
        </w:rPr>
      </w:pPr>
      <w:r>
        <w:rPr>
          <w:rFonts w:ascii="宋体" w:hAnsi="宋体"/>
          <w:color w:val="000000" w:themeColor="text1"/>
          <w:kern w:val="24"/>
          <w:sz w:val="24"/>
          <w:highlight w:val="none"/>
          <w14:textFill>
            <w14:solidFill>
              <w14:schemeClr w14:val="tx1"/>
            </w14:solidFill>
          </w14:textFill>
        </w:rPr>
        <w:t>1.</w:t>
      </w:r>
      <w:r>
        <w:rPr>
          <w:rFonts w:ascii="宋体" w:hAnsi="宋体"/>
          <w:color w:val="000000" w:themeColor="text1"/>
          <w:kern w:val="24"/>
          <w:sz w:val="24"/>
          <w:highlight w:val="none"/>
          <w:u w:val="single"/>
          <w14:textFill>
            <w14:solidFill>
              <w14:schemeClr w14:val="tx1"/>
            </w14:solidFill>
          </w14:textFill>
        </w:rPr>
        <w:t>（标的名称）</w:t>
      </w:r>
      <w:r>
        <w:rPr>
          <w:rFonts w:ascii="宋体" w:hAnsi="宋体"/>
          <w:color w:val="000000" w:themeColor="text1"/>
          <w:kern w:val="24"/>
          <w:sz w:val="24"/>
          <w:highlight w:val="none"/>
          <w14:textFill>
            <w14:solidFill>
              <w14:schemeClr w14:val="tx1"/>
            </w14:solidFill>
          </w14:textFill>
        </w:rPr>
        <w:t>，属于</w:t>
      </w:r>
      <w:r>
        <w:rPr>
          <w:rFonts w:ascii="宋体" w:hAnsi="宋体"/>
          <w:color w:val="000000" w:themeColor="text1"/>
          <w:kern w:val="24"/>
          <w:sz w:val="24"/>
          <w:highlight w:val="none"/>
          <w:u w:val="single"/>
          <w14:textFill>
            <w14:solidFill>
              <w14:schemeClr w14:val="tx1"/>
            </w14:solidFill>
          </w14:textFill>
        </w:rPr>
        <w:t>（采购文件中明确的所属行业）</w:t>
      </w:r>
      <w:r>
        <w:rPr>
          <w:rFonts w:ascii="宋体" w:hAnsi="宋体"/>
          <w:color w:val="000000" w:themeColor="text1"/>
          <w:kern w:val="24"/>
          <w:sz w:val="24"/>
          <w:highlight w:val="none"/>
          <w14:textFill>
            <w14:solidFill>
              <w14:schemeClr w14:val="tx1"/>
            </w14:solidFill>
          </w14:textFill>
        </w:rPr>
        <w:t>行业；</w:t>
      </w:r>
      <w:r>
        <w:rPr>
          <w:rFonts w:hint="eastAsia" w:ascii="宋体" w:hAnsi="宋体"/>
          <w:color w:val="000000" w:themeColor="text1"/>
          <w:kern w:val="24"/>
          <w:sz w:val="24"/>
          <w:highlight w:val="none"/>
          <w14:textFill>
            <w14:solidFill>
              <w14:schemeClr w14:val="tx1"/>
            </w14:solidFill>
          </w14:textFill>
        </w:rPr>
        <w:t>承接企业</w:t>
      </w:r>
      <w:r>
        <w:rPr>
          <w:rFonts w:ascii="宋体" w:hAnsi="宋体"/>
          <w:color w:val="000000" w:themeColor="text1"/>
          <w:kern w:val="24"/>
          <w:sz w:val="24"/>
          <w:highlight w:val="none"/>
          <w14:textFill>
            <w14:solidFill>
              <w14:schemeClr w14:val="tx1"/>
            </w14:solidFill>
          </w14:textFill>
        </w:rPr>
        <w:t>为</w:t>
      </w:r>
      <w:r>
        <w:rPr>
          <w:rFonts w:ascii="宋体" w:hAnsi="宋体"/>
          <w:color w:val="000000" w:themeColor="text1"/>
          <w:kern w:val="24"/>
          <w:sz w:val="24"/>
          <w:highlight w:val="none"/>
          <w:u w:val="single"/>
          <w14:textFill>
            <w14:solidFill>
              <w14:schemeClr w14:val="tx1"/>
            </w14:solidFill>
          </w14:textFill>
        </w:rPr>
        <w:t>（企业名称）</w:t>
      </w:r>
      <w:r>
        <w:rPr>
          <w:rFonts w:ascii="宋体" w:hAnsi="宋体"/>
          <w:color w:val="000000" w:themeColor="text1"/>
          <w:kern w:val="24"/>
          <w:sz w:val="24"/>
          <w:highlight w:val="none"/>
          <w14:textFill>
            <w14:solidFill>
              <w14:schemeClr w14:val="tx1"/>
            </w14:solidFill>
          </w14:textFill>
        </w:rPr>
        <w:t>，从业人员</w:t>
      </w:r>
      <w:r>
        <w:rPr>
          <w:rFonts w:hint="eastAsia" w:ascii="宋体" w:hAnsi="宋体"/>
          <w:color w:val="000000" w:themeColor="text1"/>
          <w:kern w:val="24"/>
          <w:sz w:val="24"/>
          <w:highlight w:val="none"/>
          <w:u w:val="single"/>
          <w14:textFill>
            <w14:solidFill>
              <w14:schemeClr w14:val="tx1"/>
            </w14:solidFill>
          </w14:textFill>
        </w:rPr>
        <w:t xml:space="preserve"> </w:t>
      </w:r>
      <w:r>
        <w:rPr>
          <w:rFonts w:ascii="宋体" w:hAnsi="宋体"/>
          <w:color w:val="000000" w:themeColor="text1"/>
          <w:kern w:val="24"/>
          <w:sz w:val="24"/>
          <w:highlight w:val="none"/>
          <w:u w:val="single"/>
          <w14:textFill>
            <w14:solidFill>
              <w14:schemeClr w14:val="tx1"/>
            </w14:solidFill>
          </w14:textFill>
        </w:rPr>
        <w:t xml:space="preserve">     </w:t>
      </w:r>
      <w:r>
        <w:rPr>
          <w:rFonts w:ascii="宋体" w:hAnsi="宋体"/>
          <w:color w:val="000000" w:themeColor="text1"/>
          <w:kern w:val="24"/>
          <w:sz w:val="24"/>
          <w:highlight w:val="none"/>
          <w14:textFill>
            <w14:solidFill>
              <w14:schemeClr w14:val="tx1"/>
            </w14:solidFill>
          </w14:textFill>
        </w:rPr>
        <w:t>人，营业收入为</w:t>
      </w:r>
      <w:r>
        <w:rPr>
          <w:rFonts w:hint="eastAsia" w:ascii="宋体" w:hAnsi="宋体"/>
          <w:color w:val="000000" w:themeColor="text1"/>
          <w:kern w:val="24"/>
          <w:sz w:val="24"/>
          <w:highlight w:val="none"/>
          <w:u w:val="single"/>
          <w14:textFill>
            <w14:solidFill>
              <w14:schemeClr w14:val="tx1"/>
            </w14:solidFill>
          </w14:textFill>
        </w:rPr>
        <w:t xml:space="preserve"> </w:t>
      </w:r>
      <w:r>
        <w:rPr>
          <w:rFonts w:ascii="宋体" w:hAnsi="宋体"/>
          <w:color w:val="000000" w:themeColor="text1"/>
          <w:kern w:val="24"/>
          <w:sz w:val="24"/>
          <w:highlight w:val="none"/>
          <w:u w:val="single"/>
          <w14:textFill>
            <w14:solidFill>
              <w14:schemeClr w14:val="tx1"/>
            </w14:solidFill>
          </w14:textFill>
        </w:rPr>
        <w:t xml:space="preserve">     </w:t>
      </w:r>
      <w:r>
        <w:rPr>
          <w:rFonts w:ascii="宋体" w:hAnsi="宋体"/>
          <w:color w:val="000000" w:themeColor="text1"/>
          <w:kern w:val="24"/>
          <w:sz w:val="24"/>
          <w:highlight w:val="none"/>
          <w14:textFill>
            <w14:solidFill>
              <w14:schemeClr w14:val="tx1"/>
            </w14:solidFill>
          </w14:textFill>
        </w:rPr>
        <w:t>万元，资产总额为</w:t>
      </w:r>
      <w:r>
        <w:rPr>
          <w:rFonts w:hint="eastAsia" w:ascii="宋体" w:hAnsi="宋体"/>
          <w:color w:val="000000" w:themeColor="text1"/>
          <w:kern w:val="24"/>
          <w:sz w:val="24"/>
          <w:highlight w:val="none"/>
          <w:u w:val="single"/>
          <w14:textFill>
            <w14:solidFill>
              <w14:schemeClr w14:val="tx1"/>
            </w14:solidFill>
          </w14:textFill>
        </w:rPr>
        <w:t xml:space="preserve"> </w:t>
      </w:r>
      <w:r>
        <w:rPr>
          <w:rFonts w:ascii="宋体" w:hAnsi="宋体"/>
          <w:color w:val="000000" w:themeColor="text1"/>
          <w:kern w:val="24"/>
          <w:sz w:val="24"/>
          <w:highlight w:val="none"/>
          <w:u w:val="single"/>
          <w14:textFill>
            <w14:solidFill>
              <w14:schemeClr w14:val="tx1"/>
            </w14:solidFill>
          </w14:textFill>
        </w:rPr>
        <w:t xml:space="preserve">     </w:t>
      </w:r>
      <w:r>
        <w:rPr>
          <w:rFonts w:ascii="宋体" w:hAnsi="宋体"/>
          <w:color w:val="000000" w:themeColor="text1"/>
          <w:kern w:val="24"/>
          <w:sz w:val="24"/>
          <w:highlight w:val="none"/>
          <w14:textFill>
            <w14:solidFill>
              <w14:schemeClr w14:val="tx1"/>
            </w14:solidFill>
          </w14:textFill>
        </w:rPr>
        <w:t>万元，属于</w:t>
      </w:r>
      <w:r>
        <w:rPr>
          <w:rFonts w:ascii="宋体" w:hAnsi="宋体"/>
          <w:color w:val="000000" w:themeColor="text1"/>
          <w:kern w:val="24"/>
          <w:sz w:val="24"/>
          <w:highlight w:val="none"/>
          <w:u w:val="single"/>
          <w14:textFill>
            <w14:solidFill>
              <w14:schemeClr w14:val="tx1"/>
            </w14:solidFill>
          </w14:textFill>
        </w:rPr>
        <w:t>（中型企业、小型企业、微型企业）</w:t>
      </w:r>
      <w:r>
        <w:rPr>
          <w:rFonts w:ascii="宋体" w:hAnsi="宋体"/>
          <w:color w:val="000000" w:themeColor="text1"/>
          <w:kern w:val="24"/>
          <w:sz w:val="24"/>
          <w:highlight w:val="none"/>
          <w14:textFill>
            <w14:solidFill>
              <w14:schemeClr w14:val="tx1"/>
            </w14:solidFill>
          </w14:textFill>
        </w:rPr>
        <w:t>；</w:t>
      </w:r>
    </w:p>
    <w:p w14:paraId="45D27913">
      <w:pPr>
        <w:tabs>
          <w:tab w:val="left" w:pos="1065"/>
          <w:tab w:val="left" w:pos="6477"/>
        </w:tabs>
        <w:spacing w:line="360" w:lineRule="auto"/>
        <w:ind w:left="-426" w:right="-58" w:firstLine="655"/>
        <w:contextualSpacing/>
        <w:rPr>
          <w:rFonts w:ascii="宋体" w:hAnsi="宋体"/>
          <w:color w:val="000000" w:themeColor="text1"/>
          <w:kern w:val="24"/>
          <w:sz w:val="24"/>
          <w:highlight w:val="none"/>
          <w14:textFill>
            <w14:solidFill>
              <w14:schemeClr w14:val="tx1"/>
            </w14:solidFill>
          </w14:textFill>
        </w:rPr>
      </w:pPr>
      <w:r>
        <w:rPr>
          <w:rFonts w:ascii="宋体" w:hAnsi="宋体"/>
          <w:color w:val="000000" w:themeColor="text1"/>
          <w:kern w:val="24"/>
          <w:sz w:val="24"/>
          <w:highlight w:val="none"/>
          <w14:textFill>
            <w14:solidFill>
              <w14:schemeClr w14:val="tx1"/>
            </w14:solidFill>
          </w14:textFill>
        </w:rPr>
        <w:t>2.</w:t>
      </w:r>
      <w:r>
        <w:rPr>
          <w:rFonts w:ascii="宋体" w:hAnsi="宋体"/>
          <w:color w:val="000000" w:themeColor="text1"/>
          <w:kern w:val="24"/>
          <w:sz w:val="24"/>
          <w:highlight w:val="none"/>
          <w:u w:val="single"/>
          <w14:textFill>
            <w14:solidFill>
              <w14:schemeClr w14:val="tx1"/>
            </w14:solidFill>
          </w14:textFill>
        </w:rPr>
        <w:t>（标的名称）</w:t>
      </w:r>
      <w:r>
        <w:rPr>
          <w:rFonts w:ascii="宋体" w:hAnsi="宋体"/>
          <w:color w:val="000000" w:themeColor="text1"/>
          <w:kern w:val="24"/>
          <w:sz w:val="24"/>
          <w:highlight w:val="none"/>
          <w14:textFill>
            <w14:solidFill>
              <w14:schemeClr w14:val="tx1"/>
            </w14:solidFill>
          </w14:textFill>
        </w:rPr>
        <w:t>，属于</w:t>
      </w:r>
      <w:r>
        <w:rPr>
          <w:rFonts w:ascii="宋体" w:hAnsi="宋体"/>
          <w:color w:val="000000" w:themeColor="text1"/>
          <w:kern w:val="24"/>
          <w:sz w:val="24"/>
          <w:highlight w:val="none"/>
          <w:u w:val="single"/>
          <w14:textFill>
            <w14:solidFill>
              <w14:schemeClr w14:val="tx1"/>
            </w14:solidFill>
          </w14:textFill>
        </w:rPr>
        <w:t>（采购文件中明确的所属行业）</w:t>
      </w:r>
      <w:r>
        <w:rPr>
          <w:rFonts w:ascii="宋体" w:hAnsi="宋体"/>
          <w:color w:val="000000" w:themeColor="text1"/>
          <w:kern w:val="24"/>
          <w:sz w:val="24"/>
          <w:highlight w:val="none"/>
          <w14:textFill>
            <w14:solidFill>
              <w14:schemeClr w14:val="tx1"/>
            </w14:solidFill>
          </w14:textFill>
        </w:rPr>
        <w:t>行业；</w:t>
      </w:r>
      <w:r>
        <w:rPr>
          <w:rFonts w:hint="eastAsia" w:ascii="宋体" w:hAnsi="宋体"/>
          <w:color w:val="000000" w:themeColor="text1"/>
          <w:kern w:val="24"/>
          <w:sz w:val="24"/>
          <w:highlight w:val="none"/>
          <w14:textFill>
            <w14:solidFill>
              <w14:schemeClr w14:val="tx1"/>
            </w14:solidFill>
          </w14:textFill>
        </w:rPr>
        <w:t>承接企业</w:t>
      </w:r>
      <w:r>
        <w:rPr>
          <w:rFonts w:ascii="宋体" w:hAnsi="宋体"/>
          <w:color w:val="000000" w:themeColor="text1"/>
          <w:kern w:val="24"/>
          <w:sz w:val="24"/>
          <w:highlight w:val="none"/>
          <w14:textFill>
            <w14:solidFill>
              <w14:schemeClr w14:val="tx1"/>
            </w14:solidFill>
          </w14:textFill>
        </w:rPr>
        <w:t>为</w:t>
      </w:r>
      <w:r>
        <w:rPr>
          <w:rFonts w:ascii="宋体" w:hAnsi="宋体"/>
          <w:color w:val="000000" w:themeColor="text1"/>
          <w:kern w:val="24"/>
          <w:sz w:val="24"/>
          <w:highlight w:val="none"/>
          <w:u w:val="single"/>
          <w14:textFill>
            <w14:solidFill>
              <w14:schemeClr w14:val="tx1"/>
            </w14:solidFill>
          </w14:textFill>
        </w:rPr>
        <w:t>（企业名称）</w:t>
      </w:r>
      <w:r>
        <w:rPr>
          <w:rFonts w:ascii="宋体" w:hAnsi="宋体"/>
          <w:color w:val="000000" w:themeColor="text1"/>
          <w:kern w:val="24"/>
          <w:sz w:val="24"/>
          <w:highlight w:val="none"/>
          <w14:textFill>
            <w14:solidFill>
              <w14:schemeClr w14:val="tx1"/>
            </w14:solidFill>
          </w14:textFill>
        </w:rPr>
        <w:t>，从业人员</w:t>
      </w:r>
      <w:r>
        <w:rPr>
          <w:rFonts w:hint="eastAsia" w:ascii="宋体" w:hAnsi="宋体"/>
          <w:color w:val="000000" w:themeColor="text1"/>
          <w:kern w:val="24"/>
          <w:sz w:val="24"/>
          <w:highlight w:val="none"/>
          <w:u w:val="single"/>
          <w14:textFill>
            <w14:solidFill>
              <w14:schemeClr w14:val="tx1"/>
            </w14:solidFill>
          </w14:textFill>
        </w:rPr>
        <w:t xml:space="preserve"> </w:t>
      </w:r>
      <w:r>
        <w:rPr>
          <w:rFonts w:ascii="宋体" w:hAnsi="宋体"/>
          <w:color w:val="000000" w:themeColor="text1"/>
          <w:kern w:val="24"/>
          <w:sz w:val="24"/>
          <w:highlight w:val="none"/>
          <w:u w:val="single"/>
          <w14:textFill>
            <w14:solidFill>
              <w14:schemeClr w14:val="tx1"/>
            </w14:solidFill>
          </w14:textFill>
        </w:rPr>
        <w:t xml:space="preserve">     </w:t>
      </w:r>
      <w:r>
        <w:rPr>
          <w:rFonts w:ascii="宋体" w:hAnsi="宋体"/>
          <w:color w:val="000000" w:themeColor="text1"/>
          <w:kern w:val="24"/>
          <w:sz w:val="24"/>
          <w:highlight w:val="none"/>
          <w14:textFill>
            <w14:solidFill>
              <w14:schemeClr w14:val="tx1"/>
            </w14:solidFill>
          </w14:textFill>
        </w:rPr>
        <w:t>人，营业收入为</w:t>
      </w:r>
      <w:r>
        <w:rPr>
          <w:rFonts w:hint="eastAsia" w:ascii="宋体" w:hAnsi="宋体"/>
          <w:color w:val="000000" w:themeColor="text1"/>
          <w:kern w:val="24"/>
          <w:sz w:val="24"/>
          <w:highlight w:val="none"/>
          <w:u w:val="single"/>
          <w14:textFill>
            <w14:solidFill>
              <w14:schemeClr w14:val="tx1"/>
            </w14:solidFill>
          </w14:textFill>
        </w:rPr>
        <w:t xml:space="preserve"> </w:t>
      </w:r>
      <w:r>
        <w:rPr>
          <w:rFonts w:ascii="宋体" w:hAnsi="宋体"/>
          <w:color w:val="000000" w:themeColor="text1"/>
          <w:kern w:val="24"/>
          <w:sz w:val="24"/>
          <w:highlight w:val="none"/>
          <w:u w:val="single"/>
          <w14:textFill>
            <w14:solidFill>
              <w14:schemeClr w14:val="tx1"/>
            </w14:solidFill>
          </w14:textFill>
        </w:rPr>
        <w:t xml:space="preserve">     </w:t>
      </w:r>
      <w:r>
        <w:rPr>
          <w:rFonts w:ascii="宋体" w:hAnsi="宋体"/>
          <w:color w:val="000000" w:themeColor="text1"/>
          <w:kern w:val="24"/>
          <w:sz w:val="24"/>
          <w:highlight w:val="none"/>
          <w14:textFill>
            <w14:solidFill>
              <w14:schemeClr w14:val="tx1"/>
            </w14:solidFill>
          </w14:textFill>
        </w:rPr>
        <w:t>万元，资产总额为</w:t>
      </w:r>
      <w:r>
        <w:rPr>
          <w:rFonts w:hint="eastAsia" w:ascii="宋体" w:hAnsi="宋体"/>
          <w:color w:val="000000" w:themeColor="text1"/>
          <w:kern w:val="24"/>
          <w:sz w:val="24"/>
          <w:highlight w:val="none"/>
          <w:u w:val="single"/>
          <w14:textFill>
            <w14:solidFill>
              <w14:schemeClr w14:val="tx1"/>
            </w14:solidFill>
          </w14:textFill>
        </w:rPr>
        <w:t xml:space="preserve"> </w:t>
      </w:r>
      <w:r>
        <w:rPr>
          <w:rFonts w:ascii="宋体" w:hAnsi="宋体"/>
          <w:color w:val="000000" w:themeColor="text1"/>
          <w:kern w:val="24"/>
          <w:sz w:val="24"/>
          <w:highlight w:val="none"/>
          <w:u w:val="single"/>
          <w14:textFill>
            <w14:solidFill>
              <w14:schemeClr w14:val="tx1"/>
            </w14:solidFill>
          </w14:textFill>
        </w:rPr>
        <w:t xml:space="preserve">     </w:t>
      </w:r>
      <w:r>
        <w:rPr>
          <w:rFonts w:ascii="宋体" w:hAnsi="宋体"/>
          <w:color w:val="000000" w:themeColor="text1"/>
          <w:kern w:val="24"/>
          <w:sz w:val="24"/>
          <w:highlight w:val="none"/>
          <w14:textFill>
            <w14:solidFill>
              <w14:schemeClr w14:val="tx1"/>
            </w14:solidFill>
          </w14:textFill>
        </w:rPr>
        <w:t>万元，属于</w:t>
      </w:r>
      <w:r>
        <w:rPr>
          <w:rFonts w:ascii="宋体" w:hAnsi="宋体"/>
          <w:color w:val="000000" w:themeColor="text1"/>
          <w:kern w:val="24"/>
          <w:sz w:val="24"/>
          <w:highlight w:val="none"/>
          <w:u w:val="single"/>
          <w14:textFill>
            <w14:solidFill>
              <w14:schemeClr w14:val="tx1"/>
            </w14:solidFill>
          </w14:textFill>
        </w:rPr>
        <w:t>（中型企业、小型企业、微型企业）</w:t>
      </w:r>
      <w:r>
        <w:rPr>
          <w:rFonts w:ascii="宋体" w:hAnsi="宋体"/>
          <w:color w:val="000000" w:themeColor="text1"/>
          <w:kern w:val="24"/>
          <w:sz w:val="24"/>
          <w:highlight w:val="none"/>
          <w14:textFill>
            <w14:solidFill>
              <w14:schemeClr w14:val="tx1"/>
            </w14:solidFill>
          </w14:textFill>
        </w:rPr>
        <w:t>；</w:t>
      </w:r>
    </w:p>
    <w:p w14:paraId="3A78BC8B">
      <w:pPr>
        <w:pStyle w:val="2"/>
        <w:spacing w:line="360" w:lineRule="auto"/>
        <w:ind w:left="142" w:right="142"/>
        <w:contextualSpacing/>
        <w:rPr>
          <w:rFonts w:ascii="宋体" w:hAnsi="宋体"/>
          <w:color w:val="000000" w:themeColor="text1"/>
          <w:kern w:val="24"/>
          <w:highlight w:val="none"/>
          <w14:textFill>
            <w14:solidFill>
              <w14:schemeClr w14:val="tx1"/>
            </w14:solidFill>
          </w14:textFill>
        </w:rPr>
      </w:pPr>
      <w:r>
        <w:rPr>
          <w:rFonts w:ascii="宋体" w:hAnsi="宋体"/>
          <w:color w:val="000000" w:themeColor="text1"/>
          <w:kern w:val="24"/>
          <w:highlight w:val="none"/>
          <w14:textFill>
            <w14:solidFill>
              <w14:schemeClr w14:val="tx1"/>
            </w14:solidFill>
          </w14:textFill>
        </w:rPr>
        <w:t xml:space="preserve">…… </w:t>
      </w:r>
    </w:p>
    <w:p w14:paraId="7770753E">
      <w:pPr>
        <w:pStyle w:val="2"/>
        <w:spacing w:line="360" w:lineRule="auto"/>
        <w:ind w:left="-405" w:leftChars="-193" w:right="142" w:firstLine="396" w:firstLineChars="189"/>
        <w:contextualSpacing/>
        <w:rPr>
          <w:rFonts w:ascii="宋体" w:hAnsi="宋体"/>
          <w:color w:val="000000" w:themeColor="text1"/>
          <w:kern w:val="24"/>
          <w:highlight w:val="none"/>
          <w14:textFill>
            <w14:solidFill>
              <w14:schemeClr w14:val="tx1"/>
            </w14:solidFill>
          </w14:textFill>
        </w:rPr>
      </w:pPr>
      <w:r>
        <w:rPr>
          <w:rFonts w:ascii="宋体" w:hAnsi="宋体"/>
          <w:color w:val="000000" w:themeColor="text1"/>
          <w:kern w:val="24"/>
          <w:highlight w:val="none"/>
          <w14:textFill>
            <w14:solidFill>
              <w14:schemeClr w14:val="tx1"/>
            </w14:solidFill>
          </w14:textFill>
        </w:rPr>
        <w:t>以上企业，不属于大企业的分支机构，不存在控股股东为大企业的情形，也不存在与大企业的负责人为同一人的情形。</w:t>
      </w:r>
    </w:p>
    <w:p w14:paraId="6A0FB39C">
      <w:pPr>
        <w:pStyle w:val="2"/>
        <w:spacing w:line="360" w:lineRule="auto"/>
        <w:ind w:left="-426" w:right="142" w:firstLine="567"/>
        <w:contextualSpacing/>
        <w:rPr>
          <w:rFonts w:ascii="宋体" w:hAnsi="宋体"/>
          <w:color w:val="000000" w:themeColor="text1"/>
          <w:kern w:val="24"/>
          <w:highlight w:val="none"/>
          <w14:textFill>
            <w14:solidFill>
              <w14:schemeClr w14:val="tx1"/>
            </w14:solidFill>
          </w14:textFill>
        </w:rPr>
      </w:pPr>
      <w:r>
        <w:rPr>
          <w:rFonts w:ascii="宋体" w:hAnsi="宋体"/>
          <w:color w:val="000000" w:themeColor="text1"/>
          <w:kern w:val="24"/>
          <w:highlight w:val="none"/>
          <w14:textFill>
            <w14:solidFill>
              <w14:schemeClr w14:val="tx1"/>
            </w14:solidFill>
          </w14:textFill>
        </w:rPr>
        <w:t>本企业对上述声明内容的真实性负责。如有虚假，将依法承担相应责任。</w:t>
      </w:r>
    </w:p>
    <w:p w14:paraId="127FA9D8">
      <w:pPr>
        <w:pStyle w:val="2"/>
        <w:spacing w:line="360" w:lineRule="auto"/>
        <w:ind w:left="3960" w:right="1808"/>
        <w:contextualSpacing/>
        <w:rPr>
          <w:rFonts w:ascii="宋体" w:hAnsi="宋体"/>
          <w:color w:val="000000" w:themeColor="text1"/>
          <w:kern w:val="24"/>
          <w:highlight w:val="none"/>
          <w14:textFill>
            <w14:solidFill>
              <w14:schemeClr w14:val="tx1"/>
            </w14:solidFill>
          </w14:textFill>
        </w:rPr>
      </w:pPr>
    </w:p>
    <w:p w14:paraId="0CA29DF8">
      <w:pPr>
        <w:pStyle w:val="2"/>
        <w:spacing w:line="360" w:lineRule="auto"/>
        <w:ind w:left="3960" w:right="1808"/>
        <w:contextualSpacing/>
        <w:rPr>
          <w:rFonts w:ascii="宋体" w:hAnsi="宋体"/>
          <w:color w:val="000000" w:themeColor="text1"/>
          <w:kern w:val="24"/>
          <w:highlight w:val="none"/>
          <w14:textFill>
            <w14:solidFill>
              <w14:schemeClr w14:val="tx1"/>
            </w14:solidFill>
          </w14:textFill>
        </w:rPr>
      </w:pPr>
      <w:r>
        <w:rPr>
          <w:rFonts w:ascii="宋体" w:hAnsi="宋体"/>
          <w:color w:val="000000" w:themeColor="text1"/>
          <w:kern w:val="24"/>
          <w:highlight w:val="none"/>
          <w14:textFill>
            <w14:solidFill>
              <w14:schemeClr w14:val="tx1"/>
            </w14:solidFill>
          </w14:textFill>
        </w:rPr>
        <w:t xml:space="preserve">企业名称（章）： </w:t>
      </w:r>
    </w:p>
    <w:p w14:paraId="3CE333E9">
      <w:pPr>
        <w:pStyle w:val="2"/>
        <w:spacing w:line="360" w:lineRule="auto"/>
        <w:ind w:left="3960" w:right="1808"/>
        <w:contextualSpacing/>
        <w:rPr>
          <w:rFonts w:ascii="宋体" w:hAnsi="宋体"/>
          <w:color w:val="000000" w:themeColor="text1"/>
          <w:kern w:val="24"/>
          <w:highlight w:val="none"/>
          <w14:textFill>
            <w14:solidFill>
              <w14:schemeClr w14:val="tx1"/>
            </w14:solidFill>
          </w14:textFill>
        </w:rPr>
      </w:pPr>
      <w:r>
        <w:rPr>
          <w:rFonts w:ascii="宋体" w:hAnsi="宋体"/>
          <w:color w:val="000000" w:themeColor="text1"/>
          <w:kern w:val="24"/>
          <w:highlight w:val="none"/>
          <w14:textFill>
            <w14:solidFill>
              <w14:schemeClr w14:val="tx1"/>
            </w14:solidFill>
          </w14:textFill>
        </w:rPr>
        <w:t>日</w:t>
      </w:r>
      <w:r>
        <w:rPr>
          <w:rFonts w:hint="eastAsia" w:ascii="宋体" w:hAnsi="宋体"/>
          <w:color w:val="000000" w:themeColor="text1"/>
          <w:kern w:val="24"/>
          <w:highlight w:val="none"/>
          <w14:textFill>
            <w14:solidFill>
              <w14:schemeClr w14:val="tx1"/>
            </w14:solidFill>
          </w14:textFill>
        </w:rPr>
        <w:t xml:space="preserve"> </w:t>
      </w:r>
      <w:r>
        <w:rPr>
          <w:rFonts w:ascii="宋体" w:hAnsi="宋体"/>
          <w:color w:val="000000" w:themeColor="text1"/>
          <w:kern w:val="24"/>
          <w:highlight w:val="none"/>
          <w14:textFill>
            <w14:solidFill>
              <w14:schemeClr w14:val="tx1"/>
            </w14:solidFill>
          </w14:textFill>
        </w:rPr>
        <w:t>期：</w:t>
      </w:r>
    </w:p>
    <w:p w14:paraId="1410AD54">
      <w:pPr>
        <w:pStyle w:val="2"/>
        <w:spacing w:line="360" w:lineRule="auto"/>
        <w:ind w:left="3960" w:right="1808"/>
        <w:contextualSpacing/>
        <w:rPr>
          <w:rFonts w:ascii="宋体" w:hAnsi="宋体"/>
          <w:color w:val="000000" w:themeColor="text1"/>
          <w:kern w:val="24"/>
          <w:highlight w:val="none"/>
          <w14:textFill>
            <w14:solidFill>
              <w14:schemeClr w14:val="tx1"/>
            </w14:solidFill>
          </w14:textFill>
        </w:rPr>
      </w:pPr>
    </w:p>
    <w:p w14:paraId="026868FA">
      <w:pPr>
        <w:pStyle w:val="2"/>
        <w:spacing w:line="360" w:lineRule="auto"/>
        <w:ind w:left="3960" w:right="1808"/>
        <w:contextualSpacing/>
        <w:rPr>
          <w:rFonts w:ascii="宋体" w:hAnsi="宋体"/>
          <w:color w:val="000000" w:themeColor="text1"/>
          <w:kern w:val="24"/>
          <w:highlight w:val="none"/>
          <w14:textFill>
            <w14:solidFill>
              <w14:schemeClr w14:val="tx1"/>
            </w14:solidFill>
          </w14:textFill>
        </w:rPr>
      </w:pPr>
    </w:p>
    <w:p w14:paraId="00EE0046">
      <w:pPr>
        <w:pStyle w:val="2"/>
        <w:spacing w:line="360" w:lineRule="auto"/>
        <w:ind w:left="-426" w:right="142" w:firstLine="567"/>
        <w:contextualSpacing/>
        <w:rPr>
          <w:rFonts w:ascii="宋体" w:hAnsi="宋体"/>
          <w:color w:val="000000" w:themeColor="text1"/>
          <w:kern w:val="24"/>
          <w:highlight w:val="none"/>
          <w14:textFill>
            <w14:solidFill>
              <w14:schemeClr w14:val="tx1"/>
            </w14:solidFill>
          </w14:textFill>
        </w:rPr>
      </w:pPr>
      <w:r>
        <w:rPr>
          <w:rFonts w:hint="eastAsia" w:ascii="宋体" w:hAnsi="宋体"/>
          <w:color w:val="000000" w:themeColor="text1"/>
          <w:kern w:val="24"/>
          <w:highlight w:val="none"/>
          <w14:textFill>
            <w14:solidFill>
              <w14:schemeClr w14:val="tx1"/>
            </w14:solidFill>
          </w14:textFill>
        </w:rPr>
        <w:t>注：享受《政府采购促进中小企业发展管理办法》（财库〔2020〕46号）规定的中小企业扶持政策的，</w:t>
      </w:r>
      <w:r>
        <w:rPr>
          <w:rFonts w:hint="eastAsia" w:ascii="宋体" w:hAnsi="宋体"/>
          <w:color w:val="000000" w:themeColor="text1"/>
          <w:kern w:val="24"/>
          <w:highlight w:val="none"/>
          <w:lang w:eastAsia="zh-CN"/>
          <w14:textFill>
            <w14:solidFill>
              <w14:schemeClr w14:val="tx1"/>
            </w14:solidFill>
          </w14:textFill>
        </w:rPr>
        <w:t>采购人</w:t>
      </w:r>
      <w:r>
        <w:rPr>
          <w:rFonts w:hint="eastAsia" w:ascii="宋体" w:hAnsi="宋体"/>
          <w:color w:val="000000" w:themeColor="text1"/>
          <w:kern w:val="24"/>
          <w:highlight w:val="none"/>
          <w14:textFill>
            <w14:solidFill>
              <w14:schemeClr w14:val="tx1"/>
            </w14:solidFill>
          </w14:textFill>
        </w:rPr>
        <w:t>、采购代理机构应当随中标结果公开中标</w:t>
      </w:r>
      <w:r>
        <w:rPr>
          <w:rFonts w:hint="eastAsia" w:ascii="宋体" w:hAnsi="宋体"/>
          <w:color w:val="000000" w:themeColor="text1"/>
          <w:kern w:val="24"/>
          <w:highlight w:val="none"/>
          <w:lang w:eastAsia="zh-CN"/>
          <w14:textFill>
            <w14:solidFill>
              <w14:schemeClr w14:val="tx1"/>
            </w14:solidFill>
          </w14:textFill>
        </w:rPr>
        <w:t>供应商</w:t>
      </w:r>
      <w:r>
        <w:rPr>
          <w:rFonts w:hint="eastAsia" w:ascii="宋体" w:hAnsi="宋体"/>
          <w:color w:val="000000" w:themeColor="text1"/>
          <w:kern w:val="24"/>
          <w:highlight w:val="none"/>
          <w14:textFill>
            <w14:solidFill>
              <w14:schemeClr w14:val="tx1"/>
            </w14:solidFill>
          </w14:textFill>
        </w:rPr>
        <w:t>的《中小企业声明函》。从业人员、营业收入、资产总额填报上一年度数据，无上一年度数据的新成立企业可不填报。</w:t>
      </w:r>
    </w:p>
    <w:p w14:paraId="7DF782BC">
      <w:pPr>
        <w:snapToGrid w:val="0"/>
        <w:spacing w:before="165" w:beforeLines="50" w:after="50"/>
        <w:ind w:left="142"/>
        <w:jc w:val="left"/>
        <w:rPr>
          <w:rFonts w:ascii="宋体" w:hAnsi="宋体"/>
          <w:b/>
          <w:color w:val="000000" w:themeColor="text1"/>
          <w:sz w:val="24"/>
          <w:highlight w:val="none"/>
          <w14:textFill>
            <w14:solidFill>
              <w14:schemeClr w14:val="tx1"/>
            </w14:solidFill>
          </w14:textFill>
        </w:rPr>
      </w:pPr>
      <w:r>
        <w:rPr>
          <w:rFonts w:hint="eastAsia" w:ascii="宋体" w:hAnsi="宋体"/>
          <w:b/>
          <w:color w:val="000000" w:themeColor="text1"/>
          <w:sz w:val="24"/>
          <w:highlight w:val="none"/>
          <w14:textFill>
            <w14:solidFill>
              <w14:schemeClr w14:val="tx1"/>
            </w14:solidFill>
          </w14:textFill>
        </w:rPr>
        <w:t>2.残疾人福利性单位声明函格式</w:t>
      </w:r>
    </w:p>
    <w:p w14:paraId="004BC102">
      <w:pPr>
        <w:spacing w:line="588" w:lineRule="exact"/>
        <w:jc w:val="center"/>
        <w:rPr>
          <w:rFonts w:ascii="仿宋_GB2312" w:eastAsia="仿宋_GB2312"/>
          <w:b/>
          <w:color w:val="000000" w:themeColor="text1"/>
          <w:spacing w:val="6"/>
          <w:sz w:val="32"/>
          <w:szCs w:val="32"/>
          <w:highlight w:val="none"/>
          <w14:textFill>
            <w14:solidFill>
              <w14:schemeClr w14:val="tx1"/>
            </w14:solidFill>
          </w14:textFill>
        </w:rPr>
      </w:pPr>
    </w:p>
    <w:p w14:paraId="76482047">
      <w:pPr>
        <w:spacing w:line="588" w:lineRule="exact"/>
        <w:jc w:val="center"/>
        <w:rPr>
          <w:rFonts w:ascii="方正小标宋简体" w:hAnsi="方正小标宋简体" w:eastAsia="方正小标宋简体" w:cs="方正小标宋简体"/>
          <w:bCs/>
          <w:color w:val="000000" w:themeColor="text1"/>
          <w:spacing w:val="6"/>
          <w:sz w:val="44"/>
          <w:szCs w:val="44"/>
          <w:highlight w:val="none"/>
          <w14:textFill>
            <w14:solidFill>
              <w14:schemeClr w14:val="tx1"/>
            </w14:solidFill>
          </w14:textFill>
        </w:rPr>
      </w:pPr>
      <w:r>
        <w:rPr>
          <w:rFonts w:hint="eastAsia" w:ascii="方正小标宋简体" w:hAnsi="方正小标宋简体" w:eastAsia="方正小标宋简体" w:cs="方正小标宋简体"/>
          <w:bCs/>
          <w:color w:val="000000" w:themeColor="text1"/>
          <w:spacing w:val="6"/>
          <w:sz w:val="44"/>
          <w:szCs w:val="44"/>
          <w:highlight w:val="none"/>
          <w14:textFill>
            <w14:solidFill>
              <w14:schemeClr w14:val="tx1"/>
            </w14:solidFill>
          </w14:textFill>
        </w:rPr>
        <w:t>残疾人福利性单位声明函</w:t>
      </w:r>
    </w:p>
    <w:p w14:paraId="20D59EAB">
      <w:pPr>
        <w:spacing w:line="360" w:lineRule="auto"/>
        <w:contextualSpacing/>
        <w:rPr>
          <w:rFonts w:ascii="仿宋_GB2312" w:eastAsia="仿宋_GB2312"/>
          <w:bCs/>
          <w:color w:val="000000" w:themeColor="text1"/>
          <w:spacing w:val="6"/>
          <w:sz w:val="30"/>
          <w:szCs w:val="30"/>
          <w:highlight w:val="none"/>
          <w14:textFill>
            <w14:solidFill>
              <w14:schemeClr w14:val="tx1"/>
            </w14:solidFill>
          </w14:textFill>
        </w:rPr>
      </w:pPr>
    </w:p>
    <w:p w14:paraId="528F4B7D">
      <w:pPr>
        <w:spacing w:line="360" w:lineRule="auto"/>
        <w:ind w:firstLine="504" w:firstLineChars="200"/>
        <w:contextualSpacing/>
        <w:rPr>
          <w:rFonts w:ascii="宋体" w:hAnsi="宋体"/>
          <w:color w:val="000000" w:themeColor="text1"/>
          <w:spacing w:val="6"/>
          <w:sz w:val="24"/>
          <w:highlight w:val="none"/>
          <w14:textFill>
            <w14:solidFill>
              <w14:schemeClr w14:val="tx1"/>
            </w14:solidFill>
          </w14:textFill>
        </w:rPr>
      </w:pPr>
      <w:r>
        <w:rPr>
          <w:rFonts w:hint="eastAsia" w:ascii="宋体" w:hAnsi="宋体"/>
          <w:color w:val="000000" w:themeColor="text1"/>
          <w:spacing w:val="6"/>
          <w:sz w:val="24"/>
          <w:highlight w:val="none"/>
          <w14:textFill>
            <w14:solidFill>
              <w14:schemeClr w14:val="tx1"/>
            </w14:solidFill>
          </w14:textFill>
        </w:rPr>
        <w:t>本单位郑重声明，根据《财政部 民政部 中国残疾人联合会关于促进残疾人就业政府采购政策的通知》（财库</w:t>
      </w:r>
      <w:r>
        <w:rPr>
          <w:rFonts w:hint="eastAsia" w:ascii="宋体" w:hAnsi="宋体"/>
          <w:color w:val="000000" w:themeColor="text1"/>
          <w:sz w:val="24"/>
          <w:highlight w:val="none"/>
          <w14:textFill>
            <w14:solidFill>
              <w14:schemeClr w14:val="tx1"/>
            </w14:solidFill>
          </w14:textFill>
        </w:rPr>
        <w:t>〔2017〕 141</w:t>
      </w:r>
      <w:r>
        <w:rPr>
          <w:rFonts w:hint="eastAsia" w:ascii="宋体" w:hAnsi="宋体"/>
          <w:color w:val="000000" w:themeColor="text1"/>
          <w:spacing w:val="6"/>
          <w:sz w:val="24"/>
          <w:highlight w:val="none"/>
          <w14:textFill>
            <w14:solidFill>
              <w14:schemeClr w14:val="tx1"/>
            </w14:solidFill>
          </w14:textFill>
        </w:rPr>
        <w:t>号）的规定，本单位为符合条件的残疾人福利性单位，且本单位参加______单位的______项目采购活动提供本单位制造的货物（由本单位承担工程/提供服务），或者提供其他残</w:t>
      </w:r>
      <w:r>
        <w:rPr>
          <w:rFonts w:hint="eastAsia" w:ascii="宋体" w:hAnsi="宋体"/>
          <w:color w:val="000000" w:themeColor="text1"/>
          <w:spacing w:val="-6"/>
          <w:sz w:val="24"/>
          <w:highlight w:val="none"/>
          <w14:textFill>
            <w14:solidFill>
              <w14:schemeClr w14:val="tx1"/>
            </w14:solidFill>
          </w14:textFill>
        </w:rPr>
        <w:t>疾人福利性单位制造的货物（不包括使用非残疾人福利性单位注册商标的货物）。</w:t>
      </w:r>
    </w:p>
    <w:p w14:paraId="5106B7E8">
      <w:pPr>
        <w:spacing w:line="360" w:lineRule="auto"/>
        <w:ind w:firstLine="504" w:firstLineChars="200"/>
        <w:contextualSpacing/>
        <w:rPr>
          <w:rFonts w:ascii="宋体" w:hAnsi="宋体"/>
          <w:color w:val="000000" w:themeColor="text1"/>
          <w:spacing w:val="6"/>
          <w:sz w:val="24"/>
          <w:highlight w:val="none"/>
          <w14:textFill>
            <w14:solidFill>
              <w14:schemeClr w14:val="tx1"/>
            </w14:solidFill>
          </w14:textFill>
        </w:rPr>
      </w:pPr>
      <w:r>
        <w:rPr>
          <w:rFonts w:hint="eastAsia" w:ascii="宋体" w:hAnsi="宋体"/>
          <w:color w:val="000000" w:themeColor="text1"/>
          <w:spacing w:val="6"/>
          <w:sz w:val="24"/>
          <w:highlight w:val="none"/>
          <w14:textFill>
            <w14:solidFill>
              <w14:schemeClr w14:val="tx1"/>
            </w14:solidFill>
          </w14:textFill>
        </w:rPr>
        <w:t>本单位对上述声明的真实性负责。如有虚假，将依法承担相应责任。</w:t>
      </w:r>
    </w:p>
    <w:p w14:paraId="6FEE3E1D">
      <w:pPr>
        <w:spacing w:line="360" w:lineRule="auto"/>
        <w:ind w:firstLine="504" w:firstLineChars="200"/>
        <w:contextualSpacing/>
        <w:rPr>
          <w:rFonts w:ascii="宋体" w:hAnsi="宋体"/>
          <w:color w:val="000000" w:themeColor="text1"/>
          <w:spacing w:val="6"/>
          <w:sz w:val="24"/>
          <w:highlight w:val="none"/>
          <w14:textFill>
            <w14:solidFill>
              <w14:schemeClr w14:val="tx1"/>
            </w14:solidFill>
          </w14:textFill>
        </w:rPr>
      </w:pPr>
    </w:p>
    <w:p w14:paraId="58CA9E70">
      <w:pPr>
        <w:spacing w:line="360" w:lineRule="auto"/>
        <w:ind w:firstLine="504" w:firstLineChars="200"/>
        <w:contextualSpacing/>
        <w:rPr>
          <w:rFonts w:ascii="宋体" w:hAnsi="宋体"/>
          <w:color w:val="000000" w:themeColor="text1"/>
          <w:spacing w:val="6"/>
          <w:sz w:val="24"/>
          <w:highlight w:val="none"/>
          <w14:textFill>
            <w14:solidFill>
              <w14:schemeClr w14:val="tx1"/>
            </w14:solidFill>
          </w14:textFill>
        </w:rPr>
      </w:pPr>
    </w:p>
    <w:p w14:paraId="244816DF">
      <w:pPr>
        <w:tabs>
          <w:tab w:val="left" w:pos="4860"/>
        </w:tabs>
        <w:spacing w:line="360" w:lineRule="auto"/>
        <w:ind w:right="1560" w:firstLine="504" w:firstLineChars="200"/>
        <w:contextualSpacing/>
        <w:jc w:val="center"/>
        <w:rPr>
          <w:rFonts w:ascii="宋体" w:hAnsi="宋体"/>
          <w:color w:val="000000" w:themeColor="text1"/>
          <w:spacing w:val="6"/>
          <w:sz w:val="24"/>
          <w:highlight w:val="none"/>
          <w14:textFill>
            <w14:solidFill>
              <w14:schemeClr w14:val="tx1"/>
            </w14:solidFill>
          </w14:textFill>
        </w:rPr>
      </w:pPr>
      <w:r>
        <w:rPr>
          <w:rFonts w:hint="eastAsia" w:ascii="宋体" w:hAnsi="宋体"/>
          <w:color w:val="000000" w:themeColor="text1"/>
          <w:spacing w:val="6"/>
          <w:sz w:val="24"/>
          <w:highlight w:val="none"/>
          <w14:textFill>
            <w14:solidFill>
              <w14:schemeClr w14:val="tx1"/>
            </w14:solidFill>
          </w14:textFill>
        </w:rPr>
        <w:t>单位名称（盖公章）：</w:t>
      </w:r>
    </w:p>
    <w:p w14:paraId="55D41A82">
      <w:pPr>
        <w:tabs>
          <w:tab w:val="left" w:pos="4860"/>
        </w:tabs>
        <w:spacing w:line="360" w:lineRule="auto"/>
        <w:ind w:right="1560" w:firstLine="504" w:firstLineChars="200"/>
        <w:contextualSpacing/>
        <w:jc w:val="center"/>
        <w:rPr>
          <w:rFonts w:ascii="宋体" w:hAnsi="宋体"/>
          <w:color w:val="000000" w:themeColor="text1"/>
          <w:spacing w:val="6"/>
          <w:sz w:val="24"/>
          <w:highlight w:val="none"/>
          <w14:textFill>
            <w14:solidFill>
              <w14:schemeClr w14:val="tx1"/>
            </w14:solidFill>
          </w14:textFill>
        </w:rPr>
      </w:pPr>
      <w:r>
        <w:rPr>
          <w:rFonts w:hint="eastAsia" w:ascii="宋体" w:hAnsi="宋体"/>
          <w:color w:val="000000" w:themeColor="text1"/>
          <w:spacing w:val="6"/>
          <w:sz w:val="24"/>
          <w:highlight w:val="none"/>
          <w14:textFill>
            <w14:solidFill>
              <w14:schemeClr w14:val="tx1"/>
            </w14:solidFill>
          </w14:textFill>
        </w:rPr>
        <w:t>日  期：</w:t>
      </w:r>
    </w:p>
    <w:p w14:paraId="22B04426">
      <w:pPr>
        <w:spacing w:line="360" w:lineRule="auto"/>
        <w:contextualSpacing/>
        <w:rPr>
          <w:rFonts w:ascii="宋体" w:hAnsi="宋体"/>
          <w:color w:val="000000" w:themeColor="text1"/>
          <w:sz w:val="24"/>
          <w:highlight w:val="none"/>
          <w14:textFill>
            <w14:solidFill>
              <w14:schemeClr w14:val="tx1"/>
            </w14:solidFill>
          </w14:textFill>
        </w:rPr>
      </w:pPr>
    </w:p>
    <w:p w14:paraId="49E6E02F">
      <w:pPr>
        <w:spacing w:line="360" w:lineRule="auto"/>
        <w:contextualSpacing/>
        <w:rPr>
          <w:rFonts w:ascii="宋体" w:hAnsi="宋体"/>
          <w:color w:val="000000" w:themeColor="text1"/>
          <w:sz w:val="24"/>
          <w:highlight w:val="none"/>
          <w14:textFill>
            <w14:solidFill>
              <w14:schemeClr w14:val="tx1"/>
            </w14:solidFill>
          </w14:textFill>
        </w:rPr>
      </w:pPr>
    </w:p>
    <w:p w14:paraId="5C157A5C">
      <w:pPr>
        <w:spacing w:line="360" w:lineRule="auto"/>
        <w:contextualSpacing/>
        <w:rPr>
          <w:rFonts w:ascii="宋体" w:hAnsi="宋体"/>
          <w:color w:val="000000" w:themeColor="text1"/>
          <w:sz w:val="24"/>
          <w:highlight w:val="none"/>
          <w14:textFill>
            <w14:solidFill>
              <w14:schemeClr w14:val="tx1"/>
            </w14:solidFill>
          </w14:textFill>
        </w:rPr>
      </w:pPr>
    </w:p>
    <w:p w14:paraId="5D06DBD0">
      <w:pPr>
        <w:spacing w:line="360" w:lineRule="auto"/>
        <w:contextualSpacing/>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注：请根据自己的真实情况出具《残疾人福利性单位声明函》。依法享受中小企业优惠政策的，</w:t>
      </w:r>
      <w:r>
        <w:rPr>
          <w:rFonts w:hint="eastAsia" w:ascii="宋体" w:hAnsi="宋体"/>
          <w:color w:val="000000" w:themeColor="text1"/>
          <w:sz w:val="24"/>
          <w:highlight w:val="none"/>
          <w:lang w:eastAsia="zh-CN"/>
          <w14:textFill>
            <w14:solidFill>
              <w14:schemeClr w14:val="tx1"/>
            </w14:solidFill>
          </w14:textFill>
        </w:rPr>
        <w:t>采购人</w:t>
      </w:r>
      <w:r>
        <w:rPr>
          <w:rFonts w:hint="eastAsia" w:ascii="宋体" w:hAnsi="宋体"/>
          <w:color w:val="000000" w:themeColor="text1"/>
          <w:sz w:val="24"/>
          <w:highlight w:val="none"/>
          <w14:textFill>
            <w14:solidFill>
              <w14:schemeClr w14:val="tx1"/>
            </w14:solidFill>
          </w14:textFill>
        </w:rPr>
        <w:t>或者采购代理机构在公告中标结果时，同时公告其《残疾人福利性单位声明函》，接受社会监督。</w:t>
      </w:r>
    </w:p>
    <w:p w14:paraId="29A933D1">
      <w:pPr>
        <w:spacing w:line="360" w:lineRule="auto"/>
        <w:jc w:val="left"/>
        <w:rPr>
          <w:rFonts w:ascii="宋体" w:hAnsi="宋体"/>
          <w:color w:val="000000" w:themeColor="text1"/>
          <w:sz w:val="24"/>
          <w:highlight w:val="none"/>
          <w14:textFill>
            <w14:solidFill>
              <w14:schemeClr w14:val="tx1"/>
            </w14:solidFill>
          </w14:textFill>
        </w:rPr>
      </w:pPr>
    </w:p>
    <w:p w14:paraId="4FC4B149">
      <w:pPr>
        <w:spacing w:line="360" w:lineRule="auto"/>
        <w:jc w:val="left"/>
        <w:rPr>
          <w:rFonts w:ascii="宋体" w:hAnsi="宋体"/>
          <w:color w:val="000000" w:themeColor="text1"/>
          <w:sz w:val="24"/>
          <w:highlight w:val="none"/>
          <w14:textFill>
            <w14:solidFill>
              <w14:schemeClr w14:val="tx1"/>
            </w14:solidFill>
          </w14:textFill>
        </w:rPr>
      </w:pPr>
    </w:p>
    <w:p w14:paraId="03E3EEA8">
      <w:pPr>
        <w:spacing w:line="360" w:lineRule="auto"/>
        <w:jc w:val="left"/>
        <w:rPr>
          <w:rFonts w:ascii="宋体" w:hAnsi="宋体"/>
          <w:color w:val="000000" w:themeColor="text1"/>
          <w:sz w:val="24"/>
          <w:highlight w:val="none"/>
          <w14:textFill>
            <w14:solidFill>
              <w14:schemeClr w14:val="tx1"/>
            </w14:solidFill>
          </w14:textFill>
        </w:rPr>
      </w:pPr>
    </w:p>
    <w:p w14:paraId="2D46AC0B">
      <w:pPr>
        <w:spacing w:line="360" w:lineRule="auto"/>
        <w:jc w:val="left"/>
        <w:rPr>
          <w:rFonts w:hint="eastAsia" w:ascii="宋体" w:hAnsi="宋体" w:cs="宋体"/>
          <w:b/>
          <w:bCs/>
          <w:color w:val="000000" w:themeColor="text1"/>
          <w:sz w:val="24"/>
          <w:highlight w:val="none"/>
          <w14:textFill>
            <w14:solidFill>
              <w14:schemeClr w14:val="tx1"/>
            </w14:solidFill>
          </w14:textFill>
        </w:rPr>
      </w:pPr>
      <w:r>
        <w:rPr>
          <w:rFonts w:hint="eastAsia" w:ascii="宋体" w:hAnsi="宋体" w:cs="宋体"/>
          <w:b/>
          <w:bCs/>
          <w:color w:val="000000" w:themeColor="text1"/>
          <w:sz w:val="24"/>
          <w:highlight w:val="none"/>
          <w14:textFill>
            <w14:solidFill>
              <w14:schemeClr w14:val="tx1"/>
            </w14:solidFill>
          </w14:textFill>
        </w:rPr>
        <w:t>监狱企业由省级以上监狱管理局、戒毒管理局（含新疆生产建设兵团）出具的属于监狱企业的证明文件（无固定格式，以出具部门具体出具文件为准）</w:t>
      </w:r>
    </w:p>
    <w:p w14:paraId="2D3C4F1C">
      <w:pPr>
        <w:spacing w:line="360" w:lineRule="auto"/>
        <w:jc w:val="left"/>
        <w:rPr>
          <w:rFonts w:ascii="宋体" w:hAns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br w:type="page"/>
      </w:r>
      <w:r>
        <w:rPr>
          <w:rFonts w:hint="eastAsia" w:ascii="宋体" w:hAnsi="宋体"/>
          <w:b/>
          <w:color w:val="000000" w:themeColor="text1"/>
          <w:sz w:val="24"/>
          <w:highlight w:val="none"/>
          <w14:textFill>
            <w14:solidFill>
              <w14:schemeClr w14:val="tx1"/>
            </w14:solidFill>
          </w14:textFill>
        </w:rPr>
        <w:t>3.质疑函格式</w:t>
      </w:r>
    </w:p>
    <w:p w14:paraId="27F3D63C">
      <w:pPr>
        <w:spacing w:line="360" w:lineRule="auto"/>
        <w:jc w:val="center"/>
        <w:rPr>
          <w:rFonts w:ascii="方正小标宋简体" w:hAnsi="方正小标宋简体" w:eastAsia="方正小标宋简体" w:cs="方正小标宋简体"/>
          <w:color w:val="000000" w:themeColor="text1"/>
          <w:sz w:val="44"/>
          <w:szCs w:val="44"/>
          <w:highlight w:val="none"/>
          <w14:textFill>
            <w14:solidFill>
              <w14:schemeClr w14:val="tx1"/>
            </w14:solidFill>
          </w14:textFill>
        </w:rPr>
      </w:pPr>
      <w:r>
        <w:rPr>
          <w:rFonts w:hint="eastAsia" w:ascii="方正小标宋简体" w:hAnsi="方正小标宋简体" w:eastAsia="方正小标宋简体" w:cs="方正小标宋简体"/>
          <w:color w:val="000000" w:themeColor="text1"/>
          <w:sz w:val="44"/>
          <w:szCs w:val="44"/>
          <w:highlight w:val="none"/>
          <w14:textFill>
            <w14:solidFill>
              <w14:schemeClr w14:val="tx1"/>
            </w14:solidFill>
          </w14:textFill>
        </w:rPr>
        <w:t>质疑函</w:t>
      </w:r>
    </w:p>
    <w:p w14:paraId="053FF03C">
      <w:pPr>
        <w:pStyle w:val="18"/>
        <w:snapToGrid w:val="0"/>
        <w:spacing w:line="360" w:lineRule="auto"/>
        <w:ind w:firstLine="482" w:firstLineChars="200"/>
        <w:rPr>
          <w:rFonts w:hAnsi="宋体"/>
          <w:b/>
          <w:bCs/>
          <w:color w:val="000000" w:themeColor="text1"/>
          <w:sz w:val="24"/>
          <w:szCs w:val="24"/>
          <w:highlight w:val="none"/>
          <w14:textFill>
            <w14:solidFill>
              <w14:schemeClr w14:val="tx1"/>
            </w14:solidFill>
          </w14:textFill>
        </w:rPr>
      </w:pPr>
      <w:r>
        <w:rPr>
          <w:rFonts w:hint="eastAsia" w:hAnsi="宋体"/>
          <w:b/>
          <w:bCs/>
          <w:color w:val="000000" w:themeColor="text1"/>
          <w:sz w:val="24"/>
          <w:szCs w:val="24"/>
          <w:highlight w:val="none"/>
          <w14:textFill>
            <w14:solidFill>
              <w14:schemeClr w14:val="tx1"/>
            </w14:solidFill>
          </w14:textFill>
        </w:rPr>
        <w:t>一、质疑</w:t>
      </w:r>
      <w:r>
        <w:rPr>
          <w:rFonts w:hint="eastAsia" w:hAnsi="宋体"/>
          <w:b/>
          <w:bCs/>
          <w:color w:val="000000" w:themeColor="text1"/>
          <w:sz w:val="24"/>
          <w:szCs w:val="24"/>
          <w:highlight w:val="none"/>
          <w:lang w:eastAsia="zh-CN"/>
          <w14:textFill>
            <w14:solidFill>
              <w14:schemeClr w14:val="tx1"/>
            </w14:solidFill>
          </w14:textFill>
        </w:rPr>
        <w:t>供应商</w:t>
      </w:r>
      <w:r>
        <w:rPr>
          <w:rFonts w:hint="eastAsia" w:hAnsi="宋体"/>
          <w:b/>
          <w:bCs/>
          <w:color w:val="000000" w:themeColor="text1"/>
          <w:sz w:val="24"/>
          <w:szCs w:val="24"/>
          <w:highlight w:val="none"/>
          <w14:textFill>
            <w14:solidFill>
              <w14:schemeClr w14:val="tx1"/>
            </w14:solidFill>
          </w14:textFill>
        </w:rPr>
        <w:t>基本信息：</w:t>
      </w:r>
    </w:p>
    <w:p w14:paraId="1536417F">
      <w:pPr>
        <w:pStyle w:val="18"/>
        <w:snapToGrid w:val="0"/>
        <w:spacing w:line="360" w:lineRule="auto"/>
        <w:ind w:firstLine="480" w:firstLineChars="200"/>
        <w:rPr>
          <w:rFonts w:hAnsi="宋体"/>
          <w:bCs/>
          <w:color w:val="000000" w:themeColor="text1"/>
          <w:sz w:val="24"/>
          <w:szCs w:val="24"/>
          <w:highlight w:val="none"/>
          <w:u w:val="single"/>
          <w14:textFill>
            <w14:solidFill>
              <w14:schemeClr w14:val="tx1"/>
            </w14:solidFill>
          </w14:textFill>
        </w:rPr>
      </w:pPr>
      <w:r>
        <w:rPr>
          <w:rFonts w:hint="eastAsia" w:hAnsi="宋体"/>
          <w:bCs/>
          <w:color w:val="000000" w:themeColor="text1"/>
          <w:sz w:val="24"/>
          <w:szCs w:val="24"/>
          <w:highlight w:val="none"/>
          <w14:textFill>
            <w14:solidFill>
              <w14:schemeClr w14:val="tx1"/>
            </w14:solidFill>
          </w14:textFill>
        </w:rPr>
        <w:t>质疑</w:t>
      </w:r>
      <w:r>
        <w:rPr>
          <w:rFonts w:hint="eastAsia" w:hAnsi="宋体"/>
          <w:bCs/>
          <w:color w:val="000000" w:themeColor="text1"/>
          <w:sz w:val="24"/>
          <w:szCs w:val="24"/>
          <w:highlight w:val="none"/>
          <w:lang w:eastAsia="zh-CN"/>
          <w14:textFill>
            <w14:solidFill>
              <w14:schemeClr w14:val="tx1"/>
            </w14:solidFill>
          </w14:textFill>
        </w:rPr>
        <w:t>供应商</w:t>
      </w:r>
      <w:r>
        <w:rPr>
          <w:rFonts w:hint="eastAsia" w:hAnsi="宋体"/>
          <w:bCs/>
          <w:color w:val="000000" w:themeColor="text1"/>
          <w:sz w:val="24"/>
          <w:szCs w:val="24"/>
          <w:highlight w:val="none"/>
          <w14:textFill>
            <w14:solidFill>
              <w14:schemeClr w14:val="tx1"/>
            </w14:solidFill>
          </w14:textFill>
        </w:rPr>
        <w:t>：</w:t>
      </w:r>
      <w:r>
        <w:rPr>
          <w:rFonts w:hint="eastAsia" w:hAnsi="宋体"/>
          <w:bCs/>
          <w:color w:val="000000" w:themeColor="text1"/>
          <w:sz w:val="24"/>
          <w:szCs w:val="24"/>
          <w:highlight w:val="none"/>
          <w:u w:val="single"/>
          <w14:textFill>
            <w14:solidFill>
              <w14:schemeClr w14:val="tx1"/>
            </w14:solidFill>
          </w14:textFill>
        </w:rPr>
        <w:t xml:space="preserve">                                       </w:t>
      </w:r>
      <w:r>
        <w:rPr>
          <w:rFonts w:hint="eastAsia" w:hAnsi="宋体"/>
          <w:bCs/>
          <w:color w:val="000000" w:themeColor="text1"/>
          <w:sz w:val="24"/>
          <w:szCs w:val="24"/>
          <w:highlight w:val="none"/>
          <w14:textFill>
            <w14:solidFill>
              <w14:schemeClr w14:val="tx1"/>
            </w14:solidFill>
          </w14:textFill>
        </w:rPr>
        <w:t xml:space="preserve">                 </w:t>
      </w:r>
    </w:p>
    <w:p w14:paraId="709CA190">
      <w:pPr>
        <w:pStyle w:val="18"/>
        <w:snapToGrid w:val="0"/>
        <w:spacing w:line="360" w:lineRule="auto"/>
        <w:ind w:firstLine="480" w:firstLineChars="200"/>
        <w:rPr>
          <w:rFonts w:hAnsi="宋体"/>
          <w:bCs/>
          <w:color w:val="000000" w:themeColor="text1"/>
          <w:sz w:val="24"/>
          <w:szCs w:val="24"/>
          <w:highlight w:val="none"/>
          <w14:textFill>
            <w14:solidFill>
              <w14:schemeClr w14:val="tx1"/>
            </w14:solidFill>
          </w14:textFill>
        </w:rPr>
      </w:pPr>
      <w:r>
        <w:rPr>
          <w:rFonts w:hAnsi="宋体"/>
          <w:bCs/>
          <w:color w:val="000000" w:themeColor="text1"/>
          <w:sz w:val="24"/>
          <w:szCs w:val="24"/>
          <w:highlight w:val="none"/>
          <w14:textFill>
            <w14:solidFill>
              <w14:schemeClr w14:val="tx1"/>
            </w14:solidFill>
          </w14:textFill>
        </w:rPr>
        <w:t>地址</w:t>
      </w:r>
      <w:r>
        <w:rPr>
          <w:rFonts w:hint="eastAsia" w:hAnsi="宋体"/>
          <w:bCs/>
          <w:color w:val="000000" w:themeColor="text1"/>
          <w:sz w:val="24"/>
          <w:szCs w:val="24"/>
          <w:highlight w:val="none"/>
          <w14:textFill>
            <w14:solidFill>
              <w14:schemeClr w14:val="tx1"/>
            </w14:solidFill>
          </w14:textFill>
        </w:rPr>
        <w:t>：</w:t>
      </w:r>
      <w:r>
        <w:rPr>
          <w:rFonts w:hint="eastAsia" w:hAnsi="宋体"/>
          <w:bCs/>
          <w:color w:val="000000" w:themeColor="text1"/>
          <w:sz w:val="24"/>
          <w:szCs w:val="24"/>
          <w:highlight w:val="none"/>
          <w:u w:val="single"/>
          <w14:textFill>
            <w14:solidFill>
              <w14:schemeClr w14:val="tx1"/>
            </w14:solidFill>
          </w14:textFill>
        </w:rPr>
        <w:t xml:space="preserve">                                          </w:t>
      </w:r>
      <w:r>
        <w:rPr>
          <w:rFonts w:hAnsi="宋体"/>
          <w:bCs/>
          <w:color w:val="000000" w:themeColor="text1"/>
          <w:sz w:val="24"/>
          <w:szCs w:val="24"/>
          <w:highlight w:val="none"/>
          <w14:textFill>
            <w14:solidFill>
              <w14:schemeClr w14:val="tx1"/>
            </w14:solidFill>
          </w14:textFill>
        </w:rPr>
        <w:t>邮编</w:t>
      </w:r>
      <w:r>
        <w:rPr>
          <w:rFonts w:hint="eastAsia" w:hAnsi="宋体"/>
          <w:bCs/>
          <w:color w:val="000000" w:themeColor="text1"/>
          <w:sz w:val="24"/>
          <w:szCs w:val="24"/>
          <w:highlight w:val="none"/>
          <w14:textFill>
            <w14:solidFill>
              <w14:schemeClr w14:val="tx1"/>
            </w14:solidFill>
          </w14:textFill>
        </w:rPr>
        <w:t>：</w:t>
      </w:r>
      <w:r>
        <w:rPr>
          <w:rFonts w:hint="eastAsia" w:hAnsi="宋体"/>
          <w:bCs/>
          <w:color w:val="000000" w:themeColor="text1"/>
          <w:sz w:val="24"/>
          <w:szCs w:val="24"/>
          <w:highlight w:val="none"/>
          <w:u w:val="single"/>
          <w14:textFill>
            <w14:solidFill>
              <w14:schemeClr w14:val="tx1"/>
            </w14:solidFill>
          </w14:textFill>
        </w:rPr>
        <w:t xml:space="preserve">                  </w:t>
      </w:r>
      <w:r>
        <w:rPr>
          <w:rFonts w:hint="eastAsia" w:hAnsi="宋体"/>
          <w:bCs/>
          <w:color w:val="000000" w:themeColor="text1"/>
          <w:sz w:val="24"/>
          <w:szCs w:val="24"/>
          <w:highlight w:val="none"/>
          <w14:textFill>
            <w14:solidFill>
              <w14:schemeClr w14:val="tx1"/>
            </w14:solidFill>
          </w14:textFill>
        </w:rPr>
        <w:t xml:space="preserve">                 </w:t>
      </w:r>
    </w:p>
    <w:p w14:paraId="1165BF67">
      <w:pPr>
        <w:pStyle w:val="18"/>
        <w:snapToGrid w:val="0"/>
        <w:spacing w:line="360" w:lineRule="auto"/>
        <w:ind w:firstLine="480" w:firstLineChars="200"/>
        <w:rPr>
          <w:rFonts w:hAnsi="宋体"/>
          <w:bCs/>
          <w:color w:val="000000" w:themeColor="text1"/>
          <w:sz w:val="24"/>
          <w:szCs w:val="24"/>
          <w:highlight w:val="none"/>
          <w14:textFill>
            <w14:solidFill>
              <w14:schemeClr w14:val="tx1"/>
            </w14:solidFill>
          </w14:textFill>
        </w:rPr>
      </w:pPr>
      <w:r>
        <w:rPr>
          <w:rFonts w:hAnsi="宋体"/>
          <w:bCs/>
          <w:color w:val="000000" w:themeColor="text1"/>
          <w:sz w:val="24"/>
          <w:szCs w:val="24"/>
          <w:highlight w:val="none"/>
          <w14:textFill>
            <w14:solidFill>
              <w14:schemeClr w14:val="tx1"/>
            </w14:solidFill>
          </w14:textFill>
        </w:rPr>
        <w:t>联系人</w:t>
      </w:r>
      <w:r>
        <w:rPr>
          <w:rFonts w:hint="eastAsia" w:hAnsi="宋体"/>
          <w:bCs/>
          <w:color w:val="000000" w:themeColor="text1"/>
          <w:sz w:val="24"/>
          <w:szCs w:val="24"/>
          <w:highlight w:val="none"/>
          <w14:textFill>
            <w14:solidFill>
              <w14:schemeClr w14:val="tx1"/>
            </w14:solidFill>
          </w14:textFill>
        </w:rPr>
        <w:t>：</w:t>
      </w:r>
      <w:r>
        <w:rPr>
          <w:rFonts w:hint="eastAsia" w:hAnsi="宋体"/>
          <w:bCs/>
          <w:color w:val="000000" w:themeColor="text1"/>
          <w:sz w:val="24"/>
          <w:szCs w:val="24"/>
          <w:highlight w:val="none"/>
          <w:u w:val="single"/>
          <w14:textFill>
            <w14:solidFill>
              <w14:schemeClr w14:val="tx1"/>
            </w14:solidFill>
          </w14:textFill>
        </w:rPr>
        <w:t xml:space="preserve">                     </w:t>
      </w:r>
      <w:r>
        <w:rPr>
          <w:rFonts w:hAnsi="宋体"/>
          <w:bCs/>
          <w:color w:val="000000" w:themeColor="text1"/>
          <w:sz w:val="24"/>
          <w:szCs w:val="24"/>
          <w:highlight w:val="none"/>
          <w14:textFill>
            <w14:solidFill>
              <w14:schemeClr w14:val="tx1"/>
            </w14:solidFill>
          </w14:textFill>
        </w:rPr>
        <w:t>联系电话</w:t>
      </w:r>
      <w:r>
        <w:rPr>
          <w:rFonts w:hint="eastAsia" w:hAnsi="宋体"/>
          <w:bCs/>
          <w:color w:val="000000" w:themeColor="text1"/>
          <w:sz w:val="24"/>
          <w:szCs w:val="24"/>
          <w:highlight w:val="none"/>
          <w14:textFill>
            <w14:solidFill>
              <w14:schemeClr w14:val="tx1"/>
            </w14:solidFill>
          </w14:textFill>
        </w:rPr>
        <w:t>：</w:t>
      </w:r>
      <w:r>
        <w:rPr>
          <w:rFonts w:hint="eastAsia" w:hAnsi="宋体"/>
          <w:bCs/>
          <w:color w:val="000000" w:themeColor="text1"/>
          <w:sz w:val="24"/>
          <w:szCs w:val="24"/>
          <w:highlight w:val="none"/>
          <w:u w:val="single"/>
          <w14:textFill>
            <w14:solidFill>
              <w14:schemeClr w14:val="tx1"/>
            </w14:solidFill>
          </w14:textFill>
        </w:rPr>
        <w:t xml:space="preserve">                 </w:t>
      </w:r>
    </w:p>
    <w:p w14:paraId="7ECBE586">
      <w:pPr>
        <w:pStyle w:val="18"/>
        <w:snapToGrid w:val="0"/>
        <w:spacing w:line="360" w:lineRule="auto"/>
        <w:ind w:firstLine="480" w:firstLineChars="200"/>
        <w:rPr>
          <w:rFonts w:hAnsi="宋体"/>
          <w:bCs/>
          <w:color w:val="000000" w:themeColor="text1"/>
          <w:sz w:val="24"/>
          <w:szCs w:val="24"/>
          <w:highlight w:val="none"/>
          <w14:textFill>
            <w14:solidFill>
              <w14:schemeClr w14:val="tx1"/>
            </w14:solidFill>
          </w14:textFill>
        </w:rPr>
      </w:pPr>
      <w:r>
        <w:rPr>
          <w:rFonts w:hint="eastAsia" w:hAnsi="宋体"/>
          <w:bCs/>
          <w:color w:val="000000" w:themeColor="text1"/>
          <w:sz w:val="24"/>
          <w:szCs w:val="24"/>
          <w:highlight w:val="none"/>
          <w14:textFill>
            <w14:solidFill>
              <w14:schemeClr w14:val="tx1"/>
            </w14:solidFill>
          </w14:textFill>
        </w:rPr>
        <w:t>授权代表：</w:t>
      </w:r>
      <w:r>
        <w:rPr>
          <w:rFonts w:hint="eastAsia" w:hAnsi="宋体"/>
          <w:bCs/>
          <w:color w:val="000000" w:themeColor="text1"/>
          <w:sz w:val="24"/>
          <w:szCs w:val="24"/>
          <w:highlight w:val="none"/>
          <w:u w:val="single"/>
          <w14:textFill>
            <w14:solidFill>
              <w14:schemeClr w14:val="tx1"/>
            </w14:solidFill>
          </w14:textFill>
        </w:rPr>
        <w:t xml:space="preserve">                      </w:t>
      </w:r>
    </w:p>
    <w:p w14:paraId="342EF3CA">
      <w:pPr>
        <w:pStyle w:val="18"/>
        <w:snapToGrid w:val="0"/>
        <w:spacing w:line="360" w:lineRule="auto"/>
        <w:ind w:firstLine="480" w:firstLineChars="200"/>
        <w:rPr>
          <w:rFonts w:hAnsi="宋体"/>
          <w:bCs/>
          <w:color w:val="000000" w:themeColor="text1"/>
          <w:sz w:val="24"/>
          <w:szCs w:val="24"/>
          <w:highlight w:val="none"/>
          <w:u w:val="single"/>
          <w14:textFill>
            <w14:solidFill>
              <w14:schemeClr w14:val="tx1"/>
            </w14:solidFill>
          </w14:textFill>
        </w:rPr>
      </w:pPr>
      <w:r>
        <w:rPr>
          <w:rFonts w:hAnsi="宋体"/>
          <w:bCs/>
          <w:color w:val="000000" w:themeColor="text1"/>
          <w:sz w:val="24"/>
          <w:szCs w:val="24"/>
          <w:highlight w:val="none"/>
          <w14:textFill>
            <w14:solidFill>
              <w14:schemeClr w14:val="tx1"/>
            </w14:solidFill>
          </w14:textFill>
        </w:rPr>
        <w:t>联系</w:t>
      </w:r>
      <w:r>
        <w:rPr>
          <w:rFonts w:hint="eastAsia" w:hAnsi="宋体"/>
          <w:bCs/>
          <w:color w:val="000000" w:themeColor="text1"/>
          <w:sz w:val="24"/>
          <w:szCs w:val="24"/>
          <w:highlight w:val="none"/>
          <w14:textFill>
            <w14:solidFill>
              <w14:schemeClr w14:val="tx1"/>
            </w14:solidFill>
          </w14:textFill>
        </w:rPr>
        <w:t>电话：</w:t>
      </w:r>
      <w:r>
        <w:rPr>
          <w:rFonts w:hint="eastAsia" w:hAnsi="宋体"/>
          <w:bCs/>
          <w:color w:val="000000" w:themeColor="text1"/>
          <w:sz w:val="24"/>
          <w:szCs w:val="24"/>
          <w:highlight w:val="none"/>
          <w:u w:val="single"/>
          <w14:textFill>
            <w14:solidFill>
              <w14:schemeClr w14:val="tx1"/>
            </w14:solidFill>
          </w14:textFill>
        </w:rPr>
        <w:t xml:space="preserve">                      </w:t>
      </w:r>
    </w:p>
    <w:p w14:paraId="5F22AD1C">
      <w:pPr>
        <w:pStyle w:val="18"/>
        <w:snapToGrid w:val="0"/>
        <w:spacing w:line="360" w:lineRule="auto"/>
        <w:ind w:firstLine="480" w:firstLineChars="200"/>
        <w:rPr>
          <w:rFonts w:hAnsi="宋体"/>
          <w:bCs/>
          <w:color w:val="000000" w:themeColor="text1"/>
          <w:sz w:val="24"/>
          <w:szCs w:val="24"/>
          <w:highlight w:val="none"/>
          <w14:textFill>
            <w14:solidFill>
              <w14:schemeClr w14:val="tx1"/>
            </w14:solidFill>
          </w14:textFill>
        </w:rPr>
      </w:pPr>
      <w:r>
        <w:rPr>
          <w:rFonts w:hAnsi="宋体"/>
          <w:bCs/>
          <w:color w:val="000000" w:themeColor="text1"/>
          <w:sz w:val="24"/>
          <w:szCs w:val="24"/>
          <w:highlight w:val="none"/>
          <w14:textFill>
            <w14:solidFill>
              <w14:schemeClr w14:val="tx1"/>
            </w14:solidFill>
          </w14:textFill>
        </w:rPr>
        <w:t>地址</w:t>
      </w:r>
      <w:r>
        <w:rPr>
          <w:rFonts w:hint="eastAsia" w:hAnsi="宋体"/>
          <w:bCs/>
          <w:color w:val="000000" w:themeColor="text1"/>
          <w:sz w:val="24"/>
          <w:szCs w:val="24"/>
          <w:highlight w:val="none"/>
          <w14:textFill>
            <w14:solidFill>
              <w14:schemeClr w14:val="tx1"/>
            </w14:solidFill>
          </w14:textFill>
        </w:rPr>
        <w:t>：</w:t>
      </w:r>
      <w:r>
        <w:rPr>
          <w:rFonts w:hint="eastAsia" w:hAnsi="宋体"/>
          <w:bCs/>
          <w:color w:val="000000" w:themeColor="text1"/>
          <w:sz w:val="24"/>
          <w:szCs w:val="24"/>
          <w:highlight w:val="none"/>
          <w:u w:val="single"/>
          <w14:textFill>
            <w14:solidFill>
              <w14:schemeClr w14:val="tx1"/>
            </w14:solidFill>
          </w14:textFill>
        </w:rPr>
        <w:t xml:space="preserve">                 </w:t>
      </w:r>
      <w:r>
        <w:rPr>
          <w:rFonts w:hAnsi="宋体"/>
          <w:bCs/>
          <w:color w:val="000000" w:themeColor="text1"/>
          <w:sz w:val="24"/>
          <w:szCs w:val="24"/>
          <w:highlight w:val="none"/>
          <w14:textFill>
            <w14:solidFill>
              <w14:schemeClr w14:val="tx1"/>
            </w14:solidFill>
          </w14:textFill>
        </w:rPr>
        <w:t>邮编</w:t>
      </w:r>
      <w:r>
        <w:rPr>
          <w:rFonts w:hint="eastAsia" w:hAnsi="宋体"/>
          <w:bCs/>
          <w:color w:val="000000" w:themeColor="text1"/>
          <w:sz w:val="24"/>
          <w:szCs w:val="24"/>
          <w:highlight w:val="none"/>
          <w14:textFill>
            <w14:solidFill>
              <w14:schemeClr w14:val="tx1"/>
            </w14:solidFill>
          </w14:textFill>
        </w:rPr>
        <w:t>：</w:t>
      </w:r>
      <w:r>
        <w:rPr>
          <w:rFonts w:hint="eastAsia" w:hAnsi="宋体"/>
          <w:bCs/>
          <w:color w:val="000000" w:themeColor="text1"/>
          <w:sz w:val="24"/>
          <w:szCs w:val="24"/>
          <w:highlight w:val="none"/>
          <w:u w:val="single"/>
          <w14:textFill>
            <w14:solidFill>
              <w14:schemeClr w14:val="tx1"/>
            </w14:solidFill>
          </w14:textFill>
        </w:rPr>
        <w:t xml:space="preserve">                  </w:t>
      </w:r>
      <w:r>
        <w:rPr>
          <w:rFonts w:hint="eastAsia" w:hAnsi="宋体"/>
          <w:bCs/>
          <w:color w:val="000000" w:themeColor="text1"/>
          <w:sz w:val="24"/>
          <w:szCs w:val="24"/>
          <w:highlight w:val="none"/>
          <w14:textFill>
            <w14:solidFill>
              <w14:schemeClr w14:val="tx1"/>
            </w14:solidFill>
          </w14:textFill>
        </w:rPr>
        <w:t xml:space="preserve">     </w:t>
      </w:r>
    </w:p>
    <w:p w14:paraId="7180D870">
      <w:pPr>
        <w:pStyle w:val="18"/>
        <w:snapToGrid w:val="0"/>
        <w:spacing w:line="360" w:lineRule="auto"/>
        <w:ind w:firstLine="482" w:firstLineChars="200"/>
        <w:rPr>
          <w:rFonts w:hAnsi="宋体"/>
          <w:b/>
          <w:bCs/>
          <w:color w:val="000000" w:themeColor="text1"/>
          <w:sz w:val="24"/>
          <w:szCs w:val="24"/>
          <w:highlight w:val="none"/>
          <w14:textFill>
            <w14:solidFill>
              <w14:schemeClr w14:val="tx1"/>
            </w14:solidFill>
          </w14:textFill>
        </w:rPr>
      </w:pPr>
      <w:r>
        <w:rPr>
          <w:rFonts w:hint="eastAsia" w:hAnsi="宋体"/>
          <w:b/>
          <w:bCs/>
          <w:color w:val="000000" w:themeColor="text1"/>
          <w:sz w:val="24"/>
          <w:szCs w:val="24"/>
          <w:highlight w:val="none"/>
          <w14:textFill>
            <w14:solidFill>
              <w14:schemeClr w14:val="tx1"/>
            </w14:solidFill>
          </w14:textFill>
        </w:rPr>
        <w:t>二、质疑项目基本情况：</w:t>
      </w:r>
    </w:p>
    <w:p w14:paraId="42E634AF">
      <w:pPr>
        <w:pStyle w:val="18"/>
        <w:spacing w:line="360" w:lineRule="auto"/>
        <w:ind w:left="25" w:leftChars="12" w:firstLine="472" w:firstLineChars="197"/>
        <w:rPr>
          <w:rFonts w:hAnsi="宋体"/>
          <w:color w:val="000000" w:themeColor="text1"/>
          <w:sz w:val="24"/>
          <w:szCs w:val="24"/>
          <w:highlight w:val="none"/>
          <w14:textFill>
            <w14:solidFill>
              <w14:schemeClr w14:val="tx1"/>
            </w14:solidFill>
          </w14:textFill>
        </w:rPr>
      </w:pPr>
      <w:r>
        <w:rPr>
          <w:rFonts w:hint="eastAsia" w:hAnsi="宋体"/>
          <w:bCs/>
          <w:color w:val="000000" w:themeColor="text1"/>
          <w:sz w:val="24"/>
          <w:szCs w:val="24"/>
          <w:highlight w:val="none"/>
          <w14:textFill>
            <w14:solidFill>
              <w14:schemeClr w14:val="tx1"/>
            </w14:solidFill>
          </w14:textFill>
        </w:rPr>
        <w:t>质疑</w:t>
      </w:r>
      <w:r>
        <w:rPr>
          <w:rFonts w:hint="eastAsia" w:hAnsi="宋体"/>
          <w:color w:val="000000" w:themeColor="text1"/>
          <w:sz w:val="24"/>
          <w:szCs w:val="24"/>
          <w:highlight w:val="none"/>
          <w14:textFill>
            <w14:solidFill>
              <w14:schemeClr w14:val="tx1"/>
            </w14:solidFill>
          </w14:textFill>
        </w:rPr>
        <w:t>项目的名称：</w:t>
      </w:r>
      <w:r>
        <w:rPr>
          <w:rFonts w:hint="eastAsia" w:hAnsi="宋体"/>
          <w:bCs/>
          <w:color w:val="000000" w:themeColor="text1"/>
          <w:sz w:val="24"/>
          <w:szCs w:val="24"/>
          <w:highlight w:val="none"/>
          <w:u w:val="single"/>
          <w14:textFill>
            <w14:solidFill>
              <w14:schemeClr w14:val="tx1"/>
            </w14:solidFill>
          </w14:textFill>
        </w:rPr>
        <w:t xml:space="preserve">                                     </w:t>
      </w:r>
    </w:p>
    <w:p w14:paraId="03A74EE0">
      <w:pPr>
        <w:pStyle w:val="18"/>
        <w:spacing w:line="360" w:lineRule="auto"/>
        <w:ind w:left="25" w:leftChars="12" w:firstLine="472" w:firstLineChars="197"/>
        <w:rPr>
          <w:rFonts w:hAnsi="宋体"/>
          <w:color w:val="000000" w:themeColor="text1"/>
          <w:sz w:val="24"/>
          <w:szCs w:val="24"/>
          <w:highlight w:val="none"/>
          <w14:textFill>
            <w14:solidFill>
              <w14:schemeClr w14:val="tx1"/>
            </w14:solidFill>
          </w14:textFill>
        </w:rPr>
      </w:pPr>
      <w:r>
        <w:rPr>
          <w:rFonts w:hint="eastAsia" w:hAnsi="宋体"/>
          <w:bCs/>
          <w:color w:val="000000" w:themeColor="text1"/>
          <w:sz w:val="24"/>
          <w:szCs w:val="24"/>
          <w:highlight w:val="none"/>
          <w14:textFill>
            <w14:solidFill>
              <w14:schemeClr w14:val="tx1"/>
            </w14:solidFill>
          </w14:textFill>
        </w:rPr>
        <w:t>质疑</w:t>
      </w:r>
      <w:r>
        <w:rPr>
          <w:rFonts w:hint="eastAsia" w:hAnsi="宋体"/>
          <w:color w:val="000000" w:themeColor="text1"/>
          <w:sz w:val="24"/>
          <w:szCs w:val="24"/>
          <w:highlight w:val="none"/>
          <w14:textFill>
            <w14:solidFill>
              <w14:schemeClr w14:val="tx1"/>
            </w14:solidFill>
          </w14:textFill>
        </w:rPr>
        <w:t>项目的编号：</w:t>
      </w:r>
      <w:r>
        <w:rPr>
          <w:rFonts w:hint="eastAsia" w:hAnsi="宋体"/>
          <w:bCs/>
          <w:color w:val="000000" w:themeColor="text1"/>
          <w:sz w:val="24"/>
          <w:szCs w:val="24"/>
          <w:highlight w:val="none"/>
          <w:u w:val="single"/>
          <w14:textFill>
            <w14:solidFill>
              <w14:schemeClr w14:val="tx1"/>
            </w14:solidFill>
          </w14:textFill>
        </w:rPr>
        <w:t xml:space="preserve">                                     </w:t>
      </w:r>
    </w:p>
    <w:p w14:paraId="1F4F3C7D">
      <w:pPr>
        <w:pStyle w:val="18"/>
        <w:spacing w:line="360" w:lineRule="auto"/>
        <w:ind w:left="25" w:leftChars="12" w:firstLine="472" w:firstLineChars="197"/>
        <w:rPr>
          <w:rFonts w:hAnsi="宋体"/>
          <w:color w:val="000000" w:themeColor="text1"/>
          <w:sz w:val="24"/>
          <w:szCs w:val="24"/>
          <w:highlight w:val="none"/>
          <w14:textFill>
            <w14:solidFill>
              <w14:schemeClr w14:val="tx1"/>
            </w14:solidFill>
          </w14:textFill>
        </w:rPr>
      </w:pPr>
      <w:r>
        <w:rPr>
          <w:rFonts w:hint="eastAsia" w:hAnsi="宋体"/>
          <w:color w:val="000000" w:themeColor="text1"/>
          <w:sz w:val="24"/>
          <w:szCs w:val="24"/>
          <w:highlight w:val="none"/>
          <w:lang w:eastAsia="zh-CN"/>
          <w14:textFill>
            <w14:solidFill>
              <w14:schemeClr w14:val="tx1"/>
            </w14:solidFill>
          </w14:textFill>
        </w:rPr>
        <w:t>采购人</w:t>
      </w:r>
      <w:r>
        <w:rPr>
          <w:rFonts w:hint="eastAsia" w:hAnsi="宋体"/>
          <w:color w:val="000000" w:themeColor="text1"/>
          <w:sz w:val="24"/>
          <w:szCs w:val="24"/>
          <w:highlight w:val="none"/>
          <w14:textFill>
            <w14:solidFill>
              <w14:schemeClr w14:val="tx1"/>
            </w14:solidFill>
          </w14:textFill>
        </w:rPr>
        <w:t>名称：</w:t>
      </w:r>
      <w:r>
        <w:rPr>
          <w:rFonts w:hint="eastAsia" w:hAnsi="宋体"/>
          <w:bCs/>
          <w:color w:val="000000" w:themeColor="text1"/>
          <w:sz w:val="24"/>
          <w:szCs w:val="24"/>
          <w:highlight w:val="none"/>
          <w:u w:val="single"/>
          <w14:textFill>
            <w14:solidFill>
              <w14:schemeClr w14:val="tx1"/>
            </w14:solidFill>
          </w14:textFill>
        </w:rPr>
        <w:t xml:space="preserve">                                         </w:t>
      </w:r>
    </w:p>
    <w:p w14:paraId="45506E74">
      <w:pPr>
        <w:pStyle w:val="18"/>
        <w:spacing w:line="360" w:lineRule="auto"/>
        <w:ind w:left="25" w:leftChars="12" w:firstLine="472" w:firstLineChars="197"/>
        <w:rPr>
          <w:rFonts w:hAnsi="宋体"/>
          <w:color w:val="000000" w:themeColor="text1"/>
          <w:sz w:val="24"/>
          <w:szCs w:val="24"/>
          <w:highlight w:val="none"/>
          <w14:textFill>
            <w14:solidFill>
              <w14:schemeClr w14:val="tx1"/>
            </w14:solidFill>
          </w14:textFill>
        </w:rPr>
      </w:pPr>
      <w:r>
        <w:rPr>
          <w:rFonts w:hint="eastAsia" w:hAnsi="宋体"/>
          <w:color w:val="000000" w:themeColor="text1"/>
          <w:sz w:val="24"/>
          <w:szCs w:val="24"/>
          <w:highlight w:val="none"/>
          <w14:textFill>
            <w14:solidFill>
              <w14:schemeClr w14:val="tx1"/>
            </w14:solidFill>
          </w14:textFill>
        </w:rPr>
        <w:t>质疑事项：</w:t>
      </w:r>
    </w:p>
    <w:p w14:paraId="46759C82">
      <w:pPr>
        <w:pStyle w:val="18"/>
        <w:spacing w:line="360" w:lineRule="auto"/>
        <w:ind w:left="25" w:leftChars="12" w:firstLine="352" w:firstLineChars="147"/>
        <w:rPr>
          <w:rFonts w:hAnsi="宋体"/>
          <w:color w:val="000000" w:themeColor="text1"/>
          <w:sz w:val="24"/>
          <w:szCs w:val="24"/>
          <w:highlight w:val="none"/>
          <w14:textFill>
            <w14:solidFill>
              <w14:schemeClr w14:val="tx1"/>
            </w14:solidFill>
          </w14:textFill>
        </w:rPr>
      </w:pPr>
      <w:r>
        <w:rPr>
          <w:rFonts w:hint="eastAsia" w:hAnsi="宋体"/>
          <w:color w:val="000000" w:themeColor="text1"/>
          <w:sz w:val="24"/>
          <w:szCs w:val="24"/>
          <w:highlight w:val="none"/>
          <w14:textFill>
            <w14:solidFill>
              <w14:schemeClr w14:val="tx1"/>
            </w14:solidFill>
          </w14:textFill>
        </w:rPr>
        <w:t>□招标文件   招标文件获取日期：</w:t>
      </w:r>
      <w:r>
        <w:rPr>
          <w:rFonts w:hint="eastAsia" w:hAnsi="宋体"/>
          <w:bCs/>
          <w:color w:val="000000" w:themeColor="text1"/>
          <w:sz w:val="24"/>
          <w:szCs w:val="24"/>
          <w:highlight w:val="none"/>
          <w:u w:val="single"/>
          <w14:textFill>
            <w14:solidFill>
              <w14:schemeClr w14:val="tx1"/>
            </w14:solidFill>
          </w14:textFill>
        </w:rPr>
        <w:t xml:space="preserve">                                   </w:t>
      </w:r>
    </w:p>
    <w:p w14:paraId="0B9F7F8E">
      <w:pPr>
        <w:pStyle w:val="18"/>
        <w:spacing w:line="360" w:lineRule="auto"/>
        <w:ind w:left="25" w:leftChars="12" w:firstLine="352" w:firstLineChars="147"/>
        <w:rPr>
          <w:rFonts w:hAnsi="宋体"/>
          <w:color w:val="000000" w:themeColor="text1"/>
          <w:sz w:val="24"/>
          <w:szCs w:val="24"/>
          <w:highlight w:val="none"/>
          <w14:textFill>
            <w14:solidFill>
              <w14:schemeClr w14:val="tx1"/>
            </w14:solidFill>
          </w14:textFill>
        </w:rPr>
      </w:pPr>
      <w:r>
        <w:rPr>
          <w:rFonts w:hint="eastAsia" w:hAnsi="宋体"/>
          <w:color w:val="000000" w:themeColor="text1"/>
          <w:sz w:val="24"/>
          <w:szCs w:val="24"/>
          <w:highlight w:val="none"/>
          <w14:textFill>
            <w14:solidFill>
              <w14:schemeClr w14:val="tx1"/>
            </w14:solidFill>
          </w14:textFill>
        </w:rPr>
        <w:t xml:space="preserve">□采购过程   </w:t>
      </w:r>
    </w:p>
    <w:p w14:paraId="1743FADE">
      <w:pPr>
        <w:pStyle w:val="18"/>
        <w:spacing w:line="360" w:lineRule="auto"/>
        <w:ind w:left="25" w:leftChars="12" w:firstLine="352" w:firstLineChars="147"/>
        <w:rPr>
          <w:rFonts w:hAnsi="宋体"/>
          <w:bCs/>
          <w:color w:val="000000" w:themeColor="text1"/>
          <w:sz w:val="24"/>
          <w:szCs w:val="24"/>
          <w:highlight w:val="none"/>
          <w:u w:val="single"/>
          <w14:textFill>
            <w14:solidFill>
              <w14:schemeClr w14:val="tx1"/>
            </w14:solidFill>
          </w14:textFill>
        </w:rPr>
      </w:pPr>
      <w:r>
        <w:rPr>
          <w:rFonts w:hint="eastAsia" w:hAnsi="宋体"/>
          <w:color w:val="000000" w:themeColor="text1"/>
          <w:sz w:val="24"/>
          <w:szCs w:val="24"/>
          <w:highlight w:val="none"/>
          <w14:textFill>
            <w14:solidFill>
              <w14:schemeClr w14:val="tx1"/>
            </w14:solidFill>
          </w14:textFill>
        </w:rPr>
        <w:t xml:space="preserve">□中标结果   </w:t>
      </w:r>
    </w:p>
    <w:p w14:paraId="226B5C15">
      <w:pPr>
        <w:pStyle w:val="18"/>
        <w:spacing w:line="360" w:lineRule="auto"/>
        <w:ind w:left="25" w:leftChars="12" w:firstLine="472" w:firstLineChars="196"/>
        <w:rPr>
          <w:rFonts w:hAnsi="宋体"/>
          <w:b/>
          <w:color w:val="000000" w:themeColor="text1"/>
          <w:sz w:val="24"/>
          <w:szCs w:val="24"/>
          <w:highlight w:val="none"/>
          <w14:textFill>
            <w14:solidFill>
              <w14:schemeClr w14:val="tx1"/>
            </w14:solidFill>
          </w14:textFill>
        </w:rPr>
      </w:pPr>
      <w:r>
        <w:rPr>
          <w:rFonts w:hint="eastAsia" w:hAnsi="宋体"/>
          <w:b/>
          <w:color w:val="000000" w:themeColor="text1"/>
          <w:sz w:val="24"/>
          <w:szCs w:val="24"/>
          <w:highlight w:val="none"/>
          <w14:textFill>
            <w14:solidFill>
              <w14:schemeClr w14:val="tx1"/>
            </w14:solidFill>
          </w14:textFill>
        </w:rPr>
        <w:t>三、质疑事项具体内容</w:t>
      </w:r>
    </w:p>
    <w:p w14:paraId="74E04D75">
      <w:pPr>
        <w:pStyle w:val="18"/>
        <w:spacing w:line="360" w:lineRule="auto"/>
        <w:ind w:left="25" w:leftChars="12" w:firstLine="472" w:firstLineChars="197"/>
        <w:rPr>
          <w:rFonts w:hAnsi="宋体"/>
          <w:color w:val="000000" w:themeColor="text1"/>
          <w:sz w:val="24"/>
          <w:szCs w:val="24"/>
          <w:highlight w:val="none"/>
          <w14:textFill>
            <w14:solidFill>
              <w14:schemeClr w14:val="tx1"/>
            </w14:solidFill>
          </w14:textFill>
        </w:rPr>
      </w:pPr>
      <w:r>
        <w:rPr>
          <w:rFonts w:hint="eastAsia" w:hAnsi="宋体"/>
          <w:color w:val="000000" w:themeColor="text1"/>
          <w:sz w:val="24"/>
          <w:szCs w:val="24"/>
          <w:highlight w:val="none"/>
          <w14:textFill>
            <w14:solidFill>
              <w14:schemeClr w14:val="tx1"/>
            </w14:solidFill>
          </w14:textFill>
        </w:rPr>
        <w:t>质疑事项1：</w:t>
      </w:r>
      <w:r>
        <w:rPr>
          <w:rFonts w:hint="eastAsia" w:hAnsi="宋体"/>
          <w:bCs/>
          <w:color w:val="000000" w:themeColor="text1"/>
          <w:sz w:val="24"/>
          <w:szCs w:val="24"/>
          <w:highlight w:val="none"/>
          <w:u w:val="single"/>
          <w14:textFill>
            <w14:solidFill>
              <w14:schemeClr w14:val="tx1"/>
            </w14:solidFill>
          </w14:textFill>
        </w:rPr>
        <w:t xml:space="preserve">                                                                    </w:t>
      </w:r>
    </w:p>
    <w:p w14:paraId="6A0EF93B">
      <w:pPr>
        <w:pStyle w:val="18"/>
        <w:spacing w:line="360" w:lineRule="auto"/>
        <w:ind w:left="25" w:leftChars="12" w:firstLine="472" w:firstLineChars="197"/>
        <w:rPr>
          <w:rFonts w:hAnsi="宋体"/>
          <w:color w:val="000000" w:themeColor="text1"/>
          <w:sz w:val="24"/>
          <w:szCs w:val="24"/>
          <w:highlight w:val="none"/>
          <w14:textFill>
            <w14:solidFill>
              <w14:schemeClr w14:val="tx1"/>
            </w14:solidFill>
          </w14:textFill>
        </w:rPr>
      </w:pPr>
      <w:r>
        <w:rPr>
          <w:rFonts w:hint="eastAsia" w:hAnsi="宋体"/>
          <w:color w:val="000000" w:themeColor="text1"/>
          <w:sz w:val="24"/>
          <w:szCs w:val="24"/>
          <w:highlight w:val="none"/>
          <w14:textFill>
            <w14:solidFill>
              <w14:schemeClr w14:val="tx1"/>
            </w14:solidFill>
          </w14:textFill>
        </w:rPr>
        <w:t>事实依据：</w:t>
      </w:r>
      <w:r>
        <w:rPr>
          <w:rFonts w:hint="eastAsia" w:hAnsi="宋体"/>
          <w:bCs/>
          <w:color w:val="000000" w:themeColor="text1"/>
          <w:sz w:val="24"/>
          <w:szCs w:val="24"/>
          <w:highlight w:val="none"/>
          <w:u w:val="single"/>
          <w14:textFill>
            <w14:solidFill>
              <w14:schemeClr w14:val="tx1"/>
            </w14:solidFill>
          </w14:textFill>
        </w:rPr>
        <w:t xml:space="preserve">                                                                      </w:t>
      </w:r>
    </w:p>
    <w:p w14:paraId="506874D4">
      <w:pPr>
        <w:pStyle w:val="18"/>
        <w:spacing w:line="360" w:lineRule="auto"/>
        <w:ind w:left="25" w:leftChars="12" w:firstLine="472" w:firstLineChars="197"/>
        <w:rPr>
          <w:rFonts w:hAnsi="宋体"/>
          <w:color w:val="000000" w:themeColor="text1"/>
          <w:sz w:val="24"/>
          <w:szCs w:val="24"/>
          <w:highlight w:val="none"/>
          <w14:textFill>
            <w14:solidFill>
              <w14:schemeClr w14:val="tx1"/>
            </w14:solidFill>
          </w14:textFill>
        </w:rPr>
      </w:pPr>
      <w:r>
        <w:rPr>
          <w:rFonts w:hint="eastAsia" w:hAnsi="宋体"/>
          <w:color w:val="000000" w:themeColor="text1"/>
          <w:sz w:val="24"/>
          <w:szCs w:val="24"/>
          <w:highlight w:val="none"/>
          <w14:textFill>
            <w14:solidFill>
              <w14:schemeClr w14:val="tx1"/>
            </w14:solidFill>
          </w14:textFill>
        </w:rPr>
        <w:t>法律依据：</w:t>
      </w:r>
      <w:r>
        <w:rPr>
          <w:rFonts w:hint="eastAsia" w:hAnsi="宋体"/>
          <w:color w:val="000000" w:themeColor="text1"/>
          <w:sz w:val="24"/>
          <w:szCs w:val="24"/>
          <w:highlight w:val="none"/>
          <w:u w:val="single"/>
          <w14:textFill>
            <w14:solidFill>
              <w14:schemeClr w14:val="tx1"/>
            </w14:solidFill>
          </w14:textFill>
        </w:rPr>
        <w:t xml:space="preserve">                                                        </w:t>
      </w:r>
      <w:r>
        <w:rPr>
          <w:rFonts w:hint="eastAsia" w:hAnsi="宋体"/>
          <w:bCs/>
          <w:color w:val="000000" w:themeColor="text1"/>
          <w:sz w:val="24"/>
          <w:szCs w:val="24"/>
          <w:highlight w:val="none"/>
          <w:u w:val="single"/>
          <w14:textFill>
            <w14:solidFill>
              <w14:schemeClr w14:val="tx1"/>
            </w14:solidFill>
          </w14:textFill>
        </w:rPr>
        <w:t xml:space="preserve">               </w:t>
      </w:r>
    </w:p>
    <w:p w14:paraId="21928826">
      <w:pPr>
        <w:pStyle w:val="18"/>
        <w:spacing w:line="360" w:lineRule="auto"/>
        <w:ind w:left="25" w:leftChars="12" w:firstLine="472" w:firstLineChars="197"/>
        <w:rPr>
          <w:rFonts w:hAnsi="宋体"/>
          <w:color w:val="000000" w:themeColor="text1"/>
          <w:sz w:val="24"/>
          <w:szCs w:val="24"/>
          <w:highlight w:val="none"/>
          <w14:textFill>
            <w14:solidFill>
              <w14:schemeClr w14:val="tx1"/>
            </w14:solidFill>
          </w14:textFill>
        </w:rPr>
      </w:pPr>
      <w:r>
        <w:rPr>
          <w:rFonts w:hint="eastAsia" w:hAnsi="宋体"/>
          <w:color w:val="000000" w:themeColor="text1"/>
          <w:sz w:val="24"/>
          <w:szCs w:val="24"/>
          <w:highlight w:val="none"/>
          <w14:textFill>
            <w14:solidFill>
              <w14:schemeClr w14:val="tx1"/>
            </w14:solidFill>
          </w14:textFill>
        </w:rPr>
        <w:t>质疑事项2</w:t>
      </w:r>
    </w:p>
    <w:p w14:paraId="050B5D14">
      <w:pPr>
        <w:pStyle w:val="18"/>
        <w:spacing w:line="360" w:lineRule="auto"/>
        <w:ind w:left="25" w:leftChars="12" w:firstLine="472" w:firstLineChars="197"/>
        <w:rPr>
          <w:rFonts w:hAnsi="宋体"/>
          <w:color w:val="000000" w:themeColor="text1"/>
          <w:sz w:val="24"/>
          <w:szCs w:val="24"/>
          <w:highlight w:val="none"/>
          <w14:textFill>
            <w14:solidFill>
              <w14:schemeClr w14:val="tx1"/>
            </w14:solidFill>
          </w14:textFill>
        </w:rPr>
      </w:pPr>
      <w:r>
        <w:rPr>
          <w:rFonts w:hAnsi="宋体"/>
          <w:color w:val="000000" w:themeColor="text1"/>
          <w:sz w:val="24"/>
          <w:szCs w:val="24"/>
          <w:highlight w:val="none"/>
          <w14:textFill>
            <w14:solidFill>
              <w14:schemeClr w14:val="tx1"/>
            </w14:solidFill>
          </w14:textFill>
        </w:rPr>
        <w:t>……</w:t>
      </w:r>
    </w:p>
    <w:p w14:paraId="29BE0277">
      <w:pPr>
        <w:pStyle w:val="18"/>
        <w:spacing w:line="360" w:lineRule="auto"/>
        <w:ind w:left="25" w:leftChars="12" w:firstLine="472" w:firstLineChars="197"/>
        <w:rPr>
          <w:rFonts w:hAnsi="宋体"/>
          <w:color w:val="000000" w:themeColor="text1"/>
          <w:sz w:val="24"/>
          <w:szCs w:val="24"/>
          <w:highlight w:val="none"/>
          <w14:textFill>
            <w14:solidFill>
              <w14:schemeClr w14:val="tx1"/>
            </w14:solidFill>
          </w14:textFill>
        </w:rPr>
      </w:pPr>
      <w:r>
        <w:rPr>
          <w:rFonts w:hint="eastAsia" w:hAnsi="宋体"/>
          <w:color w:val="000000" w:themeColor="text1"/>
          <w:sz w:val="24"/>
          <w:szCs w:val="24"/>
          <w:highlight w:val="none"/>
          <w14:textFill>
            <w14:solidFill>
              <w14:schemeClr w14:val="tx1"/>
            </w14:solidFill>
          </w14:textFill>
        </w:rPr>
        <w:t>四、与质疑事项相关的质疑请求：</w:t>
      </w:r>
    </w:p>
    <w:p w14:paraId="085933A2">
      <w:pPr>
        <w:pStyle w:val="18"/>
        <w:spacing w:line="360" w:lineRule="auto"/>
        <w:ind w:left="25" w:leftChars="12" w:firstLine="472" w:firstLineChars="197"/>
        <w:rPr>
          <w:rFonts w:hAnsi="宋体"/>
          <w:color w:val="000000" w:themeColor="text1"/>
          <w:sz w:val="24"/>
          <w:szCs w:val="24"/>
          <w:highlight w:val="none"/>
          <w14:textFill>
            <w14:solidFill>
              <w14:schemeClr w14:val="tx1"/>
            </w14:solidFill>
          </w14:textFill>
        </w:rPr>
      </w:pPr>
      <w:r>
        <w:rPr>
          <w:rFonts w:hint="eastAsia" w:hAnsi="宋体"/>
          <w:color w:val="000000" w:themeColor="text1"/>
          <w:sz w:val="24"/>
          <w:szCs w:val="24"/>
          <w:highlight w:val="none"/>
          <w14:textFill>
            <w14:solidFill>
              <w14:schemeClr w14:val="tx1"/>
            </w14:solidFill>
          </w14:textFill>
        </w:rPr>
        <w:t>请求：</w:t>
      </w:r>
      <w:r>
        <w:rPr>
          <w:rFonts w:hint="eastAsia" w:hAnsi="宋体"/>
          <w:bCs/>
          <w:color w:val="000000" w:themeColor="text1"/>
          <w:sz w:val="24"/>
          <w:szCs w:val="24"/>
          <w:highlight w:val="none"/>
          <w:u w:val="single"/>
          <w14:textFill>
            <w14:solidFill>
              <w14:schemeClr w14:val="tx1"/>
            </w14:solidFill>
          </w14:textFill>
        </w:rPr>
        <w:t xml:space="preserve">                                                                </w:t>
      </w:r>
    </w:p>
    <w:p w14:paraId="3C252ADA">
      <w:pPr>
        <w:pStyle w:val="18"/>
        <w:spacing w:line="360" w:lineRule="auto"/>
        <w:ind w:left="25" w:leftChars="12" w:firstLine="352" w:firstLineChars="147"/>
        <w:rPr>
          <w:rFonts w:hAnsi="宋体"/>
          <w:color w:val="000000" w:themeColor="text1"/>
          <w:sz w:val="24"/>
          <w:szCs w:val="24"/>
          <w:highlight w:val="none"/>
          <w14:textFill>
            <w14:solidFill>
              <w14:schemeClr w14:val="tx1"/>
            </w14:solidFill>
          </w14:textFill>
        </w:rPr>
      </w:pPr>
    </w:p>
    <w:p w14:paraId="51508918">
      <w:pPr>
        <w:pStyle w:val="18"/>
        <w:spacing w:line="360" w:lineRule="auto"/>
        <w:ind w:left="25" w:leftChars="12" w:firstLine="472" w:firstLineChars="197"/>
        <w:rPr>
          <w:rFonts w:hAnsi="宋体"/>
          <w:color w:val="000000" w:themeColor="text1"/>
          <w:sz w:val="24"/>
          <w:szCs w:val="24"/>
          <w:highlight w:val="none"/>
          <w14:textFill>
            <w14:solidFill>
              <w14:schemeClr w14:val="tx1"/>
            </w14:solidFill>
          </w14:textFill>
        </w:rPr>
      </w:pPr>
      <w:r>
        <w:rPr>
          <w:rFonts w:hint="eastAsia" w:hAnsi="宋体"/>
          <w:color w:val="000000" w:themeColor="text1"/>
          <w:sz w:val="24"/>
          <w:szCs w:val="24"/>
          <w:highlight w:val="none"/>
          <w14:textFill>
            <w14:solidFill>
              <w14:schemeClr w14:val="tx1"/>
            </w14:solidFill>
          </w14:textFill>
        </w:rPr>
        <w:t>签字（签章）：                                       公章：</w:t>
      </w:r>
    </w:p>
    <w:p w14:paraId="7456EC29">
      <w:pPr>
        <w:pStyle w:val="18"/>
        <w:spacing w:line="360" w:lineRule="auto"/>
        <w:ind w:left="25" w:leftChars="12" w:firstLine="352" w:firstLineChars="147"/>
        <w:rPr>
          <w:rFonts w:hAnsi="宋体"/>
          <w:color w:val="000000" w:themeColor="text1"/>
          <w:sz w:val="24"/>
          <w:szCs w:val="24"/>
          <w:highlight w:val="none"/>
          <w14:textFill>
            <w14:solidFill>
              <w14:schemeClr w14:val="tx1"/>
            </w14:solidFill>
          </w14:textFill>
        </w:rPr>
      </w:pPr>
    </w:p>
    <w:p w14:paraId="5139D613">
      <w:pPr>
        <w:pStyle w:val="18"/>
        <w:spacing w:line="360" w:lineRule="auto"/>
        <w:ind w:left="25" w:leftChars="12" w:firstLine="472" w:firstLineChars="197"/>
        <w:rPr>
          <w:rFonts w:hAnsi="宋体"/>
          <w:color w:val="000000" w:themeColor="text1"/>
          <w:sz w:val="24"/>
          <w:szCs w:val="24"/>
          <w:highlight w:val="none"/>
          <w14:textFill>
            <w14:solidFill>
              <w14:schemeClr w14:val="tx1"/>
            </w14:solidFill>
          </w14:textFill>
        </w:rPr>
      </w:pPr>
      <w:r>
        <w:rPr>
          <w:rFonts w:hint="eastAsia" w:hAnsi="宋体"/>
          <w:color w:val="000000" w:themeColor="text1"/>
          <w:sz w:val="24"/>
          <w:szCs w:val="24"/>
          <w:highlight w:val="none"/>
          <w14:textFill>
            <w14:solidFill>
              <w14:schemeClr w14:val="tx1"/>
            </w14:solidFill>
          </w14:textFill>
        </w:rPr>
        <w:t>日期：</w:t>
      </w:r>
    </w:p>
    <w:p w14:paraId="1FD617CF">
      <w:pPr>
        <w:pStyle w:val="18"/>
        <w:snapToGrid w:val="0"/>
        <w:spacing w:line="360" w:lineRule="auto"/>
        <w:rPr>
          <w:rFonts w:hAnsi="宋体"/>
          <w:b/>
          <w:color w:val="000000" w:themeColor="text1"/>
          <w:sz w:val="24"/>
          <w:szCs w:val="24"/>
          <w:highlight w:val="none"/>
          <w14:textFill>
            <w14:solidFill>
              <w14:schemeClr w14:val="tx1"/>
            </w14:solidFill>
          </w14:textFill>
        </w:rPr>
      </w:pPr>
    </w:p>
    <w:p w14:paraId="02A50851">
      <w:pPr>
        <w:pStyle w:val="18"/>
        <w:snapToGrid w:val="0"/>
        <w:spacing w:line="360" w:lineRule="auto"/>
        <w:rPr>
          <w:rFonts w:hAnsi="宋体"/>
          <w:b/>
          <w:color w:val="000000" w:themeColor="text1"/>
          <w:sz w:val="24"/>
          <w:szCs w:val="24"/>
          <w:highlight w:val="none"/>
          <w14:textFill>
            <w14:solidFill>
              <w14:schemeClr w14:val="tx1"/>
            </w14:solidFill>
          </w14:textFill>
        </w:rPr>
      </w:pPr>
      <w:r>
        <w:rPr>
          <w:rFonts w:hint="eastAsia" w:hAnsi="宋体"/>
          <w:b/>
          <w:color w:val="000000" w:themeColor="text1"/>
          <w:sz w:val="24"/>
          <w:szCs w:val="24"/>
          <w:highlight w:val="none"/>
          <w14:textFill>
            <w14:solidFill>
              <w14:schemeClr w14:val="tx1"/>
            </w14:solidFill>
          </w14:textFill>
        </w:rPr>
        <w:t>说明：</w:t>
      </w:r>
    </w:p>
    <w:p w14:paraId="6ECCA12B">
      <w:pPr>
        <w:pStyle w:val="18"/>
        <w:spacing w:line="360" w:lineRule="auto"/>
        <w:ind w:left="25" w:leftChars="12" w:firstLine="354" w:firstLineChars="147"/>
        <w:rPr>
          <w:rFonts w:hAnsi="宋体"/>
          <w:b/>
          <w:bCs/>
          <w:color w:val="000000" w:themeColor="text1"/>
          <w:sz w:val="24"/>
          <w:szCs w:val="24"/>
          <w:highlight w:val="none"/>
          <w14:textFill>
            <w14:solidFill>
              <w14:schemeClr w14:val="tx1"/>
            </w14:solidFill>
          </w14:textFill>
        </w:rPr>
      </w:pPr>
      <w:r>
        <w:rPr>
          <w:rFonts w:hint="eastAsia" w:hAnsi="宋体"/>
          <w:b/>
          <w:color w:val="000000" w:themeColor="text1"/>
          <w:sz w:val="24"/>
          <w:szCs w:val="24"/>
          <w:highlight w:val="none"/>
          <w14:textFill>
            <w14:solidFill>
              <w14:schemeClr w14:val="tx1"/>
            </w14:solidFill>
          </w14:textFill>
        </w:rPr>
        <w:t>1.</w:t>
      </w:r>
      <w:r>
        <w:rPr>
          <w:rFonts w:hint="eastAsia" w:hAnsi="宋体"/>
          <w:b/>
          <w:color w:val="000000" w:themeColor="text1"/>
          <w:sz w:val="24"/>
          <w:szCs w:val="24"/>
          <w:highlight w:val="none"/>
          <w:lang w:eastAsia="zh-CN"/>
          <w14:textFill>
            <w14:solidFill>
              <w14:schemeClr w14:val="tx1"/>
            </w14:solidFill>
          </w14:textFill>
        </w:rPr>
        <w:t>供应商</w:t>
      </w:r>
      <w:r>
        <w:rPr>
          <w:rFonts w:hint="eastAsia" w:hAnsi="宋体"/>
          <w:b/>
          <w:color w:val="000000" w:themeColor="text1"/>
          <w:sz w:val="24"/>
          <w:szCs w:val="24"/>
          <w:highlight w:val="none"/>
          <w14:textFill>
            <w14:solidFill>
              <w14:schemeClr w14:val="tx1"/>
            </w14:solidFill>
          </w14:textFill>
        </w:rPr>
        <w:t>提出质疑时，应提交质疑函和必要的证明材料</w:t>
      </w:r>
      <w:r>
        <w:rPr>
          <w:rFonts w:hint="eastAsia" w:hAnsi="宋体"/>
          <w:b/>
          <w:bCs/>
          <w:color w:val="000000" w:themeColor="text1"/>
          <w:sz w:val="24"/>
          <w:szCs w:val="24"/>
          <w:highlight w:val="none"/>
          <w14:textFill>
            <w14:solidFill>
              <w14:schemeClr w14:val="tx1"/>
            </w14:solidFill>
          </w14:textFill>
        </w:rPr>
        <w:t>。</w:t>
      </w:r>
    </w:p>
    <w:p w14:paraId="4F769B06">
      <w:pPr>
        <w:pStyle w:val="18"/>
        <w:spacing w:line="360" w:lineRule="auto"/>
        <w:ind w:left="25" w:leftChars="12" w:firstLine="354" w:firstLineChars="147"/>
        <w:rPr>
          <w:rFonts w:hAnsi="宋体"/>
          <w:b/>
          <w:color w:val="000000" w:themeColor="text1"/>
          <w:sz w:val="24"/>
          <w:szCs w:val="24"/>
          <w:highlight w:val="none"/>
          <w14:textFill>
            <w14:solidFill>
              <w14:schemeClr w14:val="tx1"/>
            </w14:solidFill>
          </w14:textFill>
        </w:rPr>
      </w:pPr>
      <w:r>
        <w:rPr>
          <w:rFonts w:hint="eastAsia" w:hAnsi="宋体"/>
          <w:b/>
          <w:color w:val="000000" w:themeColor="text1"/>
          <w:sz w:val="24"/>
          <w:szCs w:val="24"/>
          <w:highlight w:val="none"/>
          <w14:textFill>
            <w14:solidFill>
              <w14:schemeClr w14:val="tx1"/>
            </w14:solidFill>
          </w14:textFill>
        </w:rPr>
        <w:t>2.质疑</w:t>
      </w:r>
      <w:r>
        <w:rPr>
          <w:rFonts w:hint="eastAsia" w:hAnsi="宋体"/>
          <w:b/>
          <w:color w:val="000000" w:themeColor="text1"/>
          <w:sz w:val="24"/>
          <w:szCs w:val="24"/>
          <w:highlight w:val="none"/>
          <w:lang w:eastAsia="zh-CN"/>
          <w14:textFill>
            <w14:solidFill>
              <w14:schemeClr w14:val="tx1"/>
            </w14:solidFill>
          </w14:textFill>
        </w:rPr>
        <w:t>供应商</w:t>
      </w:r>
      <w:r>
        <w:rPr>
          <w:rFonts w:hint="eastAsia" w:hAnsi="宋体"/>
          <w:b/>
          <w:color w:val="000000" w:themeColor="text1"/>
          <w:sz w:val="24"/>
          <w:szCs w:val="24"/>
          <w:highlight w:val="none"/>
          <w14:textFill>
            <w14:solidFill>
              <w14:schemeClr w14:val="tx1"/>
            </w14:solidFill>
          </w14:textFill>
        </w:rPr>
        <w:t>若委托代理人进行质疑的，质疑函应按要求列明“授权代表”的有关内容，并在附件中提交由质疑</w:t>
      </w:r>
      <w:r>
        <w:rPr>
          <w:rFonts w:hint="eastAsia" w:hAnsi="宋体"/>
          <w:b/>
          <w:color w:val="000000" w:themeColor="text1"/>
          <w:sz w:val="24"/>
          <w:szCs w:val="24"/>
          <w:highlight w:val="none"/>
          <w:lang w:eastAsia="zh-CN"/>
          <w14:textFill>
            <w14:solidFill>
              <w14:schemeClr w14:val="tx1"/>
            </w14:solidFill>
          </w14:textFill>
        </w:rPr>
        <w:t>供应商</w:t>
      </w:r>
      <w:r>
        <w:rPr>
          <w:rFonts w:hint="eastAsia" w:hAnsi="宋体"/>
          <w:b/>
          <w:color w:val="000000" w:themeColor="text1"/>
          <w:sz w:val="24"/>
          <w:szCs w:val="24"/>
          <w:highlight w:val="none"/>
          <w14:textFill>
            <w14:solidFill>
              <w14:schemeClr w14:val="tx1"/>
            </w14:solidFill>
          </w14:textFill>
        </w:rPr>
        <w:t>签署的授权委托书。授权委托书应载明代理人的姓名或者名称、代理事项、具体权限、期限和相关事项。</w:t>
      </w:r>
    </w:p>
    <w:p w14:paraId="6E80217F">
      <w:pPr>
        <w:pStyle w:val="18"/>
        <w:spacing w:line="360" w:lineRule="auto"/>
        <w:ind w:left="25" w:leftChars="12" w:firstLine="354" w:firstLineChars="147"/>
        <w:rPr>
          <w:rFonts w:hAnsi="宋体"/>
          <w:b/>
          <w:color w:val="000000" w:themeColor="text1"/>
          <w:sz w:val="24"/>
          <w:szCs w:val="24"/>
          <w:highlight w:val="none"/>
          <w14:textFill>
            <w14:solidFill>
              <w14:schemeClr w14:val="tx1"/>
            </w14:solidFill>
          </w14:textFill>
        </w:rPr>
      </w:pPr>
      <w:r>
        <w:rPr>
          <w:rFonts w:hint="eastAsia" w:hAnsi="宋体"/>
          <w:b/>
          <w:color w:val="000000" w:themeColor="text1"/>
          <w:sz w:val="24"/>
          <w:szCs w:val="24"/>
          <w:highlight w:val="none"/>
          <w14:textFill>
            <w14:solidFill>
              <w14:schemeClr w14:val="tx1"/>
            </w14:solidFill>
          </w14:textFill>
        </w:rPr>
        <w:t>3.质疑函的质疑事项应具体、明确，并有必要的事实依据和法律依据。</w:t>
      </w:r>
    </w:p>
    <w:p w14:paraId="13CA4379">
      <w:pPr>
        <w:pStyle w:val="18"/>
        <w:spacing w:line="360" w:lineRule="auto"/>
        <w:ind w:left="25" w:leftChars="12" w:firstLine="354" w:firstLineChars="147"/>
        <w:rPr>
          <w:rFonts w:hAnsi="宋体"/>
          <w:b/>
          <w:color w:val="000000" w:themeColor="text1"/>
          <w:sz w:val="24"/>
          <w:szCs w:val="24"/>
          <w:highlight w:val="none"/>
          <w14:textFill>
            <w14:solidFill>
              <w14:schemeClr w14:val="tx1"/>
            </w14:solidFill>
          </w14:textFill>
        </w:rPr>
      </w:pPr>
      <w:r>
        <w:rPr>
          <w:rFonts w:hint="eastAsia" w:hAnsi="宋体"/>
          <w:b/>
          <w:color w:val="000000" w:themeColor="text1"/>
          <w:sz w:val="24"/>
          <w:szCs w:val="24"/>
          <w:highlight w:val="none"/>
          <w14:textFill>
            <w14:solidFill>
              <w14:schemeClr w14:val="tx1"/>
            </w14:solidFill>
          </w14:textFill>
        </w:rPr>
        <w:t>4.质疑函的质疑请求应与质疑事项相关。</w:t>
      </w:r>
    </w:p>
    <w:p w14:paraId="0BE15E58">
      <w:pPr>
        <w:pStyle w:val="18"/>
        <w:spacing w:line="360" w:lineRule="auto"/>
        <w:ind w:left="25" w:leftChars="12" w:firstLine="354" w:firstLineChars="147"/>
        <w:rPr>
          <w:rFonts w:hAnsi="宋体"/>
          <w:b/>
          <w:color w:val="000000" w:themeColor="text1"/>
          <w:highlight w:val="none"/>
          <w14:textFill>
            <w14:solidFill>
              <w14:schemeClr w14:val="tx1"/>
            </w14:solidFill>
          </w14:textFill>
        </w:rPr>
      </w:pPr>
      <w:r>
        <w:rPr>
          <w:rFonts w:hint="eastAsia" w:hAnsi="宋体"/>
          <w:b/>
          <w:color w:val="000000" w:themeColor="text1"/>
          <w:sz w:val="24"/>
          <w:szCs w:val="24"/>
          <w:highlight w:val="none"/>
          <w14:textFill>
            <w14:solidFill>
              <w14:schemeClr w14:val="tx1"/>
            </w14:solidFill>
          </w14:textFill>
        </w:rPr>
        <w:t>5.质疑</w:t>
      </w:r>
      <w:r>
        <w:rPr>
          <w:rFonts w:hint="eastAsia" w:hAnsi="宋体"/>
          <w:b/>
          <w:color w:val="000000" w:themeColor="text1"/>
          <w:sz w:val="24"/>
          <w:szCs w:val="24"/>
          <w:highlight w:val="none"/>
          <w:lang w:eastAsia="zh-CN"/>
          <w14:textFill>
            <w14:solidFill>
              <w14:schemeClr w14:val="tx1"/>
            </w14:solidFill>
          </w14:textFill>
        </w:rPr>
        <w:t>供应商</w:t>
      </w:r>
      <w:r>
        <w:rPr>
          <w:rFonts w:hint="eastAsia" w:hAnsi="宋体"/>
          <w:b/>
          <w:color w:val="000000" w:themeColor="text1"/>
          <w:sz w:val="24"/>
          <w:szCs w:val="24"/>
          <w:highlight w:val="none"/>
          <w14:textFill>
            <w14:solidFill>
              <w14:schemeClr w14:val="tx1"/>
            </w14:solidFill>
          </w14:textFill>
        </w:rPr>
        <w:t>为法人或者其他组织的，质疑函应由法定代表人、主要负责人，或者其授权代表签字或者盖章，并加盖公章。</w:t>
      </w:r>
    </w:p>
    <w:p w14:paraId="7EE100DD">
      <w:pPr>
        <w:pStyle w:val="18"/>
        <w:snapToGrid w:val="0"/>
        <w:rPr>
          <w:b/>
          <w:color w:val="000000" w:themeColor="text1"/>
          <w:sz w:val="24"/>
          <w:szCs w:val="24"/>
          <w:highlight w:val="none"/>
          <w14:textFill>
            <w14:solidFill>
              <w14:schemeClr w14:val="tx1"/>
            </w14:solidFill>
          </w14:textFill>
        </w:rPr>
      </w:pPr>
    </w:p>
    <w:p w14:paraId="654AAEE9">
      <w:pPr>
        <w:spacing w:line="360" w:lineRule="auto"/>
        <w:jc w:val="left"/>
        <w:rPr>
          <w:rFonts w:ascii="宋体" w:hAnsi="宋体"/>
          <w:b/>
          <w:bCs/>
          <w:color w:val="000000" w:themeColor="text1"/>
          <w:sz w:val="32"/>
          <w:szCs w:val="32"/>
          <w:highlight w:val="none"/>
          <w14:textFill>
            <w14:solidFill>
              <w14:schemeClr w14:val="tx1"/>
            </w14:solidFill>
          </w14:textFill>
        </w:rPr>
      </w:pPr>
      <w:r>
        <w:rPr>
          <w:rFonts w:eastAsia="隶书"/>
          <w:color w:val="000000" w:themeColor="text1"/>
          <w:sz w:val="44"/>
          <w:highlight w:val="none"/>
          <w14:textFill>
            <w14:solidFill>
              <w14:schemeClr w14:val="tx1"/>
            </w14:solidFill>
          </w14:textFill>
        </w:rPr>
        <w:br w:type="page"/>
      </w:r>
      <w:r>
        <w:rPr>
          <w:rFonts w:hint="eastAsia" w:ascii="宋体" w:hAnsi="宋体" w:eastAsia="隶书"/>
          <w:b/>
          <w:color w:val="000000" w:themeColor="text1"/>
          <w:sz w:val="24"/>
          <w:highlight w:val="none"/>
          <w14:textFill>
            <w14:solidFill>
              <w14:schemeClr w14:val="tx1"/>
            </w14:solidFill>
          </w14:textFill>
        </w:rPr>
        <w:t>4</w:t>
      </w:r>
      <w:r>
        <w:rPr>
          <w:rFonts w:hint="eastAsia" w:ascii="宋体" w:hAnsi="宋体"/>
          <w:b/>
          <w:color w:val="000000" w:themeColor="text1"/>
          <w:sz w:val="24"/>
          <w:highlight w:val="none"/>
          <w14:textFill>
            <w14:solidFill>
              <w14:schemeClr w14:val="tx1"/>
            </w14:solidFill>
          </w14:textFill>
        </w:rPr>
        <w:t>.投诉书格式</w:t>
      </w:r>
    </w:p>
    <w:p w14:paraId="307DBA36">
      <w:pPr>
        <w:jc w:val="center"/>
        <w:rPr>
          <w:rFonts w:ascii="方正小标宋简体" w:hAnsi="方正小标宋简体" w:eastAsia="方正小标宋简体" w:cs="方正小标宋简体"/>
          <w:color w:val="000000" w:themeColor="text1"/>
          <w:sz w:val="44"/>
          <w:szCs w:val="44"/>
          <w:highlight w:val="none"/>
          <w14:textFill>
            <w14:solidFill>
              <w14:schemeClr w14:val="tx1"/>
            </w14:solidFill>
          </w14:textFill>
        </w:rPr>
      </w:pPr>
      <w:r>
        <w:rPr>
          <w:rFonts w:hint="eastAsia" w:ascii="方正小标宋简体" w:hAnsi="方正小标宋简体" w:eastAsia="方正小标宋简体" w:cs="方正小标宋简体"/>
          <w:color w:val="000000" w:themeColor="text1"/>
          <w:sz w:val="44"/>
          <w:szCs w:val="44"/>
          <w:highlight w:val="none"/>
          <w14:textFill>
            <w14:solidFill>
              <w14:schemeClr w14:val="tx1"/>
            </w14:solidFill>
          </w14:textFill>
        </w:rPr>
        <w:t>投诉书</w:t>
      </w:r>
    </w:p>
    <w:p w14:paraId="50782C11">
      <w:pPr>
        <w:pStyle w:val="18"/>
        <w:snapToGrid w:val="0"/>
        <w:spacing w:line="440" w:lineRule="exact"/>
        <w:ind w:firstLine="482" w:firstLineChars="200"/>
        <w:rPr>
          <w:rFonts w:hAnsi="宋体"/>
          <w:b/>
          <w:bCs/>
          <w:color w:val="000000" w:themeColor="text1"/>
          <w:sz w:val="24"/>
          <w:szCs w:val="24"/>
          <w:highlight w:val="none"/>
          <w14:textFill>
            <w14:solidFill>
              <w14:schemeClr w14:val="tx1"/>
            </w14:solidFill>
          </w14:textFill>
        </w:rPr>
      </w:pPr>
    </w:p>
    <w:p w14:paraId="6D7D9B19">
      <w:pPr>
        <w:pStyle w:val="18"/>
        <w:snapToGrid w:val="0"/>
        <w:spacing w:line="440" w:lineRule="exact"/>
        <w:ind w:firstLine="482" w:firstLineChars="200"/>
        <w:rPr>
          <w:rFonts w:hAnsi="宋体"/>
          <w:b/>
          <w:bCs/>
          <w:color w:val="000000" w:themeColor="text1"/>
          <w:sz w:val="24"/>
          <w:szCs w:val="24"/>
          <w:highlight w:val="none"/>
          <w14:textFill>
            <w14:solidFill>
              <w14:schemeClr w14:val="tx1"/>
            </w14:solidFill>
          </w14:textFill>
        </w:rPr>
      </w:pPr>
      <w:r>
        <w:rPr>
          <w:rFonts w:hint="eastAsia" w:hAnsi="宋体"/>
          <w:b/>
          <w:bCs/>
          <w:color w:val="000000" w:themeColor="text1"/>
          <w:sz w:val="24"/>
          <w:szCs w:val="24"/>
          <w:highlight w:val="none"/>
          <w14:textFill>
            <w14:solidFill>
              <w14:schemeClr w14:val="tx1"/>
            </w14:solidFill>
          </w14:textFill>
        </w:rPr>
        <w:t>一、投诉相关主体基本情况：</w:t>
      </w:r>
    </w:p>
    <w:p w14:paraId="2FF6AD37">
      <w:pPr>
        <w:pStyle w:val="18"/>
        <w:snapToGrid w:val="0"/>
        <w:spacing w:line="440" w:lineRule="exact"/>
        <w:ind w:firstLine="480" w:firstLineChars="200"/>
        <w:jc w:val="left"/>
        <w:rPr>
          <w:rFonts w:hAnsi="宋体"/>
          <w:bCs/>
          <w:color w:val="000000" w:themeColor="text1"/>
          <w:sz w:val="24"/>
          <w:szCs w:val="24"/>
          <w:highlight w:val="none"/>
          <w:u w:val="single"/>
          <w14:textFill>
            <w14:solidFill>
              <w14:schemeClr w14:val="tx1"/>
            </w14:solidFill>
          </w14:textFill>
        </w:rPr>
      </w:pPr>
      <w:r>
        <w:rPr>
          <w:rFonts w:hint="eastAsia" w:hAnsi="宋体"/>
          <w:bCs/>
          <w:color w:val="000000" w:themeColor="text1"/>
          <w:sz w:val="24"/>
          <w:szCs w:val="24"/>
          <w:highlight w:val="none"/>
          <w:lang w:eastAsia="zh-CN"/>
          <w14:textFill>
            <w14:solidFill>
              <w14:schemeClr w14:val="tx1"/>
            </w14:solidFill>
          </w14:textFill>
        </w:rPr>
        <w:t>供应商</w:t>
      </w:r>
      <w:r>
        <w:rPr>
          <w:rFonts w:hint="eastAsia" w:hAnsi="宋体"/>
          <w:bCs/>
          <w:color w:val="000000" w:themeColor="text1"/>
          <w:sz w:val="24"/>
          <w:szCs w:val="24"/>
          <w:highlight w:val="none"/>
          <w14:textFill>
            <w14:solidFill>
              <w14:schemeClr w14:val="tx1"/>
            </w14:solidFill>
          </w14:textFill>
        </w:rPr>
        <w:t>：</w:t>
      </w:r>
      <w:r>
        <w:rPr>
          <w:rFonts w:hint="eastAsia" w:hAnsi="宋体"/>
          <w:bCs/>
          <w:color w:val="000000" w:themeColor="text1"/>
          <w:sz w:val="24"/>
          <w:szCs w:val="24"/>
          <w:highlight w:val="none"/>
          <w:u w:val="single"/>
          <w14:textFill>
            <w14:solidFill>
              <w14:schemeClr w14:val="tx1"/>
            </w14:solidFill>
          </w14:textFill>
        </w:rPr>
        <w:t xml:space="preserve">                                                                        </w:t>
      </w:r>
      <w:r>
        <w:rPr>
          <w:rFonts w:hint="eastAsia" w:hAnsi="宋体"/>
          <w:bCs/>
          <w:color w:val="000000" w:themeColor="text1"/>
          <w:sz w:val="24"/>
          <w:szCs w:val="24"/>
          <w:highlight w:val="none"/>
          <w14:textFill>
            <w14:solidFill>
              <w14:schemeClr w14:val="tx1"/>
            </w14:solidFill>
          </w14:textFill>
        </w:rPr>
        <w:t xml:space="preserve">                 </w:t>
      </w:r>
    </w:p>
    <w:p w14:paraId="6A62880F">
      <w:pPr>
        <w:pStyle w:val="18"/>
        <w:snapToGrid w:val="0"/>
        <w:spacing w:line="440" w:lineRule="exact"/>
        <w:ind w:firstLine="480" w:firstLineChars="200"/>
        <w:jc w:val="left"/>
        <w:rPr>
          <w:rFonts w:hAnsi="宋体"/>
          <w:bCs/>
          <w:color w:val="000000" w:themeColor="text1"/>
          <w:sz w:val="24"/>
          <w:szCs w:val="24"/>
          <w:highlight w:val="none"/>
          <w14:textFill>
            <w14:solidFill>
              <w14:schemeClr w14:val="tx1"/>
            </w14:solidFill>
          </w14:textFill>
        </w:rPr>
      </w:pPr>
      <w:r>
        <w:rPr>
          <w:rFonts w:hAnsi="宋体"/>
          <w:bCs/>
          <w:color w:val="000000" w:themeColor="text1"/>
          <w:sz w:val="24"/>
          <w:szCs w:val="24"/>
          <w:highlight w:val="none"/>
          <w14:textFill>
            <w14:solidFill>
              <w14:schemeClr w14:val="tx1"/>
            </w14:solidFill>
          </w14:textFill>
        </w:rPr>
        <w:t>地址</w:t>
      </w:r>
      <w:r>
        <w:rPr>
          <w:rFonts w:hint="eastAsia" w:hAnsi="宋体"/>
          <w:bCs/>
          <w:color w:val="000000" w:themeColor="text1"/>
          <w:sz w:val="24"/>
          <w:szCs w:val="24"/>
          <w:highlight w:val="none"/>
          <w14:textFill>
            <w14:solidFill>
              <w14:schemeClr w14:val="tx1"/>
            </w14:solidFill>
          </w14:textFill>
        </w:rPr>
        <w:t>：</w:t>
      </w:r>
      <w:r>
        <w:rPr>
          <w:rFonts w:hint="eastAsia" w:hAnsi="宋体"/>
          <w:bCs/>
          <w:color w:val="000000" w:themeColor="text1"/>
          <w:sz w:val="24"/>
          <w:szCs w:val="24"/>
          <w:highlight w:val="none"/>
          <w:u w:val="single"/>
          <w14:textFill>
            <w14:solidFill>
              <w14:schemeClr w14:val="tx1"/>
            </w14:solidFill>
          </w14:textFill>
        </w:rPr>
        <w:t xml:space="preserve">                                          </w:t>
      </w:r>
      <w:r>
        <w:rPr>
          <w:rFonts w:hAnsi="宋体"/>
          <w:bCs/>
          <w:color w:val="000000" w:themeColor="text1"/>
          <w:sz w:val="24"/>
          <w:szCs w:val="24"/>
          <w:highlight w:val="none"/>
          <w14:textFill>
            <w14:solidFill>
              <w14:schemeClr w14:val="tx1"/>
            </w14:solidFill>
          </w14:textFill>
        </w:rPr>
        <w:t>邮编</w:t>
      </w:r>
      <w:r>
        <w:rPr>
          <w:rFonts w:hint="eastAsia" w:hAnsi="宋体"/>
          <w:bCs/>
          <w:color w:val="000000" w:themeColor="text1"/>
          <w:sz w:val="24"/>
          <w:szCs w:val="24"/>
          <w:highlight w:val="none"/>
          <w14:textFill>
            <w14:solidFill>
              <w14:schemeClr w14:val="tx1"/>
            </w14:solidFill>
          </w14:textFill>
        </w:rPr>
        <w:t>：</w:t>
      </w:r>
      <w:r>
        <w:rPr>
          <w:rFonts w:hint="eastAsia" w:hAnsi="宋体"/>
          <w:bCs/>
          <w:color w:val="000000" w:themeColor="text1"/>
          <w:sz w:val="24"/>
          <w:szCs w:val="24"/>
          <w:highlight w:val="none"/>
          <w:u w:val="single"/>
          <w14:textFill>
            <w14:solidFill>
              <w14:schemeClr w14:val="tx1"/>
            </w14:solidFill>
          </w14:textFill>
        </w:rPr>
        <w:t xml:space="preserve">                          </w:t>
      </w:r>
      <w:r>
        <w:rPr>
          <w:rFonts w:hint="eastAsia" w:hAnsi="宋体"/>
          <w:bCs/>
          <w:color w:val="000000" w:themeColor="text1"/>
          <w:sz w:val="24"/>
          <w:szCs w:val="24"/>
          <w:highlight w:val="none"/>
          <w14:textFill>
            <w14:solidFill>
              <w14:schemeClr w14:val="tx1"/>
            </w14:solidFill>
          </w14:textFill>
        </w:rPr>
        <w:t xml:space="preserve">                 </w:t>
      </w:r>
    </w:p>
    <w:p w14:paraId="70CCF777">
      <w:pPr>
        <w:pStyle w:val="18"/>
        <w:snapToGrid w:val="0"/>
        <w:spacing w:line="440" w:lineRule="exact"/>
        <w:ind w:firstLine="480" w:firstLineChars="200"/>
        <w:jc w:val="left"/>
        <w:rPr>
          <w:rFonts w:hAnsi="宋体"/>
          <w:bCs/>
          <w:color w:val="000000" w:themeColor="text1"/>
          <w:sz w:val="24"/>
          <w:szCs w:val="24"/>
          <w:highlight w:val="none"/>
          <w:u w:val="single"/>
          <w14:textFill>
            <w14:solidFill>
              <w14:schemeClr w14:val="tx1"/>
            </w14:solidFill>
          </w14:textFill>
        </w:rPr>
      </w:pPr>
      <w:r>
        <w:rPr>
          <w:rFonts w:hint="eastAsia" w:hAnsi="宋体"/>
          <w:bCs/>
          <w:color w:val="000000" w:themeColor="text1"/>
          <w:sz w:val="24"/>
          <w:szCs w:val="24"/>
          <w:highlight w:val="none"/>
          <w14:textFill>
            <w14:solidFill>
              <w14:schemeClr w14:val="tx1"/>
            </w14:solidFill>
          </w14:textFill>
        </w:rPr>
        <w:t>法定代表人/主要负责人：</w:t>
      </w:r>
      <w:r>
        <w:rPr>
          <w:rFonts w:hint="eastAsia" w:hAnsi="宋体"/>
          <w:bCs/>
          <w:color w:val="000000" w:themeColor="text1"/>
          <w:sz w:val="24"/>
          <w:szCs w:val="24"/>
          <w:highlight w:val="none"/>
          <w:u w:val="single"/>
          <w14:textFill>
            <w14:solidFill>
              <w14:schemeClr w14:val="tx1"/>
            </w14:solidFill>
          </w14:textFill>
        </w:rPr>
        <w:t xml:space="preserve">                                                         </w:t>
      </w:r>
    </w:p>
    <w:p w14:paraId="5F58932F">
      <w:pPr>
        <w:pStyle w:val="18"/>
        <w:snapToGrid w:val="0"/>
        <w:spacing w:line="440" w:lineRule="exact"/>
        <w:ind w:firstLine="480" w:firstLineChars="200"/>
        <w:jc w:val="left"/>
        <w:rPr>
          <w:rFonts w:hAnsi="宋体"/>
          <w:bCs/>
          <w:color w:val="000000" w:themeColor="text1"/>
          <w:sz w:val="24"/>
          <w:szCs w:val="24"/>
          <w:highlight w:val="none"/>
          <w14:textFill>
            <w14:solidFill>
              <w14:schemeClr w14:val="tx1"/>
            </w14:solidFill>
          </w14:textFill>
        </w:rPr>
      </w:pPr>
      <w:r>
        <w:rPr>
          <w:rFonts w:hAnsi="宋体"/>
          <w:bCs/>
          <w:color w:val="000000" w:themeColor="text1"/>
          <w:sz w:val="24"/>
          <w:szCs w:val="24"/>
          <w:highlight w:val="none"/>
          <w14:textFill>
            <w14:solidFill>
              <w14:schemeClr w14:val="tx1"/>
            </w14:solidFill>
          </w14:textFill>
        </w:rPr>
        <w:t>联系电话</w:t>
      </w:r>
      <w:r>
        <w:rPr>
          <w:rFonts w:hint="eastAsia" w:hAnsi="宋体"/>
          <w:bCs/>
          <w:color w:val="000000" w:themeColor="text1"/>
          <w:sz w:val="24"/>
          <w:szCs w:val="24"/>
          <w:highlight w:val="none"/>
          <w14:textFill>
            <w14:solidFill>
              <w14:schemeClr w14:val="tx1"/>
            </w14:solidFill>
          </w14:textFill>
        </w:rPr>
        <w:t>：</w:t>
      </w:r>
      <w:r>
        <w:rPr>
          <w:rFonts w:hint="eastAsia" w:hAnsi="宋体"/>
          <w:bCs/>
          <w:color w:val="000000" w:themeColor="text1"/>
          <w:sz w:val="24"/>
          <w:szCs w:val="24"/>
          <w:highlight w:val="none"/>
          <w:u w:val="single"/>
          <w14:textFill>
            <w14:solidFill>
              <w14:schemeClr w14:val="tx1"/>
            </w14:solidFill>
          </w14:textFill>
        </w:rPr>
        <w:t xml:space="preserve">                                         </w:t>
      </w:r>
    </w:p>
    <w:p w14:paraId="79801477">
      <w:pPr>
        <w:pStyle w:val="18"/>
        <w:snapToGrid w:val="0"/>
        <w:spacing w:line="440" w:lineRule="exact"/>
        <w:ind w:firstLine="480" w:firstLineChars="200"/>
        <w:jc w:val="left"/>
        <w:rPr>
          <w:rFonts w:hAnsi="宋体"/>
          <w:bCs/>
          <w:color w:val="000000" w:themeColor="text1"/>
          <w:sz w:val="24"/>
          <w:szCs w:val="24"/>
          <w:highlight w:val="none"/>
          <w:u w:val="single"/>
          <w14:textFill>
            <w14:solidFill>
              <w14:schemeClr w14:val="tx1"/>
            </w14:solidFill>
          </w14:textFill>
        </w:rPr>
      </w:pPr>
      <w:r>
        <w:rPr>
          <w:rFonts w:hint="eastAsia" w:hAnsi="宋体"/>
          <w:bCs/>
          <w:color w:val="000000" w:themeColor="text1"/>
          <w:sz w:val="24"/>
          <w:szCs w:val="24"/>
          <w:highlight w:val="none"/>
          <w14:textFill>
            <w14:solidFill>
              <w14:schemeClr w14:val="tx1"/>
            </w14:solidFill>
          </w14:textFill>
        </w:rPr>
        <w:t>授权代表：</w:t>
      </w:r>
      <w:r>
        <w:rPr>
          <w:rFonts w:hint="eastAsia" w:hAnsi="宋体"/>
          <w:bCs/>
          <w:color w:val="000000" w:themeColor="text1"/>
          <w:sz w:val="24"/>
          <w:szCs w:val="24"/>
          <w:highlight w:val="none"/>
          <w:u w:val="single"/>
          <w14:textFill>
            <w14:solidFill>
              <w14:schemeClr w14:val="tx1"/>
            </w14:solidFill>
          </w14:textFill>
        </w:rPr>
        <w:t xml:space="preserve">                                         </w:t>
      </w:r>
      <w:r>
        <w:rPr>
          <w:rFonts w:hAnsi="宋体"/>
          <w:bCs/>
          <w:color w:val="000000" w:themeColor="text1"/>
          <w:sz w:val="24"/>
          <w:szCs w:val="24"/>
          <w:highlight w:val="none"/>
          <w14:textFill>
            <w14:solidFill>
              <w14:schemeClr w14:val="tx1"/>
            </w14:solidFill>
          </w14:textFill>
        </w:rPr>
        <w:t>联系</w:t>
      </w:r>
      <w:r>
        <w:rPr>
          <w:rFonts w:hint="eastAsia" w:hAnsi="宋体"/>
          <w:bCs/>
          <w:color w:val="000000" w:themeColor="text1"/>
          <w:sz w:val="24"/>
          <w:szCs w:val="24"/>
          <w:highlight w:val="none"/>
          <w14:textFill>
            <w14:solidFill>
              <w14:schemeClr w14:val="tx1"/>
            </w14:solidFill>
          </w14:textFill>
        </w:rPr>
        <w:t>电话：</w:t>
      </w:r>
      <w:r>
        <w:rPr>
          <w:rFonts w:hint="eastAsia" w:hAnsi="宋体"/>
          <w:bCs/>
          <w:color w:val="000000" w:themeColor="text1"/>
          <w:sz w:val="24"/>
          <w:szCs w:val="24"/>
          <w:highlight w:val="none"/>
          <w:u w:val="single"/>
          <w14:textFill>
            <w14:solidFill>
              <w14:schemeClr w14:val="tx1"/>
            </w14:solidFill>
          </w14:textFill>
        </w:rPr>
        <w:t xml:space="preserve">                   </w:t>
      </w:r>
    </w:p>
    <w:p w14:paraId="77FECD34">
      <w:pPr>
        <w:pStyle w:val="18"/>
        <w:snapToGrid w:val="0"/>
        <w:spacing w:line="440" w:lineRule="exact"/>
        <w:ind w:firstLine="480" w:firstLineChars="200"/>
        <w:jc w:val="left"/>
        <w:rPr>
          <w:rFonts w:hAnsi="宋体"/>
          <w:bCs/>
          <w:color w:val="000000" w:themeColor="text1"/>
          <w:sz w:val="24"/>
          <w:szCs w:val="24"/>
          <w:highlight w:val="none"/>
          <w:u w:val="single"/>
          <w14:textFill>
            <w14:solidFill>
              <w14:schemeClr w14:val="tx1"/>
            </w14:solidFill>
          </w14:textFill>
        </w:rPr>
      </w:pPr>
      <w:r>
        <w:rPr>
          <w:rFonts w:hAnsi="宋体"/>
          <w:bCs/>
          <w:color w:val="000000" w:themeColor="text1"/>
          <w:sz w:val="24"/>
          <w:szCs w:val="24"/>
          <w:highlight w:val="none"/>
          <w14:textFill>
            <w14:solidFill>
              <w14:schemeClr w14:val="tx1"/>
            </w14:solidFill>
          </w14:textFill>
        </w:rPr>
        <w:t>地址</w:t>
      </w:r>
      <w:r>
        <w:rPr>
          <w:rFonts w:hint="eastAsia" w:hAnsi="宋体"/>
          <w:bCs/>
          <w:color w:val="000000" w:themeColor="text1"/>
          <w:sz w:val="24"/>
          <w:szCs w:val="24"/>
          <w:highlight w:val="none"/>
          <w14:textFill>
            <w14:solidFill>
              <w14:schemeClr w14:val="tx1"/>
            </w14:solidFill>
          </w14:textFill>
        </w:rPr>
        <w:t>：</w:t>
      </w:r>
      <w:r>
        <w:rPr>
          <w:rFonts w:hint="eastAsia" w:hAnsi="宋体"/>
          <w:bCs/>
          <w:color w:val="000000" w:themeColor="text1"/>
          <w:sz w:val="24"/>
          <w:szCs w:val="24"/>
          <w:highlight w:val="none"/>
          <w:u w:val="single"/>
          <w14:textFill>
            <w14:solidFill>
              <w14:schemeClr w14:val="tx1"/>
            </w14:solidFill>
          </w14:textFill>
        </w:rPr>
        <w:t xml:space="preserve">                                                            </w:t>
      </w:r>
    </w:p>
    <w:p w14:paraId="35BD6F48">
      <w:pPr>
        <w:pStyle w:val="18"/>
        <w:snapToGrid w:val="0"/>
        <w:spacing w:line="440" w:lineRule="exact"/>
        <w:ind w:firstLine="480" w:firstLineChars="200"/>
        <w:jc w:val="left"/>
        <w:rPr>
          <w:rFonts w:hAnsi="宋体"/>
          <w:bCs/>
          <w:color w:val="000000" w:themeColor="text1"/>
          <w:sz w:val="24"/>
          <w:szCs w:val="24"/>
          <w:highlight w:val="none"/>
          <w14:textFill>
            <w14:solidFill>
              <w14:schemeClr w14:val="tx1"/>
            </w14:solidFill>
          </w14:textFill>
        </w:rPr>
      </w:pPr>
      <w:r>
        <w:rPr>
          <w:rFonts w:hAnsi="宋体"/>
          <w:bCs/>
          <w:color w:val="000000" w:themeColor="text1"/>
          <w:sz w:val="24"/>
          <w:szCs w:val="24"/>
          <w:highlight w:val="none"/>
          <w14:textFill>
            <w14:solidFill>
              <w14:schemeClr w14:val="tx1"/>
            </w14:solidFill>
          </w14:textFill>
        </w:rPr>
        <w:t>邮编</w:t>
      </w:r>
      <w:r>
        <w:rPr>
          <w:rFonts w:hint="eastAsia" w:hAnsi="宋体"/>
          <w:bCs/>
          <w:color w:val="000000" w:themeColor="text1"/>
          <w:sz w:val="24"/>
          <w:szCs w:val="24"/>
          <w:highlight w:val="none"/>
          <w14:textFill>
            <w14:solidFill>
              <w14:schemeClr w14:val="tx1"/>
            </w14:solidFill>
          </w14:textFill>
        </w:rPr>
        <w:t>：</w:t>
      </w:r>
      <w:r>
        <w:rPr>
          <w:rFonts w:hint="eastAsia" w:hAnsi="宋体"/>
          <w:bCs/>
          <w:color w:val="000000" w:themeColor="text1"/>
          <w:sz w:val="24"/>
          <w:szCs w:val="24"/>
          <w:highlight w:val="none"/>
          <w:u w:val="single"/>
          <w14:textFill>
            <w14:solidFill>
              <w14:schemeClr w14:val="tx1"/>
            </w14:solidFill>
          </w14:textFill>
        </w:rPr>
        <w:t xml:space="preserve">         </w:t>
      </w:r>
      <w:r>
        <w:rPr>
          <w:rFonts w:hint="eastAsia" w:hAnsi="宋体"/>
          <w:bCs/>
          <w:color w:val="000000" w:themeColor="text1"/>
          <w:sz w:val="24"/>
          <w:szCs w:val="24"/>
          <w:highlight w:val="none"/>
          <w14:textFill>
            <w14:solidFill>
              <w14:schemeClr w14:val="tx1"/>
            </w14:solidFill>
          </w14:textFill>
        </w:rPr>
        <w:t xml:space="preserve">   </w:t>
      </w:r>
    </w:p>
    <w:p w14:paraId="5AF5EDEF">
      <w:pPr>
        <w:pStyle w:val="18"/>
        <w:snapToGrid w:val="0"/>
        <w:spacing w:line="440" w:lineRule="exact"/>
        <w:ind w:firstLine="480" w:firstLineChars="200"/>
        <w:jc w:val="left"/>
        <w:rPr>
          <w:rFonts w:hAnsi="宋体"/>
          <w:bCs/>
          <w:color w:val="000000" w:themeColor="text1"/>
          <w:sz w:val="24"/>
          <w:szCs w:val="24"/>
          <w:highlight w:val="none"/>
          <w14:textFill>
            <w14:solidFill>
              <w14:schemeClr w14:val="tx1"/>
            </w14:solidFill>
          </w14:textFill>
        </w:rPr>
      </w:pPr>
      <w:r>
        <w:rPr>
          <w:rFonts w:hint="eastAsia" w:hAnsi="宋体"/>
          <w:bCs/>
          <w:color w:val="000000" w:themeColor="text1"/>
          <w:sz w:val="24"/>
          <w:szCs w:val="24"/>
          <w:highlight w:val="none"/>
          <w14:textFill>
            <w14:solidFill>
              <w14:schemeClr w14:val="tx1"/>
            </w14:solidFill>
          </w14:textFill>
        </w:rPr>
        <w:t>被投诉人1：</w:t>
      </w:r>
    </w:p>
    <w:p w14:paraId="518B40B5">
      <w:pPr>
        <w:pStyle w:val="18"/>
        <w:snapToGrid w:val="0"/>
        <w:spacing w:line="440" w:lineRule="exact"/>
        <w:ind w:firstLine="480" w:firstLineChars="200"/>
        <w:jc w:val="left"/>
        <w:rPr>
          <w:rFonts w:hAnsi="宋体"/>
          <w:bCs/>
          <w:color w:val="000000" w:themeColor="text1"/>
          <w:sz w:val="24"/>
          <w:szCs w:val="24"/>
          <w:highlight w:val="none"/>
          <w:u w:val="single"/>
          <w14:textFill>
            <w14:solidFill>
              <w14:schemeClr w14:val="tx1"/>
            </w14:solidFill>
          </w14:textFill>
        </w:rPr>
      </w:pPr>
      <w:r>
        <w:rPr>
          <w:rFonts w:hint="eastAsia" w:hAnsi="宋体"/>
          <w:bCs/>
          <w:color w:val="000000" w:themeColor="text1"/>
          <w:sz w:val="24"/>
          <w:szCs w:val="24"/>
          <w:highlight w:val="none"/>
          <w14:textFill>
            <w14:solidFill>
              <w14:schemeClr w14:val="tx1"/>
            </w14:solidFill>
          </w14:textFill>
        </w:rPr>
        <w:t>地址：</w:t>
      </w:r>
      <w:r>
        <w:rPr>
          <w:rFonts w:hint="eastAsia" w:hAnsi="宋体"/>
          <w:bCs/>
          <w:color w:val="000000" w:themeColor="text1"/>
          <w:sz w:val="24"/>
          <w:szCs w:val="24"/>
          <w:highlight w:val="none"/>
          <w:u w:val="single"/>
          <w14:textFill>
            <w14:solidFill>
              <w14:schemeClr w14:val="tx1"/>
            </w14:solidFill>
          </w14:textFill>
        </w:rPr>
        <w:t xml:space="preserve">                                                            </w:t>
      </w:r>
    </w:p>
    <w:p w14:paraId="7C60835E">
      <w:pPr>
        <w:pStyle w:val="18"/>
        <w:snapToGrid w:val="0"/>
        <w:spacing w:line="440" w:lineRule="exact"/>
        <w:ind w:firstLine="480" w:firstLineChars="200"/>
        <w:jc w:val="left"/>
        <w:rPr>
          <w:rFonts w:hAnsi="宋体"/>
          <w:bCs/>
          <w:color w:val="000000" w:themeColor="text1"/>
          <w:sz w:val="24"/>
          <w:szCs w:val="24"/>
          <w:highlight w:val="none"/>
          <w14:textFill>
            <w14:solidFill>
              <w14:schemeClr w14:val="tx1"/>
            </w14:solidFill>
          </w14:textFill>
        </w:rPr>
      </w:pPr>
      <w:r>
        <w:rPr>
          <w:rFonts w:hAnsi="宋体"/>
          <w:bCs/>
          <w:color w:val="000000" w:themeColor="text1"/>
          <w:sz w:val="24"/>
          <w:szCs w:val="24"/>
          <w:highlight w:val="none"/>
          <w14:textFill>
            <w14:solidFill>
              <w14:schemeClr w14:val="tx1"/>
            </w14:solidFill>
          </w14:textFill>
        </w:rPr>
        <w:t>邮编</w:t>
      </w:r>
      <w:r>
        <w:rPr>
          <w:rFonts w:hint="eastAsia" w:hAnsi="宋体"/>
          <w:bCs/>
          <w:color w:val="000000" w:themeColor="text1"/>
          <w:sz w:val="24"/>
          <w:szCs w:val="24"/>
          <w:highlight w:val="none"/>
          <w14:textFill>
            <w14:solidFill>
              <w14:schemeClr w14:val="tx1"/>
            </w14:solidFill>
          </w14:textFill>
        </w:rPr>
        <w:t>：</w:t>
      </w:r>
      <w:r>
        <w:rPr>
          <w:rFonts w:hint="eastAsia" w:hAnsi="宋体"/>
          <w:bCs/>
          <w:color w:val="000000" w:themeColor="text1"/>
          <w:sz w:val="24"/>
          <w:szCs w:val="24"/>
          <w:highlight w:val="none"/>
          <w:u w:val="single"/>
          <w14:textFill>
            <w14:solidFill>
              <w14:schemeClr w14:val="tx1"/>
            </w14:solidFill>
          </w14:textFill>
        </w:rPr>
        <w:t xml:space="preserve">         </w:t>
      </w:r>
      <w:r>
        <w:rPr>
          <w:rFonts w:hint="eastAsia" w:hAnsi="宋体"/>
          <w:bCs/>
          <w:color w:val="000000" w:themeColor="text1"/>
          <w:sz w:val="24"/>
          <w:szCs w:val="24"/>
          <w:highlight w:val="none"/>
          <w14:textFill>
            <w14:solidFill>
              <w14:schemeClr w14:val="tx1"/>
            </w14:solidFill>
          </w14:textFill>
        </w:rPr>
        <w:t xml:space="preserve">  </w:t>
      </w:r>
    </w:p>
    <w:p w14:paraId="3DA5F3D3">
      <w:pPr>
        <w:pStyle w:val="18"/>
        <w:snapToGrid w:val="0"/>
        <w:spacing w:line="440" w:lineRule="exact"/>
        <w:ind w:firstLine="480" w:firstLineChars="200"/>
        <w:jc w:val="left"/>
        <w:rPr>
          <w:rFonts w:hAnsi="宋体"/>
          <w:bCs/>
          <w:color w:val="000000" w:themeColor="text1"/>
          <w:sz w:val="24"/>
          <w:szCs w:val="24"/>
          <w:highlight w:val="none"/>
          <w:u w:val="single"/>
          <w14:textFill>
            <w14:solidFill>
              <w14:schemeClr w14:val="tx1"/>
            </w14:solidFill>
          </w14:textFill>
        </w:rPr>
      </w:pPr>
      <w:r>
        <w:rPr>
          <w:rFonts w:hint="eastAsia" w:hAnsi="宋体"/>
          <w:bCs/>
          <w:color w:val="000000" w:themeColor="text1"/>
          <w:sz w:val="24"/>
          <w:szCs w:val="24"/>
          <w:highlight w:val="none"/>
          <w14:textFill>
            <w14:solidFill>
              <w14:schemeClr w14:val="tx1"/>
            </w14:solidFill>
          </w14:textFill>
        </w:rPr>
        <w:t>联系人：</w:t>
      </w:r>
      <w:r>
        <w:rPr>
          <w:rFonts w:hint="eastAsia" w:hAnsi="宋体"/>
          <w:bCs/>
          <w:color w:val="000000" w:themeColor="text1"/>
          <w:sz w:val="24"/>
          <w:szCs w:val="24"/>
          <w:highlight w:val="none"/>
          <w:u w:val="single"/>
          <w14:textFill>
            <w14:solidFill>
              <w14:schemeClr w14:val="tx1"/>
            </w14:solidFill>
          </w14:textFill>
        </w:rPr>
        <w:t xml:space="preserve">                            </w:t>
      </w:r>
      <w:r>
        <w:rPr>
          <w:rFonts w:hAnsi="宋体"/>
          <w:bCs/>
          <w:color w:val="000000" w:themeColor="text1"/>
          <w:sz w:val="24"/>
          <w:szCs w:val="24"/>
          <w:highlight w:val="none"/>
          <w14:textFill>
            <w14:solidFill>
              <w14:schemeClr w14:val="tx1"/>
            </w14:solidFill>
          </w14:textFill>
        </w:rPr>
        <w:t>联系</w:t>
      </w:r>
      <w:r>
        <w:rPr>
          <w:rFonts w:hint="eastAsia" w:hAnsi="宋体"/>
          <w:bCs/>
          <w:color w:val="000000" w:themeColor="text1"/>
          <w:sz w:val="24"/>
          <w:szCs w:val="24"/>
          <w:highlight w:val="none"/>
          <w14:textFill>
            <w14:solidFill>
              <w14:schemeClr w14:val="tx1"/>
            </w14:solidFill>
          </w14:textFill>
        </w:rPr>
        <w:t>电话：</w:t>
      </w:r>
      <w:r>
        <w:rPr>
          <w:rFonts w:hint="eastAsia" w:hAnsi="宋体"/>
          <w:bCs/>
          <w:color w:val="000000" w:themeColor="text1"/>
          <w:sz w:val="24"/>
          <w:szCs w:val="24"/>
          <w:highlight w:val="none"/>
          <w:u w:val="single"/>
          <w14:textFill>
            <w14:solidFill>
              <w14:schemeClr w14:val="tx1"/>
            </w14:solidFill>
          </w14:textFill>
        </w:rPr>
        <w:t xml:space="preserve">                </w:t>
      </w:r>
    </w:p>
    <w:p w14:paraId="16C03526">
      <w:pPr>
        <w:pStyle w:val="18"/>
        <w:snapToGrid w:val="0"/>
        <w:spacing w:line="440" w:lineRule="exact"/>
        <w:ind w:firstLine="480" w:firstLineChars="200"/>
        <w:jc w:val="left"/>
        <w:rPr>
          <w:rFonts w:hAnsi="宋体"/>
          <w:bCs/>
          <w:color w:val="000000" w:themeColor="text1"/>
          <w:sz w:val="24"/>
          <w:szCs w:val="24"/>
          <w:highlight w:val="none"/>
          <w14:textFill>
            <w14:solidFill>
              <w14:schemeClr w14:val="tx1"/>
            </w14:solidFill>
          </w14:textFill>
        </w:rPr>
      </w:pPr>
      <w:r>
        <w:rPr>
          <w:rFonts w:hint="eastAsia" w:hAnsi="宋体"/>
          <w:bCs/>
          <w:color w:val="000000" w:themeColor="text1"/>
          <w:sz w:val="24"/>
          <w:szCs w:val="24"/>
          <w:highlight w:val="none"/>
          <w14:textFill>
            <w14:solidFill>
              <w14:schemeClr w14:val="tx1"/>
            </w14:solidFill>
          </w14:textFill>
        </w:rPr>
        <w:t>被投诉人2：</w:t>
      </w:r>
    </w:p>
    <w:p w14:paraId="3DEBF3F7">
      <w:pPr>
        <w:pStyle w:val="18"/>
        <w:snapToGrid w:val="0"/>
        <w:spacing w:line="440" w:lineRule="exact"/>
        <w:ind w:firstLine="480" w:firstLineChars="200"/>
        <w:jc w:val="left"/>
        <w:rPr>
          <w:rFonts w:hAnsi="宋体"/>
          <w:bCs/>
          <w:color w:val="000000" w:themeColor="text1"/>
          <w:sz w:val="24"/>
          <w:szCs w:val="24"/>
          <w:highlight w:val="none"/>
          <w14:textFill>
            <w14:solidFill>
              <w14:schemeClr w14:val="tx1"/>
            </w14:solidFill>
          </w14:textFill>
        </w:rPr>
      </w:pPr>
      <w:r>
        <w:rPr>
          <w:rFonts w:hAnsi="宋体"/>
          <w:bCs/>
          <w:color w:val="000000" w:themeColor="text1"/>
          <w:sz w:val="24"/>
          <w:szCs w:val="24"/>
          <w:highlight w:val="none"/>
          <w14:textFill>
            <w14:solidFill>
              <w14:schemeClr w14:val="tx1"/>
            </w14:solidFill>
          </w14:textFill>
        </w:rPr>
        <w:t>……</w:t>
      </w:r>
    </w:p>
    <w:p w14:paraId="3DEB96B3">
      <w:pPr>
        <w:pStyle w:val="18"/>
        <w:snapToGrid w:val="0"/>
        <w:spacing w:line="440" w:lineRule="exact"/>
        <w:ind w:firstLine="480" w:firstLineChars="200"/>
        <w:jc w:val="left"/>
        <w:rPr>
          <w:rFonts w:hAnsi="宋体"/>
          <w:bCs/>
          <w:color w:val="000000" w:themeColor="text1"/>
          <w:sz w:val="24"/>
          <w:szCs w:val="24"/>
          <w:highlight w:val="none"/>
          <w:u w:val="single"/>
          <w14:textFill>
            <w14:solidFill>
              <w14:schemeClr w14:val="tx1"/>
            </w14:solidFill>
          </w14:textFill>
        </w:rPr>
      </w:pPr>
      <w:r>
        <w:rPr>
          <w:rFonts w:hint="eastAsia" w:hAnsi="宋体"/>
          <w:bCs/>
          <w:color w:val="000000" w:themeColor="text1"/>
          <w:sz w:val="24"/>
          <w:szCs w:val="24"/>
          <w:highlight w:val="none"/>
          <w14:textFill>
            <w14:solidFill>
              <w14:schemeClr w14:val="tx1"/>
            </w14:solidFill>
          </w14:textFill>
        </w:rPr>
        <w:t>相关</w:t>
      </w:r>
      <w:r>
        <w:rPr>
          <w:rFonts w:hint="eastAsia" w:hAnsi="宋体"/>
          <w:bCs/>
          <w:color w:val="000000" w:themeColor="text1"/>
          <w:sz w:val="24"/>
          <w:szCs w:val="24"/>
          <w:highlight w:val="none"/>
          <w:lang w:eastAsia="zh-CN"/>
          <w14:textFill>
            <w14:solidFill>
              <w14:schemeClr w14:val="tx1"/>
            </w14:solidFill>
          </w14:textFill>
        </w:rPr>
        <w:t>供应商</w:t>
      </w:r>
      <w:r>
        <w:rPr>
          <w:rFonts w:hint="eastAsia" w:hAnsi="宋体"/>
          <w:bCs/>
          <w:color w:val="000000" w:themeColor="text1"/>
          <w:sz w:val="24"/>
          <w:szCs w:val="24"/>
          <w:highlight w:val="none"/>
          <w14:textFill>
            <w14:solidFill>
              <w14:schemeClr w14:val="tx1"/>
            </w14:solidFill>
          </w14:textFill>
        </w:rPr>
        <w:t>：</w:t>
      </w:r>
      <w:r>
        <w:rPr>
          <w:rFonts w:hint="eastAsia" w:hAnsi="宋体"/>
          <w:bCs/>
          <w:color w:val="000000" w:themeColor="text1"/>
          <w:sz w:val="24"/>
          <w:szCs w:val="24"/>
          <w:highlight w:val="none"/>
          <w:u w:val="single"/>
          <w14:textFill>
            <w14:solidFill>
              <w14:schemeClr w14:val="tx1"/>
            </w14:solidFill>
          </w14:textFill>
        </w:rPr>
        <w:t xml:space="preserve">                                                                       </w:t>
      </w:r>
    </w:p>
    <w:p w14:paraId="582C5B72">
      <w:pPr>
        <w:pStyle w:val="18"/>
        <w:snapToGrid w:val="0"/>
        <w:spacing w:line="440" w:lineRule="exact"/>
        <w:ind w:firstLine="480" w:firstLineChars="200"/>
        <w:jc w:val="left"/>
        <w:rPr>
          <w:rFonts w:hAnsi="宋体"/>
          <w:bCs/>
          <w:color w:val="000000" w:themeColor="text1"/>
          <w:sz w:val="24"/>
          <w:szCs w:val="24"/>
          <w:highlight w:val="none"/>
          <w:u w:val="single"/>
          <w14:textFill>
            <w14:solidFill>
              <w14:schemeClr w14:val="tx1"/>
            </w14:solidFill>
          </w14:textFill>
        </w:rPr>
      </w:pPr>
      <w:r>
        <w:rPr>
          <w:rFonts w:hAnsi="宋体"/>
          <w:bCs/>
          <w:color w:val="000000" w:themeColor="text1"/>
          <w:sz w:val="24"/>
          <w:szCs w:val="24"/>
          <w:highlight w:val="none"/>
          <w14:textFill>
            <w14:solidFill>
              <w14:schemeClr w14:val="tx1"/>
            </w14:solidFill>
          </w14:textFill>
        </w:rPr>
        <w:t>地址</w:t>
      </w:r>
      <w:r>
        <w:rPr>
          <w:rFonts w:hint="eastAsia" w:hAnsi="宋体"/>
          <w:bCs/>
          <w:color w:val="000000" w:themeColor="text1"/>
          <w:sz w:val="24"/>
          <w:szCs w:val="24"/>
          <w:highlight w:val="none"/>
          <w14:textFill>
            <w14:solidFill>
              <w14:schemeClr w14:val="tx1"/>
            </w14:solidFill>
          </w14:textFill>
        </w:rPr>
        <w:t>：</w:t>
      </w:r>
      <w:r>
        <w:rPr>
          <w:rFonts w:hint="eastAsia" w:hAnsi="宋体"/>
          <w:bCs/>
          <w:color w:val="000000" w:themeColor="text1"/>
          <w:sz w:val="24"/>
          <w:szCs w:val="24"/>
          <w:highlight w:val="none"/>
          <w:u w:val="single"/>
          <w14:textFill>
            <w14:solidFill>
              <w14:schemeClr w14:val="tx1"/>
            </w14:solidFill>
          </w14:textFill>
        </w:rPr>
        <w:t xml:space="preserve">                                              </w:t>
      </w:r>
      <w:r>
        <w:rPr>
          <w:rFonts w:hAnsi="宋体"/>
          <w:bCs/>
          <w:color w:val="000000" w:themeColor="text1"/>
          <w:sz w:val="24"/>
          <w:szCs w:val="24"/>
          <w:highlight w:val="none"/>
          <w14:textFill>
            <w14:solidFill>
              <w14:schemeClr w14:val="tx1"/>
            </w14:solidFill>
          </w14:textFill>
        </w:rPr>
        <w:t>邮编</w:t>
      </w:r>
      <w:r>
        <w:rPr>
          <w:rFonts w:hint="eastAsia" w:hAnsi="宋体"/>
          <w:bCs/>
          <w:color w:val="000000" w:themeColor="text1"/>
          <w:sz w:val="24"/>
          <w:szCs w:val="24"/>
          <w:highlight w:val="none"/>
          <w14:textFill>
            <w14:solidFill>
              <w14:schemeClr w14:val="tx1"/>
            </w14:solidFill>
          </w14:textFill>
        </w:rPr>
        <w:t>：</w:t>
      </w:r>
      <w:r>
        <w:rPr>
          <w:rFonts w:hint="eastAsia" w:hAnsi="宋体"/>
          <w:bCs/>
          <w:color w:val="000000" w:themeColor="text1"/>
          <w:sz w:val="24"/>
          <w:szCs w:val="24"/>
          <w:highlight w:val="none"/>
          <w:u w:val="single"/>
          <w14:textFill>
            <w14:solidFill>
              <w14:schemeClr w14:val="tx1"/>
            </w14:solidFill>
          </w14:textFill>
        </w:rPr>
        <w:t xml:space="preserve">                         </w:t>
      </w:r>
    </w:p>
    <w:p w14:paraId="60EFECE5">
      <w:pPr>
        <w:pStyle w:val="18"/>
        <w:snapToGrid w:val="0"/>
        <w:spacing w:line="440" w:lineRule="exact"/>
        <w:ind w:firstLine="480" w:firstLineChars="200"/>
        <w:jc w:val="left"/>
        <w:rPr>
          <w:rFonts w:hAnsi="宋体"/>
          <w:bCs/>
          <w:color w:val="000000" w:themeColor="text1"/>
          <w:sz w:val="24"/>
          <w:szCs w:val="24"/>
          <w:highlight w:val="none"/>
          <w14:textFill>
            <w14:solidFill>
              <w14:schemeClr w14:val="tx1"/>
            </w14:solidFill>
          </w14:textFill>
        </w:rPr>
      </w:pPr>
      <w:r>
        <w:rPr>
          <w:rFonts w:hint="eastAsia" w:hAnsi="宋体"/>
          <w:bCs/>
          <w:color w:val="000000" w:themeColor="text1"/>
          <w:sz w:val="24"/>
          <w:szCs w:val="24"/>
          <w:highlight w:val="none"/>
          <w14:textFill>
            <w14:solidFill>
              <w14:schemeClr w14:val="tx1"/>
            </w14:solidFill>
          </w14:textFill>
        </w:rPr>
        <w:t>联系人：</w:t>
      </w:r>
      <w:r>
        <w:rPr>
          <w:rFonts w:hint="eastAsia" w:hAnsi="宋体"/>
          <w:bCs/>
          <w:color w:val="000000" w:themeColor="text1"/>
          <w:sz w:val="24"/>
          <w:szCs w:val="24"/>
          <w:highlight w:val="none"/>
          <w:u w:val="single"/>
          <w14:textFill>
            <w14:solidFill>
              <w14:schemeClr w14:val="tx1"/>
            </w14:solidFill>
          </w14:textFill>
        </w:rPr>
        <w:t xml:space="preserve">                                            </w:t>
      </w:r>
      <w:r>
        <w:rPr>
          <w:rFonts w:hAnsi="宋体"/>
          <w:bCs/>
          <w:color w:val="000000" w:themeColor="text1"/>
          <w:sz w:val="24"/>
          <w:szCs w:val="24"/>
          <w:highlight w:val="none"/>
          <w14:textFill>
            <w14:solidFill>
              <w14:schemeClr w14:val="tx1"/>
            </w14:solidFill>
          </w14:textFill>
        </w:rPr>
        <w:t>联系</w:t>
      </w:r>
      <w:r>
        <w:rPr>
          <w:rFonts w:hint="eastAsia" w:hAnsi="宋体"/>
          <w:bCs/>
          <w:color w:val="000000" w:themeColor="text1"/>
          <w:sz w:val="24"/>
          <w:szCs w:val="24"/>
          <w:highlight w:val="none"/>
          <w14:textFill>
            <w14:solidFill>
              <w14:schemeClr w14:val="tx1"/>
            </w14:solidFill>
          </w14:textFill>
        </w:rPr>
        <w:t>电话：</w:t>
      </w:r>
      <w:r>
        <w:rPr>
          <w:rFonts w:hint="eastAsia" w:hAnsi="宋体"/>
          <w:bCs/>
          <w:color w:val="000000" w:themeColor="text1"/>
          <w:sz w:val="24"/>
          <w:szCs w:val="24"/>
          <w:highlight w:val="none"/>
          <w:u w:val="single"/>
          <w14:textFill>
            <w14:solidFill>
              <w14:schemeClr w14:val="tx1"/>
            </w14:solidFill>
          </w14:textFill>
        </w:rPr>
        <w:t xml:space="preserve">                     </w:t>
      </w:r>
      <w:r>
        <w:rPr>
          <w:rFonts w:hint="eastAsia" w:hAnsi="宋体"/>
          <w:bCs/>
          <w:color w:val="000000" w:themeColor="text1"/>
          <w:sz w:val="24"/>
          <w:szCs w:val="24"/>
          <w:highlight w:val="none"/>
          <w14:textFill>
            <w14:solidFill>
              <w14:schemeClr w14:val="tx1"/>
            </w14:solidFill>
          </w14:textFill>
        </w:rPr>
        <w:t xml:space="preserve">                </w:t>
      </w:r>
    </w:p>
    <w:p w14:paraId="331920C0">
      <w:pPr>
        <w:pStyle w:val="18"/>
        <w:snapToGrid w:val="0"/>
        <w:spacing w:line="440" w:lineRule="exact"/>
        <w:ind w:firstLine="482" w:firstLineChars="200"/>
        <w:rPr>
          <w:rFonts w:hAnsi="宋体"/>
          <w:b/>
          <w:bCs/>
          <w:color w:val="000000" w:themeColor="text1"/>
          <w:sz w:val="24"/>
          <w:szCs w:val="24"/>
          <w:highlight w:val="none"/>
          <w14:textFill>
            <w14:solidFill>
              <w14:schemeClr w14:val="tx1"/>
            </w14:solidFill>
          </w14:textFill>
        </w:rPr>
      </w:pPr>
      <w:r>
        <w:rPr>
          <w:rFonts w:hint="eastAsia" w:hAnsi="宋体"/>
          <w:b/>
          <w:bCs/>
          <w:color w:val="000000" w:themeColor="text1"/>
          <w:sz w:val="24"/>
          <w:szCs w:val="24"/>
          <w:highlight w:val="none"/>
          <w14:textFill>
            <w14:solidFill>
              <w14:schemeClr w14:val="tx1"/>
            </w14:solidFill>
          </w14:textFill>
        </w:rPr>
        <w:t>二、投诉项目基本情况：</w:t>
      </w:r>
    </w:p>
    <w:p w14:paraId="4D11956E">
      <w:pPr>
        <w:pStyle w:val="18"/>
        <w:spacing w:line="440" w:lineRule="exact"/>
        <w:ind w:left="25" w:leftChars="12" w:firstLine="472" w:firstLineChars="197"/>
        <w:rPr>
          <w:rFonts w:hAnsi="宋体"/>
          <w:color w:val="000000" w:themeColor="text1"/>
          <w:sz w:val="24"/>
          <w:szCs w:val="24"/>
          <w:highlight w:val="none"/>
          <w14:textFill>
            <w14:solidFill>
              <w14:schemeClr w14:val="tx1"/>
            </w14:solidFill>
          </w14:textFill>
        </w:rPr>
      </w:pPr>
      <w:r>
        <w:rPr>
          <w:rFonts w:hint="eastAsia" w:hAnsi="宋体"/>
          <w:bCs/>
          <w:color w:val="000000" w:themeColor="text1"/>
          <w:sz w:val="24"/>
          <w:szCs w:val="24"/>
          <w:highlight w:val="none"/>
          <w14:textFill>
            <w14:solidFill>
              <w14:schemeClr w14:val="tx1"/>
            </w14:solidFill>
          </w14:textFill>
        </w:rPr>
        <w:t>采购</w:t>
      </w:r>
      <w:r>
        <w:rPr>
          <w:rFonts w:hint="eastAsia" w:hAnsi="宋体"/>
          <w:color w:val="000000" w:themeColor="text1"/>
          <w:sz w:val="24"/>
          <w:szCs w:val="24"/>
          <w:highlight w:val="none"/>
          <w14:textFill>
            <w14:solidFill>
              <w14:schemeClr w14:val="tx1"/>
            </w14:solidFill>
          </w14:textFill>
        </w:rPr>
        <w:t>项目的名称：</w:t>
      </w:r>
      <w:r>
        <w:rPr>
          <w:rFonts w:hint="eastAsia" w:hAnsi="宋体"/>
          <w:bCs/>
          <w:color w:val="000000" w:themeColor="text1"/>
          <w:sz w:val="24"/>
          <w:szCs w:val="24"/>
          <w:highlight w:val="none"/>
          <w:u w:val="single"/>
          <w14:textFill>
            <w14:solidFill>
              <w14:schemeClr w14:val="tx1"/>
            </w14:solidFill>
          </w14:textFill>
        </w:rPr>
        <w:t xml:space="preserve">                                                                   </w:t>
      </w:r>
    </w:p>
    <w:p w14:paraId="2744BA84">
      <w:pPr>
        <w:pStyle w:val="18"/>
        <w:spacing w:line="440" w:lineRule="exact"/>
        <w:ind w:left="25" w:leftChars="12" w:firstLine="472" w:firstLineChars="197"/>
        <w:rPr>
          <w:rFonts w:hAnsi="宋体"/>
          <w:color w:val="000000" w:themeColor="text1"/>
          <w:sz w:val="24"/>
          <w:szCs w:val="24"/>
          <w:highlight w:val="none"/>
          <w14:textFill>
            <w14:solidFill>
              <w14:schemeClr w14:val="tx1"/>
            </w14:solidFill>
          </w14:textFill>
        </w:rPr>
      </w:pPr>
      <w:r>
        <w:rPr>
          <w:rFonts w:hint="eastAsia" w:hAnsi="宋体"/>
          <w:bCs/>
          <w:color w:val="000000" w:themeColor="text1"/>
          <w:sz w:val="24"/>
          <w:szCs w:val="24"/>
          <w:highlight w:val="none"/>
          <w14:textFill>
            <w14:solidFill>
              <w14:schemeClr w14:val="tx1"/>
            </w14:solidFill>
          </w14:textFill>
        </w:rPr>
        <w:t>采购</w:t>
      </w:r>
      <w:r>
        <w:rPr>
          <w:rFonts w:hint="eastAsia" w:hAnsi="宋体"/>
          <w:color w:val="000000" w:themeColor="text1"/>
          <w:sz w:val="24"/>
          <w:szCs w:val="24"/>
          <w:highlight w:val="none"/>
          <w14:textFill>
            <w14:solidFill>
              <w14:schemeClr w14:val="tx1"/>
            </w14:solidFill>
          </w14:textFill>
        </w:rPr>
        <w:t>项目的编号：</w:t>
      </w:r>
      <w:r>
        <w:rPr>
          <w:rFonts w:hint="eastAsia" w:hAnsi="宋体"/>
          <w:bCs/>
          <w:color w:val="000000" w:themeColor="text1"/>
          <w:sz w:val="24"/>
          <w:szCs w:val="24"/>
          <w:highlight w:val="none"/>
          <w:u w:val="single"/>
          <w14:textFill>
            <w14:solidFill>
              <w14:schemeClr w14:val="tx1"/>
            </w14:solidFill>
          </w14:textFill>
        </w:rPr>
        <w:t xml:space="preserve">                                          </w:t>
      </w:r>
    </w:p>
    <w:p w14:paraId="10A5B66A">
      <w:pPr>
        <w:pStyle w:val="18"/>
        <w:spacing w:line="440" w:lineRule="exact"/>
        <w:ind w:left="25" w:leftChars="12" w:firstLine="472" w:firstLineChars="197"/>
        <w:rPr>
          <w:rFonts w:hAnsi="宋体"/>
          <w:bCs/>
          <w:color w:val="000000" w:themeColor="text1"/>
          <w:sz w:val="24"/>
          <w:szCs w:val="24"/>
          <w:highlight w:val="none"/>
          <w:u w:val="single"/>
          <w14:textFill>
            <w14:solidFill>
              <w14:schemeClr w14:val="tx1"/>
            </w14:solidFill>
          </w14:textFill>
        </w:rPr>
      </w:pPr>
      <w:r>
        <w:rPr>
          <w:rFonts w:hint="eastAsia" w:hAnsi="宋体"/>
          <w:color w:val="000000" w:themeColor="text1"/>
          <w:sz w:val="24"/>
          <w:szCs w:val="24"/>
          <w:highlight w:val="none"/>
          <w:lang w:eastAsia="zh-CN"/>
          <w14:textFill>
            <w14:solidFill>
              <w14:schemeClr w14:val="tx1"/>
            </w14:solidFill>
          </w14:textFill>
        </w:rPr>
        <w:t>采购人</w:t>
      </w:r>
      <w:r>
        <w:rPr>
          <w:rFonts w:hint="eastAsia" w:hAnsi="宋体"/>
          <w:color w:val="000000" w:themeColor="text1"/>
          <w:sz w:val="24"/>
          <w:szCs w:val="24"/>
          <w:highlight w:val="none"/>
          <w14:textFill>
            <w14:solidFill>
              <w14:schemeClr w14:val="tx1"/>
            </w14:solidFill>
          </w14:textFill>
        </w:rPr>
        <w:t>名称：</w:t>
      </w:r>
      <w:r>
        <w:rPr>
          <w:rFonts w:hint="eastAsia" w:hAnsi="宋体"/>
          <w:bCs/>
          <w:color w:val="000000" w:themeColor="text1"/>
          <w:sz w:val="24"/>
          <w:szCs w:val="24"/>
          <w:highlight w:val="none"/>
          <w:u w:val="single"/>
          <w14:textFill>
            <w14:solidFill>
              <w14:schemeClr w14:val="tx1"/>
            </w14:solidFill>
          </w14:textFill>
        </w:rPr>
        <w:t xml:space="preserve">                                                                        </w:t>
      </w:r>
    </w:p>
    <w:p w14:paraId="5883AF08">
      <w:pPr>
        <w:pStyle w:val="18"/>
        <w:spacing w:line="440" w:lineRule="exact"/>
        <w:ind w:left="25" w:leftChars="12" w:firstLine="472" w:firstLineChars="197"/>
        <w:rPr>
          <w:rFonts w:hAnsi="宋体"/>
          <w:bCs/>
          <w:color w:val="000000" w:themeColor="text1"/>
          <w:sz w:val="24"/>
          <w:szCs w:val="24"/>
          <w:highlight w:val="none"/>
          <w:u w:val="single"/>
          <w14:textFill>
            <w14:solidFill>
              <w14:schemeClr w14:val="tx1"/>
            </w14:solidFill>
          </w14:textFill>
        </w:rPr>
      </w:pPr>
      <w:r>
        <w:rPr>
          <w:rFonts w:hint="eastAsia" w:hAnsi="宋体"/>
          <w:color w:val="000000" w:themeColor="text1"/>
          <w:sz w:val="24"/>
          <w:szCs w:val="24"/>
          <w:highlight w:val="none"/>
          <w14:textFill>
            <w14:solidFill>
              <w14:schemeClr w14:val="tx1"/>
            </w14:solidFill>
          </w14:textFill>
        </w:rPr>
        <w:t>代理机构名称：</w:t>
      </w:r>
      <w:r>
        <w:rPr>
          <w:rFonts w:hint="eastAsia" w:hAnsi="宋体"/>
          <w:bCs/>
          <w:color w:val="000000" w:themeColor="text1"/>
          <w:sz w:val="24"/>
          <w:szCs w:val="24"/>
          <w:highlight w:val="none"/>
          <w:u w:val="single"/>
          <w14:textFill>
            <w14:solidFill>
              <w14:schemeClr w14:val="tx1"/>
            </w14:solidFill>
          </w14:textFill>
        </w:rPr>
        <w:t xml:space="preserve">                                                                      </w:t>
      </w:r>
    </w:p>
    <w:p w14:paraId="6B84230D">
      <w:pPr>
        <w:pStyle w:val="18"/>
        <w:spacing w:line="440" w:lineRule="exact"/>
        <w:ind w:left="25" w:leftChars="12" w:firstLine="472" w:firstLineChars="197"/>
        <w:rPr>
          <w:rFonts w:hAnsi="宋体"/>
          <w:bCs/>
          <w:color w:val="000000" w:themeColor="text1"/>
          <w:sz w:val="24"/>
          <w:szCs w:val="24"/>
          <w:highlight w:val="none"/>
          <w:u w:val="single"/>
          <w14:textFill>
            <w14:solidFill>
              <w14:schemeClr w14:val="tx1"/>
            </w14:solidFill>
          </w14:textFill>
        </w:rPr>
      </w:pPr>
      <w:r>
        <w:rPr>
          <w:rFonts w:hint="eastAsia" w:hAnsi="宋体"/>
          <w:bCs/>
          <w:color w:val="000000" w:themeColor="text1"/>
          <w:sz w:val="24"/>
          <w:szCs w:val="24"/>
          <w:highlight w:val="none"/>
          <w14:textFill>
            <w14:solidFill>
              <w14:schemeClr w14:val="tx1"/>
            </w14:solidFill>
          </w14:textFill>
        </w:rPr>
        <w:t>招标文件公告：</w:t>
      </w:r>
      <w:r>
        <w:rPr>
          <w:rFonts w:hint="eastAsia" w:hAnsi="宋体"/>
          <w:bCs/>
          <w:color w:val="000000" w:themeColor="text1"/>
          <w:sz w:val="24"/>
          <w:szCs w:val="24"/>
          <w:highlight w:val="none"/>
          <w:u w:val="single"/>
          <w14:textFill>
            <w14:solidFill>
              <w14:schemeClr w14:val="tx1"/>
            </w14:solidFill>
          </w14:textFill>
        </w:rPr>
        <w:t>是/否</w:t>
      </w:r>
      <w:r>
        <w:rPr>
          <w:rFonts w:hint="eastAsia" w:hAnsi="宋体"/>
          <w:bCs/>
          <w:color w:val="000000" w:themeColor="text1"/>
          <w:sz w:val="24"/>
          <w:szCs w:val="24"/>
          <w:highlight w:val="none"/>
          <w14:textFill>
            <w14:solidFill>
              <w14:schemeClr w14:val="tx1"/>
            </w14:solidFill>
          </w14:textFill>
        </w:rPr>
        <w:t>公告期限：</w:t>
      </w:r>
      <w:r>
        <w:rPr>
          <w:rFonts w:hint="eastAsia" w:hAnsi="宋体"/>
          <w:bCs/>
          <w:color w:val="000000" w:themeColor="text1"/>
          <w:sz w:val="24"/>
          <w:szCs w:val="24"/>
          <w:highlight w:val="none"/>
          <w:u w:val="single"/>
          <w14:textFill>
            <w14:solidFill>
              <w14:schemeClr w14:val="tx1"/>
            </w14:solidFill>
          </w14:textFill>
        </w:rPr>
        <w:t xml:space="preserve">                                                       </w:t>
      </w:r>
    </w:p>
    <w:p w14:paraId="4C67875B">
      <w:pPr>
        <w:pStyle w:val="18"/>
        <w:spacing w:line="440" w:lineRule="exact"/>
        <w:ind w:left="25" w:leftChars="12" w:firstLine="472" w:firstLineChars="197"/>
        <w:rPr>
          <w:rFonts w:hAnsi="宋体"/>
          <w:b/>
          <w:color w:val="000000" w:themeColor="text1"/>
          <w:sz w:val="24"/>
          <w:szCs w:val="24"/>
          <w:highlight w:val="none"/>
          <w14:textFill>
            <w14:solidFill>
              <w14:schemeClr w14:val="tx1"/>
            </w14:solidFill>
          </w14:textFill>
        </w:rPr>
      </w:pPr>
      <w:r>
        <w:rPr>
          <w:rFonts w:hint="eastAsia" w:hAnsi="宋体"/>
          <w:bCs/>
          <w:color w:val="000000" w:themeColor="text1"/>
          <w:sz w:val="24"/>
          <w:szCs w:val="24"/>
          <w:highlight w:val="none"/>
          <w14:textFill>
            <w14:solidFill>
              <w14:schemeClr w14:val="tx1"/>
            </w14:solidFill>
          </w14:textFill>
        </w:rPr>
        <w:t>采购结果公告：</w:t>
      </w:r>
      <w:r>
        <w:rPr>
          <w:rFonts w:hint="eastAsia" w:hAnsi="宋体"/>
          <w:bCs/>
          <w:color w:val="000000" w:themeColor="text1"/>
          <w:sz w:val="24"/>
          <w:szCs w:val="24"/>
          <w:highlight w:val="none"/>
          <w:u w:val="single"/>
          <w14:textFill>
            <w14:solidFill>
              <w14:schemeClr w14:val="tx1"/>
            </w14:solidFill>
          </w14:textFill>
        </w:rPr>
        <w:t>是/否</w:t>
      </w:r>
      <w:r>
        <w:rPr>
          <w:rFonts w:hint="eastAsia" w:hAnsi="宋体"/>
          <w:bCs/>
          <w:color w:val="000000" w:themeColor="text1"/>
          <w:sz w:val="24"/>
          <w:szCs w:val="24"/>
          <w:highlight w:val="none"/>
          <w14:textFill>
            <w14:solidFill>
              <w14:schemeClr w14:val="tx1"/>
            </w14:solidFill>
          </w14:textFill>
        </w:rPr>
        <w:t>公告期限：</w:t>
      </w:r>
      <w:r>
        <w:rPr>
          <w:rFonts w:hint="eastAsia" w:hAnsi="宋体"/>
          <w:bCs/>
          <w:color w:val="000000" w:themeColor="text1"/>
          <w:sz w:val="24"/>
          <w:szCs w:val="24"/>
          <w:highlight w:val="none"/>
          <w:u w:val="single"/>
          <w14:textFill>
            <w14:solidFill>
              <w14:schemeClr w14:val="tx1"/>
            </w14:solidFill>
          </w14:textFill>
        </w:rPr>
        <w:t xml:space="preserve">                                                       </w:t>
      </w:r>
    </w:p>
    <w:p w14:paraId="27248746">
      <w:pPr>
        <w:pStyle w:val="18"/>
        <w:spacing w:line="440" w:lineRule="exact"/>
        <w:ind w:left="25" w:leftChars="12" w:firstLine="472" w:firstLineChars="196"/>
        <w:rPr>
          <w:rFonts w:hAnsi="宋体"/>
          <w:b/>
          <w:color w:val="000000" w:themeColor="text1"/>
          <w:sz w:val="24"/>
          <w:szCs w:val="24"/>
          <w:highlight w:val="none"/>
          <w14:textFill>
            <w14:solidFill>
              <w14:schemeClr w14:val="tx1"/>
            </w14:solidFill>
          </w14:textFill>
        </w:rPr>
      </w:pPr>
      <w:r>
        <w:rPr>
          <w:rFonts w:hint="eastAsia" w:hAnsi="宋体"/>
          <w:b/>
          <w:color w:val="000000" w:themeColor="text1"/>
          <w:sz w:val="24"/>
          <w:szCs w:val="24"/>
          <w:highlight w:val="none"/>
          <w14:textFill>
            <w14:solidFill>
              <w14:schemeClr w14:val="tx1"/>
            </w14:solidFill>
          </w14:textFill>
        </w:rPr>
        <w:t>三、质疑基本情况</w:t>
      </w:r>
    </w:p>
    <w:p w14:paraId="6B114348">
      <w:pPr>
        <w:pStyle w:val="18"/>
        <w:spacing w:line="440" w:lineRule="exact"/>
        <w:ind w:left="25" w:leftChars="12" w:firstLine="480" w:firstLineChars="200"/>
        <w:rPr>
          <w:rFonts w:hAnsi="宋体"/>
          <w:color w:val="000000" w:themeColor="text1"/>
          <w:sz w:val="24"/>
          <w:szCs w:val="24"/>
          <w:highlight w:val="none"/>
          <w14:textFill>
            <w14:solidFill>
              <w14:schemeClr w14:val="tx1"/>
            </w14:solidFill>
          </w14:textFill>
        </w:rPr>
      </w:pPr>
      <w:r>
        <w:rPr>
          <w:rFonts w:hint="eastAsia" w:hAnsi="宋体"/>
          <w:color w:val="000000" w:themeColor="text1"/>
          <w:sz w:val="24"/>
          <w:szCs w:val="24"/>
          <w:highlight w:val="none"/>
          <w14:textFill>
            <w14:solidFill>
              <w14:schemeClr w14:val="tx1"/>
            </w14:solidFill>
          </w14:textFill>
        </w:rPr>
        <w:t>投诉人于</w:t>
      </w:r>
      <w:r>
        <w:rPr>
          <w:rFonts w:hint="eastAsia" w:hAnsi="宋体"/>
          <w:color w:val="000000" w:themeColor="text1"/>
          <w:sz w:val="24"/>
          <w:szCs w:val="24"/>
          <w:highlight w:val="none"/>
          <w:u w:val="single"/>
          <w14:textFill>
            <w14:solidFill>
              <w14:schemeClr w14:val="tx1"/>
            </w14:solidFill>
          </w14:textFill>
        </w:rPr>
        <w:t xml:space="preserve">      </w:t>
      </w:r>
      <w:r>
        <w:rPr>
          <w:rFonts w:hint="eastAsia" w:hAnsi="宋体"/>
          <w:color w:val="000000" w:themeColor="text1"/>
          <w:sz w:val="24"/>
          <w:szCs w:val="24"/>
          <w:highlight w:val="none"/>
          <w14:textFill>
            <w14:solidFill>
              <w14:schemeClr w14:val="tx1"/>
            </w14:solidFill>
          </w14:textFill>
        </w:rPr>
        <w:t>年</w:t>
      </w:r>
      <w:r>
        <w:rPr>
          <w:rFonts w:hint="eastAsia" w:hAnsi="宋体"/>
          <w:color w:val="000000" w:themeColor="text1"/>
          <w:sz w:val="24"/>
          <w:szCs w:val="24"/>
          <w:highlight w:val="none"/>
          <w:u w:val="single"/>
          <w14:textFill>
            <w14:solidFill>
              <w14:schemeClr w14:val="tx1"/>
            </w14:solidFill>
          </w14:textFill>
        </w:rPr>
        <w:t xml:space="preserve">   </w:t>
      </w:r>
      <w:r>
        <w:rPr>
          <w:rFonts w:hint="eastAsia" w:hAnsi="宋体"/>
          <w:color w:val="000000" w:themeColor="text1"/>
          <w:sz w:val="24"/>
          <w:szCs w:val="24"/>
          <w:highlight w:val="none"/>
          <w14:textFill>
            <w14:solidFill>
              <w14:schemeClr w14:val="tx1"/>
            </w14:solidFill>
          </w14:textFill>
        </w:rPr>
        <w:t>月</w:t>
      </w:r>
      <w:r>
        <w:rPr>
          <w:rFonts w:hint="eastAsia" w:hAnsi="宋体"/>
          <w:color w:val="000000" w:themeColor="text1"/>
          <w:sz w:val="24"/>
          <w:szCs w:val="24"/>
          <w:highlight w:val="none"/>
          <w:u w:val="single"/>
          <w14:textFill>
            <w14:solidFill>
              <w14:schemeClr w14:val="tx1"/>
            </w14:solidFill>
          </w14:textFill>
        </w:rPr>
        <w:t xml:space="preserve">   </w:t>
      </w:r>
      <w:r>
        <w:rPr>
          <w:rFonts w:hint="eastAsia" w:hAnsi="宋体"/>
          <w:color w:val="000000" w:themeColor="text1"/>
          <w:sz w:val="24"/>
          <w:szCs w:val="24"/>
          <w:highlight w:val="none"/>
          <w14:textFill>
            <w14:solidFill>
              <w14:schemeClr w14:val="tx1"/>
            </w14:solidFill>
          </w14:textFill>
        </w:rPr>
        <w:t>日，向</w:t>
      </w:r>
      <w:r>
        <w:rPr>
          <w:rFonts w:hint="eastAsia" w:hAnsi="宋体"/>
          <w:color w:val="000000" w:themeColor="text1"/>
          <w:sz w:val="24"/>
          <w:szCs w:val="24"/>
          <w:highlight w:val="none"/>
          <w:u w:val="single"/>
          <w14:textFill>
            <w14:solidFill>
              <w14:schemeClr w14:val="tx1"/>
            </w14:solidFill>
          </w14:textFill>
        </w:rPr>
        <w:t xml:space="preserve">                                </w:t>
      </w:r>
      <w:r>
        <w:rPr>
          <w:rFonts w:hint="eastAsia" w:hAnsi="宋体"/>
          <w:color w:val="000000" w:themeColor="text1"/>
          <w:sz w:val="24"/>
          <w:szCs w:val="24"/>
          <w:highlight w:val="none"/>
          <w14:textFill>
            <w14:solidFill>
              <w14:schemeClr w14:val="tx1"/>
            </w14:solidFill>
          </w14:textFill>
        </w:rPr>
        <w:t>提出质疑，质疑事项为：</w:t>
      </w:r>
    </w:p>
    <w:p w14:paraId="79A01522">
      <w:pPr>
        <w:pStyle w:val="18"/>
        <w:spacing w:line="440" w:lineRule="exact"/>
        <w:ind w:firstLine="241"/>
        <w:rPr>
          <w:rFonts w:hAnsi="宋体"/>
          <w:bCs/>
          <w:color w:val="000000" w:themeColor="text1"/>
          <w:sz w:val="24"/>
          <w:szCs w:val="24"/>
          <w:highlight w:val="none"/>
          <w:u w:val="single"/>
          <w14:textFill>
            <w14:solidFill>
              <w14:schemeClr w14:val="tx1"/>
            </w14:solidFill>
          </w14:textFill>
        </w:rPr>
      </w:pPr>
      <w:r>
        <w:rPr>
          <w:rFonts w:hint="eastAsia" w:hAnsi="宋体"/>
          <w:color w:val="000000" w:themeColor="text1"/>
          <w:sz w:val="24"/>
          <w:szCs w:val="24"/>
          <w:highlight w:val="none"/>
          <w14:textFill>
            <w14:solidFill>
              <w14:schemeClr w14:val="tx1"/>
            </w14:solidFill>
          </w14:textFill>
        </w:rPr>
        <w:t xml:space="preserve">    </w:t>
      </w:r>
      <w:r>
        <w:rPr>
          <w:rFonts w:hint="eastAsia" w:hAnsi="宋体"/>
          <w:bCs/>
          <w:color w:val="000000" w:themeColor="text1"/>
          <w:sz w:val="24"/>
          <w:szCs w:val="24"/>
          <w:highlight w:val="none"/>
          <w:u w:val="single"/>
          <w14:textFill>
            <w14:solidFill>
              <w14:schemeClr w14:val="tx1"/>
            </w14:solidFill>
          </w14:textFill>
        </w:rPr>
        <w:t xml:space="preserve">                                                                                      </w:t>
      </w:r>
    </w:p>
    <w:p w14:paraId="3C68ACAF">
      <w:pPr>
        <w:pStyle w:val="18"/>
        <w:spacing w:line="440" w:lineRule="exact"/>
        <w:ind w:firstLine="241"/>
        <w:rPr>
          <w:rFonts w:hAnsi="宋体"/>
          <w:bCs/>
          <w:color w:val="000000" w:themeColor="text1"/>
          <w:sz w:val="24"/>
          <w:szCs w:val="24"/>
          <w:highlight w:val="none"/>
          <w:u w:val="single"/>
          <w14:textFill>
            <w14:solidFill>
              <w14:schemeClr w14:val="tx1"/>
            </w14:solidFill>
          </w14:textFill>
        </w:rPr>
      </w:pPr>
      <w:r>
        <w:rPr>
          <w:rFonts w:hint="eastAsia" w:hAnsi="宋体"/>
          <w:bCs/>
          <w:color w:val="000000" w:themeColor="text1"/>
          <w:sz w:val="24"/>
          <w:szCs w:val="24"/>
          <w:highlight w:val="none"/>
          <w14:textFill>
            <w14:solidFill>
              <w14:schemeClr w14:val="tx1"/>
            </w14:solidFill>
          </w14:textFill>
        </w:rPr>
        <w:t xml:space="preserve">    </w:t>
      </w:r>
      <w:r>
        <w:rPr>
          <w:rFonts w:hint="eastAsia" w:hAnsi="宋体"/>
          <w:bCs/>
          <w:color w:val="000000" w:themeColor="text1"/>
          <w:sz w:val="24"/>
          <w:szCs w:val="24"/>
          <w:highlight w:val="none"/>
          <w:u w:val="single"/>
          <w14:textFill>
            <w14:solidFill>
              <w14:schemeClr w14:val="tx1"/>
            </w14:solidFill>
          </w14:textFill>
        </w:rPr>
        <w:t xml:space="preserve">                                                                                      </w:t>
      </w:r>
    </w:p>
    <w:p w14:paraId="047E0884">
      <w:pPr>
        <w:pStyle w:val="18"/>
        <w:spacing w:line="440" w:lineRule="exact"/>
        <w:ind w:firstLine="480" w:firstLineChars="200"/>
        <w:rPr>
          <w:rFonts w:hAnsi="宋体"/>
          <w:color w:val="000000" w:themeColor="text1"/>
          <w:sz w:val="24"/>
          <w:szCs w:val="24"/>
          <w:highlight w:val="none"/>
          <w14:textFill>
            <w14:solidFill>
              <w14:schemeClr w14:val="tx1"/>
            </w14:solidFill>
          </w14:textFill>
        </w:rPr>
      </w:pPr>
      <w:r>
        <w:rPr>
          <w:rFonts w:hint="eastAsia" w:hAnsi="宋体"/>
          <w:bCs/>
          <w:color w:val="000000" w:themeColor="text1"/>
          <w:sz w:val="24"/>
          <w:szCs w:val="24"/>
          <w:highlight w:val="none"/>
          <w:u w:val="single"/>
          <w:lang w:eastAsia="zh-CN"/>
          <w14:textFill>
            <w14:solidFill>
              <w14:schemeClr w14:val="tx1"/>
            </w14:solidFill>
          </w14:textFill>
        </w:rPr>
        <w:t>采购人</w:t>
      </w:r>
      <w:r>
        <w:rPr>
          <w:rFonts w:hint="eastAsia" w:hAnsi="宋体"/>
          <w:bCs/>
          <w:color w:val="000000" w:themeColor="text1"/>
          <w:sz w:val="24"/>
          <w:szCs w:val="24"/>
          <w:highlight w:val="none"/>
          <w:u w:val="single"/>
          <w14:textFill>
            <w14:solidFill>
              <w14:schemeClr w14:val="tx1"/>
            </w14:solidFill>
          </w14:textFill>
        </w:rPr>
        <w:t>/代理机构</w:t>
      </w:r>
      <w:r>
        <w:rPr>
          <w:rFonts w:hint="eastAsia" w:hAnsi="宋体"/>
          <w:bCs/>
          <w:color w:val="000000" w:themeColor="text1"/>
          <w:sz w:val="24"/>
          <w:szCs w:val="24"/>
          <w:highlight w:val="none"/>
          <w14:textFill>
            <w14:solidFill>
              <w14:schemeClr w14:val="tx1"/>
            </w14:solidFill>
          </w14:textFill>
        </w:rPr>
        <w:t>于</w:t>
      </w:r>
      <w:r>
        <w:rPr>
          <w:rFonts w:hint="eastAsia" w:hAnsi="宋体"/>
          <w:color w:val="000000" w:themeColor="text1"/>
          <w:sz w:val="24"/>
          <w:szCs w:val="24"/>
          <w:highlight w:val="none"/>
          <w:u w:val="single"/>
          <w14:textFill>
            <w14:solidFill>
              <w14:schemeClr w14:val="tx1"/>
            </w14:solidFill>
          </w14:textFill>
        </w:rPr>
        <w:t xml:space="preserve">      </w:t>
      </w:r>
      <w:r>
        <w:rPr>
          <w:rFonts w:hint="eastAsia" w:hAnsi="宋体"/>
          <w:color w:val="000000" w:themeColor="text1"/>
          <w:sz w:val="24"/>
          <w:szCs w:val="24"/>
          <w:highlight w:val="none"/>
          <w14:textFill>
            <w14:solidFill>
              <w14:schemeClr w14:val="tx1"/>
            </w14:solidFill>
          </w14:textFill>
        </w:rPr>
        <w:t>年</w:t>
      </w:r>
      <w:r>
        <w:rPr>
          <w:rFonts w:hint="eastAsia" w:hAnsi="宋体"/>
          <w:color w:val="000000" w:themeColor="text1"/>
          <w:sz w:val="24"/>
          <w:szCs w:val="24"/>
          <w:highlight w:val="none"/>
          <w:u w:val="single"/>
          <w14:textFill>
            <w14:solidFill>
              <w14:schemeClr w14:val="tx1"/>
            </w14:solidFill>
          </w14:textFill>
        </w:rPr>
        <w:t xml:space="preserve">   </w:t>
      </w:r>
      <w:r>
        <w:rPr>
          <w:rFonts w:hint="eastAsia" w:hAnsi="宋体"/>
          <w:color w:val="000000" w:themeColor="text1"/>
          <w:sz w:val="24"/>
          <w:szCs w:val="24"/>
          <w:highlight w:val="none"/>
          <w14:textFill>
            <w14:solidFill>
              <w14:schemeClr w14:val="tx1"/>
            </w14:solidFill>
          </w14:textFill>
        </w:rPr>
        <w:t>月</w:t>
      </w:r>
      <w:r>
        <w:rPr>
          <w:rFonts w:hint="eastAsia" w:hAnsi="宋体"/>
          <w:color w:val="000000" w:themeColor="text1"/>
          <w:sz w:val="24"/>
          <w:szCs w:val="24"/>
          <w:highlight w:val="none"/>
          <w:u w:val="single"/>
          <w14:textFill>
            <w14:solidFill>
              <w14:schemeClr w14:val="tx1"/>
            </w14:solidFill>
          </w14:textFill>
        </w:rPr>
        <w:t xml:space="preserve">   </w:t>
      </w:r>
      <w:r>
        <w:rPr>
          <w:rFonts w:hint="eastAsia" w:hAnsi="宋体"/>
          <w:color w:val="000000" w:themeColor="text1"/>
          <w:sz w:val="24"/>
          <w:szCs w:val="24"/>
          <w:highlight w:val="none"/>
          <w14:textFill>
            <w14:solidFill>
              <w14:schemeClr w14:val="tx1"/>
            </w14:solidFill>
          </w14:textFill>
        </w:rPr>
        <w:t>日，</w:t>
      </w:r>
      <w:r>
        <w:rPr>
          <w:rFonts w:hint="eastAsia" w:hAnsi="宋体"/>
          <w:bCs/>
          <w:color w:val="000000" w:themeColor="text1"/>
          <w:sz w:val="24"/>
          <w:szCs w:val="24"/>
          <w:highlight w:val="none"/>
          <w14:textFill>
            <w14:solidFill>
              <w14:schemeClr w14:val="tx1"/>
            </w14:solidFill>
          </w14:textFill>
        </w:rPr>
        <w:t xml:space="preserve">就质疑事项作出了答复/没有在法定期限内作出答复。                                                                                             </w:t>
      </w:r>
    </w:p>
    <w:p w14:paraId="5F09D9AD">
      <w:pPr>
        <w:pStyle w:val="18"/>
        <w:spacing w:line="440" w:lineRule="exact"/>
        <w:ind w:left="25" w:leftChars="12" w:firstLine="472" w:firstLineChars="196"/>
        <w:rPr>
          <w:rFonts w:hAnsi="宋体"/>
          <w:b/>
          <w:color w:val="000000" w:themeColor="text1"/>
          <w:sz w:val="24"/>
          <w:szCs w:val="24"/>
          <w:highlight w:val="none"/>
          <w14:textFill>
            <w14:solidFill>
              <w14:schemeClr w14:val="tx1"/>
            </w14:solidFill>
          </w14:textFill>
        </w:rPr>
      </w:pPr>
      <w:r>
        <w:rPr>
          <w:rFonts w:hint="eastAsia" w:hAnsi="宋体"/>
          <w:b/>
          <w:color w:val="000000" w:themeColor="text1"/>
          <w:sz w:val="24"/>
          <w:szCs w:val="24"/>
          <w:highlight w:val="none"/>
          <w14:textFill>
            <w14:solidFill>
              <w14:schemeClr w14:val="tx1"/>
            </w14:solidFill>
          </w14:textFill>
        </w:rPr>
        <w:t>四、投诉事项具体内容</w:t>
      </w:r>
    </w:p>
    <w:p w14:paraId="2EDB5112">
      <w:pPr>
        <w:pStyle w:val="18"/>
        <w:spacing w:line="440" w:lineRule="exact"/>
        <w:ind w:left="25" w:leftChars="12" w:firstLine="472" w:firstLineChars="197"/>
        <w:rPr>
          <w:rFonts w:hAnsi="宋体"/>
          <w:bCs/>
          <w:color w:val="000000" w:themeColor="text1"/>
          <w:sz w:val="24"/>
          <w:szCs w:val="24"/>
          <w:highlight w:val="none"/>
          <w:u w:val="single"/>
          <w14:textFill>
            <w14:solidFill>
              <w14:schemeClr w14:val="tx1"/>
            </w14:solidFill>
          </w14:textFill>
        </w:rPr>
      </w:pPr>
      <w:r>
        <w:rPr>
          <w:rFonts w:hint="eastAsia" w:hAnsi="宋体"/>
          <w:color w:val="000000" w:themeColor="text1"/>
          <w:sz w:val="24"/>
          <w:szCs w:val="24"/>
          <w:highlight w:val="none"/>
          <w14:textFill>
            <w14:solidFill>
              <w14:schemeClr w14:val="tx1"/>
            </w14:solidFill>
          </w14:textFill>
        </w:rPr>
        <w:t>投诉事项1：</w:t>
      </w:r>
      <w:r>
        <w:rPr>
          <w:rFonts w:hint="eastAsia" w:hAnsi="宋体"/>
          <w:bCs/>
          <w:color w:val="000000" w:themeColor="text1"/>
          <w:sz w:val="24"/>
          <w:szCs w:val="24"/>
          <w:highlight w:val="none"/>
          <w:u w:val="single"/>
          <w14:textFill>
            <w14:solidFill>
              <w14:schemeClr w14:val="tx1"/>
            </w14:solidFill>
          </w14:textFill>
        </w:rPr>
        <w:t xml:space="preserve">                                                                           </w:t>
      </w:r>
    </w:p>
    <w:p w14:paraId="15C470A7">
      <w:pPr>
        <w:pStyle w:val="18"/>
        <w:spacing w:line="440" w:lineRule="exact"/>
        <w:ind w:firstLine="480" w:firstLineChars="200"/>
        <w:rPr>
          <w:rFonts w:hAnsi="宋体"/>
          <w:bCs/>
          <w:color w:val="000000" w:themeColor="text1"/>
          <w:sz w:val="24"/>
          <w:szCs w:val="24"/>
          <w:highlight w:val="none"/>
          <w:u w:val="single"/>
          <w14:textFill>
            <w14:solidFill>
              <w14:schemeClr w14:val="tx1"/>
            </w14:solidFill>
          </w14:textFill>
        </w:rPr>
      </w:pPr>
      <w:r>
        <w:rPr>
          <w:rFonts w:hint="eastAsia" w:hAnsi="宋体"/>
          <w:bCs/>
          <w:color w:val="000000" w:themeColor="text1"/>
          <w:sz w:val="24"/>
          <w:szCs w:val="24"/>
          <w:highlight w:val="none"/>
          <w14:textFill>
            <w14:solidFill>
              <w14:schemeClr w14:val="tx1"/>
            </w14:solidFill>
          </w14:textFill>
        </w:rPr>
        <w:t>事实依据：</w:t>
      </w:r>
      <w:r>
        <w:rPr>
          <w:rFonts w:hint="eastAsia" w:hAnsi="宋体"/>
          <w:color w:val="000000" w:themeColor="text1"/>
          <w:sz w:val="24"/>
          <w:szCs w:val="24"/>
          <w:highlight w:val="none"/>
          <w14:textFill>
            <w14:solidFill>
              <w14:schemeClr w14:val="tx1"/>
            </w14:solidFill>
          </w14:textFill>
        </w:rPr>
        <w:t xml:space="preserve"> </w:t>
      </w:r>
      <w:r>
        <w:rPr>
          <w:rFonts w:hint="eastAsia" w:hAnsi="宋体"/>
          <w:bCs/>
          <w:color w:val="000000" w:themeColor="text1"/>
          <w:sz w:val="24"/>
          <w:szCs w:val="24"/>
          <w:highlight w:val="none"/>
          <w:u w:val="single"/>
          <w14:textFill>
            <w14:solidFill>
              <w14:schemeClr w14:val="tx1"/>
            </w14:solidFill>
          </w14:textFill>
        </w:rPr>
        <w:t xml:space="preserve">                                                                                      </w:t>
      </w:r>
    </w:p>
    <w:p w14:paraId="2BAAA1BA">
      <w:pPr>
        <w:pStyle w:val="18"/>
        <w:spacing w:line="440" w:lineRule="exact"/>
        <w:ind w:left="25" w:leftChars="12" w:firstLine="472" w:firstLineChars="197"/>
        <w:rPr>
          <w:rFonts w:hAnsi="宋体"/>
          <w:color w:val="000000" w:themeColor="text1"/>
          <w:sz w:val="24"/>
          <w:szCs w:val="24"/>
          <w:highlight w:val="none"/>
          <w14:textFill>
            <w14:solidFill>
              <w14:schemeClr w14:val="tx1"/>
            </w14:solidFill>
          </w14:textFill>
        </w:rPr>
      </w:pPr>
      <w:r>
        <w:rPr>
          <w:rFonts w:hint="eastAsia" w:hAnsi="宋体"/>
          <w:bCs/>
          <w:color w:val="000000" w:themeColor="text1"/>
          <w:sz w:val="24"/>
          <w:szCs w:val="24"/>
          <w:highlight w:val="none"/>
          <w:u w:val="single"/>
          <w14:textFill>
            <w14:solidFill>
              <w14:schemeClr w14:val="tx1"/>
            </w14:solidFill>
          </w14:textFill>
        </w:rPr>
        <w:t xml:space="preserve">                                                                                        </w:t>
      </w:r>
    </w:p>
    <w:p w14:paraId="200EE2C4">
      <w:pPr>
        <w:pStyle w:val="18"/>
        <w:spacing w:line="440" w:lineRule="exact"/>
        <w:ind w:firstLine="480" w:firstLineChars="200"/>
        <w:rPr>
          <w:rFonts w:hAnsi="宋体"/>
          <w:bCs/>
          <w:color w:val="000000" w:themeColor="text1"/>
          <w:sz w:val="24"/>
          <w:szCs w:val="24"/>
          <w:highlight w:val="none"/>
          <w:u w:val="single"/>
          <w14:textFill>
            <w14:solidFill>
              <w14:schemeClr w14:val="tx1"/>
            </w14:solidFill>
          </w14:textFill>
        </w:rPr>
      </w:pPr>
      <w:r>
        <w:rPr>
          <w:rFonts w:hint="eastAsia" w:hAnsi="宋体"/>
          <w:bCs/>
          <w:color w:val="000000" w:themeColor="text1"/>
          <w:sz w:val="24"/>
          <w:szCs w:val="24"/>
          <w:highlight w:val="none"/>
          <w14:textFill>
            <w14:solidFill>
              <w14:schemeClr w14:val="tx1"/>
            </w14:solidFill>
          </w14:textFill>
        </w:rPr>
        <w:t>法律依据：</w:t>
      </w:r>
      <w:r>
        <w:rPr>
          <w:rFonts w:hint="eastAsia" w:hAnsi="宋体"/>
          <w:color w:val="000000" w:themeColor="text1"/>
          <w:sz w:val="24"/>
          <w:szCs w:val="24"/>
          <w:highlight w:val="none"/>
          <w14:textFill>
            <w14:solidFill>
              <w14:schemeClr w14:val="tx1"/>
            </w14:solidFill>
          </w14:textFill>
        </w:rPr>
        <w:t xml:space="preserve"> </w:t>
      </w:r>
      <w:r>
        <w:rPr>
          <w:rFonts w:hint="eastAsia" w:hAnsi="宋体"/>
          <w:bCs/>
          <w:color w:val="000000" w:themeColor="text1"/>
          <w:sz w:val="24"/>
          <w:szCs w:val="24"/>
          <w:highlight w:val="none"/>
          <w:u w:val="single"/>
          <w14:textFill>
            <w14:solidFill>
              <w14:schemeClr w14:val="tx1"/>
            </w14:solidFill>
          </w14:textFill>
        </w:rPr>
        <w:t xml:space="preserve">                                                                                      </w:t>
      </w:r>
    </w:p>
    <w:p w14:paraId="76190E98">
      <w:pPr>
        <w:pStyle w:val="18"/>
        <w:spacing w:line="440" w:lineRule="exact"/>
        <w:ind w:left="25" w:leftChars="12" w:firstLine="352" w:firstLineChars="147"/>
        <w:rPr>
          <w:rFonts w:hAnsi="宋体"/>
          <w:bCs/>
          <w:color w:val="000000" w:themeColor="text1"/>
          <w:sz w:val="24"/>
          <w:szCs w:val="24"/>
          <w:highlight w:val="none"/>
          <w:u w:val="single"/>
          <w14:textFill>
            <w14:solidFill>
              <w14:schemeClr w14:val="tx1"/>
            </w14:solidFill>
          </w14:textFill>
        </w:rPr>
      </w:pPr>
      <w:r>
        <w:rPr>
          <w:rFonts w:hint="eastAsia" w:hAnsi="宋体"/>
          <w:bCs/>
          <w:color w:val="000000" w:themeColor="text1"/>
          <w:sz w:val="24"/>
          <w:szCs w:val="24"/>
          <w:highlight w:val="none"/>
          <w14:textFill>
            <w14:solidFill>
              <w14:schemeClr w14:val="tx1"/>
            </w14:solidFill>
          </w14:textFill>
        </w:rPr>
        <w:t xml:space="preserve"> </w:t>
      </w:r>
      <w:r>
        <w:rPr>
          <w:rFonts w:hint="eastAsia" w:hAnsi="宋体"/>
          <w:bCs/>
          <w:color w:val="000000" w:themeColor="text1"/>
          <w:sz w:val="24"/>
          <w:szCs w:val="24"/>
          <w:highlight w:val="none"/>
          <w:u w:val="single"/>
          <w14:textFill>
            <w14:solidFill>
              <w14:schemeClr w14:val="tx1"/>
            </w14:solidFill>
          </w14:textFill>
        </w:rPr>
        <w:t xml:space="preserve">                                                                                        </w:t>
      </w:r>
    </w:p>
    <w:p w14:paraId="5FD89D0C">
      <w:pPr>
        <w:pStyle w:val="18"/>
        <w:spacing w:line="440" w:lineRule="exact"/>
        <w:ind w:left="25" w:leftChars="12" w:firstLine="472" w:firstLineChars="197"/>
        <w:rPr>
          <w:rFonts w:hAnsi="宋体"/>
          <w:bCs/>
          <w:color w:val="000000" w:themeColor="text1"/>
          <w:sz w:val="24"/>
          <w:szCs w:val="24"/>
          <w:highlight w:val="none"/>
          <w14:textFill>
            <w14:solidFill>
              <w14:schemeClr w14:val="tx1"/>
            </w14:solidFill>
          </w14:textFill>
        </w:rPr>
      </w:pPr>
      <w:r>
        <w:rPr>
          <w:rFonts w:hint="eastAsia" w:hAnsi="宋体"/>
          <w:color w:val="000000" w:themeColor="text1"/>
          <w:sz w:val="24"/>
          <w:szCs w:val="24"/>
          <w:highlight w:val="none"/>
          <w14:textFill>
            <w14:solidFill>
              <w14:schemeClr w14:val="tx1"/>
            </w14:solidFill>
          </w14:textFill>
        </w:rPr>
        <w:t xml:space="preserve">投诉事项2  </w:t>
      </w:r>
      <w:r>
        <w:rPr>
          <w:rFonts w:hint="eastAsia" w:hAnsi="宋体"/>
          <w:bCs/>
          <w:color w:val="000000" w:themeColor="text1"/>
          <w:sz w:val="24"/>
          <w:szCs w:val="24"/>
          <w:highlight w:val="none"/>
          <w14:textFill>
            <w14:solidFill>
              <w14:schemeClr w14:val="tx1"/>
            </w14:solidFill>
          </w14:textFill>
        </w:rPr>
        <w:t xml:space="preserve">   </w:t>
      </w:r>
    </w:p>
    <w:p w14:paraId="6F90B7D0">
      <w:pPr>
        <w:pStyle w:val="18"/>
        <w:spacing w:line="440" w:lineRule="exact"/>
        <w:ind w:left="25" w:leftChars="12" w:firstLine="472" w:firstLineChars="197"/>
        <w:rPr>
          <w:rFonts w:hAnsi="宋体"/>
          <w:bCs/>
          <w:color w:val="000000" w:themeColor="text1"/>
          <w:sz w:val="24"/>
          <w:szCs w:val="24"/>
          <w:highlight w:val="none"/>
          <w14:textFill>
            <w14:solidFill>
              <w14:schemeClr w14:val="tx1"/>
            </w14:solidFill>
          </w14:textFill>
        </w:rPr>
      </w:pPr>
      <w:r>
        <w:rPr>
          <w:rFonts w:hAnsi="宋体"/>
          <w:bCs/>
          <w:color w:val="000000" w:themeColor="text1"/>
          <w:sz w:val="24"/>
          <w:szCs w:val="24"/>
          <w:highlight w:val="none"/>
          <w14:textFill>
            <w14:solidFill>
              <w14:schemeClr w14:val="tx1"/>
            </w14:solidFill>
          </w14:textFill>
        </w:rPr>
        <w:t>……</w:t>
      </w:r>
    </w:p>
    <w:p w14:paraId="2ABECA2D">
      <w:pPr>
        <w:pStyle w:val="18"/>
        <w:spacing w:line="440" w:lineRule="exact"/>
        <w:ind w:left="25" w:leftChars="12" w:firstLine="472" w:firstLineChars="196"/>
        <w:rPr>
          <w:rFonts w:hAnsi="宋体"/>
          <w:b/>
          <w:color w:val="000000" w:themeColor="text1"/>
          <w:sz w:val="24"/>
          <w:szCs w:val="24"/>
          <w:highlight w:val="none"/>
          <w14:textFill>
            <w14:solidFill>
              <w14:schemeClr w14:val="tx1"/>
            </w14:solidFill>
          </w14:textFill>
        </w:rPr>
      </w:pPr>
      <w:r>
        <w:rPr>
          <w:rFonts w:hint="eastAsia" w:hAnsi="宋体"/>
          <w:b/>
          <w:color w:val="000000" w:themeColor="text1"/>
          <w:sz w:val="24"/>
          <w:szCs w:val="24"/>
          <w:highlight w:val="none"/>
          <w14:textFill>
            <w14:solidFill>
              <w14:schemeClr w14:val="tx1"/>
            </w14:solidFill>
          </w14:textFill>
        </w:rPr>
        <w:t>五、与投诉事项相关的投诉请求：</w:t>
      </w:r>
    </w:p>
    <w:p w14:paraId="764CDBC2">
      <w:pPr>
        <w:pStyle w:val="18"/>
        <w:spacing w:line="440" w:lineRule="exact"/>
        <w:ind w:left="25" w:leftChars="12" w:firstLine="472" w:firstLineChars="197"/>
        <w:rPr>
          <w:rFonts w:hAnsi="宋体"/>
          <w:color w:val="000000" w:themeColor="text1"/>
          <w:sz w:val="24"/>
          <w:szCs w:val="24"/>
          <w:highlight w:val="none"/>
          <w14:textFill>
            <w14:solidFill>
              <w14:schemeClr w14:val="tx1"/>
            </w14:solidFill>
          </w14:textFill>
        </w:rPr>
      </w:pPr>
      <w:r>
        <w:rPr>
          <w:rFonts w:hint="eastAsia" w:hAnsi="宋体"/>
          <w:color w:val="000000" w:themeColor="text1"/>
          <w:sz w:val="24"/>
          <w:szCs w:val="24"/>
          <w:highlight w:val="none"/>
          <w14:textFill>
            <w14:solidFill>
              <w14:schemeClr w14:val="tx1"/>
            </w14:solidFill>
          </w14:textFill>
        </w:rPr>
        <w:t>请求：</w:t>
      </w:r>
      <w:r>
        <w:rPr>
          <w:rFonts w:hint="eastAsia" w:hAnsi="宋体"/>
          <w:bCs/>
          <w:color w:val="000000" w:themeColor="text1"/>
          <w:sz w:val="24"/>
          <w:szCs w:val="24"/>
          <w:highlight w:val="none"/>
          <w:u w:val="single"/>
          <w14:textFill>
            <w14:solidFill>
              <w14:schemeClr w14:val="tx1"/>
            </w14:solidFill>
          </w14:textFill>
        </w:rPr>
        <w:t xml:space="preserve">                                                                                 </w:t>
      </w:r>
    </w:p>
    <w:p w14:paraId="170AFE9C">
      <w:pPr>
        <w:pStyle w:val="18"/>
        <w:spacing w:line="440" w:lineRule="exact"/>
        <w:ind w:left="25" w:leftChars="12" w:firstLine="352" w:firstLineChars="147"/>
        <w:rPr>
          <w:rFonts w:hAnsi="宋体"/>
          <w:color w:val="000000" w:themeColor="text1"/>
          <w:sz w:val="24"/>
          <w:szCs w:val="24"/>
          <w:highlight w:val="none"/>
          <w14:textFill>
            <w14:solidFill>
              <w14:schemeClr w14:val="tx1"/>
            </w14:solidFill>
          </w14:textFill>
        </w:rPr>
      </w:pPr>
    </w:p>
    <w:p w14:paraId="721765EF">
      <w:pPr>
        <w:pStyle w:val="18"/>
        <w:spacing w:line="440" w:lineRule="exact"/>
        <w:ind w:left="25" w:leftChars="12" w:firstLine="472" w:firstLineChars="197"/>
        <w:rPr>
          <w:rFonts w:hAnsi="宋体"/>
          <w:color w:val="000000" w:themeColor="text1"/>
          <w:sz w:val="24"/>
          <w:szCs w:val="24"/>
          <w:highlight w:val="none"/>
          <w14:textFill>
            <w14:solidFill>
              <w14:schemeClr w14:val="tx1"/>
            </w14:solidFill>
          </w14:textFill>
        </w:rPr>
      </w:pPr>
      <w:r>
        <w:rPr>
          <w:rFonts w:hint="eastAsia" w:hAnsi="宋体"/>
          <w:color w:val="000000" w:themeColor="text1"/>
          <w:sz w:val="24"/>
          <w:szCs w:val="24"/>
          <w:highlight w:val="none"/>
          <w14:textFill>
            <w14:solidFill>
              <w14:schemeClr w14:val="tx1"/>
            </w14:solidFill>
          </w14:textFill>
        </w:rPr>
        <w:t>签字（签章）：                                       公章：</w:t>
      </w:r>
    </w:p>
    <w:p w14:paraId="3536E139">
      <w:pPr>
        <w:pStyle w:val="18"/>
        <w:spacing w:line="440" w:lineRule="exact"/>
        <w:ind w:left="25" w:leftChars="12" w:firstLine="352" w:firstLineChars="147"/>
        <w:rPr>
          <w:rFonts w:hAnsi="宋体"/>
          <w:color w:val="000000" w:themeColor="text1"/>
          <w:sz w:val="24"/>
          <w:szCs w:val="24"/>
          <w:highlight w:val="none"/>
          <w14:textFill>
            <w14:solidFill>
              <w14:schemeClr w14:val="tx1"/>
            </w14:solidFill>
          </w14:textFill>
        </w:rPr>
      </w:pPr>
    </w:p>
    <w:p w14:paraId="28822131">
      <w:pPr>
        <w:pStyle w:val="18"/>
        <w:spacing w:line="440" w:lineRule="exact"/>
        <w:ind w:left="25" w:leftChars="12" w:firstLine="472" w:firstLineChars="197"/>
        <w:rPr>
          <w:rFonts w:hAnsi="宋体"/>
          <w:color w:val="000000" w:themeColor="text1"/>
          <w:sz w:val="24"/>
          <w:szCs w:val="24"/>
          <w:highlight w:val="none"/>
          <w14:textFill>
            <w14:solidFill>
              <w14:schemeClr w14:val="tx1"/>
            </w14:solidFill>
          </w14:textFill>
        </w:rPr>
      </w:pPr>
      <w:r>
        <w:rPr>
          <w:rFonts w:hint="eastAsia" w:hAnsi="宋体"/>
          <w:color w:val="000000" w:themeColor="text1"/>
          <w:sz w:val="24"/>
          <w:szCs w:val="24"/>
          <w:highlight w:val="none"/>
          <w14:textFill>
            <w14:solidFill>
              <w14:schemeClr w14:val="tx1"/>
            </w14:solidFill>
          </w14:textFill>
        </w:rPr>
        <w:t>日期：</w:t>
      </w:r>
    </w:p>
    <w:p w14:paraId="15B38A9F">
      <w:pPr>
        <w:pStyle w:val="18"/>
        <w:spacing w:line="440" w:lineRule="exact"/>
        <w:ind w:left="25" w:leftChars="12" w:firstLine="472" w:firstLineChars="197"/>
        <w:rPr>
          <w:rFonts w:hAnsi="宋体"/>
          <w:color w:val="000000" w:themeColor="text1"/>
          <w:sz w:val="24"/>
          <w:szCs w:val="24"/>
          <w:highlight w:val="none"/>
          <w14:textFill>
            <w14:solidFill>
              <w14:schemeClr w14:val="tx1"/>
            </w14:solidFill>
          </w14:textFill>
        </w:rPr>
      </w:pPr>
      <w:r>
        <w:rPr>
          <w:rFonts w:hint="eastAsia" w:hAnsi="宋体"/>
          <w:bCs/>
          <w:color w:val="000000" w:themeColor="text1"/>
          <w:sz w:val="24"/>
          <w:szCs w:val="24"/>
          <w:highlight w:val="none"/>
          <w14:textFill>
            <w14:solidFill>
              <w14:schemeClr w14:val="tx1"/>
            </w14:solidFill>
          </w14:textFill>
        </w:rPr>
        <w:t xml:space="preserve">                                                                              </w:t>
      </w:r>
    </w:p>
    <w:p w14:paraId="2E1EA032">
      <w:pPr>
        <w:pStyle w:val="18"/>
        <w:snapToGrid w:val="0"/>
        <w:spacing w:line="440" w:lineRule="exact"/>
        <w:rPr>
          <w:rFonts w:hAnsi="宋体"/>
          <w:b/>
          <w:color w:val="000000" w:themeColor="text1"/>
          <w:sz w:val="24"/>
          <w:szCs w:val="24"/>
          <w:highlight w:val="none"/>
          <w14:textFill>
            <w14:solidFill>
              <w14:schemeClr w14:val="tx1"/>
            </w14:solidFill>
          </w14:textFill>
        </w:rPr>
      </w:pPr>
      <w:r>
        <w:rPr>
          <w:rFonts w:hint="eastAsia" w:hAnsi="宋体"/>
          <w:b/>
          <w:color w:val="000000" w:themeColor="text1"/>
          <w:sz w:val="24"/>
          <w:szCs w:val="24"/>
          <w:highlight w:val="none"/>
          <w14:textFill>
            <w14:solidFill>
              <w14:schemeClr w14:val="tx1"/>
            </w14:solidFill>
          </w14:textFill>
        </w:rPr>
        <w:t>说明：</w:t>
      </w:r>
    </w:p>
    <w:p w14:paraId="15638980">
      <w:pPr>
        <w:pStyle w:val="18"/>
        <w:spacing w:line="440" w:lineRule="exact"/>
        <w:ind w:left="25" w:leftChars="12" w:firstLine="354" w:firstLineChars="147"/>
        <w:rPr>
          <w:rFonts w:hAnsi="宋体"/>
          <w:b/>
          <w:bCs/>
          <w:color w:val="000000" w:themeColor="text1"/>
          <w:sz w:val="24"/>
          <w:szCs w:val="24"/>
          <w:highlight w:val="none"/>
          <w14:textFill>
            <w14:solidFill>
              <w14:schemeClr w14:val="tx1"/>
            </w14:solidFill>
          </w14:textFill>
        </w:rPr>
      </w:pPr>
      <w:r>
        <w:rPr>
          <w:rFonts w:hint="eastAsia" w:hAnsi="宋体"/>
          <w:b/>
          <w:color w:val="000000" w:themeColor="text1"/>
          <w:sz w:val="24"/>
          <w:szCs w:val="24"/>
          <w:highlight w:val="none"/>
          <w14:textFill>
            <w14:solidFill>
              <w14:schemeClr w14:val="tx1"/>
            </w14:solidFill>
          </w14:textFill>
        </w:rPr>
        <w:t>1.投诉人提起投诉时，应当提交投诉书和必要的证明材料，并按照被投诉人和与投诉事项有关的</w:t>
      </w:r>
      <w:r>
        <w:rPr>
          <w:rFonts w:hint="eastAsia" w:hAnsi="宋体"/>
          <w:b/>
          <w:color w:val="000000" w:themeColor="text1"/>
          <w:sz w:val="24"/>
          <w:szCs w:val="24"/>
          <w:highlight w:val="none"/>
          <w:lang w:eastAsia="zh-CN"/>
          <w14:textFill>
            <w14:solidFill>
              <w14:schemeClr w14:val="tx1"/>
            </w14:solidFill>
          </w14:textFill>
        </w:rPr>
        <w:t>供应商</w:t>
      </w:r>
      <w:r>
        <w:rPr>
          <w:rFonts w:hint="eastAsia" w:hAnsi="宋体"/>
          <w:b/>
          <w:color w:val="000000" w:themeColor="text1"/>
          <w:sz w:val="24"/>
          <w:szCs w:val="24"/>
          <w:highlight w:val="none"/>
          <w14:textFill>
            <w14:solidFill>
              <w14:schemeClr w14:val="tx1"/>
            </w14:solidFill>
          </w14:textFill>
        </w:rPr>
        <w:t>数量提供投诉书副本</w:t>
      </w:r>
      <w:r>
        <w:rPr>
          <w:rFonts w:hint="eastAsia" w:hAnsi="宋体"/>
          <w:b/>
          <w:bCs/>
          <w:color w:val="000000" w:themeColor="text1"/>
          <w:sz w:val="24"/>
          <w:szCs w:val="24"/>
          <w:highlight w:val="none"/>
          <w14:textFill>
            <w14:solidFill>
              <w14:schemeClr w14:val="tx1"/>
            </w14:solidFill>
          </w14:textFill>
        </w:rPr>
        <w:t>。</w:t>
      </w:r>
    </w:p>
    <w:p w14:paraId="458C32A2">
      <w:pPr>
        <w:pStyle w:val="18"/>
        <w:spacing w:line="440" w:lineRule="exact"/>
        <w:ind w:left="25" w:leftChars="12" w:firstLine="354" w:firstLineChars="147"/>
        <w:rPr>
          <w:rFonts w:hAnsi="宋体"/>
          <w:b/>
          <w:color w:val="000000" w:themeColor="text1"/>
          <w:sz w:val="24"/>
          <w:szCs w:val="24"/>
          <w:highlight w:val="none"/>
          <w14:textFill>
            <w14:solidFill>
              <w14:schemeClr w14:val="tx1"/>
            </w14:solidFill>
          </w14:textFill>
        </w:rPr>
      </w:pPr>
      <w:r>
        <w:rPr>
          <w:rFonts w:hint="eastAsia" w:hAnsi="宋体"/>
          <w:b/>
          <w:color w:val="000000" w:themeColor="text1"/>
          <w:sz w:val="24"/>
          <w:szCs w:val="24"/>
          <w:highlight w:val="none"/>
          <w14:textFill>
            <w14:solidFill>
              <w14:schemeClr w14:val="tx1"/>
            </w14:solidFill>
          </w14:textFill>
        </w:rPr>
        <w:t>2.投诉人若委托代理人进行投诉的，投诉书应按要求列明“授权代表”的有关内容，并在附件中提交由投诉人签署的授权委托书。授权委托书应当载明代理人的姓名或者名称、代理事项、具体权限、期限和相关事项。</w:t>
      </w:r>
    </w:p>
    <w:p w14:paraId="1C8BED4A">
      <w:pPr>
        <w:pStyle w:val="18"/>
        <w:spacing w:line="440" w:lineRule="exact"/>
        <w:ind w:left="25" w:leftChars="12" w:firstLine="354" w:firstLineChars="147"/>
        <w:rPr>
          <w:rFonts w:hAnsi="宋体"/>
          <w:b/>
          <w:color w:val="000000" w:themeColor="text1"/>
          <w:sz w:val="24"/>
          <w:szCs w:val="24"/>
          <w:highlight w:val="none"/>
          <w14:textFill>
            <w14:solidFill>
              <w14:schemeClr w14:val="tx1"/>
            </w14:solidFill>
          </w14:textFill>
        </w:rPr>
      </w:pPr>
      <w:r>
        <w:rPr>
          <w:rFonts w:hint="eastAsia" w:hAnsi="宋体"/>
          <w:b/>
          <w:color w:val="000000" w:themeColor="text1"/>
          <w:sz w:val="24"/>
          <w:szCs w:val="24"/>
          <w:highlight w:val="none"/>
          <w14:textFill>
            <w14:solidFill>
              <w14:schemeClr w14:val="tx1"/>
            </w14:solidFill>
          </w14:textFill>
        </w:rPr>
        <w:t>3.投诉书应简要列明质疑事项，质疑函、质疑答复等作为附件材料提供。</w:t>
      </w:r>
    </w:p>
    <w:p w14:paraId="2F1A85F3">
      <w:pPr>
        <w:pStyle w:val="18"/>
        <w:spacing w:line="440" w:lineRule="exact"/>
        <w:ind w:left="25" w:leftChars="12" w:firstLine="354" w:firstLineChars="147"/>
        <w:rPr>
          <w:rFonts w:hAnsi="宋体"/>
          <w:b/>
          <w:color w:val="000000" w:themeColor="text1"/>
          <w:sz w:val="24"/>
          <w:szCs w:val="24"/>
          <w:highlight w:val="none"/>
          <w14:textFill>
            <w14:solidFill>
              <w14:schemeClr w14:val="tx1"/>
            </w14:solidFill>
          </w14:textFill>
        </w:rPr>
      </w:pPr>
      <w:r>
        <w:rPr>
          <w:rFonts w:hint="eastAsia" w:hAnsi="宋体"/>
          <w:b/>
          <w:color w:val="000000" w:themeColor="text1"/>
          <w:sz w:val="24"/>
          <w:szCs w:val="24"/>
          <w:highlight w:val="none"/>
          <w14:textFill>
            <w14:solidFill>
              <w14:schemeClr w14:val="tx1"/>
            </w14:solidFill>
          </w14:textFill>
        </w:rPr>
        <w:t>4.投诉书的投诉事项应具体、明确，并有必要的事实依据和法律依据。</w:t>
      </w:r>
    </w:p>
    <w:p w14:paraId="2975BB12">
      <w:pPr>
        <w:pStyle w:val="18"/>
        <w:spacing w:line="440" w:lineRule="exact"/>
        <w:ind w:left="25" w:leftChars="12" w:firstLine="354" w:firstLineChars="147"/>
        <w:rPr>
          <w:rFonts w:hAnsi="宋体"/>
          <w:b/>
          <w:color w:val="000000" w:themeColor="text1"/>
          <w:sz w:val="24"/>
          <w:szCs w:val="24"/>
          <w:highlight w:val="none"/>
          <w14:textFill>
            <w14:solidFill>
              <w14:schemeClr w14:val="tx1"/>
            </w14:solidFill>
          </w14:textFill>
        </w:rPr>
      </w:pPr>
      <w:r>
        <w:rPr>
          <w:rFonts w:hint="eastAsia" w:hAnsi="宋体"/>
          <w:b/>
          <w:color w:val="000000" w:themeColor="text1"/>
          <w:sz w:val="24"/>
          <w:szCs w:val="24"/>
          <w:highlight w:val="none"/>
          <w14:textFill>
            <w14:solidFill>
              <w14:schemeClr w14:val="tx1"/>
            </w14:solidFill>
          </w14:textFill>
        </w:rPr>
        <w:t>5.投诉书的投诉请求应与投诉事项相关。</w:t>
      </w:r>
    </w:p>
    <w:p w14:paraId="7E643207">
      <w:pPr>
        <w:pStyle w:val="18"/>
        <w:spacing w:line="440" w:lineRule="exact"/>
        <w:ind w:left="25" w:leftChars="12" w:firstLine="354" w:firstLineChars="147"/>
        <w:rPr>
          <w:rFonts w:hAnsi="宋体"/>
          <w:b/>
          <w:color w:val="000000" w:themeColor="text1"/>
          <w:highlight w:val="none"/>
          <w14:textFill>
            <w14:solidFill>
              <w14:schemeClr w14:val="tx1"/>
            </w14:solidFill>
          </w14:textFill>
        </w:rPr>
      </w:pPr>
      <w:r>
        <w:rPr>
          <w:rFonts w:hint="eastAsia" w:hAnsi="宋体"/>
          <w:b/>
          <w:color w:val="000000" w:themeColor="text1"/>
          <w:sz w:val="24"/>
          <w:szCs w:val="24"/>
          <w:highlight w:val="none"/>
          <w14:textFill>
            <w14:solidFill>
              <w14:schemeClr w14:val="tx1"/>
            </w14:solidFill>
          </w14:textFill>
        </w:rPr>
        <w:t>6.投诉人为法人或者其他组织的，投诉书应由法定代表人、主要负责人，或者其授权代表签字或者盖章，并加盖公章。</w:t>
      </w:r>
    </w:p>
    <w:p w14:paraId="19F2BADE">
      <w:pPr>
        <w:widowControl/>
        <w:ind w:firstLine="640" w:firstLineChars="200"/>
        <w:jc w:val="left"/>
        <w:rPr>
          <w:rFonts w:ascii="仿宋_GB2312" w:hAnsi="宋体" w:eastAsia="仿宋_GB2312" w:cs="宋体"/>
          <w:color w:val="000000" w:themeColor="text1"/>
          <w:kern w:val="0"/>
          <w:sz w:val="32"/>
          <w:szCs w:val="32"/>
          <w:highlight w:val="none"/>
          <w14:textFill>
            <w14:solidFill>
              <w14:schemeClr w14:val="tx1"/>
            </w14:solidFill>
          </w14:textFill>
        </w:rPr>
      </w:pPr>
    </w:p>
    <w:sectPr>
      <w:footerReference r:id="rId15" w:type="first"/>
      <w:headerReference r:id="rId12" w:type="default"/>
      <w:footerReference r:id="rId13" w:type="default"/>
      <w:footerReference r:id="rId14" w:type="even"/>
      <w:pgSz w:w="11906" w:h="16838"/>
      <w:pgMar w:top="1531" w:right="1417" w:bottom="1474" w:left="1417" w:header="720" w:footer="720" w:gutter="0"/>
      <w:cols w:space="720" w:num="1"/>
      <w:docGrid w:type="lines" w:linePitch="331"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34"/>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MingLiU">
    <w:altName w:val="PMingLiU-ExtB"/>
    <w:panose1 w:val="02020509000000000000"/>
    <w:charset w:val="88"/>
    <w:family w:val="modern"/>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 w:name="Tahoma">
    <w:panose1 w:val="020B0604030504040204"/>
    <w:charset w:val="00"/>
    <w:family w:val="swiss"/>
    <w:pitch w:val="default"/>
    <w:sig w:usb0="E1002EFF" w:usb1="C000605B" w:usb2="00000029" w:usb3="00000000" w:csb0="200101FF" w:csb1="20280000"/>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Segoe UI Symbol">
    <w:panose1 w:val="020B0502040204020203"/>
    <w:charset w:val="00"/>
    <w:family w:val="swiss"/>
    <w:pitch w:val="default"/>
    <w:sig w:usb0="800001E3" w:usb1="1200FFEF" w:usb2="00040000" w:usb3="04000000" w:csb0="00000001" w:csb1="40000000"/>
  </w:font>
  <w:font w:name="Segoe UI Emoji">
    <w:panose1 w:val="020B0502040204020203"/>
    <w:charset w:val="00"/>
    <w:family w:val="swiss"/>
    <w:pitch w:val="default"/>
    <w:sig w:usb0="00000001" w:usb1="02000000" w:usb2="00000000" w:usb3="00000000" w:csb0="00000001" w:csb1="00000000"/>
  </w:font>
  <w:font w:name="Ђˎ̥">
    <w:altName w:val="Times New Roman"/>
    <w:panose1 w:val="00000000000000000000"/>
    <w:charset w:val="00"/>
    <w:family w:val="roman"/>
    <w:pitch w:val="default"/>
    <w:sig w:usb0="00000000" w:usb1="00000000" w:usb2="00000000" w:usb3="00000000" w:csb0="00040001" w:csb1="00000000"/>
  </w:font>
  <w:font w:name="方正小标宋简体">
    <w:altName w:val="Arial Unicode MS"/>
    <w:panose1 w:val="03000509000000000000"/>
    <w:charset w:val="86"/>
    <w:family w:val="auto"/>
    <w:pitch w:val="default"/>
    <w:sig w:usb0="00000000" w:usb1="0000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 w:name="微软雅黑">
    <w:panose1 w:val="020B0503020204020204"/>
    <w:charset w:val="86"/>
    <w:family w:val="swiss"/>
    <w:pitch w:val="default"/>
    <w:sig w:usb0="80000287" w:usb1="2ACF3C50" w:usb2="00000016" w:usb3="00000000" w:csb0="0004001F" w:csb1="00000000"/>
  </w:font>
  <w:font w:name="隶书">
    <w:panose1 w:val="02010509060101010101"/>
    <w:charset w:val="86"/>
    <w:family w:val="modern"/>
    <w:pitch w:val="default"/>
    <w:sig w:usb0="00000001" w:usb1="080E0000" w:usb2="00000000" w:usb3="00000000" w:csb0="00040000" w:csb1="00000000"/>
  </w:font>
  <w:font w:name="KSOFE4500885">
    <w:panose1 w:val="02010609060101010101"/>
    <w:charset w:val="86"/>
    <w:family w:val="auto"/>
    <w:pitch w:val="default"/>
    <w:sig w:usb0="00000001" w:usb1="00000000" w:usb2="00000000" w:usb3="00000000" w:csb0="00040001" w:csb1="00000000"/>
  </w:font>
  <w:font w:name="KSOF4B1AA1F4">
    <w:panose1 w:val="020B0604020202020204"/>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46A011">
    <w:pPr>
      <w:pStyle w:val="23"/>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D25FBC">
    <w:pPr>
      <w:pStyle w:val="23"/>
      <w:framePr w:wrap="around" w:vAnchor="text" w:hAnchor="margin" w:xAlign="center" w:y="1"/>
      <w:rPr>
        <w:rStyle w:val="37"/>
        <w:sz w:val="21"/>
      </w:rPr>
    </w:pPr>
    <w:r>
      <w:rPr>
        <w:sz w:val="21"/>
      </w:rPr>
      <w:fldChar w:fldCharType="begin"/>
    </w:r>
    <w:r>
      <w:rPr>
        <w:rStyle w:val="37"/>
        <w:sz w:val="21"/>
      </w:rPr>
      <w:instrText xml:space="preserve">PAGE  </w:instrText>
    </w:r>
    <w:r>
      <w:rPr>
        <w:sz w:val="21"/>
      </w:rPr>
      <w:fldChar w:fldCharType="separate"/>
    </w:r>
    <w:r>
      <w:rPr>
        <w:rStyle w:val="37"/>
        <w:sz w:val="21"/>
      </w:rPr>
      <w:t>0</w:t>
    </w:r>
    <w:r>
      <w:rPr>
        <w:sz w:val="21"/>
      </w:rPr>
      <w:fldChar w:fldCharType="end"/>
    </w:r>
  </w:p>
  <w:p w14:paraId="708EF4D4">
    <w:pPr>
      <w:pStyle w:val="23"/>
      <w:rPr>
        <w:sz w:val="21"/>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EF85F4">
    <w:pPr>
      <w:pStyle w:val="23"/>
      <w:jc w:val="cen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32A565">
    <w:pPr>
      <w:pStyle w:val="23"/>
      <w:jc w:val="center"/>
    </w:pPr>
    <w:r>
      <w:fldChar w:fldCharType="begin"/>
    </w:r>
    <w:r>
      <w:instrText xml:space="preserve"> PAGE   \* MERGEFORMAT </w:instrText>
    </w:r>
    <w:r>
      <w:fldChar w:fldCharType="separate"/>
    </w:r>
    <w:r>
      <w:rPr>
        <w:lang w:val="zh-CN"/>
      </w:rPr>
      <w:t>10</w:t>
    </w:r>
    <w:r>
      <w:fldChar w:fldCharType="end"/>
    </w:r>
  </w:p>
  <w:p w14:paraId="3DD9E5B0">
    <w:pPr>
      <w:pStyle w:val="23"/>
      <w:jc w:val="cen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0941DA">
    <w:pPr>
      <w:pStyle w:val="23"/>
      <w:ind w:left="560" w:hanging="560"/>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14935" cy="131445"/>
              <wp:effectExtent l="0" t="0" r="0" b="0"/>
              <wp:wrapNone/>
              <wp:docPr id="4" name="文本框 1025"/>
              <wp:cNvGraphicFramePr/>
              <a:graphic xmlns:a="http://schemas.openxmlformats.org/drawingml/2006/main">
                <a:graphicData uri="http://schemas.microsoft.com/office/word/2010/wordprocessingShape">
                  <wps:wsp>
                    <wps:cNvSpPr txBox="1"/>
                    <wps:spPr>
                      <a:xfrm>
                        <a:off x="0" y="0"/>
                        <a:ext cx="114935" cy="131445"/>
                      </a:xfrm>
                      <a:prstGeom prst="rect">
                        <a:avLst/>
                      </a:prstGeom>
                      <a:noFill/>
                      <a:ln>
                        <a:noFill/>
                      </a:ln>
                      <a:effectLst/>
                    </wps:spPr>
                    <wps:txbx>
                      <w:txbxContent>
                        <w:p w14:paraId="795BA5AE">
                          <w:pPr>
                            <w:pStyle w:val="23"/>
                            <w:ind w:left="560" w:hanging="560"/>
                          </w:pPr>
                          <w:r>
                            <w:fldChar w:fldCharType="begin"/>
                          </w:r>
                          <w:r>
                            <w:instrText xml:space="preserve"> PAGE  \* MERGEFORMAT </w:instrText>
                          </w:r>
                          <w:r>
                            <w:fldChar w:fldCharType="separate"/>
                          </w:r>
                          <w:r>
                            <w:t>29</w:t>
                          </w:r>
                          <w:r>
                            <w:fldChar w:fldCharType="end"/>
                          </w:r>
                        </w:p>
                      </w:txbxContent>
                    </wps:txbx>
                    <wps:bodyPr vert="horz" wrap="none" lIns="0" tIns="0" rIns="0" bIns="0" anchor="t" anchorCtr="0">
                      <a:spAutoFit/>
                    </wps:bodyPr>
                  </wps:wsp>
                </a:graphicData>
              </a:graphic>
            </wp:anchor>
          </w:drawing>
        </mc:Choice>
        <mc:Fallback>
          <w:pict>
            <v:shape id="文本框 1025" o:spid="_x0000_s1026" o:spt="202" type="#_x0000_t202" style="position:absolute;left:0pt;margin-top:0pt;height:10.35pt;width:9.05pt;mso-position-horizontal:center;mso-position-horizontal-relative:margin;mso-wrap-style:none;z-index:251659264;mso-width-relative:page;mso-height-relative:page;" filled="f" stroked="f" coordsize="21600,21600" o:gfxdata="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">
              <v:fill on="f" focussize="0,0"/>
              <v:stroke on="f"/>
              <v:imagedata o:title=""/>
              <o:lock v:ext="edit" aspectratio="f"/>
              <v:textbox inset="0mm,0mm,0mm,0mm" style="mso-fit-shape-to-text:t;">
                <w:txbxContent>
                  <w:p w14:paraId="795BA5AE">
                    <w:pPr>
                      <w:pStyle w:val="23"/>
                      <w:ind w:left="560" w:hanging="560"/>
                    </w:pPr>
                    <w:r>
                      <w:fldChar w:fldCharType="begin"/>
                    </w:r>
                    <w:r>
                      <w:instrText xml:space="preserve"> PAGE  \* MERGEFORMAT </w:instrText>
                    </w:r>
                    <w:r>
                      <w:fldChar w:fldCharType="separate"/>
                    </w:r>
                    <w:r>
                      <w:t>29</w:t>
                    </w:r>
                    <w:r>
                      <w:fldChar w:fldCharType="end"/>
                    </w:r>
                  </w:p>
                </w:txbxContent>
              </v:textbox>
            </v:shape>
          </w:pict>
        </mc:Fallback>
      </mc:AlternateContent>
    </w:r>
  </w:p>
  <w:p w14:paraId="4E611308">
    <w:pPr>
      <w:pStyle w:val="23"/>
      <w:ind w:left="560" w:hanging="560"/>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612760">
    <w:pPr>
      <w:pStyle w:val="23"/>
      <w:jc w:val="center"/>
    </w:pPr>
    <w:r>
      <w:fldChar w:fldCharType="begin"/>
    </w:r>
    <w:r>
      <w:instrText xml:space="preserve"> PAGE   \* MERGEFORMAT </w:instrText>
    </w:r>
    <w:r>
      <w:fldChar w:fldCharType="separate"/>
    </w:r>
    <w:r>
      <w:rPr>
        <w:lang w:val="zh-CN"/>
      </w:rPr>
      <w:t>171</w:t>
    </w:r>
    <w:r>
      <w:fldChar w:fldCharType="end"/>
    </w:r>
  </w:p>
  <w:p w14:paraId="20D24ADA">
    <w:pPr>
      <w:pStyle w:val="23"/>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3210D1">
    <w:pPr>
      <w:pStyle w:val="23"/>
      <w:jc w:val="center"/>
    </w:pPr>
    <w:r>
      <w:fldChar w:fldCharType="begin"/>
    </w:r>
    <w:r>
      <w:instrText xml:space="preserve"> PAGE   \* MERGEFORMAT </w:instrText>
    </w:r>
    <w:r>
      <w:fldChar w:fldCharType="separate"/>
    </w:r>
    <w:r>
      <w:rPr>
        <w:lang w:val="zh-CN"/>
      </w:rPr>
      <w:t>183</w:t>
    </w:r>
    <w:r>
      <w:fldChar w:fldCharType="end"/>
    </w:r>
  </w:p>
  <w:p w14:paraId="60186855">
    <w:pPr>
      <w:pStyle w:val="23"/>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602904">
    <w:pPr>
      <w:pStyle w:val="23"/>
      <w:framePr w:wrap="around" w:vAnchor="text" w:hAnchor="margin" w:xAlign="center" w:y="1"/>
      <w:rPr>
        <w:rStyle w:val="37"/>
      </w:rPr>
    </w:pPr>
    <w:r>
      <w:fldChar w:fldCharType="begin"/>
    </w:r>
    <w:r>
      <w:rPr>
        <w:rStyle w:val="37"/>
      </w:rPr>
      <w:instrText xml:space="preserve">PAGE  </w:instrText>
    </w:r>
    <w:r>
      <w:fldChar w:fldCharType="end"/>
    </w:r>
  </w:p>
  <w:p w14:paraId="5B1F863D">
    <w:pPr>
      <w:pStyle w:val="23"/>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47380C">
    <w:pPr>
      <w:pStyle w:val="23"/>
      <w:framePr w:wrap="around" w:vAnchor="text" w:hAnchor="margin" w:xAlign="right" w:y="1"/>
      <w:rPr>
        <w:rStyle w:val="37"/>
      </w:rPr>
    </w:pPr>
    <w:r>
      <w:fldChar w:fldCharType="begin"/>
    </w:r>
    <w:r>
      <w:rPr>
        <w:rStyle w:val="37"/>
      </w:rPr>
      <w:instrText xml:space="preserve">PAGE  </w:instrText>
    </w:r>
    <w:r>
      <w:fldChar w:fldCharType="separate"/>
    </w:r>
    <w:r>
      <w:rPr>
        <w:rStyle w:val="37"/>
      </w:rPr>
      <w:t>122</w:t>
    </w:r>
    <w:r>
      <w:fldChar w:fldCharType="end"/>
    </w:r>
  </w:p>
  <w:p w14:paraId="043699AD">
    <w:pPr>
      <w:pStyle w:val="23"/>
      <w:ind w:right="360"/>
      <w:jc w:val="both"/>
    </w:pPr>
    <w:r>
      <w:rPr>
        <w:rFonts w:hint="eastAsia"/>
      </w:rPr>
      <w:t>121</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534CD5">
    <w:pPr>
      <w:pStyle w:val="24"/>
      <w:pBdr>
        <w:bottom w:val="none" w:color="auto" w:sz="0" w:space="1"/>
      </w:pBdr>
      <w:tabs>
        <w:tab w:val="center" w:pos="0"/>
        <w:tab w:val="clear" w:pos="4153"/>
      </w:tab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84589C">
    <w:pPr>
      <w:pStyle w:val="24"/>
      <w:tabs>
        <w:tab w:val="center" w:pos="0"/>
        <w:tab w:val="clear" w:pos="4153"/>
      </w:tabs>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479BE4">
    <w:pPr>
      <w:pStyle w:val="24"/>
      <w:pBdr>
        <w:bottom w:val="none" w:color="auto" w:sz="0" w:space="0"/>
      </w:pBdr>
      <w:tabs>
        <w:tab w:val="center" w:pos="0"/>
        <w:tab w:val="left" w:pos="8306"/>
        <w:tab w:val="clear" w:pos="4153"/>
      </w:tabs>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1A091D">
    <w:pPr>
      <w:pStyle w:val="2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F36E75E"/>
    <w:multiLevelType w:val="singleLevel"/>
    <w:tmpl w:val="CF36E75E"/>
    <w:lvl w:ilvl="0" w:tentative="0">
      <w:start w:val="1"/>
      <w:numFmt w:val="decimal"/>
      <w:suff w:val="nothing"/>
      <w:lvlText w:val="%1、"/>
      <w:lvlJc w:val="left"/>
    </w:lvl>
  </w:abstractNum>
  <w:abstractNum w:abstractNumId="1">
    <w:nsid w:val="4C601917"/>
    <w:multiLevelType w:val="singleLevel"/>
    <w:tmpl w:val="4C601917"/>
    <w:lvl w:ilvl="0" w:tentative="0">
      <w:start w:val="1"/>
      <w:numFmt w:val="decimal"/>
      <w:suff w:val="nothing"/>
      <w:lvlText w:val="（%1）"/>
      <w:lvlJc w:val="left"/>
      <w:pPr>
        <w:ind w:left="-2"/>
      </w:pPr>
    </w:lvl>
  </w:abstractNum>
  <w:abstractNum w:abstractNumId="2">
    <w:nsid w:val="5F0B5001"/>
    <w:multiLevelType w:val="singleLevel"/>
    <w:tmpl w:val="5F0B5001"/>
    <w:lvl w:ilvl="0" w:tentative="0">
      <w:start w:val="7"/>
      <w:numFmt w:val="decimal"/>
      <w:lvlText w:val="%1."/>
      <w:lvlJc w:val="left"/>
      <w:pPr>
        <w:tabs>
          <w:tab w:val="left" w:pos="312"/>
        </w:tabs>
      </w:pPr>
    </w:lvl>
  </w:abstractNum>
  <w:abstractNum w:abstractNumId="3">
    <w:nsid w:val="5FABD14B"/>
    <w:multiLevelType w:val="singleLevel"/>
    <w:tmpl w:val="5FABD14B"/>
    <w:lvl w:ilvl="0" w:tentative="0">
      <w:start w:val="1"/>
      <w:numFmt w:val="decimal"/>
      <w:suff w:val="nothing"/>
      <w:lvlText w:val="（%1）"/>
      <w:lvlJc w:val="left"/>
    </w:lvl>
  </w:abstractNum>
  <w:abstractNum w:abstractNumId="4">
    <w:nsid w:val="748D16CD"/>
    <w:multiLevelType w:val="multilevel"/>
    <w:tmpl w:val="748D16CD"/>
    <w:lvl w:ilvl="0" w:tentative="0">
      <w:start w:val="1"/>
      <w:numFmt w:val="decimal"/>
      <w:pStyle w:val="139"/>
      <w:lvlText w:val="（%1）"/>
      <w:lvlJc w:val="left"/>
      <w:pPr>
        <w:tabs>
          <w:tab w:val="left" w:pos="1200"/>
        </w:tabs>
        <w:ind w:left="1200" w:hanging="720"/>
      </w:pPr>
      <w:rPr>
        <w:rFonts w:hint="default"/>
      </w:rPr>
    </w:lvl>
    <w:lvl w:ilvl="1" w:tentative="0">
      <w:start w:val="1"/>
      <w:numFmt w:val="lowerLetter"/>
      <w:lvlText w:val="%2)"/>
      <w:lvlJc w:val="left"/>
      <w:pPr>
        <w:tabs>
          <w:tab w:val="left" w:pos="1320"/>
        </w:tabs>
        <w:ind w:left="1320" w:hanging="420"/>
      </w:pPr>
    </w:lvl>
    <w:lvl w:ilvl="2" w:tentative="0">
      <w:start w:val="1"/>
      <w:numFmt w:val="lowerRoman"/>
      <w:lvlText w:val="%3."/>
      <w:lvlJc w:val="right"/>
      <w:pPr>
        <w:tabs>
          <w:tab w:val="left" w:pos="1740"/>
        </w:tabs>
        <w:ind w:left="1740" w:hanging="420"/>
      </w:pPr>
    </w:lvl>
    <w:lvl w:ilvl="3" w:tentative="0">
      <w:start w:val="1"/>
      <w:numFmt w:val="decimal"/>
      <w:lvlText w:val="%4."/>
      <w:lvlJc w:val="left"/>
      <w:pPr>
        <w:tabs>
          <w:tab w:val="left" w:pos="2160"/>
        </w:tabs>
        <w:ind w:left="2160" w:hanging="420"/>
      </w:pPr>
    </w:lvl>
    <w:lvl w:ilvl="4" w:tentative="0">
      <w:start w:val="1"/>
      <w:numFmt w:val="lowerLetter"/>
      <w:lvlText w:val="%5)"/>
      <w:lvlJc w:val="left"/>
      <w:pPr>
        <w:tabs>
          <w:tab w:val="left" w:pos="2580"/>
        </w:tabs>
        <w:ind w:left="2580" w:hanging="420"/>
      </w:pPr>
    </w:lvl>
    <w:lvl w:ilvl="5" w:tentative="0">
      <w:start w:val="1"/>
      <w:numFmt w:val="lowerRoman"/>
      <w:lvlText w:val="%6."/>
      <w:lvlJc w:val="right"/>
      <w:pPr>
        <w:tabs>
          <w:tab w:val="left" w:pos="3000"/>
        </w:tabs>
        <w:ind w:left="3000" w:hanging="420"/>
      </w:pPr>
    </w:lvl>
    <w:lvl w:ilvl="6" w:tentative="0">
      <w:start w:val="1"/>
      <w:numFmt w:val="decimal"/>
      <w:lvlText w:val="%7."/>
      <w:lvlJc w:val="left"/>
      <w:pPr>
        <w:tabs>
          <w:tab w:val="left" w:pos="3420"/>
        </w:tabs>
        <w:ind w:left="3420" w:hanging="420"/>
      </w:pPr>
    </w:lvl>
    <w:lvl w:ilvl="7" w:tentative="0">
      <w:start w:val="1"/>
      <w:numFmt w:val="lowerLetter"/>
      <w:lvlText w:val="%8)"/>
      <w:lvlJc w:val="left"/>
      <w:pPr>
        <w:tabs>
          <w:tab w:val="left" w:pos="3840"/>
        </w:tabs>
        <w:ind w:left="3840" w:hanging="420"/>
      </w:pPr>
    </w:lvl>
    <w:lvl w:ilvl="8" w:tentative="0">
      <w:start w:val="1"/>
      <w:numFmt w:val="lowerRoman"/>
      <w:lvlText w:val="%9."/>
      <w:lvlJc w:val="right"/>
      <w:pPr>
        <w:tabs>
          <w:tab w:val="left" w:pos="4260"/>
        </w:tabs>
        <w:ind w:left="4260" w:hanging="420"/>
      </w:pPr>
    </w:lvl>
  </w:abstractNum>
  <w:abstractNum w:abstractNumId="5">
    <w:nsid w:val="763060DB"/>
    <w:multiLevelType w:val="multilevel"/>
    <w:tmpl w:val="763060DB"/>
    <w:lvl w:ilvl="0" w:tentative="0">
      <w:start w:val="1"/>
      <w:numFmt w:val="japaneseCounting"/>
      <w:lvlText w:val="第%1章"/>
      <w:lvlJc w:val="left"/>
      <w:pPr>
        <w:tabs>
          <w:tab w:val="left" w:pos="1815"/>
        </w:tabs>
        <w:ind w:left="1815" w:hanging="1275"/>
      </w:pPr>
      <w:rPr>
        <w:rFonts w:hint="eastAsia"/>
        <w:lang w:val="en-US"/>
      </w:rPr>
    </w:lvl>
    <w:lvl w:ilvl="1" w:tentative="0">
      <w:start w:val="1"/>
      <w:numFmt w:val="japaneseCounting"/>
      <w:lvlText w:val="%2、"/>
      <w:lvlJc w:val="left"/>
      <w:pPr>
        <w:tabs>
          <w:tab w:val="left" w:pos="1680"/>
        </w:tabs>
        <w:ind w:left="1680" w:hanging="720"/>
      </w:pPr>
      <w:rPr>
        <w:rFonts w:hint="eastAsia"/>
      </w:rPr>
    </w:lvl>
    <w:lvl w:ilvl="2" w:tentative="0">
      <w:start w:val="1"/>
      <w:numFmt w:val="decimal"/>
      <w:lvlText w:val="%3."/>
      <w:lvlJc w:val="left"/>
      <w:pPr>
        <w:ind w:left="502" w:hanging="360"/>
      </w:pPr>
      <w:rPr>
        <w:rFonts w:hint="default"/>
        <w:sz w:val="24"/>
        <w:szCs w:val="24"/>
      </w:rPr>
    </w:lvl>
    <w:lvl w:ilvl="3" w:tentative="0">
      <w:start w:val="1"/>
      <w:numFmt w:val="decimal"/>
      <w:lvlText w:val="%4."/>
      <w:lvlJc w:val="left"/>
      <w:pPr>
        <w:tabs>
          <w:tab w:val="left" w:pos="2220"/>
        </w:tabs>
        <w:ind w:left="2220" w:hanging="420"/>
      </w:pPr>
    </w:lvl>
    <w:lvl w:ilvl="4" w:tentative="0">
      <w:start w:val="1"/>
      <w:numFmt w:val="lowerLetter"/>
      <w:lvlText w:val="%5)"/>
      <w:lvlJc w:val="left"/>
      <w:pPr>
        <w:tabs>
          <w:tab w:val="left" w:pos="2640"/>
        </w:tabs>
        <w:ind w:left="2640" w:hanging="420"/>
      </w:pPr>
    </w:lvl>
    <w:lvl w:ilvl="5" w:tentative="0">
      <w:start w:val="1"/>
      <w:numFmt w:val="lowerRoman"/>
      <w:lvlText w:val="%6."/>
      <w:lvlJc w:val="right"/>
      <w:pPr>
        <w:tabs>
          <w:tab w:val="left" w:pos="3060"/>
        </w:tabs>
        <w:ind w:left="3060" w:hanging="420"/>
      </w:pPr>
    </w:lvl>
    <w:lvl w:ilvl="6" w:tentative="0">
      <w:start w:val="1"/>
      <w:numFmt w:val="decimal"/>
      <w:lvlText w:val="%7."/>
      <w:lvlJc w:val="left"/>
      <w:pPr>
        <w:tabs>
          <w:tab w:val="left" w:pos="3480"/>
        </w:tabs>
        <w:ind w:left="3480" w:hanging="420"/>
      </w:pPr>
    </w:lvl>
    <w:lvl w:ilvl="7" w:tentative="0">
      <w:start w:val="1"/>
      <w:numFmt w:val="lowerLetter"/>
      <w:lvlText w:val="%8)"/>
      <w:lvlJc w:val="left"/>
      <w:pPr>
        <w:tabs>
          <w:tab w:val="left" w:pos="3900"/>
        </w:tabs>
        <w:ind w:left="3900" w:hanging="420"/>
      </w:pPr>
    </w:lvl>
    <w:lvl w:ilvl="8" w:tentative="0">
      <w:start w:val="1"/>
      <w:numFmt w:val="lowerRoman"/>
      <w:lvlText w:val="%9."/>
      <w:lvlJc w:val="right"/>
      <w:pPr>
        <w:tabs>
          <w:tab w:val="left" w:pos="4320"/>
        </w:tabs>
        <w:ind w:left="4320" w:hanging="420"/>
      </w:pPr>
    </w:lvl>
  </w:abstractNum>
  <w:num w:numId="1">
    <w:abstractNumId w:val="4"/>
  </w:num>
  <w:num w:numId="2">
    <w:abstractNumId w:val="0"/>
  </w:num>
  <w:num w:numId="3">
    <w:abstractNumId w:val="1"/>
  </w:num>
  <w:num w:numId="4">
    <w:abstractNumId w:val="3"/>
  </w:num>
  <w:num w:numId="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embedSystemFonts/>
  <w:bordersDoNotSurroundHeader w:val="0"/>
  <w:bordersDoNotSurroundFooter w:val="0"/>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HorizontalSpacing w:val="105"/>
  <w:drawingGridVerticalSpacing w:val="331"/>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kxNDQ3YTRmMmE0ZmUwNWRjOThkNGUzMGE5ODFlNDkifQ=="/>
  </w:docVars>
  <w:rsids>
    <w:rsidRoot w:val="00643DE5"/>
    <w:rsid w:val="0000096C"/>
    <w:rsid w:val="00000CDB"/>
    <w:rsid w:val="00001CDA"/>
    <w:rsid w:val="00004344"/>
    <w:rsid w:val="00005909"/>
    <w:rsid w:val="00011781"/>
    <w:rsid w:val="000207D5"/>
    <w:rsid w:val="00024E82"/>
    <w:rsid w:val="00027659"/>
    <w:rsid w:val="00030800"/>
    <w:rsid w:val="00031652"/>
    <w:rsid w:val="00034A7D"/>
    <w:rsid w:val="00035197"/>
    <w:rsid w:val="00035F9C"/>
    <w:rsid w:val="000401CD"/>
    <w:rsid w:val="00044EDB"/>
    <w:rsid w:val="00054304"/>
    <w:rsid w:val="000553BC"/>
    <w:rsid w:val="00056551"/>
    <w:rsid w:val="0006218D"/>
    <w:rsid w:val="00063F24"/>
    <w:rsid w:val="00065AF0"/>
    <w:rsid w:val="00066EA9"/>
    <w:rsid w:val="00066FE1"/>
    <w:rsid w:val="00074D5F"/>
    <w:rsid w:val="00077BF5"/>
    <w:rsid w:val="00081789"/>
    <w:rsid w:val="00085A0D"/>
    <w:rsid w:val="00092A54"/>
    <w:rsid w:val="00092F65"/>
    <w:rsid w:val="0009317E"/>
    <w:rsid w:val="00093B18"/>
    <w:rsid w:val="00094E84"/>
    <w:rsid w:val="000A7A4B"/>
    <w:rsid w:val="000C302E"/>
    <w:rsid w:val="000C5D44"/>
    <w:rsid w:val="000D5F48"/>
    <w:rsid w:val="000D7284"/>
    <w:rsid w:val="000E6783"/>
    <w:rsid w:val="000F1BBE"/>
    <w:rsid w:val="001031E7"/>
    <w:rsid w:val="00104245"/>
    <w:rsid w:val="001108AC"/>
    <w:rsid w:val="00110DD2"/>
    <w:rsid w:val="0011187C"/>
    <w:rsid w:val="00116FC9"/>
    <w:rsid w:val="00120C46"/>
    <w:rsid w:val="00125837"/>
    <w:rsid w:val="001306A8"/>
    <w:rsid w:val="00140B14"/>
    <w:rsid w:val="00140CE8"/>
    <w:rsid w:val="00143DA6"/>
    <w:rsid w:val="00151CEE"/>
    <w:rsid w:val="0015209C"/>
    <w:rsid w:val="001551E7"/>
    <w:rsid w:val="00170AA7"/>
    <w:rsid w:val="00173852"/>
    <w:rsid w:val="00174F9B"/>
    <w:rsid w:val="00177D95"/>
    <w:rsid w:val="00181460"/>
    <w:rsid w:val="00182C28"/>
    <w:rsid w:val="00190F4C"/>
    <w:rsid w:val="00193D49"/>
    <w:rsid w:val="0019577E"/>
    <w:rsid w:val="001B1366"/>
    <w:rsid w:val="001B2BDE"/>
    <w:rsid w:val="001B2FAE"/>
    <w:rsid w:val="001C2E44"/>
    <w:rsid w:val="001D047F"/>
    <w:rsid w:val="001E0216"/>
    <w:rsid w:val="001E0590"/>
    <w:rsid w:val="001E3E3A"/>
    <w:rsid w:val="001E4E53"/>
    <w:rsid w:val="001E6153"/>
    <w:rsid w:val="001E6C5D"/>
    <w:rsid w:val="001E7AB6"/>
    <w:rsid w:val="001F330A"/>
    <w:rsid w:val="001F4D3C"/>
    <w:rsid w:val="00201770"/>
    <w:rsid w:val="00204164"/>
    <w:rsid w:val="00204F25"/>
    <w:rsid w:val="00205999"/>
    <w:rsid w:val="00207350"/>
    <w:rsid w:val="00207DB7"/>
    <w:rsid w:val="00221909"/>
    <w:rsid w:val="002230A4"/>
    <w:rsid w:val="00231EAB"/>
    <w:rsid w:val="00232E04"/>
    <w:rsid w:val="00236055"/>
    <w:rsid w:val="00236B7D"/>
    <w:rsid w:val="00244627"/>
    <w:rsid w:val="002563B4"/>
    <w:rsid w:val="0025753A"/>
    <w:rsid w:val="002738BD"/>
    <w:rsid w:val="002867CF"/>
    <w:rsid w:val="00293976"/>
    <w:rsid w:val="00297271"/>
    <w:rsid w:val="002B3400"/>
    <w:rsid w:val="002B4610"/>
    <w:rsid w:val="002C0483"/>
    <w:rsid w:val="002C1328"/>
    <w:rsid w:val="002C27F2"/>
    <w:rsid w:val="002C38A0"/>
    <w:rsid w:val="002C7DD7"/>
    <w:rsid w:val="002D2EF2"/>
    <w:rsid w:val="002E0A18"/>
    <w:rsid w:val="002E6BA4"/>
    <w:rsid w:val="002F55FD"/>
    <w:rsid w:val="002F667D"/>
    <w:rsid w:val="003014B1"/>
    <w:rsid w:val="003051FD"/>
    <w:rsid w:val="00305816"/>
    <w:rsid w:val="00315EB2"/>
    <w:rsid w:val="003162D6"/>
    <w:rsid w:val="00316994"/>
    <w:rsid w:val="00320B19"/>
    <w:rsid w:val="00322C10"/>
    <w:rsid w:val="00327461"/>
    <w:rsid w:val="00330EE9"/>
    <w:rsid w:val="003331F5"/>
    <w:rsid w:val="00337A9F"/>
    <w:rsid w:val="00344631"/>
    <w:rsid w:val="00346976"/>
    <w:rsid w:val="00347950"/>
    <w:rsid w:val="00353905"/>
    <w:rsid w:val="00355191"/>
    <w:rsid w:val="00366E54"/>
    <w:rsid w:val="0037075A"/>
    <w:rsid w:val="00371C87"/>
    <w:rsid w:val="00384EB6"/>
    <w:rsid w:val="003868E3"/>
    <w:rsid w:val="0039417D"/>
    <w:rsid w:val="003A3917"/>
    <w:rsid w:val="003A622A"/>
    <w:rsid w:val="003B031E"/>
    <w:rsid w:val="003B31F1"/>
    <w:rsid w:val="003B7C9A"/>
    <w:rsid w:val="003C027A"/>
    <w:rsid w:val="003C393F"/>
    <w:rsid w:val="003D3465"/>
    <w:rsid w:val="003D478D"/>
    <w:rsid w:val="003D7400"/>
    <w:rsid w:val="003E0AD4"/>
    <w:rsid w:val="003E1425"/>
    <w:rsid w:val="003E64C1"/>
    <w:rsid w:val="003F1067"/>
    <w:rsid w:val="003F1F9C"/>
    <w:rsid w:val="003F7B0D"/>
    <w:rsid w:val="004029ED"/>
    <w:rsid w:val="00403AA3"/>
    <w:rsid w:val="0040651A"/>
    <w:rsid w:val="004273BA"/>
    <w:rsid w:val="00431C3B"/>
    <w:rsid w:val="00435268"/>
    <w:rsid w:val="0044023A"/>
    <w:rsid w:val="004437ED"/>
    <w:rsid w:val="0044600A"/>
    <w:rsid w:val="00447BDE"/>
    <w:rsid w:val="00450ADB"/>
    <w:rsid w:val="00452102"/>
    <w:rsid w:val="004531C4"/>
    <w:rsid w:val="0046694A"/>
    <w:rsid w:val="0046760D"/>
    <w:rsid w:val="00467833"/>
    <w:rsid w:val="00474447"/>
    <w:rsid w:val="004820E2"/>
    <w:rsid w:val="004853B6"/>
    <w:rsid w:val="004861BA"/>
    <w:rsid w:val="00486E44"/>
    <w:rsid w:val="0049027F"/>
    <w:rsid w:val="004925A4"/>
    <w:rsid w:val="004929AD"/>
    <w:rsid w:val="004A0443"/>
    <w:rsid w:val="004A5F2A"/>
    <w:rsid w:val="004A6736"/>
    <w:rsid w:val="004B49D2"/>
    <w:rsid w:val="004B6ABF"/>
    <w:rsid w:val="004C5B3E"/>
    <w:rsid w:val="004E126C"/>
    <w:rsid w:val="004F5BCD"/>
    <w:rsid w:val="005033B8"/>
    <w:rsid w:val="00503A40"/>
    <w:rsid w:val="00506840"/>
    <w:rsid w:val="00511A25"/>
    <w:rsid w:val="00517D40"/>
    <w:rsid w:val="00520861"/>
    <w:rsid w:val="00521880"/>
    <w:rsid w:val="00525C35"/>
    <w:rsid w:val="005279FB"/>
    <w:rsid w:val="00532BF5"/>
    <w:rsid w:val="0053541C"/>
    <w:rsid w:val="005458AD"/>
    <w:rsid w:val="0054778A"/>
    <w:rsid w:val="0055409E"/>
    <w:rsid w:val="00554A36"/>
    <w:rsid w:val="00562514"/>
    <w:rsid w:val="00564C6D"/>
    <w:rsid w:val="00576E04"/>
    <w:rsid w:val="0057733C"/>
    <w:rsid w:val="00581AC2"/>
    <w:rsid w:val="00583AC0"/>
    <w:rsid w:val="00584BFC"/>
    <w:rsid w:val="005873D0"/>
    <w:rsid w:val="005917A6"/>
    <w:rsid w:val="005932B6"/>
    <w:rsid w:val="00596F89"/>
    <w:rsid w:val="005B53A3"/>
    <w:rsid w:val="005C06FA"/>
    <w:rsid w:val="005D54D6"/>
    <w:rsid w:val="005D6CCE"/>
    <w:rsid w:val="005E671C"/>
    <w:rsid w:val="005F6F86"/>
    <w:rsid w:val="00600743"/>
    <w:rsid w:val="006048A4"/>
    <w:rsid w:val="00605362"/>
    <w:rsid w:val="006064F7"/>
    <w:rsid w:val="006068F0"/>
    <w:rsid w:val="00606C3B"/>
    <w:rsid w:val="00622C28"/>
    <w:rsid w:val="00626CA8"/>
    <w:rsid w:val="006271A0"/>
    <w:rsid w:val="006301C4"/>
    <w:rsid w:val="00631BAB"/>
    <w:rsid w:val="006406A8"/>
    <w:rsid w:val="00640B4E"/>
    <w:rsid w:val="00641D5B"/>
    <w:rsid w:val="00643DE5"/>
    <w:rsid w:val="00644AAD"/>
    <w:rsid w:val="00653CDE"/>
    <w:rsid w:val="00656442"/>
    <w:rsid w:val="00661DA0"/>
    <w:rsid w:val="006632E6"/>
    <w:rsid w:val="00670E85"/>
    <w:rsid w:val="0067703D"/>
    <w:rsid w:val="006831E3"/>
    <w:rsid w:val="00691B1A"/>
    <w:rsid w:val="00695425"/>
    <w:rsid w:val="006A04FC"/>
    <w:rsid w:val="006A101B"/>
    <w:rsid w:val="006A6DC8"/>
    <w:rsid w:val="006C015A"/>
    <w:rsid w:val="006C2360"/>
    <w:rsid w:val="006C55A9"/>
    <w:rsid w:val="006C5999"/>
    <w:rsid w:val="006D0A1B"/>
    <w:rsid w:val="006D6A62"/>
    <w:rsid w:val="006F0015"/>
    <w:rsid w:val="00707FF2"/>
    <w:rsid w:val="00715456"/>
    <w:rsid w:val="00717D53"/>
    <w:rsid w:val="0072047C"/>
    <w:rsid w:val="0072351B"/>
    <w:rsid w:val="00730FBB"/>
    <w:rsid w:val="00736625"/>
    <w:rsid w:val="00744B4B"/>
    <w:rsid w:val="00745BFF"/>
    <w:rsid w:val="0074683F"/>
    <w:rsid w:val="007549ED"/>
    <w:rsid w:val="0075643C"/>
    <w:rsid w:val="00756DD1"/>
    <w:rsid w:val="00757B36"/>
    <w:rsid w:val="00761289"/>
    <w:rsid w:val="00761EA6"/>
    <w:rsid w:val="00767154"/>
    <w:rsid w:val="00773B6C"/>
    <w:rsid w:val="00781DF2"/>
    <w:rsid w:val="00790B95"/>
    <w:rsid w:val="007937A3"/>
    <w:rsid w:val="007B4684"/>
    <w:rsid w:val="007C09EA"/>
    <w:rsid w:val="007C2309"/>
    <w:rsid w:val="007C3B9F"/>
    <w:rsid w:val="007D5273"/>
    <w:rsid w:val="007D6581"/>
    <w:rsid w:val="007D6EBC"/>
    <w:rsid w:val="007F0A33"/>
    <w:rsid w:val="007F1D2B"/>
    <w:rsid w:val="007F4D7D"/>
    <w:rsid w:val="007F717F"/>
    <w:rsid w:val="008176CE"/>
    <w:rsid w:val="008232D5"/>
    <w:rsid w:val="00823F88"/>
    <w:rsid w:val="0082700E"/>
    <w:rsid w:val="008300D6"/>
    <w:rsid w:val="00843D45"/>
    <w:rsid w:val="00852105"/>
    <w:rsid w:val="0085544C"/>
    <w:rsid w:val="008604A4"/>
    <w:rsid w:val="008606F1"/>
    <w:rsid w:val="00860D9E"/>
    <w:rsid w:val="00862516"/>
    <w:rsid w:val="0086784A"/>
    <w:rsid w:val="0087223B"/>
    <w:rsid w:val="008732C7"/>
    <w:rsid w:val="008811BB"/>
    <w:rsid w:val="00884C48"/>
    <w:rsid w:val="0089747C"/>
    <w:rsid w:val="008974F2"/>
    <w:rsid w:val="008A2454"/>
    <w:rsid w:val="008A2903"/>
    <w:rsid w:val="008C4798"/>
    <w:rsid w:val="008D3FFB"/>
    <w:rsid w:val="008D43F8"/>
    <w:rsid w:val="008E268A"/>
    <w:rsid w:val="008E3451"/>
    <w:rsid w:val="008E53FF"/>
    <w:rsid w:val="00904A9B"/>
    <w:rsid w:val="00905884"/>
    <w:rsid w:val="00912D5E"/>
    <w:rsid w:val="00920D6C"/>
    <w:rsid w:val="009276D5"/>
    <w:rsid w:val="00942D58"/>
    <w:rsid w:val="00942FDE"/>
    <w:rsid w:val="00952863"/>
    <w:rsid w:val="009528FA"/>
    <w:rsid w:val="0096166D"/>
    <w:rsid w:val="00986C7E"/>
    <w:rsid w:val="009911B9"/>
    <w:rsid w:val="009924D4"/>
    <w:rsid w:val="009961B0"/>
    <w:rsid w:val="009963BC"/>
    <w:rsid w:val="009A6C00"/>
    <w:rsid w:val="009B644A"/>
    <w:rsid w:val="009B67C7"/>
    <w:rsid w:val="009C3D9F"/>
    <w:rsid w:val="009C60E6"/>
    <w:rsid w:val="009D5E30"/>
    <w:rsid w:val="009D64B0"/>
    <w:rsid w:val="009D78FE"/>
    <w:rsid w:val="009E0DF2"/>
    <w:rsid w:val="009E2765"/>
    <w:rsid w:val="009E2C4C"/>
    <w:rsid w:val="009E509B"/>
    <w:rsid w:val="009E5F55"/>
    <w:rsid w:val="009F48CE"/>
    <w:rsid w:val="009F5431"/>
    <w:rsid w:val="009F5C57"/>
    <w:rsid w:val="00A079C6"/>
    <w:rsid w:val="00A11791"/>
    <w:rsid w:val="00A15437"/>
    <w:rsid w:val="00A207B9"/>
    <w:rsid w:val="00A317A2"/>
    <w:rsid w:val="00A31C07"/>
    <w:rsid w:val="00A31E32"/>
    <w:rsid w:val="00A35D90"/>
    <w:rsid w:val="00A37ECC"/>
    <w:rsid w:val="00A41DC7"/>
    <w:rsid w:val="00A4364F"/>
    <w:rsid w:val="00A5424F"/>
    <w:rsid w:val="00A54EBE"/>
    <w:rsid w:val="00A56CB5"/>
    <w:rsid w:val="00A64717"/>
    <w:rsid w:val="00A748C9"/>
    <w:rsid w:val="00A77398"/>
    <w:rsid w:val="00A80C51"/>
    <w:rsid w:val="00A81EDF"/>
    <w:rsid w:val="00A83A62"/>
    <w:rsid w:val="00A929CC"/>
    <w:rsid w:val="00A9536F"/>
    <w:rsid w:val="00A95495"/>
    <w:rsid w:val="00A955F2"/>
    <w:rsid w:val="00AA0FBE"/>
    <w:rsid w:val="00AA4479"/>
    <w:rsid w:val="00AA48D1"/>
    <w:rsid w:val="00AB7E31"/>
    <w:rsid w:val="00AD2F5B"/>
    <w:rsid w:val="00AD464B"/>
    <w:rsid w:val="00AD7E81"/>
    <w:rsid w:val="00AE0FF5"/>
    <w:rsid w:val="00AE127D"/>
    <w:rsid w:val="00AF12E5"/>
    <w:rsid w:val="00AF7D70"/>
    <w:rsid w:val="00B017FE"/>
    <w:rsid w:val="00B05D04"/>
    <w:rsid w:val="00B17E63"/>
    <w:rsid w:val="00B17F7F"/>
    <w:rsid w:val="00B20869"/>
    <w:rsid w:val="00B211ED"/>
    <w:rsid w:val="00B319D0"/>
    <w:rsid w:val="00B33B3B"/>
    <w:rsid w:val="00B52B37"/>
    <w:rsid w:val="00B548FD"/>
    <w:rsid w:val="00B556FB"/>
    <w:rsid w:val="00B56361"/>
    <w:rsid w:val="00B61746"/>
    <w:rsid w:val="00B62005"/>
    <w:rsid w:val="00B67934"/>
    <w:rsid w:val="00B76FFB"/>
    <w:rsid w:val="00B7795B"/>
    <w:rsid w:val="00B77961"/>
    <w:rsid w:val="00B803FE"/>
    <w:rsid w:val="00B84C74"/>
    <w:rsid w:val="00B94CF1"/>
    <w:rsid w:val="00BA2379"/>
    <w:rsid w:val="00BA6F13"/>
    <w:rsid w:val="00BB3A8E"/>
    <w:rsid w:val="00BB7111"/>
    <w:rsid w:val="00BC0690"/>
    <w:rsid w:val="00BC4D83"/>
    <w:rsid w:val="00BC6D1F"/>
    <w:rsid w:val="00BD1CD3"/>
    <w:rsid w:val="00BE0F5B"/>
    <w:rsid w:val="00BE242C"/>
    <w:rsid w:val="00BF2DE4"/>
    <w:rsid w:val="00BF4E4B"/>
    <w:rsid w:val="00BF7045"/>
    <w:rsid w:val="00C03881"/>
    <w:rsid w:val="00C03EC3"/>
    <w:rsid w:val="00C051BA"/>
    <w:rsid w:val="00C052AB"/>
    <w:rsid w:val="00C114D9"/>
    <w:rsid w:val="00C115C2"/>
    <w:rsid w:val="00C12A33"/>
    <w:rsid w:val="00C20A8B"/>
    <w:rsid w:val="00C234FA"/>
    <w:rsid w:val="00C31DD3"/>
    <w:rsid w:val="00C3405B"/>
    <w:rsid w:val="00C510B7"/>
    <w:rsid w:val="00C54574"/>
    <w:rsid w:val="00C67F26"/>
    <w:rsid w:val="00C72985"/>
    <w:rsid w:val="00C73607"/>
    <w:rsid w:val="00C7749B"/>
    <w:rsid w:val="00C82DE7"/>
    <w:rsid w:val="00C90F87"/>
    <w:rsid w:val="00C91EA9"/>
    <w:rsid w:val="00CB10A1"/>
    <w:rsid w:val="00CB1671"/>
    <w:rsid w:val="00CB3128"/>
    <w:rsid w:val="00CB582D"/>
    <w:rsid w:val="00CB63FC"/>
    <w:rsid w:val="00CB78F3"/>
    <w:rsid w:val="00CC1E96"/>
    <w:rsid w:val="00CC7527"/>
    <w:rsid w:val="00CD310F"/>
    <w:rsid w:val="00CD60E2"/>
    <w:rsid w:val="00CF37DE"/>
    <w:rsid w:val="00CF45D0"/>
    <w:rsid w:val="00CF4883"/>
    <w:rsid w:val="00CF6FCC"/>
    <w:rsid w:val="00D06972"/>
    <w:rsid w:val="00D21461"/>
    <w:rsid w:val="00D22BE5"/>
    <w:rsid w:val="00D30B85"/>
    <w:rsid w:val="00D37A63"/>
    <w:rsid w:val="00D44310"/>
    <w:rsid w:val="00D44B33"/>
    <w:rsid w:val="00D556A1"/>
    <w:rsid w:val="00D563C2"/>
    <w:rsid w:val="00D57164"/>
    <w:rsid w:val="00D57281"/>
    <w:rsid w:val="00D65967"/>
    <w:rsid w:val="00D732AF"/>
    <w:rsid w:val="00D777F1"/>
    <w:rsid w:val="00D8185B"/>
    <w:rsid w:val="00D8194A"/>
    <w:rsid w:val="00D82F3E"/>
    <w:rsid w:val="00D969A3"/>
    <w:rsid w:val="00DA584A"/>
    <w:rsid w:val="00DB6895"/>
    <w:rsid w:val="00DC7AB8"/>
    <w:rsid w:val="00DD525D"/>
    <w:rsid w:val="00DD5508"/>
    <w:rsid w:val="00DE0E0D"/>
    <w:rsid w:val="00DE5E63"/>
    <w:rsid w:val="00DE675A"/>
    <w:rsid w:val="00E1452E"/>
    <w:rsid w:val="00E375E1"/>
    <w:rsid w:val="00E40A3B"/>
    <w:rsid w:val="00E431DF"/>
    <w:rsid w:val="00E54657"/>
    <w:rsid w:val="00E54827"/>
    <w:rsid w:val="00E6697F"/>
    <w:rsid w:val="00E74681"/>
    <w:rsid w:val="00E77CF4"/>
    <w:rsid w:val="00E8042B"/>
    <w:rsid w:val="00E820A0"/>
    <w:rsid w:val="00E9217F"/>
    <w:rsid w:val="00E9496E"/>
    <w:rsid w:val="00E95E2C"/>
    <w:rsid w:val="00E96765"/>
    <w:rsid w:val="00E97D09"/>
    <w:rsid w:val="00EA009B"/>
    <w:rsid w:val="00EA04B7"/>
    <w:rsid w:val="00EA0937"/>
    <w:rsid w:val="00EA7723"/>
    <w:rsid w:val="00EB17F3"/>
    <w:rsid w:val="00EB28CA"/>
    <w:rsid w:val="00EB57D6"/>
    <w:rsid w:val="00EC5445"/>
    <w:rsid w:val="00EE1688"/>
    <w:rsid w:val="00EE23CC"/>
    <w:rsid w:val="00EF36D5"/>
    <w:rsid w:val="00EF3F63"/>
    <w:rsid w:val="00EF4C13"/>
    <w:rsid w:val="00EF6EEB"/>
    <w:rsid w:val="00F072C2"/>
    <w:rsid w:val="00F1066F"/>
    <w:rsid w:val="00F21207"/>
    <w:rsid w:val="00F5110A"/>
    <w:rsid w:val="00F52FF2"/>
    <w:rsid w:val="00F53FD4"/>
    <w:rsid w:val="00F56BEA"/>
    <w:rsid w:val="00F72D89"/>
    <w:rsid w:val="00F74F31"/>
    <w:rsid w:val="00F95FE2"/>
    <w:rsid w:val="00FA0D4F"/>
    <w:rsid w:val="00FA3C12"/>
    <w:rsid w:val="00FB02D1"/>
    <w:rsid w:val="00FB3A1E"/>
    <w:rsid w:val="00FB3C91"/>
    <w:rsid w:val="00FB4DCC"/>
    <w:rsid w:val="00FB6647"/>
    <w:rsid w:val="00FD3F1A"/>
    <w:rsid w:val="00FD442A"/>
    <w:rsid w:val="00FD6406"/>
    <w:rsid w:val="00FE4C7B"/>
    <w:rsid w:val="00FE5FE9"/>
    <w:rsid w:val="00FF0F02"/>
    <w:rsid w:val="0147778C"/>
    <w:rsid w:val="019172A1"/>
    <w:rsid w:val="01CA216C"/>
    <w:rsid w:val="021F1C6E"/>
    <w:rsid w:val="02831388"/>
    <w:rsid w:val="03587572"/>
    <w:rsid w:val="03661A20"/>
    <w:rsid w:val="03910E23"/>
    <w:rsid w:val="03D219E6"/>
    <w:rsid w:val="03F00E1B"/>
    <w:rsid w:val="03F47F88"/>
    <w:rsid w:val="041177C3"/>
    <w:rsid w:val="0463669B"/>
    <w:rsid w:val="04674D68"/>
    <w:rsid w:val="04B05854"/>
    <w:rsid w:val="04FC07BA"/>
    <w:rsid w:val="059B029F"/>
    <w:rsid w:val="05CD5D86"/>
    <w:rsid w:val="05D848B3"/>
    <w:rsid w:val="060379FA"/>
    <w:rsid w:val="06435D68"/>
    <w:rsid w:val="06FD2FAE"/>
    <w:rsid w:val="06FD4929"/>
    <w:rsid w:val="070619D4"/>
    <w:rsid w:val="07C25359"/>
    <w:rsid w:val="081172DC"/>
    <w:rsid w:val="08901822"/>
    <w:rsid w:val="0898193A"/>
    <w:rsid w:val="08BD1ED3"/>
    <w:rsid w:val="08DB3D19"/>
    <w:rsid w:val="092D25BF"/>
    <w:rsid w:val="094B5940"/>
    <w:rsid w:val="09CD219B"/>
    <w:rsid w:val="09ED576F"/>
    <w:rsid w:val="0A36039E"/>
    <w:rsid w:val="0A57659C"/>
    <w:rsid w:val="0AB1638C"/>
    <w:rsid w:val="0B14138C"/>
    <w:rsid w:val="0B154424"/>
    <w:rsid w:val="0B7A589E"/>
    <w:rsid w:val="0B8E6234"/>
    <w:rsid w:val="0BF701E8"/>
    <w:rsid w:val="0C347173"/>
    <w:rsid w:val="0C474D9B"/>
    <w:rsid w:val="0C6D0460"/>
    <w:rsid w:val="0C7739DA"/>
    <w:rsid w:val="0C7E427E"/>
    <w:rsid w:val="0CA27F6D"/>
    <w:rsid w:val="0CA32E11"/>
    <w:rsid w:val="0CFF716D"/>
    <w:rsid w:val="0D150F86"/>
    <w:rsid w:val="0D3161A1"/>
    <w:rsid w:val="0D7E4AE2"/>
    <w:rsid w:val="0DC603F7"/>
    <w:rsid w:val="0DC71F50"/>
    <w:rsid w:val="0DEE7BB5"/>
    <w:rsid w:val="0E977180"/>
    <w:rsid w:val="0E9C7E2D"/>
    <w:rsid w:val="0EE2368C"/>
    <w:rsid w:val="0F2A5DFB"/>
    <w:rsid w:val="0F8C0B97"/>
    <w:rsid w:val="0FB36372"/>
    <w:rsid w:val="0FF63438"/>
    <w:rsid w:val="105D6163"/>
    <w:rsid w:val="1077652B"/>
    <w:rsid w:val="10A14DDF"/>
    <w:rsid w:val="10D821AF"/>
    <w:rsid w:val="11415A97"/>
    <w:rsid w:val="11A00946"/>
    <w:rsid w:val="11B76268"/>
    <w:rsid w:val="11C2387D"/>
    <w:rsid w:val="11CE72AB"/>
    <w:rsid w:val="11DA1F57"/>
    <w:rsid w:val="11E1165F"/>
    <w:rsid w:val="11E93033"/>
    <w:rsid w:val="12CB18A0"/>
    <w:rsid w:val="13180F89"/>
    <w:rsid w:val="13747240"/>
    <w:rsid w:val="13CD626C"/>
    <w:rsid w:val="13D8181F"/>
    <w:rsid w:val="140A72AC"/>
    <w:rsid w:val="14AA3E63"/>
    <w:rsid w:val="1500444F"/>
    <w:rsid w:val="15335936"/>
    <w:rsid w:val="169D4137"/>
    <w:rsid w:val="16D71039"/>
    <w:rsid w:val="16FB63CD"/>
    <w:rsid w:val="17076251"/>
    <w:rsid w:val="17334DF1"/>
    <w:rsid w:val="174C3926"/>
    <w:rsid w:val="17696D5C"/>
    <w:rsid w:val="17C552EF"/>
    <w:rsid w:val="17CE7E68"/>
    <w:rsid w:val="17E40848"/>
    <w:rsid w:val="181E6DC2"/>
    <w:rsid w:val="182E0F1B"/>
    <w:rsid w:val="18BF1E0D"/>
    <w:rsid w:val="19145D4E"/>
    <w:rsid w:val="193E71E8"/>
    <w:rsid w:val="199F72DD"/>
    <w:rsid w:val="19A76BC3"/>
    <w:rsid w:val="19D44C1D"/>
    <w:rsid w:val="19DF0CD1"/>
    <w:rsid w:val="1A2F024F"/>
    <w:rsid w:val="1A4F2DB6"/>
    <w:rsid w:val="1A915D08"/>
    <w:rsid w:val="1AC07BD9"/>
    <w:rsid w:val="1B0D00A7"/>
    <w:rsid w:val="1B6043EC"/>
    <w:rsid w:val="1B900DD2"/>
    <w:rsid w:val="1BE5548B"/>
    <w:rsid w:val="1C7F5342"/>
    <w:rsid w:val="1CBA0B37"/>
    <w:rsid w:val="1CF4520D"/>
    <w:rsid w:val="1D050FD1"/>
    <w:rsid w:val="1D33172A"/>
    <w:rsid w:val="1D592DCA"/>
    <w:rsid w:val="1D880AB9"/>
    <w:rsid w:val="1DA67191"/>
    <w:rsid w:val="1DB74A19"/>
    <w:rsid w:val="1DDD20AB"/>
    <w:rsid w:val="1DEA1774"/>
    <w:rsid w:val="1E1C7F38"/>
    <w:rsid w:val="1E463E74"/>
    <w:rsid w:val="1E9B1CEE"/>
    <w:rsid w:val="1EB61656"/>
    <w:rsid w:val="1EB63404"/>
    <w:rsid w:val="1EB73147"/>
    <w:rsid w:val="1EC16B58"/>
    <w:rsid w:val="1F01795F"/>
    <w:rsid w:val="1F1F7A20"/>
    <w:rsid w:val="1F3D7946"/>
    <w:rsid w:val="1F4D7FB9"/>
    <w:rsid w:val="1F5E41C7"/>
    <w:rsid w:val="1FCD5DC0"/>
    <w:rsid w:val="1FD20711"/>
    <w:rsid w:val="1FD746B4"/>
    <w:rsid w:val="1FDB341E"/>
    <w:rsid w:val="20745325"/>
    <w:rsid w:val="20A22BE1"/>
    <w:rsid w:val="20FB6266"/>
    <w:rsid w:val="2129347A"/>
    <w:rsid w:val="213276BA"/>
    <w:rsid w:val="21492E2E"/>
    <w:rsid w:val="216750D4"/>
    <w:rsid w:val="217D645B"/>
    <w:rsid w:val="21D84004"/>
    <w:rsid w:val="2291024E"/>
    <w:rsid w:val="23B51EDC"/>
    <w:rsid w:val="24084702"/>
    <w:rsid w:val="245B3C6C"/>
    <w:rsid w:val="245C747B"/>
    <w:rsid w:val="24635513"/>
    <w:rsid w:val="24803A88"/>
    <w:rsid w:val="25100723"/>
    <w:rsid w:val="251E105E"/>
    <w:rsid w:val="25832713"/>
    <w:rsid w:val="25904EF9"/>
    <w:rsid w:val="25C36217"/>
    <w:rsid w:val="25E9677D"/>
    <w:rsid w:val="26456D68"/>
    <w:rsid w:val="26AE4434"/>
    <w:rsid w:val="26C36085"/>
    <w:rsid w:val="26EC20B9"/>
    <w:rsid w:val="271700BC"/>
    <w:rsid w:val="27397D33"/>
    <w:rsid w:val="27635F71"/>
    <w:rsid w:val="277F44BA"/>
    <w:rsid w:val="289D3C13"/>
    <w:rsid w:val="28FB65E3"/>
    <w:rsid w:val="294F7D50"/>
    <w:rsid w:val="29742782"/>
    <w:rsid w:val="298F7323"/>
    <w:rsid w:val="299732D7"/>
    <w:rsid w:val="29C07BD4"/>
    <w:rsid w:val="29D046DE"/>
    <w:rsid w:val="29E66AF3"/>
    <w:rsid w:val="29FB1396"/>
    <w:rsid w:val="2A1805FD"/>
    <w:rsid w:val="2A214D7D"/>
    <w:rsid w:val="2A2A1006"/>
    <w:rsid w:val="2A4B3E25"/>
    <w:rsid w:val="2A5C258F"/>
    <w:rsid w:val="2A9E278A"/>
    <w:rsid w:val="2BCB0BCA"/>
    <w:rsid w:val="2C135336"/>
    <w:rsid w:val="2CC057FC"/>
    <w:rsid w:val="2CF448EE"/>
    <w:rsid w:val="2D0A14EA"/>
    <w:rsid w:val="2D220E22"/>
    <w:rsid w:val="2DB30497"/>
    <w:rsid w:val="2DE47F8D"/>
    <w:rsid w:val="2EA753B0"/>
    <w:rsid w:val="2EF667B7"/>
    <w:rsid w:val="2F624935"/>
    <w:rsid w:val="2FE12F14"/>
    <w:rsid w:val="305111DE"/>
    <w:rsid w:val="30523B14"/>
    <w:rsid w:val="3096186D"/>
    <w:rsid w:val="309704E6"/>
    <w:rsid w:val="30FB005E"/>
    <w:rsid w:val="311E37B6"/>
    <w:rsid w:val="3172765E"/>
    <w:rsid w:val="31D02253"/>
    <w:rsid w:val="321532B5"/>
    <w:rsid w:val="323112C7"/>
    <w:rsid w:val="323616C5"/>
    <w:rsid w:val="323E4849"/>
    <w:rsid w:val="32F64F2A"/>
    <w:rsid w:val="33600E19"/>
    <w:rsid w:val="33835B53"/>
    <w:rsid w:val="339B18DF"/>
    <w:rsid w:val="33D74D57"/>
    <w:rsid w:val="340D75E8"/>
    <w:rsid w:val="341B76FD"/>
    <w:rsid w:val="34A17A33"/>
    <w:rsid w:val="34D128EE"/>
    <w:rsid w:val="34D70BD6"/>
    <w:rsid w:val="34F62354"/>
    <w:rsid w:val="357E0FAD"/>
    <w:rsid w:val="358B5193"/>
    <w:rsid w:val="35C566EC"/>
    <w:rsid w:val="35FF3220"/>
    <w:rsid w:val="36605302"/>
    <w:rsid w:val="36722445"/>
    <w:rsid w:val="36A12147"/>
    <w:rsid w:val="36A62816"/>
    <w:rsid w:val="36B81FB7"/>
    <w:rsid w:val="36CB21C4"/>
    <w:rsid w:val="37165CDA"/>
    <w:rsid w:val="37983F3B"/>
    <w:rsid w:val="37D12AAF"/>
    <w:rsid w:val="37EB063E"/>
    <w:rsid w:val="38286E86"/>
    <w:rsid w:val="382D75D2"/>
    <w:rsid w:val="3880087A"/>
    <w:rsid w:val="389341A7"/>
    <w:rsid w:val="38A84293"/>
    <w:rsid w:val="38D3711B"/>
    <w:rsid w:val="390A08CA"/>
    <w:rsid w:val="393E6C7B"/>
    <w:rsid w:val="39577F3F"/>
    <w:rsid w:val="396B3311"/>
    <w:rsid w:val="39741D0B"/>
    <w:rsid w:val="39881DFD"/>
    <w:rsid w:val="39C95141"/>
    <w:rsid w:val="39FC2913"/>
    <w:rsid w:val="3A085004"/>
    <w:rsid w:val="3A5A2B5E"/>
    <w:rsid w:val="3A604BA7"/>
    <w:rsid w:val="3A8D375B"/>
    <w:rsid w:val="3AC12518"/>
    <w:rsid w:val="3B0628FB"/>
    <w:rsid w:val="3B2F65C0"/>
    <w:rsid w:val="3BB76C76"/>
    <w:rsid w:val="3BBE671C"/>
    <w:rsid w:val="3BED730D"/>
    <w:rsid w:val="3C123F18"/>
    <w:rsid w:val="3C5A766D"/>
    <w:rsid w:val="3C5F6722"/>
    <w:rsid w:val="3C757998"/>
    <w:rsid w:val="3CA24510"/>
    <w:rsid w:val="3CB313E5"/>
    <w:rsid w:val="3CF63839"/>
    <w:rsid w:val="3D1D4A94"/>
    <w:rsid w:val="3D2739F3"/>
    <w:rsid w:val="3D607618"/>
    <w:rsid w:val="3D771EAB"/>
    <w:rsid w:val="3DC62C68"/>
    <w:rsid w:val="3E440AB7"/>
    <w:rsid w:val="3E540005"/>
    <w:rsid w:val="3E594080"/>
    <w:rsid w:val="3E8624E0"/>
    <w:rsid w:val="3EC4249A"/>
    <w:rsid w:val="3EEA20AF"/>
    <w:rsid w:val="3EFB2064"/>
    <w:rsid w:val="3FAA6B8E"/>
    <w:rsid w:val="3FB672B0"/>
    <w:rsid w:val="3FC306F2"/>
    <w:rsid w:val="407A652F"/>
    <w:rsid w:val="41760AA5"/>
    <w:rsid w:val="417E338D"/>
    <w:rsid w:val="419D26F2"/>
    <w:rsid w:val="41BF0758"/>
    <w:rsid w:val="41E75A03"/>
    <w:rsid w:val="41F83A9E"/>
    <w:rsid w:val="420C31B7"/>
    <w:rsid w:val="42426637"/>
    <w:rsid w:val="42B34AC9"/>
    <w:rsid w:val="433D5B15"/>
    <w:rsid w:val="4374336C"/>
    <w:rsid w:val="43990947"/>
    <w:rsid w:val="43BB6B5C"/>
    <w:rsid w:val="43CE06CA"/>
    <w:rsid w:val="443A4D0D"/>
    <w:rsid w:val="44511424"/>
    <w:rsid w:val="44C13E7D"/>
    <w:rsid w:val="44CA4BFA"/>
    <w:rsid w:val="44ED409F"/>
    <w:rsid w:val="44FD5630"/>
    <w:rsid w:val="453223B0"/>
    <w:rsid w:val="4638232C"/>
    <w:rsid w:val="465B7E10"/>
    <w:rsid w:val="46FC1A4C"/>
    <w:rsid w:val="471D4E42"/>
    <w:rsid w:val="48123996"/>
    <w:rsid w:val="483F42E6"/>
    <w:rsid w:val="488A1489"/>
    <w:rsid w:val="489F2FD7"/>
    <w:rsid w:val="496962ED"/>
    <w:rsid w:val="49713D0D"/>
    <w:rsid w:val="49D04324"/>
    <w:rsid w:val="49DC79F6"/>
    <w:rsid w:val="4A306ED6"/>
    <w:rsid w:val="4A7472BD"/>
    <w:rsid w:val="4A913A8A"/>
    <w:rsid w:val="4ACC1D2F"/>
    <w:rsid w:val="4B08477A"/>
    <w:rsid w:val="4B1850DA"/>
    <w:rsid w:val="4B246551"/>
    <w:rsid w:val="4B2B313B"/>
    <w:rsid w:val="4B344526"/>
    <w:rsid w:val="4B8D6ED7"/>
    <w:rsid w:val="4B9C1A50"/>
    <w:rsid w:val="4BDB2578"/>
    <w:rsid w:val="4C1E1226"/>
    <w:rsid w:val="4C285460"/>
    <w:rsid w:val="4C6E57B5"/>
    <w:rsid w:val="4C796CF2"/>
    <w:rsid w:val="4C8C7740"/>
    <w:rsid w:val="4CF02842"/>
    <w:rsid w:val="4D2E0257"/>
    <w:rsid w:val="4DE92CB2"/>
    <w:rsid w:val="4E0F5AE2"/>
    <w:rsid w:val="4E3862A7"/>
    <w:rsid w:val="4E8B206D"/>
    <w:rsid w:val="4EA33746"/>
    <w:rsid w:val="4EBB3F9B"/>
    <w:rsid w:val="4F837E13"/>
    <w:rsid w:val="504970E8"/>
    <w:rsid w:val="50D158FB"/>
    <w:rsid w:val="513053A2"/>
    <w:rsid w:val="51475929"/>
    <w:rsid w:val="51591816"/>
    <w:rsid w:val="51981A7E"/>
    <w:rsid w:val="519F19E3"/>
    <w:rsid w:val="51C75CCD"/>
    <w:rsid w:val="533B290C"/>
    <w:rsid w:val="533D58C6"/>
    <w:rsid w:val="53DB4A05"/>
    <w:rsid w:val="5415414D"/>
    <w:rsid w:val="54687CD2"/>
    <w:rsid w:val="5486329D"/>
    <w:rsid w:val="549B187E"/>
    <w:rsid w:val="54EE6540"/>
    <w:rsid w:val="54F32F13"/>
    <w:rsid w:val="54FA6652"/>
    <w:rsid w:val="55047789"/>
    <w:rsid w:val="553E3FA3"/>
    <w:rsid w:val="555C61F1"/>
    <w:rsid w:val="5575670C"/>
    <w:rsid w:val="559E1B8E"/>
    <w:rsid w:val="55B045B8"/>
    <w:rsid w:val="55F54236"/>
    <w:rsid w:val="55FC4375"/>
    <w:rsid w:val="560D439C"/>
    <w:rsid w:val="56150435"/>
    <w:rsid w:val="565B036A"/>
    <w:rsid w:val="566E7AE7"/>
    <w:rsid w:val="56B01738"/>
    <w:rsid w:val="56D56B38"/>
    <w:rsid w:val="56DB2C2D"/>
    <w:rsid w:val="56F410BB"/>
    <w:rsid w:val="57067E06"/>
    <w:rsid w:val="57162345"/>
    <w:rsid w:val="574E096A"/>
    <w:rsid w:val="5765192D"/>
    <w:rsid w:val="58214D78"/>
    <w:rsid w:val="5831596E"/>
    <w:rsid w:val="587570FD"/>
    <w:rsid w:val="5886561A"/>
    <w:rsid w:val="59352B9C"/>
    <w:rsid w:val="596141D9"/>
    <w:rsid w:val="59940185"/>
    <w:rsid w:val="59EB69EB"/>
    <w:rsid w:val="59FA5928"/>
    <w:rsid w:val="5A1804DF"/>
    <w:rsid w:val="5A3410A5"/>
    <w:rsid w:val="5A4713A7"/>
    <w:rsid w:val="5A813D7F"/>
    <w:rsid w:val="5AA6271A"/>
    <w:rsid w:val="5AA86375"/>
    <w:rsid w:val="5AEC7235"/>
    <w:rsid w:val="5B5362AD"/>
    <w:rsid w:val="5BEE0D55"/>
    <w:rsid w:val="5C6D684A"/>
    <w:rsid w:val="5C776F19"/>
    <w:rsid w:val="5C8E7193"/>
    <w:rsid w:val="5C9F2D5B"/>
    <w:rsid w:val="5CB107A1"/>
    <w:rsid w:val="5CD96437"/>
    <w:rsid w:val="5D081B2B"/>
    <w:rsid w:val="5D373670"/>
    <w:rsid w:val="5D3970FE"/>
    <w:rsid w:val="5DED6477"/>
    <w:rsid w:val="5E7A44C7"/>
    <w:rsid w:val="5F0F7118"/>
    <w:rsid w:val="5F5A7717"/>
    <w:rsid w:val="60CE7B5E"/>
    <w:rsid w:val="60D13AF2"/>
    <w:rsid w:val="612B236F"/>
    <w:rsid w:val="61B85533"/>
    <w:rsid w:val="62194FB3"/>
    <w:rsid w:val="621B5691"/>
    <w:rsid w:val="62291F2D"/>
    <w:rsid w:val="623B56C7"/>
    <w:rsid w:val="625247BE"/>
    <w:rsid w:val="625E0FA6"/>
    <w:rsid w:val="62A02B74"/>
    <w:rsid w:val="631A6E47"/>
    <w:rsid w:val="63EA73A4"/>
    <w:rsid w:val="63FD4217"/>
    <w:rsid w:val="64A77044"/>
    <w:rsid w:val="64BB2AEF"/>
    <w:rsid w:val="64C71494"/>
    <w:rsid w:val="64D50799"/>
    <w:rsid w:val="64DD0CB7"/>
    <w:rsid w:val="64EE7E45"/>
    <w:rsid w:val="65064C8A"/>
    <w:rsid w:val="650D176A"/>
    <w:rsid w:val="6547099C"/>
    <w:rsid w:val="65752C9E"/>
    <w:rsid w:val="65DC4CFC"/>
    <w:rsid w:val="66191153"/>
    <w:rsid w:val="66AF66E1"/>
    <w:rsid w:val="66B050FF"/>
    <w:rsid w:val="66C13CC1"/>
    <w:rsid w:val="670F6C2E"/>
    <w:rsid w:val="674C028E"/>
    <w:rsid w:val="674F5770"/>
    <w:rsid w:val="67603B6A"/>
    <w:rsid w:val="67E86CCA"/>
    <w:rsid w:val="67EB7A2C"/>
    <w:rsid w:val="67FF2CF3"/>
    <w:rsid w:val="686869CF"/>
    <w:rsid w:val="69161412"/>
    <w:rsid w:val="698C56C9"/>
    <w:rsid w:val="6A5C1CD5"/>
    <w:rsid w:val="6A775765"/>
    <w:rsid w:val="6A783F72"/>
    <w:rsid w:val="6AB53B3C"/>
    <w:rsid w:val="6ACB47D4"/>
    <w:rsid w:val="6AE55AA5"/>
    <w:rsid w:val="6C1A267F"/>
    <w:rsid w:val="6CA125CA"/>
    <w:rsid w:val="6CB34798"/>
    <w:rsid w:val="6D253875"/>
    <w:rsid w:val="6D6F24B4"/>
    <w:rsid w:val="6D6F36C4"/>
    <w:rsid w:val="6D717DF0"/>
    <w:rsid w:val="6DAA43B3"/>
    <w:rsid w:val="6DD5159A"/>
    <w:rsid w:val="6E0E1EE1"/>
    <w:rsid w:val="6E1E5F9D"/>
    <w:rsid w:val="6E46167B"/>
    <w:rsid w:val="6E470B62"/>
    <w:rsid w:val="6E490C7C"/>
    <w:rsid w:val="6E6D52D3"/>
    <w:rsid w:val="6EA2269B"/>
    <w:rsid w:val="6EFD5A0E"/>
    <w:rsid w:val="6FA86B63"/>
    <w:rsid w:val="6FE27CE1"/>
    <w:rsid w:val="6FEC771A"/>
    <w:rsid w:val="7007349A"/>
    <w:rsid w:val="701557F7"/>
    <w:rsid w:val="7101188A"/>
    <w:rsid w:val="71127D51"/>
    <w:rsid w:val="719D696D"/>
    <w:rsid w:val="71EE5851"/>
    <w:rsid w:val="71FB7BF5"/>
    <w:rsid w:val="7206464C"/>
    <w:rsid w:val="720B67F9"/>
    <w:rsid w:val="725C23B8"/>
    <w:rsid w:val="72A07DCF"/>
    <w:rsid w:val="730646C5"/>
    <w:rsid w:val="73243F55"/>
    <w:rsid w:val="73397F19"/>
    <w:rsid w:val="739A002C"/>
    <w:rsid w:val="73AF158C"/>
    <w:rsid w:val="73B85401"/>
    <w:rsid w:val="73E9220F"/>
    <w:rsid w:val="73FE5CF4"/>
    <w:rsid w:val="743E34FF"/>
    <w:rsid w:val="74607F7E"/>
    <w:rsid w:val="74797928"/>
    <w:rsid w:val="747B3305"/>
    <w:rsid w:val="74F900F2"/>
    <w:rsid w:val="751678CE"/>
    <w:rsid w:val="75457F23"/>
    <w:rsid w:val="757F1917"/>
    <w:rsid w:val="75CC16D6"/>
    <w:rsid w:val="75D67789"/>
    <w:rsid w:val="75F91E5D"/>
    <w:rsid w:val="762C6DAC"/>
    <w:rsid w:val="765A4953"/>
    <w:rsid w:val="769073B7"/>
    <w:rsid w:val="76F0722E"/>
    <w:rsid w:val="776A5B6D"/>
    <w:rsid w:val="776E1C43"/>
    <w:rsid w:val="77776584"/>
    <w:rsid w:val="778D0871"/>
    <w:rsid w:val="77A574CA"/>
    <w:rsid w:val="77BB188D"/>
    <w:rsid w:val="77E1431F"/>
    <w:rsid w:val="77F43EF6"/>
    <w:rsid w:val="7806346B"/>
    <w:rsid w:val="788F4E6F"/>
    <w:rsid w:val="790629DF"/>
    <w:rsid w:val="79817FDA"/>
    <w:rsid w:val="79B7063E"/>
    <w:rsid w:val="79EB1329"/>
    <w:rsid w:val="7A0C6AE0"/>
    <w:rsid w:val="7A6F7BC0"/>
    <w:rsid w:val="7A901431"/>
    <w:rsid w:val="7A9837D2"/>
    <w:rsid w:val="7AB47713"/>
    <w:rsid w:val="7AD9B659"/>
    <w:rsid w:val="7AF4420D"/>
    <w:rsid w:val="7B044D7B"/>
    <w:rsid w:val="7B205624"/>
    <w:rsid w:val="7B757E9D"/>
    <w:rsid w:val="7BE91E19"/>
    <w:rsid w:val="7BF929D4"/>
    <w:rsid w:val="7C006F3B"/>
    <w:rsid w:val="7C232FFC"/>
    <w:rsid w:val="7C99506C"/>
    <w:rsid w:val="7C9F4740"/>
    <w:rsid w:val="7CCB62E2"/>
    <w:rsid w:val="7CD304F9"/>
    <w:rsid w:val="7CFBB5C4"/>
    <w:rsid w:val="7DED7C18"/>
    <w:rsid w:val="7E1E6FF0"/>
    <w:rsid w:val="7E694138"/>
    <w:rsid w:val="7EC53426"/>
    <w:rsid w:val="7FD21E32"/>
    <w:rsid w:val="7FE37A28"/>
    <w:rsid w:val="7FFD5BDC"/>
    <w:rsid w:val="BD9FD219"/>
    <w:rsid w:val="DDB72AE1"/>
    <w:rsid w:val="FFFF1DE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9" w:semiHidden="0" w:name="heading 5"/>
    <w:lsdException w:qFormat="1" w:unhideWhenUsed="0" w:uiPriority="99" w:semiHidden="0"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qFormat="1" w:unhideWhenUsed="0" w:uiPriority="0" w:semiHidden="0" w:name="Normal Indent"/>
    <w:lsdException w:uiPriority="99"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uiPriority="99" w:name="index heading"/>
    <w:lsdException w:qFormat="1" w:unhideWhenUsed="0" w:uiPriority="0" w:semiHidden="0" w:name="caption"/>
    <w:lsdException w:uiPriority="99" w:name="table of figures"/>
    <w:lsdException w:uiPriority="99" w:name="envelope address"/>
    <w:lsdException w:uiPriority="99" w:name="envelope return"/>
    <w:lsdException w:uiPriority="99" w:name="footnote reference"/>
    <w:lsdException w:qFormat="1" w:unhideWhenUsed="0" w:uiPriority="99"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qFormat="1" w:unhideWhenUsed="0" w:uiPriority="0" w:semiHidden="0"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uiPriority="99" w:name="Body Text First Indent"/>
    <w:lsdException w:qFormat="1" w:uiPriority="0" w:semiHidden="0" w:name="Body Text First Indent 2"/>
    <w:lsdException w:uiPriority="99" w:name="Note Heading"/>
    <w:lsdException w:uiPriority="99" w:name="Body Text 2"/>
    <w:lsdException w:qFormat="1" w:uiPriority="99" w:semiHidden="0" w:name="Body Text 3"/>
    <w:lsdException w:qFormat="1" w:unhideWhenUsed="0" w:uiPriority="0" w:semiHidden="0" w:name="Body Text Indent 2"/>
    <w:lsdException w:uiPriority="99" w:name="Body Text Indent 3"/>
    <w:lsdException w:uiPriority="99" w:name="Block Text"/>
    <w:lsdException w:qFormat="1" w:unhideWhenUsed="0" w:uiPriority="99" w:semiHidden="0" w:name="Hyperlink"/>
    <w:lsdException w:qFormat="1" w:unhideWhenUsed="0" w:uiPriority="0" w:semiHidden="0" w:name="FollowedHyperlink"/>
    <w:lsdException w:qFormat="1" w:unhideWhenUsed="0" w:uiPriority="22" w:semiHidden="0" w:name="Strong"/>
    <w:lsdException w:qFormat="1" w:unhideWhenUsed="0" w:uiPriority="20" w:semiHidden="0" w:name="Emphasis"/>
    <w:lsdException w:qFormat="1" w:unhideWhenUsed="0" w:uiPriority="0" w:semiHidden="0" w:name="Document Map"/>
    <w:lsdException w:qFormat="1" w:unhideWhenUsed="0" w:uiPriority="0" w:semiHidden="0" w:name="Plain Text"/>
    <w:lsdException w:uiPriority="99" w:name="E-mail Signature"/>
    <w:lsdException w:qFormat="1" w:uiPriority="99" w:semiHidden="0" w:name="Normal (Web)"/>
    <w:lsdException w:qFormat="1" w:uiPriority="99" w:name="HTML Acronym"/>
    <w:lsdException w:uiPriority="99" w:name="HTML Address"/>
    <w:lsdException w:qFormat="1" w:uiPriority="99" w:name="HTML Cite"/>
    <w:lsdException w:qFormat="1" w:uiPriority="99" w:name="HTML Code"/>
    <w:lsdException w:qFormat="1" w:uiPriority="99" w:name="HTML Definition"/>
    <w:lsdException w:qFormat="1" w:uiPriority="99" w:name="HTML Keyboard"/>
    <w:lsdException w:uiPriority="99" w:name="HTML Preformatted"/>
    <w:lsdException w:qFormat="1" w:uiPriority="99" w:name="HTML Sample"/>
    <w:lsdException w:qFormat="1" w:uiPriority="99" w:name="HTML Typewriter"/>
    <w:lsdException w:qFormat="1" w:uiPriority="99" w:name="HTML Variable"/>
    <w:lsdException w:qFormat="1" w:uiPriority="99"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55"/>
    <w:qFormat/>
    <w:uiPriority w:val="0"/>
    <w:pPr>
      <w:keepNext/>
      <w:keepLines/>
      <w:spacing w:before="340" w:after="330" w:line="576" w:lineRule="auto"/>
      <w:outlineLvl w:val="0"/>
    </w:pPr>
    <w:rPr>
      <w:b/>
      <w:bCs/>
      <w:kern w:val="44"/>
      <w:sz w:val="44"/>
      <w:szCs w:val="44"/>
    </w:rPr>
  </w:style>
  <w:style w:type="paragraph" w:styleId="4">
    <w:name w:val="heading 2"/>
    <w:basedOn w:val="1"/>
    <w:next w:val="1"/>
    <w:link w:val="56"/>
    <w:qFormat/>
    <w:uiPriority w:val="0"/>
    <w:pPr>
      <w:keepNext/>
      <w:keepLines/>
      <w:spacing w:before="260" w:after="260" w:line="413" w:lineRule="auto"/>
      <w:outlineLvl w:val="1"/>
    </w:pPr>
    <w:rPr>
      <w:rFonts w:ascii="Arial" w:hAnsi="Arial" w:eastAsia="黑体"/>
      <w:b/>
      <w:bCs/>
      <w:sz w:val="32"/>
      <w:szCs w:val="32"/>
    </w:rPr>
  </w:style>
  <w:style w:type="paragraph" w:styleId="5">
    <w:name w:val="heading 3"/>
    <w:basedOn w:val="1"/>
    <w:next w:val="1"/>
    <w:link w:val="57"/>
    <w:qFormat/>
    <w:uiPriority w:val="0"/>
    <w:pPr>
      <w:keepNext/>
      <w:keepLines/>
      <w:spacing w:line="600" w:lineRule="exact"/>
      <w:ind w:firstLine="643" w:firstLineChars="200"/>
      <w:outlineLvl w:val="2"/>
    </w:pPr>
    <w:rPr>
      <w:b/>
      <w:bCs/>
      <w:sz w:val="32"/>
      <w:szCs w:val="32"/>
    </w:rPr>
  </w:style>
  <w:style w:type="paragraph" w:styleId="6">
    <w:name w:val="heading 4"/>
    <w:basedOn w:val="1"/>
    <w:next w:val="1"/>
    <w:link w:val="58"/>
    <w:qFormat/>
    <w:uiPriority w:val="0"/>
    <w:pPr>
      <w:tabs>
        <w:tab w:val="left" w:pos="2155"/>
      </w:tabs>
      <w:adjustRightInd w:val="0"/>
      <w:spacing w:before="120" w:line="360" w:lineRule="auto"/>
      <w:ind w:left="2155" w:hanging="1078"/>
      <w:textAlignment w:val="baseline"/>
      <w:outlineLvl w:val="3"/>
    </w:pPr>
    <w:rPr>
      <w:rFonts w:ascii="Arial" w:eastAsia="黑体"/>
      <w:kern w:val="0"/>
      <w:sz w:val="28"/>
      <w:szCs w:val="20"/>
    </w:rPr>
  </w:style>
  <w:style w:type="paragraph" w:styleId="7">
    <w:name w:val="heading 5"/>
    <w:basedOn w:val="1"/>
    <w:next w:val="8"/>
    <w:link w:val="59"/>
    <w:qFormat/>
    <w:uiPriority w:val="9"/>
    <w:pPr>
      <w:keepNext/>
      <w:keepLines/>
      <w:spacing w:before="280" w:after="290" w:line="376" w:lineRule="auto"/>
      <w:outlineLvl w:val="4"/>
    </w:pPr>
    <w:rPr>
      <w:b/>
      <w:bCs/>
      <w:sz w:val="28"/>
      <w:szCs w:val="28"/>
    </w:rPr>
  </w:style>
  <w:style w:type="paragraph" w:styleId="9">
    <w:name w:val="heading 6"/>
    <w:basedOn w:val="1"/>
    <w:next w:val="1"/>
    <w:qFormat/>
    <w:uiPriority w:val="99"/>
    <w:pPr>
      <w:keepNext/>
      <w:keepLines/>
      <w:spacing w:before="240" w:after="64" w:line="320" w:lineRule="auto"/>
      <w:outlineLvl w:val="5"/>
    </w:pPr>
    <w:rPr>
      <w:rFonts w:ascii="Arial" w:hAnsi="Arial" w:eastAsia="黑体" w:cs="Arial"/>
      <w:b/>
      <w:bCs/>
      <w:sz w:val="24"/>
    </w:rPr>
  </w:style>
  <w:style w:type="character" w:default="1" w:styleId="36">
    <w:name w:val="Default Paragraph Font"/>
    <w:semiHidden/>
    <w:unhideWhenUsed/>
    <w:qFormat/>
    <w:uiPriority w:val="1"/>
  </w:style>
  <w:style w:type="table" w:default="1" w:styleId="34">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link w:val="53"/>
    <w:unhideWhenUsed/>
    <w:qFormat/>
    <w:uiPriority w:val="99"/>
    <w:pPr>
      <w:spacing w:after="120"/>
    </w:pPr>
  </w:style>
  <w:style w:type="paragraph" w:styleId="8">
    <w:name w:val="Normal Indent"/>
    <w:basedOn w:val="1"/>
    <w:next w:val="1"/>
    <w:qFormat/>
    <w:uiPriority w:val="0"/>
    <w:pPr>
      <w:ind w:firstLine="420"/>
    </w:pPr>
    <w:rPr>
      <w:szCs w:val="20"/>
    </w:rPr>
  </w:style>
  <w:style w:type="paragraph" w:styleId="10">
    <w:name w:val="toc 7"/>
    <w:basedOn w:val="1"/>
    <w:next w:val="1"/>
    <w:unhideWhenUsed/>
    <w:qFormat/>
    <w:uiPriority w:val="39"/>
    <w:pPr>
      <w:jc w:val="left"/>
    </w:pPr>
    <w:rPr>
      <w:rFonts w:ascii="Calibri" w:hAnsi="Calibri"/>
      <w:sz w:val="22"/>
      <w:szCs w:val="22"/>
    </w:rPr>
  </w:style>
  <w:style w:type="paragraph" w:styleId="11">
    <w:name w:val="caption"/>
    <w:basedOn w:val="1"/>
    <w:next w:val="1"/>
    <w:qFormat/>
    <w:uiPriority w:val="0"/>
    <w:pPr>
      <w:spacing w:before="152" w:after="160"/>
    </w:pPr>
    <w:rPr>
      <w:rFonts w:ascii="Arial" w:hAnsi="Arial" w:eastAsia="黑体" w:cs="Arial"/>
      <w:sz w:val="20"/>
      <w:szCs w:val="20"/>
    </w:rPr>
  </w:style>
  <w:style w:type="paragraph" w:styleId="12">
    <w:name w:val="Document Map"/>
    <w:basedOn w:val="1"/>
    <w:link w:val="60"/>
    <w:qFormat/>
    <w:uiPriority w:val="0"/>
    <w:rPr>
      <w:rFonts w:ascii="宋体"/>
      <w:sz w:val="18"/>
      <w:szCs w:val="18"/>
    </w:rPr>
  </w:style>
  <w:style w:type="paragraph" w:styleId="13">
    <w:name w:val="annotation text"/>
    <w:basedOn w:val="1"/>
    <w:link w:val="61"/>
    <w:qFormat/>
    <w:uiPriority w:val="0"/>
    <w:pPr>
      <w:jc w:val="left"/>
    </w:pPr>
  </w:style>
  <w:style w:type="paragraph" w:styleId="14">
    <w:name w:val="Body Text 3"/>
    <w:basedOn w:val="1"/>
    <w:link w:val="62"/>
    <w:unhideWhenUsed/>
    <w:qFormat/>
    <w:uiPriority w:val="99"/>
    <w:pPr>
      <w:spacing w:after="120"/>
    </w:pPr>
    <w:rPr>
      <w:sz w:val="16"/>
      <w:szCs w:val="16"/>
    </w:rPr>
  </w:style>
  <w:style w:type="paragraph" w:styleId="15">
    <w:name w:val="Body Text Indent"/>
    <w:basedOn w:val="1"/>
    <w:link w:val="54"/>
    <w:qFormat/>
    <w:uiPriority w:val="0"/>
    <w:pPr>
      <w:spacing w:line="200" w:lineRule="exact"/>
      <w:ind w:firstLine="301"/>
    </w:pPr>
    <w:rPr>
      <w:rFonts w:ascii="宋体" w:hAnsi="Courier New"/>
      <w:spacing w:val="-4"/>
      <w:sz w:val="18"/>
      <w:szCs w:val="20"/>
    </w:rPr>
  </w:style>
  <w:style w:type="paragraph" w:styleId="16">
    <w:name w:val="toc 5"/>
    <w:basedOn w:val="1"/>
    <w:next w:val="1"/>
    <w:unhideWhenUsed/>
    <w:qFormat/>
    <w:uiPriority w:val="39"/>
    <w:pPr>
      <w:jc w:val="left"/>
    </w:pPr>
    <w:rPr>
      <w:rFonts w:ascii="Calibri" w:hAnsi="Calibri"/>
      <w:sz w:val="22"/>
      <w:szCs w:val="22"/>
    </w:rPr>
  </w:style>
  <w:style w:type="paragraph" w:styleId="17">
    <w:name w:val="toc 3"/>
    <w:basedOn w:val="1"/>
    <w:next w:val="1"/>
    <w:unhideWhenUsed/>
    <w:qFormat/>
    <w:uiPriority w:val="39"/>
    <w:pPr>
      <w:jc w:val="left"/>
    </w:pPr>
    <w:rPr>
      <w:rFonts w:ascii="Calibri" w:hAnsi="Calibri"/>
      <w:smallCaps/>
      <w:sz w:val="22"/>
      <w:szCs w:val="22"/>
    </w:rPr>
  </w:style>
  <w:style w:type="paragraph" w:styleId="18">
    <w:name w:val="Plain Text"/>
    <w:basedOn w:val="1"/>
    <w:link w:val="63"/>
    <w:qFormat/>
    <w:uiPriority w:val="0"/>
    <w:rPr>
      <w:rFonts w:ascii="宋体" w:hAnsi="Courier New"/>
      <w:szCs w:val="20"/>
    </w:rPr>
  </w:style>
  <w:style w:type="paragraph" w:styleId="19">
    <w:name w:val="toc 8"/>
    <w:basedOn w:val="1"/>
    <w:next w:val="1"/>
    <w:unhideWhenUsed/>
    <w:qFormat/>
    <w:uiPriority w:val="39"/>
    <w:pPr>
      <w:jc w:val="left"/>
    </w:pPr>
    <w:rPr>
      <w:rFonts w:ascii="Calibri" w:hAnsi="Calibri"/>
      <w:sz w:val="22"/>
      <w:szCs w:val="22"/>
    </w:rPr>
  </w:style>
  <w:style w:type="paragraph" w:styleId="20">
    <w:name w:val="Date"/>
    <w:basedOn w:val="1"/>
    <w:next w:val="1"/>
    <w:link w:val="64"/>
    <w:qFormat/>
    <w:uiPriority w:val="0"/>
    <w:pPr>
      <w:ind w:left="100" w:leftChars="2500"/>
    </w:pPr>
  </w:style>
  <w:style w:type="paragraph" w:styleId="21">
    <w:name w:val="Body Text Indent 2"/>
    <w:basedOn w:val="1"/>
    <w:link w:val="65"/>
    <w:qFormat/>
    <w:uiPriority w:val="0"/>
    <w:pPr>
      <w:spacing w:after="120" w:line="480" w:lineRule="auto"/>
      <w:ind w:left="420" w:leftChars="200"/>
    </w:pPr>
  </w:style>
  <w:style w:type="paragraph" w:styleId="22">
    <w:name w:val="Balloon Text"/>
    <w:basedOn w:val="1"/>
    <w:link w:val="66"/>
    <w:qFormat/>
    <w:uiPriority w:val="0"/>
    <w:rPr>
      <w:sz w:val="18"/>
      <w:szCs w:val="18"/>
    </w:rPr>
  </w:style>
  <w:style w:type="paragraph" w:styleId="23">
    <w:name w:val="footer"/>
    <w:basedOn w:val="1"/>
    <w:next w:val="1"/>
    <w:link w:val="67"/>
    <w:qFormat/>
    <w:uiPriority w:val="99"/>
    <w:pPr>
      <w:tabs>
        <w:tab w:val="center" w:pos="4153"/>
        <w:tab w:val="right" w:pos="8306"/>
      </w:tabs>
      <w:snapToGrid w:val="0"/>
      <w:jc w:val="left"/>
    </w:pPr>
    <w:rPr>
      <w:sz w:val="18"/>
      <w:szCs w:val="18"/>
    </w:rPr>
  </w:style>
  <w:style w:type="paragraph" w:styleId="24">
    <w:name w:val="header"/>
    <w:basedOn w:val="1"/>
    <w:link w:val="68"/>
    <w:qFormat/>
    <w:uiPriority w:val="99"/>
    <w:pPr>
      <w:pBdr>
        <w:bottom w:val="single" w:color="auto" w:sz="6" w:space="1"/>
      </w:pBdr>
      <w:tabs>
        <w:tab w:val="center" w:pos="4153"/>
        <w:tab w:val="right" w:pos="8306"/>
      </w:tabs>
      <w:snapToGrid w:val="0"/>
      <w:jc w:val="center"/>
    </w:pPr>
    <w:rPr>
      <w:sz w:val="18"/>
      <w:szCs w:val="18"/>
    </w:rPr>
  </w:style>
  <w:style w:type="paragraph" w:styleId="25">
    <w:name w:val="toc 1"/>
    <w:basedOn w:val="1"/>
    <w:next w:val="1"/>
    <w:qFormat/>
    <w:uiPriority w:val="39"/>
    <w:pPr>
      <w:spacing w:before="360" w:after="360"/>
      <w:jc w:val="left"/>
    </w:pPr>
    <w:rPr>
      <w:rFonts w:ascii="Calibri" w:hAnsi="Calibri"/>
      <w:b/>
      <w:bCs/>
      <w:caps/>
      <w:sz w:val="22"/>
      <w:szCs w:val="22"/>
      <w:u w:val="single"/>
    </w:rPr>
  </w:style>
  <w:style w:type="paragraph" w:styleId="26">
    <w:name w:val="toc 4"/>
    <w:basedOn w:val="1"/>
    <w:next w:val="1"/>
    <w:unhideWhenUsed/>
    <w:qFormat/>
    <w:uiPriority w:val="39"/>
    <w:pPr>
      <w:jc w:val="left"/>
    </w:pPr>
    <w:rPr>
      <w:rFonts w:ascii="Calibri" w:hAnsi="Calibri"/>
      <w:sz w:val="22"/>
      <w:szCs w:val="22"/>
    </w:rPr>
  </w:style>
  <w:style w:type="paragraph" w:styleId="27">
    <w:name w:val="List"/>
    <w:basedOn w:val="1"/>
    <w:qFormat/>
    <w:uiPriority w:val="0"/>
    <w:pPr>
      <w:ind w:left="200" w:hanging="200" w:hangingChars="200"/>
    </w:pPr>
    <w:rPr>
      <w:sz w:val="28"/>
    </w:rPr>
  </w:style>
  <w:style w:type="paragraph" w:styleId="28">
    <w:name w:val="toc 6"/>
    <w:basedOn w:val="1"/>
    <w:next w:val="1"/>
    <w:unhideWhenUsed/>
    <w:qFormat/>
    <w:uiPriority w:val="39"/>
    <w:pPr>
      <w:jc w:val="left"/>
    </w:pPr>
    <w:rPr>
      <w:rFonts w:ascii="Calibri" w:hAnsi="Calibri"/>
      <w:sz w:val="22"/>
      <w:szCs w:val="22"/>
    </w:rPr>
  </w:style>
  <w:style w:type="paragraph" w:styleId="29">
    <w:name w:val="toc 2"/>
    <w:basedOn w:val="1"/>
    <w:next w:val="1"/>
    <w:qFormat/>
    <w:uiPriority w:val="39"/>
    <w:pPr>
      <w:jc w:val="left"/>
    </w:pPr>
    <w:rPr>
      <w:rFonts w:ascii="Calibri" w:hAnsi="Calibri"/>
      <w:b/>
      <w:bCs/>
      <w:smallCaps/>
      <w:sz w:val="22"/>
      <w:szCs w:val="22"/>
    </w:rPr>
  </w:style>
  <w:style w:type="paragraph" w:styleId="30">
    <w:name w:val="toc 9"/>
    <w:basedOn w:val="1"/>
    <w:next w:val="1"/>
    <w:unhideWhenUsed/>
    <w:qFormat/>
    <w:uiPriority w:val="39"/>
    <w:pPr>
      <w:jc w:val="left"/>
    </w:pPr>
    <w:rPr>
      <w:rFonts w:ascii="Calibri" w:hAnsi="Calibri"/>
      <w:sz w:val="22"/>
      <w:szCs w:val="22"/>
    </w:rPr>
  </w:style>
  <w:style w:type="paragraph" w:styleId="31">
    <w:name w:val="Normal (Web)"/>
    <w:basedOn w:val="1"/>
    <w:unhideWhenUsed/>
    <w:qFormat/>
    <w:uiPriority w:val="99"/>
    <w:pPr>
      <w:spacing w:before="75" w:after="75"/>
      <w:jc w:val="left"/>
    </w:pPr>
    <w:rPr>
      <w:kern w:val="0"/>
      <w:sz w:val="24"/>
    </w:rPr>
  </w:style>
  <w:style w:type="paragraph" w:styleId="32">
    <w:name w:val="annotation subject"/>
    <w:basedOn w:val="13"/>
    <w:next w:val="13"/>
    <w:link w:val="69"/>
    <w:unhideWhenUsed/>
    <w:qFormat/>
    <w:uiPriority w:val="99"/>
    <w:rPr>
      <w:b/>
      <w:bCs/>
    </w:rPr>
  </w:style>
  <w:style w:type="paragraph" w:styleId="33">
    <w:name w:val="Body Text First Indent 2"/>
    <w:basedOn w:val="15"/>
    <w:unhideWhenUsed/>
    <w:qFormat/>
    <w:uiPriority w:val="0"/>
    <w:pPr>
      <w:spacing w:after="120" w:line="240" w:lineRule="auto"/>
      <w:ind w:left="420" w:leftChars="200" w:firstLine="210" w:firstLineChars="200"/>
    </w:pPr>
    <w:rPr>
      <w:rFonts w:hAnsi="宋体"/>
      <w:sz w:val="28"/>
    </w:rPr>
  </w:style>
  <w:style w:type="table" w:styleId="35">
    <w:name w:val="Table Grid"/>
    <w:basedOn w:val="34"/>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7">
    <w:name w:val="page number"/>
    <w:qFormat/>
    <w:uiPriority w:val="0"/>
  </w:style>
  <w:style w:type="character" w:styleId="38">
    <w:name w:val="FollowedHyperlink"/>
    <w:qFormat/>
    <w:uiPriority w:val="0"/>
    <w:rPr>
      <w:color w:val="800080"/>
      <w:u w:val="single"/>
    </w:rPr>
  </w:style>
  <w:style w:type="character" w:styleId="39">
    <w:name w:val="Emphasis"/>
    <w:basedOn w:val="36"/>
    <w:qFormat/>
    <w:uiPriority w:val="20"/>
  </w:style>
  <w:style w:type="character" w:styleId="40">
    <w:name w:val="HTML Definition"/>
    <w:basedOn w:val="36"/>
    <w:semiHidden/>
    <w:unhideWhenUsed/>
    <w:qFormat/>
    <w:uiPriority w:val="99"/>
  </w:style>
  <w:style w:type="character" w:styleId="41">
    <w:name w:val="HTML Typewriter"/>
    <w:basedOn w:val="36"/>
    <w:semiHidden/>
    <w:unhideWhenUsed/>
    <w:qFormat/>
    <w:uiPriority w:val="99"/>
    <w:rPr>
      <w:rFonts w:ascii="monospace" w:hAnsi="monospace" w:eastAsia="monospace" w:cs="monospace"/>
      <w:sz w:val="20"/>
    </w:rPr>
  </w:style>
  <w:style w:type="character" w:styleId="42">
    <w:name w:val="HTML Acronym"/>
    <w:basedOn w:val="36"/>
    <w:semiHidden/>
    <w:unhideWhenUsed/>
    <w:qFormat/>
    <w:uiPriority w:val="99"/>
  </w:style>
  <w:style w:type="character" w:styleId="43">
    <w:name w:val="HTML Variable"/>
    <w:basedOn w:val="36"/>
    <w:semiHidden/>
    <w:unhideWhenUsed/>
    <w:qFormat/>
    <w:uiPriority w:val="99"/>
  </w:style>
  <w:style w:type="character" w:styleId="44">
    <w:name w:val="Hyperlink"/>
    <w:basedOn w:val="36"/>
    <w:qFormat/>
    <w:uiPriority w:val="99"/>
    <w:rPr>
      <w:color w:val="0000FF"/>
      <w:u w:val="single"/>
    </w:rPr>
  </w:style>
  <w:style w:type="character" w:styleId="45">
    <w:name w:val="HTML Code"/>
    <w:basedOn w:val="36"/>
    <w:semiHidden/>
    <w:unhideWhenUsed/>
    <w:qFormat/>
    <w:uiPriority w:val="99"/>
    <w:rPr>
      <w:rFonts w:hint="default" w:ascii="monospace" w:hAnsi="monospace" w:eastAsia="monospace" w:cs="monospace"/>
      <w:sz w:val="20"/>
    </w:rPr>
  </w:style>
  <w:style w:type="character" w:styleId="46">
    <w:name w:val="annotation reference"/>
    <w:qFormat/>
    <w:uiPriority w:val="99"/>
    <w:rPr>
      <w:sz w:val="21"/>
      <w:szCs w:val="21"/>
    </w:rPr>
  </w:style>
  <w:style w:type="character" w:styleId="47">
    <w:name w:val="HTML Cite"/>
    <w:basedOn w:val="36"/>
    <w:semiHidden/>
    <w:unhideWhenUsed/>
    <w:qFormat/>
    <w:uiPriority w:val="99"/>
  </w:style>
  <w:style w:type="character" w:styleId="48">
    <w:name w:val="HTML Keyboard"/>
    <w:basedOn w:val="36"/>
    <w:semiHidden/>
    <w:unhideWhenUsed/>
    <w:qFormat/>
    <w:uiPriority w:val="99"/>
    <w:rPr>
      <w:rFonts w:hint="default" w:ascii="monospace" w:hAnsi="monospace" w:eastAsia="monospace" w:cs="monospace"/>
      <w:sz w:val="20"/>
    </w:rPr>
  </w:style>
  <w:style w:type="character" w:styleId="49">
    <w:name w:val="HTML Sample"/>
    <w:basedOn w:val="36"/>
    <w:semiHidden/>
    <w:unhideWhenUsed/>
    <w:qFormat/>
    <w:uiPriority w:val="99"/>
    <w:rPr>
      <w:rFonts w:hint="default" w:ascii="monospace" w:hAnsi="monospace" w:eastAsia="monospace" w:cs="monospace"/>
    </w:rPr>
  </w:style>
  <w:style w:type="paragraph" w:customStyle="1" w:styleId="50">
    <w:name w:val="正文-2字符首行缩进"/>
    <w:basedOn w:val="1"/>
    <w:qFormat/>
    <w:uiPriority w:val="99"/>
    <w:pPr>
      <w:ind w:firstLine="200"/>
    </w:pPr>
  </w:style>
  <w:style w:type="paragraph" w:customStyle="1" w:styleId="51">
    <w:name w:val="toc 12"/>
    <w:next w:val="1"/>
    <w:qFormat/>
    <w:uiPriority w:val="0"/>
    <w:pPr>
      <w:wordWrap w:val="0"/>
      <w:jc w:val="both"/>
    </w:pPr>
    <w:rPr>
      <w:rFonts w:ascii="宋体" w:hAnsi="宋体" w:eastAsia="宋体" w:cs="Times New Roman"/>
      <w:sz w:val="21"/>
      <w:lang w:val="en-US" w:eastAsia="zh-CN" w:bidi="ar-SA"/>
    </w:rPr>
  </w:style>
  <w:style w:type="paragraph" w:customStyle="1" w:styleId="52">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character" w:customStyle="1" w:styleId="53">
    <w:name w:val="正文文本 字符1"/>
    <w:link w:val="2"/>
    <w:qFormat/>
    <w:uiPriority w:val="99"/>
    <w:rPr>
      <w:kern w:val="2"/>
      <w:sz w:val="21"/>
      <w:szCs w:val="24"/>
    </w:rPr>
  </w:style>
  <w:style w:type="character" w:customStyle="1" w:styleId="54">
    <w:name w:val="正文文本缩进 字符1"/>
    <w:link w:val="15"/>
    <w:qFormat/>
    <w:uiPriority w:val="0"/>
    <w:rPr>
      <w:rFonts w:ascii="宋体" w:hAnsi="Courier New" w:eastAsia="宋体"/>
      <w:spacing w:val="-4"/>
      <w:kern w:val="2"/>
      <w:sz w:val="18"/>
      <w:lang w:val="en-US" w:eastAsia="zh-CN" w:bidi="ar-SA"/>
    </w:rPr>
  </w:style>
  <w:style w:type="character" w:customStyle="1" w:styleId="55">
    <w:name w:val="标题 1 字符1"/>
    <w:link w:val="3"/>
    <w:qFormat/>
    <w:uiPriority w:val="0"/>
    <w:rPr>
      <w:b/>
      <w:bCs/>
      <w:kern w:val="44"/>
      <w:sz w:val="44"/>
      <w:szCs w:val="44"/>
    </w:rPr>
  </w:style>
  <w:style w:type="character" w:customStyle="1" w:styleId="56">
    <w:name w:val="标题 2 字符1"/>
    <w:link w:val="4"/>
    <w:qFormat/>
    <w:uiPriority w:val="0"/>
    <w:rPr>
      <w:rFonts w:ascii="Arial" w:hAnsi="Arial" w:eastAsia="黑体"/>
      <w:b/>
      <w:bCs/>
      <w:kern w:val="2"/>
      <w:sz w:val="32"/>
      <w:szCs w:val="32"/>
    </w:rPr>
  </w:style>
  <w:style w:type="character" w:customStyle="1" w:styleId="57">
    <w:name w:val="标题 3 字符1"/>
    <w:link w:val="5"/>
    <w:qFormat/>
    <w:uiPriority w:val="0"/>
    <w:rPr>
      <w:b/>
      <w:bCs/>
      <w:kern w:val="2"/>
      <w:sz w:val="32"/>
      <w:szCs w:val="32"/>
    </w:rPr>
  </w:style>
  <w:style w:type="character" w:customStyle="1" w:styleId="58">
    <w:name w:val="标题 4 字符1"/>
    <w:link w:val="6"/>
    <w:qFormat/>
    <w:uiPriority w:val="0"/>
    <w:rPr>
      <w:rFonts w:ascii="Arial" w:eastAsia="黑体"/>
      <w:sz w:val="28"/>
    </w:rPr>
  </w:style>
  <w:style w:type="character" w:customStyle="1" w:styleId="59">
    <w:name w:val="标题 5 字符1"/>
    <w:link w:val="7"/>
    <w:qFormat/>
    <w:uiPriority w:val="9"/>
    <w:rPr>
      <w:b/>
      <w:bCs/>
      <w:kern w:val="2"/>
      <w:sz w:val="28"/>
      <w:szCs w:val="28"/>
    </w:rPr>
  </w:style>
  <w:style w:type="character" w:customStyle="1" w:styleId="60">
    <w:name w:val="文档结构图 字符1"/>
    <w:link w:val="12"/>
    <w:qFormat/>
    <w:uiPriority w:val="0"/>
    <w:rPr>
      <w:rFonts w:ascii="宋体"/>
      <w:kern w:val="2"/>
      <w:sz w:val="18"/>
      <w:szCs w:val="18"/>
    </w:rPr>
  </w:style>
  <w:style w:type="character" w:customStyle="1" w:styleId="61">
    <w:name w:val="批注文字 字符2"/>
    <w:link w:val="13"/>
    <w:qFormat/>
    <w:uiPriority w:val="0"/>
    <w:rPr>
      <w:kern w:val="2"/>
      <w:sz w:val="21"/>
      <w:szCs w:val="24"/>
    </w:rPr>
  </w:style>
  <w:style w:type="character" w:customStyle="1" w:styleId="62">
    <w:name w:val="正文文本 3 字符1"/>
    <w:link w:val="14"/>
    <w:qFormat/>
    <w:uiPriority w:val="99"/>
    <w:rPr>
      <w:kern w:val="2"/>
      <w:sz w:val="16"/>
      <w:szCs w:val="16"/>
    </w:rPr>
  </w:style>
  <w:style w:type="character" w:customStyle="1" w:styleId="63">
    <w:name w:val="纯文本 字符3"/>
    <w:link w:val="18"/>
    <w:qFormat/>
    <w:uiPriority w:val="0"/>
    <w:rPr>
      <w:rFonts w:ascii="宋体" w:hAnsi="Courier New" w:eastAsia="宋体"/>
      <w:kern w:val="2"/>
      <w:sz w:val="21"/>
      <w:lang w:val="en-US" w:eastAsia="zh-CN" w:bidi="ar-SA"/>
    </w:rPr>
  </w:style>
  <w:style w:type="character" w:customStyle="1" w:styleId="64">
    <w:name w:val="日期 字符1"/>
    <w:link w:val="20"/>
    <w:qFormat/>
    <w:uiPriority w:val="0"/>
    <w:rPr>
      <w:kern w:val="2"/>
      <w:sz w:val="21"/>
      <w:szCs w:val="24"/>
    </w:rPr>
  </w:style>
  <w:style w:type="character" w:customStyle="1" w:styleId="65">
    <w:name w:val="正文文本缩进 2 字符1"/>
    <w:link w:val="21"/>
    <w:qFormat/>
    <w:uiPriority w:val="0"/>
    <w:rPr>
      <w:kern w:val="2"/>
      <w:sz w:val="21"/>
      <w:szCs w:val="24"/>
    </w:rPr>
  </w:style>
  <w:style w:type="character" w:customStyle="1" w:styleId="66">
    <w:name w:val="批注框文本 字符1"/>
    <w:link w:val="22"/>
    <w:qFormat/>
    <w:uiPriority w:val="0"/>
    <w:rPr>
      <w:kern w:val="2"/>
      <w:sz w:val="18"/>
      <w:szCs w:val="18"/>
    </w:rPr>
  </w:style>
  <w:style w:type="character" w:customStyle="1" w:styleId="67">
    <w:name w:val="页脚 字符2"/>
    <w:link w:val="23"/>
    <w:qFormat/>
    <w:uiPriority w:val="99"/>
    <w:rPr>
      <w:kern w:val="2"/>
      <w:sz w:val="18"/>
      <w:szCs w:val="18"/>
    </w:rPr>
  </w:style>
  <w:style w:type="character" w:customStyle="1" w:styleId="68">
    <w:name w:val="页眉 字符2"/>
    <w:link w:val="24"/>
    <w:qFormat/>
    <w:uiPriority w:val="99"/>
    <w:rPr>
      <w:kern w:val="2"/>
      <w:sz w:val="18"/>
      <w:szCs w:val="18"/>
    </w:rPr>
  </w:style>
  <w:style w:type="character" w:customStyle="1" w:styleId="69">
    <w:name w:val="批注主题 字符1"/>
    <w:link w:val="32"/>
    <w:qFormat/>
    <w:uiPriority w:val="99"/>
    <w:rPr>
      <w:b/>
      <w:bCs/>
      <w:kern w:val="2"/>
      <w:sz w:val="21"/>
      <w:szCs w:val="24"/>
    </w:rPr>
  </w:style>
  <w:style w:type="character" w:customStyle="1" w:styleId="70">
    <w:name w:val="正文文本 (26) + 间距 0 pt"/>
    <w:qFormat/>
    <w:uiPriority w:val="0"/>
    <w:rPr>
      <w:rFonts w:ascii="宋体" w:hAnsi="宋体" w:eastAsia="宋体" w:cs="宋体"/>
      <w:color w:val="000000"/>
      <w:spacing w:val="0"/>
      <w:w w:val="100"/>
      <w:position w:val="0"/>
      <w:sz w:val="22"/>
      <w:szCs w:val="22"/>
      <w:u w:val="none"/>
      <w:lang w:val="zh-CN" w:eastAsia="zh-CN" w:bidi="zh-CN"/>
    </w:rPr>
  </w:style>
  <w:style w:type="character" w:customStyle="1" w:styleId="71">
    <w:name w:val="日期 字符"/>
    <w:qFormat/>
    <w:uiPriority w:val="0"/>
    <w:rPr>
      <w:kern w:val="2"/>
      <w:sz w:val="21"/>
      <w:szCs w:val="24"/>
    </w:rPr>
  </w:style>
  <w:style w:type="character" w:customStyle="1" w:styleId="72">
    <w:name w:val="纯文本 Char_0"/>
    <w:link w:val="73"/>
    <w:qFormat/>
    <w:uiPriority w:val="0"/>
    <w:rPr>
      <w:rFonts w:ascii="宋体" w:hAnsi="Courier New"/>
      <w:kern w:val="2"/>
      <w:sz w:val="21"/>
      <w:szCs w:val="21"/>
    </w:rPr>
  </w:style>
  <w:style w:type="paragraph" w:customStyle="1" w:styleId="73">
    <w:name w:val="纯文本_0_0"/>
    <w:basedOn w:val="1"/>
    <w:link w:val="72"/>
    <w:qFormat/>
    <w:uiPriority w:val="0"/>
    <w:rPr>
      <w:rFonts w:ascii="宋体" w:hAnsi="Courier New"/>
      <w:szCs w:val="21"/>
    </w:rPr>
  </w:style>
  <w:style w:type="character" w:customStyle="1" w:styleId="74">
    <w:name w:val="NormalCharacter"/>
    <w:qFormat/>
    <w:uiPriority w:val="0"/>
  </w:style>
  <w:style w:type="character" w:customStyle="1" w:styleId="75">
    <w:name w:val="纯文本 字符2"/>
    <w:qFormat/>
    <w:uiPriority w:val="0"/>
    <w:rPr>
      <w:rFonts w:ascii="宋体" w:hAnsi="Courier New" w:eastAsia="宋体" w:cs="Courier New"/>
      <w:szCs w:val="21"/>
    </w:rPr>
  </w:style>
  <w:style w:type="character" w:customStyle="1" w:styleId="76">
    <w:name w:val="正文文本_"/>
    <w:link w:val="77"/>
    <w:qFormat/>
    <w:uiPriority w:val="0"/>
    <w:rPr>
      <w:rFonts w:ascii="MingLiU" w:hAnsi="MingLiU" w:eastAsia="MingLiU" w:cs="MingLiU"/>
      <w:spacing w:val="9"/>
      <w:sz w:val="19"/>
      <w:szCs w:val="19"/>
      <w:shd w:val="clear" w:color="auto" w:fill="FFFFFF"/>
    </w:rPr>
  </w:style>
  <w:style w:type="paragraph" w:customStyle="1" w:styleId="77">
    <w:name w:val="正文文本1"/>
    <w:basedOn w:val="1"/>
    <w:link w:val="76"/>
    <w:qFormat/>
    <w:uiPriority w:val="0"/>
    <w:pPr>
      <w:shd w:val="clear" w:color="auto" w:fill="FFFFFF"/>
      <w:spacing w:line="302" w:lineRule="exact"/>
      <w:ind w:firstLine="460"/>
      <w:jc w:val="left"/>
    </w:pPr>
    <w:rPr>
      <w:rFonts w:ascii="MingLiU" w:hAnsi="MingLiU" w:eastAsia="MingLiU"/>
      <w:spacing w:val="9"/>
      <w:kern w:val="0"/>
      <w:sz w:val="19"/>
      <w:szCs w:val="19"/>
    </w:rPr>
  </w:style>
  <w:style w:type="character" w:customStyle="1" w:styleId="78">
    <w:name w:val="Char Char1"/>
    <w:qFormat/>
    <w:uiPriority w:val="0"/>
    <w:rPr>
      <w:rFonts w:ascii="宋体" w:hAnsi="Courier New" w:eastAsia="宋体"/>
      <w:kern w:val="2"/>
      <w:sz w:val="21"/>
      <w:lang w:val="en-US" w:eastAsia="zh-CN" w:bidi="ar-SA"/>
    </w:rPr>
  </w:style>
  <w:style w:type="character" w:customStyle="1" w:styleId="79">
    <w:name w:val="页眉 字符1"/>
    <w:qFormat/>
    <w:uiPriority w:val="99"/>
    <w:rPr>
      <w:kern w:val="2"/>
      <w:sz w:val="18"/>
      <w:szCs w:val="18"/>
    </w:rPr>
  </w:style>
  <w:style w:type="character" w:customStyle="1" w:styleId="80">
    <w:name w:val="批注框文本 字符"/>
    <w:qFormat/>
    <w:uiPriority w:val="0"/>
    <w:rPr>
      <w:kern w:val="2"/>
      <w:sz w:val="18"/>
      <w:szCs w:val="18"/>
    </w:rPr>
  </w:style>
  <w:style w:type="character" w:customStyle="1" w:styleId="81">
    <w:name w:val="标题 3 字符"/>
    <w:qFormat/>
    <w:uiPriority w:val="0"/>
    <w:rPr>
      <w:b/>
      <w:bCs/>
      <w:kern w:val="2"/>
      <w:sz w:val="32"/>
      <w:szCs w:val="32"/>
    </w:rPr>
  </w:style>
  <w:style w:type="character" w:customStyle="1" w:styleId="82">
    <w:name w:val="页眉 字符"/>
    <w:qFormat/>
    <w:uiPriority w:val="99"/>
    <w:rPr>
      <w:rFonts w:ascii="Times New Roman" w:hAnsi="Times New Roman"/>
      <w:kern w:val="2"/>
      <w:sz w:val="18"/>
      <w:szCs w:val="18"/>
    </w:rPr>
  </w:style>
  <w:style w:type="character" w:customStyle="1" w:styleId="83">
    <w:name w:val="标题 4 字符"/>
    <w:qFormat/>
    <w:uiPriority w:val="0"/>
    <w:rPr>
      <w:rFonts w:ascii="Arial" w:eastAsia="黑体"/>
      <w:sz w:val="28"/>
    </w:rPr>
  </w:style>
  <w:style w:type="character" w:customStyle="1" w:styleId="84">
    <w:name w:val="批注主题 字符"/>
    <w:qFormat/>
    <w:uiPriority w:val="99"/>
    <w:rPr>
      <w:b/>
      <w:bCs/>
      <w:kern w:val="2"/>
      <w:sz w:val="21"/>
      <w:szCs w:val="24"/>
    </w:rPr>
  </w:style>
  <w:style w:type="character" w:customStyle="1" w:styleId="85">
    <w:name w:val="正文文本 字符"/>
    <w:qFormat/>
    <w:uiPriority w:val="99"/>
    <w:rPr>
      <w:kern w:val="2"/>
      <w:sz w:val="21"/>
      <w:szCs w:val="24"/>
    </w:rPr>
  </w:style>
  <w:style w:type="character" w:customStyle="1" w:styleId="86">
    <w:name w:val="标题 1 字符"/>
    <w:qFormat/>
    <w:uiPriority w:val="0"/>
    <w:rPr>
      <w:b/>
      <w:bCs/>
      <w:kern w:val="44"/>
      <w:sz w:val="44"/>
      <w:szCs w:val="44"/>
    </w:rPr>
  </w:style>
  <w:style w:type="character" w:customStyle="1" w:styleId="87">
    <w:name w:val="文档结构图 字符"/>
    <w:qFormat/>
    <w:uiPriority w:val="0"/>
    <w:rPr>
      <w:rFonts w:ascii="宋体"/>
      <w:kern w:val="2"/>
      <w:sz w:val="18"/>
      <w:szCs w:val="18"/>
    </w:rPr>
  </w:style>
  <w:style w:type="character" w:customStyle="1" w:styleId="88">
    <w:name w:val="纯文本 字符1"/>
    <w:semiHidden/>
    <w:qFormat/>
    <w:locked/>
    <w:uiPriority w:val="0"/>
    <w:rPr>
      <w:rFonts w:ascii="宋体" w:hAnsi="Courier New"/>
      <w:kern w:val="2"/>
      <w:sz w:val="21"/>
    </w:rPr>
  </w:style>
  <w:style w:type="character" w:customStyle="1" w:styleId="89">
    <w:name w:val="标题 5 字符"/>
    <w:qFormat/>
    <w:uiPriority w:val="9"/>
    <w:rPr>
      <w:b/>
      <w:bCs/>
      <w:kern w:val="2"/>
      <w:sz w:val="28"/>
      <w:szCs w:val="28"/>
    </w:rPr>
  </w:style>
  <w:style w:type="character" w:customStyle="1" w:styleId="90">
    <w:name w:val="纯文本 字符"/>
    <w:qFormat/>
    <w:uiPriority w:val="0"/>
    <w:rPr>
      <w:rFonts w:ascii="宋体" w:hAnsi="Courier New"/>
      <w:kern w:val="2"/>
      <w:sz w:val="21"/>
    </w:rPr>
  </w:style>
  <w:style w:type="character" w:customStyle="1" w:styleId="91">
    <w:name w:val="批注文字 字符"/>
    <w:qFormat/>
    <w:uiPriority w:val="0"/>
    <w:rPr>
      <w:kern w:val="2"/>
      <w:sz w:val="21"/>
      <w:szCs w:val="24"/>
    </w:rPr>
  </w:style>
  <w:style w:type="character" w:customStyle="1" w:styleId="92">
    <w:name w:val="正文文本缩进 2 字符"/>
    <w:qFormat/>
    <w:uiPriority w:val="0"/>
    <w:rPr>
      <w:kern w:val="2"/>
      <w:sz w:val="21"/>
      <w:szCs w:val="24"/>
    </w:rPr>
  </w:style>
  <w:style w:type="character" w:customStyle="1" w:styleId="93">
    <w:name w:val="批注文字 字符1"/>
    <w:qFormat/>
    <w:uiPriority w:val="0"/>
    <w:rPr>
      <w:rFonts w:ascii="Times New Roman" w:hAnsi="Times New Roman"/>
      <w:kern w:val="2"/>
      <w:sz w:val="21"/>
      <w:szCs w:val="24"/>
    </w:rPr>
  </w:style>
  <w:style w:type="character" w:customStyle="1" w:styleId="94">
    <w:name w:val="正文文本 + 10 pt"/>
    <w:qFormat/>
    <w:uiPriority w:val="0"/>
    <w:rPr>
      <w:rFonts w:ascii="MingLiU" w:hAnsi="MingLiU" w:eastAsia="MingLiU" w:cs="MingLiU"/>
      <w:color w:val="000000"/>
      <w:spacing w:val="8"/>
      <w:w w:val="100"/>
      <w:position w:val="0"/>
      <w:sz w:val="20"/>
      <w:szCs w:val="20"/>
      <w:shd w:val="clear" w:color="auto" w:fill="FFFFFF"/>
      <w:lang w:val="zh-TW"/>
    </w:rPr>
  </w:style>
  <w:style w:type="character" w:customStyle="1" w:styleId="95">
    <w:name w:val="页脚 字符1"/>
    <w:qFormat/>
    <w:uiPriority w:val="99"/>
    <w:rPr>
      <w:kern w:val="2"/>
      <w:sz w:val="18"/>
      <w:szCs w:val="18"/>
    </w:rPr>
  </w:style>
  <w:style w:type="character" w:customStyle="1" w:styleId="96">
    <w:name w:val="标题 2 字符"/>
    <w:qFormat/>
    <w:uiPriority w:val="0"/>
    <w:rPr>
      <w:rFonts w:ascii="Arial" w:hAnsi="Arial" w:eastAsia="黑体"/>
      <w:b/>
      <w:bCs/>
      <w:kern w:val="2"/>
      <w:sz w:val="32"/>
      <w:szCs w:val="32"/>
    </w:rPr>
  </w:style>
  <w:style w:type="character" w:customStyle="1" w:styleId="97">
    <w:name w:val="正文文本缩进 字符"/>
    <w:qFormat/>
    <w:uiPriority w:val="0"/>
    <w:rPr>
      <w:rFonts w:ascii="宋体" w:hAnsi="Courier New"/>
      <w:spacing w:val="-4"/>
      <w:kern w:val="2"/>
      <w:sz w:val="18"/>
    </w:rPr>
  </w:style>
  <w:style w:type="character" w:customStyle="1" w:styleId="98">
    <w:name w:val="正文2 Char Char"/>
    <w:link w:val="99"/>
    <w:qFormat/>
    <w:uiPriority w:val="0"/>
    <w:rPr>
      <w:kern w:val="2"/>
      <w:sz w:val="24"/>
    </w:rPr>
  </w:style>
  <w:style w:type="paragraph" w:customStyle="1" w:styleId="99">
    <w:name w:val="正文2"/>
    <w:basedOn w:val="1"/>
    <w:link w:val="98"/>
    <w:qFormat/>
    <w:uiPriority w:val="0"/>
    <w:pPr>
      <w:adjustRightInd w:val="0"/>
      <w:spacing w:before="156" w:line="360" w:lineRule="auto"/>
      <w:ind w:firstLine="510" w:firstLineChars="200"/>
    </w:pPr>
    <w:rPr>
      <w:sz w:val="24"/>
      <w:szCs w:val="20"/>
    </w:rPr>
  </w:style>
  <w:style w:type="character" w:customStyle="1" w:styleId="100">
    <w:name w:val="页脚 字符"/>
    <w:qFormat/>
    <w:uiPriority w:val="99"/>
    <w:rPr>
      <w:sz w:val="18"/>
      <w:szCs w:val="18"/>
    </w:rPr>
  </w:style>
  <w:style w:type="character" w:customStyle="1" w:styleId="101">
    <w:name w:val="批注文字 Char1"/>
    <w:qFormat/>
    <w:uiPriority w:val="0"/>
    <w:rPr>
      <w:rFonts w:ascii="Times New Roman" w:hAnsi="Times New Roman"/>
      <w:kern w:val="2"/>
      <w:sz w:val="21"/>
      <w:szCs w:val="24"/>
    </w:rPr>
  </w:style>
  <w:style w:type="character" w:customStyle="1" w:styleId="102">
    <w:name w:val="纯文本 Char1"/>
    <w:link w:val="103"/>
    <w:qFormat/>
    <w:uiPriority w:val="0"/>
    <w:rPr>
      <w:rFonts w:ascii="宋体" w:hAnsi="Courier New" w:eastAsia="宋体"/>
      <w:kern w:val="2"/>
      <w:sz w:val="21"/>
      <w:lang w:val="en-US" w:eastAsia="zh-CN" w:bidi="ar-SA"/>
    </w:rPr>
  </w:style>
  <w:style w:type="paragraph" w:customStyle="1" w:styleId="103">
    <w:name w:val="纯文本1"/>
    <w:basedOn w:val="1"/>
    <w:link w:val="102"/>
    <w:qFormat/>
    <w:uiPriority w:val="0"/>
    <w:rPr>
      <w:rFonts w:ascii="宋体" w:hAnsi="Courier New"/>
      <w:szCs w:val="20"/>
    </w:rPr>
  </w:style>
  <w:style w:type="character" w:customStyle="1" w:styleId="104">
    <w:name w:val="正文文本 3 字符"/>
    <w:qFormat/>
    <w:uiPriority w:val="99"/>
    <w:rPr>
      <w:kern w:val="2"/>
      <w:sz w:val="16"/>
      <w:szCs w:val="16"/>
    </w:rPr>
  </w:style>
  <w:style w:type="paragraph" w:customStyle="1" w:styleId="105">
    <w:name w:val="正文段"/>
    <w:basedOn w:val="1"/>
    <w:qFormat/>
    <w:uiPriority w:val="0"/>
    <w:pPr>
      <w:widowControl/>
      <w:snapToGrid w:val="0"/>
      <w:spacing w:after="156" w:afterLines="50"/>
      <w:ind w:firstLine="200" w:firstLineChars="200"/>
    </w:pPr>
    <w:rPr>
      <w:kern w:val="0"/>
      <w:sz w:val="24"/>
      <w:szCs w:val="20"/>
    </w:rPr>
  </w:style>
  <w:style w:type="paragraph" w:customStyle="1" w:styleId="106">
    <w:name w:val="列出段落1"/>
    <w:basedOn w:val="1"/>
    <w:qFormat/>
    <w:uiPriority w:val="34"/>
    <w:pPr>
      <w:spacing w:before="100" w:beforeAutospacing="1" w:after="100" w:afterAutospacing="1" w:line="360" w:lineRule="auto"/>
      <w:ind w:firstLine="420" w:firstLineChars="200"/>
    </w:pPr>
  </w:style>
  <w:style w:type="paragraph" w:customStyle="1" w:styleId="107">
    <w:name w:val="Char Char Char Char Char Char Char"/>
    <w:basedOn w:val="1"/>
    <w:qFormat/>
    <w:uiPriority w:val="0"/>
  </w:style>
  <w:style w:type="paragraph" w:customStyle="1" w:styleId="108">
    <w:name w:val="_Style 117"/>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09">
    <w:name w:val="样式 标题 2 + 非加粗 首行缩进:  2 字符"/>
    <w:basedOn w:val="4"/>
    <w:qFormat/>
    <w:uiPriority w:val="0"/>
    <w:pPr>
      <w:spacing w:before="0" w:after="0" w:line="600" w:lineRule="exact"/>
      <w:ind w:firstLine="640" w:firstLineChars="200"/>
      <w:jc w:val="left"/>
    </w:pPr>
    <w:rPr>
      <w:rFonts w:cs="宋体"/>
      <w:b w:val="0"/>
      <w:bCs w:val="0"/>
      <w:szCs w:val="20"/>
    </w:rPr>
  </w:style>
  <w:style w:type="paragraph" w:customStyle="1" w:styleId="110">
    <w:name w:val="默认段落字体 Para Char Char Char Char Char Char Char Char Char1 Char Char Char Char"/>
    <w:basedOn w:val="1"/>
    <w:qFormat/>
    <w:uiPriority w:val="0"/>
    <w:rPr>
      <w:rFonts w:ascii="Tahoma" w:hAnsi="Tahoma"/>
      <w:sz w:val="24"/>
      <w:szCs w:val="20"/>
    </w:rPr>
  </w:style>
  <w:style w:type="paragraph" w:customStyle="1" w:styleId="111">
    <w:name w:val="Char Char Char Char"/>
    <w:basedOn w:val="1"/>
    <w:qFormat/>
    <w:uiPriority w:val="0"/>
    <w:pPr>
      <w:widowControl/>
      <w:spacing w:after="160" w:line="240" w:lineRule="exact"/>
      <w:jc w:val="left"/>
    </w:pPr>
  </w:style>
  <w:style w:type="paragraph" w:customStyle="1" w:styleId="112">
    <w:name w:val="msonormal"/>
    <w:basedOn w:val="1"/>
    <w:qFormat/>
    <w:uiPriority w:val="0"/>
    <w:pPr>
      <w:widowControl/>
      <w:spacing w:before="100" w:beforeAutospacing="1" w:after="100" w:afterAutospacing="1"/>
      <w:jc w:val="left"/>
    </w:pPr>
    <w:rPr>
      <w:rFonts w:ascii="宋体" w:hAnsi="宋体" w:cs="宋体"/>
      <w:kern w:val="0"/>
      <w:sz w:val="24"/>
    </w:rPr>
  </w:style>
  <w:style w:type="paragraph" w:customStyle="1" w:styleId="113">
    <w:name w:val="表格文字"/>
    <w:basedOn w:val="1"/>
    <w:next w:val="2"/>
    <w:qFormat/>
    <w:uiPriority w:val="0"/>
    <w:pPr>
      <w:adjustRightInd w:val="0"/>
      <w:spacing w:line="420" w:lineRule="atLeast"/>
      <w:jc w:val="left"/>
      <w:textAlignment w:val="baseline"/>
    </w:pPr>
    <w:rPr>
      <w:kern w:val="0"/>
    </w:rPr>
  </w:style>
  <w:style w:type="paragraph" w:customStyle="1" w:styleId="114">
    <w:name w:val="_Style 102"/>
    <w:basedOn w:val="3"/>
    <w:next w:val="1"/>
    <w:qFormat/>
    <w:uiPriority w:val="39"/>
    <w:pPr>
      <w:widowControl/>
      <w:spacing w:before="480" w:after="0" w:line="276" w:lineRule="auto"/>
      <w:jc w:val="left"/>
      <w:outlineLvl w:val="9"/>
    </w:pPr>
    <w:rPr>
      <w:rFonts w:ascii="Cambria" w:hAnsi="Cambria"/>
      <w:color w:val="365F91"/>
      <w:kern w:val="0"/>
      <w:sz w:val="28"/>
      <w:szCs w:val="28"/>
    </w:rPr>
  </w:style>
  <w:style w:type="paragraph" w:customStyle="1" w:styleId="115">
    <w:name w:val="Char Char Char1 Char Char Char Char Char Char Char"/>
    <w:basedOn w:val="1"/>
    <w:qFormat/>
    <w:uiPriority w:val="0"/>
  </w:style>
  <w:style w:type="paragraph" w:customStyle="1" w:styleId="116">
    <w:name w:val="Char Char Char Char Char Char Char1"/>
    <w:basedOn w:val="1"/>
    <w:qFormat/>
    <w:uiPriority w:val="0"/>
  </w:style>
  <w:style w:type="paragraph" w:customStyle="1" w:styleId="117">
    <w:name w:val="Table Paragraph"/>
    <w:basedOn w:val="1"/>
    <w:qFormat/>
    <w:uiPriority w:val="1"/>
    <w:pPr>
      <w:jc w:val="left"/>
    </w:pPr>
    <w:rPr>
      <w:rFonts w:ascii="Calibri" w:hAnsi="Calibri"/>
      <w:kern w:val="0"/>
      <w:sz w:val="22"/>
      <w:szCs w:val="22"/>
      <w:lang w:eastAsia="en-US"/>
    </w:rPr>
  </w:style>
  <w:style w:type="paragraph" w:customStyle="1" w:styleId="118">
    <w:name w:val="Char Char Char Char Char Char Char Char Char Char Char Char"/>
    <w:basedOn w:val="1"/>
    <w:qFormat/>
    <w:uiPriority w:val="0"/>
    <w:pPr>
      <w:widowControl/>
      <w:spacing w:after="160" w:line="240" w:lineRule="exact"/>
      <w:jc w:val="left"/>
    </w:pPr>
  </w:style>
  <w:style w:type="paragraph" w:styleId="119">
    <w:name w:val="List Paragraph"/>
    <w:basedOn w:val="1"/>
    <w:qFormat/>
    <w:uiPriority w:val="34"/>
    <w:pPr>
      <w:ind w:firstLine="420" w:firstLineChars="200"/>
    </w:pPr>
  </w:style>
  <w:style w:type="paragraph" w:customStyle="1" w:styleId="120">
    <w:name w:val="_Style 108"/>
    <w:qFormat/>
    <w:uiPriority w:val="0"/>
    <w:rPr>
      <w:rFonts w:ascii="Times New Roman" w:hAnsi="Times New Roman" w:eastAsia="宋体" w:cs="Times New Roman"/>
      <w:kern w:val="2"/>
      <w:sz w:val="21"/>
      <w:szCs w:val="24"/>
      <w:lang w:val="en-US" w:eastAsia="zh-CN" w:bidi="ar-SA"/>
    </w:rPr>
  </w:style>
  <w:style w:type="paragraph" w:customStyle="1" w:styleId="121">
    <w:name w:val="标书二级标题，自动编号"/>
    <w:basedOn w:val="1"/>
    <w:qFormat/>
    <w:uiPriority w:val="0"/>
    <w:pPr>
      <w:keepNext/>
      <w:keepLines/>
      <w:tabs>
        <w:tab w:val="left" w:pos="720"/>
      </w:tabs>
      <w:spacing w:before="160" w:after="160" w:line="415" w:lineRule="auto"/>
      <w:ind w:left="720"/>
      <w:jc w:val="left"/>
      <w:outlineLvl w:val="2"/>
    </w:pPr>
    <w:rPr>
      <w:bCs/>
      <w:sz w:val="28"/>
      <w:szCs w:val="32"/>
    </w:rPr>
  </w:style>
  <w:style w:type="paragraph" w:customStyle="1" w:styleId="122">
    <w:name w:val="正文缩进1"/>
    <w:basedOn w:val="1"/>
    <w:next w:val="15"/>
    <w:qFormat/>
    <w:uiPriority w:val="0"/>
    <w:pPr>
      <w:autoSpaceDE w:val="0"/>
      <w:autoSpaceDN w:val="0"/>
      <w:adjustRightInd w:val="0"/>
      <w:snapToGrid w:val="0"/>
      <w:spacing w:after="120" w:line="360" w:lineRule="auto"/>
      <w:ind w:left="420" w:leftChars="200" w:firstLine="480" w:firstLineChars="200"/>
    </w:pPr>
    <w:rPr>
      <w:sz w:val="24"/>
      <w:szCs w:val="21"/>
    </w:rPr>
  </w:style>
  <w:style w:type="paragraph" w:customStyle="1" w:styleId="123">
    <w:name w:val="Char Char Char"/>
    <w:basedOn w:val="1"/>
    <w:qFormat/>
    <w:uiPriority w:val="0"/>
    <w:rPr>
      <w:szCs w:val="20"/>
    </w:rPr>
  </w:style>
  <w:style w:type="paragraph" w:customStyle="1" w:styleId="124">
    <w:name w:val="Char"/>
    <w:basedOn w:val="1"/>
    <w:qFormat/>
    <w:uiPriority w:val="0"/>
    <w:rPr>
      <w:szCs w:val="21"/>
    </w:rPr>
  </w:style>
  <w:style w:type="paragraph" w:customStyle="1" w:styleId="125">
    <w:name w:val="Char1"/>
    <w:basedOn w:val="1"/>
    <w:qFormat/>
    <w:uiPriority w:val="0"/>
  </w:style>
  <w:style w:type="paragraph" w:customStyle="1" w:styleId="126">
    <w:name w:val="Char Char Char Char Char Char Char Char Char Char Char Char1"/>
    <w:basedOn w:val="1"/>
    <w:qFormat/>
    <w:uiPriority w:val="0"/>
    <w:pPr>
      <w:widowControl/>
      <w:spacing w:after="160" w:line="240" w:lineRule="exact"/>
      <w:jc w:val="left"/>
    </w:pPr>
  </w:style>
  <w:style w:type="paragraph" w:customStyle="1" w:styleId="127">
    <w:name w:val="样式 标题 1 + 居中 段前: 0 磅 段后: 0 磅 行距: 固定值 30 磅"/>
    <w:basedOn w:val="3"/>
    <w:qFormat/>
    <w:uiPriority w:val="0"/>
    <w:pPr>
      <w:spacing w:before="0" w:after="0" w:line="600" w:lineRule="exact"/>
      <w:jc w:val="center"/>
    </w:pPr>
    <w:rPr>
      <w:rFonts w:cs="宋体"/>
      <w:szCs w:val="20"/>
    </w:rPr>
  </w:style>
  <w:style w:type="paragraph" w:customStyle="1" w:styleId="128">
    <w:name w:val="p0"/>
    <w:basedOn w:val="1"/>
    <w:qFormat/>
    <w:uiPriority w:val="0"/>
    <w:pPr>
      <w:widowControl/>
    </w:pPr>
    <w:rPr>
      <w:kern w:val="0"/>
      <w:szCs w:val="21"/>
    </w:rPr>
  </w:style>
  <w:style w:type="paragraph" w:customStyle="1" w:styleId="129">
    <w:name w:val="样式5"/>
    <w:basedOn w:val="1"/>
    <w:qFormat/>
    <w:uiPriority w:val="0"/>
    <w:pPr>
      <w:adjustRightInd w:val="0"/>
      <w:spacing w:line="440" w:lineRule="exact"/>
      <w:ind w:left="2" w:firstLine="480" w:firstLineChars="200"/>
    </w:pPr>
    <w:rPr>
      <w:rFonts w:ascii="仿宋_GB2312" w:hAnsi="仿宋" w:eastAsia="仿宋_GB2312"/>
      <w:sz w:val="24"/>
    </w:rPr>
  </w:style>
  <w:style w:type="paragraph" w:customStyle="1" w:styleId="130">
    <w:name w:val="Char Char Char Char1"/>
    <w:basedOn w:val="1"/>
    <w:qFormat/>
    <w:uiPriority w:val="0"/>
    <w:pPr>
      <w:widowControl/>
      <w:spacing w:after="160" w:line="240" w:lineRule="exact"/>
      <w:jc w:val="left"/>
    </w:pPr>
  </w:style>
  <w:style w:type="character" w:customStyle="1" w:styleId="131">
    <w:name w:val="bookmark-item uuid-1595940713919 code-am01400046 editdisable single-line-text-input-box-cls readonly"/>
    <w:qFormat/>
    <w:uiPriority w:val="0"/>
  </w:style>
  <w:style w:type="character" w:customStyle="1" w:styleId="132">
    <w:name w:val="bookmark-item uuid-1594624424199 code-23012 addword single-line-text-input-box-cls readonly"/>
    <w:qFormat/>
    <w:uiPriority w:val="0"/>
  </w:style>
  <w:style w:type="character" w:customStyle="1" w:styleId="133">
    <w:name w:val="bookmark-item uuid-1589194982864 code-31006 addword multi-line-text-input-box-cls"/>
    <w:qFormat/>
    <w:uiPriority w:val="0"/>
    <w:rPr>
      <w:rFonts w:ascii="Times New Roman" w:hAnsi="Times New Roman" w:eastAsia="宋体" w:cs="Times New Roman"/>
    </w:rPr>
  </w:style>
  <w:style w:type="paragraph" w:customStyle="1" w:styleId="134">
    <w:name w:val="无间隔1"/>
    <w:qFormat/>
    <w:uiPriority w:val="99"/>
    <w:pPr>
      <w:widowControl w:val="0"/>
      <w:jc w:val="both"/>
    </w:pPr>
    <w:rPr>
      <w:rFonts w:ascii="Times New Roman" w:hAnsi="Times New Roman" w:eastAsia="宋体" w:cs="Times New Roman"/>
      <w:kern w:val="2"/>
      <w:sz w:val="21"/>
      <w:szCs w:val="22"/>
      <w:lang w:val="en-US" w:eastAsia="zh-CN" w:bidi="ar-SA"/>
    </w:rPr>
  </w:style>
  <w:style w:type="table" w:customStyle="1" w:styleId="135">
    <w:name w:val="网格型1"/>
    <w:basedOn w:val="3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36">
    <w:name w:val="first-child"/>
    <w:basedOn w:val="36"/>
    <w:qFormat/>
    <w:uiPriority w:val="0"/>
  </w:style>
  <w:style w:type="character" w:customStyle="1" w:styleId="137">
    <w:name w:val="layui-layer-tabnow"/>
    <w:basedOn w:val="36"/>
    <w:qFormat/>
    <w:uiPriority w:val="0"/>
    <w:rPr>
      <w:bdr w:val="single" w:color="CCCCCC" w:sz="6" w:space="0"/>
      <w:shd w:val="clear" w:color="auto" w:fill="FFFFFF"/>
    </w:rPr>
  </w:style>
  <w:style w:type="paragraph" w:customStyle="1" w:styleId="138">
    <w:name w:val="引言二级条标题"/>
    <w:basedOn w:val="139"/>
    <w:next w:val="140"/>
    <w:qFormat/>
    <w:uiPriority w:val="0"/>
    <w:pPr>
      <w:numPr>
        <w:ilvl w:val="1"/>
        <w:numId w:val="0"/>
      </w:numPr>
      <w:tabs>
        <w:tab w:val="left" w:pos="360"/>
        <w:tab w:val="left" w:pos="1200"/>
      </w:tabs>
    </w:pPr>
    <w:rPr>
      <w:rFonts w:ascii="宋体" w:hAnsi="宋体"/>
      <w:b w:val="0"/>
      <w:szCs w:val="20"/>
    </w:rPr>
  </w:style>
  <w:style w:type="paragraph" w:customStyle="1" w:styleId="139">
    <w:name w:val="引言一级条标题"/>
    <w:basedOn w:val="1"/>
    <w:next w:val="140"/>
    <w:qFormat/>
    <w:uiPriority w:val="0"/>
    <w:pPr>
      <w:widowControl/>
      <w:numPr>
        <w:ilvl w:val="0"/>
        <w:numId w:val="1"/>
      </w:numPr>
    </w:pPr>
    <w:rPr>
      <w:rFonts w:eastAsia="黑体"/>
      <w:b/>
    </w:rPr>
  </w:style>
  <w:style w:type="paragraph" w:customStyle="1" w:styleId="140">
    <w:name w:val="段"/>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141">
    <w:name w:val="Table Text"/>
    <w:basedOn w:val="1"/>
    <w:semiHidden/>
    <w:qFormat/>
    <w:uiPriority w:val="0"/>
    <w:rPr>
      <w:rFonts w:ascii="宋体" w:hAnsi="宋体" w:eastAsia="宋体" w:cs="宋体"/>
      <w:sz w:val="20"/>
      <w:szCs w:val="20"/>
      <w:lang w:val="en-US" w:eastAsia="en-US" w:bidi="ar-SA"/>
    </w:rPr>
  </w:style>
  <w:style w:type="paragraph" w:customStyle="1" w:styleId="142">
    <w:name w:val="3二级小节"/>
    <w:basedOn w:val="5"/>
    <w:qFormat/>
    <w:uiPriority w:val="0"/>
    <w:pPr>
      <w:spacing w:before="0" w:after="50" w:afterLines="50" w:line="500" w:lineRule="exact"/>
    </w:pPr>
  </w:style>
</w:styles>
</file>

<file path=word/_rels/document.xml.rels><?xml version="1.0" encoding="UTF-8" standalone="yes"?>
<Relationships xmlns="http://schemas.openxmlformats.org/package/2006/relationships"><Relationship Id="rId9" Type="http://schemas.openxmlformats.org/officeDocument/2006/relationships/header" Target="header2.xml"/><Relationship Id="rId8" Type="http://schemas.openxmlformats.org/officeDocument/2006/relationships/footer" Target="footer5.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9" Type="http://schemas.openxmlformats.org/officeDocument/2006/relationships/fontTable" Target="fontTable.xml"/><Relationship Id="rId18" Type="http://schemas.openxmlformats.org/officeDocument/2006/relationships/numbering" Target="numbering.xml"/><Relationship Id="rId17" Type="http://schemas.openxmlformats.org/officeDocument/2006/relationships/customXml" Target="../customXml/item1.xml"/><Relationship Id="rId16" Type="http://schemas.openxmlformats.org/officeDocument/2006/relationships/theme" Target="theme/theme1.xml"/><Relationship Id="rId15" Type="http://schemas.openxmlformats.org/officeDocument/2006/relationships/footer" Target="footer9.xml"/><Relationship Id="rId14" Type="http://schemas.openxmlformats.org/officeDocument/2006/relationships/footer" Target="footer8.xml"/><Relationship Id="rId13" Type="http://schemas.openxmlformats.org/officeDocument/2006/relationships/footer" Target="footer7.xml"/><Relationship Id="rId12" Type="http://schemas.openxmlformats.org/officeDocument/2006/relationships/header" Target="header4.xml"/><Relationship Id="rId11" Type="http://schemas.openxmlformats.org/officeDocument/2006/relationships/footer" Target="footer6.xml"/><Relationship Id="rId10" Type="http://schemas.openxmlformats.org/officeDocument/2006/relationships/header" Target="header3.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admin</Company>
  <Pages>70</Pages>
  <Words>4824</Words>
  <Characters>6255</Characters>
  <Lines>990</Lines>
  <Paragraphs>278</Paragraphs>
  <TotalTime>10</TotalTime>
  <ScaleCrop>false</ScaleCrop>
  <LinksUpToDate>false</LinksUpToDate>
  <CharactersWithSpaces>6399</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2024-05-31T06:36:00Z</dcterms:created>
  <dc:creator>丁琳</dc:creator>
  <cp:lastModifiedBy>Administrator</cp:lastModifiedBy>
  <cp:lastPrinted>2025-09-15T10:36:00Z</cp:lastPrinted>
  <dcterms:modified xsi:type="dcterms:W3CDTF">2026-02-09T03:53:37Z</dcterms:modified>
  <dc:title>南财采管〔2012〕3号</dc:title>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F5E0FFC28DBE488B9C220DC3CF3DFC82_13</vt:lpwstr>
  </property>
  <property fmtid="{D5CDD505-2E9C-101B-9397-08002B2CF9AE}" pid="4" name="KSOTemplateDocerSaveRecord">
    <vt:lpwstr>eyJoZGlkIjoiM2Q5Mjg3M2Q4NzllZmQ1MTMyZmY5ZjA2MGQxYjBkYWUiLCJ1c2VySWQiOiIzNzE1NTA0NTAifQ==</vt:lpwstr>
  </property>
</Properties>
</file>