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eastAsia="仿宋_GB2312" w:asciiTheme="minorHAnsi" w:hAnsiTheme="minorHAnsi"/>
          <w:sz w:val="44"/>
          <w:szCs w:val="44"/>
          <w:lang w:val="en-GB"/>
        </w:rPr>
      </w:pPr>
    </w:p>
    <w:p>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0288" behindDoc="0" locked="0" layoutInCell="1" allowOverlap="1">
                <wp:simplePos x="0" y="0"/>
                <wp:positionH relativeFrom="column">
                  <wp:posOffset>212725</wp:posOffset>
                </wp:positionH>
                <wp:positionV relativeFrom="paragraph">
                  <wp:posOffset>12700</wp:posOffset>
                </wp:positionV>
                <wp:extent cx="5306060" cy="0"/>
                <wp:effectExtent l="12700" t="18415" r="15240" b="10160"/>
                <wp:wrapNone/>
                <wp:docPr id="9"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0288;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Bz9&#10;KvztAQAAtwMAAA4AAAAAAAAAAQAgAAAAIAEAAGRycy9lMm9Eb2MueG1sUEsFBgAAAAAGAAYAWQEA&#10;AH8FAAAAAA==&#10;">
                <v:fill on="f" focussize="0,0"/>
                <v:stroke weight="1.5pt" color="#000000" joinstyle="round"/>
                <v:imagedata o:title=""/>
                <o:lock v:ext="edit" aspectratio="f"/>
              </v:shape>
            </w:pict>
          </mc:Fallback>
        </mc:AlternateContent>
      </w:r>
    </w:p>
    <w:p>
      <w:pPr>
        <w:spacing w:line="800" w:lineRule="exact"/>
        <w:jc w:val="center"/>
        <w:rPr>
          <w:rFonts w:hint="eastAsia" w:ascii="华文中宋" w:hAnsi="华文中宋" w:eastAsia="华文中宋"/>
          <w:b/>
          <w:spacing w:val="200"/>
          <w:sz w:val="84"/>
          <w:szCs w:val="84"/>
        </w:rPr>
      </w:pPr>
    </w:p>
    <w:p>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pPr>
        <w:spacing w:line="600" w:lineRule="exact"/>
        <w:jc w:val="center"/>
        <w:rPr>
          <w:b/>
          <w:sz w:val="44"/>
          <w:szCs w:val="44"/>
        </w:rPr>
      </w:pPr>
    </w:p>
    <w:p>
      <w:pPr>
        <w:spacing w:line="600" w:lineRule="exact"/>
        <w:rPr>
          <w:b/>
          <w:sz w:val="44"/>
          <w:szCs w:val="44"/>
        </w:rPr>
      </w:pPr>
    </w:p>
    <w:p>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bookmarkStart w:id="0" w:name="OLE_LINK9"/>
      <w:r>
        <w:rPr>
          <w:rFonts w:ascii="楷体" w:hAnsi="楷体" w:eastAsia="楷体"/>
          <w:b/>
          <w:color w:val="000000"/>
          <w:sz w:val="44"/>
          <w:szCs w:val="44"/>
        </w:rPr>
        <w:t>运动治疗实训室采购</w:t>
      </w:r>
      <w:bookmarkEnd w:id="0"/>
    </w:p>
    <w:p>
      <w:pPr>
        <w:spacing w:line="800" w:lineRule="exact"/>
        <w:ind w:left="907" w:leftChars="432"/>
        <w:rPr>
          <w:rFonts w:hint="eastAsia" w:ascii="楷体" w:hAnsi="楷体" w:eastAsia="楷体"/>
          <w:b/>
          <w:sz w:val="44"/>
          <w:szCs w:val="44"/>
          <w:lang w:val="en-GB" w:eastAsia="zh-CN"/>
        </w:rPr>
      </w:pPr>
      <w:r>
        <w:rPr>
          <w:rFonts w:hint="eastAsia" w:ascii="楷体" w:hAnsi="楷体" w:eastAsia="楷体"/>
          <w:b/>
          <w:sz w:val="44"/>
          <w:szCs w:val="44"/>
        </w:rPr>
        <w:t>项目编号：</w:t>
      </w:r>
      <w:r>
        <w:rPr>
          <w:rFonts w:hint="eastAsia" w:ascii="楷体" w:hAnsi="楷体" w:eastAsia="楷体"/>
          <w:b/>
          <w:color w:val="000000"/>
          <w:sz w:val="44"/>
          <w:szCs w:val="44"/>
          <w:lang w:eastAsia="zh-CN"/>
        </w:rPr>
        <w:t>LZZC2025-G1-991001-LZSZ</w:t>
      </w:r>
    </w:p>
    <w:p>
      <w:pPr>
        <w:spacing w:line="800" w:lineRule="exact"/>
        <w:rPr>
          <w:rFonts w:hint="eastAsia" w:ascii="楷体" w:hAnsi="楷体" w:eastAsia="楷体"/>
          <w:b/>
          <w:sz w:val="44"/>
          <w:szCs w:val="44"/>
        </w:rPr>
      </w:pPr>
    </w:p>
    <w:p>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柳州城市职业学院</w:t>
      </w:r>
    </w:p>
    <w:p>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pPr>
        <w:spacing w:line="600" w:lineRule="exact"/>
        <w:jc w:val="center"/>
        <w:rPr>
          <w:rFonts w:hint="eastAsia" w:ascii="楷体" w:hAnsi="楷体" w:eastAsia="楷体"/>
          <w:b/>
          <w:sz w:val="44"/>
          <w:szCs w:val="44"/>
        </w:rPr>
      </w:pPr>
    </w:p>
    <w:p>
      <w:pPr>
        <w:spacing w:line="600" w:lineRule="exact"/>
        <w:jc w:val="center"/>
        <w:rPr>
          <w:rFonts w:hint="eastAsia" w:ascii="楷体" w:hAnsi="楷体" w:eastAsia="楷体"/>
          <w:b/>
          <w:sz w:val="44"/>
          <w:szCs w:val="44"/>
        </w:rPr>
      </w:pPr>
      <w:r>
        <w:rPr>
          <w:rFonts w:ascii="楷体" w:hAnsi="楷体" w:eastAsia="楷体"/>
          <w:b/>
          <w:sz w:val="44"/>
          <w:szCs w:val="44"/>
        </w:rPr>
        <w:t>2025年</w:t>
      </w:r>
      <w:r>
        <w:rPr>
          <w:rFonts w:hint="eastAsia" w:ascii="楷体" w:hAnsi="楷体" w:eastAsia="楷体"/>
          <w:b/>
          <w:sz w:val="44"/>
          <w:szCs w:val="44"/>
          <w:lang w:val="en-US" w:eastAsia="zh-CN"/>
        </w:rPr>
        <w:t>11</w:t>
      </w:r>
      <w:r>
        <w:rPr>
          <w:rFonts w:ascii="楷体" w:hAnsi="楷体" w:eastAsia="楷体"/>
          <w:b/>
          <w:sz w:val="44"/>
          <w:szCs w:val="44"/>
        </w:rPr>
        <w:t>月</w:t>
      </w:r>
      <w:r>
        <w:rPr>
          <w:rFonts w:hint="eastAsia" w:ascii="楷体" w:hAnsi="楷体" w:eastAsia="楷体"/>
          <w:b/>
          <w:sz w:val="44"/>
          <w:szCs w:val="44"/>
          <w:lang w:val="en-US" w:eastAsia="zh-CN"/>
        </w:rPr>
        <w:t>25</w:t>
      </w:r>
      <w:r>
        <w:rPr>
          <w:rFonts w:ascii="楷体" w:hAnsi="楷体" w:eastAsia="楷体"/>
          <w:b/>
          <w:sz w:val="44"/>
          <w:szCs w:val="44"/>
        </w:rPr>
        <w:t>日</w:t>
      </w:r>
    </w:p>
    <w:p>
      <w:pPr>
        <w:widowControl/>
        <w:spacing w:line="240" w:lineRule="auto"/>
        <w:jc w:val="left"/>
        <w:rPr>
          <w:b/>
          <w:sz w:val="52"/>
          <w:szCs w:val="52"/>
        </w:rPr>
      </w:pPr>
      <w:r>
        <w:rPr>
          <w:rFonts w:ascii="楷体" w:hAnsi="楷体" w:eastAsia="楷体"/>
          <w:b/>
          <w:sz w:val="44"/>
          <w:szCs w:val="44"/>
        </w:rPr>
        <w:br w:type="page"/>
      </w:r>
    </w:p>
    <w:p>
      <w:pPr>
        <w:spacing w:line="360" w:lineRule="auto"/>
        <w:jc w:val="center"/>
        <w:rPr>
          <w:b/>
          <w:sz w:val="52"/>
          <w:szCs w:val="52"/>
        </w:rPr>
      </w:pPr>
      <w:r>
        <w:rPr>
          <w:rFonts w:hint="eastAsia"/>
          <w:b/>
          <w:sz w:val="52"/>
          <w:szCs w:val="52"/>
        </w:rPr>
        <w:t>目  录</w:t>
      </w:r>
    </w:p>
    <w:p>
      <w:pPr>
        <w:spacing w:line="360" w:lineRule="auto"/>
        <w:jc w:val="center"/>
        <w:rPr>
          <w:b/>
          <w:sz w:val="52"/>
          <w:szCs w:val="52"/>
        </w:rPr>
      </w:pPr>
    </w:p>
    <w:p>
      <w:pPr>
        <w:pStyle w:val="34"/>
        <w:tabs>
          <w:tab w:val="right" w:leader="dot" w:pos="974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"_Toc29306" </w:instrText>
      </w:r>
      <w: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_Toc29306 </w:instrText>
      </w:r>
      <w:r>
        <w:rPr>
          <w:rFonts w:hint="eastAsia"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34"/>
        <w:tabs>
          <w:tab w:val="right" w:leader="dot" w:pos="9746"/>
        </w:tabs>
        <w:spacing w:line="360" w:lineRule="auto"/>
        <w:rPr>
          <w:rFonts w:hint="eastAsia" w:ascii="仿宋_GB2312" w:hAnsi="仿宋_GB2312" w:eastAsia="仿宋_GB2312" w:cs="仿宋_GB2312"/>
          <w:sz w:val="32"/>
          <w:szCs w:val="32"/>
          <w:lang w:eastAsia="zh-CN"/>
        </w:rPr>
      </w:pPr>
      <w:r>
        <w:fldChar w:fldCharType="begin"/>
      </w:r>
      <w:r>
        <w:instrText xml:space="preserve"> HYPERLINK \l "_Toc13541" </w:instrText>
      </w:r>
      <w: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34"/>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"_Toc29711" </w:instrText>
      </w:r>
      <w: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38</w:t>
      </w:r>
    </w:p>
    <w:p>
      <w:pPr>
        <w:pStyle w:val="34"/>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"_Toc27328" </w:instrText>
      </w:r>
      <w: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52</w:t>
      </w:r>
    </w:p>
    <w:p>
      <w:pPr>
        <w:pStyle w:val="34"/>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"_Toc21458" </w:instrText>
      </w:r>
      <w:r>
        <w:fldChar w:fldCharType="separate"/>
      </w:r>
      <w:r>
        <w:rPr>
          <w:rFonts w:hint="eastAsia" w:ascii="仿宋_GB2312" w:hAnsi="仿宋_GB2312" w:eastAsia="仿宋_GB2312" w:cs="仿宋_GB2312"/>
          <w:sz w:val="32"/>
          <w:szCs w:val="32"/>
        </w:rPr>
        <w:t>第五章 合同主要条款格式及广西壮族自治区政府采购项目合同验收书格</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67</w:t>
      </w:r>
    </w:p>
    <w:p>
      <w:pPr>
        <w:pStyle w:val="34"/>
        <w:tabs>
          <w:tab w:val="right" w:leader="dot" w:pos="9746"/>
        </w:tabs>
        <w:spacing w:line="360" w:lineRule="auto"/>
        <w:rPr>
          <w:rFonts w:hint="default" w:ascii="仿宋_GB2312" w:hAnsi="仿宋_GB2312" w:eastAsia="仿宋_GB2312" w:cs="仿宋_GB2312"/>
          <w:sz w:val="32"/>
          <w:szCs w:val="32"/>
          <w:lang w:val="en-US" w:eastAsia="zh-CN"/>
        </w:rPr>
      </w:pPr>
      <w:r>
        <w:fldChar w:fldCharType="begin"/>
      </w:r>
      <w:r>
        <w:instrText xml:space="preserve"> HYPERLINK \l "_Toc13344" </w:instrText>
      </w:r>
      <w: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76</w:t>
      </w:r>
    </w:p>
    <w:p>
      <w:pPr>
        <w:pStyle w:val="34"/>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p/>
    <w:p/>
    <w:p/>
    <w:p/>
    <w:p/>
    <w:p/>
    <w:p/>
    <w:p/>
    <w:p/>
    <w:p/>
    <w:p>
      <w:pPr>
        <w:sectPr>
          <w:headerReference r:id="rId3" w:type="default"/>
          <w:footerReference r:id="rId4" w:type="default"/>
          <w:pgSz w:w="11906" w:h="16838"/>
          <w:pgMar w:top="1440" w:right="1440" w:bottom="1440" w:left="1440" w:header="851" w:footer="992" w:gutter="0"/>
          <w:cols w:space="720" w:num="1"/>
          <w:docGrid w:linePitch="312" w:charSpace="0"/>
        </w:sectPr>
      </w:pPr>
      <w:r>
        <w:br w:type="page"/>
      </w:r>
    </w:p>
    <w:p>
      <w:pPr>
        <w:rPr>
          <w:lang w:val="en-GB"/>
        </w:rPr>
      </w:pPr>
    </w:p>
    <w:p>
      <w:pPr>
        <w:pStyle w:val="5"/>
        <w:spacing w:line="276" w:lineRule="auto"/>
        <w:jc w:val="center"/>
        <w:rPr>
          <w:sz w:val="32"/>
          <w:szCs w:val="32"/>
        </w:rPr>
      </w:pPr>
      <w:bookmarkStart w:id="1" w:name="_Toc29306"/>
      <w:r>
        <w:rPr>
          <w:rFonts w:hint="eastAsia"/>
          <w:sz w:val="32"/>
          <w:szCs w:val="32"/>
        </w:rPr>
        <w:t>第一章 公开招标公告</w:t>
      </w:r>
      <w:bookmarkEnd w:id="1"/>
    </w:p>
    <w:p>
      <w:pPr>
        <w:pStyle w:val="6"/>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pPr>
        <w:spacing w:line="400" w:lineRule="exact"/>
        <w:ind w:right="-21" w:rightChars="-10" w:firstLine="555"/>
        <w:rPr>
          <w:rFonts w:ascii="仿宋_GB2312" w:eastAsia="仿宋_GB2312"/>
          <w:sz w:val="28"/>
          <w:szCs w:val="28"/>
          <w:u w:val="single"/>
        </w:rPr>
      </w:pPr>
      <w:bookmarkStart w:id="2" w:name="_Hlk50568865"/>
      <w:r>
        <w:rPr>
          <w:rFonts w:ascii="仿宋_GB2312" w:eastAsia="仿宋_GB2312"/>
          <w:sz w:val="28"/>
          <w:szCs w:val="28"/>
        </w:rPr>
        <w:t>运动治疗实训室采购</w:t>
      </w:r>
      <w:r>
        <w:rPr>
          <w:rFonts w:hint="eastAsia" w:ascii="仿宋_GB2312" w:eastAsia="仿宋_GB2312"/>
          <w:sz w:val="28"/>
          <w:szCs w:val="28"/>
        </w:rPr>
        <w:t>项目的潜在</w:t>
      </w:r>
      <w:bookmarkStart w:id="3" w:name="_Hlk93681477"/>
      <w:r>
        <w:rPr>
          <w:rFonts w:hint="eastAsia" w:ascii="仿宋_GB2312" w:eastAsia="仿宋_GB2312"/>
          <w:sz w:val="28"/>
          <w:szCs w:val="28"/>
        </w:rPr>
        <w:t>投标人应在</w:t>
      </w:r>
      <w:bookmarkEnd w:id="3"/>
      <w:r>
        <w:rPr>
          <w:rFonts w:hint="eastAsia" w:ascii="仿宋_GB2312" w:eastAsia="仿宋_GB2312"/>
          <w:sz w:val="28"/>
          <w:szCs w:val="28"/>
        </w:rPr>
        <w:t>广西政府采购云平台（https://www.gcy.zfcg.gxzf.gov.cn/）获取招标文件，并于</w:t>
      </w:r>
      <w:r>
        <w:rPr>
          <w:rFonts w:ascii="仿宋_GB2312" w:eastAsia="仿宋_GB2312"/>
          <w:sz w:val="28"/>
          <w:szCs w:val="28"/>
        </w:rPr>
        <w:t>2025年</w:t>
      </w:r>
      <w:r>
        <w:rPr>
          <w:rFonts w:hint="eastAsia" w:ascii="仿宋_GB2312" w:eastAsia="仿宋_GB2312"/>
          <w:sz w:val="28"/>
          <w:szCs w:val="28"/>
          <w:lang w:val="en-US" w:eastAsia="zh-CN"/>
        </w:rPr>
        <w:t>12</w:t>
      </w:r>
      <w:r>
        <w:rPr>
          <w:rFonts w:ascii="仿宋_GB2312" w:eastAsia="仿宋_GB2312"/>
          <w:sz w:val="28"/>
          <w:szCs w:val="28"/>
        </w:rPr>
        <w:t>月</w:t>
      </w:r>
      <w:r>
        <w:rPr>
          <w:rFonts w:hint="eastAsia" w:ascii="仿宋_GB2312" w:eastAsia="仿宋_GB2312"/>
          <w:sz w:val="28"/>
          <w:szCs w:val="28"/>
          <w:lang w:val="en-US" w:eastAsia="zh-CN"/>
        </w:rPr>
        <w:t>18</w:t>
      </w:r>
      <w:r>
        <w:rPr>
          <w:rFonts w:ascii="仿宋_GB2312" w:eastAsia="仿宋_GB2312"/>
          <w:sz w:val="28"/>
          <w:szCs w:val="28"/>
        </w:rPr>
        <w:t>日 09:20</w:t>
      </w:r>
      <w:r>
        <w:rPr>
          <w:rFonts w:hint="eastAsia" w:ascii="仿宋_GB2312" w:eastAsia="仿宋_GB2312"/>
          <w:sz w:val="28"/>
          <w:szCs w:val="28"/>
        </w:rPr>
        <w:t>（北京时间）前</w:t>
      </w:r>
      <w:bookmarkEnd w:id="2"/>
      <w:r>
        <w:rPr>
          <w:rFonts w:hint="eastAsia" w:ascii="仿宋_GB2312" w:hAnsi="仿宋_GB2312" w:eastAsia="仿宋_GB2312" w:cs="仿宋_GB2312"/>
          <w:sz w:val="28"/>
          <w:szCs w:val="28"/>
        </w:rPr>
        <w:t>在线提交投标文件</w:t>
      </w:r>
      <w:r>
        <w:rPr>
          <w:rFonts w:hint="eastAsia" w:ascii="仿宋_GB2312" w:eastAsia="仿宋_GB2312"/>
          <w:sz w:val="28"/>
          <w:szCs w:val="28"/>
        </w:rPr>
        <w:t>。</w:t>
      </w:r>
    </w:p>
    <w:p>
      <w:pPr>
        <w:spacing w:line="400" w:lineRule="exact"/>
        <w:ind w:right="-21" w:rightChars="-10" w:firstLine="562" w:firstLineChars="200"/>
        <w:rPr>
          <w:rFonts w:hint="eastAsia" w:ascii="黑体" w:hAnsi="黑体" w:eastAsia="黑体" w:cs="黑体"/>
          <w:b/>
          <w:bCs/>
          <w:sz w:val="28"/>
          <w:szCs w:val="28"/>
        </w:rPr>
      </w:pPr>
      <w:bookmarkStart w:id="4" w:name="_Hlk53504521"/>
      <w:r>
        <w:rPr>
          <w:rFonts w:hint="eastAsia" w:ascii="黑体" w:hAnsi="黑体" w:eastAsia="黑体" w:cs="黑体"/>
          <w:b/>
          <w:bCs/>
          <w:sz w:val="28"/>
          <w:szCs w:val="28"/>
        </w:rPr>
        <w:t>一、项目基本情况</w:t>
      </w:r>
    </w:p>
    <w:bookmarkEnd w:id="4"/>
    <w:p>
      <w:pPr>
        <w:pStyle w:val="73"/>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项目编号：</w:t>
      </w:r>
      <w:r>
        <w:rPr>
          <w:rFonts w:hint="eastAsia" w:ascii="仿宋_GB2312" w:eastAsia="仿宋_GB2312"/>
          <w:sz w:val="28"/>
          <w:szCs w:val="28"/>
          <w:lang w:eastAsia="zh-CN"/>
        </w:rPr>
        <w:t>LZZC2025-G1-991001-LZSZ</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运动治疗实训室采购</w:t>
      </w:r>
    </w:p>
    <w:p>
      <w:pPr>
        <w:pStyle w:val="73"/>
        <w:spacing w:line="400" w:lineRule="exact"/>
        <w:ind w:right="-21" w:rightChars="-10" w:firstLine="560"/>
        <w:rPr>
          <w:rFonts w:hint="eastAsia" w:ascii="仿宋_GB2312" w:eastAsia="仿宋_GB2312"/>
          <w:sz w:val="28"/>
          <w:szCs w:val="28"/>
          <w:lang w:eastAsia="zh-CN"/>
        </w:rPr>
      </w:pPr>
      <w:r>
        <w:rPr>
          <w:rFonts w:hint="eastAsia" w:ascii="仿宋_GB2312" w:eastAsia="仿宋_GB2312"/>
          <w:sz w:val="28"/>
          <w:szCs w:val="28"/>
        </w:rPr>
        <w:t>预算总金额</w:t>
      </w:r>
      <w:bookmarkStart w:id="5" w:name="_Hlk50568912"/>
      <w:r>
        <w:rPr>
          <w:rFonts w:hint="eastAsia" w:ascii="仿宋_GB2312" w:eastAsia="仿宋_GB2312"/>
          <w:sz w:val="28"/>
          <w:szCs w:val="28"/>
        </w:rPr>
        <w:t>（元）</w:t>
      </w:r>
      <w:bookmarkEnd w:id="5"/>
      <w:r>
        <w:rPr>
          <w:rFonts w:hint="eastAsia" w:ascii="仿宋_GB2312" w:eastAsia="仿宋_GB2312"/>
          <w:sz w:val="28"/>
          <w:szCs w:val="28"/>
        </w:rPr>
        <w:t>：</w:t>
      </w:r>
      <w:r>
        <w:rPr>
          <w:rFonts w:hint="eastAsia" w:ascii="仿宋_GB2312" w:hAnsi="Times New Roman" w:eastAsia="仿宋_GB2312"/>
          <w:sz w:val="28"/>
          <w:szCs w:val="28"/>
          <w:lang w:eastAsia="zh-CN"/>
        </w:rPr>
        <w:t>674602.56</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pPr>
        <w:spacing w:line="400" w:lineRule="exact"/>
        <w:ind w:right="-21" w:rightChars="-10"/>
        <w:rPr>
          <w:rFonts w:ascii="仿宋_GB2312" w:eastAsia="仿宋_GB2312"/>
          <w:b/>
          <w:sz w:val="28"/>
          <w:szCs w:val="28"/>
        </w:rPr>
      </w:pPr>
      <w:r>
        <w:rPr>
          <w:rFonts w:ascii="仿宋" w:hAnsi="仿宋" w:eastAsia="仿宋"/>
          <w:bCs/>
          <w:sz w:val="24"/>
        </w:rPr>
        <w:t>标项名称：运动治疗实训室采购</w:t>
      </w:r>
      <w:r>
        <w:rPr>
          <w:rFonts w:ascii="仿宋" w:hAnsi="仿宋" w:eastAsia="仿宋"/>
          <w:bCs/>
          <w:sz w:val="24"/>
        </w:rPr>
        <w:cr/>
      </w:r>
      <w:r>
        <w:rPr>
          <w:rFonts w:ascii="仿宋" w:hAnsi="仿宋" w:eastAsia="仿宋"/>
          <w:bCs/>
          <w:sz w:val="24"/>
        </w:rPr>
        <w:t>数量：1</w:t>
      </w:r>
      <w:r>
        <w:rPr>
          <w:rFonts w:ascii="仿宋" w:hAnsi="仿宋" w:eastAsia="仿宋"/>
          <w:bCs/>
          <w:sz w:val="24"/>
        </w:rPr>
        <w:cr/>
      </w:r>
      <w:r>
        <w:rPr>
          <w:rFonts w:ascii="仿宋" w:hAnsi="仿宋" w:eastAsia="仿宋"/>
          <w:bCs/>
          <w:sz w:val="24"/>
        </w:rPr>
        <w:t>预算金额（元）：</w:t>
      </w:r>
      <w:r>
        <w:rPr>
          <w:rFonts w:hint="eastAsia" w:ascii="仿宋" w:hAnsi="仿宋" w:eastAsia="仿宋"/>
          <w:bCs/>
          <w:sz w:val="24"/>
          <w:lang w:eastAsia="zh-CN"/>
        </w:rPr>
        <w:t>674602.56</w:t>
      </w:r>
      <w:r>
        <w:rPr>
          <w:rFonts w:ascii="仿宋" w:hAnsi="仿宋" w:eastAsia="仿宋"/>
          <w:bCs/>
          <w:sz w:val="24"/>
        </w:rPr>
        <w:cr/>
      </w:r>
      <w:r>
        <w:rPr>
          <w:rFonts w:ascii="仿宋" w:hAnsi="仿宋" w:eastAsia="仿宋"/>
          <w:bCs/>
          <w:sz w:val="24"/>
        </w:rPr>
        <w:t>简要规格描述或项目基本概况介绍、用途：运动治疗实训室采购（具体内容详见招标文件第二章《采购需求》）</w:t>
      </w:r>
      <w:r>
        <w:rPr>
          <w:rFonts w:ascii="仿宋" w:hAnsi="仿宋" w:eastAsia="仿宋"/>
          <w:bCs/>
          <w:sz w:val="24"/>
        </w:rPr>
        <w:cr/>
      </w:r>
      <w:r>
        <w:rPr>
          <w:rFonts w:ascii="仿宋" w:hAnsi="仿宋" w:eastAsia="仿宋"/>
          <w:bCs/>
          <w:sz w:val="24"/>
        </w:rPr>
        <w:t>最高限价（如有）：</w:t>
      </w:r>
      <w:r>
        <w:rPr>
          <w:rFonts w:hint="eastAsia" w:ascii="仿宋" w:hAnsi="仿宋" w:eastAsia="仿宋"/>
          <w:bCs/>
          <w:sz w:val="24"/>
          <w:lang w:eastAsia="zh-CN"/>
        </w:rPr>
        <w:t>674602.56</w:t>
      </w:r>
      <w:r>
        <w:rPr>
          <w:rFonts w:ascii="仿宋" w:hAnsi="仿宋" w:eastAsia="仿宋"/>
          <w:bCs/>
          <w:sz w:val="24"/>
        </w:rPr>
        <w:cr/>
      </w:r>
      <w:r>
        <w:rPr>
          <w:rFonts w:ascii="仿宋" w:hAnsi="仿宋" w:eastAsia="仿宋"/>
          <w:bCs/>
          <w:sz w:val="24"/>
        </w:rPr>
        <w:t xml:space="preserve">合同履约期限：自签订合同之日起60日内安装调试完毕，验收合格并交付使用。  </w:t>
      </w:r>
      <w:r>
        <w:rPr>
          <w:rFonts w:ascii="仿宋" w:hAnsi="仿宋" w:eastAsia="仿宋"/>
          <w:bCs/>
          <w:sz w:val="24"/>
        </w:rPr>
        <w:cr/>
      </w:r>
      <w:r>
        <w:rPr>
          <w:rFonts w:ascii="仿宋" w:hAnsi="仿宋" w:eastAsia="仿宋"/>
          <w:bCs/>
          <w:sz w:val="24"/>
        </w:rPr>
        <w:t>本标项（否）接受联合体投标</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pPr>
        <w:pStyle w:val="6"/>
        <w:spacing w:line="400" w:lineRule="exact"/>
        <w:ind w:right="-21" w:rightChars="-10" w:firstLine="562" w:firstLineChars="200"/>
        <w:jc w:val="both"/>
        <w:rPr>
          <w:rFonts w:hint="eastAsia" w:ascii="黑体" w:hAnsi="黑体" w:eastAsia="黑体" w:cs="黑体"/>
          <w:bCs/>
          <w:sz w:val="28"/>
          <w:szCs w:val="28"/>
        </w:rPr>
      </w:pPr>
      <w:bookmarkStart w:id="6" w:name="_Hlk53504529"/>
      <w:r>
        <w:rPr>
          <w:rFonts w:hint="eastAsia" w:ascii="黑体" w:hAnsi="黑体" w:eastAsia="黑体" w:cs="黑体"/>
          <w:bCs/>
          <w:sz w:val="28"/>
          <w:szCs w:val="28"/>
        </w:rPr>
        <w:t>二、申请人的资格要求</w:t>
      </w:r>
    </w:p>
    <w:bookmarkEnd w:id="6"/>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无；</w:t>
      </w:r>
    </w:p>
    <w:p>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pPr>
        <w:pStyle w:val="6"/>
        <w:spacing w:line="400" w:lineRule="exact"/>
        <w:ind w:right="-21" w:rightChars="-10" w:firstLine="562" w:firstLineChars="200"/>
        <w:jc w:val="both"/>
        <w:rPr>
          <w:rFonts w:hint="eastAsia" w:ascii="黑体" w:hAnsi="黑体" w:eastAsia="黑体" w:cs="黑体"/>
          <w:bCs/>
          <w:sz w:val="28"/>
          <w:szCs w:val="28"/>
        </w:rPr>
      </w:pPr>
      <w:bookmarkStart w:id="7" w:name="_Toc35393623"/>
      <w:bookmarkStart w:id="8" w:name="_Toc35393792"/>
      <w:r>
        <w:rPr>
          <w:rFonts w:hint="eastAsia" w:ascii="黑体" w:hAnsi="黑体" w:eastAsia="黑体" w:cs="黑体"/>
          <w:bCs/>
          <w:sz w:val="28"/>
          <w:szCs w:val="28"/>
        </w:rPr>
        <w:t>三、</w:t>
      </w:r>
      <w:bookmarkEnd w:id="7"/>
      <w:bookmarkEnd w:id="8"/>
      <w:r>
        <w:rPr>
          <w:rFonts w:hint="eastAsia" w:ascii="黑体" w:hAnsi="黑体" w:eastAsia="黑体" w:cs="黑体"/>
          <w:bCs/>
          <w:sz w:val="28"/>
          <w:szCs w:val="28"/>
        </w:rPr>
        <w:t>获取招标文件</w:t>
      </w:r>
    </w:p>
    <w:p>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2025</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11</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25</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2025</w:t>
      </w:r>
      <w:r>
        <w:rPr>
          <w:rFonts w:ascii="仿宋_GB2312" w:hAnsi="Calibri" w:eastAsia="仿宋_GB2312"/>
          <w:sz w:val="28"/>
          <w:szCs w:val="28"/>
        </w:rPr>
        <w:t>年</w:t>
      </w:r>
      <w:r>
        <w:rPr>
          <w:rFonts w:hint="eastAsia" w:ascii="仿宋_GB2312" w:hAnsi="Calibri" w:eastAsia="仿宋_GB2312"/>
          <w:sz w:val="28"/>
          <w:szCs w:val="28"/>
          <w:lang w:val="en-US" w:eastAsia="zh-CN"/>
        </w:rPr>
        <w:t>12</w:t>
      </w:r>
      <w:r>
        <w:rPr>
          <w:rFonts w:ascii="仿宋_GB2312" w:hAnsi="Calibri" w:eastAsia="仿宋_GB2312"/>
          <w:sz w:val="28"/>
          <w:szCs w:val="28"/>
        </w:rPr>
        <w:t>月</w:t>
      </w:r>
      <w:r>
        <w:rPr>
          <w:rFonts w:hint="eastAsia" w:ascii="仿宋_GB2312" w:hAnsi="Calibri" w:eastAsia="仿宋_GB2312"/>
          <w:sz w:val="28"/>
          <w:szCs w:val="28"/>
          <w:lang w:val="en-US" w:eastAsia="zh-CN"/>
        </w:rPr>
        <w:t>3</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bookmarkStart w:id="9" w:name="OLE_LINK11"/>
      <w:r>
        <w:rPr>
          <w:rFonts w:hint="eastAsia" w:ascii="仿宋_GB2312" w:hAnsi="仿宋_GB2312" w:eastAsia="仿宋_GB2312" w:cs="仿宋_GB2312"/>
          <w:sz w:val="28"/>
          <w:szCs w:val="28"/>
        </w:rPr>
        <w:t>广西政府采购云平台（https://www.gcy.zfcg.gxzf.gov.cn/）</w:t>
      </w:r>
      <w:bookmarkEnd w:id="9"/>
    </w:p>
    <w:p>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bookmarkStart w:id="10" w:name="OLE_LINK12"/>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bookmarkEnd w:id="10"/>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pPr>
        <w:pStyle w:val="6"/>
        <w:spacing w:line="400" w:lineRule="exact"/>
        <w:ind w:right="-21" w:rightChars="-10" w:firstLine="562" w:firstLineChars="200"/>
        <w:jc w:val="both"/>
        <w:rPr>
          <w:rFonts w:hint="eastAsia" w:ascii="黑体" w:hAnsi="黑体" w:eastAsia="黑体" w:cs="黑体"/>
          <w:bCs/>
          <w:sz w:val="28"/>
          <w:szCs w:val="28"/>
        </w:rPr>
      </w:pPr>
      <w:bookmarkStart w:id="11" w:name="_Toc28359005"/>
      <w:bookmarkStart w:id="12" w:name="_Toc35393624"/>
      <w:bookmarkStart w:id="13" w:name="_Toc35393793"/>
      <w:bookmarkStart w:id="14" w:name="_Toc28359082"/>
      <w:r>
        <w:rPr>
          <w:rFonts w:hint="eastAsia" w:ascii="黑体" w:hAnsi="黑体" w:eastAsia="黑体" w:cs="黑体"/>
          <w:bCs/>
          <w:sz w:val="28"/>
          <w:szCs w:val="28"/>
        </w:rPr>
        <w:t>四、</w:t>
      </w:r>
      <w:bookmarkEnd w:id="11"/>
      <w:bookmarkEnd w:id="12"/>
      <w:bookmarkEnd w:id="13"/>
      <w:bookmarkEnd w:id="14"/>
      <w:r>
        <w:rPr>
          <w:rFonts w:hint="eastAsia" w:ascii="黑体" w:hAnsi="黑体" w:eastAsia="黑体" w:cs="黑体"/>
          <w:bCs/>
          <w:color w:val="000000"/>
          <w:sz w:val="28"/>
          <w:szCs w:val="28"/>
        </w:rPr>
        <w:t>提交投标文件截止时间、开标时间和地点</w:t>
      </w:r>
    </w:p>
    <w:p>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提交投标文件截止时间：</w:t>
      </w:r>
      <w:r>
        <w:rPr>
          <w:rFonts w:ascii="仿宋_GB2312" w:hAnsi="仿宋_GB2312" w:eastAsia="仿宋_GB2312" w:cs="仿宋_GB2312"/>
          <w:bCs/>
          <w:sz w:val="28"/>
          <w:szCs w:val="28"/>
        </w:rPr>
        <w:t>2025年</w:t>
      </w:r>
      <w:r>
        <w:rPr>
          <w:rFonts w:hint="eastAsia" w:ascii="仿宋_GB2312" w:hAnsi="仿宋_GB2312" w:eastAsia="仿宋_GB2312" w:cs="仿宋_GB2312"/>
          <w:bCs/>
          <w:sz w:val="28"/>
          <w:szCs w:val="28"/>
          <w:lang w:val="en-US" w:eastAsia="zh-CN"/>
        </w:rPr>
        <w:t>12</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18</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bookmarkStart w:id="15" w:name="OLE_LINK13"/>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bookmarkEnd w:id="15"/>
    </w:p>
    <w:p>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开标时间：</w:t>
      </w:r>
      <w:r>
        <w:rPr>
          <w:rFonts w:ascii="仿宋_GB2312" w:eastAsia="仿宋_GB2312"/>
          <w:bCs/>
          <w:sz w:val="28"/>
          <w:szCs w:val="28"/>
        </w:rPr>
        <w:t>2025年</w:t>
      </w:r>
      <w:r>
        <w:rPr>
          <w:rFonts w:hint="eastAsia" w:ascii="仿宋_GB2312" w:eastAsia="仿宋_GB2312"/>
          <w:bCs/>
          <w:sz w:val="28"/>
          <w:szCs w:val="28"/>
          <w:lang w:val="en-US" w:eastAsia="zh-CN"/>
        </w:rPr>
        <w:t>12</w:t>
      </w:r>
      <w:r>
        <w:rPr>
          <w:rFonts w:ascii="仿宋_GB2312" w:eastAsia="仿宋_GB2312"/>
          <w:bCs/>
          <w:sz w:val="28"/>
          <w:szCs w:val="28"/>
        </w:rPr>
        <w:t>月</w:t>
      </w:r>
      <w:r>
        <w:rPr>
          <w:rFonts w:hint="eastAsia" w:ascii="仿宋_GB2312" w:eastAsia="仿宋_GB2312"/>
          <w:bCs/>
          <w:sz w:val="28"/>
          <w:szCs w:val="28"/>
          <w:lang w:val="en-US" w:eastAsia="zh-CN"/>
        </w:rPr>
        <w:t>18</w:t>
      </w:r>
      <w:r>
        <w:rPr>
          <w:rFonts w:ascii="仿宋_GB2312" w:eastAsia="仿宋_GB2312"/>
          <w:bCs/>
          <w:sz w:val="28"/>
          <w:szCs w:val="28"/>
        </w:rPr>
        <w:t>日 09:20</w:t>
      </w:r>
    </w:p>
    <w:p>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pPr>
        <w:pStyle w:val="6"/>
        <w:spacing w:line="400" w:lineRule="exact"/>
        <w:ind w:right="-21" w:rightChars="-10" w:firstLine="562" w:firstLineChars="200"/>
        <w:jc w:val="both"/>
        <w:rPr>
          <w:rFonts w:hint="eastAsia" w:ascii="黑体" w:hAnsi="黑体" w:eastAsia="黑体" w:cs="黑体"/>
          <w:bCs/>
          <w:sz w:val="28"/>
          <w:szCs w:val="28"/>
        </w:rPr>
      </w:pPr>
      <w:bookmarkStart w:id="16" w:name="_Toc35393794"/>
      <w:bookmarkStart w:id="17" w:name="_Toc35393625"/>
      <w:bookmarkStart w:id="18" w:name="_Toc28359084"/>
      <w:bookmarkStart w:id="19" w:name="_Toc28359007"/>
      <w:r>
        <w:rPr>
          <w:rFonts w:hint="eastAsia" w:ascii="黑体" w:hAnsi="黑体" w:eastAsia="黑体" w:cs="黑体"/>
          <w:bCs/>
          <w:sz w:val="28"/>
          <w:szCs w:val="28"/>
        </w:rPr>
        <w:t>五、公告期限</w:t>
      </w:r>
      <w:bookmarkEnd w:id="16"/>
      <w:bookmarkEnd w:id="17"/>
      <w:bookmarkEnd w:id="18"/>
      <w:bookmarkEnd w:id="19"/>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pPr>
        <w:pStyle w:val="6"/>
        <w:spacing w:line="400" w:lineRule="exact"/>
        <w:ind w:right="-21" w:rightChars="-10" w:firstLine="562" w:firstLineChars="200"/>
        <w:jc w:val="both"/>
        <w:rPr>
          <w:rFonts w:hint="eastAsia" w:ascii="仿宋_GB2312" w:hAnsi="仿宋_GB2312" w:eastAsia="仿宋_GB2312" w:cs="仿宋_GB2312"/>
          <w:bCs/>
          <w:sz w:val="28"/>
          <w:szCs w:val="28"/>
        </w:rPr>
      </w:pPr>
      <w:bookmarkStart w:id="20" w:name="_Toc35393626"/>
      <w:bookmarkStart w:id="21" w:name="_Toc35393795"/>
      <w:r>
        <w:rPr>
          <w:rFonts w:hint="eastAsia" w:ascii="黑体" w:hAnsi="黑体" w:eastAsia="黑体" w:cs="黑体"/>
          <w:bCs/>
          <w:sz w:val="28"/>
          <w:szCs w:val="28"/>
        </w:rPr>
        <w:t>六、其他补充事宜</w:t>
      </w:r>
      <w:bookmarkEnd w:id="20"/>
      <w:bookmarkEnd w:id="21"/>
    </w:p>
    <w:p>
      <w:pPr>
        <w:pStyle w:val="73"/>
        <w:spacing w:line="400" w:lineRule="exact"/>
        <w:ind w:right="-21" w:rightChars="-10"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（一）是否专门面向中小微企业采购：否</w:t>
      </w:r>
      <w:r>
        <w:rPr>
          <w:rFonts w:hint="eastAsia" w:ascii="仿宋_GB2312" w:hAnsi="仿宋_GB2312" w:eastAsia="仿宋_GB2312" w:cs="仿宋_GB2312"/>
          <w:b/>
          <w:bCs/>
          <w:sz w:val="28"/>
          <w:szCs w:val="28"/>
        </w:rPr>
        <w:cr/>
      </w:r>
      <w:r>
        <w:rPr>
          <w:rFonts w:hint="eastAsia" w:ascii="仿宋_GB2312" w:hAnsi="仿宋_GB2312" w:eastAsia="仿宋_GB2312" w:cs="仿宋_GB2312"/>
          <w:b/>
          <w:bCs/>
          <w:sz w:val="28"/>
          <w:szCs w:val="28"/>
        </w:rPr>
        <w:t xml:space="preserve">    </w:t>
      </w:r>
      <w:bookmarkStart w:id="22" w:name="_Hlk102729449"/>
      <w:r>
        <w:rPr>
          <w:rFonts w:hint="eastAsia" w:ascii="仿宋_GB2312" w:hAnsi="仿宋_GB2312" w:eastAsia="仿宋_GB2312" w:cs="仿宋_GB2312"/>
          <w:b/>
          <w:bCs/>
          <w:sz w:val="28"/>
          <w:szCs w:val="28"/>
        </w:rPr>
        <w:t>（二）</w:t>
      </w:r>
      <w:bookmarkEnd w:id="22"/>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pPr>
        <w:pStyle w:val="73"/>
        <w:spacing w:line="420" w:lineRule="exact"/>
        <w:ind w:firstLine="562"/>
        <w:rPr>
          <w:rFonts w:hint="eastAsia" w:ascii="仿宋_GB2312" w:hAnsi="仿宋_GB2312" w:eastAsia="仿宋_GB2312" w:cs="仿宋_GB2312"/>
          <w:sz w:val="28"/>
          <w:szCs w:val="28"/>
        </w:rPr>
      </w:pPr>
      <w:bookmarkStart w:id="23" w:name="_Hlk102729456"/>
      <w:r>
        <w:rPr>
          <w:rFonts w:hint="eastAsia" w:ascii="仿宋_GB2312" w:hAnsi="仿宋_GB2312" w:eastAsia="仿宋_GB2312" w:cs="仿宋_GB2312"/>
          <w:b/>
          <w:bCs/>
          <w:sz w:val="28"/>
          <w:szCs w:val="28"/>
        </w:rPr>
        <w:t>（三）</w:t>
      </w:r>
      <w:bookmarkEnd w:id="23"/>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pPr>
        <w:pStyle w:val="73"/>
        <w:spacing w:line="420" w:lineRule="exact"/>
        <w:ind w:firstLine="560"/>
        <w:rPr>
          <w:rFonts w:hint="eastAsia" w:ascii="仿宋_GB2312" w:hAnsi="仿宋_GB2312" w:eastAsia="仿宋_GB2312" w:cs="仿宋_GB2312"/>
          <w:sz w:val="28"/>
          <w:szCs w:val="28"/>
        </w:rPr>
      </w:pPr>
      <w:bookmarkStart w:id="24" w:name="_Hlk102729465"/>
      <w:bookmarkStart w:id="25" w:name="_Hlk93681467"/>
      <w:r>
        <w:rPr>
          <w:rFonts w:hint="eastAsia" w:ascii="仿宋_GB2312" w:hAnsi="仿宋_GB2312" w:eastAsia="仿宋_GB2312" w:cs="仿宋_GB2312"/>
          <w:sz w:val="28"/>
          <w:szCs w:val="28"/>
        </w:rPr>
        <w:t>（四）</w:t>
      </w:r>
      <w:bookmarkEnd w:id="24"/>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5"/>
    <w:p>
      <w:pPr>
        <w:spacing w:line="420" w:lineRule="exact"/>
        <w:ind w:firstLine="560" w:firstLineChars="200"/>
        <w:rPr>
          <w:rFonts w:hint="eastAsia" w:ascii="仿宋_GB2312" w:hAnsi="仿宋_GB2312" w:eastAsia="仿宋_GB2312" w:cs="仿宋_GB2312"/>
          <w:sz w:val="28"/>
          <w:szCs w:val="28"/>
        </w:rPr>
      </w:pPr>
      <w:bookmarkStart w:id="26" w:name="_Hlk102729471"/>
      <w:r>
        <w:rPr>
          <w:rFonts w:hint="eastAsia" w:ascii="仿宋_GB2312" w:hAnsi="仿宋_GB2312" w:eastAsia="仿宋_GB2312" w:cs="仿宋_GB2312"/>
          <w:sz w:val="28"/>
          <w:szCs w:val="28"/>
        </w:rPr>
        <w:t>（五）</w:t>
      </w:r>
      <w:bookmarkEnd w:id="26"/>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（六）根据《柳州市财政局 人民银行柳州市中心支行 关于进一步做好线上“政采贷”融资工作的通知》（柳财采〔2022〕19号），供应商可凭中标通知书、政府采购合同，通过中征应收账款融资服务平台向银行在线申请“政采贷”融资。</w:t>
      </w:r>
    </w:p>
    <w:p>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（七）投标人参与电子投标特别说明</w:t>
      </w:r>
    </w:p>
    <w:p>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pPr>
        <w:pStyle w:val="6"/>
        <w:spacing w:line="400" w:lineRule="exact"/>
        <w:ind w:right="-21" w:rightChars="-10" w:firstLine="562" w:firstLineChars="200"/>
        <w:jc w:val="both"/>
        <w:rPr>
          <w:rFonts w:hint="eastAsia" w:ascii="黑体" w:hAnsi="黑体" w:eastAsia="黑体" w:cs="黑体"/>
          <w:b w:val="0"/>
          <w:sz w:val="28"/>
          <w:szCs w:val="28"/>
        </w:rPr>
      </w:pPr>
      <w:bookmarkStart w:id="27" w:name="_Toc35393796"/>
      <w:bookmarkStart w:id="28" w:name="_Toc28359008"/>
      <w:bookmarkStart w:id="29" w:name="_Toc28359085"/>
      <w:bookmarkStart w:id="30" w:name="_Toc35393627"/>
      <w:bookmarkStart w:id="31" w:name="_Hlk50569036"/>
      <w:r>
        <w:rPr>
          <w:rFonts w:hint="eastAsia" w:ascii="黑体" w:hAnsi="黑体" w:eastAsia="黑体" w:cs="黑体"/>
          <w:bCs/>
          <w:sz w:val="28"/>
          <w:szCs w:val="28"/>
        </w:rPr>
        <w:t>七、对本次招标提出询问，请按以下方式联系</w:t>
      </w:r>
      <w:bookmarkEnd w:id="27"/>
      <w:bookmarkEnd w:id="28"/>
      <w:bookmarkEnd w:id="29"/>
      <w:bookmarkEnd w:id="30"/>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柳州城市职业学院</w:t>
      </w:r>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bookmarkStart w:id="32" w:name="OLE_LINK14"/>
      <w:r>
        <w:rPr>
          <w:rFonts w:ascii="仿宋_GB2312" w:eastAsia="仿宋_GB2312"/>
          <w:sz w:val="28"/>
          <w:szCs w:val="28"/>
        </w:rPr>
        <w:t>柳州市鱼峰区官塘大道文苑路1号</w:t>
      </w:r>
      <w:bookmarkEnd w:id="32"/>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项目联系人：丘薇</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w:t>
      </w:r>
      <w:r>
        <w:rPr>
          <w:rFonts w:hint="eastAsia" w:ascii="仿宋_GB2312" w:eastAsia="仿宋_GB2312"/>
          <w:sz w:val="28"/>
          <w:szCs w:val="28"/>
        </w:rPr>
        <w:t>5331031</w:t>
      </w:r>
    </w:p>
    <w:p>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w:t>
      </w:r>
      <w:bookmarkStart w:id="33" w:name="OLE_LINK15"/>
      <w:r>
        <w:rPr>
          <w:rFonts w:hint="eastAsia" w:ascii="仿宋_GB2312" w:eastAsia="仿宋_GB2312"/>
          <w:sz w:val="28"/>
          <w:szCs w:val="28"/>
        </w:rPr>
        <w:t>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bookmarkEnd w:id="33"/>
    </w:p>
    <w:p>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刘靖莹</w:t>
      </w:r>
    </w:p>
    <w:p>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0772-2992078</w:t>
      </w:r>
      <w:bookmarkEnd w:id="31"/>
    </w:p>
    <w:p>
      <w:pPr>
        <w:spacing w:line="400" w:lineRule="exact"/>
        <w:ind w:right="560"/>
        <w:rPr>
          <w:rFonts w:ascii="仿宋_GB2312" w:eastAsia="仿宋_GB2312"/>
          <w:sz w:val="28"/>
          <w:szCs w:val="28"/>
        </w:rPr>
        <w:sectPr>
          <w:footerReference r:id="rId5" w:type="default"/>
          <w:pgSz w:w="11906" w:h="16838"/>
          <w:pgMar w:top="1440" w:right="991" w:bottom="1440" w:left="1440" w:header="851" w:footer="992" w:gutter="0"/>
          <w:pgNumType w:start="1"/>
          <w:cols w:space="720" w:num="1"/>
          <w:docGrid w:linePitch="312" w:charSpace="0"/>
        </w:sectPr>
      </w:pPr>
    </w:p>
    <w:p>
      <w:pPr>
        <w:pStyle w:val="5"/>
        <w:spacing w:line="276" w:lineRule="auto"/>
        <w:jc w:val="center"/>
        <w:rPr>
          <w:rFonts w:hint="eastAsia" w:ascii="宋体" w:hAnsi="宋体"/>
          <w:sz w:val="32"/>
          <w:szCs w:val="32"/>
        </w:rPr>
      </w:pPr>
      <w:bookmarkStart w:id="34" w:name="_Toc13541"/>
      <w:r>
        <w:rPr>
          <w:rFonts w:hint="eastAsia" w:ascii="宋体" w:hAnsi="宋体"/>
          <w:sz w:val="32"/>
          <w:szCs w:val="32"/>
        </w:rPr>
        <w:t>第二章 采购需求</w:t>
      </w:r>
      <w:bookmarkEnd w:id="34"/>
    </w:p>
    <w:p>
      <w:pPr>
        <w:spacing w:line="276" w:lineRule="auto"/>
        <w:ind w:right="-330" w:rightChars="-157" w:firstLine="482" w:firstLineChars="200"/>
        <w:rPr>
          <w:rFonts w:ascii="仿宋_GB2312" w:eastAsia="仿宋_GB2312"/>
          <w:b/>
          <w:bCs/>
          <w:sz w:val="24"/>
        </w:rPr>
      </w:pPr>
      <w:bookmarkStart w:id="35" w:name="_Hlk50569056"/>
      <w:r>
        <w:rPr>
          <w:rFonts w:hint="eastAsia" w:ascii="仿宋_GB2312" w:eastAsia="仿宋_GB2312"/>
          <w:b/>
          <w:bCs/>
          <w:sz w:val="24"/>
        </w:rPr>
        <w:t>说明：</w:t>
      </w:r>
    </w:p>
    <w:bookmarkEnd w:id="35"/>
    <w:p>
      <w:pPr>
        <w:spacing w:line="380" w:lineRule="exact"/>
        <w:ind w:right="-330" w:rightChars="-157" w:firstLine="482" w:firstLineChars="200"/>
        <w:rPr>
          <w:rFonts w:ascii="仿宋_GB2312" w:eastAsia="仿宋_GB2312"/>
          <w:b/>
          <w:bCs/>
          <w:color w:val="000000"/>
          <w:sz w:val="24"/>
        </w:rPr>
      </w:pPr>
      <w:bookmarkStart w:id="36"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采购需求”，评审时投标人的响应内容发生负偏离一项以上的，视为投标无效。非标记“★”符号的技术参数要求，评审时投标人的响应内容发生负偏离</w:t>
      </w:r>
      <w:r>
        <w:rPr>
          <w:rFonts w:hint="eastAsia" w:ascii="仿宋_GB2312" w:eastAsia="仿宋_GB2312"/>
          <w:b/>
          <w:bCs/>
          <w:color w:val="000000"/>
          <w:sz w:val="24"/>
          <w:lang w:val="en-US" w:eastAsia="zh-CN"/>
        </w:rPr>
        <w:t>五</w:t>
      </w:r>
      <w:r>
        <w:rPr>
          <w:rFonts w:ascii="仿宋_GB2312" w:eastAsia="仿宋_GB2312"/>
          <w:b/>
          <w:bCs/>
          <w:color w:val="000000"/>
          <w:sz w:val="24"/>
        </w:rPr>
        <w:t>项以上的，视为投标无效。关于“项数”的规定，凡标有最低一级序号的指标项即为一项技术条款，无论是否隶属于上一级编号</w:t>
      </w:r>
      <w:r>
        <w:rPr>
          <w:rFonts w:hint="eastAsia" w:ascii="仿宋_GB2312" w:eastAsia="仿宋_GB2312"/>
          <w:b/>
          <w:bCs/>
          <w:color w:val="000000"/>
          <w:sz w:val="24"/>
          <w:lang w:eastAsia="zh-CN"/>
        </w:rPr>
        <w:t>（有特别说明的除外）</w:t>
      </w:r>
      <w:r>
        <w:rPr>
          <w:rFonts w:ascii="仿宋_GB2312" w:eastAsia="仿宋_GB2312"/>
          <w:b/>
          <w:bCs/>
          <w:color w:val="000000"/>
          <w:sz w:val="24"/>
        </w:rPr>
        <w:t>。</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 HYPERLINK "http://gks.mof.gov.cn/zhengfucaigouguanli/201904/P020190402638613799126.pdf" </w:instrText>
      </w:r>
      <w:r>
        <w:fldChar w:fldCharType="separate"/>
      </w:r>
      <w:r>
        <w:rPr>
          <w:rFonts w:hint="eastAsia" w:ascii="仿宋_GB2312" w:eastAsia="仿宋_GB2312"/>
          <w:b/>
          <w:bCs/>
          <w:color w:val="000000"/>
          <w:sz w:val="24"/>
        </w:rPr>
        <w:t>节能产品政府采购品目清单</w:t>
      </w:r>
      <w:r>
        <w:rPr>
          <w:rFonts w:hint="eastAsia" w:ascii="仿宋_GB2312" w:eastAsia="仿宋_GB2312"/>
          <w:b/>
          <w:bCs/>
          <w:color w:val="000000"/>
          <w:sz w:val="24"/>
        </w:rP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6"/>
    <w:tbl>
      <w:tblPr>
        <w:tblStyle w:val="240"/>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872"/>
        <w:gridCol w:w="6870"/>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blHeader/>
          <w:jc w:val="center"/>
        </w:trPr>
        <w:tc>
          <w:tcPr>
            <w:tcW w:w="9394" w:type="dxa"/>
            <w:gridSpan w:val="4"/>
            <w:vAlign w:val="center"/>
          </w:tcPr>
          <w:p>
            <w:pPr>
              <w:keepNext w:val="0"/>
              <w:keepLines w:val="0"/>
              <w:pageBreakBefore w:val="0"/>
              <w:kinsoku/>
              <w:wordWrap/>
              <w:overflowPunct/>
              <w:topLinePunct w:val="0"/>
              <w:autoSpaceDE/>
              <w:autoSpaceDN/>
              <w:bidi w:val="0"/>
              <w:adjustRightInd/>
              <w:snapToGrid/>
              <w:spacing w:line="400" w:lineRule="exact"/>
              <w:jc w:val="left"/>
              <w:outlineLvl w:val="9"/>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000000"/>
                <w:kern w:val="0"/>
                <w:sz w:val="24"/>
              </w:rPr>
              <w:t>一、</w:t>
            </w:r>
            <w:r>
              <w:rPr>
                <w:rFonts w:hint="eastAsia" w:ascii="仿宋_GB2312" w:hAnsi="仿宋_GB2312" w:eastAsia="仿宋_GB2312" w:cs="仿宋_GB2312"/>
                <w:b/>
                <w:kern w:val="0"/>
                <w:sz w:val="24"/>
              </w:rPr>
              <w:t>项目技术规格参数及要求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blHeader/>
          <w:jc w:val="center"/>
        </w:trPr>
        <w:tc>
          <w:tcPr>
            <w:tcW w:w="774"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序号</w:t>
            </w:r>
          </w:p>
        </w:tc>
        <w:tc>
          <w:tcPr>
            <w:tcW w:w="872" w:type="dxa"/>
            <w:vAlign w:val="center"/>
          </w:tcPr>
          <w:p>
            <w:pPr>
              <w:keepNext w:val="0"/>
              <w:keepLines w:val="0"/>
              <w:pageBreakBefore w:val="0"/>
              <w:kinsoku/>
              <w:wordWrap/>
              <w:overflowPunct/>
              <w:topLinePunct w:val="0"/>
              <w:autoSpaceDE/>
              <w:autoSpaceDN/>
              <w:bidi w:val="0"/>
              <w:adjustRightInd/>
              <w:snapToGrid/>
              <w:spacing w:line="400" w:lineRule="exact"/>
              <w:jc w:val="both"/>
              <w:outlineLvl w:val="9"/>
              <w:rPr>
                <w:rFonts w:hint="eastAsia" w:ascii="仿宋_GB2312" w:hAnsi="仿宋_GB2312" w:eastAsia="仿宋_GB2312" w:cs="仿宋_GB2312"/>
                <w:b/>
                <w:color w:val="auto"/>
                <w:sz w:val="24"/>
                <w:szCs w:val="24"/>
                <w:highlight w:val="none"/>
                <w:lang w:val="en-US" w:eastAsia="zh-CN"/>
              </w:rPr>
            </w:pPr>
            <w:r>
              <w:rPr>
                <w:rFonts w:hint="eastAsia" w:ascii="仿宋_GB2312" w:hAnsi="仿宋_GB2312" w:eastAsia="仿宋_GB2312" w:cs="仿宋_GB2312"/>
                <w:b/>
                <w:color w:val="auto"/>
                <w:sz w:val="24"/>
                <w:szCs w:val="24"/>
                <w:highlight w:val="none"/>
              </w:rPr>
              <w:t>名称</w:t>
            </w:r>
          </w:p>
        </w:tc>
        <w:tc>
          <w:tcPr>
            <w:tcW w:w="6870"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技术参数</w:t>
            </w:r>
          </w:p>
        </w:tc>
        <w:tc>
          <w:tcPr>
            <w:tcW w:w="878"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rPr>
              <w:t>数量</w:t>
            </w:r>
          </w:p>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blHeader/>
          <w:jc w:val="center"/>
        </w:trPr>
        <w:tc>
          <w:tcPr>
            <w:tcW w:w="9394" w:type="dxa"/>
            <w:gridSpan w:val="4"/>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使用地点：S7103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8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多媒体教学一体机</w:t>
            </w:r>
          </w:p>
        </w:tc>
        <w:tc>
          <w:tcPr>
            <w:tcW w:w="6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left"/>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w:t>
            </w:r>
            <w:r>
              <w:rPr>
                <w:rFonts w:hint="eastAsia" w:ascii="仿宋_GB2312" w:hAnsi="仿宋_GB2312" w:eastAsia="仿宋_GB2312" w:cs="仿宋_GB2312"/>
                <w:color w:val="000000"/>
                <w:kern w:val="0"/>
                <w:sz w:val="24"/>
                <w:u w:val="none"/>
                <w:lang w:val="en-US" w:eastAsia="zh-CN" w:bidi="ar"/>
              </w:rPr>
              <w:t>主体参数</w:t>
            </w:r>
          </w:p>
          <w:p>
            <w:pPr>
              <w:keepNext w:val="0"/>
              <w:keepLines w:val="0"/>
              <w:pageBreakBefore w:val="0"/>
              <w:kinsoku/>
              <w:wordWrap/>
              <w:overflowPunct/>
              <w:topLinePunct w:val="0"/>
              <w:autoSpaceDE/>
              <w:autoSpaceDN/>
              <w:bidi w:val="0"/>
              <w:adjustRightInd/>
              <w:snapToGrid/>
              <w:spacing w:line="400" w:lineRule="exact"/>
              <w:jc w:val="left"/>
              <w:outlineLvl w:val="9"/>
            </w:pPr>
            <w:r>
              <w:rPr>
                <w:rFonts w:hint="eastAsia" w:ascii="仿宋_GB2312" w:hAnsi="仿宋_GB2312" w:eastAsia="仿宋_GB2312" w:cs="仿宋_GB2312"/>
                <w:i w:val="0"/>
                <w:iCs w:val="0"/>
                <w:color w:val="000000"/>
                <w:kern w:val="0"/>
                <w:sz w:val="24"/>
                <w:szCs w:val="24"/>
                <w:u w:val="none"/>
                <w:lang w:val="en-US" w:eastAsia="zh-CN" w:bidi="ar"/>
              </w:rPr>
              <w:t>1.整机屏幕采用98英寸液晶显示器，UHD超高清LED液晶屏，显示比例16:9，分辨率3840×2160，钢化玻璃表面硬度≥9H。</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2.红外触控技术，支持Windows系统中进行20点或以上触控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3.支持普通粉笔直接书写，两侧副屏可支持以下媒介（普通粉笔、液体粉笔、成膜笔）进行板书书写。</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4.支持色彩空间可选，包含标准模式和sRGB模式，在sRGB模式下可做到高色准E≤1.5。</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5.支持标准、多媒体和节能三种图像模式调节。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6.支持可自定义图像设置，可对对比度、屏幕色温、图像亮度、亮度范围、色彩空间进行调节设置。</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7.整机采用硬件低蓝光背光技术，在源头减少有害蓝光波段能量，蓝光占比＜50%。</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8.支持纸质护眼模式，可选牛皮纸、素描纸、宣纸、水彩纸、水纹纸。同时支持色温调节和透明度调节。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9.支持经典护眼模式，可通过前置面板物理功能按键一键启用经典护眼模式。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二、音频要求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1.内置2.1声道扬声器，位于设备上边框，顶置朝前发声，总功率</w:t>
            </w:r>
            <w:r>
              <w:rPr>
                <w:rFonts w:hint="eastAsia" w:ascii="仿宋_GB2312" w:hAnsi="仿宋_GB2312" w:eastAsia="仿宋_GB2312" w:cs="仿宋_GB2312"/>
                <w:sz w:val="24"/>
                <w:szCs w:val="24"/>
              </w:rPr>
              <w:t>≥</w:t>
            </w:r>
            <w:r>
              <w:rPr>
                <w:rFonts w:hint="eastAsia" w:ascii="仿宋_GB2312" w:hAnsi="仿宋_GB2312" w:eastAsia="仿宋_GB2312" w:cs="仿宋_GB2312"/>
                <w:i w:val="0"/>
                <w:iCs w:val="0"/>
                <w:color w:val="000000"/>
                <w:kern w:val="0"/>
                <w:sz w:val="24"/>
                <w:szCs w:val="24"/>
                <w:u w:val="none"/>
                <w:lang w:val="en-US" w:eastAsia="zh-CN" w:bidi="ar"/>
              </w:rPr>
              <w:t>60W。</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2.内置扬声器采用缝隙发声技术，喇叭采用槽式开口设计，不大于5.8mm。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3.整机支持高级音效设置，可以调节左右声道平衡；在中低频段125Hz～1KHz，高频段2KHz～16KHz分别有-12dB～12dB范围的调节功能。</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4.支持标准、听力、观影三种音效模式调节。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三、摄像头、麦克风要求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1.整机内置非独立摄像头，可拍摄≥4800万像素数的照片，支持输出4K，摄像头视场角≥135度，可用于远程巡课，可AI识别人像，人像识别距离≥10米。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2.可用于远程巡课，拍摄范围可以涵盖整机距离摄像头垂直法线左右水平距离各大于等于4米，左右最边缘深度大于等于2.3米范围内。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3.整机摄像头支持环境色温判断，根据环境调节合适的显示图像色温效果。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4.内置非独立外扩展的4阵列麦克风，可用于对教室环境音频进行采集，麦克风拾音距离≥12m。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5.采用内置摄像头、麦克风，无需外接线材连接和任何可见外接线材及模块化拼接痕迹，不占用整机设备端口。</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四、无线要求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1.整机支持蓝牙Bluetooth 5.2标准，</w:t>
            </w:r>
            <w:bookmarkStart w:id="37" w:name="OLE_LINK6"/>
            <w:r>
              <w:rPr>
                <w:rFonts w:hint="eastAsia" w:ascii="仿宋_GB2312" w:hAnsi="仿宋_GB2312" w:eastAsia="仿宋_GB2312" w:cs="仿宋_GB2312"/>
                <w:i w:val="0"/>
                <w:iCs w:val="0"/>
                <w:color w:val="000000"/>
                <w:kern w:val="0"/>
                <w:sz w:val="24"/>
                <w:szCs w:val="24"/>
                <w:u w:val="none"/>
                <w:lang w:val="en-US" w:eastAsia="zh-CN" w:bidi="ar"/>
              </w:rPr>
              <w:t>固件版本号HCI11.20/LMP11.20</w:t>
            </w:r>
            <w:bookmarkEnd w:id="37"/>
            <w:r>
              <w:rPr>
                <w:rFonts w:hint="eastAsia" w:ascii="仿宋_GB2312" w:hAnsi="仿宋_GB2312" w:eastAsia="仿宋_GB2312" w:cs="仿宋_GB2312"/>
                <w:i w:val="0"/>
                <w:iCs w:val="0"/>
                <w:color w:val="000000"/>
                <w:kern w:val="0"/>
                <w:sz w:val="24"/>
                <w:szCs w:val="24"/>
                <w:u w:val="none"/>
                <w:lang w:val="en-US" w:eastAsia="zh-CN" w:bidi="ar"/>
              </w:rPr>
              <w:t>。</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2.Wi-Fi制式支持IEEE 802.11 a/b/g/n/ac/ax；支持版本≥Wi-Fi6。</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3.Wi-Fi和AP热点工作距离</w:t>
            </w:r>
            <w:bookmarkStart w:id="38" w:name="OLE_LINK7"/>
            <w:r>
              <w:rPr>
                <w:rFonts w:hint="eastAsia" w:ascii="仿宋_GB2312" w:hAnsi="仿宋_GB2312" w:eastAsia="仿宋_GB2312" w:cs="仿宋_GB2312"/>
                <w:i w:val="0"/>
                <w:iCs w:val="0"/>
                <w:color w:val="000000"/>
                <w:kern w:val="0"/>
                <w:sz w:val="24"/>
                <w:szCs w:val="24"/>
                <w:u w:val="none"/>
                <w:lang w:val="en-US" w:eastAsia="zh-CN" w:bidi="ar"/>
              </w:rPr>
              <w:t>≥</w:t>
            </w:r>
            <w:bookmarkEnd w:id="38"/>
            <w:r>
              <w:rPr>
                <w:rFonts w:hint="eastAsia" w:ascii="仿宋_GB2312" w:hAnsi="仿宋_GB2312" w:eastAsia="仿宋_GB2312" w:cs="仿宋_GB2312"/>
                <w:i w:val="0"/>
                <w:iCs w:val="0"/>
                <w:color w:val="000000"/>
                <w:kern w:val="0"/>
                <w:sz w:val="24"/>
                <w:szCs w:val="24"/>
                <w:u w:val="none"/>
                <w:lang w:val="en-US" w:eastAsia="zh-CN" w:bidi="ar"/>
              </w:rPr>
              <w:t>12m。</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五、接口要求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1.侧置输入接口具备2路HDMI、1路RS232、1路USB。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2.侧置输出接口具备1路音频、1路触控USB。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3.前置输入接口3路USB（包含1路Type-C、2路USB）。</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六、功能要求</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1.具备至少6个前置按键。支持通过前置按键进行开关机、调出中控菜单、音量+/-、护眼、录屏的操作。</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2.整机全通道侧边栏快捷菜单中可以随时调起切换智能息屏、经典护眼模式、纸质护眼模式；并可支持快捷调节音量、亮度，支持自动亮度模式，支持点击静音按钮快速静音。</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3.整机全通道侧边栏快捷菜单中可实时查看物联设备的连接情况，点击任意一台设备图标即可调出中控菜单进行管控。</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4.整机具备智能手势识别功能，在任意信号源通道下均可识别五指上、下、左、右方向手势，五指画圆圈、画弧线、左右晃动、缩/放方向手势滑动并调用相应功能。支持将各手势滑动方向自定义设置为无操作、熄屏、批注、桌面、半屏模式。</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5.整机支持通过BT（蓝牙）、红外等方式连接音箱、麦克风，支持实时显示/控制音箱音量、麦克风音量；在任意通道下均可实时查看音箱、麦克风连接状态，当设备连接/断开连接时，提供实时反馈提示，并在反馈提示中显示麦克风实时电量；支持读取音箱/麦克风型号，对应显示设备实物图片。</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七、电脑模块：</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1.主板南桥采用H310芯片组，≥i5 CPU；内存：8GB DDR4笔记本内存或以上配置；硬盘：256GB或以上SSD固态硬盘。</w:t>
            </w:r>
          </w:p>
          <w:p>
            <w:pPr>
              <w:keepNext w:val="0"/>
              <w:keepLines w:val="0"/>
              <w:pageBreakBefore w:val="0"/>
              <w:kinsoku/>
              <w:wordWrap/>
              <w:overflowPunct/>
              <w:topLinePunct w:val="0"/>
              <w:autoSpaceDE/>
              <w:autoSpaceDN/>
              <w:bidi w:val="0"/>
              <w:adjustRightInd/>
              <w:snapToGrid/>
              <w:spacing w:line="400" w:lineRule="exact"/>
              <w:jc w:val="left"/>
              <w:outlineLvl w:val="9"/>
              <w:rPr>
                <w:rFonts w:hint="eastAsia"/>
                <w:lang w:val="en-US" w:eastAsia="zh-CN"/>
              </w:rPr>
            </w:pPr>
            <w:r>
              <w:rPr>
                <w:rFonts w:hint="eastAsia" w:ascii="仿宋_GB2312" w:hAnsi="仿宋_GB2312" w:eastAsia="仿宋_GB2312" w:cs="仿宋_GB2312"/>
                <w:color w:val="000000"/>
                <w:kern w:val="0"/>
                <w:sz w:val="24"/>
                <w:u w:val="none"/>
                <w:lang w:val="en-US" w:eastAsia="zh-CN" w:bidi="ar"/>
              </w:rPr>
              <w:t>2.配备有预装正版操作系统和正版办公软件（至少3年授权）。</w:t>
            </w:r>
          </w:p>
        </w:tc>
        <w:tc>
          <w:tcPr>
            <w:tcW w:w="878" w:type="dxa"/>
            <w:vAlign w:val="center"/>
          </w:tcPr>
          <w:p>
            <w:pPr>
              <w:keepNext w:val="0"/>
              <w:keepLines w:val="0"/>
              <w:pageBreakBefore w:val="0"/>
              <w:kinsoku/>
              <w:wordWrap/>
              <w:overflowPunct/>
              <w:topLinePunct w:val="0"/>
              <w:autoSpaceDE/>
              <w:autoSpaceDN/>
              <w:bidi w:val="0"/>
              <w:adjustRightInd/>
              <w:snapToGrid/>
              <w:spacing w:line="400" w:lineRule="exact"/>
              <w:jc w:val="center"/>
              <w:outlineLvl w:val="9"/>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872"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人体全身模型</w:t>
            </w:r>
          </w:p>
        </w:tc>
        <w:tc>
          <w:tcPr>
            <w:tcW w:w="6870" w:type="dxa"/>
            <w:tcBorders>
              <w:top w:val="single" w:color="auto" w:sz="4" w:space="0"/>
              <w:left w:val="single" w:color="auto" w:sz="4" w:space="0"/>
              <w:bottom w:val="single" w:color="auto"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1.人体全身层次肌肉附内脏解剖模型由男性头颈部、躯干和四肢组成，对比展示人体皮肤、肌肉、胸腔、腹腔、盆腔等结构，生殖器可互换，可分解成不少于31部件。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2.尺寸：高170cm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val="en-US" w:eastAsia="zh-CN" w:bidi="ar"/>
              </w:rPr>
              <w:t>5cm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3.材质：PVC材料。</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color w:val="000000"/>
                <w:kern w:val="0"/>
                <w:sz w:val="24"/>
                <w:szCs w:val="24"/>
                <w:u w:val="none"/>
                <w:lang w:val="en-US" w:eastAsia="zh-CN"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人体全身骨骼模型</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男性全身人体骨骼模型示男性成人骨骼，由男性全身散骨串制而成一整体骨架，成直立姿势，四肢大的关节部分均可活动，显示男性全身骨骼的组成和形态外观、神经分支、脊椎动脉和腰椎间盘等，头颅含可活动的下巴、可移动的头颅盖、骨缝线和三颗可取下的下牙，其中四肢骨和头颅骨可以灵活拆卸组装，整体固定在支架上，带底座，可灵活移动。</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2.尺寸：高170cm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val="en-US" w:eastAsia="zh-CN" w:bidi="ar"/>
              </w:rPr>
              <w:t>5cm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3.材质：PVC材料。</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color w:val="000000"/>
                <w:kern w:val="0"/>
                <w:sz w:val="24"/>
                <w:szCs w:val="24"/>
                <w:u w:val="none"/>
                <w:lang w:val="en-US" w:eastAsia="zh-CN" w:bidi="ar"/>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人体全身肌肉模型</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1.示教人体深浅层肌肉解剖结构及肌性标志。</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2.该模型由全身肌肉、胸腹壁肌、上、下肢肌、颅顶骨、脑以及胸腹腔内脏器官等 27个部件组成，并显示头颈部、躯干部、上、下肢骨、肌肉、肌腱、韧带、胸腹腔内脏器官、血管和脑等结构，共有不少于238个部位指示指示。</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3.尺寸：高170cm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val="en-US" w:eastAsia="zh-CN" w:bidi="ar"/>
              </w:rPr>
              <w:t>5cm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4.材质：玻璃钢材料。</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color w:val="000000"/>
                <w:kern w:val="0"/>
                <w:sz w:val="24"/>
                <w:szCs w:val="24"/>
                <w:u w:val="none"/>
                <w:lang w:val="en-US" w:eastAsia="zh-CN"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PT训练垫</w:t>
            </w:r>
          </w:p>
        </w:tc>
        <w:tc>
          <w:tcPr>
            <w:tcW w:w="6870" w:type="dxa"/>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 xml:space="preserve">主要用于各种垫上运动，包括关节活动度、坐位平衡、卧位体 操及卧位肌力训练。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规格：</w:t>
            </w:r>
            <w:r>
              <w:rPr>
                <w:rFonts w:hint="eastAsia" w:ascii="仿宋_GB2312" w:hAnsi="仿宋_GB2312" w:eastAsia="仿宋_GB2312" w:cs="仿宋_GB2312"/>
                <w:color w:val="000000"/>
                <w:kern w:val="0"/>
                <w:sz w:val="24"/>
                <w:u w:val="none"/>
                <w:lang w:val="en-US" w:eastAsia="zh-CN" w:bidi="ar"/>
              </w:rPr>
              <w:t>长</w:t>
            </w:r>
            <w:r>
              <w:rPr>
                <w:rFonts w:hint="eastAsia" w:ascii="仿宋_GB2312" w:hAnsi="仿宋_GB2312" w:eastAsia="仿宋_GB2312" w:cs="仿宋_GB2312"/>
                <w:color w:val="000000"/>
                <w:kern w:val="0"/>
                <w:sz w:val="24"/>
                <w:u w:val="none"/>
                <w:lang w:bidi="ar"/>
              </w:rPr>
              <w:t>960</w:t>
            </w:r>
            <w:r>
              <w:rPr>
                <w:rFonts w:hint="eastAsia" w:ascii="仿宋_GB2312" w:hAnsi="仿宋_GB2312" w:eastAsia="仿宋_GB2312" w:cs="仿宋_GB2312"/>
                <w:color w:val="000000"/>
                <w:kern w:val="0"/>
                <w:sz w:val="24"/>
                <w:u w:val="none"/>
                <w:lang w:val="en-US" w:eastAsia="zh-CN" w:bidi="ar"/>
              </w:rPr>
              <w:t>mm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val="en-US" w:eastAsia="zh-CN" w:bidi="ar"/>
              </w:rPr>
              <w:t>20mm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val="en-US" w:eastAsia="zh-CN" w:bidi="ar"/>
              </w:rPr>
              <w:t>宽</w:t>
            </w:r>
            <w:r>
              <w:rPr>
                <w:rFonts w:hint="eastAsia" w:ascii="仿宋_GB2312" w:hAnsi="仿宋_GB2312" w:eastAsia="仿宋_GB2312" w:cs="仿宋_GB2312"/>
                <w:color w:val="000000"/>
                <w:kern w:val="0"/>
                <w:sz w:val="24"/>
                <w:u w:val="none"/>
                <w:lang w:bidi="ar"/>
              </w:rPr>
              <w:t>192</w:t>
            </w:r>
            <w:r>
              <w:rPr>
                <w:rFonts w:hint="eastAsia" w:ascii="仿宋_GB2312" w:hAnsi="仿宋_GB2312" w:eastAsia="仿宋_GB2312" w:cs="仿宋_GB2312"/>
                <w:color w:val="000000"/>
                <w:kern w:val="0"/>
                <w:sz w:val="24"/>
                <w:u w:val="none"/>
                <w:lang w:val="en-US" w:eastAsia="zh-CN" w:bidi="ar"/>
              </w:rPr>
              <w:t>mm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val="en-US" w:eastAsia="zh-CN" w:bidi="ar"/>
              </w:rPr>
              <w:t>20mm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val="en-US" w:eastAsia="zh-CN" w:bidi="ar"/>
              </w:rPr>
              <w:t>高</w:t>
            </w:r>
            <w:r>
              <w:rPr>
                <w:rFonts w:hint="eastAsia" w:ascii="仿宋_GB2312" w:hAnsi="仿宋_GB2312" w:eastAsia="仿宋_GB2312" w:cs="仿宋_GB2312"/>
                <w:color w:val="000000"/>
                <w:kern w:val="0"/>
                <w:sz w:val="24"/>
                <w:u w:val="none"/>
                <w:lang w:bidi="ar"/>
              </w:rPr>
              <w:t>50mm（±</w:t>
            </w:r>
            <w:r>
              <w:rPr>
                <w:rFonts w:hint="eastAsia" w:ascii="仿宋_GB2312" w:hAnsi="仿宋_GB2312" w:eastAsia="仿宋_GB2312" w:cs="仿宋_GB2312"/>
                <w:color w:val="000000"/>
                <w:kern w:val="0"/>
                <w:sz w:val="24"/>
                <w:u w:val="none"/>
                <w:lang w:val="en-US" w:eastAsia="zh-CN" w:bidi="ar"/>
              </w:rPr>
              <w:t>10mm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 xml:space="preserve"> </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color w:val="000000"/>
                <w:kern w:val="0"/>
                <w:sz w:val="24"/>
                <w:u w:val="none"/>
                <w:lang w:bidi="ar"/>
              </w:rPr>
              <w:t>3.材质；高密度回弹海绵、医用抗菌耐磨皮革</w:t>
            </w:r>
            <w:r>
              <w:rPr>
                <w:rFonts w:hint="eastAsia" w:ascii="仿宋_GB2312" w:hAnsi="仿宋_GB2312" w:eastAsia="仿宋_GB2312" w:cs="仿宋_GB2312"/>
                <w:color w:val="000000"/>
                <w:kern w:val="0"/>
                <w:sz w:val="24"/>
                <w:u w:val="none"/>
                <w:lang w:eastAsia="zh-CN" w:bidi="ar"/>
              </w:rPr>
              <w:t>。</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color w:val="000000"/>
                <w:kern w:val="0"/>
                <w:sz w:val="24"/>
                <w:szCs w:val="24"/>
                <w:u w:val="none"/>
                <w:lang w:val="en-US" w:eastAsia="zh-CN" w:bidi="ar"/>
              </w:rPr>
              <w:t>1张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多功能训练器(八件组合)</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1.主要用于运动全身，改善全身关节活动范围。</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2.规格：</w:t>
            </w:r>
            <w:r>
              <w:rPr>
                <w:rFonts w:hint="eastAsia" w:ascii="仿宋_GB2312" w:hAnsi="仿宋_GB2312" w:eastAsia="仿宋_GB2312" w:cs="仿宋_GB2312"/>
                <w:color w:val="000000"/>
                <w:kern w:val="0"/>
                <w:sz w:val="24"/>
                <w:u w:val="none"/>
                <w:lang w:val="en-US" w:eastAsia="zh-CN" w:bidi="ar"/>
              </w:rPr>
              <w:t>长</w:t>
            </w:r>
            <w:r>
              <w:rPr>
                <w:rFonts w:hint="eastAsia" w:ascii="仿宋_GB2312" w:hAnsi="仿宋_GB2312" w:eastAsia="仿宋_GB2312" w:cs="仿宋_GB2312"/>
                <w:color w:val="000000"/>
                <w:kern w:val="0"/>
                <w:sz w:val="24"/>
                <w:u w:val="none"/>
                <w:lang w:bidi="ar"/>
              </w:rPr>
              <w:t>2110</w:t>
            </w:r>
            <w:r>
              <w:rPr>
                <w:rFonts w:hint="eastAsia" w:ascii="仿宋_GB2312" w:hAnsi="仿宋_GB2312" w:eastAsia="仿宋_GB2312" w:cs="仿宋_GB2312"/>
                <w:color w:val="000000"/>
                <w:kern w:val="0"/>
                <w:sz w:val="24"/>
                <w:u w:val="none"/>
                <w:lang w:val="en-US" w:eastAsia="zh-CN" w:bidi="ar"/>
              </w:rPr>
              <w:t>mm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val="en-US" w:eastAsia="zh-CN" w:bidi="ar"/>
              </w:rPr>
              <w:t>10</w:t>
            </w:r>
            <w:r>
              <w:rPr>
                <w:rFonts w:hint="eastAsia" w:ascii="仿宋_GB2312" w:hAnsi="仿宋_GB2312" w:eastAsia="仿宋_GB2312" w:cs="仿宋_GB2312"/>
                <w:color w:val="000000"/>
                <w:kern w:val="0"/>
                <w:sz w:val="24"/>
                <w:u w:val="none"/>
                <w:lang w:bidi="ar"/>
              </w:rPr>
              <w:t>0mm）*</w:t>
            </w:r>
            <w:r>
              <w:rPr>
                <w:rFonts w:hint="eastAsia" w:ascii="仿宋_GB2312" w:hAnsi="仿宋_GB2312" w:eastAsia="仿宋_GB2312" w:cs="仿宋_GB2312"/>
                <w:color w:val="000000"/>
                <w:kern w:val="0"/>
                <w:sz w:val="24"/>
                <w:u w:val="none"/>
                <w:lang w:val="en-US" w:eastAsia="zh-CN" w:bidi="ar"/>
              </w:rPr>
              <w:t>宽</w:t>
            </w:r>
            <w:r>
              <w:rPr>
                <w:rFonts w:hint="eastAsia" w:ascii="仿宋_GB2312" w:hAnsi="仿宋_GB2312" w:eastAsia="仿宋_GB2312" w:cs="仿宋_GB2312"/>
                <w:color w:val="000000"/>
                <w:kern w:val="0"/>
                <w:sz w:val="24"/>
                <w:u w:val="none"/>
                <w:lang w:bidi="ar"/>
              </w:rPr>
              <w:t>2070</w:t>
            </w:r>
            <w:r>
              <w:rPr>
                <w:rFonts w:hint="eastAsia" w:ascii="仿宋_GB2312" w:hAnsi="仿宋_GB2312" w:eastAsia="仿宋_GB2312" w:cs="仿宋_GB2312"/>
                <w:color w:val="000000"/>
                <w:kern w:val="0"/>
                <w:sz w:val="24"/>
                <w:u w:val="none"/>
                <w:lang w:val="en-US" w:eastAsia="zh-CN" w:bidi="ar"/>
              </w:rPr>
              <w:t>mm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val="en-US" w:eastAsia="zh-CN" w:bidi="ar"/>
              </w:rPr>
              <w:t>10</w:t>
            </w:r>
            <w:r>
              <w:rPr>
                <w:rFonts w:hint="eastAsia" w:ascii="仿宋_GB2312" w:hAnsi="仿宋_GB2312" w:eastAsia="仿宋_GB2312" w:cs="仿宋_GB2312"/>
                <w:color w:val="000000"/>
                <w:kern w:val="0"/>
                <w:sz w:val="24"/>
                <w:u w:val="none"/>
                <w:lang w:bidi="ar"/>
              </w:rPr>
              <w:t>0mm）*</w:t>
            </w:r>
            <w:r>
              <w:rPr>
                <w:rFonts w:hint="eastAsia" w:ascii="仿宋_GB2312" w:hAnsi="仿宋_GB2312" w:eastAsia="仿宋_GB2312" w:cs="仿宋_GB2312"/>
                <w:color w:val="000000"/>
                <w:kern w:val="0"/>
                <w:sz w:val="24"/>
                <w:u w:val="none"/>
                <w:lang w:val="en-US" w:eastAsia="zh-CN" w:bidi="ar"/>
              </w:rPr>
              <w:t>高</w:t>
            </w:r>
            <w:r>
              <w:rPr>
                <w:rFonts w:hint="eastAsia" w:ascii="仿宋_GB2312" w:hAnsi="仿宋_GB2312" w:eastAsia="仿宋_GB2312" w:cs="仿宋_GB2312"/>
                <w:color w:val="000000"/>
                <w:kern w:val="0"/>
                <w:sz w:val="24"/>
                <w:u w:val="none"/>
                <w:lang w:bidi="ar"/>
              </w:rPr>
              <w:t>2445mm（±</w:t>
            </w:r>
            <w:r>
              <w:rPr>
                <w:rFonts w:hint="eastAsia" w:ascii="仿宋_GB2312" w:hAnsi="仿宋_GB2312" w:eastAsia="仿宋_GB2312" w:cs="仿宋_GB2312"/>
                <w:color w:val="000000"/>
                <w:kern w:val="0"/>
                <w:sz w:val="24"/>
                <w:u w:val="none"/>
                <w:lang w:val="en-US" w:eastAsia="zh-CN" w:bidi="ar"/>
              </w:rPr>
              <w:t>10</w:t>
            </w:r>
            <w:r>
              <w:rPr>
                <w:rFonts w:hint="eastAsia" w:ascii="仿宋_GB2312" w:hAnsi="仿宋_GB2312" w:eastAsia="仿宋_GB2312" w:cs="仿宋_GB2312"/>
                <w:color w:val="000000"/>
                <w:kern w:val="0"/>
                <w:sz w:val="24"/>
                <w:u w:val="none"/>
                <w:lang w:bidi="ar"/>
              </w:rPr>
              <w:t>0mm）</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3.组件：（1）前臂旋转训练器</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val="en-US" w:eastAsia="zh-CN" w:bidi="ar"/>
              </w:rPr>
              <w:t>2）</w:t>
            </w:r>
            <w:r>
              <w:rPr>
                <w:rFonts w:hint="eastAsia" w:ascii="仿宋_GB2312" w:hAnsi="仿宋_GB2312" w:eastAsia="仿宋_GB2312" w:cs="仿宋_GB2312"/>
                <w:color w:val="000000"/>
                <w:kern w:val="0"/>
                <w:sz w:val="24"/>
                <w:u w:val="none"/>
                <w:lang w:bidi="ar"/>
              </w:rPr>
              <w:t>腕关节屈伸训练器（</w:t>
            </w:r>
            <w:r>
              <w:rPr>
                <w:rFonts w:hint="eastAsia" w:ascii="仿宋_GB2312" w:hAnsi="仿宋_GB2312" w:eastAsia="仿宋_GB2312" w:cs="仿宋_GB2312"/>
                <w:color w:val="000000"/>
                <w:kern w:val="0"/>
                <w:sz w:val="24"/>
                <w:u w:val="none"/>
                <w:lang w:eastAsia="zh-CN" w:bidi="ar"/>
              </w:rPr>
              <w:t>3</w:t>
            </w:r>
            <w:r>
              <w:rPr>
                <w:rFonts w:hint="eastAsia" w:ascii="仿宋_GB2312" w:hAnsi="仿宋_GB2312" w:eastAsia="仿宋_GB2312" w:cs="仿宋_GB2312"/>
                <w:color w:val="000000"/>
                <w:kern w:val="0"/>
                <w:sz w:val="24"/>
                <w:u w:val="none"/>
                <w:lang w:bidi="ar"/>
              </w:rPr>
              <w:t>）肩关旋转训练器（轮式）（4）复式墙拉力器（5）肩梯</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val="en-US" w:eastAsia="zh-CN" w:bidi="ar"/>
              </w:rPr>
              <w:t>6）</w:t>
            </w:r>
            <w:r>
              <w:rPr>
                <w:rFonts w:hint="eastAsia" w:ascii="仿宋_GB2312" w:hAnsi="仿宋_GB2312" w:eastAsia="仿宋_GB2312" w:cs="仿宋_GB2312"/>
                <w:color w:val="000000"/>
                <w:kern w:val="0"/>
                <w:sz w:val="24"/>
                <w:u w:val="none"/>
                <w:lang w:bidi="ar"/>
              </w:rPr>
              <w:t>肋木</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val="en-US" w:eastAsia="zh-CN" w:bidi="ar"/>
              </w:rPr>
              <w:t>7）</w:t>
            </w:r>
            <w:r>
              <w:rPr>
                <w:rFonts w:hint="eastAsia" w:ascii="仿宋_GB2312" w:hAnsi="仿宋_GB2312" w:eastAsia="仿宋_GB2312" w:cs="仿宋_GB2312"/>
                <w:color w:val="000000"/>
                <w:kern w:val="0"/>
                <w:sz w:val="24"/>
                <w:u w:val="none"/>
                <w:lang w:bidi="ar"/>
              </w:rPr>
              <w:t>滑轮吊环训练器 （</w:t>
            </w:r>
            <w:r>
              <w:rPr>
                <w:rFonts w:hint="eastAsia" w:ascii="仿宋_GB2312" w:hAnsi="仿宋_GB2312" w:eastAsia="仿宋_GB2312" w:cs="仿宋_GB2312"/>
                <w:color w:val="000000"/>
                <w:kern w:val="0"/>
                <w:sz w:val="24"/>
                <w:u w:val="none"/>
                <w:lang w:eastAsia="zh-CN" w:bidi="ar"/>
              </w:rPr>
              <w:t>8</w:t>
            </w:r>
            <w:r>
              <w:rPr>
                <w:rFonts w:hint="eastAsia" w:ascii="仿宋_GB2312" w:hAnsi="仿宋_GB2312" w:eastAsia="仿宋_GB2312" w:cs="仿宋_GB2312"/>
                <w:color w:val="000000"/>
                <w:kern w:val="0"/>
                <w:sz w:val="24"/>
                <w:u w:val="none"/>
                <w:lang w:bidi="ar"/>
              </w:rPr>
              <w:t>）运动训练器。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4.产品用途：（1）前臂康复训练器：适用于前臂进行抗阻力运动，改善前臂旋转功能。（2）腕关节屈伸训练器：适用于腕部进行抗阻力运动，改善腕部关节活动范围及进行肌力训练。（3）肩关旋转训练器（轮式）：适用于肩部进行抗阻力运动，改善肩关节活动范围和增强上肢肌力。（4）复式墙拉力器：适用于四肢进行抗阻力运动，也可进行肌力训练和关节活动度训练。（5）肩梯：通过手指沿着肩梯不断上移，逐渐提高肩关节的活动范围，减轻疼痛。（6）肋木：适用于受训者借助肋木杠进行四肢关节活动范围和肌力训练、坐站立训练、平衡训练及躯干的伸展训练。（7）滑轮吊环训练器：适用于肩关节活动范围训练、关节牵引、肌力训练。（8）运动训练器：</w:t>
            </w:r>
            <w:r>
              <w:rPr>
                <w:rFonts w:hint="eastAsia" w:ascii="仿宋_GB2312" w:hAnsi="仿宋_GB2312" w:eastAsia="仿宋_GB2312" w:cs="仿宋_GB2312"/>
                <w:color w:val="000000"/>
                <w:kern w:val="0"/>
                <w:sz w:val="24"/>
                <w:u w:val="none"/>
                <w:lang w:val="en-US" w:eastAsia="zh-CN" w:bidi="ar"/>
              </w:rPr>
              <w:t>适用于全身关节活动训练，肢体力量训练及肌力控制训练</w:t>
            </w:r>
            <w:r>
              <w:rPr>
                <w:rFonts w:hint="eastAsia" w:ascii="仿宋_GB2312" w:hAnsi="仿宋_GB2312" w:eastAsia="仿宋_GB2312" w:cs="仿宋_GB2312"/>
                <w:color w:val="000000"/>
                <w:kern w:val="0"/>
                <w:sz w:val="24"/>
                <w:u w:val="none"/>
                <w:lang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color w:val="000000"/>
                <w:kern w:val="0"/>
                <w:sz w:val="24"/>
                <w:u w:val="none"/>
                <w:lang w:bidi="ar"/>
              </w:rPr>
              <w:t>5.特点和功能：可进行前臂、腕关节、肩关节、四肢的组合训练。进行肩关节训练时力臂可调。进行前臂、腕关节、肩关节训练时，手握持装置的高度可调，以适应不同身高和臂长的人群。</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color w:val="000000"/>
                <w:kern w:val="0"/>
                <w:sz w:val="24"/>
                <w:szCs w:val="24"/>
                <w:u w:val="none"/>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姿势矫正镜</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用途：用于各种姿势矫正训练。</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1、规格：</w:t>
            </w:r>
            <w:bookmarkStart w:id="39" w:name="OLE_LINK8"/>
            <w:r>
              <w:rPr>
                <w:rFonts w:hint="eastAsia" w:ascii="仿宋_GB2312" w:hAnsi="仿宋_GB2312" w:eastAsia="仿宋_GB2312" w:cs="仿宋_GB2312"/>
                <w:i w:val="0"/>
                <w:color w:val="000000"/>
                <w:kern w:val="0"/>
                <w:sz w:val="24"/>
                <w:szCs w:val="24"/>
                <w:u w:val="none"/>
                <w:lang w:val="en-US" w:eastAsia="zh-CN" w:bidi="ar"/>
              </w:rPr>
              <w:t>长</w:t>
            </w:r>
            <w:bookmarkEnd w:id="39"/>
            <w:r>
              <w:rPr>
                <w:rFonts w:hint="eastAsia" w:ascii="仿宋_GB2312" w:hAnsi="仿宋_GB2312" w:eastAsia="仿宋_GB2312" w:cs="仿宋_GB2312"/>
                <w:i w:val="0"/>
                <w:color w:val="000000"/>
                <w:kern w:val="0"/>
                <w:sz w:val="24"/>
                <w:szCs w:val="24"/>
                <w:u w:val="none"/>
                <w:lang w:val="en-US" w:eastAsia="zh-CN" w:bidi="ar"/>
              </w:rPr>
              <w:t>776mm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val="en-US" w:eastAsia="zh-CN" w:bidi="ar"/>
              </w:rPr>
              <w:t>50mm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i w:val="0"/>
                <w:color w:val="000000"/>
                <w:kern w:val="0"/>
                <w:sz w:val="24"/>
                <w:szCs w:val="24"/>
                <w:u w:val="none"/>
                <w:lang w:val="en-US" w:eastAsia="zh-CN" w:bidi="ar"/>
              </w:rPr>
              <w:t>*宽660mm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val="en-US" w:eastAsia="zh-CN" w:bidi="ar"/>
              </w:rPr>
              <w:t>50mm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i w:val="0"/>
                <w:color w:val="000000"/>
                <w:kern w:val="0"/>
                <w:sz w:val="24"/>
                <w:szCs w:val="24"/>
                <w:u w:val="none"/>
                <w:lang w:val="en-US" w:eastAsia="zh-CN" w:bidi="ar"/>
              </w:rPr>
              <w:t>*高1883mm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val="en-US" w:eastAsia="zh-CN" w:bidi="ar"/>
              </w:rPr>
              <w:t>100mm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2、镜面尺寸：</w:t>
            </w:r>
            <w:r>
              <w:rPr>
                <w:rFonts w:hint="eastAsia" w:ascii="仿宋_GB2312" w:hAnsi="仿宋_GB2312" w:eastAsia="仿宋_GB2312" w:cs="仿宋_GB2312"/>
                <w:i w:val="0"/>
                <w:iCs w:val="0"/>
                <w:color w:val="000000"/>
                <w:kern w:val="0"/>
                <w:sz w:val="24"/>
                <w:szCs w:val="24"/>
                <w:u w:val="none"/>
                <w:lang w:val="en-US" w:eastAsia="zh-CN" w:bidi="ar"/>
              </w:rPr>
              <w:t>S</w:t>
            </w:r>
            <w:r>
              <w:rPr>
                <w:rFonts w:hint="eastAsia" w:ascii="仿宋_GB2312" w:hAnsi="仿宋_GB2312" w:eastAsia="仿宋_GB2312" w:cs="仿宋_GB2312"/>
                <w:i w:val="0"/>
                <w:color w:val="000000"/>
                <w:kern w:val="0"/>
                <w:sz w:val="24"/>
                <w:szCs w:val="24"/>
                <w:u w:val="none"/>
                <w:lang w:val="en-US" w:eastAsia="zh-CN" w:bidi="ar"/>
              </w:rPr>
              <w:t>1660mm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val="en-US" w:eastAsia="zh-CN" w:bidi="ar"/>
              </w:rPr>
              <w:t>100mm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i w:val="0"/>
                <w:color w:val="000000"/>
                <w:kern w:val="0"/>
                <w:sz w:val="24"/>
                <w:szCs w:val="24"/>
                <w:u w:val="none"/>
                <w:lang w:val="en-US" w:eastAsia="zh-CN" w:bidi="ar"/>
              </w:rPr>
              <w:t>*600mm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val="en-US" w:eastAsia="zh-CN" w:bidi="ar"/>
              </w:rPr>
              <w:t>50mm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3、镜面厚度：5(mm)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val="en-US" w:eastAsia="zh-CN" w:bidi="ar"/>
              </w:rPr>
              <w:t>3mm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4、材质：</w:t>
            </w:r>
            <w:r>
              <w:rPr>
                <w:rFonts w:hint="eastAsia" w:ascii="仿宋_GB2312" w:hAnsi="仿宋_GB2312" w:eastAsia="仿宋_GB2312" w:cs="仿宋_GB2312"/>
                <w:color w:val="000000"/>
                <w:kern w:val="0"/>
                <w:sz w:val="24"/>
                <w:u w:val="none"/>
                <w:lang w:bidi="ar"/>
              </w:rPr>
              <w:t>实木框架</w:t>
            </w:r>
            <w:r>
              <w:rPr>
                <w:rFonts w:hint="eastAsia" w:ascii="仿宋_GB2312" w:hAnsi="仿宋_GB2312" w:eastAsia="仿宋_GB2312" w:cs="仿宋_GB2312"/>
                <w:color w:val="000000"/>
                <w:kern w:val="0"/>
                <w:sz w:val="24"/>
                <w:u w:val="none"/>
                <w:lang w:val="en-US" w:eastAsia="zh-CN" w:bidi="ar"/>
              </w:rPr>
              <w:t>环保油漆</w:t>
            </w:r>
            <w:r>
              <w:rPr>
                <w:rFonts w:hint="eastAsia" w:ascii="仿宋_GB2312" w:hAnsi="仿宋_GB2312" w:eastAsia="仿宋_GB2312" w:cs="仿宋_GB2312"/>
                <w:color w:val="000000"/>
                <w:kern w:val="0"/>
                <w:sz w:val="24"/>
                <w:u w:val="none"/>
                <w:lang w:bidi="ar"/>
              </w:rPr>
              <w:t>、高清镜面</w:t>
            </w:r>
            <w:r>
              <w:rPr>
                <w:rFonts w:hint="eastAsia" w:ascii="仿宋_GB2312" w:hAnsi="仿宋_GB2312" w:eastAsia="仿宋_GB2312" w:cs="仿宋_GB2312"/>
                <w:color w:val="000000"/>
                <w:kern w:val="0"/>
                <w:sz w:val="24"/>
                <w:u w:val="none"/>
                <w:lang w:val="en-US" w:eastAsia="zh-CN" w:bidi="ar"/>
              </w:rPr>
              <w:t xml:space="preserve"> </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5、用途：用于各种姿势矫正训练。</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color w:val="000000"/>
                <w:kern w:val="0"/>
                <w:sz w:val="24"/>
                <w:szCs w:val="24"/>
                <w:u w:val="none"/>
                <w:lang w:val="en-US" w:eastAsia="zh-CN"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平行杠</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1、规格：长3013mm（±100mm）*宽750mm（±100mm）*高（785-1035）mm（±100mm）。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2、扶手高度六级调节：</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xml:space="preserve">  第一级 785(mm)（±10mm）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xml:space="preserve">  第二级 835(mm)（±10mm）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xml:space="preserve">  第三级 885(mm)（±10mm）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xml:space="preserve">  第四级 935(mm)（±10mm）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xml:space="preserve">  第五级 985(mm)（±10mm）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xml:space="preserve">  第六级 1035(mm)（±10mm）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3、扶手间距：562(mm)（±10mm）。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4、扶手直径：38(mm)（±5mm）。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5、材质：不锈钢、冷拉钢、环保防滑垫。</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6、用途：主要用于步行训练、矫正不良步态，肌力增强训练。</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楔形板</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1.规格：15、30、45°各一个。</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2.15°斜形垫：长600mm（±50mm）*宽200mm（±50mm）*高550mm（±50mm）。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3.30°斜形垫：长600mm（±50mm）*宽300mm（±50mm）*高500mm（±50mm）。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4.45°斜形垫：长600mm（±50mm）*宽410mm（±50mm）*高410mm（±50mm）。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5.材质：高密度回弹海绵、医用抗菌耐磨皮革。</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i w:val="0"/>
                <w:iCs w:val="0"/>
                <w:color w:val="000000"/>
                <w:kern w:val="0"/>
                <w:sz w:val="24"/>
                <w:szCs w:val="24"/>
                <w:u w:val="none"/>
                <w:lang w:val="en-US" w:eastAsia="zh-CN"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功率车</w:t>
            </w:r>
          </w:p>
        </w:tc>
        <w:tc>
          <w:tcPr>
            <w:tcW w:w="6870" w:type="dxa"/>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具有≥5种主模式，至少包括快速模式、手动模式、登山模拟模式、目标模式和测试模式。</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2.手动模式具有≥4个子模式，至少包括：等级模式、功率模式、扭矩模式、心率模式。</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3.登山模拟模式具有≥12个子模式，至少包括：阶梯模式、攀升模式、缓坡模式、起伏模式、陡坡模式、平衡模式、体能模式、消耗模式、减脂模式、运动模式、极限模式、高燃模式等。</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4.目标模式具有≥4个子模式，至少包括：时间、距离、热量、心率等模式。</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5.测试模式具有≥4个子模式，至少包括：3分钟测试、12分钟测试、最大吸氧量、陡峭斜坡测试。</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6.可实时显示训练参数，至少包括：设定阻力、运行时间、速度、转速、距离、心率、消耗热量等。</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7.配有≥10.1英寸触控显示屏。</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8.具备≥12个阻力等级，阻力范围：0~30Nm（±3Nm），步长≤1Nm。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9.功率调节范围：20~400W（±10W），步长≤5W。</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10.心率范围：50~220bpm（±10bpm），步长≤1bpm。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11.座椅高度可调，调节范围：790~870mm（±30mm）。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12.把手高度可调，调节范围：1000~1100mm（±30mm）。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13.最大承重：150kg（±5kg）。</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14.外形尺寸（L*W*H）：长1375mm（±20mm）*宽680mm（±20mm）*高1382mm（±20mm）。</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15.电源：220V、50HZ。</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i w:val="0"/>
                <w:color w:val="000000"/>
                <w:kern w:val="0"/>
                <w:sz w:val="24"/>
                <w:szCs w:val="24"/>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color w:val="FF0000"/>
                <w:kern w:val="0"/>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训练用阶梯</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bCs/>
                <w:color w:val="FF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1.规格：长3100mm（±100mm）*宽780mm（±30mm）*高1316-1616(mm)（±100mm）。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2.扶手调节范围:7孔调节，调节间距均为50mm，即高度从低到高分别为：1316mm（±200mm）、1366mm（±200mm）、1416mm（±200mm）、1466mm（±200mm）、1516mm（±200mm）、1566mm（±200mm）、1616mm（±200mm）。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3.三步梯木板尺寸：长780mm（±20mm）*宽290mm（±20mm）*高12mm（±5mm）；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xml:space="preserve">  步距：290(mm)（±50mm）；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xml:space="preserve">  步高：150(mm)（±50mm）；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4.五步梯木板尺寸：长780mm（±20mm）*宽290mm（±20mm）*高12mm（±5mm）；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xml:space="preserve">  步距：290(mm)（±50mm）；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xml:space="preserve">  步高：100(mm)（±20mm）；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5.扶手直径：32(mm)（±10mm）。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6.材质：钢结构、喷涂工艺、环保防滑垫。</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7.用途：主要用于患者恢复日常上下楼功能及行走能力的训练。</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color w:val="000000"/>
                <w:kern w:val="0"/>
                <w:sz w:val="24"/>
                <w:szCs w:val="24"/>
                <w:u w:val="none"/>
                <w:lang w:val="en-US" w:eastAsia="zh-CN"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踝关节训练器（儿童）</w:t>
            </w:r>
          </w:p>
        </w:tc>
        <w:tc>
          <w:tcPr>
            <w:tcW w:w="6870" w:type="dxa"/>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尺寸：长37cm(±3cm）*宽34cm(±3cm）*高17cm(±3cm）;</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w:t>
            </w:r>
            <w:r>
              <w:rPr>
                <w:rFonts w:hint="eastAsia" w:ascii="仿宋_GB2312" w:hAnsi="仿宋_GB2312" w:eastAsia="仿宋_GB2312" w:cs="仿宋_GB2312"/>
                <w:color w:val="000000"/>
                <w:kern w:val="0"/>
                <w:sz w:val="24"/>
                <w:u w:val="none"/>
                <w:lang w:bidi="ar"/>
              </w:rPr>
              <w:t>材质：金属结构+PP材料。</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color w:val="000000"/>
                <w:kern w:val="0"/>
                <w:sz w:val="24"/>
                <w:szCs w:val="24"/>
                <w:u w:val="none"/>
                <w:lang w:val="en-US" w:eastAsia="zh-CN"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股四头肌训练椅</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1.产品用途：适用于膝关节活动受限者进行股四头肌抗阻力主动运动，也可进行膝关节屈曲伸展牵引训练。</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2.特点和功能：</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小腿支架摆动范围可调。运动阻力可通过哑铃片进行调节。靠背垫有坐式和躺式两种状态，可以座姿和卧姿进行训练。小</w:t>
            </w:r>
            <w:r>
              <w:rPr>
                <w:rFonts w:hint="eastAsia" w:ascii="仿宋_GB2312" w:hAnsi="仿宋_GB2312" w:eastAsia="仿宋_GB2312" w:cs="仿宋_GB2312"/>
                <w:color w:val="000000"/>
                <w:kern w:val="0"/>
                <w:sz w:val="24"/>
                <w:u w:val="none"/>
                <w:lang w:val="en-US" w:eastAsia="zh-CN" w:bidi="ar"/>
              </w:rPr>
              <w:t>腿</w:t>
            </w:r>
            <w:r>
              <w:rPr>
                <w:rFonts w:hint="eastAsia" w:ascii="仿宋_GB2312" w:hAnsi="仿宋_GB2312" w:eastAsia="仿宋_GB2312" w:cs="仿宋_GB2312"/>
                <w:i w:val="0"/>
                <w:color w:val="000000"/>
                <w:kern w:val="0"/>
                <w:sz w:val="24"/>
                <w:szCs w:val="24"/>
                <w:u w:val="none"/>
                <w:lang w:val="en-US" w:eastAsia="zh-CN" w:bidi="ar"/>
              </w:rPr>
              <w:t>支架高度、小腿垫高度、助力手柄高度可调，适合不同身高人群进行训练。</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3.外形尺寸（长×宽×高）：长</w:t>
            </w:r>
            <w:r>
              <w:rPr>
                <w:rFonts w:hint="eastAsia" w:ascii="仿宋_GB2312" w:hAnsi="仿宋_GB2312" w:eastAsia="仿宋_GB2312" w:cs="仿宋_GB2312"/>
                <w:color w:val="000000"/>
                <w:kern w:val="0"/>
                <w:sz w:val="24"/>
                <w:u w:val="none"/>
                <w:lang w:bidi="ar"/>
              </w:rPr>
              <w:t>145㎝(±</w:t>
            </w:r>
            <w:r>
              <w:rPr>
                <w:rFonts w:hint="eastAsia" w:ascii="仿宋_GB2312" w:hAnsi="仿宋_GB2312" w:eastAsia="仿宋_GB2312" w:cs="仿宋_GB2312"/>
                <w:color w:val="000000"/>
                <w:kern w:val="0"/>
                <w:sz w:val="24"/>
                <w:u w:val="none"/>
                <w:lang w:val="en-US" w:eastAsia="zh-CN" w:bidi="ar"/>
              </w:rPr>
              <w:t>10cm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val="en-US" w:eastAsia="zh-CN" w:bidi="ar"/>
              </w:rPr>
              <w:t>宽</w:t>
            </w:r>
            <w:r>
              <w:rPr>
                <w:rFonts w:hint="eastAsia" w:ascii="仿宋_GB2312" w:hAnsi="仿宋_GB2312" w:eastAsia="仿宋_GB2312" w:cs="仿宋_GB2312"/>
                <w:color w:val="000000"/>
                <w:kern w:val="0"/>
                <w:sz w:val="24"/>
                <w:u w:val="none"/>
                <w:lang w:bidi="ar"/>
              </w:rPr>
              <w:t>110㎝(±</w:t>
            </w:r>
            <w:r>
              <w:rPr>
                <w:rFonts w:hint="eastAsia" w:ascii="仿宋_GB2312" w:hAnsi="仿宋_GB2312" w:eastAsia="仿宋_GB2312" w:cs="仿宋_GB2312"/>
                <w:color w:val="000000"/>
                <w:kern w:val="0"/>
                <w:sz w:val="24"/>
                <w:u w:val="none"/>
                <w:lang w:val="en-US" w:eastAsia="zh-CN" w:bidi="ar"/>
              </w:rPr>
              <w:t>10cm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val="en-US" w:eastAsia="zh-CN" w:bidi="ar"/>
              </w:rPr>
              <w:t>高</w:t>
            </w:r>
            <w:r>
              <w:rPr>
                <w:rFonts w:hint="eastAsia" w:ascii="仿宋_GB2312" w:hAnsi="仿宋_GB2312" w:eastAsia="仿宋_GB2312" w:cs="仿宋_GB2312"/>
                <w:color w:val="000000"/>
                <w:kern w:val="0"/>
                <w:sz w:val="24"/>
                <w:u w:val="none"/>
                <w:lang w:bidi="ar"/>
              </w:rPr>
              <w:t>120㎝(±</w:t>
            </w:r>
            <w:r>
              <w:rPr>
                <w:rFonts w:hint="eastAsia" w:ascii="仿宋_GB2312" w:hAnsi="仿宋_GB2312" w:eastAsia="仿宋_GB2312" w:cs="仿宋_GB2312"/>
                <w:color w:val="000000"/>
                <w:kern w:val="0"/>
                <w:sz w:val="24"/>
                <w:u w:val="none"/>
                <w:lang w:val="en-US" w:eastAsia="zh-CN" w:bidi="ar"/>
              </w:rPr>
              <w:t>10cm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4.哑铃片质量及数量：每块1.8kg（±0.2kg），不少于6块。</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5.座面高度：66cm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val="en-US" w:eastAsia="zh-CN" w:bidi="ar"/>
              </w:rPr>
              <w:t>1cm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6.扶手高度：82cm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val="en-US" w:eastAsia="zh-CN" w:bidi="ar"/>
              </w:rPr>
              <w:t>1cm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7.坐面宽度：62cm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val="en-US" w:eastAsia="zh-CN" w:bidi="ar"/>
              </w:rPr>
              <w:t>1cm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8.升缩杆调节范围：0～15cm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val="en-US" w:eastAsia="zh-CN" w:bidi="ar"/>
              </w:rPr>
              <w:t>1cm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9.小腿垫可调距离：0～47㎝</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val="en-US" w:eastAsia="zh-CN" w:bidi="ar"/>
              </w:rPr>
              <w:t>1cm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10.助力手柄可调距离：0～28㎝</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val="en-US" w:eastAsia="zh-CN" w:bidi="ar"/>
              </w:rPr>
              <w:t>1cm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11.座垫最大负载：135kg</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val="en-US" w:eastAsia="zh-CN" w:bidi="ar"/>
              </w:rPr>
              <w:t>1</w:t>
            </w:r>
            <w:r>
              <w:rPr>
                <w:rFonts w:hint="eastAsia" w:ascii="仿宋_GB2312" w:hAnsi="仿宋_GB2312" w:eastAsia="仿宋_GB2312" w:cs="仿宋_GB2312"/>
                <w:i w:val="0"/>
                <w:color w:val="000000"/>
                <w:kern w:val="0"/>
                <w:sz w:val="24"/>
                <w:szCs w:val="24"/>
                <w:u w:val="none"/>
                <w:lang w:val="en-US" w:eastAsia="zh-CN" w:bidi="ar"/>
              </w:rPr>
              <w:t>kg</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12.靠背垫最大负载：75kg</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val="en-US" w:eastAsia="zh-CN" w:bidi="ar"/>
              </w:rPr>
              <w:t>1</w:t>
            </w:r>
            <w:r>
              <w:rPr>
                <w:rFonts w:hint="eastAsia" w:ascii="仿宋_GB2312" w:hAnsi="仿宋_GB2312" w:eastAsia="仿宋_GB2312" w:cs="仿宋_GB2312"/>
                <w:i w:val="0"/>
                <w:color w:val="000000"/>
                <w:kern w:val="0"/>
                <w:sz w:val="24"/>
                <w:szCs w:val="24"/>
                <w:u w:val="none"/>
                <w:lang w:val="en-US" w:eastAsia="zh-CN" w:bidi="ar"/>
              </w:rPr>
              <w:t>kg</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13.靠背平放时最大负载：70kg</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val="en-US" w:eastAsia="zh-CN" w:bidi="ar"/>
              </w:rPr>
              <w:t>1</w:t>
            </w:r>
            <w:r>
              <w:rPr>
                <w:rFonts w:hint="eastAsia" w:ascii="仿宋_GB2312" w:hAnsi="仿宋_GB2312" w:eastAsia="仿宋_GB2312" w:cs="仿宋_GB2312"/>
                <w:i w:val="0"/>
                <w:color w:val="000000"/>
                <w:kern w:val="0"/>
                <w:sz w:val="24"/>
                <w:szCs w:val="24"/>
                <w:u w:val="none"/>
                <w:lang w:val="en-US" w:eastAsia="zh-CN" w:bidi="ar"/>
              </w:rPr>
              <w:t>kg</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eastAsia="zh-CN" w:bidi="ar"/>
              </w:rPr>
              <w:t>。</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color w:val="000000"/>
                <w:kern w:val="0"/>
                <w:sz w:val="24"/>
                <w:szCs w:val="24"/>
                <w:u w:val="none"/>
                <w:lang w:val="en-US" w:eastAsia="zh-CN"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减重步态训练器（儿童电动配医用慢速跑台）</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1.由电动操作方式通过承重吊带在适度减轻下肢承重的状态下进行步态功能训练。适用于下肢步行功能有障碍的儿童。</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2.产品尺寸：长110cm(±10cm）×宽76cm(±5cm）×高205cm(±10cm）。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3.配医用慢速跑台,悬挂支架可升、降调节</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（1）升降调节范围186~216cm(±1cm）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（2）扶手调节范围:上下调节75~138cm(±1cm）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（3）载荷调节范围5~80kg(±1kg）</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4.脚轮移动灵活，方便，有制动功能，制动后在水平方向受力不大于100N时，制动牢靠。</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color w:val="000000"/>
                <w:kern w:val="0"/>
                <w:sz w:val="24"/>
                <w:szCs w:val="24"/>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儿童训练用阶梯</w:t>
            </w:r>
          </w:p>
        </w:tc>
        <w:tc>
          <w:tcPr>
            <w:tcW w:w="6870" w:type="dxa"/>
            <w:vAlign w:val="center"/>
          </w:tcPr>
          <w:p>
            <w:pPr>
              <w:keepNext w:val="0"/>
              <w:keepLines w:val="0"/>
              <w:pageBreakBefore w:val="0"/>
              <w:widowControl/>
              <w:numPr>
                <w:ilvl w:val="0"/>
                <w:numId w:val="5"/>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产品用途：适用于恢复日常上下楼梯的功能训练。</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2.特点和功能：（1）扶手高度可调，适合不同身高人群进行训练。</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（2）配合矫正镜，可进行步态矫正训练。</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3.产品尺寸：长301cm(±10cm)×宽67cm(±5cm)×高111～144cm(±10cm)。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4.相邻台阶距离：10~12cm(±1cm)。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5.扶手杠调节范围：0~34cm(±1cm)。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6.扶手杠侧向额定载荷：50kg（±2kg）。</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7.阶梯额定载荷：100kg（±5kg）。</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8.相邻台阶的距离分别为/cm：10、11、12、20。</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9.扶手杠高度调节范围/cm：0～34。</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10.扶手杠侧向最大承载：750N（±5N）。</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11.阶梯踏板最大承载：2000N（±5N）。</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color w:val="000000"/>
                <w:kern w:val="0"/>
                <w:sz w:val="24"/>
                <w:szCs w:val="24"/>
                <w:u w:val="none"/>
                <w:lang w:val="en-US" w:eastAsia="zh-CN"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▲运动评估和康复训练系统</w:t>
            </w:r>
          </w:p>
        </w:tc>
        <w:tc>
          <w:tcPr>
            <w:tcW w:w="6870" w:type="dxa"/>
            <w:vAlign w:val="center"/>
          </w:tcPr>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val="en-US" w:eastAsia="zh-CN" w:bidi="ar"/>
              </w:rPr>
              <w:t>一、</w:t>
            </w:r>
            <w:r>
              <w:rPr>
                <w:rFonts w:hint="eastAsia" w:ascii="仿宋_GB2312" w:hAnsi="仿宋_GB2312" w:eastAsia="仿宋_GB2312" w:cs="仿宋_GB2312"/>
                <w:color w:val="000000"/>
                <w:kern w:val="0"/>
                <w:sz w:val="24"/>
                <w:u w:val="none"/>
                <w:lang w:bidi="ar"/>
              </w:rPr>
              <w:t>硬件</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1</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处理器：</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val="en-US" w:eastAsia="zh-CN" w:bidi="ar"/>
              </w:rPr>
              <w:t>1）</w:t>
            </w:r>
            <w:r>
              <w:rPr>
                <w:rFonts w:hint="eastAsia" w:ascii="仿宋_GB2312" w:hAnsi="仿宋_GB2312" w:eastAsia="仿宋_GB2312" w:cs="仿宋_GB2312"/>
                <w:color w:val="000000"/>
                <w:kern w:val="0"/>
                <w:sz w:val="24"/>
                <w:u w:val="none"/>
                <w:lang w:bidi="ar"/>
              </w:rPr>
              <w:t>CPU:3.3GHz</w:t>
            </w:r>
            <w:r>
              <w:rPr>
                <w:rFonts w:hint="eastAsia" w:ascii="仿宋_GB2312" w:hAnsi="仿宋_GB2312" w:eastAsia="仿宋_GB2312" w:cs="仿宋_GB2312"/>
                <w:color w:val="000000"/>
                <w:kern w:val="0"/>
                <w:sz w:val="24"/>
                <w:u w:val="none"/>
                <w:lang w:val="en-US" w:eastAsia="zh-CN" w:bidi="ar"/>
              </w:rPr>
              <w:t>-</w:t>
            </w:r>
            <w:r>
              <w:rPr>
                <w:rFonts w:hint="eastAsia" w:ascii="仿宋_GB2312" w:hAnsi="仿宋_GB2312" w:eastAsia="仿宋_GB2312" w:cs="仿宋_GB2312"/>
                <w:color w:val="000000"/>
                <w:kern w:val="0"/>
                <w:sz w:val="24"/>
                <w:u w:val="none"/>
                <w:lang w:bidi="ar"/>
              </w:rPr>
              <w:t>4.2GHz</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val="en-US" w:eastAsia="zh-CN" w:bidi="ar"/>
              </w:rPr>
              <w:t>2）</w:t>
            </w:r>
            <w:r>
              <w:rPr>
                <w:rFonts w:hint="eastAsia" w:ascii="仿宋_GB2312" w:hAnsi="仿宋_GB2312" w:eastAsia="仿宋_GB2312" w:cs="仿宋_GB2312"/>
                <w:color w:val="000000"/>
                <w:kern w:val="0"/>
                <w:sz w:val="24"/>
                <w:u w:val="none"/>
                <w:lang w:bidi="ar"/>
              </w:rPr>
              <w:t>内存：≥8GB</w:t>
            </w:r>
            <w:r>
              <w:rPr>
                <w:rFonts w:hint="eastAsia" w:ascii="仿宋_GB2312" w:hAnsi="仿宋_GB2312" w:eastAsia="仿宋_GB2312" w:cs="仿宋_GB2312"/>
                <w:color w:val="000000"/>
                <w:kern w:val="0"/>
                <w:sz w:val="24"/>
                <w:u w:val="none"/>
                <w:lang w:val="en-US" w:eastAsia="zh-CN" w:bidi="ar"/>
              </w:rPr>
              <w:t xml:space="preserve"> DDR4</w:t>
            </w:r>
            <w:r>
              <w:rPr>
                <w:rFonts w:hint="eastAsia" w:ascii="仿宋_GB2312" w:hAnsi="仿宋_GB2312" w:eastAsia="仿宋_GB2312" w:cs="仿宋_GB2312"/>
                <w:color w:val="000000"/>
                <w:kern w:val="0"/>
                <w:sz w:val="24"/>
                <w:u w:val="none"/>
                <w:lang w:bidi="ar"/>
              </w:rPr>
              <w:t>内存</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val="en-US" w:eastAsia="zh-CN" w:bidi="ar"/>
              </w:rPr>
              <w:t>3）</w:t>
            </w:r>
            <w:r>
              <w:rPr>
                <w:rFonts w:hint="eastAsia" w:ascii="仿宋_GB2312" w:hAnsi="仿宋_GB2312" w:eastAsia="仿宋_GB2312" w:cs="仿宋_GB2312"/>
                <w:color w:val="000000"/>
                <w:kern w:val="0"/>
                <w:sz w:val="24"/>
                <w:u w:val="none"/>
                <w:lang w:bidi="ar"/>
              </w:rPr>
              <w:t>硬盘：≥256GB固态硬盘</w:t>
            </w:r>
          </w:p>
          <w:p>
            <w:pPr>
              <w:widowControl/>
              <w:spacing w:line="400" w:lineRule="exact"/>
              <w:jc w:val="left"/>
              <w:textAlignment w:val="center"/>
              <w:rPr>
                <w:rFonts w:hint="default"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val="en-US" w:eastAsia="zh-CN" w:bidi="ar"/>
              </w:rPr>
              <w:t>4</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val="en-US" w:eastAsia="zh-CN" w:bidi="ar"/>
              </w:rPr>
              <w:t>I/O：2USB2.0，2USB3.0，HDMI2.0</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val="en-US" w:eastAsia="zh-CN" w:bidi="ar"/>
              </w:rPr>
              <w:t>2</w:t>
            </w:r>
            <w:r>
              <w:rPr>
                <w:rFonts w:hint="eastAsia" w:ascii="仿宋_GB2312" w:hAnsi="仿宋_GB2312" w:eastAsia="仿宋_GB2312" w:cs="仿宋_GB2312"/>
                <w:color w:val="000000"/>
                <w:kern w:val="0"/>
                <w:sz w:val="24"/>
                <w:u w:val="none"/>
                <w:lang w:bidi="ar"/>
              </w:rPr>
              <w:t>.触摸显示器：</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val="en-US" w:eastAsia="zh-CN" w:bidi="ar"/>
              </w:rPr>
              <w:t>1</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显示尺寸：≥55寸</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val="en-US" w:eastAsia="zh-CN" w:bidi="ar"/>
              </w:rPr>
              <w:t>2</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分辨率：1920*1080</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val="en-US" w:eastAsia="zh-CN" w:bidi="ar"/>
              </w:rPr>
              <w:t>3</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宽高比：16：9（宽：高）</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val="en-US" w:eastAsia="zh-CN" w:bidi="ar"/>
              </w:rPr>
              <w:t>4</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亮度：≥450CD/M²(TYP.)</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val="en-US" w:eastAsia="zh-CN" w:bidi="ar"/>
              </w:rPr>
              <w:t>5</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透射对比度：1400：1(TYP.)</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val="en-US" w:eastAsia="zh-CN" w:bidi="ar"/>
              </w:rPr>
              <w:t>6</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可视角度：89/89/89/89（Typ.）(CR≥10）</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val="en-US" w:eastAsia="zh-CN" w:bidi="ar"/>
              </w:rPr>
              <w:t>7</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材质：金属边框、五金背板</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val="en-US" w:eastAsia="zh-CN" w:bidi="ar"/>
              </w:rPr>
              <w:t>3</w:t>
            </w:r>
            <w:r>
              <w:rPr>
                <w:rFonts w:hint="eastAsia" w:ascii="仿宋_GB2312" w:hAnsi="仿宋_GB2312" w:eastAsia="仿宋_GB2312" w:cs="仿宋_GB2312"/>
                <w:color w:val="000000"/>
                <w:kern w:val="0"/>
                <w:sz w:val="24"/>
                <w:u w:val="none"/>
                <w:lang w:bidi="ar"/>
              </w:rPr>
              <w:t>.移动台车：</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val="en-US" w:eastAsia="zh-CN" w:bidi="ar"/>
              </w:rPr>
              <w:t>1</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材质：冷轧板</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val="en-US" w:eastAsia="zh-CN" w:bidi="ar"/>
              </w:rPr>
              <w:t>2</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适合尺寸：32-65英寸</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val="en-US" w:eastAsia="zh-CN" w:bidi="ar"/>
              </w:rPr>
              <w:t>3</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底座工艺：一体式底座</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val="en-US" w:eastAsia="zh-CN" w:bidi="ar"/>
              </w:rPr>
              <w:t>4</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承重：≥45KG</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val="en-US" w:eastAsia="zh-CN" w:bidi="ar"/>
              </w:rPr>
              <w:t>4.</w:t>
            </w:r>
            <w:r>
              <w:rPr>
                <w:rFonts w:hint="eastAsia" w:ascii="仿宋_GB2312" w:hAnsi="仿宋_GB2312" w:eastAsia="仿宋_GB2312" w:cs="仿宋_GB2312"/>
                <w:color w:val="000000"/>
                <w:kern w:val="0"/>
                <w:sz w:val="24"/>
                <w:u w:val="none"/>
                <w:lang w:bidi="ar"/>
              </w:rPr>
              <w:t xml:space="preserve">感应器：颜色和深度感应镜头，语音麦克风阵列；可视范围：水平视角70度，垂直视角60度；数据流：深度感应镜头512*424.16bit.30fps,颜色感应镜头1920*1080.32bit.30fps；追传感器深度范围：0.5-4.5m </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音效：16bit 16khz</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val="en-US" w:eastAsia="zh-CN" w:bidi="ar"/>
              </w:rPr>
              <w:t>追</w:t>
            </w:r>
            <w:r>
              <w:rPr>
                <w:rFonts w:hint="eastAsia" w:ascii="仿宋_GB2312" w:hAnsi="仿宋_GB2312" w:eastAsia="仿宋_GB2312" w:cs="仿宋_GB2312"/>
                <w:color w:val="000000"/>
                <w:kern w:val="0"/>
                <w:sz w:val="24"/>
                <w:u w:val="none"/>
                <w:lang w:bidi="ar"/>
              </w:rPr>
              <w:t>踪人数高达6人，每人25关节；</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二、软件内容</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一</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产品使用目的：</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通过智能评估的方式，可测试出康复者身体的多项数据，这些数据有助于治疗师对康复者的诊断，可辅助治疗师找到康复者的问题所在，对症下药；也提供老人康复训练服务，让平常枯燥无味的康复训练，变的有趣起来，提升老人康复运动的积极性，结合了多种传统的运动康复内容，加入游戏的元素，广泛的运用到实际的康复运动中，加入后台数据的记录，让治疗师清晰知道康复者的整体情况，辅助治疗师做出决策，这样也让产品能够更好的服务到康复者；</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val="en-US" w:eastAsia="zh-CN" w:bidi="ar"/>
              </w:rPr>
              <w:t>三</w:t>
            </w:r>
            <w:r>
              <w:rPr>
                <w:rFonts w:hint="eastAsia" w:ascii="仿宋_GB2312" w:hAnsi="仿宋_GB2312" w:eastAsia="仿宋_GB2312" w:cs="仿宋_GB2312"/>
                <w:color w:val="000000"/>
                <w:kern w:val="0"/>
                <w:sz w:val="24"/>
                <w:u w:val="none"/>
                <w:lang w:bidi="ar"/>
              </w:rPr>
              <w:t>、技术参数</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val="en-US" w:eastAsia="zh-CN" w:bidi="ar"/>
              </w:rPr>
              <w:t>1.</w:t>
            </w:r>
            <w:r>
              <w:rPr>
                <w:rFonts w:hint="eastAsia" w:ascii="仿宋_GB2312" w:hAnsi="仿宋_GB2312" w:eastAsia="仿宋_GB2312" w:cs="仿宋_GB2312"/>
                <w:color w:val="000000"/>
                <w:kern w:val="0"/>
                <w:sz w:val="24"/>
                <w:u w:val="none"/>
                <w:lang w:bidi="ar"/>
              </w:rPr>
              <w:t>整套</w:t>
            </w:r>
            <w:r>
              <w:rPr>
                <w:rFonts w:hint="eastAsia" w:ascii="仿宋_GB2312" w:hAnsi="仿宋_GB2312" w:eastAsia="仿宋_GB2312" w:cs="仿宋_GB2312"/>
                <w:color w:val="000000"/>
                <w:kern w:val="0"/>
                <w:sz w:val="24"/>
                <w:u w:val="none"/>
                <w:lang w:val="en-US" w:eastAsia="zh-CN" w:bidi="ar"/>
              </w:rPr>
              <w:t>康复评估及训练AR机器人</w:t>
            </w:r>
            <w:r>
              <w:rPr>
                <w:rFonts w:hint="eastAsia" w:ascii="仿宋_GB2312" w:hAnsi="仿宋_GB2312" w:eastAsia="仿宋_GB2312" w:cs="仿宋_GB2312"/>
                <w:color w:val="000000"/>
                <w:kern w:val="0"/>
                <w:sz w:val="24"/>
                <w:u w:val="none"/>
                <w:lang w:bidi="ar"/>
              </w:rPr>
              <w:t>的使用授权。</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i w:val="0"/>
                <w:color w:val="000000"/>
                <w:kern w:val="0"/>
                <w:sz w:val="24"/>
                <w:szCs w:val="24"/>
                <w:u w:val="none"/>
                <w:lang w:val="en-US" w:eastAsia="zh-CN" w:bidi="ar"/>
              </w:rPr>
              <w:t>★</w:t>
            </w:r>
            <w:r>
              <w:rPr>
                <w:rFonts w:hint="eastAsia" w:ascii="仿宋_GB2312" w:hAnsi="仿宋_GB2312" w:eastAsia="仿宋_GB2312" w:cs="仿宋_GB2312"/>
                <w:color w:val="000000"/>
                <w:kern w:val="0"/>
                <w:sz w:val="24"/>
                <w:u w:val="none"/>
                <w:lang w:val="en-US" w:eastAsia="zh-CN" w:bidi="ar"/>
              </w:rPr>
              <w:t>2.</w:t>
            </w:r>
            <w:r>
              <w:rPr>
                <w:rFonts w:hint="eastAsia" w:ascii="仿宋_GB2312" w:hAnsi="仿宋_GB2312" w:eastAsia="仿宋_GB2312" w:cs="仿宋_GB2312"/>
                <w:color w:val="000000"/>
                <w:kern w:val="0"/>
                <w:sz w:val="24"/>
                <w:u w:val="none"/>
                <w:lang w:bidi="ar"/>
              </w:rPr>
              <w:t>具体施展方式：通过触摸显示器，结合PC主机和运动感应器，网络模块等，组合成一套</w:t>
            </w:r>
            <w:r>
              <w:rPr>
                <w:rFonts w:hint="eastAsia" w:ascii="仿宋_GB2312" w:hAnsi="仿宋_GB2312" w:eastAsia="仿宋_GB2312" w:cs="仿宋_GB2312"/>
                <w:color w:val="000000"/>
                <w:kern w:val="0"/>
                <w:sz w:val="24"/>
                <w:u w:val="none"/>
                <w:lang w:val="en-US" w:eastAsia="zh-CN" w:bidi="ar"/>
              </w:rPr>
              <w:t>康复评估及训练AR机器人</w:t>
            </w:r>
            <w:r>
              <w:rPr>
                <w:rFonts w:hint="eastAsia" w:ascii="仿宋_GB2312" w:hAnsi="仿宋_GB2312" w:eastAsia="仿宋_GB2312" w:cs="仿宋_GB2312"/>
                <w:color w:val="000000"/>
                <w:kern w:val="0"/>
                <w:sz w:val="24"/>
                <w:u w:val="none"/>
                <w:lang w:bidi="ar"/>
              </w:rPr>
              <w:t>，进行康复训练；</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val="en-US" w:eastAsia="zh-CN" w:bidi="ar"/>
              </w:rPr>
              <w:t>3.</w:t>
            </w:r>
            <w:r>
              <w:rPr>
                <w:rFonts w:hint="eastAsia" w:ascii="仿宋_GB2312" w:hAnsi="仿宋_GB2312" w:eastAsia="仿宋_GB2312" w:cs="仿宋_GB2312"/>
                <w:color w:val="000000"/>
                <w:kern w:val="0"/>
                <w:sz w:val="24"/>
                <w:u w:val="none"/>
                <w:lang w:bidi="ar"/>
              </w:rPr>
              <w:t>具有基础实体：</w:t>
            </w:r>
            <w:r>
              <w:rPr>
                <w:rFonts w:hint="eastAsia" w:ascii="仿宋_GB2312" w:hAnsi="仿宋_GB2312" w:eastAsia="仿宋_GB2312" w:cs="仿宋_GB2312"/>
                <w:color w:val="000000"/>
                <w:kern w:val="0"/>
                <w:sz w:val="24"/>
                <w:u w:val="none"/>
                <w:lang w:val="en-US" w:eastAsia="zh-CN" w:bidi="ar"/>
              </w:rPr>
              <w:t>康复评估及训练AR机器人</w:t>
            </w:r>
            <w:r>
              <w:rPr>
                <w:rFonts w:hint="eastAsia" w:ascii="仿宋_GB2312" w:hAnsi="仿宋_GB2312" w:eastAsia="仿宋_GB2312" w:cs="仿宋_GB2312"/>
                <w:color w:val="000000"/>
                <w:kern w:val="0"/>
                <w:sz w:val="24"/>
                <w:u w:val="none"/>
                <w:lang w:bidi="ar"/>
              </w:rPr>
              <w:t>-包含显示器，主机，感应器，网络等；</w:t>
            </w:r>
          </w:p>
          <w:p>
            <w:pPr>
              <w:widowControl/>
              <w:spacing w:line="400" w:lineRule="exact"/>
              <w:jc w:val="left"/>
              <w:textAlignment w:val="center"/>
              <w:rPr>
                <w:rFonts w:hint="eastAsia" w:ascii="仿宋_GB2312" w:hAnsi="仿宋_GB2312" w:eastAsia="仿宋_GB2312" w:cs="仿宋_GB2312"/>
                <w:color w:val="000000"/>
                <w:kern w:val="0"/>
                <w:sz w:val="24"/>
                <w:u w:val="none"/>
                <w:lang w:eastAsia="zh-CN" w:bidi="ar"/>
              </w:rPr>
            </w:pPr>
            <w:r>
              <w:rPr>
                <w:rFonts w:hint="eastAsia" w:ascii="仿宋_GB2312" w:hAnsi="仿宋_GB2312" w:eastAsia="仿宋_GB2312" w:cs="仿宋_GB2312"/>
                <w:color w:val="000000"/>
                <w:kern w:val="0"/>
                <w:sz w:val="24"/>
                <w:u w:val="none"/>
                <w:lang w:val="en-US" w:eastAsia="zh-CN" w:bidi="ar"/>
              </w:rPr>
              <w:t>4.</w:t>
            </w:r>
            <w:r>
              <w:rPr>
                <w:rFonts w:hint="eastAsia" w:ascii="仿宋_GB2312" w:hAnsi="仿宋_GB2312" w:eastAsia="仿宋_GB2312" w:cs="仿宋_GB2312"/>
                <w:color w:val="000000"/>
                <w:kern w:val="0"/>
                <w:sz w:val="24"/>
                <w:u w:val="none"/>
                <w:lang w:bidi="ar"/>
              </w:rPr>
              <w:t>具有智能菜单功能：根据不同的身体状态，可选择对应评估和训练</w:t>
            </w:r>
            <w:r>
              <w:rPr>
                <w:rFonts w:hint="eastAsia" w:ascii="仿宋_GB2312" w:hAnsi="仿宋_GB2312" w:eastAsia="仿宋_GB2312" w:cs="仿宋_GB2312"/>
                <w:color w:val="000000"/>
                <w:kern w:val="0"/>
                <w:sz w:val="24"/>
                <w:u w:val="none"/>
                <w:lang w:eastAsia="zh-CN" w:bidi="ar"/>
              </w:rPr>
              <w:t>；</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val="en-US" w:eastAsia="zh-CN" w:bidi="ar"/>
              </w:rPr>
              <w:t>5.</w:t>
            </w:r>
            <w:r>
              <w:rPr>
                <w:rFonts w:hint="eastAsia" w:ascii="仿宋_GB2312" w:hAnsi="仿宋_GB2312" w:eastAsia="仿宋_GB2312" w:cs="仿宋_GB2312"/>
                <w:color w:val="000000"/>
                <w:kern w:val="0"/>
                <w:sz w:val="24"/>
                <w:u w:val="none"/>
                <w:lang w:bidi="ar"/>
              </w:rPr>
              <w:t>具有图像识别功能：智能扫描方式，可根据不同人脸扫描，识别该名用户，匹配用户数据，方便快捷；</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val="en-US" w:eastAsia="zh-CN" w:bidi="ar"/>
              </w:rPr>
              <w:t>四</w:t>
            </w:r>
            <w:r>
              <w:rPr>
                <w:rFonts w:hint="eastAsia" w:ascii="仿宋_GB2312" w:hAnsi="仿宋_GB2312" w:eastAsia="仿宋_GB2312" w:cs="仿宋_GB2312"/>
                <w:color w:val="000000"/>
                <w:kern w:val="0"/>
                <w:sz w:val="24"/>
                <w:u w:val="none"/>
                <w:lang w:bidi="ar"/>
              </w:rPr>
              <w:t>、系统内容</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系统</w:t>
            </w:r>
            <w:r>
              <w:rPr>
                <w:rFonts w:hint="eastAsia" w:ascii="仿宋_GB2312" w:hAnsi="仿宋_GB2312" w:eastAsia="仿宋_GB2312" w:cs="仿宋_GB2312"/>
                <w:color w:val="000000"/>
                <w:kern w:val="0"/>
                <w:sz w:val="24"/>
                <w:u w:val="none"/>
                <w:lang w:val="en-US" w:eastAsia="zh-CN" w:bidi="ar"/>
              </w:rPr>
              <w:t>至少包含</w:t>
            </w:r>
            <w:r>
              <w:rPr>
                <w:rFonts w:hint="eastAsia" w:ascii="仿宋_GB2312" w:hAnsi="仿宋_GB2312" w:eastAsia="仿宋_GB2312" w:cs="仿宋_GB2312"/>
                <w:color w:val="000000"/>
                <w:kern w:val="0"/>
                <w:sz w:val="24"/>
                <w:u w:val="none"/>
                <w:lang w:bidi="ar"/>
              </w:rPr>
              <w:t>六大评估系统：BMI、体姿、平衡、ROM、体适能、运动机能，</w:t>
            </w:r>
            <w:r>
              <w:rPr>
                <w:rFonts w:hint="eastAsia" w:ascii="仿宋_GB2312" w:hAnsi="仿宋_GB2312" w:eastAsia="仿宋_GB2312" w:cs="仿宋_GB2312"/>
                <w:color w:val="000000"/>
                <w:kern w:val="0"/>
                <w:sz w:val="24"/>
                <w:u w:val="none"/>
                <w:lang w:val="en-US" w:eastAsia="zh-CN" w:bidi="ar"/>
              </w:rPr>
              <w:t>不少于</w:t>
            </w:r>
            <w:r>
              <w:rPr>
                <w:rFonts w:hint="eastAsia" w:ascii="仿宋_GB2312" w:hAnsi="仿宋_GB2312" w:eastAsia="仿宋_GB2312" w:cs="仿宋_GB2312"/>
                <w:color w:val="000000"/>
                <w:kern w:val="0"/>
                <w:sz w:val="24"/>
                <w:u w:val="none"/>
                <w:lang w:bidi="ar"/>
              </w:rPr>
              <w:t>29项评估内容；六大康复训练内容：双人互动训练、专业训练、综合训练、坐姿运动训练、抗阻力训练、关节活动度训练，</w:t>
            </w:r>
            <w:r>
              <w:rPr>
                <w:rFonts w:hint="eastAsia" w:ascii="仿宋_GB2312" w:hAnsi="仿宋_GB2312" w:eastAsia="仿宋_GB2312" w:cs="仿宋_GB2312"/>
                <w:color w:val="000000"/>
                <w:kern w:val="0"/>
                <w:sz w:val="24"/>
                <w:u w:val="none"/>
                <w:lang w:val="en-US" w:eastAsia="zh-CN" w:bidi="ar"/>
              </w:rPr>
              <w:t>不少于</w:t>
            </w:r>
            <w:r>
              <w:rPr>
                <w:rFonts w:hint="eastAsia" w:ascii="仿宋_GB2312" w:hAnsi="仿宋_GB2312" w:eastAsia="仿宋_GB2312" w:cs="仿宋_GB2312"/>
                <w:color w:val="000000"/>
                <w:kern w:val="0"/>
                <w:sz w:val="24"/>
                <w:u w:val="none"/>
                <w:lang w:bidi="ar"/>
              </w:rPr>
              <w:t>44项目康复训练内容。</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i w:val="0"/>
                <w:color w:val="000000"/>
                <w:kern w:val="0"/>
                <w:sz w:val="24"/>
                <w:szCs w:val="24"/>
                <w:u w:val="none"/>
                <w:lang w:val="en-US" w:eastAsia="zh-CN" w:bidi="ar"/>
              </w:rPr>
              <w:t>★</w:t>
            </w:r>
            <w:r>
              <w:rPr>
                <w:rFonts w:hint="eastAsia" w:ascii="仿宋_GB2312" w:hAnsi="仿宋_GB2312" w:eastAsia="仿宋_GB2312" w:cs="仿宋_GB2312"/>
                <w:color w:val="000000"/>
                <w:kern w:val="0"/>
                <w:sz w:val="24"/>
                <w:u w:val="none"/>
                <w:lang w:bidi="ar"/>
              </w:rPr>
              <w:t>1.使用体感摄像头，无需在用户身上佩戴传感器，通过无线方式，进行关节活动度的精确静态数值测量和动态曲线测量；</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i w:val="0"/>
                <w:color w:val="000000"/>
                <w:kern w:val="0"/>
                <w:sz w:val="24"/>
                <w:szCs w:val="24"/>
                <w:u w:val="none"/>
                <w:lang w:val="en-US" w:eastAsia="zh-CN" w:bidi="ar"/>
              </w:rPr>
              <w:t>★</w:t>
            </w:r>
            <w:r>
              <w:rPr>
                <w:rFonts w:hint="eastAsia" w:ascii="仿宋_GB2312" w:hAnsi="仿宋_GB2312" w:eastAsia="仿宋_GB2312" w:cs="仿宋_GB2312"/>
                <w:color w:val="000000"/>
                <w:kern w:val="0"/>
                <w:sz w:val="24"/>
                <w:u w:val="none"/>
                <w:lang w:bidi="ar"/>
              </w:rPr>
              <w:t>2.可测量关节角度；</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3.后台系统：人脸识别、数据收集、数据处理、数据分析、训练处方设定。可进行用户管理，对用户进行管理记录及训练方案的查看等</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4.系统包含AI智能推荐系统，根据用户评估数据智能推荐对应训练项目；</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5.采用专用的视频动作捕捉技术、图像辨识技术等可进行人机互动，更好的完成训练；</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i w:val="0"/>
                <w:color w:val="000000"/>
                <w:kern w:val="0"/>
                <w:sz w:val="24"/>
                <w:szCs w:val="24"/>
                <w:u w:val="none"/>
                <w:lang w:val="en-US" w:eastAsia="zh-CN" w:bidi="ar"/>
              </w:rPr>
              <w:t>★</w:t>
            </w:r>
            <w:r>
              <w:rPr>
                <w:rFonts w:hint="eastAsia" w:ascii="仿宋_GB2312" w:hAnsi="仿宋_GB2312" w:eastAsia="仿宋_GB2312" w:cs="仿宋_GB2312"/>
                <w:color w:val="000000"/>
                <w:kern w:val="0"/>
                <w:sz w:val="24"/>
                <w:u w:val="none"/>
                <w:lang w:bidi="ar"/>
              </w:rPr>
              <w:t>6.每个治疗模块有多种训练方式，为不同的病人提供个性化治疗方案。软件根据患者需要设计，解决不同需求，每个训练模块都可选择难以程度、游戏种类等相关设置；</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7.独有的智能人体运动捕捉技术，可对患者进行人体定位识别功能，训练时不会受到外界的干扰；</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8.每个治疗模块可实现多个关节的动作训练；具有语音提示功能，可激发患者治疗的积极性；</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9.每套软件训练前都有简单的操作说明，方便康复师或患者快速的使用；</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10.通过抠像技术，患者在屏幕上能看到自己；训练代入感更强；</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11.</w:t>
            </w:r>
            <w:r>
              <w:rPr>
                <w:rFonts w:hint="eastAsia" w:ascii="仿宋_GB2312" w:hAnsi="仿宋_GB2312" w:eastAsia="仿宋_GB2312" w:cs="仿宋_GB2312"/>
                <w:color w:val="000000"/>
                <w:kern w:val="0"/>
                <w:sz w:val="24"/>
                <w:u w:val="none"/>
                <w:lang w:val="en-US" w:eastAsia="zh-CN" w:bidi="ar"/>
              </w:rPr>
              <w:t>具备</w:t>
            </w:r>
            <w:r>
              <w:rPr>
                <w:rFonts w:hint="eastAsia" w:ascii="仿宋_GB2312" w:hAnsi="仿宋_GB2312" w:eastAsia="仿宋_GB2312" w:cs="仿宋_GB2312"/>
                <w:color w:val="000000"/>
                <w:kern w:val="0"/>
                <w:sz w:val="24"/>
                <w:u w:val="none"/>
                <w:lang w:bidi="ar"/>
              </w:rPr>
              <w:t>强大的患者信息数据库功能，可以对患者信息进行存储，建立独立的患者信息数据库；</w:t>
            </w:r>
            <w:r>
              <w:rPr>
                <w:rFonts w:hint="eastAsia" w:ascii="仿宋_GB2312" w:hAnsi="仿宋_GB2312" w:eastAsia="仿宋_GB2312" w:cs="仿宋_GB2312"/>
                <w:color w:val="000000"/>
                <w:kern w:val="0"/>
                <w:sz w:val="24"/>
                <w:u w:val="none"/>
                <w:lang w:val="en-US" w:eastAsia="zh-CN" w:bidi="ar"/>
              </w:rPr>
              <w:t>具备</w:t>
            </w:r>
            <w:r>
              <w:rPr>
                <w:rFonts w:hint="eastAsia" w:ascii="仿宋_GB2312" w:hAnsi="仿宋_GB2312" w:eastAsia="仿宋_GB2312" w:cs="仿宋_GB2312"/>
                <w:color w:val="000000"/>
                <w:kern w:val="0"/>
                <w:sz w:val="24"/>
                <w:u w:val="none"/>
                <w:lang w:bidi="ar"/>
              </w:rPr>
              <w:t>强大的报告功能，可根据需要生成患者的某个项目、某个时间、某个训练或全面的图表及报表报告；</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i w:val="0"/>
                <w:color w:val="000000"/>
                <w:kern w:val="0"/>
                <w:sz w:val="24"/>
                <w:szCs w:val="24"/>
                <w:u w:val="none"/>
                <w:lang w:val="en-US" w:eastAsia="zh-CN" w:bidi="ar"/>
              </w:rPr>
              <w:t>★</w:t>
            </w:r>
            <w:r>
              <w:rPr>
                <w:rFonts w:hint="eastAsia" w:ascii="仿宋_GB2312" w:hAnsi="仿宋_GB2312" w:eastAsia="仿宋_GB2312" w:cs="仿宋_GB2312"/>
                <w:color w:val="000000"/>
                <w:kern w:val="0"/>
                <w:sz w:val="24"/>
                <w:u w:val="none"/>
                <w:lang w:bidi="ar"/>
              </w:rPr>
              <w:t>12.六大评估系统（</w:t>
            </w:r>
            <w:r>
              <w:rPr>
                <w:rFonts w:hint="eastAsia" w:ascii="仿宋_GB2312" w:hAnsi="仿宋_GB2312" w:eastAsia="仿宋_GB2312" w:cs="仿宋_GB2312"/>
                <w:color w:val="000000"/>
                <w:kern w:val="0"/>
                <w:sz w:val="24"/>
                <w:u w:val="none"/>
                <w:lang w:val="en-US" w:eastAsia="zh-CN" w:bidi="ar"/>
              </w:rPr>
              <w:t>不少于</w:t>
            </w:r>
            <w:r>
              <w:rPr>
                <w:rFonts w:hint="eastAsia" w:ascii="仿宋_GB2312" w:hAnsi="仿宋_GB2312" w:eastAsia="仿宋_GB2312" w:cs="仿宋_GB2312"/>
                <w:color w:val="000000"/>
                <w:kern w:val="0"/>
                <w:sz w:val="24"/>
                <w:u w:val="none"/>
                <w:lang w:bidi="ar"/>
              </w:rPr>
              <w:t>29项评估内容）：</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（1）体适能评估系统（手臂弯举评估、椅子坐立评估、原地踏步评估、起身绕行评估）</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（2）体</w:t>
            </w:r>
            <w:r>
              <w:rPr>
                <w:rFonts w:hint="eastAsia" w:ascii="仿宋_GB2312" w:hAnsi="仿宋_GB2312" w:eastAsia="仿宋_GB2312" w:cs="仿宋_GB2312"/>
                <w:color w:val="000000"/>
                <w:kern w:val="0"/>
                <w:sz w:val="24"/>
                <w:u w:val="none"/>
                <w:lang w:eastAsia="zh-CN" w:bidi="ar"/>
              </w:rPr>
              <w:t>姿</w:t>
            </w:r>
            <w:r>
              <w:rPr>
                <w:rFonts w:hint="eastAsia" w:ascii="仿宋_GB2312" w:hAnsi="仿宋_GB2312" w:eastAsia="仿宋_GB2312" w:cs="仿宋_GB2312"/>
                <w:color w:val="000000"/>
                <w:kern w:val="0"/>
                <w:sz w:val="24"/>
                <w:u w:val="none"/>
                <w:lang w:bidi="ar"/>
              </w:rPr>
              <w:t>评估系统（高低肩评估、骨盆倾斜评估、X或O型腿评估）</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（3）ROM评估系统</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颈部前后评估、颈部左右评估、肩部上下评估、肩部关节评估、肘部评估、手腕弯曲评估、手腕旋转评估、掌心翻转评估、小腿伸展评估、抬腿评估、膝盖伸展评估）</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（4）BM</w:t>
            </w:r>
            <w:r>
              <w:rPr>
                <w:rFonts w:hint="eastAsia" w:ascii="仿宋_GB2312" w:hAnsi="仿宋_GB2312" w:eastAsia="仿宋_GB2312" w:cs="仿宋_GB2312"/>
                <w:color w:val="000000"/>
                <w:kern w:val="0"/>
                <w:sz w:val="24"/>
                <w:u w:val="none"/>
                <w:lang w:val="en-US" w:eastAsia="zh-CN" w:bidi="ar"/>
              </w:rPr>
              <w:t>I</w:t>
            </w:r>
            <w:r>
              <w:rPr>
                <w:rFonts w:hint="eastAsia" w:ascii="仿宋_GB2312" w:hAnsi="仿宋_GB2312" w:eastAsia="仿宋_GB2312" w:cs="仿宋_GB2312"/>
                <w:color w:val="000000"/>
                <w:kern w:val="0"/>
                <w:sz w:val="24"/>
                <w:u w:val="none"/>
                <w:lang w:bidi="ar"/>
              </w:rPr>
              <w:t>评估系统（人体质量数值评估）</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（5）平衡评估系统（椅子坐立评估、单足立评估、起身绕行评估）</w:t>
            </w:r>
          </w:p>
          <w:p>
            <w:pPr>
              <w:widowControl/>
              <w:spacing w:line="400" w:lineRule="exact"/>
              <w:jc w:val="left"/>
              <w:textAlignment w:val="center"/>
              <w:rPr>
                <w:rFonts w:hint="eastAsia" w:ascii="仿宋_GB2312" w:hAnsi="仿宋_GB2312" w:eastAsia="仿宋_GB2312" w:cs="仿宋_GB2312"/>
                <w:color w:val="000000"/>
                <w:kern w:val="0"/>
                <w:sz w:val="24"/>
                <w:u w:val="none"/>
                <w:lang w:eastAsia="zh-CN" w:bidi="ar"/>
              </w:rPr>
            </w:pPr>
            <w:r>
              <w:rPr>
                <w:rFonts w:hint="eastAsia" w:ascii="仿宋_GB2312" w:hAnsi="仿宋_GB2312" w:eastAsia="仿宋_GB2312" w:cs="仿宋_GB2312"/>
                <w:color w:val="000000"/>
                <w:kern w:val="0"/>
                <w:sz w:val="24"/>
                <w:u w:val="none"/>
                <w:lang w:bidi="ar"/>
              </w:rPr>
              <w:t>（6）运动机能评估系统（静态平衡能力、上肢肩部关节活动能力、上肢肌肉运动能力、下肢肌肉运动能力、身体调整柔软性、原地踏步步行能力、生活习惯）</w:t>
            </w:r>
            <w:r>
              <w:rPr>
                <w:rFonts w:hint="eastAsia" w:ascii="仿宋_GB2312" w:hAnsi="仿宋_GB2312" w:eastAsia="仿宋_GB2312" w:cs="仿宋_GB2312"/>
                <w:color w:val="000000"/>
                <w:kern w:val="0"/>
                <w:sz w:val="24"/>
                <w:u w:val="none"/>
                <w:lang w:eastAsia="zh-CN" w:bidi="ar"/>
              </w:rPr>
              <w:t>。</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i w:val="0"/>
                <w:color w:val="000000"/>
                <w:kern w:val="0"/>
                <w:sz w:val="24"/>
                <w:szCs w:val="24"/>
                <w:u w:val="none"/>
                <w:lang w:val="en-US" w:eastAsia="zh-CN" w:bidi="ar"/>
              </w:rPr>
              <w:t>★</w:t>
            </w:r>
            <w:r>
              <w:rPr>
                <w:rFonts w:hint="eastAsia" w:ascii="仿宋_GB2312" w:hAnsi="仿宋_GB2312" w:eastAsia="仿宋_GB2312" w:cs="仿宋_GB2312"/>
                <w:color w:val="000000"/>
                <w:kern w:val="0"/>
                <w:sz w:val="24"/>
                <w:u w:val="none"/>
                <w:lang w:bidi="ar"/>
              </w:rPr>
              <w:t>13.六大康复训练内容（</w:t>
            </w:r>
            <w:r>
              <w:rPr>
                <w:rFonts w:hint="eastAsia" w:ascii="仿宋_GB2312" w:hAnsi="仿宋_GB2312" w:eastAsia="仿宋_GB2312" w:cs="仿宋_GB2312"/>
                <w:color w:val="000000"/>
                <w:kern w:val="0"/>
                <w:sz w:val="24"/>
                <w:u w:val="none"/>
                <w:lang w:val="en-US" w:eastAsia="zh-CN" w:bidi="ar"/>
              </w:rPr>
              <w:t>不少于</w:t>
            </w:r>
            <w:r>
              <w:rPr>
                <w:rFonts w:hint="eastAsia" w:ascii="仿宋_GB2312" w:hAnsi="仿宋_GB2312" w:eastAsia="仿宋_GB2312" w:cs="仿宋_GB2312"/>
                <w:color w:val="000000"/>
                <w:kern w:val="0"/>
                <w:sz w:val="24"/>
                <w:u w:val="none"/>
                <w:lang w:bidi="ar"/>
              </w:rPr>
              <w:t>44项康复训练内容）：</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（1）双人互动训练：马路酷跑、功夫水果、游泳达人</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（2）综合训练：肩部力量训练、上肢力量与耐力训练、上肢协调速度训练、下肢力量与耐力训练、下肢协调速度训练、心肺耐力训练、静态平衡训练、动态平衡训练、认知理解训练、速度与反应训练；</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（3）坐姿运动训练：肩关节上举、上肢前伸训练、两侧腰部训练、坐式仰卧起坐、屈肘训练、左右直拳、背部力量训练、大腿后侧拉伸、踏步训练、踢腿训练；</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（4）抗阻力训练：上肢外展训练、上肢伸直训练、背部抗阻训练、伸膝抗阻训练、髋关节外展训练、髋关节外旋训练、上肢协调性训练、背部旋转训练、上肢上举训练、肩关节上举训练；</w:t>
            </w:r>
          </w:p>
          <w:p>
            <w:pPr>
              <w:widowControl/>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（5）关节活动度训练：颈部前后训练、颈部左右训练、肩部上下训练、肩部关节训练、肘部训练、手腕弯曲训练、手腕旋转训练；</w:t>
            </w:r>
          </w:p>
          <w:p>
            <w:pPr>
              <w:widowControl/>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color w:val="000000"/>
                <w:kern w:val="0"/>
                <w:sz w:val="24"/>
                <w:u w:val="none"/>
                <w:lang w:bidi="ar"/>
              </w:rPr>
              <w:t>（6）专业训练：颈部训练、上肢训练、下肢训练、髋部训练。</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color w:val="000000"/>
                <w:kern w:val="0"/>
                <w:sz w:val="24"/>
                <w:szCs w:val="24"/>
                <w:u w:val="none"/>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上肢协调功能练习器（手指）</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 xml:space="preserve">1.规格：长330mm(±20mm）*宽240mm(±20mm）*高360mm(±20mm）。 </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2.材质：松木、环保无毒油漆。</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3.用途：训练上肢稳定性、协调性功能,提高上肢的日常活动能力。</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color w:val="000000"/>
                <w:kern w:val="0"/>
                <w:sz w:val="24"/>
                <w:szCs w:val="24"/>
                <w:u w:val="none"/>
                <w:lang w:val="en-US" w:eastAsia="zh-CN" w:bidi="ar"/>
              </w:rPr>
              <w:t>1</w:t>
            </w:r>
            <w:r>
              <w:rPr>
                <w:rFonts w:hint="eastAsia" w:ascii="仿宋_GB2312" w:hAnsi="仿宋_GB2312" w:eastAsia="仿宋_GB2312" w:cs="仿宋_GB2312"/>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上肢协调功能练习器（腕）</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1.规格：长840mm(±20mm）*宽190mm(±20mm）*高540mm(±20mm）。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2.材质:实木、不锈钢。</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3.用途：训练上肢稳定性、协调性功能,提高上肢的日常活动能力。</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color w:val="000000"/>
                <w:kern w:val="0"/>
                <w:sz w:val="24"/>
                <w:szCs w:val="24"/>
                <w:u w:val="none"/>
                <w:lang w:val="en-US" w:eastAsia="zh-CN" w:bidi="ar"/>
              </w:rPr>
              <w:t>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橡筋手指练习器</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1.通过训练提高手指的主动屈伸活动能力。</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2.外形尺寸/cm：长61cm(±1cm）×宽42cm(±1cm）×高50cm(±1cm）。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3.搁手垫尺寸/cm：长57cm(±1cm）×宽22cm(±1cm）。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4.橡筋框尺寸/cm：长53cm(±1cm）×宽38cm(±1cm）。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5.橡筋拉伸长度/cm：10～15（±5cm）。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6.橡筋框额定承载：</w:t>
            </w:r>
            <w:r>
              <w:rPr>
                <w:rFonts w:hint="eastAsia" w:ascii="仿宋" w:hAnsi="仿宋" w:eastAsia="仿宋" w:cs="仿宋"/>
                <w:i w:val="0"/>
                <w:color w:val="000000"/>
                <w:kern w:val="0"/>
                <w:sz w:val="24"/>
                <w:szCs w:val="24"/>
                <w:u w:val="none"/>
                <w:lang w:val="en-US" w:eastAsia="zh-CN" w:bidi="ar"/>
              </w:rPr>
              <w:t>≥</w:t>
            </w:r>
            <w:r>
              <w:rPr>
                <w:rFonts w:hint="eastAsia" w:ascii="仿宋_GB2312" w:hAnsi="仿宋_GB2312" w:eastAsia="仿宋_GB2312" w:cs="仿宋_GB2312"/>
                <w:i w:val="0"/>
                <w:color w:val="000000"/>
                <w:kern w:val="0"/>
                <w:sz w:val="24"/>
                <w:szCs w:val="24"/>
                <w:u w:val="none"/>
                <w:lang w:val="en-US" w:eastAsia="zh-CN" w:bidi="ar"/>
              </w:rPr>
              <w:t>450N。</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color w:val="000000"/>
                <w:kern w:val="0"/>
                <w:sz w:val="24"/>
                <w:szCs w:val="24"/>
                <w:u w:val="none"/>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体操棒与抛接球（立式）</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1.通过带棒做操和抛接球活动，改善上肢活动范围，提高肢体协调控制能力及平衡能力。</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2.外形尺寸/cm：长40cm(±1cm）×宽40cm(±1cm）×高103cm(±1cm）。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3.体操棒外形尺寸/cm：φ2.8cm×长100cm(±0.5cm），数量不少于5根。</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4.抛接球直径及数量：φ25cm(±1cm）/4个。</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color w:val="000000"/>
                <w:kern w:val="0"/>
                <w:sz w:val="24"/>
                <w:szCs w:val="24"/>
                <w:u w:val="none"/>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站立架</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1.产品用途：适用于四人进行站立训练。</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2.特点和功能：（1）台面高度、胸托和背托前后可调，方便不同身高和体型的人群使用。（2）受训者双臂可放在台面上，训练的同时可进行书写阅读、娱乐等活动。（3）可满足四人同时训练。</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3.外形尺寸（长×宽×高）：长127cm(±1cm）×宽127cm(±1cm）×高104cm(±1cm）。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4.肘部垫宽度：</w:t>
            </w:r>
            <w:r>
              <w:rPr>
                <w:rFonts w:hint="eastAsia" w:ascii="仿宋" w:hAnsi="仿宋" w:eastAsia="仿宋" w:cs="仿宋"/>
                <w:i w:val="0"/>
                <w:color w:val="000000"/>
                <w:kern w:val="0"/>
                <w:sz w:val="24"/>
                <w:szCs w:val="24"/>
                <w:u w:val="none"/>
                <w:lang w:val="en-US" w:eastAsia="zh-CN" w:bidi="ar"/>
              </w:rPr>
              <w:t>≥</w:t>
            </w:r>
            <w:r>
              <w:rPr>
                <w:rFonts w:hint="eastAsia" w:ascii="仿宋_GB2312" w:hAnsi="仿宋_GB2312" w:eastAsia="仿宋_GB2312" w:cs="仿宋_GB2312"/>
                <w:i w:val="0"/>
                <w:color w:val="000000"/>
                <w:kern w:val="0"/>
                <w:sz w:val="24"/>
                <w:szCs w:val="24"/>
                <w:u w:val="none"/>
                <w:lang w:val="en-US" w:eastAsia="zh-CN" w:bidi="ar"/>
              </w:rPr>
              <w:t>4cm。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5.肘部垫最大承载：500N。</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6.绑带最大承载：</w:t>
            </w:r>
            <w:r>
              <w:rPr>
                <w:rFonts w:hint="eastAsia" w:ascii="仿宋" w:hAnsi="仿宋" w:eastAsia="仿宋" w:cs="仿宋"/>
                <w:i w:val="0"/>
                <w:color w:val="000000"/>
                <w:kern w:val="0"/>
                <w:sz w:val="24"/>
                <w:szCs w:val="24"/>
                <w:u w:val="none"/>
                <w:lang w:val="en-US" w:eastAsia="zh-CN" w:bidi="ar"/>
              </w:rPr>
              <w:t>≥</w:t>
            </w:r>
            <w:r>
              <w:rPr>
                <w:rFonts w:hint="eastAsia" w:ascii="仿宋_GB2312" w:hAnsi="仿宋_GB2312" w:eastAsia="仿宋_GB2312" w:cs="仿宋_GB2312"/>
                <w:i w:val="0"/>
                <w:color w:val="000000"/>
                <w:kern w:val="0"/>
                <w:sz w:val="24"/>
                <w:szCs w:val="24"/>
                <w:u w:val="none"/>
                <w:lang w:val="en-US" w:eastAsia="zh-CN" w:bidi="ar"/>
              </w:rPr>
              <w:t>1000N。</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color w:val="000000"/>
                <w:kern w:val="0"/>
                <w:sz w:val="24"/>
                <w:szCs w:val="24"/>
                <w:u w:val="none"/>
                <w:lang w:val="en-US" w:eastAsia="zh-CN" w:bidi="ar"/>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FF0000"/>
                <w:kern w:val="0"/>
                <w:sz w:val="24"/>
                <w:szCs w:val="24"/>
                <w:lang w:val="en-US" w:eastAsia="zh-CN" w:bidi="ar"/>
              </w:rPr>
            </w:pPr>
            <w:r>
              <w:rPr>
                <w:rFonts w:hint="eastAsia" w:ascii="仿宋_GB2312" w:hAnsi="仿宋_GB2312" w:eastAsia="仿宋_GB2312" w:cs="仿宋_GB2312"/>
                <w:i w:val="0"/>
                <w:color w:val="000000"/>
                <w:kern w:val="0"/>
                <w:sz w:val="24"/>
                <w:szCs w:val="24"/>
                <w:u w:val="none"/>
                <w:lang w:val="en-US" w:eastAsia="zh-CN" w:bidi="ar"/>
              </w:rPr>
              <w:t>可调式沙磨板及附件</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FF0000"/>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1.根据训练者的需要，可适当调节沙磨板的角度。</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2.训练者可以坐在椅子上或站立于桌前，手握附件磨擦桌面。</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3.可调换几种附件，不同握姿进行针对性训练。</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4.产品组成：由台板、角度调节装置、底架、附件组成。</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5.主要技术指标和参数:外形尺寸：长101cm(±1cm)×宽。81cm(±1cm)×高82cm(±1cm)（不含附件）。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6.沙磨板面积：长97cm(±1cm)×宽77cm(±1cm)。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7.沙磨板角度调节范围：0°~50°。</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8.附件：砂磨斗、摇磨具、单手推板、单手磨具，各1只。</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color w:val="000000"/>
                <w:kern w:val="0"/>
                <w:sz w:val="24"/>
                <w:szCs w:val="24"/>
                <w:u w:val="none"/>
                <w:lang w:val="en-US" w:eastAsia="zh-CN" w:bidi="ar"/>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手指阶梯</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1.通过改善手指关节活动范围，训练手指主动运动的灵活性、协调性。</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2.外形尺寸/cm：长30cm(±1cm)×宽12cm(±1cm)×高45cm(±1cm)。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3.阶梯台阶距离：2.2㎝（±1cm），台阶数量10层。</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5"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作业训练模拟工具</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i w:val="0"/>
                <w:color w:val="000000"/>
                <w:kern w:val="0"/>
                <w:sz w:val="24"/>
                <w:szCs w:val="24"/>
                <w:u w:val="none"/>
                <w:lang w:val="en-US" w:eastAsia="zh-CN" w:bidi="ar"/>
              </w:rPr>
              <w:t>1.通过手操作各种模拟工具，改善手指对指功能，提高手的协调性、灵活性。还可用于手的感觉功能练习。</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color w:val="000000"/>
                <w:kern w:val="0"/>
                <w:sz w:val="24"/>
                <w:u w:val="none"/>
                <w:lang w:bidi="ar"/>
              </w:rPr>
              <w:t>2.模拟工具：≥1</w:t>
            </w:r>
            <w:r>
              <w:rPr>
                <w:rFonts w:hint="eastAsia" w:ascii="仿宋_GB2312" w:hAnsi="仿宋_GB2312" w:eastAsia="仿宋_GB2312" w:cs="仿宋_GB2312"/>
                <w:color w:val="000000"/>
                <w:kern w:val="0"/>
                <w:sz w:val="24"/>
                <w:u w:val="none"/>
                <w:lang w:val="en-US" w:eastAsia="zh-CN" w:bidi="ar"/>
              </w:rPr>
              <w:t>7</w:t>
            </w:r>
            <w:r>
              <w:rPr>
                <w:rFonts w:hint="eastAsia" w:ascii="仿宋_GB2312" w:hAnsi="仿宋_GB2312" w:eastAsia="仿宋_GB2312" w:cs="仿宋_GB2312"/>
                <w:color w:val="000000"/>
                <w:kern w:val="0"/>
                <w:sz w:val="24"/>
                <w:u w:val="none"/>
                <w:lang w:bidi="ar"/>
              </w:rPr>
              <w:t>个。包含：时钟、锤子、挂钩、钳子、短板手、工作台、标尺、孢子、电钻、仿真木板、螺丝、长扳手、直角尺、螺丝刀</w:t>
            </w:r>
            <w:r>
              <w:rPr>
                <w:rFonts w:hint="eastAsia" w:ascii="仿宋_GB2312" w:hAnsi="仿宋_GB2312" w:eastAsia="仿宋_GB2312" w:cs="仿宋_GB2312"/>
                <w:color w:val="000000"/>
                <w:kern w:val="0"/>
                <w:sz w:val="24"/>
                <w:u w:val="none"/>
                <w:lang w:val="en-US" w:eastAsia="zh-CN" w:bidi="ar"/>
              </w:rPr>
              <w:t>等</w:t>
            </w:r>
            <w:r>
              <w:rPr>
                <w:rFonts w:hint="eastAsia" w:ascii="仿宋_GB2312" w:hAnsi="仿宋_GB2312" w:eastAsia="仿宋_GB2312" w:cs="仿宋_GB2312"/>
                <w:color w:val="000000"/>
                <w:kern w:val="0"/>
                <w:sz w:val="24"/>
                <w:u w:val="none"/>
                <w:lang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4"/>
                <w:u w:val="none"/>
                <w:lang w:eastAsia="zh-CN" w:bidi="ar"/>
              </w:rPr>
            </w:pPr>
            <w:r>
              <w:rPr>
                <w:rFonts w:hint="eastAsia" w:ascii="仿宋_GB2312" w:hAnsi="仿宋_GB2312" w:eastAsia="仿宋_GB2312" w:cs="仿宋_GB2312"/>
                <w:color w:val="000000"/>
                <w:kern w:val="0"/>
                <w:sz w:val="24"/>
                <w:u w:val="none"/>
                <w:lang w:bidi="ar"/>
              </w:rPr>
              <w:t>3.产品尺寸：</w:t>
            </w:r>
            <w:r>
              <w:rPr>
                <w:rFonts w:hint="eastAsia" w:ascii="仿宋_GB2312" w:hAnsi="仿宋_GB2312" w:eastAsia="仿宋_GB2312" w:cs="仿宋_GB2312"/>
                <w:color w:val="000000"/>
                <w:kern w:val="0"/>
                <w:sz w:val="24"/>
                <w:u w:val="none"/>
                <w:lang w:val="en-US" w:eastAsia="zh-CN" w:bidi="ar"/>
              </w:rPr>
              <w:t>长</w:t>
            </w:r>
            <w:r>
              <w:rPr>
                <w:rFonts w:hint="eastAsia" w:ascii="仿宋_GB2312" w:hAnsi="仿宋_GB2312" w:eastAsia="仿宋_GB2312" w:cs="仿宋_GB2312"/>
                <w:color w:val="000000"/>
                <w:kern w:val="0"/>
                <w:sz w:val="24"/>
                <w:u w:val="none"/>
                <w:lang w:bidi="ar"/>
              </w:rPr>
              <w:t>30.5</w:t>
            </w:r>
            <w:r>
              <w:rPr>
                <w:rFonts w:hint="eastAsia" w:ascii="仿宋_GB2312" w:hAnsi="仿宋_GB2312" w:eastAsia="仿宋_GB2312" w:cs="仿宋_GB2312"/>
                <w:color w:val="000000"/>
                <w:kern w:val="0"/>
                <w:sz w:val="24"/>
                <w:u w:val="none"/>
                <w:lang w:val="en-US" w:eastAsia="zh-CN" w:bidi="ar"/>
              </w:rPr>
              <w:t>cm</w:t>
            </w:r>
            <w:r>
              <w:rPr>
                <w:rFonts w:hint="eastAsia" w:ascii="仿宋_GB2312" w:hAnsi="仿宋_GB2312" w:eastAsia="仿宋_GB2312" w:cs="仿宋_GB2312"/>
                <w:i w:val="0"/>
                <w:color w:val="000000"/>
                <w:kern w:val="0"/>
                <w:sz w:val="24"/>
                <w:szCs w:val="24"/>
                <w:u w:val="none"/>
                <w:lang w:val="en-US" w:eastAsia="zh-CN" w:bidi="ar"/>
              </w:rPr>
              <w:t>(±1cm)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val="en-US" w:eastAsia="zh-CN" w:bidi="ar"/>
              </w:rPr>
              <w:t>宽</w:t>
            </w:r>
            <w:r>
              <w:rPr>
                <w:rFonts w:hint="eastAsia" w:ascii="仿宋_GB2312" w:hAnsi="仿宋_GB2312" w:eastAsia="仿宋_GB2312" w:cs="仿宋_GB2312"/>
                <w:color w:val="000000"/>
                <w:kern w:val="0"/>
                <w:sz w:val="24"/>
                <w:u w:val="none"/>
                <w:lang w:bidi="ar"/>
              </w:rPr>
              <w:t>22.5</w:t>
            </w:r>
            <w:r>
              <w:rPr>
                <w:rFonts w:hint="eastAsia" w:ascii="仿宋_GB2312" w:hAnsi="仿宋_GB2312" w:eastAsia="仿宋_GB2312" w:cs="仿宋_GB2312"/>
                <w:color w:val="000000"/>
                <w:kern w:val="0"/>
                <w:sz w:val="24"/>
                <w:u w:val="none"/>
                <w:lang w:val="en-US" w:eastAsia="zh-CN" w:bidi="ar"/>
              </w:rPr>
              <w:t>cm</w:t>
            </w:r>
            <w:r>
              <w:rPr>
                <w:rFonts w:hint="eastAsia" w:ascii="仿宋_GB2312" w:hAnsi="仿宋_GB2312" w:eastAsia="仿宋_GB2312" w:cs="仿宋_GB2312"/>
                <w:i w:val="0"/>
                <w:color w:val="000000"/>
                <w:kern w:val="0"/>
                <w:sz w:val="24"/>
                <w:szCs w:val="24"/>
                <w:u w:val="none"/>
                <w:lang w:val="en-US" w:eastAsia="zh-CN" w:bidi="ar"/>
              </w:rPr>
              <w:t>(±1cm)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val="en-US" w:eastAsia="zh-CN" w:bidi="ar"/>
              </w:rPr>
              <w:t>高</w:t>
            </w:r>
            <w:r>
              <w:rPr>
                <w:rFonts w:hint="eastAsia" w:ascii="仿宋_GB2312" w:hAnsi="仿宋_GB2312" w:eastAsia="仿宋_GB2312" w:cs="仿宋_GB2312"/>
                <w:color w:val="000000"/>
                <w:kern w:val="0"/>
                <w:sz w:val="24"/>
                <w:u w:val="none"/>
                <w:lang w:bidi="ar"/>
              </w:rPr>
              <w:t>9cm（±</w:t>
            </w:r>
            <w:r>
              <w:rPr>
                <w:rFonts w:hint="eastAsia" w:ascii="仿宋_GB2312" w:hAnsi="仿宋_GB2312" w:eastAsia="仿宋_GB2312" w:cs="仿宋_GB2312"/>
                <w:color w:val="000000"/>
                <w:kern w:val="0"/>
                <w:sz w:val="24"/>
                <w:u w:val="none"/>
                <w:lang w:val="en-US" w:eastAsia="zh-CN" w:bidi="ar"/>
              </w:rPr>
              <w:t>1cm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u w:val="none"/>
                <w:lang w:bidi="ar"/>
              </w:rPr>
              <w:t>4.产品材质：环保塑料</w:t>
            </w:r>
            <w:r>
              <w:rPr>
                <w:rFonts w:hint="eastAsia" w:ascii="仿宋_GB2312" w:hAnsi="仿宋_GB2312" w:eastAsia="仿宋_GB2312" w:cs="仿宋_GB2312"/>
                <w:color w:val="000000"/>
                <w:kern w:val="0"/>
                <w:sz w:val="24"/>
                <w:u w:val="none"/>
                <w:lang w:eastAsia="zh-CN" w:bidi="ar"/>
              </w:rPr>
              <w:t>。</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OT桌</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（可调式）</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1.产品用途：作业训练用桌，桌面高度可按需进行调节。</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2.特点和功能：桌面高度可调，适合不同身高人群使用。可搭配模拟作业工具，进行手工作业训练。</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3.外形尺寸：长139cm(±1cm)×宽80cm(±1cm)×高（61～85）cm(±1cm）。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4.桌面升降范围：61cm～85cm。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5.桌面最大承载：750N。</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6.桌面尺寸（长×宽）：长120cm(±1cm)×宽80cm(±1cm）。</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手功能组合训练箱</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1.适用于眼、手协调功能训练。</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2.外形尺寸/cm：长55cm(±1cm)×宽40cm(±1cm)×高14</w:t>
            </w:r>
            <w:r>
              <w:rPr>
                <w:rFonts w:hint="eastAsia"/>
                <w:lang w:val="en-US" w:eastAsia="zh-CN"/>
              </w:rPr>
              <w:t>cm</w:t>
            </w:r>
            <w:r>
              <w:rPr>
                <w:rFonts w:hint="eastAsia" w:ascii="仿宋_GB2312" w:hAnsi="仿宋_GB2312" w:eastAsia="仿宋_GB2312" w:cs="仿宋_GB2312"/>
                <w:i w:val="0"/>
                <w:color w:val="000000"/>
                <w:kern w:val="0"/>
                <w:sz w:val="24"/>
                <w:szCs w:val="24"/>
                <w:u w:val="none"/>
                <w:lang w:val="en-US" w:eastAsia="zh-CN" w:bidi="ar"/>
              </w:rPr>
              <w:t>(±1cm）</w:t>
            </w:r>
            <w:r>
              <w:rPr>
                <w:rFonts w:hint="eastAsia"/>
                <w:lang w:eastAsia="zh-CN"/>
              </w:rPr>
              <w:t>。</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3.配有木插棍、玻璃球、铁插棍、螺栓、螺母、握力圈、握力器、防盗扣、箱搭扣、模拟插头插座、锁搭扣及挂锁、台锁、窗插销、窗钩等14种训练用具。</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4.木插棍外形尺寸（mm）及数量：</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xml:space="preserve">  大：Φ26</w:t>
            </w:r>
            <w:r>
              <w:rPr>
                <w:rFonts w:hint="eastAsia" w:ascii="仿宋_GB2312" w:hAnsi="仿宋_GB2312" w:eastAsia="仿宋_GB2312" w:cs="仿宋_GB2312"/>
                <w:color w:val="000000"/>
                <w:sz w:val="24"/>
                <w:szCs w:val="24"/>
                <w:lang w:val="en-US" w:eastAsia="zh-CN" w:bidi="ar"/>
              </w:rPr>
              <w:t>mm（±3mm）</w:t>
            </w:r>
            <w:r>
              <w:rPr>
                <w:rFonts w:hint="eastAsia" w:ascii="仿宋_GB2312" w:hAnsi="仿宋_GB2312" w:eastAsia="仿宋_GB2312" w:cs="仿宋_GB2312"/>
                <w:i w:val="0"/>
                <w:color w:val="000000"/>
                <w:kern w:val="0"/>
                <w:sz w:val="24"/>
                <w:szCs w:val="24"/>
                <w:u w:val="none"/>
                <w:lang w:val="en-US" w:eastAsia="zh-CN" w:bidi="ar"/>
              </w:rPr>
              <w:t>，3根</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xml:space="preserve">  中：Φ18</w:t>
            </w:r>
            <w:r>
              <w:rPr>
                <w:rFonts w:hint="eastAsia" w:ascii="仿宋_GB2312" w:hAnsi="仿宋_GB2312" w:eastAsia="仿宋_GB2312" w:cs="仿宋_GB2312"/>
                <w:color w:val="000000"/>
                <w:sz w:val="24"/>
                <w:szCs w:val="24"/>
                <w:lang w:val="en-US" w:eastAsia="zh-CN" w:bidi="ar"/>
              </w:rPr>
              <w:t>mm（±3mm）</w:t>
            </w:r>
            <w:r>
              <w:rPr>
                <w:rFonts w:hint="eastAsia" w:ascii="仿宋_GB2312" w:hAnsi="仿宋_GB2312" w:eastAsia="仿宋_GB2312" w:cs="仿宋_GB2312"/>
                <w:i w:val="0"/>
                <w:color w:val="000000"/>
                <w:kern w:val="0"/>
                <w:sz w:val="24"/>
                <w:szCs w:val="24"/>
                <w:u w:val="none"/>
                <w:lang w:val="en-US" w:eastAsia="zh-CN" w:bidi="ar"/>
              </w:rPr>
              <w:t>，4根</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xml:space="preserve">  小：Φ13</w:t>
            </w:r>
            <w:r>
              <w:rPr>
                <w:rFonts w:hint="eastAsia" w:ascii="仿宋_GB2312" w:hAnsi="仿宋_GB2312" w:eastAsia="仿宋_GB2312" w:cs="仿宋_GB2312"/>
                <w:color w:val="000000"/>
                <w:sz w:val="24"/>
                <w:szCs w:val="24"/>
                <w:lang w:val="en-US" w:eastAsia="zh-CN" w:bidi="ar"/>
              </w:rPr>
              <w:t>mm（±3mm）</w:t>
            </w:r>
            <w:r>
              <w:rPr>
                <w:rFonts w:hint="eastAsia" w:ascii="仿宋_GB2312" w:hAnsi="仿宋_GB2312" w:eastAsia="仿宋_GB2312" w:cs="仿宋_GB2312"/>
                <w:i w:val="0"/>
                <w:color w:val="000000"/>
                <w:kern w:val="0"/>
                <w:sz w:val="24"/>
                <w:szCs w:val="24"/>
                <w:u w:val="none"/>
                <w:lang w:val="en-US" w:eastAsia="zh-CN" w:bidi="ar"/>
              </w:rPr>
              <w:t>，5根</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5.玻璃球数量：大（4个）、中（5个）、小（5个）。</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lang w:val="en-US" w:eastAsia="zh-CN"/>
              </w:rPr>
              <w:t>6.</w:t>
            </w:r>
            <w:r>
              <w:rPr>
                <w:rFonts w:hint="eastAsia" w:ascii="仿宋_GB2312" w:hAnsi="仿宋_GB2312" w:eastAsia="仿宋_GB2312" w:cs="仿宋_GB2312"/>
                <w:i w:val="0"/>
                <w:color w:val="000000"/>
                <w:kern w:val="0"/>
                <w:sz w:val="24"/>
                <w:szCs w:val="24"/>
                <w:u w:val="none"/>
                <w:lang w:val="en-US" w:eastAsia="zh-CN" w:bidi="ar"/>
              </w:rPr>
              <w:t>铁插棍外形尺寸（mm）及数量：</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大：Φ8×60</w:t>
            </w:r>
            <w:r>
              <w:rPr>
                <w:rFonts w:hint="eastAsia" w:ascii="仿宋_GB2312" w:hAnsi="仿宋_GB2312" w:eastAsia="仿宋_GB2312" w:cs="仿宋_GB2312"/>
                <w:color w:val="000000"/>
                <w:sz w:val="24"/>
                <w:szCs w:val="24"/>
                <w:lang w:val="en-US" w:eastAsia="zh-CN" w:bidi="ar"/>
              </w:rPr>
              <w:t>（±3mm）；</w:t>
            </w:r>
            <w:r>
              <w:rPr>
                <w:rFonts w:hint="eastAsia" w:ascii="仿宋_GB2312" w:hAnsi="仿宋_GB2312" w:eastAsia="仿宋_GB2312" w:cs="仿宋_GB2312"/>
                <w:i w:val="0"/>
                <w:color w:val="000000"/>
                <w:kern w:val="0"/>
                <w:sz w:val="24"/>
                <w:szCs w:val="24"/>
                <w:u w:val="none"/>
                <w:lang w:val="en-US" w:eastAsia="zh-CN" w:bidi="ar"/>
              </w:rPr>
              <w:t>中：Φ6×60</w:t>
            </w:r>
            <w:r>
              <w:rPr>
                <w:rFonts w:hint="eastAsia" w:ascii="仿宋_GB2312" w:hAnsi="仿宋_GB2312" w:eastAsia="仿宋_GB2312" w:cs="仿宋_GB2312"/>
                <w:color w:val="000000"/>
                <w:sz w:val="24"/>
                <w:szCs w:val="24"/>
                <w:lang w:val="en-US" w:eastAsia="zh-CN" w:bidi="ar"/>
              </w:rPr>
              <w:t>（±3mm）；</w:t>
            </w:r>
            <w:r>
              <w:rPr>
                <w:rFonts w:hint="eastAsia" w:ascii="仿宋_GB2312" w:hAnsi="仿宋_GB2312" w:eastAsia="仿宋_GB2312" w:cs="仿宋_GB2312"/>
                <w:i w:val="0"/>
                <w:color w:val="000000"/>
                <w:kern w:val="0"/>
                <w:sz w:val="24"/>
                <w:szCs w:val="24"/>
                <w:u w:val="none"/>
                <w:lang w:val="en-US" w:eastAsia="zh-CN" w:bidi="ar"/>
              </w:rPr>
              <w:t>小：Φ4×60</w:t>
            </w:r>
            <w:r>
              <w:rPr>
                <w:rFonts w:hint="eastAsia" w:ascii="仿宋_GB2312" w:hAnsi="仿宋_GB2312" w:eastAsia="仿宋_GB2312" w:cs="仿宋_GB2312"/>
                <w:color w:val="000000"/>
                <w:sz w:val="24"/>
                <w:szCs w:val="24"/>
                <w:lang w:val="en-US" w:eastAsia="zh-CN" w:bidi="ar"/>
              </w:rPr>
              <w:t>（±2mm）</w:t>
            </w:r>
            <w:r>
              <w:rPr>
                <w:rFonts w:hint="eastAsia" w:ascii="仿宋_GB2312" w:hAnsi="仿宋_GB2312" w:eastAsia="仿宋_GB2312" w:cs="仿宋_GB2312"/>
                <w:i w:val="0"/>
                <w:color w:val="000000"/>
                <w:kern w:val="0"/>
                <w:sz w:val="24"/>
                <w:szCs w:val="24"/>
                <w:u w:val="none"/>
                <w:lang w:val="en-US" w:eastAsia="zh-CN" w:bidi="ar"/>
              </w:rPr>
              <w:t>，各21个。</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7.螺栓外形尺寸（mm）及数量：M8×40</w:t>
            </w:r>
            <w:r>
              <w:rPr>
                <w:rFonts w:hint="eastAsia" w:ascii="仿宋_GB2312" w:hAnsi="仿宋_GB2312" w:eastAsia="仿宋_GB2312" w:cs="仿宋_GB2312"/>
                <w:color w:val="000000"/>
                <w:sz w:val="24"/>
                <w:szCs w:val="24"/>
                <w:lang w:val="en-US" w:eastAsia="zh-CN" w:bidi="ar"/>
              </w:rPr>
              <w:t>（±3mm）</w:t>
            </w:r>
            <w:r>
              <w:rPr>
                <w:rFonts w:hint="eastAsia" w:ascii="仿宋_GB2312" w:hAnsi="仿宋_GB2312" w:eastAsia="仿宋_GB2312" w:cs="仿宋_GB2312"/>
                <w:i w:val="0"/>
                <w:color w:val="000000"/>
                <w:kern w:val="0"/>
                <w:sz w:val="24"/>
                <w:szCs w:val="24"/>
                <w:u w:val="none"/>
                <w:lang w:val="en-US" w:eastAsia="zh-CN" w:bidi="ar"/>
              </w:rPr>
              <w:t>（5只）、M6×40</w:t>
            </w:r>
            <w:r>
              <w:rPr>
                <w:rFonts w:hint="eastAsia" w:ascii="仿宋_GB2312" w:hAnsi="仿宋_GB2312" w:eastAsia="仿宋_GB2312" w:cs="仿宋_GB2312"/>
                <w:color w:val="000000"/>
                <w:sz w:val="24"/>
                <w:szCs w:val="24"/>
                <w:lang w:val="en-US" w:eastAsia="zh-CN" w:bidi="ar"/>
              </w:rPr>
              <w:t>（±3mm）</w:t>
            </w:r>
            <w:r>
              <w:rPr>
                <w:rFonts w:hint="eastAsia" w:ascii="仿宋_GB2312" w:hAnsi="仿宋_GB2312" w:eastAsia="仿宋_GB2312" w:cs="仿宋_GB2312"/>
                <w:i w:val="0"/>
                <w:color w:val="000000"/>
                <w:kern w:val="0"/>
                <w:sz w:val="24"/>
                <w:szCs w:val="24"/>
                <w:u w:val="none"/>
                <w:lang w:val="en-US" w:eastAsia="zh-CN" w:bidi="ar"/>
              </w:rPr>
              <w:t>（3只）。</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8.螺母外形尺寸（mm）及数量：M8</w:t>
            </w:r>
            <w:r>
              <w:rPr>
                <w:rFonts w:hint="eastAsia" w:ascii="仿宋_GB2312" w:hAnsi="仿宋_GB2312" w:eastAsia="仿宋_GB2312" w:cs="仿宋_GB2312"/>
                <w:color w:val="000000"/>
                <w:sz w:val="24"/>
                <w:szCs w:val="24"/>
                <w:lang w:val="en-US" w:eastAsia="zh-CN" w:bidi="ar"/>
              </w:rPr>
              <w:t>（±3mm）</w:t>
            </w:r>
            <w:r>
              <w:rPr>
                <w:rFonts w:hint="eastAsia" w:ascii="仿宋_GB2312" w:hAnsi="仿宋_GB2312" w:eastAsia="仿宋_GB2312" w:cs="仿宋_GB2312"/>
                <w:i w:val="0"/>
                <w:color w:val="000000"/>
                <w:kern w:val="0"/>
                <w:sz w:val="24"/>
                <w:szCs w:val="24"/>
                <w:u w:val="none"/>
                <w:lang w:val="en-US" w:eastAsia="zh-CN" w:bidi="ar"/>
              </w:rPr>
              <w:t>（12只）、M6</w:t>
            </w:r>
            <w:r>
              <w:rPr>
                <w:rFonts w:hint="eastAsia" w:ascii="仿宋_GB2312" w:hAnsi="仿宋_GB2312" w:eastAsia="仿宋_GB2312" w:cs="仿宋_GB2312"/>
                <w:color w:val="000000"/>
                <w:sz w:val="24"/>
                <w:szCs w:val="24"/>
                <w:lang w:val="en-US" w:eastAsia="zh-CN" w:bidi="ar"/>
              </w:rPr>
              <w:t>（±3mm）</w:t>
            </w:r>
            <w:r>
              <w:rPr>
                <w:rFonts w:hint="eastAsia" w:ascii="仿宋_GB2312" w:hAnsi="仿宋_GB2312" w:eastAsia="仿宋_GB2312" w:cs="仿宋_GB2312"/>
                <w:i w:val="0"/>
                <w:color w:val="000000"/>
                <w:kern w:val="0"/>
                <w:sz w:val="24"/>
                <w:szCs w:val="24"/>
                <w:u w:val="none"/>
                <w:lang w:val="en-US" w:eastAsia="zh-CN" w:bidi="ar"/>
              </w:rPr>
              <w:t>（6只）。</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穿衣板</w:t>
            </w:r>
          </w:p>
        </w:tc>
        <w:tc>
          <w:tcPr>
            <w:tcW w:w="6870" w:type="dxa"/>
            <w:vAlign w:val="center"/>
          </w:tcPr>
          <w:p>
            <w:pPr>
              <w:keepNext w:val="0"/>
              <w:keepLines w:val="0"/>
              <w:pageBreakBefore w:val="0"/>
              <w:widowControl/>
              <w:numPr>
                <w:ilvl w:val="0"/>
                <w:numId w:val="6"/>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主要功能：用于日常生活能力评估。</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2.产品包含：穿衣器、穿扣器、拉链辅助器、穿袜器。</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3.规格：长300mm（±20mm）*宽250mm（±20mm）*厚15mm（±5mm）。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4.用途：通过日常生活训练提高患者的手眼协调能力和穿衣技巧。</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OT综合训练工作台</w:t>
            </w:r>
          </w:p>
        </w:tc>
        <w:tc>
          <w:tcPr>
            <w:tcW w:w="6870" w:type="dxa"/>
            <w:vAlign w:val="center"/>
          </w:tcPr>
          <w:p>
            <w:pPr>
              <w:keepNext w:val="0"/>
              <w:keepLines w:val="0"/>
              <w:pageBreakBefore w:val="0"/>
              <w:widowControl/>
              <w:numPr>
                <w:ilvl w:val="0"/>
                <w:numId w:val="7"/>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改善手指对指功能，提高眼手协调功能，训练患者感知能力及大脑对图形的识别能力，并能训练上肢稳定性及协调性，提高上肢日常活动能力。</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2.操作台尺寸：</w:t>
            </w:r>
            <w:r>
              <w:rPr>
                <w:rFonts w:hint="eastAsia"/>
                <w:lang w:val="en-US" w:eastAsia="zh-CN"/>
              </w:rPr>
              <w:t>长</w:t>
            </w:r>
            <w:r>
              <w:rPr>
                <w:rFonts w:hint="eastAsia" w:ascii="仿宋_GB2312" w:hAnsi="仿宋_GB2312" w:eastAsia="仿宋_GB2312" w:cs="仿宋_GB2312"/>
                <w:i w:val="0"/>
                <w:color w:val="000000"/>
                <w:kern w:val="0"/>
                <w:sz w:val="24"/>
                <w:szCs w:val="24"/>
                <w:u w:val="none"/>
                <w:lang w:val="en-US" w:eastAsia="zh-CN" w:bidi="ar"/>
              </w:rPr>
              <w:t>190cm(±1cm）*宽103cm(±1cm）*高94㎝(±1cm）。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3.左右操作台面：长44.5cm(±1cm）*宽36cm(±1cm）*厚2cm(±0.5cm），后操作面板：长94.5cm(±1cm）*宽36cm(±1cm）*厚2cm(±0.5cm）。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4.组件：上肢协调功能练习器（手指），分指板、铁棍插板、木插板、套圈（立式）、几何图形插板、认知图形插板、模拟作业工具、上螺丝、上螺母、磁性纽。</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5.特点和功能：</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（1）侧板高度可调，适合不同身高人群使用。</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（2）侧板可折叠，节省存放空间。</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（3）配有带刹脚轮，方便移动。</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（4）12套训练器材组合搭配，可进行综合训练。</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模拟作业工具</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i w:val="0"/>
                <w:color w:val="000000"/>
                <w:kern w:val="0"/>
                <w:sz w:val="24"/>
                <w:szCs w:val="24"/>
                <w:u w:val="none"/>
                <w:lang w:val="en-US" w:eastAsia="zh-CN" w:bidi="ar"/>
              </w:rPr>
              <w:t>1.通过手操作各种模拟工具，改善手指对指功能，提高手的协调性、灵活性。还可用于手的感觉功能练习。</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color w:val="000000"/>
                <w:kern w:val="0"/>
                <w:sz w:val="24"/>
                <w:u w:val="none"/>
                <w:lang w:bidi="ar"/>
              </w:rPr>
              <w:t>2.模拟工具：≥33个</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val="en-US" w:eastAsia="zh-CN" w:bidi="ar"/>
              </w:rPr>
              <w:t>包含：</w:t>
            </w:r>
            <w:r>
              <w:rPr>
                <w:rFonts w:hint="eastAsia" w:ascii="仿宋_GB2312" w:hAnsi="仿宋_GB2312" w:eastAsia="仿宋_GB2312" w:cs="仿宋_GB2312"/>
                <w:color w:val="000000"/>
                <w:kern w:val="0"/>
                <w:sz w:val="24"/>
                <w:u w:val="none"/>
                <w:lang w:bidi="ar"/>
              </w:rPr>
              <w:t>锉刀</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十字螺丝刀</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管钳</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尖嘴钳</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活动扳手</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手锯</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水平尺</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一字螺丝刀</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开口扳手</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榔头</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记录板</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小刀</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固定夹</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螺丝</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卷尺</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电钻</w:t>
            </w:r>
            <w:r>
              <w:rPr>
                <w:rFonts w:hint="eastAsia" w:ascii="仿宋_GB2312" w:hAnsi="仿宋_GB2312" w:eastAsia="仿宋_GB2312" w:cs="仿宋_GB2312"/>
                <w:color w:val="000000"/>
                <w:kern w:val="0"/>
                <w:sz w:val="24"/>
                <w:u w:val="none"/>
                <w:lang w:val="en-US" w:eastAsia="zh-CN" w:bidi="ar"/>
              </w:rPr>
              <w:t>等</w:t>
            </w:r>
            <w:r>
              <w:rPr>
                <w:rFonts w:hint="eastAsia" w:ascii="仿宋_GB2312" w:hAnsi="仿宋_GB2312" w:eastAsia="仿宋_GB2312" w:cs="仿宋_GB2312"/>
                <w:color w:val="000000"/>
                <w:kern w:val="0"/>
                <w:sz w:val="24"/>
                <w:u w:val="none"/>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3.产品尺寸：</w:t>
            </w:r>
            <w:r>
              <w:rPr>
                <w:rFonts w:hint="eastAsia" w:ascii="仿宋_GB2312" w:hAnsi="仿宋_GB2312" w:eastAsia="仿宋_GB2312" w:cs="仿宋_GB2312"/>
                <w:color w:val="000000"/>
                <w:kern w:val="0"/>
                <w:sz w:val="24"/>
                <w:u w:val="none"/>
                <w:lang w:val="en-US" w:eastAsia="zh-CN" w:bidi="ar"/>
              </w:rPr>
              <w:t>长</w:t>
            </w:r>
            <w:r>
              <w:rPr>
                <w:rFonts w:hint="eastAsia" w:ascii="仿宋_GB2312" w:hAnsi="仿宋_GB2312" w:eastAsia="仿宋_GB2312" w:cs="仿宋_GB2312"/>
                <w:color w:val="000000"/>
                <w:kern w:val="0"/>
                <w:sz w:val="24"/>
                <w:u w:val="none"/>
                <w:lang w:bidi="ar"/>
              </w:rPr>
              <w:t>31</w:t>
            </w:r>
            <w:r>
              <w:rPr>
                <w:rFonts w:hint="eastAsia" w:ascii="仿宋_GB2312" w:hAnsi="仿宋_GB2312" w:eastAsia="仿宋_GB2312" w:cs="仿宋_GB2312"/>
                <w:color w:val="000000"/>
                <w:kern w:val="0"/>
                <w:sz w:val="24"/>
                <w:u w:val="none"/>
                <w:lang w:val="en-US" w:eastAsia="zh-CN" w:bidi="ar"/>
              </w:rPr>
              <w:t>cm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eastAsia="zh-CN" w:bidi="ar"/>
              </w:rPr>
              <w:t>4</w:t>
            </w:r>
            <w:r>
              <w:rPr>
                <w:rFonts w:hint="eastAsia" w:ascii="仿宋_GB2312" w:hAnsi="仿宋_GB2312" w:eastAsia="仿宋_GB2312" w:cs="仿宋_GB2312"/>
                <w:color w:val="000000"/>
                <w:kern w:val="0"/>
                <w:sz w:val="24"/>
                <w:u w:val="none"/>
                <w:lang w:val="en-US" w:eastAsia="zh-CN" w:bidi="ar"/>
              </w:rPr>
              <w:t>cm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val="en-US" w:eastAsia="zh-CN" w:bidi="ar"/>
              </w:rPr>
              <w:t>宽</w:t>
            </w:r>
            <w:r>
              <w:rPr>
                <w:rFonts w:hint="eastAsia" w:ascii="仿宋_GB2312" w:hAnsi="仿宋_GB2312" w:eastAsia="仿宋_GB2312" w:cs="仿宋_GB2312"/>
                <w:color w:val="000000"/>
                <w:kern w:val="0"/>
                <w:sz w:val="24"/>
                <w:u w:val="none"/>
                <w:lang w:bidi="ar"/>
              </w:rPr>
              <w:t>11</w:t>
            </w:r>
            <w:r>
              <w:rPr>
                <w:rFonts w:hint="eastAsia" w:ascii="仿宋_GB2312" w:hAnsi="仿宋_GB2312" w:eastAsia="仿宋_GB2312" w:cs="仿宋_GB2312"/>
                <w:color w:val="000000"/>
                <w:kern w:val="0"/>
                <w:sz w:val="24"/>
                <w:u w:val="none"/>
                <w:lang w:val="en-US" w:eastAsia="zh-CN" w:bidi="ar"/>
              </w:rPr>
              <w:t>cm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val="en-US" w:eastAsia="zh-CN" w:bidi="ar"/>
              </w:rPr>
              <w:t>2cm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val="en-US" w:eastAsia="zh-CN" w:bidi="ar"/>
              </w:rPr>
              <w:t>高</w:t>
            </w:r>
            <w:r>
              <w:rPr>
                <w:rFonts w:hint="eastAsia" w:ascii="仿宋_GB2312" w:hAnsi="仿宋_GB2312" w:eastAsia="仿宋_GB2312" w:cs="仿宋_GB2312"/>
                <w:color w:val="000000"/>
                <w:kern w:val="0"/>
                <w:sz w:val="24"/>
                <w:u w:val="none"/>
                <w:lang w:bidi="ar"/>
              </w:rPr>
              <w:t>14cm（±</w:t>
            </w:r>
            <w:r>
              <w:rPr>
                <w:rFonts w:hint="eastAsia" w:ascii="仿宋_GB2312" w:hAnsi="仿宋_GB2312" w:eastAsia="仿宋_GB2312" w:cs="仿宋_GB2312"/>
                <w:color w:val="000000"/>
                <w:kern w:val="0"/>
                <w:sz w:val="24"/>
                <w:u w:val="none"/>
                <w:lang w:val="en-US" w:eastAsia="zh-CN" w:bidi="ar"/>
              </w:rPr>
              <w:t>2cm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color w:val="000000"/>
                <w:kern w:val="0"/>
                <w:sz w:val="24"/>
                <w:u w:val="none"/>
                <w:lang w:bidi="ar"/>
              </w:rPr>
              <w:t>4.产品材质：环保塑料</w:t>
            </w:r>
            <w:r>
              <w:rPr>
                <w:rFonts w:hint="eastAsia" w:ascii="仿宋_GB2312" w:hAnsi="仿宋_GB2312" w:eastAsia="仿宋_GB2312" w:cs="仿宋_GB2312"/>
                <w:color w:val="000000"/>
                <w:kern w:val="0"/>
                <w:sz w:val="24"/>
                <w:u w:val="none"/>
                <w:lang w:eastAsia="zh-CN" w:bidi="ar"/>
              </w:rPr>
              <w:t>。</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腕部功能训练器</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1.采用磁控阻力装置，阻力调节档位：≥8个，阻力扭矩调节范围：0~2Nm。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2.可实时显示训练数据，至少包括时间、圈数、热量消耗、转速等。</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3.设备高度可调，调节范围：0~330mm（±10mm）。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4.外形尺寸（L*W*H）：长270mm（±50mm）*宽1000mm（±50mm）*高407mm（±50mm）。</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楔形垫（软）</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1.包括四种角度：15°、20°、30°、45°。</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2.外形尺寸（15°）/cm：长60cm(±2cm）×宽51cm(±2cm）×高15cm(±2cm）。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3.外形尺寸（20°）/cm：长60cm(±2cm）×宽51cm(±2cm）×高20cm(±2cm）。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4.外形尺寸（30°）/cm：长60cm(±2cm）×宽51cm(±2cm）×高30cm(±2cm）。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5.外形尺寸（45°）/cm：长60cm(±2cm）×宽42cm(±2cm）×高42cm(±2cm）。</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带灯伸缩手杖</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1.高度:73.5-96CM(十档可调)</w:t>
            </w:r>
            <w:r>
              <w:rPr>
                <w:rFonts w:hint="eastAsia" w:ascii="仿宋_GB2312" w:hAnsi="仿宋_GB2312" w:eastAsia="仿宋_GB2312" w:cs="仿宋_GB2312"/>
                <w:color w:val="000000"/>
                <w:kern w:val="0"/>
                <w:sz w:val="24"/>
                <w:u w:val="none"/>
                <w:lang w:eastAsia="zh-CN" w:bidi="ar"/>
              </w:rPr>
              <w:t>，</w:t>
            </w:r>
            <w:r>
              <w:rPr>
                <w:rFonts w:hint="eastAsia" w:ascii="仿宋_GB2312" w:hAnsi="仿宋_GB2312" w:eastAsia="仿宋_GB2312" w:cs="仿宋_GB2312"/>
                <w:color w:val="000000"/>
                <w:kern w:val="0"/>
                <w:sz w:val="24"/>
                <w:u w:val="none"/>
                <w:lang w:bidi="ar"/>
              </w:rPr>
              <w:t>宽度：14CM</w:t>
            </w:r>
            <w:r>
              <w:rPr>
                <w:rFonts w:hint="eastAsia" w:ascii="仿宋_GB2312" w:hAnsi="仿宋_GB2312" w:eastAsia="仿宋_GB2312" w:cs="仿宋_GB2312"/>
                <w:i w:val="0"/>
                <w:color w:val="000000"/>
                <w:kern w:val="0"/>
                <w:sz w:val="24"/>
                <w:szCs w:val="24"/>
                <w:u w:val="none"/>
                <w:lang w:val="en-US" w:eastAsia="zh-CN" w:bidi="ar"/>
              </w:rPr>
              <w:t>(±2cm）</w:t>
            </w:r>
            <w:r>
              <w:rPr>
                <w:rFonts w:hint="eastAsia" w:ascii="仿宋_GB2312" w:hAnsi="仿宋_GB2312" w:eastAsia="仿宋_GB2312" w:cs="仿宋_GB2312"/>
                <w:color w:val="000000"/>
                <w:kern w:val="0"/>
                <w:sz w:val="24"/>
                <w:u w:val="none"/>
                <w:lang w:bidi="ar"/>
              </w:rPr>
              <w:t>，长度：10.5CM</w:t>
            </w:r>
            <w:r>
              <w:rPr>
                <w:rFonts w:hint="eastAsia" w:ascii="仿宋_GB2312" w:hAnsi="仿宋_GB2312" w:eastAsia="仿宋_GB2312" w:cs="仿宋_GB2312"/>
                <w:i w:val="0"/>
                <w:color w:val="000000"/>
                <w:kern w:val="0"/>
                <w:sz w:val="24"/>
                <w:szCs w:val="24"/>
                <w:u w:val="none"/>
                <w:lang w:val="en-US" w:eastAsia="zh-CN" w:bidi="ar"/>
              </w:rPr>
              <w:t>(±2cm）</w:t>
            </w:r>
            <w:r>
              <w:rPr>
                <w:rFonts w:hint="eastAsia" w:ascii="仿宋_GB2312" w:hAnsi="仿宋_GB2312" w:eastAsia="仿宋_GB2312" w:cs="仿宋_GB2312"/>
                <w:color w:val="000000"/>
                <w:kern w:val="0"/>
                <w:sz w:val="24"/>
                <w:u w:val="none"/>
                <w:lang w:bidi="ar"/>
              </w:rPr>
              <w:t>,安全承重：100KG（±3</w:t>
            </w:r>
            <w:r>
              <w:rPr>
                <w:rFonts w:hint="eastAsia" w:ascii="仿宋_GB2312" w:hAnsi="仿宋_GB2312" w:eastAsia="仿宋_GB2312" w:cs="仿宋_GB2312"/>
                <w:color w:val="000000"/>
                <w:kern w:val="0"/>
                <w:sz w:val="24"/>
                <w:u w:val="none"/>
                <w:lang w:val="en-US" w:eastAsia="zh-CN" w:bidi="ar"/>
              </w:rPr>
              <w:t>KG</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2.支架：铝合金材料，管直径22.2MM（±3</w:t>
            </w:r>
            <w:r>
              <w:rPr>
                <w:rFonts w:hint="eastAsia" w:ascii="仿宋_GB2312" w:hAnsi="仿宋_GB2312" w:eastAsia="仿宋_GB2312" w:cs="仿宋_GB2312"/>
                <w:color w:val="000000"/>
                <w:kern w:val="0"/>
                <w:sz w:val="24"/>
                <w:u w:val="none"/>
                <w:lang w:val="en-US" w:eastAsia="zh-CN" w:bidi="ar"/>
              </w:rPr>
              <w:t>MM</w:t>
            </w:r>
            <w:r>
              <w:rPr>
                <w:rFonts w:hint="eastAsia" w:ascii="仿宋_GB2312" w:hAnsi="仿宋_GB2312" w:eastAsia="仿宋_GB2312" w:cs="仿宋_GB2312"/>
                <w:color w:val="000000"/>
                <w:kern w:val="0"/>
                <w:sz w:val="24"/>
                <w:u w:val="none"/>
                <w:lang w:bidi="ar"/>
              </w:rPr>
              <w:t>）、19MM（±3</w:t>
            </w:r>
            <w:r>
              <w:rPr>
                <w:rFonts w:hint="eastAsia" w:ascii="仿宋_GB2312" w:hAnsi="仿宋_GB2312" w:eastAsia="仿宋_GB2312" w:cs="仿宋_GB2312"/>
                <w:color w:val="000000"/>
                <w:kern w:val="0"/>
                <w:sz w:val="24"/>
                <w:u w:val="none"/>
                <w:lang w:val="en-US" w:eastAsia="zh-CN" w:bidi="ar"/>
              </w:rPr>
              <w:t>MM</w:t>
            </w:r>
            <w:r>
              <w:rPr>
                <w:rFonts w:hint="eastAsia" w:ascii="仿宋_GB2312" w:hAnsi="仿宋_GB2312" w:eastAsia="仿宋_GB2312" w:cs="仿宋_GB2312"/>
                <w:color w:val="000000"/>
                <w:kern w:val="0"/>
                <w:sz w:val="24"/>
                <w:u w:val="none"/>
                <w:lang w:bidi="ar"/>
              </w:rPr>
              <w:t>），管壁厚1.2MM（±3</w:t>
            </w:r>
            <w:r>
              <w:rPr>
                <w:rFonts w:hint="eastAsia" w:ascii="仿宋_GB2312" w:hAnsi="仿宋_GB2312" w:eastAsia="仿宋_GB2312" w:cs="仿宋_GB2312"/>
                <w:color w:val="000000"/>
                <w:kern w:val="0"/>
                <w:sz w:val="24"/>
                <w:u w:val="none"/>
                <w:lang w:val="en-US" w:eastAsia="zh-CN" w:bidi="ar"/>
              </w:rPr>
              <w:t>MM</w:t>
            </w:r>
            <w:r>
              <w:rPr>
                <w:rFonts w:hint="eastAsia" w:ascii="仿宋_GB2312" w:hAnsi="仿宋_GB2312" w:eastAsia="仿宋_GB2312" w:cs="仿宋_GB2312"/>
                <w:color w:val="000000"/>
                <w:kern w:val="0"/>
                <w:sz w:val="24"/>
                <w:u w:val="none"/>
                <w:lang w:bidi="ar"/>
              </w:rPr>
              <w:t>），表面处理是阳极氧化黑色处理。</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3.握把：采用环保PP+TPR材质，高弹性，触感柔软，环保无毒无刺激性气味，防滑纹理，内置钢柱，上握把内置LED灯照明。</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4.脚架：高度10档可调，适用145-190CM（±3</w:t>
            </w:r>
            <w:r>
              <w:rPr>
                <w:rFonts w:hint="eastAsia" w:ascii="仿宋_GB2312" w:hAnsi="仿宋_GB2312" w:eastAsia="仿宋_GB2312" w:cs="仿宋_GB2312"/>
                <w:color w:val="000000"/>
                <w:kern w:val="0"/>
                <w:sz w:val="24"/>
                <w:u w:val="none"/>
                <w:lang w:val="en-US" w:eastAsia="zh-CN" w:bidi="ar"/>
              </w:rPr>
              <w:t>CM</w:t>
            </w:r>
            <w:r>
              <w:rPr>
                <w:rFonts w:hint="eastAsia" w:ascii="仿宋_GB2312" w:hAnsi="仿宋_GB2312" w:eastAsia="仿宋_GB2312" w:cs="仿宋_GB2312"/>
                <w:color w:val="000000"/>
                <w:kern w:val="0"/>
                <w:sz w:val="24"/>
                <w:u w:val="none"/>
                <w:lang w:bidi="ar"/>
              </w:rPr>
              <w:t>）人群适用。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5.脚垫：锥形大脚垫，可倾斜模仿关节远离出行方便，脚垫直径10cm（±3</w:t>
            </w:r>
            <w:r>
              <w:rPr>
                <w:rFonts w:hint="eastAsia" w:ascii="仿宋_GB2312" w:hAnsi="仿宋_GB2312" w:eastAsia="仿宋_GB2312" w:cs="仿宋_GB2312"/>
                <w:color w:val="000000"/>
                <w:kern w:val="0"/>
                <w:sz w:val="24"/>
                <w:u w:val="none"/>
                <w:lang w:val="en-US" w:eastAsia="zh-CN" w:bidi="ar"/>
              </w:rPr>
              <w:t>cm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24"/>
                <w:szCs w:val="24"/>
                <w:u w:val="none"/>
                <w:lang w:val="en-US" w:eastAsia="zh-CN" w:bidi="ar-SA"/>
              </w:rPr>
            </w:pP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多功能电子盲杖</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一、五种特殊功能: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1.持续报警声：位于手柄部位，有独立开关，按键输出95分贝以上的报警声，可起警报器作用。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2.警示闪光灯：位于手柄部位，有独立开关，9个红色发光二极管，按键后强红光闪烁，200米可见，起警示作用。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3.救生锤/安全锤：尖锐牢固的榔头，如在车内遇事故时可打碎玻璃逃生。</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4.割刀：钩状内嵌式刀片，需要时可用于割断绳带或绊线。</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5.吸附磁铁功能：可将盲杖安放悬挂或固定在任何铁件的部件，也方便寻找螺丝钉或其他铁件。</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二、折叠式盲杖基本功能：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1.四折叠，展开长度1350mm（±</w:t>
            </w:r>
            <w:r>
              <w:rPr>
                <w:rFonts w:hint="eastAsia" w:ascii="仿宋_GB2312" w:hAnsi="仿宋_GB2312" w:eastAsia="仿宋_GB2312" w:cs="仿宋_GB2312"/>
                <w:color w:val="000000"/>
                <w:kern w:val="0"/>
                <w:sz w:val="24"/>
                <w:u w:val="none"/>
                <w:lang w:val="en-US" w:eastAsia="zh-CN" w:bidi="ar"/>
              </w:rPr>
              <w:t>10mm</w:t>
            </w:r>
            <w:r>
              <w:rPr>
                <w:rFonts w:hint="eastAsia" w:ascii="仿宋_GB2312" w:hAnsi="仿宋_GB2312" w:eastAsia="仿宋_GB2312" w:cs="仿宋_GB2312"/>
                <w:color w:val="000000"/>
                <w:kern w:val="0"/>
                <w:sz w:val="24"/>
                <w:u w:val="none"/>
                <w:lang w:bidi="ar"/>
              </w:rPr>
              <w:t>）,折叠后长度350mm（±</w:t>
            </w:r>
            <w:r>
              <w:rPr>
                <w:rFonts w:hint="eastAsia" w:ascii="仿宋_GB2312" w:hAnsi="仿宋_GB2312" w:eastAsia="仿宋_GB2312" w:cs="仿宋_GB2312"/>
                <w:color w:val="000000"/>
                <w:kern w:val="0"/>
                <w:sz w:val="24"/>
                <w:u w:val="none"/>
                <w:lang w:val="en-US" w:eastAsia="zh-CN" w:bidi="ar"/>
              </w:rPr>
              <w:t>10mm</w:t>
            </w:r>
            <w:r>
              <w:rPr>
                <w:rFonts w:hint="eastAsia" w:ascii="仿宋_GB2312" w:hAnsi="仿宋_GB2312" w:eastAsia="仿宋_GB2312" w:cs="仿宋_GB2312"/>
                <w:color w:val="000000"/>
                <w:kern w:val="0"/>
                <w:sz w:val="24"/>
                <w:u w:val="none"/>
                <w:lang w:bidi="ar"/>
              </w:rPr>
              <w:t>）</w:t>
            </w:r>
            <w:r>
              <w:rPr>
                <w:rFonts w:hint="eastAsia" w:ascii="仿宋_GB2312" w:hAnsi="仿宋_GB2312" w:eastAsia="仿宋_GB2312" w:cs="仿宋_GB2312"/>
                <w:color w:val="000000"/>
                <w:kern w:val="0"/>
                <w:sz w:val="24"/>
                <w:u w:val="none"/>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2.杆身全反光膜复盖, 手柄下方第二段贴有红色反</w:t>
            </w:r>
            <w:r>
              <w:rPr>
                <w:rFonts w:hint="eastAsia" w:ascii="仿宋_GB2312" w:hAnsi="仿宋_GB2312" w:eastAsia="仿宋_GB2312" w:cs="仿宋_GB2312"/>
                <w:color w:val="000000"/>
                <w:kern w:val="0"/>
                <w:sz w:val="24"/>
                <w:u w:val="none"/>
                <w:lang w:val="en-US" w:eastAsia="zh-CN" w:bidi="ar"/>
              </w:rPr>
              <w:t>光</w:t>
            </w:r>
            <w:r>
              <w:rPr>
                <w:rFonts w:hint="eastAsia" w:ascii="仿宋_GB2312" w:hAnsi="仿宋_GB2312" w:eastAsia="仿宋_GB2312" w:cs="仿宋_GB2312"/>
                <w:color w:val="000000"/>
                <w:kern w:val="0"/>
                <w:sz w:val="24"/>
                <w:u w:val="none"/>
                <w:lang w:bidi="ar"/>
              </w:rPr>
              <w:t>条，红，白反光材料夜间行走遇有车辆自动反光警示。</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3.主体材质为铝合金,经阳极氧化处理。</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4.中心拉紧绳采用乳胶编织,为防止折叠时割断松紧绳,铝合金管口装有塑胶防护套。</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5.把手上方有两个按钮：一个按钮为音乐另一个按钮为闪光。</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三、手柄描述</w:t>
            </w:r>
            <w:r>
              <w:rPr>
                <w:rFonts w:hint="eastAsia" w:ascii="仿宋_GB2312" w:hAnsi="仿宋_GB2312" w:eastAsia="仿宋_GB2312" w:cs="仿宋_GB2312"/>
                <w:color w:val="000000"/>
                <w:kern w:val="0"/>
                <w:sz w:val="24"/>
                <w:u w:val="none"/>
                <w:lang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1.声光发生器主体材料：环保ABS材质。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color w:val="000000"/>
                <w:kern w:val="0"/>
                <w:sz w:val="24"/>
                <w:u w:val="none"/>
                <w:lang w:bidi="ar"/>
              </w:rPr>
            </w:pPr>
            <w:r>
              <w:rPr>
                <w:rFonts w:hint="eastAsia" w:ascii="仿宋_GB2312" w:hAnsi="仿宋_GB2312" w:eastAsia="仿宋_GB2312" w:cs="仿宋_GB2312"/>
                <w:color w:val="000000"/>
                <w:kern w:val="0"/>
                <w:sz w:val="24"/>
                <w:u w:val="none"/>
                <w:lang w:bidi="ar"/>
              </w:rPr>
              <w:t>2.电源：2节5号电池。</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24"/>
                <w:szCs w:val="24"/>
                <w:u w:val="none"/>
                <w:lang w:val="en-US" w:eastAsia="zh-CN" w:bidi="ar-SA"/>
              </w:rPr>
            </w:pP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铝合金折叠手杖</w:t>
            </w:r>
          </w:p>
        </w:tc>
        <w:tc>
          <w:tcPr>
            <w:tcW w:w="6870" w:type="dxa"/>
            <w:vAlign w:val="center"/>
          </w:tcPr>
          <w:p>
            <w:pPr>
              <w:keepNext w:val="0"/>
              <w:keepLines w:val="0"/>
              <w:pageBreakBefore w:val="0"/>
              <w:widowControl/>
              <w:numPr>
                <w:ilvl w:val="0"/>
                <w:numId w:val="8"/>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辅助人体支撑体重、保持平衡和辅助行走的工具，高度可调节。</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2.材质:铝合金。</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3.22mm</w:t>
            </w:r>
            <w:r>
              <w:rPr>
                <w:rFonts w:hint="eastAsia" w:ascii="仿宋_GB2312" w:hAnsi="仿宋_GB2312" w:eastAsia="仿宋_GB2312" w:cs="仿宋_GB2312"/>
                <w:color w:val="000000"/>
                <w:sz w:val="24"/>
                <w:szCs w:val="24"/>
                <w:lang w:val="en-US" w:eastAsia="zh-CN" w:bidi="ar"/>
              </w:rPr>
              <w:t>（±3mm）</w:t>
            </w:r>
            <w:r>
              <w:rPr>
                <w:rFonts w:hint="eastAsia" w:ascii="仿宋_GB2312" w:hAnsi="仿宋_GB2312" w:eastAsia="仿宋_GB2312" w:cs="仿宋_GB2312"/>
                <w:i w:val="0"/>
                <w:color w:val="000000"/>
                <w:kern w:val="0"/>
                <w:sz w:val="24"/>
                <w:szCs w:val="24"/>
                <w:u w:val="none"/>
                <w:lang w:val="en-US" w:eastAsia="zh-CN" w:bidi="ar"/>
              </w:rPr>
              <w:t>管直径、壁厚1.2mm</w:t>
            </w:r>
            <w:r>
              <w:rPr>
                <w:rFonts w:hint="eastAsia" w:ascii="仿宋_GB2312" w:hAnsi="仿宋_GB2312" w:eastAsia="仿宋_GB2312" w:cs="仿宋_GB2312"/>
                <w:color w:val="000000"/>
                <w:sz w:val="24"/>
                <w:szCs w:val="24"/>
                <w:lang w:val="en-US" w:eastAsia="zh-CN" w:bidi="ar"/>
              </w:rPr>
              <w:t>（±0.2mm）</w:t>
            </w:r>
            <w:r>
              <w:rPr>
                <w:rFonts w:hint="eastAsia" w:ascii="仿宋_GB2312" w:hAnsi="仿宋_GB2312" w:eastAsia="仿宋_GB2312" w:cs="仿宋_GB2312"/>
                <w:i w:val="0"/>
                <w:color w:val="000000"/>
                <w:kern w:val="0"/>
                <w:sz w:val="24"/>
                <w:szCs w:val="24"/>
                <w:u w:val="none"/>
                <w:lang w:val="en-US" w:eastAsia="zh-CN" w:bidi="ar"/>
              </w:rPr>
              <w:t>，表面防氧化处理。</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上下肢运动康复训练机</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i w:val="0"/>
                <w:color w:val="000000"/>
                <w:kern w:val="0"/>
                <w:sz w:val="24"/>
                <w:szCs w:val="24"/>
                <w:u w:val="none"/>
                <w:lang w:val="en-US" w:eastAsia="zh-CN" w:bidi="ar"/>
              </w:rPr>
              <w:t>功能：</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1.具有水平训练、垂直交叉、垂直平行3种上肢训练方式。</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2.具有正转、反转2种下肢训练方式。</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3.主动训练模式下，≥0-20档阻力可调，调节范围：≥0~6Nm。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4.被动训练模式下，转速可调，调节范围：≥5~60r/min，步进≤1r/min。</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5.被动训练模式下，电机输出动力不超过12Nm，保证训练安全。</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6.具有常规手柄和带护托手柄2种扶手。</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7.具备定时功能，到达设置时间后自动切断输出，可设定范围：≥1~99min，步进≤1min。</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8.设备高度可调，调节范围：≥0~60mm。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9.上肢训练工作臂可水平旋转、垂直旋转调节，水平旋转调节范围：≥0°~178°、垂直旋转角度调节范围：≥0°~88°。</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10.配有≥10.1英寸彩色液晶触摸屏，内置多款游戏，方便人机互动。</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11.设备可设置训练时间、训练速度、运动阻力、运动方向、痉挛等级等训练参数。</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12.对称性监测：可实时显示肌力对称信息，提供图示显示和相对比例数据。</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13.可查看训练结果数据，至少包括：运动里程、运动时间、能量消耗及痉挛次数等。</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14.具有辅助脚踏板，且长度可调，适应不同患者的小腿固定。</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15.具有急停按钮和痉挛保护功能。当监测到痉挛发生时，设备触发减速和缓慢反转等保护动作，同时伴有声音提示信号，以减轻、消除痉挛；当出现5次痉挛后，设备会自动停止，保护患者不受伤害。</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16.具有开机自检功能和语音提示功能。</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17.阻力模式电流即时采样，阻力控制更平稳；运转柔和、协调、低噪音。</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18.外形尺寸（L*W*H）：长671mm（±50mm）*宽660mm（±50mm）*高1170mm（±100mm）。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19.电源：AC220V、50Hz，输入功率：150VA。</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二、配置：</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1.主机，1台</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2.电源线，1条</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3.脚踏板，1双</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4.护脚套，1双</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5.常规手柄，1副</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6.带护托手柄，1副</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7.10.1英寸触控屏，1个</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8.手部绑带，2只</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9.说明书，1份</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10.合格证，1份</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11.保修卡，1份</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渐进式等张肌力训练器</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一、产品功能：</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★1.采用磁控阻力装置，阻力调节档位：≥8个。</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★2.可实时显示训练数据，至少包括时间、圈数、热量消耗、转速等。</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3.训练器具组架，采用优质碳钢材质，至少可承载6件训练设备，外形尺寸（L*W*H）：长1240mm（±100mm）*宽1240mm（±100mm）*高1833mm（±100mm）。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4.肘关节等张肌力训练器，外形尺寸（L*W*H）：长710mm（±50mm）*宽387mm（±50mm）*高380mm（±50mm），最大阻力扭矩：≥5Nm，摇臂长度可调，调节范围：≥0~190mm。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5.肩关节等张肌力训练器，外形尺寸（L*W*H）：长270mm（±50mm）*宽1000mm（±50mm）*高480mm（±50mm），最大阻力扭矩：≥5Nm，摇臂长度可调，调节范围：≥0~160mm，设备高度可调，调节范围：≥0~330mm。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6.转盘式肩关节等张肌力训练器，外形尺寸（L*W*H）：长270mm（±20mm）*宽1000mm（±100mm）*高352mm（±20mm），最大阻力扭矩：≥5Nm，摇臂长度可调，调节范围：≥0~110mm，设备高度可调，调节范围：≥0~330mm。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7.腕关节等张肌力训练器，外形尺寸（L*W*H）：长270mm（±20mm）*宽1000mm（±100mm）*高407mm（±20mm），最大阻力扭矩：≥2Nm，摇臂长度可调，调节范围：≥0~110mm，设备高度可调，调节范围：≥0~330mm。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8.上肢悬吊等张肌力训练器，外形尺寸（L*W*H）：长270mm（±20mm）*宽1000mm（±100mm）*高327mm（±20mm），最大阻力扭矩：≥5Nm，高度可调，高度调节范围：≥0~330mm。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9.上下肢等张肌力训练器，外形尺寸（L*W*H）：长370mm（±20mm）*宽1000mm（±100mm）*高507mm（±20mm），最大阻力扭矩：≥5Nm，高度可调，高度调节范围：≥0~330mm。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二、产品配置：</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1.训练器具组架，1件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2.肘关节等张肌力训练器，1件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3.肩关节等张肌力训练器，1件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4.转盘式肩关节等张肌力训练器，1件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5.腕关节等张肌力训练器，1件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6.上肢悬吊等张肌力训练器，1件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7.上下肢等张肌力训练器，1件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8.说明书，1份</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9.合格证，1份</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10.保修卡，1份</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联动升降平行杠</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联动升降平行杠是一款提供以手扶支撑体重，进行站立、步行的康复训练器械，能够帮助达到坐位平衡的患者从轮椅上站立起来，进行立位平衡及步行训练；能与平衡板、足内外翻矫正板等相关器械配合使用，进行辅助步行训练。</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一、产品功能：</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1.采用环形扶手设计，模拟环形场地，方便患者进行单向环绕式步行训练。</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★2.配有脚踏联动式液压杆，用于调节扶手高度，调节范围：≥805~1005mm。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★3.扶手间距可调，内间距调节范围：≥500~700mm，以方便不同体型身材的患者进行训练。</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4.平行杠升降柱采用铝型材结构，轻质高强度，润滑耐磨。</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xml:space="preserve">5.平行杠骨架及支撑装置均使用钢制结构，耐腐蚀，稳定性强。 </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xml:space="preserve">6.采用双快拆结构设计的环形扶手内外调节方式。  </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★7.采用无源式设计，无需连接电源即可使用。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8.外形尺寸（L*W*H）：长3500mm（±100mm）*宽1024~1141mm（±100mm）*高805~1005mm（±100mm），扶手杆直径：38mm（±6mm）。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二、产品配置：</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1.直形扶手，1件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2.环形扶手，1件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3.升降立柱组件，4件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4.底座组件，2件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5.横杆组件，2件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6.脚踩开关，2件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7.说明书，1份</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8.保修卡，1份</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9.合格证，1份</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站立平衡训练支具</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站立平衡训练支具是由综合训练、平衡训练板、本体感觉训练器组成，通过提供各种不同的不稳定平面以及各种配件组合使用，以渐进式难度进阶为核心，通过评估患者的本体感觉障碍情况及平衡功能，设置进阶式的训练处方，逐步提高难度，促进本体感觉输入，提升平衡功能训练和和核心训练效果。</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一、产品功能：</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1.配有平衡训练板、综合训练台和本体感觉训练器，可进行静态、动态平衡功能训练。</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2.平衡训练板设有≥6个弹力装置，可改变弹力作用形式。</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★3.综合训练台具有≥4种平衡训练装置，至少包括：单轴运动、双轴运动、扭转运动、多轴运动。</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4.本体感觉训练器具有≥4个弹力调节装置，可改变支撑面的稳定性以便调整训练难度。</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5.配有≥5条训练用弹力绳，具备多节段握带式设计，便于调节阻力。</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6.配有训练图谱，方便患者按照图示指导训练。</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7.配有收纳架，方便存储摆放综合训练台各个配件。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8.最大承重：150kg（±5kg）。</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9.外形尺寸（L*W*H）：平衡训练板：长1820mm（±100mm）*宽600mm（±100mm）*高208mm（±50mm），平衡训练工作台：长1575mm（±100mm）*宽967mm（±50mm）*高650mm（±20mm），本体感觉训练器：长683mm（±50mm）*宽613mm（±50mm）*高1115mm（±100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二、产品配置：</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1.平衡训练板，1件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2.本体感觉训练器，1台</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3.综合训练台，1套</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4.配件收纳架，1件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5.训练绳，5条</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6.说明书，1份</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7.合格证，1份</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8.保修卡，1份</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39</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简易运动训练套装</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简易运动训练套装整合了多种基础运动训练设备，能进行平衡协调训练、简易力量训练、简易日常恢复训练等。</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一、产品功能：</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1.配有层板组合式收纳隔板，复合实木材质，可任意调节层板高度，隔板栏位：≥4个。</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★2.收纳柜配有自锁脚轮，方便移动位置。</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★3.设有专用的哑铃放置位，放置孔位：≥20个。</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4.设有专用的弹力带放置位，具有保护及收纳作用，放置孔位：≥6个。</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5.配有组合式悬挂装置，可用于悬挂沙袋、训练垫、弹力管等物件，悬挂孔位：≥54个。</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6.配有≥20个哑铃，哑铃重量范围：≥0.5~5kg。</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7.配有≥14个绑式沙袋，沙袋重量范围：≥0.25~2.5kg。</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8.提供折叠式体操棒及收纳装置，体操棒数量：≥3件。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9.提供平衡软垫及收纳装置，平衡软垫数量：≥2件。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10.提供弹力带及收纳装置，弹力带数量：≥6件，弹力带弹力范围：≥10~25lbs。</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11.提供弹力绳及收纳装置，弹力绳数量：≥5件，弹力绳弹力范围：≥10~30lbs。</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12.提供瑜伽垫及收纳装置，瑜伽垫数量：≥3件。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13.提供泡沫轴及收纳装置，泡沫轴数量：≥1件。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14.提供按摩球及收纳装置，按摩球数量：≥2件。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15.提供普拉提圈及收纳装置，普拉提圈数量：≥2件。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16.提供瑜伽小球及收纳装置，瑜伽小球数量：≥3件。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17.提供软式重力球及收纳装置，软式重力球数量：≥8件，软式重力球重量范围：≥1~5lbs。</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18.提供药球及收纳装置，药球数量：≥5件，药球重量范围：≥1~5kg。</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19.提供瑜伽球固定圈及收纳装置，数量：≥3件。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20.提供半球及收纳装置，半球数量：≥1件。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21.外形尺寸（L*W*H）：长896mm（±20mm）*宽502.5mm（±20mm）*高1843mm（±100mm）。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二、产品配置：</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1.收纳柜，1件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2.绑式沙袋（0.25kg、0.5kg、0.75kg、1kg、1.5kg、2kg、2.5kg各2件），1套</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3.弹力带（10lbs、15lbs各2件，20lbs、25lbs各1件）,1套</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4.弹力绳（10lbs、15lbs、20lbs、25lbs、30lbs各1件）,1套</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5.弹力球（55cm、65cm、75cm各1件），1套</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6.软式重力球（1lbs、3lbs、4lbs、5lbs各2件），1套</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7.瑜伽小球（20cm、25cm、30cm各1件），1套</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8.药球（1kg、2kg、3kg、4kg、5kg各1件），1套</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9.半球，1件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10.按摩球，2件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11.哑铃（2kg、3kg各4件，0.5kg、1kg、1.5kg、2.5kg、4kg、5kg各2件），1套</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12.弹力球固定圈（500mm*350mm），1件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13.弹力球固定圈（650mm*450mm），2件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14.瑜伽垫，3件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15.平衡软垫，2件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16.平衡垫，2件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17.普拉提圈，2件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18.体操棒，3件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19.泡沫轴，1件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20.S型挂钩，21件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21.说明书，1份</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22.合格证，1份</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23.保修卡，1份</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OT综合训练系统</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OT综合训练系统是一款集合了OT常用训练工具的多功能作业治疗训练设备套装，内涵≥7个训练单元，≥60种训练配件，方便治疗师便捷且迅速地搭建基础OT训练系统。主要适用于上肢手功能性训练、日常生活活动训练及认知能力训练等。</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i w:val="0"/>
                <w:color w:val="000000"/>
                <w:kern w:val="0"/>
                <w:sz w:val="24"/>
                <w:szCs w:val="24"/>
                <w:u w:val="none"/>
                <w:lang w:val="en-US" w:eastAsia="zh-CN" w:bidi="ar"/>
              </w:rPr>
              <w:t>产品功能：</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1.柜体采用复合实木设计，尺寸（L*W*H）：长870mm（±50mm）*宽400mm（±20mm）*高1639mm（±100mm）。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2.具有训练物品收纳和分区整理功能，至少包含7个单元的功能模块。</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3.文娱训练单元通过文娱类项目训练患者抓握及认知能力，至少包括5种训练用具：围棋、飞行棋、跳棋、象棋、棋盘。</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认知训练单元通过认知卡片、颜色形状套件、拼图等配件设计不同的训练方案，提高患者的注意力、记忆力、判断、思维等认知能力，至少包括4种训练用具：认知卡片（六件套）、拼图（六件套）、图形认知套件（八件套）、七巧板。</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5.手上肢任务训练单元通过拧螺丝、插板等任务导向性作业活动，训练患者手眼协调能力，至少包括6种训练器具：立式套圈、上螺丝、上螺母、滚筒、木插板、组合套圈。</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6.渐进式手肌力训练单元通过不同阻力等级的训练工具训练患者手部肌力，至少包括3种渐进式阻力训练器具：握力圈、握力球、泥胶。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7.手功能运动训练单元主要通过拿捏不同重量、大小的物体训练手上肢功能，至少包括4种训练用具：木方、木珠、玻璃珠、杯状抓握套件。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8.ADL训练单元用于训练摄食动作及自理能力，至少包括5种训练用具：助食筷、助食勺子、助食碗、毛巾、训练夹子。</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9.辅助训练单元提供了作业治疗必备的辅助训练用具，至少包括3种训练器具：垫子、收纳篮（五色装）、收纳盒（四色装）。</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二、产品配置：</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1.OT综合训练柜体，1件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2.立式套圈，1套</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3.上螺丝，1套</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4.上螺母，1套</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xml:space="preserve">5.垫子（四色装），1套  </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6.收纳篮（五色装），1套</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7.收纳盒（四色装），1套</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8.认知卡片（六件套），1套</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9.拼图（六件套），1套</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10.图形认知套件（八件套），1套</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11.木方，1套</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12.木珠，1套</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13.木插板，1套</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14.七巧板，1件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15.助食筷，3件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16.助食勺子，3件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17.助食碗，3件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18.玻璃珠，1套</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19.握力圈，1套</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20.组合套圈，1件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21.围棋，1件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22.飞行棋，1件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23.跳棋，1件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24.象棋，1件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25.棋盘，1件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26.杯状抓握套件，1套</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27.握力球，1套</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28.训练夹子，1套</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29.毛巾，1套</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30.滚筒，1件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31.泥胶，6件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32.说明书，1件</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33.合格证，1份</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34.保修卡，1份</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手动功率车</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1.规格：长460（±20mm）*宽360（±20mm）*高320mm（±20mm）</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2.用途：改善上肢关节活动范围和进行下肢肌力及协调性训练。</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折叠培训椅带写字板</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1.椅架圆方管长32mm（±5mm）*宽18mm（±5mm）*厚1.5mm（±0.5mm），高温静电喷涂架子。</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2.胶壳：工程PP塑料胶壳、质地轻、抗裂性强、耐腐蚀、耐老化、无毒环保。扶手工程PP塑胶扶手，背拉力测试承重不低于150KG。</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 xml:space="preserve">3.链接部件：椅背连接件为铝合金材质。                                                                                                                                                            4.背网透气舒适。座垫采用定型海棉、座垫可翻起方便收纳排放                                                                                                                                                     5.脚轮尼龙万向轮，保护地板不受伤害，移动时不会发出噪音。                                                                                                                                                                 </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6.尺寸规格：整椅高约：840mm</w:t>
            </w:r>
            <w:r>
              <w:rPr>
                <w:rFonts w:hint="eastAsia" w:ascii="仿宋_GB2312" w:hAnsi="仿宋_GB2312" w:eastAsia="仿宋_GB2312" w:cs="仿宋_GB2312"/>
                <w:color w:val="000000"/>
                <w:sz w:val="24"/>
                <w:szCs w:val="24"/>
                <w:lang w:val="en-US" w:eastAsia="zh-CN" w:bidi="ar"/>
              </w:rPr>
              <w:t>（±10mm）</w:t>
            </w:r>
            <w:r>
              <w:rPr>
                <w:rFonts w:hint="eastAsia" w:ascii="仿宋_GB2312" w:hAnsi="仿宋_GB2312" w:eastAsia="仿宋_GB2312" w:cs="仿宋_GB2312"/>
                <w:i w:val="0"/>
                <w:color w:val="000000"/>
                <w:kern w:val="0"/>
                <w:sz w:val="24"/>
                <w:szCs w:val="24"/>
                <w:u w:val="none"/>
                <w:lang w:val="en-US" w:eastAsia="zh-CN" w:bidi="ar"/>
              </w:rPr>
              <w:t>，座高约：470mm</w:t>
            </w:r>
            <w:r>
              <w:rPr>
                <w:rFonts w:hint="eastAsia" w:ascii="仿宋_GB2312" w:hAnsi="仿宋_GB2312" w:eastAsia="仿宋_GB2312" w:cs="仿宋_GB2312"/>
                <w:color w:val="000000"/>
                <w:sz w:val="24"/>
                <w:szCs w:val="24"/>
                <w:lang w:val="en-US" w:eastAsia="zh-CN" w:bidi="ar"/>
              </w:rPr>
              <w:t>（±10mm）</w:t>
            </w:r>
            <w:r>
              <w:rPr>
                <w:rFonts w:hint="eastAsia" w:ascii="仿宋_GB2312" w:hAnsi="仿宋_GB2312" w:eastAsia="仿宋_GB2312" w:cs="仿宋_GB2312"/>
                <w:i w:val="0"/>
                <w:color w:val="000000"/>
                <w:kern w:val="0"/>
                <w:sz w:val="24"/>
                <w:szCs w:val="24"/>
                <w:u w:val="none"/>
                <w:lang w:val="en-US" w:eastAsia="zh-CN" w:bidi="ar"/>
              </w:rPr>
              <w:t>，前脚宽约480mm</w:t>
            </w:r>
            <w:r>
              <w:rPr>
                <w:rFonts w:hint="eastAsia" w:ascii="仿宋_GB2312" w:hAnsi="仿宋_GB2312" w:eastAsia="仿宋_GB2312" w:cs="仿宋_GB2312"/>
                <w:color w:val="000000"/>
                <w:sz w:val="24"/>
                <w:szCs w:val="24"/>
                <w:lang w:val="en-US" w:eastAsia="zh-CN" w:bidi="ar"/>
              </w:rPr>
              <w:t>（±10mm）</w:t>
            </w:r>
            <w:r>
              <w:rPr>
                <w:rFonts w:hint="eastAsia" w:ascii="仿宋_GB2312" w:hAnsi="仿宋_GB2312" w:eastAsia="仿宋_GB2312" w:cs="仿宋_GB2312"/>
                <w:i w:val="0"/>
                <w:color w:val="000000"/>
                <w:kern w:val="0"/>
                <w:sz w:val="24"/>
                <w:szCs w:val="24"/>
                <w:u w:val="none"/>
                <w:lang w:val="en-US" w:eastAsia="zh-CN" w:bidi="ar"/>
              </w:rPr>
              <w:t>,后脚宽约550mm</w:t>
            </w:r>
            <w:r>
              <w:rPr>
                <w:rFonts w:hint="eastAsia" w:ascii="仿宋_GB2312" w:hAnsi="仿宋_GB2312" w:eastAsia="仿宋_GB2312" w:cs="仿宋_GB2312"/>
                <w:color w:val="000000"/>
                <w:sz w:val="24"/>
                <w:szCs w:val="24"/>
                <w:lang w:val="en-US" w:eastAsia="zh-CN" w:bidi="ar"/>
              </w:rPr>
              <w:t>（±10mm）</w:t>
            </w:r>
            <w:r>
              <w:rPr>
                <w:rFonts w:hint="eastAsia" w:ascii="仿宋_GB2312" w:hAnsi="仿宋_GB2312" w:eastAsia="仿宋_GB2312" w:cs="仿宋_GB2312"/>
                <w:i w:val="0"/>
                <w:color w:val="000000"/>
                <w:kern w:val="0"/>
                <w:sz w:val="24"/>
                <w:szCs w:val="24"/>
                <w:u w:val="none"/>
                <w:lang w:val="en-US" w:eastAsia="zh-CN" w:bidi="ar"/>
              </w:rPr>
              <w:t>，座宽约：450mm</w:t>
            </w:r>
            <w:r>
              <w:rPr>
                <w:rFonts w:hint="eastAsia" w:ascii="仿宋_GB2312" w:hAnsi="仿宋_GB2312" w:eastAsia="仿宋_GB2312" w:cs="仿宋_GB2312"/>
                <w:color w:val="000000"/>
                <w:sz w:val="24"/>
                <w:szCs w:val="24"/>
                <w:lang w:val="en-US" w:eastAsia="zh-CN" w:bidi="ar"/>
              </w:rPr>
              <w:t>（±10mm）</w:t>
            </w:r>
            <w:r>
              <w:rPr>
                <w:rFonts w:hint="eastAsia" w:ascii="仿宋_GB2312" w:hAnsi="仿宋_GB2312" w:eastAsia="仿宋_GB2312" w:cs="仿宋_GB2312"/>
                <w:i w:val="0"/>
                <w:color w:val="000000"/>
                <w:kern w:val="0"/>
                <w:sz w:val="24"/>
                <w:szCs w:val="24"/>
                <w:u w:val="none"/>
                <w:lang w:val="en-US" w:eastAsia="zh-CN" w:bidi="ar"/>
              </w:rPr>
              <w:t>，座深约：500mm</w:t>
            </w:r>
            <w:r>
              <w:rPr>
                <w:rFonts w:hint="eastAsia" w:ascii="仿宋_GB2312" w:hAnsi="仿宋_GB2312" w:eastAsia="仿宋_GB2312" w:cs="仿宋_GB2312"/>
                <w:color w:val="000000"/>
                <w:sz w:val="24"/>
                <w:szCs w:val="24"/>
                <w:lang w:val="en-US" w:eastAsia="zh-CN" w:bidi="ar"/>
              </w:rPr>
              <w:t>（±10mm）</w:t>
            </w:r>
            <w:r>
              <w:rPr>
                <w:rFonts w:hint="eastAsia" w:ascii="仿宋_GB2312" w:hAnsi="仿宋_GB2312" w:eastAsia="仿宋_GB2312" w:cs="仿宋_GB2312"/>
                <w:i w:val="0"/>
                <w:color w:val="000000"/>
                <w:kern w:val="0"/>
                <w:sz w:val="24"/>
                <w:szCs w:val="24"/>
                <w:u w:val="none"/>
                <w:lang w:val="en-US" w:eastAsia="zh-CN" w:bidi="ar"/>
              </w:rPr>
              <w:t>，背宽约440mm</w:t>
            </w:r>
            <w:r>
              <w:rPr>
                <w:rFonts w:hint="eastAsia" w:ascii="仿宋_GB2312" w:hAnsi="仿宋_GB2312" w:eastAsia="仿宋_GB2312" w:cs="仿宋_GB2312"/>
                <w:color w:val="000000"/>
                <w:sz w:val="24"/>
                <w:szCs w:val="24"/>
                <w:lang w:val="en-US" w:eastAsia="zh-CN" w:bidi="ar"/>
              </w:rPr>
              <w:t>（±10mm）</w:t>
            </w:r>
            <w:r>
              <w:rPr>
                <w:rFonts w:hint="eastAsia" w:ascii="仿宋_GB2312" w:hAnsi="仿宋_GB2312" w:eastAsia="仿宋_GB2312" w:cs="仿宋_GB2312"/>
                <w:i w:val="0"/>
                <w:color w:val="000000"/>
                <w:kern w:val="0"/>
                <w:sz w:val="24"/>
                <w:szCs w:val="24"/>
                <w:u w:val="none"/>
                <w:lang w:val="en-US" w:eastAsia="zh-CN" w:bidi="ar"/>
              </w:rPr>
              <w:t>，背高约340mm</w:t>
            </w:r>
            <w:r>
              <w:rPr>
                <w:rFonts w:hint="eastAsia" w:ascii="仿宋_GB2312" w:hAnsi="仿宋_GB2312" w:eastAsia="仿宋_GB2312" w:cs="仿宋_GB2312"/>
                <w:color w:val="000000"/>
                <w:sz w:val="24"/>
                <w:szCs w:val="24"/>
                <w:lang w:val="en-US" w:eastAsia="zh-CN" w:bidi="ar"/>
              </w:rPr>
              <w:t>（±10mm）</w:t>
            </w:r>
            <w:r>
              <w:rPr>
                <w:rFonts w:hint="eastAsia" w:ascii="仿宋_GB2312" w:hAnsi="仿宋_GB2312" w:eastAsia="仿宋_GB2312" w:cs="仿宋_GB2312"/>
                <w:i w:val="0"/>
                <w:color w:val="000000"/>
                <w:kern w:val="0"/>
                <w:sz w:val="24"/>
                <w:szCs w:val="24"/>
                <w:u w:val="none"/>
                <w:lang w:val="en-US" w:eastAsia="zh-CN" w:bidi="ar"/>
              </w:rPr>
              <w:t>，椅脚深约：570mm</w:t>
            </w:r>
            <w:r>
              <w:rPr>
                <w:rFonts w:hint="eastAsia" w:ascii="仿宋_GB2312" w:hAnsi="仿宋_GB2312" w:eastAsia="仿宋_GB2312" w:cs="仿宋_GB2312"/>
                <w:color w:val="000000"/>
                <w:sz w:val="24"/>
                <w:szCs w:val="24"/>
                <w:lang w:val="en-US" w:eastAsia="zh-CN" w:bidi="ar"/>
              </w:rPr>
              <w:t>（±10mm），</w:t>
            </w:r>
            <w:r>
              <w:rPr>
                <w:rFonts w:hint="eastAsia" w:ascii="仿宋_GB2312" w:hAnsi="仿宋_GB2312" w:eastAsia="仿宋_GB2312" w:cs="仿宋_GB2312"/>
                <w:i w:val="0"/>
                <w:color w:val="000000"/>
                <w:kern w:val="0"/>
                <w:sz w:val="24"/>
                <w:szCs w:val="24"/>
                <w:u w:val="none"/>
                <w:lang w:val="en-US" w:eastAsia="zh-CN" w:bidi="ar"/>
              </w:rPr>
              <w:t>扶手到扶手宽约600mm</w:t>
            </w:r>
            <w:r>
              <w:rPr>
                <w:rFonts w:hint="eastAsia" w:ascii="仿宋_GB2312" w:hAnsi="仿宋_GB2312" w:eastAsia="仿宋_GB2312" w:cs="仿宋_GB2312"/>
                <w:color w:val="000000"/>
                <w:sz w:val="24"/>
                <w:szCs w:val="24"/>
                <w:lang w:val="en-US" w:eastAsia="zh-CN" w:bidi="ar"/>
              </w:rPr>
              <w:t>（±10mm），</w:t>
            </w:r>
            <w:r>
              <w:rPr>
                <w:rFonts w:hint="eastAsia" w:ascii="仿宋_GB2312" w:hAnsi="仿宋_GB2312" w:eastAsia="仿宋_GB2312" w:cs="仿宋_GB2312"/>
                <w:i w:val="0"/>
                <w:color w:val="000000"/>
                <w:kern w:val="0"/>
                <w:sz w:val="24"/>
                <w:szCs w:val="24"/>
                <w:u w:val="none"/>
                <w:lang w:val="en-US" w:eastAsia="zh-CN" w:bidi="ar"/>
              </w:rPr>
              <w:t>写字板到地面高度约720mm</w:t>
            </w:r>
            <w:r>
              <w:rPr>
                <w:rFonts w:hint="eastAsia"/>
                <w:sz w:val="24"/>
                <w:lang w:eastAsia="zh-CN"/>
              </w:rPr>
              <w:t>（</w:t>
            </w:r>
            <w:r>
              <w:rPr>
                <w:rFonts w:hint="eastAsia" w:ascii="仿宋_GB2312" w:hAnsi="仿宋_GB2312" w:eastAsia="仿宋_GB2312" w:cs="仿宋_GB2312"/>
                <w:color w:val="000000"/>
                <w:sz w:val="24"/>
                <w:lang w:val="en-US" w:eastAsia="zh-CN" w:bidi="ar"/>
              </w:rPr>
              <w:t>±10mm）</w:t>
            </w:r>
            <w:r>
              <w:rPr>
                <w:rFonts w:hint="eastAsia"/>
                <w:sz w:val="24"/>
                <w:lang w:eastAsia="zh-CN"/>
              </w:rPr>
              <w:t>。</w:t>
            </w:r>
            <w:r>
              <w:rPr>
                <w:rFonts w:hint="eastAsia" w:ascii="仿宋_GB2312" w:hAnsi="仿宋_GB2312" w:eastAsia="仿宋_GB2312" w:cs="仿宋_GB2312"/>
                <w:i w:val="0"/>
                <w:color w:val="000000"/>
                <w:kern w:val="0"/>
                <w:sz w:val="24"/>
                <w:szCs w:val="24"/>
                <w:u w:val="none"/>
                <w:lang w:val="en-US" w:eastAsia="zh-CN" w:bidi="ar"/>
              </w:rPr>
              <w:t xml:space="preserve">                                                                                       7.写字板：铝合金支架+灰色PP面板。</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8.特点:可全折叠、可连排摆放节省空间，座胶可做拼色搭配。</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柜式空调（</w:t>
            </w:r>
            <w:r>
              <w:rPr>
                <w:rFonts w:hint="eastAsia" w:ascii="仿宋_GB2312" w:hAnsi="仿宋_GB2312" w:eastAsia="仿宋_GB2312" w:cs="仿宋_GB2312"/>
                <w:b/>
                <w:bCs/>
                <w:color w:val="000000"/>
                <w:sz w:val="24"/>
                <w:szCs w:val="24"/>
              </w:rPr>
              <w:t>强制采购节能产品，详见采购需求说明第八点</w:t>
            </w:r>
            <w:r>
              <w:rPr>
                <w:rFonts w:hint="eastAsia" w:ascii="仿宋_GB2312" w:hAnsi="仿宋_GB2312" w:eastAsia="仿宋_GB2312" w:cs="仿宋_GB2312"/>
                <w:i w:val="0"/>
                <w:color w:val="000000"/>
                <w:kern w:val="0"/>
                <w:sz w:val="24"/>
                <w:szCs w:val="24"/>
                <w:u w:val="none"/>
                <w:lang w:val="en-US" w:eastAsia="zh-CN" w:bidi="ar"/>
              </w:rPr>
              <w:t>）</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1.能效比:3.9；</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2.能效等级:2级；</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3.额 定(W)制 冷 量:≥7200W；</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4.额 定(W)制热量:≥8700W；</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5.额 定(W)制冷功率:≥2350W；</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6.额 定(W)制热功率:≥2250W；</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7.室内循环风量：≥1300m3/h；</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8.电辅热(W)：≥2100W；</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9.内机噪音（dB(A)：高风档：</w:t>
            </w:r>
            <w:r>
              <w:rPr>
                <w:rFonts w:hint="eastAsia" w:ascii="仿宋_GB2312" w:hAnsi="仿宋_GB2312" w:eastAsia="仿宋_GB2312" w:cs="仿宋_GB2312"/>
                <w:sz w:val="24"/>
                <w:szCs w:val="24"/>
              </w:rPr>
              <w:t>≤</w:t>
            </w:r>
            <w:r>
              <w:rPr>
                <w:rFonts w:hint="eastAsia" w:ascii="仿宋_GB2312" w:hAnsi="仿宋_GB2312" w:eastAsia="仿宋_GB2312" w:cs="仿宋_GB2312"/>
                <w:i w:val="0"/>
                <w:color w:val="000000"/>
                <w:kern w:val="0"/>
                <w:sz w:val="24"/>
                <w:szCs w:val="24"/>
                <w:u w:val="none"/>
                <w:lang w:val="en-US" w:eastAsia="zh-CN" w:bidi="ar"/>
              </w:rPr>
              <w:t>40－超强风档：</w:t>
            </w:r>
            <w:r>
              <w:rPr>
                <w:rFonts w:hint="eastAsia" w:ascii="仿宋_GB2312" w:hAnsi="仿宋_GB2312" w:eastAsia="仿宋_GB2312" w:cs="仿宋_GB2312"/>
                <w:sz w:val="24"/>
                <w:szCs w:val="24"/>
              </w:rPr>
              <w:t>≤</w:t>
            </w:r>
            <w:r>
              <w:rPr>
                <w:rFonts w:hint="eastAsia" w:ascii="仿宋_GB2312" w:hAnsi="仿宋_GB2312" w:eastAsia="仿宋_GB2312" w:cs="仿宋_GB2312"/>
                <w:i w:val="0"/>
                <w:color w:val="000000"/>
                <w:kern w:val="0"/>
                <w:sz w:val="24"/>
                <w:szCs w:val="24"/>
                <w:u w:val="none"/>
                <w:lang w:val="en-US" w:eastAsia="zh-CN" w:bidi="ar"/>
              </w:rPr>
              <w:t>43；</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10.外机噪音（dB(A)：</w:t>
            </w:r>
            <w:r>
              <w:rPr>
                <w:rFonts w:hint="eastAsia" w:ascii="仿宋_GB2312" w:hAnsi="仿宋_GB2312" w:eastAsia="仿宋_GB2312" w:cs="仿宋_GB2312"/>
                <w:sz w:val="24"/>
                <w:szCs w:val="24"/>
              </w:rPr>
              <w:t>≤</w:t>
            </w:r>
            <w:r>
              <w:rPr>
                <w:rFonts w:hint="eastAsia" w:ascii="仿宋_GB2312" w:hAnsi="仿宋_GB2312" w:eastAsia="仿宋_GB2312" w:cs="仿宋_GB2312"/>
                <w:i w:val="0"/>
                <w:color w:val="000000"/>
                <w:kern w:val="0"/>
                <w:sz w:val="24"/>
                <w:szCs w:val="24"/>
                <w:u w:val="none"/>
                <w:lang w:val="en-US" w:eastAsia="zh-CN" w:bidi="ar"/>
              </w:rPr>
              <w:t>56</w:t>
            </w:r>
            <w:r>
              <w:rPr>
                <w:rFonts w:hint="eastAsia" w:ascii="仿宋_GB2312" w:hAnsi="仿宋_GB2312" w:eastAsia="仿宋_GB2312" w:cs="仿宋_GB2312"/>
                <w:sz w:val="24"/>
                <w:szCs w:val="24"/>
                <w:lang w:eastAsia="zh-CN"/>
              </w:rPr>
              <w:t>。</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吊顶</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1、造型：Q50轻钢龙骨基础（8mm全牙螺杆吊装）、阻燃九厘板打底（防火等级：B1、转折处采用30*40木龙骨加固）、防潮石膏板饰面；                                                                                                  2、饰面工艺：石膏板接缝处采用嵌缝膏嵌缝、贴纱网、刮环保水性腻子两遍、打磨、刷乳胶漆</w:t>
            </w:r>
            <w:r>
              <w:rPr>
                <w:rFonts w:hint="eastAsia" w:ascii="仿宋" w:hAnsi="仿宋" w:eastAsia="仿宋" w:cs="仿宋"/>
                <w:i w:val="0"/>
                <w:color w:val="000000"/>
                <w:kern w:val="0"/>
                <w:sz w:val="24"/>
                <w:szCs w:val="24"/>
                <w:u w:val="none"/>
                <w:lang w:val="en-US" w:eastAsia="zh-CN" w:bidi="ar"/>
              </w:rPr>
              <w:t>≥</w:t>
            </w:r>
            <w:r>
              <w:rPr>
                <w:rFonts w:hint="eastAsia" w:ascii="仿宋_GB2312" w:hAnsi="仿宋_GB2312" w:eastAsia="仿宋_GB2312" w:cs="仿宋_GB2312"/>
                <w:i w:val="0"/>
                <w:color w:val="000000"/>
                <w:kern w:val="0"/>
                <w:sz w:val="24"/>
                <w:szCs w:val="24"/>
                <w:u w:val="none"/>
                <w:lang w:val="en-US" w:eastAsia="zh-CN" w:bidi="ar"/>
              </w:rPr>
              <w:t>两遍；</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3、方通吊顶：Q50轻钢龙骨基础（8mm全牙螺杆吊装）、50mm*60mm铝方通间隔100mm安装；</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4、吊顶灯具：软膜造型灯，UV高清进口墨水喷绘。LED筒灯：8W LED 4000K 筒灯购置、安装；</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5、LED灯带：120珠、5W/米、3000K LED软管灯带购置、安装；</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6、电路安装：根据布局需要，电路按规范进行安装（包含铜芯线、PVC冷弯套管、开关插座、空开等）；</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规格：长14.2m（±1m）×宽7.6m（±1m）。</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108</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环保地胶</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1.自流平找平、2.0同质透芯PVC地胶安装；</w:t>
            </w:r>
          </w:p>
          <w:p>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2.地胶上墙12cm做地脚线金色收边条收口。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24"/>
                <w:szCs w:val="24"/>
                <w:u w:val="none"/>
                <w:lang w:val="en-US" w:eastAsia="zh-CN" w:bidi="ar-SA"/>
              </w:rPr>
            </w:pP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108</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窗帘</w:t>
            </w:r>
          </w:p>
        </w:tc>
        <w:tc>
          <w:tcPr>
            <w:tcW w:w="687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1.布艺窗帘，暖米色，95%遮光率，聚酯纤维+PE 膜，含挂钩、滑轨；</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2.规格：高2.6m</w:t>
            </w:r>
            <w:r>
              <w:rPr>
                <w:rFonts w:hint="eastAsia" w:eastAsia="仿宋_GB2312"/>
                <w:lang w:eastAsia="zh-CN"/>
              </w:rPr>
              <w:t>（</w:t>
            </w:r>
            <w:r>
              <w:rPr>
                <w:rFonts w:hint="eastAsia" w:ascii="仿宋_GB2312" w:hAnsi="仿宋_GB2312" w:eastAsia="仿宋_GB2312" w:cs="仿宋_GB2312"/>
                <w:color w:val="000000"/>
                <w:sz w:val="24"/>
                <w:szCs w:val="24"/>
                <w:lang w:val="en-US" w:eastAsia="zh-CN" w:bidi="ar"/>
              </w:rPr>
              <w:t>±0.2m</w:t>
            </w:r>
            <w:r>
              <w:rPr>
                <w:rFonts w:hint="eastAsia" w:eastAsia="仿宋_GB2312"/>
                <w:lang w:eastAsia="zh-CN"/>
              </w:rPr>
              <w:t>）</w:t>
            </w:r>
            <w:r>
              <w:rPr>
                <w:rFonts w:hint="eastAsia" w:ascii="仿宋_GB2312" w:hAnsi="仿宋_GB2312" w:eastAsia="仿宋_GB2312" w:cs="仿宋_GB2312"/>
                <w:i w:val="0"/>
                <w:color w:val="000000"/>
                <w:kern w:val="0"/>
                <w:sz w:val="24"/>
                <w:szCs w:val="24"/>
                <w:u w:val="none"/>
                <w:lang w:val="en-US" w:eastAsia="zh-CN" w:bidi="ar"/>
              </w:rPr>
              <w:t>*宽3m</w:t>
            </w:r>
            <w:r>
              <w:rPr>
                <w:rFonts w:hint="eastAsia" w:eastAsia="仿宋_GB2312"/>
                <w:lang w:eastAsia="zh-CN"/>
              </w:rPr>
              <w:t>（</w:t>
            </w:r>
            <w:r>
              <w:rPr>
                <w:rFonts w:hint="eastAsia" w:ascii="仿宋_GB2312" w:hAnsi="仿宋_GB2312" w:eastAsia="仿宋_GB2312" w:cs="仿宋_GB2312"/>
                <w:color w:val="000000"/>
                <w:sz w:val="24"/>
                <w:szCs w:val="24"/>
                <w:lang w:val="en-US" w:eastAsia="zh-CN" w:bidi="ar"/>
              </w:rPr>
              <w:t>±0.1m</w:t>
            </w:r>
            <w:r>
              <w:rPr>
                <w:rFonts w:hint="eastAsia" w:eastAsia="仿宋_GB2312"/>
                <w:lang w:eastAsia="zh-CN"/>
              </w:rPr>
              <w:t>）</w:t>
            </w:r>
            <w:r>
              <w:rPr>
                <w:rFonts w:hint="eastAsia" w:eastAsia="仿宋_GB2312"/>
                <w:lang w:val="en-US" w:eastAsia="zh-CN"/>
              </w:rPr>
              <w:t>×</w:t>
            </w:r>
            <w:r>
              <w:rPr>
                <w:rFonts w:hint="eastAsia" w:ascii="仿宋_GB2312" w:hAnsi="仿宋_GB2312" w:eastAsia="仿宋_GB2312" w:cs="仿宋_GB2312"/>
                <w:i w:val="0"/>
                <w:color w:val="000000"/>
                <w:kern w:val="0"/>
                <w:sz w:val="24"/>
                <w:szCs w:val="24"/>
                <w:u w:val="none"/>
                <w:lang w:val="en-US" w:eastAsia="zh-CN" w:bidi="ar"/>
              </w:rPr>
              <w:t>2片。</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4" w:type="dxa"/>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87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双开门木柜</w:t>
            </w:r>
          </w:p>
        </w:tc>
        <w:tc>
          <w:tcPr>
            <w:tcW w:w="6870" w:type="dxa"/>
            <w:vAlign w:val="center"/>
          </w:tcPr>
          <w:p>
            <w:pPr>
              <w:keepNext w:val="0"/>
              <w:keepLines w:val="0"/>
              <w:pageBreakBefore w:val="0"/>
              <w:widowControl/>
              <w:numPr>
                <w:ilvl w:val="0"/>
                <w:numId w:val="9"/>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双开门木柜。</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2.长80cm(</w:t>
            </w:r>
            <w:r>
              <w:rPr>
                <w:rFonts w:hint="eastAsia" w:ascii="仿宋_GB2312" w:hAnsi="仿宋_GB2312" w:eastAsia="仿宋_GB2312" w:cs="仿宋_GB2312"/>
                <w:color w:val="000000"/>
                <w:kern w:val="0"/>
                <w:sz w:val="24"/>
                <w:u w:val="none"/>
                <w:lang w:val="en-US" w:eastAsia="zh-CN" w:bidi="ar"/>
              </w:rPr>
              <w:t>±5cm)</w:t>
            </w:r>
            <w:r>
              <w:rPr>
                <w:rFonts w:hint="eastAsia" w:ascii="仿宋_GB2312" w:hAnsi="仿宋_GB2312" w:eastAsia="仿宋_GB2312" w:cs="仿宋_GB2312"/>
                <w:i w:val="0"/>
                <w:color w:val="000000"/>
                <w:kern w:val="0"/>
                <w:sz w:val="24"/>
                <w:szCs w:val="24"/>
                <w:u w:val="none"/>
                <w:lang w:val="en-US" w:eastAsia="zh-CN" w:bidi="ar"/>
              </w:rPr>
              <w:t>*宽59.5cm(</w:t>
            </w:r>
            <w:r>
              <w:rPr>
                <w:rFonts w:hint="eastAsia" w:ascii="仿宋_GB2312" w:hAnsi="仿宋_GB2312" w:eastAsia="仿宋_GB2312" w:cs="仿宋_GB2312"/>
                <w:color w:val="000000"/>
                <w:kern w:val="0"/>
                <w:sz w:val="24"/>
                <w:u w:val="none"/>
                <w:lang w:val="en-US" w:eastAsia="zh-CN" w:bidi="ar"/>
              </w:rPr>
              <w:t>±5cm)</w:t>
            </w:r>
            <w:r>
              <w:rPr>
                <w:rFonts w:hint="eastAsia" w:ascii="仿宋_GB2312" w:hAnsi="仿宋_GB2312" w:eastAsia="仿宋_GB2312" w:cs="仿宋_GB2312"/>
                <w:i w:val="0"/>
                <w:color w:val="000000"/>
                <w:kern w:val="0"/>
                <w:sz w:val="24"/>
                <w:szCs w:val="24"/>
                <w:u w:val="none"/>
                <w:lang w:val="en-US" w:eastAsia="zh-CN" w:bidi="ar"/>
              </w:rPr>
              <w:t>*高206cm(</w:t>
            </w:r>
            <w:r>
              <w:rPr>
                <w:rFonts w:hint="eastAsia" w:ascii="仿宋_GB2312" w:hAnsi="仿宋_GB2312" w:eastAsia="仿宋_GB2312" w:cs="仿宋_GB2312"/>
                <w:color w:val="000000"/>
                <w:kern w:val="0"/>
                <w:sz w:val="24"/>
                <w:u w:val="none"/>
                <w:lang w:val="en-US" w:eastAsia="zh-CN" w:bidi="ar"/>
              </w:rPr>
              <w:t>±10cm)。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3.18mm实木免漆板制作，板侧面采用同色加厚胶条收口。</w:t>
            </w:r>
          </w:p>
        </w:tc>
        <w:tc>
          <w:tcPr>
            <w:tcW w:w="878"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2个</w:t>
            </w:r>
          </w:p>
        </w:tc>
      </w:tr>
    </w:tbl>
    <w:p>
      <w:pPr>
        <w:rPr>
          <w:rFonts w:hint="eastAsia" w:ascii="仿宋" w:hAnsi="仿宋" w:eastAsia="仿宋" w:cs="仿宋"/>
          <w:sz w:val="24"/>
          <w:szCs w:val="24"/>
        </w:rPr>
      </w:pPr>
    </w:p>
    <w:tbl>
      <w:tblPr>
        <w:tblStyle w:val="48"/>
        <w:tblW w:w="921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330" w:rightChars="-157"/>
              <w:rPr>
                <w:rFonts w:hint="eastAsia" w:ascii="仿宋_GB2312" w:hAnsi="宋体" w:eastAsia="仿宋_GB2312" w:cs="宋体"/>
                <w:b/>
                <w:color w:val="000000"/>
                <w:kern w:val="0"/>
                <w:sz w:val="24"/>
              </w:rPr>
            </w:pPr>
            <w:r>
              <w:rPr>
                <w:rFonts w:hint="default"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76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2.投标人应保证投标产品涉及到的知识产权和所提供的相关技术资料是合法取得，不会因为采购人的使用而被责令停止使用、追偿或要求赔偿损失，如出现此情况，一切经济和法律责任均由投标人承担；</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76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w:t>
            </w:r>
            <w:r>
              <w:rPr>
                <w:rFonts w:hint="eastAsia" w:ascii="仿宋_GB2312" w:hAnsi="仿宋_GB2312" w:eastAsia="仿宋_GB2312" w:cs="仿宋_GB2312"/>
                <w:bCs/>
                <w:color w:val="000000"/>
                <w:sz w:val="24"/>
                <w:lang w:val="en-US" w:eastAsia="zh-CN"/>
              </w:rPr>
              <w:t>3</w:t>
            </w:r>
            <w:r>
              <w:rPr>
                <w:rFonts w:hint="eastAsia" w:ascii="仿宋_GB2312" w:hAnsi="仿宋_GB2312" w:eastAsia="仿宋_GB2312" w:cs="仿宋_GB2312"/>
                <w:bCs/>
                <w:color w:val="00000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76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：提供7*24小时维修服务，并提供售后服务电话，出现故障应在接到故障通知起</w:t>
            </w:r>
            <w:r>
              <w:rPr>
                <w:rFonts w:hint="eastAsia" w:ascii="仿宋_GB2312" w:hAnsi="仿宋_GB2312" w:eastAsia="仿宋_GB2312" w:cs="仿宋_GB2312"/>
                <w:bCs/>
                <w:color w:val="000000"/>
                <w:sz w:val="24"/>
                <w:lang w:val="en-US" w:eastAsia="zh-CN"/>
              </w:rPr>
              <w:t>4</w:t>
            </w:r>
            <w:r>
              <w:rPr>
                <w:rFonts w:hint="eastAsia" w:ascii="仿宋_GB2312" w:hAnsi="仿宋_GB2312" w:eastAsia="仿宋_GB2312" w:cs="仿宋_GB2312"/>
                <w:bCs/>
                <w:color w:val="000000"/>
                <w:sz w:val="24"/>
              </w:rPr>
              <w:t>小时内响应，一般问题</w:t>
            </w:r>
            <w:r>
              <w:rPr>
                <w:rFonts w:hint="eastAsia" w:ascii="仿宋_GB2312" w:hAnsi="仿宋_GB2312" w:eastAsia="仿宋_GB2312" w:cs="仿宋_GB2312"/>
                <w:bCs/>
                <w:color w:val="000000"/>
                <w:sz w:val="24"/>
                <w:lang w:val="en-US" w:eastAsia="zh-CN"/>
              </w:rPr>
              <w:t>12</w:t>
            </w:r>
            <w:r>
              <w:rPr>
                <w:rFonts w:hint="eastAsia" w:ascii="仿宋_GB2312" w:hAnsi="仿宋_GB2312" w:eastAsia="仿宋_GB2312" w:cs="仿宋_GB2312"/>
                <w:bCs/>
                <w:color w:val="000000"/>
                <w:sz w:val="24"/>
              </w:rPr>
              <w:t>小时内通过远程方式解决；遇到大的问题，在接到报修通知后</w:t>
            </w:r>
            <w:r>
              <w:rPr>
                <w:rFonts w:hint="eastAsia" w:ascii="仿宋_GB2312" w:hAnsi="仿宋_GB2312" w:eastAsia="仿宋_GB2312" w:cs="仿宋_GB2312"/>
                <w:bCs/>
                <w:color w:val="000000"/>
                <w:sz w:val="24"/>
                <w:lang w:val="en-US" w:eastAsia="zh-CN"/>
              </w:rPr>
              <w:t>48</w:t>
            </w:r>
            <w:r>
              <w:rPr>
                <w:rFonts w:hint="eastAsia" w:ascii="仿宋_GB2312" w:hAnsi="仿宋_GB2312" w:eastAsia="仿宋_GB2312" w:cs="仿宋_GB2312"/>
                <w:bCs/>
                <w:color w:val="000000"/>
                <w:sz w:val="24"/>
              </w:rPr>
              <w:t>小时内派技术人员到达现场维修，故障修复时限不超过</w:t>
            </w:r>
            <w:r>
              <w:rPr>
                <w:rFonts w:hint="eastAsia" w:ascii="仿宋_GB2312" w:hAnsi="仿宋_GB2312" w:eastAsia="仿宋_GB2312" w:cs="仿宋_GB2312"/>
                <w:bCs/>
                <w:color w:val="000000"/>
                <w:sz w:val="24"/>
                <w:lang w:val="en-US" w:eastAsia="zh-CN"/>
              </w:rPr>
              <w:t>72</w:t>
            </w:r>
            <w:r>
              <w:rPr>
                <w:rFonts w:hint="eastAsia" w:ascii="仿宋_GB2312" w:hAnsi="仿宋_GB2312" w:eastAsia="仿宋_GB2312" w:cs="仿宋_GB2312"/>
                <w:bCs/>
                <w:color w:val="000000"/>
                <w:sz w:val="24"/>
              </w:rPr>
              <w:t>小时,如超过时限无法排除故障，免费提供同等质量的产品作为备用品供采购人使用，直到修复完成。</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76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1.交货时间：自签订合同之日起60日内安装调试完毕，验收合格并交付使用；</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2.交货地点：广西柳州市鱼峰区官塘大道文苑路1号。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76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货物安装调试完毕、货物交付完成且采购人在收到中标人开具的对应金额增值税专用发票之日起10个工作日内支付合同总金额的30%给中标人；项目整体验收合格正常交付使用且采购人在收到中标人开具的对应金额增值税专用发票之日起10个工作日支付至合同总金额的100%（不计利息）。</w:t>
            </w:r>
          </w:p>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76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3.投标人必须有完善的备品备件库体系，质保期内能提供相应的免费的措施和配件，保证过质保期后五年内有足够的备品备件，为完成本项目技术支持、服务需求提供可靠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00" w:lineRule="exact"/>
              <w:ind w:left="0" w:right="27" w:rightChars="13"/>
              <w:rPr>
                <w:rFonts w:hint="eastAsia" w:eastAsia="仿宋_GB2312" w:cs="仿宋_GB2312" w:asciiTheme="minorHAnsi" w:hAnsiTheme="minorHAnsi"/>
                <w:bCs/>
                <w:color w:val="000000"/>
                <w:sz w:val="24"/>
                <w:lang w:val="en-GB"/>
              </w:rPr>
            </w:pPr>
            <w:r>
              <w:rPr>
                <w:rFonts w:hint="default"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left"/>
              <w:rPr>
                <w:rFonts w:hint="eastAsia" w:eastAsia="仿宋_GB2312" w:cs="Arial" w:asciiTheme="minorHAnsi" w:hAnsiTheme="minorHAnsi"/>
                <w:bCs/>
                <w:color w:val="000000"/>
                <w:sz w:val="24"/>
                <w:lang w:val="en-GB"/>
              </w:rPr>
            </w:pPr>
            <w:r>
              <w:rPr>
                <w:rFonts w:hint="default" w:ascii="仿宋_GB2312" w:hAnsi="仿宋_GB2312" w:eastAsia="仿宋_GB2312" w:cs="仿宋_GB2312"/>
                <w:bCs/>
                <w:color w:val="000000"/>
                <w:sz w:val="24"/>
              </w:rPr>
              <w:t>验收标准及要求</w:t>
            </w:r>
          </w:p>
        </w:tc>
        <w:tc>
          <w:tcPr>
            <w:tcW w:w="76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left"/>
              <w:rPr>
                <w:rFonts w:hint="eastAsia" w:ascii="仿宋_GB2312" w:hAnsi="仿宋_GB2312" w:eastAsia="仿宋_GB2312" w:cs="仿宋_GB2312"/>
                <w:bCs/>
                <w:color w:val="000000"/>
                <w:sz w:val="24"/>
              </w:rPr>
            </w:pPr>
            <w:r>
              <w:rPr>
                <w:rFonts w:hint="default" w:ascii="仿宋_GB2312" w:hAnsi="仿宋_GB2312" w:eastAsia="仿宋_GB2312" w:cs="仿宋_GB2312"/>
                <w:bCs/>
                <w:color w:val="000000"/>
                <w:sz w:val="24"/>
              </w:rPr>
              <w:t>1.国家强制性技术标准及有关规定；</w:t>
            </w:r>
            <w:r>
              <w:rPr>
                <w:rFonts w:hint="default" w:ascii="仿宋_GB2312" w:hAnsi="仿宋_GB2312" w:eastAsia="仿宋_GB2312" w:cs="仿宋_GB2312"/>
                <w:bCs/>
                <w:color w:val="000000"/>
                <w:sz w:val="24"/>
              </w:rPr>
              <w:br w:type="textWrapping"/>
            </w:r>
            <w:r>
              <w:rPr>
                <w:rFonts w:hint="default" w:ascii="仿宋_GB2312" w:hAnsi="仿宋_GB2312" w:eastAsia="仿宋_GB2312" w:cs="仿宋_GB2312"/>
                <w:bCs/>
                <w:color w:val="000000"/>
                <w:sz w:val="24"/>
              </w:rPr>
              <w:t>2.交货验收时，采购人根据《广西壮族自治区政府采购项目履约验收管理办法》的规定，由采购人及中标人双方共同进行验收。必要时可委托国家认可的质量检测机构开展采购项目验收工作；</w:t>
            </w:r>
            <w:r>
              <w:rPr>
                <w:rFonts w:hint="default" w:ascii="仿宋_GB2312" w:hAnsi="仿宋_GB2312" w:eastAsia="仿宋_GB2312" w:cs="仿宋_GB2312"/>
                <w:bCs/>
                <w:color w:val="000000"/>
                <w:sz w:val="24"/>
              </w:rPr>
              <w:br w:type="textWrapping"/>
            </w:r>
            <w:r>
              <w:rPr>
                <w:rFonts w:hint="default" w:ascii="仿宋_GB2312" w:hAnsi="仿宋_GB2312" w:eastAsia="仿宋_GB2312" w:cs="仿宋_GB2312"/>
                <w:bCs/>
                <w:color w:val="000000"/>
                <w:sz w:val="24"/>
              </w:rPr>
              <w:t>3.本项目因中标人提供的货物不能满足采购需求的技术参数或其投标文件承诺等原因无法通过验收，造成不能按时、按质、按量完成项目要求的，将按照《中华人民共和国政府采购法》等法律法规由中标人承担相应的法律责任；</w:t>
            </w:r>
            <w:r>
              <w:rPr>
                <w:rFonts w:hint="default" w:ascii="仿宋_GB2312" w:hAnsi="仿宋_GB2312" w:eastAsia="仿宋_GB2312" w:cs="仿宋_GB2312"/>
                <w:bCs/>
                <w:color w:val="000000"/>
                <w:sz w:val="24"/>
              </w:rPr>
              <w:br w:type="textWrapping"/>
            </w:r>
            <w:r>
              <w:rPr>
                <w:rFonts w:hint="default" w:ascii="仿宋_GB2312" w:hAnsi="仿宋_GB2312" w:eastAsia="仿宋_GB2312" w:cs="仿宋_GB2312"/>
                <w:bCs/>
                <w:color w:val="000000"/>
                <w:sz w:val="24"/>
              </w:rPr>
              <w:t>4.验收费用：验收所产生的检验费及相关的全部费用均由中标人承担。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00" w:lineRule="exact"/>
              <w:ind w:left="0"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left"/>
              <w:rPr>
                <w:rFonts w:hint="eastAsia" w:ascii="仿宋_GB2312" w:hAnsi="宋体" w:eastAsia="仿宋_GB2312" w:cs="Arial"/>
                <w:bCs/>
                <w:color w:val="000000"/>
                <w:sz w:val="24"/>
              </w:rPr>
            </w:pPr>
            <w:r>
              <w:rPr>
                <w:rFonts w:hint="default" w:ascii="仿宋_GB2312" w:hAnsi="仿宋_GB2312" w:eastAsia="仿宋_GB2312" w:cs="仿宋_GB2312"/>
                <w:bCs/>
                <w:color w:val="000000"/>
                <w:sz w:val="24"/>
              </w:rPr>
              <w:t>政策性加分条件（如有）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483"/>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1．《政府采购促进中小企业发展管理办法》（财库〔2020〕46号），符合办法规定条件且出具该办法规定的《中小企业声明函》的小型和微型企业报价，对其报价给予20%的扣除。监狱企业、残疾人福利性单位视同小型和微型企业；</w:t>
            </w:r>
          </w:p>
          <w:p>
            <w:pPr>
              <w:pStyle w:val="483"/>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Style w:val="484"/>
                <w:rFonts w:hint="eastAsia" w:ascii="仿宋_GB2312" w:eastAsia="仿宋_GB2312"/>
                <w:color w:val="000000"/>
              </w:rPr>
              <w:t>注：（1）采购标的对应的中小企业划分标准所属行业：</w:t>
            </w:r>
          </w:p>
          <w:p>
            <w:pPr>
              <w:pStyle w:val="483"/>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Style w:val="484"/>
                <w:rFonts w:hint="eastAsia" w:ascii="仿宋_GB2312" w:eastAsia="仿宋_GB2312"/>
                <w:color w:val="000000"/>
                <w:u w:val="single"/>
              </w:rPr>
              <w:t>采购需求第1至第</w:t>
            </w:r>
            <w:r>
              <w:rPr>
                <w:rStyle w:val="484"/>
                <w:rFonts w:hint="eastAsia" w:ascii="仿宋_GB2312" w:eastAsia="仿宋_GB2312"/>
                <w:color w:val="000000"/>
                <w:u w:val="single"/>
                <w:lang w:val="en-US" w:eastAsia="zh-CN"/>
              </w:rPr>
              <w:t>43</w:t>
            </w:r>
            <w:r>
              <w:rPr>
                <w:rStyle w:val="484"/>
                <w:rFonts w:hint="eastAsia" w:ascii="仿宋_GB2312" w:eastAsia="仿宋_GB2312"/>
                <w:color w:val="000000"/>
                <w:u w:val="single"/>
              </w:rPr>
              <w:t>项、第</w:t>
            </w:r>
            <w:r>
              <w:rPr>
                <w:rStyle w:val="484"/>
                <w:rFonts w:hint="eastAsia" w:ascii="仿宋_GB2312" w:eastAsia="仿宋_GB2312"/>
                <w:color w:val="000000"/>
                <w:u w:val="single"/>
                <w:lang w:val="en-US" w:eastAsia="zh-CN"/>
              </w:rPr>
              <w:t>45</w:t>
            </w:r>
            <w:r>
              <w:rPr>
                <w:rStyle w:val="484"/>
                <w:rFonts w:hint="eastAsia" w:ascii="仿宋_GB2312" w:eastAsia="仿宋_GB2312"/>
                <w:color w:val="000000"/>
                <w:u w:val="single"/>
              </w:rPr>
              <w:t>至第</w:t>
            </w:r>
            <w:r>
              <w:rPr>
                <w:rStyle w:val="484"/>
                <w:rFonts w:hint="eastAsia" w:ascii="仿宋_GB2312" w:eastAsia="仿宋_GB2312"/>
                <w:color w:val="000000"/>
                <w:u w:val="single"/>
                <w:lang w:val="en-US" w:eastAsia="zh-CN"/>
              </w:rPr>
              <w:t>47</w:t>
            </w:r>
            <w:r>
              <w:rPr>
                <w:rStyle w:val="484"/>
                <w:rFonts w:hint="eastAsia" w:ascii="仿宋_GB2312" w:eastAsia="仿宋_GB2312"/>
                <w:color w:val="000000"/>
                <w:u w:val="single"/>
              </w:rPr>
              <w:t>项货物所属行业为工业；</w:t>
            </w:r>
          </w:p>
          <w:p>
            <w:pPr>
              <w:pStyle w:val="483"/>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Style w:val="484"/>
                <w:rFonts w:hint="eastAsia" w:ascii="仿宋_GB2312" w:eastAsia="仿宋_GB2312"/>
                <w:color w:val="000000"/>
                <w:u w:val="single"/>
              </w:rPr>
              <w:t>其余项不作要求。</w:t>
            </w:r>
          </w:p>
          <w:p>
            <w:pPr>
              <w:pStyle w:val="483"/>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Style w:val="484"/>
                <w:rFonts w:hint="eastAsia" w:ascii="仿宋_GB2312" w:eastAsia="仿宋_GB2312"/>
                <w:color w:val="000000"/>
              </w:rPr>
              <w:t>（2）中小企业划分有关标准根据工信部等部委发布的《关于印发中小企业划型标准规定的通知》（工信部联企业〔2011〕300号）确定；</w:t>
            </w:r>
          </w:p>
          <w:p>
            <w:pPr>
              <w:pStyle w:val="483"/>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Style w:val="484"/>
                <w:rFonts w:hint="eastAsia" w:ascii="仿宋_GB2312" w:eastAsia="仿宋_GB2312"/>
                <w:color w:val="000000"/>
              </w:rPr>
              <w:t>（3）为方便投标人识别企业规模类型，投标人可使用工业和信息化部组织开发的中小企业规模类型自测小程序生成企业规模类型测试结果。自测小程序链接：https://baosong.miit.gov.cn/ScaleTest</w:t>
            </w:r>
          </w:p>
          <w:p>
            <w:pPr>
              <w:pStyle w:val="483"/>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Fonts w:hint="eastAsia" w:ascii="仿宋_GB2312" w:eastAsia="仿宋_GB2312"/>
                <w:color w:val="000000"/>
              </w:rPr>
              <w:t>2.《财政部、司法部关于政府采购支持监狱企业发展有关问题的通知》（财库〔2014〕68号）；</w:t>
            </w:r>
          </w:p>
          <w:p>
            <w:pPr>
              <w:pStyle w:val="483"/>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Fonts w:hint="eastAsia" w:ascii="仿宋_GB2312" w:eastAsia="仿宋_GB2312"/>
                <w:color w:val="000000"/>
              </w:rPr>
              <w:t>3.《财政部 民政部 中国残疾人联合会关于促进残疾人就业政府采购政策的通知》（财库〔2017〕141号）；</w:t>
            </w:r>
          </w:p>
          <w:p>
            <w:pPr>
              <w:pStyle w:val="483"/>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Fonts w:hint="eastAsia" w:ascii="仿宋_GB2312" w:eastAsia="仿宋_GB2312"/>
                <w:color w:val="000000"/>
              </w:rPr>
              <w:t>4.《财政部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pPr>
              <w:pStyle w:val="483"/>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Fonts w:hint="eastAsia" w:ascii="仿宋_GB2312" w:eastAsia="仿宋_GB2312"/>
                <w:color w:val="000000"/>
              </w:rPr>
              <w:t>5.财政部 生态环境部《关于印发环境标志产品政府采购品目清单的通知》（财库〔2019〕18号）；</w:t>
            </w:r>
          </w:p>
          <w:p>
            <w:pPr>
              <w:pStyle w:val="483"/>
              <w:keepNext w:val="0"/>
              <w:keepLines w:val="0"/>
              <w:widowControl/>
              <w:suppressLineNumbers w:val="0"/>
              <w:spacing w:before="0" w:beforeAutospacing="0" w:after="0" w:afterAutospacing="0" w:line="460" w:lineRule="atLeast"/>
              <w:ind w:left="0" w:right="0"/>
              <w:rPr>
                <w:rFonts w:hint="default" w:ascii="仿宋_GB2312" w:eastAsia="仿宋_GB2312"/>
                <w:color w:val="000000"/>
                <w:sz w:val="21"/>
                <w:szCs w:val="21"/>
                <w:lang w:eastAsia="zh-CN"/>
              </w:rPr>
            </w:pPr>
            <w:r>
              <w:rPr>
                <w:rFonts w:hint="eastAsia" w:ascii="仿宋_GB2312" w:eastAsia="仿宋_GB2312"/>
                <w:color w:val="000000"/>
              </w:rPr>
              <w:t>6.财政部 发展改革委《关于印发节能产品政府采购品目清单的通知》（财库〔2019〕19号）</w:t>
            </w:r>
            <w:r>
              <w:rPr>
                <w:rFonts w:hint="eastAsia" w:ascii="仿宋_GB2312" w:eastAsia="仿宋_GB2312"/>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left"/>
              <w:rPr>
                <w:rFonts w:hint="eastAsia" w:ascii="仿宋_GB2312" w:hAnsi="宋体" w:eastAsia="仿宋_GB2312" w:cs="Arial"/>
                <w:bCs/>
                <w:color w:val="000000"/>
                <w:sz w:val="24"/>
              </w:rPr>
            </w:pPr>
            <w:r>
              <w:rPr>
                <w:rFonts w:hint="default" w:ascii="仿宋_GB2312" w:hAnsi="仿宋_GB2312" w:eastAsia="仿宋_GB2312" w:cs="仿宋_GB2312"/>
                <w:bCs/>
                <w:color w:val="000000"/>
                <w:sz w:val="24"/>
              </w:rPr>
              <w:t xml:space="preserve">质量管理、企业信用要求（如有） </w:t>
            </w:r>
          </w:p>
        </w:tc>
        <w:tc>
          <w:tcPr>
            <w:tcW w:w="7654" w:type="dxa"/>
            <w:tcBorders>
              <w:top w:val="single" w:color="auto" w:sz="4" w:space="0"/>
              <w:left w:val="single" w:color="auto" w:sz="4" w:space="0"/>
              <w:bottom w:val="single" w:color="auto" w:sz="4" w:space="0"/>
              <w:right w:val="single" w:color="auto" w:sz="4" w:space="0"/>
            </w:tcBorders>
            <w:vAlign w:val="center"/>
          </w:tcPr>
          <w:p>
            <w:pPr>
              <w:pStyle w:val="504"/>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1.投标人或投标核心产品生产厂家具备有效的质量管理体系认证证书；</w:t>
            </w:r>
          </w:p>
          <w:p>
            <w:pPr>
              <w:pStyle w:val="504"/>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Fonts w:hint="eastAsia" w:ascii="仿宋_GB2312" w:eastAsia="仿宋_GB2312"/>
                <w:color w:val="000000"/>
              </w:rPr>
              <w:t>2.投标人或投标核心产品生产厂家具备有效的职业健康安全管理体系认证证书；</w:t>
            </w:r>
          </w:p>
          <w:p>
            <w:pPr>
              <w:pStyle w:val="504"/>
              <w:keepNext w:val="0"/>
              <w:keepLines w:val="0"/>
              <w:widowControl/>
              <w:suppressLineNumbers w:val="0"/>
              <w:spacing w:before="0" w:beforeAutospacing="0" w:after="0" w:afterAutospacing="0" w:line="460" w:lineRule="atLeast"/>
              <w:ind w:left="0" w:right="0"/>
              <w:rPr>
                <w:rFonts w:hint="eastAsia" w:ascii="仿宋_GB2312" w:eastAsia="仿宋_GB2312"/>
                <w:color w:val="000000"/>
              </w:rPr>
            </w:pPr>
            <w:r>
              <w:rPr>
                <w:rFonts w:hint="eastAsia" w:ascii="仿宋_GB2312" w:eastAsia="仿宋_GB2312"/>
                <w:color w:val="000000"/>
              </w:rPr>
              <w:t>3.投标人或投标核心产品生产厂家具备有效的环境管理体系认证证书。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left"/>
              <w:rPr>
                <w:rFonts w:hint="eastAsia" w:ascii="仿宋_GB2312" w:hAnsi="宋体" w:eastAsia="仿宋_GB2312" w:cs="Arial"/>
                <w:bCs/>
                <w:color w:val="000000"/>
                <w:sz w:val="24"/>
              </w:rPr>
            </w:pPr>
            <w:r>
              <w:rPr>
                <w:rFonts w:hint="default" w:ascii="仿宋_GB2312" w:hAnsi="仿宋_GB2312" w:eastAsia="仿宋_GB2312" w:cs="仿宋_GB2312"/>
                <w:bCs/>
                <w:color w:val="000000"/>
                <w:sz w:val="24"/>
              </w:rPr>
              <w:t>能力或业绩要求（如有）</w:t>
            </w:r>
          </w:p>
        </w:tc>
        <w:tc>
          <w:tcPr>
            <w:tcW w:w="7654" w:type="dxa"/>
            <w:tcBorders>
              <w:top w:val="single" w:color="auto" w:sz="4" w:space="0"/>
              <w:left w:val="single" w:color="auto" w:sz="4" w:space="0"/>
              <w:bottom w:val="single" w:color="auto" w:sz="4" w:space="0"/>
              <w:right w:val="single" w:color="auto" w:sz="4" w:space="0"/>
            </w:tcBorders>
            <w:vAlign w:val="center"/>
          </w:tcPr>
          <w:p>
            <w:pPr>
              <w:pStyle w:val="524"/>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投标人2022年1月1日起至今本项目所投核心产品</w:t>
            </w:r>
            <w:r>
              <w:rPr>
                <w:rFonts w:hint="eastAsia" w:ascii="仿宋_GB2312" w:eastAsia="仿宋_GB2312"/>
                <w:color w:val="000000"/>
                <w:lang w:eastAsia="zh-CN"/>
              </w:rPr>
              <w:t>（</w:t>
            </w:r>
            <w:r>
              <w:rPr>
                <w:rFonts w:hint="eastAsia" w:ascii="仿宋_GB2312" w:hAnsi="仿宋_GB2312" w:eastAsia="仿宋_GB2312" w:cs="仿宋_GB2312"/>
                <w:i w:val="0"/>
                <w:color w:val="000000"/>
                <w:kern w:val="0"/>
                <w:sz w:val="24"/>
                <w:szCs w:val="24"/>
                <w:u w:val="none"/>
                <w:lang w:val="en-US" w:eastAsia="zh-CN" w:bidi="ar"/>
              </w:rPr>
              <w:t>运动评估和康复训练系统</w:t>
            </w:r>
            <w:r>
              <w:rPr>
                <w:rFonts w:hint="eastAsia" w:ascii="仿宋_GB2312" w:eastAsia="仿宋_GB2312"/>
                <w:color w:val="000000"/>
                <w:lang w:eastAsia="zh-CN"/>
              </w:rPr>
              <w:t>）</w:t>
            </w:r>
            <w:r>
              <w:rPr>
                <w:rFonts w:hint="eastAsia" w:ascii="仿宋_GB2312" w:eastAsia="仿宋_GB2312"/>
                <w:color w:val="000000"/>
              </w:rPr>
              <w:t>在项目中被安装使用。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214" w:type="dxa"/>
            <w:gridSpan w:val="2"/>
            <w:tcBorders>
              <w:top w:val="single" w:color="auto" w:sz="4" w:space="0"/>
              <w:left w:val="single" w:color="auto" w:sz="4" w:space="0"/>
              <w:bottom w:val="single" w:color="auto" w:sz="4" w:space="0"/>
              <w:right w:val="single" w:color="auto" w:sz="4" w:space="0"/>
            </w:tcBorders>
            <w:vAlign w:val="center"/>
          </w:tcPr>
          <w:p>
            <w:pPr>
              <w:pStyle w:val="27"/>
              <w:keepNext w:val="0"/>
              <w:keepLines w:val="0"/>
              <w:suppressLineNumbers w:val="0"/>
              <w:snapToGrid w:val="0"/>
              <w:spacing w:before="0" w:beforeAutospacing="0" w:after="0" w:afterAutospacing="0" w:line="400" w:lineRule="exact"/>
              <w:ind w:left="0"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5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107" w:rightChars="-51"/>
              <w:jc w:val="left"/>
              <w:rPr>
                <w:rFonts w:hint="eastAsia" w:ascii="仿宋_GB2312" w:hAnsi="宋体" w:eastAsia="仿宋_GB2312" w:cs="Arial"/>
                <w:bCs/>
                <w:color w:val="000000"/>
                <w:kern w:val="2"/>
                <w:sz w:val="24"/>
                <w:szCs w:val="24"/>
                <w:lang w:val="en-US" w:eastAsia="zh-CN" w:bidi="ar-SA"/>
              </w:rPr>
            </w:pPr>
            <w:r>
              <w:rPr>
                <w:rFonts w:hint="default" w:ascii="仿宋_GB2312" w:hAnsi="宋体" w:eastAsia="仿宋_GB2312" w:cs="Arial"/>
                <w:bCs/>
                <w:color w:val="000000"/>
                <w:sz w:val="24"/>
              </w:rPr>
              <w:t>踏勘</w:t>
            </w:r>
          </w:p>
        </w:tc>
        <w:tc>
          <w:tcPr>
            <w:tcW w:w="765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40" w:lineRule="exact"/>
              <w:ind w:left="0" w:right="27" w:rightChars="13"/>
              <w:jc w:val="left"/>
              <w:rPr>
                <w:rFonts w:hint="eastAsia" w:ascii="仿宋_GB2312" w:hAnsi="宋体" w:eastAsia="仿宋_GB2312" w:cs="Arial"/>
                <w:bCs/>
                <w:color w:val="000000"/>
                <w:kern w:val="2"/>
                <w:sz w:val="24"/>
                <w:szCs w:val="24"/>
                <w:lang w:val="en-US" w:eastAsia="zh-CN" w:bidi="ar-SA"/>
              </w:rPr>
            </w:pPr>
            <w:r>
              <w:rPr>
                <w:rFonts w:hint="eastAsia" w:ascii="仿宋_GB2312" w:hAnsi="宋体" w:eastAsia="仿宋_GB2312" w:cs="Arial"/>
                <w:bCs/>
                <w:color w:val="000000"/>
                <w:sz w:val="24"/>
              </w:rPr>
              <w:t>踏勘：为便于投标人详细了解本项目服务场地设置现场勘察，投标人应在报价、项目服务方案中给予充分考虑。</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（1）踏勘时间：请于2025年</w:t>
            </w:r>
            <w:r>
              <w:rPr>
                <w:rFonts w:hint="eastAsia" w:ascii="仿宋_GB2312" w:hAnsi="宋体" w:eastAsia="仿宋_GB2312" w:cs="Arial"/>
                <w:bCs/>
                <w:color w:val="000000"/>
                <w:sz w:val="24"/>
                <w:lang w:val="en-US" w:eastAsia="zh-CN"/>
              </w:rPr>
              <w:t>12</w:t>
            </w:r>
            <w:r>
              <w:rPr>
                <w:rFonts w:hint="eastAsia" w:ascii="仿宋_GB2312" w:hAnsi="宋体" w:eastAsia="仿宋_GB2312" w:cs="Arial"/>
                <w:bCs/>
                <w:color w:val="000000"/>
                <w:sz w:val="24"/>
              </w:rPr>
              <w:t>月</w:t>
            </w:r>
            <w:r>
              <w:rPr>
                <w:rFonts w:hint="eastAsia" w:ascii="仿宋_GB2312" w:hAnsi="宋体" w:eastAsia="仿宋_GB2312" w:cs="Arial"/>
                <w:bCs/>
                <w:color w:val="000000"/>
                <w:sz w:val="24"/>
                <w:lang w:val="en-US" w:eastAsia="zh-CN"/>
              </w:rPr>
              <w:t>8</w:t>
            </w:r>
            <w:r>
              <w:rPr>
                <w:rFonts w:hint="eastAsia" w:ascii="仿宋_GB2312" w:hAnsi="宋体" w:eastAsia="仿宋_GB2312" w:cs="Arial"/>
                <w:bCs/>
                <w:color w:val="000000"/>
                <w:sz w:val="24"/>
              </w:rPr>
              <w:t>日</w:t>
            </w:r>
            <w:r>
              <w:rPr>
                <w:rFonts w:hint="eastAsia" w:ascii="仿宋_GB2312" w:hAnsi="宋体" w:eastAsia="仿宋_GB2312" w:cs="Arial"/>
                <w:bCs/>
                <w:color w:val="000000"/>
                <w:sz w:val="24"/>
                <w:lang w:val="en-US" w:eastAsia="zh-CN"/>
              </w:rPr>
              <w:t>10</w:t>
            </w:r>
            <w:r>
              <w:rPr>
                <w:rFonts w:hint="eastAsia" w:ascii="仿宋_GB2312" w:hAnsi="宋体" w:eastAsia="仿宋_GB2312" w:cs="Arial"/>
                <w:bCs/>
                <w:color w:val="000000"/>
                <w:sz w:val="24"/>
              </w:rPr>
              <w:t>:</w:t>
            </w:r>
            <w:r>
              <w:rPr>
                <w:rFonts w:hint="eastAsia" w:ascii="仿宋_GB2312" w:hAnsi="宋体" w:eastAsia="仿宋_GB2312" w:cs="Arial"/>
                <w:bCs/>
                <w:color w:val="000000"/>
                <w:sz w:val="24"/>
                <w:lang w:val="en-US" w:eastAsia="zh-CN"/>
              </w:rPr>
              <w:t>00</w:t>
            </w:r>
            <w:bookmarkStart w:id="131" w:name="_GoBack"/>
            <w:bookmarkEnd w:id="131"/>
            <w:r>
              <w:rPr>
                <w:rFonts w:hint="eastAsia" w:ascii="仿宋_GB2312" w:hAnsi="宋体" w:eastAsia="仿宋_GB2312" w:cs="Arial"/>
                <w:bCs/>
                <w:color w:val="000000"/>
                <w:sz w:val="24"/>
              </w:rPr>
              <w:t>前到达现场；</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（2）踏勘地点：柳州市鱼峰区官塘大道文苑路1号；</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（3）联系人及电话：</w:t>
            </w:r>
            <w:r>
              <w:rPr>
                <w:rFonts w:hint="eastAsia" w:ascii="仿宋_GB2312" w:hAnsi="宋体" w:eastAsia="仿宋_GB2312" w:cs="Arial"/>
                <w:bCs/>
                <w:color w:val="000000"/>
                <w:sz w:val="24"/>
                <w:lang w:val="en-US" w:eastAsia="zh-CN"/>
              </w:rPr>
              <w:t>卢颖</w:t>
            </w:r>
            <w:r>
              <w:rPr>
                <w:rFonts w:hint="eastAsia" w:ascii="仿宋_GB2312" w:hAnsi="宋体" w:eastAsia="仿宋_GB2312" w:cs="Arial"/>
                <w:bCs/>
                <w:color w:val="000000"/>
                <w:sz w:val="24"/>
              </w:rPr>
              <w:t>，</w:t>
            </w:r>
            <w:r>
              <w:rPr>
                <w:rFonts w:hint="eastAsia" w:ascii="仿宋_GB2312" w:hAnsi="宋体" w:eastAsia="仿宋_GB2312" w:cs="Arial"/>
                <w:bCs/>
                <w:color w:val="000000"/>
                <w:sz w:val="24"/>
                <w:lang w:val="en-US" w:eastAsia="zh-CN"/>
              </w:rPr>
              <w:t>18277137890</w:t>
            </w:r>
            <w:r>
              <w:rPr>
                <w:rFonts w:hint="eastAsia" w:ascii="仿宋_GB2312" w:hAnsi="宋体" w:eastAsia="仿宋_GB2312" w:cs="Arial"/>
                <w:bCs/>
                <w:color w:val="000000"/>
                <w:sz w:val="24"/>
              </w:rPr>
              <w:t>；</w:t>
            </w:r>
            <w:r>
              <w:rPr>
                <w:rFonts w:hint="eastAsia" w:ascii="仿宋_GB2312" w:hAnsi="宋体" w:eastAsia="仿宋_GB2312" w:cs="Arial"/>
                <w:bCs/>
                <w:color w:val="000000"/>
                <w:sz w:val="24"/>
              </w:rPr>
              <w:br w:type="textWrapping"/>
            </w:r>
            <w:r>
              <w:rPr>
                <w:rFonts w:hint="eastAsia" w:ascii="仿宋_GB2312" w:hAnsi="宋体" w:eastAsia="仿宋_GB2312" w:cs="Arial"/>
                <w:bCs/>
                <w:color w:val="000000"/>
                <w:sz w:val="24"/>
              </w:rPr>
              <w:t>（4）请按踏勘时间在踏勘地点集合，采购人将统一带领前来踏勘的投标人前往现场勘察，逾期不予接待。</w:t>
            </w:r>
          </w:p>
        </w:tc>
      </w:tr>
    </w:tbl>
    <w:p>
      <w:pPr>
        <w:spacing w:line="360" w:lineRule="auto"/>
        <w:rPr>
          <w:rFonts w:ascii="仿宋_GB2312" w:eastAsia="仿宋_GB2312"/>
          <w:sz w:val="24"/>
        </w:rPr>
      </w:pPr>
    </w:p>
    <w:p>
      <w:pPr>
        <w:sectPr>
          <w:pgSz w:w="11906" w:h="16838"/>
          <w:pgMar w:top="1440" w:right="1440" w:bottom="1440" w:left="1440" w:header="851" w:footer="992" w:gutter="0"/>
          <w:cols w:space="720" w:num="1"/>
          <w:docGrid w:linePitch="312" w:charSpace="0"/>
        </w:sectPr>
      </w:pPr>
    </w:p>
    <w:p>
      <w:pPr>
        <w:pStyle w:val="5"/>
        <w:spacing w:line="276" w:lineRule="auto"/>
        <w:jc w:val="center"/>
        <w:rPr>
          <w:sz w:val="32"/>
          <w:szCs w:val="32"/>
        </w:rPr>
      </w:pPr>
      <w:bookmarkStart w:id="40" w:name="_Toc29711"/>
      <w:r>
        <w:rPr>
          <w:rFonts w:hint="eastAsia"/>
          <w:sz w:val="32"/>
          <w:szCs w:val="32"/>
        </w:rPr>
        <w:t>第三章 投标人须知</w:t>
      </w:r>
      <w:bookmarkEnd w:id="40"/>
    </w:p>
    <w:p>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pPr>
              <w:keepNext w:val="0"/>
              <w:keepLines w:val="0"/>
              <w:suppressLineNumbers w:val="0"/>
              <w:spacing w:before="0" w:beforeAutospacing="0" w:after="0" w:afterAutospacing="0" w:line="400" w:lineRule="exact"/>
              <w:ind w:left="0" w:right="0"/>
              <w:jc w:val="center"/>
              <w:rPr>
                <w:rFonts w:hint="default" w:ascii="仿宋_GB2312" w:eastAsia="仿宋_GB2312"/>
                <w:b/>
                <w:sz w:val="24"/>
              </w:rPr>
            </w:pPr>
            <w:r>
              <w:rPr>
                <w:rFonts w:hint="eastAsia" w:ascii="仿宋_GB2312" w:eastAsia="仿宋_GB2312"/>
                <w:b/>
                <w:sz w:val="24"/>
              </w:rPr>
              <w:t>序号</w:t>
            </w:r>
          </w:p>
        </w:tc>
        <w:tc>
          <w:tcPr>
            <w:tcW w:w="8232" w:type="dxa"/>
          </w:tcPr>
          <w:p>
            <w:pPr>
              <w:keepNext w:val="0"/>
              <w:keepLines w:val="0"/>
              <w:suppressLineNumbers w:val="0"/>
              <w:spacing w:before="0" w:beforeAutospacing="0" w:after="0" w:afterAutospacing="0" w:line="400" w:lineRule="exact"/>
              <w:ind w:left="0" w:right="0"/>
              <w:jc w:val="center"/>
              <w:rPr>
                <w:rFonts w:hint="default" w:ascii="仿宋_GB2312" w:eastAsia="仿宋_GB2312"/>
                <w:b/>
                <w:sz w:val="24"/>
              </w:rPr>
            </w:pPr>
            <w:r>
              <w:rPr>
                <w:rFonts w:hint="eastAsia" w:ascii="仿宋_GB2312" w:eastAsia="仿宋_GB2312"/>
                <w:b/>
                <w:sz w:val="24"/>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sz w:val="24"/>
              </w:rPr>
              <w:t>1</w:t>
            </w:r>
          </w:p>
        </w:tc>
        <w:tc>
          <w:tcPr>
            <w:tcW w:w="8232" w:type="dxa"/>
            <w:vAlign w:val="center"/>
          </w:tcPr>
          <w:p>
            <w:pPr>
              <w:keepNext w:val="0"/>
              <w:keepLines w:val="0"/>
              <w:suppressLineNumbers w:val="0"/>
              <w:spacing w:before="0" w:beforeAutospacing="0" w:after="0" w:afterAutospacing="0" w:line="400" w:lineRule="exact"/>
              <w:ind w:left="0" w:right="0"/>
              <w:rPr>
                <w:rFonts w:hint="default" w:ascii="仿宋_GB2312" w:eastAsia="仿宋_GB2312"/>
                <w:sz w:val="24"/>
              </w:rPr>
            </w:pPr>
            <w:r>
              <w:rPr>
                <w:rFonts w:hint="eastAsia" w:ascii="仿宋_GB2312" w:eastAsia="仿宋_GB2312"/>
                <w:sz w:val="24"/>
              </w:rPr>
              <w:t>项目名称：</w:t>
            </w:r>
            <w:r>
              <w:rPr>
                <w:rFonts w:hint="default" w:ascii="仿宋_GB2312" w:hAnsi="宋体" w:eastAsia="仿宋_GB2312"/>
                <w:sz w:val="24"/>
              </w:rPr>
              <w:t>运动治疗实训室采购</w:t>
            </w:r>
          </w:p>
          <w:p>
            <w:pPr>
              <w:keepNext w:val="0"/>
              <w:keepLines w:val="0"/>
              <w:suppressLineNumbers w:val="0"/>
              <w:spacing w:before="0" w:beforeAutospacing="0" w:after="0" w:afterAutospacing="0" w:line="400" w:lineRule="exact"/>
              <w:ind w:left="0" w:right="0"/>
              <w:rPr>
                <w:rFonts w:hint="eastAsia" w:ascii="仿宋_GB2312" w:eastAsia="仿宋_GB2312"/>
                <w:sz w:val="24"/>
                <w:lang w:eastAsia="zh-CN"/>
              </w:rPr>
            </w:pPr>
            <w:r>
              <w:rPr>
                <w:rFonts w:hint="eastAsia" w:ascii="仿宋_GB2312" w:eastAsia="仿宋_GB2312"/>
                <w:sz w:val="24"/>
              </w:rPr>
              <w:t>项目编号：</w:t>
            </w:r>
            <w:r>
              <w:rPr>
                <w:rFonts w:hint="eastAsia" w:ascii="仿宋_GB2312" w:hAnsi="宋体" w:eastAsia="仿宋_GB2312"/>
                <w:sz w:val="24"/>
                <w:lang w:eastAsia="zh-CN"/>
              </w:rPr>
              <w:t>LZZC2025-G1-991001-LZSZ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default" w:ascii="仿宋_GB2312" w:eastAsia="仿宋_GB2312"/>
                <w:sz w:val="24"/>
              </w:rPr>
              <w:t>2</w:t>
            </w:r>
          </w:p>
        </w:tc>
        <w:tc>
          <w:tcPr>
            <w:tcW w:w="8232" w:type="dxa"/>
          </w:tcPr>
          <w:p>
            <w:pPr>
              <w:keepNext w:val="0"/>
              <w:keepLines w:val="0"/>
              <w:suppressLineNumbers w:val="0"/>
              <w:autoSpaceDE w:val="0"/>
              <w:autoSpaceDN w:val="0"/>
              <w:spacing w:before="0" w:beforeAutospacing="0" w:after="0" w:afterAutospacing="0" w:line="400" w:lineRule="exact"/>
              <w:ind w:left="0" w:right="0"/>
              <w:textAlignment w:val="bottom"/>
              <w:rPr>
                <w:rFonts w:hint="default" w:ascii="仿宋_GB2312" w:eastAsia="仿宋_GB2312"/>
                <w:sz w:val="24"/>
              </w:rPr>
            </w:pPr>
            <w:r>
              <w:rPr>
                <w:rFonts w:hint="eastAsia" w:ascii="仿宋_GB2312" w:eastAsia="仿宋_GB2312"/>
                <w:sz w:val="24"/>
              </w:rPr>
              <w:t>采购资金来源：财政性资金</w:t>
            </w:r>
          </w:p>
          <w:p>
            <w:pPr>
              <w:keepNext w:val="0"/>
              <w:keepLines w:val="0"/>
              <w:suppressLineNumbers w:val="0"/>
              <w:autoSpaceDE w:val="0"/>
              <w:autoSpaceDN w:val="0"/>
              <w:spacing w:before="0" w:beforeAutospacing="0" w:after="0" w:afterAutospacing="0" w:line="400" w:lineRule="exact"/>
              <w:ind w:left="0" w:right="0"/>
              <w:textAlignment w:val="bottom"/>
              <w:rPr>
                <w:rFonts w:hint="default" w:ascii="仿宋_GB2312" w:eastAsia="仿宋_GB2312"/>
                <w:sz w:val="24"/>
              </w:rPr>
            </w:pPr>
            <w:r>
              <w:rPr>
                <w:rFonts w:hint="eastAsia" w:ascii="仿宋_GB2312" w:eastAsia="仿宋_GB2312"/>
                <w:sz w:val="24"/>
              </w:rPr>
              <w:t>预算金额（人民币）：</w:t>
            </w:r>
            <w:r>
              <w:rPr>
                <w:rFonts w:hint="default" w:ascii="仿宋_GB2312" w:eastAsia="仿宋_GB2312"/>
                <w:sz w:val="24"/>
              </w:rPr>
              <w:t>陆拾柒万肆仟陆佰零贰元伍角陆分</w:t>
            </w:r>
            <w:r>
              <w:rPr>
                <w:rFonts w:hint="eastAsia" w:ascii="仿宋_GB2312" w:eastAsia="仿宋_GB2312"/>
                <w:sz w:val="24"/>
              </w:rPr>
              <w:t>（¥</w:t>
            </w:r>
            <w:r>
              <w:rPr>
                <w:rFonts w:hint="default" w:ascii="仿宋_GB2312" w:eastAsia="仿宋_GB2312"/>
                <w:sz w:val="24"/>
              </w:rPr>
              <w:t>674</w:t>
            </w:r>
            <w:r>
              <w:rPr>
                <w:rFonts w:hint="eastAsia" w:ascii="仿宋_GB2312" w:eastAsia="仿宋_GB2312"/>
                <w:sz w:val="24"/>
                <w:lang w:val="en-US" w:eastAsia="zh-CN"/>
              </w:rPr>
              <w:t>,</w:t>
            </w:r>
            <w:r>
              <w:rPr>
                <w:rFonts w:hint="default" w:ascii="仿宋_GB2312" w:eastAsia="仿宋_GB2312"/>
                <w:sz w:val="24"/>
              </w:rPr>
              <w:t>602.56</w:t>
            </w:r>
            <w:r>
              <w:rPr>
                <w:rFonts w:hint="eastAsia" w:ascii="仿宋_GB2312"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default" w:ascii="仿宋_GB2312" w:eastAsia="仿宋_GB2312"/>
                <w:sz w:val="24"/>
              </w:rPr>
              <w:t>3</w:t>
            </w:r>
          </w:p>
        </w:tc>
        <w:tc>
          <w:tcPr>
            <w:tcW w:w="8232" w:type="dxa"/>
            <w:vAlign w:val="center"/>
          </w:tcPr>
          <w:p>
            <w:pPr>
              <w:keepNext w:val="0"/>
              <w:keepLines w:val="0"/>
              <w:suppressLineNumbers w:val="0"/>
              <w:spacing w:before="0" w:beforeAutospacing="0" w:after="0" w:afterAutospacing="0" w:line="400" w:lineRule="exact"/>
              <w:ind w:left="0" w:right="0"/>
              <w:rPr>
                <w:rFonts w:hint="default" w:ascii="仿宋_GB2312" w:eastAsia="仿宋_GB2312"/>
                <w:sz w:val="24"/>
              </w:rPr>
            </w:pPr>
            <w:r>
              <w:rPr>
                <w:rFonts w:hint="eastAsia" w:ascii="仿宋_GB2312" w:eastAsia="仿宋_GB2312"/>
                <w:sz w:val="24"/>
              </w:rPr>
              <w:t>投标报价及费用：</w:t>
            </w:r>
          </w:p>
          <w:p>
            <w:pPr>
              <w:keepNext w:val="0"/>
              <w:keepLines w:val="0"/>
              <w:suppressLineNumbers w:val="0"/>
              <w:spacing w:before="0" w:beforeAutospacing="0" w:after="0" w:afterAutospacing="0" w:line="400" w:lineRule="exact"/>
              <w:ind w:left="0" w:right="0"/>
              <w:rPr>
                <w:rFonts w:hint="default" w:ascii="仿宋_GB2312" w:eastAsia="仿宋_GB2312"/>
                <w:sz w:val="24"/>
              </w:rPr>
            </w:pPr>
            <w:r>
              <w:rPr>
                <w:rFonts w:hint="eastAsia" w:ascii="仿宋_GB2312" w:eastAsia="仿宋_GB2312"/>
                <w:sz w:val="24"/>
              </w:rPr>
              <w:t>1.本项目投标应以人民币报价；</w:t>
            </w:r>
          </w:p>
          <w:p>
            <w:pPr>
              <w:keepNext w:val="0"/>
              <w:keepLines w:val="0"/>
              <w:suppressLineNumbers w:val="0"/>
              <w:spacing w:before="0" w:beforeAutospacing="0" w:after="0" w:afterAutospacing="0" w:line="400" w:lineRule="exact"/>
              <w:ind w:left="0" w:right="0"/>
              <w:rPr>
                <w:rFonts w:hint="default" w:ascii="仿宋_GB2312" w:eastAsia="仿宋_GB2312"/>
                <w:sz w:val="24"/>
              </w:rPr>
            </w:pPr>
            <w:r>
              <w:rPr>
                <w:rFonts w:hint="eastAsia" w:ascii="仿宋_GB2312" w:eastAsia="仿宋_GB2312"/>
                <w:sz w:val="24"/>
              </w:rPr>
              <w:t>2.不论投标结果如何，投标人均应自行承担所有与投标有关的全部费用；</w:t>
            </w:r>
          </w:p>
          <w:p>
            <w:pPr>
              <w:keepNext w:val="0"/>
              <w:keepLines w:val="0"/>
              <w:suppressLineNumbers w:val="0"/>
              <w:spacing w:before="0" w:beforeAutospacing="0" w:after="0" w:afterAutospacing="0" w:line="400" w:lineRule="exact"/>
              <w:ind w:left="0" w:right="0"/>
              <w:rPr>
                <w:rFonts w:hint="default" w:ascii="仿宋_GB2312" w:eastAsia="仿宋_GB2312"/>
                <w:sz w:val="24"/>
              </w:rPr>
            </w:pPr>
            <w:r>
              <w:rPr>
                <w:rFonts w:hint="eastAsia" w:ascii="仿宋_GB2312" w:eastAsia="仿宋_GB2312"/>
                <w:sz w:val="24"/>
              </w:rPr>
              <w:t>3.本次招标文件和代理服务费用全免。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default" w:ascii="仿宋_GB2312" w:eastAsia="仿宋_GB2312"/>
                <w:sz w:val="24"/>
              </w:rPr>
              <w:t>4</w:t>
            </w:r>
          </w:p>
        </w:tc>
        <w:tc>
          <w:tcPr>
            <w:tcW w:w="8232" w:type="dxa"/>
            <w:vAlign w:val="center"/>
          </w:tcPr>
          <w:p>
            <w:pPr>
              <w:keepNext w:val="0"/>
              <w:keepLines w:val="0"/>
              <w:suppressLineNumbers w:val="0"/>
              <w:spacing w:before="0" w:beforeAutospacing="0" w:after="0" w:afterAutospacing="0" w:line="400" w:lineRule="exact"/>
              <w:ind w:left="0" w:right="0"/>
              <w:rPr>
                <w:rFonts w:hint="default" w:ascii="仿宋_GB2312" w:eastAsia="仿宋_GB2312"/>
                <w:sz w:val="24"/>
              </w:rPr>
            </w:pPr>
            <w:r>
              <w:rPr>
                <w:rFonts w:hint="eastAsia" w:ascii="仿宋_GB2312" w:eastAsia="仿宋_GB2312"/>
                <w:sz w:val="24"/>
              </w:rPr>
              <w:t>投标保证金为：本项目无需提交投标保证金。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default" w:ascii="仿宋_GB2312" w:eastAsia="仿宋_GB2312"/>
                <w:sz w:val="24"/>
              </w:rPr>
              <w:t>5</w:t>
            </w:r>
          </w:p>
        </w:tc>
        <w:tc>
          <w:tcPr>
            <w:tcW w:w="8232" w:type="dxa"/>
            <w:vAlign w:val="center"/>
          </w:tcPr>
          <w:p>
            <w:pPr>
              <w:keepNext w:val="0"/>
              <w:keepLines w:val="0"/>
              <w:suppressLineNumbers w:val="0"/>
              <w:spacing w:before="0" w:beforeAutospacing="0" w:after="0" w:afterAutospacing="0" w:line="400" w:lineRule="exact"/>
              <w:ind w:left="0" w:right="0"/>
              <w:rPr>
                <w:rFonts w:hint="default"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6</w:t>
            </w:r>
          </w:p>
        </w:tc>
        <w:tc>
          <w:tcPr>
            <w:tcW w:w="8232" w:type="dxa"/>
            <w:vAlign w:val="center"/>
          </w:tcPr>
          <w:p>
            <w:pPr>
              <w:pStyle w:val="544"/>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545"/>
                <w:rFonts w:hint="eastAsia" w:ascii="仿宋_GB2312" w:eastAsia="仿宋_GB2312"/>
                <w:color w:val="000000"/>
              </w:rPr>
              <w:t>电子投标文件：</w:t>
            </w:r>
            <w:r>
              <w:rPr>
                <w:rFonts w:hint="eastAsia" w:ascii="仿宋_GB2312" w:eastAsia="仿宋_GB2312"/>
                <w:b/>
                <w:bCs/>
                <w:color w:val="000000"/>
              </w:rPr>
              <w:br w:type="textWrapping"/>
            </w:r>
            <w:r>
              <w:rPr>
                <w:rStyle w:val="545"/>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45"/>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45"/>
                <w:rFonts w:hint="eastAsia" w:ascii="仿宋_GB2312" w:eastAsia="仿宋_GB2312"/>
                <w:color w:val="000000"/>
              </w:rPr>
              <w:t>3.电子投标文件成功提交后，投标人可自行打印投标文件接收回执。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7</w:t>
            </w:r>
          </w:p>
        </w:tc>
        <w:tc>
          <w:tcPr>
            <w:tcW w:w="8232" w:type="dxa"/>
            <w:vAlign w:val="center"/>
          </w:tcPr>
          <w:p>
            <w:pPr>
              <w:pStyle w:val="565"/>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投标文件提交截止时间及地点：详见公开招标公告。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8</w:t>
            </w:r>
          </w:p>
        </w:tc>
        <w:tc>
          <w:tcPr>
            <w:tcW w:w="8232" w:type="dxa"/>
            <w:vAlign w:val="center"/>
          </w:tcPr>
          <w:p>
            <w:pPr>
              <w:pStyle w:val="585"/>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开标时间：详见公开招标公告。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9</w:t>
            </w:r>
          </w:p>
        </w:tc>
        <w:tc>
          <w:tcPr>
            <w:tcW w:w="8232" w:type="dxa"/>
            <w:vAlign w:val="center"/>
          </w:tcPr>
          <w:p>
            <w:pPr>
              <w:pStyle w:val="605"/>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10</w:t>
            </w:r>
          </w:p>
        </w:tc>
        <w:tc>
          <w:tcPr>
            <w:tcW w:w="8232" w:type="dxa"/>
            <w:vAlign w:val="center"/>
          </w:tcPr>
          <w:p>
            <w:pPr>
              <w:pStyle w:val="625"/>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评标方法：综合评分法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11</w:t>
            </w:r>
          </w:p>
        </w:tc>
        <w:tc>
          <w:tcPr>
            <w:tcW w:w="8232" w:type="dxa"/>
            <w:vAlign w:val="center"/>
          </w:tcPr>
          <w:p>
            <w:pPr>
              <w:pStyle w:val="645"/>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12</w:t>
            </w:r>
          </w:p>
        </w:tc>
        <w:tc>
          <w:tcPr>
            <w:tcW w:w="8232" w:type="dxa"/>
            <w:vAlign w:val="center"/>
          </w:tcPr>
          <w:p>
            <w:pPr>
              <w:pStyle w:val="665"/>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666"/>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66"/>
                <w:rFonts w:hint="eastAsia" w:ascii="仿宋_GB2312" w:eastAsia="仿宋_GB2312"/>
                <w:color w:val="000000"/>
              </w:rPr>
              <w:t>二、甄别方式：</w:t>
            </w:r>
            <w:r>
              <w:rPr>
                <w:rFonts w:hint="eastAsia" w:ascii="仿宋_GB2312" w:eastAsia="仿宋_GB2312"/>
                <w:b/>
                <w:bCs/>
                <w:color w:val="000000"/>
              </w:rPr>
              <w:br w:type="textWrapping"/>
            </w:r>
            <w:r>
              <w:rPr>
                <w:rStyle w:val="666"/>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66"/>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66"/>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13</w:t>
            </w:r>
          </w:p>
        </w:tc>
        <w:tc>
          <w:tcPr>
            <w:tcW w:w="8232" w:type="dxa"/>
            <w:vAlign w:val="center"/>
          </w:tcPr>
          <w:p>
            <w:pPr>
              <w:pStyle w:val="686"/>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87"/>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14</w:t>
            </w:r>
          </w:p>
        </w:tc>
        <w:tc>
          <w:tcPr>
            <w:tcW w:w="8232" w:type="dxa"/>
            <w:vAlign w:val="center"/>
          </w:tcPr>
          <w:p>
            <w:pPr>
              <w:pStyle w:val="707"/>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Style w:val="708"/>
                <w:rFonts w:hint="eastAsia" w:ascii="仿宋_GB2312" w:eastAsia="仿宋_GB2312"/>
                <w:color w:val="000000"/>
              </w:rPr>
              <w:t>签订合同时间：中标通知书发出后</w:t>
            </w:r>
            <w:r>
              <w:rPr>
                <w:rStyle w:val="708"/>
                <w:rFonts w:hint="eastAsia" w:ascii="仿宋_GB2312" w:eastAsia="仿宋_GB2312"/>
                <w:color w:val="000000"/>
                <w:u w:val="single"/>
              </w:rPr>
              <w:t>25</w:t>
            </w:r>
            <w:r>
              <w:rPr>
                <w:rStyle w:val="708"/>
                <w:rFonts w:hint="eastAsia" w:ascii="仿宋_GB2312" w:eastAsia="仿宋_GB2312"/>
                <w:color w:val="000000"/>
              </w:rPr>
              <w:t>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15</w:t>
            </w:r>
          </w:p>
        </w:tc>
        <w:tc>
          <w:tcPr>
            <w:tcW w:w="8232" w:type="dxa"/>
            <w:vAlign w:val="center"/>
          </w:tcPr>
          <w:p>
            <w:pPr>
              <w:pStyle w:val="728"/>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16</w:t>
            </w:r>
          </w:p>
        </w:tc>
        <w:tc>
          <w:tcPr>
            <w:tcW w:w="8232" w:type="dxa"/>
            <w:vAlign w:val="center"/>
          </w:tcPr>
          <w:p>
            <w:pPr>
              <w:pStyle w:val="748"/>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解释：本招标文件的解释权属于采购代理机构。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17</w:t>
            </w:r>
          </w:p>
        </w:tc>
        <w:tc>
          <w:tcPr>
            <w:tcW w:w="8232" w:type="dxa"/>
            <w:vAlign w:val="center"/>
          </w:tcPr>
          <w:p>
            <w:pPr>
              <w:pStyle w:val="768"/>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pPr>
              <w:keepNext w:val="0"/>
              <w:keepLines w:val="0"/>
              <w:suppressLineNumbers w:val="0"/>
              <w:spacing w:before="0" w:beforeAutospacing="0" w:after="0" w:afterAutospacing="0" w:line="400" w:lineRule="exact"/>
              <w:ind w:left="0" w:right="0"/>
              <w:jc w:val="center"/>
              <w:rPr>
                <w:rFonts w:hint="default" w:ascii="仿宋_GB2312" w:eastAsia="仿宋_GB2312"/>
                <w:sz w:val="24"/>
              </w:rPr>
            </w:pPr>
            <w:r>
              <w:rPr>
                <w:rFonts w:hint="eastAsia" w:ascii="仿宋_GB2312" w:eastAsia="仿宋_GB2312"/>
                <w:color w:val="000000"/>
                <w:sz w:val="24"/>
              </w:rPr>
              <w:t>18</w:t>
            </w:r>
          </w:p>
        </w:tc>
        <w:tc>
          <w:tcPr>
            <w:tcW w:w="8232" w:type="dxa"/>
            <w:vAlign w:val="center"/>
          </w:tcPr>
          <w:p>
            <w:pPr>
              <w:pStyle w:val="788"/>
              <w:keepNext w:val="0"/>
              <w:keepLines w:val="0"/>
              <w:widowControl/>
              <w:suppressLineNumbers w:val="0"/>
              <w:spacing w:before="0" w:beforeAutospacing="0" w:after="0" w:afterAutospacing="0" w:line="460" w:lineRule="atLeast"/>
              <w:ind w:left="0" w:right="0"/>
              <w:rPr>
                <w:rFonts w:hint="default"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pPr>
        <w:spacing w:line="360" w:lineRule="auto"/>
        <w:jc w:val="center"/>
        <w:rPr>
          <w:b/>
          <w:sz w:val="32"/>
          <w:szCs w:val="32"/>
        </w:rPr>
        <w:sectPr>
          <w:pgSz w:w="11906" w:h="16838"/>
          <w:pgMar w:top="1440" w:right="1440" w:bottom="1440" w:left="1440" w:header="851" w:footer="992" w:gutter="0"/>
          <w:cols w:space="720" w:num="1"/>
          <w:docGrid w:linePitch="312" w:charSpace="0"/>
        </w:sectPr>
      </w:pPr>
    </w:p>
    <w:p>
      <w:pPr>
        <w:spacing w:line="360" w:lineRule="auto"/>
        <w:jc w:val="center"/>
        <w:rPr>
          <w:b/>
          <w:sz w:val="32"/>
          <w:szCs w:val="32"/>
        </w:rPr>
      </w:pPr>
      <w:r>
        <w:rPr>
          <w:rFonts w:hint="eastAsia"/>
          <w:b/>
          <w:sz w:val="32"/>
          <w:szCs w:val="32"/>
        </w:rPr>
        <w:t>投标人须知</w:t>
      </w:r>
    </w:p>
    <w:p>
      <w:pPr>
        <w:spacing w:line="300" w:lineRule="exact"/>
        <w:jc w:val="center"/>
        <w:rPr>
          <w:b/>
          <w:sz w:val="32"/>
          <w:szCs w:val="32"/>
        </w:rPr>
      </w:pPr>
    </w:p>
    <w:p>
      <w:pPr>
        <w:pStyle w:val="27"/>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pPr>
        <w:snapToGrid w:val="0"/>
        <w:spacing w:line="360" w:lineRule="exact"/>
        <w:ind w:right="-330" w:rightChars="-157" w:firstLine="472" w:firstLineChars="196"/>
        <w:jc w:val="left"/>
        <w:outlineLvl w:val="1"/>
        <w:rPr>
          <w:rFonts w:ascii="仿宋_GB2312" w:eastAsia="仿宋_GB2312"/>
          <w:b/>
          <w:sz w:val="24"/>
        </w:rPr>
      </w:pPr>
      <w:bookmarkStart w:id="41" w:name="_Toc254970527"/>
      <w:bookmarkStart w:id="42" w:name="_Toc254970668"/>
      <w:r>
        <w:rPr>
          <w:rFonts w:hint="eastAsia" w:ascii="仿宋_GB2312" w:eastAsia="仿宋_GB2312"/>
          <w:b/>
          <w:sz w:val="24"/>
        </w:rPr>
        <w:t>1. 适用范围</w:t>
      </w:r>
      <w:bookmarkEnd w:id="41"/>
      <w:bookmarkEnd w:id="42"/>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运动治疗实训室采购</w:t>
      </w:r>
      <w:r>
        <w:rPr>
          <w:rFonts w:hint="eastAsia" w:ascii="仿宋_GB2312" w:hAnsi="宋体" w:eastAsia="仿宋_GB2312"/>
          <w:bCs/>
          <w:sz w:val="24"/>
          <w:szCs w:val="24"/>
        </w:rPr>
        <w:t>项目的招标、投标、评标、定标、验收、合同履约、付款等行为（法律、法规另有规定的，从其规定）。</w:t>
      </w:r>
    </w:p>
    <w:p>
      <w:pPr>
        <w:snapToGrid w:val="0"/>
        <w:spacing w:line="360" w:lineRule="exact"/>
        <w:ind w:right="-330" w:rightChars="-157" w:firstLine="354" w:firstLineChars="147"/>
        <w:jc w:val="left"/>
        <w:outlineLvl w:val="1"/>
        <w:rPr>
          <w:rFonts w:ascii="仿宋_GB2312" w:eastAsia="仿宋_GB2312"/>
          <w:b/>
          <w:sz w:val="24"/>
        </w:rPr>
      </w:pPr>
      <w:bookmarkStart w:id="43" w:name="_Toc254970528"/>
      <w:bookmarkStart w:id="44" w:name="_Toc254970669"/>
      <w:r>
        <w:rPr>
          <w:rFonts w:hint="eastAsia" w:ascii="仿宋_GB2312" w:eastAsia="仿宋_GB2312"/>
          <w:b/>
          <w:sz w:val="24"/>
        </w:rPr>
        <w:t>2.定义</w:t>
      </w:r>
      <w:bookmarkEnd w:id="43"/>
      <w:bookmarkEnd w:id="44"/>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柳州城市职业学院</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45"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45"/>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pPr>
        <w:pStyle w:val="27"/>
        <w:snapToGrid w:val="0"/>
        <w:spacing w:line="360" w:lineRule="exact"/>
        <w:ind w:right="-330" w:rightChars="-157" w:firstLine="480" w:firstLineChars="200"/>
        <w:rPr>
          <w:rFonts w:hint="eastAsia" w:ascii="仿宋_GB2312" w:hAnsi="宋体" w:eastAsia="仿宋_GB2312"/>
          <w:bCs/>
          <w:sz w:val="24"/>
          <w:szCs w:val="24"/>
        </w:rPr>
      </w:pPr>
      <w:bookmarkStart w:id="46" w:name="_Hlk93681424"/>
      <w:bookmarkStart w:id="47" w:name="_Toc254970529"/>
      <w:bookmarkStart w:id="48" w:name="_Toc254970670"/>
      <w:bookmarkStart w:id="49" w:name="_Toc254970675"/>
      <w:bookmarkStart w:id="50" w:name="_Toc254970534"/>
      <w:bookmarkStart w:id="51" w:name="_Toc254970677"/>
      <w:bookmarkStart w:id="52" w:name="_Toc254970536"/>
      <w:r>
        <w:rPr>
          <w:rFonts w:hint="eastAsia" w:ascii="仿宋_GB2312" w:hAnsi="宋体" w:eastAsia="仿宋_GB2312"/>
          <w:bCs/>
          <w:sz w:val="24"/>
          <w:szCs w:val="24"/>
        </w:rPr>
        <w:t>2.9“▲”系指本次采购的核心产品。</w:t>
      </w:r>
    </w:p>
    <w:p>
      <w:pPr>
        <w:pStyle w:val="27"/>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pPr>
        <w:pStyle w:val="27"/>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46"/>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47"/>
      <w:bookmarkEnd w:id="48"/>
    </w:p>
    <w:p>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pPr>
        <w:snapToGrid w:val="0"/>
        <w:spacing w:line="400" w:lineRule="exact"/>
        <w:ind w:firstLine="482" w:firstLineChars="200"/>
        <w:jc w:val="left"/>
        <w:rPr>
          <w:rFonts w:ascii="仿宋_GB2312" w:eastAsia="仿宋_GB2312"/>
          <w:b/>
          <w:sz w:val="24"/>
        </w:rPr>
      </w:pPr>
      <w:bookmarkStart w:id="53" w:name="_Toc254970530"/>
      <w:bookmarkStart w:id="54" w:name="_Toc254970671"/>
      <w:r>
        <w:rPr>
          <w:rFonts w:hint="eastAsia" w:ascii="仿宋_GB2312" w:eastAsia="仿宋_GB2312"/>
          <w:b/>
          <w:sz w:val="24"/>
        </w:rPr>
        <w:t>4.投标委托</w:t>
      </w:r>
      <w:bookmarkEnd w:id="53"/>
      <w:bookmarkEnd w:id="54"/>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55" w:name="_Toc254970531"/>
      <w:bookmarkStart w:id="56" w:name="_Toc254970672"/>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55"/>
      <w:bookmarkEnd w:id="56"/>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pPr>
        <w:snapToGrid w:val="0"/>
        <w:spacing w:line="400" w:lineRule="exact"/>
        <w:ind w:firstLine="472" w:firstLineChars="196"/>
        <w:jc w:val="left"/>
        <w:outlineLvl w:val="1"/>
        <w:rPr>
          <w:rFonts w:ascii="仿宋_GB2312" w:eastAsia="仿宋_GB2312"/>
          <w:b/>
          <w:sz w:val="24"/>
        </w:rPr>
      </w:pPr>
      <w:bookmarkStart w:id="57" w:name="_Toc254970673"/>
      <w:bookmarkStart w:id="58" w:name="_Toc254970532"/>
      <w:r>
        <w:rPr>
          <w:rFonts w:hint="eastAsia" w:ascii="仿宋_GB2312" w:eastAsia="仿宋_GB2312"/>
          <w:b/>
          <w:sz w:val="24"/>
        </w:rPr>
        <w:t>8.特别说明</w:t>
      </w:r>
      <w:bookmarkEnd w:id="57"/>
      <w:bookmarkEnd w:id="58"/>
    </w:p>
    <w:p>
      <w:pPr>
        <w:pStyle w:val="27"/>
        <w:snapToGrid w:val="0"/>
        <w:spacing w:line="400" w:lineRule="exact"/>
        <w:ind w:firstLine="480" w:firstLineChars="200"/>
        <w:rPr>
          <w:rFonts w:hint="eastAsia" w:ascii="仿宋_GB2312" w:hAnsi="宋体" w:eastAsia="仿宋_GB2312"/>
          <w:bCs/>
          <w:sz w:val="24"/>
          <w:szCs w:val="24"/>
        </w:rPr>
      </w:pPr>
      <w:bookmarkStart w:id="59" w:name="_Toc254970674"/>
      <w:bookmarkStart w:id="60" w:name="_Toc254970533"/>
      <w:r>
        <w:rPr>
          <w:rFonts w:hint="eastAsia" w:ascii="仿宋_GB2312" w:hAnsi="宋体" w:eastAsia="仿宋_GB2312"/>
          <w:bCs/>
          <w:sz w:val="24"/>
          <w:szCs w:val="24"/>
        </w:rPr>
        <w:t>8.1投标人投标所使用的资格、信誉、荣誉、业绩与企业认证必须为投标人所拥有。投标人投标的采购项目负责人必须为投标人员工（或必须本投标人或其控股公司员工）。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8.2投标人应仔细阅读招标文件的所有内容，按照招标文件的要求提交投标文件，并对所提供的全部资料的真实性承担法律责任。</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8.3关联供应商不得参加同一合同项下的政府采购活动，否则投标文件将被视为无效：</w:t>
      </w:r>
    </w:p>
    <w:p>
      <w:pPr>
        <w:pStyle w:val="27"/>
        <w:snapToGrid w:val="0"/>
        <w:spacing w:line="400" w:lineRule="exact"/>
        <w:ind w:firstLine="480" w:firstLineChars="200"/>
        <w:outlineLvl w:val="1"/>
        <w:rPr>
          <w:rFonts w:ascii="仿宋_GB2312" w:hAnsi="宋体" w:eastAsia="仿宋_GB2312"/>
          <w:sz w:val="24"/>
          <w:szCs w:val="24"/>
        </w:rPr>
      </w:pPr>
      <w:r>
        <w:rPr>
          <w:rFonts w:hint="eastAsia" w:ascii="仿宋_GB2312" w:hAnsi="宋体" w:eastAsia="仿宋_GB2312"/>
          <w:sz w:val="24"/>
          <w:szCs w:val="24"/>
        </w:rPr>
        <w:t>8.3.1 单位负责人为同一人或者存在直接控股、管理关系的不同供应商，不得参加同一合同项下的政府采购活动。</w:t>
      </w:r>
    </w:p>
    <w:p>
      <w:pPr>
        <w:pStyle w:val="27"/>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8.3.2生产厂商授权给供应商后自己不得参加同一合同项下的政府采购活动；生产厂商对同一品牌同一型号的货物，仅能委托一个代理商参加投标。</w:t>
      </w:r>
    </w:p>
    <w:p>
      <w:pPr>
        <w:pStyle w:val="27"/>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8.4除单一来源采购项目外，为采购项目提供整体设计、规范编制或者项目管理、监理、检测等服务的供应商，不得再参加该采购项目的其他采购活动。</w:t>
      </w:r>
    </w:p>
    <w:bookmarkEnd w:id="59"/>
    <w:bookmarkEnd w:id="60"/>
    <w:p>
      <w:pPr>
        <w:pStyle w:val="27"/>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pPr>
        <w:pStyle w:val="27"/>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pPr>
        <w:pStyle w:val="27"/>
        <w:numPr>
          <w:ilvl w:val="0"/>
          <w:numId w:val="10"/>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pPr>
        <w:pStyle w:val="27"/>
        <w:numPr>
          <w:ilvl w:val="0"/>
          <w:numId w:val="10"/>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pPr>
        <w:pStyle w:val="27"/>
        <w:numPr>
          <w:ilvl w:val="0"/>
          <w:numId w:val="10"/>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pPr>
        <w:pStyle w:val="27"/>
        <w:numPr>
          <w:ilvl w:val="0"/>
          <w:numId w:val="10"/>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pPr>
        <w:pStyle w:val="27"/>
        <w:numPr>
          <w:ilvl w:val="0"/>
          <w:numId w:val="10"/>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pPr>
        <w:pStyle w:val="27"/>
        <w:numPr>
          <w:ilvl w:val="0"/>
          <w:numId w:val="10"/>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pPr>
        <w:pStyle w:val="27"/>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pPr>
        <w:pStyle w:val="27"/>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pPr>
        <w:pStyle w:val="27"/>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9"/>
      <w:bookmarkEnd w:id="50"/>
    </w:p>
    <w:p>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pPr>
        <w:snapToGrid w:val="0"/>
        <w:spacing w:line="360" w:lineRule="exact"/>
        <w:ind w:right="-330" w:rightChars="-157" w:firstLine="472" w:firstLineChars="196"/>
        <w:jc w:val="left"/>
        <w:rPr>
          <w:rFonts w:ascii="仿宋_GB2312" w:eastAsia="仿宋_GB2312" w:cs="Courier New"/>
          <w:b/>
          <w:sz w:val="24"/>
        </w:rPr>
      </w:pPr>
      <w:bookmarkStart w:id="61" w:name="_Toc254970676"/>
      <w:bookmarkStart w:id="62" w:name="_Toc254970535"/>
      <w:r>
        <w:rPr>
          <w:rFonts w:hint="eastAsia" w:ascii="仿宋_GB2312" w:eastAsia="仿宋_GB2312" w:cs="Courier New"/>
          <w:b/>
          <w:sz w:val="24"/>
        </w:rPr>
        <w:t>三、投标文件的编制</w:t>
      </w:r>
      <w:bookmarkEnd w:id="61"/>
      <w:bookmarkEnd w:id="62"/>
    </w:p>
    <w:p>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51"/>
    <w:bookmarkEnd w:id="52"/>
    <w:p>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pPr>
        <w:pStyle w:val="26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pPr>
        <w:pStyle w:val="2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pPr>
        <w:pStyle w:val="2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pPr>
        <w:pStyle w:val="2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pPr>
        <w:snapToGrid w:val="0"/>
        <w:spacing w:line="340" w:lineRule="exact"/>
        <w:ind w:right="-330" w:rightChars="-157" w:firstLine="472" w:firstLineChars="196"/>
        <w:jc w:val="left"/>
        <w:rPr>
          <w:rFonts w:hint="eastAsia" w:ascii="仿宋_GB2312" w:hAnsi="宋体" w:eastAsia="仿宋_GB2312" w:cs="Courier New"/>
          <w:sz w:val="24"/>
        </w:rPr>
      </w:pPr>
      <w:bookmarkStart w:id="63" w:name="_Hlk517112171"/>
      <w:bookmarkStart w:id="64" w:name="_Hlk517112217"/>
      <w:bookmarkStart w:id="65" w:name="_Toc254970537"/>
      <w:bookmarkStart w:id="66" w:name="_Toc254970678"/>
      <w:r>
        <w:rPr>
          <w:rFonts w:hint="eastAsia" w:ascii="仿宋_GB2312" w:hAnsi="宋体" w:eastAsia="仿宋_GB2312"/>
          <w:b/>
          <w:bCs/>
          <w:sz w:val="24"/>
        </w:rPr>
        <w:t>注：以下第（1）至第（</w:t>
      </w:r>
      <w:r>
        <w:rPr>
          <w:rFonts w:hint="eastAsia" w:ascii="仿宋_GB2312" w:hAnsi="宋体" w:eastAsia="仿宋_GB2312"/>
          <w:b/>
          <w:bCs/>
          <w:sz w:val="24"/>
          <w:lang w:val="en-US" w:eastAsia="zh-CN"/>
        </w:rPr>
        <w:t>4</w:t>
      </w:r>
      <w:r>
        <w:rPr>
          <w:rFonts w:hint="eastAsia" w:ascii="仿宋_GB2312" w:hAnsi="宋体" w:eastAsia="仿宋_GB2312"/>
          <w:b/>
          <w:bCs/>
          <w:sz w:val="24"/>
        </w:rPr>
        <w:t>）项必须提供并加盖投标人CA电子签章、并按照第六章格式要求签字，否则投标无效。其余各项如有请提供，同时要加盖投标人CA电子签章，否则该材料被视为无效。</w:t>
      </w:r>
    </w:p>
    <w:bookmarkEnd w:id="63"/>
    <w:p>
      <w:pPr>
        <w:pStyle w:val="282"/>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w:t>
      </w:r>
      <w:bookmarkStart w:id="67" w:name="OLE_LINK16"/>
      <w:r>
        <w:rPr>
          <w:rFonts w:hint="eastAsia" w:ascii="仿宋_GB2312" w:eastAsia="仿宋_GB2312"/>
          <w:color w:val="000000"/>
        </w:rPr>
        <w:t>技术响应表（</w:t>
      </w:r>
      <w:r>
        <w:rPr>
          <w:rFonts w:hint="eastAsia" w:ascii="仿宋_GB2312" w:eastAsia="仿宋_GB2312"/>
          <w:b/>
          <w:bCs/>
          <w:color w:val="000000"/>
        </w:rPr>
        <w:t>必须提供</w:t>
      </w:r>
      <w:r>
        <w:rPr>
          <w:rFonts w:hint="eastAsia" w:ascii="仿宋_GB2312" w:eastAsia="仿宋_GB2312"/>
          <w:color w:val="000000"/>
        </w:rPr>
        <w:t>，格式见第六章）</w:t>
      </w:r>
      <w:bookmarkEnd w:id="67"/>
      <w:r>
        <w:rPr>
          <w:rFonts w:hint="eastAsia" w:ascii="仿宋_GB2312" w:eastAsia="仿宋_GB2312"/>
          <w:color w:val="000000"/>
        </w:rPr>
        <w:t>；</w:t>
      </w:r>
    </w:p>
    <w:p>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w:t>
      </w:r>
      <w:bookmarkStart w:id="68" w:name="OLE_LINK17"/>
      <w:r>
        <w:rPr>
          <w:rFonts w:hint="eastAsia" w:ascii="仿宋_GB2312" w:eastAsia="仿宋_GB2312"/>
          <w:color w:val="000000"/>
        </w:rPr>
        <w:t>投标产品</w:t>
      </w:r>
      <w:r>
        <w:rPr>
          <w:rFonts w:hint="eastAsia" w:ascii="仿宋_GB2312" w:eastAsia="仿宋_GB2312"/>
          <w:color w:val="000000"/>
          <w:lang w:eastAsia="zh-CN"/>
        </w:rPr>
        <w:t>“柜式空调”</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bookmarkEnd w:id="68"/>
      <w:r>
        <w:rPr>
          <w:rFonts w:hint="eastAsia" w:ascii="仿宋_GB2312" w:eastAsia="仿宋_GB2312"/>
          <w:color w:val="000000"/>
        </w:rPr>
        <w:t>；</w:t>
      </w:r>
    </w:p>
    <w:p>
      <w:pPr>
        <w:pStyle w:val="7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eastAsia="zh-CN"/>
        </w:rPr>
        <w:t>（</w:t>
      </w:r>
      <w:r>
        <w:rPr>
          <w:rFonts w:hint="eastAsia" w:ascii="仿宋_GB2312" w:eastAsia="仿宋_GB2312"/>
          <w:color w:val="000000"/>
        </w:rPr>
        <w:t>5）</w:t>
      </w:r>
      <w:bookmarkStart w:id="69" w:name="OLE_LINK187"/>
      <w:r>
        <w:rPr>
          <w:rFonts w:hint="eastAsia" w:ascii="仿宋_GB2312" w:eastAsia="仿宋_GB2312"/>
          <w:color w:val="000000"/>
        </w:rPr>
        <w:t>项目实施方案</w:t>
      </w:r>
      <w:bookmarkEnd w:id="69"/>
      <w:r>
        <w:rPr>
          <w:rFonts w:hint="eastAsia" w:ascii="仿宋_GB2312" w:eastAsia="仿宋_GB2312"/>
          <w:color w:val="000000"/>
        </w:rPr>
        <w:t>（如有，格式见第六章）；</w:t>
      </w:r>
    </w:p>
    <w:p>
      <w:pPr>
        <w:pStyle w:val="7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w:t>
      </w:r>
      <w:bookmarkStart w:id="70" w:name="OLE_LINK188"/>
      <w:r>
        <w:rPr>
          <w:rFonts w:hint="eastAsia" w:ascii="仿宋_GB2312" w:eastAsia="仿宋_GB2312"/>
          <w:color w:val="000000"/>
        </w:rPr>
        <w:t>安装调试方案</w:t>
      </w:r>
      <w:bookmarkEnd w:id="70"/>
      <w:r>
        <w:rPr>
          <w:rFonts w:hint="eastAsia" w:ascii="仿宋_GB2312" w:eastAsia="仿宋_GB2312"/>
          <w:color w:val="000000"/>
        </w:rPr>
        <w:t>（如有，格式见第六章）；</w:t>
      </w:r>
    </w:p>
    <w:p>
      <w:pPr>
        <w:pStyle w:val="7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w:t>
      </w:r>
      <w:bookmarkStart w:id="71" w:name="OLE_LINK189"/>
      <w:r>
        <w:rPr>
          <w:rFonts w:hint="eastAsia" w:ascii="仿宋_GB2312" w:eastAsia="仿宋_GB2312"/>
          <w:color w:val="000000"/>
        </w:rPr>
        <w:t>技术培训方案</w:t>
      </w:r>
      <w:bookmarkEnd w:id="71"/>
      <w:r>
        <w:rPr>
          <w:rFonts w:hint="eastAsia" w:ascii="仿宋_GB2312" w:eastAsia="仿宋_GB2312"/>
          <w:color w:val="000000"/>
        </w:rPr>
        <w:t>（如有，格式见第六章）；</w:t>
      </w:r>
    </w:p>
    <w:p>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w:t>
      </w:r>
      <w:bookmarkStart w:id="72" w:name="OLE_LINK190"/>
      <w:r>
        <w:rPr>
          <w:rFonts w:hint="eastAsia" w:ascii="仿宋_GB2312" w:eastAsia="仿宋_GB2312"/>
          <w:color w:val="000000"/>
        </w:rPr>
        <w:t>售后服务方案</w:t>
      </w:r>
      <w:bookmarkEnd w:id="72"/>
      <w:r>
        <w:rPr>
          <w:rFonts w:hint="eastAsia" w:ascii="仿宋_GB2312" w:eastAsia="仿宋_GB2312"/>
          <w:color w:val="000000"/>
        </w:rPr>
        <w:t>（如有，格式见第六章）；</w:t>
      </w:r>
    </w:p>
    <w:p>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9</w:t>
      </w:r>
      <w:r>
        <w:rPr>
          <w:rFonts w:hint="eastAsia" w:ascii="仿宋_GB2312" w:eastAsia="仿宋_GB2312"/>
          <w:color w:val="000000"/>
        </w:rPr>
        <w:t>）投标人同类项目经验一览表（如有，格式见第六章）；</w:t>
      </w:r>
    </w:p>
    <w:p>
      <w:pPr>
        <w:pStyle w:val="7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w:t>
      </w:r>
      <w:bookmarkStart w:id="73" w:name="OLE_LINK191"/>
      <w:r>
        <w:rPr>
          <w:rFonts w:hint="eastAsia" w:ascii="仿宋_GB2312" w:eastAsia="仿宋_GB2312"/>
          <w:color w:val="000000"/>
        </w:rPr>
        <w:t>投标人或投标核心产品生产厂家具备有效的质量管理体系认证证书（如有）</w:t>
      </w:r>
      <w:bookmarkEnd w:id="73"/>
      <w:r>
        <w:rPr>
          <w:rFonts w:hint="eastAsia" w:ascii="仿宋_GB2312" w:eastAsia="仿宋_GB2312"/>
          <w:color w:val="000000"/>
        </w:rPr>
        <w:t>；</w:t>
      </w:r>
    </w:p>
    <w:p>
      <w:pPr>
        <w:pStyle w:val="789"/>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w:t>
      </w:r>
      <w:bookmarkStart w:id="74" w:name="OLE_LINK192"/>
      <w:r>
        <w:rPr>
          <w:rFonts w:hint="eastAsia" w:ascii="仿宋_GB2312" w:eastAsia="仿宋_GB2312"/>
          <w:color w:val="000000"/>
        </w:rPr>
        <w:t>投标人或投标核心产品生产厂家具备有效的职业健康安全管理体系认证证书（如有）；</w:t>
      </w:r>
      <w:bookmarkEnd w:id="74"/>
    </w:p>
    <w:p>
      <w:pPr>
        <w:pStyle w:val="789"/>
        <w:spacing w:beforeAutospacing="0" w:afterAutospacing="0" w:line="360" w:lineRule="atLeast"/>
        <w:rPr>
          <w:rFonts w:hint="eastAsia" w:ascii="仿宋_GB2312" w:eastAsia="仿宋_GB2312"/>
          <w:color w:val="000000"/>
        </w:rPr>
      </w:pPr>
      <w:r>
        <w:rPr>
          <w:rFonts w:hint="eastAsia" w:ascii="仿宋_GB2312" w:eastAsia="仿宋_GB2312"/>
          <w:color w:val="000000"/>
        </w:rPr>
        <w:t>  （12）</w:t>
      </w:r>
      <w:bookmarkStart w:id="75" w:name="OLE_LINK193"/>
      <w:r>
        <w:rPr>
          <w:rFonts w:hint="eastAsia" w:ascii="仿宋_GB2312" w:eastAsia="仿宋_GB2312"/>
          <w:color w:val="000000"/>
        </w:rPr>
        <w:t>投标人或投标核心产品生产厂家具备有效的环境管理体系认证证书（如有）；</w:t>
      </w:r>
      <w:bookmarkEnd w:id="75"/>
    </w:p>
    <w:p>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）投标产品由国家确定的认证机构出具的、处于有效期之内的环境标志产品认证证书（如有）；</w:t>
      </w:r>
    </w:p>
    <w:p>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）投标人对本项目的合理化建议和改进措施（如有，格式自拟）；</w:t>
      </w:r>
    </w:p>
    <w:p>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）投标人认为必要提供的声明及文件资料（如有，格式自拟）。</w:t>
      </w:r>
    </w:p>
    <w:bookmarkEnd w:id="64"/>
    <w:bookmarkEnd w:id="65"/>
    <w:bookmarkEnd w:id="66"/>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pPr>
        <w:snapToGrid w:val="0"/>
        <w:spacing w:line="400" w:lineRule="exact"/>
        <w:ind w:firstLine="422" w:firstLineChars="175"/>
        <w:jc w:val="left"/>
        <w:rPr>
          <w:rFonts w:ascii="仿宋_GB2312" w:eastAsia="仿宋_GB2312" w:cs="Courier New"/>
          <w:b/>
          <w:sz w:val="24"/>
        </w:rPr>
      </w:pPr>
      <w:bookmarkStart w:id="76" w:name="_Toc254970679"/>
      <w:bookmarkStart w:id="77" w:name="_Toc254970538"/>
      <w:r>
        <w:rPr>
          <w:rFonts w:hint="eastAsia" w:ascii="仿宋_GB2312" w:eastAsia="仿宋_GB2312" w:cs="Courier New"/>
          <w:b/>
          <w:sz w:val="24"/>
        </w:rPr>
        <w:t>15.投标报价</w:t>
      </w:r>
      <w:bookmarkEnd w:id="76"/>
      <w:bookmarkEnd w:id="77"/>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pPr>
        <w:snapToGrid w:val="0"/>
        <w:spacing w:line="360" w:lineRule="exact"/>
        <w:ind w:right="-330" w:rightChars="-157" w:firstLine="420"/>
        <w:jc w:val="left"/>
        <w:rPr>
          <w:rFonts w:ascii="仿宋_GB2312" w:eastAsia="仿宋_GB2312" w:cs="Courier New"/>
          <w:sz w:val="24"/>
        </w:rPr>
      </w:pPr>
      <w:bookmarkStart w:id="78" w:name="_Hlk93681408"/>
      <w:r>
        <w:rPr>
          <w:rFonts w:hint="eastAsia" w:ascii="仿宋_GB2312" w:eastAsia="仿宋_GB2312" w:cs="Courier New"/>
          <w:sz w:val="24"/>
        </w:rPr>
        <w:t>15.2投标报价是履行合同的最终价格，应包括货物及货物运抵指定交付地点的所有成本、各种费用的总和。</w:t>
      </w:r>
    </w:p>
    <w:bookmarkEnd w:id="78"/>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pPr>
        <w:spacing w:line="400" w:lineRule="exact"/>
        <w:ind w:firstLine="472" w:firstLineChars="196"/>
        <w:rPr>
          <w:rFonts w:ascii="仿宋_GB2312" w:eastAsia="仿宋_GB2312" w:cs="Courier New"/>
          <w:b/>
          <w:sz w:val="24"/>
        </w:rPr>
      </w:pPr>
      <w:bookmarkStart w:id="79" w:name="_Toc254970682"/>
      <w:bookmarkStart w:id="80" w:name="_Toc254970541"/>
      <w:r>
        <w:rPr>
          <w:rFonts w:hint="eastAsia" w:ascii="仿宋_GB2312" w:eastAsia="仿宋_GB2312" w:cs="Courier New"/>
          <w:b/>
          <w:sz w:val="24"/>
        </w:rPr>
        <w:t>17.投标保证金</w:t>
      </w:r>
      <w:bookmarkEnd w:id="79"/>
      <w:bookmarkEnd w:id="80"/>
    </w:p>
    <w:p>
      <w:pPr>
        <w:snapToGrid w:val="0"/>
        <w:spacing w:line="400" w:lineRule="exact"/>
        <w:ind w:firstLine="420"/>
        <w:jc w:val="left"/>
        <w:rPr>
          <w:rFonts w:ascii="仿宋_GB2312" w:eastAsia="仿宋_GB2312" w:cs="Courier New"/>
          <w:sz w:val="24"/>
        </w:rPr>
      </w:pPr>
      <w:bookmarkStart w:id="81" w:name="_Toc254970683"/>
      <w:bookmarkStart w:id="82" w:name="_Toc254970542"/>
      <w:r>
        <w:rPr>
          <w:rFonts w:hint="eastAsia" w:ascii="仿宋_GB2312" w:eastAsia="仿宋_GB2312" w:cs="Courier New"/>
          <w:sz w:val="24"/>
        </w:rPr>
        <w:t>17.1本项目无需提交投标保证金。</w:t>
      </w:r>
    </w:p>
    <w:p>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81"/>
      <w:bookmarkEnd w:id="82"/>
      <w:r>
        <w:rPr>
          <w:rFonts w:hint="eastAsia" w:ascii="仿宋_GB2312" w:eastAsia="仿宋_GB2312" w:cs="Courier New"/>
          <w:b/>
          <w:sz w:val="24"/>
        </w:rPr>
        <w:t>编制、加密要求</w:t>
      </w:r>
    </w:p>
    <w:p>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spacing w:line="360" w:lineRule="auto"/>
        <w:ind w:firstLine="480" w:firstLineChars="200"/>
        <w:rPr>
          <w:rFonts w:hint="eastAsia" w:ascii="仿宋_GB2312"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83" w:name="_Hlk93676509"/>
      <w:r>
        <w:rPr>
          <w:rFonts w:hint="eastAsia" w:ascii="仿宋_GB2312" w:eastAsia="仿宋_GB2312"/>
          <w:sz w:val="24"/>
        </w:rPr>
        <w:t>扫描不清晰或乱码或表达不清所引起的后果由投标人负责。</w:t>
      </w:r>
      <w:bookmarkEnd w:id="83"/>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84" w:name="_Toc254970543"/>
      <w:bookmarkStart w:id="85" w:name="_Toc254970684"/>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84"/>
      <w:bookmarkEnd w:id="85"/>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pPr>
        <w:snapToGrid w:val="0"/>
        <w:spacing w:line="400" w:lineRule="exact"/>
        <w:ind w:firstLine="420"/>
        <w:jc w:val="left"/>
        <w:rPr>
          <w:rFonts w:ascii="仿宋_GB2312" w:eastAsia="仿宋_GB2312" w:cs="Courier New"/>
          <w:sz w:val="24"/>
        </w:rPr>
      </w:pPr>
      <w:bookmarkStart w:id="86" w:name="_Hlk93676577"/>
      <w:r>
        <w:rPr>
          <w:rFonts w:hint="eastAsia" w:ascii="仿宋_GB2312" w:eastAsia="仿宋_GB2312" w:cs="Courier New"/>
          <w:sz w:val="24"/>
        </w:rPr>
        <w:t>（3）报价超过招标文件中规定的预算金额或者最高限价的；</w:t>
      </w:r>
    </w:p>
    <w:bookmarkEnd w:id="86"/>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w:t>
      </w:r>
      <w:r>
        <w:rPr>
          <w:rFonts w:hint="eastAsia" w:ascii="仿宋_GB2312" w:eastAsia="仿宋_GB2312"/>
          <w:sz w:val="24"/>
          <w:lang w:val="en-US" w:eastAsia="zh-CN"/>
        </w:rPr>
        <w:t>五</w:t>
      </w:r>
      <w:r>
        <w:rPr>
          <w:rFonts w:ascii="仿宋_GB2312" w:eastAsia="仿宋_GB2312"/>
          <w:sz w:val="24"/>
        </w:rPr>
        <w:t>项以上的；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pPr>
        <w:spacing w:line="460" w:lineRule="exact"/>
        <w:ind w:firstLine="482" w:firstLineChars="200"/>
        <w:rPr>
          <w:rFonts w:ascii="仿宋_GB2312" w:eastAsia="仿宋_GB2312"/>
          <w:b/>
          <w:sz w:val="24"/>
        </w:rPr>
      </w:pPr>
      <w:r>
        <w:rPr>
          <w:rFonts w:hint="eastAsia" w:ascii="仿宋_GB2312" w:eastAsia="仿宋_GB2312"/>
          <w:b/>
          <w:sz w:val="24"/>
        </w:rPr>
        <w:t>20.2特别说明</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pPr>
        <w:pStyle w:val="27"/>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pPr>
        <w:pStyle w:val="27"/>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pPr>
        <w:pStyle w:val="27"/>
        <w:snapToGrid w:val="0"/>
        <w:spacing w:line="370" w:lineRule="exact"/>
        <w:ind w:firstLine="472" w:firstLineChars="196"/>
        <w:rPr>
          <w:rFonts w:hint="eastAsia" w:ascii="仿宋_GB2312" w:hAnsi="宋体" w:eastAsia="仿宋_GB2312"/>
          <w:b/>
          <w:sz w:val="24"/>
          <w:szCs w:val="24"/>
        </w:rPr>
      </w:pPr>
      <w:bookmarkStart w:id="87" w:name="_Toc254970686"/>
      <w:bookmarkStart w:id="88" w:name="_Toc254970545"/>
      <w:r>
        <w:rPr>
          <w:rFonts w:hint="eastAsia" w:ascii="仿宋_GB2312" w:hAnsi="宋体" w:eastAsia="仿宋_GB2312"/>
          <w:b/>
          <w:sz w:val="24"/>
          <w:szCs w:val="24"/>
        </w:rPr>
        <w:t>六、评标</w:t>
      </w:r>
      <w:bookmarkEnd w:id="87"/>
      <w:bookmarkEnd w:id="88"/>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pPr>
        <w:pStyle w:val="27"/>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pPr>
        <w:pStyle w:val="39"/>
        <w:numPr>
          <w:ilvl w:val="0"/>
          <w:numId w:val="0"/>
        </w:numPr>
        <w:ind w:leftChars="0" w:firstLine="480" w:firstLineChars="20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sz w:val="24"/>
        </w:rPr>
        <w:t>28.3</w:t>
      </w:r>
      <w:r>
        <w:rPr>
          <w:rFonts w:hint="eastAsia" w:ascii="仿宋_GB2312" w:eastAsia="仿宋_GB2312" w:cs="Courier New" w:hAnsiTheme="minorHAnsi"/>
          <w:kern w:val="2"/>
          <w:sz w:val="24"/>
          <w:szCs w:val="24"/>
          <w:highlight w:val="none"/>
          <w:lang w:val="en-US" w:eastAsia="zh-CN" w:bidi="ar-SA"/>
        </w:rPr>
        <w:t>投标人有以下情形之一的，评标委员会有权视该投标文件无效:</w:t>
      </w:r>
    </w:p>
    <w:p>
      <w:pPr>
        <w:pStyle w:val="39"/>
        <w:ind w:left="0" w:leftChars="0" w:firstLine="0" w:firstLineChars="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（1）截止时间前未</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，或</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超过规定时间的:</w:t>
      </w:r>
    </w:p>
    <w:p>
      <w:pPr>
        <w:pStyle w:val="39"/>
        <w:ind w:left="0" w:leftChars="0" w:firstLine="0" w:firstLineChars="0"/>
        <w:rPr>
          <w:rFonts w:hint="eastAsia" w:ascii="仿宋_GB2312" w:eastAsia="仿宋_GB2312" w:cs="Courier New" w:hAnsiTheme="minorHAnsi"/>
          <w:kern w:val="2"/>
          <w:sz w:val="24"/>
          <w:szCs w:val="24"/>
          <w:highlight w:val="none"/>
          <w:lang w:val="en-US" w:eastAsia="zh-CN" w:bidi="ar-SA"/>
        </w:rPr>
      </w:pPr>
      <w:r>
        <w:rPr>
          <w:rFonts w:hint="eastAsia" w:ascii="仿宋_GB2312" w:eastAsia="仿宋_GB2312" w:cs="Courier New" w:hAnsiTheme="minorHAnsi"/>
          <w:kern w:val="2"/>
          <w:sz w:val="24"/>
          <w:szCs w:val="24"/>
          <w:highlight w:val="none"/>
          <w:lang w:val="en-US" w:eastAsia="zh-CN" w:bidi="ar-SA"/>
        </w:rPr>
        <w:t>（2）</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超出投标文件范围或改变了投标文件的实质性内容的；</w:t>
      </w:r>
    </w:p>
    <w:p>
      <w:pPr>
        <w:snapToGrid w:val="0"/>
        <w:spacing w:line="370" w:lineRule="exact"/>
        <w:ind w:firstLine="0"/>
        <w:jc w:val="left"/>
        <w:rPr>
          <w:rFonts w:ascii="仿宋_GB2312" w:eastAsia="仿宋_GB2312" w:cs="Courier New"/>
          <w:sz w:val="24"/>
        </w:rPr>
      </w:pPr>
      <w:r>
        <w:rPr>
          <w:rFonts w:hint="eastAsia" w:ascii="仿宋_GB2312" w:eastAsia="仿宋_GB2312" w:cs="Courier New" w:hAnsiTheme="minorHAnsi"/>
          <w:kern w:val="2"/>
          <w:sz w:val="24"/>
          <w:szCs w:val="24"/>
          <w:highlight w:val="none"/>
          <w:lang w:val="en-US" w:eastAsia="zh-CN" w:bidi="ar-SA"/>
        </w:rPr>
        <w:t>（3）</w:t>
      </w:r>
      <w:r>
        <w:rPr>
          <w:rFonts w:hint="eastAsia" w:ascii="仿宋_GB2312" w:eastAsia="仿宋_GB2312" w:cs="Courier New"/>
          <w:kern w:val="2"/>
          <w:sz w:val="24"/>
          <w:szCs w:val="24"/>
          <w:highlight w:val="none"/>
          <w:lang w:val="en-US" w:eastAsia="zh-CN" w:bidi="ar-SA"/>
        </w:rPr>
        <w:t>澄清、说明或者补正</w:t>
      </w:r>
      <w:r>
        <w:rPr>
          <w:rFonts w:hint="eastAsia" w:ascii="仿宋_GB2312" w:eastAsia="仿宋_GB2312" w:cs="Courier New" w:hAnsiTheme="minorHAnsi"/>
          <w:kern w:val="2"/>
          <w:sz w:val="24"/>
          <w:szCs w:val="24"/>
          <w:highlight w:val="none"/>
          <w:lang w:val="en-US" w:eastAsia="zh-CN" w:bidi="ar-SA"/>
        </w:rPr>
        <w:t>后投标文件仍不符合招标文件要求的。</w:t>
      </w:r>
    </w:p>
    <w:p>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pPr>
        <w:pStyle w:val="27"/>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pPr>
        <w:pStyle w:val="27"/>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pPr>
        <w:pStyle w:val="27"/>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pPr>
        <w:pStyle w:val="27"/>
        <w:snapToGrid w:val="0"/>
        <w:spacing w:line="370" w:lineRule="exact"/>
        <w:ind w:firstLine="472" w:firstLineChars="196"/>
        <w:rPr>
          <w:rFonts w:hint="eastAsia" w:ascii="仿宋_GB2312" w:hAnsi="宋体" w:eastAsia="仿宋_GB2312"/>
          <w:b/>
          <w:sz w:val="24"/>
          <w:szCs w:val="24"/>
        </w:rPr>
      </w:pPr>
      <w:bookmarkStart w:id="89" w:name="_Toc254970688"/>
      <w:bookmarkStart w:id="90" w:name="_Toc254970547"/>
      <w:r>
        <w:rPr>
          <w:rFonts w:hint="eastAsia" w:ascii="仿宋_GB2312" w:hAnsi="宋体" w:eastAsia="仿宋_GB2312"/>
          <w:b/>
          <w:sz w:val="24"/>
          <w:szCs w:val="24"/>
        </w:rPr>
        <w:t>八、</w:t>
      </w:r>
      <w:bookmarkEnd w:id="89"/>
      <w:bookmarkEnd w:id="90"/>
      <w:r>
        <w:rPr>
          <w:rFonts w:hint="eastAsia" w:ascii="仿宋_GB2312" w:hAnsi="宋体" w:eastAsia="仿宋_GB2312"/>
          <w:b/>
          <w:sz w:val="24"/>
          <w:szCs w:val="24"/>
        </w:rPr>
        <w:t>签订合同</w:t>
      </w:r>
    </w:p>
    <w:p>
      <w:pPr>
        <w:pStyle w:val="27"/>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pPr>
        <w:snapToGrid w:val="0"/>
        <w:spacing w:line="370" w:lineRule="exact"/>
        <w:ind w:firstLine="420"/>
        <w:jc w:val="left"/>
        <w:rPr>
          <w:rFonts w:ascii="仿宋_GB2312" w:eastAsia="仿宋_GB2312" w:cs="Courier New"/>
          <w:sz w:val="24"/>
        </w:rPr>
      </w:pPr>
      <w:bookmarkStart w:id="91" w:name="_Hlk93676812"/>
      <w:r>
        <w:rPr>
          <w:rFonts w:hint="eastAsia" w:ascii="仿宋_GB2312" w:eastAsia="仿宋_GB2312" w:cs="Courier New"/>
          <w:sz w:val="24"/>
        </w:rPr>
        <w:t>40.1中标人接到中标通知书后，应按有关规定与采购人签订合同。</w:t>
      </w:r>
    </w:p>
    <w:bookmarkEnd w:id="91"/>
    <w:p>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92" w:name="_Toc254970689"/>
      <w:bookmarkStart w:id="93" w:name="_Toc254970548"/>
      <w:bookmarkStart w:id="94" w:name="_Toc497578452"/>
    </w:p>
    <w:p/>
    <w:p/>
    <w:p/>
    <w:p/>
    <w:p/>
    <w:p/>
    <w:p/>
    <w:p/>
    <w:p/>
    <w:p/>
    <w:p/>
    <w:p/>
    <w:p/>
    <w:p/>
    <w:p/>
    <w:p/>
    <w:p/>
    <w:p>
      <w:pPr>
        <w:pStyle w:val="5"/>
        <w:jc w:val="center"/>
        <w:rPr>
          <w:sz w:val="30"/>
          <w:szCs w:val="30"/>
        </w:rPr>
      </w:pPr>
      <w:bookmarkStart w:id="95" w:name="_Toc27328"/>
      <w:r>
        <w:rPr>
          <w:rFonts w:hint="eastAsia"/>
          <w:sz w:val="30"/>
          <w:szCs w:val="30"/>
        </w:rPr>
        <w:t xml:space="preserve">第四章 </w:t>
      </w:r>
      <w:bookmarkEnd w:id="92"/>
      <w:bookmarkEnd w:id="93"/>
      <w:r>
        <w:rPr>
          <w:rFonts w:hint="eastAsia"/>
          <w:sz w:val="30"/>
          <w:szCs w:val="30"/>
        </w:rPr>
        <w:t>评标方法及评标标准</w:t>
      </w:r>
      <w:bookmarkEnd w:id="94"/>
      <w:bookmarkEnd w:id="95"/>
      <w:r>
        <w:tab/>
      </w:r>
    </w:p>
    <w:p>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96" w:name="_Hlk93676870"/>
      <w:r>
        <w:rPr>
          <w:rFonts w:hint="eastAsia" w:ascii="仿宋_GB2312" w:eastAsia="仿宋_GB2312"/>
          <w:b/>
          <w:sz w:val="24"/>
        </w:rPr>
        <w:t>，对投标人的价格、技术、信誉、业绩等</w:t>
      </w:r>
      <w:bookmarkEnd w:id="96"/>
      <w:r>
        <w:rPr>
          <w:rFonts w:hint="eastAsia" w:ascii="仿宋_GB2312" w:eastAsia="仿宋_GB2312"/>
          <w:b/>
          <w:sz w:val="24"/>
        </w:rPr>
        <w:t>方面按百分制打分。</w:t>
      </w:r>
    </w:p>
    <w:p>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tbl>
      <w:tblPr>
        <w:tblStyle w:val="292"/>
        <w:tblpPr w:leftFromText="180" w:rightFromText="180" w:vertAnchor="text" w:horzAnchor="page" w:tblpX="1037" w:tblpY="378"/>
        <w:tblOverlap w:val="never"/>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241"/>
        <w:gridCol w:w="5249"/>
        <w:gridCol w:w="888"/>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655" w:type="dxa"/>
            <w:gridSpan w:val="5"/>
            <w:shd w:val="clear" w:color="auto" w:fill="D7D7D7"/>
            <w:vAlign w:val="center"/>
          </w:tcPr>
          <w:p>
            <w:pPr>
              <w:spacing w:line="360" w:lineRule="exact"/>
              <w:jc w:val="center"/>
              <w:rPr>
                <w:rFonts w:hint="eastAsia" w:ascii="仿宋_GB2312" w:hAnsi="仿宋_GB2312" w:eastAsia="仿宋_GB2312" w:cs="仿宋_GB2312"/>
                <w:b/>
                <w:color w:val="auto"/>
                <w:szCs w:val="24"/>
                <w:highlight w:val="none"/>
              </w:rPr>
            </w:pPr>
            <w:r>
              <w:rPr>
                <w:rFonts w:hint="eastAsia" w:ascii="仿宋_GB2312" w:eastAsia="仿宋_GB2312"/>
                <w:b/>
                <w:sz w:val="32"/>
                <w:highlight w:val="none"/>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Align w:val="center"/>
          </w:tcPr>
          <w:p>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szCs w:val="24"/>
                <w:highlight w:val="none"/>
              </w:rPr>
              <w:t>评分项</w:t>
            </w:r>
          </w:p>
        </w:tc>
        <w:tc>
          <w:tcPr>
            <w:tcW w:w="1241" w:type="dxa"/>
            <w:vAlign w:val="center"/>
          </w:tcPr>
          <w:p>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szCs w:val="24"/>
                <w:highlight w:val="none"/>
              </w:rPr>
              <w:t>评审因素</w:t>
            </w:r>
          </w:p>
        </w:tc>
        <w:tc>
          <w:tcPr>
            <w:tcW w:w="5249" w:type="dxa"/>
            <w:vAlign w:val="center"/>
          </w:tcPr>
          <w:p>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szCs w:val="24"/>
                <w:highlight w:val="none"/>
              </w:rPr>
              <w:t>评分标准说明</w:t>
            </w:r>
          </w:p>
        </w:tc>
        <w:tc>
          <w:tcPr>
            <w:tcW w:w="888" w:type="dxa"/>
            <w:vAlign w:val="center"/>
          </w:tcPr>
          <w:p>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szCs w:val="24"/>
                <w:highlight w:val="none"/>
              </w:rPr>
              <w:t>分值</w:t>
            </w:r>
          </w:p>
        </w:tc>
        <w:tc>
          <w:tcPr>
            <w:tcW w:w="1281" w:type="dxa"/>
            <w:vAlign w:val="center"/>
          </w:tcPr>
          <w:p>
            <w:pPr>
              <w:spacing w:line="360" w:lineRule="exact"/>
              <w:jc w:val="center"/>
              <w:rPr>
                <w:rFonts w:hint="eastAsia" w:ascii="仿宋_GB2312" w:hAnsi="仿宋_GB2312" w:eastAsia="仿宋_GB2312" w:cs="仿宋_GB2312"/>
                <w:b/>
                <w:color w:val="auto"/>
                <w:kern w:val="2"/>
                <w:sz w:val="21"/>
                <w:szCs w:val="24"/>
                <w:highlight w:val="none"/>
                <w:lang w:val="en-US" w:eastAsia="zh-CN" w:bidi="ar-SA"/>
              </w:rPr>
            </w:pPr>
            <w:r>
              <w:rPr>
                <w:rFonts w:hint="eastAsia" w:ascii="仿宋_GB2312" w:hAnsi="仿宋_GB2312" w:eastAsia="仿宋_GB2312" w:cs="仿宋_GB2312"/>
                <w:b/>
                <w:color w:val="auto"/>
                <w:szCs w:val="24"/>
                <w:highlight w:val="none"/>
              </w:rPr>
              <w:t>对应的投标</w:t>
            </w:r>
            <w:r>
              <w:rPr>
                <w:rFonts w:hint="eastAsia" w:ascii="仿宋_GB2312" w:hAnsi="仿宋_GB2312" w:eastAsia="仿宋_GB2312" w:cs="仿宋_GB2312"/>
                <w:b/>
                <w:color w:val="auto"/>
                <w:szCs w:val="24"/>
                <w:highlight w:val="none"/>
                <w:lang w:eastAsia="zh-CN"/>
              </w:rPr>
              <w:t>文件</w:t>
            </w:r>
            <w:r>
              <w:rPr>
                <w:rFonts w:hint="eastAsia" w:ascii="仿宋_GB2312" w:hAnsi="仿宋_GB2312" w:eastAsia="仿宋_GB2312" w:cs="仿宋_GB2312"/>
                <w:b/>
                <w:color w:val="auto"/>
                <w:szCs w:val="24"/>
                <w:highlight w:val="none"/>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0" w:hRule="atLeast"/>
        </w:trPr>
        <w:tc>
          <w:tcPr>
            <w:tcW w:w="996" w:type="dxa"/>
            <w:vAlign w:val="center"/>
          </w:tcPr>
          <w:p>
            <w:pPr>
              <w:spacing w:line="360" w:lineRule="exact"/>
              <w:jc w:val="center"/>
              <w:rPr>
                <w:rFonts w:hint="eastAsia" w:ascii="仿宋_GB2312" w:hAnsi="仿宋_GB2312" w:eastAsia="仿宋_GB2312" w:cs="仿宋_GB2312"/>
                <w:b/>
                <w:color w:val="auto"/>
                <w:szCs w:val="24"/>
                <w:highlight w:val="none"/>
                <w:lang w:eastAsia="zh-CN"/>
              </w:rPr>
            </w:pPr>
            <w:r>
              <w:rPr>
                <w:rFonts w:hint="eastAsia" w:ascii="仿宋_GB2312" w:hAnsi="仿宋_GB2312" w:eastAsia="仿宋_GB2312" w:cs="仿宋_GB2312"/>
                <w:b/>
                <w:color w:val="auto"/>
                <w:szCs w:val="24"/>
                <w:highlight w:val="none"/>
                <w:lang w:eastAsia="zh-CN"/>
              </w:rPr>
              <w:t>价格分</w:t>
            </w:r>
          </w:p>
        </w:tc>
        <w:tc>
          <w:tcPr>
            <w:tcW w:w="1241" w:type="dxa"/>
            <w:vAlign w:val="center"/>
          </w:tcPr>
          <w:p>
            <w:pPr>
              <w:spacing w:line="360" w:lineRule="exact"/>
              <w:jc w:val="center"/>
              <w:rPr>
                <w:rFonts w:hint="eastAsia" w:ascii="仿宋_GB2312" w:hAnsi="仿宋_GB2312" w:eastAsia="仿宋_GB2312" w:cs="仿宋_GB2312"/>
                <w:b/>
                <w:color w:val="auto"/>
                <w:szCs w:val="24"/>
                <w:highlight w:val="none"/>
                <w:lang w:eastAsia="zh-CN"/>
              </w:rPr>
            </w:pPr>
            <w:r>
              <w:rPr>
                <w:rFonts w:hint="eastAsia" w:ascii="仿宋_GB2312" w:hAnsi="仿宋_GB2312" w:eastAsia="仿宋_GB2312" w:cs="仿宋_GB2312"/>
                <w:b/>
                <w:color w:val="auto"/>
                <w:szCs w:val="24"/>
                <w:highlight w:val="none"/>
                <w:lang w:eastAsia="zh-CN"/>
              </w:rPr>
              <w:t>价格</w:t>
            </w:r>
          </w:p>
        </w:tc>
        <w:tc>
          <w:tcPr>
            <w:tcW w:w="5249" w:type="dxa"/>
            <w:vAlign w:val="center"/>
          </w:tcPr>
          <w:p>
            <w:pPr>
              <w:spacing w:line="440" w:lineRule="exact"/>
              <w:ind w:firstLine="420" w:firstLineChars="200"/>
              <w:jc w:val="left"/>
              <w:rPr>
                <w:rFonts w:hint="eastAsia" w:ascii="仿宋_GB2312" w:hAnsi="仿宋_GB2312" w:eastAsia="仿宋_GB2312" w:cs="仿宋_GB2312"/>
                <w:b w:val="0"/>
                <w:color w:val="auto"/>
                <w:szCs w:val="24"/>
                <w:highlight w:val="none"/>
              </w:rPr>
            </w:pPr>
            <w:r>
              <w:rPr>
                <w:rFonts w:hint="eastAsia" w:ascii="仿宋_GB2312" w:hAnsi="仿宋_GB2312" w:eastAsia="仿宋_GB2312" w:cs="仿宋_GB2312"/>
                <w:b w:val="0"/>
                <w:bCs w:val="0"/>
                <w:color w:val="auto"/>
                <w:szCs w:val="24"/>
                <w:highlight w:val="none"/>
                <w:lang w:eastAsia="zh-CN"/>
              </w:rPr>
              <w:t>1</w:t>
            </w:r>
            <w:r>
              <w:rPr>
                <w:rFonts w:hint="eastAsia" w:ascii="仿宋_GB2312" w:hAnsi="仿宋_GB2312" w:eastAsia="仿宋_GB2312" w:cs="仿宋_GB2312"/>
                <w:b w:val="0"/>
                <w:bCs w:val="0"/>
                <w:color w:val="auto"/>
                <w:szCs w:val="24"/>
                <w:highlight w:val="none"/>
                <w:lang w:val="en-US" w:eastAsia="zh-CN"/>
              </w:rPr>
              <w:t>.</w:t>
            </w:r>
            <w:r>
              <w:rPr>
                <w:rFonts w:hint="eastAsia" w:ascii="仿宋_GB2312" w:hAnsi="仿宋_GB2312" w:eastAsia="仿宋_GB2312" w:cs="仿宋_GB2312"/>
                <w:b w:val="0"/>
                <w:color w:val="auto"/>
                <w:szCs w:val="24"/>
                <w:highlight w:val="none"/>
              </w:rPr>
              <w:t>满足招标文件要求且投标价格最低的投标报价为评标基准价，其投标人的报价分为最高分</w:t>
            </w:r>
            <w:r>
              <w:rPr>
                <w:rFonts w:hint="eastAsia" w:ascii="仿宋_GB2312" w:hAnsi="仿宋_GB2312" w:eastAsia="仿宋_GB2312" w:cs="仿宋_GB2312"/>
                <w:b w:val="0"/>
                <w:bCs w:val="0"/>
                <w:color w:val="auto"/>
                <w:szCs w:val="24"/>
                <w:highlight w:val="none"/>
                <w:lang w:val="en-US" w:eastAsia="zh-CN"/>
              </w:rPr>
              <w:t>30</w:t>
            </w:r>
            <w:r>
              <w:rPr>
                <w:rFonts w:hint="eastAsia" w:ascii="仿宋_GB2312" w:hAnsi="仿宋_GB2312" w:eastAsia="仿宋_GB2312" w:cs="仿宋_GB2312"/>
                <w:b w:val="0"/>
                <w:color w:val="auto"/>
                <w:szCs w:val="24"/>
                <w:highlight w:val="none"/>
              </w:rPr>
              <w:t>分；</w:t>
            </w:r>
          </w:p>
          <w:p>
            <w:pPr>
              <w:spacing w:line="440" w:lineRule="exact"/>
              <w:ind w:firstLine="420" w:firstLineChars="200"/>
              <w:jc w:val="left"/>
              <w:rPr>
                <w:rFonts w:hint="eastAsia" w:ascii="仿宋_GB2312" w:hAnsi="仿宋_GB2312" w:eastAsia="仿宋_GB2312" w:cs="仿宋_GB2312"/>
                <w:b w:val="0"/>
                <w:color w:val="auto"/>
                <w:szCs w:val="24"/>
                <w:highlight w:val="none"/>
              </w:rPr>
            </w:pPr>
            <w:r>
              <w:rPr>
                <w:rFonts w:hint="eastAsia" w:ascii="仿宋_GB2312" w:hAnsi="仿宋_GB2312" w:eastAsia="仿宋_GB2312" w:cs="仿宋_GB2312"/>
                <w:b w:val="0"/>
                <w:bCs w:val="0"/>
                <w:color w:val="auto"/>
                <w:szCs w:val="24"/>
                <w:highlight w:val="none"/>
                <w:lang w:eastAsia="zh-CN"/>
              </w:rPr>
              <w:t>2</w:t>
            </w:r>
            <w:r>
              <w:rPr>
                <w:rFonts w:hint="eastAsia" w:ascii="仿宋_GB2312" w:hAnsi="仿宋_GB2312" w:eastAsia="仿宋_GB2312" w:cs="仿宋_GB2312"/>
                <w:b w:val="0"/>
                <w:bCs w:val="0"/>
                <w:color w:val="auto"/>
                <w:szCs w:val="24"/>
                <w:highlight w:val="none"/>
                <w:lang w:val="en-US" w:eastAsia="zh-CN"/>
              </w:rPr>
              <w:t>.</w:t>
            </w:r>
            <w:r>
              <w:rPr>
                <w:rFonts w:hint="eastAsia" w:ascii="仿宋_GB2312" w:hAnsi="仿宋_GB2312" w:eastAsia="仿宋_GB2312" w:cs="仿宋_GB2312"/>
                <w:b w:val="0"/>
                <w:color w:val="auto"/>
                <w:szCs w:val="24"/>
                <w:highlight w:val="none"/>
              </w:rPr>
              <w:t>其他投标人的报价</w:t>
            </w:r>
            <w:r>
              <w:rPr>
                <w:rFonts w:hint="eastAsia" w:ascii="仿宋_GB2312" w:hAnsi="仿宋_GB2312" w:eastAsia="仿宋_GB2312" w:cs="仿宋_GB2312"/>
                <w:b w:val="0"/>
                <w:color w:val="auto"/>
                <w:szCs w:val="24"/>
                <w:highlight w:val="none"/>
                <w:lang w:val="en-US" w:eastAsia="zh-CN"/>
              </w:rPr>
              <w:t>得</w:t>
            </w:r>
            <w:r>
              <w:rPr>
                <w:rFonts w:hint="eastAsia" w:ascii="仿宋_GB2312" w:hAnsi="仿宋_GB2312" w:eastAsia="仿宋_GB2312" w:cs="仿宋_GB2312"/>
                <w:b w:val="0"/>
                <w:color w:val="auto"/>
                <w:szCs w:val="24"/>
                <w:highlight w:val="none"/>
              </w:rPr>
              <w:t>分按以下公式计算：</w:t>
            </w:r>
          </w:p>
          <w:p>
            <w:pPr>
              <w:spacing w:line="440" w:lineRule="exact"/>
              <w:ind w:firstLine="420" w:firstLineChars="200"/>
              <w:jc w:val="left"/>
              <w:rPr>
                <w:rFonts w:hint="eastAsia" w:ascii="仿宋_GB2312" w:hAnsi="仿宋_GB2312" w:eastAsia="仿宋_GB2312" w:cs="仿宋_GB2312"/>
                <w:b w:val="0"/>
                <w:color w:val="auto"/>
                <w:szCs w:val="24"/>
                <w:highlight w:val="none"/>
              </w:rPr>
            </w:pPr>
            <w:r>
              <w:rPr>
                <w:rFonts w:hint="eastAsia" w:ascii="仿宋_GB2312" w:hAnsi="仿宋_GB2312" w:eastAsia="仿宋_GB2312" w:cs="仿宋_GB2312"/>
                <w:b w:val="0"/>
                <w:color w:val="auto"/>
                <w:szCs w:val="24"/>
                <w:highlight w:val="none"/>
              </w:rPr>
              <w:t>报价得分=</w:t>
            </w:r>
            <w:r>
              <w:rPr>
                <w:rFonts w:hint="eastAsia" w:ascii="仿宋_GB2312" w:hAnsi="仿宋_GB2312" w:eastAsia="仿宋_GB2312" w:cs="仿宋_GB2312"/>
                <w:b w:val="0"/>
                <w:color w:val="auto"/>
                <w:szCs w:val="24"/>
                <w:highlight w:val="none"/>
                <w:lang w:eastAsia="zh-CN"/>
              </w:rPr>
              <w:t>（</w:t>
            </w:r>
            <w:r>
              <w:rPr>
                <w:rFonts w:hint="eastAsia" w:ascii="仿宋_GB2312" w:hAnsi="仿宋_GB2312" w:eastAsia="仿宋_GB2312" w:cs="仿宋_GB2312"/>
                <w:b w:val="0"/>
                <w:color w:val="auto"/>
                <w:szCs w:val="24"/>
                <w:highlight w:val="none"/>
              </w:rPr>
              <w:t>评标基准价／</w:t>
            </w:r>
            <w:r>
              <w:rPr>
                <w:rFonts w:hint="eastAsia" w:ascii="仿宋_GB2312" w:hAnsi="仿宋_GB2312" w:eastAsia="仿宋_GB2312" w:cs="仿宋_GB2312"/>
                <w:color w:val="auto"/>
                <w:highlight w:val="none"/>
                <w:lang w:val="en-US" w:eastAsia="zh-CN"/>
              </w:rPr>
              <w:t>某投标人</w:t>
            </w:r>
            <w:r>
              <w:rPr>
                <w:rFonts w:hint="eastAsia" w:ascii="仿宋_GB2312" w:hAnsi="仿宋_GB2312" w:eastAsia="仿宋_GB2312" w:cs="仿宋_GB2312"/>
                <w:b w:val="0"/>
                <w:color w:val="auto"/>
                <w:szCs w:val="24"/>
                <w:highlight w:val="none"/>
              </w:rPr>
              <w:t>投标报价</w:t>
            </w:r>
            <w:r>
              <w:rPr>
                <w:rFonts w:hint="eastAsia" w:ascii="仿宋_GB2312" w:hAnsi="仿宋_GB2312" w:eastAsia="仿宋_GB2312" w:cs="仿宋_GB2312"/>
                <w:b w:val="0"/>
                <w:color w:val="auto"/>
                <w:szCs w:val="24"/>
                <w:highlight w:val="none"/>
                <w:lang w:eastAsia="zh-CN"/>
              </w:rPr>
              <w:t>）</w:t>
            </w:r>
            <w:r>
              <w:rPr>
                <w:rFonts w:hint="eastAsia" w:ascii="仿宋_GB2312" w:hAnsi="仿宋_GB2312" w:eastAsia="仿宋_GB2312" w:cs="仿宋_GB2312"/>
                <w:b w:val="0"/>
                <w:color w:val="auto"/>
                <w:szCs w:val="24"/>
                <w:highlight w:val="none"/>
              </w:rPr>
              <w:t>×</w:t>
            </w:r>
            <w:r>
              <w:rPr>
                <w:rFonts w:hint="eastAsia" w:ascii="仿宋_GB2312" w:hAnsi="仿宋_GB2312" w:eastAsia="仿宋_GB2312" w:cs="仿宋_GB2312"/>
                <w:b w:val="0"/>
                <w:bCs w:val="0"/>
                <w:color w:val="auto"/>
                <w:szCs w:val="24"/>
                <w:highlight w:val="none"/>
                <w:lang w:val="en-US" w:eastAsia="zh-CN"/>
              </w:rPr>
              <w:t>30分</w:t>
            </w:r>
            <w:r>
              <w:rPr>
                <w:rFonts w:hint="eastAsia" w:ascii="仿宋_GB2312" w:hAnsi="仿宋_GB2312" w:eastAsia="仿宋_GB2312" w:cs="仿宋_GB2312"/>
                <w:b w:val="0"/>
                <w:color w:val="auto"/>
                <w:szCs w:val="24"/>
                <w:highlight w:val="none"/>
              </w:rPr>
              <w:t>；</w:t>
            </w:r>
          </w:p>
          <w:p>
            <w:pPr>
              <w:spacing w:line="440" w:lineRule="exact"/>
              <w:ind w:firstLine="420" w:firstLineChars="200"/>
              <w:jc w:val="left"/>
              <w:rPr>
                <w:rFonts w:hint="eastAsia" w:ascii="仿宋_GB2312" w:hAnsi="仿宋_GB2312" w:eastAsia="仿宋_GB2312" w:cs="仿宋_GB2312"/>
                <w:b w:val="0"/>
                <w:color w:val="auto"/>
                <w:szCs w:val="24"/>
                <w:highlight w:val="none"/>
              </w:rPr>
            </w:pPr>
            <w:r>
              <w:rPr>
                <w:rFonts w:hint="eastAsia" w:ascii="仿宋_GB2312" w:hAnsi="仿宋_GB2312" w:eastAsia="仿宋_GB2312" w:cs="仿宋_GB2312"/>
                <w:b w:val="0"/>
                <w:color w:val="auto"/>
                <w:szCs w:val="24"/>
                <w:highlight w:val="none"/>
                <w:lang w:eastAsia="zh-CN"/>
              </w:rPr>
              <w:t>3</w:t>
            </w:r>
            <w:r>
              <w:rPr>
                <w:rFonts w:hint="eastAsia" w:ascii="仿宋_GB2312" w:hAnsi="仿宋_GB2312" w:eastAsia="仿宋_GB2312" w:cs="仿宋_GB2312"/>
                <w:b w:val="0"/>
                <w:color w:val="auto"/>
                <w:szCs w:val="24"/>
                <w:highlight w:val="none"/>
                <w:lang w:val="en-US" w:eastAsia="zh-CN"/>
              </w:rPr>
              <w:t>.</w:t>
            </w:r>
            <w:r>
              <w:rPr>
                <w:rFonts w:hint="eastAsia" w:ascii="仿宋_GB2312" w:hAnsi="仿宋_GB2312" w:eastAsia="仿宋_GB2312" w:cs="仿宋_GB2312"/>
                <w:b w:val="0"/>
                <w:color w:val="auto"/>
                <w:szCs w:val="24"/>
                <w:highlight w:val="none"/>
              </w:rPr>
              <w:t>小型、微型企业价格折扣率</w:t>
            </w:r>
            <w:r>
              <w:rPr>
                <w:rFonts w:hint="eastAsia" w:ascii="仿宋_GB2312" w:hAnsi="仿宋_GB2312" w:eastAsia="仿宋_GB2312" w:cs="仿宋_GB2312"/>
                <w:b w:val="0"/>
                <w:bCs w:val="0"/>
                <w:color w:val="auto"/>
                <w:szCs w:val="24"/>
                <w:highlight w:val="none"/>
                <w:lang w:eastAsia="zh-CN"/>
              </w:rPr>
              <w:t>：</w:t>
            </w:r>
          </w:p>
          <w:p>
            <w:pPr>
              <w:spacing w:line="440" w:lineRule="exact"/>
              <w:ind w:firstLine="420" w:firstLineChars="200"/>
              <w:jc w:val="left"/>
              <w:rPr>
                <w:rFonts w:hint="eastAsia" w:ascii="仿宋_GB2312" w:hAnsi="仿宋_GB2312" w:eastAsia="仿宋_GB2312" w:cs="仿宋_GB2312"/>
                <w:b/>
                <w:color w:val="auto"/>
                <w:szCs w:val="24"/>
                <w:highlight w:val="none"/>
              </w:rPr>
            </w:pPr>
            <w:r>
              <w:rPr>
                <w:rFonts w:hint="eastAsia" w:ascii="仿宋_GB2312" w:hAnsi="仿宋_GB2312" w:eastAsia="仿宋_GB2312" w:cs="仿宋_GB2312"/>
                <w:sz w:val="21"/>
                <w:highlight w:val="none"/>
              </w:rPr>
              <w:t>符合《政府采购促进中小企业发展管理办法》（财库〔20</w:t>
            </w:r>
            <w:r>
              <w:rPr>
                <w:rFonts w:hint="eastAsia" w:ascii="仿宋_GB2312" w:hAnsi="仿宋_GB2312" w:eastAsia="仿宋_GB2312" w:cs="仿宋_GB2312"/>
                <w:sz w:val="21"/>
                <w:highlight w:val="none"/>
                <w:lang w:val="en-US" w:eastAsia="zh-CN"/>
              </w:rPr>
              <w:t>20</w:t>
            </w:r>
            <w:r>
              <w:rPr>
                <w:rFonts w:hint="eastAsia" w:ascii="仿宋_GB2312" w:hAnsi="仿宋_GB2312" w:eastAsia="仿宋_GB2312" w:cs="仿宋_GB2312"/>
                <w:sz w:val="21"/>
                <w:highlight w:val="none"/>
              </w:rPr>
              <w:t>〕</w:t>
            </w:r>
            <w:r>
              <w:rPr>
                <w:rFonts w:hint="eastAsia" w:ascii="仿宋_GB2312" w:hAnsi="仿宋_GB2312" w:eastAsia="仿宋_GB2312" w:cs="仿宋_GB2312"/>
                <w:sz w:val="21"/>
                <w:highlight w:val="none"/>
                <w:lang w:val="en-US" w:eastAsia="zh-CN"/>
              </w:rPr>
              <w:t>46</w:t>
            </w:r>
            <w:r>
              <w:rPr>
                <w:rFonts w:hint="eastAsia" w:ascii="仿宋_GB2312" w:hAnsi="仿宋_GB2312" w:eastAsia="仿宋_GB2312" w:cs="仿宋_GB2312"/>
                <w:sz w:val="21"/>
                <w:highlight w:val="none"/>
              </w:rPr>
              <w:t>号）规定条件且</w:t>
            </w:r>
            <w:r>
              <w:rPr>
                <w:rFonts w:hint="eastAsia" w:ascii="仿宋_GB2312" w:hAnsi="仿宋_GB2312" w:eastAsia="仿宋_GB2312" w:cs="仿宋_GB2312"/>
                <w:sz w:val="21"/>
                <w:highlight w:val="none"/>
                <w:lang w:eastAsia="zh-CN"/>
              </w:rPr>
              <w:t>出具</w:t>
            </w:r>
            <w:r>
              <w:rPr>
                <w:rFonts w:hint="eastAsia" w:ascii="仿宋_GB2312" w:hAnsi="仿宋_GB2312" w:eastAsia="仿宋_GB2312" w:cs="仿宋_GB2312"/>
                <w:sz w:val="21"/>
                <w:highlight w:val="none"/>
              </w:rPr>
              <w:t>该办法规定的《中小企业声明函》的小型和微型企业参与报价，对其报价给予</w:t>
            </w:r>
            <w:r>
              <w:rPr>
                <w:rFonts w:hint="eastAsia" w:ascii="仿宋_GB2312" w:hAnsi="仿宋_GB2312" w:eastAsia="仿宋_GB2312" w:cs="仿宋_GB2312"/>
                <w:sz w:val="21"/>
                <w:highlight w:val="none"/>
                <w:lang w:val="en-US" w:eastAsia="zh-CN"/>
              </w:rPr>
              <w:t>20</w:t>
            </w:r>
            <w:r>
              <w:rPr>
                <w:rFonts w:hint="eastAsia" w:ascii="仿宋_GB2312" w:hAnsi="仿宋_GB2312" w:eastAsia="仿宋_GB2312" w:cs="仿宋_GB2312"/>
                <w:sz w:val="21"/>
                <w:highlight w:val="none"/>
              </w:rPr>
              <w:t>%的扣除。</w:t>
            </w:r>
            <w:r>
              <w:rPr>
                <w:rFonts w:hint="eastAsia" w:ascii="仿宋_GB2312" w:hAnsi="仿宋_GB2312" w:eastAsia="仿宋_GB2312" w:cs="仿宋_GB2312"/>
                <w:b w:val="0"/>
                <w:color w:val="auto"/>
                <w:szCs w:val="24"/>
                <w:highlight w:val="none"/>
              </w:rPr>
              <w:t>监狱企业、残疾人福利性企业视同小微型企业</w:t>
            </w:r>
            <w:r>
              <w:rPr>
                <w:rFonts w:hint="eastAsia" w:ascii="仿宋_GB2312" w:hAnsi="仿宋_GB2312" w:eastAsia="仿宋_GB2312" w:cs="仿宋_GB2312"/>
                <w:b w:val="0"/>
                <w:color w:val="auto"/>
                <w:szCs w:val="24"/>
                <w:highlight w:val="none"/>
                <w:shd w:val="clear" w:color="auto" w:fill="auto"/>
                <w:lang w:eastAsia="zh-CN"/>
              </w:rPr>
              <w:t>，不重复享受政策</w:t>
            </w:r>
            <w:r>
              <w:rPr>
                <w:rFonts w:hint="eastAsia" w:ascii="仿宋_GB2312" w:hAnsi="仿宋_GB2312" w:eastAsia="仿宋_GB2312" w:cs="仿宋_GB2312"/>
                <w:b w:val="0"/>
                <w:color w:val="auto"/>
                <w:szCs w:val="24"/>
                <w:highlight w:val="none"/>
                <w:shd w:val="clear" w:color="auto" w:fill="auto"/>
              </w:rPr>
              <w:t>。</w:t>
            </w:r>
          </w:p>
        </w:tc>
        <w:tc>
          <w:tcPr>
            <w:tcW w:w="888" w:type="dxa"/>
            <w:vAlign w:val="center"/>
          </w:tcPr>
          <w:p>
            <w:pPr>
              <w:spacing w:line="360" w:lineRule="exact"/>
              <w:jc w:val="center"/>
              <w:rPr>
                <w:rFonts w:hint="default" w:ascii="仿宋_GB2312" w:hAnsi="仿宋_GB2312" w:eastAsia="仿宋_GB2312" w:cs="仿宋_GB2312"/>
                <w:b/>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30</w:t>
            </w:r>
          </w:p>
        </w:tc>
        <w:tc>
          <w:tcPr>
            <w:tcW w:w="1281" w:type="dxa"/>
            <w:vAlign w:val="center"/>
          </w:tcPr>
          <w:p>
            <w:pPr>
              <w:spacing w:line="360" w:lineRule="exact"/>
              <w:jc w:val="center"/>
              <w:rPr>
                <w:rFonts w:hint="eastAsia" w:ascii="仿宋_GB2312" w:hAnsi="仿宋_GB2312" w:eastAsia="仿宋_GB2312" w:cs="仿宋_GB2312"/>
                <w:b/>
                <w:bCs/>
                <w:color w:val="auto"/>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Align w:val="center"/>
          </w:tcPr>
          <w:p>
            <w:pPr>
              <w:spacing w:line="360" w:lineRule="exact"/>
              <w:jc w:val="center"/>
              <w:rPr>
                <w:rFonts w:hint="default" w:ascii="仿宋_GB2312" w:hAnsi="仿宋_GB2312" w:eastAsia="仿宋_GB2312" w:cs="仿宋_GB2312"/>
                <w:color w:val="auto"/>
                <w:szCs w:val="24"/>
                <w:highlight w:val="none"/>
                <w:lang w:val="en-US" w:eastAsia="zh-CN"/>
              </w:rPr>
            </w:pPr>
            <w:bookmarkStart w:id="97" w:name="OLE_LINK18" w:colFirst="1" w:colLast="2"/>
            <w:r>
              <w:rPr>
                <w:rFonts w:hint="eastAsia" w:ascii="仿宋_GB2312" w:hAnsi="仿宋_GB2312" w:eastAsia="仿宋_GB2312" w:cs="仿宋_GB2312"/>
                <w:b/>
                <w:bCs/>
                <w:color w:val="auto"/>
                <w:szCs w:val="24"/>
                <w:highlight w:val="none"/>
                <w:lang w:val="en-US" w:eastAsia="zh-CN"/>
              </w:rPr>
              <w:t>信誉分</w:t>
            </w:r>
          </w:p>
        </w:tc>
        <w:tc>
          <w:tcPr>
            <w:tcW w:w="1241" w:type="dxa"/>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体系认证</w:t>
            </w:r>
          </w:p>
        </w:tc>
        <w:tc>
          <w:tcPr>
            <w:tcW w:w="5249" w:type="dxa"/>
            <w:vAlign w:val="center"/>
          </w:tcPr>
          <w:p>
            <w:pPr>
              <w:numPr>
                <w:ilvl w:val="0"/>
                <w:numId w:val="0"/>
              </w:numPr>
              <w:spacing w:line="44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1.投标人或投标核心产品生产厂家</w:t>
            </w:r>
            <w:r>
              <w:rPr>
                <w:rFonts w:hint="eastAsia" w:ascii="仿宋_GB2312" w:hAnsi="仿宋_GB2312" w:eastAsia="仿宋_GB2312" w:cs="仿宋_GB2312"/>
                <w:color w:val="auto"/>
                <w:highlight w:val="none"/>
              </w:rPr>
              <w:t>具备有效的质量管理体系认证证书得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分</w:t>
            </w:r>
            <w:r>
              <w:rPr>
                <w:rFonts w:hint="eastAsia" w:ascii="仿宋_GB2312" w:hAnsi="仿宋_GB2312" w:eastAsia="仿宋_GB2312" w:cs="仿宋_GB2312"/>
                <w:color w:val="auto"/>
                <w:highlight w:val="none"/>
              </w:rPr>
              <w:t>，满分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分</w:t>
            </w:r>
            <w:r>
              <w:rPr>
                <w:rFonts w:hint="eastAsia" w:ascii="仿宋_GB2312" w:hAnsi="仿宋_GB2312" w:eastAsia="仿宋_GB2312" w:cs="仿宋_GB2312"/>
                <w:color w:val="auto"/>
                <w:highlight w:val="none"/>
              </w:rPr>
              <w:t>；</w:t>
            </w:r>
          </w:p>
          <w:p>
            <w:pPr>
              <w:numPr>
                <w:ilvl w:val="0"/>
                <w:numId w:val="0"/>
              </w:numPr>
              <w:spacing w:line="440" w:lineRule="exact"/>
              <w:ind w:firstLine="42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2.投标人或投标核心产品生产厂家</w:t>
            </w:r>
            <w:r>
              <w:rPr>
                <w:rFonts w:hint="eastAsia" w:ascii="仿宋_GB2312" w:hAnsi="仿宋_GB2312" w:eastAsia="仿宋_GB2312" w:cs="仿宋_GB2312"/>
                <w:color w:val="auto"/>
                <w:highlight w:val="none"/>
              </w:rPr>
              <w:t>具备有效的职业健康安全管理体系认证证书得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分</w:t>
            </w:r>
            <w:r>
              <w:rPr>
                <w:rFonts w:hint="eastAsia" w:ascii="仿宋_GB2312" w:hAnsi="仿宋_GB2312" w:eastAsia="仿宋_GB2312" w:cs="仿宋_GB2312"/>
                <w:color w:val="auto"/>
                <w:highlight w:val="none"/>
              </w:rPr>
              <w:t>，满分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分</w:t>
            </w:r>
            <w:r>
              <w:rPr>
                <w:rFonts w:hint="eastAsia" w:ascii="仿宋_GB2312" w:hAnsi="仿宋_GB2312" w:eastAsia="仿宋_GB2312" w:cs="仿宋_GB2312"/>
                <w:color w:val="auto"/>
                <w:highlight w:val="none"/>
              </w:rPr>
              <w:t>；</w:t>
            </w:r>
          </w:p>
          <w:p>
            <w:pPr>
              <w:spacing w:line="440" w:lineRule="exact"/>
              <w:ind w:firstLine="420"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3.投标人或投标核心产品生产厂家</w:t>
            </w:r>
            <w:r>
              <w:rPr>
                <w:rFonts w:hint="eastAsia" w:ascii="仿宋_GB2312" w:hAnsi="仿宋_GB2312" w:eastAsia="仿宋_GB2312" w:cs="仿宋_GB2312"/>
                <w:color w:val="auto"/>
                <w:highlight w:val="none"/>
              </w:rPr>
              <w:t>具备有效的环境管理体系认证证书得</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分</w:t>
            </w:r>
            <w:r>
              <w:rPr>
                <w:rFonts w:hint="eastAsia" w:ascii="仿宋_GB2312" w:hAnsi="仿宋_GB2312" w:eastAsia="仿宋_GB2312" w:cs="仿宋_GB2312"/>
                <w:color w:val="auto"/>
                <w:highlight w:val="none"/>
              </w:rPr>
              <w:t>，满分</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lang w:eastAsia="zh-CN"/>
              </w:rPr>
              <w:t>分。</w:t>
            </w:r>
          </w:p>
          <w:p>
            <w:pPr>
              <w:numPr>
                <w:ilvl w:val="0"/>
                <w:numId w:val="0"/>
              </w:numPr>
              <w:spacing w:line="44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color w:val="auto"/>
                <w:highlight w:val="none"/>
              </w:rPr>
              <w:t>注：投标人提供证书材料并加盖投标人</w:t>
            </w:r>
            <w:r>
              <w:rPr>
                <w:rFonts w:hint="eastAsia" w:ascii="仿宋_GB2312" w:hAnsi="仿宋_GB2312" w:eastAsia="仿宋_GB2312" w:cs="仿宋_GB2312"/>
                <w:b/>
                <w:color w:val="auto"/>
                <w:highlight w:val="none"/>
                <w:lang w:val="en-US" w:eastAsia="zh-CN"/>
              </w:rPr>
              <w:t>CA电子签章</w:t>
            </w:r>
            <w:r>
              <w:rPr>
                <w:rFonts w:hint="eastAsia" w:ascii="仿宋_GB2312" w:hAnsi="仿宋_GB2312" w:eastAsia="仿宋_GB2312" w:cs="仿宋_GB2312"/>
                <w:b/>
                <w:color w:val="auto"/>
                <w:highlight w:val="none"/>
              </w:rPr>
              <w:t>，否则不予计分。</w:t>
            </w:r>
          </w:p>
        </w:tc>
        <w:tc>
          <w:tcPr>
            <w:tcW w:w="888" w:type="dxa"/>
            <w:vAlign w:val="center"/>
          </w:tcPr>
          <w:p>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3</w:t>
            </w:r>
          </w:p>
        </w:tc>
        <w:tc>
          <w:tcPr>
            <w:tcW w:w="1281" w:type="dxa"/>
            <w:vAlign w:val="center"/>
          </w:tcPr>
          <w:p>
            <w:pPr>
              <w:spacing w:line="360" w:lineRule="exact"/>
              <w:jc w:val="center"/>
              <w:rPr>
                <w:rFonts w:hint="eastAsia" w:ascii="仿宋_GB2312" w:hAnsi="仿宋_GB2312" w:eastAsia="仿宋_GB2312" w:cs="仿宋_GB2312"/>
                <w:b/>
                <w:bCs/>
                <w:color w:val="auto"/>
                <w:szCs w:val="24"/>
                <w:highlight w:val="none"/>
                <w:lang w:eastAsia="zh-CN"/>
              </w:rPr>
            </w:pPr>
            <w:r>
              <w:rPr>
                <w:rFonts w:hint="eastAsia" w:ascii="仿宋_GB2312" w:hAnsi="仿宋_GB2312" w:eastAsia="仿宋_GB2312" w:cs="仿宋_GB2312"/>
                <w:b w:val="0"/>
                <w:bCs w:val="0"/>
                <w:color w:val="auto"/>
                <w:szCs w:val="24"/>
                <w:highlight w:val="none"/>
                <w:lang w:eastAsia="zh-CN"/>
              </w:rPr>
              <w:t>相关认证证书材料</w:t>
            </w:r>
          </w:p>
        </w:tc>
      </w:tr>
      <w:bookmarkEnd w:id="9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6" w:type="dxa"/>
            <w:vAlign w:val="center"/>
          </w:tcPr>
          <w:p>
            <w:pPr>
              <w:spacing w:line="360" w:lineRule="exact"/>
              <w:jc w:val="center"/>
              <w:rPr>
                <w:rFonts w:hint="eastAsia" w:ascii="仿宋_GB2312" w:hAnsi="仿宋_GB2312" w:eastAsia="仿宋_GB2312" w:cs="仿宋_GB2312"/>
                <w:color w:val="auto"/>
                <w:szCs w:val="24"/>
                <w:highlight w:val="none"/>
              </w:rPr>
            </w:pPr>
            <w:bookmarkStart w:id="98" w:name="OLE_LINK19" w:colFirst="0" w:colLast="2"/>
            <w:r>
              <w:rPr>
                <w:rFonts w:hint="eastAsia" w:ascii="仿宋_GB2312" w:hAnsi="仿宋_GB2312" w:eastAsia="仿宋_GB2312" w:cs="仿宋_GB2312"/>
                <w:b/>
                <w:bCs/>
                <w:color w:val="auto"/>
                <w:highlight w:val="none"/>
              </w:rPr>
              <w:t>业绩分</w:t>
            </w:r>
          </w:p>
        </w:tc>
        <w:tc>
          <w:tcPr>
            <w:tcW w:w="1241" w:type="dxa"/>
            <w:vAlign w:val="center"/>
          </w:tcPr>
          <w:p>
            <w:pPr>
              <w:spacing w:line="360" w:lineRule="exact"/>
              <w:jc w:val="center"/>
              <w:rPr>
                <w:rFonts w:hint="eastAsia" w:ascii="仿宋_GB2312" w:hAnsi="仿宋_GB2312" w:eastAsia="仿宋_GB2312" w:cs="仿宋_GB2312"/>
                <w:b/>
                <w:color w:val="auto"/>
                <w:highlight w:val="none"/>
              </w:rPr>
            </w:pPr>
            <w:r>
              <w:rPr>
                <w:rFonts w:hint="eastAsia" w:ascii="仿宋_GB2312" w:hAnsi="仿宋_GB2312" w:eastAsia="仿宋_GB2312" w:cs="仿宋_GB2312"/>
                <w:b/>
                <w:bCs/>
                <w:color w:val="auto"/>
                <w:highlight w:val="none"/>
              </w:rPr>
              <w:t>项目经验</w:t>
            </w:r>
          </w:p>
        </w:tc>
        <w:tc>
          <w:tcPr>
            <w:tcW w:w="5249" w:type="dxa"/>
            <w:vAlign w:val="center"/>
          </w:tcPr>
          <w:p>
            <w:pPr>
              <w:numPr>
                <w:ilvl w:val="0"/>
                <w:numId w:val="0"/>
              </w:numPr>
              <w:spacing w:line="440" w:lineRule="exact"/>
              <w:ind w:firstLine="420" w:firstLineChars="200"/>
              <w:rPr>
                <w:rFonts w:hint="eastAsia" w:ascii="仿宋_GB2312" w:hAnsi="仿宋_GB2312" w:eastAsia="仿宋_GB2312" w:cs="仿宋_GB2312"/>
                <w:color w:val="auto"/>
                <w:szCs w:val="24"/>
                <w:highlight w:val="none"/>
                <w:lang w:eastAsia="zh-CN"/>
              </w:rPr>
            </w:pPr>
            <w:bookmarkStart w:id="99" w:name="OLE_LINK5"/>
            <w:r>
              <w:rPr>
                <w:rFonts w:hint="eastAsia" w:ascii="仿宋_GB2312" w:hAnsi="仿宋_GB2312" w:eastAsia="仿宋_GB2312" w:cs="仿宋_GB2312"/>
                <w:color w:val="auto"/>
                <w:szCs w:val="24"/>
                <w:highlight w:val="none"/>
              </w:rPr>
              <w:t>投标人202</w:t>
            </w:r>
            <w:r>
              <w:rPr>
                <w:rFonts w:hint="eastAsia" w:ascii="仿宋_GB2312" w:hAnsi="仿宋_GB2312" w:eastAsia="仿宋_GB2312" w:cs="仿宋_GB2312"/>
                <w:color w:val="auto"/>
                <w:szCs w:val="24"/>
                <w:highlight w:val="none"/>
                <w:lang w:val="en-US" w:eastAsia="zh-CN"/>
              </w:rPr>
              <w:t>2</w:t>
            </w:r>
            <w:r>
              <w:rPr>
                <w:rFonts w:hint="eastAsia" w:ascii="仿宋_GB2312" w:hAnsi="仿宋_GB2312" w:eastAsia="仿宋_GB2312" w:cs="仿宋_GB2312"/>
                <w:color w:val="auto"/>
                <w:szCs w:val="24"/>
                <w:highlight w:val="none"/>
              </w:rPr>
              <w:t>年1月1日起至今本项目所投核心产品</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lang w:val="en-US" w:eastAsia="zh-CN"/>
              </w:rPr>
              <w:t>运动评估和康复训练系统</w:t>
            </w:r>
            <w:r>
              <w:rPr>
                <w:rFonts w:hint="eastAsia" w:ascii="仿宋_GB2312" w:hAnsi="仿宋_GB2312" w:eastAsia="仿宋_GB2312" w:cs="仿宋_GB2312"/>
                <w:color w:val="auto"/>
                <w:szCs w:val="24"/>
                <w:highlight w:val="none"/>
                <w:lang w:eastAsia="zh-CN"/>
              </w:rPr>
              <w:t>）</w:t>
            </w:r>
            <w:r>
              <w:rPr>
                <w:rFonts w:hint="eastAsia" w:ascii="仿宋_GB2312" w:hAnsi="仿宋_GB2312" w:eastAsia="仿宋_GB2312" w:cs="仿宋_GB2312"/>
                <w:color w:val="auto"/>
                <w:szCs w:val="24"/>
                <w:highlight w:val="none"/>
              </w:rPr>
              <w:t>在项目中被安装使用</w:t>
            </w:r>
            <w:bookmarkEnd w:id="99"/>
            <w:r>
              <w:rPr>
                <w:rFonts w:hint="eastAsia" w:ascii="仿宋_GB2312" w:hAnsi="仿宋_GB2312" w:eastAsia="仿宋_GB2312" w:cs="仿宋_GB2312"/>
                <w:color w:val="auto"/>
                <w:szCs w:val="24"/>
                <w:highlight w:val="none"/>
              </w:rPr>
              <w:t>，每有一项得</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rPr>
              <w:t>分，满分</w:t>
            </w:r>
            <w:r>
              <w:rPr>
                <w:rFonts w:hint="eastAsia" w:ascii="仿宋_GB2312" w:hAnsi="仿宋_GB2312" w:eastAsia="仿宋_GB2312" w:cs="仿宋_GB2312"/>
                <w:color w:val="auto"/>
                <w:szCs w:val="24"/>
                <w:highlight w:val="none"/>
                <w:lang w:val="en-US" w:eastAsia="zh-CN"/>
              </w:rPr>
              <w:t>3</w:t>
            </w:r>
            <w:r>
              <w:rPr>
                <w:rFonts w:hint="eastAsia" w:ascii="仿宋_GB2312" w:hAnsi="仿宋_GB2312" w:eastAsia="仿宋_GB2312" w:cs="仿宋_GB2312"/>
                <w:color w:val="auto"/>
                <w:szCs w:val="24"/>
                <w:highlight w:val="none"/>
              </w:rPr>
              <w:t>分</w:t>
            </w:r>
            <w:r>
              <w:rPr>
                <w:rFonts w:hint="eastAsia" w:ascii="仿宋_GB2312" w:hAnsi="仿宋_GB2312" w:eastAsia="仿宋_GB2312" w:cs="仿宋_GB2312"/>
                <w:color w:val="auto"/>
                <w:szCs w:val="24"/>
                <w:highlight w:val="none"/>
                <w:lang w:eastAsia="zh-CN"/>
              </w:rPr>
              <w:t>。</w:t>
            </w:r>
          </w:p>
          <w:p>
            <w:pPr>
              <w:spacing w:line="440" w:lineRule="exact"/>
              <w:ind w:firstLine="422" w:firstLineChars="200"/>
              <w:rPr>
                <w:rFonts w:ascii="仿宋_GB2312" w:hAnsi="仿宋_GB2312" w:eastAsia="仿宋_GB2312" w:cs="仿宋_GB2312"/>
                <w:b/>
                <w:szCs w:val="21"/>
              </w:rPr>
            </w:pPr>
            <w:r>
              <w:rPr>
                <w:rFonts w:hint="eastAsia" w:ascii="仿宋_GB2312" w:hAnsi="仿宋_GB2312" w:eastAsia="仿宋_GB2312" w:cs="仿宋_GB2312"/>
                <w:b/>
                <w:bCs w:val="0"/>
                <w:color w:val="auto"/>
                <w:highlight w:val="none"/>
              </w:rPr>
              <w:t>注：</w:t>
            </w:r>
            <w:r>
              <w:rPr>
                <w:rFonts w:hint="eastAsia" w:ascii="仿宋_GB2312" w:hAnsi="仿宋_GB2312" w:eastAsia="仿宋_GB2312" w:cs="仿宋_GB2312"/>
                <w:b/>
                <w:szCs w:val="21"/>
              </w:rPr>
              <w:t>1.以合同签订时间为准；</w:t>
            </w:r>
          </w:p>
          <w:p>
            <w:pPr>
              <w:numPr>
                <w:ilvl w:val="0"/>
                <w:numId w:val="0"/>
              </w:numPr>
              <w:spacing w:line="440" w:lineRule="exact"/>
              <w:ind w:firstLine="422" w:firstLineChars="200"/>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b/>
                <w:szCs w:val="21"/>
              </w:rPr>
              <w:t>2.</w:t>
            </w:r>
            <w:r>
              <w:rPr>
                <w:rFonts w:hint="eastAsia" w:ascii="仿宋_GB2312" w:hAnsi="仿宋_GB2312" w:eastAsia="仿宋_GB2312" w:cs="仿宋_GB2312"/>
                <w:b/>
                <w:bCs/>
                <w:color w:val="000000"/>
                <w:highlight w:val="none"/>
                <w:lang w:eastAsia="zh-CN"/>
              </w:rPr>
              <w:t>投标人</w:t>
            </w:r>
            <w:r>
              <w:rPr>
                <w:rFonts w:hint="eastAsia" w:ascii="仿宋_GB2312" w:hAnsi="仿宋_GB2312" w:eastAsia="仿宋_GB2312" w:cs="仿宋_GB2312"/>
                <w:b/>
                <w:bCs/>
                <w:color w:val="000000"/>
                <w:highlight w:val="none"/>
              </w:rPr>
              <w:t>提供上述合同材料并加盖</w:t>
            </w:r>
            <w:r>
              <w:rPr>
                <w:rFonts w:hint="eastAsia" w:ascii="仿宋_GB2312" w:hAnsi="仿宋_GB2312" w:eastAsia="仿宋_GB2312" w:cs="仿宋_GB2312"/>
                <w:b/>
                <w:bCs/>
                <w:color w:val="000000"/>
                <w:highlight w:val="none"/>
                <w:lang w:eastAsia="zh-CN"/>
              </w:rPr>
              <w:t>投标人</w:t>
            </w:r>
            <w:r>
              <w:rPr>
                <w:rFonts w:hint="eastAsia" w:ascii="仿宋_GB2312" w:hAnsi="仿宋_GB2312" w:eastAsia="仿宋_GB2312" w:cs="仿宋_GB2312"/>
                <w:b/>
                <w:color w:val="auto"/>
                <w:highlight w:val="none"/>
                <w:lang w:val="en-US" w:eastAsia="zh-CN"/>
              </w:rPr>
              <w:t>CA电子签章</w:t>
            </w:r>
            <w:r>
              <w:rPr>
                <w:rFonts w:hint="eastAsia" w:ascii="仿宋_GB2312" w:hAnsi="仿宋_GB2312" w:eastAsia="仿宋_GB2312" w:cs="仿宋_GB2312"/>
                <w:b/>
                <w:bCs/>
                <w:color w:val="000000"/>
                <w:highlight w:val="none"/>
              </w:rPr>
              <w:t>，否则不予计分</w:t>
            </w:r>
            <w:r>
              <w:rPr>
                <w:rFonts w:hint="eastAsia" w:ascii="仿宋_GB2312" w:hAnsi="仿宋_GB2312" w:eastAsia="仿宋_GB2312" w:cs="仿宋_GB2312"/>
                <w:b/>
                <w:bCs w:val="0"/>
                <w:color w:val="auto"/>
                <w:highlight w:val="none"/>
              </w:rPr>
              <w:t>。</w:t>
            </w:r>
          </w:p>
        </w:tc>
        <w:tc>
          <w:tcPr>
            <w:tcW w:w="888" w:type="dxa"/>
            <w:vAlign w:val="center"/>
          </w:tcPr>
          <w:p>
            <w:pPr>
              <w:spacing w:line="360" w:lineRule="exact"/>
              <w:jc w:val="center"/>
              <w:rPr>
                <w:rFonts w:hint="eastAsia" w:ascii="仿宋_GB2312" w:hAnsi="仿宋_GB2312" w:eastAsia="仿宋_GB2312" w:cs="仿宋_GB2312"/>
                <w:b/>
                <w:bCs/>
                <w:color w:val="auto"/>
                <w:szCs w:val="24"/>
                <w:highlight w:val="none"/>
                <w:lang w:eastAsia="zh-CN"/>
              </w:rPr>
            </w:pPr>
            <w:r>
              <w:rPr>
                <w:rFonts w:hint="eastAsia" w:ascii="仿宋_GB2312" w:hAnsi="仿宋_GB2312" w:eastAsia="仿宋_GB2312" w:cs="仿宋_GB2312"/>
                <w:b/>
                <w:bCs/>
                <w:color w:val="auto"/>
                <w:szCs w:val="24"/>
                <w:highlight w:val="none"/>
                <w:lang w:val="en-US" w:eastAsia="zh-CN"/>
              </w:rPr>
              <w:t>3</w:t>
            </w:r>
          </w:p>
        </w:tc>
        <w:tc>
          <w:tcPr>
            <w:tcW w:w="1281" w:type="dxa"/>
            <w:vAlign w:val="center"/>
          </w:tcPr>
          <w:p>
            <w:pPr>
              <w:spacing w:line="360" w:lineRule="exact"/>
              <w:jc w:val="center"/>
              <w:rPr>
                <w:rFonts w:hint="eastAsia" w:ascii="仿宋_GB2312" w:hAnsi="仿宋_GB2312" w:eastAsia="仿宋_GB2312" w:cs="仿宋_GB2312"/>
                <w:b/>
                <w:bCs/>
                <w:color w:val="auto"/>
                <w:szCs w:val="24"/>
                <w:highlight w:val="none"/>
                <w:lang w:eastAsia="zh-CN"/>
              </w:rPr>
            </w:pPr>
            <w:r>
              <w:rPr>
                <w:rFonts w:hint="eastAsia" w:ascii="仿宋_GB2312" w:hAnsi="仿宋_GB2312" w:eastAsia="仿宋_GB2312" w:cs="仿宋_GB2312"/>
                <w:b w:val="0"/>
                <w:bCs w:val="0"/>
                <w:color w:val="auto"/>
                <w:szCs w:val="24"/>
                <w:highlight w:val="none"/>
                <w:lang w:eastAsia="zh-CN"/>
              </w:rPr>
              <w:t>投标人</w:t>
            </w:r>
            <w:r>
              <w:rPr>
                <w:rFonts w:hint="eastAsia" w:ascii="仿宋_GB2312" w:hAnsi="仿宋_GB2312" w:eastAsia="仿宋_GB2312" w:cs="仿宋_GB2312"/>
                <w:b w:val="0"/>
                <w:bCs w:val="0"/>
                <w:color w:val="auto"/>
                <w:szCs w:val="24"/>
                <w:highlight w:val="none"/>
                <w:lang w:val="en-US" w:eastAsia="zh-CN"/>
              </w:rPr>
              <w:t>同类</w:t>
            </w:r>
            <w:r>
              <w:rPr>
                <w:rFonts w:hint="eastAsia" w:ascii="仿宋_GB2312" w:hAnsi="仿宋_GB2312" w:eastAsia="仿宋_GB2312" w:cs="仿宋_GB2312"/>
                <w:b w:val="0"/>
                <w:bCs w:val="0"/>
                <w:color w:val="auto"/>
                <w:szCs w:val="24"/>
                <w:highlight w:val="none"/>
                <w:lang w:eastAsia="zh-CN"/>
              </w:rPr>
              <w:t>项目经验一览表</w:t>
            </w:r>
          </w:p>
        </w:tc>
      </w:tr>
      <w:bookmarkEnd w:id="9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vAlign w:val="center"/>
          </w:tcPr>
          <w:p>
            <w:pPr>
              <w:spacing w:line="360" w:lineRule="exact"/>
              <w:jc w:val="center"/>
              <w:rPr>
                <w:rFonts w:hint="eastAsia" w:ascii="仿宋_GB2312" w:hAnsi="仿宋_GB2312" w:eastAsia="仿宋_GB2312" w:cs="仿宋_GB2312"/>
                <w:b/>
                <w:color w:val="auto"/>
                <w:szCs w:val="24"/>
                <w:highlight w:val="none"/>
                <w:lang w:eastAsia="zh-CN"/>
              </w:rPr>
            </w:pPr>
            <w:bookmarkStart w:id="100" w:name="OLE_LINK20" w:colFirst="0" w:colLast="2"/>
            <w:r>
              <w:rPr>
                <w:rFonts w:hint="eastAsia" w:ascii="仿宋_GB2312" w:hAnsi="宋体" w:eastAsia="仿宋_GB2312"/>
                <w:b/>
                <w:color w:val="auto"/>
                <w:highlight w:val="none"/>
              </w:rPr>
              <w:t>政策功能</w:t>
            </w:r>
            <w:r>
              <w:rPr>
                <w:rFonts w:hint="eastAsia" w:ascii="仿宋_GB2312" w:hAnsi="宋体" w:eastAsia="仿宋_GB2312"/>
                <w:b/>
                <w:color w:val="auto"/>
                <w:highlight w:val="none"/>
                <w:lang w:eastAsia="zh-CN"/>
              </w:rPr>
              <w:t>分</w:t>
            </w:r>
          </w:p>
        </w:tc>
        <w:tc>
          <w:tcPr>
            <w:tcW w:w="1241" w:type="dxa"/>
            <w:vAlign w:val="center"/>
          </w:tcPr>
          <w:p>
            <w:pPr>
              <w:widowControl/>
              <w:spacing w:line="360" w:lineRule="exact"/>
              <w:jc w:val="center"/>
              <w:rPr>
                <w:rFonts w:hint="eastAsia" w:ascii="仿宋_GB2312" w:hAnsi="仿宋_GB2312" w:eastAsia="仿宋_GB2312" w:cs="仿宋_GB2312"/>
                <w:b/>
                <w:color w:val="auto"/>
                <w:szCs w:val="24"/>
                <w:highlight w:val="none"/>
              </w:rPr>
            </w:pPr>
            <w:r>
              <w:rPr>
                <w:rFonts w:hint="eastAsia" w:ascii="仿宋_GB2312" w:hAnsi="宋体" w:eastAsia="仿宋_GB2312"/>
                <w:b/>
                <w:color w:val="auto"/>
                <w:highlight w:val="none"/>
              </w:rPr>
              <w:t>政策功能</w:t>
            </w:r>
          </w:p>
        </w:tc>
        <w:tc>
          <w:tcPr>
            <w:tcW w:w="5249" w:type="dxa"/>
            <w:vAlign w:val="center"/>
          </w:tcPr>
          <w:p>
            <w:pPr>
              <w:numPr>
                <w:ilvl w:val="-1"/>
                <w:numId w:val="0"/>
              </w:numPr>
              <w:spacing w:line="440" w:lineRule="exact"/>
              <w:ind w:firstLine="420" w:firstLineChars="200"/>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sz w:val="21"/>
                <w:szCs w:val="21"/>
              </w:rPr>
              <w:t>若采购货物属于财政部 生态环境部《关于印发环境标志产品政府采购品目清单的通知》中环境标志产品政府采购品目清单范围的，提供投标产品</w:t>
            </w:r>
            <w:r>
              <w:rPr>
                <w:rFonts w:hint="eastAsia" w:ascii="仿宋_GB2312" w:hAnsi="仿宋_GB2312" w:eastAsia="仿宋_GB2312" w:cs="仿宋_GB2312"/>
                <w:sz w:val="21"/>
                <w:szCs w:val="21"/>
                <w:lang w:eastAsia="zh-CN"/>
              </w:rPr>
              <w:t>由</w:t>
            </w:r>
            <w:r>
              <w:rPr>
                <w:rFonts w:hint="eastAsia" w:ascii="仿宋_GB2312" w:hAnsi="仿宋_GB2312" w:eastAsia="仿宋_GB2312" w:cs="仿宋_GB2312"/>
                <w:sz w:val="21"/>
                <w:szCs w:val="21"/>
              </w:rPr>
              <w:t>国家确定的认证机构出具的、处于有效期之内的环境标志产品认证证书材料并加盖投标人CA电子签章</w:t>
            </w:r>
            <w:r>
              <w:rPr>
                <w:rFonts w:hint="eastAsia" w:ascii="仿宋_GB2312" w:hAnsi="仿宋_GB2312" w:eastAsia="仿宋_GB2312" w:cs="仿宋_GB2312"/>
                <w:b w:val="0"/>
                <w:color w:val="auto"/>
                <w:szCs w:val="24"/>
                <w:highlight w:val="none"/>
                <w:lang w:eastAsia="zh-CN"/>
              </w:rPr>
              <w:t>，</w:t>
            </w:r>
            <w:r>
              <w:rPr>
                <w:rFonts w:hint="eastAsia" w:ascii="仿宋_GB2312" w:hAnsi="仿宋_GB2312" w:eastAsia="仿宋_GB2312" w:cs="仿宋_GB2312"/>
                <w:b w:val="0"/>
                <w:color w:val="auto"/>
                <w:szCs w:val="24"/>
                <w:highlight w:val="none"/>
              </w:rPr>
              <w:t>每有一项</w:t>
            </w:r>
            <w:r>
              <w:rPr>
                <w:rFonts w:hint="eastAsia" w:ascii="仿宋_GB2312" w:hAnsi="仿宋_GB2312" w:eastAsia="仿宋_GB2312" w:cs="仿宋_GB2312"/>
                <w:sz w:val="21"/>
                <w:szCs w:val="21"/>
              </w:rPr>
              <w:t>产品</w:t>
            </w:r>
            <w:r>
              <w:rPr>
                <w:rFonts w:hint="eastAsia" w:ascii="仿宋_GB2312" w:hAnsi="仿宋_GB2312" w:eastAsia="仿宋_GB2312" w:cs="仿宋_GB2312"/>
                <w:b w:val="0"/>
                <w:color w:val="auto"/>
                <w:szCs w:val="24"/>
                <w:highlight w:val="none"/>
              </w:rPr>
              <w:t>得</w:t>
            </w:r>
            <w:r>
              <w:rPr>
                <w:rFonts w:hint="eastAsia" w:ascii="仿宋_GB2312" w:hAnsi="仿宋_GB2312" w:eastAsia="仿宋_GB2312" w:cs="仿宋_GB2312"/>
                <w:b w:val="0"/>
                <w:color w:val="auto"/>
                <w:szCs w:val="24"/>
                <w:highlight w:val="none"/>
                <w:lang w:val="en-US" w:eastAsia="zh-CN"/>
              </w:rPr>
              <w:t>1</w:t>
            </w:r>
            <w:r>
              <w:rPr>
                <w:rFonts w:hint="eastAsia" w:ascii="仿宋_GB2312" w:hAnsi="仿宋_GB2312" w:eastAsia="仿宋_GB2312" w:cs="仿宋_GB2312"/>
                <w:b w:val="0"/>
                <w:color w:val="auto"/>
                <w:szCs w:val="24"/>
                <w:highlight w:val="none"/>
              </w:rPr>
              <w:t>分，满分</w:t>
            </w:r>
            <w:r>
              <w:rPr>
                <w:rFonts w:hint="eastAsia" w:ascii="仿宋_GB2312" w:hAnsi="仿宋_GB2312" w:eastAsia="仿宋_GB2312" w:cs="仿宋_GB2312"/>
                <w:b w:val="0"/>
                <w:color w:val="auto"/>
                <w:szCs w:val="24"/>
                <w:highlight w:val="none"/>
                <w:lang w:val="en-US" w:eastAsia="zh-CN"/>
              </w:rPr>
              <w:t>2</w:t>
            </w:r>
            <w:r>
              <w:rPr>
                <w:rFonts w:hint="eastAsia" w:ascii="仿宋_GB2312" w:hAnsi="仿宋_GB2312" w:eastAsia="仿宋_GB2312" w:cs="仿宋_GB2312"/>
                <w:b w:val="0"/>
                <w:color w:val="auto"/>
                <w:szCs w:val="24"/>
                <w:highlight w:val="none"/>
              </w:rPr>
              <w:t>分。</w:t>
            </w:r>
          </w:p>
        </w:tc>
        <w:tc>
          <w:tcPr>
            <w:tcW w:w="888" w:type="dxa"/>
            <w:vAlign w:val="center"/>
          </w:tcPr>
          <w:p>
            <w:pPr>
              <w:spacing w:line="360" w:lineRule="exact"/>
              <w:jc w:val="center"/>
              <w:rPr>
                <w:rFonts w:hint="eastAsia" w:ascii="仿宋_GB2312" w:hAnsi="仿宋_GB2312" w:eastAsia="仿宋_GB2312" w:cs="仿宋_GB2312"/>
                <w:b/>
                <w:bCs/>
                <w:color w:val="auto"/>
                <w:szCs w:val="24"/>
                <w:highlight w:val="none"/>
                <w:lang w:eastAsia="zh-CN"/>
              </w:rPr>
            </w:pPr>
            <w:r>
              <w:rPr>
                <w:rFonts w:hint="eastAsia" w:ascii="仿宋_GB2312" w:hAnsi="仿宋_GB2312" w:eastAsia="仿宋_GB2312" w:cs="仿宋_GB2312"/>
                <w:b/>
                <w:bCs/>
                <w:color w:val="auto"/>
                <w:szCs w:val="24"/>
                <w:highlight w:val="none"/>
                <w:lang w:val="en-US" w:eastAsia="zh-CN"/>
              </w:rPr>
              <w:t>2</w:t>
            </w:r>
          </w:p>
        </w:tc>
        <w:tc>
          <w:tcPr>
            <w:tcW w:w="1281" w:type="dxa"/>
            <w:vAlign w:val="center"/>
          </w:tcPr>
          <w:p>
            <w:pPr>
              <w:spacing w:line="360" w:lineRule="exact"/>
              <w:jc w:val="center"/>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b w:val="0"/>
                <w:bCs w:val="0"/>
                <w:color w:val="auto"/>
                <w:highlight w:val="none"/>
              </w:rPr>
              <w:t>相关证明材料</w:t>
            </w:r>
          </w:p>
        </w:tc>
      </w:tr>
      <w:bookmarkEnd w:id="10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486" w:type="dxa"/>
            <w:gridSpan w:val="3"/>
            <w:vAlign w:val="center"/>
          </w:tcPr>
          <w:p>
            <w:pPr>
              <w:pStyle w:val="293"/>
              <w:tabs>
                <w:tab w:val="left" w:pos="312"/>
              </w:tabs>
              <w:spacing w:line="400" w:lineRule="exact"/>
              <w:ind w:firstLine="422" w:firstLineChars="200"/>
              <w:jc w:val="center"/>
              <w:rPr>
                <w:rFonts w:hint="eastAsia" w:ascii="仿宋_GB2312" w:hAnsi="仿宋_GB2312" w:eastAsia="仿宋_GB2312" w:cs="仿宋_GB2312"/>
                <w:color w:val="auto"/>
                <w:szCs w:val="24"/>
                <w:highlight w:val="none"/>
                <w:lang w:val="en-US" w:eastAsia="zh-CN"/>
              </w:rPr>
            </w:pPr>
            <w:r>
              <w:rPr>
                <w:rFonts w:hint="eastAsia" w:ascii="仿宋_GB2312" w:hAnsi="宋体" w:eastAsia="仿宋_GB2312"/>
                <w:b/>
                <w:bCs/>
                <w:highlight w:val="none"/>
              </w:rPr>
              <w:t>客观分总分</w:t>
            </w:r>
          </w:p>
        </w:tc>
        <w:tc>
          <w:tcPr>
            <w:tcW w:w="888" w:type="dxa"/>
            <w:vAlign w:val="center"/>
          </w:tcPr>
          <w:p>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38</w:t>
            </w:r>
          </w:p>
        </w:tc>
        <w:tc>
          <w:tcPr>
            <w:tcW w:w="1281" w:type="dxa"/>
            <w:vAlign w:val="center"/>
          </w:tcPr>
          <w:p>
            <w:pPr>
              <w:spacing w:line="360" w:lineRule="exact"/>
              <w:jc w:val="center"/>
              <w:rPr>
                <w:rFonts w:hint="eastAsia" w:ascii="仿宋_GB2312" w:hAnsi="仿宋_GB2312" w:eastAsia="仿宋_GB2312" w:cs="仿宋_GB2312"/>
                <w:b w:val="0"/>
                <w:bCs w:val="0"/>
                <w:color w:val="auto"/>
                <w:szCs w:val="24"/>
                <w:highlight w:val="none"/>
                <w:lang w:val="en-US" w:eastAsia="zh-CN"/>
              </w:rPr>
            </w:pPr>
          </w:p>
        </w:tc>
      </w:tr>
    </w:tbl>
    <w:tbl>
      <w:tblPr>
        <w:tblStyle w:val="292"/>
        <w:tblpPr w:leftFromText="180" w:rightFromText="180" w:vertAnchor="text" w:horzAnchor="page" w:tblpX="1023" w:tblpY="1"/>
        <w:tblOverlap w:val="never"/>
        <w:tblW w:w="9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227"/>
        <w:gridCol w:w="5250"/>
        <w:gridCol w:w="916"/>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682" w:type="dxa"/>
            <w:gridSpan w:val="5"/>
            <w:shd w:val="clear" w:color="auto" w:fill="D7D7D7"/>
            <w:vAlign w:val="center"/>
          </w:tcPr>
          <w:p>
            <w:pPr>
              <w:spacing w:line="360" w:lineRule="exact"/>
              <w:jc w:val="center"/>
              <w:rPr>
                <w:rFonts w:hint="eastAsia" w:ascii="仿宋_GB2312" w:hAnsi="仿宋_GB2312" w:eastAsia="仿宋_GB2312" w:cs="仿宋_GB2312"/>
                <w:b w:val="0"/>
                <w:bCs w:val="0"/>
                <w:color w:val="auto"/>
                <w:szCs w:val="24"/>
                <w:highlight w:val="none"/>
                <w:lang w:val="en-US" w:eastAsia="zh-CN"/>
              </w:rPr>
            </w:pPr>
            <w:r>
              <w:rPr>
                <w:rFonts w:hint="eastAsia" w:ascii="仿宋_GB2312" w:eastAsia="仿宋_GB2312"/>
                <w:b/>
                <w:sz w:val="32"/>
                <w:highlight w:val="none"/>
              </w:rPr>
              <w:t>主观分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10" w:type="dxa"/>
            <w:vAlign w:val="center"/>
          </w:tcPr>
          <w:p>
            <w:pPr>
              <w:spacing w:line="36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评分项</w:t>
            </w:r>
          </w:p>
        </w:tc>
        <w:tc>
          <w:tcPr>
            <w:tcW w:w="1227" w:type="dxa"/>
            <w:vAlign w:val="center"/>
          </w:tcPr>
          <w:p>
            <w:pPr>
              <w:spacing w:line="36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评审因素</w:t>
            </w:r>
          </w:p>
        </w:tc>
        <w:tc>
          <w:tcPr>
            <w:tcW w:w="5250" w:type="dxa"/>
            <w:vAlign w:val="center"/>
          </w:tcPr>
          <w:p>
            <w:pPr>
              <w:spacing w:line="34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评分标准说明</w:t>
            </w:r>
          </w:p>
        </w:tc>
        <w:tc>
          <w:tcPr>
            <w:tcW w:w="916" w:type="dxa"/>
            <w:vAlign w:val="center"/>
          </w:tcPr>
          <w:p>
            <w:pPr>
              <w:spacing w:line="36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分值</w:t>
            </w:r>
          </w:p>
        </w:tc>
        <w:tc>
          <w:tcPr>
            <w:tcW w:w="1279" w:type="dxa"/>
            <w:vAlign w:val="center"/>
          </w:tcPr>
          <w:p>
            <w:pPr>
              <w:spacing w:line="360" w:lineRule="exact"/>
              <w:jc w:val="center"/>
              <w:rPr>
                <w:rFonts w:hint="eastAsia" w:ascii="仿宋_GB2312" w:hAnsi="仿宋_GB2312" w:eastAsia="仿宋_GB2312" w:cs="仿宋_GB2312"/>
                <w:b/>
                <w:kern w:val="2"/>
                <w:sz w:val="21"/>
                <w:szCs w:val="24"/>
                <w:highlight w:val="none"/>
                <w:lang w:val="en-US" w:eastAsia="zh-CN" w:bidi="ar-SA"/>
              </w:rPr>
            </w:pPr>
            <w:r>
              <w:rPr>
                <w:rFonts w:hint="eastAsia" w:ascii="仿宋_GB2312" w:hAnsi="仿宋_GB2312" w:eastAsia="仿宋_GB2312" w:cs="仿宋_GB2312"/>
                <w:b/>
                <w:highlight w:val="none"/>
              </w:rPr>
              <w:t>对应的投标文件格式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vMerge w:val="restart"/>
            <w:vAlign w:val="center"/>
          </w:tcPr>
          <w:p>
            <w:pPr>
              <w:spacing w:line="360" w:lineRule="exact"/>
              <w:jc w:val="center"/>
              <w:rPr>
                <w:rFonts w:hint="eastAsia" w:ascii="仿宋_GB2312" w:hAnsi="仿宋_GB2312" w:eastAsia="仿宋_GB2312" w:cs="仿宋_GB2312"/>
                <w:b/>
                <w:bCs/>
                <w:color w:val="auto"/>
                <w:szCs w:val="24"/>
                <w:highlight w:val="none"/>
                <w:lang w:eastAsia="zh-CN"/>
              </w:rPr>
            </w:pPr>
            <w:bookmarkStart w:id="101" w:name="OLE_LINK21" w:colFirst="0" w:colLast="2"/>
            <w:r>
              <w:rPr>
                <w:rFonts w:hint="eastAsia" w:ascii="仿宋_GB2312" w:hAnsi="仿宋_GB2312" w:eastAsia="仿宋_GB2312" w:cs="仿宋_GB2312"/>
                <w:b/>
                <w:bCs/>
                <w:color w:val="auto"/>
                <w:szCs w:val="24"/>
                <w:highlight w:val="none"/>
              </w:rPr>
              <w:t>项目实施方案</w:t>
            </w:r>
            <w:r>
              <w:rPr>
                <w:rFonts w:hint="eastAsia" w:ascii="仿宋_GB2312" w:hAnsi="仿宋_GB2312" w:eastAsia="仿宋_GB2312" w:cs="仿宋_GB2312"/>
                <w:b/>
                <w:bCs/>
                <w:color w:val="auto"/>
                <w:szCs w:val="24"/>
                <w:highlight w:val="none"/>
                <w:lang w:eastAsia="zh-CN"/>
              </w:rPr>
              <w:t>分</w:t>
            </w:r>
          </w:p>
        </w:tc>
        <w:tc>
          <w:tcPr>
            <w:tcW w:w="1227" w:type="dxa"/>
            <w:vAlign w:val="center"/>
          </w:tcPr>
          <w:p>
            <w:pPr>
              <w:spacing w:line="360" w:lineRule="exact"/>
              <w:jc w:val="center"/>
              <w:rPr>
                <w:rFonts w:hint="eastAsia" w:ascii="仿宋_GB2312" w:hAnsi="仿宋_GB2312" w:eastAsia="仿宋_GB2312" w:cs="仿宋_GB2312"/>
                <w:color w:val="auto"/>
                <w:szCs w:val="24"/>
                <w:highlight w:val="none"/>
                <w:lang w:eastAsia="zh-CN"/>
              </w:rPr>
            </w:pPr>
            <w:bookmarkStart w:id="102" w:name="OLE_LINK1"/>
            <w:r>
              <w:rPr>
                <w:rFonts w:hint="eastAsia" w:ascii="仿宋_GB2312" w:hAnsi="仿宋_GB2312" w:eastAsia="仿宋_GB2312" w:cs="仿宋_GB2312"/>
                <w:b/>
                <w:bCs/>
                <w:color w:val="auto"/>
                <w:szCs w:val="24"/>
                <w:highlight w:val="none"/>
                <w:lang w:eastAsia="zh-CN"/>
              </w:rPr>
              <w:t>项目实施</w:t>
            </w:r>
            <w:r>
              <w:rPr>
                <w:rFonts w:hint="eastAsia" w:ascii="仿宋_GB2312" w:hAnsi="仿宋_GB2312" w:eastAsia="仿宋_GB2312" w:cs="仿宋_GB2312"/>
                <w:b/>
                <w:bCs/>
                <w:color w:val="auto"/>
                <w:szCs w:val="24"/>
                <w:highlight w:val="none"/>
                <w:lang w:val="en-US" w:eastAsia="zh-CN"/>
              </w:rPr>
              <w:t>方案</w:t>
            </w:r>
            <w:bookmarkEnd w:id="102"/>
          </w:p>
        </w:tc>
        <w:tc>
          <w:tcPr>
            <w:tcW w:w="5250" w:type="dxa"/>
            <w:vAlign w:val="center"/>
          </w:tcPr>
          <w:p>
            <w:pPr>
              <w:widowControl/>
              <w:spacing w:line="430" w:lineRule="exact"/>
              <w:ind w:firstLine="422" w:firstLineChars="200"/>
              <w:rPr>
                <w:rFonts w:hint="eastAsia" w:ascii="仿宋_GB2312" w:hAnsi="仿宋_GB2312" w:eastAsia="仿宋_GB2312" w:cs="仿宋_GB2312"/>
                <w:b/>
                <w:bCs/>
                <w:lang w:val="en-US" w:eastAsia="zh-CN"/>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18</w:t>
            </w:r>
            <w:r>
              <w:rPr>
                <w:rFonts w:hint="eastAsia" w:ascii="仿宋_GB2312" w:hAnsi="仿宋_GB2312" w:eastAsia="仿宋_GB2312" w:cs="仿宋_GB2312"/>
                <w:b/>
                <w:bCs/>
              </w:rPr>
              <w:t>分）：</w:t>
            </w:r>
            <w:r>
              <w:rPr>
                <w:rFonts w:hint="eastAsia" w:ascii="仿宋_GB2312" w:hAnsi="仿宋_GB2312" w:eastAsia="仿宋_GB2312" w:cs="仿宋_GB2312"/>
                <w:bCs/>
              </w:rPr>
              <w:t>在满足二档的基础上，安装质量保证措施阐述清晰合理、明确且符合本次采购需求，对各项关键工作安排合理，各施工节点衔接连贯，工期保证措施可行性强，</w:t>
            </w:r>
            <w:r>
              <w:rPr>
                <w:rFonts w:hint="eastAsia" w:ascii="仿宋_GB2312" w:hAnsi="仿宋_GB2312" w:eastAsia="仿宋_GB2312" w:cs="仿宋_GB2312"/>
              </w:rPr>
              <w:t>要点描述详细全面，</w:t>
            </w:r>
            <w:r>
              <w:rPr>
                <w:rFonts w:hint="eastAsia" w:ascii="仿宋_GB2312" w:hAnsi="仿宋_GB2312" w:eastAsia="仿宋_GB2312" w:cs="仿宋_GB2312"/>
                <w:bCs/>
              </w:rPr>
              <w:t>切合实际，科学合理，方案先进，可行性强，对采购人有实际性帮助；施工图纸及效果图</w:t>
            </w:r>
            <w:r>
              <w:rPr>
                <w:rFonts w:hint="eastAsia" w:ascii="仿宋_GB2312" w:hAnsi="仿宋_GB2312" w:eastAsia="仿宋_GB2312" w:cs="仿宋_GB2312"/>
                <w:bCs/>
                <w:lang w:val="en-US" w:eastAsia="zh-CN"/>
              </w:rPr>
              <w:t>详细具体，可行性高</w:t>
            </w:r>
            <w:r>
              <w:rPr>
                <w:rFonts w:hint="eastAsia" w:ascii="仿宋_GB2312" w:hAnsi="仿宋_GB2312" w:eastAsia="仿宋_GB2312" w:cs="仿宋_GB2312"/>
                <w:bCs/>
              </w:rPr>
              <w:t>，且最为贴合采购人实际需求；</w:t>
            </w:r>
            <w:r>
              <w:rPr>
                <w:rFonts w:hint="eastAsia" w:ascii="仿宋_GB2312" w:hAnsi="仿宋_GB2312" w:eastAsia="仿宋_GB2312" w:cs="仿宋_GB2312"/>
                <w:bCs/>
                <w:lang w:val="en-US" w:eastAsia="zh-CN"/>
              </w:rPr>
              <w:t xml:space="preserve"> </w:t>
            </w:r>
          </w:p>
          <w:p>
            <w:pPr>
              <w:widowControl/>
              <w:spacing w:line="43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二</w:t>
            </w:r>
            <w:r>
              <w:rPr>
                <w:rFonts w:hint="eastAsia" w:ascii="仿宋_GB2312" w:hAnsi="仿宋_GB2312" w:eastAsia="仿宋_GB2312" w:cs="仿宋_GB2312"/>
                <w:b/>
                <w:bCs/>
                <w:lang w:eastAsia="zh-CN"/>
              </w:rPr>
              <w:t>档</w:t>
            </w:r>
            <w:r>
              <w:rPr>
                <w:rFonts w:hint="eastAsia" w:ascii="仿宋_GB2312" w:hAnsi="仿宋_GB2312" w:eastAsia="仿宋_GB2312" w:cs="仿宋_GB2312"/>
                <w:b/>
                <w:bCs/>
              </w:rPr>
              <w:t>（1</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分）：</w:t>
            </w:r>
            <w:r>
              <w:rPr>
                <w:rFonts w:hint="eastAsia" w:ascii="仿宋_GB2312" w:hAnsi="仿宋_GB2312" w:eastAsia="仿宋_GB2312" w:cs="仿宋_GB2312"/>
              </w:rPr>
              <w:t>项目实施方案详细完整，项目实施人员配备较合理、分工明确，技术服务内容和措施完善,具备较强的操作性，能较好保障项目的实施需要；</w:t>
            </w:r>
          </w:p>
          <w:p>
            <w:pPr>
              <w:widowControl/>
              <w:spacing w:line="43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三</w:t>
            </w:r>
            <w:r>
              <w:rPr>
                <w:rFonts w:hint="eastAsia" w:ascii="仿宋_GB2312" w:hAnsi="仿宋_GB2312" w:eastAsia="仿宋_GB2312" w:cs="仿宋_GB2312"/>
                <w:b/>
                <w:bCs/>
                <w:lang w:eastAsia="zh-CN"/>
              </w:rPr>
              <w:t>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hAnsi="仿宋_GB2312" w:eastAsia="仿宋_GB2312" w:cs="仿宋_GB2312"/>
              </w:rPr>
              <w:t>项目实施方案可行，拟投入的人力资源和技术力量满足项目的实施需要，技术服务内容完整、措施可行;</w:t>
            </w:r>
          </w:p>
          <w:p>
            <w:pPr>
              <w:widowControl/>
              <w:spacing w:line="43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四档（</w:t>
            </w:r>
            <w:r>
              <w:rPr>
                <w:rFonts w:hint="eastAsia" w:ascii="仿宋_GB2312" w:hAnsi="仿宋_GB2312" w:eastAsia="仿宋_GB2312" w:cs="仿宋_GB2312"/>
                <w:b/>
                <w:bCs/>
                <w:lang w:val="en-US" w:eastAsia="zh-CN"/>
              </w:rPr>
              <w:t>6</w:t>
            </w:r>
            <w:r>
              <w:rPr>
                <w:rFonts w:hint="eastAsia" w:ascii="仿宋_GB2312" w:hAnsi="仿宋_GB2312" w:eastAsia="仿宋_GB2312" w:cs="仿宋_GB2312"/>
                <w:b/>
                <w:bCs/>
              </w:rPr>
              <w:t>分）：</w:t>
            </w:r>
            <w:r>
              <w:rPr>
                <w:rFonts w:hint="eastAsia" w:ascii="仿宋_GB2312" w:hAnsi="仿宋_GB2312" w:eastAsia="仿宋_GB2312" w:cs="仿宋_GB2312"/>
                <w:bCs/>
              </w:rPr>
              <w:t>项目实施方案简单，基本能保障项目实施。</w:t>
            </w:r>
          </w:p>
          <w:p>
            <w:pPr>
              <w:widowControl/>
              <w:spacing w:line="43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注：1.该方案内容可以包括：（1）人员配置；（2）安装进度计划；（</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）工期保证（含项目实施组织结构）</w:t>
            </w:r>
            <w:r>
              <w:rPr>
                <w:rFonts w:hint="eastAsia" w:ascii="仿宋_GB2312" w:hAnsi="仿宋_GB2312" w:eastAsia="仿宋_GB2312" w:cs="仿宋_GB2312"/>
                <w:b/>
                <w:bCs/>
                <w:lang w:eastAsia="zh-CN"/>
              </w:rPr>
              <w:t>；（</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lang w:eastAsia="zh-CN"/>
              </w:rPr>
              <w:t>）</w:t>
            </w:r>
            <w:r>
              <w:rPr>
                <w:rFonts w:hint="eastAsia" w:ascii="仿宋_GB2312" w:hAnsi="仿宋_GB2312" w:eastAsia="仿宋_GB2312" w:cs="仿宋_GB2312"/>
                <w:b/>
                <w:bCs/>
              </w:rPr>
              <w:t>施工图纸及效果图。</w:t>
            </w:r>
          </w:p>
          <w:p>
            <w:pPr>
              <w:pStyle w:val="295"/>
              <w:numPr>
                <w:ilvl w:val="0"/>
                <w:numId w:val="11"/>
              </w:numPr>
              <w:spacing w:line="430" w:lineRule="exact"/>
              <w:ind w:firstLine="422" w:firstLineChars="200"/>
              <w:rPr>
                <w:rFonts w:hint="eastAsia" w:ascii="仿宋_GB2312" w:hAnsi="仿宋_GB2312" w:eastAsia="仿宋_GB2312" w:cs="仿宋_GB2312"/>
                <w:b/>
                <w:bCs/>
                <w:spacing w:val="0"/>
                <w:kern w:val="2"/>
                <w:sz w:val="21"/>
              </w:rPr>
            </w:pPr>
            <w:r>
              <w:rPr>
                <w:rFonts w:hint="eastAsia" w:ascii="仿宋_GB2312" w:hAnsi="仿宋_GB2312" w:eastAsia="仿宋_GB2312" w:cs="仿宋_GB2312"/>
                <w:b/>
                <w:bCs/>
                <w:spacing w:val="0"/>
                <w:kern w:val="2"/>
                <w:sz w:val="21"/>
              </w:rPr>
              <w:t>未提供方案或提供的内容与本项目无关的得0分。</w:t>
            </w:r>
          </w:p>
          <w:p>
            <w:pPr>
              <w:pStyle w:val="295"/>
              <w:numPr>
                <w:ilvl w:val="-1"/>
                <w:numId w:val="0"/>
              </w:numPr>
              <w:spacing w:line="430" w:lineRule="exact"/>
              <w:ind w:firstLine="0" w:firstLineChars="0"/>
              <w:rPr>
                <w:rFonts w:hint="default" w:ascii="仿宋_GB2312" w:hAnsi="仿宋_GB2312" w:eastAsia="仿宋_GB2312" w:cs="仿宋_GB2312"/>
                <w:b/>
                <w:bCs/>
                <w:spacing w:val="0"/>
                <w:kern w:val="2"/>
                <w:sz w:val="21"/>
                <w:lang w:val="en-US" w:eastAsia="zh-CN"/>
              </w:rPr>
            </w:pPr>
          </w:p>
        </w:tc>
        <w:tc>
          <w:tcPr>
            <w:tcW w:w="916" w:type="dxa"/>
            <w:vAlign w:val="center"/>
          </w:tcPr>
          <w:p>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18</w:t>
            </w:r>
          </w:p>
        </w:tc>
        <w:tc>
          <w:tcPr>
            <w:tcW w:w="1279" w:type="dxa"/>
            <w:vAlign w:val="center"/>
          </w:tcPr>
          <w:p>
            <w:pPr>
              <w:spacing w:line="360" w:lineRule="exact"/>
              <w:jc w:val="center"/>
              <w:rPr>
                <w:rFonts w:hint="eastAsia" w:ascii="仿宋_GB2312" w:hAnsi="仿宋_GB2312" w:eastAsia="仿宋_GB2312" w:cs="仿宋_GB2312"/>
                <w:b/>
                <w:bCs/>
                <w:color w:val="auto"/>
                <w:szCs w:val="24"/>
                <w:highlight w:val="none"/>
              </w:rPr>
            </w:pPr>
            <w:r>
              <w:rPr>
                <w:rFonts w:hint="eastAsia" w:ascii="仿宋_GB2312" w:hAnsi="仿宋_GB2312" w:eastAsia="仿宋_GB2312" w:cs="仿宋_GB2312"/>
                <w:b w:val="0"/>
                <w:bCs w:val="0"/>
                <w:color w:val="auto"/>
                <w:szCs w:val="24"/>
                <w:highlight w:val="none"/>
                <w:lang w:eastAsia="zh-CN"/>
              </w:rPr>
              <w:t>项目实施</w:t>
            </w:r>
            <w:r>
              <w:rPr>
                <w:rFonts w:hint="eastAsia" w:ascii="仿宋_GB2312" w:hAnsi="仿宋_GB2312" w:eastAsia="仿宋_GB2312" w:cs="仿宋_GB2312"/>
                <w:b w:val="0"/>
                <w:bCs w:val="0"/>
                <w:color w:val="auto"/>
                <w:szCs w:val="24"/>
                <w:highlight w:val="none"/>
                <w:lang w:val="en-US" w:eastAsia="zh-CN"/>
              </w:rPr>
              <w:t>方案</w:t>
            </w:r>
          </w:p>
        </w:tc>
      </w:tr>
      <w:bookmarkEnd w:id="10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1010" w:type="dxa"/>
            <w:vMerge w:val="continue"/>
            <w:vAlign w:val="center"/>
          </w:tcPr>
          <w:p>
            <w:pPr>
              <w:spacing w:line="360" w:lineRule="exact"/>
              <w:jc w:val="center"/>
              <w:rPr>
                <w:rFonts w:hint="eastAsia" w:ascii="仿宋_GB2312" w:hAnsi="仿宋_GB2312" w:eastAsia="仿宋_GB2312" w:cs="仿宋_GB2312"/>
                <w:b/>
                <w:bCs/>
                <w:color w:val="auto"/>
                <w:szCs w:val="24"/>
                <w:highlight w:val="none"/>
                <w:lang w:eastAsia="zh-CN"/>
              </w:rPr>
            </w:pPr>
            <w:bookmarkStart w:id="103" w:name="OLE_LINK22" w:colFirst="1" w:colLast="2"/>
          </w:p>
        </w:tc>
        <w:tc>
          <w:tcPr>
            <w:tcW w:w="1227" w:type="dxa"/>
            <w:vAlign w:val="center"/>
          </w:tcPr>
          <w:p>
            <w:pPr>
              <w:widowControl/>
              <w:spacing w:line="360" w:lineRule="exact"/>
              <w:jc w:val="center"/>
              <w:rPr>
                <w:rFonts w:hint="eastAsia" w:ascii="仿宋_GB2312" w:hAnsi="仿宋_GB2312" w:eastAsia="仿宋_GB2312" w:cs="仿宋_GB2312"/>
                <w:b/>
                <w:bCs/>
                <w:color w:val="auto"/>
                <w:szCs w:val="24"/>
                <w:highlight w:val="none"/>
                <w:lang w:eastAsia="zh-CN"/>
              </w:rPr>
            </w:pPr>
            <w:bookmarkStart w:id="104" w:name="OLE_LINK2"/>
            <w:r>
              <w:rPr>
                <w:rFonts w:hint="eastAsia" w:ascii="仿宋_GB2312" w:hAnsi="仿宋_GB2312" w:eastAsia="仿宋_GB2312" w:cs="仿宋_GB2312"/>
                <w:b/>
                <w:bCs/>
                <w:color w:val="auto"/>
                <w:szCs w:val="24"/>
                <w:highlight w:val="none"/>
                <w:lang w:val="en-US" w:eastAsia="zh-CN"/>
              </w:rPr>
              <w:t>安装调试方案</w:t>
            </w:r>
            <w:bookmarkEnd w:id="104"/>
          </w:p>
        </w:tc>
        <w:tc>
          <w:tcPr>
            <w:tcW w:w="5250" w:type="dxa"/>
            <w:vAlign w:val="center"/>
          </w:tcPr>
          <w:p>
            <w:pPr>
              <w:pStyle w:val="296"/>
              <w:spacing w:line="360" w:lineRule="exact"/>
              <w:ind w:firstLine="422" w:firstLineChars="200"/>
              <w:rPr>
                <w:rFonts w:ascii="仿宋_GB2312" w:hAnsi="仿宋_GB2312" w:eastAsia="仿宋_GB2312" w:cs="仿宋_GB2312"/>
                <w:color w:val="auto"/>
                <w:szCs w:val="24"/>
                <w:highlight w:val="none"/>
              </w:rPr>
            </w:pPr>
            <w:r>
              <w:rPr>
                <w:rFonts w:hint="eastAsia" w:ascii="仿宋_GB2312" w:hAnsi="仿宋_GB2312" w:eastAsia="仿宋_GB2312" w:cs="仿宋_GB2312"/>
                <w:b/>
                <w:bCs/>
                <w:color w:val="auto"/>
                <w:szCs w:val="24"/>
                <w:highlight w:val="none"/>
                <w:lang w:val="en-US" w:eastAsia="zh-CN"/>
              </w:rPr>
              <w:t>一档（16分）：</w:t>
            </w:r>
            <w:r>
              <w:rPr>
                <w:rFonts w:ascii="仿宋_GB2312" w:hAnsi="仿宋_GB2312" w:eastAsia="仿宋_GB2312" w:cs="仿宋_GB2312"/>
                <w:bCs w:val="0"/>
                <w:spacing w:val="0"/>
                <w:kern w:val="2"/>
                <w:sz w:val="21"/>
                <w:szCs w:val="21"/>
              </w:rPr>
              <w:t>满足二档基础上</w:t>
            </w:r>
            <w:r>
              <w:rPr>
                <w:rFonts w:hint="eastAsia" w:ascii="仿宋_GB2312" w:hAnsi="仿宋_GB2312" w:eastAsia="仿宋_GB2312" w:cs="仿宋_GB2312"/>
                <w:color w:val="auto"/>
                <w:szCs w:val="24"/>
                <w:highlight w:val="none"/>
              </w:rPr>
              <w:t>设备安装调试步骤和要点描述详细全面，设备安装符合相关操作流程，</w:t>
            </w:r>
            <w:r>
              <w:rPr>
                <w:rFonts w:hint="eastAsia" w:ascii="仿宋_GB2312" w:eastAsia="仿宋_GB2312"/>
                <w:color w:val="auto"/>
                <w:highlight w:val="none"/>
              </w:rPr>
              <w:t>有详细的设备调试方案，</w:t>
            </w:r>
            <w:r>
              <w:rPr>
                <w:rFonts w:hint="eastAsia" w:ascii="仿宋_GB2312" w:hAnsi="仿宋_GB2312" w:eastAsia="仿宋_GB2312" w:cs="仿宋_GB2312"/>
                <w:color w:val="auto"/>
                <w:szCs w:val="24"/>
                <w:highlight w:val="none"/>
              </w:rPr>
              <w:t>切合实际，科学合理，具有针对性，同时</w:t>
            </w:r>
            <w:r>
              <w:rPr>
                <w:rFonts w:hint="eastAsia" w:ascii="仿宋_GB2312" w:hAnsi="仿宋_GB2312" w:eastAsia="仿宋_GB2312" w:cs="仿宋_GB2312"/>
                <w:color w:val="auto"/>
                <w:highlight w:val="none"/>
              </w:rPr>
              <w:t>可行性强，</w:t>
            </w:r>
            <w:r>
              <w:rPr>
                <w:rFonts w:hint="eastAsia" w:ascii="仿宋_GB2312" w:hAnsi="仿宋_GB2312" w:eastAsia="仿宋_GB2312" w:cs="仿宋_GB2312"/>
                <w:color w:val="auto"/>
                <w:szCs w:val="24"/>
                <w:highlight w:val="none"/>
              </w:rPr>
              <w:t>整体方案对采购人有实际性帮助；</w:t>
            </w:r>
          </w:p>
          <w:p>
            <w:pPr>
              <w:widowControl/>
              <w:tabs>
                <w:tab w:val="left" w:pos="312"/>
              </w:tabs>
              <w:spacing w:line="440" w:lineRule="exact"/>
              <w:ind w:firstLine="422" w:firstLineChars="200"/>
              <w:rPr>
                <w:rFonts w:ascii="仿宋_GB2312" w:hAnsi="仿宋_GB2312" w:eastAsia="仿宋_GB2312" w:cs="仿宋_GB2312"/>
              </w:rPr>
            </w:pPr>
            <w:r>
              <w:rPr>
                <w:rFonts w:hint="eastAsia" w:ascii="仿宋_GB2312" w:hAnsi="仿宋_GB2312" w:eastAsia="仿宋_GB2312" w:cs="仿宋_GB2312"/>
                <w:b/>
                <w:bCs/>
                <w:color w:val="auto"/>
                <w:highlight w:val="none"/>
                <w:lang w:eastAsia="zh-CN"/>
              </w:rPr>
              <w:t>二档</w:t>
            </w:r>
            <w:r>
              <w:rPr>
                <w:rFonts w:hint="eastAsia" w:ascii="仿宋_GB2312" w:hAnsi="仿宋_GB2312" w:eastAsia="仿宋_GB2312" w:cs="仿宋_GB2312"/>
                <w:b/>
                <w:bCs/>
                <w:color w:val="auto"/>
                <w:highlight w:val="none"/>
                <w:lang w:val="en-US" w:eastAsia="zh-CN"/>
              </w:rPr>
              <w:t>（12分）</w:t>
            </w:r>
            <w:r>
              <w:rPr>
                <w:rFonts w:hint="eastAsia" w:ascii="仿宋_GB2312" w:hAnsi="仿宋_GB2312" w:eastAsia="仿宋_GB2312" w:cs="仿宋_GB2312"/>
                <w:b/>
                <w:bCs/>
                <w:color w:val="auto"/>
                <w:highlight w:val="none"/>
                <w:lang w:eastAsia="zh-CN"/>
              </w:rPr>
              <w:t>：</w:t>
            </w:r>
            <w:r>
              <w:rPr>
                <w:rFonts w:hint="eastAsia" w:ascii="仿宋_GB2312" w:hAnsi="仿宋_GB2312" w:eastAsia="仿宋_GB2312" w:cs="仿宋_GB2312"/>
              </w:rPr>
              <w:t>设备安装调试步骤和要点描述较详细可行，能较好满足采购需求，</w:t>
            </w:r>
            <w:r>
              <w:rPr>
                <w:rFonts w:hint="eastAsia" w:ascii="仿宋_GB2312" w:hAnsi="仿宋_GB2312" w:eastAsia="仿宋_GB2312" w:cs="仿宋_GB2312"/>
                <w:lang w:eastAsia="zh-CN"/>
              </w:rPr>
              <w:t>具体措施到位，步骤和要点描述较详细可行；</w:t>
            </w:r>
            <w:r>
              <w:rPr>
                <w:rFonts w:hint="eastAsia" w:ascii="仿宋_GB2312" w:hAnsi="仿宋_GB2312" w:eastAsia="仿宋_GB2312" w:cs="仿宋_GB2312"/>
              </w:rPr>
              <w:t>整体方案具有一定的合理性、针对性、可行性，优于三档；</w:t>
            </w:r>
          </w:p>
          <w:p>
            <w:pPr>
              <w:widowControl/>
              <w:tabs>
                <w:tab w:val="left" w:pos="312"/>
              </w:tabs>
              <w:spacing w:line="360" w:lineRule="exact"/>
              <w:ind w:firstLine="422" w:firstLineChars="200"/>
              <w:rPr>
                <w:rFonts w:hint="eastAsia" w:ascii="仿宋_GB2312" w:hAnsi="仿宋_GB2312" w:eastAsia="仿宋_GB2312" w:cs="仿宋_GB2312"/>
                <w:b w:val="0"/>
                <w:bCs w:val="0"/>
                <w:spacing w:val="0"/>
                <w:kern w:val="2"/>
                <w:sz w:val="21"/>
                <w:highlight w:val="none"/>
              </w:rPr>
            </w:pPr>
            <w:r>
              <w:rPr>
                <w:rFonts w:hint="eastAsia" w:ascii="仿宋_GB2312" w:hAnsi="仿宋_GB2312" w:eastAsia="仿宋_GB2312" w:cs="仿宋_GB2312"/>
                <w:b/>
                <w:bCs/>
                <w:color w:val="auto"/>
                <w:spacing w:val="0"/>
                <w:kern w:val="2"/>
                <w:sz w:val="21"/>
                <w:szCs w:val="24"/>
                <w:highlight w:val="none"/>
                <w:lang w:val="en-US" w:eastAsia="zh-CN" w:bidi="ar-SA"/>
              </w:rPr>
              <w:t>三档（8分）：</w:t>
            </w:r>
            <w:r>
              <w:rPr>
                <w:rFonts w:hint="eastAsia" w:ascii="仿宋_GB2312" w:hAnsi="仿宋_GB2312" w:eastAsia="仿宋_GB2312" w:cs="仿宋_GB2312"/>
                <w:b w:val="0"/>
                <w:bCs w:val="0"/>
                <w:spacing w:val="0"/>
                <w:kern w:val="2"/>
                <w:sz w:val="21"/>
                <w:highlight w:val="none"/>
              </w:rPr>
              <w:t>调试方案</w:t>
            </w:r>
            <w:r>
              <w:rPr>
                <w:rFonts w:hint="eastAsia" w:ascii="仿宋_GB2312" w:hAnsi="仿宋_GB2312" w:eastAsia="仿宋_GB2312" w:cs="仿宋_GB2312"/>
                <w:b w:val="0"/>
                <w:bCs w:val="0"/>
                <w:spacing w:val="0"/>
                <w:kern w:val="2"/>
                <w:sz w:val="21"/>
                <w:highlight w:val="none"/>
                <w:lang w:eastAsia="zh-CN"/>
              </w:rPr>
              <w:t>中</w:t>
            </w:r>
            <w:r>
              <w:rPr>
                <w:rFonts w:hint="eastAsia" w:ascii="仿宋_GB2312" w:hAnsi="仿宋_GB2312" w:eastAsia="仿宋_GB2312" w:cs="仿宋_GB2312"/>
                <w:b w:val="0"/>
                <w:bCs w:val="0"/>
                <w:spacing w:val="0"/>
                <w:kern w:val="2"/>
                <w:sz w:val="21"/>
                <w:highlight w:val="none"/>
              </w:rPr>
              <w:t>认识与理解描述</w:t>
            </w:r>
            <w:r>
              <w:rPr>
                <w:rFonts w:hint="eastAsia" w:ascii="仿宋_GB2312" w:hAnsi="仿宋_GB2312" w:eastAsia="仿宋_GB2312" w:cs="仿宋_GB2312"/>
                <w:bCs w:val="0"/>
                <w:spacing w:val="0"/>
                <w:kern w:val="2"/>
                <w:sz w:val="21"/>
                <w:highlight w:val="none"/>
                <w:lang w:val="en-US" w:eastAsia="zh-CN"/>
              </w:rPr>
              <w:t>完全</w:t>
            </w:r>
            <w:r>
              <w:rPr>
                <w:rFonts w:hint="eastAsia" w:ascii="仿宋_GB2312" w:hAnsi="仿宋_GB2312" w:eastAsia="仿宋_GB2312" w:cs="仿宋_GB2312"/>
                <w:b w:val="0"/>
                <w:bCs w:val="0"/>
                <w:spacing w:val="0"/>
                <w:kern w:val="2"/>
                <w:sz w:val="21"/>
                <w:highlight w:val="none"/>
              </w:rPr>
              <w:t>满足采购需求，</w:t>
            </w:r>
            <w:r>
              <w:rPr>
                <w:rFonts w:hint="eastAsia" w:ascii="仿宋_GB2312" w:hAnsi="仿宋_GB2312" w:eastAsia="仿宋_GB2312" w:cs="仿宋_GB2312"/>
                <w:b w:val="0"/>
                <w:bCs w:val="0"/>
                <w:spacing w:val="0"/>
                <w:kern w:val="2"/>
                <w:sz w:val="21"/>
                <w:highlight w:val="none"/>
                <w:lang w:val="en-US" w:eastAsia="zh-CN"/>
              </w:rPr>
              <w:t>安装、调试</w:t>
            </w:r>
            <w:r>
              <w:rPr>
                <w:rFonts w:hint="eastAsia" w:ascii="仿宋_GB2312" w:hAnsi="仿宋_GB2312" w:eastAsia="仿宋_GB2312" w:cs="仿宋_GB2312"/>
                <w:b w:val="0"/>
                <w:bCs w:val="0"/>
                <w:spacing w:val="0"/>
                <w:kern w:val="2"/>
                <w:sz w:val="21"/>
                <w:highlight w:val="none"/>
              </w:rPr>
              <w:t>内容完整、措施可行</w:t>
            </w:r>
            <w:r>
              <w:rPr>
                <w:rFonts w:hint="eastAsia" w:ascii="仿宋_GB2312" w:hAnsi="仿宋_GB2312" w:eastAsia="仿宋_GB2312" w:cs="仿宋_GB2312"/>
                <w:b w:val="0"/>
                <w:bCs w:val="0"/>
                <w:spacing w:val="0"/>
                <w:kern w:val="2"/>
                <w:sz w:val="21"/>
                <w:highlight w:val="none"/>
                <w:lang w:eastAsia="zh-CN"/>
              </w:rPr>
              <w:t>，</w:t>
            </w:r>
            <w:r>
              <w:rPr>
                <w:rFonts w:hint="eastAsia" w:ascii="仿宋_GB2312" w:hAnsi="仿宋_GB2312" w:eastAsia="仿宋_GB2312" w:cs="仿宋_GB2312"/>
                <w:highlight w:val="none"/>
                <w:lang w:val="en-US" w:eastAsia="zh-CN"/>
              </w:rPr>
              <w:t>承诺运动评估和康复训练系统</w:t>
            </w:r>
            <w:r>
              <w:rPr>
                <w:rFonts w:hint="eastAsia" w:ascii="仿宋_GB2312" w:hAnsi="仿宋_GB2312" w:eastAsia="仿宋_GB2312" w:cs="仿宋_GB2312"/>
                <w:b w:val="0"/>
                <w:bCs w:val="0"/>
                <w:spacing w:val="0"/>
                <w:kern w:val="2"/>
                <w:sz w:val="21"/>
                <w:highlight w:val="none"/>
                <w:lang w:val="en-US" w:eastAsia="zh-CN"/>
              </w:rPr>
              <w:t>能够正常运行</w:t>
            </w:r>
            <w:r>
              <w:rPr>
                <w:rFonts w:hint="eastAsia" w:ascii="仿宋_GB2312" w:hAnsi="仿宋_GB2312" w:eastAsia="仿宋_GB2312" w:cs="仿宋_GB2312"/>
                <w:bCs w:val="0"/>
                <w:color w:val="auto"/>
                <w:spacing w:val="0"/>
                <w:kern w:val="2"/>
                <w:sz w:val="21"/>
                <w:szCs w:val="24"/>
                <w:highlight w:val="none"/>
                <w:lang w:eastAsia="zh-CN"/>
              </w:rPr>
              <w:t>。</w:t>
            </w:r>
          </w:p>
          <w:p>
            <w:pPr>
              <w:widowControl/>
              <w:spacing w:line="430" w:lineRule="exact"/>
              <w:ind w:firstLine="422" w:firstLineChars="200"/>
              <w:rPr>
                <w:rFonts w:hint="eastAsia" w:ascii="仿宋_GB2312" w:hAnsi="仿宋_GB2312" w:eastAsia="仿宋_GB2312" w:cs="仿宋_GB2312"/>
              </w:rPr>
            </w:pPr>
            <w:r>
              <w:rPr>
                <w:rFonts w:hint="eastAsia" w:ascii="仿宋_GB2312" w:hAnsi="仿宋_GB2312" w:eastAsia="仿宋_GB2312" w:cs="仿宋_GB2312"/>
                <w:b/>
                <w:bCs/>
                <w:color w:val="auto"/>
                <w:sz w:val="21"/>
                <w:szCs w:val="21"/>
                <w:lang w:val="en-US" w:eastAsia="zh-CN"/>
              </w:rPr>
              <w:t>四档</w:t>
            </w:r>
            <w:r>
              <w:rPr>
                <w:rFonts w:hint="eastAsia" w:ascii="仿宋_GB2312" w:hAnsi="仿宋_GB2312" w:eastAsia="仿宋_GB2312" w:cs="仿宋_GB2312"/>
                <w:b/>
                <w:bCs/>
                <w:color w:val="auto"/>
                <w:sz w:val="21"/>
                <w:szCs w:val="21"/>
              </w:rPr>
              <w:t>（</w:t>
            </w:r>
            <w:r>
              <w:rPr>
                <w:rFonts w:hint="eastAsia" w:ascii="仿宋_GB2312" w:hAnsi="仿宋_GB2312" w:eastAsia="仿宋_GB2312" w:cs="仿宋_GB2312"/>
                <w:b/>
                <w:bCs/>
                <w:color w:val="auto"/>
                <w:sz w:val="21"/>
                <w:szCs w:val="21"/>
                <w:lang w:val="en-US" w:eastAsia="zh-CN"/>
              </w:rPr>
              <w:t>4</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rPr>
              <w:t>设备安装调试方案内容简单，基本满足采购需求，科学合理性较弱，可行性一般。</w:t>
            </w:r>
          </w:p>
          <w:p>
            <w:pPr>
              <w:pStyle w:val="298"/>
              <w:keepNext w:val="0"/>
              <w:keepLines w:val="0"/>
              <w:pageBreakBefore w:val="0"/>
              <w:widowControl w:val="0"/>
              <w:numPr>
                <w:ilvl w:val="0"/>
                <w:numId w:val="0"/>
              </w:numPr>
              <w:kinsoku/>
              <w:wordWrap/>
              <w:overflowPunct/>
              <w:topLinePunct w:val="0"/>
              <w:autoSpaceDE/>
              <w:autoSpaceDN/>
              <w:bidi w:val="0"/>
              <w:snapToGrid/>
              <w:spacing w:before="0" w:after="0" w:line="420" w:lineRule="exact"/>
              <w:ind w:firstLine="422" w:firstLineChars="200"/>
              <w:rPr>
                <w:rFonts w:hint="eastAsia" w:ascii="仿宋_GB2312" w:hAnsi="仿宋_GB2312" w:eastAsia="仿宋_GB2312" w:cs="仿宋_GB2312"/>
                <w:b/>
                <w:bCs/>
                <w:color w:val="auto"/>
                <w:spacing w:val="0"/>
                <w:kern w:val="2"/>
                <w:sz w:val="21"/>
                <w:szCs w:val="24"/>
                <w:highlight w:val="none"/>
                <w:lang w:val="en-US" w:eastAsia="zh-CN" w:bidi="ar-SA"/>
              </w:rPr>
            </w:pPr>
            <w:r>
              <w:rPr>
                <w:rFonts w:hint="eastAsia" w:ascii="仿宋_GB2312" w:hAnsi="仿宋_GB2312" w:eastAsia="仿宋_GB2312" w:cs="仿宋_GB2312"/>
                <w:b/>
                <w:bCs/>
                <w:color w:val="auto"/>
                <w:spacing w:val="0"/>
                <w:kern w:val="2"/>
                <w:sz w:val="21"/>
                <w:szCs w:val="24"/>
                <w:highlight w:val="none"/>
                <w:lang w:val="en-US" w:eastAsia="zh-CN" w:bidi="ar-SA"/>
              </w:rPr>
              <w:t>注：</w:t>
            </w:r>
            <w:r>
              <w:rPr>
                <w:rFonts w:hint="eastAsia" w:ascii="仿宋_GB2312" w:hAnsi="仿宋_GB2312" w:eastAsia="仿宋_GB2312" w:cs="仿宋_GB2312"/>
                <w:b/>
                <w:bCs/>
                <w:color w:val="auto"/>
                <w:spacing w:val="0"/>
                <w:kern w:val="2"/>
                <w:sz w:val="21"/>
                <w:szCs w:val="21"/>
                <w:highlight w:val="none"/>
              </w:rPr>
              <w:t>1.该方案内容可以包括：</w:t>
            </w:r>
            <w:r>
              <w:rPr>
                <w:rFonts w:hint="eastAsia" w:ascii="仿宋_GB2312" w:hAnsi="仿宋_GB2312" w:eastAsia="仿宋_GB2312" w:cs="仿宋_GB2312"/>
                <w:b/>
                <w:bCs/>
                <w:color w:val="auto"/>
                <w:spacing w:val="0"/>
                <w:kern w:val="2"/>
                <w:sz w:val="21"/>
                <w:szCs w:val="24"/>
                <w:highlight w:val="none"/>
                <w:lang w:val="en-US" w:eastAsia="zh-CN" w:bidi="ar-SA"/>
              </w:rPr>
              <w:t>（1）调试方案；（2）提供本项目针对性的安装实施调试方案。</w:t>
            </w:r>
          </w:p>
          <w:p>
            <w:pPr>
              <w:pStyle w:val="293"/>
              <w:numPr>
                <w:ilvl w:val="0"/>
                <w:numId w:val="0"/>
              </w:numPr>
              <w:spacing w:line="36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color w:val="auto"/>
                <w:spacing w:val="0"/>
                <w:kern w:val="2"/>
                <w:sz w:val="21"/>
                <w:szCs w:val="24"/>
                <w:highlight w:val="none"/>
                <w:lang w:val="en-US" w:eastAsia="zh-CN" w:bidi="ar-SA"/>
              </w:rPr>
              <w:t>2.</w:t>
            </w:r>
            <w:r>
              <w:rPr>
                <w:rFonts w:hint="default" w:ascii="仿宋_GB2312" w:hAnsi="仿宋_GB2312" w:eastAsia="仿宋_GB2312" w:cs="仿宋_GB2312"/>
                <w:b/>
                <w:bCs/>
                <w:color w:val="auto"/>
                <w:spacing w:val="0"/>
                <w:kern w:val="2"/>
                <w:sz w:val="21"/>
                <w:szCs w:val="24"/>
                <w:highlight w:val="none"/>
                <w:lang w:val="en-US" w:eastAsia="zh-CN" w:bidi="ar-SA"/>
              </w:rPr>
              <w:t>未提供方案或提供的内容与本项目无关的得0分</w:t>
            </w:r>
            <w:r>
              <w:rPr>
                <w:rFonts w:hint="eastAsia" w:ascii="仿宋_GB2312" w:hAnsi="仿宋_GB2312" w:eastAsia="仿宋_GB2312" w:cs="仿宋_GB2312"/>
                <w:b/>
                <w:bCs/>
                <w:color w:val="auto"/>
                <w:spacing w:val="0"/>
                <w:kern w:val="2"/>
                <w:sz w:val="21"/>
                <w:szCs w:val="24"/>
                <w:highlight w:val="none"/>
                <w:lang w:val="en-US" w:eastAsia="zh-CN" w:bidi="ar-SA"/>
              </w:rPr>
              <w:t>。</w:t>
            </w:r>
          </w:p>
        </w:tc>
        <w:tc>
          <w:tcPr>
            <w:tcW w:w="916" w:type="dxa"/>
            <w:vAlign w:val="center"/>
          </w:tcPr>
          <w:p>
            <w:pPr>
              <w:spacing w:line="360" w:lineRule="exact"/>
              <w:jc w:val="center"/>
              <w:rPr>
                <w:rFonts w:hint="eastAsia"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16</w:t>
            </w:r>
          </w:p>
        </w:tc>
        <w:tc>
          <w:tcPr>
            <w:tcW w:w="1279" w:type="dxa"/>
            <w:vAlign w:val="center"/>
          </w:tcPr>
          <w:p>
            <w:pPr>
              <w:rPr>
                <w:rFonts w:hint="eastAsia" w:ascii="仿宋_GB2312" w:hAnsi="仿宋_GB2312" w:eastAsia="仿宋_GB2312" w:cs="仿宋_GB2312"/>
              </w:rPr>
            </w:pPr>
            <w:r>
              <w:rPr>
                <w:rFonts w:hint="eastAsia" w:ascii="仿宋_GB2312" w:hAnsi="仿宋_GB2312" w:eastAsia="仿宋_GB2312" w:cs="仿宋_GB2312"/>
                <w:b w:val="0"/>
                <w:bCs w:val="0"/>
                <w:color w:val="auto"/>
                <w:szCs w:val="24"/>
                <w:highlight w:val="none"/>
                <w:lang w:val="en-US" w:eastAsia="zh-CN"/>
              </w:rPr>
              <w:t>安装调试方案</w:t>
            </w:r>
          </w:p>
        </w:tc>
      </w:tr>
      <w:bookmarkEnd w:id="10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10" w:type="dxa"/>
            <w:vAlign w:val="center"/>
          </w:tcPr>
          <w:p>
            <w:pPr>
              <w:spacing w:line="360" w:lineRule="exact"/>
              <w:jc w:val="center"/>
              <w:rPr>
                <w:rFonts w:hint="eastAsia" w:ascii="仿宋_GB2312" w:hAnsi="仿宋_GB2312" w:eastAsia="仿宋_GB2312" w:cs="仿宋_GB2312"/>
                <w:b/>
                <w:bCs/>
                <w:color w:val="auto"/>
                <w:szCs w:val="24"/>
                <w:highlight w:val="none"/>
                <w:lang w:eastAsia="zh-CN"/>
              </w:rPr>
            </w:pPr>
            <w:bookmarkStart w:id="105" w:name="OLE_LINK23" w:colFirst="0" w:colLast="2"/>
            <w:r>
              <w:rPr>
                <w:rFonts w:hint="eastAsia" w:ascii="仿宋_GB2312" w:hAnsi="仿宋_GB2312" w:eastAsia="仿宋_GB2312" w:cs="仿宋_GB2312"/>
                <w:b/>
                <w:bCs/>
                <w:color w:val="auto"/>
                <w:szCs w:val="24"/>
                <w:highlight w:val="none"/>
                <w:lang w:val="en-US" w:eastAsia="zh-CN"/>
              </w:rPr>
              <w:t>技术培训方案</w:t>
            </w:r>
          </w:p>
        </w:tc>
        <w:tc>
          <w:tcPr>
            <w:tcW w:w="1227" w:type="dxa"/>
            <w:vAlign w:val="center"/>
          </w:tcPr>
          <w:p>
            <w:pPr>
              <w:widowControl/>
              <w:spacing w:line="360" w:lineRule="exact"/>
              <w:jc w:val="center"/>
              <w:rPr>
                <w:rFonts w:hint="eastAsia" w:ascii="仿宋_GB2312" w:hAnsi="仿宋_GB2312" w:eastAsia="仿宋_GB2312" w:cs="仿宋_GB2312"/>
                <w:b/>
                <w:bCs/>
                <w:color w:val="auto"/>
                <w:szCs w:val="24"/>
                <w:highlight w:val="none"/>
                <w:lang w:eastAsia="zh-CN"/>
              </w:rPr>
            </w:pPr>
            <w:bookmarkStart w:id="106" w:name="OLE_LINK3"/>
            <w:r>
              <w:rPr>
                <w:rFonts w:hint="eastAsia" w:ascii="仿宋_GB2312" w:hAnsi="仿宋_GB2312" w:eastAsia="仿宋_GB2312" w:cs="仿宋_GB2312"/>
                <w:b/>
                <w:bCs/>
                <w:color w:val="auto"/>
                <w:szCs w:val="24"/>
                <w:highlight w:val="none"/>
                <w:lang w:val="en-US" w:eastAsia="zh-CN"/>
              </w:rPr>
              <w:t>技术培训方案</w:t>
            </w:r>
            <w:bookmarkEnd w:id="106"/>
          </w:p>
        </w:tc>
        <w:tc>
          <w:tcPr>
            <w:tcW w:w="5250"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color w:val="auto"/>
                <w:sz w:val="21"/>
                <w:szCs w:val="21"/>
                <w:highlight w:val="none"/>
              </w:rPr>
              <w:t>一档（</w:t>
            </w:r>
            <w:r>
              <w:rPr>
                <w:rFonts w:hint="eastAsia" w:ascii="仿宋_GB2312" w:hAnsi="仿宋_GB2312" w:eastAsia="仿宋_GB2312" w:cs="仿宋_GB2312"/>
                <w:b/>
                <w:bCs/>
                <w:color w:val="auto"/>
                <w:sz w:val="21"/>
                <w:szCs w:val="21"/>
                <w:highlight w:val="none"/>
                <w:lang w:val="en-US" w:eastAsia="zh-CN"/>
              </w:rPr>
              <w:t>12</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rPr>
              <w:t>提供免费的技术培训方案，包括但不限于</w:t>
            </w:r>
            <w:r>
              <w:rPr>
                <w:rFonts w:hint="eastAsia" w:ascii="仿宋_GB2312" w:hAnsi="仿宋_GB2312" w:eastAsia="仿宋_GB2312" w:cs="仿宋_GB2312"/>
                <w:lang w:val="en-US" w:eastAsia="zh-CN"/>
              </w:rPr>
              <w:t>软件功能及</w:t>
            </w:r>
            <w:r>
              <w:rPr>
                <w:rFonts w:hint="eastAsia" w:ascii="仿宋_GB2312" w:hAnsi="仿宋_GB2312" w:eastAsia="仿宋_GB2312" w:cs="仿宋_GB2312"/>
              </w:rPr>
              <w:t>操作、</w:t>
            </w:r>
            <w:r>
              <w:rPr>
                <w:rFonts w:hint="eastAsia" w:ascii="仿宋_GB2312" w:hAnsi="仿宋_GB2312" w:eastAsia="仿宋_GB2312" w:cs="仿宋_GB2312"/>
                <w:lang w:val="en-US" w:eastAsia="zh-CN"/>
              </w:rPr>
              <w:t>流程建设</w:t>
            </w:r>
            <w:r>
              <w:rPr>
                <w:rFonts w:hint="eastAsia" w:ascii="仿宋_GB2312" w:hAnsi="仿宋_GB2312" w:eastAsia="仿宋_GB2312" w:cs="仿宋_GB2312"/>
                <w:lang w:eastAsia="zh-CN"/>
              </w:rPr>
              <w:t>等</w:t>
            </w:r>
            <w:r>
              <w:rPr>
                <w:rFonts w:hint="eastAsia" w:ascii="仿宋_GB2312" w:hAnsi="仿宋_GB2312" w:eastAsia="仿宋_GB2312" w:cs="仿宋_GB2312"/>
              </w:rPr>
              <w:t>，培训内容针对性强，培训课时充足</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提供在线视频培训课程</w:t>
            </w:r>
            <w:r>
              <w:rPr>
                <w:rFonts w:hint="eastAsia" w:ascii="仿宋_GB2312" w:hAnsi="仿宋_GB2312" w:eastAsia="仿宋_GB2312" w:cs="仿宋_GB2312"/>
              </w:rPr>
              <w:t>；</w:t>
            </w:r>
          </w:p>
          <w:p>
            <w:pPr>
              <w:keepNext w:val="0"/>
              <w:keepLines w:val="0"/>
              <w:pageBreakBefore w:val="0"/>
              <w:widowControl/>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二档（</w:t>
            </w:r>
            <w:r>
              <w:rPr>
                <w:rFonts w:hint="eastAsia" w:ascii="仿宋_GB2312" w:hAnsi="仿宋_GB2312" w:eastAsia="仿宋_GB2312" w:cs="仿宋_GB2312"/>
                <w:b/>
                <w:bCs/>
                <w:color w:val="auto"/>
                <w:sz w:val="21"/>
                <w:szCs w:val="21"/>
                <w:highlight w:val="none"/>
                <w:lang w:val="en-US" w:eastAsia="zh-CN"/>
              </w:rPr>
              <w:t>8</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sz w:val="21"/>
                <w:szCs w:val="21"/>
                <w:highlight w:val="none"/>
              </w:rPr>
              <w:t>培训方式及培训内容较好服务本项目，</w:t>
            </w:r>
            <w:r>
              <w:rPr>
                <w:rFonts w:hint="eastAsia" w:ascii="仿宋_GB2312" w:hAnsi="仿宋_GB2312" w:eastAsia="仿宋_GB2312" w:cs="仿宋_GB2312"/>
                <w:color w:val="auto"/>
                <w:sz w:val="21"/>
                <w:szCs w:val="21"/>
                <w:highlight w:val="none"/>
                <w:lang w:val="en-US" w:eastAsia="zh-CN"/>
              </w:rPr>
              <w:t>培训方案有一定针对性，</w:t>
            </w:r>
            <w:r>
              <w:rPr>
                <w:rFonts w:hint="eastAsia" w:ascii="仿宋_GB2312" w:hAnsi="仿宋_GB2312" w:eastAsia="仿宋_GB2312" w:cs="仿宋_GB2312"/>
                <w:color w:val="auto"/>
                <w:sz w:val="21"/>
                <w:szCs w:val="21"/>
                <w:highlight w:val="none"/>
              </w:rPr>
              <w:t>培训课时较充足</w:t>
            </w:r>
            <w:r>
              <w:rPr>
                <w:rFonts w:hint="eastAsia" w:ascii="仿宋_GB2312" w:hAnsi="仿宋_GB2312" w:eastAsia="仿宋_GB2312" w:cs="仿宋_GB2312"/>
                <w:color w:val="auto"/>
                <w:sz w:val="21"/>
                <w:szCs w:val="21"/>
                <w:highlight w:val="none"/>
                <w:lang w:eastAsia="zh-CN"/>
              </w:rPr>
              <w:t>，承诺</w:t>
            </w:r>
            <w:r>
              <w:rPr>
                <w:rFonts w:hint="eastAsia" w:ascii="仿宋_GB2312" w:hAnsi="仿宋_GB2312" w:eastAsia="仿宋_GB2312" w:cs="仿宋_GB2312"/>
                <w:lang w:val="en-US" w:eastAsia="zh-CN"/>
              </w:rPr>
              <w:t>提供在线视频培训课程</w:t>
            </w:r>
            <w:r>
              <w:rPr>
                <w:rFonts w:hint="eastAsia" w:ascii="仿宋_GB2312" w:hAnsi="仿宋_GB2312" w:eastAsia="仿宋_GB2312" w:cs="仿宋_GB2312"/>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36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三档（</w:t>
            </w:r>
            <w:r>
              <w:rPr>
                <w:rFonts w:hint="eastAsia" w:ascii="仿宋_GB2312" w:hAnsi="仿宋_GB2312" w:eastAsia="仿宋_GB2312" w:cs="仿宋_GB2312"/>
                <w:b/>
                <w:bCs/>
                <w:color w:val="auto"/>
                <w:sz w:val="21"/>
                <w:szCs w:val="21"/>
                <w:highlight w:val="none"/>
                <w:lang w:val="en-US" w:eastAsia="zh-CN"/>
              </w:rPr>
              <w:t>4</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sz w:val="21"/>
                <w:szCs w:val="21"/>
                <w:highlight w:val="none"/>
              </w:rPr>
              <w:t>培训方案满足采购需求，内容简单。</w:t>
            </w:r>
          </w:p>
          <w:p>
            <w:pPr>
              <w:pStyle w:val="295"/>
              <w:spacing w:line="430" w:lineRule="exact"/>
              <w:ind w:firstLine="462" w:firstLineChars="200"/>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rPr>
              <w:t>注：</w:t>
            </w:r>
            <w:r>
              <w:rPr>
                <w:rFonts w:hint="eastAsia" w:ascii="仿宋_GB2312" w:hAnsi="仿宋_GB2312" w:eastAsia="仿宋_GB2312" w:cs="仿宋_GB2312"/>
                <w:b/>
                <w:bCs/>
                <w:color w:val="auto"/>
                <w:sz w:val="21"/>
                <w:szCs w:val="21"/>
                <w:highlight w:val="none"/>
                <w:lang w:val="en-US" w:eastAsia="zh-CN"/>
              </w:rPr>
              <w:t>1.</w:t>
            </w:r>
            <w:r>
              <w:rPr>
                <w:rFonts w:hint="eastAsia" w:ascii="仿宋_GB2312" w:hAnsi="仿宋_GB2312" w:eastAsia="仿宋_GB2312" w:cs="仿宋_GB2312"/>
                <w:b/>
                <w:bCs/>
                <w:color w:val="auto"/>
                <w:spacing w:val="0"/>
                <w:kern w:val="2"/>
                <w:sz w:val="21"/>
                <w:szCs w:val="21"/>
                <w:highlight w:val="none"/>
              </w:rPr>
              <w:t>该方案内容可以包括：</w:t>
            </w:r>
            <w:r>
              <w:rPr>
                <w:rFonts w:hint="eastAsia" w:ascii="仿宋_GB2312" w:hAnsi="仿宋_GB2312" w:eastAsia="仿宋_GB2312" w:cs="仿宋_GB2312"/>
                <w:b/>
                <w:bCs/>
                <w:color w:val="auto"/>
                <w:sz w:val="21"/>
                <w:szCs w:val="21"/>
                <w:highlight w:val="none"/>
                <w:lang w:val="en-US" w:eastAsia="zh-CN"/>
              </w:rPr>
              <w:t>（1）技术培训方案；（2）提供本项目针对性的培训内容、方式等内容。</w:t>
            </w:r>
          </w:p>
          <w:p>
            <w:pPr>
              <w:pStyle w:val="293"/>
              <w:numPr>
                <w:ilvl w:val="0"/>
                <w:numId w:val="0"/>
              </w:numPr>
              <w:spacing w:line="360" w:lineRule="exact"/>
              <w:ind w:firstLine="422" w:firstLineChars="200"/>
              <w:rPr>
                <w:rFonts w:hint="eastAsia" w:ascii="仿宋_GB2312" w:hAnsi="仿宋_GB2312" w:eastAsia="仿宋_GB2312" w:cs="仿宋_GB2312"/>
                <w:b/>
                <w:bCs/>
              </w:rPr>
            </w:pPr>
            <w:r>
              <w:rPr>
                <w:rFonts w:hint="eastAsia" w:ascii="仿宋_GB2312" w:hAnsi="仿宋_GB2312" w:eastAsia="仿宋_GB2312" w:cs="仿宋_GB2312"/>
                <w:b/>
                <w:bCs/>
                <w:color w:val="auto"/>
                <w:sz w:val="21"/>
                <w:szCs w:val="21"/>
                <w:highlight w:val="none"/>
                <w:lang w:val="en-US" w:eastAsia="zh-CN"/>
              </w:rPr>
              <w:t>2.</w:t>
            </w:r>
            <w:r>
              <w:rPr>
                <w:rFonts w:hint="eastAsia" w:ascii="仿宋_GB2312" w:hAnsi="仿宋_GB2312" w:eastAsia="仿宋_GB2312" w:cs="仿宋_GB2312"/>
                <w:b/>
                <w:bCs/>
                <w:color w:val="auto"/>
                <w:sz w:val="21"/>
                <w:szCs w:val="21"/>
                <w:highlight w:val="none"/>
              </w:rPr>
              <w:t>未提供方案或提供的内容与本项目无关的得0分。</w:t>
            </w:r>
          </w:p>
        </w:tc>
        <w:tc>
          <w:tcPr>
            <w:tcW w:w="916" w:type="dxa"/>
            <w:vAlign w:val="center"/>
          </w:tcPr>
          <w:p>
            <w:pPr>
              <w:spacing w:line="360" w:lineRule="exact"/>
              <w:jc w:val="center"/>
              <w:rPr>
                <w:rFonts w:hint="eastAsia"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12</w:t>
            </w:r>
          </w:p>
        </w:tc>
        <w:tc>
          <w:tcPr>
            <w:tcW w:w="1279" w:type="dxa"/>
            <w:vAlign w:val="center"/>
          </w:tcPr>
          <w:p>
            <w:pPr>
              <w:rPr>
                <w:rFonts w:hint="eastAsia" w:ascii="仿宋_GB2312" w:hAnsi="仿宋_GB2312" w:eastAsia="仿宋_GB2312" w:cs="仿宋_GB2312"/>
              </w:rPr>
            </w:pPr>
            <w:r>
              <w:rPr>
                <w:rFonts w:hint="eastAsia" w:ascii="仿宋_GB2312" w:hAnsi="仿宋_GB2312" w:eastAsia="仿宋_GB2312" w:cs="仿宋_GB2312"/>
                <w:b w:val="0"/>
                <w:bCs w:val="0"/>
                <w:color w:val="auto"/>
                <w:szCs w:val="24"/>
                <w:highlight w:val="none"/>
                <w:lang w:val="en-US" w:eastAsia="zh-CN"/>
              </w:rPr>
              <w:t>技术培训方案</w:t>
            </w:r>
          </w:p>
        </w:tc>
      </w:tr>
      <w:bookmarkEnd w:id="10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010" w:type="dxa"/>
            <w:vAlign w:val="center"/>
          </w:tcPr>
          <w:p>
            <w:pPr>
              <w:spacing w:line="360" w:lineRule="exact"/>
              <w:jc w:val="center"/>
              <w:rPr>
                <w:rFonts w:hint="eastAsia" w:ascii="仿宋_GB2312" w:hAnsi="仿宋_GB2312" w:eastAsia="仿宋_GB2312" w:cs="仿宋_GB2312"/>
                <w:color w:val="auto"/>
                <w:szCs w:val="24"/>
                <w:highlight w:val="none"/>
                <w:lang w:eastAsia="zh-CN"/>
              </w:rPr>
            </w:pPr>
            <w:bookmarkStart w:id="107" w:name="OLE_LINK24" w:colFirst="0" w:colLast="2"/>
            <w:r>
              <w:rPr>
                <w:rFonts w:hint="eastAsia" w:ascii="仿宋_GB2312" w:hAnsi="仿宋_GB2312" w:eastAsia="仿宋_GB2312" w:cs="仿宋_GB2312"/>
                <w:b/>
                <w:bCs/>
                <w:color w:val="auto"/>
                <w:szCs w:val="24"/>
                <w:highlight w:val="none"/>
                <w:lang w:eastAsia="zh-CN"/>
              </w:rPr>
              <w:t>售后服务方案分</w:t>
            </w:r>
          </w:p>
        </w:tc>
        <w:tc>
          <w:tcPr>
            <w:tcW w:w="1227" w:type="dxa"/>
            <w:vAlign w:val="center"/>
          </w:tcPr>
          <w:p>
            <w:pPr>
              <w:widowControl/>
              <w:spacing w:line="360" w:lineRule="exact"/>
              <w:jc w:val="center"/>
              <w:rPr>
                <w:rFonts w:hint="eastAsia" w:ascii="仿宋_GB2312" w:hAnsi="仿宋_GB2312" w:eastAsia="仿宋_GB2312" w:cs="仿宋_GB2312"/>
                <w:color w:val="auto"/>
                <w:szCs w:val="24"/>
                <w:highlight w:val="none"/>
                <w:lang w:val="en-US" w:eastAsia="zh-CN"/>
              </w:rPr>
            </w:pPr>
            <w:bookmarkStart w:id="108" w:name="OLE_LINK4"/>
            <w:r>
              <w:rPr>
                <w:rFonts w:hint="eastAsia" w:ascii="仿宋_GB2312" w:hAnsi="仿宋_GB2312" w:eastAsia="仿宋_GB2312" w:cs="仿宋_GB2312"/>
                <w:b/>
                <w:bCs/>
                <w:color w:val="auto"/>
                <w:szCs w:val="24"/>
                <w:highlight w:val="none"/>
                <w:lang w:eastAsia="zh-CN"/>
              </w:rPr>
              <w:t>售后服务方案</w:t>
            </w:r>
            <w:bookmarkEnd w:id="108"/>
          </w:p>
        </w:tc>
        <w:tc>
          <w:tcPr>
            <w:tcW w:w="5250" w:type="dxa"/>
            <w:vAlign w:val="center"/>
          </w:tcPr>
          <w:p>
            <w:pPr>
              <w:widowControl/>
              <w:spacing w:line="43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rPr>
              <w:t>一档（</w:t>
            </w:r>
            <w:r>
              <w:rPr>
                <w:rFonts w:hint="eastAsia" w:ascii="仿宋_GB2312" w:hAnsi="仿宋_GB2312" w:eastAsia="仿宋_GB2312" w:cs="仿宋_GB2312"/>
                <w:b/>
                <w:bCs/>
                <w:lang w:val="en-US" w:eastAsia="zh-CN"/>
              </w:rPr>
              <w:t>16</w:t>
            </w:r>
            <w:r>
              <w:rPr>
                <w:rFonts w:hint="eastAsia" w:ascii="仿宋_GB2312" w:hAnsi="仿宋_GB2312" w:eastAsia="仿宋_GB2312" w:cs="仿宋_GB2312"/>
                <w:b/>
                <w:bCs/>
              </w:rPr>
              <w:t>分）：</w:t>
            </w:r>
            <w:r>
              <w:rPr>
                <w:rFonts w:hint="eastAsia" w:ascii="仿宋_GB2312" w:hAnsi="仿宋_GB2312" w:eastAsia="仿宋_GB2312" w:cs="仿宋_GB2312"/>
                <w:bCs/>
              </w:rPr>
              <w:t>在满足二档的基础上，</w:t>
            </w:r>
            <w:r>
              <w:rPr>
                <w:rFonts w:hint="eastAsia" w:ascii="仿宋_GB2312" w:hAnsi="仿宋_GB2312" w:eastAsia="仿宋_GB2312" w:cs="仿宋_GB2312"/>
              </w:rPr>
              <w:t>售后服务方案及承诺详细、全面，各项内容编制思路合理、完整周全，安排有专职售后服务人员且职责明确，并提供本项目的售后服务团队名单（提供售后服务联系人姓名、电话、售后服务站点详细地址等信息），故障出</w:t>
            </w:r>
            <w:r>
              <w:rPr>
                <w:rFonts w:hint="eastAsia" w:ascii="仿宋_GB2312" w:hAnsi="仿宋_GB2312" w:eastAsia="仿宋_GB2312" w:cs="仿宋_GB2312"/>
                <w:highlight w:val="none"/>
              </w:rPr>
              <w:t>现解决方案、免费保修期外维修方案详细全面、可操作性强，承诺在接到故障通知起</w:t>
            </w:r>
            <w:r>
              <w:rPr>
                <w:rFonts w:hint="eastAsia" w:ascii="仿宋_GB2312" w:hAnsi="仿宋_GB2312" w:eastAsia="仿宋_GB2312" w:cs="仿宋_GB2312"/>
                <w:highlight w:val="none"/>
                <w:lang w:val="en-US" w:eastAsia="zh-CN"/>
              </w:rPr>
              <w:t>0.5</w:t>
            </w:r>
            <w:r>
              <w:rPr>
                <w:rFonts w:hint="eastAsia" w:ascii="仿宋_GB2312" w:hAnsi="仿宋_GB2312" w:eastAsia="仿宋_GB2312" w:cs="仿宋_GB2312"/>
                <w:highlight w:val="none"/>
              </w:rPr>
              <w:t>小时内响应，一般问题2小时内通过远程方式解决；遇到大的问题，在接到报修通知后</w:t>
            </w:r>
            <w:r>
              <w:rPr>
                <w:rFonts w:hint="eastAsia" w:ascii="仿宋_GB2312" w:hAnsi="仿宋_GB2312" w:eastAsia="仿宋_GB2312" w:cs="仿宋_GB2312"/>
                <w:highlight w:val="none"/>
                <w:lang w:val="en-US" w:eastAsia="zh-CN"/>
              </w:rPr>
              <w:t>24</w:t>
            </w:r>
            <w:r>
              <w:rPr>
                <w:rFonts w:hint="eastAsia" w:ascii="仿宋_GB2312" w:hAnsi="仿宋_GB2312" w:eastAsia="仿宋_GB2312" w:cs="仿宋_GB2312"/>
                <w:highlight w:val="none"/>
              </w:rPr>
              <w:t>小时内派技术人员到达现场维修，并提供实现承诺内容的具体方案</w:t>
            </w:r>
            <w:r>
              <w:rPr>
                <w:rFonts w:hint="eastAsia" w:ascii="仿宋_GB2312" w:hAnsi="仿宋_GB2312" w:eastAsia="仿宋_GB2312" w:cs="仿宋_GB2312"/>
                <w:bCs/>
                <w:highlight w:val="none"/>
              </w:rPr>
              <w:t>；</w:t>
            </w:r>
          </w:p>
          <w:p>
            <w:pPr>
              <w:widowControl/>
              <w:spacing w:line="430" w:lineRule="exact"/>
              <w:ind w:firstLine="422" w:firstLineChars="200"/>
              <w:rPr>
                <w:rFonts w:ascii="仿宋_GB2312" w:hAnsi="仿宋_GB2312" w:eastAsia="仿宋_GB2312" w:cs="仿宋_GB2312"/>
                <w:b/>
                <w:bCs/>
                <w:highlight w:val="none"/>
              </w:rPr>
            </w:pPr>
            <w:r>
              <w:rPr>
                <w:rFonts w:hint="eastAsia" w:ascii="仿宋_GB2312" w:hAnsi="仿宋_GB2312" w:eastAsia="仿宋_GB2312" w:cs="仿宋_GB2312"/>
                <w:b/>
                <w:bCs/>
                <w:highlight w:val="none"/>
              </w:rPr>
              <w:t>二</w:t>
            </w:r>
            <w:r>
              <w:rPr>
                <w:rFonts w:hint="eastAsia" w:ascii="仿宋_GB2312" w:hAnsi="仿宋_GB2312" w:eastAsia="仿宋_GB2312" w:cs="仿宋_GB2312"/>
                <w:b/>
                <w:bCs/>
                <w:highlight w:val="none"/>
                <w:lang w:eastAsia="zh-CN"/>
              </w:rPr>
              <w:t>档</w:t>
            </w:r>
            <w:r>
              <w:rPr>
                <w:rFonts w:hint="eastAsia" w:ascii="仿宋_GB2312" w:hAnsi="仿宋_GB2312" w:eastAsia="仿宋_GB2312" w:cs="仿宋_GB2312"/>
                <w:b/>
                <w:bCs/>
                <w:highlight w:val="none"/>
              </w:rPr>
              <w:t>（</w:t>
            </w:r>
            <w:r>
              <w:rPr>
                <w:rFonts w:hint="eastAsia" w:ascii="仿宋_GB2312" w:hAnsi="仿宋_GB2312" w:eastAsia="仿宋_GB2312" w:cs="仿宋_GB2312"/>
                <w:b/>
                <w:bCs/>
                <w:highlight w:val="none"/>
                <w:lang w:val="en-US" w:eastAsia="zh-CN"/>
              </w:rPr>
              <w:t>12</w:t>
            </w:r>
            <w:r>
              <w:rPr>
                <w:rFonts w:hint="eastAsia" w:ascii="仿宋_GB2312" w:hAnsi="仿宋_GB2312" w:eastAsia="仿宋_GB2312" w:cs="仿宋_GB2312"/>
                <w:b/>
                <w:bCs/>
                <w:highlight w:val="none"/>
              </w:rPr>
              <w:t>分）：</w:t>
            </w:r>
            <w:r>
              <w:rPr>
                <w:rFonts w:hint="eastAsia" w:ascii="仿宋_GB2312" w:hAnsi="仿宋_GB2312" w:eastAsia="仿宋_GB2312" w:cs="仿宋_GB2312"/>
                <w:highlight w:val="none"/>
              </w:rPr>
              <w:t>方案能较好满足采购需求，符合实际，有一定的针对性、可行性；售后服务有承诺及服务保障措施，常用的、容易损坏的备品备件及易损件配备的齐全及价格合理，承诺在接到故障通知起</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小时内响应，</w:t>
            </w:r>
            <w:r>
              <w:rPr>
                <w:rFonts w:hint="eastAsia" w:ascii="仿宋_GB2312" w:hAnsi="仿宋_GB2312" w:eastAsia="仿宋_GB2312" w:cs="仿宋_GB2312"/>
                <w:highlight w:val="none"/>
                <w:lang w:val="en-US" w:eastAsia="zh-CN"/>
              </w:rPr>
              <w:t>36</w:t>
            </w:r>
            <w:r>
              <w:rPr>
                <w:rFonts w:hint="eastAsia" w:ascii="仿宋_GB2312" w:hAnsi="仿宋_GB2312" w:eastAsia="仿宋_GB2312" w:cs="仿宋_GB2312"/>
                <w:highlight w:val="none"/>
              </w:rPr>
              <w:t>小时内到达现场完成故障修复，并提供实现承诺内容的具体方案；</w:t>
            </w:r>
          </w:p>
          <w:p>
            <w:pPr>
              <w:widowControl/>
              <w:spacing w:line="43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三</w:t>
            </w:r>
            <w:r>
              <w:rPr>
                <w:rFonts w:hint="eastAsia" w:ascii="仿宋_GB2312" w:hAnsi="仿宋_GB2312" w:eastAsia="仿宋_GB2312" w:cs="仿宋_GB2312"/>
                <w:b/>
                <w:bCs/>
                <w:lang w:eastAsia="zh-CN"/>
              </w:rPr>
              <w:t>档</w:t>
            </w:r>
            <w:r>
              <w:rPr>
                <w:rFonts w:hint="eastAsia" w:ascii="仿宋_GB2312" w:hAnsi="仿宋_GB2312" w:eastAsia="仿宋_GB2312" w:cs="仿宋_GB2312"/>
                <w:b/>
                <w:bCs/>
              </w:rPr>
              <w:t>（</w:t>
            </w:r>
            <w:r>
              <w:rPr>
                <w:rFonts w:hint="eastAsia" w:ascii="仿宋_GB2312" w:hAnsi="仿宋_GB2312" w:eastAsia="仿宋_GB2312" w:cs="仿宋_GB2312"/>
                <w:b/>
                <w:bCs/>
                <w:lang w:val="en-US" w:eastAsia="zh-CN"/>
              </w:rPr>
              <w:t>8</w:t>
            </w:r>
            <w:r>
              <w:rPr>
                <w:rFonts w:hint="eastAsia" w:ascii="仿宋_GB2312" w:hAnsi="仿宋_GB2312" w:eastAsia="仿宋_GB2312" w:cs="仿宋_GB2312"/>
                <w:b/>
                <w:bCs/>
              </w:rPr>
              <w:t>分）：</w:t>
            </w:r>
            <w:r>
              <w:rPr>
                <w:rFonts w:hint="eastAsia" w:ascii="仿宋_GB2312" w:hAnsi="仿宋_GB2312" w:eastAsia="仿宋_GB2312" w:cs="仿宋_GB2312"/>
              </w:rPr>
              <w:t>项目</w:t>
            </w:r>
            <w:r>
              <w:rPr>
                <w:rFonts w:hint="eastAsia" w:ascii="仿宋_GB2312" w:hAnsi="仿宋_GB2312" w:eastAsia="仿宋_GB2312" w:cs="仿宋_GB2312"/>
                <w:lang w:val="en-US" w:eastAsia="zh-CN"/>
              </w:rPr>
              <w:t>售后</w:t>
            </w:r>
            <w:r>
              <w:rPr>
                <w:rFonts w:hint="eastAsia" w:ascii="仿宋_GB2312" w:hAnsi="仿宋_GB2312" w:eastAsia="仿宋_GB2312" w:cs="仿宋_GB2312"/>
              </w:rPr>
              <w:t>方案可行，拟投入的</w:t>
            </w:r>
            <w:r>
              <w:rPr>
                <w:rFonts w:hint="eastAsia" w:ascii="仿宋_GB2312" w:hAnsi="仿宋_GB2312" w:eastAsia="仿宋_GB2312" w:cs="仿宋_GB2312"/>
                <w:lang w:val="en-US" w:eastAsia="zh-CN"/>
              </w:rPr>
              <w:t>售后服务</w:t>
            </w:r>
            <w:r>
              <w:rPr>
                <w:rFonts w:hint="eastAsia" w:ascii="仿宋_GB2312" w:hAnsi="仿宋_GB2312" w:eastAsia="仿宋_GB2312" w:cs="仿宋_GB2312"/>
              </w:rPr>
              <w:t>人力资源和技术力量满足项目的实施需要，技术服务内容完整、措施可行;</w:t>
            </w:r>
          </w:p>
          <w:p>
            <w:pPr>
              <w:widowControl/>
              <w:spacing w:line="43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四档（</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分）：</w:t>
            </w:r>
            <w:r>
              <w:rPr>
                <w:rFonts w:hint="eastAsia" w:ascii="仿宋_GB2312" w:hAnsi="仿宋_GB2312" w:eastAsia="仿宋_GB2312" w:cs="仿宋_GB2312"/>
                <w:bCs/>
              </w:rPr>
              <w:t>各项售后服务方案简单，针对性一般，基本满足采购需求。</w:t>
            </w:r>
          </w:p>
          <w:p>
            <w:pPr>
              <w:widowControl/>
              <w:spacing w:line="43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注：1.该方案内容可以包括：（1）定期回访维护方案；（</w:t>
            </w:r>
            <w:r>
              <w:rPr>
                <w:rFonts w:hint="eastAsia" w:ascii="仿宋_GB2312" w:hAnsi="仿宋_GB2312" w:eastAsia="仿宋_GB2312" w:cs="仿宋_GB2312"/>
                <w:b/>
                <w:bCs/>
                <w:lang w:val="en-US" w:eastAsia="zh-CN"/>
              </w:rPr>
              <w:t>2</w:t>
            </w:r>
            <w:r>
              <w:rPr>
                <w:rFonts w:hint="eastAsia" w:ascii="仿宋_GB2312" w:hAnsi="仿宋_GB2312" w:eastAsia="仿宋_GB2312" w:cs="仿宋_GB2312"/>
                <w:b/>
                <w:bCs/>
              </w:rPr>
              <w:t>）售后服务人员一览表；（</w:t>
            </w:r>
            <w:r>
              <w:rPr>
                <w:rFonts w:hint="eastAsia" w:ascii="仿宋_GB2312" w:hAnsi="仿宋_GB2312" w:eastAsia="仿宋_GB2312" w:cs="仿宋_GB2312"/>
                <w:b/>
                <w:bCs/>
                <w:lang w:val="en-US" w:eastAsia="zh-CN"/>
              </w:rPr>
              <w:t>3</w:t>
            </w:r>
            <w:r>
              <w:rPr>
                <w:rFonts w:hint="eastAsia" w:ascii="仿宋_GB2312" w:hAnsi="仿宋_GB2312" w:eastAsia="仿宋_GB2312" w:cs="仿宋_GB2312"/>
                <w:b/>
                <w:bCs/>
              </w:rPr>
              <w:t>）维修应急预案；（</w:t>
            </w:r>
            <w:r>
              <w:rPr>
                <w:rFonts w:hint="eastAsia" w:ascii="仿宋_GB2312" w:hAnsi="仿宋_GB2312" w:eastAsia="仿宋_GB2312" w:cs="仿宋_GB2312"/>
                <w:b/>
                <w:bCs/>
                <w:lang w:val="en-US" w:eastAsia="zh-CN"/>
              </w:rPr>
              <w:t>4</w:t>
            </w:r>
            <w:r>
              <w:rPr>
                <w:rFonts w:hint="eastAsia" w:ascii="仿宋_GB2312" w:hAnsi="仿宋_GB2312" w:eastAsia="仿宋_GB2312" w:cs="仿宋_GB2312"/>
                <w:b/>
                <w:bCs/>
              </w:rPr>
              <w:t>）零配件储备供应。</w:t>
            </w:r>
          </w:p>
          <w:p>
            <w:pPr>
              <w:pStyle w:val="293"/>
              <w:numPr>
                <w:ilvl w:val="0"/>
                <w:numId w:val="0"/>
              </w:numPr>
              <w:spacing w:line="360" w:lineRule="exact"/>
              <w:ind w:firstLine="422" w:firstLineChars="200"/>
              <w:rPr>
                <w:rFonts w:hint="eastAsia" w:ascii="仿宋_GB2312" w:hAnsi="仿宋_GB2312" w:eastAsia="仿宋_GB2312" w:cs="仿宋_GB2312"/>
                <w:color w:val="auto"/>
                <w:szCs w:val="24"/>
                <w:highlight w:val="none"/>
                <w:lang w:val="en-US" w:eastAsia="zh-CN"/>
              </w:rPr>
            </w:pPr>
            <w:r>
              <w:rPr>
                <w:rFonts w:hint="eastAsia" w:ascii="仿宋_GB2312" w:hAnsi="仿宋_GB2312" w:eastAsia="仿宋_GB2312" w:cs="仿宋_GB2312"/>
                <w:b/>
                <w:bCs/>
              </w:rPr>
              <w:t>2.未提供方案或提供的内容与本项目无关的得0分。</w:t>
            </w:r>
          </w:p>
        </w:tc>
        <w:tc>
          <w:tcPr>
            <w:tcW w:w="916" w:type="dxa"/>
            <w:vAlign w:val="center"/>
          </w:tcPr>
          <w:p>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16</w:t>
            </w:r>
          </w:p>
        </w:tc>
        <w:tc>
          <w:tcPr>
            <w:tcW w:w="1279" w:type="dxa"/>
            <w:vAlign w:val="center"/>
          </w:tcPr>
          <w:p>
            <w:r>
              <w:rPr>
                <w:rFonts w:hint="eastAsia" w:ascii="仿宋_GB2312" w:hAnsi="仿宋_GB2312" w:eastAsia="仿宋_GB2312" w:cs="仿宋_GB2312"/>
              </w:rPr>
              <w:t>售后服务方案</w:t>
            </w:r>
          </w:p>
        </w:tc>
      </w:tr>
      <w:bookmarkEnd w:id="10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87" w:type="dxa"/>
            <w:gridSpan w:val="3"/>
            <w:vAlign w:val="center"/>
          </w:tcPr>
          <w:p>
            <w:pPr>
              <w:pStyle w:val="293"/>
              <w:numPr>
                <w:ilvl w:val="0"/>
                <w:numId w:val="0"/>
              </w:numPr>
              <w:spacing w:line="400" w:lineRule="exact"/>
              <w:ind w:firstLine="422" w:firstLineChars="200"/>
              <w:jc w:val="center"/>
              <w:rPr>
                <w:rFonts w:hint="eastAsia" w:ascii="仿宋_GB2312" w:hAnsi="仿宋_GB2312" w:eastAsia="仿宋_GB2312" w:cs="仿宋_GB2312"/>
                <w:b/>
                <w:bCs/>
                <w:color w:val="auto"/>
                <w:spacing w:val="0"/>
                <w:kern w:val="2"/>
                <w:sz w:val="21"/>
                <w:szCs w:val="24"/>
                <w:highlight w:val="none"/>
                <w:lang w:val="en-US" w:eastAsia="zh-CN" w:bidi="ar-SA"/>
              </w:rPr>
            </w:pPr>
            <w:r>
              <w:rPr>
                <w:rFonts w:hint="eastAsia" w:ascii="仿宋_GB2312" w:hAnsi="仿宋_GB2312" w:eastAsia="仿宋_GB2312" w:cs="仿宋_GB2312"/>
                <w:b/>
                <w:bCs/>
                <w:color w:val="auto"/>
                <w:szCs w:val="24"/>
                <w:highlight w:val="none"/>
                <w:lang w:eastAsia="zh-CN"/>
              </w:rPr>
              <w:t>主观分总分</w:t>
            </w:r>
          </w:p>
        </w:tc>
        <w:tc>
          <w:tcPr>
            <w:tcW w:w="916" w:type="dxa"/>
            <w:vAlign w:val="center"/>
          </w:tcPr>
          <w:p>
            <w:pPr>
              <w:spacing w:line="360" w:lineRule="exact"/>
              <w:jc w:val="center"/>
              <w:rPr>
                <w:rFonts w:hint="default" w:ascii="仿宋_GB2312" w:hAnsi="仿宋_GB2312" w:eastAsia="仿宋_GB2312" w:cs="仿宋_GB2312"/>
                <w:b/>
                <w:bCs/>
                <w:color w:val="auto"/>
                <w:szCs w:val="24"/>
                <w:highlight w:val="none"/>
                <w:lang w:val="en-US" w:eastAsia="zh-CN"/>
              </w:rPr>
            </w:pPr>
            <w:r>
              <w:rPr>
                <w:rFonts w:hint="eastAsia" w:ascii="仿宋_GB2312" w:hAnsi="仿宋_GB2312" w:eastAsia="仿宋_GB2312" w:cs="仿宋_GB2312"/>
                <w:b/>
                <w:bCs/>
                <w:color w:val="auto"/>
                <w:szCs w:val="24"/>
                <w:highlight w:val="none"/>
                <w:lang w:val="en-US" w:eastAsia="zh-CN"/>
              </w:rPr>
              <w:t>62</w:t>
            </w:r>
          </w:p>
        </w:tc>
        <w:tc>
          <w:tcPr>
            <w:tcW w:w="1279" w:type="dxa"/>
            <w:vAlign w:val="center"/>
          </w:tcPr>
          <w:p>
            <w:pPr>
              <w:spacing w:line="360" w:lineRule="exact"/>
              <w:jc w:val="center"/>
              <w:rPr>
                <w:rFonts w:hint="eastAsia" w:ascii="仿宋_GB2312" w:hAnsi="仿宋_GB2312" w:eastAsia="仿宋_GB2312" w:cs="仿宋_GB2312"/>
                <w:b w:val="0"/>
                <w:bCs w:val="0"/>
                <w:color w:val="auto"/>
                <w:szCs w:val="24"/>
                <w:highlight w:val="none"/>
                <w:lang w:val="en-US" w:eastAsia="zh-CN"/>
              </w:rPr>
            </w:pPr>
          </w:p>
        </w:tc>
      </w:tr>
    </w:tbl>
    <w:p/>
    <w:p>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pPr>
        <w:adjustRightInd w:val="0"/>
        <w:spacing w:line="400" w:lineRule="exact"/>
        <w:ind w:firstLine="482" w:firstLineChars="200"/>
        <w:jc w:val="left"/>
        <w:textAlignment w:val="baseline"/>
        <w:rPr>
          <w:rFonts w:hint="eastAsia" w:ascii="仿宋_GB2312" w:hAnsi="宋体" w:eastAsia="仿宋_GB2312"/>
          <w:b/>
          <w:kern w:val="0"/>
          <w:sz w:val="24"/>
        </w:rPr>
      </w:pPr>
      <w:bookmarkStart w:id="109" w:name="gxebd_pack_1_EvalFactorScoreEnd"/>
      <w:bookmarkEnd w:id="109"/>
      <w:r>
        <w:rPr>
          <w:rFonts w:hint="eastAsia" w:ascii="仿宋_GB2312" w:hAnsi="宋体" w:eastAsia="仿宋_GB2312"/>
          <w:b/>
          <w:kern w:val="0"/>
          <w:sz w:val="24"/>
        </w:rPr>
        <w:t>三、中标标准及中标候选人推荐原则</w:t>
      </w:r>
    </w:p>
    <w:p>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110" w:name="_Hlk93676949"/>
      <w:r>
        <w:rPr>
          <w:rFonts w:hint="eastAsia" w:ascii="仿宋_GB2312" w:hAnsi="宋体" w:eastAsia="仿宋_GB2312"/>
          <w:b/>
          <w:kern w:val="0"/>
          <w:sz w:val="24"/>
        </w:rPr>
        <w:t>排名第一的中标候选人放弃中标、因不可抗力提出不能履行合同，</w:t>
      </w:r>
      <w:bookmarkEnd w:id="110"/>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pPr>
        <w:adjustRightInd w:val="0"/>
        <w:spacing w:line="400" w:lineRule="exact"/>
        <w:ind w:firstLine="482" w:firstLineChars="200"/>
        <w:jc w:val="left"/>
        <w:textAlignment w:val="baseline"/>
        <w:rPr>
          <w:rFonts w:hint="eastAsia" w:ascii="仿宋_GB2312" w:hAnsi="宋体" w:eastAsia="仿宋_GB2312"/>
          <w:b/>
          <w:bCs/>
          <w:sz w:val="24"/>
        </w:rPr>
      </w:pPr>
    </w:p>
    <w:p>
      <w:pPr>
        <w:widowControl/>
        <w:jc w:val="left"/>
        <w:rPr>
          <w:rFonts w:hint="eastAsia" w:ascii="仿宋_GB2312" w:hAnsi="宋体" w:eastAsia="仿宋_GB2312"/>
          <w:b/>
          <w:bCs/>
          <w:sz w:val="24"/>
        </w:rPr>
      </w:pPr>
      <w:r>
        <w:rPr>
          <w:rFonts w:hint="eastAsia" w:ascii="仿宋_GB2312" w:hAnsi="宋体" w:eastAsia="仿宋_GB2312"/>
          <w:b/>
          <w:bCs/>
          <w:sz w:val="24"/>
        </w:rPr>
        <w:br w:type="page"/>
      </w:r>
    </w:p>
    <w:p>
      <w:pPr>
        <w:spacing w:before="342" w:line="400" w:lineRule="exac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5335" w:type="dxa"/>
            <w:gridSpan w:val="3"/>
          </w:tcPr>
          <w:p>
            <w:pPr>
              <w:pStyle w:val="234"/>
              <w:spacing w:before="285" w:line="223" w:lineRule="auto"/>
              <w:ind w:left="2226"/>
              <w:rPr>
                <w:rFonts w:hint="eastAsia"/>
                <w:sz w:val="22"/>
                <w:szCs w:val="22"/>
              </w:rPr>
            </w:pPr>
            <w:r>
              <w:rPr>
                <w:b/>
                <w:bCs/>
                <w:spacing w:val="-5"/>
                <w:sz w:val="22"/>
                <w:szCs w:val="22"/>
              </w:rPr>
              <w:t>名称</w:t>
            </w:r>
          </w:p>
        </w:tc>
        <w:tc>
          <w:tcPr>
            <w:tcW w:w="3247" w:type="dxa"/>
          </w:tcPr>
          <w:p>
            <w:pPr>
              <w:pStyle w:val="234"/>
              <w:spacing w:before="285" w:line="220" w:lineRule="auto"/>
              <w:ind w:left="939"/>
              <w:rPr>
                <w:rFonts w:hint="eastAsia"/>
                <w:sz w:val="22"/>
                <w:szCs w:val="22"/>
              </w:rPr>
            </w:pPr>
            <w:r>
              <w:rPr>
                <w:b/>
                <w:bCs/>
                <w:spacing w:val="-4"/>
                <w:sz w:val="22"/>
                <w:szCs w:val="22"/>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632" w:type="dxa"/>
            <w:vMerge w:val="restart"/>
            <w:tcBorders>
              <w:bottom w:val="nil"/>
            </w:tcBorders>
          </w:tcPr>
          <w:p>
            <w:pPr>
              <w:spacing w:line="254" w:lineRule="auto"/>
              <w:rPr>
                <w:rFonts w:ascii="Arial"/>
              </w:rPr>
            </w:pPr>
          </w:p>
          <w:p>
            <w:pPr>
              <w:spacing w:line="254" w:lineRule="auto"/>
              <w:rPr>
                <w:rFonts w:ascii="Arial"/>
              </w:rPr>
            </w:pPr>
          </w:p>
          <w:p>
            <w:pPr>
              <w:spacing w:line="254" w:lineRule="auto"/>
              <w:rPr>
                <w:rFonts w:ascii="Arial"/>
              </w:rPr>
            </w:pPr>
          </w:p>
          <w:p>
            <w:pPr>
              <w:spacing w:line="255" w:lineRule="auto"/>
              <w:rPr>
                <w:rFonts w:ascii="Arial"/>
              </w:rPr>
            </w:pPr>
          </w:p>
          <w:p>
            <w:pPr>
              <w:pStyle w:val="234"/>
              <w:spacing w:before="62" w:line="190" w:lineRule="auto"/>
              <w:ind w:left="257"/>
              <w:rPr>
                <w:rFonts w:hint="eastAsia"/>
              </w:rPr>
            </w:pPr>
            <w:r>
              <w:t>1</w:t>
            </w:r>
          </w:p>
        </w:tc>
        <w:tc>
          <w:tcPr>
            <w:tcW w:w="1275" w:type="dxa"/>
            <w:vMerge w:val="restart"/>
            <w:tcBorders>
              <w:bottom w:val="nil"/>
            </w:tcBorders>
          </w:tcPr>
          <w:p>
            <w:pPr>
              <w:spacing w:line="277" w:lineRule="auto"/>
              <w:rPr>
                <w:rFonts w:ascii="Arial"/>
              </w:rPr>
            </w:pPr>
          </w:p>
          <w:p>
            <w:pPr>
              <w:spacing w:line="277" w:lineRule="auto"/>
              <w:rPr>
                <w:rFonts w:ascii="Arial"/>
              </w:rPr>
            </w:pPr>
          </w:p>
          <w:p>
            <w:pPr>
              <w:spacing w:line="278" w:lineRule="auto"/>
              <w:rPr>
                <w:rFonts w:ascii="Arial"/>
              </w:rPr>
            </w:pPr>
          </w:p>
          <w:p>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967" w:type="dxa"/>
          </w:tcPr>
          <w:p>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2093" w:type="dxa"/>
          </w:tcPr>
          <w:p>
            <w:pPr>
              <w:rPr>
                <w:rFonts w:ascii="Arial"/>
              </w:rPr>
            </w:pPr>
          </w:p>
        </w:tc>
        <w:tc>
          <w:tcPr>
            <w:tcW w:w="3247" w:type="dxa"/>
          </w:tcPr>
          <w:p>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2093" w:type="dxa"/>
          </w:tcPr>
          <w:p>
            <w:pPr>
              <w:rPr>
                <w:rFonts w:ascii="Arial"/>
              </w:rPr>
            </w:pPr>
          </w:p>
        </w:tc>
        <w:tc>
          <w:tcPr>
            <w:tcW w:w="3247" w:type="dxa"/>
          </w:tcPr>
          <w:p>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2093" w:type="dxa"/>
          </w:tcPr>
          <w:p>
            <w:pPr>
              <w:rPr>
                <w:rFonts w:ascii="Arial"/>
              </w:rPr>
            </w:pPr>
          </w:p>
        </w:tc>
        <w:tc>
          <w:tcPr>
            <w:tcW w:w="3247" w:type="dxa"/>
          </w:tcPr>
          <w:p>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restart"/>
            <w:tcBorders>
              <w:bottom w:val="nil"/>
            </w:tcBorders>
          </w:tcPr>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5" w:lineRule="auto"/>
              <w:rPr>
                <w:rFonts w:ascii="Arial"/>
              </w:rPr>
            </w:pPr>
          </w:p>
          <w:p>
            <w:pPr>
              <w:spacing w:line="256" w:lineRule="auto"/>
              <w:rPr>
                <w:rFonts w:ascii="Arial"/>
              </w:rPr>
            </w:pPr>
          </w:p>
          <w:p>
            <w:pPr>
              <w:spacing w:line="256" w:lineRule="auto"/>
              <w:rPr>
                <w:rFonts w:ascii="Arial"/>
              </w:rPr>
            </w:pPr>
          </w:p>
          <w:p>
            <w:pPr>
              <w:pStyle w:val="234"/>
              <w:spacing w:before="62" w:line="189" w:lineRule="auto"/>
              <w:ind w:left="245"/>
              <w:rPr>
                <w:rFonts w:hint="eastAsia"/>
              </w:rPr>
            </w:pPr>
            <w:r>
              <w:t>2</w:t>
            </w:r>
          </w:p>
        </w:tc>
        <w:tc>
          <w:tcPr>
            <w:tcW w:w="1275"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5" w:lineRule="auto"/>
              <w:rPr>
                <w:rFonts w:ascii="Arial"/>
              </w:rPr>
            </w:pPr>
          </w:p>
          <w:p>
            <w:pPr>
              <w:spacing w:line="266" w:lineRule="auto"/>
              <w:rPr>
                <w:rFonts w:ascii="Arial"/>
              </w:rPr>
            </w:pPr>
          </w:p>
          <w:p>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967" w:type="dxa"/>
            <w:vMerge w:val="restart"/>
            <w:tcBorders>
              <w:bottom w:val="nil"/>
            </w:tcBorders>
          </w:tcPr>
          <w:p>
            <w:pPr>
              <w:spacing w:line="316" w:lineRule="auto"/>
              <w:rPr>
                <w:rFonts w:ascii="Arial"/>
              </w:rPr>
            </w:pPr>
          </w:p>
          <w:p>
            <w:pPr>
              <w:spacing w:line="316" w:lineRule="auto"/>
              <w:rPr>
                <w:rFonts w:ascii="Arial"/>
              </w:rPr>
            </w:pPr>
          </w:p>
          <w:p>
            <w:pPr>
              <w:spacing w:line="317" w:lineRule="auto"/>
              <w:rPr>
                <w:rFonts w:ascii="Arial"/>
              </w:rPr>
            </w:pPr>
          </w:p>
          <w:p>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2093" w:type="dxa"/>
          </w:tcPr>
          <w:p>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3247" w:type="dxa"/>
          </w:tcPr>
          <w:p>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2093" w:type="dxa"/>
          </w:tcPr>
          <w:p>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3247" w:type="dxa"/>
          </w:tcPr>
          <w:p>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365" w:lineRule="auto"/>
              <w:rPr>
                <w:rFonts w:ascii="Arial"/>
              </w:rPr>
            </w:pPr>
          </w:p>
          <w:p>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2093" w:type="dxa"/>
          </w:tcPr>
          <w:p>
            <w:pPr>
              <w:spacing w:line="260" w:lineRule="auto"/>
              <w:rPr>
                <w:rFonts w:ascii="Arial"/>
              </w:rPr>
            </w:pPr>
          </w:p>
          <w:p>
            <w:pPr>
              <w:spacing w:line="260" w:lineRule="auto"/>
              <w:rPr>
                <w:rFonts w:ascii="Arial"/>
              </w:rPr>
            </w:pPr>
          </w:p>
          <w:p>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3247" w:type="dxa"/>
          </w:tcPr>
          <w:p>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632" w:type="dxa"/>
          </w:tcPr>
          <w:p>
            <w:pPr>
              <w:pStyle w:val="234"/>
              <w:spacing w:before="277" w:line="189" w:lineRule="auto"/>
              <w:ind w:left="246"/>
              <w:rPr>
                <w:rFonts w:hint="eastAsia"/>
              </w:rPr>
            </w:pPr>
            <w:r>
              <w:t>3</w:t>
            </w:r>
          </w:p>
        </w:tc>
        <w:tc>
          <w:tcPr>
            <w:tcW w:w="1275" w:type="dxa"/>
          </w:tcPr>
          <w:p>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967" w:type="dxa"/>
          </w:tcPr>
          <w:p>
            <w:pPr>
              <w:rPr>
                <w:rFonts w:ascii="Arial"/>
              </w:rPr>
            </w:pPr>
          </w:p>
        </w:tc>
        <w:tc>
          <w:tcPr>
            <w:tcW w:w="2093" w:type="dxa"/>
          </w:tcPr>
          <w:p>
            <w:pPr>
              <w:rPr>
                <w:rFonts w:ascii="Arial"/>
              </w:rPr>
            </w:pPr>
          </w:p>
        </w:tc>
        <w:tc>
          <w:tcPr>
            <w:tcW w:w="3247" w:type="dxa"/>
          </w:tcPr>
          <w:p>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632" w:type="dxa"/>
          </w:tcPr>
          <w:p>
            <w:pPr>
              <w:spacing w:line="257" w:lineRule="auto"/>
              <w:rPr>
                <w:rFonts w:ascii="Arial"/>
              </w:rPr>
            </w:pPr>
          </w:p>
          <w:p>
            <w:pPr>
              <w:pStyle w:val="234"/>
              <w:spacing w:before="62" w:line="189" w:lineRule="auto"/>
              <w:ind w:left="242"/>
              <w:rPr>
                <w:rFonts w:hint="eastAsia"/>
              </w:rPr>
            </w:pPr>
            <w:r>
              <w:t>4</w:t>
            </w:r>
          </w:p>
        </w:tc>
        <w:tc>
          <w:tcPr>
            <w:tcW w:w="1275" w:type="dxa"/>
          </w:tcPr>
          <w:p>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967" w:type="dxa"/>
          </w:tcPr>
          <w:p>
            <w:pPr>
              <w:rPr>
                <w:rFonts w:ascii="Arial"/>
              </w:rPr>
            </w:pPr>
          </w:p>
        </w:tc>
        <w:tc>
          <w:tcPr>
            <w:tcW w:w="2093" w:type="dxa"/>
          </w:tcPr>
          <w:p>
            <w:pPr>
              <w:rPr>
                <w:rFonts w:ascii="Arial"/>
              </w:rPr>
            </w:pPr>
          </w:p>
        </w:tc>
        <w:tc>
          <w:tcPr>
            <w:tcW w:w="3247" w:type="dxa"/>
          </w:tcPr>
          <w:p>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632" w:type="dxa"/>
          </w:tcPr>
          <w:p>
            <w:pPr>
              <w:pStyle w:val="234"/>
              <w:spacing w:before="260" w:line="188" w:lineRule="auto"/>
              <w:ind w:left="246"/>
              <w:rPr>
                <w:rFonts w:hint="eastAsia"/>
              </w:rPr>
            </w:pPr>
            <w:r>
              <w:t>5</w:t>
            </w:r>
          </w:p>
        </w:tc>
        <w:tc>
          <w:tcPr>
            <w:tcW w:w="1275" w:type="dxa"/>
          </w:tcPr>
          <w:p>
            <w:pPr>
              <w:pStyle w:val="234"/>
              <w:spacing w:before="227" w:line="229" w:lineRule="auto"/>
              <w:ind w:left="9"/>
              <w:rPr>
                <w:rFonts w:hint="eastAsia"/>
              </w:rPr>
            </w:pPr>
            <w:r>
              <w:rPr>
                <w:spacing w:val="4"/>
              </w:rPr>
              <w:t>A020519</w:t>
            </w:r>
            <w:r>
              <w:rPr>
                <w:spacing w:val="-32"/>
              </w:rPr>
              <w:t xml:space="preserve"> </w:t>
            </w:r>
            <w:r>
              <w:rPr>
                <w:spacing w:val="4"/>
              </w:rPr>
              <w:t>泵</w:t>
            </w:r>
          </w:p>
        </w:tc>
        <w:tc>
          <w:tcPr>
            <w:tcW w:w="1967" w:type="dxa"/>
          </w:tcPr>
          <w:p>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2093" w:type="dxa"/>
          </w:tcPr>
          <w:p>
            <w:pPr>
              <w:rPr>
                <w:rFonts w:ascii="Arial"/>
              </w:rPr>
            </w:pPr>
          </w:p>
        </w:tc>
        <w:tc>
          <w:tcPr>
            <w:tcW w:w="3247" w:type="dxa"/>
          </w:tcPr>
          <w:p>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632" w:type="dxa"/>
            <w:vMerge w:val="restart"/>
            <w:tcBorders>
              <w:bottom w:val="nil"/>
            </w:tcBorders>
          </w:tcPr>
          <w:p>
            <w:pPr>
              <w:spacing w:line="300" w:lineRule="auto"/>
              <w:rPr>
                <w:rFonts w:ascii="Arial"/>
              </w:rPr>
            </w:pPr>
          </w:p>
          <w:p>
            <w:pPr>
              <w:spacing w:line="300" w:lineRule="auto"/>
              <w:rPr>
                <w:rFonts w:ascii="Arial"/>
              </w:rPr>
            </w:pPr>
          </w:p>
          <w:p>
            <w:pPr>
              <w:spacing w:line="301" w:lineRule="auto"/>
              <w:rPr>
                <w:rFonts w:ascii="Arial"/>
              </w:rPr>
            </w:pPr>
          </w:p>
          <w:p>
            <w:pPr>
              <w:pStyle w:val="234"/>
              <w:spacing w:before="62" w:line="189" w:lineRule="auto"/>
              <w:ind w:left="244"/>
              <w:rPr>
                <w:rFonts w:hint="eastAsia"/>
              </w:rPr>
            </w:pPr>
            <w:r>
              <w:t>6</w:t>
            </w:r>
          </w:p>
        </w:tc>
        <w:tc>
          <w:tcPr>
            <w:tcW w:w="1275" w:type="dxa"/>
            <w:vMerge w:val="restart"/>
            <w:tcBorders>
              <w:bottom w:val="nil"/>
            </w:tcBorders>
          </w:tcPr>
          <w:p>
            <w:pPr>
              <w:spacing w:line="357" w:lineRule="auto"/>
              <w:rPr>
                <w:rFonts w:ascii="Arial"/>
              </w:rPr>
            </w:pPr>
          </w:p>
          <w:p>
            <w:pPr>
              <w:spacing w:line="358" w:lineRule="auto"/>
              <w:rPr>
                <w:rFonts w:ascii="Arial"/>
              </w:rPr>
            </w:pPr>
          </w:p>
          <w:p>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967" w:type="dxa"/>
            <w:vMerge w:val="restart"/>
            <w:tcBorders>
              <w:bottom w:val="nil"/>
            </w:tcBorders>
          </w:tcPr>
          <w:p>
            <w:pPr>
              <w:spacing w:line="357" w:lineRule="auto"/>
              <w:rPr>
                <w:rFonts w:ascii="Arial"/>
              </w:rPr>
            </w:pPr>
          </w:p>
          <w:p>
            <w:pPr>
              <w:spacing w:line="357" w:lineRule="auto"/>
              <w:rPr>
                <w:rFonts w:ascii="Arial"/>
              </w:rPr>
            </w:pPr>
          </w:p>
          <w:p>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2093" w:type="dxa"/>
          </w:tcPr>
          <w:p>
            <w:pPr>
              <w:spacing w:line="250" w:lineRule="auto"/>
              <w:rPr>
                <w:rFonts w:ascii="Arial"/>
              </w:rPr>
            </w:pPr>
          </w:p>
          <w:p>
            <w:pPr>
              <w:spacing w:line="251" w:lineRule="auto"/>
              <w:rPr>
                <w:rFonts w:ascii="Arial"/>
              </w:rPr>
            </w:pPr>
          </w:p>
          <w:p>
            <w:pPr>
              <w:pStyle w:val="234"/>
              <w:spacing w:before="61" w:line="228" w:lineRule="auto"/>
              <w:ind w:left="18"/>
              <w:rPr>
                <w:rFonts w:hint="eastAsia"/>
              </w:rPr>
            </w:pPr>
            <w:r>
              <w:rPr>
                <w:spacing w:val="6"/>
              </w:rPr>
              <w:t>冷水机组</w:t>
            </w:r>
          </w:p>
        </w:tc>
        <w:tc>
          <w:tcPr>
            <w:tcW w:w="3247" w:type="dxa"/>
          </w:tcPr>
          <w:p>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275" w:line="228" w:lineRule="auto"/>
              <w:ind w:left="19"/>
              <w:rPr>
                <w:rFonts w:hint="eastAsia"/>
              </w:rPr>
            </w:pPr>
            <w:r>
              <w:rPr>
                <w:spacing w:val="7"/>
              </w:rPr>
              <w:t>水源热泵机组</w:t>
            </w:r>
          </w:p>
        </w:tc>
        <w:tc>
          <w:tcPr>
            <w:tcW w:w="3247" w:type="dxa"/>
          </w:tcPr>
          <w:p>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pPr>
        <w:rPr>
          <w:rFonts w:ascii="Arial"/>
        </w:rPr>
      </w:pPr>
    </w:p>
    <w:p>
      <w:pPr>
        <w:rPr>
          <w:rFonts w:ascii="Arial" w:hAnsi="Arial" w:eastAsia="Arial" w:cs="Arial"/>
          <w:szCs w:val="21"/>
        </w:rPr>
        <w:sectPr>
          <w:headerReference r:id="rId6" w:type="default"/>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632" w:type="dxa"/>
            <w:vMerge w:val="restart"/>
            <w:tcBorders>
              <w:bottom w:val="nil"/>
            </w:tcBorders>
          </w:tcPr>
          <w:p>
            <w:pPr>
              <w:rPr>
                <w:rFonts w:ascii="Arial"/>
              </w:rPr>
            </w:pPr>
          </w:p>
        </w:tc>
        <w:tc>
          <w:tcPr>
            <w:tcW w:w="1275" w:type="dxa"/>
            <w:vMerge w:val="restart"/>
            <w:tcBorders>
              <w:bottom w:val="nil"/>
            </w:tcBorders>
          </w:tcPr>
          <w:p>
            <w:pPr>
              <w:rPr>
                <w:rFonts w:ascii="Arial"/>
              </w:rPr>
            </w:pPr>
          </w:p>
        </w:tc>
        <w:tc>
          <w:tcPr>
            <w:tcW w:w="1967" w:type="dxa"/>
          </w:tcPr>
          <w:p>
            <w:pPr>
              <w:rPr>
                <w:rFonts w:ascii="Arial"/>
              </w:rPr>
            </w:pPr>
          </w:p>
        </w:tc>
        <w:tc>
          <w:tcPr>
            <w:tcW w:w="2093" w:type="dxa"/>
          </w:tcPr>
          <w:p>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3247" w:type="dxa"/>
          </w:tcPr>
          <w:p>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restart"/>
            <w:tcBorders>
              <w:bottom w:val="nil"/>
            </w:tcBorders>
          </w:tcPr>
          <w:p>
            <w:pPr>
              <w:spacing w:line="265" w:lineRule="auto"/>
              <w:rPr>
                <w:rFonts w:ascii="Arial"/>
              </w:rPr>
            </w:pPr>
          </w:p>
          <w:p>
            <w:pPr>
              <w:spacing w:line="265" w:lineRule="auto"/>
              <w:rPr>
                <w:rFonts w:ascii="Arial"/>
              </w:rPr>
            </w:pPr>
          </w:p>
          <w:p>
            <w:pPr>
              <w:spacing w:line="265" w:lineRule="auto"/>
              <w:rPr>
                <w:rFonts w:ascii="Arial"/>
              </w:rPr>
            </w:pPr>
          </w:p>
          <w:p>
            <w:pPr>
              <w:pStyle w:val="234"/>
              <w:spacing w:before="62" w:line="294" w:lineRule="auto"/>
              <w:ind w:left="17" w:right="10"/>
              <w:rPr>
                <w:rFonts w:hint="eastAsia"/>
              </w:rPr>
            </w:pPr>
            <w:r>
              <w:rPr>
                <w:spacing w:val="3"/>
              </w:rPr>
              <w:t>★A02052305 空调机</w:t>
            </w:r>
            <w:r>
              <w:rPr>
                <w:spacing w:val="12"/>
              </w:rPr>
              <w:t xml:space="preserve"> </w:t>
            </w:r>
            <w:r>
              <w:t>组</w:t>
            </w:r>
          </w:p>
        </w:tc>
        <w:tc>
          <w:tcPr>
            <w:tcW w:w="2093" w:type="dxa"/>
          </w:tcPr>
          <w:p>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3247" w:type="dxa"/>
          </w:tcPr>
          <w:p>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spacing w:line="319" w:lineRule="auto"/>
              <w:rPr>
                <w:rFonts w:ascii="Arial"/>
              </w:rPr>
            </w:pPr>
          </w:p>
          <w:p>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3247" w:type="dxa"/>
          </w:tcPr>
          <w:p>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2093" w:type="dxa"/>
          </w:tcPr>
          <w:p>
            <w:pPr>
              <w:pStyle w:val="234"/>
              <w:spacing w:before="300" w:line="228" w:lineRule="auto"/>
              <w:ind w:left="15"/>
              <w:rPr>
                <w:rFonts w:hint="eastAsia"/>
              </w:rPr>
            </w:pPr>
            <w:r>
              <w:rPr>
                <w:spacing w:val="7"/>
              </w:rPr>
              <w:t>机房空调</w:t>
            </w:r>
          </w:p>
        </w:tc>
        <w:tc>
          <w:tcPr>
            <w:tcW w:w="3247" w:type="dxa"/>
          </w:tcPr>
          <w:p>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265" w:lineRule="auto"/>
              <w:rPr>
                <w:rFonts w:ascii="Arial"/>
              </w:rPr>
            </w:pPr>
          </w:p>
          <w:p>
            <w:pPr>
              <w:spacing w:line="265" w:lineRule="auto"/>
              <w:rPr>
                <w:rFonts w:ascii="Arial"/>
              </w:rPr>
            </w:pPr>
          </w:p>
          <w:p>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2093" w:type="dxa"/>
          </w:tcPr>
          <w:p>
            <w:pPr>
              <w:spacing w:line="343" w:lineRule="auto"/>
              <w:rPr>
                <w:rFonts w:ascii="Arial"/>
              </w:rPr>
            </w:pPr>
          </w:p>
          <w:p>
            <w:pPr>
              <w:spacing w:line="343" w:lineRule="auto"/>
              <w:rPr>
                <w:rFonts w:ascii="Arial"/>
              </w:rPr>
            </w:pPr>
          </w:p>
          <w:p>
            <w:pPr>
              <w:pStyle w:val="234"/>
              <w:spacing w:before="62" w:line="231" w:lineRule="auto"/>
              <w:ind w:left="18"/>
              <w:rPr>
                <w:rFonts w:hint="eastAsia"/>
              </w:rPr>
            </w:pPr>
            <w:r>
              <w:rPr>
                <w:spacing w:val="6"/>
              </w:rPr>
              <w:t>冷却塔</w:t>
            </w:r>
          </w:p>
        </w:tc>
        <w:tc>
          <w:tcPr>
            <w:tcW w:w="3247" w:type="dxa"/>
          </w:tcPr>
          <w:p>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tcPr>
          <w:p>
            <w:pPr>
              <w:spacing w:line="242" w:lineRule="auto"/>
              <w:rPr>
                <w:rFonts w:ascii="Arial"/>
              </w:rPr>
            </w:pPr>
          </w:p>
          <w:p>
            <w:pPr>
              <w:pStyle w:val="234"/>
              <w:spacing w:before="62" w:line="188" w:lineRule="auto"/>
              <w:ind w:left="247"/>
              <w:rPr>
                <w:rFonts w:hint="eastAsia"/>
              </w:rPr>
            </w:pPr>
            <w:r>
              <w:t>7</w:t>
            </w:r>
          </w:p>
        </w:tc>
        <w:tc>
          <w:tcPr>
            <w:tcW w:w="1275" w:type="dxa"/>
          </w:tcPr>
          <w:p>
            <w:pPr>
              <w:pStyle w:val="234"/>
              <w:spacing w:before="273" w:line="228" w:lineRule="auto"/>
              <w:ind w:left="9"/>
              <w:rPr>
                <w:rFonts w:hint="eastAsia"/>
              </w:rPr>
            </w:pPr>
            <w:r>
              <w:rPr>
                <w:spacing w:val="3"/>
              </w:rPr>
              <w:t>A020601</w:t>
            </w:r>
            <w:r>
              <w:rPr>
                <w:spacing w:val="-19"/>
              </w:rPr>
              <w:t xml:space="preserve"> </w:t>
            </w:r>
            <w:r>
              <w:rPr>
                <w:spacing w:val="3"/>
              </w:rPr>
              <w:t>电机</w:t>
            </w:r>
          </w:p>
        </w:tc>
        <w:tc>
          <w:tcPr>
            <w:tcW w:w="1967" w:type="dxa"/>
          </w:tcPr>
          <w:p>
            <w:pPr>
              <w:rPr>
                <w:rFonts w:ascii="Arial"/>
              </w:rPr>
            </w:pPr>
          </w:p>
        </w:tc>
        <w:tc>
          <w:tcPr>
            <w:tcW w:w="2093" w:type="dxa"/>
          </w:tcPr>
          <w:p>
            <w:pPr>
              <w:rPr>
                <w:rFonts w:ascii="Arial"/>
              </w:rPr>
            </w:pPr>
          </w:p>
        </w:tc>
        <w:tc>
          <w:tcPr>
            <w:tcW w:w="3247" w:type="dxa"/>
          </w:tcPr>
          <w:p>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632" w:type="dxa"/>
          </w:tcPr>
          <w:p>
            <w:pPr>
              <w:pStyle w:val="234"/>
              <w:spacing w:before="283" w:line="189" w:lineRule="auto"/>
              <w:ind w:left="243"/>
              <w:rPr>
                <w:rFonts w:hint="eastAsia"/>
              </w:rPr>
            </w:pPr>
            <w:r>
              <w:t>8</w:t>
            </w:r>
          </w:p>
        </w:tc>
        <w:tc>
          <w:tcPr>
            <w:tcW w:w="1275" w:type="dxa"/>
          </w:tcPr>
          <w:p>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967" w:type="dxa"/>
          </w:tcPr>
          <w:p>
            <w:pPr>
              <w:pStyle w:val="234"/>
              <w:spacing w:before="252" w:line="230" w:lineRule="auto"/>
              <w:ind w:left="15"/>
              <w:rPr>
                <w:rFonts w:hint="eastAsia"/>
              </w:rPr>
            </w:pPr>
            <w:r>
              <w:rPr>
                <w:spacing w:val="8"/>
              </w:rPr>
              <w:t>配电变压器</w:t>
            </w:r>
          </w:p>
        </w:tc>
        <w:tc>
          <w:tcPr>
            <w:tcW w:w="2093" w:type="dxa"/>
          </w:tcPr>
          <w:p>
            <w:pPr>
              <w:rPr>
                <w:rFonts w:ascii="Arial"/>
              </w:rPr>
            </w:pPr>
          </w:p>
        </w:tc>
        <w:tc>
          <w:tcPr>
            <w:tcW w:w="3247" w:type="dxa"/>
          </w:tcPr>
          <w:p>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632" w:type="dxa"/>
          </w:tcPr>
          <w:p>
            <w:pPr>
              <w:spacing w:line="316" w:lineRule="auto"/>
              <w:rPr>
                <w:rFonts w:ascii="Arial"/>
              </w:rPr>
            </w:pPr>
          </w:p>
          <w:p>
            <w:pPr>
              <w:pStyle w:val="234"/>
              <w:spacing w:before="61" w:line="189" w:lineRule="auto"/>
              <w:ind w:left="243"/>
              <w:rPr>
                <w:rFonts w:hint="eastAsia"/>
              </w:rPr>
            </w:pPr>
            <w:r>
              <w:t>9</w:t>
            </w:r>
          </w:p>
        </w:tc>
        <w:tc>
          <w:tcPr>
            <w:tcW w:w="1275" w:type="dxa"/>
          </w:tcPr>
          <w:p>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967" w:type="dxa"/>
          </w:tcPr>
          <w:p>
            <w:pPr>
              <w:spacing w:line="284" w:lineRule="auto"/>
              <w:rPr>
                <w:rFonts w:ascii="Arial"/>
              </w:rPr>
            </w:pPr>
          </w:p>
          <w:p>
            <w:pPr>
              <w:pStyle w:val="234"/>
              <w:spacing w:before="62" w:line="229" w:lineRule="auto"/>
              <w:ind w:left="19"/>
              <w:rPr>
                <w:rFonts w:hint="eastAsia"/>
              </w:rPr>
            </w:pPr>
            <w:r>
              <w:rPr>
                <w:spacing w:val="8"/>
              </w:rPr>
              <w:t>管型荧光灯镇流器</w:t>
            </w:r>
          </w:p>
        </w:tc>
        <w:tc>
          <w:tcPr>
            <w:tcW w:w="2093" w:type="dxa"/>
          </w:tcPr>
          <w:p>
            <w:pPr>
              <w:rPr>
                <w:rFonts w:ascii="Arial"/>
              </w:rPr>
            </w:pPr>
          </w:p>
        </w:tc>
        <w:tc>
          <w:tcPr>
            <w:tcW w:w="3247" w:type="dxa"/>
          </w:tcPr>
          <w:p>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632" w:type="dxa"/>
            <w:vMerge w:val="restart"/>
            <w:tcBorders>
              <w:bottom w:val="nil"/>
            </w:tcBorders>
          </w:tcPr>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1"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spacing w:line="262" w:lineRule="auto"/>
              <w:rPr>
                <w:rFonts w:ascii="Arial"/>
              </w:rPr>
            </w:pPr>
          </w:p>
          <w:p>
            <w:pPr>
              <w:pStyle w:val="234"/>
              <w:spacing w:before="62" w:line="190" w:lineRule="auto"/>
              <w:ind w:left="209"/>
              <w:rPr>
                <w:rFonts w:hint="eastAsia"/>
              </w:rPr>
            </w:pPr>
            <w:r>
              <w:rPr>
                <w:spacing w:val="-7"/>
              </w:rPr>
              <w:t>10</w:t>
            </w:r>
          </w:p>
        </w:tc>
        <w:tc>
          <w:tcPr>
            <w:tcW w:w="1275" w:type="dxa"/>
            <w:vMerge w:val="restart"/>
            <w:tcBorders>
              <w:bottom w:val="nil"/>
            </w:tcBorders>
          </w:tcPr>
          <w:p>
            <w:pPr>
              <w:spacing w:line="242"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967" w:type="dxa"/>
          </w:tcPr>
          <w:p>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2093" w:type="dxa"/>
          </w:tcPr>
          <w:p>
            <w:pPr>
              <w:rPr>
                <w:rFonts w:ascii="Arial"/>
              </w:rPr>
            </w:pPr>
          </w:p>
        </w:tc>
        <w:tc>
          <w:tcPr>
            <w:tcW w:w="3247" w:type="dxa"/>
          </w:tcPr>
          <w:p>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restart"/>
            <w:tcBorders>
              <w:bottom w:val="nil"/>
            </w:tcBorders>
          </w:tcPr>
          <w:p>
            <w:pPr>
              <w:spacing w:line="247" w:lineRule="auto"/>
              <w:rPr>
                <w:rFonts w:ascii="Arial"/>
              </w:rPr>
            </w:pPr>
          </w:p>
          <w:p>
            <w:pPr>
              <w:spacing w:line="247"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spacing w:line="248" w:lineRule="auto"/>
              <w:rPr>
                <w:rFonts w:ascii="Arial"/>
              </w:rPr>
            </w:pPr>
          </w:p>
          <w:p>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2093" w:type="dxa"/>
          </w:tcPr>
          <w:p>
            <w:pPr>
              <w:spacing w:line="261" w:lineRule="auto"/>
              <w:rPr>
                <w:rFonts w:ascii="Arial"/>
              </w:rPr>
            </w:pPr>
          </w:p>
          <w:p>
            <w:pPr>
              <w:spacing w:line="261" w:lineRule="auto"/>
              <w:rPr>
                <w:rFonts w:ascii="Arial"/>
              </w:rPr>
            </w:pPr>
          </w:p>
          <w:p>
            <w:pPr>
              <w:spacing w:line="261" w:lineRule="auto"/>
              <w:rPr>
                <w:rFonts w:ascii="Arial"/>
              </w:rPr>
            </w:pPr>
          </w:p>
          <w:p>
            <w:pPr>
              <w:pStyle w:val="234"/>
              <w:spacing w:before="62" w:line="230" w:lineRule="auto"/>
              <w:ind w:left="17"/>
              <w:rPr>
                <w:rFonts w:hint="eastAsia"/>
              </w:rPr>
            </w:pPr>
            <w:r>
              <w:rPr>
                <w:spacing w:val="8"/>
              </w:rPr>
              <w:t>房间空气调节器</w:t>
            </w:r>
          </w:p>
        </w:tc>
        <w:tc>
          <w:tcPr>
            <w:tcW w:w="3247" w:type="dxa"/>
          </w:tcPr>
          <w:p>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3247" w:type="dxa"/>
          </w:tcPr>
          <w:p>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tcBorders>
          </w:tcPr>
          <w:p>
            <w:pPr>
              <w:rPr>
                <w:rFonts w:ascii="Arial"/>
              </w:rPr>
            </w:pPr>
          </w:p>
        </w:tc>
        <w:tc>
          <w:tcPr>
            <w:tcW w:w="2093" w:type="dxa"/>
          </w:tcPr>
          <w:p>
            <w:pPr>
              <w:spacing w:line="318" w:lineRule="auto"/>
              <w:rPr>
                <w:rFonts w:ascii="Arial"/>
              </w:rPr>
            </w:pPr>
          </w:p>
          <w:p>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3247" w:type="dxa"/>
          </w:tcPr>
          <w:p>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2093" w:type="dxa"/>
          </w:tcPr>
          <w:p>
            <w:pPr>
              <w:rPr>
                <w:rFonts w:ascii="Arial"/>
              </w:rPr>
            </w:pPr>
          </w:p>
        </w:tc>
        <w:tc>
          <w:tcPr>
            <w:tcW w:w="3247" w:type="dxa"/>
          </w:tcPr>
          <w:p>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632" w:type="dxa"/>
            <w:vMerge w:val="restart"/>
            <w:tcBorders>
              <w:bottom w:val="nil"/>
            </w:tcBorders>
          </w:tcPr>
          <w:p>
            <w:pPr>
              <w:rPr>
                <w:rFonts w:ascii="Arial"/>
              </w:rPr>
            </w:pPr>
          </w:p>
        </w:tc>
        <w:tc>
          <w:tcPr>
            <w:tcW w:w="1275" w:type="dxa"/>
            <w:vMerge w:val="restart"/>
            <w:tcBorders>
              <w:bottom w:val="nil"/>
            </w:tcBorders>
          </w:tcPr>
          <w:p>
            <w:pPr>
              <w:rPr>
                <w:rFonts w:ascii="Arial"/>
              </w:rPr>
            </w:pPr>
          </w:p>
        </w:tc>
        <w:tc>
          <w:tcPr>
            <w:tcW w:w="1967" w:type="dxa"/>
            <w:vMerge w:val="restart"/>
            <w:tcBorders>
              <w:bottom w:val="nil"/>
            </w:tcBorders>
          </w:tcPr>
          <w:p>
            <w:pPr>
              <w:spacing w:line="244" w:lineRule="auto"/>
              <w:rPr>
                <w:rFonts w:ascii="Arial"/>
              </w:rPr>
            </w:pPr>
          </w:p>
          <w:p>
            <w:pPr>
              <w:spacing w:line="244" w:lineRule="auto"/>
              <w:rPr>
                <w:rFonts w:ascii="Arial"/>
              </w:rPr>
            </w:pPr>
          </w:p>
          <w:p>
            <w:pPr>
              <w:spacing w:line="244" w:lineRule="auto"/>
              <w:rPr>
                <w:rFonts w:ascii="Arial"/>
              </w:rPr>
            </w:pPr>
          </w:p>
          <w:p>
            <w:pPr>
              <w:spacing w:line="244" w:lineRule="auto"/>
              <w:rPr>
                <w:rFonts w:ascii="Arial"/>
              </w:rPr>
            </w:pPr>
          </w:p>
          <w:p>
            <w:pPr>
              <w:spacing w:line="245" w:lineRule="auto"/>
              <w:rPr>
                <w:rFonts w:ascii="Arial"/>
              </w:rPr>
            </w:pPr>
          </w:p>
          <w:p>
            <w:pPr>
              <w:spacing w:line="245" w:lineRule="auto"/>
              <w:rPr>
                <w:rFonts w:ascii="Arial"/>
              </w:rPr>
            </w:pPr>
          </w:p>
          <w:p>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2093" w:type="dxa"/>
          </w:tcPr>
          <w:p>
            <w:pPr>
              <w:pStyle w:val="234"/>
              <w:spacing w:before="275" w:line="229" w:lineRule="auto"/>
              <w:ind w:left="19"/>
              <w:rPr>
                <w:rFonts w:hint="eastAsia"/>
              </w:rPr>
            </w:pPr>
            <w:r>
              <w:rPr>
                <w:spacing w:val="7"/>
              </w:rPr>
              <w:t>★电热水器</w:t>
            </w:r>
          </w:p>
        </w:tc>
        <w:tc>
          <w:tcPr>
            <w:tcW w:w="3247" w:type="dxa"/>
          </w:tcPr>
          <w:p>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spacing w:line="315" w:lineRule="auto"/>
              <w:rPr>
                <w:rFonts w:ascii="Arial"/>
              </w:rPr>
            </w:pPr>
          </w:p>
          <w:p>
            <w:pPr>
              <w:pStyle w:val="234"/>
              <w:spacing w:before="61" w:line="229" w:lineRule="auto"/>
              <w:ind w:left="15"/>
              <w:rPr>
                <w:rFonts w:hint="eastAsia"/>
              </w:rPr>
            </w:pPr>
            <w:r>
              <w:rPr>
                <w:spacing w:val="8"/>
              </w:rPr>
              <w:t>燃气热水器</w:t>
            </w:r>
          </w:p>
        </w:tc>
        <w:tc>
          <w:tcPr>
            <w:tcW w:w="3247" w:type="dxa"/>
          </w:tcPr>
          <w:p>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vMerge w:val="continue"/>
            <w:tcBorders>
              <w:top w:val="nil"/>
              <w:bottom w:val="nil"/>
            </w:tcBorders>
          </w:tcPr>
          <w:p>
            <w:pPr>
              <w:rPr>
                <w:rFonts w:ascii="Arial"/>
              </w:rPr>
            </w:pPr>
          </w:p>
        </w:tc>
        <w:tc>
          <w:tcPr>
            <w:tcW w:w="2093" w:type="dxa"/>
          </w:tcPr>
          <w:p>
            <w:pPr>
              <w:spacing w:line="248" w:lineRule="auto"/>
              <w:rPr>
                <w:rFonts w:ascii="Arial"/>
              </w:rPr>
            </w:pPr>
          </w:p>
          <w:p>
            <w:pPr>
              <w:pStyle w:val="234"/>
              <w:spacing w:before="62" w:line="229" w:lineRule="auto"/>
              <w:ind w:left="20"/>
              <w:rPr>
                <w:rFonts w:hint="eastAsia"/>
              </w:rPr>
            </w:pPr>
            <w:r>
              <w:rPr>
                <w:spacing w:val="7"/>
              </w:rPr>
              <w:t>热泵热水器</w:t>
            </w:r>
          </w:p>
        </w:tc>
        <w:tc>
          <w:tcPr>
            <w:tcW w:w="3247" w:type="dxa"/>
          </w:tcPr>
          <w:p>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vMerge w:val="continue"/>
            <w:tcBorders>
              <w:top w:val="nil"/>
            </w:tcBorders>
          </w:tcPr>
          <w:p>
            <w:pPr>
              <w:rPr>
                <w:rFonts w:ascii="Arial"/>
              </w:rPr>
            </w:pPr>
          </w:p>
        </w:tc>
        <w:tc>
          <w:tcPr>
            <w:tcW w:w="2093" w:type="dxa"/>
          </w:tcPr>
          <w:p>
            <w:pPr>
              <w:pStyle w:val="234"/>
              <w:spacing w:before="271" w:line="229" w:lineRule="auto"/>
              <w:ind w:left="16"/>
              <w:rPr>
                <w:rFonts w:hint="eastAsia"/>
              </w:rPr>
            </w:pPr>
            <w:r>
              <w:rPr>
                <w:spacing w:val="8"/>
              </w:rPr>
              <w:t>太阳能热水系统</w:t>
            </w:r>
          </w:p>
        </w:tc>
        <w:tc>
          <w:tcPr>
            <w:tcW w:w="3247" w:type="dxa"/>
          </w:tcPr>
          <w:p>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632" w:type="dxa"/>
            <w:vMerge w:val="restart"/>
            <w:tcBorders>
              <w:bottom w:val="nil"/>
            </w:tcBorders>
          </w:tcPr>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spacing w:line="274" w:lineRule="auto"/>
              <w:rPr>
                <w:rFonts w:ascii="Arial"/>
              </w:rPr>
            </w:pPr>
          </w:p>
          <w:p>
            <w:pPr>
              <w:pStyle w:val="234"/>
              <w:spacing w:before="62" w:line="190" w:lineRule="auto"/>
              <w:ind w:left="209"/>
              <w:rPr>
                <w:rFonts w:hint="eastAsia"/>
              </w:rPr>
            </w:pPr>
            <w:r>
              <w:rPr>
                <w:spacing w:val="-7"/>
              </w:rPr>
              <w:t>11</w:t>
            </w:r>
          </w:p>
        </w:tc>
        <w:tc>
          <w:tcPr>
            <w:tcW w:w="1275" w:type="dxa"/>
            <w:vMerge w:val="restart"/>
            <w:tcBorders>
              <w:bottom w:val="nil"/>
            </w:tcBorders>
          </w:tcPr>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spacing w:line="243" w:lineRule="auto"/>
              <w:rPr>
                <w:rFonts w:ascii="Arial"/>
              </w:rPr>
            </w:pPr>
          </w:p>
          <w:p>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967" w:type="dxa"/>
          </w:tcPr>
          <w:p>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2093" w:type="dxa"/>
          </w:tcPr>
          <w:p>
            <w:pPr>
              <w:rPr>
                <w:rFonts w:ascii="Arial"/>
              </w:rPr>
            </w:pPr>
          </w:p>
        </w:tc>
        <w:tc>
          <w:tcPr>
            <w:tcW w:w="3247" w:type="dxa"/>
          </w:tcPr>
          <w:p>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2093" w:type="dxa"/>
          </w:tcPr>
          <w:p>
            <w:pPr>
              <w:rPr>
                <w:rFonts w:ascii="Arial"/>
              </w:rPr>
            </w:pPr>
          </w:p>
        </w:tc>
        <w:tc>
          <w:tcPr>
            <w:tcW w:w="3247" w:type="dxa"/>
          </w:tcPr>
          <w:p>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rPr>
                <w:rFonts w:ascii="Arial"/>
              </w:rPr>
            </w:pPr>
          </w:p>
          <w:p>
            <w:pPr>
              <w:pStyle w:val="234"/>
              <w:spacing w:before="62" w:line="229" w:lineRule="auto"/>
              <w:ind w:left="13"/>
              <w:rPr>
                <w:rFonts w:hint="eastAsia"/>
              </w:rPr>
            </w:pPr>
            <w:r>
              <w:t>LED</w:t>
            </w:r>
            <w:r>
              <w:rPr>
                <w:spacing w:val="-32"/>
              </w:rPr>
              <w:t xml:space="preserve"> </w:t>
            </w:r>
            <w:r>
              <w:rPr>
                <w:spacing w:val="8"/>
              </w:rPr>
              <w:t>筒灯</w:t>
            </w:r>
          </w:p>
        </w:tc>
        <w:tc>
          <w:tcPr>
            <w:tcW w:w="2093" w:type="dxa"/>
          </w:tcPr>
          <w:p>
            <w:pPr>
              <w:rPr>
                <w:rFonts w:ascii="Arial"/>
              </w:rPr>
            </w:pPr>
          </w:p>
        </w:tc>
        <w:tc>
          <w:tcPr>
            <w:tcW w:w="3247" w:type="dxa"/>
          </w:tcPr>
          <w:p>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2093" w:type="dxa"/>
          </w:tcPr>
          <w:p>
            <w:pPr>
              <w:rPr>
                <w:rFonts w:ascii="Arial"/>
              </w:rPr>
            </w:pPr>
          </w:p>
        </w:tc>
        <w:tc>
          <w:tcPr>
            <w:tcW w:w="3247" w:type="dxa"/>
          </w:tcPr>
          <w:p>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632" w:type="dxa"/>
          </w:tcPr>
          <w:p>
            <w:pPr>
              <w:spacing w:line="268" w:lineRule="auto"/>
              <w:rPr>
                <w:rFonts w:ascii="Arial"/>
              </w:rPr>
            </w:pPr>
          </w:p>
          <w:p>
            <w:pPr>
              <w:pStyle w:val="234"/>
              <w:spacing w:before="62" w:line="190" w:lineRule="auto"/>
              <w:ind w:left="209"/>
              <w:rPr>
                <w:rFonts w:hint="eastAsia"/>
              </w:rPr>
            </w:pPr>
            <w:r>
              <w:rPr>
                <w:spacing w:val="-7"/>
              </w:rPr>
              <w:t>12</w:t>
            </w:r>
          </w:p>
        </w:tc>
        <w:tc>
          <w:tcPr>
            <w:tcW w:w="1275" w:type="dxa"/>
          </w:tcPr>
          <w:p>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967" w:type="dxa"/>
          </w:tcPr>
          <w:p>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2093" w:type="dxa"/>
          </w:tcPr>
          <w:p>
            <w:pPr>
              <w:rPr>
                <w:rFonts w:ascii="Arial"/>
              </w:rPr>
            </w:pPr>
          </w:p>
        </w:tc>
        <w:tc>
          <w:tcPr>
            <w:tcW w:w="3247" w:type="dxa"/>
          </w:tcPr>
          <w:p>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632" w:type="dxa"/>
          </w:tcPr>
          <w:p>
            <w:pPr>
              <w:spacing w:line="279" w:lineRule="auto"/>
              <w:rPr>
                <w:rFonts w:ascii="Arial"/>
              </w:rPr>
            </w:pPr>
          </w:p>
          <w:p>
            <w:pPr>
              <w:spacing w:line="279" w:lineRule="auto"/>
              <w:rPr>
                <w:rFonts w:ascii="Arial"/>
              </w:rPr>
            </w:pPr>
          </w:p>
          <w:p>
            <w:pPr>
              <w:spacing w:line="279" w:lineRule="auto"/>
              <w:rPr>
                <w:rFonts w:ascii="Arial"/>
              </w:rPr>
            </w:pPr>
          </w:p>
          <w:p>
            <w:pPr>
              <w:pStyle w:val="234"/>
              <w:spacing w:before="61" w:line="190" w:lineRule="auto"/>
              <w:ind w:left="209"/>
              <w:rPr>
                <w:rFonts w:hint="eastAsia"/>
              </w:rPr>
            </w:pPr>
            <w:r>
              <w:rPr>
                <w:spacing w:val="-7"/>
              </w:rPr>
              <w:t>13</w:t>
            </w:r>
          </w:p>
        </w:tc>
        <w:tc>
          <w:tcPr>
            <w:tcW w:w="1275" w:type="dxa"/>
          </w:tcPr>
          <w:p>
            <w:pPr>
              <w:spacing w:line="325" w:lineRule="auto"/>
              <w:rPr>
                <w:rFonts w:ascii="Arial"/>
              </w:rPr>
            </w:pPr>
          </w:p>
          <w:p>
            <w:pPr>
              <w:spacing w:line="326" w:lineRule="auto"/>
              <w:rPr>
                <w:rFonts w:ascii="Arial"/>
              </w:rPr>
            </w:pPr>
          </w:p>
          <w:p>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967" w:type="dxa"/>
          </w:tcPr>
          <w:p>
            <w:pPr>
              <w:spacing w:line="325" w:lineRule="auto"/>
              <w:rPr>
                <w:rFonts w:ascii="Arial"/>
              </w:rPr>
            </w:pPr>
          </w:p>
          <w:p>
            <w:pPr>
              <w:spacing w:line="326" w:lineRule="auto"/>
              <w:rPr>
                <w:rFonts w:ascii="Arial"/>
              </w:rPr>
            </w:pPr>
          </w:p>
          <w:p>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2093" w:type="dxa"/>
          </w:tcPr>
          <w:p>
            <w:pPr>
              <w:spacing w:line="268" w:lineRule="auto"/>
              <w:rPr>
                <w:rFonts w:ascii="Arial"/>
              </w:rPr>
            </w:pPr>
          </w:p>
          <w:p>
            <w:pPr>
              <w:spacing w:line="269" w:lineRule="auto"/>
              <w:rPr>
                <w:rFonts w:ascii="Arial"/>
              </w:rPr>
            </w:pPr>
          </w:p>
          <w:p>
            <w:pPr>
              <w:spacing w:line="269" w:lineRule="auto"/>
              <w:rPr>
                <w:rFonts w:ascii="Arial"/>
              </w:rPr>
            </w:pPr>
          </w:p>
          <w:p>
            <w:pPr>
              <w:pStyle w:val="234"/>
              <w:spacing w:before="62" w:line="230" w:lineRule="auto"/>
              <w:ind w:left="17"/>
              <w:rPr>
                <w:rFonts w:hint="eastAsia"/>
              </w:rPr>
            </w:pPr>
            <w:r>
              <w:rPr>
                <w:spacing w:val="6"/>
              </w:rPr>
              <w:t>监视器</w:t>
            </w:r>
          </w:p>
        </w:tc>
        <w:tc>
          <w:tcPr>
            <w:tcW w:w="3247" w:type="dxa"/>
          </w:tcPr>
          <w:p>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632" w:type="dxa"/>
          </w:tcPr>
          <w:p>
            <w:pPr>
              <w:spacing w:line="265" w:lineRule="auto"/>
              <w:rPr>
                <w:rFonts w:ascii="Arial"/>
              </w:rPr>
            </w:pPr>
          </w:p>
          <w:p>
            <w:pPr>
              <w:pStyle w:val="234"/>
              <w:spacing w:before="62" w:line="190" w:lineRule="auto"/>
              <w:ind w:left="209"/>
              <w:rPr>
                <w:rFonts w:hint="eastAsia"/>
              </w:rPr>
            </w:pPr>
            <w:r>
              <w:rPr>
                <w:spacing w:val="-7"/>
              </w:rPr>
              <w:t>14</w:t>
            </w:r>
          </w:p>
        </w:tc>
        <w:tc>
          <w:tcPr>
            <w:tcW w:w="1275" w:type="dxa"/>
          </w:tcPr>
          <w:p>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967" w:type="dxa"/>
          </w:tcPr>
          <w:p>
            <w:pPr>
              <w:pStyle w:val="234"/>
              <w:spacing w:before="297" w:line="230" w:lineRule="auto"/>
              <w:ind w:left="19"/>
              <w:rPr>
                <w:rFonts w:hint="eastAsia"/>
              </w:rPr>
            </w:pPr>
            <w:r>
              <w:rPr>
                <w:spacing w:val="7"/>
              </w:rPr>
              <w:t>商用燃气灶具</w:t>
            </w:r>
          </w:p>
        </w:tc>
        <w:tc>
          <w:tcPr>
            <w:tcW w:w="2093" w:type="dxa"/>
          </w:tcPr>
          <w:p>
            <w:pPr>
              <w:rPr>
                <w:rFonts w:ascii="Arial"/>
              </w:rPr>
            </w:pPr>
          </w:p>
        </w:tc>
        <w:tc>
          <w:tcPr>
            <w:tcW w:w="3247" w:type="dxa"/>
          </w:tcPr>
          <w:p>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restart"/>
            <w:tcBorders>
              <w:bottom w:val="nil"/>
            </w:tcBorders>
          </w:tcPr>
          <w:p>
            <w:pPr>
              <w:spacing w:line="298" w:lineRule="auto"/>
              <w:rPr>
                <w:rFonts w:ascii="Arial"/>
              </w:rPr>
            </w:pPr>
          </w:p>
          <w:p>
            <w:pPr>
              <w:spacing w:line="298" w:lineRule="auto"/>
              <w:rPr>
                <w:rFonts w:ascii="Arial"/>
              </w:rPr>
            </w:pPr>
          </w:p>
          <w:p>
            <w:pPr>
              <w:spacing w:line="298" w:lineRule="auto"/>
              <w:rPr>
                <w:rFonts w:ascii="Arial"/>
              </w:rPr>
            </w:pPr>
          </w:p>
          <w:p>
            <w:pPr>
              <w:spacing w:line="299" w:lineRule="auto"/>
              <w:rPr>
                <w:rFonts w:ascii="Arial"/>
              </w:rPr>
            </w:pPr>
          </w:p>
          <w:p>
            <w:pPr>
              <w:pStyle w:val="234"/>
              <w:spacing w:before="62" w:line="190" w:lineRule="auto"/>
              <w:ind w:left="209"/>
              <w:rPr>
                <w:rFonts w:hint="eastAsia"/>
              </w:rPr>
            </w:pPr>
            <w:r>
              <w:rPr>
                <w:spacing w:val="-7"/>
              </w:rPr>
              <w:t>15</w:t>
            </w:r>
          </w:p>
        </w:tc>
        <w:tc>
          <w:tcPr>
            <w:tcW w:w="1275" w:type="dxa"/>
            <w:vMerge w:val="restart"/>
            <w:tcBorders>
              <w:bottom w:val="nil"/>
            </w:tcBorders>
          </w:tcPr>
          <w:p>
            <w:pPr>
              <w:spacing w:line="251" w:lineRule="auto"/>
              <w:rPr>
                <w:rFonts w:ascii="Arial"/>
              </w:rPr>
            </w:pPr>
          </w:p>
          <w:p>
            <w:pPr>
              <w:spacing w:line="251" w:lineRule="auto"/>
              <w:rPr>
                <w:rFonts w:ascii="Arial"/>
              </w:rPr>
            </w:pPr>
          </w:p>
          <w:p>
            <w:pPr>
              <w:spacing w:line="252" w:lineRule="auto"/>
              <w:rPr>
                <w:rFonts w:ascii="Arial"/>
              </w:rPr>
            </w:pPr>
          </w:p>
          <w:p>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967" w:type="dxa"/>
          </w:tcPr>
          <w:p>
            <w:pPr>
              <w:spacing w:line="282" w:lineRule="auto"/>
              <w:rPr>
                <w:rFonts w:ascii="Arial"/>
              </w:rPr>
            </w:pPr>
          </w:p>
          <w:p>
            <w:pPr>
              <w:pStyle w:val="234"/>
              <w:spacing w:before="62" w:line="229" w:lineRule="auto"/>
              <w:ind w:left="16"/>
              <w:rPr>
                <w:rFonts w:hint="eastAsia"/>
              </w:rPr>
            </w:pPr>
            <w:r>
              <w:rPr>
                <w:spacing w:val="6"/>
              </w:rPr>
              <w:t>坐便器</w:t>
            </w:r>
          </w:p>
        </w:tc>
        <w:tc>
          <w:tcPr>
            <w:tcW w:w="2093" w:type="dxa"/>
          </w:tcPr>
          <w:p>
            <w:pPr>
              <w:rPr>
                <w:rFonts w:ascii="Arial"/>
              </w:rPr>
            </w:pPr>
          </w:p>
        </w:tc>
        <w:tc>
          <w:tcPr>
            <w:tcW w:w="3247" w:type="dxa"/>
          </w:tcPr>
          <w:p>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632" w:type="dxa"/>
            <w:vMerge w:val="continue"/>
            <w:tcBorders>
              <w:top w:val="nil"/>
              <w:bottom w:val="nil"/>
            </w:tcBorders>
          </w:tcPr>
          <w:p>
            <w:pPr>
              <w:rPr>
                <w:rFonts w:ascii="Arial"/>
              </w:rPr>
            </w:pPr>
          </w:p>
        </w:tc>
        <w:tc>
          <w:tcPr>
            <w:tcW w:w="1275" w:type="dxa"/>
            <w:vMerge w:val="continue"/>
            <w:tcBorders>
              <w:top w:val="nil"/>
              <w:bottom w:val="nil"/>
            </w:tcBorders>
          </w:tcPr>
          <w:p>
            <w:pPr>
              <w:rPr>
                <w:rFonts w:ascii="Arial"/>
              </w:rPr>
            </w:pPr>
          </w:p>
        </w:tc>
        <w:tc>
          <w:tcPr>
            <w:tcW w:w="1967" w:type="dxa"/>
          </w:tcPr>
          <w:p>
            <w:pPr>
              <w:spacing w:line="283" w:lineRule="auto"/>
              <w:rPr>
                <w:rFonts w:ascii="Arial"/>
              </w:rPr>
            </w:pPr>
          </w:p>
          <w:p>
            <w:pPr>
              <w:pStyle w:val="234"/>
              <w:spacing w:before="62" w:line="229" w:lineRule="auto"/>
              <w:ind w:left="14"/>
              <w:rPr>
                <w:rFonts w:hint="eastAsia"/>
              </w:rPr>
            </w:pPr>
            <w:r>
              <w:rPr>
                <w:spacing w:val="6"/>
              </w:rPr>
              <w:t>蹲便器</w:t>
            </w:r>
          </w:p>
        </w:tc>
        <w:tc>
          <w:tcPr>
            <w:tcW w:w="2093" w:type="dxa"/>
          </w:tcPr>
          <w:p>
            <w:pPr>
              <w:rPr>
                <w:rFonts w:ascii="Arial"/>
              </w:rPr>
            </w:pPr>
          </w:p>
        </w:tc>
        <w:tc>
          <w:tcPr>
            <w:tcW w:w="3247" w:type="dxa"/>
          </w:tcPr>
          <w:p>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632" w:type="dxa"/>
            <w:vMerge w:val="continue"/>
            <w:tcBorders>
              <w:top w:val="nil"/>
            </w:tcBorders>
          </w:tcPr>
          <w:p>
            <w:pPr>
              <w:rPr>
                <w:rFonts w:ascii="Arial"/>
              </w:rPr>
            </w:pPr>
          </w:p>
        </w:tc>
        <w:tc>
          <w:tcPr>
            <w:tcW w:w="1275" w:type="dxa"/>
            <w:vMerge w:val="continue"/>
            <w:tcBorders>
              <w:top w:val="nil"/>
            </w:tcBorders>
          </w:tcPr>
          <w:p>
            <w:pPr>
              <w:rPr>
                <w:rFonts w:ascii="Arial"/>
              </w:rPr>
            </w:pPr>
          </w:p>
        </w:tc>
        <w:tc>
          <w:tcPr>
            <w:tcW w:w="1967" w:type="dxa"/>
          </w:tcPr>
          <w:p>
            <w:pPr>
              <w:spacing w:line="284" w:lineRule="auto"/>
              <w:rPr>
                <w:rFonts w:ascii="Arial"/>
              </w:rPr>
            </w:pPr>
          </w:p>
          <w:p>
            <w:pPr>
              <w:pStyle w:val="234"/>
              <w:spacing w:before="61" w:line="229" w:lineRule="auto"/>
              <w:ind w:left="20"/>
              <w:rPr>
                <w:rFonts w:hint="eastAsia"/>
              </w:rPr>
            </w:pPr>
            <w:r>
              <w:rPr>
                <w:spacing w:val="4"/>
              </w:rPr>
              <w:t>小便器</w:t>
            </w:r>
          </w:p>
        </w:tc>
        <w:tc>
          <w:tcPr>
            <w:tcW w:w="2093" w:type="dxa"/>
          </w:tcPr>
          <w:p>
            <w:pPr>
              <w:rPr>
                <w:rFonts w:ascii="Arial"/>
              </w:rPr>
            </w:pPr>
          </w:p>
        </w:tc>
        <w:tc>
          <w:tcPr>
            <w:tcW w:w="3247" w:type="dxa"/>
          </w:tcPr>
          <w:p>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pPr>
        <w:rPr>
          <w:rFonts w:ascii="Arial"/>
        </w:rPr>
      </w:pPr>
    </w:p>
    <w:p>
      <w:pPr>
        <w:rPr>
          <w:rFonts w:ascii="Arial" w:hAnsi="Arial" w:eastAsia="Arial" w:cs="Arial"/>
          <w:szCs w:val="21"/>
        </w:rPr>
        <w:sectPr>
          <w:pgSz w:w="11906" w:h="16838"/>
          <w:pgMar w:top="1431" w:right="1691" w:bottom="0" w:left="1783" w:header="0" w:footer="0" w:gutter="0"/>
          <w:cols w:space="720" w:num="1"/>
        </w:sectPr>
      </w:pPr>
    </w:p>
    <w:p>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632" w:type="dxa"/>
          </w:tcPr>
          <w:p>
            <w:pPr>
              <w:spacing w:line="342" w:lineRule="auto"/>
              <w:rPr>
                <w:rFonts w:ascii="Arial"/>
              </w:rPr>
            </w:pPr>
          </w:p>
          <w:p>
            <w:pPr>
              <w:pStyle w:val="234"/>
              <w:spacing w:before="62" w:line="190" w:lineRule="auto"/>
              <w:ind w:left="209"/>
              <w:rPr>
                <w:rFonts w:hint="eastAsia"/>
              </w:rPr>
            </w:pPr>
            <w:r>
              <w:rPr>
                <w:spacing w:val="-7"/>
              </w:rPr>
              <w:t>16</w:t>
            </w:r>
          </w:p>
        </w:tc>
        <w:tc>
          <w:tcPr>
            <w:tcW w:w="1275" w:type="dxa"/>
          </w:tcPr>
          <w:p>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967" w:type="dxa"/>
          </w:tcPr>
          <w:p>
            <w:pPr>
              <w:rPr>
                <w:rFonts w:ascii="Arial"/>
              </w:rPr>
            </w:pPr>
          </w:p>
        </w:tc>
        <w:tc>
          <w:tcPr>
            <w:tcW w:w="2093" w:type="dxa"/>
          </w:tcPr>
          <w:p>
            <w:pPr>
              <w:rPr>
                <w:rFonts w:ascii="Arial"/>
              </w:rPr>
            </w:pPr>
          </w:p>
        </w:tc>
        <w:tc>
          <w:tcPr>
            <w:tcW w:w="3247" w:type="dxa"/>
          </w:tcPr>
          <w:p>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632" w:type="dxa"/>
          </w:tcPr>
          <w:p>
            <w:pPr>
              <w:spacing w:line="299" w:lineRule="auto"/>
              <w:rPr>
                <w:rFonts w:ascii="Arial"/>
              </w:rPr>
            </w:pPr>
          </w:p>
          <w:p>
            <w:pPr>
              <w:pStyle w:val="234"/>
              <w:spacing w:before="62" w:line="190" w:lineRule="auto"/>
              <w:ind w:left="209"/>
              <w:rPr>
                <w:rFonts w:hint="eastAsia"/>
              </w:rPr>
            </w:pPr>
            <w:r>
              <w:rPr>
                <w:spacing w:val="-7"/>
              </w:rPr>
              <w:t>17</w:t>
            </w:r>
          </w:p>
        </w:tc>
        <w:tc>
          <w:tcPr>
            <w:tcW w:w="1275" w:type="dxa"/>
          </w:tcPr>
          <w:p>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967" w:type="dxa"/>
          </w:tcPr>
          <w:p>
            <w:pPr>
              <w:rPr>
                <w:rFonts w:ascii="Arial"/>
              </w:rPr>
            </w:pPr>
          </w:p>
        </w:tc>
        <w:tc>
          <w:tcPr>
            <w:tcW w:w="2093" w:type="dxa"/>
          </w:tcPr>
          <w:p>
            <w:pPr>
              <w:rPr>
                <w:rFonts w:ascii="Arial"/>
              </w:rPr>
            </w:pPr>
          </w:p>
        </w:tc>
        <w:tc>
          <w:tcPr>
            <w:tcW w:w="3247" w:type="dxa"/>
          </w:tcPr>
          <w:p>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632" w:type="dxa"/>
          </w:tcPr>
          <w:p>
            <w:pPr>
              <w:spacing w:line="320" w:lineRule="auto"/>
              <w:rPr>
                <w:rFonts w:ascii="Arial"/>
              </w:rPr>
            </w:pPr>
          </w:p>
          <w:p>
            <w:pPr>
              <w:pStyle w:val="234"/>
              <w:spacing w:before="61" w:line="190" w:lineRule="auto"/>
              <w:ind w:left="209"/>
              <w:rPr>
                <w:rFonts w:hint="eastAsia"/>
              </w:rPr>
            </w:pPr>
            <w:r>
              <w:rPr>
                <w:spacing w:val="-7"/>
              </w:rPr>
              <w:t>18</w:t>
            </w:r>
          </w:p>
        </w:tc>
        <w:tc>
          <w:tcPr>
            <w:tcW w:w="1275" w:type="dxa"/>
          </w:tcPr>
          <w:p>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967" w:type="dxa"/>
          </w:tcPr>
          <w:p>
            <w:pPr>
              <w:rPr>
                <w:rFonts w:ascii="Arial"/>
              </w:rPr>
            </w:pPr>
          </w:p>
        </w:tc>
        <w:tc>
          <w:tcPr>
            <w:tcW w:w="2093" w:type="dxa"/>
          </w:tcPr>
          <w:p>
            <w:pPr>
              <w:rPr>
                <w:rFonts w:ascii="Arial"/>
              </w:rPr>
            </w:pPr>
          </w:p>
        </w:tc>
        <w:tc>
          <w:tcPr>
            <w:tcW w:w="3247" w:type="dxa"/>
          </w:tcPr>
          <w:p>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pPr>
        <w:pStyle w:val="21"/>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pPr>
        <w:pStyle w:val="21"/>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pPr>
        <w:pStyle w:val="21"/>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pPr>
        <w:rPr>
          <w:rFonts w:hint="eastAsia" w:ascii="仿宋_GB2312" w:hAnsi="仿宋_GB2312" w:eastAsia="仿宋_GB2312" w:cs="仿宋_GB2312"/>
          <w:sz w:val="24"/>
          <w:highlight w:val="yellow"/>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yellow"/>
        </w:rPr>
        <w:t xml:space="preserve">  4.若表格有变动，按最新政策执行。</w:t>
      </w:r>
    </w:p>
    <w:p>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pPr>
        <w:spacing w:before="342" w:line="175" w:lineRule="auto"/>
        <w:jc w:val="center"/>
        <w:rPr>
          <w:rFonts w:hint="eastAsia" w:ascii="微软雅黑" w:hAnsi="微软雅黑" w:eastAsia="微软雅黑" w:cs="微软雅黑"/>
          <w:spacing w:val="-2"/>
          <w:sz w:val="40"/>
          <w:szCs w:val="40"/>
        </w:rPr>
      </w:pPr>
      <w:bookmarkStart w:id="111" w:name="_Toc9572"/>
      <w:r>
        <w:rPr>
          <w:rFonts w:ascii="微软雅黑" w:hAnsi="微软雅黑" w:eastAsia="微软雅黑" w:cs="微软雅黑"/>
          <w:spacing w:val="-2"/>
          <w:sz w:val="40"/>
          <w:szCs w:val="40"/>
        </w:rPr>
        <w:t>环境标志产品政府采购品目清单</w:t>
      </w:r>
      <w:bookmarkEnd w:id="111"/>
    </w:p>
    <w:p>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5623" w:type="dxa"/>
            <w:gridSpan w:val="3"/>
          </w:tcPr>
          <w:p>
            <w:pPr>
              <w:pStyle w:val="234"/>
              <w:spacing w:before="224" w:line="222" w:lineRule="auto"/>
              <w:ind w:left="3054"/>
              <w:rPr>
                <w:rFonts w:hint="eastAsia"/>
              </w:rPr>
            </w:pPr>
            <w:r>
              <w:rPr>
                <w:b/>
                <w:bCs/>
                <w:spacing w:val="-6"/>
              </w:rPr>
              <w:t>名称</w:t>
            </w:r>
          </w:p>
        </w:tc>
        <w:tc>
          <w:tcPr>
            <w:tcW w:w="3081" w:type="dxa"/>
          </w:tcPr>
          <w:p>
            <w:pPr>
              <w:pStyle w:val="234"/>
              <w:spacing w:before="224" w:line="219" w:lineRule="auto"/>
              <w:ind w:left="1325"/>
              <w:rPr>
                <w:rFonts w:hint="eastAsia"/>
              </w:rPr>
            </w:pPr>
            <w:r>
              <w:rPr>
                <w:b/>
                <w:bCs/>
                <w:spacing w:val="-4"/>
              </w:rPr>
              <w:t>依据的标准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restart"/>
            <w:tcBorders>
              <w:bottom w:val="nil"/>
            </w:tcBorders>
          </w:tcPr>
          <w:p>
            <w:pPr>
              <w:pStyle w:val="234"/>
              <w:spacing w:before="93" w:line="184" w:lineRule="auto"/>
              <w:ind w:left="128"/>
              <w:rPr>
                <w:rFonts w:hint="eastAsia"/>
              </w:rPr>
            </w:pPr>
            <w:r>
              <w:t>1</w:t>
            </w:r>
          </w:p>
        </w:tc>
        <w:tc>
          <w:tcPr>
            <w:tcW w:w="1343" w:type="dxa"/>
            <w:vMerge w:val="restart"/>
            <w:tcBorders>
              <w:bottom w:val="nil"/>
            </w:tcBorders>
          </w:tcPr>
          <w:p>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324" w:type="dxa"/>
          </w:tcPr>
          <w:p>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HJ2507</w:t>
            </w:r>
            <w:r>
              <w:rPr>
                <w:spacing w:val="-20"/>
              </w:rPr>
              <w:t xml:space="preserve"> </w:t>
            </w:r>
            <w:r>
              <w:rPr>
                <w:spacing w:val="-2"/>
              </w:rPr>
              <w:t>网络服务器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19" w:lineRule="auto"/>
              <w:ind w:left="103"/>
              <w:rPr>
                <w:rFonts w:hint="eastAsia"/>
              </w:rPr>
            </w:pPr>
            <w:r>
              <w:t>A02010109 计算机工作站</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3" w:lineRule="auto"/>
              <w:ind w:left="116"/>
              <w:rPr>
                <w:rFonts w:hint="eastAsia"/>
              </w:rPr>
            </w:pPr>
            <w:r>
              <w:t>2</w:t>
            </w:r>
          </w:p>
        </w:tc>
        <w:tc>
          <w:tcPr>
            <w:tcW w:w="1343" w:type="dxa"/>
            <w:vMerge w:val="restart"/>
            <w:tcBorders>
              <w:bottom w:val="nil"/>
            </w:tcBorders>
          </w:tcPr>
          <w:p>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324" w:type="dxa"/>
            <w:vMerge w:val="restart"/>
            <w:tcBorders>
              <w:bottom w:val="nil"/>
            </w:tcBorders>
          </w:tcPr>
          <w:p>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1956" w:type="dxa"/>
          </w:tcPr>
          <w:p>
            <w:pPr>
              <w:pStyle w:val="234"/>
              <w:spacing w:before="65" w:line="219" w:lineRule="auto"/>
              <w:ind w:left="105"/>
              <w:rPr>
                <w:rFonts w:hint="eastAsia"/>
              </w:rPr>
            </w:pPr>
            <w:r>
              <w:t>A0201060101 喷墨打印机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A0201060102 激光打印机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bottom w:val="nil"/>
            </w:tcBorders>
          </w:tcPr>
          <w:p>
            <w:pPr>
              <w:rPr>
                <w:rFonts w:ascii="Arial"/>
              </w:rPr>
            </w:pPr>
          </w:p>
        </w:tc>
        <w:tc>
          <w:tcPr>
            <w:tcW w:w="1956" w:type="dxa"/>
          </w:tcPr>
          <w:p>
            <w:pPr>
              <w:pStyle w:val="234"/>
              <w:spacing w:before="64" w:line="219" w:lineRule="auto"/>
              <w:ind w:left="105"/>
              <w:rPr>
                <w:rFonts w:hint="eastAsia"/>
              </w:rPr>
            </w:pPr>
            <w:r>
              <w:t>A0201060103 热式打印机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5" w:line="219" w:lineRule="auto"/>
              <w:ind w:left="105"/>
              <w:rPr>
                <w:rFonts w:hint="eastAsia"/>
              </w:rPr>
            </w:pPr>
            <w:r>
              <w:t>A0201060104 针式打印机</w:t>
            </w:r>
          </w:p>
        </w:tc>
        <w:tc>
          <w:tcPr>
            <w:tcW w:w="3081" w:type="dxa"/>
          </w:tcPr>
          <w:p>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restart"/>
            <w:tcBorders>
              <w:bottom w:val="nil"/>
            </w:tcBorders>
          </w:tcPr>
          <w:p>
            <w:pPr>
              <w:pStyle w:val="234"/>
              <w:spacing w:before="64" w:line="222" w:lineRule="auto"/>
              <w:ind w:left="103"/>
              <w:rPr>
                <w:rFonts w:hint="eastAsia"/>
              </w:rPr>
            </w:pPr>
            <w:r>
              <w:t>A02010604 显示设备</w:t>
            </w:r>
          </w:p>
        </w:tc>
        <w:tc>
          <w:tcPr>
            <w:tcW w:w="1956" w:type="dxa"/>
          </w:tcPr>
          <w:p>
            <w:pPr>
              <w:pStyle w:val="234"/>
              <w:spacing w:before="64" w:line="221" w:lineRule="auto"/>
              <w:ind w:left="105"/>
              <w:rPr>
                <w:rFonts w:hint="eastAsia"/>
              </w:rPr>
            </w:pPr>
            <w:r>
              <w:t>A0201060401 液晶显示器</w:t>
            </w:r>
          </w:p>
        </w:tc>
        <w:tc>
          <w:tcPr>
            <w:tcW w:w="3081" w:type="dxa"/>
          </w:tcPr>
          <w:p>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vMerge w:val="continue"/>
            <w:tcBorders>
              <w:top w:val="nil"/>
            </w:tcBorders>
          </w:tcPr>
          <w:p>
            <w:pPr>
              <w:rPr>
                <w:rFonts w:ascii="Arial"/>
              </w:rPr>
            </w:pPr>
          </w:p>
        </w:tc>
        <w:tc>
          <w:tcPr>
            <w:tcW w:w="1956" w:type="dxa"/>
          </w:tcPr>
          <w:p>
            <w:pPr>
              <w:pStyle w:val="234"/>
              <w:spacing w:before="64" w:line="221" w:lineRule="auto"/>
              <w:ind w:left="105"/>
              <w:rPr>
                <w:rFonts w:hint="eastAsia"/>
              </w:rPr>
            </w:pPr>
            <w:r>
              <w:t>A0201060499 其他显示器</w:t>
            </w:r>
          </w:p>
        </w:tc>
        <w:tc>
          <w:tcPr>
            <w:tcW w:w="3081" w:type="dxa"/>
          </w:tcPr>
          <w:p>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1956" w:type="dxa"/>
          </w:tcPr>
          <w:p>
            <w:pPr>
              <w:pStyle w:val="234"/>
              <w:spacing w:before="64" w:line="220" w:lineRule="auto"/>
              <w:ind w:left="105"/>
              <w:rPr>
                <w:rFonts w:hint="eastAsia"/>
              </w:rPr>
            </w:pPr>
            <w:r>
              <w:t>A0201060901 扫描仪</w:t>
            </w:r>
          </w:p>
        </w:tc>
        <w:tc>
          <w:tcPr>
            <w:tcW w:w="3081" w:type="dxa"/>
          </w:tcPr>
          <w:p>
            <w:pPr>
              <w:pStyle w:val="234"/>
              <w:spacing w:before="64" w:line="219" w:lineRule="auto"/>
              <w:ind w:left="109"/>
              <w:rPr>
                <w:rFonts w:hint="eastAsia"/>
              </w:rPr>
            </w:pPr>
            <w:r>
              <w:rPr>
                <w:spacing w:val="-1"/>
              </w:rPr>
              <w:t>HJ2517</w:t>
            </w:r>
            <w:r>
              <w:rPr>
                <w:spacing w:val="-34"/>
              </w:rPr>
              <w:t xml:space="preserve"> </w:t>
            </w:r>
            <w:r>
              <w:rPr>
                <w:spacing w:val="-1"/>
              </w:rPr>
              <w:t>扫描仪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3" w:line="183" w:lineRule="auto"/>
              <w:ind w:left="118"/>
              <w:rPr>
                <w:rFonts w:hint="eastAsia"/>
              </w:rPr>
            </w:pPr>
            <w:r>
              <w:t>3</w:t>
            </w:r>
          </w:p>
        </w:tc>
        <w:tc>
          <w:tcPr>
            <w:tcW w:w="1343" w:type="dxa"/>
          </w:tcPr>
          <w:p>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HJ2516</w:t>
            </w:r>
            <w:r>
              <w:rPr>
                <w:spacing w:val="-34"/>
              </w:rPr>
              <w:t xml:space="preserve"> </w:t>
            </w:r>
            <w:r>
              <w:rPr>
                <w:spacing w:val="-1"/>
              </w:rPr>
              <w:t>投影仪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tcPr>
          <w:p>
            <w:pPr>
              <w:pStyle w:val="234"/>
              <w:spacing w:before="92" w:line="183" w:lineRule="auto"/>
              <w:ind w:left="114"/>
              <w:rPr>
                <w:rFonts w:hint="eastAsia"/>
              </w:rPr>
            </w:pPr>
            <w:r>
              <w:t>4</w:t>
            </w:r>
          </w:p>
        </w:tc>
        <w:tc>
          <w:tcPr>
            <w:tcW w:w="1343" w:type="dxa"/>
          </w:tcPr>
          <w:p>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2" w:lineRule="auto"/>
              <w:ind w:left="118"/>
              <w:rPr>
                <w:rFonts w:hint="eastAsia"/>
              </w:rPr>
            </w:pPr>
            <w:r>
              <w:t>5</w:t>
            </w:r>
          </w:p>
        </w:tc>
        <w:tc>
          <w:tcPr>
            <w:tcW w:w="1343" w:type="dxa"/>
          </w:tcPr>
          <w:p>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324" w:type="dxa"/>
          </w:tcPr>
          <w:p>
            <w:pPr>
              <w:rPr>
                <w:rFonts w:ascii="Arial"/>
              </w:rPr>
            </w:pPr>
          </w:p>
        </w:tc>
        <w:tc>
          <w:tcPr>
            <w:tcW w:w="1956" w:type="dxa"/>
          </w:tcPr>
          <w:p>
            <w:pPr>
              <w:rPr>
                <w:rFonts w:ascii="Arial"/>
              </w:rPr>
            </w:pPr>
          </w:p>
        </w:tc>
        <w:tc>
          <w:tcPr>
            <w:tcW w:w="3081" w:type="dxa"/>
          </w:tcPr>
          <w:p>
            <w:pPr>
              <w:pStyle w:val="234"/>
              <w:spacing w:before="64" w:line="219" w:lineRule="auto"/>
              <w:ind w:left="109"/>
              <w:rPr>
                <w:rFonts w:hint="eastAsia"/>
                <w:lang w:eastAsia="zh-CN"/>
              </w:rPr>
            </w:pPr>
            <w:r>
              <w:rPr>
                <w:lang w:eastAsia="zh-CN"/>
              </w:rPr>
              <w:t>HJ424 数字式复印（包括多功能）设备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6"/>
              <w:rPr>
                <w:rFonts w:hint="eastAsia"/>
              </w:rPr>
            </w:pPr>
            <w:r>
              <w:t>6</w:t>
            </w:r>
          </w:p>
        </w:tc>
        <w:tc>
          <w:tcPr>
            <w:tcW w:w="1343" w:type="dxa"/>
          </w:tcPr>
          <w:p>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324" w:type="dxa"/>
          </w:tcPr>
          <w:p>
            <w:pPr>
              <w:pStyle w:val="234"/>
              <w:spacing w:before="65" w:line="219" w:lineRule="auto"/>
              <w:ind w:left="103"/>
              <w:rPr>
                <w:rFonts w:hint="eastAsia"/>
              </w:rPr>
            </w:pPr>
            <w:r>
              <w:t>A02021001 速印机</w:t>
            </w:r>
          </w:p>
        </w:tc>
        <w:tc>
          <w:tcPr>
            <w:tcW w:w="1956" w:type="dxa"/>
          </w:tcPr>
          <w:p>
            <w:pPr>
              <w:rPr>
                <w:rFonts w:ascii="Arial"/>
              </w:rPr>
            </w:pPr>
          </w:p>
        </w:tc>
        <w:tc>
          <w:tcPr>
            <w:tcW w:w="3081" w:type="dxa"/>
          </w:tcPr>
          <w:p>
            <w:pPr>
              <w:pStyle w:val="234"/>
              <w:spacing w:before="65" w:line="219" w:lineRule="auto"/>
              <w:ind w:left="109"/>
              <w:rPr>
                <w:rFonts w:hint="eastAsia"/>
                <w:lang w:eastAsia="zh-CN"/>
              </w:rPr>
            </w:pPr>
            <w:r>
              <w:rPr>
                <w:spacing w:val="-1"/>
                <w:lang w:eastAsia="zh-CN"/>
              </w:rPr>
              <w:t>HJ472 数字式一体化速印机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10" w:type="dxa"/>
          </w:tcPr>
          <w:p>
            <w:pPr>
              <w:pStyle w:val="234"/>
              <w:spacing w:before="95" w:line="182" w:lineRule="auto"/>
              <w:ind w:left="119"/>
              <w:rPr>
                <w:rFonts w:hint="eastAsia"/>
              </w:rPr>
            </w:pPr>
            <w:r>
              <w:t>7</w:t>
            </w:r>
          </w:p>
        </w:tc>
        <w:tc>
          <w:tcPr>
            <w:tcW w:w="1343" w:type="dxa"/>
          </w:tcPr>
          <w:p>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10" w:type="dxa"/>
            <w:vMerge w:val="restart"/>
            <w:tcBorders>
              <w:bottom w:val="nil"/>
            </w:tcBorders>
          </w:tcPr>
          <w:p>
            <w:pPr>
              <w:pStyle w:val="234"/>
              <w:spacing w:before="95" w:line="183" w:lineRule="auto"/>
              <w:ind w:left="115"/>
              <w:rPr>
                <w:rFonts w:hint="eastAsia"/>
              </w:rPr>
            </w:pPr>
            <w:r>
              <w:t>8</w:t>
            </w:r>
          </w:p>
        </w:tc>
        <w:tc>
          <w:tcPr>
            <w:tcW w:w="1343" w:type="dxa"/>
            <w:vMerge w:val="restart"/>
            <w:tcBorders>
              <w:bottom w:val="nil"/>
            </w:tcBorders>
          </w:tcPr>
          <w:p>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324" w:type="dxa"/>
          </w:tcPr>
          <w:p>
            <w:pPr>
              <w:pStyle w:val="234"/>
              <w:spacing w:before="66" w:line="220" w:lineRule="auto"/>
              <w:ind w:left="103"/>
              <w:rPr>
                <w:rFonts w:hint="eastAsia"/>
              </w:rPr>
            </w:pPr>
            <w:r>
              <w:t>A02030501 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4" w:line="183" w:lineRule="auto"/>
              <w:ind w:left="115"/>
              <w:rPr>
                <w:rFonts w:hint="eastAsia"/>
              </w:rPr>
            </w:pPr>
            <w:r>
              <w:t>9</w:t>
            </w:r>
          </w:p>
        </w:tc>
        <w:tc>
          <w:tcPr>
            <w:tcW w:w="1343" w:type="dxa"/>
          </w:tcPr>
          <w:p>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324" w:type="dxa"/>
          </w:tcPr>
          <w:p>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4" w:lineRule="auto"/>
              <w:ind w:left="128"/>
              <w:rPr>
                <w:rFonts w:hint="eastAsia"/>
              </w:rPr>
            </w:pPr>
            <w:r>
              <w:rPr>
                <w:spacing w:val="-10"/>
              </w:rPr>
              <w:t>10</w:t>
            </w:r>
          </w:p>
        </w:tc>
        <w:tc>
          <w:tcPr>
            <w:tcW w:w="1343" w:type="dxa"/>
          </w:tcPr>
          <w:p>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324" w:type="dxa"/>
          </w:tcPr>
          <w:p>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HJ2532</w:t>
            </w:r>
            <w:r>
              <w:rPr>
                <w:spacing w:val="-35"/>
              </w:rPr>
              <w:t xml:space="preserve"> </w:t>
            </w:r>
            <w:r>
              <w:rPr>
                <w:spacing w:val="-1"/>
              </w:rPr>
              <w:t>轻型汽车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10" w:type="dxa"/>
            <w:vMerge w:val="restart"/>
            <w:tcBorders>
              <w:bottom w:val="nil"/>
            </w:tcBorders>
          </w:tcPr>
          <w:p>
            <w:pPr>
              <w:pStyle w:val="234"/>
              <w:spacing w:before="97" w:line="184" w:lineRule="auto"/>
              <w:ind w:left="128"/>
              <w:rPr>
                <w:rFonts w:hint="eastAsia"/>
              </w:rPr>
            </w:pPr>
            <w:r>
              <w:rPr>
                <w:spacing w:val="-10"/>
              </w:rPr>
              <w:t>11</w:t>
            </w:r>
          </w:p>
        </w:tc>
        <w:tc>
          <w:tcPr>
            <w:tcW w:w="1343" w:type="dxa"/>
            <w:vMerge w:val="restart"/>
            <w:tcBorders>
              <w:bottom w:val="nil"/>
            </w:tcBorders>
          </w:tcPr>
          <w:p>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324" w:type="dxa"/>
          </w:tcPr>
          <w:p>
            <w:pPr>
              <w:pStyle w:val="234"/>
              <w:spacing w:before="70" w:line="219" w:lineRule="auto"/>
              <w:ind w:left="103"/>
              <w:rPr>
                <w:rFonts w:hint="eastAsia"/>
              </w:rPr>
            </w:pPr>
            <w:r>
              <w:t>A02052301 制冷压缩机</w:t>
            </w: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t>A02052305 空调机组</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4" w:lineRule="auto"/>
              <w:ind w:left="128"/>
              <w:rPr>
                <w:rFonts w:hint="eastAsia"/>
              </w:rPr>
            </w:pPr>
            <w:r>
              <w:rPr>
                <w:spacing w:val="-10"/>
              </w:rPr>
              <w:t>12</w:t>
            </w:r>
          </w:p>
        </w:tc>
        <w:tc>
          <w:tcPr>
            <w:tcW w:w="1343" w:type="dxa"/>
            <w:vMerge w:val="restart"/>
            <w:tcBorders>
              <w:bottom w:val="nil"/>
            </w:tcBorders>
          </w:tcPr>
          <w:p>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324" w:type="dxa"/>
          </w:tcPr>
          <w:p>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1956" w:type="dxa"/>
          </w:tcPr>
          <w:p>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081" w:type="dxa"/>
          </w:tcPr>
          <w:p>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5" w:line="184" w:lineRule="auto"/>
              <w:ind w:left="128"/>
              <w:rPr>
                <w:rFonts w:hint="eastAsia"/>
              </w:rPr>
            </w:pPr>
            <w:r>
              <w:rPr>
                <w:spacing w:val="-10"/>
              </w:rPr>
              <w:t>13</w:t>
            </w:r>
          </w:p>
        </w:tc>
        <w:tc>
          <w:tcPr>
            <w:tcW w:w="1343" w:type="dxa"/>
          </w:tcPr>
          <w:p>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324" w:type="dxa"/>
          </w:tcPr>
          <w:p>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HJ2518</w:t>
            </w:r>
            <w:r>
              <w:rPr>
                <w:spacing w:val="-35"/>
              </w:rPr>
              <w:t xml:space="preserve"> </w:t>
            </w:r>
            <w:r>
              <w:rPr>
                <w:spacing w:val="-1"/>
              </w:rPr>
              <w:t>照明光源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28"/>
              <w:rPr>
                <w:rFonts w:hint="eastAsia"/>
              </w:rPr>
            </w:pPr>
            <w:r>
              <w:rPr>
                <w:spacing w:val="-10"/>
              </w:rPr>
              <w:t>14</w:t>
            </w:r>
          </w:p>
        </w:tc>
        <w:tc>
          <w:tcPr>
            <w:tcW w:w="1343" w:type="dxa"/>
          </w:tcPr>
          <w:p>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324" w:type="dxa"/>
          </w:tcPr>
          <w:p>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1956" w:type="dxa"/>
          </w:tcPr>
          <w:p>
            <w:pPr>
              <w:rPr>
                <w:rFonts w:ascii="Arial"/>
              </w:rPr>
            </w:pPr>
          </w:p>
        </w:tc>
        <w:tc>
          <w:tcPr>
            <w:tcW w:w="3081" w:type="dxa"/>
          </w:tcPr>
          <w:p>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2" w:line="184" w:lineRule="auto"/>
              <w:ind w:left="128"/>
              <w:rPr>
                <w:rFonts w:hint="eastAsia"/>
              </w:rPr>
            </w:pPr>
            <w:r>
              <w:rPr>
                <w:spacing w:val="-10"/>
              </w:rPr>
              <w:t>15</w:t>
            </w:r>
          </w:p>
        </w:tc>
        <w:tc>
          <w:tcPr>
            <w:tcW w:w="1343" w:type="dxa"/>
            <w:vMerge w:val="restart"/>
            <w:tcBorders>
              <w:bottom w:val="nil"/>
            </w:tcBorders>
          </w:tcPr>
          <w:p>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324" w:type="dxa"/>
          </w:tcPr>
          <w:p>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1956" w:type="dxa"/>
          </w:tcPr>
          <w:p>
            <w:pPr>
              <w:rPr>
                <w:rFonts w:ascii="Arial"/>
              </w:rPr>
            </w:pPr>
          </w:p>
        </w:tc>
        <w:tc>
          <w:tcPr>
            <w:tcW w:w="3081" w:type="dxa"/>
          </w:tcPr>
          <w:p>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1956" w:type="dxa"/>
          </w:tcPr>
          <w:p>
            <w:pPr>
              <w:rPr>
                <w:rFonts w:ascii="Arial"/>
              </w:rPr>
            </w:pPr>
          </w:p>
        </w:tc>
        <w:tc>
          <w:tcPr>
            <w:tcW w:w="3081" w:type="dxa"/>
          </w:tcPr>
          <w:p>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restart"/>
            <w:tcBorders>
              <w:bottom w:val="nil"/>
            </w:tcBorders>
          </w:tcPr>
          <w:p>
            <w:pPr>
              <w:pStyle w:val="234"/>
              <w:spacing w:before="92" w:line="184" w:lineRule="auto"/>
              <w:ind w:left="128"/>
              <w:rPr>
                <w:rFonts w:hint="eastAsia"/>
              </w:rPr>
            </w:pPr>
            <w:r>
              <w:rPr>
                <w:spacing w:val="-10"/>
              </w:rPr>
              <w:t>16</w:t>
            </w:r>
          </w:p>
        </w:tc>
        <w:tc>
          <w:tcPr>
            <w:tcW w:w="1343" w:type="dxa"/>
            <w:vMerge w:val="restart"/>
            <w:tcBorders>
              <w:bottom w:val="nil"/>
            </w:tcBorders>
          </w:tcPr>
          <w:p>
            <w:pPr>
              <w:pStyle w:val="234"/>
              <w:spacing w:before="65" w:line="220" w:lineRule="auto"/>
              <w:ind w:left="193"/>
              <w:rPr>
                <w:rFonts w:hint="eastAsia"/>
              </w:rPr>
            </w:pPr>
            <w:r>
              <w:rPr>
                <w:spacing w:val="-1"/>
              </w:rPr>
              <w:t>A0601</w:t>
            </w:r>
            <w:r>
              <w:rPr>
                <w:spacing w:val="-36"/>
              </w:rPr>
              <w:t xml:space="preserve"> </w:t>
            </w:r>
            <w:r>
              <w:rPr>
                <w:spacing w:val="-1"/>
              </w:rPr>
              <w:t>床类</w:t>
            </w:r>
          </w:p>
        </w:tc>
        <w:tc>
          <w:tcPr>
            <w:tcW w:w="2324" w:type="dxa"/>
          </w:tcPr>
          <w:p>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3" w:line="184" w:lineRule="auto"/>
              <w:ind w:left="128"/>
              <w:rPr>
                <w:rFonts w:hint="eastAsia"/>
              </w:rPr>
            </w:pPr>
            <w:r>
              <w:rPr>
                <w:spacing w:val="-10"/>
              </w:rPr>
              <w:t>17</w:t>
            </w:r>
          </w:p>
        </w:tc>
        <w:tc>
          <w:tcPr>
            <w:tcW w:w="1343" w:type="dxa"/>
            <w:vMerge w:val="restart"/>
            <w:tcBorders>
              <w:bottom w:val="nil"/>
            </w:tcBorders>
          </w:tcPr>
          <w:p>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324" w:type="dxa"/>
          </w:tcPr>
          <w:p>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28"/>
              <w:rPr>
                <w:rFonts w:hint="eastAsia"/>
              </w:rPr>
            </w:pPr>
            <w:r>
              <w:rPr>
                <w:spacing w:val="-10"/>
              </w:rPr>
              <w:t>18</w:t>
            </w:r>
          </w:p>
        </w:tc>
        <w:tc>
          <w:tcPr>
            <w:tcW w:w="1343" w:type="dxa"/>
            <w:vMerge w:val="restart"/>
            <w:tcBorders>
              <w:bottom w:val="nil"/>
            </w:tcBorders>
          </w:tcPr>
          <w:p>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324" w:type="dxa"/>
          </w:tcPr>
          <w:p>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5" w:line="184" w:lineRule="auto"/>
              <w:ind w:left="128"/>
              <w:rPr>
                <w:rFonts w:hint="eastAsia"/>
              </w:rPr>
            </w:pPr>
            <w:r>
              <w:rPr>
                <w:spacing w:val="-10"/>
              </w:rPr>
              <w:t>19</w:t>
            </w:r>
          </w:p>
        </w:tc>
        <w:tc>
          <w:tcPr>
            <w:tcW w:w="1343" w:type="dxa"/>
          </w:tcPr>
          <w:p>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324" w:type="dxa"/>
          </w:tcPr>
          <w:p>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20</w:t>
            </w:r>
          </w:p>
        </w:tc>
        <w:tc>
          <w:tcPr>
            <w:tcW w:w="1343" w:type="dxa"/>
            <w:vMerge w:val="restart"/>
            <w:tcBorders>
              <w:bottom w:val="nil"/>
            </w:tcBorders>
          </w:tcPr>
          <w:p>
            <w:pPr>
              <w:pStyle w:val="234"/>
              <w:spacing w:before="67" w:line="220" w:lineRule="auto"/>
              <w:ind w:left="193"/>
              <w:rPr>
                <w:rFonts w:hint="eastAsia"/>
              </w:rPr>
            </w:pPr>
            <w:r>
              <w:rPr>
                <w:spacing w:val="-1"/>
              </w:rPr>
              <w:t>A0605</w:t>
            </w:r>
            <w:r>
              <w:rPr>
                <w:spacing w:val="-36"/>
              </w:rPr>
              <w:t xml:space="preserve"> </w:t>
            </w:r>
            <w:r>
              <w:rPr>
                <w:spacing w:val="-1"/>
              </w:rPr>
              <w:t>柜类</w:t>
            </w:r>
          </w:p>
        </w:tc>
        <w:tc>
          <w:tcPr>
            <w:tcW w:w="2324" w:type="dxa"/>
          </w:tcPr>
          <w:p>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4" w:lineRule="auto"/>
              <w:ind w:left="116"/>
              <w:rPr>
                <w:rFonts w:hint="eastAsia"/>
              </w:rPr>
            </w:pPr>
            <w:r>
              <w:rPr>
                <w:spacing w:val="-4"/>
              </w:rPr>
              <w:t>21</w:t>
            </w:r>
          </w:p>
        </w:tc>
        <w:tc>
          <w:tcPr>
            <w:tcW w:w="1343" w:type="dxa"/>
            <w:vMerge w:val="restart"/>
            <w:tcBorders>
              <w:bottom w:val="nil"/>
            </w:tcBorders>
          </w:tcPr>
          <w:p>
            <w:pPr>
              <w:pStyle w:val="234"/>
              <w:spacing w:before="67" w:line="220" w:lineRule="auto"/>
              <w:ind w:left="102"/>
              <w:rPr>
                <w:rFonts w:hint="eastAsia"/>
              </w:rPr>
            </w:pPr>
            <w:r>
              <w:rPr>
                <w:spacing w:val="-1"/>
              </w:rPr>
              <w:t>A0606</w:t>
            </w:r>
            <w:r>
              <w:rPr>
                <w:spacing w:val="-35"/>
              </w:rPr>
              <w:t xml:space="preserve"> </w:t>
            </w:r>
            <w:r>
              <w:rPr>
                <w:spacing w:val="-1"/>
              </w:rPr>
              <w:t>架类</w:t>
            </w:r>
          </w:p>
        </w:tc>
        <w:tc>
          <w:tcPr>
            <w:tcW w:w="2324" w:type="dxa"/>
          </w:tcPr>
          <w:p>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6" w:line="183" w:lineRule="auto"/>
              <w:ind w:left="116"/>
              <w:rPr>
                <w:rFonts w:hint="eastAsia"/>
              </w:rPr>
            </w:pPr>
            <w:r>
              <w:rPr>
                <w:spacing w:val="-4"/>
              </w:rPr>
              <w:t>22</w:t>
            </w:r>
          </w:p>
        </w:tc>
        <w:tc>
          <w:tcPr>
            <w:tcW w:w="1343" w:type="dxa"/>
            <w:vMerge w:val="restart"/>
            <w:tcBorders>
              <w:bottom w:val="nil"/>
            </w:tcBorders>
          </w:tcPr>
          <w:p>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324" w:type="dxa"/>
          </w:tcPr>
          <w:p>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23</w:t>
            </w:r>
          </w:p>
        </w:tc>
        <w:tc>
          <w:tcPr>
            <w:tcW w:w="1343" w:type="dxa"/>
          </w:tcPr>
          <w:p>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24</w:t>
            </w:r>
          </w:p>
        </w:tc>
        <w:tc>
          <w:tcPr>
            <w:tcW w:w="1343" w:type="dxa"/>
          </w:tcPr>
          <w:p>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HJ/T296</w:t>
            </w:r>
            <w:r>
              <w:rPr>
                <w:spacing w:val="-34"/>
              </w:rPr>
              <w:t xml:space="preserve"> </w:t>
            </w:r>
            <w:r>
              <w:rPr>
                <w:spacing w:val="-1"/>
              </w:rPr>
              <w:t>卫生陶瓷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tcPr>
          <w:p>
            <w:pPr>
              <w:pStyle w:val="234"/>
              <w:spacing w:before="96" w:line="183" w:lineRule="auto"/>
              <w:ind w:left="116"/>
              <w:rPr>
                <w:rFonts w:hint="eastAsia"/>
              </w:rPr>
            </w:pPr>
            <w:r>
              <w:rPr>
                <w:spacing w:val="-4"/>
              </w:rPr>
              <w:t>25</w:t>
            </w:r>
          </w:p>
        </w:tc>
        <w:tc>
          <w:tcPr>
            <w:tcW w:w="1343" w:type="dxa"/>
          </w:tcPr>
          <w:p>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HJ/T411</w:t>
            </w:r>
            <w:r>
              <w:rPr>
                <w:spacing w:val="-34"/>
              </w:rPr>
              <w:t xml:space="preserve"> </w:t>
            </w:r>
            <w:r>
              <w:rPr>
                <w:spacing w:val="-1"/>
              </w:rPr>
              <w:t>水嘴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6"/>
              <w:rPr>
                <w:rFonts w:hint="eastAsia"/>
              </w:rPr>
            </w:pPr>
            <w:r>
              <w:rPr>
                <w:spacing w:val="-4"/>
              </w:rPr>
              <w:t>26</w:t>
            </w:r>
          </w:p>
        </w:tc>
        <w:tc>
          <w:tcPr>
            <w:tcW w:w="1343" w:type="dxa"/>
          </w:tcPr>
          <w:p>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6"/>
              <w:rPr>
                <w:rFonts w:hint="eastAsia"/>
              </w:rPr>
            </w:pPr>
            <w:r>
              <w:rPr>
                <w:spacing w:val="-4"/>
              </w:rPr>
              <w:t>27</w:t>
            </w:r>
          </w:p>
        </w:tc>
        <w:tc>
          <w:tcPr>
            <w:tcW w:w="1343" w:type="dxa"/>
          </w:tcPr>
          <w:p>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tcPr>
          <w:p>
            <w:pPr>
              <w:pStyle w:val="234"/>
              <w:spacing w:before="99" w:line="183" w:lineRule="auto"/>
              <w:ind w:left="116"/>
              <w:rPr>
                <w:rFonts w:hint="eastAsia"/>
              </w:rPr>
            </w:pPr>
            <w:r>
              <w:rPr>
                <w:spacing w:val="-4"/>
              </w:rPr>
              <w:t>28</w:t>
            </w:r>
          </w:p>
        </w:tc>
        <w:tc>
          <w:tcPr>
            <w:tcW w:w="1343" w:type="dxa"/>
          </w:tcPr>
          <w:p>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324" w:type="dxa"/>
          </w:tcPr>
          <w:p>
            <w:pPr>
              <w:rPr>
                <w:rFonts w:ascii="Arial"/>
              </w:rPr>
            </w:pPr>
          </w:p>
        </w:tc>
        <w:tc>
          <w:tcPr>
            <w:tcW w:w="1956" w:type="dxa"/>
          </w:tcPr>
          <w:p>
            <w:pPr>
              <w:rPr>
                <w:rFonts w:ascii="Arial"/>
              </w:rPr>
            </w:pPr>
          </w:p>
        </w:tc>
        <w:tc>
          <w:tcPr>
            <w:tcW w:w="3081" w:type="dxa"/>
          </w:tcPr>
          <w:p>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6" w:line="183" w:lineRule="auto"/>
              <w:ind w:left="116"/>
              <w:rPr>
                <w:rFonts w:hint="eastAsia"/>
              </w:rPr>
            </w:pPr>
            <w:r>
              <w:rPr>
                <w:spacing w:val="-4"/>
              </w:rPr>
              <w:t>29</w:t>
            </w:r>
          </w:p>
        </w:tc>
        <w:tc>
          <w:tcPr>
            <w:tcW w:w="1343" w:type="dxa"/>
          </w:tcPr>
          <w:p>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HJ2546</w:t>
            </w:r>
            <w:r>
              <w:rPr>
                <w:spacing w:val="-34"/>
              </w:rPr>
              <w:t xml:space="preserve"> </w:t>
            </w:r>
            <w:r>
              <w:rPr>
                <w:spacing w:val="-1"/>
              </w:rPr>
              <w:t>纺织产品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10" w:type="dxa"/>
          </w:tcPr>
          <w:p>
            <w:pPr>
              <w:pStyle w:val="234"/>
              <w:spacing w:before="96" w:line="183" w:lineRule="auto"/>
              <w:ind w:left="118"/>
              <w:rPr>
                <w:rFonts w:hint="eastAsia"/>
              </w:rPr>
            </w:pPr>
            <w:r>
              <w:rPr>
                <w:spacing w:val="-5"/>
              </w:rPr>
              <w:t>30</w:t>
            </w:r>
          </w:p>
        </w:tc>
        <w:tc>
          <w:tcPr>
            <w:tcW w:w="1343" w:type="dxa"/>
          </w:tcPr>
          <w:p>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2"/>
              </w:rPr>
              <w:t>HJ410</w:t>
            </w:r>
            <w:r>
              <w:rPr>
                <w:spacing w:val="-27"/>
              </w:rPr>
              <w:t xml:space="preserve"> </w:t>
            </w:r>
            <w:r>
              <w:rPr>
                <w:spacing w:val="-2"/>
              </w:rPr>
              <w:t>文化用纸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10" w:type="dxa"/>
          </w:tcPr>
          <w:p>
            <w:pPr>
              <w:pStyle w:val="234"/>
              <w:spacing w:before="91" w:line="184" w:lineRule="auto"/>
              <w:ind w:left="118"/>
              <w:rPr>
                <w:rFonts w:hint="eastAsia"/>
              </w:rPr>
            </w:pPr>
            <w:r>
              <w:rPr>
                <w:spacing w:val="-5"/>
              </w:rPr>
              <w:t>31</w:t>
            </w:r>
          </w:p>
        </w:tc>
        <w:tc>
          <w:tcPr>
            <w:tcW w:w="1343" w:type="dxa"/>
          </w:tcPr>
          <w:p>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324" w:type="dxa"/>
          </w:tcPr>
          <w:p>
            <w:pPr>
              <w:rPr>
                <w:rFonts w:ascii="Arial"/>
              </w:rPr>
            </w:pP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HJ/T413</w:t>
            </w:r>
            <w:r>
              <w:rPr>
                <w:spacing w:val="-34"/>
              </w:rPr>
              <w:t xml:space="preserve"> </w:t>
            </w:r>
            <w:r>
              <w:rPr>
                <w:spacing w:val="-1"/>
              </w:rPr>
              <w:t>再生鼓粉盒</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10" w:type="dxa"/>
            <w:vMerge w:val="restart"/>
            <w:tcBorders>
              <w:bottom w:val="nil"/>
            </w:tcBorders>
          </w:tcPr>
          <w:p>
            <w:pPr>
              <w:pStyle w:val="234"/>
              <w:spacing w:before="93" w:line="183" w:lineRule="auto"/>
              <w:ind w:left="118"/>
              <w:rPr>
                <w:rFonts w:hint="eastAsia"/>
              </w:rPr>
            </w:pPr>
            <w:r>
              <w:rPr>
                <w:spacing w:val="-5"/>
              </w:rPr>
              <w:t>32</w:t>
            </w:r>
          </w:p>
        </w:tc>
        <w:tc>
          <w:tcPr>
            <w:tcW w:w="1343" w:type="dxa"/>
            <w:vMerge w:val="restart"/>
            <w:tcBorders>
              <w:bottom w:val="nil"/>
            </w:tcBorders>
          </w:tcPr>
          <w:p>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324" w:type="dxa"/>
          </w:tcPr>
          <w:p>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10" w:type="dxa"/>
            <w:vMerge w:val="restart"/>
            <w:tcBorders>
              <w:bottom w:val="nil"/>
            </w:tcBorders>
          </w:tcPr>
          <w:p>
            <w:pPr>
              <w:pStyle w:val="234"/>
              <w:spacing w:before="93" w:line="183" w:lineRule="auto"/>
              <w:ind w:left="118"/>
              <w:rPr>
                <w:rFonts w:hint="eastAsia"/>
              </w:rPr>
            </w:pPr>
            <w:r>
              <w:rPr>
                <w:spacing w:val="-5"/>
              </w:rPr>
              <w:t>33</w:t>
            </w:r>
          </w:p>
        </w:tc>
        <w:tc>
          <w:tcPr>
            <w:tcW w:w="1343" w:type="dxa"/>
            <w:vMerge w:val="restart"/>
            <w:tcBorders>
              <w:bottom w:val="nil"/>
            </w:tcBorders>
          </w:tcPr>
          <w:p>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324" w:type="dxa"/>
          </w:tcPr>
          <w:p>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8"/>
              <w:rPr>
                <w:rFonts w:hint="eastAsia"/>
              </w:rPr>
            </w:pPr>
            <w:r>
              <w:rPr>
                <w:spacing w:val="-5"/>
              </w:rPr>
              <w:t>34</w:t>
            </w:r>
          </w:p>
        </w:tc>
        <w:tc>
          <w:tcPr>
            <w:tcW w:w="1343" w:type="dxa"/>
          </w:tcPr>
          <w:p>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324" w:type="dxa"/>
          </w:tcPr>
          <w:p>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HJ2519</w:t>
            </w:r>
            <w:r>
              <w:rPr>
                <w:spacing w:val="-34"/>
              </w:rPr>
              <w:t xml:space="preserve"> </w:t>
            </w:r>
            <w:r>
              <w:rPr>
                <w:spacing w:val="-1"/>
              </w:rPr>
              <w:t>水泥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8"/>
              <w:rPr>
                <w:rFonts w:hint="eastAsia"/>
              </w:rPr>
            </w:pPr>
            <w:r>
              <w:rPr>
                <w:spacing w:val="-5"/>
              </w:rPr>
              <w:t>35</w:t>
            </w:r>
          </w:p>
        </w:tc>
        <w:tc>
          <w:tcPr>
            <w:tcW w:w="1343" w:type="dxa"/>
          </w:tcPr>
          <w:p>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324" w:type="dxa"/>
          </w:tcPr>
          <w:p>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HJ/T412</w:t>
            </w:r>
            <w:r>
              <w:rPr>
                <w:spacing w:val="-34"/>
              </w:rPr>
              <w:t xml:space="preserve"> </w:t>
            </w:r>
            <w:r>
              <w:rPr>
                <w:spacing w:val="-1"/>
              </w:rPr>
              <w:t>预拌混凝土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4" w:line="183" w:lineRule="auto"/>
              <w:ind w:left="118"/>
              <w:rPr>
                <w:rFonts w:hint="eastAsia"/>
              </w:rPr>
            </w:pPr>
            <w:r>
              <w:rPr>
                <w:spacing w:val="-5"/>
              </w:rPr>
              <w:t>36</w:t>
            </w:r>
          </w:p>
        </w:tc>
        <w:tc>
          <w:tcPr>
            <w:tcW w:w="1343" w:type="dxa"/>
            <w:vMerge w:val="restart"/>
            <w:tcBorders>
              <w:bottom w:val="nil"/>
            </w:tcBorders>
          </w:tcPr>
          <w:p>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324" w:type="dxa"/>
          </w:tcPr>
          <w:p>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37</w:t>
            </w:r>
          </w:p>
        </w:tc>
        <w:tc>
          <w:tcPr>
            <w:tcW w:w="1343" w:type="dxa"/>
            <w:vMerge w:val="restart"/>
            <w:tcBorders>
              <w:bottom w:val="nil"/>
            </w:tcBorders>
          </w:tcPr>
          <w:p>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324" w:type="dxa"/>
          </w:tcPr>
          <w:p>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restart"/>
            <w:tcBorders>
              <w:bottom w:val="nil"/>
            </w:tcBorders>
          </w:tcPr>
          <w:p>
            <w:pPr>
              <w:pStyle w:val="234"/>
              <w:spacing w:before="95" w:line="183" w:lineRule="auto"/>
              <w:ind w:left="118"/>
              <w:rPr>
                <w:rFonts w:hint="eastAsia"/>
              </w:rPr>
            </w:pPr>
            <w:r>
              <w:rPr>
                <w:spacing w:val="-5"/>
              </w:rPr>
              <w:t>38</w:t>
            </w:r>
          </w:p>
        </w:tc>
        <w:tc>
          <w:tcPr>
            <w:tcW w:w="1343" w:type="dxa"/>
            <w:vMerge w:val="restart"/>
            <w:tcBorders>
              <w:bottom w:val="nil"/>
            </w:tcBorders>
          </w:tcPr>
          <w:p>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324" w:type="dxa"/>
          </w:tcPr>
          <w:p>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t>A10030704 炻质砖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21" w:lineRule="auto"/>
              <w:ind w:left="103"/>
              <w:rPr>
                <w:rFonts w:hint="eastAsia"/>
              </w:rPr>
            </w:pPr>
            <w:r>
              <w:t>A10030799 其他建筑陶瓷制品</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HJ/T297</w:t>
            </w:r>
            <w:r>
              <w:rPr>
                <w:spacing w:val="-22"/>
              </w:rPr>
              <w:t xml:space="preserve"> </w:t>
            </w:r>
            <w:r>
              <w:rPr>
                <w:spacing w:val="-2"/>
              </w:rPr>
              <w:t>陶瓷砖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8"/>
              <w:rPr>
                <w:rFonts w:hint="eastAsia"/>
              </w:rPr>
            </w:pPr>
            <w:r>
              <w:rPr>
                <w:spacing w:val="-5"/>
              </w:rPr>
              <w:t>39</w:t>
            </w:r>
          </w:p>
        </w:tc>
        <w:tc>
          <w:tcPr>
            <w:tcW w:w="1343" w:type="dxa"/>
            <w:vMerge w:val="restart"/>
            <w:tcBorders>
              <w:bottom w:val="nil"/>
            </w:tcBorders>
          </w:tcPr>
          <w:p>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324" w:type="dxa"/>
          </w:tcPr>
          <w:p>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1956" w:type="dxa"/>
          </w:tcPr>
          <w:p>
            <w:pPr>
              <w:rPr>
                <w:rFonts w:ascii="Arial"/>
              </w:rPr>
            </w:pPr>
          </w:p>
        </w:tc>
        <w:tc>
          <w:tcPr>
            <w:tcW w:w="3081" w:type="dxa"/>
          </w:tcPr>
          <w:p>
            <w:pPr>
              <w:pStyle w:val="234"/>
              <w:spacing w:before="66" w:line="219" w:lineRule="auto"/>
              <w:ind w:left="109"/>
              <w:rPr>
                <w:rFonts w:hint="eastAsia"/>
              </w:rPr>
            </w:pPr>
            <w:r>
              <w:rPr>
                <w:spacing w:val="-2"/>
              </w:rPr>
              <w:t>HJ455</w:t>
            </w:r>
            <w:r>
              <w:rPr>
                <w:spacing w:val="-25"/>
              </w:rPr>
              <w:t xml:space="preserve"> </w:t>
            </w:r>
            <w:r>
              <w:rPr>
                <w:spacing w:val="-2"/>
              </w:rPr>
              <w:t>防水卷材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restart"/>
            <w:tcBorders>
              <w:bottom w:val="nil"/>
            </w:tcBorders>
          </w:tcPr>
          <w:p>
            <w:pPr>
              <w:pStyle w:val="234"/>
              <w:spacing w:before="95" w:line="183" w:lineRule="auto"/>
              <w:ind w:left="114"/>
              <w:rPr>
                <w:rFonts w:hint="eastAsia"/>
              </w:rPr>
            </w:pPr>
            <w:r>
              <w:rPr>
                <w:spacing w:val="-3"/>
              </w:rPr>
              <w:t>40</w:t>
            </w:r>
          </w:p>
        </w:tc>
        <w:tc>
          <w:tcPr>
            <w:tcW w:w="1343" w:type="dxa"/>
            <w:vMerge w:val="restart"/>
            <w:tcBorders>
              <w:bottom w:val="nil"/>
            </w:tcBorders>
          </w:tcPr>
          <w:p>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324" w:type="dxa"/>
          </w:tcPr>
          <w:p>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5" w:line="184" w:lineRule="auto"/>
              <w:ind w:left="114"/>
              <w:rPr>
                <w:rFonts w:hint="eastAsia"/>
              </w:rPr>
            </w:pPr>
            <w:r>
              <w:rPr>
                <w:spacing w:val="-3"/>
              </w:rPr>
              <w:t>41</w:t>
            </w:r>
          </w:p>
        </w:tc>
        <w:tc>
          <w:tcPr>
            <w:tcW w:w="1343" w:type="dxa"/>
          </w:tcPr>
          <w:p>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4"/>
              <w:rPr>
                <w:rFonts w:hint="eastAsia"/>
              </w:rPr>
            </w:pPr>
            <w:r>
              <w:rPr>
                <w:spacing w:val="-3"/>
              </w:rPr>
              <w:t>42</w:t>
            </w:r>
          </w:p>
        </w:tc>
        <w:tc>
          <w:tcPr>
            <w:tcW w:w="1343" w:type="dxa"/>
          </w:tcPr>
          <w:p>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324" w:type="dxa"/>
          </w:tcPr>
          <w:p>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1956" w:type="dxa"/>
          </w:tcPr>
          <w:p>
            <w:pPr>
              <w:rPr>
                <w:rFonts w:ascii="Arial"/>
              </w:rPr>
            </w:pPr>
          </w:p>
        </w:tc>
        <w:tc>
          <w:tcPr>
            <w:tcW w:w="3081" w:type="dxa"/>
          </w:tcPr>
          <w:p>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vMerge w:val="restart"/>
            <w:tcBorders>
              <w:bottom w:val="nil"/>
            </w:tcBorders>
          </w:tcPr>
          <w:p>
            <w:pPr>
              <w:pStyle w:val="234"/>
              <w:spacing w:before="96" w:line="183" w:lineRule="auto"/>
              <w:ind w:left="114"/>
              <w:rPr>
                <w:rFonts w:hint="eastAsia"/>
              </w:rPr>
            </w:pPr>
            <w:r>
              <w:rPr>
                <w:spacing w:val="-3"/>
              </w:rPr>
              <w:t>43</w:t>
            </w:r>
          </w:p>
        </w:tc>
        <w:tc>
          <w:tcPr>
            <w:tcW w:w="1343" w:type="dxa"/>
            <w:vMerge w:val="restart"/>
            <w:tcBorders>
              <w:bottom w:val="nil"/>
            </w:tcBorders>
          </w:tcPr>
          <w:p>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324" w:type="dxa"/>
          </w:tcPr>
          <w:p>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vMerge w:val="continue"/>
            <w:tcBorders>
              <w:top w:val="nil"/>
              <w:bottom w:val="nil"/>
            </w:tcBorders>
          </w:tcPr>
          <w:p>
            <w:pPr>
              <w:rPr>
                <w:rFonts w:ascii="Arial"/>
              </w:rPr>
            </w:pPr>
          </w:p>
        </w:tc>
        <w:tc>
          <w:tcPr>
            <w:tcW w:w="1343" w:type="dxa"/>
            <w:vMerge w:val="continue"/>
            <w:tcBorders>
              <w:top w:val="nil"/>
              <w:bottom w:val="nil"/>
            </w:tcBorders>
          </w:tcPr>
          <w:p>
            <w:pPr>
              <w:rPr>
                <w:rFonts w:ascii="Arial"/>
              </w:rPr>
            </w:pPr>
          </w:p>
        </w:tc>
        <w:tc>
          <w:tcPr>
            <w:tcW w:w="2324" w:type="dxa"/>
          </w:tcPr>
          <w:p>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1956" w:type="dxa"/>
          </w:tcPr>
          <w:p>
            <w:pPr>
              <w:rPr>
                <w:rFonts w:ascii="Arial"/>
              </w:rPr>
            </w:pPr>
          </w:p>
        </w:tc>
        <w:tc>
          <w:tcPr>
            <w:tcW w:w="3081" w:type="dxa"/>
          </w:tcPr>
          <w:p>
            <w:pPr>
              <w:pStyle w:val="234"/>
              <w:spacing w:before="63"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10" w:type="dxa"/>
            <w:vMerge w:val="continue"/>
            <w:tcBorders>
              <w:top w:val="nil"/>
            </w:tcBorders>
          </w:tcPr>
          <w:p>
            <w:pPr>
              <w:rPr>
                <w:rFonts w:ascii="Arial"/>
              </w:rPr>
            </w:pPr>
          </w:p>
        </w:tc>
        <w:tc>
          <w:tcPr>
            <w:tcW w:w="1343" w:type="dxa"/>
            <w:vMerge w:val="continue"/>
            <w:tcBorders>
              <w:top w:val="nil"/>
            </w:tcBorders>
          </w:tcPr>
          <w:p>
            <w:pPr>
              <w:rPr>
                <w:rFonts w:ascii="Arial"/>
              </w:rPr>
            </w:pPr>
          </w:p>
        </w:tc>
        <w:tc>
          <w:tcPr>
            <w:tcW w:w="2324" w:type="dxa"/>
          </w:tcPr>
          <w:p>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1956" w:type="dxa"/>
          </w:tcPr>
          <w:p>
            <w:pPr>
              <w:rPr>
                <w:rFonts w:ascii="Arial"/>
              </w:rPr>
            </w:pPr>
          </w:p>
        </w:tc>
        <w:tc>
          <w:tcPr>
            <w:tcW w:w="3081" w:type="dxa"/>
          </w:tcPr>
          <w:p>
            <w:pPr>
              <w:pStyle w:val="234"/>
              <w:spacing w:before="64"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3" w:line="183" w:lineRule="auto"/>
              <w:ind w:left="114"/>
              <w:rPr>
                <w:rFonts w:hint="eastAsia"/>
              </w:rPr>
            </w:pPr>
            <w:r>
              <w:rPr>
                <w:spacing w:val="-3"/>
              </w:rPr>
              <w:t>44</w:t>
            </w:r>
          </w:p>
        </w:tc>
        <w:tc>
          <w:tcPr>
            <w:tcW w:w="1343" w:type="dxa"/>
          </w:tcPr>
          <w:p>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324" w:type="dxa"/>
          </w:tcPr>
          <w:p>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4" w:line="183" w:lineRule="auto"/>
              <w:ind w:left="114"/>
              <w:rPr>
                <w:rFonts w:hint="eastAsia"/>
              </w:rPr>
            </w:pPr>
            <w:r>
              <w:rPr>
                <w:spacing w:val="-3"/>
              </w:rPr>
              <w:t>45</w:t>
            </w:r>
          </w:p>
        </w:tc>
        <w:tc>
          <w:tcPr>
            <w:tcW w:w="1343" w:type="dxa"/>
          </w:tcPr>
          <w:p>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324" w:type="dxa"/>
          </w:tcPr>
          <w:p>
            <w:pPr>
              <w:rPr>
                <w:rFonts w:ascii="Arial"/>
              </w:rPr>
            </w:pPr>
          </w:p>
        </w:tc>
        <w:tc>
          <w:tcPr>
            <w:tcW w:w="1956" w:type="dxa"/>
          </w:tcPr>
          <w:p>
            <w:pPr>
              <w:rPr>
                <w:rFonts w:ascii="Arial"/>
              </w:rPr>
            </w:pPr>
          </w:p>
        </w:tc>
        <w:tc>
          <w:tcPr>
            <w:tcW w:w="3081" w:type="dxa"/>
          </w:tcPr>
          <w:p>
            <w:pPr>
              <w:pStyle w:val="234"/>
              <w:spacing w:before="65"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10" w:type="dxa"/>
          </w:tcPr>
          <w:p>
            <w:pPr>
              <w:pStyle w:val="234"/>
              <w:spacing w:before="95" w:line="183" w:lineRule="auto"/>
              <w:ind w:left="114"/>
              <w:rPr>
                <w:rFonts w:hint="eastAsia"/>
              </w:rPr>
            </w:pPr>
            <w:r>
              <w:rPr>
                <w:spacing w:val="-3"/>
              </w:rPr>
              <w:t>46</w:t>
            </w:r>
          </w:p>
        </w:tc>
        <w:tc>
          <w:tcPr>
            <w:tcW w:w="1343" w:type="dxa"/>
          </w:tcPr>
          <w:p>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10" w:type="dxa"/>
          </w:tcPr>
          <w:p>
            <w:pPr>
              <w:pStyle w:val="234"/>
              <w:spacing w:before="95" w:line="183" w:lineRule="auto"/>
              <w:ind w:left="114"/>
              <w:rPr>
                <w:rFonts w:hint="eastAsia"/>
              </w:rPr>
            </w:pPr>
            <w:r>
              <w:rPr>
                <w:spacing w:val="-3"/>
              </w:rPr>
              <w:t>47</w:t>
            </w:r>
          </w:p>
        </w:tc>
        <w:tc>
          <w:tcPr>
            <w:tcW w:w="1343" w:type="dxa"/>
          </w:tcPr>
          <w:p>
            <w:pPr>
              <w:pStyle w:val="234"/>
              <w:spacing w:before="66" w:line="221" w:lineRule="auto"/>
              <w:ind w:left="102"/>
              <w:rPr>
                <w:rFonts w:hint="eastAsia"/>
              </w:rPr>
            </w:pPr>
            <w:r>
              <w:rPr>
                <w:spacing w:val="-1"/>
              </w:rPr>
              <w:t>A100702</w:t>
            </w:r>
            <w:r>
              <w:rPr>
                <w:spacing w:val="-24"/>
              </w:rPr>
              <w:t xml:space="preserve"> </w:t>
            </w:r>
            <w:r>
              <w:rPr>
                <w:spacing w:val="-1"/>
              </w:rPr>
              <w:t>窗</w:t>
            </w:r>
          </w:p>
        </w:tc>
        <w:tc>
          <w:tcPr>
            <w:tcW w:w="2324" w:type="dxa"/>
          </w:tcPr>
          <w:p>
            <w:pPr>
              <w:rPr>
                <w:rFonts w:ascii="Arial"/>
              </w:rPr>
            </w:pPr>
          </w:p>
        </w:tc>
        <w:tc>
          <w:tcPr>
            <w:tcW w:w="1956" w:type="dxa"/>
          </w:tcPr>
          <w:p>
            <w:pPr>
              <w:rPr>
                <w:rFonts w:ascii="Arial"/>
              </w:rPr>
            </w:pPr>
          </w:p>
        </w:tc>
        <w:tc>
          <w:tcPr>
            <w:tcW w:w="3081" w:type="dxa"/>
          </w:tcPr>
          <w:p>
            <w:pPr>
              <w:pStyle w:val="234"/>
              <w:spacing w:before="66" w:line="219" w:lineRule="auto"/>
              <w:ind w:left="109"/>
              <w:rPr>
                <w:rFonts w:hint="eastAsia"/>
              </w:rPr>
            </w:pPr>
            <w:r>
              <w:rPr>
                <w:spacing w:val="-1"/>
              </w:rPr>
              <w:t>HJ/T237</w:t>
            </w:r>
            <w:r>
              <w:rPr>
                <w:spacing w:val="-33"/>
              </w:rPr>
              <w:t xml:space="preserve"> </w:t>
            </w:r>
            <w:r>
              <w:rPr>
                <w:spacing w:val="-1"/>
              </w:rPr>
              <w:t>塑料门窗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10" w:type="dxa"/>
          </w:tcPr>
          <w:p>
            <w:pPr>
              <w:pStyle w:val="234"/>
              <w:spacing w:before="98" w:line="183" w:lineRule="auto"/>
              <w:ind w:left="114"/>
              <w:rPr>
                <w:rFonts w:hint="eastAsia"/>
              </w:rPr>
            </w:pPr>
            <w:r>
              <w:rPr>
                <w:spacing w:val="-3"/>
              </w:rPr>
              <w:t>48</w:t>
            </w:r>
          </w:p>
        </w:tc>
        <w:tc>
          <w:tcPr>
            <w:tcW w:w="1343" w:type="dxa"/>
          </w:tcPr>
          <w:p>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324" w:type="dxa"/>
          </w:tcPr>
          <w:p>
            <w:pPr>
              <w:rPr>
                <w:rFonts w:ascii="Arial"/>
              </w:rPr>
            </w:pPr>
          </w:p>
        </w:tc>
        <w:tc>
          <w:tcPr>
            <w:tcW w:w="1956" w:type="dxa"/>
          </w:tcPr>
          <w:p>
            <w:pPr>
              <w:rPr>
                <w:rFonts w:ascii="Arial"/>
              </w:rPr>
            </w:pPr>
          </w:p>
        </w:tc>
        <w:tc>
          <w:tcPr>
            <w:tcW w:w="3081" w:type="dxa"/>
          </w:tcPr>
          <w:p>
            <w:pPr>
              <w:pStyle w:val="234"/>
              <w:spacing w:before="69" w:line="219" w:lineRule="auto"/>
              <w:ind w:left="109"/>
              <w:rPr>
                <w:rFonts w:hint="eastAsia"/>
              </w:rPr>
            </w:pPr>
            <w:r>
              <w:rPr>
                <w:spacing w:val="-1"/>
              </w:rPr>
              <w:t>HJ2537</w:t>
            </w:r>
            <w:r>
              <w:rPr>
                <w:spacing w:val="-34"/>
              </w:rPr>
              <w:t xml:space="preserve"> </w:t>
            </w:r>
            <w:r>
              <w:rPr>
                <w:spacing w:val="-1"/>
              </w:rPr>
              <w:t>水性涂料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10" w:type="dxa"/>
          </w:tcPr>
          <w:p>
            <w:pPr>
              <w:pStyle w:val="234"/>
              <w:spacing w:before="96" w:line="183" w:lineRule="auto"/>
              <w:ind w:left="114"/>
              <w:rPr>
                <w:rFonts w:hint="eastAsia"/>
              </w:rPr>
            </w:pPr>
            <w:r>
              <w:rPr>
                <w:spacing w:val="-3"/>
              </w:rPr>
              <w:t>49</w:t>
            </w:r>
          </w:p>
        </w:tc>
        <w:tc>
          <w:tcPr>
            <w:tcW w:w="1343" w:type="dxa"/>
          </w:tcPr>
          <w:p>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324" w:type="dxa"/>
          </w:tcPr>
          <w:p>
            <w:pPr>
              <w:rPr>
                <w:rFonts w:ascii="Arial"/>
              </w:rPr>
            </w:pPr>
          </w:p>
        </w:tc>
        <w:tc>
          <w:tcPr>
            <w:tcW w:w="1956" w:type="dxa"/>
          </w:tcPr>
          <w:p>
            <w:pPr>
              <w:rPr>
                <w:rFonts w:ascii="Arial"/>
              </w:rPr>
            </w:pPr>
          </w:p>
        </w:tc>
        <w:tc>
          <w:tcPr>
            <w:tcW w:w="3081" w:type="dxa"/>
          </w:tcPr>
          <w:p>
            <w:pPr>
              <w:pStyle w:val="234"/>
              <w:spacing w:before="67" w:line="219" w:lineRule="auto"/>
              <w:ind w:left="109"/>
              <w:rPr>
                <w:rFonts w:hint="eastAsia"/>
              </w:rPr>
            </w:pPr>
            <w:r>
              <w:rPr>
                <w:spacing w:val="-1"/>
              </w:rPr>
              <w:t>HJ2541</w:t>
            </w:r>
            <w:r>
              <w:rPr>
                <w:spacing w:val="-35"/>
              </w:rPr>
              <w:t xml:space="preserve"> </w:t>
            </w:r>
            <w:r>
              <w:rPr>
                <w:spacing w:val="-1"/>
              </w:rPr>
              <w:t>胶粘剂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10" w:type="dxa"/>
          </w:tcPr>
          <w:p>
            <w:pPr>
              <w:pStyle w:val="234"/>
              <w:spacing w:before="97" w:line="183" w:lineRule="auto"/>
              <w:ind w:left="118"/>
              <w:rPr>
                <w:rFonts w:hint="eastAsia"/>
              </w:rPr>
            </w:pPr>
            <w:r>
              <w:rPr>
                <w:spacing w:val="-5"/>
              </w:rPr>
              <w:t>50</w:t>
            </w:r>
          </w:p>
        </w:tc>
        <w:tc>
          <w:tcPr>
            <w:tcW w:w="1343" w:type="dxa"/>
          </w:tcPr>
          <w:p>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324" w:type="dxa"/>
          </w:tcPr>
          <w:p>
            <w:pPr>
              <w:rPr>
                <w:rFonts w:ascii="Arial"/>
              </w:rPr>
            </w:pPr>
          </w:p>
        </w:tc>
        <w:tc>
          <w:tcPr>
            <w:tcW w:w="1956" w:type="dxa"/>
          </w:tcPr>
          <w:p>
            <w:pPr>
              <w:rPr>
                <w:rFonts w:ascii="Arial"/>
              </w:rPr>
            </w:pPr>
          </w:p>
        </w:tc>
        <w:tc>
          <w:tcPr>
            <w:tcW w:w="3081" w:type="dxa"/>
          </w:tcPr>
          <w:p>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pPr>
        <w:spacing w:line="91" w:lineRule="auto"/>
        <w:rPr>
          <w:rFonts w:ascii="Arial"/>
          <w:sz w:val="2"/>
        </w:rPr>
      </w:pPr>
    </w:p>
    <w:p>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pPr>
        <w:adjustRightInd w:val="0"/>
        <w:spacing w:line="400" w:lineRule="exact"/>
        <w:ind w:firstLine="422" w:firstLineChars="200"/>
        <w:jc w:val="left"/>
        <w:textAlignment w:val="baseline"/>
        <w:rPr>
          <w:rFonts w:hint="eastAsia" w:hAnsi="宋体"/>
          <w:b/>
          <w:bCs/>
        </w:rPr>
      </w:pPr>
    </w:p>
    <w:p>
      <w:pPr>
        <w:adjustRightInd w:val="0"/>
        <w:spacing w:line="400" w:lineRule="exact"/>
        <w:ind w:firstLine="422" w:firstLineChars="200"/>
        <w:jc w:val="left"/>
        <w:textAlignment w:val="baseline"/>
        <w:rPr>
          <w:rFonts w:hint="eastAsia" w:hAnsi="宋体"/>
          <w:b/>
          <w:bCs/>
        </w:rPr>
        <w:sectPr>
          <w:headerReference r:id="rId7" w:type="default"/>
          <w:pgSz w:w="11906" w:h="16838"/>
          <w:pgMar w:top="1440" w:right="566" w:bottom="1440" w:left="851" w:header="851" w:footer="992" w:gutter="0"/>
          <w:cols w:space="720" w:num="1"/>
          <w:docGrid w:linePitch="312" w:charSpace="0"/>
        </w:sect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rPr>
          <w:b/>
          <w:sz w:val="24"/>
        </w:rPr>
      </w:pPr>
    </w:p>
    <w:p>
      <w:pPr>
        <w:pStyle w:val="5"/>
        <w:jc w:val="center"/>
        <w:rPr>
          <w:rFonts w:ascii="仿宋_GB2312" w:eastAsia="仿宋_GB2312"/>
          <w:b w:val="0"/>
          <w:bCs w:val="0"/>
          <w:sz w:val="32"/>
          <w:szCs w:val="32"/>
        </w:rPr>
      </w:pPr>
      <w:bookmarkStart w:id="112" w:name="_Toc21458"/>
      <w:bookmarkStart w:id="113" w:name="_Toc497578453"/>
      <w:r>
        <w:rPr>
          <w:rFonts w:hint="eastAsia"/>
          <w:sz w:val="30"/>
          <w:szCs w:val="30"/>
        </w:rPr>
        <w:t>第五章 合同主要条款格式及广西壮族自治区政府采购项目合同验收书格式</w:t>
      </w:r>
      <w:bookmarkEnd w:id="112"/>
      <w:bookmarkEnd w:id="113"/>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jc w:val="center"/>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rPr>
          <w:rFonts w:hint="eastAsia" w:ascii="仿宋_GB2312" w:hAnsi="华文中宋" w:eastAsia="仿宋_GB2312"/>
          <w:bCs/>
          <w:sz w:val="32"/>
          <w:szCs w:val="32"/>
        </w:rPr>
      </w:pPr>
    </w:p>
    <w:p>
      <w:pPr>
        <w:snapToGrid w:val="0"/>
        <w:jc w:val="left"/>
        <w:rPr>
          <w:rFonts w:ascii="仿宋_GB2312" w:eastAsia="仿宋_GB2312"/>
          <w:b/>
          <w:color w:val="FF0000"/>
          <w:sz w:val="24"/>
        </w:rPr>
      </w:pPr>
      <w:r>
        <w:rPr>
          <w:rFonts w:hint="eastAsia" w:ascii="仿宋_GB2312" w:eastAsia="仿宋_GB2312"/>
          <w:b/>
          <w:sz w:val="24"/>
        </w:rPr>
        <w:br w:type="page"/>
      </w:r>
      <w:bookmarkStart w:id="114" w:name="_Hlk93681122"/>
      <w:bookmarkStart w:id="115" w:name="_Hlk93681333"/>
    </w:p>
    <w:p>
      <w:pPr>
        <w:snapToGrid w:val="0"/>
        <w:ind w:firstLine="482" w:firstLineChars="200"/>
        <w:jc w:val="left"/>
        <w:rPr>
          <w:rFonts w:ascii="仿宋_GB2312" w:eastAsia="仿宋_GB2312"/>
          <w:b/>
          <w:sz w:val="24"/>
        </w:rPr>
      </w:pPr>
      <w:r>
        <w:rPr>
          <w:rFonts w:hint="eastAsia" w:ascii="仿宋_GB2312" w:eastAsia="仿宋_GB2312"/>
          <w:b/>
          <w:sz w:val="24"/>
        </w:rPr>
        <w:t>合同使用说明：本合同为</w:t>
      </w:r>
      <w:r>
        <w:rPr>
          <w:rFonts w:ascii="仿宋_GB2312" w:eastAsia="仿宋_GB2312"/>
          <w:b/>
          <w:sz w:val="24"/>
        </w:rPr>
        <w:t>非中小企业</w:t>
      </w:r>
      <w:r>
        <w:rPr>
          <w:rFonts w:hint="eastAsia" w:ascii="仿宋_GB2312" w:eastAsia="仿宋_GB2312"/>
          <w:b/>
          <w:sz w:val="24"/>
        </w:rPr>
        <w:t>预留合同。</w:t>
      </w:r>
    </w:p>
    <w:p>
      <w:pPr>
        <w:pStyle w:val="27"/>
        <w:spacing w:line="400" w:lineRule="exact"/>
        <w:jc w:val="left"/>
        <w:rPr>
          <w:b/>
          <w:sz w:val="32"/>
        </w:rPr>
      </w:pPr>
    </w:p>
    <w:p>
      <w:pPr>
        <w:snapToGrid w:val="0"/>
        <w:jc w:val="center"/>
        <w:rPr>
          <w:rFonts w:ascii="仿宋_GB2312" w:hAnsi="宋体" w:eastAsia="仿宋_GB2312"/>
          <w:b/>
          <w:bCs/>
          <w:sz w:val="44"/>
          <w:szCs w:val="44"/>
        </w:rPr>
      </w:pPr>
      <w:r>
        <w:rPr>
          <w:rFonts w:hint="eastAsia" w:ascii="仿宋_GB2312" w:hAnsi="宋体" w:eastAsia="仿宋_GB2312"/>
          <w:b/>
          <w:bCs/>
          <w:sz w:val="44"/>
          <w:szCs w:val="44"/>
        </w:rPr>
        <w:t>政府采购合同</w:t>
      </w:r>
    </w:p>
    <w:p>
      <w:pPr>
        <w:snapToGrid w:val="0"/>
        <w:jc w:val="center"/>
        <w:rPr>
          <w:rFonts w:ascii="仿宋_GB2312" w:hAnsi="宋体" w:eastAsia="仿宋_GB2312"/>
          <w:b/>
          <w:bCs/>
          <w:sz w:val="36"/>
          <w:szCs w:val="36"/>
        </w:rPr>
      </w:pPr>
      <w:r>
        <w:rPr>
          <w:rFonts w:hint="eastAsia" w:ascii="仿宋_GB2312" w:hAnsi="宋体" w:eastAsia="仿宋_GB2312"/>
          <w:b/>
          <w:bCs/>
          <w:sz w:val="36"/>
          <w:szCs w:val="36"/>
        </w:rPr>
        <w:t>（一般货物类）</w:t>
      </w:r>
    </w:p>
    <w:p>
      <w:pPr>
        <w:wordWrap w:val="0"/>
        <w:snapToGrid w:val="0"/>
        <w:jc w:val="right"/>
        <w:rPr>
          <w:rFonts w:ascii="仿宋_GB2312" w:hAnsi="宋体" w:eastAsia="仿宋_GB2312"/>
          <w:bCs/>
          <w:sz w:val="24"/>
          <w:u w:val="single"/>
        </w:rPr>
      </w:pPr>
      <w:r>
        <w:rPr>
          <w:rFonts w:hint="eastAsia" w:ascii="仿宋_GB2312" w:hAnsi="宋体" w:eastAsia="仿宋_GB2312"/>
          <w:bCs/>
          <w:sz w:val="24"/>
        </w:rPr>
        <w:t xml:space="preserve">合同编号：            </w:t>
      </w:r>
    </w:p>
    <w:p>
      <w:pPr>
        <w:snapToGrid w:val="0"/>
        <w:rPr>
          <w:rFonts w:ascii="仿宋_GB2312" w:hAnsi="宋体" w:eastAsia="仿宋_GB2312"/>
          <w:sz w:val="24"/>
        </w:rPr>
      </w:pPr>
    </w:p>
    <w:p>
      <w:pPr>
        <w:snapToGrid w:val="0"/>
        <w:spacing w:line="320" w:lineRule="exact"/>
        <w:ind w:right="-470" w:rightChars="-224"/>
        <w:rPr>
          <w:rFonts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napToGrid w:val="0"/>
        <w:spacing w:line="320" w:lineRule="exact"/>
        <w:ind w:right="-470" w:rightChars="-224"/>
        <w:rPr>
          <w:rFonts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pPr>
        <w:snapToGrid w:val="0"/>
        <w:spacing w:line="320" w:lineRule="exact"/>
        <w:ind w:right="-470" w:rightChars="-224"/>
        <w:rPr>
          <w:rFonts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pPr>
        <w:snapToGrid w:val="0"/>
        <w:spacing w:line="320" w:lineRule="exact"/>
        <w:ind w:right="-470" w:rightChars="-224" w:firstLine="480" w:firstLineChars="200"/>
        <w:rPr>
          <w:rFonts w:ascii="仿宋_GB2312" w:hAnsi="宋体" w:eastAsia="仿宋_GB2312"/>
          <w:color w:val="000000"/>
          <w:sz w:val="24"/>
        </w:rPr>
      </w:pPr>
      <w:r>
        <w:rPr>
          <w:rFonts w:hint="eastAsia" w:ascii="仿宋_GB2312" w:hAnsi="宋体" w:eastAsia="仿宋_GB2312"/>
          <w:color w:val="000000"/>
          <w:sz w:val="24"/>
        </w:rPr>
        <w:t>根据《中华人民共和国政府采购法》、《</w:t>
      </w:r>
      <w:r>
        <w:rPr>
          <w:rFonts w:hint="eastAsia" w:ascii="仿宋_GB2312" w:eastAsia="仿宋_GB2312"/>
          <w:color w:val="000000"/>
          <w:sz w:val="24"/>
        </w:rPr>
        <w:t>中华人民共和国民法典</w:t>
      </w:r>
      <w:r>
        <w:rPr>
          <w:rFonts w:hint="eastAsia" w:ascii="仿宋_GB2312" w:hAnsi="宋体" w:eastAsia="仿宋_GB2312"/>
          <w:color w:val="000000"/>
          <w:sz w:val="24"/>
        </w:rPr>
        <w:t>》等法律、法规规定，按照</w:t>
      </w:r>
      <w:r>
        <w:rPr>
          <w:rFonts w:hint="eastAsia" w:ascii="仿宋_GB2312" w:eastAsia="仿宋_GB2312"/>
          <w:sz w:val="24"/>
          <w:highlight w:val="none"/>
        </w:rPr>
        <w:t>招标文件规定条款和中标</w:t>
      </w:r>
      <w:r>
        <w:rPr>
          <w:rFonts w:hint="eastAsia" w:ascii="仿宋_GB2312" w:eastAsia="仿宋_GB2312"/>
          <w:sz w:val="24"/>
          <w:highlight w:val="none"/>
          <w:lang w:eastAsia="zh-CN"/>
        </w:rPr>
        <w:t>人</w:t>
      </w:r>
      <w:r>
        <w:rPr>
          <w:rFonts w:hint="eastAsia" w:ascii="仿宋_GB2312" w:eastAsia="仿宋_GB2312"/>
          <w:sz w:val="24"/>
          <w:highlight w:val="none"/>
          <w:lang w:val="en-US" w:eastAsia="zh-CN"/>
        </w:rPr>
        <w:t>投标文件和</w:t>
      </w:r>
      <w:r>
        <w:rPr>
          <w:rFonts w:hint="eastAsia" w:ascii="仿宋_GB2312" w:eastAsia="仿宋_GB2312"/>
          <w:sz w:val="24"/>
          <w:highlight w:val="none"/>
        </w:rPr>
        <w:t>承诺</w:t>
      </w:r>
      <w:r>
        <w:rPr>
          <w:rFonts w:hint="eastAsia" w:ascii="仿宋_GB2312" w:hAnsi="宋体" w:eastAsia="仿宋_GB2312"/>
          <w:color w:val="000000"/>
          <w:sz w:val="24"/>
        </w:rPr>
        <w:t>，甲乙双方签订本合同。</w:t>
      </w:r>
    </w:p>
    <w:p>
      <w:pPr>
        <w:snapToGrid w:val="0"/>
        <w:spacing w:line="320" w:lineRule="exact"/>
        <w:ind w:right="-470" w:rightChars="-224" w:firstLine="482" w:firstLineChars="200"/>
        <w:rPr>
          <w:rFonts w:ascii="仿宋_GB2312" w:hAnsi="宋体" w:eastAsia="仿宋_GB2312"/>
          <w:b/>
          <w:color w:val="000000"/>
          <w:sz w:val="24"/>
        </w:rPr>
      </w:pPr>
      <w:r>
        <w:rPr>
          <w:rFonts w:hint="eastAsia" w:ascii="仿宋_GB2312" w:eastAsia="仿宋_GB2312"/>
          <w:b/>
          <w:color w:val="000000"/>
          <w:sz w:val="24"/>
        </w:rPr>
        <w:t xml:space="preserve"> </w:t>
      </w:r>
      <w:r>
        <w:rPr>
          <w:rFonts w:hint="eastAsia" w:ascii="仿宋_GB2312" w:hAnsi="宋体" w:eastAsia="仿宋_GB2312"/>
          <w:b/>
          <w:color w:val="000000"/>
          <w:sz w:val="24"/>
        </w:rPr>
        <w:t>第一条　合同标的</w:t>
      </w:r>
    </w:p>
    <w:p>
      <w:pPr>
        <w:snapToGrid w:val="0"/>
        <w:spacing w:line="320" w:lineRule="exact"/>
        <w:ind w:right="-470" w:rightChars="-224" w:firstLine="480" w:firstLineChars="200"/>
        <w:rPr>
          <w:rFonts w:ascii="仿宋_GB2312" w:hAnsi="宋体" w:eastAsia="仿宋_GB2312"/>
          <w:color w:val="000000"/>
          <w:sz w:val="24"/>
        </w:rPr>
      </w:pPr>
      <w:r>
        <w:rPr>
          <w:rFonts w:hint="eastAsia" w:ascii="仿宋_GB2312" w:hAnsi="宋体" w:eastAsia="仿宋_GB2312"/>
          <w:color w:val="000000"/>
          <w:sz w:val="24"/>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r>
              <w:rPr>
                <w:rFonts w:hint="eastAsia" w:ascii="仿宋_GB2312" w:hAnsi="宋体" w:eastAsia="仿宋_GB2312"/>
                <w:sz w:val="24"/>
              </w:rPr>
              <w:t>序号</w:t>
            </w:r>
          </w:p>
        </w:tc>
        <w:tc>
          <w:tcPr>
            <w:tcW w:w="1207"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r>
              <w:rPr>
                <w:rFonts w:hint="eastAsia" w:ascii="仿宋_GB2312" w:hAnsi="宋体" w:eastAsia="仿宋_GB2312"/>
                <w:sz w:val="24"/>
              </w:rPr>
              <w:t>产品名称</w:t>
            </w:r>
          </w:p>
        </w:tc>
        <w:tc>
          <w:tcPr>
            <w:tcW w:w="1134"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r>
              <w:rPr>
                <w:rFonts w:hint="eastAsia" w:ascii="仿宋_GB2312" w:hAnsi="宋体" w:eastAsia="仿宋_GB2312"/>
                <w:sz w:val="24"/>
              </w:rPr>
              <w:t>商标品牌</w:t>
            </w:r>
          </w:p>
        </w:tc>
        <w:tc>
          <w:tcPr>
            <w:tcW w:w="1037"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r>
              <w:rPr>
                <w:rFonts w:hint="eastAsia" w:ascii="仿宋_GB2312" w:hAnsi="宋体" w:eastAsia="仿宋_GB2312"/>
                <w:sz w:val="24"/>
              </w:rPr>
              <w:t>规格型号</w:t>
            </w:r>
          </w:p>
        </w:tc>
        <w:tc>
          <w:tcPr>
            <w:tcW w:w="1161"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r>
              <w:rPr>
                <w:rFonts w:hint="eastAsia" w:ascii="仿宋_GB2312" w:hAnsi="宋体" w:eastAsia="仿宋_GB2312"/>
                <w:sz w:val="24"/>
              </w:rPr>
              <w:t>生产厂家</w:t>
            </w:r>
          </w:p>
        </w:tc>
        <w:tc>
          <w:tcPr>
            <w:tcW w:w="903"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r>
              <w:rPr>
                <w:rFonts w:hint="eastAsia" w:ascii="仿宋_GB2312" w:hAnsi="宋体" w:eastAsia="仿宋_GB2312"/>
                <w:sz w:val="24"/>
              </w:rPr>
              <w:t>数量</w:t>
            </w:r>
          </w:p>
        </w:tc>
        <w:tc>
          <w:tcPr>
            <w:tcW w:w="892"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r>
              <w:rPr>
                <w:rFonts w:hint="eastAsia" w:ascii="仿宋_GB2312" w:hAnsi="宋体" w:eastAsia="仿宋_GB2312"/>
                <w:sz w:val="24"/>
              </w:rPr>
              <w:t>单位</w:t>
            </w:r>
          </w:p>
        </w:tc>
        <w:tc>
          <w:tcPr>
            <w:tcW w:w="1422"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r>
              <w:rPr>
                <w:rFonts w:hint="eastAsia" w:ascii="仿宋_GB2312" w:hAnsi="宋体" w:eastAsia="仿宋_GB2312"/>
                <w:sz w:val="24"/>
              </w:rPr>
              <w:t>单价（元）</w:t>
            </w:r>
          </w:p>
        </w:tc>
        <w:tc>
          <w:tcPr>
            <w:tcW w:w="1418"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r>
              <w:rPr>
                <w:rFonts w:hint="eastAsia" w:ascii="仿宋_GB2312" w:hAnsi="宋体" w:eastAsia="仿宋_GB2312"/>
                <w:sz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r>
              <w:rPr>
                <w:rFonts w:hint="eastAsia" w:ascii="仿宋_GB2312" w:hAnsi="宋体" w:eastAsia="仿宋_GB2312"/>
                <w:sz w:val="24"/>
              </w:rPr>
              <w:t>1</w:t>
            </w:r>
          </w:p>
        </w:tc>
        <w:tc>
          <w:tcPr>
            <w:tcW w:w="1207"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c>
          <w:tcPr>
            <w:tcW w:w="1134"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c>
          <w:tcPr>
            <w:tcW w:w="1037"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c>
          <w:tcPr>
            <w:tcW w:w="1161"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c>
          <w:tcPr>
            <w:tcW w:w="903"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c>
          <w:tcPr>
            <w:tcW w:w="892"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c>
          <w:tcPr>
            <w:tcW w:w="1422"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c>
          <w:tcPr>
            <w:tcW w:w="1418"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r>
              <w:rPr>
                <w:rFonts w:hint="eastAsia" w:ascii="仿宋_GB2312" w:hAnsi="宋体" w:eastAsia="仿宋_GB2312"/>
                <w:sz w:val="24"/>
              </w:rPr>
              <w:t>2</w:t>
            </w:r>
          </w:p>
        </w:tc>
        <w:tc>
          <w:tcPr>
            <w:tcW w:w="1207"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c>
          <w:tcPr>
            <w:tcW w:w="1134"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c>
          <w:tcPr>
            <w:tcW w:w="1037"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c>
          <w:tcPr>
            <w:tcW w:w="1161"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c>
          <w:tcPr>
            <w:tcW w:w="903"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c>
          <w:tcPr>
            <w:tcW w:w="892"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c>
          <w:tcPr>
            <w:tcW w:w="1422"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c>
          <w:tcPr>
            <w:tcW w:w="1418"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r>
              <w:rPr>
                <w:rFonts w:hint="eastAsia" w:ascii="仿宋_GB2312" w:hAnsi="宋体" w:eastAsia="仿宋_GB2312"/>
                <w:sz w:val="24"/>
              </w:rPr>
              <w:t>……</w:t>
            </w:r>
          </w:p>
        </w:tc>
        <w:tc>
          <w:tcPr>
            <w:tcW w:w="1207"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c>
          <w:tcPr>
            <w:tcW w:w="1134"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c>
          <w:tcPr>
            <w:tcW w:w="1037"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c>
          <w:tcPr>
            <w:tcW w:w="1161"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c>
          <w:tcPr>
            <w:tcW w:w="903"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c>
          <w:tcPr>
            <w:tcW w:w="892"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c>
          <w:tcPr>
            <w:tcW w:w="1422"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c>
          <w:tcPr>
            <w:tcW w:w="1418"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r>
              <w:rPr>
                <w:rFonts w:hint="eastAsia" w:ascii="仿宋_GB2312" w:hAnsi="宋体" w:eastAsia="仿宋_GB2312"/>
                <w:sz w:val="24"/>
              </w:rPr>
              <w:t>N</w:t>
            </w:r>
          </w:p>
        </w:tc>
        <w:tc>
          <w:tcPr>
            <w:tcW w:w="1207"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c>
          <w:tcPr>
            <w:tcW w:w="1134"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c>
          <w:tcPr>
            <w:tcW w:w="1037"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c>
          <w:tcPr>
            <w:tcW w:w="1161"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c>
          <w:tcPr>
            <w:tcW w:w="903"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c>
          <w:tcPr>
            <w:tcW w:w="892"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c>
          <w:tcPr>
            <w:tcW w:w="1422"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c>
          <w:tcPr>
            <w:tcW w:w="1418" w:type="dxa"/>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pPr>
              <w:keepNext w:val="0"/>
              <w:keepLines w:val="0"/>
              <w:suppressLineNumbers w:val="0"/>
              <w:snapToGrid w:val="0"/>
              <w:spacing w:before="0" w:beforeAutospacing="0" w:after="0" w:afterAutospacing="0" w:line="320" w:lineRule="exact"/>
              <w:ind w:left="0" w:right="0"/>
              <w:rPr>
                <w:rFonts w:hint="default"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第二条　质量保证</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w:t>
      </w:r>
      <w:r>
        <w:rPr>
          <w:rFonts w:ascii="仿宋_GB2312" w:hAnsi="宋体" w:eastAsia="仿宋_GB2312"/>
          <w:sz w:val="24"/>
        </w:rPr>
        <w:t>同时不得低于国家强制性标准及同类产品行业标准</w:t>
      </w:r>
      <w:r>
        <w:rPr>
          <w:rFonts w:hint="eastAsia" w:ascii="仿宋_GB2312" w:hAnsi="宋体" w:eastAsia="仿宋_GB2312"/>
          <w:sz w:val="24"/>
        </w:rPr>
        <w:t>。乙方提供的节能和环保产品必须是列入政府采购清单的产品。</w:t>
      </w:r>
    </w:p>
    <w:p>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第三条　权利保证</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第四条　包装和运输</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第五条　交付和验收</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4.甲方应当在到货（安装、调试完）后五个工作日内进行验收，逾期不验收的，乙方可视同验收合格。验收合格后由甲乙双方签署货物验收单并加盖采购单位公章，甲乙双方各执一份。</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5.甲方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第六条　安装和培训</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1.甲方应提供必要安装条件（如场地、电源、水源等）。</w:t>
      </w:r>
    </w:p>
    <w:p>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pPr>
        <w:snapToGrid w:val="0"/>
        <w:spacing w:line="360" w:lineRule="exact"/>
        <w:ind w:right="-330" w:rightChars="-157" w:firstLine="482" w:firstLineChars="200"/>
        <w:rPr>
          <w:rFonts w:ascii="仿宋_GB2312" w:hAnsi="宋体" w:eastAsia="仿宋_GB2312"/>
          <w:b/>
          <w:sz w:val="24"/>
        </w:rPr>
      </w:pPr>
      <w:r>
        <w:rPr>
          <w:rFonts w:hint="eastAsia" w:ascii="仿宋_GB2312" w:hAnsi="宋体" w:eastAsia="仿宋_GB2312"/>
          <w:b/>
          <w:sz w:val="24"/>
        </w:rPr>
        <w:t>第七条  售后服务</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pPr>
        <w:snapToGrid w:val="0"/>
        <w:spacing w:line="360" w:lineRule="exact"/>
        <w:ind w:right="-330" w:rightChars="-157" w:firstLine="480" w:firstLineChars="200"/>
        <w:rPr>
          <w:rFonts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4.售后服务、保修时间从项目整体验收合格之日起计算。</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第八条　付款方式</w:t>
      </w:r>
    </w:p>
    <w:p>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财政性资金按财政国库集中支付规定程序办理。货物安装调试完毕、货物交付完成且</w:t>
      </w:r>
      <w:r>
        <w:rPr>
          <w:rFonts w:hint="eastAsia" w:ascii="仿宋_GB2312" w:hAnsi="宋体" w:eastAsia="仿宋_GB2312"/>
          <w:sz w:val="24"/>
          <w:lang w:eastAsia="zh-CN"/>
        </w:rPr>
        <w:t>甲方</w:t>
      </w:r>
      <w:r>
        <w:rPr>
          <w:rFonts w:hint="eastAsia" w:ascii="仿宋_GB2312" w:hAnsi="宋体" w:eastAsia="仿宋_GB2312"/>
          <w:sz w:val="24"/>
        </w:rPr>
        <w:t>在收到</w:t>
      </w:r>
      <w:r>
        <w:rPr>
          <w:rFonts w:hint="eastAsia" w:ascii="仿宋_GB2312" w:hAnsi="宋体" w:eastAsia="仿宋_GB2312"/>
          <w:sz w:val="24"/>
          <w:lang w:eastAsia="zh-CN"/>
        </w:rPr>
        <w:t>乙方</w:t>
      </w:r>
      <w:r>
        <w:rPr>
          <w:rFonts w:hint="eastAsia" w:ascii="仿宋_GB2312" w:hAnsi="宋体" w:eastAsia="仿宋_GB2312"/>
          <w:sz w:val="24"/>
        </w:rPr>
        <w:t>开具的对应金额增值税专用发票之日起10个工作日内支付合同总金额的30%给</w:t>
      </w:r>
      <w:r>
        <w:rPr>
          <w:rFonts w:hint="eastAsia" w:ascii="仿宋_GB2312" w:hAnsi="宋体" w:eastAsia="仿宋_GB2312"/>
          <w:sz w:val="24"/>
          <w:lang w:eastAsia="zh-CN"/>
        </w:rPr>
        <w:t>乙方</w:t>
      </w:r>
      <w:r>
        <w:rPr>
          <w:rFonts w:hint="eastAsia" w:ascii="仿宋_GB2312" w:hAnsi="宋体" w:eastAsia="仿宋_GB2312"/>
          <w:sz w:val="24"/>
        </w:rPr>
        <w:t>；项目整体验收合格正常交付使用且</w:t>
      </w:r>
      <w:r>
        <w:rPr>
          <w:rFonts w:hint="eastAsia" w:ascii="仿宋_GB2312" w:hAnsi="宋体" w:eastAsia="仿宋_GB2312"/>
          <w:sz w:val="24"/>
          <w:lang w:eastAsia="zh-CN"/>
        </w:rPr>
        <w:t>甲方</w:t>
      </w:r>
      <w:r>
        <w:rPr>
          <w:rFonts w:hint="eastAsia" w:ascii="仿宋_GB2312" w:hAnsi="宋体" w:eastAsia="仿宋_GB2312"/>
          <w:sz w:val="24"/>
        </w:rPr>
        <w:t>在收到</w:t>
      </w:r>
      <w:r>
        <w:rPr>
          <w:rFonts w:hint="eastAsia" w:ascii="仿宋_GB2312" w:hAnsi="宋体" w:eastAsia="仿宋_GB2312"/>
          <w:sz w:val="24"/>
          <w:lang w:eastAsia="zh-CN"/>
        </w:rPr>
        <w:t>乙方</w:t>
      </w:r>
      <w:r>
        <w:rPr>
          <w:rFonts w:hint="eastAsia" w:ascii="仿宋_GB2312" w:hAnsi="宋体" w:eastAsia="仿宋_GB2312"/>
          <w:sz w:val="24"/>
        </w:rPr>
        <w:t>开具的对应金额增值税专用发票之日起10个工作日支付至合同总金额的100%（不计利息）。</w:t>
      </w:r>
    </w:p>
    <w:p>
      <w:pPr>
        <w:pStyle w:val="27"/>
        <w:snapToGrid w:val="0"/>
        <w:spacing w:line="400" w:lineRule="exact"/>
        <w:ind w:firstLine="482" w:firstLineChars="200"/>
        <w:rPr>
          <w:rFonts w:ascii="仿宋_GB2312" w:hAnsi="宋体" w:eastAsia="仿宋_GB2312"/>
          <w:b/>
          <w:sz w:val="24"/>
        </w:rPr>
      </w:pPr>
      <w:r>
        <w:rPr>
          <w:rFonts w:hint="eastAsia" w:ascii="仿宋_GB2312" w:hAnsi="宋体" w:eastAsia="仿宋_GB2312"/>
          <w:b/>
          <w:sz w:val="24"/>
        </w:rPr>
        <w:t>第九条  履约保证金</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1.合同签订前2日内，乙方必须向甲方缴纳履约保证金，履约保证金按中标金额的5%收取（中型企业按本项目政府采购合同金额的2%收取，小微企业免收履约保证金）。若乙方无法按甲方要求按质按量按时交货或服务不满足要求的，甲方有权没收全部履约保证金，并按相关规定追究乙方责任。履约保证金在验收合格交付之日后，且在收到乙方退回履约保证金函件后5个工作日内，由甲方办理履约保证金退还手续（不计息）。</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2.有下列情形之一的，甲方应向乙方出具书面通知，乙方未能在7个工作日内回应并解决的，履约保证金不予退回，并视具体情况按本项目合同第十一条、第十四条处理：</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（1）乙方提供的货物规格、技术标准、材料未达到其投标文件所承诺的，导致无法通过验收交付使用的；</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（2）乙方提供的货物经查证无法得到生产厂家正规售后服务的；</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（3）乙方提供的货物未经正规合法经销渠道的；</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（4）乙方提供的货物侵犯了第三方合法权益而引发了纠纷或诉讼，导致无法按期交付使用的；</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（5）在货物试运行期间，故障率在10%以上的。</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3.履约保证金账户：</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名  称：柳州城市职业学院</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开户行：柳州银行北大阳光支行</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账  号：70312500000000001157</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乙方自主选择以电汇、转账、支票、本票、汇票等非现金形式缴纳履约保证金，缴纳时请注明采购项目名称及项目编号。</w:t>
      </w:r>
    </w:p>
    <w:p>
      <w:pPr>
        <w:pStyle w:val="27"/>
        <w:snapToGrid w:val="0"/>
        <w:spacing w:line="40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乙方在履约保证金缴纳后，持银行回执复印件、中标通知书与甲方签订政府采购合同。</w:t>
      </w:r>
    </w:p>
    <w:p>
      <w:pPr>
        <w:snapToGrid w:val="0"/>
        <w:spacing w:line="276" w:lineRule="auto"/>
        <w:ind w:firstLine="480" w:firstLineChars="200"/>
        <w:rPr>
          <w:rFonts w:ascii="仿宋_GB2312" w:hAnsi="宋体" w:eastAsia="仿宋_GB2312"/>
          <w:sz w:val="24"/>
        </w:rPr>
      </w:pPr>
      <w:r>
        <w:rPr>
          <w:rFonts w:hint="eastAsia" w:ascii="仿宋_GB2312" w:hAnsi="仿宋_GB2312" w:eastAsia="仿宋_GB2312" w:cs="仿宋_GB2312"/>
          <w:bCs/>
          <w:sz w:val="24"/>
        </w:rPr>
        <w:t>注：发生违约行为时，履约保证金作为违约金进行扣除。</w:t>
      </w:r>
    </w:p>
    <w:p>
      <w:pPr>
        <w:snapToGrid w:val="0"/>
        <w:spacing w:line="276" w:lineRule="auto"/>
        <w:ind w:firstLine="482" w:firstLineChars="200"/>
        <w:rPr>
          <w:rFonts w:ascii="仿宋_GB2312" w:hAnsi="宋体" w:eastAsia="仿宋_GB2312"/>
          <w:b/>
          <w:sz w:val="24"/>
        </w:rPr>
      </w:pPr>
      <w:r>
        <w:rPr>
          <w:rFonts w:hint="eastAsia" w:ascii="仿宋_GB2312" w:hAnsi="宋体" w:eastAsia="仿宋_GB2312"/>
          <w:b/>
          <w:sz w:val="24"/>
        </w:rPr>
        <w:t>第十条  税费</w:t>
      </w:r>
    </w:p>
    <w:p>
      <w:pPr>
        <w:snapToGrid w:val="0"/>
        <w:spacing w:line="276" w:lineRule="auto"/>
        <w:ind w:firstLine="480" w:firstLineChars="200"/>
        <w:rPr>
          <w:rFonts w:ascii="仿宋_GB2312" w:hAnsi="宋体" w:eastAsia="仿宋_GB2312"/>
          <w:sz w:val="24"/>
        </w:rPr>
      </w:pPr>
      <w:r>
        <w:rPr>
          <w:rFonts w:hint="eastAsia" w:ascii="仿宋_GB2312" w:hAnsi="宋体" w:eastAsia="仿宋_GB2312"/>
          <w:sz w:val="24"/>
        </w:rPr>
        <w:t>本合同执行中相关的一切税费均由乙方负担。</w:t>
      </w:r>
    </w:p>
    <w:p>
      <w:pPr>
        <w:snapToGrid w:val="0"/>
        <w:spacing w:line="276" w:lineRule="auto"/>
        <w:ind w:firstLine="482" w:firstLineChars="200"/>
        <w:rPr>
          <w:rFonts w:ascii="仿宋_GB2312" w:hAnsi="宋体" w:eastAsia="仿宋_GB2312"/>
          <w:b/>
          <w:sz w:val="24"/>
        </w:rPr>
      </w:pPr>
      <w:r>
        <w:rPr>
          <w:rFonts w:hint="eastAsia" w:ascii="仿宋_GB2312" w:hAnsi="宋体" w:eastAsia="仿宋_GB2312"/>
          <w:b/>
          <w:sz w:val="24"/>
        </w:rPr>
        <w:t>第十一条  质量保证及售后服务</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⑴更换：由乙方承担所发生的全部费用。</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⑵贬值处理：由甲乙双方合议定价。</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pPr>
        <w:snapToGrid w:val="0"/>
        <w:spacing w:line="276" w:lineRule="auto"/>
        <w:ind w:right="-470" w:rightChars="-224" w:firstLine="480" w:firstLineChars="200"/>
        <w:rPr>
          <w:rFonts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第十二条  调试和验收</w:t>
      </w:r>
    </w:p>
    <w:p>
      <w:pPr>
        <w:snapToGrid w:val="0"/>
        <w:spacing w:line="360" w:lineRule="exact"/>
        <w:ind w:right="-611" w:rightChars="-291" w:firstLine="480" w:firstLineChars="200"/>
        <w:jc w:val="left"/>
        <w:rPr>
          <w:rFonts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五个工作日内进行验收。</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4.对技术复杂的货物，甲方有权请国家认可的专业检测机构参与初步验收及最终验收，并由其出具质量检测报告，费用由乙方负责。</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第十三条  货物包装、发运及运输</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4.货物在交付甲方前发生的风险均由乙方负责。</w:t>
      </w:r>
    </w:p>
    <w:p>
      <w:pPr>
        <w:snapToGrid w:val="0"/>
        <w:spacing w:line="360" w:lineRule="exact"/>
        <w:ind w:right="-611" w:rightChars="-291" w:firstLine="480" w:firstLineChars="200"/>
        <w:rPr>
          <w:rFonts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第十四条 违约责任</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3.因包装、运输引起的货物损坏，按质量不合格处理。</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天对方有权解除合同，违约方承担因此给对方造成的经济损失；甲方无故延期付货款的，每天向乙方偿付延期货款额0.09‰逾期利息，但逾期利息累计不得超过延期货款额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7.其它违约行为按违约货款额5%收取违约金并赔偿经济损失。</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第十五条 不可抗力事件处理</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第十六条  合同争议解决</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2.因履行本合同引起的或与本合同有关的争议，甲乙双方应首先通过友好协商解决，如果协商不能解决，可向甲方住所地有管辖权的人民法院提起诉讼。</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3.诉讼期间，本合同继续履行。</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第十七条  合同生效及其它</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1.合同经双方法定代表人或授权代表签章并加盖单位公章后生效。</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lang w:val="en-US" w:eastAsia="zh-CN"/>
        </w:rPr>
        <w:t>3</w:t>
      </w:r>
      <w:r>
        <w:rPr>
          <w:rFonts w:hint="eastAsia" w:ascii="仿宋_GB2312" w:hAnsi="宋体" w:eastAsia="仿宋_GB2312"/>
          <w:sz w:val="24"/>
        </w:rPr>
        <w:t>.联系与沟通：甲、乙双方须指定负责人代表己方与对方就本合同项下的合作项目的具体工作进行沟通、协调、对接和实施，负责代表本方具体履行本合同项下的各项义务。</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甲方指定负责人：</w:t>
      </w:r>
      <w:r>
        <w:rPr>
          <w:rFonts w:hint="eastAsia" w:ascii="仿宋_GB2312" w:hAnsi="宋体" w:eastAsia="仿宋_GB2312"/>
          <w:sz w:val="24"/>
          <w:u w:val="single"/>
        </w:rPr>
        <w:t xml:space="preserve"> 　     </w:t>
      </w:r>
      <w:r>
        <w:rPr>
          <w:rFonts w:hint="eastAsia" w:ascii="仿宋_GB2312" w:hAnsi="宋体" w:eastAsia="仿宋_GB2312"/>
          <w:sz w:val="24"/>
        </w:rPr>
        <w:t>，联系方式：</w:t>
      </w:r>
      <w:r>
        <w:rPr>
          <w:rFonts w:hint="eastAsia" w:ascii="仿宋_GB2312" w:hAnsi="宋体" w:eastAsia="仿宋_GB2312"/>
          <w:sz w:val="24"/>
          <w:u w:val="single"/>
        </w:rPr>
        <w:t xml:space="preserve"> 　</w:t>
      </w:r>
      <w:r>
        <w:rPr>
          <w:rFonts w:ascii="仿宋_GB2312" w:hAnsi="宋体" w:eastAsia="仿宋_GB2312"/>
          <w:sz w:val="24"/>
          <w:u w:val="single"/>
        </w:rPr>
        <w:t>　</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乙方指定负责人：</w:t>
      </w:r>
      <w:r>
        <w:rPr>
          <w:rFonts w:hint="eastAsia" w:ascii="仿宋_GB2312" w:hAnsi="宋体" w:eastAsia="仿宋_GB2312"/>
          <w:sz w:val="24"/>
          <w:u w:val="single"/>
        </w:rPr>
        <w:t xml:space="preserve">  　   </w:t>
      </w:r>
      <w:r>
        <w:rPr>
          <w:rFonts w:hint="eastAsia" w:ascii="仿宋_GB2312" w:hAnsi="宋体" w:eastAsia="仿宋_GB2312"/>
          <w:sz w:val="24"/>
        </w:rPr>
        <w:t>，联系方式：</w:t>
      </w:r>
      <w:r>
        <w:rPr>
          <w:rFonts w:hint="eastAsia" w:ascii="仿宋_GB2312" w:hAnsi="宋体" w:eastAsia="仿宋_GB2312"/>
          <w:sz w:val="24"/>
          <w:u w:val="single"/>
        </w:rPr>
        <w:t xml:space="preserve">  　　</w:t>
      </w:r>
      <w:r>
        <w:rPr>
          <w:rFonts w:ascii="仿宋_GB2312" w:hAnsi="宋体" w:eastAsia="仿宋_GB2312"/>
          <w:sz w:val="24"/>
          <w:u w:val="single"/>
        </w:rPr>
        <w:t>　</w:t>
      </w:r>
      <w:r>
        <w:rPr>
          <w:rFonts w:hint="eastAsia" w:ascii="仿宋_GB2312" w:hAnsi="宋体" w:eastAsia="仿宋_GB2312"/>
          <w:sz w:val="24"/>
          <w:u w:val="single"/>
        </w:rPr>
        <w:t xml:space="preserve"> </w:t>
      </w:r>
      <w:r>
        <w:rPr>
          <w:rFonts w:hint="eastAsia" w:ascii="仿宋_GB2312" w:hAnsi="宋体" w:eastAsia="仿宋_GB2312"/>
          <w:sz w:val="24"/>
        </w:rPr>
        <w:t>。</w:t>
      </w:r>
    </w:p>
    <w:p>
      <w:pPr>
        <w:snapToGrid w:val="0"/>
        <w:spacing w:line="360" w:lineRule="exact"/>
        <w:ind w:right="-470" w:rightChars="-224" w:firstLine="480" w:firstLineChars="200"/>
        <w:rPr>
          <w:rFonts w:ascii="仿宋_GB2312" w:hAnsi="宋体" w:eastAsia="仿宋_GB2312"/>
          <w:sz w:val="24"/>
        </w:rPr>
      </w:pPr>
      <w:r>
        <w:rPr>
          <w:rFonts w:hint="eastAsia" w:ascii="仿宋_GB2312" w:hAnsi="宋体" w:eastAsia="仿宋_GB2312"/>
          <w:sz w:val="24"/>
        </w:rPr>
        <w:t>任何一方指定负责人或其联系方式有变动时，变动方应于变动前二日内提前书面通知对方，在对方未收到书面通知前视为没有变更，变动方自行承担由此导致的法律责任及后果。</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第十八条　合同的变更、终止与转让</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pPr>
        <w:snapToGrid w:val="0"/>
        <w:spacing w:line="360" w:lineRule="exact"/>
        <w:ind w:right="-330" w:rightChars="-157" w:firstLine="480" w:firstLineChars="200"/>
        <w:rPr>
          <w:rFonts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pPr>
        <w:snapToGrid w:val="0"/>
        <w:spacing w:line="360" w:lineRule="exact"/>
        <w:ind w:firstLine="482" w:firstLineChars="200"/>
        <w:rPr>
          <w:rFonts w:ascii="仿宋_GB2312" w:hAnsi="宋体" w:eastAsia="仿宋_GB2312"/>
          <w:b/>
          <w:sz w:val="24"/>
        </w:rPr>
      </w:pPr>
      <w:r>
        <w:rPr>
          <w:rFonts w:hint="eastAsia" w:ascii="仿宋_GB2312" w:hAnsi="宋体" w:eastAsia="仿宋_GB2312"/>
          <w:b/>
          <w:sz w:val="24"/>
        </w:rPr>
        <w:t>第十九条　签订本合同依据</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1.政府采购招标文件；</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2.乙方提供的采购投标（或应答）文件；</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3.投标承诺书；</w:t>
      </w:r>
    </w:p>
    <w:p>
      <w:pPr>
        <w:snapToGrid w:val="0"/>
        <w:spacing w:line="360" w:lineRule="exact"/>
        <w:ind w:firstLine="480" w:firstLineChars="200"/>
        <w:rPr>
          <w:rFonts w:ascii="仿宋_GB2312" w:hAnsi="宋体" w:eastAsia="仿宋_GB2312"/>
          <w:sz w:val="24"/>
        </w:rPr>
      </w:pPr>
      <w:r>
        <w:rPr>
          <w:rFonts w:hint="eastAsia" w:ascii="仿宋_GB2312" w:hAnsi="宋体" w:eastAsia="仿宋_GB2312"/>
          <w:sz w:val="24"/>
        </w:rPr>
        <w:t>4.中标或成交通知书。</w:t>
      </w:r>
    </w:p>
    <w:p>
      <w:pPr>
        <w:snapToGrid w:val="0"/>
        <w:spacing w:line="360" w:lineRule="exact"/>
        <w:ind w:right="-754" w:rightChars="-359" w:firstLine="482" w:firstLineChars="200"/>
        <w:rPr>
          <w:rFonts w:ascii="仿宋_GB2312" w:hAnsi="宋体" w:eastAsia="仿宋_GB2312"/>
          <w:sz w:val="24"/>
        </w:rPr>
      </w:pPr>
      <w:r>
        <w:rPr>
          <w:rFonts w:hint="eastAsia" w:ascii="仿宋_GB2312" w:hAnsi="宋体" w:eastAsia="仿宋_GB2312"/>
          <w:b/>
          <w:sz w:val="24"/>
        </w:rPr>
        <w:t>第二十条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 xml:space="preserve">甲方（章）           </w:t>
            </w:r>
          </w:p>
          <w:p>
            <w:pPr>
              <w:keepNext w:val="0"/>
              <w:keepLines w:val="0"/>
              <w:suppressLineNumbers w:val="0"/>
              <w:snapToGrid w:val="0"/>
              <w:spacing w:before="0" w:beforeAutospacing="0" w:after="0" w:afterAutospacing="0" w:line="320" w:lineRule="exact"/>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320" w:lineRule="exact"/>
              <w:ind w:left="0" w:right="0" w:firstLine="480" w:firstLineChars="200"/>
              <w:jc w:val="right"/>
              <w:rPr>
                <w:rFonts w:hint="default" w:ascii="仿宋_GB2312" w:eastAsia="仿宋_GB2312"/>
                <w:sz w:val="24"/>
              </w:rPr>
            </w:pPr>
            <w:r>
              <w:rPr>
                <w:rFonts w:hint="eastAsia" w:ascii="仿宋_GB2312" w:eastAsia="仿宋_GB2312"/>
                <w:sz w:val="24"/>
              </w:rPr>
              <w:t>年   月   日</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 xml:space="preserve">乙方（章）              </w:t>
            </w:r>
          </w:p>
          <w:p>
            <w:pPr>
              <w:keepNext w:val="0"/>
              <w:keepLines w:val="0"/>
              <w:suppressLineNumbers w:val="0"/>
              <w:snapToGrid w:val="0"/>
              <w:spacing w:before="0" w:beforeAutospacing="0" w:after="0" w:afterAutospacing="0" w:line="320" w:lineRule="exact"/>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320" w:lineRule="exact"/>
              <w:ind w:left="0" w:right="0" w:firstLine="480" w:firstLineChars="200"/>
              <w:jc w:val="right"/>
              <w:rPr>
                <w:rFonts w:hint="default"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单位地址：</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法定代表人：</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委托代理人：</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电    话：</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电子邮箱：</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开户银行：</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账    号：</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邮政编码：</w:t>
            </w:r>
          </w:p>
        </w:tc>
        <w:tc>
          <w:tcPr>
            <w:tcW w:w="4690" w:type="dxa"/>
            <w:vAlign w:val="center"/>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pPr>
              <w:keepNext w:val="0"/>
              <w:keepLines w:val="0"/>
              <w:suppressLineNumbers w:val="0"/>
              <w:snapToGrid w:val="0"/>
              <w:spacing w:before="0" w:beforeAutospacing="0" w:after="0" w:afterAutospacing="0" w:line="320" w:lineRule="exact"/>
              <w:ind w:left="0" w:right="0"/>
              <w:rPr>
                <w:rFonts w:hint="default" w:ascii="仿宋_GB2312" w:eastAsia="仿宋_GB2312"/>
                <w:sz w:val="24"/>
              </w:rPr>
            </w:pPr>
            <w:r>
              <w:rPr>
                <w:rFonts w:hint="eastAsia" w:ascii="仿宋_GB2312" w:eastAsia="仿宋_GB2312"/>
                <w:sz w:val="24"/>
              </w:rPr>
              <w:t>经办人：</w:t>
            </w:r>
          </w:p>
          <w:p>
            <w:pPr>
              <w:keepNext w:val="0"/>
              <w:keepLines w:val="0"/>
              <w:suppressLineNumbers w:val="0"/>
              <w:snapToGrid w:val="0"/>
              <w:spacing w:before="0" w:beforeAutospacing="0" w:after="0" w:afterAutospacing="0" w:line="320" w:lineRule="exact"/>
              <w:ind w:left="0" w:right="0" w:firstLine="480" w:firstLineChars="200"/>
              <w:jc w:val="right"/>
              <w:rPr>
                <w:rFonts w:hint="default" w:ascii="仿宋_GB2312" w:eastAsia="仿宋_GB2312"/>
                <w:sz w:val="24"/>
              </w:rPr>
            </w:pPr>
            <w:r>
              <w:rPr>
                <w:rFonts w:hint="eastAsia" w:ascii="仿宋_GB2312" w:eastAsia="仿宋_GB2312"/>
                <w:sz w:val="24"/>
              </w:rPr>
              <w:t>年    月    日</w:t>
            </w:r>
          </w:p>
        </w:tc>
      </w:tr>
    </w:tbl>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spacing w:line="360" w:lineRule="exact"/>
        <w:ind w:left="420" w:leftChars="200" w:firstLine="360" w:firstLineChars="150"/>
        <w:jc w:val="left"/>
        <w:rPr>
          <w:rFonts w:ascii="仿宋_GB2312" w:eastAsia="仿宋_GB2312"/>
          <w:sz w:val="24"/>
        </w:rPr>
      </w:pPr>
    </w:p>
    <w:p>
      <w:pPr>
        <w:pStyle w:val="2"/>
        <w:rPr>
          <w:rFonts w:ascii="仿宋_GB2312" w:eastAsia="仿宋_GB2312"/>
          <w:sz w:val="24"/>
        </w:rPr>
      </w:pPr>
    </w:p>
    <w:p>
      <w:pPr>
        <w:pStyle w:val="2"/>
        <w:rPr>
          <w:rFonts w:ascii="仿宋_GB2312" w:eastAsia="仿宋_GB2312"/>
          <w:sz w:val="24"/>
        </w:rPr>
      </w:pPr>
    </w:p>
    <w:p>
      <w:pPr>
        <w:snapToGrid w:val="0"/>
        <w:jc w:val="center"/>
        <w:rPr>
          <w:rFonts w:ascii="仿宋_GB2312" w:eastAsia="仿宋_GB2312"/>
          <w:b/>
          <w:sz w:val="28"/>
          <w:szCs w:val="28"/>
        </w:rPr>
      </w:pPr>
      <w:r>
        <w:rPr>
          <w:rFonts w:hint="eastAsia" w:ascii="仿宋_GB2312" w:eastAsia="仿宋_GB2312"/>
          <w:b/>
          <w:sz w:val="28"/>
          <w:szCs w:val="28"/>
        </w:rPr>
        <w:t>合 同 附 件</w:t>
      </w:r>
    </w:p>
    <w:p>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pPr>
              <w:keepNext w:val="0"/>
              <w:keepLines w:val="0"/>
              <w:suppressLineNumbers w:val="0"/>
              <w:snapToGrid w:val="0"/>
              <w:spacing w:before="0" w:beforeAutospacing="0" w:after="0" w:afterAutospacing="0"/>
              <w:ind w:left="0" w:right="0"/>
              <w:rPr>
                <w:rFonts w:hint="default"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pPr>
              <w:keepNext w:val="0"/>
              <w:keepLines w:val="0"/>
              <w:suppressLineNumbers w:val="0"/>
              <w:snapToGrid w:val="0"/>
              <w:spacing w:before="0" w:beforeAutospacing="0" w:after="0" w:afterAutospacing="0"/>
              <w:ind w:left="0" w:right="0"/>
              <w:rPr>
                <w:rFonts w:hint="default"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pPr>
              <w:keepNext w:val="0"/>
              <w:keepLines w:val="0"/>
              <w:suppressLineNumbers w:val="0"/>
              <w:snapToGrid w:val="0"/>
              <w:spacing w:before="0" w:beforeAutospacing="0" w:after="0" w:afterAutospacing="0"/>
              <w:ind w:left="0" w:right="0"/>
              <w:rPr>
                <w:rFonts w:hint="default"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 xml:space="preserve">    </w:t>
            </w:r>
          </w:p>
        </w:tc>
      </w:tr>
      <w:tr>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pPr>
              <w:keepNext w:val="0"/>
              <w:keepLines w:val="0"/>
              <w:suppressLineNumbers w:val="0"/>
              <w:snapToGrid w:val="0"/>
              <w:spacing w:before="0" w:beforeAutospacing="0" w:after="0" w:afterAutospacing="0"/>
              <w:ind w:left="0" w:right="0"/>
              <w:rPr>
                <w:rFonts w:hint="default"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pPr>
              <w:keepNext w:val="0"/>
              <w:keepLines w:val="0"/>
              <w:suppressLineNumbers w:val="0"/>
              <w:snapToGrid w:val="0"/>
              <w:spacing w:before="0" w:beforeAutospacing="0" w:after="0" w:afterAutospacing="0"/>
              <w:ind w:left="0" w:right="0"/>
              <w:rPr>
                <w:rFonts w:hint="default" w:ascii="仿宋_GB2312" w:eastAsia="仿宋_GB2312"/>
                <w:sz w:val="24"/>
              </w:rPr>
            </w:pPr>
          </w:p>
        </w:tc>
      </w:tr>
      <w:tr>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甲方（章）</w:t>
            </w: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76" w:lineRule="auto"/>
              <w:ind w:left="0" w:right="0"/>
              <w:rPr>
                <w:rFonts w:hint="default" w:ascii="仿宋_GB2312" w:eastAsia="仿宋_GB2312"/>
                <w:sz w:val="24"/>
              </w:rPr>
            </w:pPr>
            <w:r>
              <w:rPr>
                <w:rFonts w:hint="eastAsia" w:ascii="仿宋_GB2312" w:eastAsia="仿宋_GB2312"/>
                <w:sz w:val="24"/>
              </w:rPr>
              <w:t>乙方（章）</w:t>
            </w: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p>
          <w:p>
            <w:pPr>
              <w:keepNext w:val="0"/>
              <w:keepLines w:val="0"/>
              <w:suppressLineNumbers w:val="0"/>
              <w:snapToGrid w:val="0"/>
              <w:spacing w:before="0" w:beforeAutospacing="0" w:after="0" w:afterAutospacing="0" w:line="276" w:lineRule="auto"/>
              <w:ind w:left="0" w:right="0" w:firstLine="480" w:firstLineChars="200"/>
              <w:rPr>
                <w:rFonts w:hint="default" w:ascii="仿宋_GB2312" w:eastAsia="仿宋_GB2312"/>
                <w:sz w:val="24"/>
              </w:rPr>
            </w:pPr>
            <w:r>
              <w:rPr>
                <w:rFonts w:hint="eastAsia" w:ascii="仿宋_GB2312" w:eastAsia="仿宋_GB2312"/>
                <w:sz w:val="24"/>
              </w:rPr>
              <w:t xml:space="preserve">                年   月   日</w:t>
            </w:r>
          </w:p>
        </w:tc>
      </w:tr>
    </w:tbl>
    <w:p>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p>
      <w:pPr>
        <w:snapToGrid w:val="0"/>
        <w:ind w:firstLine="480" w:firstLineChars="200"/>
        <w:rPr>
          <w:rFonts w:ascii="仿宋_GB2312" w:eastAsia="仿宋_GB2312"/>
          <w:sz w:val="24"/>
        </w:rPr>
      </w:pPr>
    </w:p>
    <w:p>
      <w:pPr>
        <w:snapToGrid w:val="0"/>
        <w:ind w:firstLine="480" w:firstLineChars="200"/>
        <w:rPr>
          <w:rFonts w:ascii="仿宋_GB2312" w:eastAsia="仿宋_GB2312"/>
          <w:sz w:val="24"/>
        </w:rPr>
        <w:sectPr>
          <w:pgSz w:w="11906" w:h="16838"/>
          <w:pgMar w:top="1440" w:right="1440" w:bottom="1440" w:left="1440" w:header="851" w:footer="992" w:gutter="0"/>
          <w:cols w:space="720" w:num="1"/>
          <w:docGrid w:linePitch="312" w:charSpace="0"/>
        </w:sectPr>
      </w:pPr>
    </w:p>
    <w:p>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40" w:lineRule="exact"/>
              <w:ind w:left="0" w:right="0"/>
              <w:jc w:val="center"/>
              <w:rPr>
                <w:rFonts w:hint="default"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40" w:lineRule="exact"/>
              <w:ind w:left="0" w:right="0"/>
              <w:jc w:val="center"/>
              <w:rPr>
                <w:rFonts w:hint="default" w:ascii="仿宋_GB2312" w:eastAsia="仿宋_GB2312"/>
                <w:b/>
                <w:szCs w:val="21"/>
              </w:rPr>
            </w:pPr>
            <w:r>
              <w:rPr>
                <w:rFonts w:hint="eastAsia" w:ascii="仿宋_GB2312" w:eastAsia="仿宋_GB2312"/>
                <w:kern w:val="0"/>
                <w:szCs w:val="21"/>
              </w:rPr>
              <w:t>□自行验收</w:t>
            </w:r>
            <w:r>
              <w:rPr>
                <w:rFonts w:hint="default" w:eastAsia="仿宋_GB2312"/>
                <w:kern w:val="0"/>
                <w:szCs w:val="21"/>
              </w:rPr>
              <w:t>    </w:t>
            </w:r>
            <w:r>
              <w:rPr>
                <w:rFonts w:hint="eastAsia" w:ascii="仿宋_GB2312" w:eastAsia="仿宋_GB2312"/>
                <w:kern w:val="0"/>
                <w:szCs w:val="21"/>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名</w:t>
            </w:r>
            <w:r>
              <w:rPr>
                <w:rFonts w:hint="default"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金</w:t>
            </w:r>
            <w:r>
              <w:rPr>
                <w:rFonts w:hint="default" w:eastAsia="仿宋_GB2312"/>
                <w:kern w:val="0"/>
                <w:szCs w:val="21"/>
              </w:rPr>
              <w:t> </w:t>
            </w:r>
            <w:r>
              <w:rPr>
                <w:rFonts w:hint="eastAsia" w:ascii="仿宋_GB2312" w:eastAsia="仿宋_GB2312"/>
                <w:kern w:val="0"/>
                <w:szCs w:val="21"/>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合</w:t>
            </w:r>
            <w:r>
              <w:rPr>
                <w:rFonts w:hint="default"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合计大写金额：</w:t>
            </w:r>
            <w:r>
              <w:rPr>
                <w:rFonts w:hint="default" w:eastAsia="仿宋_GB2312"/>
                <w:kern w:val="0"/>
                <w:szCs w:val="21"/>
              </w:rPr>
              <w:t> </w:t>
            </w:r>
            <w:r>
              <w:rPr>
                <w:rFonts w:hint="eastAsia" w:ascii="仿宋_GB2312" w:eastAsia="仿宋_GB2312"/>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center"/>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firstLine="2"/>
              <w:jc w:val="left"/>
              <w:rPr>
                <w:rFonts w:hint="default"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验收结论性意见：</w:t>
            </w:r>
          </w:p>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有异议的意见和说明理由：</w:t>
            </w:r>
          </w:p>
          <w:p>
            <w:pPr>
              <w:keepNext w:val="0"/>
              <w:keepLines w:val="0"/>
              <w:widowControl/>
              <w:suppressLineNumbers w:val="0"/>
              <w:snapToGrid w:val="0"/>
              <w:spacing w:before="100" w:beforeAutospacing="1" w:after="100" w:afterAutospacing="1" w:line="320" w:lineRule="atLeast"/>
              <w:ind w:left="0" w:right="0"/>
              <w:jc w:val="center"/>
              <w:rPr>
                <w:rFonts w:hint="default" w:ascii="仿宋_GB2312" w:eastAsia="仿宋_GB2312"/>
                <w:kern w:val="0"/>
                <w:szCs w:val="21"/>
              </w:rPr>
            </w:pPr>
            <w:r>
              <w:rPr>
                <w:rFonts w:hint="eastAsia" w:ascii="仿宋_GB2312" w:eastAsia="仿宋_GB2312"/>
                <w:kern w:val="0"/>
                <w:szCs w:val="21"/>
              </w:rPr>
              <w:t xml:space="preserve">            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napToGrid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监督人员或其他相关人员签字：</w:t>
            </w:r>
          </w:p>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 xml:space="preserve">中标供应商负责人签字或者盖章：               </w:t>
            </w:r>
            <w:r>
              <w:rPr>
                <w:rFonts w:hint="default" w:eastAsia="仿宋_GB2312"/>
                <w:kern w:val="0"/>
                <w:szCs w:val="21"/>
              </w:rPr>
              <w:t> </w:t>
            </w:r>
            <w:r>
              <w:rPr>
                <w:rFonts w:hint="eastAsia" w:ascii="仿宋_GB2312" w:eastAsia="仿宋_GB2312"/>
                <w:kern w:val="0"/>
                <w:szCs w:val="21"/>
              </w:rPr>
              <w:t>采购人或受托机构的意见（盖章）：</w:t>
            </w:r>
          </w:p>
          <w:p>
            <w:pPr>
              <w:keepNext w:val="0"/>
              <w:keepLines w:val="0"/>
              <w:widowControl/>
              <w:suppressLineNumbers w:val="0"/>
              <w:spacing w:before="100" w:beforeAutospacing="1" w:after="100" w:afterAutospacing="1" w:line="320" w:lineRule="atLeast"/>
              <w:ind w:left="0" w:right="0"/>
              <w:jc w:val="left"/>
              <w:rPr>
                <w:rFonts w:hint="default" w:ascii="仿宋_GB2312" w:eastAsia="仿宋_GB2312"/>
                <w:kern w:val="0"/>
                <w:szCs w:val="21"/>
              </w:rPr>
            </w:pPr>
            <w:r>
              <w:rPr>
                <w:rFonts w:hint="eastAsia" w:ascii="仿宋_GB2312" w:eastAsia="仿宋_GB2312"/>
                <w:kern w:val="0"/>
                <w:szCs w:val="21"/>
              </w:rPr>
              <w:t xml:space="preserve">联系电话： </w:t>
            </w:r>
            <w:r>
              <w:rPr>
                <w:rFonts w:hint="default" w:eastAsia="仿宋_GB2312"/>
                <w:kern w:val="0"/>
                <w:szCs w:val="21"/>
              </w:rPr>
              <w:t>  </w:t>
            </w:r>
            <w:r>
              <w:rPr>
                <w:rFonts w:hint="eastAsia" w:ascii="仿宋_GB2312" w:eastAsia="仿宋_GB2312"/>
                <w:kern w:val="0"/>
                <w:szCs w:val="21"/>
              </w:rPr>
              <w:t xml:space="preserve">  </w:t>
            </w:r>
            <w:r>
              <w:rPr>
                <w:rFonts w:hint="default" w:eastAsia="仿宋_GB2312"/>
                <w:kern w:val="0"/>
                <w:szCs w:val="21"/>
              </w:rPr>
              <w:t>  </w:t>
            </w:r>
            <w:r>
              <w:rPr>
                <w:rFonts w:hint="eastAsia" w:ascii="仿宋_GB2312" w:eastAsia="仿宋_GB2312"/>
                <w:kern w:val="0"/>
                <w:szCs w:val="21"/>
              </w:rPr>
              <w:t xml:space="preserve"> 年</w:t>
            </w:r>
            <w:r>
              <w:rPr>
                <w:rFonts w:hint="default" w:eastAsia="仿宋_GB2312"/>
                <w:kern w:val="0"/>
                <w:szCs w:val="21"/>
              </w:rPr>
              <w:t>  </w:t>
            </w:r>
            <w:r>
              <w:rPr>
                <w:rFonts w:hint="eastAsia" w:ascii="仿宋_GB2312" w:eastAsia="仿宋_GB2312"/>
                <w:kern w:val="0"/>
                <w:szCs w:val="21"/>
              </w:rPr>
              <w:t xml:space="preserve"> 月</w:t>
            </w:r>
            <w:r>
              <w:rPr>
                <w:rFonts w:hint="default" w:eastAsia="仿宋_GB2312"/>
                <w:kern w:val="0"/>
                <w:szCs w:val="21"/>
              </w:rPr>
              <w:t>  </w:t>
            </w:r>
            <w:r>
              <w:rPr>
                <w:rFonts w:hint="eastAsia" w:ascii="仿宋_GB2312" w:eastAsia="仿宋_GB2312"/>
                <w:kern w:val="0"/>
                <w:szCs w:val="21"/>
              </w:rPr>
              <w:t xml:space="preserve"> 日                     联系电话： </w:t>
            </w:r>
            <w:r>
              <w:rPr>
                <w:rFonts w:hint="default" w:eastAsia="仿宋_GB2312"/>
                <w:kern w:val="0"/>
                <w:szCs w:val="21"/>
              </w:rPr>
              <w:t>       </w:t>
            </w:r>
            <w:r>
              <w:rPr>
                <w:rFonts w:hint="eastAsia" w:ascii="仿宋_GB2312" w:eastAsia="仿宋_GB2312"/>
                <w:kern w:val="0"/>
                <w:szCs w:val="21"/>
              </w:rPr>
              <w:t xml:space="preserve"> 年</w:t>
            </w:r>
            <w:r>
              <w:rPr>
                <w:rFonts w:hint="default" w:eastAsia="仿宋_GB2312"/>
                <w:kern w:val="0"/>
                <w:szCs w:val="21"/>
              </w:rPr>
              <w:t>  </w:t>
            </w:r>
            <w:r>
              <w:rPr>
                <w:rFonts w:hint="eastAsia" w:ascii="仿宋_GB2312" w:eastAsia="仿宋_GB2312"/>
                <w:kern w:val="0"/>
                <w:szCs w:val="21"/>
              </w:rPr>
              <w:t xml:space="preserve"> 月</w:t>
            </w:r>
            <w:r>
              <w:rPr>
                <w:rFonts w:hint="default" w:eastAsia="仿宋_GB2312"/>
                <w:kern w:val="0"/>
                <w:szCs w:val="21"/>
              </w:rPr>
              <w:t>  </w:t>
            </w:r>
            <w:r>
              <w:rPr>
                <w:rFonts w:hint="eastAsia" w:ascii="仿宋_GB2312" w:eastAsia="仿宋_GB2312"/>
                <w:kern w:val="0"/>
                <w:szCs w:val="21"/>
              </w:rPr>
              <w:t xml:space="preserve"> 日</w:t>
            </w:r>
          </w:p>
        </w:tc>
      </w:tr>
    </w:tbl>
    <w:p>
      <w:pPr>
        <w:spacing w:line="276" w:lineRule="auto"/>
        <w:jc w:val="left"/>
        <w:rPr>
          <w:rFonts w:hint="eastAsia" w:ascii="仿宋_GB2312" w:hAnsi="华文中宋" w:eastAsia="仿宋_GB2312"/>
          <w:bCs/>
          <w:szCs w:val="21"/>
        </w:rPr>
      </w:pPr>
    </w:p>
    <w:p>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w:t>
      </w:r>
      <w:r>
        <w:rPr>
          <w:rFonts w:hint="default" w:ascii="仿宋_GB2312" w:hAnsi="华文中宋" w:eastAsia="仿宋_GB2312"/>
          <w:b/>
          <w:bCs/>
          <w:szCs w:val="21"/>
          <w:lang w:val="en-US"/>
        </w:rPr>
        <w:t>采购人</w:t>
      </w:r>
      <w:r>
        <w:rPr>
          <w:rFonts w:hint="eastAsia" w:ascii="仿宋_GB2312" w:hAnsi="华文中宋" w:eastAsia="仿宋_GB2312"/>
          <w:b/>
          <w:bCs/>
          <w:szCs w:val="21"/>
        </w:rPr>
        <w:t>一份、中标人一份、采购代理机构一份）</w:t>
      </w:r>
    </w:p>
    <w:bookmarkEnd w:id="114"/>
    <w:bookmarkEnd w:id="115"/>
    <w:p>
      <w:pPr>
        <w:snapToGrid w:val="0"/>
        <w:jc w:val="left"/>
        <w:rPr>
          <w:rFonts w:hint="eastAsia" w:ascii="仿宋_GB2312" w:hAnsi="华文中宋" w:eastAsia="仿宋_GB2312"/>
          <w:b/>
          <w:szCs w:val="21"/>
        </w:rPr>
        <w:sectPr>
          <w:footerReference r:id="rId8" w:type="default"/>
          <w:pgSz w:w="11906" w:h="16838"/>
          <w:pgMar w:top="1440" w:right="1440" w:bottom="1440" w:left="1440" w:header="851" w:footer="992" w:gutter="0"/>
          <w:cols w:space="720" w:num="1"/>
          <w:docGrid w:linePitch="312" w:charSpace="0"/>
        </w:sect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spacing w:line="276" w:lineRule="auto"/>
        <w:jc w:val="center"/>
        <w:rPr>
          <w:rFonts w:hint="eastAsia" w:ascii="仿宋_GB2312" w:hAnsi="华文中宋" w:eastAsia="仿宋_GB2312"/>
          <w:bCs/>
          <w:sz w:val="32"/>
          <w:szCs w:val="32"/>
        </w:rPr>
      </w:pPr>
    </w:p>
    <w:p>
      <w:pPr>
        <w:pStyle w:val="5"/>
        <w:jc w:val="center"/>
        <w:rPr>
          <w:rFonts w:ascii="仿宋_GB2312" w:eastAsia="仿宋_GB2312"/>
        </w:rPr>
      </w:pPr>
      <w:bookmarkStart w:id="116" w:name="_Toc504231525"/>
      <w:bookmarkStart w:id="117" w:name="_Toc13344"/>
      <w:bookmarkStart w:id="118" w:name="_Toc517113880"/>
      <w:bookmarkStart w:id="119" w:name="_Toc504053343"/>
      <w:r>
        <w:rPr>
          <w:rFonts w:hint="eastAsia"/>
          <w:sz w:val="32"/>
        </w:rPr>
        <w:t>第六章 投标文件格式</w:t>
      </w:r>
      <w:bookmarkEnd w:id="116"/>
      <w:bookmarkEnd w:id="117"/>
      <w:bookmarkEnd w:id="118"/>
    </w:p>
    <w:p>
      <w:pPr>
        <w:spacing w:line="276" w:lineRule="auto"/>
        <w:rPr>
          <w:rFonts w:ascii="仿宋_GB2312" w:eastAsia="仿宋_GB2312"/>
          <w:b/>
          <w:sz w:val="44"/>
          <w:szCs w:val="44"/>
        </w:rPr>
        <w:sectPr>
          <w:pgSz w:w="11906" w:h="16838"/>
          <w:pgMar w:top="1440" w:right="1440" w:bottom="1440" w:left="1440" w:header="851" w:footer="992" w:gutter="0"/>
          <w:cols w:space="720" w:num="1"/>
          <w:docGrid w:linePitch="312" w:charSpace="0"/>
        </w:sectPr>
      </w:pPr>
    </w:p>
    <w:p>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pPr>
        <w:adjustRightInd w:val="0"/>
        <w:snapToGrid w:val="0"/>
        <w:spacing w:line="460" w:lineRule="exact"/>
        <w:ind w:firstLine="480" w:firstLineChars="200"/>
        <w:jc w:val="left"/>
        <w:rPr>
          <w:rFonts w:hint="eastAsia" w:ascii="仿宋_GB2312" w:hAnsi="仿宋_GB2312" w:eastAsia="仿宋_GB2312" w:cs="仿宋_GB2312"/>
          <w:bCs/>
          <w:sz w:val="24"/>
        </w:rPr>
      </w:pPr>
    </w:p>
    <w:p>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pPr>
        <w:jc w:val="left"/>
        <w:rPr>
          <w:rFonts w:ascii="仿宋_GB2312" w:eastAsia="仿宋_GB2312"/>
          <w:b/>
          <w:bCs/>
          <w:sz w:val="32"/>
          <w:szCs w:val="32"/>
          <w:highlight w:val="yellow"/>
        </w:rPr>
        <w:sectPr>
          <w:pgSz w:w="11906" w:h="16838"/>
          <w:pgMar w:top="1440" w:right="1274" w:bottom="1440" w:left="1440" w:header="851" w:footer="992" w:gutter="0"/>
          <w:cols w:space="720" w:num="1"/>
          <w:docGrid w:linePitch="312" w:charSpace="0"/>
        </w:sectPr>
      </w:pPr>
      <w:bookmarkStart w:id="120" w:name="_Hlk50566209"/>
    </w:p>
    <w:bookmarkEnd w:id="120"/>
    <w:p>
      <w:pPr>
        <w:adjustRightInd w:val="0"/>
        <w:snapToGrid w:val="0"/>
        <w:spacing w:line="460" w:lineRule="exact"/>
        <w:jc w:val="left"/>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ascii="仿宋_GB2312" w:eastAsia="仿宋_GB2312"/>
          <w:b/>
          <w:sz w:val="44"/>
          <w:szCs w:val="44"/>
        </w:rPr>
      </w:pPr>
    </w:p>
    <w:p>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50" w:after="120" w:afterLines="50" w:line="360" w:lineRule="exact"/>
        <w:jc w:val="left"/>
        <w:rPr>
          <w:rFonts w:ascii="仿宋_GB2312" w:eastAsia="仿宋_GB2312"/>
          <w:b/>
          <w:sz w:val="44"/>
          <w:szCs w:val="44"/>
        </w:rPr>
      </w:pPr>
    </w:p>
    <w:p>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pPr>
        <w:pStyle w:val="319"/>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pPr>
        <w:pStyle w:val="31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pPr>
        <w:pStyle w:val="31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pPr>
        <w:pStyle w:val="319"/>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bookmarkEnd w:id="119"/>
    <w:p>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cols w:space="720" w:num="1"/>
          <w:docGrid w:linePitch="312" w:charSpace="0"/>
        </w:sectPr>
      </w:pPr>
    </w:p>
    <w:p>
      <w:pPr>
        <w:pStyle w:val="73"/>
        <w:numPr>
          <w:ilvl w:val="0"/>
          <w:numId w:val="12"/>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pPr>
        <w:pStyle w:val="27"/>
        <w:ind w:left="-10" w:firstLine="10" w:firstLineChars="3"/>
        <w:jc w:val="center"/>
        <w:rPr>
          <w:rFonts w:ascii="仿宋_GB2312" w:hAnsi="Times New Roman" w:eastAsia="仿宋_GB2312"/>
          <w:b/>
          <w:sz w:val="32"/>
        </w:rPr>
      </w:pPr>
    </w:p>
    <w:p>
      <w:pPr>
        <w:pStyle w:val="27"/>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pPr>
        <w:pStyle w:val="27"/>
        <w:ind w:left="-10" w:firstLine="13" w:firstLineChars="3"/>
        <w:jc w:val="center"/>
        <w:rPr>
          <w:rFonts w:ascii="仿宋_GB2312" w:hAnsi="Times New Roman" w:eastAsia="仿宋_GB2312"/>
          <w:b/>
          <w:sz w:val="44"/>
        </w:rPr>
      </w:pPr>
    </w:p>
    <w:p>
      <w:pPr>
        <w:pStyle w:val="27"/>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pPr>
        <w:pStyle w:val="27"/>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pPr>
        <w:pStyle w:val="27"/>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pPr>
        <w:pStyle w:val="27"/>
        <w:spacing w:line="360" w:lineRule="exact"/>
        <w:ind w:firstLine="277"/>
        <w:rPr>
          <w:rFonts w:ascii="仿宋_GB2312" w:hAnsi="Times New Roman" w:eastAsia="仿宋_GB2312"/>
        </w:rPr>
      </w:pPr>
      <w:r>
        <w:rPr>
          <w:rFonts w:hint="eastAsia" w:ascii="仿宋_GB2312" w:hAnsi="宋体" w:eastAsia="仿宋_GB2312"/>
        </w:rPr>
        <w:t>特此证明。</w:t>
      </w:r>
    </w:p>
    <w:p>
      <w:pPr>
        <w:pStyle w:val="27"/>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pPr>
        <w:pStyle w:val="27"/>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r>
        <mc:AlternateContent>
          <mc:Choice Requires="wps">
            <w:drawing>
              <wp:anchor distT="0" distB="0" distL="114300" distR="114300" simplePos="0" relativeHeight="251661312"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1312;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center"/>
                        <w:rPr>
                          <w:rFonts w:hint="eastAsia" w:ascii="仿宋_GB2312" w:hAnsi="仿宋_GB2312" w:eastAsia="仿宋_GB2312" w:cs="仿宋_GB2312"/>
                        </w:rPr>
                      </w:pPr>
                    </w:p>
                    <w:p>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txbxContent>
                </v:textbox>
              </v:rect>
            </w:pict>
          </mc:Fallback>
        </mc:AlternateConten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6300" w:firstLineChars="3000"/>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2336;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jc w:val="left"/>
                        <w:rPr>
                          <w:rFonts w:hint="eastAsia" w:ascii="仿宋_GB2312" w:hAnsi="仿宋_GB2312" w:eastAsia="仿宋_GB2312" w:cs="仿宋_GB2312"/>
                        </w:rPr>
                      </w:pPr>
                    </w:p>
                    <w:p>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jc w:val="center"/>
        <w:rPr>
          <w:rFonts w:ascii="仿宋_GB2312" w:eastAsia="仿宋_GB2312"/>
        </w:rPr>
      </w:pPr>
    </w:p>
    <w:p>
      <w:pPr>
        <w:jc w:val="center"/>
        <w:rPr>
          <w:rFonts w:ascii="仿宋_GB2312" w:eastAsia="仿宋_GB2312"/>
        </w:rPr>
      </w:pPr>
      <w:r>
        <w:rPr>
          <w:rFonts w:hint="eastAsia" w:ascii="仿宋_GB2312" w:eastAsia="仿宋_GB2312"/>
        </w:rPr>
        <w:t xml:space="preserve">      </w:t>
      </w:r>
    </w:p>
    <w:p>
      <w:pPr>
        <w:jc w:val="center"/>
        <w:rPr>
          <w:rFonts w:ascii="仿宋_GB2312" w:eastAsia="仿宋_GB2312"/>
          <w:u w:val="single"/>
        </w:rPr>
      </w:pPr>
      <w:r>
        <w:rPr>
          <w:rFonts w:hint="eastAsia" w:ascii="仿宋_GB2312" w:eastAsia="仿宋_GB2312"/>
        </w:rPr>
        <w:t xml:space="preserve">        </w:t>
      </w:r>
    </w:p>
    <w:p>
      <w:pPr>
        <w:pStyle w:val="27"/>
        <w:spacing w:line="240" w:lineRule="exact"/>
        <w:rPr>
          <w:rFonts w:ascii="仿宋_GB2312" w:hAnsi="Times New Roman" w:eastAsia="仿宋_GB2312"/>
          <w:sz w:val="44"/>
        </w:rPr>
      </w:pPr>
    </w:p>
    <w:p>
      <w:pPr>
        <w:pStyle w:val="27"/>
        <w:spacing w:line="240" w:lineRule="atLeast"/>
        <w:ind w:firstLine="6615" w:firstLineChars="3150"/>
        <w:rPr>
          <w:rFonts w:ascii="仿宋_GB2312" w:hAnsi="Times New Roman" w:eastAsia="仿宋_GB2312"/>
        </w:rPr>
      </w:pPr>
    </w:p>
    <w:p>
      <w:pPr>
        <w:pStyle w:val="27"/>
        <w:spacing w:line="240" w:lineRule="atLeast"/>
        <w:ind w:firstLine="6615" w:firstLineChars="3150"/>
        <w:rPr>
          <w:rFonts w:ascii="仿宋_GB2312" w:hAnsi="Times New Roman" w:eastAsia="仿宋_GB2312"/>
        </w:rPr>
      </w:pPr>
    </w:p>
    <w:p>
      <w:pPr>
        <w:pStyle w:val="27"/>
        <w:spacing w:line="240" w:lineRule="atLeast"/>
        <w:rPr>
          <w:rFonts w:ascii="仿宋_GB2312" w:hAnsi="Times New Roman" w:eastAsia="仿宋_GB2312"/>
        </w:rPr>
      </w:pPr>
    </w:p>
    <w:p>
      <w:pPr>
        <w:pStyle w:val="27"/>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pPr>
        <w:pStyle w:val="27"/>
        <w:spacing w:line="360" w:lineRule="exact"/>
        <w:rPr>
          <w:rFonts w:ascii="仿宋_GB2312" w:eastAsia="仿宋_GB2312"/>
          <w:b/>
          <w:sz w:val="24"/>
        </w:rPr>
      </w:pPr>
    </w:p>
    <w:p>
      <w:pPr>
        <w:pStyle w:val="27"/>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20" w:firstLineChars="200"/>
        <w:rPr>
          <w:rFonts w:ascii="Times New Roman" w:hAnsi="Times New Roman"/>
        </w:rPr>
        <w:sectPr>
          <w:pgSz w:w="11906" w:h="16838"/>
          <w:pgMar w:top="1440" w:right="1440" w:bottom="1440" w:left="1440" w:header="851" w:footer="992" w:gutter="0"/>
          <w:cols w:space="720" w:num="1"/>
          <w:docGrid w:linePitch="312" w:charSpace="0"/>
        </w:sectPr>
      </w:pPr>
    </w:p>
    <w:p>
      <w:pPr>
        <w:pStyle w:val="27"/>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pPr>
        <w:pStyle w:val="27"/>
        <w:spacing w:line="320" w:lineRule="exact"/>
        <w:jc w:val="center"/>
        <w:rPr>
          <w:rFonts w:ascii="仿宋_GB2312" w:hAnsi="Times New Roman" w:eastAsia="仿宋_GB2312"/>
          <w:sz w:val="32"/>
        </w:rPr>
      </w:pPr>
    </w:p>
    <w:p>
      <w:pPr>
        <w:pStyle w:val="27"/>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pPr>
        <w:snapToGrid w:val="0"/>
        <w:spacing w:line="400" w:lineRule="exact"/>
        <w:rPr>
          <w:rFonts w:ascii="仿宋_GB2312" w:eastAsia="仿宋_GB2312"/>
          <w:bCs/>
          <w:szCs w:val="21"/>
        </w:rPr>
      </w:pPr>
    </w:p>
    <w:p>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柳州城市职业学院</w:t>
      </w:r>
      <w:r>
        <w:rPr>
          <w:rFonts w:hint="eastAsia" w:ascii="仿宋_GB2312" w:hAnsi="宋体" w:eastAsia="仿宋_GB2312"/>
          <w:szCs w:val="21"/>
          <w:u w:val="single"/>
        </w:rPr>
        <w:t>、柳州市政府集中采购中心：</w:t>
      </w:r>
    </w:p>
    <w:p>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pPr>
        <w:snapToGrid w:val="0"/>
        <w:spacing w:line="360" w:lineRule="exact"/>
        <w:rPr>
          <w:rFonts w:ascii="仿宋_GB2312" w:eastAsia="仿宋_GB2312"/>
          <w:szCs w:val="21"/>
        </w:rPr>
      </w:pPr>
    </w:p>
    <w:p>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pPr>
        <w:pStyle w:val="27"/>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（正面）</w:t>
                      </w:r>
                    </w:p>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480" w:lineRule="exact"/>
        <w:rPr>
          <w:rFonts w:ascii="仿宋_GB2312" w:hAnsi="Times New Roman" w:eastAsia="仿宋_GB2312"/>
        </w:rPr>
      </w:pPr>
    </w:p>
    <w:p>
      <w:pPr>
        <w:pStyle w:val="27"/>
        <w:spacing w:line="240" w:lineRule="atLeast"/>
        <w:ind w:firstLine="5460" w:firstLineChars="2600"/>
        <w:rPr>
          <w:rFonts w:ascii="仿宋_GB2312" w:hAnsi="Times New Roman" w:eastAsia="仿宋_GB2312"/>
          <w:u w:val="single"/>
        </w:rPr>
      </w:pPr>
    </w:p>
    <w:p>
      <w:pPr>
        <w:pStyle w:val="27"/>
        <w:spacing w:line="240" w:lineRule="atLeast"/>
        <w:ind w:firstLine="5460" w:firstLineChars="2600"/>
        <w:rPr>
          <w:rFonts w:ascii="仿宋_GB2312" w:hAnsi="Times New Roman" w:eastAsia="仿宋_GB2312"/>
          <w:u w:val="single"/>
        </w:rPr>
      </w:pPr>
    </w:p>
    <w:p>
      <w:pPr>
        <w:pStyle w:val="27"/>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pPr>
                        <w:jc w:val="center"/>
                        <w:rPr>
                          <w:rFonts w:hint="eastAsia" w:ascii="仿宋_GB2312" w:hAnsi="仿宋_GB2312" w:eastAsia="仿宋_GB2312" w:cs="仿宋_GB2312"/>
                        </w:rPr>
                      </w:pPr>
                      <w:r>
                        <w:rPr>
                          <w:rFonts w:hint="eastAsia" w:ascii="仿宋_GB2312" w:hAnsi="仿宋_GB2312" w:eastAsia="仿宋_GB2312" w:cs="仿宋_GB2312"/>
                          <w:b/>
                        </w:rPr>
                        <w:t>（背面）</w:t>
                      </w:r>
                    </w:p>
                    <w:p/>
                  </w:txbxContent>
                </v:textbox>
              </v:rect>
            </w:pict>
          </mc:Fallback>
        </mc:AlternateContent>
      </w:r>
    </w:p>
    <w:p>
      <w:pPr>
        <w:pStyle w:val="27"/>
        <w:spacing w:line="240" w:lineRule="exact"/>
        <w:rPr>
          <w:rFonts w:ascii="仿宋_GB2312" w:hAnsi="Times New Roman" w:eastAsia="仿宋_GB2312"/>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pStyle w:val="27"/>
        <w:spacing w:line="240" w:lineRule="exact"/>
        <w:rPr>
          <w:rFonts w:ascii="仿宋_GB2312" w:hAnsi="Times New Roman" w:eastAsia="仿宋_GB2312"/>
          <w:sz w:val="44"/>
        </w:rPr>
      </w:pPr>
    </w:p>
    <w:p>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pPr>
        <w:snapToGrid w:val="0"/>
        <w:spacing w:before="120" w:beforeLines="50" w:after="50"/>
        <w:ind w:firstLine="420" w:firstLineChars="200"/>
        <w:outlineLvl w:val="1"/>
        <w:rPr>
          <w:rFonts w:ascii="仿宋_GB2312" w:eastAsia="仿宋_GB2312"/>
        </w:rPr>
      </w:pPr>
    </w:p>
    <w:p>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pPr>
        <w:snapToGrid w:val="0"/>
        <w:spacing w:before="50" w:after="120" w:afterLines="50" w:line="400" w:lineRule="exact"/>
        <w:jc w:val="center"/>
        <w:rPr>
          <w:rFonts w:ascii="仿宋_GB2312" w:eastAsia="仿宋_GB2312"/>
          <w:b/>
          <w:bCs/>
          <w:sz w:val="32"/>
          <w:szCs w:val="32"/>
        </w:rPr>
      </w:pPr>
    </w:p>
    <w:p>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柳州城市职业学院</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pPr>
        <w:autoSpaceDE w:val="0"/>
        <w:autoSpaceDN w:val="0"/>
        <w:adjustRightInd w:val="0"/>
        <w:spacing w:line="400" w:lineRule="exact"/>
        <w:ind w:firstLine="640"/>
        <w:rPr>
          <w:rFonts w:hint="eastAsia"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lang w:eastAsia="zh-CN"/>
        </w:rPr>
        <w:t>（</w:t>
      </w:r>
      <w:r>
        <w:rPr>
          <w:rFonts w:hint="eastAsia" w:ascii="仿宋_GB2312" w:eastAsia="仿宋_GB2312"/>
          <w:spacing w:val="6"/>
          <w:sz w:val="24"/>
          <w:lang w:val="en-US" w:eastAsia="zh-CN"/>
        </w:rPr>
        <w:t>七</w:t>
      </w:r>
      <w:r>
        <w:rPr>
          <w:rFonts w:hint="eastAsia" w:ascii="仿宋_GB2312" w:eastAsia="仿宋_GB2312"/>
          <w:spacing w:val="6"/>
          <w:sz w:val="24"/>
          <w:lang w:eastAsia="zh-CN"/>
        </w:rPr>
        <w:t>）</w:t>
      </w:r>
      <w:r>
        <w:rPr>
          <w:rFonts w:hint="eastAsia" w:ascii="仿宋_GB2312" w:eastAsia="仿宋_GB2312"/>
          <w:spacing w:val="6"/>
          <w:sz w:val="24"/>
        </w:rPr>
        <w:t xml:space="preserve">法律、行政法规规定的其他条件。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pPr>
        <w:pStyle w:val="2"/>
        <w:spacing w:line="400" w:lineRule="exact"/>
        <w:ind w:firstLine="504"/>
        <w:rPr>
          <w:rFonts w:ascii="仿宋_GB2312" w:eastAsia="仿宋_GB2312"/>
          <w:spacing w:val="6"/>
          <w:sz w:val="24"/>
        </w:rPr>
      </w:pPr>
    </w:p>
    <w:p>
      <w:pPr>
        <w:spacing w:line="400" w:lineRule="exact"/>
        <w:rPr>
          <w:sz w:val="24"/>
        </w:rPr>
      </w:pPr>
    </w:p>
    <w:p>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spacing w:line="400" w:lineRule="exact"/>
        <w:jc w:val="center"/>
        <w:rPr>
          <w:rFonts w:ascii="仿宋_GB2312" w:eastAsia="仿宋_GB2312"/>
          <w:sz w:val="24"/>
          <w:u w:val="single"/>
        </w:rPr>
      </w:pPr>
    </w:p>
    <w:p>
      <w:pPr>
        <w:pStyle w:val="27"/>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pPr>
        <w:pStyle w:val="27"/>
        <w:spacing w:line="400" w:lineRule="exact"/>
        <w:rPr>
          <w:rFonts w:hint="eastAsia" w:ascii="仿宋_GB2312" w:hAnsi="宋体" w:eastAsia="仿宋_GB2312"/>
          <w:sz w:val="24"/>
          <w:szCs w:val="24"/>
        </w:rPr>
      </w:pPr>
    </w:p>
    <w:p>
      <w:pPr>
        <w:pStyle w:val="27"/>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pPr>
        <w:pStyle w:val="27"/>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pPr>
        <w:pStyle w:val="10"/>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cols w:space="720" w:num="1"/>
          <w:docGrid w:linePitch="312" w:charSpace="0"/>
        </w:sectPr>
      </w:pPr>
    </w:p>
    <w:p>
      <w:pPr>
        <w:pStyle w:val="339"/>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line="400" w:lineRule="exact"/>
        <w:jc w:val="left"/>
        <w:rPr>
          <w:rFonts w:ascii="仿宋_GB2312" w:eastAsia="仿宋_GB2312"/>
          <w:bCs/>
          <w:color w:val="000000" w:themeColor="text1"/>
          <w:sz w:val="24"/>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bookmarkStart w:id="121" w:name="_Hlk56503802"/>
      <w:r>
        <w:rPr>
          <w:rFonts w:hint="eastAsia" w:ascii="仿宋_GB2312" w:eastAsia="仿宋_GB2312"/>
          <w:b/>
          <w:bCs/>
          <w:sz w:val="32"/>
          <w:szCs w:val="32"/>
        </w:rPr>
        <w:t>注：第（4）项必须提供且为PDF格式，并加盖投标人CA电子签章。</w:t>
      </w:r>
    </w:p>
    <w:p>
      <w:pPr>
        <w:ind w:firstLine="643" w:firstLineChars="200"/>
        <w:jc w:val="left"/>
        <w:rPr>
          <w:rFonts w:ascii="仿宋_GB2312" w:eastAsia="仿宋_GB2312"/>
          <w:b/>
          <w:bCs/>
          <w:sz w:val="32"/>
          <w:szCs w:val="32"/>
        </w:rPr>
      </w:pPr>
      <w:bookmarkStart w:id="122" w:name="_Hlk102729607"/>
    </w:p>
    <w:bookmarkEnd w:id="121"/>
    <w:bookmarkEnd w:id="122"/>
    <w:p>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cols w:space="720" w:num="1"/>
          <w:docGrid w:linePitch="312" w:charSpace="0"/>
        </w:sect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rPr>
          <w:rFonts w:hint="eastAsia" w:ascii="仿宋_GB2312" w:hAnsi="宋体" w:eastAsia="仿宋_GB2312"/>
          <w:b/>
          <w:bCs/>
          <w:sz w:val="56"/>
          <w:szCs w:val="56"/>
        </w:rPr>
      </w:pPr>
    </w:p>
    <w:p>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pPr>
        <w:snapToGrid w:val="0"/>
        <w:spacing w:before="50" w:after="50"/>
        <w:rPr>
          <w:rFonts w:ascii="仿宋_GB2312" w:eastAsia="仿宋_GB2312"/>
          <w:bCs/>
          <w:sz w:val="30"/>
          <w:szCs w:val="30"/>
        </w:rPr>
      </w:pPr>
    </w:p>
    <w:p>
      <w:pPr>
        <w:snapToGrid w:val="0"/>
        <w:spacing w:before="50" w:after="50"/>
        <w:rPr>
          <w:rFonts w:ascii="仿宋_GB2312" w:eastAsia="仿宋_GB2312"/>
          <w:bCs/>
          <w:sz w:val="30"/>
          <w:szCs w:val="30"/>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pPr>
        <w:snapToGrid w:val="0"/>
        <w:spacing w:before="50" w:after="50" w:line="400" w:lineRule="exact"/>
        <w:rPr>
          <w:rFonts w:ascii="仿宋_GB2312" w:eastAsia="仿宋_GB2312"/>
          <w:b/>
          <w:bCs/>
          <w:szCs w:val="21"/>
        </w:rPr>
      </w:pPr>
    </w:p>
    <w:p>
      <w:pPr>
        <w:tabs>
          <w:tab w:val="left" w:pos="3870"/>
          <w:tab w:val="left" w:pos="4085"/>
        </w:tabs>
        <w:snapToGrid w:val="0"/>
        <w:jc w:val="center"/>
        <w:rPr>
          <w:rFonts w:ascii="仿宋_GB2312" w:eastAsia="仿宋_GB2312"/>
          <w:sz w:val="36"/>
          <w:szCs w:val="36"/>
        </w:rPr>
      </w:pPr>
    </w:p>
    <w:p>
      <w:pPr>
        <w:spacing w:line="276" w:lineRule="auto"/>
        <w:jc w:val="center"/>
        <w:rPr>
          <w:rFonts w:ascii="仿宋_GB2312" w:eastAsia="仿宋_GB2312"/>
          <w:sz w:val="44"/>
          <w:szCs w:val="44"/>
        </w:rPr>
      </w:pPr>
      <w:r>
        <w:rPr>
          <w:rFonts w:hint="eastAsia" w:ascii="仿宋_GB2312" w:eastAsia="仿宋_GB2312"/>
          <w:sz w:val="44"/>
          <w:szCs w:val="44"/>
        </w:rPr>
        <w:t>目    录</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附件1中小企业声明函格式（如有）………………………………………</w:t>
      </w:r>
    </w:p>
    <w:p>
      <w:pPr>
        <w:spacing w:line="360" w:lineRule="auto"/>
        <w:ind w:firstLine="1080" w:firstLineChars="450"/>
        <w:rPr>
          <w:rFonts w:ascii="仿宋_GB2312" w:eastAsia="仿宋_GB2312" w:cs="Courier New"/>
          <w:sz w:val="24"/>
        </w:rPr>
      </w:pPr>
      <w:r>
        <w:rPr>
          <w:rFonts w:hint="eastAsia" w:ascii="仿宋_GB2312" w:eastAsia="仿宋_GB2312" w:cs="Courier New"/>
          <w:sz w:val="24"/>
        </w:rPr>
        <w:t>附件2残疾人福利性单位声明函格式（如有）………………………………………</w:t>
      </w:r>
    </w:p>
    <w:p>
      <w:pPr>
        <w:spacing w:line="360" w:lineRule="auto"/>
        <w:ind w:firstLine="1080" w:firstLineChars="450"/>
        <w:rPr>
          <w:rFonts w:ascii="仿宋_GB2312" w:eastAsia="仿宋_GB2312" w:cs="Courier New"/>
          <w:sz w:val="24"/>
        </w:rPr>
      </w:pPr>
      <w:bookmarkStart w:id="123" w:name="_Hlk102729630"/>
      <w:r>
        <w:rPr>
          <w:rFonts w:hint="eastAsia" w:ascii="仿宋_GB2312" w:eastAsia="仿宋_GB2312" w:cs="Courier New"/>
          <w:sz w:val="24"/>
        </w:rPr>
        <w:t>附件3：监狱企业由省级以上监狱管理局、戒毒管理局（含新疆生产建设兵团）出具的属于监狱企业的证明文件（如有）……………………………………</w:t>
      </w:r>
    </w:p>
    <w:p>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p>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cols w:space="720" w:num="1"/>
          <w:docGrid w:linePitch="312" w:charSpace="0"/>
        </w:sectPr>
      </w:pPr>
    </w:p>
    <w:p>
      <w:pPr>
        <w:spacing w:line="276" w:lineRule="auto"/>
        <w:jc w:val="left"/>
        <w:rPr>
          <w:rFonts w:ascii="仿宋_GB2312" w:hAnsi="Courier New" w:eastAsia="仿宋_GB2312" w:cs="Courier New"/>
          <w:b/>
          <w:sz w:val="24"/>
        </w:rPr>
      </w:pPr>
      <w:bookmarkStart w:id="124" w:name="_Hlk93681038"/>
      <w:bookmarkStart w:id="125" w:name="_Hlk93681273"/>
      <w:r>
        <w:rPr>
          <w:rFonts w:hint="eastAsia" w:ascii="仿宋_GB2312" w:hAnsi="Courier New" w:eastAsia="仿宋_GB2312" w:cs="Courier New"/>
          <w:b/>
          <w:sz w:val="24"/>
        </w:rPr>
        <w:t>（1）开标一览表格式（必须提供）：</w:t>
      </w:r>
    </w:p>
    <w:p>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pPr>
        <w:snapToGrid w:val="0"/>
        <w:spacing w:before="50" w:after="50" w:line="400" w:lineRule="exact"/>
        <w:jc w:val="center"/>
        <w:rPr>
          <w:rFonts w:ascii="仿宋_GB2312" w:eastAsia="仿宋_GB2312"/>
          <w:b/>
          <w:sz w:val="30"/>
        </w:rPr>
      </w:pPr>
    </w:p>
    <w:p>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rPr>
                <w:rFonts w:hint="eastAsia" w:ascii="仿宋_GB2312" w:hAnsi="宋体" w:eastAsia="仿宋_GB2312"/>
                <w:szCs w:val="21"/>
              </w:rPr>
            </w:pPr>
            <w:bookmarkStart w:id="126"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eastAsia" w:ascii="仿宋_GB2312" w:hAnsi="宋体" w:eastAsia="仿宋_GB2312"/>
                <w:szCs w:val="21"/>
              </w:rPr>
            </w:pPr>
            <w:r>
              <w:rPr>
                <w:rFonts w:hint="eastAsia" w:ascii="仿宋_GB2312" w:hAnsi="宋体" w:eastAsia="仿宋_GB2312"/>
                <w:sz w:val="24"/>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50" w:beforeAutospacing="0" w:after="50" w:afterAutospacing="0" w:line="360" w:lineRule="exact"/>
              <w:ind w:left="0" w:right="0"/>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tbl>
    <w:p>
      <w:pPr>
        <w:snapToGrid w:val="0"/>
        <w:spacing w:before="50" w:after="50" w:line="400" w:lineRule="exact"/>
        <w:jc w:val="left"/>
        <w:rPr>
          <w:rFonts w:ascii="仿宋_GB2312" w:eastAsia="仿宋_GB2312"/>
          <w:sz w:val="24"/>
        </w:rPr>
      </w:pPr>
    </w:p>
    <w:p>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bookmarkEnd w:id="124"/>
    <w:p>
      <w:pPr>
        <w:snapToGrid w:val="0"/>
        <w:spacing w:line="400" w:lineRule="exact"/>
        <w:ind w:firstLine="482" w:firstLineChars="200"/>
        <w:rPr>
          <w:rFonts w:ascii="仿宋_GB2312" w:eastAsia="仿宋_GB2312"/>
          <w:szCs w:val="21"/>
        </w:rPr>
      </w:pPr>
      <w:r>
        <w:rPr>
          <w:rFonts w:hint="eastAsia" w:ascii="仿宋_GB2312" w:eastAsia="仿宋_GB2312"/>
          <w:b/>
          <w:bCs/>
          <w:sz w:val="24"/>
          <w:highlight w:val="none"/>
          <w:lang w:val="en-US" w:eastAsia="zh-CN"/>
        </w:rPr>
        <w:t>5</w:t>
      </w:r>
      <w:r>
        <w:rPr>
          <w:rFonts w:hint="eastAsia" w:ascii="仿宋_GB2312" w:eastAsia="仿宋_GB2312"/>
          <w:b/>
          <w:bCs/>
          <w:sz w:val="24"/>
          <w:highlight w:val="none"/>
        </w:rPr>
        <w:t>.投标人如有《中小企业声明函》（格式见附件1）或《残疾人福利性单位声明函》（格式见附件2）或《监狱企业的证明文件》（附件3），请按附件格式提供，并附在本表后。</w:t>
      </w: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pPr>
        <w:jc w:val="center"/>
        <w:rPr>
          <w:rFonts w:ascii="仿宋_GB2312" w:eastAsia="仿宋_GB2312"/>
          <w:szCs w:val="21"/>
          <w:u w:val="single"/>
        </w:rPr>
      </w:pPr>
    </w:p>
    <w:p>
      <w:pPr>
        <w:pStyle w:val="27"/>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125"/>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240" w:lineRule="atLeast"/>
        <w:jc w:val="right"/>
        <w:rPr>
          <w:rFonts w:hint="eastAsia" w:ascii="仿宋_GB2312" w:hAnsi="宋体" w:eastAsia="仿宋_GB2312"/>
        </w:rPr>
      </w:pPr>
    </w:p>
    <w:p>
      <w:pPr>
        <w:pStyle w:val="359"/>
        <w:rPr>
          <w:rFonts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附件1：中小企业声明函格式（如有）：</w:t>
      </w:r>
    </w:p>
    <w:p>
      <w:pPr>
        <w:pStyle w:val="359"/>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pPr>
        <w:pStyle w:val="359"/>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柳州城市职业学院</w:t>
      </w:r>
      <w:r>
        <w:rPr>
          <w:rFonts w:hint="eastAsia" w:ascii="仿宋_GB2312" w:eastAsia="仿宋_GB2312"/>
          <w:color w:val="000000"/>
        </w:rPr>
        <w:t>的</w:t>
      </w:r>
      <w:r>
        <w:rPr>
          <w:rFonts w:hint="eastAsia" w:ascii="仿宋_GB2312" w:eastAsia="仿宋_GB2312"/>
          <w:color w:val="000000"/>
          <w:u w:val="single"/>
        </w:rPr>
        <w:t>运动治疗实训室采购</w:t>
      </w:r>
      <w:r>
        <w:rPr>
          <w:rFonts w:hint="eastAsia" w:ascii="仿宋_GB2312" w:eastAsia="仿宋_GB2312"/>
          <w:color w:val="000000"/>
        </w:rPr>
        <w:t>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xml:space="preserve">  1. </w:t>
      </w:r>
      <w:r>
        <w:rPr>
          <w:rFonts w:hint="eastAsia" w:ascii="仿宋_GB2312" w:eastAsia="仿宋_GB2312"/>
          <w:color w:val="000000"/>
          <w:u w:val="single"/>
          <w:lang w:val="en-US" w:eastAsia="zh-CN"/>
        </w:rPr>
        <w:t xml:space="preserve">          </w:t>
      </w:r>
      <w:r>
        <w:rPr>
          <w:rStyle w:val="360"/>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w:t>
      </w:r>
      <w:r>
        <w:rPr>
          <w:rStyle w:val="360"/>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lang w:val="en-US" w:eastAsia="zh-CN"/>
        </w:rPr>
        <w:t xml:space="preserve">          </w:t>
      </w:r>
      <w:r>
        <w:rPr>
          <w:rStyle w:val="360"/>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60"/>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2. </w:t>
      </w:r>
      <w:r>
        <w:rPr>
          <w:rFonts w:hint="eastAsia" w:ascii="仿宋_GB2312" w:eastAsia="仿宋_GB2312"/>
          <w:color w:val="000000"/>
          <w:u w:val="single"/>
          <w:lang w:val="en-US" w:eastAsia="zh-CN"/>
        </w:rPr>
        <w:t xml:space="preserve">          </w:t>
      </w:r>
      <w:r>
        <w:rPr>
          <w:rStyle w:val="360"/>
          <w:rFonts w:hint="eastAsia" w:ascii="仿宋_GB2312" w:eastAsia="仿宋_GB2312"/>
          <w:color w:val="000000"/>
          <w:u w:val="single"/>
        </w:rPr>
        <w:t>（标的名称）</w:t>
      </w:r>
      <w:r>
        <w:rPr>
          <w:rFonts w:hint="eastAsia" w:ascii="仿宋_GB2312" w:eastAsia="仿宋_GB2312"/>
          <w:color w:val="000000"/>
        </w:rPr>
        <w:t xml:space="preserve"> ，属于</w:t>
      </w:r>
      <w:r>
        <w:rPr>
          <w:rFonts w:hint="eastAsia" w:ascii="仿宋_GB2312" w:eastAsia="仿宋_GB2312"/>
          <w:color w:val="000000"/>
          <w:u w:val="single"/>
          <w:lang w:val="en-US" w:eastAsia="zh-CN"/>
        </w:rPr>
        <w:t xml:space="preserve">          </w:t>
      </w:r>
      <w:r>
        <w:rPr>
          <w:rStyle w:val="360"/>
          <w:rFonts w:hint="eastAsia" w:ascii="仿宋_GB2312" w:eastAsia="仿宋_GB2312"/>
          <w:b/>
          <w:bCs/>
          <w:color w:val="000000"/>
          <w:u w:val="single"/>
        </w:rPr>
        <w:t>（填写采购文件中明确的所属行业，详见本声明函“注”第2点）</w:t>
      </w:r>
      <w:r>
        <w:rPr>
          <w:rFonts w:hint="eastAsia" w:ascii="仿宋_GB2312" w:eastAsia="仿宋_GB2312"/>
          <w:color w:val="000000"/>
        </w:rPr>
        <w:t xml:space="preserve"> ；制造商为</w:t>
      </w:r>
      <w:r>
        <w:rPr>
          <w:rFonts w:hint="eastAsia" w:ascii="仿宋_GB2312" w:eastAsia="仿宋_GB2312"/>
          <w:color w:val="000000"/>
          <w:u w:val="single"/>
          <w:lang w:val="en-US" w:eastAsia="zh-CN"/>
        </w:rPr>
        <w:t xml:space="preserve">          </w:t>
      </w:r>
      <w:r>
        <w:rPr>
          <w:rStyle w:val="360"/>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60"/>
          <w:rFonts w:hint="eastAsia" w:ascii="仿宋_GB2312" w:eastAsia="仿宋_GB2312"/>
          <w:color w:val="000000"/>
          <w:u w:val="single"/>
        </w:rPr>
        <w:t>（中型企业、小型 企业、微型企业）</w:t>
      </w:r>
      <w:r>
        <w:rPr>
          <w:rFonts w:hint="eastAsia" w:ascii="仿宋_GB2312" w:eastAsia="仿宋_GB2312"/>
          <w:color w:val="000000"/>
        </w:rPr>
        <w:t>；</w:t>
      </w:r>
    </w:p>
    <w:p>
      <w:pPr>
        <w:pStyle w:val="359"/>
        <w:spacing w:line="405" w:lineRule="atLeast"/>
        <w:rPr>
          <w:rFonts w:hint="eastAsia" w:ascii="仿宋_GB2312" w:eastAsia="仿宋_GB2312"/>
          <w:color w:val="000000"/>
        </w:rPr>
      </w:pP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pPr>
        <w:pStyle w:val="359"/>
        <w:spacing w:line="405" w:lineRule="atLeast"/>
        <w:rPr>
          <w:rFonts w:hint="eastAsia" w:ascii="仿宋_GB2312" w:eastAsia="仿宋_GB2312"/>
          <w:color w:val="000000"/>
        </w:rPr>
      </w:pPr>
      <w:r>
        <w:rPr>
          <w:rFonts w:hint="eastAsia" w:ascii="仿宋_GB2312" w:eastAsia="仿宋_GB2312"/>
          <w:color w:val="000000"/>
        </w:rPr>
        <w:t> </w:t>
      </w:r>
    </w:p>
    <w:p>
      <w:pPr>
        <w:pStyle w:val="359"/>
        <w:spacing w:line="405" w:lineRule="atLeast"/>
        <w:rPr>
          <w:rFonts w:hint="eastAsia" w:ascii="仿宋_GB2312" w:eastAsia="仿宋_GB2312"/>
          <w:color w:val="000000"/>
        </w:rPr>
      </w:pPr>
      <w:r>
        <w:rPr>
          <w:rFonts w:hint="eastAsia" w:ascii="仿宋_GB2312" w:eastAsia="仿宋_GB2312"/>
          <w:color w:val="000000"/>
        </w:rPr>
        <w:t>      </w:t>
      </w:r>
    </w:p>
    <w:p>
      <w:pPr>
        <w:pStyle w:val="35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59"/>
        <w:jc w:val="right"/>
        <w:rPr>
          <w:rFonts w:hint="eastAsia" w:ascii="仿宋_GB2312" w:eastAsia="仿宋_GB2312"/>
          <w:color w:val="000000"/>
        </w:rPr>
      </w:pPr>
      <w:r>
        <w:rPr>
          <w:rFonts w:hint="eastAsia" w:ascii="仿宋_GB2312" w:eastAsia="仿宋_GB2312"/>
          <w:color w:val="000000"/>
        </w:rPr>
        <w:t> </w:t>
      </w:r>
    </w:p>
    <w:p>
      <w:pPr>
        <w:pStyle w:val="359"/>
        <w:jc w:val="right"/>
        <w:rPr>
          <w:rFonts w:hint="eastAsia" w:ascii="仿宋_GB2312" w:eastAsia="仿宋_GB2312"/>
          <w:color w:val="000000"/>
        </w:rPr>
      </w:pPr>
      <w:r>
        <w:rPr>
          <w:rFonts w:hint="eastAsia" w:ascii="仿宋_GB2312" w:eastAsia="仿宋_GB2312"/>
          <w:color w:val="000000"/>
        </w:rPr>
        <w:t>日期：   年 月 日</w:t>
      </w:r>
    </w:p>
    <w:p>
      <w:pPr>
        <w:pStyle w:val="359"/>
        <w:spacing w:before="0" w:beforeAutospacing="0" w:after="0" w:afterAutospacing="0" w:line="440" w:lineRule="exact"/>
        <w:rPr>
          <w:rFonts w:hint="eastAsia" w:ascii="仿宋_GB2312" w:eastAsia="仿宋_GB2312"/>
          <w:b/>
          <w:bCs/>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p>
    <w:p>
      <w:pPr>
        <w:pStyle w:val="359"/>
        <w:spacing w:before="0" w:beforeAutospacing="0" w:after="0" w:afterAutospacing="0" w:line="440" w:lineRule="exact"/>
        <w:rPr>
          <w:rFonts w:hint="eastAsia" w:ascii="仿宋_GB2312" w:eastAsia="仿宋_GB2312"/>
          <w:b/>
          <w:bCs/>
          <w:color w:val="000000"/>
        </w:rPr>
      </w:pPr>
      <w:r>
        <w:rPr>
          <w:rFonts w:hint="eastAsia" w:ascii="仿宋_GB2312" w:eastAsia="仿宋_GB2312"/>
          <w:b/>
          <w:bCs/>
          <w:color w:val="000000"/>
        </w:rPr>
        <w:t>采购需求第1至第</w:t>
      </w:r>
      <w:r>
        <w:rPr>
          <w:rFonts w:hint="eastAsia" w:ascii="仿宋_GB2312" w:eastAsia="仿宋_GB2312"/>
          <w:b/>
          <w:bCs/>
          <w:color w:val="000000"/>
          <w:lang w:val="en-US" w:eastAsia="zh-CN"/>
        </w:rPr>
        <w:t>43</w:t>
      </w:r>
      <w:r>
        <w:rPr>
          <w:rFonts w:hint="eastAsia" w:ascii="仿宋_GB2312" w:eastAsia="仿宋_GB2312"/>
          <w:b/>
          <w:bCs/>
          <w:color w:val="000000"/>
        </w:rPr>
        <w:t>项、第</w:t>
      </w:r>
      <w:r>
        <w:rPr>
          <w:rFonts w:hint="eastAsia" w:ascii="仿宋_GB2312" w:eastAsia="仿宋_GB2312"/>
          <w:b/>
          <w:bCs/>
          <w:color w:val="000000"/>
          <w:lang w:val="en-US" w:eastAsia="zh-CN"/>
        </w:rPr>
        <w:t>45</w:t>
      </w:r>
      <w:r>
        <w:rPr>
          <w:rFonts w:hint="eastAsia" w:ascii="仿宋_GB2312" w:eastAsia="仿宋_GB2312"/>
          <w:b/>
          <w:bCs/>
          <w:color w:val="000000"/>
        </w:rPr>
        <w:t>至第</w:t>
      </w:r>
      <w:r>
        <w:rPr>
          <w:rFonts w:hint="eastAsia" w:ascii="仿宋_GB2312" w:eastAsia="仿宋_GB2312"/>
          <w:b/>
          <w:bCs/>
          <w:color w:val="000000"/>
          <w:lang w:val="en-US" w:eastAsia="zh-CN"/>
        </w:rPr>
        <w:t>47</w:t>
      </w:r>
      <w:r>
        <w:rPr>
          <w:rFonts w:hint="eastAsia" w:ascii="仿宋_GB2312" w:eastAsia="仿宋_GB2312"/>
          <w:b/>
          <w:bCs/>
          <w:color w:val="000000"/>
        </w:rPr>
        <w:t>项货物所属行业为工业；</w:t>
      </w:r>
    </w:p>
    <w:p>
      <w:pPr>
        <w:pStyle w:val="359"/>
        <w:spacing w:before="0" w:beforeAutospacing="0" w:after="0" w:afterAutospacing="0" w:line="440" w:lineRule="exact"/>
        <w:rPr>
          <w:rFonts w:hint="eastAsia" w:ascii="仿宋_GB2312" w:eastAsia="仿宋_GB2312"/>
          <w:b/>
          <w:bCs/>
          <w:color w:val="000000"/>
        </w:rPr>
      </w:pPr>
      <w:r>
        <w:rPr>
          <w:rFonts w:hint="eastAsia" w:ascii="仿宋_GB2312" w:eastAsia="仿宋_GB2312"/>
          <w:b/>
          <w:bCs/>
          <w:color w:val="000000"/>
        </w:rPr>
        <w:t>其余项不作要求。</w:t>
      </w:r>
    </w:p>
    <w:p>
      <w:pPr>
        <w:pStyle w:val="799"/>
        <w:spacing w:before="0" w:beforeAutospacing="0" w:after="0" w:afterAutospacing="0" w:line="440" w:lineRule="exact"/>
        <w:ind w:firstLine="480" w:firstLineChars="200"/>
        <w:rPr>
          <w:rFonts w:hint="eastAsia" w:ascii="仿宋_GB2312" w:eastAsia="仿宋_GB2312"/>
          <w:color w:val="000000"/>
        </w:rPr>
      </w:pP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p>
    <w:p>
      <w:pPr>
        <w:pStyle w:val="799"/>
        <w:spacing w:before="0" w:beforeAutospacing="0" w:after="0" w:afterAutospacing="0" w:line="440" w:lineRule="exact"/>
        <w:ind w:firstLine="482" w:firstLineChars="200"/>
        <w:rPr>
          <w:rFonts w:hint="eastAsia" w:ascii="仿宋_GB2312" w:eastAsia="仿宋_GB2312"/>
          <w:b/>
          <w:bCs/>
          <w:color w:val="000000"/>
        </w:rPr>
      </w:pPr>
      <w:r>
        <w:rPr>
          <w:rFonts w:hint="eastAsia" w:ascii="仿宋_GB2312" w:eastAsia="仿宋_GB2312"/>
          <w:b/>
          <w:bCs/>
          <w:color w:val="000000"/>
        </w:rPr>
        <w:t>7.中小微企业划型标准附表(若附表有变动，按最新政策执行)：</w:t>
      </w:r>
    </w:p>
    <w:p>
      <w:pPr>
        <w:pStyle w:val="799"/>
        <w:jc w:val="center"/>
        <w:rPr>
          <w:rFonts w:hint="eastAsia" w:ascii="仿宋_GB2312" w:eastAsia="仿宋_GB2312"/>
          <w:b/>
          <w:bCs/>
          <w:color w:val="000000"/>
        </w:rPr>
      </w:pPr>
      <w:r>
        <w:rPr>
          <w:rFonts w:hint="eastAsia" w:ascii="仿宋_GB2312" w:eastAsia="仿宋_GB2312"/>
          <w:b/>
          <w:bCs/>
          <w:color w:val="000000"/>
          <w:sz w:val="33"/>
          <w:szCs w:val="33"/>
        </w:rPr>
        <w:t>中小微企业划型标准</w:t>
      </w:r>
    </w:p>
    <w:tbl>
      <w:tblPr>
        <w:tblStyle w:val="48"/>
        <w:tblW w:w="98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18"/>
        <w:gridCol w:w="1975"/>
        <w:gridCol w:w="1236"/>
        <w:gridCol w:w="2023"/>
        <w:gridCol w:w="1702"/>
        <w:gridCol w:w="12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行业名称</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指标名称</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计量单位</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中型</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小型</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微型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农、林、牧、渔</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工业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建筑业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6000≤Y&lt;80000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300≤Y&lt;6000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5000≤Z&lt;80000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300≤Z&lt;5000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Z&lt;300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批发业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5≤X&lt;20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5000≤Y&lt;40000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零售业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10≤X&lt;50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500≤Y&lt;20000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100≤Y&lt;500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交通运输业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200≤Y&lt;3000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Y&lt;200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仓储业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100≤X&lt;200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邮政业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2000≤Y&lt;30000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住宿业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餐饮业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100≤Y&lt;2000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信息传输业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100≤X&lt;2000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1000≤Y&lt;100000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Y&lt;50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1000≤Y&lt;200000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5000≤Z&lt;10000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2000≤Y&lt;5000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Y&lt;2000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物业管理</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300≤X&lt;1000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营业收入(Y)</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1000≤Y&lt;5000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500≤Y&lt;1000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Y&lt;500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restart"/>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租赁和商务服务业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vMerge w:val="continue"/>
            <w:tcBorders>
              <w:top w:val="single" w:color="333333" w:sz="6" w:space="0"/>
              <w:left w:val="single" w:color="333333" w:sz="6" w:space="0"/>
              <w:bottom w:val="single" w:color="333333" w:sz="6" w:space="0"/>
              <w:right w:val="single" w:color="333333" w:sz="6" w:space="0"/>
            </w:tcBorders>
            <w:vAlign w:val="center"/>
          </w:tcPr>
          <w:p>
            <w:pPr>
              <w:keepNext w:val="0"/>
              <w:keepLines w:val="0"/>
              <w:suppressLineNumbers w:val="0"/>
              <w:spacing w:before="0" w:beforeAutospacing="0" w:after="0" w:afterAutospacing="0"/>
              <w:ind w:left="0" w:right="0"/>
              <w:rPr>
                <w:rFonts w:hint="default" w:ascii="仿宋_GB2312" w:eastAsia="仿宋_GB2312"/>
                <w:color w:val="000000"/>
              </w:rPr>
            </w:pP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资产总额(Z)</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万元</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8000≤Z&lt;120000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100≤Z&lt;8000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Y&lt;100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71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975"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从业人员(X)</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人</w:t>
            </w:r>
          </w:p>
        </w:tc>
        <w:tc>
          <w:tcPr>
            <w:tcW w:w="202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100≤X&lt;300</w:t>
            </w:r>
          </w:p>
        </w:tc>
        <w:tc>
          <w:tcPr>
            <w:tcW w:w="17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10≤X&lt;100</w:t>
            </w:r>
          </w:p>
        </w:tc>
        <w:tc>
          <w:tcPr>
            <w:tcW w:w="123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keepNext w:val="0"/>
              <w:keepLines w:val="0"/>
              <w:suppressLineNumbers w:val="0"/>
              <w:spacing w:before="0" w:beforeAutospacing="0" w:after="0" w:afterAutospacing="0"/>
              <w:ind w:left="0" w:right="0"/>
              <w:jc w:val="center"/>
              <w:rPr>
                <w:rFonts w:hint="eastAsia" w:ascii="仿宋_GB2312" w:eastAsia="仿宋_GB2312"/>
                <w:color w:val="000000"/>
              </w:rPr>
            </w:pPr>
            <w:r>
              <w:rPr>
                <w:rFonts w:hint="eastAsia" w:ascii="仿宋_GB2312" w:eastAsia="仿宋_GB2312"/>
                <w:color w:val="000000"/>
              </w:rPr>
              <w:t>X&lt;10</w:t>
            </w:r>
          </w:p>
        </w:tc>
      </w:tr>
    </w:tbl>
    <w:p>
      <w:pPr>
        <w:pStyle w:val="799"/>
        <w:spacing w:line="405" w:lineRule="atLeast"/>
        <w:rPr>
          <w:rFonts w:hint="eastAsia" w:ascii="仿宋_GB2312" w:eastAsia="仿宋_GB2312"/>
          <w:b/>
          <w:bCs/>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pPr>
        <w:pStyle w:val="359"/>
        <w:spacing w:line="405" w:lineRule="atLeast"/>
        <w:rPr>
          <w:rFonts w:hint="eastAsia" w:ascii="仿宋_GB2312" w:eastAsia="仿宋_GB2312"/>
          <w:color w:val="000000"/>
        </w:rPr>
      </w:pPr>
    </w:p>
    <w:p>
      <w:pPr>
        <w:pStyle w:val="359"/>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附件2：残疾人福利性单位声明函格式（如有）：</w:t>
      </w:r>
    </w:p>
    <w:p>
      <w:pPr>
        <w:pStyle w:val="359"/>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pPr>
        <w:pStyle w:val="359"/>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pPr>
        <w:pStyle w:val="359"/>
        <w:spacing w:line="405" w:lineRule="atLeast"/>
        <w:rPr>
          <w:rFonts w:hint="eastAsia" w:ascii="仿宋_GB2312" w:eastAsia="仿宋_GB2312"/>
          <w:color w:val="000000"/>
        </w:rPr>
      </w:pPr>
      <w:r>
        <w:rPr>
          <w:rFonts w:hint="eastAsia" w:ascii="仿宋_GB2312" w:eastAsia="仿宋_GB2312"/>
          <w:color w:val="000000"/>
        </w:rPr>
        <w:t>                         </w:t>
      </w:r>
    </w:p>
    <w:p>
      <w:pPr>
        <w:pStyle w:val="359"/>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pPr>
        <w:pStyle w:val="359"/>
        <w:jc w:val="right"/>
        <w:rPr>
          <w:rFonts w:hint="eastAsia" w:ascii="仿宋_GB2312" w:eastAsia="仿宋_GB2312"/>
          <w:color w:val="000000"/>
        </w:rPr>
      </w:pPr>
      <w:r>
        <w:rPr>
          <w:rFonts w:hint="eastAsia" w:ascii="仿宋_GB2312" w:eastAsia="仿宋_GB2312"/>
          <w:color w:val="000000"/>
        </w:rPr>
        <w:t> </w:t>
      </w:r>
    </w:p>
    <w:p>
      <w:pPr>
        <w:pStyle w:val="359"/>
        <w:jc w:val="right"/>
        <w:rPr>
          <w:rFonts w:hint="eastAsia" w:ascii="仿宋_GB2312" w:eastAsia="仿宋_GB2312"/>
          <w:color w:val="000000"/>
        </w:rPr>
      </w:pPr>
      <w:r>
        <w:rPr>
          <w:rFonts w:hint="eastAsia" w:ascii="仿宋_GB2312" w:eastAsia="仿宋_GB2312"/>
          <w:color w:val="000000"/>
        </w:rPr>
        <w:t>日期：       </w:t>
      </w:r>
    </w:p>
    <w:p>
      <w:pPr>
        <w:pStyle w:val="359"/>
        <w:spacing w:before="0" w:beforeAutospacing="0" w:after="0" w:afterAutospacing="0" w:line="400" w:lineRule="exact"/>
        <w:rPr>
          <w:rFonts w:hint="eastAsia" w:ascii="仿宋_GB2312" w:eastAsia="仿宋_GB2312"/>
          <w:color w:val="000000"/>
        </w:rPr>
      </w:pPr>
      <w:r>
        <w:rPr>
          <w:rFonts w:hint="eastAsia" w:ascii="仿宋_GB2312" w:eastAsia="仿宋_GB2312"/>
          <w:b/>
          <w:bCs/>
          <w:color w:val="000000"/>
        </w:rPr>
        <w:t>  注：1.此项材料如有请以PDF格式上传；</w:t>
      </w:r>
    </w:p>
    <w:p>
      <w:pPr>
        <w:pStyle w:val="359"/>
        <w:spacing w:before="0" w:beforeAutospacing="0" w:after="0" w:afterAutospacing="0" w:line="400" w:lineRule="exact"/>
        <w:rPr>
          <w:rFonts w:hint="eastAsia" w:ascii="仿宋_GB2312" w:eastAsia="仿宋_GB2312"/>
          <w:color w:val="000000"/>
        </w:rPr>
      </w:pP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59"/>
        <w:rPr>
          <w:rFonts w:hint="eastAsia" w:ascii="仿宋_GB2312" w:eastAsia="仿宋_GB2312"/>
          <w:b/>
          <w:bCs/>
          <w:color w:val="000000"/>
          <w:sz w:val="33"/>
          <w:szCs w:val="33"/>
        </w:rPr>
      </w:pPr>
      <w:r>
        <w:rPr>
          <w:rFonts w:hint="eastAsia" w:ascii="仿宋_GB2312" w:eastAsia="仿宋_GB2312"/>
          <w:color w:val="000000"/>
        </w:rPr>
        <w:br w:type="page"/>
      </w:r>
      <w:r>
        <w:rPr>
          <w:rFonts w:hint="eastAsia" w:ascii="仿宋_GB2312" w:eastAsia="仿宋_GB2312"/>
          <w:b/>
          <w:bCs/>
          <w:color w:val="000000"/>
          <w:sz w:val="33"/>
          <w:szCs w:val="33"/>
        </w:rPr>
        <w:t>附件3：监狱企业由省级以上监狱管理局、戒毒管理局（含新疆生产建设兵团）出具的属于监狱企业的证明文件（如有）</w:t>
      </w:r>
    </w:p>
    <w:p>
      <w:pPr>
        <w:pStyle w:val="359"/>
        <w:spacing w:line="405" w:lineRule="atLeast"/>
        <w:rPr>
          <w:rFonts w:hint="eastAsia" w:ascii="仿宋_GB2312" w:eastAsia="仿宋_GB2312"/>
          <w:color w:val="000000"/>
        </w:rPr>
      </w:pPr>
      <w:r>
        <w:rPr>
          <w:rFonts w:hint="eastAsia" w:ascii="仿宋_GB2312" w:eastAsia="仿宋_GB2312"/>
          <w:color w:val="000000"/>
        </w:rPr>
        <w:t> </w:t>
      </w:r>
    </w:p>
    <w:p>
      <w:pPr>
        <w:pStyle w:val="359"/>
        <w:spacing w:line="405" w:lineRule="atLeast"/>
        <w:rPr>
          <w:rFonts w:hint="eastAsia" w:ascii="仿宋_GB2312" w:eastAsia="仿宋_GB2312"/>
          <w:color w:val="000000"/>
        </w:rPr>
      </w:pPr>
      <w:r>
        <w:rPr>
          <w:rFonts w:hint="eastAsia" w:ascii="仿宋_GB2312" w:eastAsia="仿宋_GB2312"/>
          <w:color w:val="000000"/>
        </w:rPr>
        <w:t> </w:t>
      </w:r>
    </w:p>
    <w:p>
      <w:pPr>
        <w:pStyle w:val="359"/>
        <w:spacing w:line="405" w:lineRule="atLeast"/>
        <w:rPr>
          <w:rFonts w:hint="eastAsia" w:ascii="仿宋_GB2312" w:eastAsia="仿宋_GB2312"/>
          <w:color w:val="000000"/>
        </w:rPr>
      </w:pPr>
      <w:r>
        <w:rPr>
          <w:rFonts w:hint="eastAsia" w:ascii="仿宋_GB2312" w:eastAsia="仿宋_GB2312"/>
          <w:b/>
          <w:bCs/>
          <w:color w:val="000000"/>
          <w:sz w:val="33"/>
          <w:szCs w:val="33"/>
        </w:rPr>
        <w:t xml:space="preserve">    </w:t>
      </w:r>
    </w:p>
    <w:p>
      <w:pPr>
        <w:pStyle w:val="359"/>
        <w:spacing w:line="405" w:lineRule="atLeast"/>
        <w:rPr>
          <w:rFonts w:hint="eastAsia" w:ascii="仿宋_GB2312" w:eastAsia="仿宋_GB2312"/>
          <w:color w:val="000000"/>
        </w:rPr>
      </w:pPr>
      <w:r>
        <w:rPr>
          <w:rFonts w:hint="eastAsia" w:ascii="仿宋_GB2312" w:eastAsia="仿宋_GB2312"/>
          <w:b/>
          <w:bCs/>
          <w:color w:val="000000"/>
          <w:sz w:val="33"/>
          <w:szCs w:val="33"/>
        </w:rPr>
        <w:t>  注：附件3如有，请以PDF格式提供并加盖投标人CA电子签章。</w:t>
      </w:r>
    </w:p>
    <w:bookmarkEnd w:id="123"/>
    <w:p>
      <w:pPr>
        <w:pStyle w:val="27"/>
        <w:spacing w:line="240" w:lineRule="atLeast"/>
        <w:jc w:val="left"/>
        <w:rPr>
          <w:rFonts w:hint="eastAsia" w:ascii="仿宋_GB2312" w:hAnsi="宋体" w:eastAsia="仿宋_GB2312"/>
        </w:rPr>
      </w:pPr>
      <w:r>
        <w:rPr>
          <w:rFonts w:ascii="仿宋_GB2312" w:hAnsi="宋体" w:eastAsia="仿宋_GB2312"/>
        </w:rPr>
        <w:br w:type="page"/>
      </w:r>
    </w:p>
    <w:p>
      <w:pPr>
        <w:pStyle w:val="380"/>
        <w:rPr>
          <w:rFonts w:ascii="仿宋_GB2312" w:eastAsia="仿宋_GB2312"/>
          <w:b/>
          <w:bCs/>
          <w:color w:val="000000"/>
        </w:rPr>
      </w:pPr>
      <w:r>
        <w:rPr>
          <w:rFonts w:hint="eastAsia" w:ascii="仿宋_GB2312" w:eastAsia="仿宋_GB2312"/>
          <w:b/>
          <w:bCs/>
          <w:color w:val="000000"/>
        </w:rPr>
        <w:t>（2）投标报价明细表格式（必须提供）：</w:t>
      </w:r>
    </w:p>
    <w:p>
      <w:pPr>
        <w:pStyle w:val="380"/>
        <w:jc w:val="center"/>
        <w:rPr>
          <w:rFonts w:hint="eastAsia" w:ascii="仿宋_GB2312" w:eastAsia="仿宋_GB2312"/>
          <w:color w:val="000000"/>
        </w:rPr>
      </w:pPr>
      <w:r>
        <w:rPr>
          <w:rFonts w:hint="eastAsia" w:ascii="仿宋_GB2312" w:eastAsia="仿宋_GB2312"/>
          <w:b/>
          <w:bCs/>
          <w:color w:val="000000"/>
          <w:sz w:val="33"/>
          <w:szCs w:val="33"/>
        </w:rPr>
        <w:t>投标报价明细表</w:t>
      </w:r>
    </w:p>
    <w:p>
      <w:pPr>
        <w:pStyle w:val="380"/>
        <w:spacing w:line="405" w:lineRule="atLeast"/>
        <w:rPr>
          <w:rFonts w:hint="eastAsia" w:ascii="仿宋_GB2312" w:eastAsia="仿宋_GB2312"/>
          <w:color w:val="000000"/>
        </w:rPr>
      </w:pPr>
      <w:r>
        <w:rPr>
          <w:rFonts w:hint="eastAsia" w:ascii="仿宋_GB2312" w:eastAsia="仿宋_GB2312"/>
          <w:color w:val="000000"/>
        </w:rPr>
        <w:t>    项目名称：</w:t>
      </w:r>
    </w:p>
    <w:p>
      <w:pPr>
        <w:pStyle w:val="380"/>
        <w:spacing w:line="405" w:lineRule="atLeast"/>
        <w:rPr>
          <w:rFonts w:hint="eastAsia" w:ascii="仿宋_GB2312" w:eastAsia="仿宋_GB2312"/>
          <w:color w:val="000000"/>
        </w:rPr>
      </w:pPr>
      <w:r>
        <w:rPr>
          <w:rFonts w:hint="eastAsia" w:ascii="仿宋_GB2312" w:eastAsia="仿宋_GB2312"/>
          <w:color w:val="000000"/>
        </w:rPr>
        <w:t>    项目编号：</w:t>
      </w:r>
    </w:p>
    <w:p>
      <w:pPr>
        <w:pStyle w:val="380"/>
        <w:jc w:val="right"/>
        <w:rPr>
          <w:rFonts w:hint="eastAsia" w:ascii="仿宋_GB2312" w:eastAsia="仿宋_GB2312"/>
          <w:color w:val="000000"/>
        </w:rPr>
      </w:pPr>
      <w:r>
        <w:rPr>
          <w:rFonts w:hint="eastAsia" w:ascii="仿宋_GB2312" w:eastAsia="仿宋_GB2312"/>
          <w:color w:val="000000"/>
        </w:rPr>
        <w:t> 金额单位：人民币（元）</w:t>
      </w:r>
    </w:p>
    <w:tbl>
      <w:tblPr>
        <w:tblStyle w:val="48"/>
        <w:tblW w:w="917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6"/>
        <w:gridCol w:w="1251"/>
        <w:gridCol w:w="1122"/>
        <w:gridCol w:w="707"/>
        <w:gridCol w:w="1148"/>
        <w:gridCol w:w="863"/>
        <w:gridCol w:w="966"/>
        <w:gridCol w:w="1161"/>
        <w:gridCol w:w="12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序号</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货物名称</w:t>
            </w:r>
          </w:p>
        </w:tc>
        <w:tc>
          <w:tcPr>
            <w:tcW w:w="11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生产厂家</w:t>
            </w:r>
          </w:p>
        </w:tc>
        <w:tc>
          <w:tcPr>
            <w:tcW w:w="7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品牌</w:t>
            </w:r>
          </w:p>
        </w:tc>
        <w:tc>
          <w:tcPr>
            <w:tcW w:w="11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规格型号</w:t>
            </w:r>
          </w:p>
        </w:tc>
        <w:tc>
          <w:tcPr>
            <w:tcW w:w="86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数量及单位</w:t>
            </w:r>
          </w:p>
        </w:tc>
        <w:tc>
          <w:tcPr>
            <w:tcW w:w="96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单价</w:t>
            </w:r>
          </w:p>
        </w:tc>
        <w:tc>
          <w:tcPr>
            <w:tcW w:w="116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单项合价</w:t>
            </w:r>
          </w:p>
        </w:tc>
        <w:tc>
          <w:tcPr>
            <w:tcW w:w="121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小微企业</w:t>
            </w:r>
          </w:p>
          <w:p>
            <w:pPr>
              <w:pStyle w:val="38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（如有）</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1</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86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96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16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21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2</w:t>
            </w:r>
          </w:p>
        </w:tc>
        <w:tc>
          <w:tcPr>
            <w:tcW w:w="125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86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96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16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c>
          <w:tcPr>
            <w:tcW w:w="121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3826" w:type="dxa"/>
            <w:gridSpan w:val="4"/>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专用耗材</w:t>
            </w:r>
          </w:p>
        </w:tc>
        <w:tc>
          <w:tcPr>
            <w:tcW w:w="5350" w:type="dxa"/>
            <w:gridSpan w:val="5"/>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已含在投标报价中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76" w:type="dxa"/>
            <w:gridSpan w:val="9"/>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380"/>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380"/>
        <w:spacing w:line="405" w:lineRule="atLeast"/>
        <w:rPr>
          <w:rFonts w:hint="eastAsia" w:ascii="仿宋_GB2312" w:eastAsia="仿宋_GB2312"/>
          <w:color w:val="000000"/>
        </w:rPr>
      </w:pPr>
      <w:r>
        <w:rPr>
          <w:rFonts w:hint="eastAsia" w:ascii="仿宋_GB2312" w:eastAsia="仿宋_GB2312"/>
          <w:color w:val="000000"/>
        </w:rPr>
        <w:t>    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b/>
          <w:bCs/>
          <w:color w:val="000000"/>
        </w:rPr>
        <w:t xml:space="preserve">    </w:t>
      </w:r>
      <w:r>
        <w:rPr>
          <w:rFonts w:hint="eastAsia" w:ascii="仿宋_GB2312" w:eastAsia="仿宋_GB2312"/>
          <w:b w:val="0"/>
          <w:bCs w:val="0"/>
          <w:color w:val="000000"/>
          <w:lang w:val="en-US" w:eastAsia="zh-CN"/>
        </w:rPr>
        <w:t xml:space="preserve"> </w:t>
      </w:r>
      <w:r>
        <w:rPr>
          <w:rFonts w:hint="eastAsia" w:ascii="仿宋_GB2312" w:eastAsia="仿宋_GB2312"/>
          <w:b w:val="0"/>
          <w:bCs w:val="0"/>
          <w:color w:val="000000"/>
        </w:rPr>
        <w:t>4</w:t>
      </w:r>
      <w:r>
        <w:rPr>
          <w:rFonts w:hint="eastAsia" w:ascii="仿宋_GB2312" w:eastAsia="仿宋_GB2312"/>
          <w:b w:val="0"/>
          <w:bCs w:val="0"/>
          <w:color w:val="000000"/>
          <w:lang w:val="en-US" w:eastAsia="zh-CN"/>
        </w:rPr>
        <w:t>.</w:t>
      </w:r>
      <w:r>
        <w:rPr>
          <w:rFonts w:hint="eastAsia" w:ascii="仿宋_GB2312" w:eastAsia="仿宋_GB2312"/>
          <w:color w:val="000000"/>
        </w:rPr>
        <w:t>投标报价明细表单价汇总须与投标总价一致，投标总价须与开标一览表投标总报价一致。</w:t>
      </w:r>
    </w:p>
    <w:p>
      <w:pPr>
        <w:pStyle w:val="380"/>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pPr>
        <w:pStyle w:val="380"/>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380"/>
        <w:jc w:val="right"/>
        <w:rPr>
          <w:rFonts w:hint="eastAsia" w:ascii="仿宋_GB2312" w:eastAsia="仿宋_GB2312"/>
          <w:color w:val="000000"/>
        </w:rPr>
      </w:pPr>
      <w:r>
        <w:rPr>
          <w:rFonts w:hint="eastAsia" w:ascii="仿宋_GB2312" w:eastAsia="仿宋_GB2312"/>
          <w:color w:val="000000"/>
        </w:rPr>
        <w:t>                                                          日期：   年 月 日</w:t>
      </w:r>
    </w:p>
    <w:p>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napToGrid w:val="0"/>
        <w:spacing w:before="120" w:beforeLines="50" w:after="50" w:line="400" w:lineRule="exact"/>
        <w:outlineLvl w:val="1"/>
        <w:rPr>
          <w:rFonts w:ascii="仿宋_GB2312" w:eastAsia="仿宋_GB2312"/>
          <w:b/>
          <w:bCs/>
          <w:szCs w:val="21"/>
        </w:rPr>
      </w:pPr>
    </w:p>
    <w:p>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pPr>
        <w:spacing w:line="276" w:lineRule="auto"/>
        <w:rPr>
          <w:rFonts w:hint="eastAsia" w:ascii="仿宋_GB2312" w:hAnsi="宋体" w:eastAsia="仿宋_GB2312"/>
          <w:b/>
          <w:bCs/>
          <w:w w:val="95"/>
          <w:sz w:val="56"/>
          <w:szCs w:val="56"/>
        </w:rPr>
      </w:pPr>
    </w:p>
    <w:p>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cols w:space="720" w:num="1"/>
          <w:docGrid w:linePitch="312" w:charSpace="0"/>
        </w:sectPr>
      </w:pPr>
    </w:p>
    <w:p>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pPr>
        <w:snapToGrid w:val="0"/>
        <w:spacing w:before="50" w:after="50"/>
        <w:rPr>
          <w:rFonts w:ascii="仿宋_GB2312" w:eastAsia="仿宋_GB2312"/>
          <w:b/>
          <w:bCs/>
          <w:sz w:val="24"/>
        </w:rPr>
      </w:pPr>
    </w:p>
    <w:p>
      <w:pPr>
        <w:tabs>
          <w:tab w:val="left" w:pos="3870"/>
          <w:tab w:val="left" w:pos="4085"/>
        </w:tabs>
        <w:snapToGrid w:val="0"/>
        <w:spacing w:line="400" w:lineRule="exact"/>
        <w:jc w:val="center"/>
        <w:rPr>
          <w:sz w:val="44"/>
          <w:szCs w:val="44"/>
        </w:rPr>
      </w:pPr>
      <w:r>
        <w:rPr>
          <w:sz w:val="44"/>
          <w:szCs w:val="44"/>
        </w:rPr>
        <w:t>目    录</w:t>
      </w:r>
    </w:p>
    <w:p>
      <w:pPr>
        <w:pStyle w:val="400"/>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pPr>
        <w:pStyle w:val="40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pPr>
        <w:pStyle w:val="40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pPr>
        <w:pStyle w:val="40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（4）投标产品</w:t>
      </w:r>
      <w:r>
        <w:rPr>
          <w:rFonts w:hint="eastAsia" w:ascii="仿宋_GB2312" w:eastAsia="仿宋_GB2312"/>
          <w:color w:val="000000"/>
          <w:lang w:eastAsia="zh-CN"/>
        </w:rPr>
        <w:t>“柜式空调”</w:t>
      </w:r>
      <w:r>
        <w:rPr>
          <w:rFonts w:hint="eastAsia" w:ascii="仿宋_GB2312" w:eastAsia="仿宋_GB2312"/>
          <w:color w:val="000000"/>
        </w:rPr>
        <w:t>为政府强制采购节能产品，由国家确定的认证机构出具的、处于有效期之内的节能产品认证证书（</w:t>
      </w:r>
      <w:r>
        <w:rPr>
          <w:rFonts w:hint="eastAsia" w:ascii="仿宋_GB2312" w:eastAsia="仿宋_GB2312"/>
          <w:b/>
          <w:bCs/>
          <w:color w:val="000000"/>
        </w:rPr>
        <w:t>必须提供</w:t>
      </w:r>
      <w:r>
        <w:rPr>
          <w:rFonts w:hint="eastAsia" w:ascii="仿宋_GB2312" w:eastAsia="仿宋_GB2312"/>
          <w:color w:val="000000"/>
        </w:rPr>
        <w:t>）…………………………………………</w:t>
      </w:r>
    </w:p>
    <w:p>
      <w:pPr>
        <w:pStyle w:val="79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（5）项目实施方案（如有）……………………………………………………………</w:t>
      </w:r>
    </w:p>
    <w:p>
      <w:pPr>
        <w:pStyle w:val="79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（6）安装调试方案（如有）……………………………………………………………</w:t>
      </w:r>
    </w:p>
    <w:p>
      <w:pPr>
        <w:pStyle w:val="79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（7）技术培训方案（如有）……………………………………………………………</w:t>
      </w:r>
    </w:p>
    <w:p>
      <w:pPr>
        <w:pStyle w:val="79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（8）售后服务方案（如有）……………………………………………………………</w:t>
      </w:r>
    </w:p>
    <w:p>
      <w:pPr>
        <w:pStyle w:val="79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（9）投标人项目经验一览表（如有）…………………………………………………</w:t>
      </w:r>
    </w:p>
    <w:p>
      <w:pPr>
        <w:pStyle w:val="79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（10）投标人或投标核心产品生产厂家具备有效的质量管理体系认证证书（如有）…</w:t>
      </w:r>
    </w:p>
    <w:p>
      <w:pPr>
        <w:pStyle w:val="791"/>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（11）投标人或投标核心产品生产厂家具备有效的职业健康安全管理体系认证证书（如有）………………………………………………………………………………………</w:t>
      </w:r>
    </w:p>
    <w:p>
      <w:pPr>
        <w:pStyle w:val="40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（12）投标人或投标核心产品生产厂家具备有效的环境管理体系认证证书（如有）…</w:t>
      </w:r>
    </w:p>
    <w:p>
      <w:pPr>
        <w:pStyle w:val="40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）投标产品由国家确定的认证机构出具的、处于有效期之内的环境标志产品认证证书（如有）………………………………………………………………………………</w:t>
      </w:r>
    </w:p>
    <w:p>
      <w:pPr>
        <w:pStyle w:val="40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）投标人对本项目的合理化建议和改进措施（如有，格式自拟）………………</w:t>
      </w:r>
    </w:p>
    <w:p>
      <w:pPr>
        <w:pStyle w:val="400"/>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）投标人认为必要提供的声明及文件资料（如有，格式自拟）…………………</w:t>
      </w:r>
    </w:p>
    <w:p>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cols w:space="720" w:num="1"/>
          <w:docGrid w:linePitch="312" w:charSpace="0"/>
        </w:sectPr>
      </w:pPr>
    </w:p>
    <w:p>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pPr>
        <w:pStyle w:val="27"/>
        <w:ind w:left="-10" w:firstLine="6" w:firstLineChars="3"/>
        <w:jc w:val="center"/>
        <w:rPr>
          <w:rFonts w:hint="eastAsia" w:ascii="仿宋_GB2312" w:hAnsi="宋体" w:eastAsia="仿宋_GB2312"/>
          <w:b/>
        </w:rPr>
      </w:pPr>
    </w:p>
    <w:p>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柳州城市职业学院</w:t>
      </w:r>
      <w:r>
        <w:rPr>
          <w:rFonts w:hint="eastAsia" w:ascii="仿宋_GB2312" w:eastAsia="仿宋_GB2312"/>
          <w:szCs w:val="21"/>
          <w:u w:val="single"/>
        </w:rPr>
        <w:t>、柳州市政府集中采购中心</w:t>
      </w:r>
      <w:r>
        <w:rPr>
          <w:rFonts w:hint="eastAsia" w:ascii="仿宋_GB2312" w:eastAsia="仿宋_GB2312"/>
          <w:szCs w:val="21"/>
        </w:rPr>
        <w:t>：</w:t>
      </w:r>
    </w:p>
    <w:p>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27" w:name="_Hlk101431499"/>
      <w:r>
        <w:rPr>
          <w:rFonts w:hint="eastAsia" w:ascii="仿宋_GB2312" w:eastAsia="仿宋_GB2312"/>
          <w:szCs w:val="21"/>
        </w:rPr>
        <w:t>，并承诺我方向贵方提交的所有投标文件、资料都是准确的和真实的。</w:t>
      </w:r>
    </w:p>
    <w:p>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27"/>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pPr>
        <w:pStyle w:val="27"/>
        <w:ind w:firstLine="4515" w:firstLineChars="2150"/>
        <w:rPr>
          <w:rFonts w:ascii="仿宋_GB2312" w:eastAsia="仿宋_GB2312"/>
        </w:rPr>
      </w:pPr>
    </w:p>
    <w:p>
      <w:pPr>
        <w:pStyle w:val="27"/>
        <w:ind w:firstLine="4515" w:firstLineChars="2150"/>
        <w:rPr>
          <w:rFonts w:ascii="仿宋_GB2312" w:eastAsia="仿宋_GB2312"/>
        </w:rPr>
      </w:pPr>
    </w:p>
    <w:p>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pPr>
        <w:jc w:val="center"/>
        <w:rPr>
          <w:rFonts w:ascii="仿宋_GB2312" w:eastAsia="仿宋_GB2312"/>
          <w:szCs w:val="21"/>
          <w:u w:val="single"/>
        </w:rPr>
      </w:pPr>
    </w:p>
    <w:p>
      <w:pPr>
        <w:pStyle w:val="27"/>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pPr>
        <w:pStyle w:val="27"/>
        <w:spacing w:line="400" w:lineRule="exact"/>
        <w:rPr>
          <w:rFonts w:hint="eastAsia" w:ascii="仿宋_GB2312" w:hAnsi="宋体" w:eastAsia="仿宋_GB2312"/>
        </w:rPr>
      </w:pPr>
    </w:p>
    <w:p>
      <w:pPr>
        <w:pStyle w:val="27"/>
        <w:spacing w:line="240" w:lineRule="atLeast"/>
        <w:jc w:val="right"/>
        <w:rPr>
          <w:rFonts w:hint="eastAsia" w:ascii="仿宋_GB2312" w:hAnsi="宋体" w:eastAsia="仿宋_GB2312"/>
        </w:rPr>
      </w:pPr>
      <w:r>
        <w:rPr>
          <w:rFonts w:hint="eastAsia" w:ascii="仿宋_GB2312" w:hAnsi="宋体" w:eastAsia="仿宋_GB2312"/>
        </w:rPr>
        <w:t>日期：       年   月   日</w:t>
      </w:r>
    </w:p>
    <w:p>
      <w:pPr>
        <w:pStyle w:val="27"/>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pPr>
        <w:pStyle w:val="27"/>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cols w:space="720" w:num="1"/>
          <w:docGrid w:linePitch="312" w:charSpace="0"/>
        </w:sectPr>
      </w:pPr>
    </w:p>
    <w:p>
      <w:pPr>
        <w:pStyle w:val="420"/>
        <w:rPr>
          <w:rFonts w:ascii="仿宋_GB2312" w:eastAsia="仿宋_GB2312"/>
          <w:b/>
          <w:bCs/>
          <w:color w:val="000000"/>
        </w:rPr>
      </w:pPr>
      <w:r>
        <w:rPr>
          <w:rFonts w:hint="eastAsia" w:ascii="仿宋_GB2312" w:eastAsia="仿宋_GB2312"/>
          <w:b/>
          <w:bCs/>
          <w:color w:val="000000"/>
        </w:rPr>
        <w:t>（2）技术响应表格式（必须提供）：</w:t>
      </w:r>
    </w:p>
    <w:p>
      <w:pPr>
        <w:pStyle w:val="420"/>
        <w:ind w:left="412"/>
        <w:jc w:val="center"/>
        <w:rPr>
          <w:rFonts w:hint="eastAsia" w:ascii="仿宋_GB2312" w:eastAsia="仿宋_GB2312"/>
          <w:color w:val="000000"/>
        </w:rPr>
      </w:pPr>
      <w:r>
        <w:rPr>
          <w:rFonts w:hint="eastAsia" w:ascii="仿宋_GB2312" w:eastAsia="仿宋_GB2312"/>
          <w:b/>
          <w:bCs/>
          <w:color w:val="000000"/>
          <w:sz w:val="32"/>
          <w:szCs w:val="32"/>
        </w:rPr>
        <w:t>技术响应表</w:t>
      </w:r>
    </w:p>
    <w:p>
      <w:pPr>
        <w:pStyle w:val="420"/>
        <w:ind w:left="412"/>
        <w:rPr>
          <w:rFonts w:hint="eastAsia" w:ascii="仿宋_GB2312" w:eastAsia="仿宋_GB2312"/>
          <w:color w:val="000000"/>
        </w:rPr>
      </w:pPr>
      <w:r>
        <w:rPr>
          <w:rFonts w:hint="eastAsia" w:ascii="仿宋_GB2312" w:eastAsia="仿宋_GB2312"/>
          <w:color w:val="000000"/>
        </w:rPr>
        <w:t> </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9"/>
        <w:gridCol w:w="2103"/>
        <w:gridCol w:w="2852"/>
        <w:gridCol w:w="2246"/>
        <w:gridCol w:w="195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项号</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货物名称</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招标文件</w:t>
            </w:r>
          </w:p>
          <w:p>
            <w:pPr>
              <w:pStyle w:val="42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技术参数要求</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投标文件</w:t>
            </w:r>
          </w:p>
          <w:p>
            <w:pPr>
              <w:pStyle w:val="42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响应技术参数</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0"/>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偏离说明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0"/>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0"/>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0"/>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0"/>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0"/>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0"/>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0"/>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0"/>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0"/>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0"/>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0"/>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0"/>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0"/>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0"/>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0"/>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0"/>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0"/>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0"/>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0"/>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0"/>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4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0"/>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103"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0"/>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85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0"/>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246"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0"/>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95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20"/>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bl>
    <w:p>
      <w:pPr>
        <w:pStyle w:val="420"/>
        <w:spacing w:line="405" w:lineRule="atLeast"/>
        <w:rPr>
          <w:rFonts w:hint="eastAsia" w:ascii="仿宋_GB2312" w:eastAsia="仿宋_GB2312"/>
          <w:color w:val="000000"/>
        </w:rPr>
      </w:pPr>
      <w:r>
        <w:rPr>
          <w:rFonts w:hint="eastAsia" w:ascii="仿宋_GB2312" w:eastAsia="仿宋_GB2312"/>
          <w:b/>
          <w:bCs/>
          <w:color w:val="000000"/>
        </w:rPr>
        <w:t xml:space="preserve">  </w:t>
      </w:r>
    </w:p>
    <w:p>
      <w:pPr>
        <w:pStyle w:val="420"/>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4.投标人就没有标记“★”符号的技术参数要求响应内容发生负偏离</w:t>
      </w:r>
      <w:r>
        <w:rPr>
          <w:rFonts w:hint="eastAsia" w:ascii="仿宋_GB2312" w:eastAsia="仿宋_GB2312"/>
          <w:b/>
          <w:bCs/>
          <w:color w:val="000000"/>
          <w:lang w:val="en-US" w:eastAsia="zh-CN"/>
        </w:rPr>
        <w:t>五</w:t>
      </w:r>
      <w:r>
        <w:rPr>
          <w:rFonts w:hint="eastAsia" w:ascii="仿宋_GB2312" w:eastAsia="仿宋_GB2312"/>
          <w:b/>
          <w:bCs/>
          <w:color w:val="000000"/>
        </w:rPr>
        <w:t>项以上的，视为投标无效。</w:t>
      </w:r>
    </w:p>
    <w:p>
      <w:pPr>
        <w:pStyle w:val="420"/>
        <w:spacing w:line="405" w:lineRule="atLeast"/>
        <w:rPr>
          <w:rFonts w:hint="eastAsia" w:ascii="仿宋_GB2312" w:eastAsia="仿宋_GB2312"/>
          <w:color w:val="000000"/>
        </w:rPr>
      </w:pPr>
      <w:r>
        <w:rPr>
          <w:rFonts w:hint="eastAsia" w:ascii="仿宋_GB2312" w:eastAsia="仿宋_GB2312"/>
          <w:color w:val="000000"/>
        </w:rPr>
        <w:t> </w:t>
      </w:r>
    </w:p>
    <w:p>
      <w:pPr>
        <w:pStyle w:val="420"/>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pPr>
        <w:pStyle w:val="420"/>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pPr>
        <w:pStyle w:val="420"/>
        <w:jc w:val="right"/>
        <w:rPr>
          <w:rFonts w:hint="eastAsia" w:ascii="仿宋_GB2312" w:eastAsia="仿宋_GB2312"/>
          <w:color w:val="000000"/>
        </w:rPr>
      </w:pPr>
      <w:r>
        <w:rPr>
          <w:rFonts w:hint="eastAsia" w:ascii="仿宋_GB2312" w:eastAsia="仿宋_GB2312"/>
          <w:color w:val="000000"/>
        </w:rPr>
        <w:t>日期：    年 月 日</w:t>
      </w:r>
    </w:p>
    <w:p>
      <w:pPr>
        <w:pStyle w:val="27"/>
        <w:spacing w:line="240" w:lineRule="atLeast"/>
        <w:jc w:val="right"/>
        <w:rPr>
          <w:rFonts w:hint="eastAsia" w:ascii="仿宋_GB2312" w:hAnsi="宋体" w:eastAsia="仿宋_GB2312"/>
        </w:rPr>
        <w:sectPr>
          <w:pgSz w:w="11906" w:h="16838"/>
          <w:pgMar w:top="1440" w:right="707" w:bottom="1440" w:left="1440" w:header="851" w:footer="992" w:gutter="0"/>
          <w:cols w:space="720" w:num="1"/>
          <w:docGrid w:linePitch="312" w:charSpace="0"/>
        </w:sectPr>
      </w:pPr>
    </w:p>
    <w:p>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86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left"/>
              <w:rPr>
                <w:rFonts w:hint="eastAsia" w:ascii="仿宋_GB2312" w:hAnsi="宋体" w:eastAsia="仿宋_GB2312"/>
                <w:color w:val="000000"/>
                <w:sz w:val="24"/>
              </w:rPr>
            </w:pPr>
            <w:r>
              <w:rPr>
                <w:rFonts w:hint="default" w:ascii="仿宋_GB2312" w:hAnsi="宋体" w:eastAsia="仿宋_GB2312"/>
                <w:b/>
                <w:bCs/>
                <w:sz w:val="24"/>
              </w:rPr>
              <w:t>★</w:t>
            </w:r>
            <w:r>
              <w:rPr>
                <w:rFonts w:hint="eastAsia" w:ascii="仿宋_GB2312" w:hAnsi="宋体" w:eastAsia="仿宋_GB2312"/>
                <w:b/>
                <w:bCs/>
                <w:color w:val="000000"/>
                <w:sz w:val="24"/>
              </w:rPr>
              <w:t>二、商务要求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left"/>
              <w:rPr>
                <w:rFonts w:hint="eastAsia" w:ascii="仿宋_GB2312" w:hAnsi="宋体" w:eastAsia="仿宋_GB2312"/>
                <w:color w:val="000000"/>
                <w:sz w:val="24"/>
              </w:rPr>
            </w:pPr>
            <w:r>
              <w:rPr>
                <w:rFonts w:hint="default"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能力或业绩要求（如有）</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bCs/>
                <w:color w:val="000000"/>
                <w:sz w:val="24"/>
                <w:lang w:eastAsia="zh-CN"/>
              </w:rPr>
            </w:pPr>
            <w:r>
              <w:rPr>
                <w:rFonts w:hint="eastAsia" w:ascii="仿宋_GB2312" w:hAnsi="仿宋_GB2312" w:eastAsia="仿宋_GB2312" w:cs="仿宋_GB2312"/>
                <w:color w:val="000000"/>
                <w:sz w:val="24"/>
                <w:lang w:val="en-US" w:eastAsia="zh-CN"/>
              </w:rPr>
              <w:t>踏勘</w:t>
            </w:r>
          </w:p>
        </w:tc>
        <w:tc>
          <w:tcPr>
            <w:tcW w:w="23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20" w:beforeLines="50" w:beforeAutospacing="0" w:after="0" w:afterAutospacing="0"/>
              <w:ind w:left="0" w:right="0"/>
              <w:jc w:val="center"/>
              <w:rPr>
                <w:rFonts w:hint="eastAsia" w:ascii="仿宋_GB2312" w:hAnsi="宋体" w:eastAsia="仿宋_GB2312"/>
                <w:color w:val="000000"/>
                <w:sz w:val="24"/>
              </w:rPr>
            </w:pPr>
          </w:p>
        </w:tc>
      </w:tr>
    </w:tbl>
    <w:p>
      <w:pPr>
        <w:pStyle w:val="27"/>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pPr>
        <w:ind w:left="-283" w:leftChars="-135" w:right="-754" w:rightChars="-359" w:firstLine="495"/>
        <w:jc w:val="center"/>
        <w:rPr>
          <w:rFonts w:ascii="仿宋_GB2312" w:eastAsia="仿宋_GB2312"/>
          <w:sz w:val="24"/>
        </w:rPr>
      </w:pPr>
    </w:p>
    <w:p>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pPr>
        <w:wordWrap w:val="0"/>
        <w:snapToGrid w:val="0"/>
        <w:spacing w:before="120" w:beforeLines="50"/>
        <w:jc w:val="right"/>
        <w:rPr>
          <w:rFonts w:ascii="仿宋_GB2312" w:eastAsia="仿宋_GB2312"/>
          <w:sz w:val="24"/>
          <w:u w:val="single"/>
        </w:rPr>
      </w:pPr>
      <w:bookmarkStart w:id="128"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bookmarkEnd w:id="128"/>
    <w:p>
      <w:pPr>
        <w:pStyle w:val="27"/>
        <w:spacing w:line="240" w:lineRule="atLeast"/>
        <w:jc w:val="right"/>
        <w:rPr>
          <w:rFonts w:ascii="仿宋_GB2312" w:eastAsia="仿宋_GB2312"/>
        </w:rPr>
      </w:pPr>
      <w:r>
        <w:rPr>
          <w:rFonts w:hint="eastAsia" w:ascii="仿宋_GB2312" w:eastAsia="仿宋_GB2312"/>
          <w:sz w:val="24"/>
        </w:rPr>
        <w:t xml:space="preserve">     </w:t>
      </w:r>
      <w:r>
        <w:rPr>
          <w:rFonts w:hint="eastAsia" w:ascii="仿宋_GB2312" w:eastAsia="仿宋_GB2312"/>
        </w:rPr>
        <w:t>日期：       年   月   日</w:t>
      </w:r>
    </w:p>
    <w:p>
      <w:pPr>
        <w:pStyle w:val="27"/>
        <w:spacing w:line="240" w:lineRule="atLeast"/>
        <w:jc w:val="right"/>
        <w:rPr>
          <w:rFonts w:ascii="仿宋_GB2312" w:eastAsia="仿宋_GB2312"/>
        </w:rPr>
        <w:sectPr>
          <w:pgSz w:w="11906" w:h="16838"/>
          <w:pgMar w:top="1440" w:right="1440" w:bottom="1440" w:left="1440" w:header="851" w:footer="992" w:gutter="0"/>
          <w:cols w:space="720" w:num="1"/>
          <w:docGrid w:linePitch="312" w:charSpace="0"/>
        </w:sectPr>
      </w:pPr>
    </w:p>
    <w:p>
      <w:pPr>
        <w:snapToGrid w:val="0"/>
        <w:spacing w:before="50"/>
        <w:jc w:val="left"/>
        <w:rPr>
          <w:rFonts w:hint="eastAsia" w:ascii="仿宋_GB2312" w:hAnsi="宋体" w:eastAsia="仿宋_GB2312"/>
          <w:sz w:val="24"/>
        </w:rPr>
      </w:pPr>
      <w:r>
        <w:rPr>
          <w:rFonts w:hint="eastAsia" w:ascii="仿宋_GB2312" w:hAnsi="宋体" w:eastAsia="仿宋_GB2312"/>
          <w:sz w:val="24"/>
        </w:rPr>
        <w:t>（4）投标产品</w:t>
      </w:r>
      <w:r>
        <w:rPr>
          <w:rFonts w:hint="eastAsia" w:ascii="仿宋_GB2312" w:hAnsi="宋体" w:eastAsia="仿宋_GB2312"/>
          <w:sz w:val="24"/>
          <w:lang w:eastAsia="zh-CN"/>
        </w:rPr>
        <w:t>“柜式空调”</w:t>
      </w:r>
      <w:r>
        <w:rPr>
          <w:rFonts w:hint="eastAsia" w:ascii="仿宋_GB2312" w:hAnsi="宋体" w:eastAsia="仿宋_GB2312"/>
          <w:bCs/>
          <w:sz w:val="24"/>
        </w:rPr>
        <w:t>为政府强制采购节能产品，由国家确定的认证机构出具的、处于有效期之内的节能产品认证证书</w:t>
      </w:r>
      <w:r>
        <w:rPr>
          <w:rFonts w:hint="eastAsia" w:ascii="仿宋_GB2312" w:hAnsi="宋体" w:eastAsia="仿宋_GB2312"/>
          <w:b/>
          <w:sz w:val="24"/>
        </w:rPr>
        <w:t>（</w:t>
      </w:r>
      <w:r>
        <w:rPr>
          <w:rFonts w:hint="eastAsia" w:ascii="仿宋_GB2312" w:eastAsia="仿宋_GB2312"/>
          <w:b/>
          <w:sz w:val="24"/>
        </w:rPr>
        <w:t>必须提供</w:t>
      </w:r>
      <w:r>
        <w:rPr>
          <w:rFonts w:hint="eastAsia" w:ascii="仿宋_GB2312" w:hAnsi="宋体" w:eastAsia="仿宋_GB2312"/>
          <w:b/>
          <w:sz w:val="24"/>
        </w:rPr>
        <w:t>）</w:t>
      </w:r>
      <w:r>
        <w:rPr>
          <w:rFonts w:hint="eastAsia" w:ascii="仿宋_GB2312" w:hAnsi="宋体" w:eastAsia="仿宋_GB2312"/>
          <w:sz w:val="24"/>
        </w:rPr>
        <w:t>。</w:t>
      </w:r>
    </w:p>
    <w:p>
      <w:pPr>
        <w:snapToGrid w:val="0"/>
        <w:spacing w:before="50"/>
        <w:jc w:val="left"/>
        <w:rPr>
          <w:rFonts w:hint="eastAsia" w:ascii="仿宋_GB2312" w:hAnsi="仿宋_GB2312" w:eastAsia="仿宋_GB2312" w:cs="仿宋_GB2312"/>
          <w:b/>
          <w:spacing w:val="200"/>
          <w:sz w:val="72"/>
          <w:szCs w:val="72"/>
        </w:rPr>
      </w:pPr>
    </w:p>
    <w:p>
      <w:pPr>
        <w:snapToGrid w:val="0"/>
        <w:spacing w:line="440" w:lineRule="exact"/>
        <w:ind w:firstLine="643" w:firstLineChars="200"/>
        <w:jc w:val="left"/>
        <w:rPr>
          <w:rFonts w:ascii="仿宋_GB2312" w:eastAsia="仿宋_GB2312"/>
          <w:szCs w:val="21"/>
        </w:rPr>
      </w:pPr>
      <w:r>
        <w:rPr>
          <w:rFonts w:hint="eastAsia" w:ascii="仿宋_GB2312" w:eastAsia="仿宋_GB2312"/>
          <w:b/>
          <w:bCs/>
          <w:sz w:val="32"/>
          <w:szCs w:val="32"/>
        </w:rPr>
        <w:t>注：第（4）项必须提供且为</w:t>
      </w:r>
      <w:r>
        <w:rPr>
          <w:rFonts w:hint="eastAsia" w:ascii="仿宋_GB2312" w:hAnsi="宋体" w:eastAsia="仿宋_GB2312"/>
          <w:b/>
          <w:bCs/>
          <w:sz w:val="30"/>
          <w:szCs w:val="30"/>
        </w:rPr>
        <w:t>PDF格式，并加盖投标人CA电子签章。</w:t>
      </w:r>
    </w:p>
    <w:p>
      <w:pPr>
        <w:pStyle w:val="27"/>
        <w:spacing w:line="240" w:lineRule="atLeast"/>
        <w:jc w:val="right"/>
        <w:rPr>
          <w:rFonts w:hint="eastAsia" w:ascii="仿宋_GB2312" w:hAnsi="宋体" w:eastAsia="仿宋_GB2312"/>
        </w:rPr>
        <w:sectPr>
          <w:pgSz w:w="11906" w:h="16838"/>
          <w:pgMar w:top="1440" w:right="1440" w:bottom="1440" w:left="1440" w:header="851" w:footer="992" w:gutter="0"/>
          <w:cols w:space="720" w:num="1"/>
          <w:docGrid w:linePitch="312" w:charSpace="0"/>
        </w:sectPr>
      </w:pPr>
    </w:p>
    <w:p>
      <w:pPr>
        <w:pStyle w:val="27"/>
        <w:spacing w:line="320" w:lineRule="exact"/>
        <w:jc w:val="right"/>
        <w:rPr>
          <w:rFonts w:ascii="仿宋_GB2312" w:eastAsia="仿宋_GB2312"/>
          <w:spacing w:val="-4"/>
        </w:rPr>
      </w:pPr>
    </w:p>
    <w:p>
      <w:pPr>
        <w:pStyle w:val="793"/>
        <w:rPr>
          <w:rFonts w:ascii="仿宋_GB2312" w:eastAsia="仿宋_GB2312"/>
          <w:b/>
          <w:bCs/>
          <w:color w:val="000000"/>
        </w:rPr>
      </w:pPr>
      <w:r>
        <w:rPr>
          <w:rFonts w:hint="eastAsia" w:ascii="仿宋_GB2312" w:eastAsia="仿宋_GB2312"/>
          <w:b/>
          <w:bCs/>
          <w:color w:val="000000"/>
        </w:rPr>
        <w:t>（5）项目实施方案格式（如有）：</w:t>
      </w:r>
    </w:p>
    <w:p>
      <w:pPr>
        <w:pStyle w:val="793"/>
        <w:jc w:val="center"/>
        <w:rPr>
          <w:rFonts w:hint="eastAsia" w:ascii="仿宋_GB2312" w:eastAsia="仿宋_GB2312"/>
          <w:color w:val="000000"/>
        </w:rPr>
      </w:pPr>
      <w:r>
        <w:rPr>
          <w:rFonts w:hint="eastAsia" w:ascii="仿宋_GB2312" w:eastAsia="仿宋_GB2312"/>
          <w:color w:val="000000"/>
        </w:rPr>
        <w:t> </w:t>
      </w:r>
    </w:p>
    <w:p>
      <w:pPr>
        <w:pStyle w:val="793"/>
        <w:jc w:val="center"/>
        <w:rPr>
          <w:rFonts w:hint="eastAsia" w:ascii="仿宋_GB2312" w:eastAsia="仿宋_GB2312"/>
          <w:color w:val="000000"/>
        </w:rPr>
      </w:pPr>
      <w:bookmarkStart w:id="129" w:name="OLE_LINK182"/>
      <w:r>
        <w:rPr>
          <w:rFonts w:hint="eastAsia" w:ascii="仿宋_GB2312" w:eastAsia="仿宋_GB2312"/>
          <w:b/>
          <w:bCs/>
          <w:color w:val="000000"/>
          <w:sz w:val="33"/>
          <w:szCs w:val="33"/>
        </w:rPr>
        <w:t>项目实施方案</w:t>
      </w:r>
      <w:bookmarkEnd w:id="129"/>
    </w:p>
    <w:p>
      <w:pPr>
        <w:pStyle w:val="793"/>
        <w:spacing w:line="405" w:lineRule="atLeast"/>
        <w:rPr>
          <w:rFonts w:hint="eastAsia" w:ascii="仿宋_GB2312" w:eastAsia="仿宋_GB2312"/>
          <w:color w:val="000000"/>
        </w:rPr>
      </w:pPr>
      <w:r>
        <w:rPr>
          <w:rFonts w:hint="eastAsia" w:ascii="仿宋_GB2312" w:eastAsia="仿宋_GB2312"/>
          <w:color w:val="000000"/>
        </w:rPr>
        <w:t> </w:t>
      </w:r>
    </w:p>
    <w:p>
      <w:pPr>
        <w:pStyle w:val="793"/>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由投标人按第二章《采购需求》要求自行编写项目实施方案</w:t>
      </w:r>
      <w:r>
        <w:rPr>
          <w:rFonts w:hint="eastAsia" w:ascii="仿宋_GB2312" w:eastAsia="仿宋_GB2312"/>
          <w:color w:val="000000"/>
          <w:lang w:eastAsia="zh-CN"/>
        </w:rPr>
        <w:t>，</w:t>
      </w:r>
      <w:r>
        <w:rPr>
          <w:rFonts w:hint="eastAsia" w:ascii="仿宋_GB2312" w:eastAsia="仿宋_GB2312"/>
          <w:b/>
          <w:bCs/>
          <w:color w:val="000000"/>
          <w:lang w:eastAsia="zh-CN"/>
        </w:rPr>
        <w:t>可以</w:t>
      </w:r>
      <w:r>
        <w:rPr>
          <w:rFonts w:hint="eastAsia" w:ascii="仿宋_GB2312" w:eastAsia="仿宋_GB2312"/>
          <w:b/>
          <w:bCs/>
          <w:color w:val="000000"/>
        </w:rPr>
        <w:t>包括：（1）人员配置；（2）安装进度计划；（3）工期保证（含项目实施组织结构）；（4）施工图纸及效果图。</w:t>
      </w:r>
    </w:p>
    <w:p>
      <w:pPr>
        <w:pStyle w:val="793"/>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43"/>
        <w:spacing w:line="405" w:lineRule="atLeast"/>
        <w:rPr>
          <w:rFonts w:hint="eastAsia" w:ascii="仿宋_GB2312" w:eastAsia="仿宋_GB2312"/>
          <w:color w:val="000000"/>
        </w:rPr>
      </w:pPr>
    </w:p>
    <w:p>
      <w:pPr>
        <w:pStyle w:val="443"/>
        <w:spacing w:line="405" w:lineRule="atLeast"/>
        <w:rPr>
          <w:rFonts w:hint="eastAsia" w:ascii="仿宋_GB2312" w:eastAsia="仿宋_GB2312"/>
          <w:color w:val="000000"/>
        </w:rPr>
      </w:pPr>
      <w:r>
        <w:rPr>
          <w:rFonts w:hint="eastAsia" w:ascii="仿宋_GB2312" w:eastAsia="仿宋_GB2312"/>
          <w:color w:val="000000"/>
        </w:rPr>
        <w:t> </w:t>
      </w:r>
    </w:p>
    <w:p>
      <w:pPr>
        <w:pStyle w:val="443"/>
        <w:spacing w:line="405" w:lineRule="atLeast"/>
        <w:rPr>
          <w:rFonts w:hint="eastAsia" w:ascii="仿宋_GB2312" w:eastAsia="仿宋_GB2312"/>
          <w:color w:val="000000"/>
        </w:rPr>
      </w:pPr>
      <w:r>
        <w:rPr>
          <w:rFonts w:hint="eastAsia" w:ascii="仿宋_GB2312" w:eastAsia="仿宋_GB2312"/>
          <w:color w:val="000000"/>
        </w:rPr>
        <w:t> </w:t>
      </w:r>
    </w:p>
    <w:p>
      <w:pPr>
        <w:pStyle w:val="443"/>
        <w:jc w:val="right"/>
        <w:rPr>
          <w:rFonts w:hint="eastAsia" w:ascii="仿宋_GB2312" w:eastAsia="仿宋_GB2312"/>
          <w:color w:val="000000"/>
        </w:rPr>
      </w:pPr>
      <w:r>
        <w:rPr>
          <w:rFonts w:hint="eastAsia" w:ascii="仿宋_GB2312" w:eastAsia="仿宋_GB2312"/>
          <w:color w:val="000000"/>
        </w:rPr>
        <w:t xml:space="preserve">                                   </w:t>
      </w:r>
    </w:p>
    <w:p>
      <w:pPr>
        <w:pStyle w:val="443"/>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3"/>
        <w:jc w:val="right"/>
        <w:rPr>
          <w:rFonts w:hint="eastAsia" w:ascii="仿宋_GB2312" w:eastAsia="仿宋_GB2312"/>
          <w:color w:val="000000"/>
        </w:rPr>
      </w:pPr>
      <w:r>
        <w:rPr>
          <w:rFonts w:hint="eastAsia" w:ascii="仿宋_GB2312" w:eastAsia="仿宋_GB2312"/>
          <w:color w:val="000000"/>
        </w:rPr>
        <w:t> </w:t>
      </w:r>
    </w:p>
    <w:p>
      <w:pPr>
        <w:pStyle w:val="443"/>
        <w:jc w:val="right"/>
        <w:rPr>
          <w:rFonts w:hint="eastAsia" w:ascii="仿宋_GB2312" w:eastAsia="仿宋_GB2312"/>
          <w:color w:val="000000"/>
        </w:rPr>
      </w:pPr>
      <w:r>
        <w:rPr>
          <w:rFonts w:hint="eastAsia" w:ascii="仿宋_GB2312" w:eastAsia="仿宋_GB2312"/>
          <w:color w:val="000000"/>
        </w:rPr>
        <w:t>日期：   年 月 日</w:t>
      </w:r>
    </w:p>
    <w:p>
      <w:pPr>
        <w:pStyle w:val="443"/>
        <w:spacing w:line="405" w:lineRule="atLeast"/>
        <w:rPr>
          <w:rFonts w:hint="eastAsia" w:ascii="仿宋_GB2312" w:eastAsia="仿宋_GB2312"/>
          <w:color w:val="000000"/>
        </w:rPr>
      </w:pPr>
      <w:r>
        <w:rPr>
          <w:rFonts w:hint="eastAsia" w:ascii="仿宋_GB2312" w:eastAsia="仿宋_GB2312"/>
          <w:color w:val="000000"/>
        </w:rPr>
        <w:t> </w:t>
      </w:r>
    </w:p>
    <w:p>
      <w:pPr>
        <w:pStyle w:val="44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3"/>
        <w:spacing w:line="405" w:lineRule="atLeast"/>
        <w:rPr>
          <w:rFonts w:hint="eastAsia" w:ascii="仿宋_GB2312" w:eastAsia="仿宋_GB2312"/>
          <w:color w:val="000000"/>
        </w:rPr>
      </w:pPr>
      <w:r>
        <w:rPr>
          <w:rFonts w:hint="eastAsia" w:ascii="仿宋_GB2312" w:eastAsia="仿宋_GB2312"/>
          <w:color w:val="000000"/>
        </w:rPr>
        <w:t> </w:t>
      </w:r>
    </w:p>
    <w:p>
      <w:pPr>
        <w:pStyle w:val="79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（6）安装调试方案格式（如有）：</w:t>
      </w:r>
    </w:p>
    <w:p>
      <w:pPr>
        <w:pStyle w:val="793"/>
        <w:jc w:val="center"/>
        <w:rPr>
          <w:rFonts w:hint="eastAsia" w:ascii="仿宋_GB2312" w:eastAsia="仿宋_GB2312"/>
          <w:color w:val="000000"/>
        </w:rPr>
      </w:pPr>
      <w:r>
        <w:rPr>
          <w:rFonts w:hint="eastAsia" w:ascii="仿宋_GB2312" w:eastAsia="仿宋_GB2312"/>
          <w:color w:val="000000"/>
        </w:rPr>
        <w:t> </w:t>
      </w:r>
    </w:p>
    <w:p>
      <w:pPr>
        <w:pStyle w:val="793"/>
        <w:jc w:val="center"/>
        <w:rPr>
          <w:rFonts w:hint="eastAsia" w:ascii="仿宋_GB2312" w:eastAsia="仿宋_GB2312"/>
          <w:color w:val="000000"/>
        </w:rPr>
      </w:pPr>
      <w:r>
        <w:rPr>
          <w:rFonts w:hint="eastAsia" w:ascii="仿宋_GB2312" w:eastAsia="仿宋_GB2312"/>
          <w:b/>
          <w:bCs/>
          <w:color w:val="000000"/>
          <w:sz w:val="33"/>
          <w:szCs w:val="33"/>
        </w:rPr>
        <w:t>安装调试方案</w:t>
      </w:r>
    </w:p>
    <w:p>
      <w:pPr>
        <w:pStyle w:val="793"/>
        <w:spacing w:line="405" w:lineRule="atLeast"/>
        <w:rPr>
          <w:rFonts w:hint="eastAsia" w:ascii="仿宋_GB2312" w:eastAsia="仿宋_GB2312"/>
          <w:color w:val="000000"/>
        </w:rPr>
      </w:pPr>
      <w:r>
        <w:rPr>
          <w:rFonts w:hint="eastAsia" w:ascii="仿宋_GB2312" w:eastAsia="仿宋_GB2312"/>
          <w:color w:val="000000"/>
        </w:rPr>
        <w:t>    </w:t>
      </w:r>
    </w:p>
    <w:p>
      <w:pPr>
        <w:pStyle w:val="793"/>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针对本项目的安装调试方案包括：（1）调试方案；（2）提供本项目针对性的安装实施调试方案</w:t>
      </w:r>
      <w:r>
        <w:rPr>
          <w:rFonts w:hint="eastAsia" w:ascii="仿宋_GB2312" w:eastAsia="仿宋_GB2312"/>
          <w:color w:val="000000"/>
        </w:rPr>
        <w:t>。</w:t>
      </w:r>
    </w:p>
    <w:p>
      <w:pPr>
        <w:pStyle w:val="443"/>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43"/>
        <w:spacing w:line="405" w:lineRule="atLeast"/>
        <w:rPr>
          <w:rFonts w:hint="eastAsia" w:ascii="仿宋_GB2312" w:eastAsia="仿宋_GB2312"/>
          <w:color w:val="000000"/>
        </w:rPr>
      </w:pPr>
      <w:r>
        <w:rPr>
          <w:rFonts w:hint="eastAsia" w:ascii="仿宋_GB2312" w:eastAsia="仿宋_GB2312"/>
          <w:color w:val="000000"/>
        </w:rPr>
        <w:t> </w:t>
      </w:r>
    </w:p>
    <w:p>
      <w:pPr>
        <w:pStyle w:val="443"/>
        <w:spacing w:line="405" w:lineRule="atLeast"/>
        <w:rPr>
          <w:rFonts w:hint="eastAsia" w:ascii="仿宋_GB2312" w:eastAsia="仿宋_GB2312"/>
          <w:color w:val="000000"/>
        </w:rPr>
      </w:pPr>
      <w:r>
        <w:rPr>
          <w:rFonts w:hint="eastAsia" w:ascii="仿宋_GB2312" w:eastAsia="仿宋_GB2312"/>
          <w:color w:val="000000"/>
        </w:rPr>
        <w:t> </w:t>
      </w:r>
    </w:p>
    <w:p>
      <w:pPr>
        <w:pStyle w:val="443"/>
        <w:jc w:val="right"/>
        <w:rPr>
          <w:rFonts w:hint="eastAsia" w:ascii="仿宋_GB2312" w:eastAsia="仿宋_GB2312"/>
          <w:color w:val="000000"/>
        </w:rPr>
      </w:pPr>
      <w:r>
        <w:rPr>
          <w:rFonts w:hint="eastAsia" w:ascii="仿宋_GB2312" w:eastAsia="仿宋_GB2312"/>
          <w:color w:val="000000"/>
        </w:rPr>
        <w:t xml:space="preserve">                                   </w:t>
      </w:r>
    </w:p>
    <w:p>
      <w:pPr>
        <w:pStyle w:val="443"/>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3"/>
        <w:jc w:val="right"/>
        <w:rPr>
          <w:rFonts w:hint="eastAsia" w:ascii="仿宋_GB2312" w:eastAsia="仿宋_GB2312"/>
          <w:color w:val="000000"/>
        </w:rPr>
      </w:pPr>
      <w:r>
        <w:rPr>
          <w:rFonts w:hint="eastAsia" w:ascii="仿宋_GB2312" w:eastAsia="仿宋_GB2312"/>
          <w:color w:val="000000"/>
        </w:rPr>
        <w:t> </w:t>
      </w:r>
    </w:p>
    <w:p>
      <w:pPr>
        <w:pStyle w:val="443"/>
        <w:jc w:val="right"/>
        <w:rPr>
          <w:rFonts w:hint="eastAsia" w:ascii="仿宋_GB2312" w:eastAsia="仿宋_GB2312"/>
          <w:color w:val="000000"/>
        </w:rPr>
      </w:pPr>
      <w:r>
        <w:rPr>
          <w:rFonts w:hint="eastAsia" w:ascii="仿宋_GB2312" w:eastAsia="仿宋_GB2312"/>
          <w:color w:val="000000"/>
        </w:rPr>
        <w:t>日期：   年 月 日</w:t>
      </w:r>
    </w:p>
    <w:p>
      <w:pPr>
        <w:pStyle w:val="44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3"/>
        <w:spacing w:line="405" w:lineRule="atLeast"/>
        <w:rPr>
          <w:rFonts w:hint="eastAsia" w:ascii="仿宋_GB2312" w:eastAsia="仿宋_GB2312"/>
          <w:color w:val="000000"/>
        </w:rPr>
      </w:pPr>
      <w:r>
        <w:rPr>
          <w:rFonts w:hint="eastAsia" w:ascii="仿宋_GB2312" w:eastAsia="仿宋_GB2312"/>
          <w:color w:val="000000"/>
        </w:rPr>
        <w:t> </w:t>
      </w:r>
    </w:p>
    <w:p>
      <w:pPr>
        <w:pStyle w:val="79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（7）技术培训方案格式（如有）：</w:t>
      </w:r>
    </w:p>
    <w:p>
      <w:pPr>
        <w:pStyle w:val="793"/>
        <w:jc w:val="center"/>
        <w:rPr>
          <w:rFonts w:hint="eastAsia" w:ascii="仿宋_GB2312" w:eastAsia="仿宋_GB2312"/>
          <w:color w:val="000000"/>
        </w:rPr>
      </w:pPr>
      <w:r>
        <w:rPr>
          <w:rFonts w:hint="eastAsia" w:ascii="仿宋_GB2312" w:eastAsia="仿宋_GB2312"/>
          <w:color w:val="000000"/>
        </w:rPr>
        <w:t> </w:t>
      </w:r>
    </w:p>
    <w:p>
      <w:pPr>
        <w:pStyle w:val="793"/>
        <w:jc w:val="center"/>
        <w:rPr>
          <w:rFonts w:hint="eastAsia" w:ascii="仿宋_GB2312" w:eastAsia="仿宋_GB2312"/>
          <w:color w:val="000000"/>
        </w:rPr>
      </w:pPr>
      <w:r>
        <w:rPr>
          <w:rFonts w:hint="eastAsia" w:ascii="仿宋_GB2312" w:eastAsia="仿宋_GB2312"/>
          <w:b/>
          <w:bCs/>
          <w:color w:val="000000"/>
          <w:sz w:val="33"/>
          <w:szCs w:val="33"/>
        </w:rPr>
        <w:t>技术培训方案</w:t>
      </w:r>
    </w:p>
    <w:p>
      <w:pPr>
        <w:pStyle w:val="793"/>
        <w:spacing w:line="405" w:lineRule="atLeast"/>
        <w:rPr>
          <w:rFonts w:hint="eastAsia" w:ascii="仿宋_GB2312" w:eastAsia="仿宋_GB2312"/>
          <w:color w:val="000000"/>
        </w:rPr>
      </w:pPr>
      <w:r>
        <w:rPr>
          <w:rFonts w:hint="eastAsia" w:ascii="仿宋_GB2312" w:eastAsia="仿宋_GB2312"/>
          <w:color w:val="000000"/>
        </w:rPr>
        <w:t>    </w:t>
      </w:r>
    </w:p>
    <w:p>
      <w:pPr>
        <w:pStyle w:val="793"/>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由投标人按第二章《采购需求》要求自行填写，提供本项目的技术培训方案</w:t>
      </w:r>
      <w:r>
        <w:rPr>
          <w:rFonts w:hint="eastAsia" w:ascii="仿宋_GB2312" w:eastAsia="仿宋_GB2312"/>
          <w:b/>
          <w:bCs/>
          <w:color w:val="000000"/>
        </w:rPr>
        <w:t>包括：（1）技术培训方案；（2）提供本项目针对性的培训内容、方式等内容。</w:t>
      </w:r>
    </w:p>
    <w:p>
      <w:pPr>
        <w:pStyle w:val="793"/>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43"/>
        <w:spacing w:line="405" w:lineRule="atLeast"/>
        <w:rPr>
          <w:rFonts w:hint="eastAsia" w:ascii="仿宋_GB2312" w:eastAsia="仿宋_GB2312"/>
          <w:color w:val="000000"/>
        </w:rPr>
      </w:pPr>
    </w:p>
    <w:p>
      <w:pPr>
        <w:pStyle w:val="443"/>
        <w:spacing w:line="405" w:lineRule="atLeast"/>
        <w:rPr>
          <w:rFonts w:hint="eastAsia" w:ascii="仿宋_GB2312" w:eastAsia="仿宋_GB2312"/>
          <w:color w:val="000000"/>
        </w:rPr>
      </w:pPr>
      <w:r>
        <w:rPr>
          <w:rFonts w:hint="eastAsia" w:ascii="仿宋_GB2312" w:eastAsia="仿宋_GB2312"/>
          <w:color w:val="000000"/>
        </w:rPr>
        <w:t> </w:t>
      </w:r>
    </w:p>
    <w:p>
      <w:pPr>
        <w:pStyle w:val="443"/>
        <w:spacing w:line="405" w:lineRule="atLeast"/>
        <w:rPr>
          <w:rFonts w:hint="eastAsia" w:ascii="仿宋_GB2312" w:eastAsia="仿宋_GB2312"/>
          <w:color w:val="000000"/>
        </w:rPr>
      </w:pPr>
      <w:r>
        <w:rPr>
          <w:rFonts w:hint="eastAsia" w:ascii="仿宋_GB2312" w:eastAsia="仿宋_GB2312"/>
          <w:color w:val="000000"/>
        </w:rPr>
        <w:t> </w:t>
      </w:r>
    </w:p>
    <w:p>
      <w:pPr>
        <w:pStyle w:val="443"/>
        <w:jc w:val="right"/>
        <w:rPr>
          <w:rFonts w:hint="eastAsia" w:ascii="仿宋_GB2312" w:eastAsia="仿宋_GB2312"/>
          <w:color w:val="000000"/>
        </w:rPr>
      </w:pPr>
      <w:r>
        <w:rPr>
          <w:rFonts w:hint="eastAsia" w:ascii="仿宋_GB2312" w:eastAsia="仿宋_GB2312"/>
          <w:color w:val="000000"/>
        </w:rPr>
        <w:t>                                  </w:t>
      </w:r>
    </w:p>
    <w:p>
      <w:pPr>
        <w:pStyle w:val="443"/>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3"/>
        <w:jc w:val="right"/>
        <w:rPr>
          <w:rFonts w:hint="eastAsia" w:ascii="仿宋_GB2312" w:eastAsia="仿宋_GB2312"/>
          <w:color w:val="000000"/>
        </w:rPr>
      </w:pPr>
      <w:r>
        <w:rPr>
          <w:rFonts w:hint="eastAsia" w:ascii="仿宋_GB2312" w:eastAsia="仿宋_GB2312"/>
          <w:color w:val="000000"/>
        </w:rPr>
        <w:t> </w:t>
      </w:r>
    </w:p>
    <w:p>
      <w:pPr>
        <w:pStyle w:val="443"/>
        <w:jc w:val="right"/>
        <w:rPr>
          <w:rFonts w:hint="eastAsia" w:ascii="仿宋_GB2312" w:eastAsia="仿宋_GB2312"/>
          <w:color w:val="000000"/>
        </w:rPr>
      </w:pPr>
      <w:r>
        <w:rPr>
          <w:rFonts w:hint="eastAsia" w:ascii="仿宋_GB2312" w:eastAsia="仿宋_GB2312"/>
          <w:color w:val="000000"/>
        </w:rPr>
        <w:t>日期：   年 月 日</w:t>
      </w:r>
    </w:p>
    <w:p>
      <w:pPr>
        <w:pStyle w:val="44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793"/>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（8）售后服务方案格式（如有）：</w:t>
      </w:r>
    </w:p>
    <w:p>
      <w:pPr>
        <w:pStyle w:val="793"/>
        <w:jc w:val="center"/>
        <w:rPr>
          <w:rFonts w:hint="eastAsia" w:ascii="仿宋_GB2312" w:eastAsia="仿宋_GB2312"/>
          <w:color w:val="000000"/>
        </w:rPr>
      </w:pPr>
      <w:r>
        <w:rPr>
          <w:rFonts w:hint="eastAsia" w:ascii="仿宋_GB2312" w:eastAsia="仿宋_GB2312"/>
          <w:color w:val="000000"/>
        </w:rPr>
        <w:t> </w:t>
      </w:r>
    </w:p>
    <w:p>
      <w:pPr>
        <w:pStyle w:val="793"/>
        <w:jc w:val="center"/>
        <w:rPr>
          <w:rFonts w:hint="eastAsia" w:ascii="仿宋_GB2312" w:eastAsia="仿宋_GB2312"/>
          <w:color w:val="000000"/>
        </w:rPr>
      </w:pPr>
      <w:r>
        <w:rPr>
          <w:rFonts w:hint="eastAsia" w:ascii="仿宋_GB2312" w:eastAsia="仿宋_GB2312"/>
          <w:b/>
          <w:bCs/>
          <w:color w:val="000000"/>
          <w:sz w:val="33"/>
          <w:szCs w:val="33"/>
        </w:rPr>
        <w:t>售后服务方案</w:t>
      </w:r>
    </w:p>
    <w:p>
      <w:pPr>
        <w:pStyle w:val="793"/>
        <w:spacing w:line="405" w:lineRule="atLeast"/>
        <w:rPr>
          <w:rFonts w:hint="eastAsia" w:ascii="仿宋_GB2312" w:eastAsia="仿宋_GB2312"/>
          <w:color w:val="000000"/>
        </w:rPr>
      </w:pPr>
      <w:r>
        <w:rPr>
          <w:rFonts w:hint="eastAsia" w:ascii="仿宋_GB2312" w:eastAsia="仿宋_GB2312"/>
          <w:color w:val="000000"/>
        </w:rPr>
        <w:t> </w:t>
      </w:r>
    </w:p>
    <w:p>
      <w:pPr>
        <w:pStyle w:val="793"/>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由投标人按第二章《采购需求》要求自行填写，提供本项目的售后服务方案</w:t>
      </w:r>
      <w:r>
        <w:rPr>
          <w:rFonts w:hint="eastAsia" w:ascii="仿宋_GB2312" w:eastAsia="仿宋_GB2312"/>
          <w:b/>
          <w:bCs/>
          <w:color w:val="000000"/>
        </w:rPr>
        <w:t>包括：</w:t>
      </w:r>
      <w:bookmarkStart w:id="130" w:name="OLE_LINK10"/>
      <w:r>
        <w:rPr>
          <w:rFonts w:hint="eastAsia" w:ascii="仿宋_GB2312" w:eastAsia="仿宋_GB2312"/>
          <w:b/>
          <w:bCs/>
          <w:color w:val="000000"/>
        </w:rPr>
        <w:t>（1）定期回访维护方案；（</w:t>
      </w:r>
      <w:r>
        <w:rPr>
          <w:rFonts w:hint="eastAsia" w:ascii="仿宋_GB2312" w:eastAsia="仿宋_GB2312"/>
          <w:b/>
          <w:bCs/>
          <w:color w:val="000000"/>
          <w:lang w:val="en-US" w:eastAsia="zh-CN"/>
        </w:rPr>
        <w:t>2</w:t>
      </w:r>
      <w:r>
        <w:rPr>
          <w:rFonts w:hint="eastAsia" w:ascii="仿宋_GB2312" w:eastAsia="仿宋_GB2312"/>
          <w:b/>
          <w:bCs/>
          <w:color w:val="000000"/>
        </w:rPr>
        <w:t>）售后服务人员一览表；（</w:t>
      </w:r>
      <w:r>
        <w:rPr>
          <w:rFonts w:hint="eastAsia" w:ascii="仿宋_GB2312" w:eastAsia="仿宋_GB2312"/>
          <w:b/>
          <w:bCs/>
          <w:color w:val="000000"/>
          <w:lang w:val="en-US" w:eastAsia="zh-CN"/>
        </w:rPr>
        <w:t>3</w:t>
      </w:r>
      <w:r>
        <w:rPr>
          <w:rFonts w:hint="eastAsia" w:ascii="仿宋_GB2312" w:eastAsia="仿宋_GB2312"/>
          <w:b/>
          <w:bCs/>
          <w:color w:val="000000"/>
        </w:rPr>
        <w:t>）维修应急预案；（</w:t>
      </w:r>
      <w:r>
        <w:rPr>
          <w:rFonts w:hint="eastAsia" w:ascii="仿宋_GB2312" w:eastAsia="仿宋_GB2312"/>
          <w:b/>
          <w:bCs/>
          <w:color w:val="000000"/>
          <w:lang w:val="en-US" w:eastAsia="zh-CN"/>
        </w:rPr>
        <w:t>4</w:t>
      </w:r>
      <w:r>
        <w:rPr>
          <w:rFonts w:hint="eastAsia" w:ascii="仿宋_GB2312" w:eastAsia="仿宋_GB2312"/>
          <w:b/>
          <w:bCs/>
          <w:color w:val="000000"/>
        </w:rPr>
        <w:t>）零配件储备供应。</w:t>
      </w:r>
      <w:bookmarkEnd w:id="130"/>
    </w:p>
    <w:p>
      <w:pPr>
        <w:pStyle w:val="443"/>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pPr>
        <w:pStyle w:val="443"/>
        <w:spacing w:line="405" w:lineRule="atLeast"/>
        <w:rPr>
          <w:rFonts w:hint="eastAsia" w:ascii="仿宋_GB2312" w:eastAsia="仿宋_GB2312"/>
          <w:color w:val="000000"/>
        </w:rPr>
      </w:pPr>
      <w:r>
        <w:rPr>
          <w:rFonts w:hint="eastAsia" w:ascii="仿宋_GB2312" w:eastAsia="仿宋_GB2312"/>
          <w:color w:val="000000"/>
        </w:rPr>
        <w:t> </w:t>
      </w:r>
    </w:p>
    <w:p>
      <w:pPr>
        <w:pStyle w:val="443"/>
        <w:spacing w:line="405" w:lineRule="atLeast"/>
        <w:rPr>
          <w:rFonts w:hint="eastAsia" w:ascii="仿宋_GB2312" w:eastAsia="仿宋_GB2312"/>
          <w:color w:val="000000"/>
        </w:rPr>
      </w:pPr>
      <w:r>
        <w:rPr>
          <w:rFonts w:hint="eastAsia" w:ascii="仿宋_GB2312" w:eastAsia="仿宋_GB2312"/>
          <w:color w:val="000000"/>
        </w:rPr>
        <w:t> </w:t>
      </w:r>
    </w:p>
    <w:p>
      <w:pPr>
        <w:pStyle w:val="443"/>
        <w:jc w:val="right"/>
        <w:rPr>
          <w:rFonts w:hint="eastAsia" w:ascii="仿宋_GB2312" w:eastAsia="仿宋_GB2312"/>
          <w:color w:val="000000"/>
        </w:rPr>
      </w:pPr>
      <w:r>
        <w:rPr>
          <w:rFonts w:hint="eastAsia" w:ascii="仿宋_GB2312" w:eastAsia="仿宋_GB2312"/>
          <w:color w:val="000000"/>
        </w:rPr>
        <w:t>                                 </w:t>
      </w:r>
    </w:p>
    <w:p>
      <w:pPr>
        <w:pStyle w:val="443"/>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pPr>
        <w:pStyle w:val="443"/>
        <w:jc w:val="right"/>
        <w:rPr>
          <w:rFonts w:hint="eastAsia" w:ascii="仿宋_GB2312" w:eastAsia="仿宋_GB2312"/>
          <w:color w:val="000000"/>
        </w:rPr>
      </w:pPr>
      <w:r>
        <w:rPr>
          <w:rFonts w:hint="eastAsia" w:ascii="仿宋_GB2312" w:eastAsia="仿宋_GB2312"/>
          <w:color w:val="000000"/>
        </w:rPr>
        <w:t> </w:t>
      </w:r>
    </w:p>
    <w:p>
      <w:pPr>
        <w:pStyle w:val="443"/>
        <w:jc w:val="right"/>
        <w:rPr>
          <w:rFonts w:hint="eastAsia" w:ascii="仿宋_GB2312" w:eastAsia="仿宋_GB2312"/>
          <w:color w:val="000000"/>
        </w:rPr>
      </w:pPr>
      <w:r>
        <w:rPr>
          <w:rFonts w:hint="eastAsia" w:ascii="仿宋_GB2312" w:eastAsia="仿宋_GB2312"/>
          <w:color w:val="000000"/>
        </w:rPr>
        <w:t>日期：   年 月 日</w:t>
      </w:r>
    </w:p>
    <w:p>
      <w:pPr>
        <w:pStyle w:val="44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3"/>
        <w:spacing w:line="405" w:lineRule="atLeast"/>
        <w:rPr>
          <w:rFonts w:hint="eastAsia" w:ascii="仿宋_GB2312" w:eastAsia="仿宋_GB2312"/>
          <w:color w:val="000000"/>
        </w:rPr>
      </w:pPr>
      <w:r>
        <w:rPr>
          <w:rFonts w:hint="eastAsia" w:ascii="仿宋_GB2312" w:eastAsia="仿宋_GB2312"/>
          <w:color w:val="000000"/>
        </w:rPr>
        <w:br w:type="page"/>
      </w:r>
    </w:p>
    <w:p>
      <w:pPr>
        <w:pStyle w:val="443"/>
        <w:rPr>
          <w:rFonts w:hint="eastAsia"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）投标人同类项目经验一览表格式（如有）：</w:t>
      </w:r>
    </w:p>
    <w:p>
      <w:pPr>
        <w:pStyle w:val="443"/>
        <w:jc w:val="center"/>
        <w:rPr>
          <w:rFonts w:hint="eastAsia" w:ascii="仿宋_GB2312" w:eastAsia="仿宋_GB2312"/>
          <w:color w:val="000000"/>
        </w:rPr>
      </w:pPr>
      <w:r>
        <w:rPr>
          <w:rFonts w:hint="eastAsia" w:ascii="仿宋_GB2312" w:eastAsia="仿宋_GB2312"/>
          <w:b/>
          <w:bCs/>
          <w:color w:val="000000"/>
          <w:sz w:val="33"/>
          <w:szCs w:val="33"/>
        </w:rPr>
        <w:t>投标人同类项目经验一览表</w:t>
      </w:r>
    </w:p>
    <w:p>
      <w:pPr>
        <w:pStyle w:val="443"/>
        <w:spacing w:line="405" w:lineRule="atLeast"/>
        <w:rPr>
          <w:rFonts w:hint="eastAsia" w:ascii="仿宋_GB2312" w:eastAsia="仿宋_GB2312"/>
          <w:color w:val="000000"/>
        </w:rPr>
      </w:pPr>
      <w:r>
        <w:rPr>
          <w:rFonts w:hint="eastAsia" w:ascii="仿宋_GB2312" w:eastAsia="仿宋_GB2312"/>
          <w:color w:val="000000"/>
        </w:rPr>
        <w:t>［投标人20</w:t>
      </w:r>
      <w:r>
        <w:rPr>
          <w:rFonts w:hint="eastAsia" w:ascii="仿宋_GB2312" w:eastAsia="仿宋_GB2312"/>
          <w:color w:val="000000"/>
          <w:lang w:val="en-US" w:eastAsia="zh-CN"/>
        </w:rPr>
        <w:t>22</w:t>
      </w:r>
      <w:r>
        <w:rPr>
          <w:rFonts w:hint="eastAsia" w:ascii="仿宋_GB2312" w:eastAsia="仿宋_GB2312"/>
          <w:color w:val="000000"/>
        </w:rPr>
        <w:t>年1月1日起至今本项目所投</w:t>
      </w:r>
      <w:r>
        <w:rPr>
          <w:rFonts w:hint="eastAsia" w:ascii="仿宋_GB2312" w:eastAsia="仿宋_GB2312"/>
          <w:color w:val="000000"/>
          <w:lang w:eastAsia="zh-CN"/>
        </w:rPr>
        <w:t>核心</w:t>
      </w:r>
      <w:r>
        <w:rPr>
          <w:rFonts w:hint="eastAsia" w:ascii="仿宋_GB2312" w:eastAsia="仿宋_GB2312"/>
          <w:color w:val="000000"/>
        </w:rPr>
        <w:t>产品</w:t>
      </w:r>
      <w:r>
        <w:rPr>
          <w:rFonts w:hint="eastAsia" w:ascii="仿宋_GB2312" w:eastAsia="仿宋_GB2312"/>
          <w:color w:val="000000"/>
          <w:lang w:eastAsia="zh-CN"/>
        </w:rPr>
        <w:t>（</w:t>
      </w:r>
      <w:r>
        <w:rPr>
          <w:rFonts w:hint="eastAsia" w:ascii="仿宋_GB2312" w:hAnsi="仿宋_GB2312" w:eastAsia="仿宋_GB2312" w:cs="仿宋_GB2312"/>
          <w:i w:val="0"/>
          <w:color w:val="000000"/>
          <w:kern w:val="0"/>
          <w:sz w:val="24"/>
          <w:szCs w:val="24"/>
          <w:u w:val="none"/>
          <w:lang w:val="en-US" w:eastAsia="zh-CN" w:bidi="ar"/>
        </w:rPr>
        <w:t>运动评估和康复训练系统</w:t>
      </w:r>
      <w:r>
        <w:rPr>
          <w:rFonts w:hint="eastAsia" w:ascii="仿宋_GB2312" w:eastAsia="仿宋_GB2312"/>
          <w:color w:val="000000"/>
          <w:lang w:eastAsia="zh-CN"/>
        </w:rPr>
        <w:t>）</w:t>
      </w:r>
      <w:r>
        <w:rPr>
          <w:rFonts w:hint="eastAsia" w:ascii="仿宋_GB2312" w:eastAsia="仿宋_GB2312"/>
          <w:color w:val="000000"/>
        </w:rPr>
        <w:t>在同类项目中被安装使用的合同</w:t>
      </w:r>
      <w:r>
        <w:rPr>
          <w:rFonts w:hint="eastAsia" w:ascii="仿宋_GB2312" w:eastAsia="仿宋_GB2312"/>
          <w:color w:val="000000"/>
          <w:lang w:val="en-US" w:eastAsia="zh-CN"/>
        </w:rPr>
        <w:t>材料</w:t>
      </w:r>
      <w:r>
        <w:rPr>
          <w:rFonts w:hint="eastAsia" w:ascii="仿宋_GB2312" w:eastAsia="仿宋_GB2312"/>
          <w:color w:val="000000"/>
        </w:rPr>
        <w:t>附后并加盖投标人CA电子签章］</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088"/>
        <w:gridCol w:w="2429"/>
        <w:gridCol w:w="1160"/>
        <w:gridCol w:w="1301"/>
        <w:gridCol w:w="1571"/>
        <w:gridCol w:w="13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业主单位名称</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货物或项目名称</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采购数量</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单价</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合同金额</w:t>
            </w:r>
          </w:p>
          <w:p>
            <w:pPr>
              <w:pStyle w:val="443"/>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（万元）</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ind w:left="0" w:right="0"/>
              <w:jc w:val="center"/>
              <w:rPr>
                <w:rFonts w:hint="eastAsia" w:ascii="仿宋_GB2312" w:eastAsia="仿宋_GB2312"/>
                <w:color w:val="000000"/>
              </w:rPr>
            </w:pPr>
            <w:r>
              <w:rPr>
                <w:rFonts w:hint="eastAsia" w:ascii="仿宋_GB2312" w:eastAsia="仿宋_GB2312"/>
                <w:color w:val="000000"/>
              </w:rPr>
              <w:t>合同附件页码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08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242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1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30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571"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c>
          <w:tcPr>
            <w:tcW w:w="136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pPr>
              <w:pStyle w:val="443"/>
              <w:keepNext w:val="0"/>
              <w:keepLines w:val="0"/>
              <w:widowControl/>
              <w:suppressLineNumbers w:val="0"/>
              <w:spacing w:line="405" w:lineRule="atLeast"/>
              <w:ind w:left="0" w:right="0"/>
              <w:rPr>
                <w:rFonts w:hint="eastAsia" w:ascii="仿宋_GB2312" w:eastAsia="仿宋_GB2312"/>
                <w:color w:val="000000"/>
              </w:rPr>
            </w:pPr>
            <w:r>
              <w:rPr>
                <w:rFonts w:hint="eastAsia" w:ascii="仿宋_GB2312" w:eastAsia="仿宋_GB2312"/>
                <w:color w:val="000000"/>
              </w:rPr>
              <w:t> </w:t>
            </w:r>
          </w:p>
        </w:tc>
      </w:tr>
    </w:tbl>
    <w:p>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pPr>
        <w:pStyle w:val="443"/>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pPr>
        <w:pStyle w:val="443"/>
        <w:jc w:val="right"/>
        <w:rPr>
          <w:rFonts w:hint="eastAsia" w:ascii="仿宋_GB2312" w:eastAsia="仿宋_GB2312"/>
          <w:color w:val="000000"/>
        </w:rPr>
      </w:pPr>
      <w:r>
        <w:rPr>
          <w:rFonts w:hint="eastAsia" w:ascii="仿宋_GB2312" w:eastAsia="仿宋_GB2312"/>
          <w:color w:val="000000"/>
        </w:rPr>
        <w:t>日期：   年  月  日</w:t>
      </w:r>
    </w:p>
    <w:p>
      <w:pPr>
        <w:pStyle w:val="443"/>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pPr>
        <w:pStyle w:val="443"/>
        <w:jc w:val="right"/>
        <w:rPr>
          <w:rFonts w:hint="eastAsia" w:ascii="仿宋_GB2312" w:eastAsia="仿宋_GB2312"/>
          <w:color w:val="000000"/>
        </w:rPr>
      </w:pPr>
      <w:r>
        <w:rPr>
          <w:rFonts w:hint="eastAsia" w:ascii="仿宋_GB2312" w:eastAsia="仿宋_GB2312"/>
          <w:color w:val="000000"/>
        </w:rPr>
        <w:t> </w:t>
      </w:r>
    </w:p>
    <w:p>
      <w:pPr>
        <w:rPr>
          <w:rFonts w:hint="eastAsia"/>
        </w:rPr>
      </w:pPr>
    </w:p>
    <w:p>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cols w:space="720" w:num="1"/>
          <w:docGrid w:linePitch="312" w:charSpace="0"/>
        </w:sectPr>
      </w:pPr>
    </w:p>
    <w:p>
      <w:pPr>
        <w:pStyle w:val="795"/>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（1</w:t>
      </w:r>
      <w:r>
        <w:rPr>
          <w:rFonts w:hint="eastAsia" w:ascii="仿宋_GB2312" w:eastAsia="仿宋_GB2312"/>
          <w:color w:val="000000"/>
          <w:lang w:val="en-US" w:eastAsia="zh-CN"/>
        </w:rPr>
        <w:t>0</w:t>
      </w:r>
      <w:r>
        <w:rPr>
          <w:rFonts w:hint="eastAsia" w:ascii="仿宋_GB2312" w:eastAsia="仿宋_GB2312"/>
          <w:color w:val="000000"/>
        </w:rPr>
        <w:t>）投标人或投标核心产品生产厂家具备有效的质量管理体系认证证书（如有）</w:t>
      </w:r>
      <w:r>
        <w:rPr>
          <w:rFonts w:hint="eastAsia" w:ascii="仿宋_GB2312" w:eastAsia="仿宋_GB2312"/>
          <w:color w:val="000000"/>
          <w:lang w:eastAsia="zh-CN"/>
        </w:rPr>
        <w:t>；</w:t>
      </w:r>
    </w:p>
    <w:p>
      <w:pPr>
        <w:pStyle w:val="795"/>
        <w:spacing w:before="0" w:beforeAutospacing="0" w:after="0" w:afterAutospacing="0" w:line="460" w:lineRule="atLeast"/>
        <w:rPr>
          <w:rFonts w:hint="eastAsia" w:ascii="仿宋_GB2312" w:eastAsia="仿宋_GB2312"/>
          <w:color w:val="000000"/>
          <w:lang w:eastAsia="zh-CN"/>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）投标人或投标核心产品生产厂家具备有效的职业健康安全管理体系认证证书（如有）</w:t>
      </w:r>
      <w:r>
        <w:rPr>
          <w:rFonts w:hint="eastAsia" w:ascii="仿宋_GB2312" w:eastAsia="仿宋_GB2312"/>
          <w:color w:val="000000"/>
          <w:lang w:eastAsia="zh-CN"/>
        </w:rPr>
        <w:t>；</w:t>
      </w:r>
    </w:p>
    <w:p>
      <w:pPr>
        <w:pStyle w:val="797"/>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2</w:t>
      </w:r>
      <w:r>
        <w:rPr>
          <w:rFonts w:hint="eastAsia" w:ascii="仿宋_GB2312" w:eastAsia="仿宋_GB2312"/>
          <w:color w:val="000000"/>
        </w:rPr>
        <w:t>）投标人或投标核心产品生产厂家具备有效的环境管理体系认证证书（如有）</w:t>
      </w:r>
    </w:p>
    <w:p>
      <w:pPr>
        <w:pStyle w:val="79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）投标产品由国家确定的认证机构出具的、处于有效期之内的环境标志产品认证证书（如有）</w:t>
      </w:r>
    </w:p>
    <w:p>
      <w:pPr>
        <w:pStyle w:val="797"/>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）投标人对本项目的合理化建议和改进措施（如有，格式自拟）</w:t>
      </w:r>
    </w:p>
    <w:p>
      <w:pPr>
        <w:pStyle w:val="46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）投标人认为必要提供的声明及文件资料（如有，格式自拟）</w:t>
      </w: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1</w:t>
      </w:r>
      <w:r>
        <w:rPr>
          <w:rFonts w:hint="eastAsia" w:ascii="仿宋_GB2312" w:eastAsia="仿宋_GB2312"/>
          <w:b/>
          <w:bCs/>
          <w:sz w:val="32"/>
          <w:szCs w:val="32"/>
          <w:lang w:val="en-US" w:eastAsia="zh-CN"/>
        </w:rPr>
        <w:t>0</w:t>
      </w:r>
      <w:r>
        <w:rPr>
          <w:rFonts w:hint="eastAsia" w:ascii="仿宋_GB2312" w:eastAsia="仿宋_GB2312"/>
          <w:b/>
          <w:bCs/>
          <w:sz w:val="32"/>
          <w:szCs w:val="32"/>
        </w:rPr>
        <w:t>）项至第（</w:t>
      </w:r>
      <w:r>
        <w:rPr>
          <w:rFonts w:ascii="仿宋_GB2312" w:eastAsia="仿宋_GB2312"/>
          <w:b/>
          <w:bCs/>
          <w:sz w:val="32"/>
          <w:szCs w:val="32"/>
        </w:rPr>
        <w:t>1</w:t>
      </w:r>
      <w:r>
        <w:rPr>
          <w:rFonts w:hint="eastAsia" w:ascii="仿宋_GB2312" w:eastAsia="仿宋_GB2312"/>
          <w:b/>
          <w:bCs/>
          <w:sz w:val="32"/>
          <w:szCs w:val="32"/>
          <w:lang w:val="en-US" w:eastAsia="zh-CN"/>
        </w:rPr>
        <w:t>5</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bookmarkEnd w:id="126"/>
    </w:p>
    <w:sectPr>
      <w:footerReference r:id="rId9" w:type="default"/>
      <w:pgSz w:w="11906" w:h="16838"/>
      <w:pgMar w:top="1440"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decorative"/>
    <w:pitch w:val="default"/>
    <w:sig w:usb0="00000001" w:usb1="080E0000" w:usb2="00000000" w:usb3="00000000" w:csb0="00040000" w:csb1="00000000"/>
  </w:font>
  <w:font w:name="Tahoma">
    <w:panose1 w:val="020B0604030504040204"/>
    <w:charset w:val="00"/>
    <w:family w:val="roman"/>
    <w:pitch w:val="default"/>
    <w:sig w:usb0="E1002EFF" w:usb1="C000605B" w:usb2="00000029" w:usb3="00000000" w:csb0="200101FF" w:csb1="20280000"/>
  </w:font>
  <w:font w:name="新宋体">
    <w:panose1 w:val="02010609030101010101"/>
    <w:charset w:val="86"/>
    <w:family w:val="decorative"/>
    <w:pitch w:val="default"/>
    <w:sig w:usb0="00000003" w:usb1="288F0000" w:usb2="00000006" w:usb3="00000000" w:csb0="00040001" w:csb1="00000000"/>
  </w:font>
  <w:font w:name="Verdana">
    <w:panose1 w:val="020B0604030504040204"/>
    <w:charset w:val="00"/>
    <w:family w:val="roman"/>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decorative"/>
    <w:pitch w:val="default"/>
    <w:sig w:usb0="00000001" w:usb1="080E0000" w:usb2="00000000" w:usb3="00000000" w:csb0="00040000" w:csb1="00000000"/>
  </w:font>
  <w:font w:name="方正大黑简体2.">
    <w:altName w:val="黑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楷体_GB2312">
    <w:panose1 w:val="02010609030101010101"/>
    <w:charset w:val="86"/>
    <w:family w:val="decorative"/>
    <w:pitch w:val="default"/>
    <w:sig w:usb0="00000001" w:usb1="080E0000" w:usb2="00000000" w:usb3="00000000" w:csb0="00040000" w:csb1="00000000"/>
  </w:font>
  <w:font w:name="font-weight : 400">
    <w:altName w:val="Segoe Print"/>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微软雅黑">
    <w:panose1 w:val="020B0503020204020204"/>
    <w:charset w:val="86"/>
    <w:family w:val="roman"/>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6406300"/>
    </w:sdtPr>
    <w:sdtContent>
      <w:p>
        <w:pPr>
          <w:pStyle w:val="32"/>
          <w:jc w:val="center"/>
        </w:pPr>
        <w:r>
          <w:fldChar w:fldCharType="begin"/>
        </w:r>
        <w:r>
          <w:instrText xml:space="preserve">PAGE   \* MERGEFORMAT</w:instrText>
        </w:r>
        <w:r>
          <w:fldChar w:fldCharType="separate"/>
        </w:r>
        <w:r>
          <w:rPr>
            <w:lang w:val="zh-CN"/>
          </w:rPr>
          <w:t>45</w:t>
        </w:r>
        <w:r>
          <w:fldChar w:fldCharType="end"/>
        </w:r>
      </w:p>
    </w:sdtContent>
  </w:sdt>
  <w:p>
    <w:pPr>
      <w:pStyle w:val="32"/>
      <w:tabs>
        <w:tab w:val="left" w:pos="6787"/>
        <w:tab w:val="center" w:pos="6979"/>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b/>
        <w:color w:val="000000"/>
      </w:rPr>
    </w:pPr>
    <w:r>
      <w:rPr>
        <w:b/>
      </w:rPr>
      <w:t>运动治疗实训室采购</w:t>
    </w:r>
    <w:r>
      <w:rPr>
        <w:rFonts w:hint="eastAsia"/>
        <w:b/>
      </w:rPr>
      <w:t>（</w:t>
    </w:r>
    <w:r>
      <w:rPr>
        <w:rFonts w:hint="eastAsia"/>
        <w:b/>
        <w:lang w:eastAsia="zh-CN"/>
      </w:rPr>
      <w:t>LZZC2025-G1-991001-LZSZ</w:t>
    </w:r>
    <w:r>
      <w:rPr>
        <w:rFonts w:hint="eastAsia"/>
        <w:b/>
      </w:rPr>
      <w:t xml:space="preserve">）   </w:t>
    </w:r>
    <w:r>
      <w:rPr>
        <w:rFonts w:hint="eastAsia"/>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b/>
      </w:rPr>
    </w:pPr>
  </w:p>
  <w:p>
    <w:pPr>
      <w:pStyle w:val="33"/>
      <w:jc w:val="right"/>
      <w:rPr>
        <w:b/>
      </w:rPr>
    </w:pPr>
  </w:p>
  <w:p>
    <w:pPr>
      <w:pStyle w:val="33"/>
      <w:jc w:val="right"/>
      <w:rPr>
        <w:b/>
      </w:rPr>
    </w:pPr>
  </w:p>
  <w:p>
    <w:pPr>
      <w:pStyle w:val="33"/>
      <w:jc w:val="right"/>
      <w:rPr>
        <w:b/>
      </w:rPr>
    </w:pPr>
  </w:p>
  <w:p>
    <w:pPr>
      <w:pStyle w:val="33"/>
      <w:jc w:val="right"/>
      <w:rPr>
        <w:b/>
        <w:color w:val="000000"/>
      </w:rPr>
    </w:pPr>
    <w:r>
      <w:rPr>
        <w:b/>
      </w:rPr>
      <w:t>运动治疗实训室采购</w:t>
    </w:r>
    <w:r>
      <w:rPr>
        <w:rFonts w:hint="eastAsia"/>
        <w:b/>
      </w:rPr>
      <w:t>（</w:t>
    </w:r>
    <w:r>
      <w:rPr>
        <w:rFonts w:hint="eastAsia"/>
        <w:b/>
        <w:lang w:eastAsia="zh-CN"/>
      </w:rPr>
      <w:t>LZZC2025-G1-991001-LZSZ</w:t>
    </w:r>
    <w:r>
      <w:rPr>
        <w:rFonts w:hint="eastAsia"/>
        <w:b/>
      </w:rPr>
      <w:t xml:space="preserve">）   </w:t>
    </w:r>
    <w:r>
      <w:rPr>
        <w:rFonts w:hint="eastAsia"/>
        <w:b/>
        <w:i/>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right"/>
      <w:rPr>
        <w:b/>
        <w:color w:val="000000"/>
      </w:rPr>
    </w:pPr>
    <w:r>
      <w:rPr>
        <w:b/>
      </w:rPr>
      <w:t>运动治疗实训室采购</w:t>
    </w:r>
    <w:r>
      <w:rPr>
        <w:rFonts w:hint="eastAsia"/>
        <w:b/>
      </w:rPr>
      <w:t>（</w:t>
    </w:r>
    <w:r>
      <w:rPr>
        <w:rFonts w:hint="eastAsia"/>
        <w:b/>
        <w:lang w:eastAsia="zh-CN"/>
      </w:rPr>
      <w:t>LZZC2025-G1-991001-LZSZ</w:t>
    </w:r>
    <w:r>
      <w:rPr>
        <w:rFonts w:hint="eastAsia"/>
        <w:b/>
      </w:rPr>
      <w:t xml:space="preserve">）   </w:t>
    </w:r>
    <w:r>
      <w:rPr>
        <w:rFonts w:hint="eastAsia"/>
        <w:b/>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6E2877"/>
    <w:multiLevelType w:val="singleLevel"/>
    <w:tmpl w:val="BA6E2877"/>
    <w:lvl w:ilvl="0" w:tentative="0">
      <w:start w:val="1"/>
      <w:numFmt w:val="decimal"/>
      <w:lvlText w:val="%1."/>
      <w:lvlJc w:val="left"/>
      <w:pPr>
        <w:tabs>
          <w:tab w:val="left" w:pos="312"/>
        </w:tabs>
      </w:pPr>
    </w:lvl>
  </w:abstractNum>
  <w:abstractNum w:abstractNumId="1">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2">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9"/>
      <w:lvlText w:val="%5)"/>
      <w:lvlJc w:val="left"/>
      <w:pPr>
        <w:ind w:left="2580" w:hanging="420"/>
      </w:pPr>
    </w:lvl>
    <w:lvl w:ilvl="5" w:tentative="0">
      <w:start w:val="1"/>
      <w:numFmt w:val="lowerRoman"/>
      <w:pStyle w:val="11"/>
      <w:lvlText w:val="%6."/>
      <w:lvlJc w:val="right"/>
      <w:pPr>
        <w:ind w:left="3000" w:hanging="420"/>
      </w:pPr>
    </w:lvl>
    <w:lvl w:ilvl="6" w:tentative="0">
      <w:start w:val="1"/>
      <w:numFmt w:val="decimal"/>
      <w:pStyle w:val="12"/>
      <w:lvlText w:val="%7."/>
      <w:lvlJc w:val="left"/>
      <w:pPr>
        <w:ind w:left="3420" w:hanging="420"/>
      </w:pPr>
    </w:lvl>
    <w:lvl w:ilvl="7" w:tentative="0">
      <w:start w:val="1"/>
      <w:numFmt w:val="lowerLetter"/>
      <w:pStyle w:val="13"/>
      <w:lvlText w:val="%8)"/>
      <w:lvlJc w:val="left"/>
      <w:pPr>
        <w:ind w:left="3840" w:hanging="420"/>
      </w:pPr>
    </w:lvl>
    <w:lvl w:ilvl="8" w:tentative="0">
      <w:start w:val="1"/>
      <w:numFmt w:val="lowerRoman"/>
      <w:pStyle w:val="14"/>
      <w:lvlText w:val="%9."/>
      <w:lvlJc w:val="right"/>
      <w:pPr>
        <w:ind w:left="4260" w:hanging="420"/>
      </w:pPr>
    </w:lvl>
  </w:abstractNum>
  <w:abstractNum w:abstractNumId="3">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88ABF6F"/>
    <w:multiLevelType w:val="singleLevel"/>
    <w:tmpl w:val="688ABF6F"/>
    <w:lvl w:ilvl="0" w:tentative="0">
      <w:start w:val="2"/>
      <w:numFmt w:val="decimal"/>
      <w:suff w:val="nothing"/>
      <w:lvlText w:val="%1."/>
      <w:lvlJc w:val="left"/>
    </w:lvl>
  </w:abstractNum>
  <w:abstractNum w:abstractNumId="5">
    <w:nsid w:val="6890134C"/>
    <w:multiLevelType w:val="singleLevel"/>
    <w:tmpl w:val="6890134C"/>
    <w:lvl w:ilvl="0" w:tentative="0">
      <w:start w:val="1"/>
      <w:numFmt w:val="decimal"/>
      <w:suff w:val="nothing"/>
      <w:lvlText w:val="%1."/>
      <w:lvlJc w:val="left"/>
    </w:lvl>
  </w:abstractNum>
  <w:abstractNum w:abstractNumId="6">
    <w:nsid w:val="68901B95"/>
    <w:multiLevelType w:val="singleLevel"/>
    <w:tmpl w:val="68901B95"/>
    <w:lvl w:ilvl="0" w:tentative="0">
      <w:start w:val="1"/>
      <w:numFmt w:val="decimal"/>
      <w:suff w:val="nothing"/>
      <w:lvlText w:val="%1."/>
      <w:lvlJc w:val="left"/>
    </w:lvl>
  </w:abstractNum>
  <w:abstractNum w:abstractNumId="7">
    <w:nsid w:val="68901F18"/>
    <w:multiLevelType w:val="singleLevel"/>
    <w:tmpl w:val="68901F18"/>
    <w:lvl w:ilvl="0" w:tentative="0">
      <w:start w:val="1"/>
      <w:numFmt w:val="decimal"/>
      <w:suff w:val="nothing"/>
      <w:lvlText w:val="%1."/>
      <w:lvlJc w:val="left"/>
    </w:lvl>
  </w:abstractNum>
  <w:abstractNum w:abstractNumId="8">
    <w:nsid w:val="689176D6"/>
    <w:multiLevelType w:val="singleLevel"/>
    <w:tmpl w:val="689176D6"/>
    <w:lvl w:ilvl="0" w:tentative="0">
      <w:start w:val="1"/>
      <w:numFmt w:val="decimal"/>
      <w:suff w:val="nothing"/>
      <w:lvlText w:val="%1."/>
      <w:lvlJc w:val="left"/>
    </w:lvl>
  </w:abstractNum>
  <w:abstractNum w:abstractNumId="9">
    <w:nsid w:val="68917724"/>
    <w:multiLevelType w:val="singleLevel"/>
    <w:tmpl w:val="68917724"/>
    <w:lvl w:ilvl="0" w:tentative="0">
      <w:start w:val="1"/>
      <w:numFmt w:val="decimal"/>
      <w:suff w:val="nothing"/>
      <w:lvlText w:val="%1."/>
      <w:lvlJc w:val="left"/>
    </w:lvl>
  </w:abstractNum>
  <w:abstractNum w:abstractNumId="10">
    <w:nsid w:val="68918597"/>
    <w:multiLevelType w:val="singleLevel"/>
    <w:tmpl w:val="68918597"/>
    <w:lvl w:ilvl="0" w:tentative="0">
      <w:start w:val="1"/>
      <w:numFmt w:val="decimal"/>
      <w:suff w:val="nothing"/>
      <w:lvlText w:val="%1."/>
      <w:lvlJc w:val="left"/>
    </w:lvl>
  </w:abstractNum>
  <w:abstractNum w:abstractNumId="11">
    <w:nsid w:val="68918A1D"/>
    <w:multiLevelType w:val="singleLevel"/>
    <w:tmpl w:val="68918A1D"/>
    <w:lvl w:ilvl="0" w:tentative="0">
      <w:start w:val="1"/>
      <w:numFmt w:val="decimal"/>
      <w:suff w:val="nothing"/>
      <w:lvlText w:val="%1."/>
      <w:lvlJc w:val="left"/>
    </w:lvl>
  </w:abstractNum>
  <w:num w:numId="1">
    <w:abstractNumId w:val="2"/>
  </w:num>
  <w:num w:numId="2">
    <w:abstractNumId w:val="5"/>
  </w:num>
  <w:num w:numId="3">
    <w:abstractNumId w:val="0"/>
  </w:num>
  <w:num w:numId="4">
    <w:abstractNumId w:val="6"/>
  </w:num>
  <w:num w:numId="5">
    <w:abstractNumId w:val="7"/>
  </w:num>
  <w:num w:numId="6">
    <w:abstractNumId w:val="8"/>
  </w:num>
  <w:num w:numId="7">
    <w:abstractNumId w:val="9"/>
  </w:num>
  <w:num w:numId="8">
    <w:abstractNumId w:val="10"/>
  </w:num>
  <w:num w:numId="9">
    <w:abstractNumId w:val="11"/>
  </w:num>
  <w:num w:numId="10">
    <w:abstractNumId w:val="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wOGMyMDU3MjQ4NTQ4OTg0OWE2NDNmMjZlM2FlMmIifQ=="/>
  </w:docVars>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4E7E"/>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8B2"/>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6C0FA1"/>
    <w:rsid w:val="01745EE6"/>
    <w:rsid w:val="018326A3"/>
    <w:rsid w:val="01A06A8F"/>
    <w:rsid w:val="01C6622B"/>
    <w:rsid w:val="01E07CD8"/>
    <w:rsid w:val="01EA671C"/>
    <w:rsid w:val="021673DB"/>
    <w:rsid w:val="022353B4"/>
    <w:rsid w:val="022A3557"/>
    <w:rsid w:val="024A56F5"/>
    <w:rsid w:val="026E0F2B"/>
    <w:rsid w:val="027A2F04"/>
    <w:rsid w:val="02845B9C"/>
    <w:rsid w:val="028B6C3D"/>
    <w:rsid w:val="02B1196D"/>
    <w:rsid w:val="02DD55DA"/>
    <w:rsid w:val="032A676A"/>
    <w:rsid w:val="032D7D27"/>
    <w:rsid w:val="03415224"/>
    <w:rsid w:val="03E32C2B"/>
    <w:rsid w:val="03E45FEA"/>
    <w:rsid w:val="03F375BC"/>
    <w:rsid w:val="044C3505"/>
    <w:rsid w:val="04551879"/>
    <w:rsid w:val="04704D33"/>
    <w:rsid w:val="047713FB"/>
    <w:rsid w:val="04B11640"/>
    <w:rsid w:val="04C65B16"/>
    <w:rsid w:val="050D64D6"/>
    <w:rsid w:val="05184748"/>
    <w:rsid w:val="053A77BB"/>
    <w:rsid w:val="055B55D2"/>
    <w:rsid w:val="05DD7507"/>
    <w:rsid w:val="05FE680E"/>
    <w:rsid w:val="060824FF"/>
    <w:rsid w:val="063F11B9"/>
    <w:rsid w:val="06B12657"/>
    <w:rsid w:val="070C0CAE"/>
    <w:rsid w:val="072C420B"/>
    <w:rsid w:val="07725961"/>
    <w:rsid w:val="07CB2380"/>
    <w:rsid w:val="07E04069"/>
    <w:rsid w:val="08101121"/>
    <w:rsid w:val="083945D9"/>
    <w:rsid w:val="089B6787"/>
    <w:rsid w:val="08A14F57"/>
    <w:rsid w:val="08EE742E"/>
    <w:rsid w:val="09275B42"/>
    <w:rsid w:val="09547520"/>
    <w:rsid w:val="09697C1D"/>
    <w:rsid w:val="09965645"/>
    <w:rsid w:val="09BD7070"/>
    <w:rsid w:val="09CA6EA6"/>
    <w:rsid w:val="09FA2065"/>
    <w:rsid w:val="0A2B7D2A"/>
    <w:rsid w:val="0A57260B"/>
    <w:rsid w:val="0A7536E5"/>
    <w:rsid w:val="0ACC1410"/>
    <w:rsid w:val="0B083D6B"/>
    <w:rsid w:val="0B141F1A"/>
    <w:rsid w:val="0B16604B"/>
    <w:rsid w:val="0B6573F2"/>
    <w:rsid w:val="0BB958B8"/>
    <w:rsid w:val="0BC663BC"/>
    <w:rsid w:val="0BD537C3"/>
    <w:rsid w:val="0BD92474"/>
    <w:rsid w:val="0C0679C8"/>
    <w:rsid w:val="0C600AAB"/>
    <w:rsid w:val="0C650670"/>
    <w:rsid w:val="0CCB0A0B"/>
    <w:rsid w:val="0D5A60C0"/>
    <w:rsid w:val="0DCA115E"/>
    <w:rsid w:val="0E115C8A"/>
    <w:rsid w:val="0EA30700"/>
    <w:rsid w:val="0EB31142"/>
    <w:rsid w:val="0F095504"/>
    <w:rsid w:val="0F3B2473"/>
    <w:rsid w:val="0FBA74F6"/>
    <w:rsid w:val="0FC3085C"/>
    <w:rsid w:val="0FE20946"/>
    <w:rsid w:val="10111F7C"/>
    <w:rsid w:val="1023263D"/>
    <w:rsid w:val="104F1744"/>
    <w:rsid w:val="105D5AAD"/>
    <w:rsid w:val="106016F3"/>
    <w:rsid w:val="106E6603"/>
    <w:rsid w:val="10861BA8"/>
    <w:rsid w:val="108C1436"/>
    <w:rsid w:val="1094132B"/>
    <w:rsid w:val="10A52D12"/>
    <w:rsid w:val="10A56E7C"/>
    <w:rsid w:val="10D13751"/>
    <w:rsid w:val="10FA2C87"/>
    <w:rsid w:val="11203590"/>
    <w:rsid w:val="11402F73"/>
    <w:rsid w:val="11454713"/>
    <w:rsid w:val="114F5A4E"/>
    <w:rsid w:val="11612A9E"/>
    <w:rsid w:val="11684573"/>
    <w:rsid w:val="119A3B84"/>
    <w:rsid w:val="12671F77"/>
    <w:rsid w:val="127A0FCA"/>
    <w:rsid w:val="127E4ECB"/>
    <w:rsid w:val="12BD152A"/>
    <w:rsid w:val="12EF1953"/>
    <w:rsid w:val="12F67447"/>
    <w:rsid w:val="13177D05"/>
    <w:rsid w:val="131A0221"/>
    <w:rsid w:val="1335429C"/>
    <w:rsid w:val="13540009"/>
    <w:rsid w:val="135C37D3"/>
    <w:rsid w:val="141D2C0B"/>
    <w:rsid w:val="14957781"/>
    <w:rsid w:val="14BC212E"/>
    <w:rsid w:val="150116DD"/>
    <w:rsid w:val="157340C8"/>
    <w:rsid w:val="15817BF9"/>
    <w:rsid w:val="1593631A"/>
    <w:rsid w:val="16103820"/>
    <w:rsid w:val="161B6B1A"/>
    <w:rsid w:val="16263110"/>
    <w:rsid w:val="167A0101"/>
    <w:rsid w:val="16B761A1"/>
    <w:rsid w:val="1711684A"/>
    <w:rsid w:val="173516EA"/>
    <w:rsid w:val="173D7D0F"/>
    <w:rsid w:val="17965F21"/>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617FFD"/>
    <w:rsid w:val="1AF71523"/>
    <w:rsid w:val="1B1A4A1C"/>
    <w:rsid w:val="1B38030C"/>
    <w:rsid w:val="1B3C1C8E"/>
    <w:rsid w:val="1B674AC7"/>
    <w:rsid w:val="1B695F6C"/>
    <w:rsid w:val="1B746B39"/>
    <w:rsid w:val="1B80541E"/>
    <w:rsid w:val="1BC50187"/>
    <w:rsid w:val="1BCA7842"/>
    <w:rsid w:val="1C42696B"/>
    <w:rsid w:val="1C427144"/>
    <w:rsid w:val="1C4409AC"/>
    <w:rsid w:val="1C530BD0"/>
    <w:rsid w:val="1C8F133C"/>
    <w:rsid w:val="1CC90CBC"/>
    <w:rsid w:val="1D094F9C"/>
    <w:rsid w:val="1D0E23E7"/>
    <w:rsid w:val="1D234521"/>
    <w:rsid w:val="1D491EF1"/>
    <w:rsid w:val="1D8C2345"/>
    <w:rsid w:val="1D8D7A52"/>
    <w:rsid w:val="1DAE65F0"/>
    <w:rsid w:val="1DEF5D9F"/>
    <w:rsid w:val="1E0C0259"/>
    <w:rsid w:val="1E111767"/>
    <w:rsid w:val="1E117A37"/>
    <w:rsid w:val="1E720322"/>
    <w:rsid w:val="1E8B4AEE"/>
    <w:rsid w:val="1EB142DF"/>
    <w:rsid w:val="1EE61AA5"/>
    <w:rsid w:val="1F035E51"/>
    <w:rsid w:val="1F0B6A24"/>
    <w:rsid w:val="1F656BFD"/>
    <w:rsid w:val="1F9E565E"/>
    <w:rsid w:val="1FA2333B"/>
    <w:rsid w:val="202175F6"/>
    <w:rsid w:val="2023550C"/>
    <w:rsid w:val="203B4DB3"/>
    <w:rsid w:val="207D36B7"/>
    <w:rsid w:val="208E77B9"/>
    <w:rsid w:val="20BD3045"/>
    <w:rsid w:val="20F64BEA"/>
    <w:rsid w:val="20F75FD5"/>
    <w:rsid w:val="20FB6AEC"/>
    <w:rsid w:val="2105481C"/>
    <w:rsid w:val="210E4642"/>
    <w:rsid w:val="213011D5"/>
    <w:rsid w:val="21B45DF5"/>
    <w:rsid w:val="21E15853"/>
    <w:rsid w:val="2210360F"/>
    <w:rsid w:val="221852CF"/>
    <w:rsid w:val="22211C9D"/>
    <w:rsid w:val="224332AE"/>
    <w:rsid w:val="22581B32"/>
    <w:rsid w:val="22605689"/>
    <w:rsid w:val="228377FC"/>
    <w:rsid w:val="22AD589A"/>
    <w:rsid w:val="22FB72D8"/>
    <w:rsid w:val="23245B22"/>
    <w:rsid w:val="23314333"/>
    <w:rsid w:val="23360FD0"/>
    <w:rsid w:val="23562D09"/>
    <w:rsid w:val="23C2673F"/>
    <w:rsid w:val="23CC6C6C"/>
    <w:rsid w:val="24105B34"/>
    <w:rsid w:val="241B7939"/>
    <w:rsid w:val="24777F0B"/>
    <w:rsid w:val="24975E97"/>
    <w:rsid w:val="24D17B32"/>
    <w:rsid w:val="24FD13D3"/>
    <w:rsid w:val="24FF3FBE"/>
    <w:rsid w:val="253C2765"/>
    <w:rsid w:val="256652B4"/>
    <w:rsid w:val="256D377B"/>
    <w:rsid w:val="256F5ACC"/>
    <w:rsid w:val="2577488F"/>
    <w:rsid w:val="2581184D"/>
    <w:rsid w:val="25965F7C"/>
    <w:rsid w:val="25A517EF"/>
    <w:rsid w:val="25AE084C"/>
    <w:rsid w:val="2665260C"/>
    <w:rsid w:val="26713644"/>
    <w:rsid w:val="2674362D"/>
    <w:rsid w:val="268F20C6"/>
    <w:rsid w:val="26C72B6F"/>
    <w:rsid w:val="26DA605D"/>
    <w:rsid w:val="26EC6985"/>
    <w:rsid w:val="273A63A3"/>
    <w:rsid w:val="2749444C"/>
    <w:rsid w:val="27B330E6"/>
    <w:rsid w:val="28197154"/>
    <w:rsid w:val="28B65382"/>
    <w:rsid w:val="28DE02D2"/>
    <w:rsid w:val="28F84B93"/>
    <w:rsid w:val="29077D29"/>
    <w:rsid w:val="2918419C"/>
    <w:rsid w:val="294616FD"/>
    <w:rsid w:val="29AB330F"/>
    <w:rsid w:val="29AC5FBF"/>
    <w:rsid w:val="29F8157A"/>
    <w:rsid w:val="2A1E335D"/>
    <w:rsid w:val="2A524FDF"/>
    <w:rsid w:val="2A753158"/>
    <w:rsid w:val="2A965B0A"/>
    <w:rsid w:val="2AAC37FB"/>
    <w:rsid w:val="2ADB2BD5"/>
    <w:rsid w:val="2BA519D8"/>
    <w:rsid w:val="2C250B14"/>
    <w:rsid w:val="2C3B5405"/>
    <w:rsid w:val="2C4B2FA5"/>
    <w:rsid w:val="2C59031C"/>
    <w:rsid w:val="2C5907E9"/>
    <w:rsid w:val="2C650E64"/>
    <w:rsid w:val="2C6579B8"/>
    <w:rsid w:val="2CD46A60"/>
    <w:rsid w:val="2CD56F5D"/>
    <w:rsid w:val="2CF00EAC"/>
    <w:rsid w:val="2DAC19F5"/>
    <w:rsid w:val="2DE03CE6"/>
    <w:rsid w:val="2E0470F3"/>
    <w:rsid w:val="2E0D253C"/>
    <w:rsid w:val="2E486DD2"/>
    <w:rsid w:val="2E57306B"/>
    <w:rsid w:val="2E741621"/>
    <w:rsid w:val="2F133666"/>
    <w:rsid w:val="2F1B7500"/>
    <w:rsid w:val="2F4C544D"/>
    <w:rsid w:val="2F7067E6"/>
    <w:rsid w:val="2F757199"/>
    <w:rsid w:val="2F885A73"/>
    <w:rsid w:val="2F8922A1"/>
    <w:rsid w:val="2FDF791C"/>
    <w:rsid w:val="2FE34720"/>
    <w:rsid w:val="2FE9521D"/>
    <w:rsid w:val="2FEA60CD"/>
    <w:rsid w:val="2FFF534B"/>
    <w:rsid w:val="30341FA2"/>
    <w:rsid w:val="303E25B2"/>
    <w:rsid w:val="307E7C38"/>
    <w:rsid w:val="3106378E"/>
    <w:rsid w:val="312E2219"/>
    <w:rsid w:val="314572D2"/>
    <w:rsid w:val="31EF1640"/>
    <w:rsid w:val="321C5403"/>
    <w:rsid w:val="321F5EE6"/>
    <w:rsid w:val="32E22E40"/>
    <w:rsid w:val="33280090"/>
    <w:rsid w:val="334249CD"/>
    <w:rsid w:val="33982369"/>
    <w:rsid w:val="33A201DA"/>
    <w:rsid w:val="33A32A64"/>
    <w:rsid w:val="33D1015A"/>
    <w:rsid w:val="33D25DFC"/>
    <w:rsid w:val="33D91C17"/>
    <w:rsid w:val="342B3CB6"/>
    <w:rsid w:val="346B5F4A"/>
    <w:rsid w:val="346D28AC"/>
    <w:rsid w:val="34986757"/>
    <w:rsid w:val="34C834CB"/>
    <w:rsid w:val="34DF211F"/>
    <w:rsid w:val="35154E98"/>
    <w:rsid w:val="35186016"/>
    <w:rsid w:val="35245E9E"/>
    <w:rsid w:val="35717CBC"/>
    <w:rsid w:val="35B01E4A"/>
    <w:rsid w:val="361E2AC3"/>
    <w:rsid w:val="36496066"/>
    <w:rsid w:val="3667003D"/>
    <w:rsid w:val="36C2714B"/>
    <w:rsid w:val="36EA2872"/>
    <w:rsid w:val="36F17CED"/>
    <w:rsid w:val="37021DBA"/>
    <w:rsid w:val="37032650"/>
    <w:rsid w:val="370B7A5D"/>
    <w:rsid w:val="37905BEB"/>
    <w:rsid w:val="37A44758"/>
    <w:rsid w:val="37B55A13"/>
    <w:rsid w:val="37D44F73"/>
    <w:rsid w:val="38556DEE"/>
    <w:rsid w:val="385F293C"/>
    <w:rsid w:val="388E70B3"/>
    <w:rsid w:val="38CF612C"/>
    <w:rsid w:val="38E5008F"/>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2329DE"/>
    <w:rsid w:val="3C387C13"/>
    <w:rsid w:val="3C3C148C"/>
    <w:rsid w:val="3C566D4D"/>
    <w:rsid w:val="3CCC056A"/>
    <w:rsid w:val="3CF51FB8"/>
    <w:rsid w:val="3D1F45F0"/>
    <w:rsid w:val="3D676C4F"/>
    <w:rsid w:val="3D6D42D8"/>
    <w:rsid w:val="3D82706F"/>
    <w:rsid w:val="3D9764AF"/>
    <w:rsid w:val="3DCD5673"/>
    <w:rsid w:val="3DDC6D05"/>
    <w:rsid w:val="3DEB3817"/>
    <w:rsid w:val="3E01510C"/>
    <w:rsid w:val="3E6E6B8D"/>
    <w:rsid w:val="3ECD1262"/>
    <w:rsid w:val="3EDD67ED"/>
    <w:rsid w:val="3F216D3E"/>
    <w:rsid w:val="3F69603F"/>
    <w:rsid w:val="3FD95300"/>
    <w:rsid w:val="3FE8458F"/>
    <w:rsid w:val="3FE93DFA"/>
    <w:rsid w:val="406A7E41"/>
    <w:rsid w:val="407767B1"/>
    <w:rsid w:val="407B3B56"/>
    <w:rsid w:val="40DC1DD0"/>
    <w:rsid w:val="40EB305C"/>
    <w:rsid w:val="40FA2DBD"/>
    <w:rsid w:val="4137798B"/>
    <w:rsid w:val="413C07FF"/>
    <w:rsid w:val="414423C4"/>
    <w:rsid w:val="41643AD4"/>
    <w:rsid w:val="41755597"/>
    <w:rsid w:val="418878EA"/>
    <w:rsid w:val="41A30C6B"/>
    <w:rsid w:val="41BF5814"/>
    <w:rsid w:val="42247208"/>
    <w:rsid w:val="425B616B"/>
    <w:rsid w:val="42815EC9"/>
    <w:rsid w:val="42B34FB0"/>
    <w:rsid w:val="42F47F65"/>
    <w:rsid w:val="43256988"/>
    <w:rsid w:val="433444B4"/>
    <w:rsid w:val="433E181F"/>
    <w:rsid w:val="434F194C"/>
    <w:rsid w:val="437D5F38"/>
    <w:rsid w:val="438276D2"/>
    <w:rsid w:val="438837D9"/>
    <w:rsid w:val="43CE06CA"/>
    <w:rsid w:val="43F63A9A"/>
    <w:rsid w:val="440D168C"/>
    <w:rsid w:val="441A5719"/>
    <w:rsid w:val="44454911"/>
    <w:rsid w:val="444570D7"/>
    <w:rsid w:val="44687A88"/>
    <w:rsid w:val="44693328"/>
    <w:rsid w:val="44B741BA"/>
    <w:rsid w:val="45084F4F"/>
    <w:rsid w:val="451106FD"/>
    <w:rsid w:val="454F554E"/>
    <w:rsid w:val="45966907"/>
    <w:rsid w:val="459906E4"/>
    <w:rsid w:val="45A76D4B"/>
    <w:rsid w:val="45BA501A"/>
    <w:rsid w:val="45F22775"/>
    <w:rsid w:val="461D1214"/>
    <w:rsid w:val="462D281F"/>
    <w:rsid w:val="46386346"/>
    <w:rsid w:val="466F101E"/>
    <w:rsid w:val="46733805"/>
    <w:rsid w:val="46857774"/>
    <w:rsid w:val="46C45A77"/>
    <w:rsid w:val="46E20A9A"/>
    <w:rsid w:val="473258A5"/>
    <w:rsid w:val="4750030C"/>
    <w:rsid w:val="47993A99"/>
    <w:rsid w:val="47A130F5"/>
    <w:rsid w:val="47A42777"/>
    <w:rsid w:val="47AA6410"/>
    <w:rsid w:val="47E8192D"/>
    <w:rsid w:val="47F05DD2"/>
    <w:rsid w:val="47FA1031"/>
    <w:rsid w:val="481E0C0D"/>
    <w:rsid w:val="48403B96"/>
    <w:rsid w:val="485754EA"/>
    <w:rsid w:val="487C3FC9"/>
    <w:rsid w:val="487F367A"/>
    <w:rsid w:val="488B2612"/>
    <w:rsid w:val="48B51EC7"/>
    <w:rsid w:val="48BB4C17"/>
    <w:rsid w:val="48DD7E3B"/>
    <w:rsid w:val="492C319F"/>
    <w:rsid w:val="496F4763"/>
    <w:rsid w:val="49963007"/>
    <w:rsid w:val="49B10DCB"/>
    <w:rsid w:val="49F112D9"/>
    <w:rsid w:val="4A7B5341"/>
    <w:rsid w:val="4AE43E3C"/>
    <w:rsid w:val="4B2D7D1E"/>
    <w:rsid w:val="4B323E0F"/>
    <w:rsid w:val="4B364CD0"/>
    <w:rsid w:val="4B64236F"/>
    <w:rsid w:val="4B977869"/>
    <w:rsid w:val="4BA86EA2"/>
    <w:rsid w:val="4BB369F5"/>
    <w:rsid w:val="4BC87E09"/>
    <w:rsid w:val="4BED7415"/>
    <w:rsid w:val="4BF22EA9"/>
    <w:rsid w:val="4C28492A"/>
    <w:rsid w:val="4C56200A"/>
    <w:rsid w:val="4C8D360A"/>
    <w:rsid w:val="4CA14229"/>
    <w:rsid w:val="4CB824B9"/>
    <w:rsid w:val="4CC35913"/>
    <w:rsid w:val="4CD16286"/>
    <w:rsid w:val="4CEA78A8"/>
    <w:rsid w:val="4D0C3224"/>
    <w:rsid w:val="4D221CD7"/>
    <w:rsid w:val="4D6C41D0"/>
    <w:rsid w:val="4D6F32C7"/>
    <w:rsid w:val="4D843376"/>
    <w:rsid w:val="4D8656DA"/>
    <w:rsid w:val="4DA40E96"/>
    <w:rsid w:val="4DAF0F0C"/>
    <w:rsid w:val="4DDC7AE7"/>
    <w:rsid w:val="4DED05FC"/>
    <w:rsid w:val="4DF36CCF"/>
    <w:rsid w:val="4E1A38B1"/>
    <w:rsid w:val="4E3852C6"/>
    <w:rsid w:val="4EBC7A0C"/>
    <w:rsid w:val="4F236AC7"/>
    <w:rsid w:val="4F2975A0"/>
    <w:rsid w:val="4F2D6FE8"/>
    <w:rsid w:val="4F5370C0"/>
    <w:rsid w:val="4F5438DD"/>
    <w:rsid w:val="4F581010"/>
    <w:rsid w:val="4F5B3392"/>
    <w:rsid w:val="4F726AC9"/>
    <w:rsid w:val="4F974D24"/>
    <w:rsid w:val="4FA407B6"/>
    <w:rsid w:val="4FD83510"/>
    <w:rsid w:val="50045AC3"/>
    <w:rsid w:val="50244C57"/>
    <w:rsid w:val="5027330E"/>
    <w:rsid w:val="50AB3096"/>
    <w:rsid w:val="50AD2C9D"/>
    <w:rsid w:val="50B67D8D"/>
    <w:rsid w:val="50F02B8B"/>
    <w:rsid w:val="517717CD"/>
    <w:rsid w:val="51A015EA"/>
    <w:rsid w:val="52030F03"/>
    <w:rsid w:val="52091678"/>
    <w:rsid w:val="5212572E"/>
    <w:rsid w:val="521469DC"/>
    <w:rsid w:val="522C74B0"/>
    <w:rsid w:val="52797CCF"/>
    <w:rsid w:val="527B7A70"/>
    <w:rsid w:val="528662F8"/>
    <w:rsid w:val="529B0814"/>
    <w:rsid w:val="52FA6F7C"/>
    <w:rsid w:val="53130BF7"/>
    <w:rsid w:val="531B1423"/>
    <w:rsid w:val="5322600D"/>
    <w:rsid w:val="533E1D0F"/>
    <w:rsid w:val="534479FE"/>
    <w:rsid w:val="5363180D"/>
    <w:rsid w:val="53B35F17"/>
    <w:rsid w:val="540D783D"/>
    <w:rsid w:val="541B65F4"/>
    <w:rsid w:val="542E16B3"/>
    <w:rsid w:val="545E3978"/>
    <w:rsid w:val="549D73AB"/>
    <w:rsid w:val="54A02E19"/>
    <w:rsid w:val="54A414C7"/>
    <w:rsid w:val="54A746AA"/>
    <w:rsid w:val="54B16DBD"/>
    <w:rsid w:val="54D0545F"/>
    <w:rsid w:val="5552691D"/>
    <w:rsid w:val="55566A4B"/>
    <w:rsid w:val="55A44BCF"/>
    <w:rsid w:val="55A60A43"/>
    <w:rsid w:val="55E23B6E"/>
    <w:rsid w:val="55E813D7"/>
    <w:rsid w:val="55E8379E"/>
    <w:rsid w:val="55FC278C"/>
    <w:rsid w:val="56011DF0"/>
    <w:rsid w:val="56180A5E"/>
    <w:rsid w:val="56E6151A"/>
    <w:rsid w:val="575F25C1"/>
    <w:rsid w:val="57A03881"/>
    <w:rsid w:val="57B66DF8"/>
    <w:rsid w:val="57D129F6"/>
    <w:rsid w:val="57E2605D"/>
    <w:rsid w:val="57FD1792"/>
    <w:rsid w:val="583B339B"/>
    <w:rsid w:val="58415193"/>
    <w:rsid w:val="58481CE4"/>
    <w:rsid w:val="5898636D"/>
    <w:rsid w:val="58B73B3C"/>
    <w:rsid w:val="58BA34DE"/>
    <w:rsid w:val="58BC5859"/>
    <w:rsid w:val="58C953BB"/>
    <w:rsid w:val="5926651D"/>
    <w:rsid w:val="593D497F"/>
    <w:rsid w:val="59830BF8"/>
    <w:rsid w:val="59D5057A"/>
    <w:rsid w:val="59E6628D"/>
    <w:rsid w:val="5A024091"/>
    <w:rsid w:val="5A8A6DE2"/>
    <w:rsid w:val="5A8F7388"/>
    <w:rsid w:val="5AFC5479"/>
    <w:rsid w:val="5B3A4EE7"/>
    <w:rsid w:val="5B40336D"/>
    <w:rsid w:val="5B4E4486"/>
    <w:rsid w:val="5B5B3C8E"/>
    <w:rsid w:val="5B8C5D73"/>
    <w:rsid w:val="5B9F1E05"/>
    <w:rsid w:val="5BEE65FC"/>
    <w:rsid w:val="5BFA36D3"/>
    <w:rsid w:val="5BFD58A1"/>
    <w:rsid w:val="5C084732"/>
    <w:rsid w:val="5C125816"/>
    <w:rsid w:val="5C13465C"/>
    <w:rsid w:val="5C2115FE"/>
    <w:rsid w:val="5C566B5C"/>
    <w:rsid w:val="5C9A677B"/>
    <w:rsid w:val="5CE16196"/>
    <w:rsid w:val="5D4F289B"/>
    <w:rsid w:val="5D720F98"/>
    <w:rsid w:val="5DCE0AA9"/>
    <w:rsid w:val="5DD07523"/>
    <w:rsid w:val="5DDA0FE2"/>
    <w:rsid w:val="5DE73D28"/>
    <w:rsid w:val="5E527C50"/>
    <w:rsid w:val="5EC703E6"/>
    <w:rsid w:val="5ECB0068"/>
    <w:rsid w:val="5EDB4F20"/>
    <w:rsid w:val="5F284E40"/>
    <w:rsid w:val="5F5641FA"/>
    <w:rsid w:val="5F754BEE"/>
    <w:rsid w:val="5F89287F"/>
    <w:rsid w:val="602148BA"/>
    <w:rsid w:val="606317CC"/>
    <w:rsid w:val="607625F6"/>
    <w:rsid w:val="607757D2"/>
    <w:rsid w:val="60A832D2"/>
    <w:rsid w:val="60EA14E8"/>
    <w:rsid w:val="61145E0F"/>
    <w:rsid w:val="61624FEF"/>
    <w:rsid w:val="61675A89"/>
    <w:rsid w:val="61997B21"/>
    <w:rsid w:val="61BB2F63"/>
    <w:rsid w:val="61E25761"/>
    <w:rsid w:val="62030D09"/>
    <w:rsid w:val="622D4EEC"/>
    <w:rsid w:val="623D546B"/>
    <w:rsid w:val="626271F8"/>
    <w:rsid w:val="62746729"/>
    <w:rsid w:val="629275AC"/>
    <w:rsid w:val="62B46A9A"/>
    <w:rsid w:val="62B603BE"/>
    <w:rsid w:val="62B836E7"/>
    <w:rsid w:val="62CD3163"/>
    <w:rsid w:val="62F55F13"/>
    <w:rsid w:val="636E3A96"/>
    <w:rsid w:val="63951267"/>
    <w:rsid w:val="63BE1A11"/>
    <w:rsid w:val="64224B50"/>
    <w:rsid w:val="642E62DB"/>
    <w:rsid w:val="642F7AEC"/>
    <w:rsid w:val="646F4906"/>
    <w:rsid w:val="64D60856"/>
    <w:rsid w:val="64EF1EE4"/>
    <w:rsid w:val="6536525D"/>
    <w:rsid w:val="654A3F98"/>
    <w:rsid w:val="655167DB"/>
    <w:rsid w:val="65611DD3"/>
    <w:rsid w:val="658F1C8B"/>
    <w:rsid w:val="659A53D5"/>
    <w:rsid w:val="65BF1236"/>
    <w:rsid w:val="65F1774C"/>
    <w:rsid w:val="661C031E"/>
    <w:rsid w:val="665D1497"/>
    <w:rsid w:val="66A7529B"/>
    <w:rsid w:val="66EC609B"/>
    <w:rsid w:val="67054BC5"/>
    <w:rsid w:val="67072FFE"/>
    <w:rsid w:val="671477D7"/>
    <w:rsid w:val="672958C3"/>
    <w:rsid w:val="674928AC"/>
    <w:rsid w:val="67DF2416"/>
    <w:rsid w:val="67F61CED"/>
    <w:rsid w:val="683449CB"/>
    <w:rsid w:val="6887014C"/>
    <w:rsid w:val="688A62C1"/>
    <w:rsid w:val="68A7765D"/>
    <w:rsid w:val="68B61ACB"/>
    <w:rsid w:val="68D61FD5"/>
    <w:rsid w:val="690F3D82"/>
    <w:rsid w:val="694834FE"/>
    <w:rsid w:val="695745BC"/>
    <w:rsid w:val="69A23C6A"/>
    <w:rsid w:val="69AB4CF2"/>
    <w:rsid w:val="69C94CCC"/>
    <w:rsid w:val="69D96939"/>
    <w:rsid w:val="69F53BBD"/>
    <w:rsid w:val="69F86402"/>
    <w:rsid w:val="6A476AE4"/>
    <w:rsid w:val="6A517BC2"/>
    <w:rsid w:val="6A65224D"/>
    <w:rsid w:val="6AD03CA4"/>
    <w:rsid w:val="6ADB228E"/>
    <w:rsid w:val="6B015F03"/>
    <w:rsid w:val="6B0202F8"/>
    <w:rsid w:val="6B730D8D"/>
    <w:rsid w:val="6B7A5E67"/>
    <w:rsid w:val="6BC45011"/>
    <w:rsid w:val="6BF85F3A"/>
    <w:rsid w:val="6C4F0A89"/>
    <w:rsid w:val="6C9735EF"/>
    <w:rsid w:val="6C9B33DD"/>
    <w:rsid w:val="6CC1445E"/>
    <w:rsid w:val="6CFB6AE7"/>
    <w:rsid w:val="6D3C62EF"/>
    <w:rsid w:val="6D3E020C"/>
    <w:rsid w:val="6D5B7C22"/>
    <w:rsid w:val="6D6D47E3"/>
    <w:rsid w:val="6D7F34AE"/>
    <w:rsid w:val="6D96073B"/>
    <w:rsid w:val="6D9F6F97"/>
    <w:rsid w:val="6DD803C3"/>
    <w:rsid w:val="6E2A03E1"/>
    <w:rsid w:val="6E3217E2"/>
    <w:rsid w:val="6E46523A"/>
    <w:rsid w:val="6E4E02CB"/>
    <w:rsid w:val="6E6D5537"/>
    <w:rsid w:val="6E8C1752"/>
    <w:rsid w:val="6EB470B7"/>
    <w:rsid w:val="6EEC389C"/>
    <w:rsid w:val="6F0F37DA"/>
    <w:rsid w:val="6F345DED"/>
    <w:rsid w:val="6F4A4CF9"/>
    <w:rsid w:val="6F4E6D96"/>
    <w:rsid w:val="6F647671"/>
    <w:rsid w:val="6F713328"/>
    <w:rsid w:val="6FD553A6"/>
    <w:rsid w:val="702173D8"/>
    <w:rsid w:val="705F6AE0"/>
    <w:rsid w:val="70B950FC"/>
    <w:rsid w:val="70C31947"/>
    <w:rsid w:val="70DA5CBA"/>
    <w:rsid w:val="71AA6231"/>
    <w:rsid w:val="71B04CB7"/>
    <w:rsid w:val="71E6401D"/>
    <w:rsid w:val="71EC6C57"/>
    <w:rsid w:val="720A1AEC"/>
    <w:rsid w:val="72377A68"/>
    <w:rsid w:val="724F6160"/>
    <w:rsid w:val="72AA2522"/>
    <w:rsid w:val="72C23555"/>
    <w:rsid w:val="72D0311E"/>
    <w:rsid w:val="72E15C27"/>
    <w:rsid w:val="733D3771"/>
    <w:rsid w:val="73470CFE"/>
    <w:rsid w:val="738A1BBF"/>
    <w:rsid w:val="739A0A38"/>
    <w:rsid w:val="73D3670A"/>
    <w:rsid w:val="73EC4408"/>
    <w:rsid w:val="74006B47"/>
    <w:rsid w:val="741E7F6E"/>
    <w:rsid w:val="744C66E2"/>
    <w:rsid w:val="74613231"/>
    <w:rsid w:val="74987AA9"/>
    <w:rsid w:val="74C81B3F"/>
    <w:rsid w:val="74EC3944"/>
    <w:rsid w:val="75076AED"/>
    <w:rsid w:val="752D39CB"/>
    <w:rsid w:val="759904FE"/>
    <w:rsid w:val="759B20C5"/>
    <w:rsid w:val="75C62F7B"/>
    <w:rsid w:val="76565CF8"/>
    <w:rsid w:val="765D6AD9"/>
    <w:rsid w:val="768C18A5"/>
    <w:rsid w:val="76A154AD"/>
    <w:rsid w:val="771C2B72"/>
    <w:rsid w:val="773D399C"/>
    <w:rsid w:val="776E2CBE"/>
    <w:rsid w:val="778B4C48"/>
    <w:rsid w:val="77AE64E8"/>
    <w:rsid w:val="77B072BC"/>
    <w:rsid w:val="77F80F61"/>
    <w:rsid w:val="78031D58"/>
    <w:rsid w:val="78207259"/>
    <w:rsid w:val="7832110C"/>
    <w:rsid w:val="78546EFA"/>
    <w:rsid w:val="78627FD0"/>
    <w:rsid w:val="78B64B97"/>
    <w:rsid w:val="78E32DDE"/>
    <w:rsid w:val="78EF05F9"/>
    <w:rsid w:val="792A77D2"/>
    <w:rsid w:val="793F27C8"/>
    <w:rsid w:val="79645141"/>
    <w:rsid w:val="79661EFB"/>
    <w:rsid w:val="796A7017"/>
    <w:rsid w:val="796C2017"/>
    <w:rsid w:val="797125E2"/>
    <w:rsid w:val="797C7282"/>
    <w:rsid w:val="798E267C"/>
    <w:rsid w:val="799D2830"/>
    <w:rsid w:val="79A37060"/>
    <w:rsid w:val="79DF25E2"/>
    <w:rsid w:val="79F03EFD"/>
    <w:rsid w:val="7A591AD6"/>
    <w:rsid w:val="7A5E1396"/>
    <w:rsid w:val="7AEB20F3"/>
    <w:rsid w:val="7B097CF6"/>
    <w:rsid w:val="7B1D7B50"/>
    <w:rsid w:val="7B2A639A"/>
    <w:rsid w:val="7B8D25BC"/>
    <w:rsid w:val="7BB75966"/>
    <w:rsid w:val="7BBF0C53"/>
    <w:rsid w:val="7C344213"/>
    <w:rsid w:val="7C6712B6"/>
    <w:rsid w:val="7C754C18"/>
    <w:rsid w:val="7CC806D1"/>
    <w:rsid w:val="7CCF50BE"/>
    <w:rsid w:val="7CFA0158"/>
    <w:rsid w:val="7CFF1633"/>
    <w:rsid w:val="7D1F2AE3"/>
    <w:rsid w:val="7D2E4F75"/>
    <w:rsid w:val="7D322D1E"/>
    <w:rsid w:val="7D362C5F"/>
    <w:rsid w:val="7D4C467F"/>
    <w:rsid w:val="7D9E75A3"/>
    <w:rsid w:val="7DE63809"/>
    <w:rsid w:val="7E06310B"/>
    <w:rsid w:val="7E457EE1"/>
    <w:rsid w:val="7E723B52"/>
    <w:rsid w:val="7E782E0A"/>
    <w:rsid w:val="7EBB7B93"/>
    <w:rsid w:val="7EE80CA9"/>
    <w:rsid w:val="7F3B0A52"/>
    <w:rsid w:val="7FE51643"/>
    <w:rsid w:val="7FFF13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780"/>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781"/>
    <w:qFormat/>
    <w:uiPriority w:val="0"/>
    <w:pPr>
      <w:keepNext/>
      <w:adjustRightInd w:val="0"/>
      <w:spacing w:before="120" w:line="360" w:lineRule="auto"/>
      <w:jc w:val="center"/>
      <w:outlineLvl w:val="1"/>
    </w:pPr>
    <w:rPr>
      <w:rFonts w:eastAsia="隶书"/>
      <w:b/>
      <w:kern w:val="0"/>
      <w:sz w:val="44"/>
      <w:szCs w:val="20"/>
    </w:rPr>
  </w:style>
  <w:style w:type="paragraph" w:styleId="7">
    <w:name w:val="heading 3"/>
    <w:basedOn w:val="1"/>
    <w:next w:val="1"/>
    <w:link w:val="782"/>
    <w:qFormat/>
    <w:uiPriority w:val="0"/>
    <w:pPr>
      <w:keepNext/>
      <w:keepLines/>
      <w:spacing w:before="260" w:after="260" w:line="416" w:lineRule="auto"/>
      <w:outlineLvl w:val="2"/>
    </w:pPr>
    <w:rPr>
      <w:b/>
      <w:bCs/>
      <w:sz w:val="32"/>
      <w:szCs w:val="32"/>
    </w:rPr>
  </w:style>
  <w:style w:type="paragraph" w:styleId="8">
    <w:name w:val="heading 4"/>
    <w:basedOn w:val="1"/>
    <w:next w:val="1"/>
    <w:link w:val="783"/>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0"/>
    <w:link w:val="784"/>
    <w:qFormat/>
    <w:uiPriority w:val="0"/>
    <w:pPr>
      <w:keepNext/>
      <w:keepLines/>
      <w:numPr>
        <w:ilvl w:val="4"/>
        <w:numId w:val="1"/>
      </w:numPr>
      <w:spacing w:before="280" w:after="290" w:line="376" w:lineRule="auto"/>
      <w:outlineLvl w:val="4"/>
    </w:pPr>
    <w:rPr>
      <w:b/>
      <w:sz w:val="28"/>
    </w:rPr>
  </w:style>
  <w:style w:type="paragraph" w:styleId="11">
    <w:name w:val="heading 6"/>
    <w:basedOn w:val="1"/>
    <w:next w:val="10"/>
    <w:link w:val="785"/>
    <w:qFormat/>
    <w:uiPriority w:val="0"/>
    <w:pPr>
      <w:keepNext/>
      <w:keepLines/>
      <w:numPr>
        <w:ilvl w:val="5"/>
        <w:numId w:val="1"/>
      </w:numPr>
      <w:spacing w:before="240" w:after="64" w:line="320" w:lineRule="auto"/>
      <w:outlineLvl w:val="5"/>
    </w:pPr>
    <w:rPr>
      <w:rFonts w:ascii="Arial" w:hAnsi="Arial" w:eastAsia="黑体"/>
      <w:b/>
      <w:sz w:val="24"/>
    </w:rPr>
  </w:style>
  <w:style w:type="paragraph" w:styleId="12">
    <w:name w:val="heading 7"/>
    <w:basedOn w:val="1"/>
    <w:next w:val="10"/>
    <w:link w:val="87"/>
    <w:qFormat/>
    <w:uiPriority w:val="0"/>
    <w:pPr>
      <w:keepNext/>
      <w:keepLines/>
      <w:numPr>
        <w:ilvl w:val="6"/>
        <w:numId w:val="1"/>
      </w:numPr>
      <w:spacing w:before="240" w:after="64" w:line="320" w:lineRule="auto"/>
      <w:outlineLvl w:val="6"/>
    </w:pPr>
    <w:rPr>
      <w:b/>
      <w:sz w:val="24"/>
    </w:rPr>
  </w:style>
  <w:style w:type="paragraph" w:styleId="13">
    <w:name w:val="heading 8"/>
    <w:basedOn w:val="1"/>
    <w:next w:val="10"/>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4">
    <w:name w:val="heading 9"/>
    <w:basedOn w:val="1"/>
    <w:next w:val="10"/>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unhideWhenUsed/>
    <w:qFormat/>
    <w:uiPriority w:val="1"/>
  </w:style>
  <w:style w:type="table" w:default="1" w:styleId="48">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link w:val="233"/>
    <w:unhideWhenUsed/>
    <w:qFormat/>
    <w:uiPriority w:val="0"/>
    <w:pPr>
      <w:ind w:firstLine="420" w:firstLineChars="200"/>
    </w:pPr>
  </w:style>
  <w:style w:type="paragraph" w:styleId="3">
    <w:name w:val="Body Text Indent"/>
    <w:basedOn w:val="1"/>
    <w:link w:val="70"/>
    <w:qFormat/>
    <w:uiPriority w:val="0"/>
    <w:pPr>
      <w:spacing w:after="120"/>
      <w:ind w:left="420" w:leftChars="200"/>
    </w:pPr>
  </w:style>
  <w:style w:type="paragraph" w:styleId="4">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10">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5">
    <w:name w:val="toc 7"/>
    <w:basedOn w:val="1"/>
    <w:next w:val="1"/>
    <w:qFormat/>
    <w:uiPriority w:val="39"/>
    <w:pPr>
      <w:ind w:left="1260"/>
      <w:jc w:val="left"/>
    </w:pPr>
    <w:rPr>
      <w:rFonts w:ascii="Calibri" w:hAnsi="Calibri"/>
      <w:sz w:val="18"/>
      <w:szCs w:val="18"/>
    </w:rPr>
  </w:style>
  <w:style w:type="paragraph" w:styleId="16">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7">
    <w:name w:val="caption"/>
    <w:basedOn w:val="1"/>
    <w:next w:val="1"/>
    <w:link w:val="64"/>
    <w:qFormat/>
    <w:uiPriority w:val="0"/>
    <w:pPr>
      <w:spacing w:before="152" w:after="160"/>
    </w:pPr>
    <w:rPr>
      <w:rFonts w:ascii="Arial" w:hAnsi="Arial" w:eastAsia="黑体"/>
      <w:sz w:val="20"/>
      <w:szCs w:val="20"/>
    </w:rPr>
  </w:style>
  <w:style w:type="paragraph" w:styleId="18">
    <w:name w:val="Document Map"/>
    <w:basedOn w:val="1"/>
    <w:link w:val="130"/>
    <w:qFormat/>
    <w:uiPriority w:val="0"/>
    <w:pPr>
      <w:shd w:val="clear" w:color="auto" w:fill="000080"/>
    </w:pPr>
  </w:style>
  <w:style w:type="paragraph" w:styleId="19">
    <w:name w:val="annotation text"/>
    <w:basedOn w:val="1"/>
    <w:link w:val="103"/>
    <w:unhideWhenUsed/>
    <w:qFormat/>
    <w:uiPriority w:val="99"/>
    <w:pPr>
      <w:jc w:val="left"/>
    </w:pPr>
  </w:style>
  <w:style w:type="paragraph" w:styleId="20">
    <w:name w:val="Body Text 3"/>
    <w:basedOn w:val="1"/>
    <w:link w:val="84"/>
    <w:qFormat/>
    <w:uiPriority w:val="0"/>
    <w:pPr>
      <w:spacing w:line="500" w:lineRule="exact"/>
    </w:pPr>
    <w:rPr>
      <w:b/>
      <w:bCs/>
      <w:kern w:val="0"/>
      <w:sz w:val="24"/>
    </w:rPr>
  </w:style>
  <w:style w:type="paragraph" w:styleId="21">
    <w:name w:val="Body Text"/>
    <w:basedOn w:val="1"/>
    <w:link w:val="120"/>
    <w:qFormat/>
    <w:uiPriority w:val="0"/>
    <w:pPr>
      <w:spacing w:line="420" w:lineRule="exact"/>
    </w:pPr>
    <w:rPr>
      <w:sz w:val="24"/>
    </w:rPr>
  </w:style>
  <w:style w:type="paragraph" w:styleId="22">
    <w:name w:val="List Number 3"/>
    <w:basedOn w:val="1"/>
    <w:qFormat/>
    <w:uiPriority w:val="0"/>
    <w:pPr>
      <w:tabs>
        <w:tab w:val="left" w:pos="1200"/>
      </w:tabs>
      <w:ind w:left="900" w:hanging="420"/>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adjustRightInd w:val="0"/>
      <w:ind w:left="420" w:right="33"/>
      <w:jc w:val="left"/>
      <w:textAlignment w:val="baseline"/>
    </w:pPr>
    <w:rPr>
      <w:kern w:val="0"/>
      <w:sz w:val="24"/>
      <w:szCs w:val="20"/>
    </w:rPr>
  </w:style>
  <w:style w:type="paragraph" w:styleId="25">
    <w:name w:val="toc 5"/>
    <w:basedOn w:val="1"/>
    <w:next w:val="1"/>
    <w:qFormat/>
    <w:uiPriority w:val="39"/>
    <w:pPr>
      <w:ind w:left="840"/>
      <w:jc w:val="left"/>
    </w:pPr>
    <w:rPr>
      <w:rFonts w:ascii="Calibri" w:hAnsi="Calibri"/>
      <w:sz w:val="18"/>
      <w:szCs w:val="18"/>
    </w:rPr>
  </w:style>
  <w:style w:type="paragraph" w:styleId="26">
    <w:name w:val="toc 3"/>
    <w:basedOn w:val="1"/>
    <w:next w:val="1"/>
    <w:qFormat/>
    <w:uiPriority w:val="39"/>
    <w:pPr>
      <w:ind w:left="420"/>
      <w:jc w:val="left"/>
    </w:pPr>
    <w:rPr>
      <w:rFonts w:ascii="Calibri" w:hAnsi="Calibri"/>
      <w:i/>
      <w:iCs/>
      <w:sz w:val="20"/>
      <w:szCs w:val="20"/>
    </w:rPr>
  </w:style>
  <w:style w:type="paragraph" w:styleId="27">
    <w:name w:val="Plain Text"/>
    <w:basedOn w:val="1"/>
    <w:link w:val="131"/>
    <w:qFormat/>
    <w:uiPriority w:val="0"/>
    <w:rPr>
      <w:rFonts w:ascii="宋体" w:hAnsi="Courier New" w:cs="Courier New"/>
      <w:szCs w:val="21"/>
    </w:rPr>
  </w:style>
  <w:style w:type="paragraph" w:styleId="28">
    <w:name w:val="toc 8"/>
    <w:basedOn w:val="1"/>
    <w:next w:val="1"/>
    <w:qFormat/>
    <w:uiPriority w:val="39"/>
    <w:pPr>
      <w:ind w:left="1470"/>
      <w:jc w:val="left"/>
    </w:pPr>
    <w:rPr>
      <w:rFonts w:ascii="Calibri" w:hAnsi="Calibri"/>
      <w:sz w:val="18"/>
      <w:szCs w:val="18"/>
    </w:rPr>
  </w:style>
  <w:style w:type="paragraph" w:styleId="29">
    <w:name w:val="Date"/>
    <w:basedOn w:val="1"/>
    <w:next w:val="1"/>
    <w:link w:val="94"/>
    <w:qFormat/>
    <w:uiPriority w:val="0"/>
    <w:pPr>
      <w:ind w:left="100" w:leftChars="2500"/>
    </w:pPr>
    <w:rPr>
      <w:sz w:val="24"/>
    </w:rPr>
  </w:style>
  <w:style w:type="paragraph" w:styleId="30">
    <w:name w:val="Body Text Indent 2"/>
    <w:basedOn w:val="1"/>
    <w:link w:val="140"/>
    <w:qFormat/>
    <w:uiPriority w:val="0"/>
    <w:pPr>
      <w:spacing w:after="120" w:line="480" w:lineRule="auto"/>
      <w:ind w:left="420" w:leftChars="200"/>
    </w:pPr>
  </w:style>
  <w:style w:type="paragraph" w:styleId="31">
    <w:name w:val="Balloon Text"/>
    <w:basedOn w:val="1"/>
    <w:link w:val="141"/>
    <w:qFormat/>
    <w:uiPriority w:val="0"/>
    <w:rPr>
      <w:sz w:val="18"/>
      <w:szCs w:val="18"/>
    </w:rPr>
  </w:style>
  <w:style w:type="paragraph" w:styleId="32">
    <w:name w:val="footer"/>
    <w:basedOn w:val="1"/>
    <w:link w:val="133"/>
    <w:qFormat/>
    <w:uiPriority w:val="99"/>
    <w:pPr>
      <w:tabs>
        <w:tab w:val="center" w:pos="4153"/>
        <w:tab w:val="right" w:pos="8306"/>
      </w:tabs>
      <w:snapToGrid w:val="0"/>
      <w:jc w:val="left"/>
    </w:pPr>
    <w:rPr>
      <w:sz w:val="18"/>
      <w:szCs w:val="18"/>
    </w:rPr>
  </w:style>
  <w:style w:type="paragraph" w:styleId="33">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rFonts w:ascii="Calibri" w:hAnsi="Calibri"/>
      <w:b/>
      <w:bCs/>
      <w:caps/>
      <w:sz w:val="20"/>
      <w:szCs w:val="20"/>
    </w:rPr>
  </w:style>
  <w:style w:type="paragraph" w:styleId="35">
    <w:name w:val="toc 4"/>
    <w:basedOn w:val="1"/>
    <w:next w:val="1"/>
    <w:qFormat/>
    <w:uiPriority w:val="39"/>
    <w:pPr>
      <w:ind w:left="630"/>
      <w:jc w:val="left"/>
    </w:pPr>
    <w:rPr>
      <w:rFonts w:ascii="Calibri" w:hAnsi="Calibri"/>
      <w:sz w:val="18"/>
      <w:szCs w:val="18"/>
    </w:rPr>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39"/>
    <w:pPr>
      <w:ind w:left="1050"/>
      <w:jc w:val="left"/>
    </w:pPr>
    <w:rPr>
      <w:rFonts w:ascii="Calibri" w:hAnsi="Calibri"/>
      <w:sz w:val="18"/>
      <w:szCs w:val="18"/>
    </w:rPr>
  </w:style>
  <w:style w:type="paragraph" w:styleId="38">
    <w:name w:val="List 5"/>
    <w:basedOn w:val="1"/>
    <w:qFormat/>
    <w:uiPriority w:val="0"/>
    <w:pPr>
      <w:ind w:left="2100" w:hanging="420"/>
    </w:pPr>
    <w:rPr>
      <w:szCs w:val="20"/>
    </w:rPr>
  </w:style>
  <w:style w:type="paragraph" w:styleId="39">
    <w:name w:val="Body Text Indent 3"/>
    <w:basedOn w:val="1"/>
    <w:link w:val="101"/>
    <w:qFormat/>
    <w:uiPriority w:val="0"/>
    <w:pPr>
      <w:spacing w:after="120"/>
      <w:ind w:left="420" w:leftChars="200"/>
    </w:pPr>
    <w:rPr>
      <w:sz w:val="16"/>
      <w:szCs w:val="16"/>
    </w:rPr>
  </w:style>
  <w:style w:type="paragraph" w:styleId="40">
    <w:name w:val="toc 2"/>
    <w:basedOn w:val="1"/>
    <w:next w:val="1"/>
    <w:qFormat/>
    <w:uiPriority w:val="39"/>
    <w:pPr>
      <w:ind w:left="210"/>
      <w:jc w:val="left"/>
    </w:pPr>
    <w:rPr>
      <w:rFonts w:ascii="Calibri" w:hAnsi="Calibri"/>
      <w:smallCaps/>
      <w:sz w:val="20"/>
      <w:szCs w:val="20"/>
    </w:rPr>
  </w:style>
  <w:style w:type="paragraph" w:styleId="41">
    <w:name w:val="toc 9"/>
    <w:basedOn w:val="1"/>
    <w:next w:val="1"/>
    <w:qFormat/>
    <w:uiPriority w:val="0"/>
    <w:pPr>
      <w:ind w:left="1680"/>
      <w:jc w:val="left"/>
    </w:pPr>
    <w:rPr>
      <w:rFonts w:ascii="Calibri" w:hAnsi="Calibri"/>
      <w:sz w:val="18"/>
      <w:szCs w:val="18"/>
    </w:rPr>
  </w:style>
  <w:style w:type="paragraph" w:styleId="42">
    <w:name w:val="Body Text 2"/>
    <w:basedOn w:val="1"/>
    <w:link w:val="157"/>
    <w:qFormat/>
    <w:uiPriority w:val="0"/>
    <w:pPr>
      <w:spacing w:after="120" w:line="480" w:lineRule="auto"/>
    </w:pPr>
    <w:rPr>
      <w:kern w:val="0"/>
      <w:sz w:val="20"/>
    </w:rPr>
  </w:style>
  <w:style w:type="paragraph" w:styleId="43">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4">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5">
    <w:name w:val="index 1"/>
    <w:basedOn w:val="1"/>
    <w:next w:val="1"/>
    <w:qFormat/>
    <w:uiPriority w:val="0"/>
    <w:pPr>
      <w:spacing w:line="360" w:lineRule="auto"/>
    </w:pPr>
    <w:rPr>
      <w:rFonts w:ascii="宋体" w:hAnsi="宋体"/>
      <w:bCs/>
      <w:szCs w:val="21"/>
    </w:rPr>
  </w:style>
  <w:style w:type="paragraph" w:styleId="46">
    <w:name w:val="Title"/>
    <w:basedOn w:val="1"/>
    <w:next w:val="1"/>
    <w:qFormat/>
    <w:uiPriority w:val="0"/>
    <w:pPr>
      <w:jc w:val="center"/>
    </w:pPr>
    <w:rPr>
      <w:rFonts w:ascii="宋体"/>
      <w:b/>
      <w:snapToGrid w:val="0"/>
      <w:kern w:val="0"/>
      <w:sz w:val="36"/>
      <w:szCs w:val="20"/>
    </w:rPr>
  </w:style>
  <w:style w:type="paragraph" w:styleId="47">
    <w:name w:val="annotation subject"/>
    <w:basedOn w:val="19"/>
    <w:next w:val="19"/>
    <w:link w:val="122"/>
    <w:unhideWhenUsed/>
    <w:qFormat/>
    <w:uiPriority w:val="0"/>
    <w:rPr>
      <w:b/>
      <w:bCs/>
    </w:r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4"/>
    <w:qFormat/>
    <w:uiPriority w:val="0"/>
    <w:rPr>
      <w:rFonts w:ascii="Arial" w:hAnsi="Arial" w:eastAsia="黑体"/>
      <w:kern w:val="2"/>
      <w:sz w:val="21"/>
      <w:szCs w:val="24"/>
    </w:rPr>
  </w:style>
  <w:style w:type="character" w:customStyle="1" w:styleId="64">
    <w:name w:val="题注 字符"/>
    <w:link w:val="17"/>
    <w:qFormat/>
    <w:uiPriority w:val="0"/>
    <w:rPr>
      <w:rFonts w:ascii="Arial" w:hAnsi="Arial" w:eastAsia="黑体" w:cs="Arial"/>
      <w:kern w:val="2"/>
    </w:rPr>
  </w:style>
  <w:style w:type="character" w:customStyle="1" w:styleId="65">
    <w:name w:val="标题 5 字符"/>
    <w:link w:val="9"/>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7"/>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6"/>
    <w:qFormat/>
    <w:uiPriority w:val="0"/>
    <w:rPr>
      <w:rFonts w:eastAsia="隶书"/>
      <w:b/>
      <w:sz w:val="44"/>
    </w:rPr>
  </w:style>
  <w:style w:type="character" w:customStyle="1" w:styleId="70">
    <w:name w:val="正文文本缩进 字符"/>
    <w:link w:val="3"/>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customStyle="1"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customStyle="1"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20"/>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10"/>
    <w:qFormat/>
    <w:uiPriority w:val="0"/>
    <w:rPr>
      <w:rFonts w:ascii="宋体"/>
      <w:snapToGrid w:val="0"/>
    </w:rPr>
  </w:style>
  <w:style w:type="character" w:customStyle="1" w:styleId="87">
    <w:name w:val="标题 7 字符"/>
    <w:link w:val="12"/>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4"/>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9"/>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9"/>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9"/>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8"/>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3"/>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5"/>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1"/>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7"/>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11"/>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3"/>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8"/>
    <w:qFormat/>
    <w:uiPriority w:val="0"/>
    <w:rPr>
      <w:kern w:val="2"/>
      <w:sz w:val="21"/>
      <w:szCs w:val="24"/>
      <w:shd w:val="clear" w:color="auto" w:fill="000080"/>
    </w:rPr>
  </w:style>
  <w:style w:type="character" w:customStyle="1" w:styleId="131">
    <w:name w:val="纯文本 字符"/>
    <w:link w:val="27"/>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2"/>
    <w:qFormat/>
    <w:uiPriority w:val="99"/>
    <w:rPr>
      <w:kern w:val="2"/>
      <w:sz w:val="18"/>
      <w:szCs w:val="18"/>
    </w:rPr>
  </w:style>
  <w:style w:type="character" w:customStyle="1" w:styleId="134">
    <w:name w:val="标题 8 字符"/>
    <w:link w:val="13"/>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customStyle="1"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30"/>
    <w:qFormat/>
    <w:uiPriority w:val="0"/>
    <w:rPr>
      <w:kern w:val="2"/>
      <w:sz w:val="21"/>
      <w:szCs w:val="24"/>
    </w:rPr>
  </w:style>
  <w:style w:type="character" w:customStyle="1" w:styleId="141">
    <w:name w:val="批注框文本 字符"/>
    <w:link w:val="31"/>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5"/>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7"/>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2"/>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6"/>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3"/>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6"/>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10"/>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7"/>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8"/>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7"/>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9"/>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6"/>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6"/>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2"/>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unhideWhenUsed/>
    <w:qFormat/>
    <w:uiPriority w:val="0"/>
    <w:tblPr>
      <w:tblCellMar>
        <w:top w:w="0" w:type="dxa"/>
        <w:left w:w="0" w:type="dxa"/>
        <w:bottom w:w="0" w:type="dxa"/>
        <w:right w:w="0" w:type="dxa"/>
      </w:tblCellMar>
    </w:tblPr>
  </w:style>
  <w:style w:type="paragraph" w:customStyle="1" w:styleId="236">
    <w:name w:val="Normal_file_281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7">
    <w:name w:val="Default Paragraph Font_file_2817"/>
    <w:semiHidden/>
    <w:qFormat/>
    <w:uiPriority w:val="0"/>
  </w:style>
  <w:style w:type="table" w:customStyle="1" w:styleId="238">
    <w:name w:val="Normal Table_file_2817"/>
    <w:semiHidden/>
    <w:qFormat/>
    <w:uiPriority w:val="0"/>
    <w:tblPr>
      <w:tblCellMar>
        <w:top w:w="0" w:type="dxa"/>
        <w:left w:w="108" w:type="dxa"/>
        <w:bottom w:w="0" w:type="dxa"/>
        <w:right w:w="108" w:type="dxa"/>
      </w:tblCellMar>
    </w:tblPr>
  </w:style>
  <w:style w:type="paragraph" w:customStyle="1" w:styleId="239">
    <w:name w:val="annotation text_file_2817"/>
    <w:basedOn w:val="236"/>
    <w:unhideWhenUsed/>
    <w:qFormat/>
    <w:uiPriority w:val="99"/>
    <w:pPr>
      <w:jc w:val="left"/>
    </w:pPr>
  </w:style>
  <w:style w:type="table" w:customStyle="1" w:styleId="240">
    <w:name w:val="Normal Table_file_564_file_1636_file_2817"/>
    <w:semiHidden/>
    <w:qFormat/>
    <w:uiPriority w:val="0"/>
    <w:tblPr>
      <w:tblCellMar>
        <w:top w:w="0" w:type="dxa"/>
        <w:left w:w="108" w:type="dxa"/>
        <w:bottom w:w="0" w:type="dxa"/>
        <w:right w:w="108" w:type="dxa"/>
      </w:tblCellMar>
    </w:tblPr>
  </w:style>
  <w:style w:type="character" w:customStyle="1" w:styleId="241">
    <w:name w:val="font41_file_2817"/>
    <w:basedOn w:val="237"/>
    <w:qFormat/>
    <w:uiPriority w:val="0"/>
    <w:rPr>
      <w:rFonts w:hint="eastAsia" w:ascii="宋体" w:hAnsi="宋体" w:eastAsia="宋体" w:cs="宋体"/>
      <w:color w:val="000000"/>
      <w:sz w:val="18"/>
      <w:szCs w:val="18"/>
      <w:u w:val="none"/>
    </w:rPr>
  </w:style>
  <w:style w:type="character" w:customStyle="1" w:styleId="242">
    <w:name w:val="font11_file_2817"/>
    <w:basedOn w:val="237"/>
    <w:qFormat/>
    <w:uiPriority w:val="0"/>
    <w:rPr>
      <w:rFonts w:ascii="font-weight : 400" w:hAnsi="font-weight : 400" w:eastAsia="font-weight : 400" w:cs="font-weight : 400"/>
      <w:color w:val="000000"/>
      <w:sz w:val="18"/>
      <w:szCs w:val="18"/>
      <w:u w:val="none"/>
    </w:rPr>
  </w:style>
  <w:style w:type="paragraph" w:customStyle="1" w:styleId="243">
    <w:name w:val="Normal_file_28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4">
    <w:name w:val="heading 1_file_2818"/>
    <w:basedOn w:val="243"/>
    <w:qFormat/>
    <w:uiPriority w:val="9"/>
    <w:pPr>
      <w:outlineLvl w:val="0"/>
    </w:pPr>
    <w:rPr>
      <w:kern w:val="36"/>
      <w:sz w:val="48"/>
      <w:szCs w:val="48"/>
    </w:rPr>
  </w:style>
  <w:style w:type="paragraph" w:customStyle="1" w:styleId="245">
    <w:name w:val="heading 2_file_2818"/>
    <w:basedOn w:val="243"/>
    <w:qFormat/>
    <w:uiPriority w:val="9"/>
    <w:pPr>
      <w:outlineLvl w:val="1"/>
    </w:pPr>
    <w:rPr>
      <w:sz w:val="36"/>
      <w:szCs w:val="36"/>
    </w:rPr>
  </w:style>
  <w:style w:type="paragraph" w:customStyle="1" w:styleId="246">
    <w:name w:val="heading 3_file_2818"/>
    <w:basedOn w:val="243"/>
    <w:qFormat/>
    <w:uiPriority w:val="9"/>
    <w:pPr>
      <w:outlineLvl w:val="2"/>
    </w:pPr>
    <w:rPr>
      <w:sz w:val="27"/>
      <w:szCs w:val="27"/>
    </w:rPr>
  </w:style>
  <w:style w:type="paragraph" w:customStyle="1" w:styleId="247">
    <w:name w:val="heading 4_file_2818"/>
    <w:basedOn w:val="243"/>
    <w:qFormat/>
    <w:uiPriority w:val="9"/>
    <w:pPr>
      <w:outlineLvl w:val="3"/>
    </w:pPr>
  </w:style>
  <w:style w:type="paragraph" w:customStyle="1" w:styleId="248">
    <w:name w:val="heading 5_file_2818"/>
    <w:basedOn w:val="243"/>
    <w:qFormat/>
    <w:uiPriority w:val="9"/>
    <w:pPr>
      <w:outlineLvl w:val="4"/>
    </w:pPr>
    <w:rPr>
      <w:sz w:val="20"/>
      <w:szCs w:val="20"/>
    </w:rPr>
  </w:style>
  <w:style w:type="paragraph" w:customStyle="1" w:styleId="249">
    <w:name w:val="heading 6_file_2818"/>
    <w:basedOn w:val="243"/>
    <w:qFormat/>
    <w:uiPriority w:val="9"/>
    <w:pPr>
      <w:outlineLvl w:val="5"/>
    </w:pPr>
    <w:rPr>
      <w:sz w:val="15"/>
      <w:szCs w:val="15"/>
    </w:rPr>
  </w:style>
  <w:style w:type="character" w:customStyle="1" w:styleId="250">
    <w:name w:val="Default Paragraph Font_file_2818"/>
    <w:unhideWhenUsed/>
    <w:qFormat/>
    <w:uiPriority w:val="1"/>
  </w:style>
  <w:style w:type="table" w:customStyle="1" w:styleId="251">
    <w:name w:val="Normal Table_file_2818"/>
    <w:unhideWhenUsed/>
    <w:qFormat/>
    <w:uiPriority w:val="99"/>
    <w:tblPr>
      <w:tblCellMar>
        <w:top w:w="0" w:type="dxa"/>
        <w:left w:w="108" w:type="dxa"/>
        <w:bottom w:w="0" w:type="dxa"/>
        <w:right w:w="108" w:type="dxa"/>
      </w:tblCellMar>
    </w:tblPr>
  </w:style>
  <w:style w:type="character" w:customStyle="1" w:styleId="252">
    <w:name w:val="Hyperlink_file_2818"/>
    <w:basedOn w:val="250"/>
    <w:unhideWhenUsed/>
    <w:qFormat/>
    <w:uiPriority w:val="99"/>
    <w:rPr>
      <w:color w:val="0782C1"/>
      <w:u w:val="single"/>
    </w:rPr>
  </w:style>
  <w:style w:type="character" w:customStyle="1" w:styleId="253">
    <w:name w:val="FollowedHyperlink_file_2818"/>
    <w:basedOn w:val="250"/>
    <w:unhideWhenUsed/>
    <w:qFormat/>
    <w:uiPriority w:val="99"/>
    <w:rPr>
      <w:color w:val="0782C1"/>
      <w:u w:val="single"/>
    </w:rPr>
  </w:style>
  <w:style w:type="character" w:customStyle="1" w:styleId="254">
    <w:name w:val="标题 1 Char_file_2818"/>
    <w:basedOn w:val="250"/>
    <w:link w:val="5"/>
    <w:qFormat/>
    <w:uiPriority w:val="9"/>
    <w:rPr>
      <w:rFonts w:ascii="宋体" w:hAnsi="宋体" w:eastAsia="宋体" w:cs="宋体"/>
      <w:b/>
      <w:bCs/>
      <w:kern w:val="44"/>
      <w:sz w:val="44"/>
      <w:szCs w:val="44"/>
    </w:rPr>
  </w:style>
  <w:style w:type="character" w:customStyle="1" w:styleId="255">
    <w:name w:val="标题 2 Char_file_2818"/>
    <w:basedOn w:val="250"/>
    <w:link w:val="6"/>
    <w:semiHidden/>
    <w:qFormat/>
    <w:uiPriority w:val="9"/>
    <w:rPr>
      <w:rFonts w:asciiTheme="majorHAnsi" w:hAnsiTheme="majorHAnsi" w:eastAsiaTheme="majorEastAsia" w:cstheme="majorBidi"/>
      <w:b/>
      <w:bCs/>
      <w:sz w:val="32"/>
      <w:szCs w:val="32"/>
    </w:rPr>
  </w:style>
  <w:style w:type="character" w:customStyle="1" w:styleId="256">
    <w:name w:val="标题 3 Char_file_2818"/>
    <w:basedOn w:val="250"/>
    <w:link w:val="7"/>
    <w:semiHidden/>
    <w:qFormat/>
    <w:uiPriority w:val="9"/>
    <w:rPr>
      <w:rFonts w:ascii="宋体" w:hAnsi="宋体" w:eastAsia="宋体" w:cs="宋体"/>
      <w:b/>
      <w:bCs/>
      <w:sz w:val="32"/>
      <w:szCs w:val="32"/>
    </w:rPr>
  </w:style>
  <w:style w:type="character" w:customStyle="1" w:styleId="257">
    <w:name w:val="标题 4 Char_file_2818"/>
    <w:basedOn w:val="250"/>
    <w:link w:val="8"/>
    <w:semiHidden/>
    <w:qFormat/>
    <w:uiPriority w:val="9"/>
    <w:rPr>
      <w:rFonts w:asciiTheme="majorHAnsi" w:hAnsiTheme="majorHAnsi" w:eastAsiaTheme="majorEastAsia" w:cstheme="majorBidi"/>
      <w:b/>
      <w:bCs/>
      <w:sz w:val="28"/>
      <w:szCs w:val="28"/>
    </w:rPr>
  </w:style>
  <w:style w:type="character" w:customStyle="1" w:styleId="258">
    <w:name w:val="标题 5 Char_file_2818"/>
    <w:basedOn w:val="250"/>
    <w:link w:val="9"/>
    <w:semiHidden/>
    <w:qFormat/>
    <w:uiPriority w:val="9"/>
    <w:rPr>
      <w:rFonts w:ascii="宋体" w:hAnsi="宋体" w:eastAsia="宋体" w:cs="宋体"/>
      <w:b/>
      <w:bCs/>
      <w:sz w:val="28"/>
      <w:szCs w:val="28"/>
    </w:rPr>
  </w:style>
  <w:style w:type="character" w:customStyle="1" w:styleId="259">
    <w:name w:val="标题 6 Char_file_2818"/>
    <w:basedOn w:val="250"/>
    <w:link w:val="11"/>
    <w:semiHidden/>
    <w:qFormat/>
    <w:uiPriority w:val="9"/>
    <w:rPr>
      <w:rFonts w:asciiTheme="majorHAnsi" w:hAnsiTheme="majorHAnsi" w:eastAsiaTheme="majorEastAsia" w:cstheme="majorBidi"/>
      <w:b/>
      <w:bCs/>
      <w:sz w:val="24"/>
      <w:szCs w:val="24"/>
    </w:rPr>
  </w:style>
  <w:style w:type="paragraph" w:customStyle="1" w:styleId="260">
    <w:name w:val="cke_editable_file_2818"/>
    <w:basedOn w:val="243"/>
    <w:qFormat/>
    <w:uiPriority w:val="0"/>
    <w:rPr>
      <w:rFonts w:ascii="仿宋_GB2312" w:eastAsia="仿宋_GB2312"/>
    </w:rPr>
  </w:style>
  <w:style w:type="paragraph" w:customStyle="1" w:styleId="261">
    <w:name w:val="marker_file_2818"/>
    <w:basedOn w:val="243"/>
    <w:qFormat/>
    <w:uiPriority w:val="0"/>
    <w:pPr>
      <w:shd w:val="clear" w:color="auto" w:fill="FFFF00"/>
    </w:pPr>
  </w:style>
  <w:style w:type="paragraph" w:customStyle="1" w:styleId="262">
    <w:name w:val="Normal (Web)_file_2818"/>
    <w:basedOn w:val="243"/>
    <w:unhideWhenUsed/>
    <w:qFormat/>
    <w:uiPriority w:val="99"/>
  </w:style>
  <w:style w:type="paragraph" w:customStyle="1" w:styleId="263">
    <w:name w:val="Normal_file_28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4">
    <w:name w:val="heading 1_file_2819"/>
    <w:basedOn w:val="263"/>
    <w:qFormat/>
    <w:uiPriority w:val="9"/>
    <w:pPr>
      <w:outlineLvl w:val="0"/>
    </w:pPr>
    <w:rPr>
      <w:kern w:val="36"/>
      <w:sz w:val="48"/>
      <w:szCs w:val="48"/>
    </w:rPr>
  </w:style>
  <w:style w:type="paragraph" w:customStyle="1" w:styleId="265">
    <w:name w:val="heading 2_file_2819"/>
    <w:basedOn w:val="263"/>
    <w:qFormat/>
    <w:uiPriority w:val="9"/>
    <w:pPr>
      <w:outlineLvl w:val="1"/>
    </w:pPr>
    <w:rPr>
      <w:sz w:val="36"/>
      <w:szCs w:val="36"/>
    </w:rPr>
  </w:style>
  <w:style w:type="paragraph" w:customStyle="1" w:styleId="266">
    <w:name w:val="heading 3_file_2819"/>
    <w:basedOn w:val="263"/>
    <w:qFormat/>
    <w:uiPriority w:val="9"/>
    <w:pPr>
      <w:outlineLvl w:val="2"/>
    </w:pPr>
    <w:rPr>
      <w:sz w:val="27"/>
      <w:szCs w:val="27"/>
    </w:rPr>
  </w:style>
  <w:style w:type="paragraph" w:customStyle="1" w:styleId="267">
    <w:name w:val="heading 4_file_2819"/>
    <w:basedOn w:val="263"/>
    <w:qFormat/>
    <w:uiPriority w:val="9"/>
    <w:pPr>
      <w:outlineLvl w:val="3"/>
    </w:pPr>
  </w:style>
  <w:style w:type="paragraph" w:customStyle="1" w:styleId="268">
    <w:name w:val="heading 5_file_2819"/>
    <w:basedOn w:val="263"/>
    <w:qFormat/>
    <w:uiPriority w:val="9"/>
    <w:pPr>
      <w:outlineLvl w:val="4"/>
    </w:pPr>
    <w:rPr>
      <w:sz w:val="20"/>
      <w:szCs w:val="20"/>
    </w:rPr>
  </w:style>
  <w:style w:type="paragraph" w:customStyle="1" w:styleId="269">
    <w:name w:val="heading 6_file_2819"/>
    <w:basedOn w:val="263"/>
    <w:qFormat/>
    <w:uiPriority w:val="9"/>
    <w:pPr>
      <w:outlineLvl w:val="5"/>
    </w:pPr>
    <w:rPr>
      <w:sz w:val="15"/>
      <w:szCs w:val="15"/>
    </w:rPr>
  </w:style>
  <w:style w:type="character" w:customStyle="1" w:styleId="270">
    <w:name w:val="Default Paragraph Font_file_2819"/>
    <w:unhideWhenUsed/>
    <w:qFormat/>
    <w:uiPriority w:val="1"/>
  </w:style>
  <w:style w:type="table" w:customStyle="1" w:styleId="271">
    <w:name w:val="Normal Table_file_2819"/>
    <w:unhideWhenUsed/>
    <w:qFormat/>
    <w:uiPriority w:val="99"/>
    <w:tblPr>
      <w:tblCellMar>
        <w:top w:w="0" w:type="dxa"/>
        <w:left w:w="108" w:type="dxa"/>
        <w:bottom w:w="0" w:type="dxa"/>
        <w:right w:w="108" w:type="dxa"/>
      </w:tblCellMar>
    </w:tblPr>
  </w:style>
  <w:style w:type="character" w:customStyle="1" w:styleId="272">
    <w:name w:val="Hyperlink_file_2819"/>
    <w:basedOn w:val="270"/>
    <w:unhideWhenUsed/>
    <w:qFormat/>
    <w:uiPriority w:val="99"/>
    <w:rPr>
      <w:color w:val="0782C1"/>
      <w:u w:val="single"/>
    </w:rPr>
  </w:style>
  <w:style w:type="character" w:customStyle="1" w:styleId="273">
    <w:name w:val="FollowedHyperlink_file_2819"/>
    <w:basedOn w:val="270"/>
    <w:unhideWhenUsed/>
    <w:qFormat/>
    <w:uiPriority w:val="99"/>
    <w:rPr>
      <w:color w:val="0782C1"/>
      <w:u w:val="single"/>
    </w:rPr>
  </w:style>
  <w:style w:type="character" w:customStyle="1" w:styleId="274">
    <w:name w:val="标题 1 Char_file_2819"/>
    <w:basedOn w:val="270"/>
    <w:link w:val="5"/>
    <w:qFormat/>
    <w:uiPriority w:val="9"/>
    <w:rPr>
      <w:rFonts w:ascii="宋体" w:hAnsi="宋体" w:eastAsia="宋体" w:cs="宋体"/>
      <w:b/>
      <w:bCs/>
      <w:kern w:val="44"/>
      <w:sz w:val="44"/>
      <w:szCs w:val="44"/>
    </w:rPr>
  </w:style>
  <w:style w:type="character" w:customStyle="1" w:styleId="275">
    <w:name w:val="标题 2 Char_file_2819"/>
    <w:basedOn w:val="270"/>
    <w:link w:val="6"/>
    <w:semiHidden/>
    <w:qFormat/>
    <w:uiPriority w:val="9"/>
    <w:rPr>
      <w:rFonts w:asciiTheme="majorHAnsi" w:hAnsiTheme="majorHAnsi" w:eastAsiaTheme="majorEastAsia" w:cstheme="majorBidi"/>
      <w:b/>
      <w:bCs/>
      <w:sz w:val="32"/>
      <w:szCs w:val="32"/>
    </w:rPr>
  </w:style>
  <w:style w:type="character" w:customStyle="1" w:styleId="276">
    <w:name w:val="标题 3 Char_file_2819"/>
    <w:basedOn w:val="270"/>
    <w:link w:val="7"/>
    <w:semiHidden/>
    <w:qFormat/>
    <w:uiPriority w:val="9"/>
    <w:rPr>
      <w:rFonts w:ascii="宋体" w:hAnsi="宋体" w:eastAsia="宋体" w:cs="宋体"/>
      <w:b/>
      <w:bCs/>
      <w:sz w:val="32"/>
      <w:szCs w:val="32"/>
    </w:rPr>
  </w:style>
  <w:style w:type="character" w:customStyle="1" w:styleId="277">
    <w:name w:val="标题 4 Char_file_2819"/>
    <w:basedOn w:val="270"/>
    <w:link w:val="8"/>
    <w:semiHidden/>
    <w:qFormat/>
    <w:uiPriority w:val="9"/>
    <w:rPr>
      <w:rFonts w:asciiTheme="majorHAnsi" w:hAnsiTheme="majorHAnsi" w:eastAsiaTheme="majorEastAsia" w:cstheme="majorBidi"/>
      <w:b/>
      <w:bCs/>
      <w:sz w:val="28"/>
      <w:szCs w:val="28"/>
    </w:rPr>
  </w:style>
  <w:style w:type="character" w:customStyle="1" w:styleId="278">
    <w:name w:val="标题 5 Char_file_2819"/>
    <w:basedOn w:val="270"/>
    <w:link w:val="9"/>
    <w:semiHidden/>
    <w:qFormat/>
    <w:uiPriority w:val="9"/>
    <w:rPr>
      <w:rFonts w:ascii="宋体" w:hAnsi="宋体" w:eastAsia="宋体" w:cs="宋体"/>
      <w:b/>
      <w:bCs/>
      <w:sz w:val="28"/>
      <w:szCs w:val="28"/>
    </w:rPr>
  </w:style>
  <w:style w:type="character" w:customStyle="1" w:styleId="279">
    <w:name w:val="标题 6 Char_file_2819"/>
    <w:basedOn w:val="270"/>
    <w:link w:val="11"/>
    <w:semiHidden/>
    <w:qFormat/>
    <w:uiPriority w:val="9"/>
    <w:rPr>
      <w:rFonts w:asciiTheme="majorHAnsi" w:hAnsiTheme="majorHAnsi" w:eastAsiaTheme="majorEastAsia" w:cstheme="majorBidi"/>
      <w:b/>
      <w:bCs/>
      <w:sz w:val="24"/>
      <w:szCs w:val="24"/>
    </w:rPr>
  </w:style>
  <w:style w:type="paragraph" w:customStyle="1" w:styleId="280">
    <w:name w:val="cke_editable_file_2819"/>
    <w:basedOn w:val="263"/>
    <w:qFormat/>
    <w:uiPriority w:val="0"/>
    <w:rPr>
      <w:rFonts w:ascii="仿宋_GB2312" w:eastAsia="仿宋_GB2312"/>
    </w:rPr>
  </w:style>
  <w:style w:type="paragraph" w:customStyle="1" w:styleId="281">
    <w:name w:val="marker_file_2819"/>
    <w:basedOn w:val="263"/>
    <w:qFormat/>
    <w:uiPriority w:val="0"/>
    <w:pPr>
      <w:shd w:val="clear" w:color="auto" w:fill="FFFF00"/>
    </w:pPr>
  </w:style>
  <w:style w:type="paragraph" w:customStyle="1" w:styleId="282">
    <w:name w:val="Normal (Web)_file_2819"/>
    <w:basedOn w:val="263"/>
    <w:unhideWhenUsed/>
    <w:qFormat/>
    <w:uiPriority w:val="99"/>
  </w:style>
  <w:style w:type="paragraph" w:customStyle="1" w:styleId="283">
    <w:name w:val="Normal_file_2820"/>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heading 3_file_2820"/>
    <w:basedOn w:val="283"/>
    <w:next w:val="5"/>
    <w:qFormat/>
    <w:uiPriority w:val="0"/>
    <w:pPr>
      <w:keepNext/>
      <w:keepLines/>
      <w:spacing w:before="260" w:after="260" w:line="416" w:lineRule="auto"/>
      <w:outlineLvl w:val="2"/>
    </w:pPr>
    <w:rPr>
      <w:b/>
      <w:bCs/>
      <w:sz w:val="32"/>
      <w:szCs w:val="32"/>
    </w:rPr>
  </w:style>
  <w:style w:type="paragraph" w:customStyle="1" w:styleId="285">
    <w:name w:val="heading 4_file_2820"/>
    <w:basedOn w:val="283"/>
    <w:next w:val="5"/>
    <w:qFormat/>
    <w:uiPriority w:val="0"/>
    <w:pPr>
      <w:keepNext/>
      <w:keepLines/>
      <w:spacing w:before="280" w:after="290" w:line="376" w:lineRule="auto"/>
      <w:outlineLvl w:val="3"/>
    </w:pPr>
    <w:rPr>
      <w:rFonts w:ascii="Arial" w:hAnsi="Arial" w:eastAsia="黑体"/>
      <w:b/>
      <w:bCs/>
      <w:sz w:val="28"/>
      <w:szCs w:val="28"/>
    </w:rPr>
  </w:style>
  <w:style w:type="paragraph" w:customStyle="1" w:styleId="286">
    <w:name w:val="heading 5_file_2820"/>
    <w:basedOn w:val="283"/>
    <w:next w:val="11"/>
    <w:qFormat/>
    <w:uiPriority w:val="0"/>
    <w:pPr>
      <w:keepNext/>
      <w:keepLines/>
      <w:numPr>
        <w:ilvl w:val="4"/>
        <w:numId w:val="1"/>
      </w:numPr>
      <w:spacing w:before="280" w:after="290" w:line="376" w:lineRule="auto"/>
      <w:outlineLvl w:val="4"/>
    </w:pPr>
    <w:rPr>
      <w:b/>
      <w:sz w:val="28"/>
    </w:rPr>
  </w:style>
  <w:style w:type="character" w:customStyle="1" w:styleId="287">
    <w:name w:val="Default Paragraph Font_file_2820"/>
    <w:semiHidden/>
    <w:qFormat/>
    <w:uiPriority w:val="0"/>
  </w:style>
  <w:style w:type="table" w:customStyle="1" w:styleId="288">
    <w:name w:val="Normal Table_file_2820"/>
    <w:semiHidden/>
    <w:qFormat/>
    <w:uiPriority w:val="0"/>
    <w:tblPr>
      <w:tblCellMar>
        <w:top w:w="0" w:type="dxa"/>
        <w:left w:w="108" w:type="dxa"/>
        <w:bottom w:w="0" w:type="dxa"/>
        <w:right w:w="108" w:type="dxa"/>
      </w:tblCellMar>
    </w:tblPr>
  </w:style>
  <w:style w:type="paragraph" w:customStyle="1" w:styleId="289">
    <w:name w:val="toc 3_file_2820"/>
    <w:basedOn w:val="283"/>
    <w:next w:val="5"/>
    <w:qFormat/>
    <w:uiPriority w:val="39"/>
    <w:pPr>
      <w:ind w:left="420"/>
      <w:jc w:val="left"/>
    </w:pPr>
    <w:rPr>
      <w:rFonts w:ascii="Calibri" w:hAnsi="Calibri"/>
      <w:i/>
      <w:iCs/>
      <w:sz w:val="20"/>
      <w:szCs w:val="20"/>
    </w:rPr>
  </w:style>
  <w:style w:type="paragraph" w:customStyle="1" w:styleId="290">
    <w:name w:val="Normal Indent_file_2820"/>
    <w:basedOn w:val="283"/>
    <w:qFormat/>
    <w:uiPriority w:val="0"/>
    <w:pPr>
      <w:spacing w:line="240" w:lineRule="atLeast"/>
      <w:ind w:left="900" w:hanging="900"/>
      <w:jc w:val="left"/>
    </w:pPr>
    <w:rPr>
      <w:rFonts w:ascii="宋体"/>
      <w:snapToGrid w:val="0"/>
      <w:kern w:val="0"/>
      <w:sz w:val="20"/>
      <w:szCs w:val="20"/>
    </w:rPr>
  </w:style>
  <w:style w:type="paragraph" w:customStyle="1" w:styleId="291">
    <w:name w:val="annotation text_file_2820"/>
    <w:basedOn w:val="283"/>
    <w:unhideWhenUsed/>
    <w:qFormat/>
    <w:uiPriority w:val="99"/>
    <w:pPr>
      <w:jc w:val="left"/>
    </w:pPr>
  </w:style>
  <w:style w:type="table" w:customStyle="1" w:styleId="292">
    <w:name w:val="Normal Table_file_1078_file_331_file_451_file_2820"/>
    <w:semiHidden/>
    <w:qFormat/>
    <w:uiPriority w:val="0"/>
    <w:tblPr>
      <w:tblCellMar>
        <w:top w:w="0" w:type="dxa"/>
        <w:left w:w="108" w:type="dxa"/>
        <w:bottom w:w="0" w:type="dxa"/>
        <w:right w:w="108" w:type="dxa"/>
      </w:tblCellMar>
    </w:tblPr>
  </w:style>
  <w:style w:type="paragraph" w:customStyle="1" w:styleId="293">
    <w:name w:val="Plain Text_file_1078_file_331_file_451_file_2820"/>
    <w:basedOn w:val="294"/>
    <w:qFormat/>
    <w:uiPriority w:val="0"/>
    <w:rPr>
      <w:rFonts w:ascii="宋体" w:hAnsi="Courier New" w:cs="Courier New"/>
      <w:szCs w:val="21"/>
    </w:rPr>
  </w:style>
  <w:style w:type="paragraph" w:customStyle="1" w:styleId="294">
    <w:name w:val="Normal_file_1078_file_331_file_451_file_2820"/>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5">
    <w:name w:val="表格文字_file_1078_file_331_file_451_file_2820"/>
    <w:basedOn w:val="294"/>
    <w:qFormat/>
    <w:uiPriority w:val="99"/>
    <w:pPr>
      <w:spacing w:before="25" w:after="25"/>
      <w:jc w:val="left"/>
    </w:pPr>
    <w:rPr>
      <w:bCs/>
      <w:spacing w:val="10"/>
      <w:kern w:val="0"/>
      <w:sz w:val="24"/>
    </w:rPr>
  </w:style>
  <w:style w:type="paragraph" w:customStyle="1" w:styleId="296">
    <w:name w:val="Plain Text_file_873_file_451_file_2820"/>
    <w:basedOn w:val="297"/>
    <w:qFormat/>
    <w:uiPriority w:val="0"/>
    <w:rPr>
      <w:rFonts w:ascii="宋体" w:hAnsi="Courier New" w:cs="Courier New"/>
      <w:szCs w:val="21"/>
    </w:rPr>
  </w:style>
  <w:style w:type="paragraph" w:customStyle="1" w:styleId="297">
    <w:name w:val="Normal_file_873_file_451_file_2820"/>
    <w:next w:val="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8">
    <w:name w:val="表格文字_file_457_file_528_file_766_file_451_file_2820"/>
    <w:basedOn w:val="299"/>
    <w:qFormat/>
    <w:uiPriority w:val="99"/>
    <w:pPr>
      <w:spacing w:before="25" w:after="25"/>
      <w:jc w:val="left"/>
    </w:pPr>
    <w:rPr>
      <w:bCs/>
      <w:spacing w:val="10"/>
      <w:kern w:val="0"/>
      <w:sz w:val="24"/>
    </w:rPr>
  </w:style>
  <w:style w:type="paragraph" w:customStyle="1" w:styleId="299">
    <w:name w:val="Normal_file_457_file_528_file_766_file_451_file_2820"/>
    <w:next w:val="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0">
    <w:name w:val="Normal_file_28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1">
    <w:name w:val="heading 1_file_2821"/>
    <w:basedOn w:val="300"/>
    <w:qFormat/>
    <w:uiPriority w:val="9"/>
    <w:pPr>
      <w:outlineLvl w:val="0"/>
    </w:pPr>
    <w:rPr>
      <w:kern w:val="36"/>
      <w:sz w:val="48"/>
      <w:szCs w:val="48"/>
    </w:rPr>
  </w:style>
  <w:style w:type="paragraph" w:customStyle="1" w:styleId="302">
    <w:name w:val="heading 2_file_2821"/>
    <w:basedOn w:val="300"/>
    <w:qFormat/>
    <w:uiPriority w:val="9"/>
    <w:pPr>
      <w:outlineLvl w:val="1"/>
    </w:pPr>
    <w:rPr>
      <w:sz w:val="36"/>
      <w:szCs w:val="36"/>
    </w:rPr>
  </w:style>
  <w:style w:type="paragraph" w:customStyle="1" w:styleId="303">
    <w:name w:val="heading 3_file_2821"/>
    <w:basedOn w:val="300"/>
    <w:qFormat/>
    <w:uiPriority w:val="9"/>
    <w:pPr>
      <w:outlineLvl w:val="2"/>
    </w:pPr>
    <w:rPr>
      <w:sz w:val="27"/>
      <w:szCs w:val="27"/>
    </w:rPr>
  </w:style>
  <w:style w:type="paragraph" w:customStyle="1" w:styleId="304">
    <w:name w:val="heading 4_file_2821"/>
    <w:basedOn w:val="300"/>
    <w:qFormat/>
    <w:uiPriority w:val="9"/>
    <w:pPr>
      <w:outlineLvl w:val="3"/>
    </w:pPr>
  </w:style>
  <w:style w:type="paragraph" w:customStyle="1" w:styleId="305">
    <w:name w:val="heading 5_file_2821"/>
    <w:basedOn w:val="300"/>
    <w:qFormat/>
    <w:uiPriority w:val="9"/>
    <w:pPr>
      <w:outlineLvl w:val="4"/>
    </w:pPr>
    <w:rPr>
      <w:sz w:val="20"/>
      <w:szCs w:val="20"/>
    </w:rPr>
  </w:style>
  <w:style w:type="paragraph" w:customStyle="1" w:styleId="306">
    <w:name w:val="heading 6_file_2821"/>
    <w:basedOn w:val="300"/>
    <w:qFormat/>
    <w:uiPriority w:val="9"/>
    <w:pPr>
      <w:outlineLvl w:val="5"/>
    </w:pPr>
    <w:rPr>
      <w:sz w:val="15"/>
      <w:szCs w:val="15"/>
    </w:rPr>
  </w:style>
  <w:style w:type="character" w:customStyle="1" w:styleId="307">
    <w:name w:val="Default Paragraph Font_file_2821"/>
    <w:unhideWhenUsed/>
    <w:qFormat/>
    <w:uiPriority w:val="1"/>
  </w:style>
  <w:style w:type="table" w:customStyle="1" w:styleId="308">
    <w:name w:val="Normal Table_file_2821"/>
    <w:unhideWhenUsed/>
    <w:qFormat/>
    <w:uiPriority w:val="99"/>
    <w:tblPr>
      <w:tblCellMar>
        <w:top w:w="0" w:type="dxa"/>
        <w:left w:w="108" w:type="dxa"/>
        <w:bottom w:w="0" w:type="dxa"/>
        <w:right w:w="108" w:type="dxa"/>
      </w:tblCellMar>
    </w:tblPr>
  </w:style>
  <w:style w:type="character" w:customStyle="1" w:styleId="309">
    <w:name w:val="Hyperlink_file_2821"/>
    <w:basedOn w:val="307"/>
    <w:unhideWhenUsed/>
    <w:qFormat/>
    <w:uiPriority w:val="99"/>
    <w:rPr>
      <w:color w:val="0782C1"/>
      <w:u w:val="single"/>
    </w:rPr>
  </w:style>
  <w:style w:type="character" w:customStyle="1" w:styleId="310">
    <w:name w:val="FollowedHyperlink_file_2821"/>
    <w:basedOn w:val="307"/>
    <w:unhideWhenUsed/>
    <w:qFormat/>
    <w:uiPriority w:val="99"/>
    <w:rPr>
      <w:color w:val="0782C1"/>
      <w:u w:val="single"/>
    </w:rPr>
  </w:style>
  <w:style w:type="character" w:customStyle="1" w:styleId="311">
    <w:name w:val="标题 1 Char_file_2821"/>
    <w:basedOn w:val="307"/>
    <w:link w:val="5"/>
    <w:qFormat/>
    <w:uiPriority w:val="9"/>
    <w:rPr>
      <w:rFonts w:ascii="宋体" w:hAnsi="宋体" w:eastAsia="宋体" w:cs="宋体"/>
      <w:b/>
      <w:bCs/>
      <w:kern w:val="44"/>
      <w:sz w:val="44"/>
      <w:szCs w:val="44"/>
    </w:rPr>
  </w:style>
  <w:style w:type="character" w:customStyle="1" w:styleId="312">
    <w:name w:val="标题 2 Char_file_2821"/>
    <w:basedOn w:val="307"/>
    <w:link w:val="6"/>
    <w:semiHidden/>
    <w:qFormat/>
    <w:uiPriority w:val="9"/>
    <w:rPr>
      <w:rFonts w:asciiTheme="majorHAnsi" w:hAnsiTheme="majorHAnsi" w:eastAsiaTheme="majorEastAsia" w:cstheme="majorBidi"/>
      <w:b/>
      <w:bCs/>
      <w:sz w:val="32"/>
      <w:szCs w:val="32"/>
    </w:rPr>
  </w:style>
  <w:style w:type="character" w:customStyle="1" w:styleId="313">
    <w:name w:val="标题 3 Char_file_2821"/>
    <w:basedOn w:val="307"/>
    <w:link w:val="7"/>
    <w:semiHidden/>
    <w:qFormat/>
    <w:uiPriority w:val="9"/>
    <w:rPr>
      <w:rFonts w:ascii="宋体" w:hAnsi="宋体" w:eastAsia="宋体" w:cs="宋体"/>
      <w:b/>
      <w:bCs/>
      <w:sz w:val="32"/>
      <w:szCs w:val="32"/>
    </w:rPr>
  </w:style>
  <w:style w:type="character" w:customStyle="1" w:styleId="314">
    <w:name w:val="标题 4 Char_file_2821"/>
    <w:basedOn w:val="307"/>
    <w:link w:val="8"/>
    <w:semiHidden/>
    <w:qFormat/>
    <w:uiPriority w:val="9"/>
    <w:rPr>
      <w:rFonts w:asciiTheme="majorHAnsi" w:hAnsiTheme="majorHAnsi" w:eastAsiaTheme="majorEastAsia" w:cstheme="majorBidi"/>
      <w:b/>
      <w:bCs/>
      <w:sz w:val="28"/>
      <w:szCs w:val="28"/>
    </w:rPr>
  </w:style>
  <w:style w:type="character" w:customStyle="1" w:styleId="315">
    <w:name w:val="标题 5 Char_file_2821"/>
    <w:basedOn w:val="307"/>
    <w:link w:val="9"/>
    <w:semiHidden/>
    <w:qFormat/>
    <w:uiPriority w:val="9"/>
    <w:rPr>
      <w:rFonts w:ascii="宋体" w:hAnsi="宋体" w:eastAsia="宋体" w:cs="宋体"/>
      <w:b/>
      <w:bCs/>
      <w:sz w:val="28"/>
      <w:szCs w:val="28"/>
    </w:rPr>
  </w:style>
  <w:style w:type="character" w:customStyle="1" w:styleId="316">
    <w:name w:val="标题 6 Char_file_2821"/>
    <w:basedOn w:val="307"/>
    <w:link w:val="11"/>
    <w:semiHidden/>
    <w:qFormat/>
    <w:uiPriority w:val="9"/>
    <w:rPr>
      <w:rFonts w:asciiTheme="majorHAnsi" w:hAnsiTheme="majorHAnsi" w:eastAsiaTheme="majorEastAsia" w:cstheme="majorBidi"/>
      <w:b/>
      <w:bCs/>
      <w:sz w:val="24"/>
      <w:szCs w:val="24"/>
    </w:rPr>
  </w:style>
  <w:style w:type="paragraph" w:customStyle="1" w:styleId="317">
    <w:name w:val="cke_editable_file_2821"/>
    <w:basedOn w:val="300"/>
    <w:qFormat/>
    <w:uiPriority w:val="0"/>
    <w:rPr>
      <w:rFonts w:ascii="仿宋_GB2312" w:eastAsia="仿宋_GB2312"/>
    </w:rPr>
  </w:style>
  <w:style w:type="paragraph" w:customStyle="1" w:styleId="318">
    <w:name w:val="marker_file_2821"/>
    <w:basedOn w:val="300"/>
    <w:qFormat/>
    <w:uiPriority w:val="0"/>
    <w:pPr>
      <w:shd w:val="clear" w:color="auto" w:fill="FFFF00"/>
    </w:pPr>
  </w:style>
  <w:style w:type="paragraph" w:customStyle="1" w:styleId="319">
    <w:name w:val="Normal (Web)_file_2821"/>
    <w:basedOn w:val="300"/>
    <w:unhideWhenUsed/>
    <w:qFormat/>
    <w:uiPriority w:val="99"/>
  </w:style>
  <w:style w:type="paragraph" w:customStyle="1" w:styleId="320">
    <w:name w:val="Normal_file_28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21">
    <w:name w:val="heading 1_file_2822"/>
    <w:basedOn w:val="320"/>
    <w:qFormat/>
    <w:uiPriority w:val="9"/>
    <w:pPr>
      <w:outlineLvl w:val="0"/>
    </w:pPr>
    <w:rPr>
      <w:kern w:val="36"/>
      <w:sz w:val="48"/>
      <w:szCs w:val="48"/>
    </w:rPr>
  </w:style>
  <w:style w:type="paragraph" w:customStyle="1" w:styleId="322">
    <w:name w:val="heading 2_file_2822"/>
    <w:basedOn w:val="320"/>
    <w:qFormat/>
    <w:uiPriority w:val="9"/>
    <w:pPr>
      <w:outlineLvl w:val="1"/>
    </w:pPr>
    <w:rPr>
      <w:sz w:val="36"/>
      <w:szCs w:val="36"/>
    </w:rPr>
  </w:style>
  <w:style w:type="paragraph" w:customStyle="1" w:styleId="323">
    <w:name w:val="heading 3_file_2822"/>
    <w:basedOn w:val="320"/>
    <w:qFormat/>
    <w:uiPriority w:val="9"/>
    <w:pPr>
      <w:outlineLvl w:val="2"/>
    </w:pPr>
    <w:rPr>
      <w:sz w:val="27"/>
      <w:szCs w:val="27"/>
    </w:rPr>
  </w:style>
  <w:style w:type="paragraph" w:customStyle="1" w:styleId="324">
    <w:name w:val="heading 4_file_2822"/>
    <w:basedOn w:val="320"/>
    <w:qFormat/>
    <w:uiPriority w:val="9"/>
    <w:pPr>
      <w:outlineLvl w:val="3"/>
    </w:pPr>
  </w:style>
  <w:style w:type="paragraph" w:customStyle="1" w:styleId="325">
    <w:name w:val="heading 5_file_2822"/>
    <w:basedOn w:val="320"/>
    <w:qFormat/>
    <w:uiPriority w:val="9"/>
    <w:pPr>
      <w:outlineLvl w:val="4"/>
    </w:pPr>
    <w:rPr>
      <w:sz w:val="20"/>
      <w:szCs w:val="20"/>
    </w:rPr>
  </w:style>
  <w:style w:type="paragraph" w:customStyle="1" w:styleId="326">
    <w:name w:val="heading 6_file_2822"/>
    <w:basedOn w:val="320"/>
    <w:qFormat/>
    <w:uiPriority w:val="9"/>
    <w:pPr>
      <w:outlineLvl w:val="5"/>
    </w:pPr>
    <w:rPr>
      <w:sz w:val="15"/>
      <w:szCs w:val="15"/>
    </w:rPr>
  </w:style>
  <w:style w:type="character" w:customStyle="1" w:styleId="327">
    <w:name w:val="Default Paragraph Font_file_2822"/>
    <w:unhideWhenUsed/>
    <w:qFormat/>
    <w:uiPriority w:val="1"/>
  </w:style>
  <w:style w:type="table" w:customStyle="1" w:styleId="328">
    <w:name w:val="Normal Table_file_2822"/>
    <w:unhideWhenUsed/>
    <w:qFormat/>
    <w:uiPriority w:val="99"/>
    <w:tblPr>
      <w:tblCellMar>
        <w:top w:w="0" w:type="dxa"/>
        <w:left w:w="108" w:type="dxa"/>
        <w:bottom w:w="0" w:type="dxa"/>
        <w:right w:w="108" w:type="dxa"/>
      </w:tblCellMar>
    </w:tblPr>
  </w:style>
  <w:style w:type="character" w:customStyle="1" w:styleId="329">
    <w:name w:val="Hyperlink_file_2822"/>
    <w:basedOn w:val="327"/>
    <w:unhideWhenUsed/>
    <w:qFormat/>
    <w:uiPriority w:val="99"/>
    <w:rPr>
      <w:color w:val="0782C1"/>
      <w:u w:val="single"/>
    </w:rPr>
  </w:style>
  <w:style w:type="character" w:customStyle="1" w:styleId="330">
    <w:name w:val="FollowedHyperlink_file_2822"/>
    <w:basedOn w:val="327"/>
    <w:unhideWhenUsed/>
    <w:qFormat/>
    <w:uiPriority w:val="99"/>
    <w:rPr>
      <w:color w:val="0782C1"/>
      <w:u w:val="single"/>
    </w:rPr>
  </w:style>
  <w:style w:type="character" w:customStyle="1" w:styleId="331">
    <w:name w:val="标题 1 Char_file_2822"/>
    <w:basedOn w:val="327"/>
    <w:link w:val="5"/>
    <w:qFormat/>
    <w:uiPriority w:val="9"/>
    <w:rPr>
      <w:rFonts w:ascii="宋体" w:hAnsi="宋体" w:eastAsia="宋体" w:cs="宋体"/>
      <w:b/>
      <w:bCs/>
      <w:kern w:val="44"/>
      <w:sz w:val="44"/>
      <w:szCs w:val="44"/>
    </w:rPr>
  </w:style>
  <w:style w:type="character" w:customStyle="1" w:styleId="332">
    <w:name w:val="标题 2 Char_file_2822"/>
    <w:basedOn w:val="327"/>
    <w:link w:val="6"/>
    <w:semiHidden/>
    <w:qFormat/>
    <w:uiPriority w:val="9"/>
    <w:rPr>
      <w:rFonts w:asciiTheme="majorHAnsi" w:hAnsiTheme="majorHAnsi" w:eastAsiaTheme="majorEastAsia" w:cstheme="majorBidi"/>
      <w:b/>
      <w:bCs/>
      <w:sz w:val="32"/>
      <w:szCs w:val="32"/>
    </w:rPr>
  </w:style>
  <w:style w:type="character" w:customStyle="1" w:styleId="333">
    <w:name w:val="标题 3 Char_file_2822"/>
    <w:basedOn w:val="327"/>
    <w:link w:val="7"/>
    <w:semiHidden/>
    <w:qFormat/>
    <w:uiPriority w:val="9"/>
    <w:rPr>
      <w:rFonts w:ascii="宋体" w:hAnsi="宋体" w:eastAsia="宋体" w:cs="宋体"/>
      <w:b/>
      <w:bCs/>
      <w:sz w:val="32"/>
      <w:szCs w:val="32"/>
    </w:rPr>
  </w:style>
  <w:style w:type="character" w:customStyle="1" w:styleId="334">
    <w:name w:val="标题 4 Char_file_2822"/>
    <w:basedOn w:val="327"/>
    <w:link w:val="8"/>
    <w:semiHidden/>
    <w:qFormat/>
    <w:uiPriority w:val="9"/>
    <w:rPr>
      <w:rFonts w:asciiTheme="majorHAnsi" w:hAnsiTheme="majorHAnsi" w:eastAsiaTheme="majorEastAsia" w:cstheme="majorBidi"/>
      <w:b/>
      <w:bCs/>
      <w:sz w:val="28"/>
      <w:szCs w:val="28"/>
    </w:rPr>
  </w:style>
  <w:style w:type="character" w:customStyle="1" w:styleId="335">
    <w:name w:val="标题 5 Char_file_2822"/>
    <w:basedOn w:val="327"/>
    <w:link w:val="9"/>
    <w:semiHidden/>
    <w:qFormat/>
    <w:uiPriority w:val="9"/>
    <w:rPr>
      <w:rFonts w:ascii="宋体" w:hAnsi="宋体" w:eastAsia="宋体" w:cs="宋体"/>
      <w:b/>
      <w:bCs/>
      <w:sz w:val="28"/>
      <w:szCs w:val="28"/>
    </w:rPr>
  </w:style>
  <w:style w:type="character" w:customStyle="1" w:styleId="336">
    <w:name w:val="标题 6 Char_file_2822"/>
    <w:basedOn w:val="327"/>
    <w:link w:val="11"/>
    <w:semiHidden/>
    <w:qFormat/>
    <w:uiPriority w:val="9"/>
    <w:rPr>
      <w:rFonts w:asciiTheme="majorHAnsi" w:hAnsiTheme="majorHAnsi" w:eastAsiaTheme="majorEastAsia" w:cstheme="majorBidi"/>
      <w:b/>
      <w:bCs/>
      <w:sz w:val="24"/>
      <w:szCs w:val="24"/>
    </w:rPr>
  </w:style>
  <w:style w:type="paragraph" w:customStyle="1" w:styleId="337">
    <w:name w:val="cke_editable_file_2822"/>
    <w:basedOn w:val="320"/>
    <w:qFormat/>
    <w:uiPriority w:val="0"/>
    <w:rPr>
      <w:rFonts w:ascii="仿宋_GB2312" w:eastAsia="仿宋_GB2312"/>
    </w:rPr>
  </w:style>
  <w:style w:type="paragraph" w:customStyle="1" w:styleId="338">
    <w:name w:val="marker_file_2822"/>
    <w:basedOn w:val="320"/>
    <w:qFormat/>
    <w:uiPriority w:val="0"/>
    <w:pPr>
      <w:shd w:val="clear" w:color="auto" w:fill="FFFF00"/>
    </w:pPr>
  </w:style>
  <w:style w:type="paragraph" w:customStyle="1" w:styleId="339">
    <w:name w:val="Normal (Web)_file_2822"/>
    <w:basedOn w:val="320"/>
    <w:unhideWhenUsed/>
    <w:qFormat/>
    <w:uiPriority w:val="99"/>
  </w:style>
  <w:style w:type="paragraph" w:customStyle="1" w:styleId="340">
    <w:name w:val="Normal_file_28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41">
    <w:name w:val="heading 1_file_2823"/>
    <w:basedOn w:val="340"/>
    <w:qFormat/>
    <w:uiPriority w:val="9"/>
    <w:pPr>
      <w:outlineLvl w:val="0"/>
    </w:pPr>
    <w:rPr>
      <w:kern w:val="36"/>
      <w:sz w:val="48"/>
      <w:szCs w:val="48"/>
    </w:rPr>
  </w:style>
  <w:style w:type="paragraph" w:customStyle="1" w:styleId="342">
    <w:name w:val="heading 2_file_2823"/>
    <w:basedOn w:val="340"/>
    <w:qFormat/>
    <w:uiPriority w:val="9"/>
    <w:pPr>
      <w:outlineLvl w:val="1"/>
    </w:pPr>
    <w:rPr>
      <w:sz w:val="36"/>
      <w:szCs w:val="36"/>
    </w:rPr>
  </w:style>
  <w:style w:type="paragraph" w:customStyle="1" w:styleId="343">
    <w:name w:val="heading 3_file_2823"/>
    <w:basedOn w:val="340"/>
    <w:qFormat/>
    <w:uiPriority w:val="9"/>
    <w:pPr>
      <w:outlineLvl w:val="2"/>
    </w:pPr>
    <w:rPr>
      <w:sz w:val="27"/>
      <w:szCs w:val="27"/>
    </w:rPr>
  </w:style>
  <w:style w:type="paragraph" w:customStyle="1" w:styleId="344">
    <w:name w:val="heading 4_file_2823"/>
    <w:basedOn w:val="340"/>
    <w:qFormat/>
    <w:uiPriority w:val="9"/>
    <w:pPr>
      <w:outlineLvl w:val="3"/>
    </w:pPr>
  </w:style>
  <w:style w:type="paragraph" w:customStyle="1" w:styleId="345">
    <w:name w:val="heading 5_file_2823"/>
    <w:basedOn w:val="340"/>
    <w:qFormat/>
    <w:uiPriority w:val="9"/>
    <w:pPr>
      <w:outlineLvl w:val="4"/>
    </w:pPr>
    <w:rPr>
      <w:sz w:val="20"/>
      <w:szCs w:val="20"/>
    </w:rPr>
  </w:style>
  <w:style w:type="paragraph" w:customStyle="1" w:styleId="346">
    <w:name w:val="heading 6_file_2823"/>
    <w:basedOn w:val="340"/>
    <w:qFormat/>
    <w:uiPriority w:val="9"/>
    <w:pPr>
      <w:outlineLvl w:val="5"/>
    </w:pPr>
    <w:rPr>
      <w:sz w:val="15"/>
      <w:szCs w:val="15"/>
    </w:rPr>
  </w:style>
  <w:style w:type="character" w:customStyle="1" w:styleId="347">
    <w:name w:val="Default Paragraph Font_file_2823"/>
    <w:unhideWhenUsed/>
    <w:qFormat/>
    <w:uiPriority w:val="1"/>
  </w:style>
  <w:style w:type="table" w:customStyle="1" w:styleId="348">
    <w:name w:val="Normal Table_file_2823"/>
    <w:unhideWhenUsed/>
    <w:qFormat/>
    <w:uiPriority w:val="99"/>
    <w:tblPr>
      <w:tblCellMar>
        <w:top w:w="0" w:type="dxa"/>
        <w:left w:w="108" w:type="dxa"/>
        <w:bottom w:w="0" w:type="dxa"/>
        <w:right w:w="108" w:type="dxa"/>
      </w:tblCellMar>
    </w:tblPr>
  </w:style>
  <w:style w:type="character" w:customStyle="1" w:styleId="349">
    <w:name w:val="Hyperlink_file_2823"/>
    <w:basedOn w:val="347"/>
    <w:unhideWhenUsed/>
    <w:qFormat/>
    <w:uiPriority w:val="99"/>
    <w:rPr>
      <w:color w:val="0782C1"/>
      <w:u w:val="single"/>
    </w:rPr>
  </w:style>
  <w:style w:type="character" w:customStyle="1" w:styleId="350">
    <w:name w:val="FollowedHyperlink_file_2823"/>
    <w:basedOn w:val="347"/>
    <w:unhideWhenUsed/>
    <w:qFormat/>
    <w:uiPriority w:val="99"/>
    <w:rPr>
      <w:color w:val="0782C1"/>
      <w:u w:val="single"/>
    </w:rPr>
  </w:style>
  <w:style w:type="character" w:customStyle="1" w:styleId="351">
    <w:name w:val="标题 1 Char_file_2823"/>
    <w:basedOn w:val="347"/>
    <w:link w:val="5"/>
    <w:qFormat/>
    <w:uiPriority w:val="9"/>
    <w:rPr>
      <w:rFonts w:ascii="宋体" w:hAnsi="宋体" w:eastAsia="宋体" w:cs="宋体"/>
      <w:b/>
      <w:bCs/>
      <w:kern w:val="44"/>
      <w:sz w:val="44"/>
      <w:szCs w:val="44"/>
    </w:rPr>
  </w:style>
  <w:style w:type="character" w:customStyle="1" w:styleId="352">
    <w:name w:val="标题 2 Char_file_2823"/>
    <w:basedOn w:val="347"/>
    <w:link w:val="6"/>
    <w:semiHidden/>
    <w:qFormat/>
    <w:uiPriority w:val="9"/>
    <w:rPr>
      <w:rFonts w:asciiTheme="majorHAnsi" w:hAnsiTheme="majorHAnsi" w:eastAsiaTheme="majorEastAsia" w:cstheme="majorBidi"/>
      <w:b/>
      <w:bCs/>
      <w:sz w:val="32"/>
      <w:szCs w:val="32"/>
    </w:rPr>
  </w:style>
  <w:style w:type="character" w:customStyle="1" w:styleId="353">
    <w:name w:val="标题 3 Char_file_2823"/>
    <w:basedOn w:val="347"/>
    <w:link w:val="7"/>
    <w:semiHidden/>
    <w:qFormat/>
    <w:uiPriority w:val="9"/>
    <w:rPr>
      <w:rFonts w:ascii="宋体" w:hAnsi="宋体" w:eastAsia="宋体" w:cs="宋体"/>
      <w:b/>
      <w:bCs/>
      <w:sz w:val="32"/>
      <w:szCs w:val="32"/>
    </w:rPr>
  </w:style>
  <w:style w:type="character" w:customStyle="1" w:styleId="354">
    <w:name w:val="标题 4 Char_file_2823"/>
    <w:basedOn w:val="347"/>
    <w:link w:val="8"/>
    <w:semiHidden/>
    <w:qFormat/>
    <w:uiPriority w:val="9"/>
    <w:rPr>
      <w:rFonts w:asciiTheme="majorHAnsi" w:hAnsiTheme="majorHAnsi" w:eastAsiaTheme="majorEastAsia" w:cstheme="majorBidi"/>
      <w:b/>
      <w:bCs/>
      <w:sz w:val="28"/>
      <w:szCs w:val="28"/>
    </w:rPr>
  </w:style>
  <w:style w:type="character" w:customStyle="1" w:styleId="355">
    <w:name w:val="标题 5 Char_file_2823"/>
    <w:basedOn w:val="347"/>
    <w:link w:val="9"/>
    <w:semiHidden/>
    <w:qFormat/>
    <w:uiPriority w:val="9"/>
    <w:rPr>
      <w:rFonts w:ascii="宋体" w:hAnsi="宋体" w:eastAsia="宋体" w:cs="宋体"/>
      <w:b/>
      <w:bCs/>
      <w:sz w:val="28"/>
      <w:szCs w:val="28"/>
    </w:rPr>
  </w:style>
  <w:style w:type="character" w:customStyle="1" w:styleId="356">
    <w:name w:val="标题 6 Char_file_2823"/>
    <w:basedOn w:val="347"/>
    <w:link w:val="11"/>
    <w:semiHidden/>
    <w:qFormat/>
    <w:uiPriority w:val="9"/>
    <w:rPr>
      <w:rFonts w:asciiTheme="majorHAnsi" w:hAnsiTheme="majorHAnsi" w:eastAsiaTheme="majorEastAsia" w:cstheme="majorBidi"/>
      <w:b/>
      <w:bCs/>
      <w:sz w:val="24"/>
      <w:szCs w:val="24"/>
    </w:rPr>
  </w:style>
  <w:style w:type="paragraph" w:customStyle="1" w:styleId="357">
    <w:name w:val="cke_editable_file_2823"/>
    <w:basedOn w:val="340"/>
    <w:qFormat/>
    <w:uiPriority w:val="0"/>
    <w:rPr>
      <w:rFonts w:ascii="仿宋_GB2312" w:eastAsia="仿宋_GB2312"/>
    </w:rPr>
  </w:style>
  <w:style w:type="paragraph" w:customStyle="1" w:styleId="358">
    <w:name w:val="marker_file_2823"/>
    <w:basedOn w:val="340"/>
    <w:qFormat/>
    <w:uiPriority w:val="0"/>
    <w:pPr>
      <w:shd w:val="clear" w:color="auto" w:fill="FFFF00"/>
    </w:pPr>
  </w:style>
  <w:style w:type="paragraph" w:customStyle="1" w:styleId="359">
    <w:name w:val="Normal (Web)_file_2823"/>
    <w:basedOn w:val="340"/>
    <w:unhideWhenUsed/>
    <w:qFormat/>
    <w:uiPriority w:val="99"/>
  </w:style>
  <w:style w:type="character" w:customStyle="1" w:styleId="360">
    <w:name w:val="Emphasis_file_2823"/>
    <w:basedOn w:val="347"/>
    <w:qFormat/>
    <w:uiPriority w:val="20"/>
    <w:rPr>
      <w:i/>
      <w:iCs/>
    </w:rPr>
  </w:style>
  <w:style w:type="paragraph" w:customStyle="1" w:styleId="361">
    <w:name w:val="Normal_file_28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62">
    <w:name w:val="heading 1_file_2824"/>
    <w:basedOn w:val="361"/>
    <w:qFormat/>
    <w:uiPriority w:val="9"/>
    <w:pPr>
      <w:outlineLvl w:val="0"/>
    </w:pPr>
    <w:rPr>
      <w:kern w:val="36"/>
      <w:sz w:val="48"/>
      <w:szCs w:val="48"/>
    </w:rPr>
  </w:style>
  <w:style w:type="paragraph" w:customStyle="1" w:styleId="363">
    <w:name w:val="heading 2_file_2824"/>
    <w:basedOn w:val="361"/>
    <w:qFormat/>
    <w:uiPriority w:val="9"/>
    <w:pPr>
      <w:outlineLvl w:val="1"/>
    </w:pPr>
    <w:rPr>
      <w:sz w:val="36"/>
      <w:szCs w:val="36"/>
    </w:rPr>
  </w:style>
  <w:style w:type="paragraph" w:customStyle="1" w:styleId="364">
    <w:name w:val="heading 3_file_2824"/>
    <w:basedOn w:val="361"/>
    <w:qFormat/>
    <w:uiPriority w:val="9"/>
    <w:pPr>
      <w:outlineLvl w:val="2"/>
    </w:pPr>
    <w:rPr>
      <w:sz w:val="27"/>
      <w:szCs w:val="27"/>
    </w:rPr>
  </w:style>
  <w:style w:type="paragraph" w:customStyle="1" w:styleId="365">
    <w:name w:val="heading 4_file_2824"/>
    <w:basedOn w:val="361"/>
    <w:qFormat/>
    <w:uiPriority w:val="9"/>
    <w:pPr>
      <w:outlineLvl w:val="3"/>
    </w:pPr>
  </w:style>
  <w:style w:type="paragraph" w:customStyle="1" w:styleId="366">
    <w:name w:val="heading 5_file_2824"/>
    <w:basedOn w:val="361"/>
    <w:qFormat/>
    <w:uiPriority w:val="9"/>
    <w:pPr>
      <w:outlineLvl w:val="4"/>
    </w:pPr>
    <w:rPr>
      <w:sz w:val="20"/>
      <w:szCs w:val="20"/>
    </w:rPr>
  </w:style>
  <w:style w:type="paragraph" w:customStyle="1" w:styleId="367">
    <w:name w:val="heading 6_file_2824"/>
    <w:basedOn w:val="361"/>
    <w:qFormat/>
    <w:uiPriority w:val="9"/>
    <w:pPr>
      <w:outlineLvl w:val="5"/>
    </w:pPr>
    <w:rPr>
      <w:sz w:val="15"/>
      <w:szCs w:val="15"/>
    </w:rPr>
  </w:style>
  <w:style w:type="character" w:customStyle="1" w:styleId="368">
    <w:name w:val="Default Paragraph Font_file_2824"/>
    <w:unhideWhenUsed/>
    <w:qFormat/>
    <w:uiPriority w:val="1"/>
  </w:style>
  <w:style w:type="table" w:customStyle="1" w:styleId="369">
    <w:name w:val="Normal Table_file_2824"/>
    <w:unhideWhenUsed/>
    <w:qFormat/>
    <w:uiPriority w:val="99"/>
    <w:tblPr>
      <w:tblCellMar>
        <w:top w:w="0" w:type="dxa"/>
        <w:left w:w="108" w:type="dxa"/>
        <w:bottom w:w="0" w:type="dxa"/>
        <w:right w:w="108" w:type="dxa"/>
      </w:tblCellMar>
    </w:tblPr>
  </w:style>
  <w:style w:type="character" w:customStyle="1" w:styleId="370">
    <w:name w:val="Hyperlink_file_2824"/>
    <w:basedOn w:val="368"/>
    <w:unhideWhenUsed/>
    <w:qFormat/>
    <w:uiPriority w:val="99"/>
    <w:rPr>
      <w:color w:val="0782C1"/>
      <w:u w:val="single"/>
    </w:rPr>
  </w:style>
  <w:style w:type="character" w:customStyle="1" w:styleId="371">
    <w:name w:val="FollowedHyperlink_file_2824"/>
    <w:basedOn w:val="368"/>
    <w:unhideWhenUsed/>
    <w:qFormat/>
    <w:uiPriority w:val="99"/>
    <w:rPr>
      <w:color w:val="0782C1"/>
      <w:u w:val="single"/>
    </w:rPr>
  </w:style>
  <w:style w:type="character" w:customStyle="1" w:styleId="372">
    <w:name w:val="标题 1 Char_file_2824"/>
    <w:basedOn w:val="368"/>
    <w:link w:val="5"/>
    <w:qFormat/>
    <w:uiPriority w:val="9"/>
    <w:rPr>
      <w:rFonts w:ascii="宋体" w:hAnsi="宋体" w:eastAsia="宋体" w:cs="宋体"/>
      <w:b/>
      <w:bCs/>
      <w:kern w:val="44"/>
      <w:sz w:val="44"/>
      <w:szCs w:val="44"/>
    </w:rPr>
  </w:style>
  <w:style w:type="character" w:customStyle="1" w:styleId="373">
    <w:name w:val="标题 2 Char_file_2824"/>
    <w:basedOn w:val="368"/>
    <w:link w:val="6"/>
    <w:semiHidden/>
    <w:qFormat/>
    <w:uiPriority w:val="9"/>
    <w:rPr>
      <w:rFonts w:asciiTheme="majorHAnsi" w:hAnsiTheme="majorHAnsi" w:eastAsiaTheme="majorEastAsia" w:cstheme="majorBidi"/>
      <w:b/>
      <w:bCs/>
      <w:sz w:val="32"/>
      <w:szCs w:val="32"/>
    </w:rPr>
  </w:style>
  <w:style w:type="character" w:customStyle="1" w:styleId="374">
    <w:name w:val="标题 3 Char_file_2824"/>
    <w:basedOn w:val="368"/>
    <w:link w:val="7"/>
    <w:semiHidden/>
    <w:qFormat/>
    <w:uiPriority w:val="9"/>
    <w:rPr>
      <w:rFonts w:ascii="宋体" w:hAnsi="宋体" w:eastAsia="宋体" w:cs="宋体"/>
      <w:b/>
      <w:bCs/>
      <w:sz w:val="32"/>
      <w:szCs w:val="32"/>
    </w:rPr>
  </w:style>
  <w:style w:type="character" w:customStyle="1" w:styleId="375">
    <w:name w:val="标题 4 Char_file_2824"/>
    <w:basedOn w:val="368"/>
    <w:link w:val="8"/>
    <w:semiHidden/>
    <w:qFormat/>
    <w:uiPriority w:val="9"/>
    <w:rPr>
      <w:rFonts w:asciiTheme="majorHAnsi" w:hAnsiTheme="majorHAnsi" w:eastAsiaTheme="majorEastAsia" w:cstheme="majorBidi"/>
      <w:b/>
      <w:bCs/>
      <w:sz w:val="28"/>
      <w:szCs w:val="28"/>
    </w:rPr>
  </w:style>
  <w:style w:type="character" w:customStyle="1" w:styleId="376">
    <w:name w:val="标题 5 Char_file_2824"/>
    <w:basedOn w:val="368"/>
    <w:link w:val="9"/>
    <w:semiHidden/>
    <w:qFormat/>
    <w:uiPriority w:val="9"/>
    <w:rPr>
      <w:rFonts w:ascii="宋体" w:hAnsi="宋体" w:eastAsia="宋体" w:cs="宋体"/>
      <w:b/>
      <w:bCs/>
      <w:sz w:val="28"/>
      <w:szCs w:val="28"/>
    </w:rPr>
  </w:style>
  <w:style w:type="character" w:customStyle="1" w:styleId="377">
    <w:name w:val="标题 6 Char_file_2824"/>
    <w:basedOn w:val="368"/>
    <w:link w:val="11"/>
    <w:semiHidden/>
    <w:qFormat/>
    <w:uiPriority w:val="9"/>
    <w:rPr>
      <w:rFonts w:asciiTheme="majorHAnsi" w:hAnsiTheme="majorHAnsi" w:eastAsiaTheme="majorEastAsia" w:cstheme="majorBidi"/>
      <w:b/>
      <w:bCs/>
      <w:sz w:val="24"/>
      <w:szCs w:val="24"/>
    </w:rPr>
  </w:style>
  <w:style w:type="paragraph" w:customStyle="1" w:styleId="378">
    <w:name w:val="cke_editable_file_2824"/>
    <w:basedOn w:val="361"/>
    <w:qFormat/>
    <w:uiPriority w:val="0"/>
    <w:rPr>
      <w:rFonts w:ascii="仿宋_GB2312" w:eastAsia="仿宋_GB2312"/>
    </w:rPr>
  </w:style>
  <w:style w:type="paragraph" w:customStyle="1" w:styleId="379">
    <w:name w:val="marker_file_2824"/>
    <w:basedOn w:val="361"/>
    <w:qFormat/>
    <w:uiPriority w:val="0"/>
    <w:pPr>
      <w:shd w:val="clear" w:color="auto" w:fill="FFFF00"/>
    </w:pPr>
  </w:style>
  <w:style w:type="paragraph" w:customStyle="1" w:styleId="380">
    <w:name w:val="Normal (Web)_file_2824"/>
    <w:basedOn w:val="361"/>
    <w:unhideWhenUsed/>
    <w:qFormat/>
    <w:uiPriority w:val="99"/>
  </w:style>
  <w:style w:type="paragraph" w:customStyle="1" w:styleId="381">
    <w:name w:val="Normal_file_28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82">
    <w:name w:val="heading 1_file_2825"/>
    <w:basedOn w:val="381"/>
    <w:qFormat/>
    <w:uiPriority w:val="9"/>
    <w:pPr>
      <w:outlineLvl w:val="0"/>
    </w:pPr>
    <w:rPr>
      <w:kern w:val="36"/>
      <w:sz w:val="48"/>
      <w:szCs w:val="48"/>
    </w:rPr>
  </w:style>
  <w:style w:type="paragraph" w:customStyle="1" w:styleId="383">
    <w:name w:val="heading 2_file_2825"/>
    <w:basedOn w:val="381"/>
    <w:qFormat/>
    <w:uiPriority w:val="9"/>
    <w:pPr>
      <w:outlineLvl w:val="1"/>
    </w:pPr>
    <w:rPr>
      <w:sz w:val="36"/>
      <w:szCs w:val="36"/>
    </w:rPr>
  </w:style>
  <w:style w:type="paragraph" w:customStyle="1" w:styleId="384">
    <w:name w:val="heading 3_file_2825"/>
    <w:basedOn w:val="381"/>
    <w:qFormat/>
    <w:uiPriority w:val="9"/>
    <w:pPr>
      <w:outlineLvl w:val="2"/>
    </w:pPr>
    <w:rPr>
      <w:sz w:val="27"/>
      <w:szCs w:val="27"/>
    </w:rPr>
  </w:style>
  <w:style w:type="paragraph" w:customStyle="1" w:styleId="385">
    <w:name w:val="heading 4_file_2825"/>
    <w:basedOn w:val="381"/>
    <w:qFormat/>
    <w:uiPriority w:val="9"/>
    <w:pPr>
      <w:outlineLvl w:val="3"/>
    </w:pPr>
  </w:style>
  <w:style w:type="paragraph" w:customStyle="1" w:styleId="386">
    <w:name w:val="heading 5_file_2825"/>
    <w:basedOn w:val="381"/>
    <w:qFormat/>
    <w:uiPriority w:val="9"/>
    <w:pPr>
      <w:outlineLvl w:val="4"/>
    </w:pPr>
    <w:rPr>
      <w:sz w:val="20"/>
      <w:szCs w:val="20"/>
    </w:rPr>
  </w:style>
  <w:style w:type="paragraph" w:customStyle="1" w:styleId="387">
    <w:name w:val="heading 6_file_2825"/>
    <w:basedOn w:val="381"/>
    <w:qFormat/>
    <w:uiPriority w:val="9"/>
    <w:pPr>
      <w:outlineLvl w:val="5"/>
    </w:pPr>
    <w:rPr>
      <w:sz w:val="15"/>
      <w:szCs w:val="15"/>
    </w:rPr>
  </w:style>
  <w:style w:type="character" w:customStyle="1" w:styleId="388">
    <w:name w:val="Default Paragraph Font_file_2825"/>
    <w:unhideWhenUsed/>
    <w:qFormat/>
    <w:uiPriority w:val="1"/>
  </w:style>
  <w:style w:type="table" w:customStyle="1" w:styleId="389">
    <w:name w:val="Normal Table_file_2825"/>
    <w:unhideWhenUsed/>
    <w:qFormat/>
    <w:uiPriority w:val="99"/>
    <w:tblPr>
      <w:tblCellMar>
        <w:top w:w="0" w:type="dxa"/>
        <w:left w:w="108" w:type="dxa"/>
        <w:bottom w:w="0" w:type="dxa"/>
        <w:right w:w="108" w:type="dxa"/>
      </w:tblCellMar>
    </w:tblPr>
  </w:style>
  <w:style w:type="character" w:customStyle="1" w:styleId="390">
    <w:name w:val="Hyperlink_file_2825"/>
    <w:basedOn w:val="388"/>
    <w:unhideWhenUsed/>
    <w:qFormat/>
    <w:uiPriority w:val="99"/>
    <w:rPr>
      <w:color w:val="0782C1"/>
      <w:u w:val="single"/>
    </w:rPr>
  </w:style>
  <w:style w:type="character" w:customStyle="1" w:styleId="391">
    <w:name w:val="FollowedHyperlink_file_2825"/>
    <w:basedOn w:val="388"/>
    <w:unhideWhenUsed/>
    <w:qFormat/>
    <w:uiPriority w:val="99"/>
    <w:rPr>
      <w:color w:val="0782C1"/>
      <w:u w:val="single"/>
    </w:rPr>
  </w:style>
  <w:style w:type="character" w:customStyle="1" w:styleId="392">
    <w:name w:val="标题 1 Char_file_2825"/>
    <w:basedOn w:val="388"/>
    <w:link w:val="5"/>
    <w:qFormat/>
    <w:uiPriority w:val="9"/>
    <w:rPr>
      <w:rFonts w:ascii="宋体" w:hAnsi="宋体" w:eastAsia="宋体" w:cs="宋体"/>
      <w:b/>
      <w:bCs/>
      <w:kern w:val="44"/>
      <w:sz w:val="44"/>
      <w:szCs w:val="44"/>
    </w:rPr>
  </w:style>
  <w:style w:type="character" w:customStyle="1" w:styleId="393">
    <w:name w:val="标题 2 Char_file_2825"/>
    <w:basedOn w:val="388"/>
    <w:link w:val="6"/>
    <w:semiHidden/>
    <w:qFormat/>
    <w:uiPriority w:val="9"/>
    <w:rPr>
      <w:rFonts w:asciiTheme="majorHAnsi" w:hAnsiTheme="majorHAnsi" w:eastAsiaTheme="majorEastAsia" w:cstheme="majorBidi"/>
      <w:b/>
      <w:bCs/>
      <w:sz w:val="32"/>
      <w:szCs w:val="32"/>
    </w:rPr>
  </w:style>
  <w:style w:type="character" w:customStyle="1" w:styleId="394">
    <w:name w:val="标题 3 Char_file_2825"/>
    <w:basedOn w:val="388"/>
    <w:link w:val="7"/>
    <w:semiHidden/>
    <w:qFormat/>
    <w:uiPriority w:val="9"/>
    <w:rPr>
      <w:rFonts w:ascii="宋体" w:hAnsi="宋体" w:eastAsia="宋体" w:cs="宋体"/>
      <w:b/>
      <w:bCs/>
      <w:sz w:val="32"/>
      <w:szCs w:val="32"/>
    </w:rPr>
  </w:style>
  <w:style w:type="character" w:customStyle="1" w:styleId="395">
    <w:name w:val="标题 4 Char_file_2825"/>
    <w:basedOn w:val="388"/>
    <w:link w:val="8"/>
    <w:semiHidden/>
    <w:qFormat/>
    <w:uiPriority w:val="9"/>
    <w:rPr>
      <w:rFonts w:asciiTheme="majorHAnsi" w:hAnsiTheme="majorHAnsi" w:eastAsiaTheme="majorEastAsia" w:cstheme="majorBidi"/>
      <w:b/>
      <w:bCs/>
      <w:sz w:val="28"/>
      <w:szCs w:val="28"/>
    </w:rPr>
  </w:style>
  <w:style w:type="character" w:customStyle="1" w:styleId="396">
    <w:name w:val="标题 5 Char_file_2825"/>
    <w:basedOn w:val="388"/>
    <w:link w:val="9"/>
    <w:semiHidden/>
    <w:qFormat/>
    <w:uiPriority w:val="9"/>
    <w:rPr>
      <w:rFonts w:ascii="宋体" w:hAnsi="宋体" w:eastAsia="宋体" w:cs="宋体"/>
      <w:b/>
      <w:bCs/>
      <w:sz w:val="28"/>
      <w:szCs w:val="28"/>
    </w:rPr>
  </w:style>
  <w:style w:type="character" w:customStyle="1" w:styleId="397">
    <w:name w:val="标题 6 Char_file_2825"/>
    <w:basedOn w:val="388"/>
    <w:link w:val="11"/>
    <w:semiHidden/>
    <w:qFormat/>
    <w:uiPriority w:val="9"/>
    <w:rPr>
      <w:rFonts w:asciiTheme="majorHAnsi" w:hAnsiTheme="majorHAnsi" w:eastAsiaTheme="majorEastAsia" w:cstheme="majorBidi"/>
      <w:b/>
      <w:bCs/>
      <w:sz w:val="24"/>
      <w:szCs w:val="24"/>
    </w:rPr>
  </w:style>
  <w:style w:type="paragraph" w:customStyle="1" w:styleId="398">
    <w:name w:val="cke_editable_file_2825"/>
    <w:basedOn w:val="381"/>
    <w:qFormat/>
    <w:uiPriority w:val="0"/>
    <w:rPr>
      <w:rFonts w:ascii="仿宋_GB2312" w:eastAsia="仿宋_GB2312"/>
    </w:rPr>
  </w:style>
  <w:style w:type="paragraph" w:customStyle="1" w:styleId="399">
    <w:name w:val="marker_file_2825"/>
    <w:basedOn w:val="381"/>
    <w:qFormat/>
    <w:uiPriority w:val="0"/>
    <w:pPr>
      <w:shd w:val="clear" w:color="auto" w:fill="FFFF00"/>
    </w:pPr>
  </w:style>
  <w:style w:type="paragraph" w:customStyle="1" w:styleId="400">
    <w:name w:val="Normal (Web)_file_2825"/>
    <w:basedOn w:val="381"/>
    <w:unhideWhenUsed/>
    <w:qFormat/>
    <w:uiPriority w:val="99"/>
  </w:style>
  <w:style w:type="paragraph" w:customStyle="1" w:styleId="401">
    <w:name w:val="Normal_file_28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2">
    <w:name w:val="heading 1_file_2826"/>
    <w:basedOn w:val="401"/>
    <w:qFormat/>
    <w:uiPriority w:val="9"/>
    <w:pPr>
      <w:outlineLvl w:val="0"/>
    </w:pPr>
    <w:rPr>
      <w:kern w:val="36"/>
      <w:sz w:val="48"/>
      <w:szCs w:val="48"/>
    </w:rPr>
  </w:style>
  <w:style w:type="paragraph" w:customStyle="1" w:styleId="403">
    <w:name w:val="heading 2_file_2826"/>
    <w:basedOn w:val="401"/>
    <w:qFormat/>
    <w:uiPriority w:val="9"/>
    <w:pPr>
      <w:outlineLvl w:val="1"/>
    </w:pPr>
    <w:rPr>
      <w:sz w:val="36"/>
      <w:szCs w:val="36"/>
    </w:rPr>
  </w:style>
  <w:style w:type="paragraph" w:customStyle="1" w:styleId="404">
    <w:name w:val="heading 3_file_2826"/>
    <w:basedOn w:val="401"/>
    <w:qFormat/>
    <w:uiPriority w:val="9"/>
    <w:pPr>
      <w:outlineLvl w:val="2"/>
    </w:pPr>
    <w:rPr>
      <w:sz w:val="27"/>
      <w:szCs w:val="27"/>
    </w:rPr>
  </w:style>
  <w:style w:type="paragraph" w:customStyle="1" w:styleId="405">
    <w:name w:val="heading 4_file_2826"/>
    <w:basedOn w:val="401"/>
    <w:qFormat/>
    <w:uiPriority w:val="9"/>
    <w:pPr>
      <w:outlineLvl w:val="3"/>
    </w:pPr>
  </w:style>
  <w:style w:type="paragraph" w:customStyle="1" w:styleId="406">
    <w:name w:val="heading 5_file_2826"/>
    <w:basedOn w:val="401"/>
    <w:qFormat/>
    <w:uiPriority w:val="9"/>
    <w:pPr>
      <w:outlineLvl w:val="4"/>
    </w:pPr>
    <w:rPr>
      <w:sz w:val="20"/>
      <w:szCs w:val="20"/>
    </w:rPr>
  </w:style>
  <w:style w:type="paragraph" w:customStyle="1" w:styleId="407">
    <w:name w:val="heading 6_file_2826"/>
    <w:basedOn w:val="401"/>
    <w:qFormat/>
    <w:uiPriority w:val="9"/>
    <w:pPr>
      <w:outlineLvl w:val="5"/>
    </w:pPr>
    <w:rPr>
      <w:sz w:val="15"/>
      <w:szCs w:val="15"/>
    </w:rPr>
  </w:style>
  <w:style w:type="character" w:customStyle="1" w:styleId="408">
    <w:name w:val="Default Paragraph Font_file_2826"/>
    <w:unhideWhenUsed/>
    <w:qFormat/>
    <w:uiPriority w:val="1"/>
  </w:style>
  <w:style w:type="table" w:customStyle="1" w:styleId="409">
    <w:name w:val="Normal Table_file_2826"/>
    <w:unhideWhenUsed/>
    <w:qFormat/>
    <w:uiPriority w:val="99"/>
    <w:tblPr>
      <w:tblCellMar>
        <w:top w:w="0" w:type="dxa"/>
        <w:left w:w="108" w:type="dxa"/>
        <w:bottom w:w="0" w:type="dxa"/>
        <w:right w:w="108" w:type="dxa"/>
      </w:tblCellMar>
    </w:tblPr>
  </w:style>
  <w:style w:type="character" w:customStyle="1" w:styleId="410">
    <w:name w:val="Hyperlink_file_2826"/>
    <w:basedOn w:val="408"/>
    <w:unhideWhenUsed/>
    <w:qFormat/>
    <w:uiPriority w:val="99"/>
    <w:rPr>
      <w:color w:val="0782C1"/>
      <w:u w:val="single"/>
    </w:rPr>
  </w:style>
  <w:style w:type="character" w:customStyle="1" w:styleId="411">
    <w:name w:val="FollowedHyperlink_file_2826"/>
    <w:basedOn w:val="408"/>
    <w:unhideWhenUsed/>
    <w:qFormat/>
    <w:uiPriority w:val="99"/>
    <w:rPr>
      <w:color w:val="0782C1"/>
      <w:u w:val="single"/>
    </w:rPr>
  </w:style>
  <w:style w:type="character" w:customStyle="1" w:styleId="412">
    <w:name w:val="标题 1 Char_file_2826"/>
    <w:basedOn w:val="408"/>
    <w:link w:val="5"/>
    <w:qFormat/>
    <w:uiPriority w:val="9"/>
    <w:rPr>
      <w:rFonts w:ascii="宋体" w:hAnsi="宋体" w:eastAsia="宋体" w:cs="宋体"/>
      <w:b/>
      <w:bCs/>
      <w:kern w:val="44"/>
      <w:sz w:val="44"/>
      <w:szCs w:val="44"/>
    </w:rPr>
  </w:style>
  <w:style w:type="character" w:customStyle="1" w:styleId="413">
    <w:name w:val="标题 2 Char_file_2826"/>
    <w:basedOn w:val="408"/>
    <w:link w:val="6"/>
    <w:semiHidden/>
    <w:qFormat/>
    <w:uiPriority w:val="9"/>
    <w:rPr>
      <w:rFonts w:asciiTheme="majorHAnsi" w:hAnsiTheme="majorHAnsi" w:eastAsiaTheme="majorEastAsia" w:cstheme="majorBidi"/>
      <w:b/>
      <w:bCs/>
      <w:sz w:val="32"/>
      <w:szCs w:val="32"/>
    </w:rPr>
  </w:style>
  <w:style w:type="character" w:customStyle="1" w:styleId="414">
    <w:name w:val="标题 3 Char_file_2826"/>
    <w:basedOn w:val="408"/>
    <w:link w:val="7"/>
    <w:semiHidden/>
    <w:qFormat/>
    <w:uiPriority w:val="9"/>
    <w:rPr>
      <w:rFonts w:ascii="宋体" w:hAnsi="宋体" w:eastAsia="宋体" w:cs="宋体"/>
      <w:b/>
      <w:bCs/>
      <w:sz w:val="32"/>
      <w:szCs w:val="32"/>
    </w:rPr>
  </w:style>
  <w:style w:type="character" w:customStyle="1" w:styleId="415">
    <w:name w:val="标题 4 Char_file_2826"/>
    <w:basedOn w:val="408"/>
    <w:link w:val="8"/>
    <w:semiHidden/>
    <w:qFormat/>
    <w:uiPriority w:val="9"/>
    <w:rPr>
      <w:rFonts w:asciiTheme="majorHAnsi" w:hAnsiTheme="majorHAnsi" w:eastAsiaTheme="majorEastAsia" w:cstheme="majorBidi"/>
      <w:b/>
      <w:bCs/>
      <w:sz w:val="28"/>
      <w:szCs w:val="28"/>
    </w:rPr>
  </w:style>
  <w:style w:type="character" w:customStyle="1" w:styleId="416">
    <w:name w:val="标题 5 Char_file_2826"/>
    <w:basedOn w:val="408"/>
    <w:link w:val="9"/>
    <w:semiHidden/>
    <w:qFormat/>
    <w:uiPriority w:val="9"/>
    <w:rPr>
      <w:rFonts w:ascii="宋体" w:hAnsi="宋体" w:eastAsia="宋体" w:cs="宋体"/>
      <w:b/>
      <w:bCs/>
      <w:sz w:val="28"/>
      <w:szCs w:val="28"/>
    </w:rPr>
  </w:style>
  <w:style w:type="character" w:customStyle="1" w:styleId="417">
    <w:name w:val="标题 6 Char_file_2826"/>
    <w:basedOn w:val="408"/>
    <w:link w:val="11"/>
    <w:semiHidden/>
    <w:qFormat/>
    <w:uiPriority w:val="9"/>
    <w:rPr>
      <w:rFonts w:asciiTheme="majorHAnsi" w:hAnsiTheme="majorHAnsi" w:eastAsiaTheme="majorEastAsia" w:cstheme="majorBidi"/>
      <w:b/>
      <w:bCs/>
      <w:sz w:val="24"/>
      <w:szCs w:val="24"/>
    </w:rPr>
  </w:style>
  <w:style w:type="paragraph" w:customStyle="1" w:styleId="418">
    <w:name w:val="cke_editable_file_2826"/>
    <w:basedOn w:val="401"/>
    <w:qFormat/>
    <w:uiPriority w:val="0"/>
    <w:rPr>
      <w:rFonts w:ascii="仿宋_GB2312" w:eastAsia="仿宋_GB2312"/>
    </w:rPr>
  </w:style>
  <w:style w:type="paragraph" w:customStyle="1" w:styleId="419">
    <w:name w:val="marker_file_2826"/>
    <w:basedOn w:val="401"/>
    <w:qFormat/>
    <w:uiPriority w:val="0"/>
    <w:pPr>
      <w:shd w:val="clear" w:color="auto" w:fill="FFFF00"/>
    </w:pPr>
  </w:style>
  <w:style w:type="paragraph" w:customStyle="1" w:styleId="420">
    <w:name w:val="Normal (Web)_file_2826"/>
    <w:basedOn w:val="401"/>
    <w:unhideWhenUsed/>
    <w:qFormat/>
    <w:uiPriority w:val="99"/>
  </w:style>
  <w:style w:type="paragraph" w:customStyle="1" w:styleId="421">
    <w:name w:val="Normal_file_2827"/>
    <w:qFormat/>
    <w:uiPriority w:val="0"/>
    <w:pPr>
      <w:widowControl w:val="0"/>
      <w:jc w:val="both"/>
    </w:pPr>
    <w:rPr>
      <w:rFonts w:ascii="Times New Roman" w:hAnsi="Times New Roman" w:eastAsia="宋体" w:cs="Times New Roman"/>
      <w:szCs w:val="24"/>
      <w:lang w:val="en-US" w:eastAsia="zh-CN" w:bidi="ar-SA"/>
    </w:rPr>
  </w:style>
  <w:style w:type="character" w:customStyle="1" w:styleId="422">
    <w:name w:val="Default Paragraph Font_file_2827"/>
    <w:unhideWhenUsed/>
    <w:qFormat/>
    <w:uiPriority w:val="1"/>
  </w:style>
  <w:style w:type="table" w:customStyle="1" w:styleId="423">
    <w:name w:val="Normal Table_file_2827"/>
    <w:unhideWhenUsed/>
    <w:qFormat/>
    <w:uiPriority w:val="99"/>
    <w:tblPr>
      <w:tblCellMar>
        <w:top w:w="0" w:type="dxa"/>
        <w:left w:w="108" w:type="dxa"/>
        <w:bottom w:w="0" w:type="dxa"/>
        <w:right w:w="108" w:type="dxa"/>
      </w:tblCellMar>
    </w:tblPr>
  </w:style>
  <w:style w:type="paragraph" w:customStyle="1" w:styleId="424">
    <w:name w:val="Normal_file_2816_file_28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25">
    <w:name w:val="heading 1_file_2816_file_2827"/>
    <w:basedOn w:val="424"/>
    <w:qFormat/>
    <w:uiPriority w:val="9"/>
    <w:pPr>
      <w:outlineLvl w:val="0"/>
    </w:pPr>
    <w:rPr>
      <w:kern w:val="36"/>
      <w:sz w:val="48"/>
      <w:szCs w:val="48"/>
    </w:rPr>
  </w:style>
  <w:style w:type="paragraph" w:customStyle="1" w:styleId="426">
    <w:name w:val="heading 2_file_2816_file_2827"/>
    <w:basedOn w:val="424"/>
    <w:qFormat/>
    <w:uiPriority w:val="9"/>
    <w:pPr>
      <w:outlineLvl w:val="1"/>
    </w:pPr>
    <w:rPr>
      <w:sz w:val="36"/>
      <w:szCs w:val="36"/>
    </w:rPr>
  </w:style>
  <w:style w:type="paragraph" w:customStyle="1" w:styleId="427">
    <w:name w:val="heading 3_file_2816_file_2827"/>
    <w:basedOn w:val="424"/>
    <w:qFormat/>
    <w:uiPriority w:val="9"/>
    <w:pPr>
      <w:outlineLvl w:val="2"/>
    </w:pPr>
    <w:rPr>
      <w:sz w:val="27"/>
      <w:szCs w:val="27"/>
    </w:rPr>
  </w:style>
  <w:style w:type="paragraph" w:customStyle="1" w:styleId="428">
    <w:name w:val="heading 4_file_2816_file_2827"/>
    <w:basedOn w:val="424"/>
    <w:qFormat/>
    <w:uiPriority w:val="9"/>
    <w:pPr>
      <w:outlineLvl w:val="3"/>
    </w:pPr>
  </w:style>
  <w:style w:type="paragraph" w:customStyle="1" w:styleId="429">
    <w:name w:val="heading 5_file_2816_file_2827"/>
    <w:basedOn w:val="424"/>
    <w:qFormat/>
    <w:uiPriority w:val="9"/>
    <w:pPr>
      <w:outlineLvl w:val="4"/>
    </w:pPr>
    <w:rPr>
      <w:sz w:val="20"/>
      <w:szCs w:val="20"/>
    </w:rPr>
  </w:style>
  <w:style w:type="paragraph" w:customStyle="1" w:styleId="430">
    <w:name w:val="heading 6_file_2816_file_2827"/>
    <w:basedOn w:val="424"/>
    <w:qFormat/>
    <w:uiPriority w:val="9"/>
    <w:pPr>
      <w:outlineLvl w:val="5"/>
    </w:pPr>
    <w:rPr>
      <w:sz w:val="15"/>
      <w:szCs w:val="15"/>
    </w:rPr>
  </w:style>
  <w:style w:type="character" w:customStyle="1" w:styleId="431">
    <w:name w:val="Default Paragraph Font_file_2816_file_2827"/>
    <w:unhideWhenUsed/>
    <w:qFormat/>
    <w:uiPriority w:val="1"/>
  </w:style>
  <w:style w:type="table" w:customStyle="1" w:styleId="432">
    <w:name w:val="Normal Table_file_2816_file_2827"/>
    <w:unhideWhenUsed/>
    <w:qFormat/>
    <w:uiPriority w:val="99"/>
    <w:tblPr>
      <w:tblCellMar>
        <w:top w:w="0" w:type="dxa"/>
        <w:left w:w="108" w:type="dxa"/>
        <w:bottom w:w="0" w:type="dxa"/>
        <w:right w:w="108" w:type="dxa"/>
      </w:tblCellMar>
    </w:tblPr>
  </w:style>
  <w:style w:type="character" w:customStyle="1" w:styleId="433">
    <w:name w:val="Hyperlink_file_2816_file_2827"/>
    <w:basedOn w:val="431"/>
    <w:unhideWhenUsed/>
    <w:qFormat/>
    <w:uiPriority w:val="99"/>
    <w:rPr>
      <w:color w:val="0782C1"/>
      <w:u w:val="single"/>
    </w:rPr>
  </w:style>
  <w:style w:type="character" w:customStyle="1" w:styleId="434">
    <w:name w:val="FollowedHyperlink_file_2816_file_2827"/>
    <w:basedOn w:val="431"/>
    <w:unhideWhenUsed/>
    <w:qFormat/>
    <w:uiPriority w:val="99"/>
    <w:rPr>
      <w:color w:val="0782C1"/>
      <w:u w:val="single"/>
    </w:rPr>
  </w:style>
  <w:style w:type="character" w:customStyle="1" w:styleId="435">
    <w:name w:val="标题 1 Char_file_2816_file_2827"/>
    <w:basedOn w:val="431"/>
    <w:link w:val="5"/>
    <w:qFormat/>
    <w:uiPriority w:val="9"/>
    <w:rPr>
      <w:rFonts w:ascii="宋体" w:hAnsi="宋体" w:eastAsia="宋体" w:cs="宋体"/>
      <w:b/>
      <w:bCs/>
      <w:kern w:val="44"/>
      <w:sz w:val="44"/>
      <w:szCs w:val="44"/>
    </w:rPr>
  </w:style>
  <w:style w:type="character" w:customStyle="1" w:styleId="436">
    <w:name w:val="标题 2 Char_file_2816_file_2827"/>
    <w:basedOn w:val="431"/>
    <w:link w:val="6"/>
    <w:semiHidden/>
    <w:qFormat/>
    <w:uiPriority w:val="9"/>
    <w:rPr>
      <w:rFonts w:asciiTheme="majorHAnsi" w:hAnsiTheme="majorHAnsi" w:eastAsiaTheme="majorEastAsia" w:cstheme="majorBidi"/>
      <w:b/>
      <w:bCs/>
      <w:sz w:val="32"/>
      <w:szCs w:val="32"/>
    </w:rPr>
  </w:style>
  <w:style w:type="character" w:customStyle="1" w:styleId="437">
    <w:name w:val="标题 3 Char_file_2816_file_2827"/>
    <w:basedOn w:val="431"/>
    <w:link w:val="7"/>
    <w:semiHidden/>
    <w:qFormat/>
    <w:uiPriority w:val="9"/>
    <w:rPr>
      <w:rFonts w:ascii="宋体" w:hAnsi="宋体" w:eastAsia="宋体" w:cs="宋体"/>
      <w:b/>
      <w:bCs/>
      <w:sz w:val="32"/>
      <w:szCs w:val="32"/>
    </w:rPr>
  </w:style>
  <w:style w:type="character" w:customStyle="1" w:styleId="438">
    <w:name w:val="标题 4 Char_file_2816_file_2827"/>
    <w:basedOn w:val="431"/>
    <w:link w:val="8"/>
    <w:semiHidden/>
    <w:qFormat/>
    <w:uiPriority w:val="9"/>
    <w:rPr>
      <w:rFonts w:asciiTheme="majorHAnsi" w:hAnsiTheme="majorHAnsi" w:eastAsiaTheme="majorEastAsia" w:cstheme="majorBidi"/>
      <w:b/>
      <w:bCs/>
      <w:sz w:val="28"/>
      <w:szCs w:val="28"/>
    </w:rPr>
  </w:style>
  <w:style w:type="character" w:customStyle="1" w:styleId="439">
    <w:name w:val="标题 5 Char_file_2816_file_2827"/>
    <w:basedOn w:val="431"/>
    <w:link w:val="9"/>
    <w:semiHidden/>
    <w:qFormat/>
    <w:uiPriority w:val="9"/>
    <w:rPr>
      <w:rFonts w:ascii="宋体" w:hAnsi="宋体" w:eastAsia="宋体" w:cs="宋体"/>
      <w:b/>
      <w:bCs/>
      <w:sz w:val="28"/>
      <w:szCs w:val="28"/>
    </w:rPr>
  </w:style>
  <w:style w:type="character" w:customStyle="1" w:styleId="440">
    <w:name w:val="标题 6 Char_file_2816_file_2827"/>
    <w:basedOn w:val="431"/>
    <w:link w:val="11"/>
    <w:semiHidden/>
    <w:qFormat/>
    <w:uiPriority w:val="9"/>
    <w:rPr>
      <w:rFonts w:asciiTheme="majorHAnsi" w:hAnsiTheme="majorHAnsi" w:eastAsiaTheme="majorEastAsia" w:cstheme="majorBidi"/>
      <w:b/>
      <w:bCs/>
      <w:sz w:val="24"/>
      <w:szCs w:val="24"/>
    </w:rPr>
  </w:style>
  <w:style w:type="paragraph" w:customStyle="1" w:styleId="441">
    <w:name w:val="cke_editable_file_2816_file_2827"/>
    <w:basedOn w:val="424"/>
    <w:qFormat/>
    <w:uiPriority w:val="0"/>
    <w:rPr>
      <w:rFonts w:ascii="仿宋_GB2312" w:eastAsia="仿宋_GB2312"/>
    </w:rPr>
  </w:style>
  <w:style w:type="paragraph" w:customStyle="1" w:styleId="442">
    <w:name w:val="marker_file_2816_file_2827"/>
    <w:basedOn w:val="424"/>
    <w:qFormat/>
    <w:uiPriority w:val="0"/>
    <w:pPr>
      <w:shd w:val="clear" w:color="auto" w:fill="FFFF00"/>
    </w:pPr>
  </w:style>
  <w:style w:type="paragraph" w:customStyle="1" w:styleId="443">
    <w:name w:val="Normal (Web)_file_2816_file_2827"/>
    <w:basedOn w:val="424"/>
    <w:unhideWhenUsed/>
    <w:qFormat/>
    <w:uiPriority w:val="99"/>
  </w:style>
  <w:style w:type="paragraph" w:customStyle="1" w:styleId="444">
    <w:name w:val="Normal_file_28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45">
    <w:name w:val="heading 1_file_2828"/>
    <w:basedOn w:val="444"/>
    <w:qFormat/>
    <w:uiPriority w:val="9"/>
    <w:pPr>
      <w:outlineLvl w:val="0"/>
    </w:pPr>
    <w:rPr>
      <w:kern w:val="36"/>
      <w:sz w:val="48"/>
      <w:szCs w:val="48"/>
    </w:rPr>
  </w:style>
  <w:style w:type="paragraph" w:customStyle="1" w:styleId="446">
    <w:name w:val="heading 2_file_2828"/>
    <w:basedOn w:val="444"/>
    <w:qFormat/>
    <w:uiPriority w:val="9"/>
    <w:pPr>
      <w:outlineLvl w:val="1"/>
    </w:pPr>
    <w:rPr>
      <w:sz w:val="36"/>
      <w:szCs w:val="36"/>
    </w:rPr>
  </w:style>
  <w:style w:type="paragraph" w:customStyle="1" w:styleId="447">
    <w:name w:val="heading 3_file_2828"/>
    <w:basedOn w:val="444"/>
    <w:qFormat/>
    <w:uiPriority w:val="9"/>
    <w:pPr>
      <w:outlineLvl w:val="2"/>
    </w:pPr>
    <w:rPr>
      <w:sz w:val="27"/>
      <w:szCs w:val="27"/>
    </w:rPr>
  </w:style>
  <w:style w:type="paragraph" w:customStyle="1" w:styleId="448">
    <w:name w:val="heading 4_file_2828"/>
    <w:basedOn w:val="444"/>
    <w:qFormat/>
    <w:uiPriority w:val="9"/>
    <w:pPr>
      <w:outlineLvl w:val="3"/>
    </w:pPr>
  </w:style>
  <w:style w:type="paragraph" w:customStyle="1" w:styleId="449">
    <w:name w:val="heading 5_file_2828"/>
    <w:basedOn w:val="444"/>
    <w:qFormat/>
    <w:uiPriority w:val="9"/>
    <w:pPr>
      <w:outlineLvl w:val="4"/>
    </w:pPr>
    <w:rPr>
      <w:sz w:val="20"/>
      <w:szCs w:val="20"/>
    </w:rPr>
  </w:style>
  <w:style w:type="paragraph" w:customStyle="1" w:styleId="450">
    <w:name w:val="heading 6_file_2828"/>
    <w:basedOn w:val="444"/>
    <w:qFormat/>
    <w:uiPriority w:val="9"/>
    <w:pPr>
      <w:outlineLvl w:val="5"/>
    </w:pPr>
    <w:rPr>
      <w:sz w:val="15"/>
      <w:szCs w:val="15"/>
    </w:rPr>
  </w:style>
  <w:style w:type="character" w:customStyle="1" w:styleId="451">
    <w:name w:val="Default Paragraph Font_file_2828"/>
    <w:unhideWhenUsed/>
    <w:qFormat/>
    <w:uiPriority w:val="1"/>
  </w:style>
  <w:style w:type="table" w:customStyle="1" w:styleId="452">
    <w:name w:val="Normal Table_file_2828"/>
    <w:unhideWhenUsed/>
    <w:qFormat/>
    <w:uiPriority w:val="99"/>
    <w:tblPr>
      <w:tblCellMar>
        <w:top w:w="0" w:type="dxa"/>
        <w:left w:w="108" w:type="dxa"/>
        <w:bottom w:w="0" w:type="dxa"/>
        <w:right w:w="108" w:type="dxa"/>
      </w:tblCellMar>
    </w:tblPr>
  </w:style>
  <w:style w:type="character" w:customStyle="1" w:styleId="453">
    <w:name w:val="Hyperlink_file_2828"/>
    <w:basedOn w:val="451"/>
    <w:unhideWhenUsed/>
    <w:qFormat/>
    <w:uiPriority w:val="99"/>
    <w:rPr>
      <w:color w:val="0782C1"/>
      <w:u w:val="single"/>
    </w:rPr>
  </w:style>
  <w:style w:type="character" w:customStyle="1" w:styleId="454">
    <w:name w:val="FollowedHyperlink_file_2828"/>
    <w:basedOn w:val="451"/>
    <w:unhideWhenUsed/>
    <w:qFormat/>
    <w:uiPriority w:val="99"/>
    <w:rPr>
      <w:color w:val="0782C1"/>
      <w:u w:val="single"/>
    </w:rPr>
  </w:style>
  <w:style w:type="character" w:customStyle="1" w:styleId="455">
    <w:name w:val="标题 1 Char_file_2828"/>
    <w:basedOn w:val="451"/>
    <w:link w:val="5"/>
    <w:qFormat/>
    <w:uiPriority w:val="9"/>
    <w:rPr>
      <w:rFonts w:ascii="宋体" w:hAnsi="宋体" w:eastAsia="宋体" w:cs="宋体"/>
      <w:b/>
      <w:bCs/>
      <w:kern w:val="44"/>
      <w:sz w:val="44"/>
      <w:szCs w:val="44"/>
    </w:rPr>
  </w:style>
  <w:style w:type="character" w:customStyle="1" w:styleId="456">
    <w:name w:val="标题 2 Char_file_2828"/>
    <w:basedOn w:val="451"/>
    <w:link w:val="6"/>
    <w:semiHidden/>
    <w:qFormat/>
    <w:uiPriority w:val="9"/>
    <w:rPr>
      <w:rFonts w:asciiTheme="majorHAnsi" w:hAnsiTheme="majorHAnsi" w:eastAsiaTheme="majorEastAsia" w:cstheme="majorBidi"/>
      <w:b/>
      <w:bCs/>
      <w:sz w:val="32"/>
      <w:szCs w:val="32"/>
    </w:rPr>
  </w:style>
  <w:style w:type="character" w:customStyle="1" w:styleId="457">
    <w:name w:val="标题 3 Char_file_2828"/>
    <w:basedOn w:val="451"/>
    <w:link w:val="7"/>
    <w:semiHidden/>
    <w:qFormat/>
    <w:uiPriority w:val="9"/>
    <w:rPr>
      <w:rFonts w:ascii="宋体" w:hAnsi="宋体" w:eastAsia="宋体" w:cs="宋体"/>
      <w:b/>
      <w:bCs/>
      <w:sz w:val="32"/>
      <w:szCs w:val="32"/>
    </w:rPr>
  </w:style>
  <w:style w:type="character" w:customStyle="1" w:styleId="458">
    <w:name w:val="标题 4 Char_file_2828"/>
    <w:basedOn w:val="451"/>
    <w:link w:val="8"/>
    <w:semiHidden/>
    <w:qFormat/>
    <w:uiPriority w:val="9"/>
    <w:rPr>
      <w:rFonts w:asciiTheme="majorHAnsi" w:hAnsiTheme="majorHAnsi" w:eastAsiaTheme="majorEastAsia" w:cstheme="majorBidi"/>
      <w:b/>
      <w:bCs/>
      <w:sz w:val="28"/>
      <w:szCs w:val="28"/>
    </w:rPr>
  </w:style>
  <w:style w:type="character" w:customStyle="1" w:styleId="459">
    <w:name w:val="标题 5 Char_file_2828"/>
    <w:basedOn w:val="451"/>
    <w:link w:val="9"/>
    <w:semiHidden/>
    <w:qFormat/>
    <w:uiPriority w:val="9"/>
    <w:rPr>
      <w:rFonts w:ascii="宋体" w:hAnsi="宋体" w:eastAsia="宋体" w:cs="宋体"/>
      <w:b/>
      <w:bCs/>
      <w:sz w:val="28"/>
      <w:szCs w:val="28"/>
    </w:rPr>
  </w:style>
  <w:style w:type="character" w:customStyle="1" w:styleId="460">
    <w:name w:val="标题 6 Char_file_2828"/>
    <w:basedOn w:val="451"/>
    <w:link w:val="11"/>
    <w:semiHidden/>
    <w:qFormat/>
    <w:uiPriority w:val="9"/>
    <w:rPr>
      <w:rFonts w:asciiTheme="majorHAnsi" w:hAnsiTheme="majorHAnsi" w:eastAsiaTheme="majorEastAsia" w:cstheme="majorBidi"/>
      <w:b/>
      <w:bCs/>
      <w:sz w:val="24"/>
      <w:szCs w:val="24"/>
    </w:rPr>
  </w:style>
  <w:style w:type="paragraph" w:customStyle="1" w:styleId="461">
    <w:name w:val="cke_editable_file_2828"/>
    <w:basedOn w:val="444"/>
    <w:qFormat/>
    <w:uiPriority w:val="0"/>
    <w:rPr>
      <w:rFonts w:ascii="仿宋_GB2312" w:eastAsia="仿宋_GB2312"/>
    </w:rPr>
  </w:style>
  <w:style w:type="paragraph" w:customStyle="1" w:styleId="462">
    <w:name w:val="marker_file_2828"/>
    <w:basedOn w:val="444"/>
    <w:qFormat/>
    <w:uiPriority w:val="0"/>
    <w:pPr>
      <w:shd w:val="clear" w:color="auto" w:fill="FFFF00"/>
    </w:pPr>
  </w:style>
  <w:style w:type="paragraph" w:customStyle="1" w:styleId="463">
    <w:name w:val="Normal (Web)_file_2828"/>
    <w:basedOn w:val="444"/>
    <w:unhideWhenUsed/>
    <w:qFormat/>
    <w:uiPriority w:val="99"/>
  </w:style>
  <w:style w:type="paragraph" w:customStyle="1" w:styleId="464">
    <w:name w:val="Normal_file_28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65">
    <w:name w:val="heading 1_file_2829"/>
    <w:basedOn w:val="464"/>
    <w:qFormat/>
    <w:uiPriority w:val="9"/>
    <w:pPr>
      <w:outlineLvl w:val="0"/>
    </w:pPr>
    <w:rPr>
      <w:kern w:val="36"/>
      <w:sz w:val="48"/>
      <w:szCs w:val="48"/>
    </w:rPr>
  </w:style>
  <w:style w:type="paragraph" w:customStyle="1" w:styleId="466">
    <w:name w:val="heading 2_file_2829"/>
    <w:basedOn w:val="464"/>
    <w:qFormat/>
    <w:uiPriority w:val="9"/>
    <w:pPr>
      <w:outlineLvl w:val="1"/>
    </w:pPr>
    <w:rPr>
      <w:sz w:val="36"/>
      <w:szCs w:val="36"/>
    </w:rPr>
  </w:style>
  <w:style w:type="paragraph" w:customStyle="1" w:styleId="467">
    <w:name w:val="heading 3_file_2829"/>
    <w:basedOn w:val="464"/>
    <w:qFormat/>
    <w:uiPriority w:val="9"/>
    <w:pPr>
      <w:outlineLvl w:val="2"/>
    </w:pPr>
    <w:rPr>
      <w:sz w:val="27"/>
      <w:szCs w:val="27"/>
    </w:rPr>
  </w:style>
  <w:style w:type="paragraph" w:customStyle="1" w:styleId="468">
    <w:name w:val="heading 4_file_2829"/>
    <w:basedOn w:val="464"/>
    <w:qFormat/>
    <w:uiPriority w:val="9"/>
    <w:pPr>
      <w:outlineLvl w:val="3"/>
    </w:pPr>
  </w:style>
  <w:style w:type="paragraph" w:customStyle="1" w:styleId="469">
    <w:name w:val="heading 5_file_2829"/>
    <w:basedOn w:val="464"/>
    <w:qFormat/>
    <w:uiPriority w:val="9"/>
    <w:pPr>
      <w:outlineLvl w:val="4"/>
    </w:pPr>
    <w:rPr>
      <w:sz w:val="20"/>
      <w:szCs w:val="20"/>
    </w:rPr>
  </w:style>
  <w:style w:type="paragraph" w:customStyle="1" w:styleId="470">
    <w:name w:val="heading 6_file_2829"/>
    <w:basedOn w:val="464"/>
    <w:qFormat/>
    <w:uiPriority w:val="9"/>
    <w:pPr>
      <w:outlineLvl w:val="5"/>
    </w:pPr>
    <w:rPr>
      <w:sz w:val="15"/>
      <w:szCs w:val="15"/>
    </w:rPr>
  </w:style>
  <w:style w:type="character" w:customStyle="1" w:styleId="471">
    <w:name w:val="Default Paragraph Font_file_2829"/>
    <w:unhideWhenUsed/>
    <w:qFormat/>
    <w:uiPriority w:val="1"/>
  </w:style>
  <w:style w:type="table" w:customStyle="1" w:styleId="472">
    <w:name w:val="Normal Table_file_2829"/>
    <w:unhideWhenUsed/>
    <w:qFormat/>
    <w:uiPriority w:val="99"/>
    <w:tblPr>
      <w:tblCellMar>
        <w:top w:w="0" w:type="dxa"/>
        <w:left w:w="108" w:type="dxa"/>
        <w:bottom w:w="0" w:type="dxa"/>
        <w:right w:w="108" w:type="dxa"/>
      </w:tblCellMar>
    </w:tblPr>
  </w:style>
  <w:style w:type="character" w:customStyle="1" w:styleId="473">
    <w:name w:val="Hyperlink_file_2829"/>
    <w:basedOn w:val="471"/>
    <w:unhideWhenUsed/>
    <w:qFormat/>
    <w:uiPriority w:val="99"/>
    <w:rPr>
      <w:color w:val="0782C1"/>
      <w:u w:val="single"/>
    </w:rPr>
  </w:style>
  <w:style w:type="character" w:customStyle="1" w:styleId="474">
    <w:name w:val="FollowedHyperlink_file_2829"/>
    <w:basedOn w:val="471"/>
    <w:unhideWhenUsed/>
    <w:qFormat/>
    <w:uiPriority w:val="99"/>
    <w:rPr>
      <w:color w:val="0782C1"/>
      <w:u w:val="single"/>
    </w:rPr>
  </w:style>
  <w:style w:type="character" w:customStyle="1" w:styleId="475">
    <w:name w:val="标题 1 Char_file_2829"/>
    <w:basedOn w:val="471"/>
    <w:link w:val="5"/>
    <w:qFormat/>
    <w:uiPriority w:val="9"/>
    <w:rPr>
      <w:rFonts w:ascii="宋体" w:hAnsi="宋体" w:eastAsia="宋体" w:cs="宋体"/>
      <w:b/>
      <w:bCs/>
      <w:kern w:val="44"/>
      <w:sz w:val="44"/>
      <w:szCs w:val="44"/>
    </w:rPr>
  </w:style>
  <w:style w:type="character" w:customStyle="1" w:styleId="476">
    <w:name w:val="标题 2 Char_file_2829"/>
    <w:basedOn w:val="471"/>
    <w:link w:val="6"/>
    <w:semiHidden/>
    <w:qFormat/>
    <w:uiPriority w:val="9"/>
    <w:rPr>
      <w:rFonts w:asciiTheme="majorHAnsi" w:hAnsiTheme="majorHAnsi" w:eastAsiaTheme="majorEastAsia" w:cstheme="majorBidi"/>
      <w:b/>
      <w:bCs/>
      <w:sz w:val="32"/>
      <w:szCs w:val="32"/>
    </w:rPr>
  </w:style>
  <w:style w:type="character" w:customStyle="1" w:styleId="477">
    <w:name w:val="标题 3 Char_file_2829"/>
    <w:basedOn w:val="471"/>
    <w:link w:val="7"/>
    <w:semiHidden/>
    <w:qFormat/>
    <w:uiPriority w:val="9"/>
    <w:rPr>
      <w:rFonts w:ascii="宋体" w:hAnsi="宋体" w:eastAsia="宋体" w:cs="宋体"/>
      <w:b/>
      <w:bCs/>
      <w:sz w:val="32"/>
      <w:szCs w:val="32"/>
    </w:rPr>
  </w:style>
  <w:style w:type="character" w:customStyle="1" w:styleId="478">
    <w:name w:val="标题 4 Char_file_2829"/>
    <w:basedOn w:val="471"/>
    <w:link w:val="8"/>
    <w:semiHidden/>
    <w:qFormat/>
    <w:uiPriority w:val="9"/>
    <w:rPr>
      <w:rFonts w:asciiTheme="majorHAnsi" w:hAnsiTheme="majorHAnsi" w:eastAsiaTheme="majorEastAsia" w:cstheme="majorBidi"/>
      <w:b/>
      <w:bCs/>
      <w:sz w:val="28"/>
      <w:szCs w:val="28"/>
    </w:rPr>
  </w:style>
  <w:style w:type="character" w:customStyle="1" w:styleId="479">
    <w:name w:val="标题 5 Char_file_2829"/>
    <w:basedOn w:val="471"/>
    <w:link w:val="9"/>
    <w:semiHidden/>
    <w:qFormat/>
    <w:uiPriority w:val="9"/>
    <w:rPr>
      <w:rFonts w:ascii="宋体" w:hAnsi="宋体" w:eastAsia="宋体" w:cs="宋体"/>
      <w:b/>
      <w:bCs/>
      <w:sz w:val="28"/>
      <w:szCs w:val="28"/>
    </w:rPr>
  </w:style>
  <w:style w:type="character" w:customStyle="1" w:styleId="480">
    <w:name w:val="标题 6 Char_file_2829"/>
    <w:basedOn w:val="471"/>
    <w:link w:val="11"/>
    <w:semiHidden/>
    <w:qFormat/>
    <w:uiPriority w:val="9"/>
    <w:rPr>
      <w:rFonts w:asciiTheme="majorHAnsi" w:hAnsiTheme="majorHAnsi" w:eastAsiaTheme="majorEastAsia" w:cstheme="majorBidi"/>
      <w:b/>
      <w:bCs/>
      <w:sz w:val="24"/>
      <w:szCs w:val="24"/>
    </w:rPr>
  </w:style>
  <w:style w:type="paragraph" w:customStyle="1" w:styleId="481">
    <w:name w:val="cke_editable_file_2829"/>
    <w:basedOn w:val="464"/>
    <w:qFormat/>
    <w:uiPriority w:val="0"/>
    <w:rPr>
      <w:rFonts w:ascii="仿宋_GB2312" w:eastAsia="仿宋_GB2312"/>
    </w:rPr>
  </w:style>
  <w:style w:type="paragraph" w:customStyle="1" w:styleId="482">
    <w:name w:val="marker_file_2829"/>
    <w:basedOn w:val="464"/>
    <w:qFormat/>
    <w:uiPriority w:val="0"/>
    <w:pPr>
      <w:shd w:val="clear" w:color="auto" w:fill="FFFF00"/>
    </w:pPr>
  </w:style>
  <w:style w:type="paragraph" w:customStyle="1" w:styleId="483">
    <w:name w:val="Normal (Web)_file_2829"/>
    <w:basedOn w:val="464"/>
    <w:unhideWhenUsed/>
    <w:qFormat/>
    <w:uiPriority w:val="99"/>
  </w:style>
  <w:style w:type="character" w:customStyle="1" w:styleId="484">
    <w:name w:val="Strong_file_2829"/>
    <w:basedOn w:val="471"/>
    <w:qFormat/>
    <w:uiPriority w:val="22"/>
    <w:rPr>
      <w:b/>
      <w:bCs/>
    </w:rPr>
  </w:style>
  <w:style w:type="paragraph" w:customStyle="1" w:styleId="485">
    <w:name w:val="Normal_file_28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86">
    <w:name w:val="heading 1_file_2830"/>
    <w:basedOn w:val="485"/>
    <w:qFormat/>
    <w:uiPriority w:val="9"/>
    <w:pPr>
      <w:outlineLvl w:val="0"/>
    </w:pPr>
    <w:rPr>
      <w:kern w:val="36"/>
      <w:sz w:val="48"/>
      <w:szCs w:val="48"/>
    </w:rPr>
  </w:style>
  <w:style w:type="paragraph" w:customStyle="1" w:styleId="487">
    <w:name w:val="heading 2_file_2830"/>
    <w:basedOn w:val="485"/>
    <w:qFormat/>
    <w:uiPriority w:val="9"/>
    <w:pPr>
      <w:outlineLvl w:val="1"/>
    </w:pPr>
    <w:rPr>
      <w:sz w:val="36"/>
      <w:szCs w:val="36"/>
    </w:rPr>
  </w:style>
  <w:style w:type="paragraph" w:customStyle="1" w:styleId="488">
    <w:name w:val="heading 3_file_2830"/>
    <w:basedOn w:val="485"/>
    <w:qFormat/>
    <w:uiPriority w:val="9"/>
    <w:pPr>
      <w:outlineLvl w:val="2"/>
    </w:pPr>
    <w:rPr>
      <w:sz w:val="27"/>
      <w:szCs w:val="27"/>
    </w:rPr>
  </w:style>
  <w:style w:type="paragraph" w:customStyle="1" w:styleId="489">
    <w:name w:val="heading 4_file_2830"/>
    <w:basedOn w:val="485"/>
    <w:qFormat/>
    <w:uiPriority w:val="9"/>
    <w:pPr>
      <w:outlineLvl w:val="3"/>
    </w:pPr>
  </w:style>
  <w:style w:type="paragraph" w:customStyle="1" w:styleId="490">
    <w:name w:val="heading 5_file_2830"/>
    <w:basedOn w:val="485"/>
    <w:qFormat/>
    <w:uiPriority w:val="9"/>
    <w:pPr>
      <w:outlineLvl w:val="4"/>
    </w:pPr>
    <w:rPr>
      <w:sz w:val="20"/>
      <w:szCs w:val="20"/>
    </w:rPr>
  </w:style>
  <w:style w:type="paragraph" w:customStyle="1" w:styleId="491">
    <w:name w:val="heading 6_file_2830"/>
    <w:basedOn w:val="485"/>
    <w:qFormat/>
    <w:uiPriority w:val="9"/>
    <w:pPr>
      <w:outlineLvl w:val="5"/>
    </w:pPr>
    <w:rPr>
      <w:sz w:val="15"/>
      <w:szCs w:val="15"/>
    </w:rPr>
  </w:style>
  <w:style w:type="character" w:customStyle="1" w:styleId="492">
    <w:name w:val="Default Paragraph Font_file_2830"/>
    <w:unhideWhenUsed/>
    <w:qFormat/>
    <w:uiPriority w:val="1"/>
  </w:style>
  <w:style w:type="table" w:customStyle="1" w:styleId="493">
    <w:name w:val="Normal Table_file_2830"/>
    <w:unhideWhenUsed/>
    <w:qFormat/>
    <w:uiPriority w:val="99"/>
    <w:tblPr>
      <w:tblCellMar>
        <w:top w:w="0" w:type="dxa"/>
        <w:left w:w="108" w:type="dxa"/>
        <w:bottom w:w="0" w:type="dxa"/>
        <w:right w:w="108" w:type="dxa"/>
      </w:tblCellMar>
    </w:tblPr>
  </w:style>
  <w:style w:type="character" w:customStyle="1" w:styleId="494">
    <w:name w:val="Hyperlink_file_2830"/>
    <w:basedOn w:val="492"/>
    <w:unhideWhenUsed/>
    <w:qFormat/>
    <w:uiPriority w:val="99"/>
    <w:rPr>
      <w:color w:val="0782C1"/>
      <w:u w:val="single"/>
    </w:rPr>
  </w:style>
  <w:style w:type="character" w:customStyle="1" w:styleId="495">
    <w:name w:val="FollowedHyperlink_file_2830"/>
    <w:basedOn w:val="492"/>
    <w:unhideWhenUsed/>
    <w:qFormat/>
    <w:uiPriority w:val="99"/>
    <w:rPr>
      <w:color w:val="0782C1"/>
      <w:u w:val="single"/>
    </w:rPr>
  </w:style>
  <w:style w:type="character" w:customStyle="1" w:styleId="496">
    <w:name w:val="标题 1 Char_file_2830"/>
    <w:basedOn w:val="492"/>
    <w:link w:val="5"/>
    <w:qFormat/>
    <w:uiPriority w:val="9"/>
    <w:rPr>
      <w:rFonts w:ascii="宋体" w:hAnsi="宋体" w:eastAsia="宋体" w:cs="宋体"/>
      <w:b/>
      <w:bCs/>
      <w:kern w:val="44"/>
      <w:sz w:val="44"/>
      <w:szCs w:val="44"/>
    </w:rPr>
  </w:style>
  <w:style w:type="character" w:customStyle="1" w:styleId="497">
    <w:name w:val="标题 2 Char_file_2830"/>
    <w:basedOn w:val="492"/>
    <w:link w:val="6"/>
    <w:semiHidden/>
    <w:qFormat/>
    <w:uiPriority w:val="9"/>
    <w:rPr>
      <w:rFonts w:asciiTheme="majorHAnsi" w:hAnsiTheme="majorHAnsi" w:eastAsiaTheme="majorEastAsia" w:cstheme="majorBidi"/>
      <w:b/>
      <w:bCs/>
      <w:sz w:val="32"/>
      <w:szCs w:val="32"/>
    </w:rPr>
  </w:style>
  <w:style w:type="character" w:customStyle="1" w:styleId="498">
    <w:name w:val="标题 3 Char_file_2830"/>
    <w:basedOn w:val="492"/>
    <w:link w:val="7"/>
    <w:semiHidden/>
    <w:qFormat/>
    <w:uiPriority w:val="9"/>
    <w:rPr>
      <w:rFonts w:ascii="宋体" w:hAnsi="宋体" w:eastAsia="宋体" w:cs="宋体"/>
      <w:b/>
      <w:bCs/>
      <w:sz w:val="32"/>
      <w:szCs w:val="32"/>
    </w:rPr>
  </w:style>
  <w:style w:type="character" w:customStyle="1" w:styleId="499">
    <w:name w:val="标题 4 Char_file_2830"/>
    <w:basedOn w:val="492"/>
    <w:link w:val="8"/>
    <w:semiHidden/>
    <w:qFormat/>
    <w:uiPriority w:val="9"/>
    <w:rPr>
      <w:rFonts w:asciiTheme="majorHAnsi" w:hAnsiTheme="majorHAnsi" w:eastAsiaTheme="majorEastAsia" w:cstheme="majorBidi"/>
      <w:b/>
      <w:bCs/>
      <w:sz w:val="28"/>
      <w:szCs w:val="28"/>
    </w:rPr>
  </w:style>
  <w:style w:type="character" w:customStyle="1" w:styleId="500">
    <w:name w:val="标题 5 Char_file_2830"/>
    <w:basedOn w:val="492"/>
    <w:link w:val="9"/>
    <w:semiHidden/>
    <w:qFormat/>
    <w:uiPriority w:val="9"/>
    <w:rPr>
      <w:rFonts w:ascii="宋体" w:hAnsi="宋体" w:eastAsia="宋体" w:cs="宋体"/>
      <w:b/>
      <w:bCs/>
      <w:sz w:val="28"/>
      <w:szCs w:val="28"/>
    </w:rPr>
  </w:style>
  <w:style w:type="character" w:customStyle="1" w:styleId="501">
    <w:name w:val="标题 6 Char_file_2830"/>
    <w:basedOn w:val="492"/>
    <w:link w:val="11"/>
    <w:semiHidden/>
    <w:qFormat/>
    <w:uiPriority w:val="9"/>
    <w:rPr>
      <w:rFonts w:asciiTheme="majorHAnsi" w:hAnsiTheme="majorHAnsi" w:eastAsiaTheme="majorEastAsia" w:cstheme="majorBidi"/>
      <w:b/>
      <w:bCs/>
      <w:sz w:val="24"/>
      <w:szCs w:val="24"/>
    </w:rPr>
  </w:style>
  <w:style w:type="paragraph" w:customStyle="1" w:styleId="502">
    <w:name w:val="cke_editable_file_2830"/>
    <w:basedOn w:val="485"/>
    <w:qFormat/>
    <w:uiPriority w:val="0"/>
    <w:rPr>
      <w:rFonts w:ascii="仿宋_GB2312" w:eastAsia="仿宋_GB2312"/>
    </w:rPr>
  </w:style>
  <w:style w:type="paragraph" w:customStyle="1" w:styleId="503">
    <w:name w:val="marker_file_2830"/>
    <w:basedOn w:val="485"/>
    <w:qFormat/>
    <w:uiPriority w:val="0"/>
    <w:pPr>
      <w:shd w:val="clear" w:color="auto" w:fill="FFFF00"/>
    </w:pPr>
  </w:style>
  <w:style w:type="paragraph" w:customStyle="1" w:styleId="504">
    <w:name w:val="Normal (Web)_file_2830"/>
    <w:basedOn w:val="485"/>
    <w:unhideWhenUsed/>
    <w:qFormat/>
    <w:uiPriority w:val="99"/>
  </w:style>
  <w:style w:type="paragraph" w:customStyle="1" w:styleId="505">
    <w:name w:val="Normal_file_28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06">
    <w:name w:val="heading 1_file_2831"/>
    <w:basedOn w:val="505"/>
    <w:qFormat/>
    <w:uiPriority w:val="9"/>
    <w:pPr>
      <w:outlineLvl w:val="0"/>
    </w:pPr>
    <w:rPr>
      <w:kern w:val="36"/>
      <w:sz w:val="48"/>
      <w:szCs w:val="48"/>
    </w:rPr>
  </w:style>
  <w:style w:type="paragraph" w:customStyle="1" w:styleId="507">
    <w:name w:val="heading 2_file_2831"/>
    <w:basedOn w:val="505"/>
    <w:qFormat/>
    <w:uiPriority w:val="9"/>
    <w:pPr>
      <w:outlineLvl w:val="1"/>
    </w:pPr>
    <w:rPr>
      <w:sz w:val="36"/>
      <w:szCs w:val="36"/>
    </w:rPr>
  </w:style>
  <w:style w:type="paragraph" w:customStyle="1" w:styleId="508">
    <w:name w:val="heading 3_file_2831"/>
    <w:basedOn w:val="505"/>
    <w:qFormat/>
    <w:uiPriority w:val="9"/>
    <w:pPr>
      <w:outlineLvl w:val="2"/>
    </w:pPr>
    <w:rPr>
      <w:sz w:val="27"/>
      <w:szCs w:val="27"/>
    </w:rPr>
  </w:style>
  <w:style w:type="paragraph" w:customStyle="1" w:styleId="509">
    <w:name w:val="heading 4_file_2831"/>
    <w:basedOn w:val="505"/>
    <w:qFormat/>
    <w:uiPriority w:val="9"/>
    <w:pPr>
      <w:outlineLvl w:val="3"/>
    </w:pPr>
  </w:style>
  <w:style w:type="paragraph" w:customStyle="1" w:styleId="510">
    <w:name w:val="heading 5_file_2831"/>
    <w:basedOn w:val="505"/>
    <w:qFormat/>
    <w:uiPriority w:val="9"/>
    <w:pPr>
      <w:outlineLvl w:val="4"/>
    </w:pPr>
    <w:rPr>
      <w:sz w:val="20"/>
      <w:szCs w:val="20"/>
    </w:rPr>
  </w:style>
  <w:style w:type="paragraph" w:customStyle="1" w:styleId="511">
    <w:name w:val="heading 6_file_2831"/>
    <w:basedOn w:val="505"/>
    <w:qFormat/>
    <w:uiPriority w:val="9"/>
    <w:pPr>
      <w:outlineLvl w:val="5"/>
    </w:pPr>
    <w:rPr>
      <w:sz w:val="15"/>
      <w:szCs w:val="15"/>
    </w:rPr>
  </w:style>
  <w:style w:type="character" w:customStyle="1" w:styleId="512">
    <w:name w:val="Default Paragraph Font_file_2831"/>
    <w:unhideWhenUsed/>
    <w:qFormat/>
    <w:uiPriority w:val="1"/>
  </w:style>
  <w:style w:type="table" w:customStyle="1" w:styleId="513">
    <w:name w:val="Normal Table_file_2831"/>
    <w:unhideWhenUsed/>
    <w:qFormat/>
    <w:uiPriority w:val="99"/>
    <w:tblPr>
      <w:tblCellMar>
        <w:top w:w="0" w:type="dxa"/>
        <w:left w:w="108" w:type="dxa"/>
        <w:bottom w:w="0" w:type="dxa"/>
        <w:right w:w="108" w:type="dxa"/>
      </w:tblCellMar>
    </w:tblPr>
  </w:style>
  <w:style w:type="character" w:customStyle="1" w:styleId="514">
    <w:name w:val="Hyperlink_file_2831"/>
    <w:basedOn w:val="512"/>
    <w:unhideWhenUsed/>
    <w:qFormat/>
    <w:uiPriority w:val="99"/>
    <w:rPr>
      <w:color w:val="0782C1"/>
      <w:u w:val="single"/>
    </w:rPr>
  </w:style>
  <w:style w:type="character" w:customStyle="1" w:styleId="515">
    <w:name w:val="FollowedHyperlink_file_2831"/>
    <w:basedOn w:val="512"/>
    <w:unhideWhenUsed/>
    <w:qFormat/>
    <w:uiPriority w:val="99"/>
    <w:rPr>
      <w:color w:val="0782C1"/>
      <w:u w:val="single"/>
    </w:rPr>
  </w:style>
  <w:style w:type="character" w:customStyle="1" w:styleId="516">
    <w:name w:val="标题 1 Char_file_2831"/>
    <w:basedOn w:val="512"/>
    <w:link w:val="5"/>
    <w:qFormat/>
    <w:uiPriority w:val="9"/>
    <w:rPr>
      <w:rFonts w:ascii="宋体" w:hAnsi="宋体" w:eastAsia="宋体" w:cs="宋体"/>
      <w:b/>
      <w:bCs/>
      <w:kern w:val="44"/>
      <w:sz w:val="44"/>
      <w:szCs w:val="44"/>
    </w:rPr>
  </w:style>
  <w:style w:type="character" w:customStyle="1" w:styleId="517">
    <w:name w:val="标题 2 Char_file_2831"/>
    <w:basedOn w:val="512"/>
    <w:link w:val="6"/>
    <w:semiHidden/>
    <w:qFormat/>
    <w:uiPriority w:val="9"/>
    <w:rPr>
      <w:rFonts w:asciiTheme="majorHAnsi" w:hAnsiTheme="majorHAnsi" w:eastAsiaTheme="majorEastAsia" w:cstheme="majorBidi"/>
      <w:b/>
      <w:bCs/>
      <w:sz w:val="32"/>
      <w:szCs w:val="32"/>
    </w:rPr>
  </w:style>
  <w:style w:type="character" w:customStyle="1" w:styleId="518">
    <w:name w:val="标题 3 Char_file_2831"/>
    <w:basedOn w:val="512"/>
    <w:link w:val="7"/>
    <w:semiHidden/>
    <w:qFormat/>
    <w:uiPriority w:val="9"/>
    <w:rPr>
      <w:rFonts w:ascii="宋体" w:hAnsi="宋体" w:eastAsia="宋体" w:cs="宋体"/>
      <w:b/>
      <w:bCs/>
      <w:sz w:val="32"/>
      <w:szCs w:val="32"/>
    </w:rPr>
  </w:style>
  <w:style w:type="character" w:customStyle="1" w:styleId="519">
    <w:name w:val="标题 4 Char_file_2831"/>
    <w:basedOn w:val="512"/>
    <w:link w:val="8"/>
    <w:semiHidden/>
    <w:qFormat/>
    <w:uiPriority w:val="9"/>
    <w:rPr>
      <w:rFonts w:asciiTheme="majorHAnsi" w:hAnsiTheme="majorHAnsi" w:eastAsiaTheme="majorEastAsia" w:cstheme="majorBidi"/>
      <w:b/>
      <w:bCs/>
      <w:sz w:val="28"/>
      <w:szCs w:val="28"/>
    </w:rPr>
  </w:style>
  <w:style w:type="character" w:customStyle="1" w:styleId="520">
    <w:name w:val="标题 5 Char_file_2831"/>
    <w:basedOn w:val="512"/>
    <w:link w:val="9"/>
    <w:semiHidden/>
    <w:qFormat/>
    <w:uiPriority w:val="9"/>
    <w:rPr>
      <w:rFonts w:ascii="宋体" w:hAnsi="宋体" w:eastAsia="宋体" w:cs="宋体"/>
      <w:b/>
      <w:bCs/>
      <w:sz w:val="28"/>
      <w:szCs w:val="28"/>
    </w:rPr>
  </w:style>
  <w:style w:type="character" w:customStyle="1" w:styleId="521">
    <w:name w:val="标题 6 Char_file_2831"/>
    <w:basedOn w:val="512"/>
    <w:link w:val="11"/>
    <w:semiHidden/>
    <w:qFormat/>
    <w:uiPriority w:val="9"/>
    <w:rPr>
      <w:rFonts w:asciiTheme="majorHAnsi" w:hAnsiTheme="majorHAnsi" w:eastAsiaTheme="majorEastAsia" w:cstheme="majorBidi"/>
      <w:b/>
      <w:bCs/>
      <w:sz w:val="24"/>
      <w:szCs w:val="24"/>
    </w:rPr>
  </w:style>
  <w:style w:type="paragraph" w:customStyle="1" w:styleId="522">
    <w:name w:val="cke_editable_file_2831"/>
    <w:basedOn w:val="505"/>
    <w:qFormat/>
    <w:uiPriority w:val="0"/>
    <w:rPr>
      <w:rFonts w:ascii="仿宋_GB2312" w:eastAsia="仿宋_GB2312"/>
    </w:rPr>
  </w:style>
  <w:style w:type="paragraph" w:customStyle="1" w:styleId="523">
    <w:name w:val="marker_file_2831"/>
    <w:basedOn w:val="505"/>
    <w:qFormat/>
    <w:uiPriority w:val="0"/>
    <w:pPr>
      <w:shd w:val="clear" w:color="auto" w:fill="FFFF00"/>
    </w:pPr>
  </w:style>
  <w:style w:type="paragraph" w:customStyle="1" w:styleId="524">
    <w:name w:val="Normal (Web)_file_2831"/>
    <w:basedOn w:val="505"/>
    <w:unhideWhenUsed/>
    <w:qFormat/>
    <w:uiPriority w:val="99"/>
  </w:style>
  <w:style w:type="paragraph" w:customStyle="1" w:styleId="525">
    <w:name w:val="Normal_file_28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26">
    <w:name w:val="heading 1_file_2832"/>
    <w:basedOn w:val="525"/>
    <w:qFormat/>
    <w:uiPriority w:val="9"/>
    <w:pPr>
      <w:outlineLvl w:val="0"/>
    </w:pPr>
    <w:rPr>
      <w:kern w:val="36"/>
      <w:sz w:val="48"/>
      <w:szCs w:val="48"/>
    </w:rPr>
  </w:style>
  <w:style w:type="paragraph" w:customStyle="1" w:styleId="527">
    <w:name w:val="heading 2_file_2832"/>
    <w:basedOn w:val="525"/>
    <w:qFormat/>
    <w:uiPriority w:val="9"/>
    <w:pPr>
      <w:outlineLvl w:val="1"/>
    </w:pPr>
    <w:rPr>
      <w:sz w:val="36"/>
      <w:szCs w:val="36"/>
    </w:rPr>
  </w:style>
  <w:style w:type="paragraph" w:customStyle="1" w:styleId="528">
    <w:name w:val="heading 3_file_2832"/>
    <w:basedOn w:val="525"/>
    <w:qFormat/>
    <w:uiPriority w:val="9"/>
    <w:pPr>
      <w:outlineLvl w:val="2"/>
    </w:pPr>
    <w:rPr>
      <w:sz w:val="27"/>
      <w:szCs w:val="27"/>
    </w:rPr>
  </w:style>
  <w:style w:type="paragraph" w:customStyle="1" w:styleId="529">
    <w:name w:val="heading 4_file_2832"/>
    <w:basedOn w:val="525"/>
    <w:qFormat/>
    <w:uiPriority w:val="9"/>
    <w:pPr>
      <w:outlineLvl w:val="3"/>
    </w:pPr>
  </w:style>
  <w:style w:type="paragraph" w:customStyle="1" w:styleId="530">
    <w:name w:val="heading 5_file_2832"/>
    <w:basedOn w:val="525"/>
    <w:qFormat/>
    <w:uiPriority w:val="9"/>
    <w:pPr>
      <w:outlineLvl w:val="4"/>
    </w:pPr>
    <w:rPr>
      <w:sz w:val="20"/>
      <w:szCs w:val="20"/>
    </w:rPr>
  </w:style>
  <w:style w:type="paragraph" w:customStyle="1" w:styleId="531">
    <w:name w:val="heading 6_file_2832"/>
    <w:basedOn w:val="525"/>
    <w:qFormat/>
    <w:uiPriority w:val="9"/>
    <w:pPr>
      <w:outlineLvl w:val="5"/>
    </w:pPr>
    <w:rPr>
      <w:sz w:val="15"/>
      <w:szCs w:val="15"/>
    </w:rPr>
  </w:style>
  <w:style w:type="character" w:customStyle="1" w:styleId="532">
    <w:name w:val="Default Paragraph Font_file_2832"/>
    <w:unhideWhenUsed/>
    <w:qFormat/>
    <w:uiPriority w:val="1"/>
  </w:style>
  <w:style w:type="table" w:customStyle="1" w:styleId="533">
    <w:name w:val="Normal Table_file_2832"/>
    <w:unhideWhenUsed/>
    <w:qFormat/>
    <w:uiPriority w:val="99"/>
    <w:tblPr>
      <w:tblCellMar>
        <w:top w:w="0" w:type="dxa"/>
        <w:left w:w="108" w:type="dxa"/>
        <w:bottom w:w="0" w:type="dxa"/>
        <w:right w:w="108" w:type="dxa"/>
      </w:tblCellMar>
    </w:tblPr>
  </w:style>
  <w:style w:type="character" w:customStyle="1" w:styleId="534">
    <w:name w:val="Hyperlink_file_2832"/>
    <w:basedOn w:val="532"/>
    <w:unhideWhenUsed/>
    <w:qFormat/>
    <w:uiPriority w:val="99"/>
    <w:rPr>
      <w:color w:val="0782C1"/>
      <w:u w:val="single"/>
    </w:rPr>
  </w:style>
  <w:style w:type="character" w:customStyle="1" w:styleId="535">
    <w:name w:val="FollowedHyperlink_file_2832"/>
    <w:basedOn w:val="532"/>
    <w:unhideWhenUsed/>
    <w:qFormat/>
    <w:uiPriority w:val="99"/>
    <w:rPr>
      <w:color w:val="0782C1"/>
      <w:u w:val="single"/>
    </w:rPr>
  </w:style>
  <w:style w:type="character" w:customStyle="1" w:styleId="536">
    <w:name w:val="标题 1 Char_file_2832"/>
    <w:basedOn w:val="532"/>
    <w:link w:val="5"/>
    <w:qFormat/>
    <w:uiPriority w:val="9"/>
    <w:rPr>
      <w:rFonts w:ascii="宋体" w:hAnsi="宋体" w:eastAsia="宋体" w:cs="宋体"/>
      <w:b/>
      <w:bCs/>
      <w:kern w:val="44"/>
      <w:sz w:val="44"/>
      <w:szCs w:val="44"/>
    </w:rPr>
  </w:style>
  <w:style w:type="character" w:customStyle="1" w:styleId="537">
    <w:name w:val="标题 2 Char_file_2832"/>
    <w:basedOn w:val="532"/>
    <w:link w:val="6"/>
    <w:semiHidden/>
    <w:qFormat/>
    <w:uiPriority w:val="9"/>
    <w:rPr>
      <w:rFonts w:asciiTheme="majorHAnsi" w:hAnsiTheme="majorHAnsi" w:eastAsiaTheme="majorEastAsia" w:cstheme="majorBidi"/>
      <w:b/>
      <w:bCs/>
      <w:sz w:val="32"/>
      <w:szCs w:val="32"/>
    </w:rPr>
  </w:style>
  <w:style w:type="character" w:customStyle="1" w:styleId="538">
    <w:name w:val="标题 3 Char_file_2832"/>
    <w:basedOn w:val="532"/>
    <w:link w:val="7"/>
    <w:semiHidden/>
    <w:qFormat/>
    <w:uiPriority w:val="9"/>
    <w:rPr>
      <w:rFonts w:ascii="宋体" w:hAnsi="宋体" w:eastAsia="宋体" w:cs="宋体"/>
      <w:b/>
      <w:bCs/>
      <w:sz w:val="32"/>
      <w:szCs w:val="32"/>
    </w:rPr>
  </w:style>
  <w:style w:type="character" w:customStyle="1" w:styleId="539">
    <w:name w:val="标题 4 Char_file_2832"/>
    <w:basedOn w:val="532"/>
    <w:link w:val="8"/>
    <w:semiHidden/>
    <w:qFormat/>
    <w:uiPriority w:val="9"/>
    <w:rPr>
      <w:rFonts w:asciiTheme="majorHAnsi" w:hAnsiTheme="majorHAnsi" w:eastAsiaTheme="majorEastAsia" w:cstheme="majorBidi"/>
      <w:b/>
      <w:bCs/>
      <w:sz w:val="28"/>
      <w:szCs w:val="28"/>
    </w:rPr>
  </w:style>
  <w:style w:type="character" w:customStyle="1" w:styleId="540">
    <w:name w:val="标题 5 Char_file_2832"/>
    <w:basedOn w:val="532"/>
    <w:link w:val="9"/>
    <w:semiHidden/>
    <w:qFormat/>
    <w:uiPriority w:val="9"/>
    <w:rPr>
      <w:rFonts w:ascii="宋体" w:hAnsi="宋体" w:eastAsia="宋体" w:cs="宋体"/>
      <w:b/>
      <w:bCs/>
      <w:sz w:val="28"/>
      <w:szCs w:val="28"/>
    </w:rPr>
  </w:style>
  <w:style w:type="character" w:customStyle="1" w:styleId="541">
    <w:name w:val="标题 6 Char_file_2832"/>
    <w:basedOn w:val="532"/>
    <w:link w:val="11"/>
    <w:semiHidden/>
    <w:qFormat/>
    <w:uiPriority w:val="9"/>
    <w:rPr>
      <w:rFonts w:asciiTheme="majorHAnsi" w:hAnsiTheme="majorHAnsi" w:eastAsiaTheme="majorEastAsia" w:cstheme="majorBidi"/>
      <w:b/>
      <w:bCs/>
      <w:sz w:val="24"/>
      <w:szCs w:val="24"/>
    </w:rPr>
  </w:style>
  <w:style w:type="paragraph" w:customStyle="1" w:styleId="542">
    <w:name w:val="cke_editable_file_2832"/>
    <w:basedOn w:val="525"/>
    <w:qFormat/>
    <w:uiPriority w:val="0"/>
    <w:rPr>
      <w:rFonts w:ascii="仿宋_GB2312" w:eastAsia="仿宋_GB2312"/>
    </w:rPr>
  </w:style>
  <w:style w:type="paragraph" w:customStyle="1" w:styleId="543">
    <w:name w:val="marker_file_2832"/>
    <w:basedOn w:val="525"/>
    <w:qFormat/>
    <w:uiPriority w:val="0"/>
    <w:pPr>
      <w:shd w:val="clear" w:color="auto" w:fill="FFFF00"/>
    </w:pPr>
  </w:style>
  <w:style w:type="paragraph" w:customStyle="1" w:styleId="544">
    <w:name w:val="Normal (Web)_file_2832"/>
    <w:basedOn w:val="525"/>
    <w:unhideWhenUsed/>
    <w:qFormat/>
    <w:uiPriority w:val="99"/>
  </w:style>
  <w:style w:type="character" w:customStyle="1" w:styleId="545">
    <w:name w:val="Strong_file_2832"/>
    <w:basedOn w:val="532"/>
    <w:qFormat/>
    <w:uiPriority w:val="22"/>
    <w:rPr>
      <w:b/>
      <w:bCs/>
    </w:rPr>
  </w:style>
  <w:style w:type="paragraph" w:customStyle="1" w:styleId="546">
    <w:name w:val="Normal_file_28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7">
    <w:name w:val="heading 1_file_2833"/>
    <w:basedOn w:val="546"/>
    <w:qFormat/>
    <w:uiPriority w:val="9"/>
    <w:pPr>
      <w:outlineLvl w:val="0"/>
    </w:pPr>
    <w:rPr>
      <w:kern w:val="36"/>
      <w:sz w:val="48"/>
      <w:szCs w:val="48"/>
    </w:rPr>
  </w:style>
  <w:style w:type="paragraph" w:customStyle="1" w:styleId="548">
    <w:name w:val="heading 2_file_2833"/>
    <w:basedOn w:val="546"/>
    <w:qFormat/>
    <w:uiPriority w:val="9"/>
    <w:pPr>
      <w:outlineLvl w:val="1"/>
    </w:pPr>
    <w:rPr>
      <w:sz w:val="36"/>
      <w:szCs w:val="36"/>
    </w:rPr>
  </w:style>
  <w:style w:type="paragraph" w:customStyle="1" w:styleId="549">
    <w:name w:val="heading 3_file_2833"/>
    <w:basedOn w:val="546"/>
    <w:qFormat/>
    <w:uiPriority w:val="9"/>
    <w:pPr>
      <w:outlineLvl w:val="2"/>
    </w:pPr>
    <w:rPr>
      <w:sz w:val="27"/>
      <w:szCs w:val="27"/>
    </w:rPr>
  </w:style>
  <w:style w:type="paragraph" w:customStyle="1" w:styleId="550">
    <w:name w:val="heading 4_file_2833"/>
    <w:basedOn w:val="546"/>
    <w:qFormat/>
    <w:uiPriority w:val="9"/>
    <w:pPr>
      <w:outlineLvl w:val="3"/>
    </w:pPr>
  </w:style>
  <w:style w:type="paragraph" w:customStyle="1" w:styleId="551">
    <w:name w:val="heading 5_file_2833"/>
    <w:basedOn w:val="546"/>
    <w:qFormat/>
    <w:uiPriority w:val="9"/>
    <w:pPr>
      <w:outlineLvl w:val="4"/>
    </w:pPr>
    <w:rPr>
      <w:sz w:val="20"/>
      <w:szCs w:val="20"/>
    </w:rPr>
  </w:style>
  <w:style w:type="paragraph" w:customStyle="1" w:styleId="552">
    <w:name w:val="heading 6_file_2833"/>
    <w:basedOn w:val="546"/>
    <w:qFormat/>
    <w:uiPriority w:val="9"/>
    <w:pPr>
      <w:outlineLvl w:val="5"/>
    </w:pPr>
    <w:rPr>
      <w:sz w:val="15"/>
      <w:szCs w:val="15"/>
    </w:rPr>
  </w:style>
  <w:style w:type="character" w:customStyle="1" w:styleId="553">
    <w:name w:val="Default Paragraph Font_file_2833"/>
    <w:unhideWhenUsed/>
    <w:qFormat/>
    <w:uiPriority w:val="1"/>
  </w:style>
  <w:style w:type="table" w:customStyle="1" w:styleId="554">
    <w:name w:val="Normal Table_file_2833"/>
    <w:unhideWhenUsed/>
    <w:qFormat/>
    <w:uiPriority w:val="99"/>
    <w:tblPr>
      <w:tblCellMar>
        <w:top w:w="0" w:type="dxa"/>
        <w:left w:w="108" w:type="dxa"/>
        <w:bottom w:w="0" w:type="dxa"/>
        <w:right w:w="108" w:type="dxa"/>
      </w:tblCellMar>
    </w:tblPr>
  </w:style>
  <w:style w:type="character" w:customStyle="1" w:styleId="555">
    <w:name w:val="Hyperlink_file_2833"/>
    <w:basedOn w:val="553"/>
    <w:unhideWhenUsed/>
    <w:qFormat/>
    <w:uiPriority w:val="99"/>
    <w:rPr>
      <w:color w:val="0782C1"/>
      <w:u w:val="single"/>
    </w:rPr>
  </w:style>
  <w:style w:type="character" w:customStyle="1" w:styleId="556">
    <w:name w:val="FollowedHyperlink_file_2833"/>
    <w:basedOn w:val="553"/>
    <w:unhideWhenUsed/>
    <w:qFormat/>
    <w:uiPriority w:val="99"/>
    <w:rPr>
      <w:color w:val="0782C1"/>
      <w:u w:val="single"/>
    </w:rPr>
  </w:style>
  <w:style w:type="character" w:customStyle="1" w:styleId="557">
    <w:name w:val="标题 1 Char_file_2833"/>
    <w:basedOn w:val="553"/>
    <w:link w:val="5"/>
    <w:qFormat/>
    <w:uiPriority w:val="9"/>
    <w:rPr>
      <w:rFonts w:ascii="宋体" w:hAnsi="宋体" w:eastAsia="宋体" w:cs="宋体"/>
      <w:b/>
      <w:bCs/>
      <w:kern w:val="44"/>
      <w:sz w:val="44"/>
      <w:szCs w:val="44"/>
    </w:rPr>
  </w:style>
  <w:style w:type="character" w:customStyle="1" w:styleId="558">
    <w:name w:val="标题 2 Char_file_2833"/>
    <w:basedOn w:val="553"/>
    <w:link w:val="6"/>
    <w:semiHidden/>
    <w:qFormat/>
    <w:uiPriority w:val="9"/>
    <w:rPr>
      <w:rFonts w:asciiTheme="majorHAnsi" w:hAnsiTheme="majorHAnsi" w:eastAsiaTheme="majorEastAsia" w:cstheme="majorBidi"/>
      <w:b/>
      <w:bCs/>
      <w:sz w:val="32"/>
      <w:szCs w:val="32"/>
    </w:rPr>
  </w:style>
  <w:style w:type="character" w:customStyle="1" w:styleId="559">
    <w:name w:val="标题 3 Char_file_2833"/>
    <w:basedOn w:val="553"/>
    <w:link w:val="7"/>
    <w:semiHidden/>
    <w:qFormat/>
    <w:uiPriority w:val="9"/>
    <w:rPr>
      <w:rFonts w:ascii="宋体" w:hAnsi="宋体" w:eastAsia="宋体" w:cs="宋体"/>
      <w:b/>
      <w:bCs/>
      <w:sz w:val="32"/>
      <w:szCs w:val="32"/>
    </w:rPr>
  </w:style>
  <w:style w:type="character" w:customStyle="1" w:styleId="560">
    <w:name w:val="标题 4 Char_file_2833"/>
    <w:basedOn w:val="553"/>
    <w:link w:val="8"/>
    <w:semiHidden/>
    <w:qFormat/>
    <w:uiPriority w:val="9"/>
    <w:rPr>
      <w:rFonts w:asciiTheme="majorHAnsi" w:hAnsiTheme="majorHAnsi" w:eastAsiaTheme="majorEastAsia" w:cstheme="majorBidi"/>
      <w:b/>
      <w:bCs/>
      <w:sz w:val="28"/>
      <w:szCs w:val="28"/>
    </w:rPr>
  </w:style>
  <w:style w:type="character" w:customStyle="1" w:styleId="561">
    <w:name w:val="标题 5 Char_file_2833"/>
    <w:basedOn w:val="553"/>
    <w:link w:val="9"/>
    <w:semiHidden/>
    <w:qFormat/>
    <w:uiPriority w:val="9"/>
    <w:rPr>
      <w:rFonts w:ascii="宋体" w:hAnsi="宋体" w:eastAsia="宋体" w:cs="宋体"/>
      <w:b/>
      <w:bCs/>
      <w:sz w:val="28"/>
      <w:szCs w:val="28"/>
    </w:rPr>
  </w:style>
  <w:style w:type="character" w:customStyle="1" w:styleId="562">
    <w:name w:val="标题 6 Char_file_2833"/>
    <w:basedOn w:val="553"/>
    <w:link w:val="11"/>
    <w:semiHidden/>
    <w:qFormat/>
    <w:uiPriority w:val="9"/>
    <w:rPr>
      <w:rFonts w:asciiTheme="majorHAnsi" w:hAnsiTheme="majorHAnsi" w:eastAsiaTheme="majorEastAsia" w:cstheme="majorBidi"/>
      <w:b/>
      <w:bCs/>
      <w:sz w:val="24"/>
      <w:szCs w:val="24"/>
    </w:rPr>
  </w:style>
  <w:style w:type="paragraph" w:customStyle="1" w:styleId="563">
    <w:name w:val="cke_editable_file_2833"/>
    <w:basedOn w:val="546"/>
    <w:qFormat/>
    <w:uiPriority w:val="0"/>
    <w:rPr>
      <w:rFonts w:ascii="仿宋_GB2312" w:eastAsia="仿宋_GB2312"/>
    </w:rPr>
  </w:style>
  <w:style w:type="paragraph" w:customStyle="1" w:styleId="564">
    <w:name w:val="marker_file_2833"/>
    <w:basedOn w:val="546"/>
    <w:qFormat/>
    <w:uiPriority w:val="0"/>
    <w:pPr>
      <w:shd w:val="clear" w:color="auto" w:fill="FFFF00"/>
    </w:pPr>
  </w:style>
  <w:style w:type="paragraph" w:customStyle="1" w:styleId="565">
    <w:name w:val="Normal (Web)_file_2833"/>
    <w:basedOn w:val="546"/>
    <w:unhideWhenUsed/>
    <w:qFormat/>
    <w:uiPriority w:val="99"/>
  </w:style>
  <w:style w:type="paragraph" w:customStyle="1" w:styleId="566">
    <w:name w:val="Normal_file_28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67">
    <w:name w:val="heading 1_file_2834"/>
    <w:basedOn w:val="566"/>
    <w:qFormat/>
    <w:uiPriority w:val="9"/>
    <w:pPr>
      <w:outlineLvl w:val="0"/>
    </w:pPr>
    <w:rPr>
      <w:kern w:val="36"/>
      <w:sz w:val="48"/>
      <w:szCs w:val="48"/>
    </w:rPr>
  </w:style>
  <w:style w:type="paragraph" w:customStyle="1" w:styleId="568">
    <w:name w:val="heading 2_file_2834"/>
    <w:basedOn w:val="566"/>
    <w:qFormat/>
    <w:uiPriority w:val="9"/>
    <w:pPr>
      <w:outlineLvl w:val="1"/>
    </w:pPr>
    <w:rPr>
      <w:sz w:val="36"/>
      <w:szCs w:val="36"/>
    </w:rPr>
  </w:style>
  <w:style w:type="paragraph" w:customStyle="1" w:styleId="569">
    <w:name w:val="heading 3_file_2834"/>
    <w:basedOn w:val="566"/>
    <w:qFormat/>
    <w:uiPriority w:val="9"/>
    <w:pPr>
      <w:outlineLvl w:val="2"/>
    </w:pPr>
    <w:rPr>
      <w:sz w:val="27"/>
      <w:szCs w:val="27"/>
    </w:rPr>
  </w:style>
  <w:style w:type="paragraph" w:customStyle="1" w:styleId="570">
    <w:name w:val="heading 4_file_2834"/>
    <w:basedOn w:val="566"/>
    <w:qFormat/>
    <w:uiPriority w:val="9"/>
    <w:pPr>
      <w:outlineLvl w:val="3"/>
    </w:pPr>
  </w:style>
  <w:style w:type="paragraph" w:customStyle="1" w:styleId="571">
    <w:name w:val="heading 5_file_2834"/>
    <w:basedOn w:val="566"/>
    <w:qFormat/>
    <w:uiPriority w:val="9"/>
    <w:pPr>
      <w:outlineLvl w:val="4"/>
    </w:pPr>
    <w:rPr>
      <w:sz w:val="20"/>
      <w:szCs w:val="20"/>
    </w:rPr>
  </w:style>
  <w:style w:type="paragraph" w:customStyle="1" w:styleId="572">
    <w:name w:val="heading 6_file_2834"/>
    <w:basedOn w:val="566"/>
    <w:qFormat/>
    <w:uiPriority w:val="9"/>
    <w:pPr>
      <w:outlineLvl w:val="5"/>
    </w:pPr>
    <w:rPr>
      <w:sz w:val="15"/>
      <w:szCs w:val="15"/>
    </w:rPr>
  </w:style>
  <w:style w:type="character" w:customStyle="1" w:styleId="573">
    <w:name w:val="Default Paragraph Font_file_2834"/>
    <w:unhideWhenUsed/>
    <w:qFormat/>
    <w:uiPriority w:val="1"/>
  </w:style>
  <w:style w:type="table" w:customStyle="1" w:styleId="574">
    <w:name w:val="Normal Table_file_2834"/>
    <w:unhideWhenUsed/>
    <w:qFormat/>
    <w:uiPriority w:val="99"/>
    <w:tblPr>
      <w:tblCellMar>
        <w:top w:w="0" w:type="dxa"/>
        <w:left w:w="108" w:type="dxa"/>
        <w:bottom w:w="0" w:type="dxa"/>
        <w:right w:w="108" w:type="dxa"/>
      </w:tblCellMar>
    </w:tblPr>
  </w:style>
  <w:style w:type="character" w:customStyle="1" w:styleId="575">
    <w:name w:val="Hyperlink_file_2834"/>
    <w:basedOn w:val="573"/>
    <w:unhideWhenUsed/>
    <w:qFormat/>
    <w:uiPriority w:val="99"/>
    <w:rPr>
      <w:color w:val="0782C1"/>
      <w:u w:val="single"/>
    </w:rPr>
  </w:style>
  <w:style w:type="character" w:customStyle="1" w:styleId="576">
    <w:name w:val="FollowedHyperlink_file_2834"/>
    <w:basedOn w:val="573"/>
    <w:unhideWhenUsed/>
    <w:qFormat/>
    <w:uiPriority w:val="99"/>
    <w:rPr>
      <w:color w:val="0782C1"/>
      <w:u w:val="single"/>
    </w:rPr>
  </w:style>
  <w:style w:type="character" w:customStyle="1" w:styleId="577">
    <w:name w:val="标题 1 Char_file_2834"/>
    <w:basedOn w:val="573"/>
    <w:link w:val="5"/>
    <w:qFormat/>
    <w:uiPriority w:val="9"/>
    <w:rPr>
      <w:rFonts w:ascii="宋体" w:hAnsi="宋体" w:eastAsia="宋体" w:cs="宋体"/>
      <w:b/>
      <w:bCs/>
      <w:kern w:val="44"/>
      <w:sz w:val="44"/>
      <w:szCs w:val="44"/>
    </w:rPr>
  </w:style>
  <w:style w:type="character" w:customStyle="1" w:styleId="578">
    <w:name w:val="标题 2 Char_file_2834"/>
    <w:basedOn w:val="573"/>
    <w:link w:val="6"/>
    <w:semiHidden/>
    <w:qFormat/>
    <w:uiPriority w:val="9"/>
    <w:rPr>
      <w:rFonts w:asciiTheme="majorHAnsi" w:hAnsiTheme="majorHAnsi" w:eastAsiaTheme="majorEastAsia" w:cstheme="majorBidi"/>
      <w:b/>
      <w:bCs/>
      <w:sz w:val="32"/>
      <w:szCs w:val="32"/>
    </w:rPr>
  </w:style>
  <w:style w:type="character" w:customStyle="1" w:styleId="579">
    <w:name w:val="标题 3 Char_file_2834"/>
    <w:basedOn w:val="573"/>
    <w:link w:val="7"/>
    <w:semiHidden/>
    <w:qFormat/>
    <w:uiPriority w:val="9"/>
    <w:rPr>
      <w:rFonts w:ascii="宋体" w:hAnsi="宋体" w:eastAsia="宋体" w:cs="宋体"/>
      <w:b/>
      <w:bCs/>
      <w:sz w:val="32"/>
      <w:szCs w:val="32"/>
    </w:rPr>
  </w:style>
  <w:style w:type="character" w:customStyle="1" w:styleId="580">
    <w:name w:val="标题 4 Char_file_2834"/>
    <w:basedOn w:val="573"/>
    <w:link w:val="8"/>
    <w:semiHidden/>
    <w:qFormat/>
    <w:uiPriority w:val="9"/>
    <w:rPr>
      <w:rFonts w:asciiTheme="majorHAnsi" w:hAnsiTheme="majorHAnsi" w:eastAsiaTheme="majorEastAsia" w:cstheme="majorBidi"/>
      <w:b/>
      <w:bCs/>
      <w:sz w:val="28"/>
      <w:szCs w:val="28"/>
    </w:rPr>
  </w:style>
  <w:style w:type="character" w:customStyle="1" w:styleId="581">
    <w:name w:val="标题 5 Char_file_2834"/>
    <w:basedOn w:val="573"/>
    <w:link w:val="9"/>
    <w:semiHidden/>
    <w:qFormat/>
    <w:uiPriority w:val="9"/>
    <w:rPr>
      <w:rFonts w:ascii="宋体" w:hAnsi="宋体" w:eastAsia="宋体" w:cs="宋体"/>
      <w:b/>
      <w:bCs/>
      <w:sz w:val="28"/>
      <w:szCs w:val="28"/>
    </w:rPr>
  </w:style>
  <w:style w:type="character" w:customStyle="1" w:styleId="582">
    <w:name w:val="标题 6 Char_file_2834"/>
    <w:basedOn w:val="573"/>
    <w:link w:val="11"/>
    <w:semiHidden/>
    <w:qFormat/>
    <w:uiPriority w:val="9"/>
    <w:rPr>
      <w:rFonts w:asciiTheme="majorHAnsi" w:hAnsiTheme="majorHAnsi" w:eastAsiaTheme="majorEastAsia" w:cstheme="majorBidi"/>
      <w:b/>
      <w:bCs/>
      <w:sz w:val="24"/>
      <w:szCs w:val="24"/>
    </w:rPr>
  </w:style>
  <w:style w:type="paragraph" w:customStyle="1" w:styleId="583">
    <w:name w:val="cke_editable_file_2834"/>
    <w:basedOn w:val="566"/>
    <w:qFormat/>
    <w:uiPriority w:val="0"/>
    <w:rPr>
      <w:rFonts w:ascii="仿宋_GB2312" w:eastAsia="仿宋_GB2312"/>
    </w:rPr>
  </w:style>
  <w:style w:type="paragraph" w:customStyle="1" w:styleId="584">
    <w:name w:val="marker_file_2834"/>
    <w:basedOn w:val="566"/>
    <w:qFormat/>
    <w:uiPriority w:val="0"/>
    <w:pPr>
      <w:shd w:val="clear" w:color="auto" w:fill="FFFF00"/>
    </w:pPr>
  </w:style>
  <w:style w:type="paragraph" w:customStyle="1" w:styleId="585">
    <w:name w:val="Normal (Web)_file_2834"/>
    <w:basedOn w:val="566"/>
    <w:unhideWhenUsed/>
    <w:qFormat/>
    <w:uiPriority w:val="99"/>
  </w:style>
  <w:style w:type="paragraph" w:customStyle="1" w:styleId="586">
    <w:name w:val="Normal_file_28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87">
    <w:name w:val="heading 1_file_2835"/>
    <w:basedOn w:val="586"/>
    <w:qFormat/>
    <w:uiPriority w:val="9"/>
    <w:pPr>
      <w:outlineLvl w:val="0"/>
    </w:pPr>
    <w:rPr>
      <w:kern w:val="36"/>
      <w:sz w:val="48"/>
      <w:szCs w:val="48"/>
    </w:rPr>
  </w:style>
  <w:style w:type="paragraph" w:customStyle="1" w:styleId="588">
    <w:name w:val="heading 2_file_2835"/>
    <w:basedOn w:val="586"/>
    <w:qFormat/>
    <w:uiPriority w:val="9"/>
    <w:pPr>
      <w:outlineLvl w:val="1"/>
    </w:pPr>
    <w:rPr>
      <w:sz w:val="36"/>
      <w:szCs w:val="36"/>
    </w:rPr>
  </w:style>
  <w:style w:type="paragraph" w:customStyle="1" w:styleId="589">
    <w:name w:val="heading 3_file_2835"/>
    <w:basedOn w:val="586"/>
    <w:qFormat/>
    <w:uiPriority w:val="9"/>
    <w:pPr>
      <w:outlineLvl w:val="2"/>
    </w:pPr>
    <w:rPr>
      <w:sz w:val="27"/>
      <w:szCs w:val="27"/>
    </w:rPr>
  </w:style>
  <w:style w:type="paragraph" w:customStyle="1" w:styleId="590">
    <w:name w:val="heading 4_file_2835"/>
    <w:basedOn w:val="586"/>
    <w:qFormat/>
    <w:uiPriority w:val="9"/>
    <w:pPr>
      <w:outlineLvl w:val="3"/>
    </w:pPr>
  </w:style>
  <w:style w:type="paragraph" w:customStyle="1" w:styleId="591">
    <w:name w:val="heading 5_file_2835"/>
    <w:basedOn w:val="586"/>
    <w:qFormat/>
    <w:uiPriority w:val="9"/>
    <w:pPr>
      <w:outlineLvl w:val="4"/>
    </w:pPr>
    <w:rPr>
      <w:sz w:val="20"/>
      <w:szCs w:val="20"/>
    </w:rPr>
  </w:style>
  <w:style w:type="paragraph" w:customStyle="1" w:styleId="592">
    <w:name w:val="heading 6_file_2835"/>
    <w:basedOn w:val="586"/>
    <w:qFormat/>
    <w:uiPriority w:val="9"/>
    <w:pPr>
      <w:outlineLvl w:val="5"/>
    </w:pPr>
    <w:rPr>
      <w:sz w:val="15"/>
      <w:szCs w:val="15"/>
    </w:rPr>
  </w:style>
  <w:style w:type="character" w:customStyle="1" w:styleId="593">
    <w:name w:val="Default Paragraph Font_file_2835"/>
    <w:unhideWhenUsed/>
    <w:qFormat/>
    <w:uiPriority w:val="1"/>
  </w:style>
  <w:style w:type="table" w:customStyle="1" w:styleId="594">
    <w:name w:val="Normal Table_file_2835"/>
    <w:unhideWhenUsed/>
    <w:qFormat/>
    <w:uiPriority w:val="99"/>
    <w:tblPr>
      <w:tblCellMar>
        <w:top w:w="0" w:type="dxa"/>
        <w:left w:w="108" w:type="dxa"/>
        <w:bottom w:w="0" w:type="dxa"/>
        <w:right w:w="108" w:type="dxa"/>
      </w:tblCellMar>
    </w:tblPr>
  </w:style>
  <w:style w:type="character" w:customStyle="1" w:styleId="595">
    <w:name w:val="Hyperlink_file_2835"/>
    <w:basedOn w:val="593"/>
    <w:unhideWhenUsed/>
    <w:qFormat/>
    <w:uiPriority w:val="99"/>
    <w:rPr>
      <w:color w:val="0782C1"/>
      <w:u w:val="single"/>
    </w:rPr>
  </w:style>
  <w:style w:type="character" w:customStyle="1" w:styleId="596">
    <w:name w:val="FollowedHyperlink_file_2835"/>
    <w:basedOn w:val="593"/>
    <w:unhideWhenUsed/>
    <w:qFormat/>
    <w:uiPriority w:val="99"/>
    <w:rPr>
      <w:color w:val="0782C1"/>
      <w:u w:val="single"/>
    </w:rPr>
  </w:style>
  <w:style w:type="character" w:customStyle="1" w:styleId="597">
    <w:name w:val="标题 1 Char_file_2835"/>
    <w:basedOn w:val="593"/>
    <w:link w:val="5"/>
    <w:qFormat/>
    <w:uiPriority w:val="9"/>
    <w:rPr>
      <w:rFonts w:ascii="宋体" w:hAnsi="宋体" w:eastAsia="宋体" w:cs="宋体"/>
      <w:b/>
      <w:bCs/>
      <w:kern w:val="44"/>
      <w:sz w:val="44"/>
      <w:szCs w:val="44"/>
    </w:rPr>
  </w:style>
  <w:style w:type="character" w:customStyle="1" w:styleId="598">
    <w:name w:val="标题 2 Char_file_2835"/>
    <w:basedOn w:val="593"/>
    <w:link w:val="6"/>
    <w:semiHidden/>
    <w:qFormat/>
    <w:uiPriority w:val="9"/>
    <w:rPr>
      <w:rFonts w:asciiTheme="majorHAnsi" w:hAnsiTheme="majorHAnsi" w:eastAsiaTheme="majorEastAsia" w:cstheme="majorBidi"/>
      <w:b/>
      <w:bCs/>
      <w:sz w:val="32"/>
      <w:szCs w:val="32"/>
    </w:rPr>
  </w:style>
  <w:style w:type="character" w:customStyle="1" w:styleId="599">
    <w:name w:val="标题 3 Char_file_2835"/>
    <w:basedOn w:val="593"/>
    <w:link w:val="7"/>
    <w:semiHidden/>
    <w:qFormat/>
    <w:uiPriority w:val="9"/>
    <w:rPr>
      <w:rFonts w:ascii="宋体" w:hAnsi="宋体" w:eastAsia="宋体" w:cs="宋体"/>
      <w:b/>
      <w:bCs/>
      <w:sz w:val="32"/>
      <w:szCs w:val="32"/>
    </w:rPr>
  </w:style>
  <w:style w:type="character" w:customStyle="1" w:styleId="600">
    <w:name w:val="标题 4 Char_file_2835"/>
    <w:basedOn w:val="593"/>
    <w:link w:val="8"/>
    <w:semiHidden/>
    <w:qFormat/>
    <w:uiPriority w:val="9"/>
    <w:rPr>
      <w:rFonts w:asciiTheme="majorHAnsi" w:hAnsiTheme="majorHAnsi" w:eastAsiaTheme="majorEastAsia" w:cstheme="majorBidi"/>
      <w:b/>
      <w:bCs/>
      <w:sz w:val="28"/>
      <w:szCs w:val="28"/>
    </w:rPr>
  </w:style>
  <w:style w:type="character" w:customStyle="1" w:styleId="601">
    <w:name w:val="标题 5 Char_file_2835"/>
    <w:basedOn w:val="593"/>
    <w:link w:val="9"/>
    <w:semiHidden/>
    <w:qFormat/>
    <w:uiPriority w:val="9"/>
    <w:rPr>
      <w:rFonts w:ascii="宋体" w:hAnsi="宋体" w:eastAsia="宋体" w:cs="宋体"/>
      <w:b/>
      <w:bCs/>
      <w:sz w:val="28"/>
      <w:szCs w:val="28"/>
    </w:rPr>
  </w:style>
  <w:style w:type="character" w:customStyle="1" w:styleId="602">
    <w:name w:val="标题 6 Char_file_2835"/>
    <w:basedOn w:val="593"/>
    <w:link w:val="11"/>
    <w:semiHidden/>
    <w:qFormat/>
    <w:uiPriority w:val="9"/>
    <w:rPr>
      <w:rFonts w:asciiTheme="majorHAnsi" w:hAnsiTheme="majorHAnsi" w:eastAsiaTheme="majorEastAsia" w:cstheme="majorBidi"/>
      <w:b/>
      <w:bCs/>
      <w:sz w:val="24"/>
      <w:szCs w:val="24"/>
    </w:rPr>
  </w:style>
  <w:style w:type="paragraph" w:customStyle="1" w:styleId="603">
    <w:name w:val="cke_editable_file_2835"/>
    <w:basedOn w:val="586"/>
    <w:qFormat/>
    <w:uiPriority w:val="0"/>
    <w:rPr>
      <w:rFonts w:ascii="仿宋_GB2312" w:eastAsia="仿宋_GB2312"/>
    </w:rPr>
  </w:style>
  <w:style w:type="paragraph" w:customStyle="1" w:styleId="604">
    <w:name w:val="marker_file_2835"/>
    <w:basedOn w:val="586"/>
    <w:qFormat/>
    <w:uiPriority w:val="0"/>
    <w:pPr>
      <w:shd w:val="clear" w:color="auto" w:fill="FFFF00"/>
    </w:pPr>
  </w:style>
  <w:style w:type="paragraph" w:customStyle="1" w:styleId="605">
    <w:name w:val="Normal (Web)_file_2835"/>
    <w:basedOn w:val="586"/>
    <w:unhideWhenUsed/>
    <w:qFormat/>
    <w:uiPriority w:val="99"/>
  </w:style>
  <w:style w:type="paragraph" w:customStyle="1" w:styleId="606">
    <w:name w:val="Normal_file_28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07">
    <w:name w:val="heading 1_file_2836"/>
    <w:basedOn w:val="606"/>
    <w:qFormat/>
    <w:uiPriority w:val="9"/>
    <w:pPr>
      <w:outlineLvl w:val="0"/>
    </w:pPr>
    <w:rPr>
      <w:kern w:val="36"/>
      <w:sz w:val="48"/>
      <w:szCs w:val="48"/>
    </w:rPr>
  </w:style>
  <w:style w:type="paragraph" w:customStyle="1" w:styleId="608">
    <w:name w:val="heading 2_file_2836"/>
    <w:basedOn w:val="606"/>
    <w:qFormat/>
    <w:uiPriority w:val="9"/>
    <w:pPr>
      <w:outlineLvl w:val="1"/>
    </w:pPr>
    <w:rPr>
      <w:sz w:val="36"/>
      <w:szCs w:val="36"/>
    </w:rPr>
  </w:style>
  <w:style w:type="paragraph" w:customStyle="1" w:styleId="609">
    <w:name w:val="heading 3_file_2836"/>
    <w:basedOn w:val="606"/>
    <w:qFormat/>
    <w:uiPriority w:val="9"/>
    <w:pPr>
      <w:outlineLvl w:val="2"/>
    </w:pPr>
    <w:rPr>
      <w:sz w:val="27"/>
      <w:szCs w:val="27"/>
    </w:rPr>
  </w:style>
  <w:style w:type="paragraph" w:customStyle="1" w:styleId="610">
    <w:name w:val="heading 4_file_2836"/>
    <w:basedOn w:val="606"/>
    <w:qFormat/>
    <w:uiPriority w:val="9"/>
    <w:pPr>
      <w:outlineLvl w:val="3"/>
    </w:pPr>
  </w:style>
  <w:style w:type="paragraph" w:customStyle="1" w:styleId="611">
    <w:name w:val="heading 5_file_2836"/>
    <w:basedOn w:val="606"/>
    <w:qFormat/>
    <w:uiPriority w:val="9"/>
    <w:pPr>
      <w:outlineLvl w:val="4"/>
    </w:pPr>
    <w:rPr>
      <w:sz w:val="20"/>
      <w:szCs w:val="20"/>
    </w:rPr>
  </w:style>
  <w:style w:type="paragraph" w:customStyle="1" w:styleId="612">
    <w:name w:val="heading 6_file_2836"/>
    <w:basedOn w:val="606"/>
    <w:qFormat/>
    <w:uiPriority w:val="9"/>
    <w:pPr>
      <w:outlineLvl w:val="5"/>
    </w:pPr>
    <w:rPr>
      <w:sz w:val="15"/>
      <w:szCs w:val="15"/>
    </w:rPr>
  </w:style>
  <w:style w:type="character" w:customStyle="1" w:styleId="613">
    <w:name w:val="Default Paragraph Font_file_2836"/>
    <w:unhideWhenUsed/>
    <w:qFormat/>
    <w:uiPriority w:val="1"/>
  </w:style>
  <w:style w:type="table" w:customStyle="1" w:styleId="614">
    <w:name w:val="Normal Table_file_2836"/>
    <w:unhideWhenUsed/>
    <w:qFormat/>
    <w:uiPriority w:val="99"/>
    <w:tblPr>
      <w:tblCellMar>
        <w:top w:w="0" w:type="dxa"/>
        <w:left w:w="108" w:type="dxa"/>
        <w:bottom w:w="0" w:type="dxa"/>
        <w:right w:w="108" w:type="dxa"/>
      </w:tblCellMar>
    </w:tblPr>
  </w:style>
  <w:style w:type="character" w:customStyle="1" w:styleId="615">
    <w:name w:val="Hyperlink_file_2836"/>
    <w:basedOn w:val="613"/>
    <w:unhideWhenUsed/>
    <w:qFormat/>
    <w:uiPriority w:val="99"/>
    <w:rPr>
      <w:color w:val="0782C1"/>
      <w:u w:val="single"/>
    </w:rPr>
  </w:style>
  <w:style w:type="character" w:customStyle="1" w:styleId="616">
    <w:name w:val="FollowedHyperlink_file_2836"/>
    <w:basedOn w:val="613"/>
    <w:unhideWhenUsed/>
    <w:qFormat/>
    <w:uiPriority w:val="99"/>
    <w:rPr>
      <w:color w:val="0782C1"/>
      <w:u w:val="single"/>
    </w:rPr>
  </w:style>
  <w:style w:type="character" w:customStyle="1" w:styleId="617">
    <w:name w:val="标题 1 Char_file_2836"/>
    <w:basedOn w:val="613"/>
    <w:link w:val="5"/>
    <w:qFormat/>
    <w:uiPriority w:val="9"/>
    <w:rPr>
      <w:rFonts w:ascii="宋体" w:hAnsi="宋体" w:eastAsia="宋体" w:cs="宋体"/>
      <w:b/>
      <w:bCs/>
      <w:kern w:val="44"/>
      <w:sz w:val="44"/>
      <w:szCs w:val="44"/>
    </w:rPr>
  </w:style>
  <w:style w:type="character" w:customStyle="1" w:styleId="618">
    <w:name w:val="标题 2 Char_file_2836"/>
    <w:basedOn w:val="613"/>
    <w:link w:val="6"/>
    <w:semiHidden/>
    <w:qFormat/>
    <w:uiPriority w:val="9"/>
    <w:rPr>
      <w:rFonts w:asciiTheme="majorHAnsi" w:hAnsiTheme="majorHAnsi" w:eastAsiaTheme="majorEastAsia" w:cstheme="majorBidi"/>
      <w:b/>
      <w:bCs/>
      <w:sz w:val="32"/>
      <w:szCs w:val="32"/>
    </w:rPr>
  </w:style>
  <w:style w:type="character" w:customStyle="1" w:styleId="619">
    <w:name w:val="标题 3 Char_file_2836"/>
    <w:basedOn w:val="613"/>
    <w:link w:val="7"/>
    <w:semiHidden/>
    <w:qFormat/>
    <w:uiPriority w:val="9"/>
    <w:rPr>
      <w:rFonts w:ascii="宋体" w:hAnsi="宋体" w:eastAsia="宋体" w:cs="宋体"/>
      <w:b/>
      <w:bCs/>
      <w:sz w:val="32"/>
      <w:szCs w:val="32"/>
    </w:rPr>
  </w:style>
  <w:style w:type="character" w:customStyle="1" w:styleId="620">
    <w:name w:val="标题 4 Char_file_2836"/>
    <w:basedOn w:val="613"/>
    <w:link w:val="8"/>
    <w:semiHidden/>
    <w:qFormat/>
    <w:uiPriority w:val="9"/>
    <w:rPr>
      <w:rFonts w:asciiTheme="majorHAnsi" w:hAnsiTheme="majorHAnsi" w:eastAsiaTheme="majorEastAsia" w:cstheme="majorBidi"/>
      <w:b/>
      <w:bCs/>
      <w:sz w:val="28"/>
      <w:szCs w:val="28"/>
    </w:rPr>
  </w:style>
  <w:style w:type="character" w:customStyle="1" w:styleId="621">
    <w:name w:val="标题 5 Char_file_2836"/>
    <w:basedOn w:val="613"/>
    <w:link w:val="9"/>
    <w:semiHidden/>
    <w:qFormat/>
    <w:uiPriority w:val="9"/>
    <w:rPr>
      <w:rFonts w:ascii="宋体" w:hAnsi="宋体" w:eastAsia="宋体" w:cs="宋体"/>
      <w:b/>
      <w:bCs/>
      <w:sz w:val="28"/>
      <w:szCs w:val="28"/>
    </w:rPr>
  </w:style>
  <w:style w:type="character" w:customStyle="1" w:styleId="622">
    <w:name w:val="标题 6 Char_file_2836"/>
    <w:basedOn w:val="613"/>
    <w:link w:val="11"/>
    <w:semiHidden/>
    <w:qFormat/>
    <w:uiPriority w:val="9"/>
    <w:rPr>
      <w:rFonts w:asciiTheme="majorHAnsi" w:hAnsiTheme="majorHAnsi" w:eastAsiaTheme="majorEastAsia" w:cstheme="majorBidi"/>
      <w:b/>
      <w:bCs/>
      <w:sz w:val="24"/>
      <w:szCs w:val="24"/>
    </w:rPr>
  </w:style>
  <w:style w:type="paragraph" w:customStyle="1" w:styleId="623">
    <w:name w:val="cke_editable_file_2836"/>
    <w:basedOn w:val="606"/>
    <w:qFormat/>
    <w:uiPriority w:val="0"/>
    <w:rPr>
      <w:rFonts w:ascii="仿宋_GB2312" w:eastAsia="仿宋_GB2312"/>
    </w:rPr>
  </w:style>
  <w:style w:type="paragraph" w:customStyle="1" w:styleId="624">
    <w:name w:val="marker_file_2836"/>
    <w:basedOn w:val="606"/>
    <w:qFormat/>
    <w:uiPriority w:val="0"/>
    <w:pPr>
      <w:shd w:val="clear" w:color="auto" w:fill="FFFF00"/>
    </w:pPr>
  </w:style>
  <w:style w:type="paragraph" w:customStyle="1" w:styleId="625">
    <w:name w:val="Normal (Web)_file_2836"/>
    <w:basedOn w:val="606"/>
    <w:unhideWhenUsed/>
    <w:qFormat/>
    <w:uiPriority w:val="99"/>
  </w:style>
  <w:style w:type="paragraph" w:customStyle="1" w:styleId="626">
    <w:name w:val="Normal_file_28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27">
    <w:name w:val="heading 1_file_2837"/>
    <w:basedOn w:val="626"/>
    <w:qFormat/>
    <w:uiPriority w:val="9"/>
    <w:pPr>
      <w:outlineLvl w:val="0"/>
    </w:pPr>
    <w:rPr>
      <w:kern w:val="36"/>
      <w:sz w:val="48"/>
      <w:szCs w:val="48"/>
    </w:rPr>
  </w:style>
  <w:style w:type="paragraph" w:customStyle="1" w:styleId="628">
    <w:name w:val="heading 2_file_2837"/>
    <w:basedOn w:val="626"/>
    <w:qFormat/>
    <w:uiPriority w:val="9"/>
    <w:pPr>
      <w:outlineLvl w:val="1"/>
    </w:pPr>
    <w:rPr>
      <w:sz w:val="36"/>
      <w:szCs w:val="36"/>
    </w:rPr>
  </w:style>
  <w:style w:type="paragraph" w:customStyle="1" w:styleId="629">
    <w:name w:val="heading 3_file_2837"/>
    <w:basedOn w:val="626"/>
    <w:qFormat/>
    <w:uiPriority w:val="9"/>
    <w:pPr>
      <w:outlineLvl w:val="2"/>
    </w:pPr>
    <w:rPr>
      <w:sz w:val="27"/>
      <w:szCs w:val="27"/>
    </w:rPr>
  </w:style>
  <w:style w:type="paragraph" w:customStyle="1" w:styleId="630">
    <w:name w:val="heading 4_file_2837"/>
    <w:basedOn w:val="626"/>
    <w:qFormat/>
    <w:uiPriority w:val="9"/>
    <w:pPr>
      <w:outlineLvl w:val="3"/>
    </w:pPr>
  </w:style>
  <w:style w:type="paragraph" w:customStyle="1" w:styleId="631">
    <w:name w:val="heading 5_file_2837"/>
    <w:basedOn w:val="626"/>
    <w:qFormat/>
    <w:uiPriority w:val="9"/>
    <w:pPr>
      <w:outlineLvl w:val="4"/>
    </w:pPr>
    <w:rPr>
      <w:sz w:val="20"/>
      <w:szCs w:val="20"/>
    </w:rPr>
  </w:style>
  <w:style w:type="paragraph" w:customStyle="1" w:styleId="632">
    <w:name w:val="heading 6_file_2837"/>
    <w:basedOn w:val="626"/>
    <w:qFormat/>
    <w:uiPriority w:val="9"/>
    <w:pPr>
      <w:outlineLvl w:val="5"/>
    </w:pPr>
    <w:rPr>
      <w:sz w:val="15"/>
      <w:szCs w:val="15"/>
    </w:rPr>
  </w:style>
  <w:style w:type="character" w:customStyle="1" w:styleId="633">
    <w:name w:val="Default Paragraph Font_file_2837"/>
    <w:unhideWhenUsed/>
    <w:qFormat/>
    <w:uiPriority w:val="1"/>
  </w:style>
  <w:style w:type="table" w:customStyle="1" w:styleId="634">
    <w:name w:val="Normal Table_file_2837"/>
    <w:unhideWhenUsed/>
    <w:qFormat/>
    <w:uiPriority w:val="99"/>
    <w:tblPr>
      <w:tblCellMar>
        <w:top w:w="0" w:type="dxa"/>
        <w:left w:w="108" w:type="dxa"/>
        <w:bottom w:w="0" w:type="dxa"/>
        <w:right w:w="108" w:type="dxa"/>
      </w:tblCellMar>
    </w:tblPr>
  </w:style>
  <w:style w:type="character" w:customStyle="1" w:styleId="635">
    <w:name w:val="Hyperlink_file_2837"/>
    <w:basedOn w:val="633"/>
    <w:unhideWhenUsed/>
    <w:qFormat/>
    <w:uiPriority w:val="99"/>
    <w:rPr>
      <w:color w:val="0782C1"/>
      <w:u w:val="single"/>
    </w:rPr>
  </w:style>
  <w:style w:type="character" w:customStyle="1" w:styleId="636">
    <w:name w:val="FollowedHyperlink_file_2837"/>
    <w:basedOn w:val="633"/>
    <w:unhideWhenUsed/>
    <w:qFormat/>
    <w:uiPriority w:val="99"/>
    <w:rPr>
      <w:color w:val="0782C1"/>
      <w:u w:val="single"/>
    </w:rPr>
  </w:style>
  <w:style w:type="character" w:customStyle="1" w:styleId="637">
    <w:name w:val="标题 1 Char_file_2837"/>
    <w:basedOn w:val="633"/>
    <w:link w:val="5"/>
    <w:qFormat/>
    <w:uiPriority w:val="9"/>
    <w:rPr>
      <w:rFonts w:ascii="宋体" w:hAnsi="宋体" w:eastAsia="宋体" w:cs="宋体"/>
      <w:b/>
      <w:bCs/>
      <w:kern w:val="44"/>
      <w:sz w:val="44"/>
      <w:szCs w:val="44"/>
    </w:rPr>
  </w:style>
  <w:style w:type="character" w:customStyle="1" w:styleId="638">
    <w:name w:val="标题 2 Char_file_2837"/>
    <w:basedOn w:val="633"/>
    <w:link w:val="6"/>
    <w:semiHidden/>
    <w:qFormat/>
    <w:uiPriority w:val="9"/>
    <w:rPr>
      <w:rFonts w:asciiTheme="majorHAnsi" w:hAnsiTheme="majorHAnsi" w:eastAsiaTheme="majorEastAsia" w:cstheme="majorBidi"/>
      <w:b/>
      <w:bCs/>
      <w:sz w:val="32"/>
      <w:szCs w:val="32"/>
    </w:rPr>
  </w:style>
  <w:style w:type="character" w:customStyle="1" w:styleId="639">
    <w:name w:val="标题 3 Char_file_2837"/>
    <w:basedOn w:val="633"/>
    <w:link w:val="7"/>
    <w:semiHidden/>
    <w:qFormat/>
    <w:uiPriority w:val="9"/>
    <w:rPr>
      <w:rFonts w:ascii="宋体" w:hAnsi="宋体" w:eastAsia="宋体" w:cs="宋体"/>
      <w:b/>
      <w:bCs/>
      <w:sz w:val="32"/>
      <w:szCs w:val="32"/>
    </w:rPr>
  </w:style>
  <w:style w:type="character" w:customStyle="1" w:styleId="640">
    <w:name w:val="标题 4 Char_file_2837"/>
    <w:basedOn w:val="633"/>
    <w:link w:val="8"/>
    <w:semiHidden/>
    <w:qFormat/>
    <w:uiPriority w:val="9"/>
    <w:rPr>
      <w:rFonts w:asciiTheme="majorHAnsi" w:hAnsiTheme="majorHAnsi" w:eastAsiaTheme="majorEastAsia" w:cstheme="majorBidi"/>
      <w:b/>
      <w:bCs/>
      <w:sz w:val="28"/>
      <w:szCs w:val="28"/>
    </w:rPr>
  </w:style>
  <w:style w:type="character" w:customStyle="1" w:styleId="641">
    <w:name w:val="标题 5 Char_file_2837"/>
    <w:basedOn w:val="633"/>
    <w:link w:val="9"/>
    <w:semiHidden/>
    <w:qFormat/>
    <w:uiPriority w:val="9"/>
    <w:rPr>
      <w:rFonts w:ascii="宋体" w:hAnsi="宋体" w:eastAsia="宋体" w:cs="宋体"/>
      <w:b/>
      <w:bCs/>
      <w:sz w:val="28"/>
      <w:szCs w:val="28"/>
    </w:rPr>
  </w:style>
  <w:style w:type="character" w:customStyle="1" w:styleId="642">
    <w:name w:val="标题 6 Char_file_2837"/>
    <w:basedOn w:val="633"/>
    <w:link w:val="11"/>
    <w:semiHidden/>
    <w:qFormat/>
    <w:uiPriority w:val="9"/>
    <w:rPr>
      <w:rFonts w:asciiTheme="majorHAnsi" w:hAnsiTheme="majorHAnsi" w:eastAsiaTheme="majorEastAsia" w:cstheme="majorBidi"/>
      <w:b/>
      <w:bCs/>
      <w:sz w:val="24"/>
      <w:szCs w:val="24"/>
    </w:rPr>
  </w:style>
  <w:style w:type="paragraph" w:customStyle="1" w:styleId="643">
    <w:name w:val="cke_editable_file_2837"/>
    <w:basedOn w:val="626"/>
    <w:qFormat/>
    <w:uiPriority w:val="0"/>
    <w:rPr>
      <w:rFonts w:ascii="仿宋_GB2312" w:eastAsia="仿宋_GB2312"/>
    </w:rPr>
  </w:style>
  <w:style w:type="paragraph" w:customStyle="1" w:styleId="644">
    <w:name w:val="marker_file_2837"/>
    <w:basedOn w:val="626"/>
    <w:qFormat/>
    <w:uiPriority w:val="0"/>
    <w:pPr>
      <w:shd w:val="clear" w:color="auto" w:fill="FFFF00"/>
    </w:pPr>
  </w:style>
  <w:style w:type="paragraph" w:customStyle="1" w:styleId="645">
    <w:name w:val="Normal (Web)_file_2837"/>
    <w:basedOn w:val="626"/>
    <w:unhideWhenUsed/>
    <w:qFormat/>
    <w:uiPriority w:val="99"/>
  </w:style>
  <w:style w:type="paragraph" w:customStyle="1" w:styleId="646">
    <w:name w:val="Normal_file_28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47">
    <w:name w:val="heading 1_file_2838"/>
    <w:basedOn w:val="646"/>
    <w:qFormat/>
    <w:uiPriority w:val="9"/>
    <w:pPr>
      <w:outlineLvl w:val="0"/>
    </w:pPr>
    <w:rPr>
      <w:kern w:val="36"/>
      <w:sz w:val="48"/>
      <w:szCs w:val="48"/>
    </w:rPr>
  </w:style>
  <w:style w:type="paragraph" w:customStyle="1" w:styleId="648">
    <w:name w:val="heading 2_file_2838"/>
    <w:basedOn w:val="646"/>
    <w:qFormat/>
    <w:uiPriority w:val="9"/>
    <w:pPr>
      <w:outlineLvl w:val="1"/>
    </w:pPr>
    <w:rPr>
      <w:sz w:val="36"/>
      <w:szCs w:val="36"/>
    </w:rPr>
  </w:style>
  <w:style w:type="paragraph" w:customStyle="1" w:styleId="649">
    <w:name w:val="heading 3_file_2838"/>
    <w:basedOn w:val="646"/>
    <w:qFormat/>
    <w:uiPriority w:val="9"/>
    <w:pPr>
      <w:outlineLvl w:val="2"/>
    </w:pPr>
    <w:rPr>
      <w:sz w:val="27"/>
      <w:szCs w:val="27"/>
    </w:rPr>
  </w:style>
  <w:style w:type="paragraph" w:customStyle="1" w:styleId="650">
    <w:name w:val="heading 4_file_2838"/>
    <w:basedOn w:val="646"/>
    <w:qFormat/>
    <w:uiPriority w:val="9"/>
    <w:pPr>
      <w:outlineLvl w:val="3"/>
    </w:pPr>
  </w:style>
  <w:style w:type="paragraph" w:customStyle="1" w:styleId="651">
    <w:name w:val="heading 5_file_2838"/>
    <w:basedOn w:val="646"/>
    <w:qFormat/>
    <w:uiPriority w:val="9"/>
    <w:pPr>
      <w:outlineLvl w:val="4"/>
    </w:pPr>
    <w:rPr>
      <w:sz w:val="20"/>
      <w:szCs w:val="20"/>
    </w:rPr>
  </w:style>
  <w:style w:type="paragraph" w:customStyle="1" w:styleId="652">
    <w:name w:val="heading 6_file_2838"/>
    <w:basedOn w:val="646"/>
    <w:qFormat/>
    <w:uiPriority w:val="9"/>
    <w:pPr>
      <w:outlineLvl w:val="5"/>
    </w:pPr>
    <w:rPr>
      <w:sz w:val="15"/>
      <w:szCs w:val="15"/>
    </w:rPr>
  </w:style>
  <w:style w:type="character" w:customStyle="1" w:styleId="653">
    <w:name w:val="Default Paragraph Font_file_2838"/>
    <w:unhideWhenUsed/>
    <w:qFormat/>
    <w:uiPriority w:val="1"/>
  </w:style>
  <w:style w:type="table" w:customStyle="1" w:styleId="654">
    <w:name w:val="Normal Table_file_2838"/>
    <w:unhideWhenUsed/>
    <w:qFormat/>
    <w:uiPriority w:val="99"/>
    <w:tblPr>
      <w:tblCellMar>
        <w:top w:w="0" w:type="dxa"/>
        <w:left w:w="108" w:type="dxa"/>
        <w:bottom w:w="0" w:type="dxa"/>
        <w:right w:w="108" w:type="dxa"/>
      </w:tblCellMar>
    </w:tblPr>
  </w:style>
  <w:style w:type="character" w:customStyle="1" w:styleId="655">
    <w:name w:val="Hyperlink_file_2838"/>
    <w:basedOn w:val="653"/>
    <w:unhideWhenUsed/>
    <w:qFormat/>
    <w:uiPriority w:val="99"/>
    <w:rPr>
      <w:color w:val="0782C1"/>
      <w:u w:val="single"/>
    </w:rPr>
  </w:style>
  <w:style w:type="character" w:customStyle="1" w:styleId="656">
    <w:name w:val="FollowedHyperlink_file_2838"/>
    <w:basedOn w:val="653"/>
    <w:unhideWhenUsed/>
    <w:qFormat/>
    <w:uiPriority w:val="99"/>
    <w:rPr>
      <w:color w:val="0782C1"/>
      <w:u w:val="single"/>
    </w:rPr>
  </w:style>
  <w:style w:type="character" w:customStyle="1" w:styleId="657">
    <w:name w:val="标题 1 Char_file_2838"/>
    <w:basedOn w:val="653"/>
    <w:link w:val="5"/>
    <w:qFormat/>
    <w:uiPriority w:val="9"/>
    <w:rPr>
      <w:rFonts w:ascii="宋体" w:hAnsi="宋体" w:eastAsia="宋体" w:cs="宋体"/>
      <w:b/>
      <w:bCs/>
      <w:kern w:val="44"/>
      <w:sz w:val="44"/>
      <w:szCs w:val="44"/>
    </w:rPr>
  </w:style>
  <w:style w:type="character" w:customStyle="1" w:styleId="658">
    <w:name w:val="标题 2 Char_file_2838"/>
    <w:basedOn w:val="653"/>
    <w:link w:val="6"/>
    <w:semiHidden/>
    <w:qFormat/>
    <w:uiPriority w:val="9"/>
    <w:rPr>
      <w:rFonts w:asciiTheme="majorHAnsi" w:hAnsiTheme="majorHAnsi" w:eastAsiaTheme="majorEastAsia" w:cstheme="majorBidi"/>
      <w:b/>
      <w:bCs/>
      <w:sz w:val="32"/>
      <w:szCs w:val="32"/>
    </w:rPr>
  </w:style>
  <w:style w:type="character" w:customStyle="1" w:styleId="659">
    <w:name w:val="标题 3 Char_file_2838"/>
    <w:basedOn w:val="653"/>
    <w:link w:val="7"/>
    <w:semiHidden/>
    <w:qFormat/>
    <w:uiPriority w:val="9"/>
    <w:rPr>
      <w:rFonts w:ascii="宋体" w:hAnsi="宋体" w:eastAsia="宋体" w:cs="宋体"/>
      <w:b/>
      <w:bCs/>
      <w:sz w:val="32"/>
      <w:szCs w:val="32"/>
    </w:rPr>
  </w:style>
  <w:style w:type="character" w:customStyle="1" w:styleId="660">
    <w:name w:val="标题 4 Char_file_2838"/>
    <w:basedOn w:val="653"/>
    <w:link w:val="8"/>
    <w:semiHidden/>
    <w:qFormat/>
    <w:uiPriority w:val="9"/>
    <w:rPr>
      <w:rFonts w:asciiTheme="majorHAnsi" w:hAnsiTheme="majorHAnsi" w:eastAsiaTheme="majorEastAsia" w:cstheme="majorBidi"/>
      <w:b/>
      <w:bCs/>
      <w:sz w:val="28"/>
      <w:szCs w:val="28"/>
    </w:rPr>
  </w:style>
  <w:style w:type="character" w:customStyle="1" w:styleId="661">
    <w:name w:val="标题 5 Char_file_2838"/>
    <w:basedOn w:val="653"/>
    <w:link w:val="9"/>
    <w:semiHidden/>
    <w:qFormat/>
    <w:uiPriority w:val="9"/>
    <w:rPr>
      <w:rFonts w:ascii="宋体" w:hAnsi="宋体" w:eastAsia="宋体" w:cs="宋体"/>
      <w:b/>
      <w:bCs/>
      <w:sz w:val="28"/>
      <w:szCs w:val="28"/>
    </w:rPr>
  </w:style>
  <w:style w:type="character" w:customStyle="1" w:styleId="662">
    <w:name w:val="标题 6 Char_file_2838"/>
    <w:basedOn w:val="653"/>
    <w:link w:val="11"/>
    <w:semiHidden/>
    <w:qFormat/>
    <w:uiPriority w:val="9"/>
    <w:rPr>
      <w:rFonts w:asciiTheme="majorHAnsi" w:hAnsiTheme="majorHAnsi" w:eastAsiaTheme="majorEastAsia" w:cstheme="majorBidi"/>
      <w:b/>
      <w:bCs/>
      <w:sz w:val="24"/>
      <w:szCs w:val="24"/>
    </w:rPr>
  </w:style>
  <w:style w:type="paragraph" w:customStyle="1" w:styleId="663">
    <w:name w:val="cke_editable_file_2838"/>
    <w:basedOn w:val="646"/>
    <w:qFormat/>
    <w:uiPriority w:val="0"/>
    <w:rPr>
      <w:rFonts w:ascii="仿宋_GB2312" w:eastAsia="仿宋_GB2312"/>
    </w:rPr>
  </w:style>
  <w:style w:type="paragraph" w:customStyle="1" w:styleId="664">
    <w:name w:val="marker_file_2838"/>
    <w:basedOn w:val="646"/>
    <w:qFormat/>
    <w:uiPriority w:val="0"/>
    <w:pPr>
      <w:shd w:val="clear" w:color="auto" w:fill="FFFF00"/>
    </w:pPr>
  </w:style>
  <w:style w:type="paragraph" w:customStyle="1" w:styleId="665">
    <w:name w:val="Normal (Web)_file_2838"/>
    <w:basedOn w:val="646"/>
    <w:unhideWhenUsed/>
    <w:qFormat/>
    <w:uiPriority w:val="99"/>
  </w:style>
  <w:style w:type="character" w:customStyle="1" w:styleId="666">
    <w:name w:val="Strong_file_2838"/>
    <w:basedOn w:val="653"/>
    <w:qFormat/>
    <w:uiPriority w:val="22"/>
    <w:rPr>
      <w:b/>
      <w:bCs/>
    </w:rPr>
  </w:style>
  <w:style w:type="paragraph" w:customStyle="1" w:styleId="667">
    <w:name w:val="Normal_file_28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68">
    <w:name w:val="heading 1_file_2839"/>
    <w:basedOn w:val="667"/>
    <w:qFormat/>
    <w:uiPriority w:val="9"/>
    <w:pPr>
      <w:outlineLvl w:val="0"/>
    </w:pPr>
    <w:rPr>
      <w:kern w:val="36"/>
      <w:sz w:val="48"/>
      <w:szCs w:val="48"/>
    </w:rPr>
  </w:style>
  <w:style w:type="paragraph" w:customStyle="1" w:styleId="669">
    <w:name w:val="heading 2_file_2839"/>
    <w:basedOn w:val="667"/>
    <w:qFormat/>
    <w:uiPriority w:val="9"/>
    <w:pPr>
      <w:outlineLvl w:val="1"/>
    </w:pPr>
    <w:rPr>
      <w:sz w:val="36"/>
      <w:szCs w:val="36"/>
    </w:rPr>
  </w:style>
  <w:style w:type="paragraph" w:customStyle="1" w:styleId="670">
    <w:name w:val="heading 3_file_2839"/>
    <w:basedOn w:val="667"/>
    <w:qFormat/>
    <w:uiPriority w:val="9"/>
    <w:pPr>
      <w:outlineLvl w:val="2"/>
    </w:pPr>
    <w:rPr>
      <w:sz w:val="27"/>
      <w:szCs w:val="27"/>
    </w:rPr>
  </w:style>
  <w:style w:type="paragraph" w:customStyle="1" w:styleId="671">
    <w:name w:val="heading 4_file_2839"/>
    <w:basedOn w:val="667"/>
    <w:qFormat/>
    <w:uiPriority w:val="9"/>
    <w:pPr>
      <w:outlineLvl w:val="3"/>
    </w:pPr>
  </w:style>
  <w:style w:type="paragraph" w:customStyle="1" w:styleId="672">
    <w:name w:val="heading 5_file_2839"/>
    <w:basedOn w:val="667"/>
    <w:qFormat/>
    <w:uiPriority w:val="9"/>
    <w:pPr>
      <w:outlineLvl w:val="4"/>
    </w:pPr>
    <w:rPr>
      <w:sz w:val="20"/>
      <w:szCs w:val="20"/>
    </w:rPr>
  </w:style>
  <w:style w:type="paragraph" w:customStyle="1" w:styleId="673">
    <w:name w:val="heading 6_file_2839"/>
    <w:basedOn w:val="667"/>
    <w:qFormat/>
    <w:uiPriority w:val="9"/>
    <w:pPr>
      <w:outlineLvl w:val="5"/>
    </w:pPr>
    <w:rPr>
      <w:sz w:val="15"/>
      <w:szCs w:val="15"/>
    </w:rPr>
  </w:style>
  <w:style w:type="character" w:customStyle="1" w:styleId="674">
    <w:name w:val="Default Paragraph Font_file_2839"/>
    <w:unhideWhenUsed/>
    <w:qFormat/>
    <w:uiPriority w:val="1"/>
  </w:style>
  <w:style w:type="table" w:customStyle="1" w:styleId="675">
    <w:name w:val="Normal Table_file_2839"/>
    <w:unhideWhenUsed/>
    <w:qFormat/>
    <w:uiPriority w:val="99"/>
    <w:tblPr>
      <w:tblCellMar>
        <w:top w:w="0" w:type="dxa"/>
        <w:left w:w="108" w:type="dxa"/>
        <w:bottom w:w="0" w:type="dxa"/>
        <w:right w:w="108" w:type="dxa"/>
      </w:tblCellMar>
    </w:tblPr>
  </w:style>
  <w:style w:type="character" w:customStyle="1" w:styleId="676">
    <w:name w:val="Hyperlink_file_2839"/>
    <w:basedOn w:val="674"/>
    <w:unhideWhenUsed/>
    <w:qFormat/>
    <w:uiPriority w:val="99"/>
    <w:rPr>
      <w:color w:val="0782C1"/>
      <w:u w:val="single"/>
    </w:rPr>
  </w:style>
  <w:style w:type="character" w:customStyle="1" w:styleId="677">
    <w:name w:val="FollowedHyperlink_file_2839"/>
    <w:basedOn w:val="674"/>
    <w:unhideWhenUsed/>
    <w:qFormat/>
    <w:uiPriority w:val="99"/>
    <w:rPr>
      <w:color w:val="0782C1"/>
      <w:u w:val="single"/>
    </w:rPr>
  </w:style>
  <w:style w:type="character" w:customStyle="1" w:styleId="678">
    <w:name w:val="标题 1 Char_file_2839"/>
    <w:basedOn w:val="674"/>
    <w:link w:val="5"/>
    <w:qFormat/>
    <w:uiPriority w:val="9"/>
    <w:rPr>
      <w:rFonts w:ascii="宋体" w:hAnsi="宋体" w:eastAsia="宋体" w:cs="宋体"/>
      <w:b/>
      <w:bCs/>
      <w:kern w:val="44"/>
      <w:sz w:val="44"/>
      <w:szCs w:val="44"/>
    </w:rPr>
  </w:style>
  <w:style w:type="character" w:customStyle="1" w:styleId="679">
    <w:name w:val="标题 2 Char_file_2839"/>
    <w:basedOn w:val="674"/>
    <w:link w:val="6"/>
    <w:semiHidden/>
    <w:qFormat/>
    <w:uiPriority w:val="9"/>
    <w:rPr>
      <w:rFonts w:asciiTheme="majorHAnsi" w:hAnsiTheme="majorHAnsi" w:eastAsiaTheme="majorEastAsia" w:cstheme="majorBidi"/>
      <w:b/>
      <w:bCs/>
      <w:sz w:val="32"/>
      <w:szCs w:val="32"/>
    </w:rPr>
  </w:style>
  <w:style w:type="character" w:customStyle="1" w:styleId="680">
    <w:name w:val="标题 3 Char_file_2839"/>
    <w:basedOn w:val="674"/>
    <w:link w:val="7"/>
    <w:semiHidden/>
    <w:qFormat/>
    <w:uiPriority w:val="9"/>
    <w:rPr>
      <w:rFonts w:ascii="宋体" w:hAnsi="宋体" w:eastAsia="宋体" w:cs="宋体"/>
      <w:b/>
      <w:bCs/>
      <w:sz w:val="32"/>
      <w:szCs w:val="32"/>
    </w:rPr>
  </w:style>
  <w:style w:type="character" w:customStyle="1" w:styleId="681">
    <w:name w:val="标题 4 Char_file_2839"/>
    <w:basedOn w:val="674"/>
    <w:link w:val="8"/>
    <w:semiHidden/>
    <w:qFormat/>
    <w:uiPriority w:val="9"/>
    <w:rPr>
      <w:rFonts w:asciiTheme="majorHAnsi" w:hAnsiTheme="majorHAnsi" w:eastAsiaTheme="majorEastAsia" w:cstheme="majorBidi"/>
      <w:b/>
      <w:bCs/>
      <w:sz w:val="28"/>
      <w:szCs w:val="28"/>
    </w:rPr>
  </w:style>
  <w:style w:type="character" w:customStyle="1" w:styleId="682">
    <w:name w:val="标题 5 Char_file_2839"/>
    <w:basedOn w:val="674"/>
    <w:link w:val="9"/>
    <w:semiHidden/>
    <w:qFormat/>
    <w:uiPriority w:val="9"/>
    <w:rPr>
      <w:rFonts w:ascii="宋体" w:hAnsi="宋体" w:eastAsia="宋体" w:cs="宋体"/>
      <w:b/>
      <w:bCs/>
      <w:sz w:val="28"/>
      <w:szCs w:val="28"/>
    </w:rPr>
  </w:style>
  <w:style w:type="character" w:customStyle="1" w:styleId="683">
    <w:name w:val="标题 6 Char_file_2839"/>
    <w:basedOn w:val="674"/>
    <w:link w:val="11"/>
    <w:semiHidden/>
    <w:qFormat/>
    <w:uiPriority w:val="9"/>
    <w:rPr>
      <w:rFonts w:asciiTheme="majorHAnsi" w:hAnsiTheme="majorHAnsi" w:eastAsiaTheme="majorEastAsia" w:cstheme="majorBidi"/>
      <w:b/>
      <w:bCs/>
      <w:sz w:val="24"/>
      <w:szCs w:val="24"/>
    </w:rPr>
  </w:style>
  <w:style w:type="paragraph" w:customStyle="1" w:styleId="684">
    <w:name w:val="cke_editable_file_2839"/>
    <w:basedOn w:val="667"/>
    <w:qFormat/>
    <w:uiPriority w:val="0"/>
    <w:rPr>
      <w:rFonts w:ascii="仿宋_GB2312" w:eastAsia="仿宋_GB2312"/>
    </w:rPr>
  </w:style>
  <w:style w:type="paragraph" w:customStyle="1" w:styleId="685">
    <w:name w:val="marker_file_2839"/>
    <w:basedOn w:val="667"/>
    <w:qFormat/>
    <w:uiPriority w:val="0"/>
    <w:pPr>
      <w:shd w:val="clear" w:color="auto" w:fill="FFFF00"/>
    </w:pPr>
  </w:style>
  <w:style w:type="paragraph" w:customStyle="1" w:styleId="686">
    <w:name w:val="Normal (Web)_file_2839"/>
    <w:basedOn w:val="667"/>
    <w:unhideWhenUsed/>
    <w:qFormat/>
    <w:uiPriority w:val="99"/>
  </w:style>
  <w:style w:type="character" w:customStyle="1" w:styleId="687">
    <w:name w:val="Strong_file_2839"/>
    <w:basedOn w:val="674"/>
    <w:qFormat/>
    <w:uiPriority w:val="22"/>
    <w:rPr>
      <w:b/>
      <w:bCs/>
    </w:rPr>
  </w:style>
  <w:style w:type="paragraph" w:customStyle="1" w:styleId="688">
    <w:name w:val="Normal_file_28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89">
    <w:name w:val="heading 1_file_2840"/>
    <w:basedOn w:val="688"/>
    <w:qFormat/>
    <w:uiPriority w:val="9"/>
    <w:pPr>
      <w:outlineLvl w:val="0"/>
    </w:pPr>
    <w:rPr>
      <w:kern w:val="36"/>
      <w:sz w:val="48"/>
      <w:szCs w:val="48"/>
    </w:rPr>
  </w:style>
  <w:style w:type="paragraph" w:customStyle="1" w:styleId="690">
    <w:name w:val="heading 2_file_2840"/>
    <w:basedOn w:val="688"/>
    <w:qFormat/>
    <w:uiPriority w:val="9"/>
    <w:pPr>
      <w:outlineLvl w:val="1"/>
    </w:pPr>
    <w:rPr>
      <w:sz w:val="36"/>
      <w:szCs w:val="36"/>
    </w:rPr>
  </w:style>
  <w:style w:type="paragraph" w:customStyle="1" w:styleId="691">
    <w:name w:val="heading 3_file_2840"/>
    <w:basedOn w:val="688"/>
    <w:qFormat/>
    <w:uiPriority w:val="9"/>
    <w:pPr>
      <w:outlineLvl w:val="2"/>
    </w:pPr>
    <w:rPr>
      <w:sz w:val="27"/>
      <w:szCs w:val="27"/>
    </w:rPr>
  </w:style>
  <w:style w:type="paragraph" w:customStyle="1" w:styleId="692">
    <w:name w:val="heading 4_file_2840"/>
    <w:basedOn w:val="688"/>
    <w:qFormat/>
    <w:uiPriority w:val="9"/>
    <w:pPr>
      <w:outlineLvl w:val="3"/>
    </w:pPr>
  </w:style>
  <w:style w:type="paragraph" w:customStyle="1" w:styleId="693">
    <w:name w:val="heading 5_file_2840"/>
    <w:basedOn w:val="688"/>
    <w:qFormat/>
    <w:uiPriority w:val="9"/>
    <w:pPr>
      <w:outlineLvl w:val="4"/>
    </w:pPr>
    <w:rPr>
      <w:sz w:val="20"/>
      <w:szCs w:val="20"/>
    </w:rPr>
  </w:style>
  <w:style w:type="paragraph" w:customStyle="1" w:styleId="694">
    <w:name w:val="heading 6_file_2840"/>
    <w:basedOn w:val="688"/>
    <w:qFormat/>
    <w:uiPriority w:val="9"/>
    <w:pPr>
      <w:outlineLvl w:val="5"/>
    </w:pPr>
    <w:rPr>
      <w:sz w:val="15"/>
      <w:szCs w:val="15"/>
    </w:rPr>
  </w:style>
  <w:style w:type="character" w:customStyle="1" w:styleId="695">
    <w:name w:val="Default Paragraph Font_file_2840"/>
    <w:unhideWhenUsed/>
    <w:qFormat/>
    <w:uiPriority w:val="1"/>
  </w:style>
  <w:style w:type="table" w:customStyle="1" w:styleId="696">
    <w:name w:val="Normal Table_file_2840"/>
    <w:unhideWhenUsed/>
    <w:qFormat/>
    <w:uiPriority w:val="99"/>
    <w:tblPr>
      <w:tblCellMar>
        <w:top w:w="0" w:type="dxa"/>
        <w:left w:w="108" w:type="dxa"/>
        <w:bottom w:w="0" w:type="dxa"/>
        <w:right w:w="108" w:type="dxa"/>
      </w:tblCellMar>
    </w:tblPr>
  </w:style>
  <w:style w:type="character" w:customStyle="1" w:styleId="697">
    <w:name w:val="Hyperlink_file_2840"/>
    <w:basedOn w:val="695"/>
    <w:unhideWhenUsed/>
    <w:qFormat/>
    <w:uiPriority w:val="99"/>
    <w:rPr>
      <w:color w:val="0782C1"/>
      <w:u w:val="single"/>
    </w:rPr>
  </w:style>
  <w:style w:type="character" w:customStyle="1" w:styleId="698">
    <w:name w:val="FollowedHyperlink_file_2840"/>
    <w:basedOn w:val="695"/>
    <w:unhideWhenUsed/>
    <w:qFormat/>
    <w:uiPriority w:val="99"/>
    <w:rPr>
      <w:color w:val="0782C1"/>
      <w:u w:val="single"/>
    </w:rPr>
  </w:style>
  <w:style w:type="character" w:customStyle="1" w:styleId="699">
    <w:name w:val="标题 1 Char_file_2840"/>
    <w:basedOn w:val="695"/>
    <w:link w:val="5"/>
    <w:qFormat/>
    <w:uiPriority w:val="9"/>
    <w:rPr>
      <w:rFonts w:ascii="宋体" w:hAnsi="宋体" w:eastAsia="宋体" w:cs="宋体"/>
      <w:b/>
      <w:bCs/>
      <w:kern w:val="44"/>
      <w:sz w:val="44"/>
      <w:szCs w:val="44"/>
    </w:rPr>
  </w:style>
  <w:style w:type="character" w:customStyle="1" w:styleId="700">
    <w:name w:val="标题 2 Char_file_2840"/>
    <w:basedOn w:val="695"/>
    <w:link w:val="6"/>
    <w:semiHidden/>
    <w:qFormat/>
    <w:uiPriority w:val="9"/>
    <w:rPr>
      <w:rFonts w:asciiTheme="majorHAnsi" w:hAnsiTheme="majorHAnsi" w:eastAsiaTheme="majorEastAsia" w:cstheme="majorBidi"/>
      <w:b/>
      <w:bCs/>
      <w:sz w:val="32"/>
      <w:szCs w:val="32"/>
    </w:rPr>
  </w:style>
  <w:style w:type="character" w:customStyle="1" w:styleId="701">
    <w:name w:val="标题 3 Char_file_2840"/>
    <w:basedOn w:val="695"/>
    <w:link w:val="7"/>
    <w:semiHidden/>
    <w:qFormat/>
    <w:uiPriority w:val="9"/>
    <w:rPr>
      <w:rFonts w:ascii="宋体" w:hAnsi="宋体" w:eastAsia="宋体" w:cs="宋体"/>
      <w:b/>
      <w:bCs/>
      <w:sz w:val="32"/>
      <w:szCs w:val="32"/>
    </w:rPr>
  </w:style>
  <w:style w:type="character" w:customStyle="1" w:styleId="702">
    <w:name w:val="标题 4 Char_file_2840"/>
    <w:basedOn w:val="695"/>
    <w:link w:val="8"/>
    <w:semiHidden/>
    <w:qFormat/>
    <w:uiPriority w:val="9"/>
    <w:rPr>
      <w:rFonts w:asciiTheme="majorHAnsi" w:hAnsiTheme="majorHAnsi" w:eastAsiaTheme="majorEastAsia" w:cstheme="majorBidi"/>
      <w:b/>
      <w:bCs/>
      <w:sz w:val="28"/>
      <w:szCs w:val="28"/>
    </w:rPr>
  </w:style>
  <w:style w:type="character" w:customStyle="1" w:styleId="703">
    <w:name w:val="标题 5 Char_file_2840"/>
    <w:basedOn w:val="695"/>
    <w:link w:val="9"/>
    <w:semiHidden/>
    <w:qFormat/>
    <w:uiPriority w:val="9"/>
    <w:rPr>
      <w:rFonts w:ascii="宋体" w:hAnsi="宋体" w:eastAsia="宋体" w:cs="宋体"/>
      <w:b/>
      <w:bCs/>
      <w:sz w:val="28"/>
      <w:szCs w:val="28"/>
    </w:rPr>
  </w:style>
  <w:style w:type="character" w:customStyle="1" w:styleId="704">
    <w:name w:val="标题 6 Char_file_2840"/>
    <w:basedOn w:val="695"/>
    <w:link w:val="11"/>
    <w:semiHidden/>
    <w:qFormat/>
    <w:uiPriority w:val="9"/>
    <w:rPr>
      <w:rFonts w:asciiTheme="majorHAnsi" w:hAnsiTheme="majorHAnsi" w:eastAsiaTheme="majorEastAsia" w:cstheme="majorBidi"/>
      <w:b/>
      <w:bCs/>
      <w:sz w:val="24"/>
      <w:szCs w:val="24"/>
    </w:rPr>
  </w:style>
  <w:style w:type="paragraph" w:customStyle="1" w:styleId="705">
    <w:name w:val="cke_editable_file_2840"/>
    <w:basedOn w:val="688"/>
    <w:qFormat/>
    <w:uiPriority w:val="0"/>
    <w:rPr>
      <w:rFonts w:ascii="仿宋_GB2312" w:eastAsia="仿宋_GB2312"/>
    </w:rPr>
  </w:style>
  <w:style w:type="paragraph" w:customStyle="1" w:styleId="706">
    <w:name w:val="marker_file_2840"/>
    <w:basedOn w:val="688"/>
    <w:qFormat/>
    <w:uiPriority w:val="0"/>
    <w:pPr>
      <w:shd w:val="clear" w:color="auto" w:fill="FFFF00"/>
    </w:pPr>
  </w:style>
  <w:style w:type="paragraph" w:customStyle="1" w:styleId="707">
    <w:name w:val="Normal (Web)_file_2840"/>
    <w:basedOn w:val="688"/>
    <w:unhideWhenUsed/>
    <w:qFormat/>
    <w:uiPriority w:val="99"/>
  </w:style>
  <w:style w:type="character" w:customStyle="1" w:styleId="708">
    <w:name w:val="Strong_file_2840"/>
    <w:basedOn w:val="695"/>
    <w:qFormat/>
    <w:uiPriority w:val="22"/>
    <w:rPr>
      <w:b/>
      <w:bCs/>
    </w:rPr>
  </w:style>
  <w:style w:type="paragraph" w:customStyle="1" w:styleId="709">
    <w:name w:val="Normal_file_28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10">
    <w:name w:val="heading 1_file_2841"/>
    <w:basedOn w:val="709"/>
    <w:qFormat/>
    <w:uiPriority w:val="9"/>
    <w:pPr>
      <w:outlineLvl w:val="0"/>
    </w:pPr>
    <w:rPr>
      <w:kern w:val="36"/>
      <w:sz w:val="48"/>
      <w:szCs w:val="48"/>
    </w:rPr>
  </w:style>
  <w:style w:type="paragraph" w:customStyle="1" w:styleId="711">
    <w:name w:val="heading 2_file_2841"/>
    <w:basedOn w:val="709"/>
    <w:qFormat/>
    <w:uiPriority w:val="9"/>
    <w:pPr>
      <w:outlineLvl w:val="1"/>
    </w:pPr>
    <w:rPr>
      <w:sz w:val="36"/>
      <w:szCs w:val="36"/>
    </w:rPr>
  </w:style>
  <w:style w:type="paragraph" w:customStyle="1" w:styleId="712">
    <w:name w:val="heading 3_file_2841"/>
    <w:basedOn w:val="709"/>
    <w:qFormat/>
    <w:uiPriority w:val="9"/>
    <w:pPr>
      <w:outlineLvl w:val="2"/>
    </w:pPr>
    <w:rPr>
      <w:sz w:val="27"/>
      <w:szCs w:val="27"/>
    </w:rPr>
  </w:style>
  <w:style w:type="paragraph" w:customStyle="1" w:styleId="713">
    <w:name w:val="heading 4_file_2841"/>
    <w:basedOn w:val="709"/>
    <w:qFormat/>
    <w:uiPriority w:val="9"/>
    <w:pPr>
      <w:outlineLvl w:val="3"/>
    </w:pPr>
  </w:style>
  <w:style w:type="paragraph" w:customStyle="1" w:styleId="714">
    <w:name w:val="heading 5_file_2841"/>
    <w:basedOn w:val="709"/>
    <w:qFormat/>
    <w:uiPriority w:val="9"/>
    <w:pPr>
      <w:outlineLvl w:val="4"/>
    </w:pPr>
    <w:rPr>
      <w:sz w:val="20"/>
      <w:szCs w:val="20"/>
    </w:rPr>
  </w:style>
  <w:style w:type="paragraph" w:customStyle="1" w:styleId="715">
    <w:name w:val="heading 6_file_2841"/>
    <w:basedOn w:val="709"/>
    <w:qFormat/>
    <w:uiPriority w:val="9"/>
    <w:pPr>
      <w:outlineLvl w:val="5"/>
    </w:pPr>
    <w:rPr>
      <w:sz w:val="15"/>
      <w:szCs w:val="15"/>
    </w:rPr>
  </w:style>
  <w:style w:type="character" w:customStyle="1" w:styleId="716">
    <w:name w:val="Default Paragraph Font_file_2841"/>
    <w:unhideWhenUsed/>
    <w:qFormat/>
    <w:uiPriority w:val="1"/>
  </w:style>
  <w:style w:type="table" w:customStyle="1" w:styleId="717">
    <w:name w:val="Normal Table_file_2841"/>
    <w:unhideWhenUsed/>
    <w:qFormat/>
    <w:uiPriority w:val="99"/>
    <w:tblPr>
      <w:tblCellMar>
        <w:top w:w="0" w:type="dxa"/>
        <w:left w:w="108" w:type="dxa"/>
        <w:bottom w:w="0" w:type="dxa"/>
        <w:right w:w="108" w:type="dxa"/>
      </w:tblCellMar>
    </w:tblPr>
  </w:style>
  <w:style w:type="character" w:customStyle="1" w:styleId="718">
    <w:name w:val="Hyperlink_file_2841"/>
    <w:basedOn w:val="716"/>
    <w:unhideWhenUsed/>
    <w:qFormat/>
    <w:uiPriority w:val="99"/>
    <w:rPr>
      <w:color w:val="0782C1"/>
      <w:u w:val="single"/>
    </w:rPr>
  </w:style>
  <w:style w:type="character" w:customStyle="1" w:styleId="719">
    <w:name w:val="FollowedHyperlink_file_2841"/>
    <w:basedOn w:val="716"/>
    <w:unhideWhenUsed/>
    <w:qFormat/>
    <w:uiPriority w:val="99"/>
    <w:rPr>
      <w:color w:val="0782C1"/>
      <w:u w:val="single"/>
    </w:rPr>
  </w:style>
  <w:style w:type="character" w:customStyle="1" w:styleId="720">
    <w:name w:val="标题 1 Char_file_2841"/>
    <w:basedOn w:val="716"/>
    <w:link w:val="5"/>
    <w:qFormat/>
    <w:uiPriority w:val="9"/>
    <w:rPr>
      <w:rFonts w:ascii="宋体" w:hAnsi="宋体" w:eastAsia="宋体" w:cs="宋体"/>
      <w:b/>
      <w:bCs/>
      <w:kern w:val="44"/>
      <w:sz w:val="44"/>
      <w:szCs w:val="44"/>
    </w:rPr>
  </w:style>
  <w:style w:type="character" w:customStyle="1" w:styleId="721">
    <w:name w:val="标题 2 Char_file_2841"/>
    <w:basedOn w:val="716"/>
    <w:link w:val="6"/>
    <w:semiHidden/>
    <w:qFormat/>
    <w:uiPriority w:val="9"/>
    <w:rPr>
      <w:rFonts w:asciiTheme="majorHAnsi" w:hAnsiTheme="majorHAnsi" w:eastAsiaTheme="majorEastAsia" w:cstheme="majorBidi"/>
      <w:b/>
      <w:bCs/>
      <w:sz w:val="32"/>
      <w:szCs w:val="32"/>
    </w:rPr>
  </w:style>
  <w:style w:type="character" w:customStyle="1" w:styleId="722">
    <w:name w:val="标题 3 Char_file_2841"/>
    <w:basedOn w:val="716"/>
    <w:link w:val="7"/>
    <w:semiHidden/>
    <w:qFormat/>
    <w:uiPriority w:val="9"/>
    <w:rPr>
      <w:rFonts w:ascii="宋体" w:hAnsi="宋体" w:eastAsia="宋体" w:cs="宋体"/>
      <w:b/>
      <w:bCs/>
      <w:sz w:val="32"/>
      <w:szCs w:val="32"/>
    </w:rPr>
  </w:style>
  <w:style w:type="character" w:customStyle="1" w:styleId="723">
    <w:name w:val="标题 4 Char_file_2841"/>
    <w:basedOn w:val="716"/>
    <w:link w:val="8"/>
    <w:semiHidden/>
    <w:qFormat/>
    <w:uiPriority w:val="9"/>
    <w:rPr>
      <w:rFonts w:asciiTheme="majorHAnsi" w:hAnsiTheme="majorHAnsi" w:eastAsiaTheme="majorEastAsia" w:cstheme="majorBidi"/>
      <w:b/>
      <w:bCs/>
      <w:sz w:val="28"/>
      <w:szCs w:val="28"/>
    </w:rPr>
  </w:style>
  <w:style w:type="character" w:customStyle="1" w:styleId="724">
    <w:name w:val="标题 5 Char_file_2841"/>
    <w:basedOn w:val="716"/>
    <w:link w:val="9"/>
    <w:semiHidden/>
    <w:qFormat/>
    <w:uiPriority w:val="9"/>
    <w:rPr>
      <w:rFonts w:ascii="宋体" w:hAnsi="宋体" w:eastAsia="宋体" w:cs="宋体"/>
      <w:b/>
      <w:bCs/>
      <w:sz w:val="28"/>
      <w:szCs w:val="28"/>
    </w:rPr>
  </w:style>
  <w:style w:type="character" w:customStyle="1" w:styleId="725">
    <w:name w:val="标题 6 Char_file_2841"/>
    <w:basedOn w:val="716"/>
    <w:link w:val="11"/>
    <w:semiHidden/>
    <w:qFormat/>
    <w:uiPriority w:val="9"/>
    <w:rPr>
      <w:rFonts w:asciiTheme="majorHAnsi" w:hAnsiTheme="majorHAnsi" w:eastAsiaTheme="majorEastAsia" w:cstheme="majorBidi"/>
      <w:b/>
      <w:bCs/>
      <w:sz w:val="24"/>
      <w:szCs w:val="24"/>
    </w:rPr>
  </w:style>
  <w:style w:type="paragraph" w:customStyle="1" w:styleId="726">
    <w:name w:val="cke_editable_file_2841"/>
    <w:basedOn w:val="709"/>
    <w:qFormat/>
    <w:uiPriority w:val="0"/>
    <w:rPr>
      <w:rFonts w:ascii="仿宋_GB2312" w:eastAsia="仿宋_GB2312"/>
    </w:rPr>
  </w:style>
  <w:style w:type="paragraph" w:customStyle="1" w:styleId="727">
    <w:name w:val="marker_file_2841"/>
    <w:basedOn w:val="709"/>
    <w:qFormat/>
    <w:uiPriority w:val="0"/>
    <w:pPr>
      <w:shd w:val="clear" w:color="auto" w:fill="FFFF00"/>
    </w:pPr>
  </w:style>
  <w:style w:type="paragraph" w:customStyle="1" w:styleId="728">
    <w:name w:val="Normal (Web)_file_2841"/>
    <w:basedOn w:val="709"/>
    <w:unhideWhenUsed/>
    <w:qFormat/>
    <w:uiPriority w:val="99"/>
  </w:style>
  <w:style w:type="paragraph" w:customStyle="1" w:styleId="729">
    <w:name w:val="Normal_file_28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30">
    <w:name w:val="heading 1_file_2842"/>
    <w:basedOn w:val="729"/>
    <w:qFormat/>
    <w:uiPriority w:val="9"/>
    <w:pPr>
      <w:outlineLvl w:val="0"/>
    </w:pPr>
    <w:rPr>
      <w:kern w:val="36"/>
      <w:sz w:val="48"/>
      <w:szCs w:val="48"/>
    </w:rPr>
  </w:style>
  <w:style w:type="paragraph" w:customStyle="1" w:styleId="731">
    <w:name w:val="heading 2_file_2842"/>
    <w:basedOn w:val="729"/>
    <w:qFormat/>
    <w:uiPriority w:val="9"/>
    <w:pPr>
      <w:outlineLvl w:val="1"/>
    </w:pPr>
    <w:rPr>
      <w:sz w:val="36"/>
      <w:szCs w:val="36"/>
    </w:rPr>
  </w:style>
  <w:style w:type="paragraph" w:customStyle="1" w:styleId="732">
    <w:name w:val="heading 3_file_2842"/>
    <w:basedOn w:val="729"/>
    <w:qFormat/>
    <w:uiPriority w:val="9"/>
    <w:pPr>
      <w:outlineLvl w:val="2"/>
    </w:pPr>
    <w:rPr>
      <w:sz w:val="27"/>
      <w:szCs w:val="27"/>
    </w:rPr>
  </w:style>
  <w:style w:type="paragraph" w:customStyle="1" w:styleId="733">
    <w:name w:val="heading 4_file_2842"/>
    <w:basedOn w:val="729"/>
    <w:qFormat/>
    <w:uiPriority w:val="9"/>
    <w:pPr>
      <w:outlineLvl w:val="3"/>
    </w:pPr>
  </w:style>
  <w:style w:type="paragraph" w:customStyle="1" w:styleId="734">
    <w:name w:val="heading 5_file_2842"/>
    <w:basedOn w:val="729"/>
    <w:qFormat/>
    <w:uiPriority w:val="9"/>
    <w:pPr>
      <w:outlineLvl w:val="4"/>
    </w:pPr>
    <w:rPr>
      <w:sz w:val="20"/>
      <w:szCs w:val="20"/>
    </w:rPr>
  </w:style>
  <w:style w:type="paragraph" w:customStyle="1" w:styleId="735">
    <w:name w:val="heading 6_file_2842"/>
    <w:basedOn w:val="729"/>
    <w:qFormat/>
    <w:uiPriority w:val="9"/>
    <w:pPr>
      <w:outlineLvl w:val="5"/>
    </w:pPr>
    <w:rPr>
      <w:sz w:val="15"/>
      <w:szCs w:val="15"/>
    </w:rPr>
  </w:style>
  <w:style w:type="character" w:customStyle="1" w:styleId="736">
    <w:name w:val="Default Paragraph Font_file_2842"/>
    <w:unhideWhenUsed/>
    <w:qFormat/>
    <w:uiPriority w:val="1"/>
  </w:style>
  <w:style w:type="table" w:customStyle="1" w:styleId="737">
    <w:name w:val="Normal Table_file_2842"/>
    <w:unhideWhenUsed/>
    <w:qFormat/>
    <w:uiPriority w:val="99"/>
    <w:tblPr>
      <w:tblCellMar>
        <w:top w:w="0" w:type="dxa"/>
        <w:left w:w="108" w:type="dxa"/>
        <w:bottom w:w="0" w:type="dxa"/>
        <w:right w:w="108" w:type="dxa"/>
      </w:tblCellMar>
    </w:tblPr>
  </w:style>
  <w:style w:type="character" w:customStyle="1" w:styleId="738">
    <w:name w:val="Hyperlink_file_2842"/>
    <w:basedOn w:val="736"/>
    <w:unhideWhenUsed/>
    <w:qFormat/>
    <w:uiPriority w:val="99"/>
    <w:rPr>
      <w:color w:val="0782C1"/>
      <w:u w:val="single"/>
    </w:rPr>
  </w:style>
  <w:style w:type="character" w:customStyle="1" w:styleId="739">
    <w:name w:val="FollowedHyperlink_file_2842"/>
    <w:basedOn w:val="736"/>
    <w:unhideWhenUsed/>
    <w:qFormat/>
    <w:uiPriority w:val="99"/>
    <w:rPr>
      <w:color w:val="0782C1"/>
      <w:u w:val="single"/>
    </w:rPr>
  </w:style>
  <w:style w:type="character" w:customStyle="1" w:styleId="740">
    <w:name w:val="标题 1 Char_file_2842"/>
    <w:basedOn w:val="736"/>
    <w:link w:val="5"/>
    <w:qFormat/>
    <w:uiPriority w:val="9"/>
    <w:rPr>
      <w:rFonts w:ascii="宋体" w:hAnsi="宋体" w:eastAsia="宋体" w:cs="宋体"/>
      <w:b/>
      <w:bCs/>
      <w:kern w:val="44"/>
      <w:sz w:val="44"/>
      <w:szCs w:val="44"/>
    </w:rPr>
  </w:style>
  <w:style w:type="character" w:customStyle="1" w:styleId="741">
    <w:name w:val="标题 2 Char_file_2842"/>
    <w:basedOn w:val="736"/>
    <w:link w:val="6"/>
    <w:semiHidden/>
    <w:qFormat/>
    <w:uiPriority w:val="9"/>
    <w:rPr>
      <w:rFonts w:asciiTheme="majorHAnsi" w:hAnsiTheme="majorHAnsi" w:eastAsiaTheme="majorEastAsia" w:cstheme="majorBidi"/>
      <w:b/>
      <w:bCs/>
      <w:sz w:val="32"/>
      <w:szCs w:val="32"/>
    </w:rPr>
  </w:style>
  <w:style w:type="character" w:customStyle="1" w:styleId="742">
    <w:name w:val="标题 3 Char_file_2842"/>
    <w:basedOn w:val="736"/>
    <w:link w:val="7"/>
    <w:semiHidden/>
    <w:qFormat/>
    <w:uiPriority w:val="9"/>
    <w:rPr>
      <w:rFonts w:ascii="宋体" w:hAnsi="宋体" w:eastAsia="宋体" w:cs="宋体"/>
      <w:b/>
      <w:bCs/>
      <w:sz w:val="32"/>
      <w:szCs w:val="32"/>
    </w:rPr>
  </w:style>
  <w:style w:type="character" w:customStyle="1" w:styleId="743">
    <w:name w:val="标题 4 Char_file_2842"/>
    <w:basedOn w:val="736"/>
    <w:link w:val="8"/>
    <w:semiHidden/>
    <w:qFormat/>
    <w:uiPriority w:val="9"/>
    <w:rPr>
      <w:rFonts w:asciiTheme="majorHAnsi" w:hAnsiTheme="majorHAnsi" w:eastAsiaTheme="majorEastAsia" w:cstheme="majorBidi"/>
      <w:b/>
      <w:bCs/>
      <w:sz w:val="28"/>
      <w:szCs w:val="28"/>
    </w:rPr>
  </w:style>
  <w:style w:type="character" w:customStyle="1" w:styleId="744">
    <w:name w:val="标题 5 Char_file_2842"/>
    <w:basedOn w:val="736"/>
    <w:link w:val="9"/>
    <w:semiHidden/>
    <w:qFormat/>
    <w:uiPriority w:val="9"/>
    <w:rPr>
      <w:rFonts w:ascii="宋体" w:hAnsi="宋体" w:eastAsia="宋体" w:cs="宋体"/>
      <w:b/>
      <w:bCs/>
      <w:sz w:val="28"/>
      <w:szCs w:val="28"/>
    </w:rPr>
  </w:style>
  <w:style w:type="character" w:customStyle="1" w:styleId="745">
    <w:name w:val="标题 6 Char_file_2842"/>
    <w:basedOn w:val="736"/>
    <w:link w:val="11"/>
    <w:semiHidden/>
    <w:qFormat/>
    <w:uiPriority w:val="9"/>
    <w:rPr>
      <w:rFonts w:asciiTheme="majorHAnsi" w:hAnsiTheme="majorHAnsi" w:eastAsiaTheme="majorEastAsia" w:cstheme="majorBidi"/>
      <w:b/>
      <w:bCs/>
      <w:sz w:val="24"/>
      <w:szCs w:val="24"/>
    </w:rPr>
  </w:style>
  <w:style w:type="paragraph" w:customStyle="1" w:styleId="746">
    <w:name w:val="cke_editable_file_2842"/>
    <w:basedOn w:val="729"/>
    <w:qFormat/>
    <w:uiPriority w:val="0"/>
    <w:rPr>
      <w:rFonts w:ascii="仿宋_GB2312" w:eastAsia="仿宋_GB2312"/>
    </w:rPr>
  </w:style>
  <w:style w:type="paragraph" w:customStyle="1" w:styleId="747">
    <w:name w:val="marker_file_2842"/>
    <w:basedOn w:val="729"/>
    <w:qFormat/>
    <w:uiPriority w:val="0"/>
    <w:pPr>
      <w:shd w:val="clear" w:color="auto" w:fill="FFFF00"/>
    </w:pPr>
  </w:style>
  <w:style w:type="paragraph" w:customStyle="1" w:styleId="748">
    <w:name w:val="Normal (Web)_file_2842"/>
    <w:basedOn w:val="729"/>
    <w:unhideWhenUsed/>
    <w:qFormat/>
    <w:uiPriority w:val="99"/>
  </w:style>
  <w:style w:type="paragraph" w:customStyle="1" w:styleId="749">
    <w:name w:val="Normal_file_284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50">
    <w:name w:val="heading 1_file_2843"/>
    <w:basedOn w:val="749"/>
    <w:qFormat/>
    <w:uiPriority w:val="9"/>
    <w:pPr>
      <w:outlineLvl w:val="0"/>
    </w:pPr>
    <w:rPr>
      <w:kern w:val="36"/>
      <w:sz w:val="48"/>
      <w:szCs w:val="48"/>
    </w:rPr>
  </w:style>
  <w:style w:type="paragraph" w:customStyle="1" w:styleId="751">
    <w:name w:val="heading 2_file_2843"/>
    <w:basedOn w:val="749"/>
    <w:qFormat/>
    <w:uiPriority w:val="9"/>
    <w:pPr>
      <w:outlineLvl w:val="1"/>
    </w:pPr>
    <w:rPr>
      <w:sz w:val="36"/>
      <w:szCs w:val="36"/>
    </w:rPr>
  </w:style>
  <w:style w:type="paragraph" w:customStyle="1" w:styleId="752">
    <w:name w:val="heading 3_file_2843"/>
    <w:basedOn w:val="749"/>
    <w:qFormat/>
    <w:uiPriority w:val="9"/>
    <w:pPr>
      <w:outlineLvl w:val="2"/>
    </w:pPr>
    <w:rPr>
      <w:sz w:val="27"/>
      <w:szCs w:val="27"/>
    </w:rPr>
  </w:style>
  <w:style w:type="paragraph" w:customStyle="1" w:styleId="753">
    <w:name w:val="heading 4_file_2843"/>
    <w:basedOn w:val="749"/>
    <w:qFormat/>
    <w:uiPriority w:val="9"/>
    <w:pPr>
      <w:outlineLvl w:val="3"/>
    </w:pPr>
  </w:style>
  <w:style w:type="paragraph" w:customStyle="1" w:styleId="754">
    <w:name w:val="heading 5_file_2843"/>
    <w:basedOn w:val="749"/>
    <w:qFormat/>
    <w:uiPriority w:val="9"/>
    <w:pPr>
      <w:outlineLvl w:val="4"/>
    </w:pPr>
    <w:rPr>
      <w:sz w:val="20"/>
      <w:szCs w:val="20"/>
    </w:rPr>
  </w:style>
  <w:style w:type="paragraph" w:customStyle="1" w:styleId="755">
    <w:name w:val="heading 6_file_2843"/>
    <w:basedOn w:val="749"/>
    <w:qFormat/>
    <w:uiPriority w:val="9"/>
    <w:pPr>
      <w:outlineLvl w:val="5"/>
    </w:pPr>
    <w:rPr>
      <w:sz w:val="15"/>
      <w:szCs w:val="15"/>
    </w:rPr>
  </w:style>
  <w:style w:type="character" w:customStyle="1" w:styleId="756">
    <w:name w:val="Default Paragraph Font_file_2843"/>
    <w:unhideWhenUsed/>
    <w:qFormat/>
    <w:uiPriority w:val="1"/>
  </w:style>
  <w:style w:type="table" w:customStyle="1" w:styleId="757">
    <w:name w:val="Normal Table_file_2843"/>
    <w:unhideWhenUsed/>
    <w:qFormat/>
    <w:uiPriority w:val="99"/>
    <w:tblPr>
      <w:tblCellMar>
        <w:top w:w="0" w:type="dxa"/>
        <w:left w:w="108" w:type="dxa"/>
        <w:bottom w:w="0" w:type="dxa"/>
        <w:right w:w="108" w:type="dxa"/>
      </w:tblCellMar>
    </w:tblPr>
  </w:style>
  <w:style w:type="character" w:customStyle="1" w:styleId="758">
    <w:name w:val="Hyperlink_file_2843"/>
    <w:basedOn w:val="756"/>
    <w:unhideWhenUsed/>
    <w:qFormat/>
    <w:uiPriority w:val="99"/>
    <w:rPr>
      <w:color w:val="0782C1"/>
      <w:u w:val="single"/>
    </w:rPr>
  </w:style>
  <w:style w:type="character" w:customStyle="1" w:styleId="759">
    <w:name w:val="FollowedHyperlink_file_2843"/>
    <w:basedOn w:val="756"/>
    <w:unhideWhenUsed/>
    <w:qFormat/>
    <w:uiPriority w:val="99"/>
    <w:rPr>
      <w:color w:val="0782C1"/>
      <w:u w:val="single"/>
    </w:rPr>
  </w:style>
  <w:style w:type="character" w:customStyle="1" w:styleId="760">
    <w:name w:val="标题 1 Char_file_2843"/>
    <w:basedOn w:val="756"/>
    <w:link w:val="5"/>
    <w:qFormat/>
    <w:uiPriority w:val="9"/>
    <w:rPr>
      <w:rFonts w:ascii="宋体" w:hAnsi="宋体" w:eastAsia="宋体" w:cs="宋体"/>
      <w:b/>
      <w:bCs/>
      <w:kern w:val="44"/>
      <w:sz w:val="44"/>
      <w:szCs w:val="44"/>
    </w:rPr>
  </w:style>
  <w:style w:type="character" w:customStyle="1" w:styleId="761">
    <w:name w:val="标题 2 Char_file_2843"/>
    <w:basedOn w:val="756"/>
    <w:link w:val="6"/>
    <w:semiHidden/>
    <w:qFormat/>
    <w:uiPriority w:val="9"/>
    <w:rPr>
      <w:rFonts w:asciiTheme="majorHAnsi" w:hAnsiTheme="majorHAnsi" w:eastAsiaTheme="majorEastAsia" w:cstheme="majorBidi"/>
      <w:b/>
      <w:bCs/>
      <w:sz w:val="32"/>
      <w:szCs w:val="32"/>
    </w:rPr>
  </w:style>
  <w:style w:type="character" w:customStyle="1" w:styleId="762">
    <w:name w:val="标题 3 Char_file_2843"/>
    <w:basedOn w:val="756"/>
    <w:link w:val="7"/>
    <w:semiHidden/>
    <w:qFormat/>
    <w:uiPriority w:val="9"/>
    <w:rPr>
      <w:rFonts w:ascii="宋体" w:hAnsi="宋体" w:eastAsia="宋体" w:cs="宋体"/>
      <w:b/>
      <w:bCs/>
      <w:sz w:val="32"/>
      <w:szCs w:val="32"/>
    </w:rPr>
  </w:style>
  <w:style w:type="character" w:customStyle="1" w:styleId="763">
    <w:name w:val="标题 4 Char_file_2843"/>
    <w:basedOn w:val="756"/>
    <w:link w:val="8"/>
    <w:semiHidden/>
    <w:qFormat/>
    <w:uiPriority w:val="9"/>
    <w:rPr>
      <w:rFonts w:asciiTheme="majorHAnsi" w:hAnsiTheme="majorHAnsi" w:eastAsiaTheme="majorEastAsia" w:cstheme="majorBidi"/>
      <w:b/>
      <w:bCs/>
      <w:sz w:val="28"/>
      <w:szCs w:val="28"/>
    </w:rPr>
  </w:style>
  <w:style w:type="character" w:customStyle="1" w:styleId="764">
    <w:name w:val="标题 5 Char_file_2843"/>
    <w:basedOn w:val="756"/>
    <w:link w:val="9"/>
    <w:semiHidden/>
    <w:qFormat/>
    <w:uiPriority w:val="9"/>
    <w:rPr>
      <w:rFonts w:ascii="宋体" w:hAnsi="宋体" w:eastAsia="宋体" w:cs="宋体"/>
      <w:b/>
      <w:bCs/>
      <w:sz w:val="28"/>
      <w:szCs w:val="28"/>
    </w:rPr>
  </w:style>
  <w:style w:type="character" w:customStyle="1" w:styleId="765">
    <w:name w:val="标题 6 Char_file_2843"/>
    <w:basedOn w:val="756"/>
    <w:link w:val="11"/>
    <w:semiHidden/>
    <w:qFormat/>
    <w:uiPriority w:val="9"/>
    <w:rPr>
      <w:rFonts w:asciiTheme="majorHAnsi" w:hAnsiTheme="majorHAnsi" w:eastAsiaTheme="majorEastAsia" w:cstheme="majorBidi"/>
      <w:b/>
      <w:bCs/>
      <w:sz w:val="24"/>
      <w:szCs w:val="24"/>
    </w:rPr>
  </w:style>
  <w:style w:type="paragraph" w:customStyle="1" w:styleId="766">
    <w:name w:val="cke_editable_file_2843"/>
    <w:basedOn w:val="749"/>
    <w:qFormat/>
    <w:uiPriority w:val="0"/>
    <w:rPr>
      <w:rFonts w:ascii="仿宋_GB2312" w:eastAsia="仿宋_GB2312"/>
    </w:rPr>
  </w:style>
  <w:style w:type="paragraph" w:customStyle="1" w:styleId="767">
    <w:name w:val="marker_file_2843"/>
    <w:basedOn w:val="749"/>
    <w:qFormat/>
    <w:uiPriority w:val="0"/>
    <w:pPr>
      <w:shd w:val="clear" w:color="auto" w:fill="FFFF00"/>
    </w:pPr>
  </w:style>
  <w:style w:type="paragraph" w:customStyle="1" w:styleId="768">
    <w:name w:val="Normal (Web)_file_2843"/>
    <w:basedOn w:val="749"/>
    <w:unhideWhenUsed/>
    <w:qFormat/>
    <w:uiPriority w:val="99"/>
  </w:style>
  <w:style w:type="paragraph" w:customStyle="1" w:styleId="769">
    <w:name w:val="Normal_file_284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70">
    <w:name w:val="heading 1_file_2844"/>
    <w:basedOn w:val="769"/>
    <w:qFormat/>
    <w:uiPriority w:val="9"/>
    <w:pPr>
      <w:outlineLvl w:val="0"/>
    </w:pPr>
    <w:rPr>
      <w:kern w:val="36"/>
      <w:sz w:val="48"/>
      <w:szCs w:val="48"/>
    </w:rPr>
  </w:style>
  <w:style w:type="paragraph" w:customStyle="1" w:styleId="771">
    <w:name w:val="heading 2_file_2844"/>
    <w:basedOn w:val="769"/>
    <w:qFormat/>
    <w:uiPriority w:val="9"/>
    <w:pPr>
      <w:outlineLvl w:val="1"/>
    </w:pPr>
    <w:rPr>
      <w:sz w:val="36"/>
      <w:szCs w:val="36"/>
    </w:rPr>
  </w:style>
  <w:style w:type="paragraph" w:customStyle="1" w:styleId="772">
    <w:name w:val="heading 3_file_2844"/>
    <w:basedOn w:val="769"/>
    <w:qFormat/>
    <w:uiPriority w:val="9"/>
    <w:pPr>
      <w:outlineLvl w:val="2"/>
    </w:pPr>
    <w:rPr>
      <w:sz w:val="27"/>
      <w:szCs w:val="27"/>
    </w:rPr>
  </w:style>
  <w:style w:type="paragraph" w:customStyle="1" w:styleId="773">
    <w:name w:val="heading 4_file_2844"/>
    <w:basedOn w:val="769"/>
    <w:qFormat/>
    <w:uiPriority w:val="9"/>
    <w:pPr>
      <w:outlineLvl w:val="3"/>
    </w:pPr>
  </w:style>
  <w:style w:type="paragraph" w:customStyle="1" w:styleId="774">
    <w:name w:val="heading 5_file_2844"/>
    <w:basedOn w:val="769"/>
    <w:qFormat/>
    <w:uiPriority w:val="9"/>
    <w:pPr>
      <w:outlineLvl w:val="4"/>
    </w:pPr>
    <w:rPr>
      <w:sz w:val="20"/>
      <w:szCs w:val="20"/>
    </w:rPr>
  </w:style>
  <w:style w:type="paragraph" w:customStyle="1" w:styleId="775">
    <w:name w:val="heading 6_file_2844"/>
    <w:basedOn w:val="769"/>
    <w:qFormat/>
    <w:uiPriority w:val="9"/>
    <w:pPr>
      <w:outlineLvl w:val="5"/>
    </w:pPr>
    <w:rPr>
      <w:sz w:val="15"/>
      <w:szCs w:val="15"/>
    </w:rPr>
  </w:style>
  <w:style w:type="character" w:customStyle="1" w:styleId="776">
    <w:name w:val="Default Paragraph Font_file_2844"/>
    <w:unhideWhenUsed/>
    <w:qFormat/>
    <w:uiPriority w:val="1"/>
  </w:style>
  <w:style w:type="table" w:customStyle="1" w:styleId="777">
    <w:name w:val="Normal Table_file_2844"/>
    <w:unhideWhenUsed/>
    <w:qFormat/>
    <w:uiPriority w:val="99"/>
    <w:tblPr>
      <w:tblCellMar>
        <w:top w:w="0" w:type="dxa"/>
        <w:left w:w="108" w:type="dxa"/>
        <w:bottom w:w="0" w:type="dxa"/>
        <w:right w:w="108" w:type="dxa"/>
      </w:tblCellMar>
    </w:tblPr>
  </w:style>
  <w:style w:type="character" w:customStyle="1" w:styleId="778">
    <w:name w:val="Hyperlink_file_2844"/>
    <w:basedOn w:val="776"/>
    <w:unhideWhenUsed/>
    <w:qFormat/>
    <w:uiPriority w:val="99"/>
    <w:rPr>
      <w:color w:val="0782C1"/>
      <w:u w:val="single"/>
    </w:rPr>
  </w:style>
  <w:style w:type="character" w:customStyle="1" w:styleId="779">
    <w:name w:val="FollowedHyperlink_file_2844"/>
    <w:basedOn w:val="776"/>
    <w:unhideWhenUsed/>
    <w:qFormat/>
    <w:uiPriority w:val="99"/>
    <w:rPr>
      <w:color w:val="0782C1"/>
      <w:u w:val="single"/>
    </w:rPr>
  </w:style>
  <w:style w:type="character" w:customStyle="1" w:styleId="780">
    <w:name w:val="标题 1 Char_file_2844"/>
    <w:basedOn w:val="776"/>
    <w:link w:val="5"/>
    <w:qFormat/>
    <w:uiPriority w:val="9"/>
    <w:rPr>
      <w:rFonts w:ascii="宋体" w:hAnsi="宋体" w:eastAsia="宋体" w:cs="宋体"/>
      <w:b/>
      <w:bCs/>
      <w:kern w:val="44"/>
      <w:sz w:val="44"/>
      <w:szCs w:val="44"/>
    </w:rPr>
  </w:style>
  <w:style w:type="character" w:customStyle="1" w:styleId="781">
    <w:name w:val="标题 2 Char_file_2844"/>
    <w:basedOn w:val="776"/>
    <w:link w:val="6"/>
    <w:semiHidden/>
    <w:qFormat/>
    <w:uiPriority w:val="9"/>
    <w:rPr>
      <w:rFonts w:asciiTheme="majorHAnsi" w:hAnsiTheme="majorHAnsi" w:eastAsiaTheme="majorEastAsia" w:cstheme="majorBidi"/>
      <w:b/>
      <w:bCs/>
      <w:sz w:val="32"/>
      <w:szCs w:val="32"/>
    </w:rPr>
  </w:style>
  <w:style w:type="character" w:customStyle="1" w:styleId="782">
    <w:name w:val="标题 3 Char_file_2844"/>
    <w:basedOn w:val="776"/>
    <w:link w:val="7"/>
    <w:semiHidden/>
    <w:qFormat/>
    <w:uiPriority w:val="9"/>
    <w:rPr>
      <w:rFonts w:ascii="宋体" w:hAnsi="宋体" w:eastAsia="宋体" w:cs="宋体"/>
      <w:b/>
      <w:bCs/>
      <w:sz w:val="32"/>
      <w:szCs w:val="32"/>
    </w:rPr>
  </w:style>
  <w:style w:type="character" w:customStyle="1" w:styleId="783">
    <w:name w:val="标题 4 Char_file_2844"/>
    <w:basedOn w:val="776"/>
    <w:link w:val="8"/>
    <w:semiHidden/>
    <w:qFormat/>
    <w:uiPriority w:val="9"/>
    <w:rPr>
      <w:rFonts w:asciiTheme="majorHAnsi" w:hAnsiTheme="majorHAnsi" w:eastAsiaTheme="majorEastAsia" w:cstheme="majorBidi"/>
      <w:b/>
      <w:bCs/>
      <w:sz w:val="28"/>
      <w:szCs w:val="28"/>
    </w:rPr>
  </w:style>
  <w:style w:type="character" w:customStyle="1" w:styleId="784">
    <w:name w:val="标题 5 Char_file_2844"/>
    <w:basedOn w:val="776"/>
    <w:link w:val="9"/>
    <w:semiHidden/>
    <w:qFormat/>
    <w:uiPriority w:val="9"/>
    <w:rPr>
      <w:rFonts w:ascii="宋体" w:hAnsi="宋体" w:eastAsia="宋体" w:cs="宋体"/>
      <w:b/>
      <w:bCs/>
      <w:sz w:val="28"/>
      <w:szCs w:val="28"/>
    </w:rPr>
  </w:style>
  <w:style w:type="character" w:customStyle="1" w:styleId="785">
    <w:name w:val="标题 6 Char_file_2844"/>
    <w:basedOn w:val="776"/>
    <w:link w:val="11"/>
    <w:semiHidden/>
    <w:qFormat/>
    <w:uiPriority w:val="9"/>
    <w:rPr>
      <w:rFonts w:asciiTheme="majorHAnsi" w:hAnsiTheme="majorHAnsi" w:eastAsiaTheme="majorEastAsia" w:cstheme="majorBidi"/>
      <w:b/>
      <w:bCs/>
      <w:sz w:val="24"/>
      <w:szCs w:val="24"/>
    </w:rPr>
  </w:style>
  <w:style w:type="paragraph" w:customStyle="1" w:styleId="786">
    <w:name w:val="cke_editable_file_2844"/>
    <w:basedOn w:val="769"/>
    <w:qFormat/>
    <w:uiPriority w:val="0"/>
    <w:rPr>
      <w:rFonts w:ascii="仿宋_GB2312" w:eastAsia="仿宋_GB2312"/>
    </w:rPr>
  </w:style>
  <w:style w:type="paragraph" w:customStyle="1" w:styleId="787">
    <w:name w:val="marker_file_2844"/>
    <w:basedOn w:val="769"/>
    <w:qFormat/>
    <w:uiPriority w:val="0"/>
    <w:pPr>
      <w:shd w:val="clear" w:color="auto" w:fill="FFFF00"/>
    </w:pPr>
  </w:style>
  <w:style w:type="paragraph" w:customStyle="1" w:styleId="788">
    <w:name w:val="Normal (Web)_file_2844"/>
    <w:basedOn w:val="769"/>
    <w:unhideWhenUsed/>
    <w:qFormat/>
    <w:uiPriority w:val="99"/>
  </w:style>
  <w:style w:type="paragraph" w:customStyle="1" w:styleId="789">
    <w:name w:val="Normal (Web)_file_450"/>
    <w:basedOn w:val="790"/>
    <w:unhideWhenUsed/>
    <w:qFormat/>
    <w:uiPriority w:val="99"/>
  </w:style>
  <w:style w:type="paragraph" w:customStyle="1" w:styleId="790">
    <w:name w:val="Normal_file_45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1">
    <w:name w:val="Normal (Web)_file_456"/>
    <w:basedOn w:val="792"/>
    <w:unhideWhenUsed/>
    <w:qFormat/>
    <w:uiPriority w:val="99"/>
  </w:style>
  <w:style w:type="paragraph" w:customStyle="1" w:styleId="792">
    <w:name w:val="Normal_file_45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3">
    <w:name w:val="Normal (Web)_file_447_file_458"/>
    <w:basedOn w:val="794"/>
    <w:unhideWhenUsed/>
    <w:qFormat/>
    <w:uiPriority w:val="99"/>
  </w:style>
  <w:style w:type="paragraph" w:customStyle="1" w:styleId="794">
    <w:name w:val="Normal_file_447_file_45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5">
    <w:name w:val="Normal (Web)_file_1202"/>
    <w:basedOn w:val="796"/>
    <w:unhideWhenUsed/>
    <w:qFormat/>
    <w:uiPriority w:val="99"/>
  </w:style>
  <w:style w:type="paragraph" w:customStyle="1" w:styleId="796">
    <w:name w:val="Normal_file_12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7">
    <w:name w:val="Normal (Web)_file_459"/>
    <w:basedOn w:val="798"/>
    <w:unhideWhenUsed/>
    <w:qFormat/>
    <w:uiPriority w:val="99"/>
  </w:style>
  <w:style w:type="paragraph" w:customStyle="1" w:styleId="798">
    <w:name w:val="Normal_file_45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99">
    <w:name w:val="Normal (Web)_file_325"/>
    <w:basedOn w:val="800"/>
    <w:unhideWhenUsed/>
    <w:qFormat/>
    <w:uiPriority w:val="99"/>
  </w:style>
  <w:style w:type="paragraph" w:customStyle="1" w:styleId="800">
    <w:name w:val="Normal_file_325"/>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106</Pages>
  <Words>50472</Words>
  <Characters>58425</Characters>
  <Lines>230</Lines>
  <Paragraphs>64</Paragraphs>
  <TotalTime>426</TotalTime>
  <ScaleCrop>false</ScaleCrop>
  <LinksUpToDate>false</LinksUpToDate>
  <CharactersWithSpaces>63059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Administrator</cp:lastModifiedBy>
  <cp:lastPrinted>2018-11-29T07:27:00Z</cp:lastPrinted>
  <dcterms:modified xsi:type="dcterms:W3CDTF">2025-11-21T04:35:31Z</dcterms:modified>
  <dc:title>询价通知书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94E42F0A67594D6A87D52940C2E1EE56_13</vt:lpwstr>
  </property>
  <property fmtid="{D5CDD505-2E9C-101B-9397-08002B2CF9AE}" pid="4" name="KSOTemplateDocerSaveRecord">
    <vt:lpwstr>eyJoZGlkIjoiN2QzNTlhNzVkYmM4NGIxYzU1MDkwOWY0OTQyZjMyOWIiLCJ1c2VySWQiOiIzODgwMjgyNDgifQ==</vt:lpwstr>
  </property>
</Properties>
</file>