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26107" w14:textId="77777777" w:rsidR="00F0503A" w:rsidRDefault="00F0503A"/>
    <w:p w14:paraId="19D15297" w14:textId="77777777" w:rsidR="00F0503A" w:rsidRDefault="00F0503A"/>
    <w:p w14:paraId="0E5A26E0" w14:textId="77777777" w:rsidR="00F0503A" w:rsidRDefault="00F0503A"/>
    <w:p w14:paraId="339225CF" w14:textId="77777777" w:rsidR="00F0503A" w:rsidRDefault="00F0503A"/>
    <w:p w14:paraId="08C14627" w14:textId="77777777" w:rsidR="00F0503A" w:rsidRDefault="009E1546">
      <w:pPr>
        <w:spacing w:beforeLines="50" w:before="156" w:line="780" w:lineRule="exact"/>
        <w:jc w:val="center"/>
        <w:rPr>
          <w:rFonts w:ascii="方正小标宋_GBK" w:eastAsia="方正小标宋_GBK" w:hAnsi="黑体" w:hint="eastAsia"/>
          <w:b/>
          <w:color w:val="0D0D0D" w:themeColor="text1" w:themeTint="F2"/>
          <w:sz w:val="84"/>
          <w:szCs w:val="84"/>
        </w:rPr>
      </w:pPr>
      <w:r>
        <w:rPr>
          <w:rFonts w:ascii="方正小标宋_GBK" w:eastAsia="方正小标宋_GBK" w:hAnsi="黑体" w:hint="eastAsia"/>
          <w:b/>
          <w:color w:val="0D0D0D" w:themeColor="text1" w:themeTint="F2"/>
          <w:sz w:val="84"/>
          <w:szCs w:val="84"/>
        </w:rPr>
        <w:t>竞争性谈判采购文件</w:t>
      </w:r>
    </w:p>
    <w:p w14:paraId="79ACF25F" w14:textId="77777777" w:rsidR="00F0503A" w:rsidRDefault="00F0503A"/>
    <w:p w14:paraId="7ADB2D28" w14:textId="77777777" w:rsidR="00F0503A" w:rsidRDefault="00F0503A"/>
    <w:p w14:paraId="4560411B" w14:textId="77777777" w:rsidR="00F0503A" w:rsidRDefault="00F0503A"/>
    <w:p w14:paraId="18AE801A" w14:textId="77777777" w:rsidR="00F0503A" w:rsidRDefault="00F0503A"/>
    <w:p w14:paraId="7975305F" w14:textId="77777777" w:rsidR="00F0503A" w:rsidRDefault="00F0503A"/>
    <w:p w14:paraId="1FCD9EEE" w14:textId="77777777" w:rsidR="00F0503A" w:rsidRDefault="00F0503A"/>
    <w:p w14:paraId="2E56D206" w14:textId="77777777" w:rsidR="00F0503A" w:rsidRDefault="00F0503A"/>
    <w:p w14:paraId="7A27BB6D" w14:textId="77777777" w:rsidR="00B406CA" w:rsidRDefault="00B406CA"/>
    <w:p w14:paraId="53C4078C" w14:textId="77777777" w:rsidR="00F0503A" w:rsidRDefault="00F0503A"/>
    <w:p w14:paraId="226257C2" w14:textId="77777777" w:rsidR="00F0503A" w:rsidRDefault="00F0503A"/>
    <w:p w14:paraId="31CD7569" w14:textId="77777777" w:rsidR="00F0503A" w:rsidRDefault="00F0503A"/>
    <w:p w14:paraId="321DFF02" w14:textId="77777777" w:rsidR="00F0503A" w:rsidRDefault="00F0503A"/>
    <w:p w14:paraId="43CCBC9A" w14:textId="77777777" w:rsidR="00F0503A" w:rsidRPr="00A5412C" w:rsidRDefault="00F0503A"/>
    <w:p w14:paraId="68E349D9" w14:textId="70EA8C54" w:rsidR="00913A99" w:rsidRDefault="009E1546" w:rsidP="00A7546A">
      <w:pPr>
        <w:spacing w:line="500" w:lineRule="exact"/>
        <w:ind w:firstLineChars="500" w:firstLine="1600"/>
        <w:rPr>
          <w:rFonts w:ascii="方正小标宋_GBK" w:eastAsia="方正小标宋_GBK" w:hAnsi="微软雅黑" w:hint="eastAsia"/>
          <w:color w:val="0D0D0D" w:themeColor="text1" w:themeTint="F2"/>
          <w:sz w:val="32"/>
          <w:szCs w:val="32"/>
        </w:rPr>
      </w:pPr>
      <w:r>
        <w:rPr>
          <w:rFonts w:ascii="方正小标宋_GBK" w:eastAsia="方正小标宋_GBK" w:hAnsi="微软雅黑" w:hint="eastAsia"/>
          <w:color w:val="0D0D0D" w:themeColor="text1" w:themeTint="F2"/>
          <w:sz w:val="32"/>
          <w:szCs w:val="32"/>
        </w:rPr>
        <w:t>项目名称:</w:t>
      </w:r>
      <w:r w:rsidR="00366BFA" w:rsidRPr="00366BFA">
        <w:rPr>
          <w:rFonts w:ascii="方正小标宋_GBK" w:eastAsia="方正小标宋_GBK" w:hAnsi="微软雅黑" w:hint="eastAsia"/>
          <w:color w:val="0D0D0D" w:themeColor="text1" w:themeTint="F2"/>
          <w:sz w:val="32"/>
          <w:szCs w:val="32"/>
        </w:rPr>
        <w:t>北部湾大学第三食堂电梯</w:t>
      </w:r>
    </w:p>
    <w:p w14:paraId="75084DA2" w14:textId="7C1FDA41" w:rsidR="00F0503A" w:rsidRDefault="009E1546" w:rsidP="00A7546A">
      <w:pPr>
        <w:spacing w:line="500" w:lineRule="exact"/>
        <w:ind w:firstLineChars="500" w:firstLine="1600"/>
        <w:rPr>
          <w:rFonts w:ascii="方正小标宋_GBK" w:eastAsia="方正小标宋_GBK" w:hAnsi="微软雅黑" w:hint="eastAsia"/>
          <w:color w:val="0D0D0D" w:themeColor="text1" w:themeTint="F2"/>
          <w:sz w:val="32"/>
          <w:szCs w:val="32"/>
        </w:rPr>
      </w:pPr>
      <w:r>
        <w:rPr>
          <w:rFonts w:ascii="方正小标宋_GBK" w:eastAsia="方正小标宋_GBK" w:hAnsi="微软雅黑" w:hint="eastAsia"/>
          <w:color w:val="0D0D0D" w:themeColor="text1" w:themeTint="F2"/>
          <w:sz w:val="32"/>
          <w:szCs w:val="32"/>
        </w:rPr>
        <w:t>项目编号:</w:t>
      </w:r>
      <w:r w:rsidR="00366BFA">
        <w:rPr>
          <w:rFonts w:ascii="方正小标宋_GBK" w:eastAsia="方正小标宋_GBK" w:hAnsi="微软雅黑"/>
          <w:color w:val="0D0D0D" w:themeColor="text1" w:themeTint="F2"/>
          <w:sz w:val="32"/>
          <w:szCs w:val="32"/>
        </w:rPr>
        <w:t>GXZC2025-J1-003771-QZSZ</w:t>
      </w:r>
    </w:p>
    <w:p w14:paraId="5A97405A" w14:textId="77777777" w:rsidR="00F0503A" w:rsidRDefault="00F0503A"/>
    <w:p w14:paraId="778CAA50" w14:textId="77777777" w:rsidR="00F0503A" w:rsidRDefault="00F0503A"/>
    <w:p w14:paraId="6A6EB54C" w14:textId="77777777" w:rsidR="00F0503A" w:rsidRPr="005E0CE7" w:rsidRDefault="00F0503A"/>
    <w:p w14:paraId="342E16BA" w14:textId="77777777" w:rsidR="00F0503A" w:rsidRDefault="00F0503A"/>
    <w:p w14:paraId="672AA98C" w14:textId="77777777" w:rsidR="00F0503A" w:rsidRDefault="00F0503A"/>
    <w:p w14:paraId="6AB740BD" w14:textId="77777777" w:rsidR="00F0503A" w:rsidRDefault="00F0503A"/>
    <w:p w14:paraId="133B8D8C" w14:textId="77777777" w:rsidR="00F0503A" w:rsidRDefault="00F0503A"/>
    <w:p w14:paraId="6EB1E323" w14:textId="77777777" w:rsidR="00F0503A" w:rsidRDefault="00F0503A"/>
    <w:p w14:paraId="3963A728" w14:textId="77777777" w:rsidR="00F0503A" w:rsidRDefault="00F0503A"/>
    <w:p w14:paraId="3F1083AC" w14:textId="77777777" w:rsidR="00F0503A" w:rsidRDefault="00F0503A"/>
    <w:p w14:paraId="779824AA" w14:textId="77777777" w:rsidR="00F0503A" w:rsidRDefault="00F0503A"/>
    <w:p w14:paraId="22C37D07" w14:textId="77777777" w:rsidR="00F0503A" w:rsidRDefault="00F0503A"/>
    <w:p w14:paraId="40A04558" w14:textId="77777777" w:rsidR="00F0503A" w:rsidRDefault="00F0503A"/>
    <w:p w14:paraId="5F91059A" w14:textId="77777777" w:rsidR="00F0503A" w:rsidRDefault="00F0503A"/>
    <w:p w14:paraId="5990CD78" w14:textId="77777777" w:rsidR="00F0503A" w:rsidRDefault="00F0503A"/>
    <w:p w14:paraId="3834D043" w14:textId="77777777" w:rsidR="00F0503A" w:rsidRDefault="00F0503A"/>
    <w:p w14:paraId="5D266544" w14:textId="77777777" w:rsidR="00F0503A" w:rsidRDefault="00F0503A"/>
    <w:p w14:paraId="2507D41F" w14:textId="77777777" w:rsidR="00F0503A" w:rsidRDefault="00F0503A"/>
    <w:p w14:paraId="38616AC0" w14:textId="77777777" w:rsidR="00F0503A" w:rsidRDefault="00F0503A"/>
    <w:p w14:paraId="0C491827" w14:textId="77777777" w:rsidR="00F0503A" w:rsidRDefault="00F0503A"/>
    <w:p w14:paraId="6B303FD2" w14:textId="77777777" w:rsidR="00F0503A" w:rsidRDefault="009E1546">
      <w:pPr>
        <w:spacing w:line="360" w:lineRule="exact"/>
        <w:jc w:val="center"/>
        <w:rPr>
          <w:rFonts w:ascii="方正小标宋_GBK" w:eastAsia="方正小标宋_GBK" w:hAnsi="微软雅黑" w:hint="eastAsia"/>
          <w:color w:val="0D0D0D" w:themeColor="text1" w:themeTint="F2"/>
          <w:sz w:val="32"/>
          <w:szCs w:val="32"/>
        </w:rPr>
      </w:pPr>
      <w:r>
        <w:rPr>
          <w:rFonts w:ascii="方正小标宋_GBK" w:eastAsia="方正小标宋_GBK" w:hAnsi="微软雅黑" w:hint="eastAsia"/>
          <w:color w:val="0D0D0D" w:themeColor="text1" w:themeTint="F2"/>
          <w:sz w:val="32"/>
          <w:szCs w:val="32"/>
        </w:rPr>
        <w:t>钦州市政府采购中心</w:t>
      </w:r>
    </w:p>
    <w:p w14:paraId="350D4936" w14:textId="1C3825C5" w:rsidR="00F0503A" w:rsidRDefault="009E1546">
      <w:pPr>
        <w:tabs>
          <w:tab w:val="left" w:pos="360"/>
        </w:tabs>
        <w:spacing w:line="440" w:lineRule="exact"/>
        <w:jc w:val="center"/>
        <w:rPr>
          <w:rFonts w:ascii="仿宋_GB2312" w:eastAsia="仿宋_GB2312" w:hAnsi="宋体" w:hint="eastAsia"/>
          <w:color w:val="0D0D0D" w:themeColor="text1" w:themeTint="F2"/>
          <w:sz w:val="32"/>
          <w:szCs w:val="32"/>
        </w:rPr>
      </w:pPr>
      <w:r>
        <w:rPr>
          <w:rFonts w:ascii="方正小标宋_GBK" w:eastAsia="方正小标宋_GBK" w:hAnsi="微软雅黑" w:hint="eastAsia"/>
          <w:color w:val="0D0D0D" w:themeColor="text1" w:themeTint="F2"/>
          <w:sz w:val="32"/>
          <w:szCs w:val="32"/>
        </w:rPr>
        <w:t>202</w:t>
      </w:r>
      <w:r w:rsidR="00CF05B3">
        <w:rPr>
          <w:rFonts w:ascii="方正小标宋_GBK" w:eastAsia="方正小标宋_GBK" w:hAnsi="微软雅黑" w:hint="eastAsia"/>
          <w:color w:val="0D0D0D" w:themeColor="text1" w:themeTint="F2"/>
          <w:sz w:val="32"/>
          <w:szCs w:val="32"/>
        </w:rPr>
        <w:t>6</w:t>
      </w:r>
      <w:r>
        <w:rPr>
          <w:rFonts w:ascii="方正小标宋_GBK" w:eastAsia="方正小标宋_GBK" w:hAnsi="微软雅黑" w:hint="eastAsia"/>
          <w:color w:val="0D0D0D" w:themeColor="text1" w:themeTint="F2"/>
          <w:sz w:val="32"/>
          <w:szCs w:val="32"/>
        </w:rPr>
        <w:t>年</w:t>
      </w:r>
      <w:r w:rsidR="00CF05B3">
        <w:rPr>
          <w:rFonts w:ascii="方正小标宋_GBK" w:eastAsia="方正小标宋_GBK" w:hAnsi="微软雅黑" w:hint="eastAsia"/>
          <w:color w:val="0D0D0D" w:themeColor="text1" w:themeTint="F2"/>
          <w:sz w:val="32"/>
          <w:szCs w:val="32"/>
        </w:rPr>
        <w:t>01</w:t>
      </w:r>
      <w:r>
        <w:rPr>
          <w:rFonts w:ascii="方正小标宋_GBK" w:eastAsia="方正小标宋_GBK" w:hAnsi="微软雅黑" w:hint="eastAsia"/>
          <w:color w:val="0D0D0D" w:themeColor="text1" w:themeTint="F2"/>
          <w:sz w:val="32"/>
          <w:szCs w:val="32"/>
        </w:rPr>
        <w:t>月</w:t>
      </w:r>
    </w:p>
    <w:p w14:paraId="59BE6213" w14:textId="77777777" w:rsidR="00F0503A" w:rsidRDefault="00F0503A"/>
    <w:p w14:paraId="77C55B59" w14:textId="77777777" w:rsidR="00F0503A" w:rsidRDefault="00F0503A"/>
    <w:p w14:paraId="694E6D79" w14:textId="77777777" w:rsidR="00F0503A" w:rsidRDefault="009E1546">
      <w:pPr>
        <w:spacing w:line="640" w:lineRule="exact"/>
        <w:jc w:val="center"/>
        <w:rPr>
          <w:rFonts w:ascii="方正小标宋_GBK" w:eastAsia="方正小标宋_GBK" w:hAnsi="宋体" w:hint="eastAsia"/>
          <w:b/>
          <w:color w:val="0D0D0D" w:themeColor="text1" w:themeTint="F2"/>
          <w:sz w:val="32"/>
          <w:szCs w:val="32"/>
        </w:rPr>
      </w:pPr>
      <w:r>
        <w:rPr>
          <w:rFonts w:ascii="方正小标宋_GBK" w:eastAsia="方正小标宋_GBK" w:hAnsi="宋体" w:hint="eastAsia"/>
          <w:b/>
          <w:color w:val="0D0D0D" w:themeColor="text1" w:themeTint="F2"/>
          <w:sz w:val="44"/>
          <w:szCs w:val="44"/>
        </w:rPr>
        <w:t>目   录</w:t>
      </w:r>
    </w:p>
    <w:p w14:paraId="00CABCD0" w14:textId="77777777" w:rsidR="00F0503A" w:rsidRDefault="00F0503A"/>
    <w:bookmarkStart w:id="0" w:name="_Toc354479497"/>
    <w:p w14:paraId="7CBA22B8" w14:textId="606D22F4" w:rsidR="00F0503A" w:rsidRDefault="009E1546">
      <w:pPr>
        <w:pStyle w:val="TOC1"/>
        <w:tabs>
          <w:tab w:val="right" w:leader="dot" w:pos="9514"/>
        </w:tabs>
        <w:spacing w:line="1000" w:lineRule="exact"/>
        <w:rPr>
          <w:rFonts w:asciiTheme="minorHAnsi" w:eastAsiaTheme="minorEastAsia" w:hAnsiTheme="minorHAnsi" w:cstheme="minorBidi" w:hint="eastAsia"/>
          <w:noProof/>
          <w:sz w:val="28"/>
          <w:szCs w:val="28"/>
        </w:rPr>
      </w:pPr>
      <w:r>
        <w:rPr>
          <w:rFonts w:ascii="方正小标宋_GBK" w:eastAsia="方正小标宋_GBK" w:hAnsi="仿宋" w:hint="eastAsia"/>
          <w:b/>
          <w:color w:val="0D0D0D" w:themeColor="text1" w:themeTint="F2"/>
          <w:sz w:val="28"/>
          <w:szCs w:val="28"/>
        </w:rPr>
        <w:fldChar w:fldCharType="begin"/>
      </w:r>
      <w:r>
        <w:rPr>
          <w:rFonts w:ascii="方正小标宋_GBK" w:eastAsia="方正小标宋_GBK" w:hAnsi="仿宋" w:hint="eastAsia"/>
          <w:b/>
          <w:color w:val="0D0D0D" w:themeColor="text1" w:themeTint="F2"/>
          <w:sz w:val="28"/>
          <w:szCs w:val="28"/>
        </w:rPr>
        <w:instrText xml:space="preserve"> TOC \o "1-1" \h \z \u </w:instrText>
      </w:r>
      <w:r>
        <w:rPr>
          <w:rFonts w:ascii="方正小标宋_GBK" w:eastAsia="方正小标宋_GBK" w:hAnsi="仿宋" w:hint="eastAsia"/>
          <w:b/>
          <w:color w:val="0D0D0D" w:themeColor="text1" w:themeTint="F2"/>
          <w:sz w:val="28"/>
          <w:szCs w:val="28"/>
        </w:rPr>
        <w:fldChar w:fldCharType="separate"/>
      </w:r>
      <w:hyperlink w:anchor="_Toc92355023" w:history="1">
        <w:r w:rsidR="00F0503A">
          <w:rPr>
            <w:rStyle w:val="aff4"/>
            <w:rFonts w:ascii="方正小标宋_GBK" w:eastAsia="方正小标宋_GBK" w:hAnsi="宋体"/>
            <w:noProof/>
            <w:sz w:val="28"/>
            <w:szCs w:val="28"/>
          </w:rPr>
          <w:t>第一章  竞争性谈判公告</w:t>
        </w:r>
        <w:r w:rsidR="00F0503A">
          <w:rPr>
            <w:noProof/>
            <w:sz w:val="28"/>
            <w:szCs w:val="28"/>
          </w:rPr>
          <w:tab/>
        </w:r>
        <w:r w:rsidR="00F0503A">
          <w:rPr>
            <w:noProof/>
            <w:sz w:val="28"/>
            <w:szCs w:val="28"/>
          </w:rPr>
          <w:fldChar w:fldCharType="begin"/>
        </w:r>
        <w:r w:rsidR="00F0503A">
          <w:rPr>
            <w:noProof/>
            <w:sz w:val="28"/>
            <w:szCs w:val="28"/>
          </w:rPr>
          <w:instrText xml:space="preserve"> PAGEREF _Toc92355023 \h </w:instrText>
        </w:r>
        <w:r w:rsidR="00F0503A">
          <w:rPr>
            <w:noProof/>
            <w:sz w:val="28"/>
            <w:szCs w:val="28"/>
          </w:rPr>
        </w:r>
        <w:r w:rsidR="00F0503A">
          <w:rPr>
            <w:noProof/>
            <w:sz w:val="28"/>
            <w:szCs w:val="28"/>
          </w:rPr>
          <w:fldChar w:fldCharType="separate"/>
        </w:r>
        <w:r w:rsidR="00391EAA">
          <w:rPr>
            <w:noProof/>
            <w:sz w:val="28"/>
            <w:szCs w:val="28"/>
          </w:rPr>
          <w:t>3</w:t>
        </w:r>
        <w:r w:rsidR="00F0503A">
          <w:rPr>
            <w:noProof/>
            <w:sz w:val="28"/>
            <w:szCs w:val="28"/>
          </w:rPr>
          <w:fldChar w:fldCharType="end"/>
        </w:r>
      </w:hyperlink>
    </w:p>
    <w:p w14:paraId="0BD2DEAA" w14:textId="7AF10DD0" w:rsidR="00F0503A" w:rsidRDefault="00F0503A">
      <w:pPr>
        <w:pStyle w:val="TOC1"/>
        <w:tabs>
          <w:tab w:val="right" w:leader="dot" w:pos="9514"/>
        </w:tabs>
        <w:spacing w:line="1000" w:lineRule="exact"/>
        <w:rPr>
          <w:rFonts w:asciiTheme="minorHAnsi" w:eastAsiaTheme="minorEastAsia" w:hAnsiTheme="minorHAnsi" w:cstheme="minorBidi" w:hint="eastAsia"/>
          <w:noProof/>
          <w:sz w:val="28"/>
          <w:szCs w:val="28"/>
        </w:rPr>
      </w:pPr>
      <w:hyperlink w:anchor="_Toc92355024" w:history="1">
        <w:r>
          <w:rPr>
            <w:rStyle w:val="aff4"/>
            <w:rFonts w:ascii="方正小标宋_GBK" w:eastAsia="方正小标宋_GBK" w:hAnsi="宋体"/>
            <w:noProof/>
            <w:sz w:val="28"/>
            <w:szCs w:val="28"/>
          </w:rPr>
          <w:t>第二章  项目需求</w:t>
        </w:r>
        <w:r>
          <w:rPr>
            <w:noProof/>
            <w:sz w:val="28"/>
            <w:szCs w:val="28"/>
          </w:rPr>
          <w:tab/>
        </w:r>
        <w:r>
          <w:rPr>
            <w:noProof/>
            <w:sz w:val="28"/>
            <w:szCs w:val="28"/>
          </w:rPr>
          <w:fldChar w:fldCharType="begin"/>
        </w:r>
        <w:r>
          <w:rPr>
            <w:noProof/>
            <w:sz w:val="28"/>
            <w:szCs w:val="28"/>
          </w:rPr>
          <w:instrText xml:space="preserve"> PAGEREF _Toc92355024 \h </w:instrText>
        </w:r>
        <w:r>
          <w:rPr>
            <w:noProof/>
            <w:sz w:val="28"/>
            <w:szCs w:val="28"/>
          </w:rPr>
        </w:r>
        <w:r>
          <w:rPr>
            <w:noProof/>
            <w:sz w:val="28"/>
            <w:szCs w:val="28"/>
          </w:rPr>
          <w:fldChar w:fldCharType="separate"/>
        </w:r>
        <w:r w:rsidR="00391EAA">
          <w:rPr>
            <w:noProof/>
            <w:sz w:val="28"/>
            <w:szCs w:val="28"/>
          </w:rPr>
          <w:t>7</w:t>
        </w:r>
        <w:r>
          <w:rPr>
            <w:noProof/>
            <w:sz w:val="28"/>
            <w:szCs w:val="28"/>
          </w:rPr>
          <w:fldChar w:fldCharType="end"/>
        </w:r>
      </w:hyperlink>
    </w:p>
    <w:p w14:paraId="33B4DB7A" w14:textId="39518681" w:rsidR="00F0503A" w:rsidRDefault="00F0503A">
      <w:pPr>
        <w:pStyle w:val="TOC1"/>
        <w:tabs>
          <w:tab w:val="right" w:leader="dot" w:pos="9514"/>
        </w:tabs>
        <w:spacing w:line="1000" w:lineRule="exact"/>
        <w:rPr>
          <w:rFonts w:asciiTheme="minorHAnsi" w:eastAsiaTheme="minorEastAsia" w:hAnsiTheme="minorHAnsi" w:cstheme="minorBidi" w:hint="eastAsia"/>
          <w:noProof/>
          <w:sz w:val="28"/>
          <w:szCs w:val="28"/>
        </w:rPr>
      </w:pPr>
      <w:hyperlink w:anchor="_Toc92355025" w:history="1">
        <w:r>
          <w:rPr>
            <w:rStyle w:val="aff4"/>
            <w:rFonts w:ascii="方正小标宋简体" w:eastAsia="方正小标宋简体"/>
            <w:noProof/>
            <w:sz w:val="28"/>
            <w:szCs w:val="28"/>
          </w:rPr>
          <w:t>第三章  供应商须知</w:t>
        </w:r>
        <w:r>
          <w:rPr>
            <w:noProof/>
            <w:sz w:val="28"/>
            <w:szCs w:val="28"/>
          </w:rPr>
          <w:tab/>
        </w:r>
        <w:r>
          <w:rPr>
            <w:noProof/>
            <w:sz w:val="28"/>
            <w:szCs w:val="28"/>
          </w:rPr>
          <w:fldChar w:fldCharType="begin"/>
        </w:r>
        <w:r>
          <w:rPr>
            <w:noProof/>
            <w:sz w:val="28"/>
            <w:szCs w:val="28"/>
          </w:rPr>
          <w:instrText xml:space="preserve"> PAGEREF _Toc92355025 \h </w:instrText>
        </w:r>
        <w:r>
          <w:rPr>
            <w:noProof/>
            <w:sz w:val="28"/>
            <w:szCs w:val="28"/>
          </w:rPr>
        </w:r>
        <w:r>
          <w:rPr>
            <w:noProof/>
            <w:sz w:val="28"/>
            <w:szCs w:val="28"/>
          </w:rPr>
          <w:fldChar w:fldCharType="separate"/>
        </w:r>
        <w:r w:rsidR="00391EAA">
          <w:rPr>
            <w:noProof/>
            <w:sz w:val="28"/>
            <w:szCs w:val="28"/>
          </w:rPr>
          <w:t>22</w:t>
        </w:r>
        <w:r>
          <w:rPr>
            <w:noProof/>
            <w:sz w:val="28"/>
            <w:szCs w:val="28"/>
          </w:rPr>
          <w:fldChar w:fldCharType="end"/>
        </w:r>
      </w:hyperlink>
    </w:p>
    <w:p w14:paraId="3C54A83E" w14:textId="64807AE2" w:rsidR="00F0503A" w:rsidRDefault="00F0503A">
      <w:pPr>
        <w:pStyle w:val="TOC1"/>
        <w:tabs>
          <w:tab w:val="right" w:leader="dot" w:pos="9514"/>
        </w:tabs>
        <w:spacing w:line="1000" w:lineRule="exact"/>
        <w:rPr>
          <w:rFonts w:asciiTheme="minorHAnsi" w:eastAsiaTheme="minorEastAsia" w:hAnsiTheme="minorHAnsi" w:cstheme="minorBidi" w:hint="eastAsia"/>
          <w:noProof/>
          <w:sz w:val="28"/>
          <w:szCs w:val="28"/>
        </w:rPr>
      </w:pPr>
      <w:hyperlink w:anchor="_Toc92355026" w:history="1">
        <w:r>
          <w:rPr>
            <w:rStyle w:val="aff4"/>
            <w:rFonts w:ascii="方正小标宋_GBK" w:eastAsia="方正小标宋_GBK" w:hAnsi="宋体"/>
            <w:noProof/>
            <w:sz w:val="28"/>
            <w:szCs w:val="28"/>
          </w:rPr>
          <w:t>第四章  评定标准及推荐原则</w:t>
        </w:r>
        <w:r>
          <w:rPr>
            <w:noProof/>
            <w:sz w:val="28"/>
            <w:szCs w:val="28"/>
          </w:rPr>
          <w:tab/>
        </w:r>
        <w:r>
          <w:rPr>
            <w:noProof/>
            <w:sz w:val="28"/>
            <w:szCs w:val="28"/>
          </w:rPr>
          <w:fldChar w:fldCharType="begin"/>
        </w:r>
        <w:r>
          <w:rPr>
            <w:noProof/>
            <w:sz w:val="28"/>
            <w:szCs w:val="28"/>
          </w:rPr>
          <w:instrText xml:space="preserve"> PAGEREF _Toc92355026 \h </w:instrText>
        </w:r>
        <w:r>
          <w:rPr>
            <w:noProof/>
            <w:sz w:val="28"/>
            <w:szCs w:val="28"/>
          </w:rPr>
        </w:r>
        <w:r>
          <w:rPr>
            <w:noProof/>
            <w:sz w:val="28"/>
            <w:szCs w:val="28"/>
          </w:rPr>
          <w:fldChar w:fldCharType="separate"/>
        </w:r>
        <w:r w:rsidR="00391EAA">
          <w:rPr>
            <w:noProof/>
            <w:sz w:val="28"/>
            <w:szCs w:val="28"/>
          </w:rPr>
          <w:t>34</w:t>
        </w:r>
        <w:r>
          <w:rPr>
            <w:noProof/>
            <w:sz w:val="28"/>
            <w:szCs w:val="28"/>
          </w:rPr>
          <w:fldChar w:fldCharType="end"/>
        </w:r>
      </w:hyperlink>
    </w:p>
    <w:p w14:paraId="16C732F6" w14:textId="378C62F3" w:rsidR="00F0503A" w:rsidRDefault="00F0503A">
      <w:pPr>
        <w:pStyle w:val="TOC1"/>
        <w:tabs>
          <w:tab w:val="right" w:leader="dot" w:pos="9514"/>
        </w:tabs>
        <w:spacing w:line="1000" w:lineRule="exact"/>
        <w:rPr>
          <w:rFonts w:asciiTheme="minorHAnsi" w:eastAsiaTheme="minorEastAsia" w:hAnsiTheme="minorHAnsi" w:cstheme="minorBidi" w:hint="eastAsia"/>
          <w:noProof/>
          <w:sz w:val="28"/>
          <w:szCs w:val="28"/>
        </w:rPr>
      </w:pPr>
      <w:hyperlink w:anchor="_Toc92355027" w:history="1">
        <w:r>
          <w:rPr>
            <w:rStyle w:val="aff4"/>
            <w:rFonts w:ascii="方正小标宋_GBK" w:eastAsia="方正小标宋_GBK"/>
            <w:noProof/>
            <w:sz w:val="28"/>
            <w:szCs w:val="28"/>
          </w:rPr>
          <w:t>第五章  合同文本</w:t>
        </w:r>
        <w:r>
          <w:rPr>
            <w:noProof/>
            <w:sz w:val="28"/>
            <w:szCs w:val="28"/>
          </w:rPr>
          <w:tab/>
        </w:r>
        <w:r>
          <w:rPr>
            <w:noProof/>
            <w:sz w:val="28"/>
            <w:szCs w:val="28"/>
          </w:rPr>
          <w:fldChar w:fldCharType="begin"/>
        </w:r>
        <w:r>
          <w:rPr>
            <w:noProof/>
            <w:sz w:val="28"/>
            <w:szCs w:val="28"/>
          </w:rPr>
          <w:instrText xml:space="preserve"> PAGEREF _Toc92355027 \h </w:instrText>
        </w:r>
        <w:r>
          <w:rPr>
            <w:noProof/>
            <w:sz w:val="28"/>
            <w:szCs w:val="28"/>
          </w:rPr>
        </w:r>
        <w:r>
          <w:rPr>
            <w:noProof/>
            <w:sz w:val="28"/>
            <w:szCs w:val="28"/>
          </w:rPr>
          <w:fldChar w:fldCharType="separate"/>
        </w:r>
        <w:r w:rsidR="00391EAA">
          <w:rPr>
            <w:noProof/>
            <w:sz w:val="28"/>
            <w:szCs w:val="28"/>
          </w:rPr>
          <w:t>36</w:t>
        </w:r>
        <w:r>
          <w:rPr>
            <w:noProof/>
            <w:sz w:val="28"/>
            <w:szCs w:val="28"/>
          </w:rPr>
          <w:fldChar w:fldCharType="end"/>
        </w:r>
      </w:hyperlink>
    </w:p>
    <w:p w14:paraId="72FAB213" w14:textId="2BFB1290" w:rsidR="00F0503A" w:rsidRDefault="00F0503A">
      <w:pPr>
        <w:pStyle w:val="TOC1"/>
        <w:tabs>
          <w:tab w:val="right" w:leader="dot" w:pos="9514"/>
        </w:tabs>
        <w:spacing w:line="1000" w:lineRule="exact"/>
        <w:rPr>
          <w:rFonts w:asciiTheme="minorHAnsi" w:eastAsiaTheme="minorEastAsia" w:hAnsiTheme="minorHAnsi" w:cstheme="minorBidi" w:hint="eastAsia"/>
          <w:noProof/>
          <w:sz w:val="28"/>
          <w:szCs w:val="28"/>
        </w:rPr>
      </w:pPr>
      <w:hyperlink w:anchor="_Toc92355028" w:history="1">
        <w:r>
          <w:rPr>
            <w:rStyle w:val="aff4"/>
            <w:rFonts w:ascii="方正小标宋_GBK" w:eastAsia="方正小标宋_GBK" w:hAnsi="方正小标宋_GBK"/>
            <w:noProof/>
            <w:sz w:val="28"/>
            <w:szCs w:val="28"/>
          </w:rPr>
          <w:t>第六章  响应文件格式</w:t>
        </w:r>
        <w:r>
          <w:rPr>
            <w:noProof/>
            <w:sz w:val="28"/>
            <w:szCs w:val="28"/>
          </w:rPr>
          <w:tab/>
        </w:r>
        <w:r>
          <w:rPr>
            <w:noProof/>
            <w:sz w:val="28"/>
            <w:szCs w:val="28"/>
          </w:rPr>
          <w:fldChar w:fldCharType="begin"/>
        </w:r>
        <w:r>
          <w:rPr>
            <w:noProof/>
            <w:sz w:val="28"/>
            <w:szCs w:val="28"/>
          </w:rPr>
          <w:instrText xml:space="preserve"> PAGEREF _Toc92355028 \h </w:instrText>
        </w:r>
        <w:r>
          <w:rPr>
            <w:noProof/>
            <w:sz w:val="28"/>
            <w:szCs w:val="28"/>
          </w:rPr>
        </w:r>
        <w:r>
          <w:rPr>
            <w:noProof/>
            <w:sz w:val="28"/>
            <w:szCs w:val="28"/>
          </w:rPr>
          <w:fldChar w:fldCharType="separate"/>
        </w:r>
        <w:r w:rsidR="00391EAA">
          <w:rPr>
            <w:noProof/>
            <w:sz w:val="28"/>
            <w:szCs w:val="28"/>
          </w:rPr>
          <w:t>45</w:t>
        </w:r>
        <w:r>
          <w:rPr>
            <w:noProof/>
            <w:sz w:val="28"/>
            <w:szCs w:val="28"/>
          </w:rPr>
          <w:fldChar w:fldCharType="end"/>
        </w:r>
      </w:hyperlink>
    </w:p>
    <w:p w14:paraId="168E7146" w14:textId="77777777" w:rsidR="00F0503A" w:rsidRDefault="009E1546">
      <w:pPr>
        <w:sectPr w:rsidR="00F0503A">
          <w:footerReference w:type="default" r:id="rId9"/>
          <w:footerReference w:type="first" r:id="rId10"/>
          <w:pgSz w:w="11906" w:h="16838"/>
          <w:pgMar w:top="936" w:right="1191" w:bottom="936" w:left="1191" w:header="851" w:footer="992" w:gutter="0"/>
          <w:pgNumType w:start="1"/>
          <w:cols w:space="720"/>
          <w:docGrid w:type="lines" w:linePitch="312"/>
        </w:sectPr>
      </w:pPr>
      <w:r>
        <w:rPr>
          <w:rFonts w:hint="eastAsia"/>
        </w:rPr>
        <w:fldChar w:fldCharType="end"/>
      </w:r>
    </w:p>
    <w:p w14:paraId="719C5355" w14:textId="77777777" w:rsidR="00F0503A" w:rsidRDefault="00F0503A"/>
    <w:p w14:paraId="1535D9F8" w14:textId="77777777" w:rsidR="00F0503A" w:rsidRDefault="00F0503A">
      <w:pPr>
        <w:widowControl/>
        <w:jc w:val="left"/>
        <w:rPr>
          <w:color w:val="0D0D0D" w:themeColor="text1" w:themeTint="F2"/>
        </w:rPr>
      </w:pPr>
    </w:p>
    <w:p w14:paraId="4DF7BCC2" w14:textId="77777777" w:rsidR="00F0503A" w:rsidRDefault="00F0503A">
      <w:pPr>
        <w:rPr>
          <w:color w:val="0D0D0D" w:themeColor="text1" w:themeTint="F2"/>
        </w:rPr>
      </w:pPr>
    </w:p>
    <w:p w14:paraId="34114B20" w14:textId="77777777" w:rsidR="00F0503A" w:rsidRDefault="00F0503A">
      <w:pPr>
        <w:rPr>
          <w:color w:val="0D0D0D" w:themeColor="text1" w:themeTint="F2"/>
        </w:rPr>
      </w:pPr>
    </w:p>
    <w:p w14:paraId="167BCCA4" w14:textId="77777777" w:rsidR="00F0503A" w:rsidRDefault="00F0503A">
      <w:pPr>
        <w:rPr>
          <w:color w:val="0D0D0D" w:themeColor="text1" w:themeTint="F2"/>
        </w:rPr>
      </w:pPr>
    </w:p>
    <w:p w14:paraId="26666408" w14:textId="77777777" w:rsidR="00F0503A" w:rsidRDefault="00F0503A">
      <w:pPr>
        <w:rPr>
          <w:color w:val="0D0D0D" w:themeColor="text1" w:themeTint="F2"/>
        </w:rPr>
      </w:pPr>
    </w:p>
    <w:p w14:paraId="41184014" w14:textId="77777777" w:rsidR="00F0503A" w:rsidRDefault="00F0503A">
      <w:pPr>
        <w:rPr>
          <w:color w:val="0D0D0D" w:themeColor="text1" w:themeTint="F2"/>
        </w:rPr>
      </w:pPr>
    </w:p>
    <w:p w14:paraId="5A5F0971" w14:textId="77777777" w:rsidR="00F0503A" w:rsidRDefault="00F0503A">
      <w:pPr>
        <w:rPr>
          <w:color w:val="0D0D0D" w:themeColor="text1" w:themeTint="F2"/>
        </w:rPr>
      </w:pPr>
    </w:p>
    <w:p w14:paraId="0AFA2D83" w14:textId="77777777" w:rsidR="00F0503A" w:rsidRDefault="00F0503A">
      <w:pPr>
        <w:rPr>
          <w:color w:val="0D0D0D" w:themeColor="text1" w:themeTint="F2"/>
        </w:rPr>
      </w:pPr>
    </w:p>
    <w:p w14:paraId="64B4A08D" w14:textId="77777777" w:rsidR="005C4300" w:rsidRDefault="005C4300">
      <w:pPr>
        <w:rPr>
          <w:color w:val="0D0D0D" w:themeColor="text1" w:themeTint="F2"/>
        </w:rPr>
      </w:pPr>
    </w:p>
    <w:p w14:paraId="3AB0BEED" w14:textId="77777777" w:rsidR="00F0503A" w:rsidRDefault="00F0503A">
      <w:pPr>
        <w:rPr>
          <w:color w:val="0D0D0D" w:themeColor="text1" w:themeTint="F2"/>
        </w:rPr>
      </w:pPr>
    </w:p>
    <w:p w14:paraId="299956C0" w14:textId="77777777" w:rsidR="00F0503A" w:rsidRDefault="00F0503A">
      <w:pPr>
        <w:rPr>
          <w:color w:val="0D0D0D" w:themeColor="text1" w:themeTint="F2"/>
        </w:rPr>
      </w:pPr>
    </w:p>
    <w:p w14:paraId="7AA1D69E" w14:textId="77777777" w:rsidR="00F0503A" w:rsidRDefault="00F0503A">
      <w:pPr>
        <w:rPr>
          <w:color w:val="0D0D0D" w:themeColor="text1" w:themeTint="F2"/>
        </w:rPr>
      </w:pPr>
    </w:p>
    <w:p w14:paraId="2DB3678E" w14:textId="77777777" w:rsidR="00F0503A" w:rsidRDefault="00F0503A">
      <w:pPr>
        <w:rPr>
          <w:color w:val="0D0D0D" w:themeColor="text1" w:themeTint="F2"/>
        </w:rPr>
      </w:pPr>
    </w:p>
    <w:p w14:paraId="56988BAD" w14:textId="77777777" w:rsidR="00F0503A" w:rsidRDefault="00F0503A">
      <w:pPr>
        <w:rPr>
          <w:color w:val="0D0D0D" w:themeColor="text1" w:themeTint="F2"/>
        </w:rPr>
      </w:pPr>
    </w:p>
    <w:p w14:paraId="35334490" w14:textId="77777777" w:rsidR="00F0503A" w:rsidRDefault="009E1546">
      <w:pPr>
        <w:pStyle w:val="1"/>
        <w:spacing w:line="400" w:lineRule="exact"/>
        <w:rPr>
          <w:rFonts w:ascii="方正小标宋_GBK" w:eastAsia="方正小标宋_GBK" w:hAnsi="宋体" w:hint="eastAsia"/>
          <w:color w:val="0D0D0D" w:themeColor="text1" w:themeTint="F2"/>
        </w:rPr>
      </w:pPr>
      <w:bookmarkStart w:id="1" w:name="_Toc92355023"/>
      <w:r>
        <w:rPr>
          <w:rFonts w:ascii="方正小标宋_GBK" w:eastAsia="方正小标宋_GBK" w:hAnsi="宋体" w:hint="eastAsia"/>
          <w:color w:val="0D0D0D" w:themeColor="text1" w:themeTint="F2"/>
        </w:rPr>
        <w:t>第一章  竞争性谈判公告</w:t>
      </w:r>
      <w:bookmarkEnd w:id="0"/>
      <w:bookmarkEnd w:id="1"/>
    </w:p>
    <w:p w14:paraId="0ADA248E" w14:textId="77777777" w:rsidR="00F0503A" w:rsidRDefault="009E1546">
      <w:pPr>
        <w:spacing w:line="600" w:lineRule="exact"/>
        <w:jc w:val="center"/>
        <w:rPr>
          <w:rFonts w:ascii="黑体" w:eastAsia="黑体" w:hAnsi="宋体" w:hint="eastAsia"/>
          <w:b/>
          <w:color w:val="0D0D0D" w:themeColor="text1" w:themeTint="F2"/>
          <w:sz w:val="32"/>
          <w:szCs w:val="32"/>
        </w:rPr>
      </w:pPr>
      <w:r>
        <w:rPr>
          <w:rFonts w:ascii="黑体" w:eastAsia="黑体" w:hAnsi="宋体"/>
          <w:b/>
          <w:color w:val="0D0D0D" w:themeColor="text1" w:themeTint="F2"/>
          <w:sz w:val="32"/>
          <w:szCs w:val="32"/>
        </w:rPr>
        <w:br w:type="page"/>
      </w:r>
    </w:p>
    <w:p w14:paraId="6DB8FFB3" w14:textId="77777777" w:rsidR="00F0503A" w:rsidRDefault="00F0503A"/>
    <w:p w14:paraId="6D3664FE" w14:textId="3BC89DEF" w:rsidR="00F0503A" w:rsidRDefault="009E1546">
      <w:pPr>
        <w:spacing w:line="600" w:lineRule="exact"/>
        <w:jc w:val="center"/>
        <w:rPr>
          <w:rFonts w:ascii="方正小标宋_GBK" w:eastAsia="方正小标宋_GBK" w:hAnsi="宋体" w:hint="eastAsia"/>
          <w:b/>
          <w:sz w:val="34"/>
          <w:szCs w:val="34"/>
        </w:rPr>
      </w:pPr>
      <w:r>
        <w:rPr>
          <w:rFonts w:ascii="方正小标宋_GBK" w:eastAsia="方正小标宋_GBK" w:hAnsi="宋体" w:hint="eastAsia"/>
          <w:b/>
          <w:color w:val="0D0D0D" w:themeColor="text1" w:themeTint="F2"/>
          <w:sz w:val="34"/>
          <w:szCs w:val="34"/>
        </w:rPr>
        <w:t>钦州市政府采购中心关于</w:t>
      </w:r>
      <w:bookmarkStart w:id="2" w:name="_Hlk215736560"/>
      <w:r w:rsidR="00227581">
        <w:rPr>
          <w:rFonts w:ascii="方正小标宋_GBK" w:eastAsia="方正小标宋_GBK" w:hAnsi="宋体" w:hint="eastAsia"/>
          <w:b/>
          <w:color w:val="0D0D0D" w:themeColor="text1" w:themeTint="F2"/>
          <w:sz w:val="34"/>
          <w:szCs w:val="34"/>
        </w:rPr>
        <w:t>北部湾大学第三食堂电梯</w:t>
      </w:r>
      <w:bookmarkEnd w:id="2"/>
      <w:r>
        <w:rPr>
          <w:rFonts w:ascii="方正小标宋_GBK" w:eastAsia="方正小标宋_GBK" w:hAnsi="宋体"/>
          <w:b/>
          <w:sz w:val="34"/>
          <w:szCs w:val="34"/>
        </w:rPr>
        <w:t>(</w:t>
      </w:r>
      <w:r w:rsidR="00366BFA">
        <w:rPr>
          <w:rFonts w:ascii="方正小标宋_GBK" w:eastAsia="方正小标宋_GBK" w:hAnsi="宋体"/>
          <w:b/>
          <w:sz w:val="34"/>
          <w:szCs w:val="34"/>
        </w:rPr>
        <w:t>GXZC2025-J1-003771-QZSZ</w:t>
      </w:r>
      <w:r>
        <w:rPr>
          <w:rFonts w:ascii="方正小标宋_GBK" w:eastAsia="方正小标宋_GBK" w:hAnsi="宋体"/>
          <w:b/>
          <w:sz w:val="34"/>
          <w:szCs w:val="34"/>
        </w:rPr>
        <w:t>)</w:t>
      </w:r>
      <w:r>
        <w:rPr>
          <w:rFonts w:ascii="方正小标宋_GBK" w:eastAsia="方正小标宋_GBK" w:hAnsi="宋体" w:hint="eastAsia"/>
          <w:b/>
          <w:sz w:val="34"/>
          <w:szCs w:val="34"/>
        </w:rPr>
        <w:t>的竞争性谈判公告</w:t>
      </w:r>
    </w:p>
    <w:p w14:paraId="5ACD64ED" w14:textId="77777777" w:rsidR="00F0503A" w:rsidRDefault="009E1546">
      <w:pPr>
        <w:pBdr>
          <w:top w:val="single" w:sz="4" w:space="0" w:color="auto"/>
          <w:left w:val="single" w:sz="4" w:space="4" w:color="auto"/>
          <w:bottom w:val="single" w:sz="4" w:space="1" w:color="auto"/>
          <w:right w:val="single" w:sz="4" w:space="4" w:color="auto"/>
        </w:pBdr>
        <w:spacing w:line="400" w:lineRule="exact"/>
        <w:rPr>
          <w:rFonts w:ascii="方正小标宋简体" w:eastAsia="方正小标宋简体" w:hAnsi="宋体" w:hint="eastAsia"/>
          <w:b/>
          <w:sz w:val="32"/>
          <w:szCs w:val="32"/>
        </w:rPr>
      </w:pPr>
      <w:bookmarkStart w:id="3" w:name="_Toc38370138"/>
      <w:r>
        <w:rPr>
          <w:rFonts w:ascii="宋体" w:hAnsi="宋体" w:hint="eastAsia"/>
          <w:szCs w:val="21"/>
        </w:rPr>
        <w:t>项目概况</w:t>
      </w:r>
    </w:p>
    <w:p w14:paraId="14A5AD4B" w14:textId="55D69706" w:rsidR="00F0503A" w:rsidRPr="006B5179" w:rsidRDefault="00227581">
      <w:pPr>
        <w:pBdr>
          <w:top w:val="single" w:sz="4" w:space="0" w:color="auto"/>
          <w:left w:val="single" w:sz="4" w:space="4" w:color="auto"/>
          <w:bottom w:val="single" w:sz="4" w:space="1" w:color="auto"/>
          <w:right w:val="single" w:sz="4" w:space="4" w:color="auto"/>
        </w:pBdr>
        <w:spacing w:line="400" w:lineRule="exact"/>
        <w:ind w:firstLineChars="200" w:firstLine="420"/>
        <w:rPr>
          <w:rFonts w:ascii="宋体" w:hAnsi="宋体" w:hint="eastAsia"/>
          <w:szCs w:val="21"/>
        </w:rPr>
      </w:pPr>
      <w:r>
        <w:rPr>
          <w:rFonts w:ascii="宋体" w:hAnsi="宋体" w:hint="eastAsia"/>
          <w:szCs w:val="21"/>
        </w:rPr>
        <w:t>北部湾大学第三食堂电梯</w:t>
      </w:r>
      <w:r w:rsidR="0025645E" w:rsidRPr="006B5179">
        <w:rPr>
          <w:rFonts w:ascii="宋体" w:hAnsi="宋体" w:hint="eastAsia"/>
          <w:szCs w:val="21"/>
        </w:rPr>
        <w:t>项目的潜在供应商应在广西政府采购云平台（</w:t>
      </w:r>
      <w:hyperlink r:id="rId11" w:history="1">
        <w:r w:rsidR="00CF05B3" w:rsidRPr="00F34EA1">
          <w:rPr>
            <w:rStyle w:val="aff4"/>
            <w:rFonts w:ascii="宋体" w:hAnsi="宋体" w:hint="eastAsia"/>
            <w:color w:val="000000" w:themeColor="text1"/>
            <w:szCs w:val="21"/>
            <w:u w:val="none"/>
          </w:rPr>
          <w:t>https://www.gcy.zfcg.gxzf.gov.cn/）获取采购文件，并于2026</w:t>
        </w:r>
        <w:r w:rsidR="00CF05B3" w:rsidRPr="00F34EA1">
          <w:rPr>
            <w:rStyle w:val="aff4"/>
            <w:rFonts w:ascii="宋体" w:hAnsi="宋体" w:hint="eastAsia"/>
            <w:bCs/>
            <w:color w:val="000000" w:themeColor="text1"/>
            <w:szCs w:val="21"/>
            <w:u w:val="none"/>
          </w:rPr>
          <w:t>年01月</w:t>
        </w:r>
      </w:hyperlink>
      <w:r w:rsidR="00821BD3">
        <w:rPr>
          <w:rFonts w:ascii="宋体" w:hAnsi="宋体" w:hint="eastAsia"/>
          <w:bCs/>
          <w:color w:val="000000" w:themeColor="text1"/>
          <w:szCs w:val="21"/>
        </w:rPr>
        <w:t>27</w:t>
      </w:r>
      <w:r w:rsidR="0025645E" w:rsidRPr="006B5179">
        <w:rPr>
          <w:rFonts w:ascii="宋体" w:hAnsi="宋体" w:hint="eastAsia"/>
          <w:bCs/>
          <w:szCs w:val="21"/>
        </w:rPr>
        <w:t>日</w:t>
      </w:r>
      <w:r w:rsidR="00C25237">
        <w:rPr>
          <w:rFonts w:hint="eastAsia"/>
        </w:rPr>
        <w:t>09</w:t>
      </w:r>
      <w:r w:rsidR="00CD69C2">
        <w:rPr>
          <w:rFonts w:hint="eastAsia"/>
        </w:rPr>
        <w:t>:</w:t>
      </w:r>
      <w:r w:rsidR="00C25237">
        <w:rPr>
          <w:rFonts w:hint="eastAsia"/>
        </w:rPr>
        <w:t>3</w:t>
      </w:r>
      <w:r w:rsidR="00A25E08" w:rsidRPr="006B5179">
        <w:rPr>
          <w:rFonts w:hint="eastAsia"/>
        </w:rPr>
        <w:t>0</w:t>
      </w:r>
      <w:r w:rsidR="0025645E" w:rsidRPr="006B5179">
        <w:rPr>
          <w:rFonts w:ascii="宋体" w:hAnsi="宋体" w:hint="eastAsia"/>
          <w:bCs/>
          <w:szCs w:val="21"/>
        </w:rPr>
        <w:t>（北京时间）前提交响应</w:t>
      </w:r>
      <w:r w:rsidR="0025645E" w:rsidRPr="006B5179">
        <w:rPr>
          <w:rFonts w:ascii="宋体" w:hAnsi="宋体"/>
          <w:bCs/>
          <w:szCs w:val="21"/>
        </w:rPr>
        <w:t>文件</w:t>
      </w:r>
      <w:r w:rsidR="0025645E" w:rsidRPr="006B5179">
        <w:rPr>
          <w:rFonts w:ascii="宋体" w:hAnsi="宋体" w:hint="eastAsia"/>
          <w:szCs w:val="21"/>
        </w:rPr>
        <w:t>。</w:t>
      </w:r>
    </w:p>
    <w:p w14:paraId="32F5DDE1" w14:textId="77777777" w:rsidR="00F0503A" w:rsidRDefault="009E1546">
      <w:pPr>
        <w:spacing w:line="400" w:lineRule="exact"/>
        <w:rPr>
          <w:b/>
        </w:rPr>
      </w:pPr>
      <w:bookmarkStart w:id="4" w:name="_Toc28359079"/>
      <w:bookmarkStart w:id="5" w:name="_Toc28359002"/>
      <w:bookmarkStart w:id="6" w:name="_Toc35393790"/>
      <w:bookmarkStart w:id="7" w:name="_Toc35393621"/>
      <w:bookmarkStart w:id="8" w:name="_Hlk24379207"/>
      <w:bookmarkStart w:id="9" w:name="_Toc38370146"/>
      <w:bookmarkEnd w:id="3"/>
      <w:r>
        <w:rPr>
          <w:rFonts w:hint="eastAsia"/>
          <w:b/>
        </w:rPr>
        <w:t>一、项目基本情况</w:t>
      </w:r>
      <w:bookmarkEnd w:id="4"/>
      <w:bookmarkEnd w:id="5"/>
      <w:bookmarkEnd w:id="6"/>
      <w:bookmarkEnd w:id="7"/>
    </w:p>
    <w:p w14:paraId="1D4DCD18" w14:textId="5753D735" w:rsidR="00F0503A" w:rsidRDefault="009E1546">
      <w:pPr>
        <w:spacing w:line="400" w:lineRule="exact"/>
        <w:ind w:firstLine="420"/>
      </w:pPr>
      <w:r>
        <w:rPr>
          <w:rFonts w:hint="eastAsia"/>
        </w:rPr>
        <w:t>项目编号：</w:t>
      </w:r>
      <w:r w:rsidR="00366BFA">
        <w:t>GXZC2025-J1-003771-QZSZ</w:t>
      </w:r>
    </w:p>
    <w:p w14:paraId="4CC1C8B7" w14:textId="6F5D79B2" w:rsidR="00F0503A" w:rsidRDefault="009E1546">
      <w:pPr>
        <w:spacing w:line="400" w:lineRule="exact"/>
        <w:ind w:firstLine="420"/>
      </w:pPr>
      <w:r>
        <w:rPr>
          <w:rFonts w:hint="eastAsia"/>
        </w:rPr>
        <w:t>项目名称：</w:t>
      </w:r>
      <w:r w:rsidR="00227581">
        <w:rPr>
          <w:rFonts w:hint="eastAsia"/>
        </w:rPr>
        <w:t>北部湾大学第三食堂电梯</w:t>
      </w:r>
    </w:p>
    <w:bookmarkEnd w:id="8"/>
    <w:p w14:paraId="413DFAC2" w14:textId="78D6999C" w:rsidR="00F0503A" w:rsidRDefault="009E1546" w:rsidP="00523F31">
      <w:pPr>
        <w:spacing w:line="400" w:lineRule="exact"/>
        <w:ind w:firstLine="420"/>
      </w:pPr>
      <w:r>
        <w:rPr>
          <w:rFonts w:hint="eastAsia"/>
        </w:rPr>
        <w:t>预算总金额</w:t>
      </w:r>
      <w:r>
        <w:rPr>
          <w:rFonts w:hint="eastAsia"/>
        </w:rPr>
        <w:t>(</w:t>
      </w:r>
      <w:r>
        <w:rPr>
          <w:rFonts w:hint="eastAsia"/>
        </w:rPr>
        <w:t>元</w:t>
      </w:r>
      <w:r>
        <w:t>)</w:t>
      </w:r>
      <w:r>
        <w:rPr>
          <w:rFonts w:hint="eastAsia"/>
        </w:rPr>
        <w:t>：</w:t>
      </w:r>
      <w:bookmarkStart w:id="10" w:name="_Hlk215736609"/>
      <w:r w:rsidR="00227581" w:rsidRPr="00227581">
        <w:t>1,198,900.00</w:t>
      </w:r>
      <w:bookmarkEnd w:id="10"/>
    </w:p>
    <w:p w14:paraId="01C9BBFF" w14:textId="77777777" w:rsidR="00F0503A" w:rsidRDefault="009E1546">
      <w:pPr>
        <w:spacing w:line="400" w:lineRule="exact"/>
        <w:ind w:firstLine="420"/>
      </w:pPr>
      <w:r>
        <w:rPr>
          <w:rFonts w:hint="eastAsia"/>
        </w:rPr>
        <w:t>采购需求：</w:t>
      </w:r>
    </w:p>
    <w:p w14:paraId="1F781122" w14:textId="3ABA6E13" w:rsidR="00523F31" w:rsidRDefault="002B6CEA" w:rsidP="002B6CEA">
      <w:pPr>
        <w:spacing w:line="400" w:lineRule="exact"/>
      </w:pPr>
      <w:r>
        <w:tab/>
      </w:r>
    </w:p>
    <w:p w14:paraId="658762D0" w14:textId="1B913448" w:rsidR="00D71F5E" w:rsidRDefault="00D71F5E">
      <w:pPr>
        <w:spacing w:line="400" w:lineRule="exact"/>
        <w:ind w:firstLine="420"/>
      </w:pPr>
      <w:r w:rsidRPr="00D71F5E">
        <w:rPr>
          <w:rFonts w:hint="eastAsia"/>
        </w:rPr>
        <w:t>标项一</w:t>
      </w:r>
    </w:p>
    <w:p w14:paraId="67A4F4DC" w14:textId="162BEF93" w:rsidR="00F0503A" w:rsidRDefault="009E1546">
      <w:pPr>
        <w:spacing w:line="400" w:lineRule="exact"/>
        <w:ind w:firstLine="420"/>
      </w:pPr>
      <w:r>
        <w:rPr>
          <w:rFonts w:hint="eastAsia"/>
        </w:rPr>
        <w:t>标项名称：</w:t>
      </w:r>
      <w:r w:rsidR="00227581">
        <w:rPr>
          <w:rFonts w:hint="eastAsia"/>
        </w:rPr>
        <w:t>北部湾大学第三食堂电梯</w:t>
      </w:r>
    </w:p>
    <w:p w14:paraId="3E529BE6" w14:textId="77777777" w:rsidR="00F0503A" w:rsidRDefault="009E1546">
      <w:pPr>
        <w:spacing w:line="400" w:lineRule="exact"/>
        <w:ind w:firstLine="420"/>
      </w:pPr>
      <w:r>
        <w:rPr>
          <w:rFonts w:hint="eastAsia"/>
        </w:rPr>
        <w:t>数量：</w:t>
      </w:r>
      <w:r>
        <w:rPr>
          <w:rFonts w:hint="eastAsia"/>
        </w:rPr>
        <w:t>1</w:t>
      </w:r>
      <w:r>
        <w:rPr>
          <w:rFonts w:hint="eastAsia"/>
        </w:rPr>
        <w:t>批</w:t>
      </w:r>
    </w:p>
    <w:p w14:paraId="0233A9B0" w14:textId="72EA3A7D" w:rsidR="00F0503A" w:rsidRDefault="009E1546" w:rsidP="00523F31">
      <w:pPr>
        <w:spacing w:line="400" w:lineRule="exact"/>
        <w:ind w:firstLine="420"/>
      </w:pPr>
      <w:r>
        <w:rPr>
          <w:rFonts w:hint="eastAsia"/>
        </w:rPr>
        <w:t>预算金额</w:t>
      </w:r>
      <w:r>
        <w:rPr>
          <w:rFonts w:hint="eastAsia"/>
        </w:rPr>
        <w:t>(</w:t>
      </w:r>
      <w:r>
        <w:rPr>
          <w:rFonts w:hint="eastAsia"/>
        </w:rPr>
        <w:t>元</w:t>
      </w:r>
      <w:r>
        <w:t>)</w:t>
      </w:r>
      <w:r>
        <w:rPr>
          <w:rFonts w:hint="eastAsia"/>
        </w:rPr>
        <w:t>：</w:t>
      </w:r>
      <w:r w:rsidR="00227581" w:rsidRPr="00227581">
        <w:t>1,198,900.00</w:t>
      </w:r>
    </w:p>
    <w:p w14:paraId="13018454" w14:textId="21FFAB86" w:rsidR="00F0503A" w:rsidRPr="00861F7B" w:rsidRDefault="009E1546" w:rsidP="00431393">
      <w:pPr>
        <w:spacing w:line="400" w:lineRule="exact"/>
        <w:ind w:firstLine="420"/>
        <w:rPr>
          <w:color w:val="000000" w:themeColor="text1"/>
        </w:rPr>
      </w:pPr>
      <w:r>
        <w:rPr>
          <w:rFonts w:hint="eastAsia"/>
        </w:rPr>
        <w:t>简要规格描述或项目基本概况介</w:t>
      </w:r>
      <w:r w:rsidRPr="000B0D95">
        <w:rPr>
          <w:rFonts w:hint="eastAsia"/>
          <w:color w:val="000000" w:themeColor="text1"/>
        </w:rPr>
        <w:t>绍、用途：</w:t>
      </w:r>
      <w:r w:rsidR="00227581">
        <w:rPr>
          <w:rFonts w:hint="eastAsia"/>
        </w:rPr>
        <w:t>有机房电梯</w:t>
      </w:r>
      <w:r w:rsidR="00227581">
        <w:rPr>
          <w:rFonts w:hint="eastAsia"/>
        </w:rPr>
        <w:t>2</w:t>
      </w:r>
      <w:r w:rsidR="00227581">
        <w:rPr>
          <w:rFonts w:hint="eastAsia"/>
        </w:rPr>
        <w:t>台、无机房电梯兼无障碍电梯</w:t>
      </w:r>
      <w:r w:rsidR="00227581">
        <w:rPr>
          <w:rFonts w:hint="eastAsia"/>
        </w:rPr>
        <w:t>1</w:t>
      </w:r>
      <w:r w:rsidR="00227581">
        <w:rPr>
          <w:rFonts w:hint="eastAsia"/>
        </w:rPr>
        <w:t>台、有机房货梯</w:t>
      </w:r>
      <w:r w:rsidR="00227581">
        <w:rPr>
          <w:rFonts w:hint="eastAsia"/>
        </w:rPr>
        <w:t>1</w:t>
      </w:r>
      <w:r w:rsidR="00227581">
        <w:rPr>
          <w:rFonts w:hint="eastAsia"/>
        </w:rPr>
        <w:t>台、室内扶梯</w:t>
      </w:r>
      <w:r w:rsidR="00227581">
        <w:rPr>
          <w:rFonts w:hint="eastAsia"/>
        </w:rPr>
        <w:t>2</w:t>
      </w:r>
      <w:r w:rsidR="00227581">
        <w:rPr>
          <w:rFonts w:hint="eastAsia"/>
        </w:rPr>
        <w:t>台</w:t>
      </w:r>
      <w:r w:rsidRPr="000B0D95">
        <w:rPr>
          <w:rFonts w:hint="eastAsia"/>
          <w:color w:val="000000" w:themeColor="text1"/>
        </w:rPr>
        <w:t>，详见采购文件。</w:t>
      </w:r>
    </w:p>
    <w:p w14:paraId="3C3E579F" w14:textId="77777777" w:rsidR="00F0503A" w:rsidRDefault="009E1546">
      <w:pPr>
        <w:spacing w:line="400" w:lineRule="exact"/>
        <w:ind w:firstLine="420"/>
      </w:pPr>
      <w:r>
        <w:rPr>
          <w:rFonts w:hint="eastAsia"/>
        </w:rPr>
        <w:t>最高限价</w:t>
      </w:r>
      <w:r>
        <w:rPr>
          <w:rFonts w:hint="eastAsia"/>
        </w:rPr>
        <w:t>(</w:t>
      </w:r>
      <w:r>
        <w:rPr>
          <w:rFonts w:hint="eastAsia"/>
        </w:rPr>
        <w:t>如有</w:t>
      </w:r>
      <w:r>
        <w:t>)</w:t>
      </w:r>
      <w:r>
        <w:rPr>
          <w:rFonts w:hint="eastAsia"/>
        </w:rPr>
        <w:t>：无</w:t>
      </w:r>
    </w:p>
    <w:p w14:paraId="3EB435B8" w14:textId="00803298" w:rsidR="00F0503A" w:rsidRDefault="009E1546">
      <w:pPr>
        <w:spacing w:line="400" w:lineRule="exact"/>
        <w:ind w:firstLine="420"/>
      </w:pPr>
      <w:r>
        <w:rPr>
          <w:rFonts w:hint="eastAsia"/>
        </w:rPr>
        <w:t>合同履行期限：</w:t>
      </w:r>
      <w:r w:rsidR="00382343" w:rsidRPr="00382343">
        <w:rPr>
          <w:rFonts w:ascii="宋体" w:hAnsi="宋体" w:cs="宋体" w:hint="eastAsia"/>
          <w:kern w:val="0"/>
          <w:szCs w:val="21"/>
        </w:rPr>
        <w:t>自合同签订之日</w:t>
      </w:r>
      <w:r w:rsidR="00861F7B">
        <w:rPr>
          <w:rFonts w:ascii="宋体" w:hAnsi="宋体" w:cs="宋体" w:hint="eastAsia"/>
          <w:kern w:val="0"/>
          <w:szCs w:val="21"/>
        </w:rPr>
        <w:t>起</w:t>
      </w:r>
      <w:r w:rsidR="00227581" w:rsidRPr="00227581">
        <w:rPr>
          <w:rFonts w:ascii="宋体" w:hAnsi="宋体" w:cs="宋体" w:hint="eastAsia"/>
          <w:kern w:val="0"/>
          <w:szCs w:val="21"/>
        </w:rPr>
        <w:t>80天内安装调试完毕。</w:t>
      </w:r>
    </w:p>
    <w:p w14:paraId="227DAE36" w14:textId="77777777" w:rsidR="00F0503A" w:rsidRDefault="009E1546">
      <w:pPr>
        <w:spacing w:line="400" w:lineRule="exact"/>
        <w:ind w:firstLine="420"/>
      </w:pPr>
      <w:r>
        <w:rPr>
          <w:rFonts w:hint="eastAsia"/>
        </w:rPr>
        <w:t>本标项</w:t>
      </w:r>
      <w:r>
        <w:rPr>
          <w:rFonts w:hint="eastAsia"/>
        </w:rPr>
        <w:t>(</w:t>
      </w:r>
      <w:r>
        <w:rPr>
          <w:rFonts w:hint="eastAsia"/>
        </w:rPr>
        <w:t>否</w:t>
      </w:r>
      <w:r>
        <w:t>)</w:t>
      </w:r>
      <w:r>
        <w:rPr>
          <w:rFonts w:hint="eastAsia"/>
        </w:rPr>
        <w:t>接受联合体投标。</w:t>
      </w:r>
    </w:p>
    <w:p w14:paraId="38058B69" w14:textId="2D60F8DE" w:rsidR="00D71F5E" w:rsidRDefault="009E1546" w:rsidP="00A7546A">
      <w:pPr>
        <w:spacing w:line="400" w:lineRule="exact"/>
        <w:ind w:firstLine="420"/>
      </w:pPr>
      <w:r>
        <w:rPr>
          <w:rFonts w:hint="eastAsia"/>
        </w:rPr>
        <w:t>备注：</w:t>
      </w:r>
    </w:p>
    <w:p w14:paraId="0F75FA4A" w14:textId="77777777" w:rsidR="00A7546A" w:rsidRDefault="00A7546A" w:rsidP="00A7546A">
      <w:pPr>
        <w:spacing w:line="400" w:lineRule="exact"/>
      </w:pPr>
    </w:p>
    <w:p w14:paraId="5FE95A7C" w14:textId="290B03D5" w:rsidR="00346B2F" w:rsidRPr="00E96A7E" w:rsidRDefault="009E1546" w:rsidP="00E96A7E">
      <w:pPr>
        <w:spacing w:line="400" w:lineRule="exact"/>
        <w:rPr>
          <w:b/>
        </w:rPr>
      </w:pPr>
      <w:bookmarkStart w:id="11" w:name="_Toc28359003"/>
      <w:bookmarkStart w:id="12" w:name="_Toc35393791"/>
      <w:bookmarkStart w:id="13" w:name="_Toc28359080"/>
      <w:bookmarkStart w:id="14" w:name="_Toc35393622"/>
      <w:r>
        <w:rPr>
          <w:rFonts w:hint="eastAsia"/>
          <w:b/>
        </w:rPr>
        <w:t>二、申请人的资格要求：</w:t>
      </w:r>
      <w:bookmarkStart w:id="15" w:name="_Toc28359004"/>
      <w:bookmarkStart w:id="16" w:name="_Toc35393792"/>
      <w:bookmarkStart w:id="17" w:name="_Toc28359081"/>
      <w:bookmarkStart w:id="18" w:name="_Toc35393623"/>
      <w:bookmarkEnd w:id="11"/>
      <w:bookmarkEnd w:id="12"/>
      <w:bookmarkEnd w:id="13"/>
      <w:bookmarkEnd w:id="14"/>
    </w:p>
    <w:p w14:paraId="7D966726" w14:textId="7785B7CE" w:rsidR="00F0503A" w:rsidRDefault="009E1546">
      <w:pPr>
        <w:spacing w:line="400" w:lineRule="exact"/>
        <w:ind w:firstLine="420"/>
        <w:rPr>
          <w:b/>
        </w:rPr>
      </w:pPr>
      <w:r>
        <w:rPr>
          <w:rFonts w:hint="eastAsia"/>
        </w:rPr>
        <w:t>1.</w:t>
      </w:r>
      <w:r>
        <w:rPr>
          <w:rFonts w:hint="eastAsia"/>
        </w:rPr>
        <w:t>满足《中华人民共和国政府采购法》第二十二条规定</w:t>
      </w:r>
    </w:p>
    <w:p w14:paraId="0E00185D" w14:textId="4928CF88" w:rsidR="00F0503A" w:rsidRPr="006069D2" w:rsidRDefault="009E1546">
      <w:pPr>
        <w:spacing w:line="400" w:lineRule="exact"/>
        <w:ind w:firstLine="420"/>
      </w:pPr>
      <w:r>
        <w:rPr>
          <w:rFonts w:hint="eastAsia"/>
        </w:rPr>
        <w:t>2.</w:t>
      </w:r>
      <w:r>
        <w:rPr>
          <w:rFonts w:hint="eastAsia"/>
        </w:rPr>
        <w:t>落实政府采购政策需满足的资格要求：</w:t>
      </w:r>
      <w:r w:rsidR="00861F7B">
        <w:rPr>
          <w:rFonts w:hint="eastAsia"/>
        </w:rPr>
        <w:t>无</w:t>
      </w:r>
    </w:p>
    <w:p w14:paraId="404C16D6" w14:textId="77777777" w:rsidR="00AC791E" w:rsidRDefault="009E1546">
      <w:pPr>
        <w:spacing w:line="400" w:lineRule="exact"/>
        <w:ind w:firstLine="435"/>
      </w:pPr>
      <w:r>
        <w:rPr>
          <w:rFonts w:hint="eastAsia"/>
        </w:rPr>
        <w:t>3.</w:t>
      </w:r>
      <w:r>
        <w:rPr>
          <w:rFonts w:hint="eastAsia"/>
        </w:rPr>
        <w:t>本项目的特定资格要求：</w:t>
      </w:r>
    </w:p>
    <w:p w14:paraId="34BF087B" w14:textId="50063744" w:rsidR="00346B2F" w:rsidRPr="00953DFC" w:rsidRDefault="00953DFC" w:rsidP="00953DFC">
      <w:pPr>
        <w:spacing w:line="400" w:lineRule="exact"/>
        <w:ind w:firstLine="435"/>
      </w:pPr>
      <w:bookmarkStart w:id="19" w:name="_Hlk215753738"/>
      <w:r>
        <w:rPr>
          <w:rFonts w:hint="eastAsia"/>
        </w:rPr>
        <w:t>电梯的</w:t>
      </w:r>
      <w:r w:rsidR="00AC791E">
        <w:rPr>
          <w:rFonts w:hint="eastAsia"/>
        </w:rPr>
        <w:t>制造商须</w:t>
      </w:r>
      <w:r w:rsidR="00AC791E" w:rsidRPr="00E53453">
        <w:rPr>
          <w:rFonts w:hint="eastAsia"/>
        </w:rPr>
        <w:t>具备《中华人民共和国特种设备生产许可证》，许可项目</w:t>
      </w:r>
      <w:r w:rsidR="00AC791E">
        <w:rPr>
          <w:rFonts w:hint="eastAsia"/>
        </w:rPr>
        <w:t>包含</w:t>
      </w:r>
      <w:r w:rsidR="00AC791E" w:rsidRPr="00AC791E">
        <w:rPr>
          <w:rFonts w:hint="eastAsia"/>
        </w:rPr>
        <w:t>电梯制造（含安装、修理、改造）</w:t>
      </w:r>
      <w:r w:rsidR="00AC791E">
        <w:rPr>
          <w:rFonts w:hint="eastAsia"/>
        </w:rPr>
        <w:t>，许可子项目及许可参数</w:t>
      </w:r>
      <w:r w:rsidR="00AC791E" w:rsidRPr="00E53453">
        <w:rPr>
          <w:rFonts w:hint="eastAsia"/>
        </w:rPr>
        <w:t>须</w:t>
      </w:r>
      <w:r w:rsidR="00AC791E">
        <w:rPr>
          <w:rFonts w:hint="eastAsia"/>
        </w:rPr>
        <w:t>满足本项目采购需求；电梯</w:t>
      </w:r>
      <w:r>
        <w:rPr>
          <w:rFonts w:hint="eastAsia"/>
        </w:rPr>
        <w:t>的</w:t>
      </w:r>
      <w:r w:rsidR="00AC791E">
        <w:rPr>
          <w:rFonts w:hint="eastAsia"/>
        </w:rPr>
        <w:t>安装供应商须具备</w:t>
      </w:r>
      <w:r w:rsidR="00AC791E" w:rsidRPr="00E53453">
        <w:rPr>
          <w:rFonts w:hint="eastAsia"/>
        </w:rPr>
        <w:t>《中华人民共和国特种设备生产许可证》，许可项目须包含电梯安装（含修理）</w:t>
      </w:r>
      <w:r w:rsidR="00AC791E">
        <w:rPr>
          <w:rFonts w:hint="eastAsia"/>
        </w:rPr>
        <w:t>，许可子项目及许可参数</w:t>
      </w:r>
      <w:r w:rsidR="00AC791E" w:rsidRPr="00E53453">
        <w:rPr>
          <w:rFonts w:hint="eastAsia"/>
        </w:rPr>
        <w:t>须</w:t>
      </w:r>
      <w:r w:rsidR="00AC791E">
        <w:rPr>
          <w:rFonts w:hint="eastAsia"/>
        </w:rPr>
        <w:t>满足本项目采购需求。</w:t>
      </w:r>
    </w:p>
    <w:bookmarkEnd w:id="19"/>
    <w:p w14:paraId="62C90818" w14:textId="77777777" w:rsidR="00F0503A" w:rsidRDefault="009E1546">
      <w:pPr>
        <w:spacing w:line="400" w:lineRule="exact"/>
        <w:rPr>
          <w:b/>
        </w:rPr>
      </w:pPr>
      <w:r>
        <w:rPr>
          <w:rFonts w:hint="eastAsia"/>
          <w:b/>
        </w:rPr>
        <w:t>三、获取采购文件</w:t>
      </w:r>
      <w:bookmarkEnd w:id="15"/>
      <w:bookmarkEnd w:id="16"/>
      <w:bookmarkEnd w:id="17"/>
      <w:bookmarkEnd w:id="18"/>
    </w:p>
    <w:p w14:paraId="554859F5" w14:textId="68850301" w:rsidR="00F0503A" w:rsidRDefault="009E1546">
      <w:pPr>
        <w:spacing w:line="400" w:lineRule="exact"/>
        <w:ind w:firstLine="420"/>
        <w:jc w:val="left"/>
      </w:pPr>
      <w:bookmarkStart w:id="20" w:name="_Toc38370141"/>
      <w:r>
        <w:rPr>
          <w:rFonts w:hint="eastAsia"/>
        </w:rPr>
        <w:t>时间：</w:t>
      </w:r>
      <w:r>
        <w:rPr>
          <w:rFonts w:hint="eastAsia"/>
        </w:rPr>
        <w:t>202</w:t>
      </w:r>
      <w:r w:rsidR="00CF05B3">
        <w:rPr>
          <w:rFonts w:hint="eastAsia"/>
        </w:rPr>
        <w:t>6</w:t>
      </w:r>
      <w:r>
        <w:rPr>
          <w:rFonts w:hint="eastAsia"/>
        </w:rPr>
        <w:t>年</w:t>
      </w:r>
      <w:r w:rsidR="00CF05B3">
        <w:rPr>
          <w:rFonts w:hint="eastAsia"/>
        </w:rPr>
        <w:t>01</w:t>
      </w:r>
      <w:r>
        <w:rPr>
          <w:rFonts w:hint="eastAsia"/>
        </w:rPr>
        <w:t>月</w:t>
      </w:r>
      <w:r w:rsidR="00821BD3">
        <w:rPr>
          <w:rFonts w:hint="eastAsia"/>
        </w:rPr>
        <w:t>09</w:t>
      </w:r>
      <w:r>
        <w:rPr>
          <w:rFonts w:hint="eastAsia"/>
        </w:rPr>
        <w:t>日至</w:t>
      </w:r>
      <w:r>
        <w:rPr>
          <w:rFonts w:hint="eastAsia"/>
        </w:rPr>
        <w:t>202</w:t>
      </w:r>
      <w:r w:rsidR="00CF05B3">
        <w:rPr>
          <w:rFonts w:hint="eastAsia"/>
        </w:rPr>
        <w:t>6</w:t>
      </w:r>
      <w:r>
        <w:rPr>
          <w:rFonts w:hint="eastAsia"/>
        </w:rPr>
        <w:t>年</w:t>
      </w:r>
      <w:r w:rsidR="00CF05B3">
        <w:rPr>
          <w:rFonts w:hint="eastAsia"/>
        </w:rPr>
        <w:t>01</w:t>
      </w:r>
      <w:r>
        <w:rPr>
          <w:rFonts w:hint="eastAsia"/>
        </w:rPr>
        <w:t>月</w:t>
      </w:r>
      <w:r w:rsidR="00821BD3">
        <w:rPr>
          <w:rFonts w:hint="eastAsia"/>
        </w:rPr>
        <w:t>14</w:t>
      </w:r>
      <w:r>
        <w:rPr>
          <w:rFonts w:hint="eastAsia"/>
        </w:rPr>
        <w:t>日，每天上午</w:t>
      </w:r>
      <w:r>
        <w:rPr>
          <w:rFonts w:hint="eastAsia"/>
        </w:rPr>
        <w:t>00:00</w:t>
      </w:r>
      <w:r>
        <w:rPr>
          <w:rFonts w:hint="eastAsia"/>
        </w:rPr>
        <w:t>至</w:t>
      </w:r>
      <w:r>
        <w:rPr>
          <w:rFonts w:hint="eastAsia"/>
        </w:rPr>
        <w:t>12:00</w:t>
      </w:r>
      <w:r>
        <w:rPr>
          <w:rFonts w:hint="eastAsia"/>
        </w:rPr>
        <w:t>，下午</w:t>
      </w:r>
      <w:r>
        <w:rPr>
          <w:rFonts w:hint="eastAsia"/>
        </w:rPr>
        <w:t>12:00</w:t>
      </w:r>
      <w:r>
        <w:rPr>
          <w:rFonts w:hint="eastAsia"/>
        </w:rPr>
        <w:t>至</w:t>
      </w:r>
      <w:r>
        <w:rPr>
          <w:rFonts w:hint="eastAsia"/>
        </w:rPr>
        <w:t>23:59</w:t>
      </w:r>
      <w:r>
        <w:rPr>
          <w:rFonts w:hint="eastAsia"/>
        </w:rPr>
        <w:t>（北京时间，法定节假日除外）</w:t>
      </w:r>
    </w:p>
    <w:p w14:paraId="53AFF2A8" w14:textId="77777777" w:rsidR="00F0503A" w:rsidRDefault="009E1546">
      <w:pPr>
        <w:spacing w:line="400" w:lineRule="exact"/>
        <w:ind w:firstLine="420"/>
      </w:pPr>
      <w:r>
        <w:rPr>
          <w:rFonts w:hint="eastAsia"/>
        </w:rPr>
        <w:lastRenderedPageBreak/>
        <w:t>地点</w:t>
      </w:r>
      <w:r>
        <w:rPr>
          <w:rFonts w:hint="eastAsia"/>
        </w:rPr>
        <w:t>(</w:t>
      </w:r>
      <w:r>
        <w:rPr>
          <w:rFonts w:hint="eastAsia"/>
        </w:rPr>
        <w:t>网址</w:t>
      </w:r>
      <w:r>
        <w:t>)</w:t>
      </w:r>
      <w:r>
        <w:rPr>
          <w:rFonts w:hint="eastAsia"/>
        </w:rPr>
        <w:t>：</w:t>
      </w:r>
      <w:r>
        <w:rPr>
          <w:rFonts w:ascii="宋体" w:hAnsi="宋体" w:hint="eastAsia"/>
          <w:szCs w:val="21"/>
        </w:rPr>
        <w:t>广西政府采购云平台（https://www.gcy.zfcg.gxzf.gov.cn/）</w:t>
      </w:r>
    </w:p>
    <w:p w14:paraId="1FFCEB07" w14:textId="77777777" w:rsidR="00F0503A" w:rsidRDefault="009E1546">
      <w:pPr>
        <w:spacing w:line="400" w:lineRule="exact"/>
        <w:ind w:firstLine="420"/>
      </w:pPr>
      <w:r>
        <w:rPr>
          <w:rFonts w:hint="eastAsia"/>
        </w:rPr>
        <w:t>方式：供应商登录广西政府采购云平台</w:t>
      </w:r>
      <w:r>
        <w:rPr>
          <w:rFonts w:hint="eastAsia"/>
        </w:rPr>
        <w:t>(</w:t>
      </w:r>
      <w:r>
        <w:rPr>
          <w:rFonts w:hint="eastAsia"/>
        </w:rPr>
        <w:t>以下称“政采云平台”</w:t>
      </w:r>
      <w:r>
        <w:rPr>
          <w:rFonts w:hint="eastAsia"/>
        </w:rPr>
        <w:t>)</w:t>
      </w:r>
      <w:r>
        <w:rPr>
          <w:rFonts w:hint="eastAsia"/>
        </w:rPr>
        <w:t>在线获取采购文件（进入“项目采购”应用选择项目，获取采购文件）</w:t>
      </w:r>
    </w:p>
    <w:p w14:paraId="44D136C5" w14:textId="77777777" w:rsidR="00F0503A" w:rsidRDefault="009E1546">
      <w:pPr>
        <w:spacing w:line="400" w:lineRule="exact"/>
        <w:ind w:firstLine="420"/>
      </w:pPr>
      <w:r>
        <w:rPr>
          <w:rFonts w:hint="eastAsia"/>
        </w:rPr>
        <w:t>售价</w:t>
      </w:r>
      <w:r>
        <w:rPr>
          <w:rFonts w:hint="eastAsia"/>
        </w:rPr>
        <w:t>(</w:t>
      </w:r>
      <w:r>
        <w:rPr>
          <w:rFonts w:hint="eastAsia"/>
        </w:rPr>
        <w:t>元</w:t>
      </w:r>
      <w:r>
        <w:t>)</w:t>
      </w:r>
      <w:r>
        <w:rPr>
          <w:rFonts w:hint="eastAsia"/>
        </w:rPr>
        <w:t>：</w:t>
      </w:r>
      <w:r>
        <w:rPr>
          <w:rFonts w:hint="eastAsia"/>
        </w:rPr>
        <w:t>0</w:t>
      </w:r>
    </w:p>
    <w:p w14:paraId="292F0B7E" w14:textId="77777777" w:rsidR="00F0503A" w:rsidRDefault="009E1546">
      <w:pPr>
        <w:spacing w:line="400" w:lineRule="exact"/>
        <w:rPr>
          <w:b/>
        </w:rPr>
      </w:pPr>
      <w:r>
        <w:rPr>
          <w:rFonts w:hint="eastAsia"/>
          <w:b/>
          <w:bCs/>
        </w:rPr>
        <w:t>四、</w:t>
      </w:r>
      <w:bookmarkStart w:id="21" w:name="_Toc28359005"/>
      <w:bookmarkStart w:id="22" w:name="_Toc28359082"/>
      <w:bookmarkStart w:id="23" w:name="_Toc35393793"/>
      <w:bookmarkStart w:id="24" w:name="_Toc35393624"/>
      <w:bookmarkEnd w:id="20"/>
      <w:r>
        <w:rPr>
          <w:rFonts w:hint="eastAsia"/>
          <w:b/>
        </w:rPr>
        <w:t>响应文件</w:t>
      </w:r>
      <w:bookmarkEnd w:id="21"/>
      <w:bookmarkEnd w:id="22"/>
      <w:r>
        <w:rPr>
          <w:rFonts w:hint="eastAsia"/>
          <w:b/>
        </w:rPr>
        <w:t>提交</w:t>
      </w:r>
      <w:bookmarkEnd w:id="23"/>
      <w:bookmarkEnd w:id="24"/>
    </w:p>
    <w:p w14:paraId="0CD8B825" w14:textId="65808800" w:rsidR="00F0503A" w:rsidRDefault="009E1546">
      <w:pPr>
        <w:spacing w:line="400" w:lineRule="exact"/>
        <w:ind w:firstLine="420"/>
      </w:pPr>
      <w:r>
        <w:rPr>
          <w:rFonts w:hint="eastAsia"/>
        </w:rPr>
        <w:t>截止时间：</w:t>
      </w:r>
      <w:r>
        <w:rPr>
          <w:rFonts w:hint="eastAsia"/>
        </w:rPr>
        <w:t>202</w:t>
      </w:r>
      <w:r w:rsidR="00CF05B3">
        <w:rPr>
          <w:rFonts w:hint="eastAsia"/>
        </w:rPr>
        <w:t>6</w:t>
      </w:r>
      <w:r>
        <w:rPr>
          <w:rFonts w:hint="eastAsia"/>
        </w:rPr>
        <w:t>年</w:t>
      </w:r>
      <w:r w:rsidR="00CF05B3">
        <w:rPr>
          <w:rFonts w:hint="eastAsia"/>
        </w:rPr>
        <w:t>01</w:t>
      </w:r>
      <w:r>
        <w:rPr>
          <w:rFonts w:hint="eastAsia"/>
        </w:rPr>
        <w:t>月</w:t>
      </w:r>
      <w:r w:rsidR="00821BD3">
        <w:rPr>
          <w:rFonts w:ascii="宋体" w:hAnsi="宋体" w:hint="eastAsia"/>
          <w:bCs/>
          <w:szCs w:val="21"/>
        </w:rPr>
        <w:t>27</w:t>
      </w:r>
      <w:r w:rsidR="00C25237" w:rsidRPr="006B5179">
        <w:rPr>
          <w:rFonts w:ascii="宋体" w:hAnsi="宋体" w:hint="eastAsia"/>
          <w:bCs/>
          <w:szCs w:val="21"/>
        </w:rPr>
        <w:t>日</w:t>
      </w:r>
      <w:r w:rsidR="00C25237">
        <w:rPr>
          <w:rFonts w:hint="eastAsia"/>
        </w:rPr>
        <w:t>09:3</w:t>
      </w:r>
      <w:r w:rsidR="00C25237" w:rsidRPr="006B5179">
        <w:rPr>
          <w:rFonts w:hint="eastAsia"/>
        </w:rPr>
        <w:t>0</w:t>
      </w:r>
      <w:r>
        <w:rPr>
          <w:rFonts w:hint="eastAsia"/>
        </w:rPr>
        <w:t>（北京时间）</w:t>
      </w:r>
    </w:p>
    <w:p w14:paraId="711D0EF9" w14:textId="77777777" w:rsidR="00F0503A" w:rsidRDefault="009E1546">
      <w:pPr>
        <w:spacing w:line="400" w:lineRule="exact"/>
        <w:ind w:firstLine="420"/>
        <w:rPr>
          <w:rFonts w:ascii="宋体" w:hAnsi="宋体" w:cs="Courier New" w:hint="eastAsia"/>
          <w:szCs w:val="21"/>
        </w:rPr>
      </w:pPr>
      <w:r>
        <w:rPr>
          <w:rFonts w:hint="eastAsia"/>
        </w:rPr>
        <w:t>地点</w:t>
      </w:r>
      <w:r>
        <w:rPr>
          <w:rFonts w:hint="eastAsia"/>
        </w:rPr>
        <w:t>(</w:t>
      </w:r>
      <w:r>
        <w:rPr>
          <w:rFonts w:hint="eastAsia"/>
        </w:rPr>
        <w:t>网址）：</w:t>
      </w:r>
      <w:r>
        <w:rPr>
          <w:rFonts w:ascii="宋体" w:hAnsi="宋体" w:cs="Courier New" w:hint="eastAsia"/>
          <w:szCs w:val="21"/>
        </w:rPr>
        <w:t>政采云远程开标大厅(</w:t>
      </w:r>
      <w:r>
        <w:rPr>
          <w:rFonts w:ascii="宋体" w:hAnsi="宋体" w:hint="eastAsia"/>
          <w:szCs w:val="21"/>
        </w:rPr>
        <w:t>https://www.gcy.zfcg.gxzf.gov.cn/</w:t>
      </w:r>
      <w:r>
        <w:rPr>
          <w:rFonts w:ascii="宋体" w:hAnsi="宋体" w:cs="Courier New" w:hint="eastAsia"/>
          <w:szCs w:val="21"/>
        </w:rPr>
        <w:t>)</w:t>
      </w:r>
    </w:p>
    <w:p w14:paraId="02D454C1" w14:textId="77777777" w:rsidR="00F0503A" w:rsidRDefault="009E1546">
      <w:pPr>
        <w:spacing w:line="400" w:lineRule="exact"/>
        <w:rPr>
          <w:rFonts w:ascii="宋体" w:hAnsi="宋体" w:cs="Courier New" w:hint="eastAsia"/>
          <w:b/>
          <w:bCs/>
          <w:szCs w:val="21"/>
        </w:rPr>
      </w:pPr>
      <w:r>
        <w:rPr>
          <w:rFonts w:ascii="宋体" w:hAnsi="宋体" w:cs="Courier New" w:hint="eastAsia"/>
          <w:b/>
          <w:bCs/>
          <w:szCs w:val="21"/>
        </w:rPr>
        <w:t>五、响应文件开启</w:t>
      </w:r>
    </w:p>
    <w:p w14:paraId="26C431FA" w14:textId="72DA990C" w:rsidR="00F0503A" w:rsidRDefault="009E1546">
      <w:pPr>
        <w:spacing w:line="400" w:lineRule="exact"/>
        <w:ind w:firstLineChars="200" w:firstLine="420"/>
        <w:rPr>
          <w:rFonts w:ascii="宋体" w:hAnsi="宋体" w:cs="Courier New" w:hint="eastAsia"/>
          <w:szCs w:val="21"/>
        </w:rPr>
      </w:pPr>
      <w:r>
        <w:rPr>
          <w:rFonts w:ascii="宋体" w:hAnsi="宋体" w:cs="Courier New" w:hint="eastAsia"/>
          <w:szCs w:val="21"/>
        </w:rPr>
        <w:t>开启时间：</w:t>
      </w:r>
      <w:r>
        <w:rPr>
          <w:rFonts w:hint="eastAsia"/>
        </w:rPr>
        <w:t>202</w:t>
      </w:r>
      <w:r w:rsidR="00CF05B3">
        <w:rPr>
          <w:rFonts w:hint="eastAsia"/>
        </w:rPr>
        <w:t>6</w:t>
      </w:r>
      <w:r>
        <w:rPr>
          <w:rFonts w:hint="eastAsia"/>
        </w:rPr>
        <w:t>年</w:t>
      </w:r>
      <w:r w:rsidR="00CF05B3">
        <w:rPr>
          <w:rFonts w:hint="eastAsia"/>
        </w:rPr>
        <w:t>01</w:t>
      </w:r>
      <w:r w:rsidR="00A25E08">
        <w:rPr>
          <w:rFonts w:hint="eastAsia"/>
        </w:rPr>
        <w:t>月</w:t>
      </w:r>
      <w:r w:rsidR="00821BD3">
        <w:rPr>
          <w:rFonts w:ascii="宋体" w:hAnsi="宋体" w:hint="eastAsia"/>
          <w:bCs/>
          <w:szCs w:val="21"/>
        </w:rPr>
        <w:t>27</w:t>
      </w:r>
      <w:r w:rsidR="00C25237" w:rsidRPr="006B5179">
        <w:rPr>
          <w:rFonts w:ascii="宋体" w:hAnsi="宋体" w:hint="eastAsia"/>
          <w:bCs/>
          <w:szCs w:val="21"/>
        </w:rPr>
        <w:t>日</w:t>
      </w:r>
      <w:r w:rsidR="00C25237">
        <w:rPr>
          <w:rFonts w:hint="eastAsia"/>
        </w:rPr>
        <w:t>09:3</w:t>
      </w:r>
      <w:r w:rsidR="00C25237" w:rsidRPr="006B5179">
        <w:rPr>
          <w:rFonts w:hint="eastAsia"/>
        </w:rPr>
        <w:t>0</w:t>
      </w:r>
      <w:r>
        <w:rPr>
          <w:rFonts w:hint="eastAsia"/>
        </w:rPr>
        <w:t>（北京时间）</w:t>
      </w:r>
    </w:p>
    <w:p w14:paraId="4FBE10B3" w14:textId="77777777" w:rsidR="00F0503A" w:rsidRDefault="009E1546">
      <w:pPr>
        <w:spacing w:line="400" w:lineRule="exact"/>
        <w:ind w:firstLine="420"/>
        <w:rPr>
          <w:rFonts w:ascii="宋体" w:hAnsi="宋体" w:cs="Courier New" w:hint="eastAsia"/>
          <w:szCs w:val="21"/>
        </w:rPr>
      </w:pPr>
      <w:r>
        <w:rPr>
          <w:rFonts w:ascii="宋体" w:hAnsi="宋体" w:cs="Courier New" w:hint="eastAsia"/>
          <w:szCs w:val="21"/>
        </w:rPr>
        <w:t>地点：</w:t>
      </w:r>
      <w:bookmarkStart w:id="25" w:name="_Toc28359084"/>
      <w:bookmarkStart w:id="26" w:name="_Toc35393625"/>
      <w:bookmarkStart w:id="27" w:name="_Toc35393794"/>
      <w:bookmarkStart w:id="28" w:name="_Toc28359007"/>
      <w:r>
        <w:rPr>
          <w:rFonts w:hint="eastAsia"/>
        </w:rPr>
        <w:t>广西钦州市金海湾东大街</w:t>
      </w:r>
      <w:r>
        <w:rPr>
          <w:rFonts w:hint="eastAsia"/>
        </w:rPr>
        <w:t>8</w:t>
      </w:r>
      <w:r>
        <w:rPr>
          <w:rFonts w:hint="eastAsia"/>
        </w:rPr>
        <w:t>号市政务服务中心三楼开标室</w:t>
      </w:r>
    </w:p>
    <w:p w14:paraId="49937B71" w14:textId="77777777" w:rsidR="00F0503A" w:rsidRDefault="009E1546">
      <w:pPr>
        <w:spacing w:line="400" w:lineRule="exact"/>
        <w:rPr>
          <w:b/>
        </w:rPr>
      </w:pPr>
      <w:r>
        <w:rPr>
          <w:rFonts w:hint="eastAsia"/>
          <w:b/>
        </w:rPr>
        <w:t>六、公告期限</w:t>
      </w:r>
      <w:bookmarkEnd w:id="25"/>
      <w:bookmarkEnd w:id="26"/>
      <w:bookmarkEnd w:id="27"/>
      <w:bookmarkEnd w:id="28"/>
    </w:p>
    <w:p w14:paraId="39F384C7" w14:textId="77777777" w:rsidR="00F0503A" w:rsidRDefault="009E1546">
      <w:pPr>
        <w:spacing w:line="400" w:lineRule="exact"/>
        <w:ind w:firstLine="420"/>
      </w:pPr>
      <w:r>
        <w:rPr>
          <w:rFonts w:hint="eastAsia"/>
        </w:rPr>
        <w:t>自本公告发布之日起</w:t>
      </w:r>
      <w:r>
        <w:t>3</w:t>
      </w:r>
      <w:r>
        <w:rPr>
          <w:rFonts w:hint="eastAsia"/>
        </w:rPr>
        <w:t>个工作日。</w:t>
      </w:r>
    </w:p>
    <w:p w14:paraId="4E39A141" w14:textId="77777777" w:rsidR="00F0503A" w:rsidRDefault="009E1546">
      <w:pPr>
        <w:spacing w:line="400" w:lineRule="exact"/>
        <w:rPr>
          <w:b/>
        </w:rPr>
      </w:pPr>
      <w:bookmarkStart w:id="29" w:name="_Toc28359085"/>
      <w:bookmarkStart w:id="30" w:name="_Toc28359008"/>
      <w:bookmarkStart w:id="31" w:name="_Toc35393796"/>
      <w:bookmarkStart w:id="32" w:name="_Toc35393627"/>
      <w:r>
        <w:rPr>
          <w:rFonts w:hint="eastAsia"/>
          <w:b/>
        </w:rPr>
        <w:t>七、其他补充事宜</w:t>
      </w:r>
    </w:p>
    <w:p w14:paraId="13EC2816" w14:textId="77777777" w:rsidR="00F0503A" w:rsidRDefault="009E1546">
      <w:pPr>
        <w:spacing w:line="400" w:lineRule="exact"/>
        <w:ind w:firstLine="420"/>
      </w:pPr>
      <w:r>
        <w:rPr>
          <w:rFonts w:hint="eastAsia"/>
        </w:rPr>
        <w:t>1</w:t>
      </w:r>
      <w:r>
        <w:t>.</w:t>
      </w:r>
      <w:r>
        <w:rPr>
          <w:rFonts w:hint="eastAsia"/>
          <w:bCs/>
        </w:rPr>
        <w:t>本项目需落实的政府采购政策</w:t>
      </w:r>
      <w:r>
        <w:rPr>
          <w:rFonts w:hint="eastAsia"/>
          <w:b/>
        </w:rPr>
        <w:t>：</w:t>
      </w:r>
    </w:p>
    <w:p w14:paraId="65CA95ED" w14:textId="77777777" w:rsidR="00F0503A" w:rsidRDefault="009E1546">
      <w:pPr>
        <w:spacing w:line="412" w:lineRule="exact"/>
        <w:ind w:firstLine="420"/>
      </w:pPr>
      <w:r>
        <w:rPr>
          <w:rFonts w:hint="eastAsia"/>
        </w:rPr>
        <w:t>(1)</w:t>
      </w:r>
      <w:r>
        <w:rPr>
          <w:rFonts w:hint="eastAsia"/>
        </w:rPr>
        <w:t>财政部</w:t>
      </w:r>
      <w:r>
        <w:rPr>
          <w:rFonts w:hint="eastAsia"/>
        </w:rPr>
        <w:t xml:space="preserve"> </w:t>
      </w:r>
      <w:r>
        <w:rPr>
          <w:rFonts w:hint="eastAsia"/>
        </w:rPr>
        <w:t>工业和信息化部关于印发《政府采购促进中小企业发展管理办法》的通知</w:t>
      </w:r>
      <w:r>
        <w:rPr>
          <w:rFonts w:hint="eastAsia"/>
        </w:rPr>
        <w:t>(</w:t>
      </w:r>
      <w:r>
        <w:rPr>
          <w:rFonts w:hint="eastAsia"/>
        </w:rPr>
        <w:t>财库﹝</w:t>
      </w:r>
      <w:r>
        <w:rPr>
          <w:rFonts w:hint="eastAsia"/>
        </w:rPr>
        <w:t>2020</w:t>
      </w:r>
      <w:r>
        <w:rPr>
          <w:rFonts w:hint="eastAsia"/>
        </w:rPr>
        <w:t>﹞</w:t>
      </w:r>
      <w:r>
        <w:rPr>
          <w:rFonts w:hint="eastAsia"/>
        </w:rPr>
        <w:t>46</w:t>
      </w:r>
      <w:r>
        <w:rPr>
          <w:rFonts w:hint="eastAsia"/>
        </w:rPr>
        <w:t>号</w:t>
      </w:r>
      <w:r>
        <w:rPr>
          <w:rFonts w:hint="eastAsia"/>
        </w:rPr>
        <w:t>)</w:t>
      </w:r>
    </w:p>
    <w:p w14:paraId="27E69F4F" w14:textId="77777777" w:rsidR="00F0503A" w:rsidRDefault="009E1546">
      <w:pPr>
        <w:spacing w:line="412" w:lineRule="exact"/>
        <w:ind w:firstLine="420"/>
      </w:pPr>
      <w:r>
        <w:rPr>
          <w:rFonts w:hint="eastAsia"/>
        </w:rPr>
        <w:t>(2)</w:t>
      </w:r>
      <w:r>
        <w:rPr>
          <w:rFonts w:hint="eastAsia"/>
        </w:rPr>
        <w:t>《广西壮族自治区财政厅关于持续优化政府采购营商环境推动高质量发展的通知》</w:t>
      </w:r>
      <w:r>
        <w:rPr>
          <w:rFonts w:hint="eastAsia"/>
        </w:rPr>
        <w:t>(</w:t>
      </w:r>
      <w:r>
        <w:rPr>
          <w:rFonts w:hint="eastAsia"/>
        </w:rPr>
        <w:t>桂财采〔</w:t>
      </w:r>
      <w:r>
        <w:rPr>
          <w:rFonts w:hint="eastAsia"/>
        </w:rPr>
        <w:t>2024</w:t>
      </w:r>
      <w:r>
        <w:rPr>
          <w:rFonts w:hint="eastAsia"/>
        </w:rPr>
        <w:t>〕</w:t>
      </w:r>
      <w:r>
        <w:rPr>
          <w:rFonts w:hint="eastAsia"/>
        </w:rPr>
        <w:t xml:space="preserve">55 </w:t>
      </w:r>
      <w:r>
        <w:rPr>
          <w:rFonts w:hint="eastAsia"/>
        </w:rPr>
        <w:t>号</w:t>
      </w:r>
      <w:r>
        <w:rPr>
          <w:rFonts w:hint="eastAsia"/>
        </w:rPr>
        <w:t>)</w:t>
      </w:r>
    </w:p>
    <w:p w14:paraId="557A56FD" w14:textId="77777777" w:rsidR="00F0503A" w:rsidRDefault="009E1546">
      <w:pPr>
        <w:spacing w:line="412" w:lineRule="exact"/>
        <w:ind w:firstLine="420"/>
      </w:pPr>
      <w:r>
        <w:rPr>
          <w:rFonts w:hint="eastAsia"/>
        </w:rPr>
        <w:t>(3)</w:t>
      </w:r>
      <w:r>
        <w:rPr>
          <w:rFonts w:hint="eastAsia"/>
        </w:rPr>
        <w:t>财政部</w:t>
      </w:r>
      <w:r>
        <w:rPr>
          <w:rFonts w:hint="eastAsia"/>
        </w:rPr>
        <w:t xml:space="preserve"> </w:t>
      </w:r>
      <w:r>
        <w:rPr>
          <w:rFonts w:hint="eastAsia"/>
        </w:rPr>
        <w:t>司法部关于政府采购支持监狱企业发展有关问题的通知</w:t>
      </w:r>
      <w:r>
        <w:rPr>
          <w:rFonts w:hint="eastAsia"/>
        </w:rPr>
        <w:t xml:space="preserve"> (</w:t>
      </w:r>
      <w:r>
        <w:rPr>
          <w:rFonts w:hint="eastAsia"/>
        </w:rPr>
        <w:t>财库﹝</w:t>
      </w:r>
      <w:r>
        <w:rPr>
          <w:rFonts w:hint="eastAsia"/>
        </w:rPr>
        <w:t>2014</w:t>
      </w:r>
      <w:r>
        <w:rPr>
          <w:rFonts w:hint="eastAsia"/>
        </w:rPr>
        <w:t>﹞</w:t>
      </w:r>
      <w:r>
        <w:rPr>
          <w:rFonts w:hint="eastAsia"/>
        </w:rPr>
        <w:t>68</w:t>
      </w:r>
      <w:r>
        <w:rPr>
          <w:rFonts w:hint="eastAsia"/>
        </w:rPr>
        <w:t>号</w:t>
      </w:r>
      <w:r>
        <w:rPr>
          <w:rFonts w:hint="eastAsia"/>
        </w:rPr>
        <w:t>)</w:t>
      </w:r>
    </w:p>
    <w:p w14:paraId="51681814" w14:textId="77777777" w:rsidR="00F0503A" w:rsidRPr="00B359D5" w:rsidRDefault="009E1546">
      <w:pPr>
        <w:spacing w:line="412" w:lineRule="exact"/>
        <w:ind w:firstLine="420"/>
      </w:pPr>
      <w:r>
        <w:rPr>
          <w:rFonts w:hint="eastAsia"/>
        </w:rPr>
        <w:t>(4)</w:t>
      </w:r>
      <w:r>
        <w:rPr>
          <w:rFonts w:hint="eastAsia"/>
        </w:rPr>
        <w:t>财政部</w:t>
      </w:r>
      <w:r>
        <w:rPr>
          <w:rFonts w:hint="eastAsia"/>
        </w:rPr>
        <w:t xml:space="preserve"> </w:t>
      </w:r>
      <w:r>
        <w:rPr>
          <w:rFonts w:hint="eastAsia"/>
        </w:rPr>
        <w:t>民政部</w:t>
      </w:r>
      <w:r>
        <w:rPr>
          <w:rFonts w:hint="eastAsia"/>
        </w:rPr>
        <w:t xml:space="preserve"> </w:t>
      </w:r>
      <w:r>
        <w:rPr>
          <w:rFonts w:hint="eastAsia"/>
        </w:rPr>
        <w:t>中国残疾人联合会关于促进残疾人就业政府采购政策的通知</w:t>
      </w:r>
      <w:r>
        <w:rPr>
          <w:rFonts w:hint="eastAsia"/>
        </w:rPr>
        <w:t xml:space="preserve"> (</w:t>
      </w:r>
      <w:r>
        <w:rPr>
          <w:rFonts w:hint="eastAsia"/>
        </w:rPr>
        <w:t>财</w:t>
      </w:r>
      <w:r w:rsidRPr="00B359D5">
        <w:rPr>
          <w:rFonts w:hint="eastAsia"/>
        </w:rPr>
        <w:t>库</w:t>
      </w:r>
      <w:bookmarkStart w:id="33" w:name="_Hlk150507772"/>
      <w:r w:rsidRPr="00B359D5">
        <w:rPr>
          <w:rFonts w:hint="eastAsia"/>
        </w:rPr>
        <w:t>﹝</w:t>
      </w:r>
      <w:r w:rsidRPr="00B359D5">
        <w:rPr>
          <w:rFonts w:hint="eastAsia"/>
        </w:rPr>
        <w:t>2017</w:t>
      </w:r>
      <w:r w:rsidRPr="00B359D5">
        <w:rPr>
          <w:rFonts w:hint="eastAsia"/>
        </w:rPr>
        <w:t>﹞</w:t>
      </w:r>
      <w:bookmarkEnd w:id="33"/>
      <w:r w:rsidRPr="00B359D5">
        <w:rPr>
          <w:rFonts w:hint="eastAsia"/>
        </w:rPr>
        <w:t>141</w:t>
      </w:r>
      <w:r w:rsidRPr="00B359D5">
        <w:rPr>
          <w:rFonts w:hint="eastAsia"/>
        </w:rPr>
        <w:t>号</w:t>
      </w:r>
      <w:r w:rsidRPr="00B359D5">
        <w:rPr>
          <w:rFonts w:hint="eastAsia"/>
        </w:rPr>
        <w:t>)</w:t>
      </w:r>
    </w:p>
    <w:p w14:paraId="6EA2CFBE" w14:textId="635F1E55" w:rsidR="00257449" w:rsidRPr="00B359D5" w:rsidRDefault="009E1546" w:rsidP="00CA2339">
      <w:pPr>
        <w:spacing w:line="412" w:lineRule="exact"/>
        <w:ind w:firstLine="420"/>
      </w:pPr>
      <w:r w:rsidRPr="00B359D5">
        <w:rPr>
          <w:rFonts w:hint="eastAsia"/>
        </w:rPr>
        <w:t>(5)</w:t>
      </w:r>
      <w:r w:rsidR="00257449" w:rsidRPr="00B359D5">
        <w:rPr>
          <w:rFonts w:hint="eastAsia"/>
        </w:rPr>
        <w:t>国家市场监督管理总局</w:t>
      </w:r>
      <w:r w:rsidR="00257449" w:rsidRPr="00B359D5">
        <w:rPr>
          <w:rFonts w:hint="eastAsia"/>
        </w:rPr>
        <w:t xml:space="preserve"> </w:t>
      </w:r>
      <w:r w:rsidR="00257449" w:rsidRPr="00B359D5">
        <w:rPr>
          <w:rFonts w:hint="eastAsia"/>
        </w:rPr>
        <w:t>《强制性产品认证管理规定》</w:t>
      </w:r>
    </w:p>
    <w:p w14:paraId="2D5451A7" w14:textId="27867487" w:rsidR="00B46582" w:rsidRPr="00B359D5" w:rsidRDefault="00B46582" w:rsidP="00CA2339">
      <w:pPr>
        <w:spacing w:line="412" w:lineRule="exact"/>
        <w:ind w:firstLine="420"/>
      </w:pPr>
      <w:r w:rsidRPr="00B359D5">
        <w:rPr>
          <w:rFonts w:hint="eastAsia"/>
        </w:rPr>
        <w:t>(6)</w:t>
      </w:r>
      <w:r w:rsidRPr="00B359D5">
        <w:rPr>
          <w:rFonts w:hint="eastAsia"/>
        </w:rPr>
        <w:t>国务院办公厅关于在政府采购中实施本国产品标准及相关政策的通知</w:t>
      </w:r>
      <w:r w:rsidRPr="00B359D5">
        <w:rPr>
          <w:rFonts w:hint="eastAsia"/>
        </w:rPr>
        <w:t>(</w:t>
      </w:r>
      <w:r w:rsidRPr="00B359D5">
        <w:rPr>
          <w:rFonts w:hint="eastAsia"/>
        </w:rPr>
        <w:t>国办发〔</w:t>
      </w:r>
      <w:r w:rsidRPr="00B359D5">
        <w:rPr>
          <w:rFonts w:hint="eastAsia"/>
        </w:rPr>
        <w:t>2025</w:t>
      </w:r>
      <w:r w:rsidRPr="00B359D5">
        <w:rPr>
          <w:rFonts w:hint="eastAsia"/>
        </w:rPr>
        <w:t>〕</w:t>
      </w:r>
      <w:r w:rsidRPr="00B359D5">
        <w:rPr>
          <w:rFonts w:hint="eastAsia"/>
        </w:rPr>
        <w:t>34</w:t>
      </w:r>
      <w:r w:rsidRPr="00B359D5">
        <w:rPr>
          <w:rFonts w:hint="eastAsia"/>
        </w:rPr>
        <w:t>号</w:t>
      </w:r>
      <w:r w:rsidRPr="00B359D5">
        <w:rPr>
          <w:rFonts w:hint="eastAsia"/>
        </w:rPr>
        <w:t>)</w:t>
      </w:r>
    </w:p>
    <w:p w14:paraId="75FFF00A" w14:textId="77777777" w:rsidR="00F0503A" w:rsidRPr="00B359D5" w:rsidRDefault="009E1546">
      <w:pPr>
        <w:spacing w:line="400" w:lineRule="exact"/>
        <w:ind w:firstLine="420"/>
      </w:pPr>
      <w:r w:rsidRPr="00B359D5">
        <w:rPr>
          <w:rFonts w:hint="eastAsia"/>
        </w:rPr>
        <w:t>2</w:t>
      </w:r>
      <w:r w:rsidRPr="00B359D5">
        <w:t>.</w:t>
      </w:r>
      <w:bookmarkStart w:id="34" w:name="_Hlk91598380"/>
      <w:r w:rsidRPr="00B359D5">
        <w:rPr>
          <w:rFonts w:hint="eastAsia"/>
        </w:rPr>
        <w:t>全流程电子化</w:t>
      </w:r>
      <w:bookmarkEnd w:id="34"/>
      <w:r w:rsidRPr="00B359D5">
        <w:rPr>
          <w:rFonts w:hint="eastAsia"/>
        </w:rPr>
        <w:t>要求：</w:t>
      </w:r>
    </w:p>
    <w:p w14:paraId="76A8A0C6" w14:textId="77777777" w:rsidR="00F0503A" w:rsidRDefault="009E1546">
      <w:pPr>
        <w:spacing w:line="400" w:lineRule="exact"/>
        <w:ind w:firstLine="420"/>
      </w:pPr>
      <w:bookmarkStart w:id="35" w:name="_Hlk147760486"/>
      <w:r>
        <w:rPr>
          <w:rFonts w:hint="eastAsia"/>
        </w:rPr>
        <w:t>本项目为全流程电子化项目，供应商应做好参与全流程电子化交易的充分准备，熟悉掌握电子化采购项目操作指南</w:t>
      </w:r>
      <w:r>
        <w:rPr>
          <w:rFonts w:hint="eastAsia"/>
        </w:rPr>
        <w:t>(</w:t>
      </w:r>
      <w:r>
        <w:rPr>
          <w:rFonts w:hint="eastAsia"/>
        </w:rPr>
        <w:t>操作指南：</w:t>
      </w:r>
      <w:hyperlink r:id="rId12" w:anchor="/document/dashboard?siteCode=beijing&amp;channel=dt" w:history="1">
        <w:r w:rsidR="00F0503A">
          <w:rPr>
            <w:rStyle w:val="aff4"/>
            <w:rFonts w:hint="eastAsia"/>
            <w:color w:val="auto"/>
          </w:rPr>
          <w:t>政采云电子卖场首页右上角—服务中心—帮助文档—项目采购</w:t>
        </w:r>
      </w:hyperlink>
      <w:r>
        <w:rPr>
          <w:rFonts w:hint="eastAsia"/>
        </w:rPr>
        <w:t>)</w:t>
      </w:r>
      <w:r>
        <w:rPr>
          <w:rFonts w:hint="eastAsia"/>
        </w:rPr>
        <w:t>，及时完成</w:t>
      </w:r>
      <w:r>
        <w:rPr>
          <w:rFonts w:hint="eastAsia"/>
        </w:rPr>
        <w:t>CA</w:t>
      </w:r>
      <w:r>
        <w:rPr>
          <w:rFonts w:hint="eastAsia"/>
        </w:rPr>
        <w:t>申领和绑定</w:t>
      </w:r>
      <w:r>
        <w:rPr>
          <w:rFonts w:hint="eastAsia"/>
        </w:rPr>
        <w:t>(</w:t>
      </w:r>
      <w:r>
        <w:rPr>
          <w:rFonts w:hint="eastAsia"/>
        </w:rPr>
        <w:t>操作指南：</w:t>
      </w:r>
      <w:hyperlink r:id="rId13" w:anchor="/document/detail?siteCode=beijing&amp;manualId=795&amp;topicId=4081" w:history="1">
        <w:r w:rsidR="00F0503A">
          <w:rPr>
            <w:rStyle w:val="aff4"/>
            <w:rFonts w:hint="eastAsia"/>
            <w:color w:val="auto"/>
          </w:rPr>
          <w:t>政采云电子卖场首页右上角—帮助文档—入驻与配置—</w:t>
        </w:r>
        <w:r w:rsidR="00F0503A">
          <w:rPr>
            <w:rStyle w:val="aff4"/>
            <w:rFonts w:hint="eastAsia"/>
            <w:color w:val="auto"/>
          </w:rPr>
          <w:t>CA</w:t>
        </w:r>
        <w:r w:rsidR="00F0503A">
          <w:rPr>
            <w:rStyle w:val="aff4"/>
            <w:rFonts w:hint="eastAsia"/>
            <w:color w:val="auto"/>
          </w:rPr>
          <w:t>管理</w:t>
        </w:r>
      </w:hyperlink>
      <w:r>
        <w:rPr>
          <w:rFonts w:hint="eastAsia"/>
        </w:rPr>
        <w:t>；</w:t>
      </w:r>
      <w:r>
        <w:rPr>
          <w:rFonts w:hint="eastAsia"/>
        </w:rPr>
        <w:t>CA</w:t>
      </w:r>
      <w:r>
        <w:rPr>
          <w:rFonts w:hint="eastAsia"/>
        </w:rPr>
        <w:t>证书申领路径：</w:t>
      </w:r>
      <w:hyperlink r:id="rId14" w:anchor="/document/detail?siteCode=beijing&amp;manualId=795&amp;topicId=4083" w:history="1">
        <w:r w:rsidR="00F0503A">
          <w:rPr>
            <w:rStyle w:val="aff4"/>
            <w:rFonts w:hint="eastAsia"/>
            <w:color w:val="auto"/>
          </w:rPr>
          <w:t>政采云平台—我的工作台右上角—</w:t>
        </w:r>
        <w:r w:rsidR="00F0503A">
          <w:rPr>
            <w:rStyle w:val="aff4"/>
            <w:rFonts w:hint="eastAsia"/>
            <w:color w:val="auto"/>
          </w:rPr>
          <w:t>CA</w:t>
        </w:r>
        <w:r w:rsidR="00F0503A">
          <w:rPr>
            <w:rStyle w:val="aff4"/>
            <w:rFonts w:hint="eastAsia"/>
            <w:color w:val="auto"/>
          </w:rPr>
          <w:t>管理—</w:t>
        </w:r>
        <w:r w:rsidR="00F0503A">
          <w:rPr>
            <w:rStyle w:val="aff4"/>
            <w:rFonts w:hint="eastAsia"/>
            <w:color w:val="auto"/>
          </w:rPr>
          <w:t>CA</w:t>
        </w:r>
        <w:r w:rsidR="00F0503A">
          <w:rPr>
            <w:rStyle w:val="aff4"/>
            <w:rFonts w:hint="eastAsia"/>
            <w:color w:val="auto"/>
          </w:rPr>
          <w:t>证书申领</w:t>
        </w:r>
      </w:hyperlink>
      <w:r>
        <w:rPr>
          <w:rFonts w:hint="eastAsia"/>
        </w:rPr>
        <w:t>)</w:t>
      </w:r>
      <w:r>
        <w:rPr>
          <w:rFonts w:hint="eastAsia"/>
        </w:rPr>
        <w:t>。因未注册入库、未办理</w:t>
      </w:r>
      <w:r>
        <w:rPr>
          <w:rFonts w:hint="eastAsia"/>
        </w:rPr>
        <w:t>CA</w:t>
      </w:r>
      <w:r>
        <w:rPr>
          <w:rFonts w:hint="eastAsia"/>
        </w:rPr>
        <w:t>数字证书、</w:t>
      </w:r>
      <w:r>
        <w:rPr>
          <w:rFonts w:hint="eastAsia"/>
        </w:rPr>
        <w:t>CA</w:t>
      </w:r>
      <w:r>
        <w:rPr>
          <w:rFonts w:hint="eastAsia"/>
        </w:rPr>
        <w:t>证书故障、操作不当等原因造成谈判失败等后果由供应商承担。</w:t>
      </w:r>
    </w:p>
    <w:bookmarkEnd w:id="35"/>
    <w:p w14:paraId="3E2CB08F" w14:textId="77777777" w:rsidR="00F0503A" w:rsidRDefault="009E1546">
      <w:pPr>
        <w:spacing w:line="400" w:lineRule="exact"/>
        <w:ind w:firstLine="420"/>
      </w:pPr>
      <w:r>
        <w:t>(1)</w:t>
      </w:r>
      <w:r>
        <w:rPr>
          <w:rFonts w:hint="eastAsia"/>
        </w:rPr>
        <w:t>依法获取采购文件：供应商须在获取采购文件时间内登录</w:t>
      </w:r>
      <w:hyperlink r:id="rId15" w:history="1">
        <w:r w:rsidR="00F0503A">
          <w:rPr>
            <w:rStyle w:val="aff4"/>
            <w:rFonts w:hint="eastAsia"/>
            <w:color w:val="auto"/>
          </w:rPr>
          <w:t>政府采购云平台</w:t>
        </w:r>
      </w:hyperlink>
      <w:r>
        <w:rPr>
          <w:rFonts w:hint="eastAsia"/>
        </w:rPr>
        <w:t>申请下载采购文件才视作依法获取采购文件。</w:t>
      </w:r>
    </w:p>
    <w:p w14:paraId="537E35B0" w14:textId="77777777" w:rsidR="00F0503A" w:rsidRDefault="009E1546">
      <w:pPr>
        <w:spacing w:line="400" w:lineRule="exact"/>
        <w:ind w:firstLine="420"/>
        <w:rPr>
          <w:b/>
        </w:rPr>
      </w:pPr>
      <w:r>
        <w:rPr>
          <w:rFonts w:hint="eastAsia"/>
        </w:rPr>
        <w:t>(</w:t>
      </w:r>
      <w:r>
        <w:t>2)</w:t>
      </w:r>
      <w:r>
        <w:rPr>
          <w:rFonts w:hint="eastAsia"/>
        </w:rPr>
        <w:t>供应商应通过广西政府采购云平台客户端制作响应文件，供应商自行前往下载安装（</w:t>
      </w:r>
      <w:hyperlink r:id="rId16" w:history="1">
        <w:r w:rsidR="00F0503A">
          <w:rPr>
            <w:rFonts w:hint="eastAsia"/>
          </w:rPr>
          <w:t>客户端下载</w:t>
        </w:r>
      </w:hyperlink>
      <w:r>
        <w:rPr>
          <w:rFonts w:hint="eastAsia"/>
        </w:rPr>
        <w:t>）。</w:t>
      </w:r>
    </w:p>
    <w:p w14:paraId="2BDE95AD" w14:textId="77777777" w:rsidR="00F0503A" w:rsidRDefault="009E1546">
      <w:pPr>
        <w:spacing w:line="400" w:lineRule="exact"/>
        <w:ind w:firstLine="420"/>
      </w:pPr>
      <w:r>
        <w:rPr>
          <w:rFonts w:hint="eastAsia"/>
        </w:rPr>
        <w:t>(</w:t>
      </w:r>
      <w:r>
        <w:t>3)</w:t>
      </w:r>
      <w:r>
        <w:rPr>
          <w:rFonts w:hint="eastAsia"/>
        </w:rPr>
        <w:t>供应商须按照采购文件和政府采购云平台的要求进行编制、上传、加密、提交、解密响应文件，响应文件提交截止时间后，政府采购云平台自动提取全部响应文件，各供应商须在提交截止时间后</w:t>
      </w:r>
      <w:r>
        <w:rPr>
          <w:rFonts w:hint="eastAsia"/>
        </w:rPr>
        <w:t>30</w:t>
      </w:r>
      <w:r>
        <w:rPr>
          <w:rFonts w:hint="eastAsia"/>
        </w:rPr>
        <w:t>分钟内对已上传政府采购云平台的响应文件进行解密，参与本项目的全部供应商在规定的解密时限内解密完成或解密时限结束后，我中心开启响应文件；供应商在解密时限内未完成解密的，政府采购云平台默认为供应商放弃参与本项目。</w:t>
      </w:r>
    </w:p>
    <w:p w14:paraId="1520E78A" w14:textId="77777777" w:rsidR="00F0503A" w:rsidRDefault="009E1546">
      <w:pPr>
        <w:spacing w:line="400" w:lineRule="exact"/>
        <w:ind w:firstLine="420"/>
        <w:rPr>
          <w:b/>
        </w:rPr>
      </w:pPr>
      <w:r>
        <w:rPr>
          <w:rFonts w:hint="eastAsia"/>
        </w:rPr>
        <w:lastRenderedPageBreak/>
        <w:t>(</w:t>
      </w:r>
      <w:r>
        <w:t>4)</w:t>
      </w:r>
      <w:r>
        <w:rPr>
          <w:rFonts w:hint="eastAsia"/>
        </w:rPr>
        <w:t>供应商法定代表人或委托代理人须按时登录</w:t>
      </w:r>
      <w:bookmarkStart w:id="36" w:name="_Hlk90367388"/>
      <w:r>
        <w:rPr>
          <w:rFonts w:ascii="宋体" w:hAnsi="宋体" w:cs="Courier New" w:hint="eastAsia"/>
          <w:szCs w:val="21"/>
        </w:rPr>
        <w:t>政采云远程开标大厅</w:t>
      </w:r>
      <w:bookmarkEnd w:id="36"/>
      <w:r>
        <w:rPr>
          <w:rFonts w:hint="eastAsia"/>
        </w:rPr>
        <w:t>，保持全程在线并关注评审谈判进度，评审期间谈判小组提出澄清等要求时，供应商须在规定时间内进行应答，否则按采购文件或政采云平台的相关规定执行。</w:t>
      </w:r>
    </w:p>
    <w:p w14:paraId="2A5F5CDF" w14:textId="77777777" w:rsidR="00F0503A" w:rsidRDefault="009E1546">
      <w:pPr>
        <w:spacing w:line="400" w:lineRule="exact"/>
        <w:ind w:firstLine="420"/>
        <w:rPr>
          <w:rFonts w:hAnsi="宋体" w:hint="eastAsia"/>
        </w:rPr>
      </w:pPr>
      <w:r>
        <w:rPr>
          <w:rFonts w:hint="eastAsia"/>
        </w:rPr>
        <w:t>(</w:t>
      </w:r>
      <w:r>
        <w:t>5)</w:t>
      </w:r>
      <w:r>
        <w:rPr>
          <w:rFonts w:hint="eastAsia"/>
        </w:rPr>
        <w:t>供应商参与谈判过程中涉及政府采购云平台的问题，请咨询政采云</w:t>
      </w:r>
      <w:r>
        <w:rPr>
          <w:rFonts w:hAnsi="宋体" w:hint="eastAsia"/>
        </w:rPr>
        <w:t>技术支持热线：</w:t>
      </w:r>
      <w:r>
        <w:rPr>
          <w:rFonts w:hAnsi="宋体"/>
        </w:rPr>
        <w:t>95763</w:t>
      </w:r>
      <w:r>
        <w:rPr>
          <w:rFonts w:hAnsi="宋体" w:hint="eastAsia"/>
        </w:rPr>
        <w:t>。</w:t>
      </w:r>
    </w:p>
    <w:p w14:paraId="277A9248" w14:textId="77777777" w:rsidR="00F0503A" w:rsidRDefault="009E1546">
      <w:pPr>
        <w:spacing w:line="400" w:lineRule="exact"/>
        <w:ind w:firstLine="420"/>
        <w:jc w:val="left"/>
        <w:rPr>
          <w:rFonts w:hAnsi="宋体" w:hint="eastAsia"/>
        </w:rPr>
      </w:pPr>
      <w:r>
        <w:rPr>
          <w:rFonts w:hAnsi="宋体" w:hint="eastAsia"/>
        </w:rPr>
        <w:t>3</w:t>
      </w:r>
      <w:r>
        <w:rPr>
          <w:rFonts w:hAnsi="宋体"/>
        </w:rPr>
        <w:t>.</w:t>
      </w:r>
      <w:r>
        <w:rPr>
          <w:rFonts w:hAnsi="宋体" w:hint="eastAsia"/>
        </w:rPr>
        <w:t>查询媒体：中国政府采购网、</w:t>
      </w:r>
      <w:hyperlink r:id="rId17" w:history="1">
        <w:r w:rsidR="00F0503A">
          <w:rPr>
            <w:rStyle w:val="aff4"/>
            <w:rFonts w:hAnsi="宋体" w:hint="eastAsia"/>
            <w:color w:val="auto"/>
            <w:u w:val="none"/>
          </w:rPr>
          <w:t>广西政府采购网</w:t>
        </w:r>
      </w:hyperlink>
      <w:r>
        <w:rPr>
          <w:rFonts w:hAnsi="宋体" w:hint="eastAsia"/>
        </w:rPr>
        <w:t>。</w:t>
      </w:r>
    </w:p>
    <w:p w14:paraId="244AA1A2" w14:textId="77777777" w:rsidR="00F0503A" w:rsidRDefault="009E1546">
      <w:pPr>
        <w:spacing w:line="400" w:lineRule="exact"/>
        <w:ind w:firstLine="420"/>
        <w:jc w:val="left"/>
        <w:rPr>
          <w:rFonts w:hAnsi="宋体" w:hint="eastAsia"/>
        </w:rPr>
      </w:pPr>
      <w:bookmarkStart w:id="37" w:name="_Hlk107409555"/>
      <w:r>
        <w:rPr>
          <w:rFonts w:hAnsi="宋体" w:hint="eastAsia"/>
        </w:rPr>
        <w:t>4</w:t>
      </w:r>
      <w:r>
        <w:rPr>
          <w:rFonts w:hAnsi="宋体"/>
        </w:rPr>
        <w:t>.</w:t>
      </w:r>
      <w:r>
        <w:rPr>
          <w:rFonts w:hAnsi="宋体" w:hint="eastAsia"/>
        </w:rPr>
        <w:t>钦州市政府采购中心联系方式：</w:t>
      </w:r>
    </w:p>
    <w:p w14:paraId="5E2796A5" w14:textId="77777777" w:rsidR="00F0503A" w:rsidRDefault="009E1546">
      <w:pPr>
        <w:spacing w:line="400" w:lineRule="exact"/>
        <w:ind w:firstLine="420"/>
        <w:jc w:val="left"/>
        <w:rPr>
          <w:rFonts w:hAnsi="宋体" w:hint="eastAsia"/>
        </w:rPr>
      </w:pPr>
      <w:r>
        <w:rPr>
          <w:rFonts w:hAnsi="宋体"/>
        </w:rPr>
        <w:t>(1)</w:t>
      </w:r>
      <w:r>
        <w:rPr>
          <w:rFonts w:hAnsi="宋体" w:hint="eastAsia"/>
        </w:rPr>
        <w:t>采购部</w:t>
      </w:r>
      <w:r>
        <w:rPr>
          <w:rFonts w:hAnsi="宋体" w:hint="eastAsia"/>
        </w:rPr>
        <w:t>(</w:t>
      </w:r>
      <w:r>
        <w:rPr>
          <w:rFonts w:hAnsi="宋体" w:hint="eastAsia"/>
        </w:rPr>
        <w:t>采购文件</w:t>
      </w:r>
      <w:r>
        <w:rPr>
          <w:rFonts w:hAnsi="宋体"/>
        </w:rPr>
        <w:t>)</w:t>
      </w:r>
    </w:p>
    <w:p w14:paraId="2FCB2D21" w14:textId="77777777" w:rsidR="00F0503A" w:rsidRDefault="009E1546">
      <w:pPr>
        <w:spacing w:line="400" w:lineRule="exact"/>
        <w:ind w:firstLine="420"/>
        <w:jc w:val="left"/>
        <w:rPr>
          <w:rFonts w:hAnsi="宋体" w:hint="eastAsia"/>
        </w:rPr>
      </w:pPr>
      <w:r>
        <w:rPr>
          <w:rFonts w:hAnsi="宋体" w:hint="eastAsia"/>
        </w:rPr>
        <w:t>联系人：黄谦</w:t>
      </w:r>
      <w:r>
        <w:rPr>
          <w:rFonts w:hAnsi="宋体"/>
        </w:rPr>
        <w:t xml:space="preserve">  </w:t>
      </w:r>
      <w:r>
        <w:rPr>
          <w:rFonts w:hAnsi="宋体" w:hint="eastAsia"/>
        </w:rPr>
        <w:t xml:space="preserve"> </w:t>
      </w:r>
      <w:r>
        <w:rPr>
          <w:rFonts w:hAnsi="宋体" w:hint="eastAsia"/>
        </w:rPr>
        <w:t>联系方式：</w:t>
      </w:r>
      <w:r>
        <w:rPr>
          <w:rFonts w:hAnsi="宋体" w:hint="eastAsia"/>
        </w:rPr>
        <w:t>0777-2886022</w:t>
      </w:r>
    </w:p>
    <w:p w14:paraId="208F2820" w14:textId="77777777" w:rsidR="00F0503A" w:rsidRDefault="009E1546">
      <w:pPr>
        <w:spacing w:line="400" w:lineRule="exact"/>
        <w:ind w:firstLine="420"/>
        <w:jc w:val="left"/>
        <w:rPr>
          <w:rFonts w:hAnsi="宋体" w:hint="eastAsia"/>
        </w:rPr>
      </w:pPr>
      <w:r>
        <w:rPr>
          <w:rFonts w:hAnsi="宋体" w:hint="eastAsia"/>
        </w:rPr>
        <w:t>(</w:t>
      </w:r>
      <w:r>
        <w:rPr>
          <w:rFonts w:hAnsi="宋体"/>
        </w:rPr>
        <w:t>2)</w:t>
      </w:r>
      <w:r>
        <w:rPr>
          <w:rFonts w:hAnsi="宋体" w:hint="eastAsia"/>
        </w:rPr>
        <w:t>综合二部</w:t>
      </w:r>
      <w:r>
        <w:rPr>
          <w:rFonts w:hAnsi="宋体" w:hint="eastAsia"/>
        </w:rPr>
        <w:t>(</w:t>
      </w:r>
      <w:r>
        <w:rPr>
          <w:rFonts w:hAnsi="宋体" w:hint="eastAsia"/>
        </w:rPr>
        <w:t>评审、谈判、成交及合同管理</w:t>
      </w:r>
      <w:r>
        <w:rPr>
          <w:rFonts w:hAnsi="宋体" w:hint="eastAsia"/>
        </w:rPr>
        <w:t>)</w:t>
      </w:r>
    </w:p>
    <w:p w14:paraId="2F032500" w14:textId="45BE5980" w:rsidR="00F0503A" w:rsidRDefault="009E1546">
      <w:pPr>
        <w:spacing w:line="400" w:lineRule="exact"/>
        <w:ind w:firstLine="420"/>
        <w:jc w:val="left"/>
        <w:rPr>
          <w:rFonts w:hAnsi="宋体" w:hint="eastAsia"/>
        </w:rPr>
      </w:pPr>
      <w:r>
        <w:rPr>
          <w:rFonts w:hAnsi="宋体" w:hint="eastAsia"/>
        </w:rPr>
        <w:t>联系人：</w:t>
      </w:r>
      <w:r w:rsidR="001817F3">
        <w:rPr>
          <w:rFonts w:hAnsi="宋体" w:hint="eastAsia"/>
        </w:rPr>
        <w:t>陈侃、</w:t>
      </w:r>
      <w:r>
        <w:rPr>
          <w:rFonts w:hAnsi="宋体" w:hint="eastAsia"/>
        </w:rPr>
        <w:t>陈启梅</w:t>
      </w:r>
      <w:r>
        <w:rPr>
          <w:rFonts w:hAnsi="宋体" w:hint="eastAsia"/>
        </w:rPr>
        <w:t xml:space="preserve"> </w:t>
      </w:r>
      <w:r>
        <w:rPr>
          <w:rFonts w:hAnsi="宋体"/>
        </w:rPr>
        <w:t xml:space="preserve">  </w:t>
      </w:r>
      <w:r>
        <w:rPr>
          <w:rFonts w:hAnsi="宋体" w:hint="eastAsia"/>
        </w:rPr>
        <w:t>联系方式：</w:t>
      </w:r>
      <w:r>
        <w:rPr>
          <w:rFonts w:hAnsi="宋体" w:hint="eastAsia"/>
        </w:rPr>
        <w:t>0777-2886006</w:t>
      </w:r>
      <w:bookmarkEnd w:id="37"/>
    </w:p>
    <w:p w14:paraId="26AF2E85" w14:textId="77777777" w:rsidR="00F0503A" w:rsidRDefault="009E1546">
      <w:pPr>
        <w:spacing w:line="400" w:lineRule="exact"/>
        <w:rPr>
          <w:b/>
        </w:rPr>
      </w:pPr>
      <w:r>
        <w:rPr>
          <w:rFonts w:hint="eastAsia"/>
          <w:b/>
        </w:rPr>
        <w:t>八、对本次采购项目提出询问，请按</w:t>
      </w:r>
      <w:r>
        <w:rPr>
          <w:b/>
        </w:rPr>
        <w:t>以下方式</w:t>
      </w:r>
      <w:r>
        <w:rPr>
          <w:rFonts w:hint="eastAsia"/>
          <w:b/>
        </w:rPr>
        <w:t>联系</w:t>
      </w:r>
      <w:bookmarkEnd w:id="29"/>
      <w:bookmarkEnd w:id="30"/>
      <w:bookmarkEnd w:id="31"/>
      <w:bookmarkEnd w:id="32"/>
    </w:p>
    <w:p w14:paraId="29985CAA" w14:textId="77777777" w:rsidR="00F0503A" w:rsidRDefault="009E1546">
      <w:pPr>
        <w:spacing w:line="400" w:lineRule="exact"/>
        <w:ind w:firstLineChars="200" w:firstLine="420"/>
      </w:pPr>
      <w:r>
        <w:rPr>
          <w:rFonts w:hint="eastAsia"/>
        </w:rPr>
        <w:t>1.</w:t>
      </w:r>
      <w:r>
        <w:rPr>
          <w:rFonts w:hint="eastAsia"/>
        </w:rPr>
        <w:t>采购人信息</w:t>
      </w:r>
      <w:bookmarkEnd w:id="9"/>
    </w:p>
    <w:p w14:paraId="5527B003" w14:textId="2C004485" w:rsidR="00F0503A" w:rsidRDefault="009E1546">
      <w:pPr>
        <w:spacing w:line="400" w:lineRule="exact"/>
        <w:ind w:firstLineChars="200" w:firstLine="420"/>
      </w:pPr>
      <w:bookmarkStart w:id="38" w:name="_Toc38370147"/>
      <w:r>
        <w:rPr>
          <w:rFonts w:hint="eastAsia"/>
        </w:rPr>
        <w:t>名称：</w:t>
      </w:r>
      <w:r w:rsidR="00227581">
        <w:rPr>
          <w:rFonts w:hint="eastAsia"/>
        </w:rPr>
        <w:t>北部湾大学</w:t>
      </w:r>
    </w:p>
    <w:p w14:paraId="0067E843" w14:textId="5130438F" w:rsidR="00E96A7E" w:rsidRDefault="009E1546">
      <w:pPr>
        <w:spacing w:line="400" w:lineRule="exact"/>
        <w:ind w:firstLineChars="200" w:firstLine="420"/>
      </w:pPr>
      <w:r>
        <w:rPr>
          <w:rFonts w:hint="eastAsia"/>
        </w:rPr>
        <w:t>地址：</w:t>
      </w:r>
      <w:r w:rsidR="00227581" w:rsidRPr="00227581">
        <w:rPr>
          <w:rFonts w:hint="eastAsia"/>
        </w:rPr>
        <w:t>钦州市滨海大道</w:t>
      </w:r>
      <w:r w:rsidR="00227581" w:rsidRPr="00227581">
        <w:rPr>
          <w:rFonts w:hint="eastAsia"/>
        </w:rPr>
        <w:t>12</w:t>
      </w:r>
      <w:r w:rsidR="00227581" w:rsidRPr="00227581">
        <w:rPr>
          <w:rFonts w:hint="eastAsia"/>
        </w:rPr>
        <w:t>号</w:t>
      </w:r>
    </w:p>
    <w:p w14:paraId="54E1A781" w14:textId="4921E092" w:rsidR="009705DC" w:rsidRDefault="009705DC">
      <w:pPr>
        <w:spacing w:line="400" w:lineRule="exact"/>
        <w:ind w:firstLineChars="200" w:firstLine="420"/>
      </w:pPr>
      <w:r>
        <w:rPr>
          <w:rFonts w:hint="eastAsia"/>
        </w:rPr>
        <w:t>项目联系人：</w:t>
      </w:r>
      <w:r w:rsidR="00227581" w:rsidRPr="00227581">
        <w:rPr>
          <w:rFonts w:hint="eastAsia"/>
        </w:rPr>
        <w:t>覃建森</w:t>
      </w:r>
    </w:p>
    <w:p w14:paraId="616EE7BE" w14:textId="51B94607" w:rsidR="00F0503A" w:rsidRDefault="009E1546">
      <w:pPr>
        <w:spacing w:line="400" w:lineRule="exact"/>
        <w:ind w:firstLineChars="200" w:firstLine="420"/>
      </w:pPr>
      <w:r>
        <w:rPr>
          <w:rFonts w:hint="eastAsia"/>
        </w:rPr>
        <w:t>联系方式：</w:t>
      </w:r>
      <w:r w:rsidR="00227581" w:rsidRPr="00227581">
        <w:t>0777-2807096</w:t>
      </w:r>
    </w:p>
    <w:bookmarkEnd w:id="38"/>
    <w:p w14:paraId="76BD577C" w14:textId="77777777" w:rsidR="00F0503A" w:rsidRDefault="009E1546">
      <w:pPr>
        <w:spacing w:line="400" w:lineRule="exact"/>
        <w:ind w:firstLineChars="200" w:firstLine="420"/>
      </w:pPr>
      <w:r>
        <w:rPr>
          <w:rFonts w:hint="eastAsia"/>
        </w:rPr>
        <w:t>2.</w:t>
      </w:r>
      <w:r>
        <w:rPr>
          <w:rFonts w:hint="eastAsia"/>
        </w:rPr>
        <w:t>采购代理机构信息</w:t>
      </w:r>
    </w:p>
    <w:p w14:paraId="58D22CBA" w14:textId="77777777" w:rsidR="00F0503A" w:rsidRDefault="009E1546">
      <w:pPr>
        <w:spacing w:line="400" w:lineRule="exact"/>
        <w:ind w:firstLineChars="200" w:firstLine="420"/>
      </w:pPr>
      <w:r>
        <w:rPr>
          <w:rFonts w:hint="eastAsia"/>
        </w:rPr>
        <w:t>名称：钦州市政府采购中心</w:t>
      </w:r>
    </w:p>
    <w:p w14:paraId="120ABF01" w14:textId="77777777" w:rsidR="00F0503A" w:rsidRDefault="009E1546">
      <w:pPr>
        <w:spacing w:line="400" w:lineRule="exact"/>
        <w:ind w:firstLineChars="200" w:firstLine="420"/>
      </w:pPr>
      <w:r>
        <w:rPr>
          <w:rFonts w:hint="eastAsia"/>
        </w:rPr>
        <w:t>地址：钦州市金海湾东大街</w:t>
      </w:r>
      <w:r>
        <w:rPr>
          <w:rFonts w:hint="eastAsia"/>
        </w:rPr>
        <w:t>8</w:t>
      </w:r>
      <w:r>
        <w:rPr>
          <w:rFonts w:hint="eastAsia"/>
        </w:rPr>
        <w:t>号</w:t>
      </w:r>
    </w:p>
    <w:p w14:paraId="414E3E43" w14:textId="69297502" w:rsidR="00F0503A" w:rsidRDefault="009E1546">
      <w:pPr>
        <w:spacing w:line="400" w:lineRule="exact"/>
        <w:ind w:firstLineChars="200" w:firstLine="420"/>
      </w:pPr>
      <w:r>
        <w:rPr>
          <w:rFonts w:hint="eastAsia"/>
        </w:rPr>
        <w:t>项目联系人：</w:t>
      </w:r>
      <w:bookmarkStart w:id="39" w:name="_Toc28359087"/>
      <w:bookmarkStart w:id="40" w:name="_Toc28359010"/>
      <w:r>
        <w:rPr>
          <w:rFonts w:hint="eastAsia"/>
        </w:rPr>
        <w:t>黄谦、</w:t>
      </w:r>
      <w:r w:rsidR="001817F3">
        <w:rPr>
          <w:rFonts w:hint="eastAsia"/>
        </w:rPr>
        <w:t>陈侃、</w:t>
      </w:r>
      <w:r>
        <w:rPr>
          <w:rFonts w:hint="eastAsia"/>
        </w:rPr>
        <w:t>陈启梅</w:t>
      </w:r>
    </w:p>
    <w:p w14:paraId="71B77351" w14:textId="77777777" w:rsidR="00F0503A" w:rsidRDefault="009E1546">
      <w:pPr>
        <w:spacing w:line="400" w:lineRule="exact"/>
        <w:ind w:firstLineChars="200" w:firstLine="420"/>
      </w:pPr>
      <w:r>
        <w:rPr>
          <w:rFonts w:hint="eastAsia"/>
        </w:rPr>
        <w:t>项目联系方式：</w:t>
      </w:r>
      <w:r>
        <w:rPr>
          <w:rFonts w:hAnsi="宋体" w:hint="eastAsia"/>
        </w:rPr>
        <w:t>0777-2886022</w:t>
      </w:r>
      <w:r>
        <w:rPr>
          <w:rFonts w:hAnsi="宋体" w:hint="eastAsia"/>
        </w:rPr>
        <w:t>、</w:t>
      </w:r>
      <w:r>
        <w:rPr>
          <w:rFonts w:hAnsi="宋体" w:hint="eastAsia"/>
        </w:rPr>
        <w:t>2886006</w:t>
      </w:r>
    </w:p>
    <w:p w14:paraId="25CFE89B" w14:textId="77777777" w:rsidR="00F0503A" w:rsidRDefault="009E1546">
      <w:pPr>
        <w:widowControl/>
        <w:jc w:val="left"/>
      </w:pPr>
      <w:r>
        <w:br w:type="page"/>
      </w:r>
    </w:p>
    <w:p w14:paraId="341B57A7" w14:textId="77777777" w:rsidR="00F0503A" w:rsidRDefault="00F0503A">
      <w:pPr>
        <w:spacing w:line="400" w:lineRule="exact"/>
        <w:ind w:firstLineChars="200" w:firstLine="420"/>
      </w:pPr>
    </w:p>
    <w:p w14:paraId="17FE773D" w14:textId="77777777" w:rsidR="00F0503A" w:rsidRDefault="00F0503A"/>
    <w:bookmarkEnd w:id="39"/>
    <w:bookmarkEnd w:id="40"/>
    <w:p w14:paraId="18312346" w14:textId="77777777" w:rsidR="00F0503A" w:rsidRDefault="00F0503A"/>
    <w:p w14:paraId="3022EC2D" w14:textId="77777777" w:rsidR="00F0503A" w:rsidRDefault="00F0503A"/>
    <w:p w14:paraId="46CB5995" w14:textId="77777777" w:rsidR="00F0503A" w:rsidRDefault="00F0503A"/>
    <w:p w14:paraId="02387DCD" w14:textId="77777777" w:rsidR="00F0503A" w:rsidRDefault="00F0503A"/>
    <w:p w14:paraId="4C3EDEB0" w14:textId="77777777" w:rsidR="00F0503A" w:rsidRDefault="00F0503A"/>
    <w:p w14:paraId="776AA73D" w14:textId="77777777" w:rsidR="00671CBF" w:rsidRDefault="00671CBF"/>
    <w:p w14:paraId="22F1EF24" w14:textId="77777777" w:rsidR="00F0503A" w:rsidRDefault="00F0503A"/>
    <w:p w14:paraId="36700375" w14:textId="77777777" w:rsidR="00F0503A" w:rsidRDefault="00F0503A"/>
    <w:p w14:paraId="02416F02" w14:textId="77777777" w:rsidR="00F0503A" w:rsidRDefault="00F0503A"/>
    <w:p w14:paraId="234C487D" w14:textId="77777777" w:rsidR="00F0503A" w:rsidRDefault="00F0503A"/>
    <w:p w14:paraId="4085B60F" w14:textId="77777777" w:rsidR="00F0503A" w:rsidRDefault="00F0503A"/>
    <w:p w14:paraId="64A63557" w14:textId="77777777" w:rsidR="00F0503A" w:rsidRDefault="00F0503A"/>
    <w:p w14:paraId="575926EB" w14:textId="77777777" w:rsidR="00F0503A" w:rsidRDefault="00F0503A"/>
    <w:p w14:paraId="1236D6D2" w14:textId="77777777" w:rsidR="00F0503A" w:rsidRDefault="009E1546">
      <w:pPr>
        <w:pStyle w:val="1"/>
        <w:spacing w:line="400" w:lineRule="exact"/>
        <w:rPr>
          <w:rFonts w:ascii="方正小标宋_GBK" w:eastAsia="方正小标宋_GBK" w:hAnsi="宋体" w:hint="eastAsia"/>
          <w:color w:val="0D0D0D" w:themeColor="text1" w:themeTint="F2"/>
        </w:rPr>
      </w:pPr>
      <w:bookmarkStart w:id="41" w:name="_Toc92355024"/>
      <w:r>
        <w:rPr>
          <w:rFonts w:ascii="方正小标宋_GBK" w:eastAsia="方正小标宋_GBK" w:hAnsi="宋体" w:hint="eastAsia"/>
          <w:color w:val="0D0D0D" w:themeColor="text1" w:themeTint="F2"/>
        </w:rPr>
        <w:t>第二章  项目需求</w:t>
      </w:r>
      <w:bookmarkEnd w:id="41"/>
    </w:p>
    <w:p w14:paraId="5CDBFAC6" w14:textId="77777777" w:rsidR="00F0503A" w:rsidRDefault="009E1546">
      <w:pPr>
        <w:spacing w:line="440" w:lineRule="exact"/>
        <w:jc w:val="center"/>
        <w:rPr>
          <w:rFonts w:ascii="宋体" w:hAnsi="宋体" w:hint="eastAsia"/>
          <w:b/>
          <w:color w:val="0D0D0D" w:themeColor="text1" w:themeTint="F2"/>
          <w:sz w:val="36"/>
          <w:szCs w:val="36"/>
        </w:rPr>
      </w:pPr>
      <w:r>
        <w:rPr>
          <w:rFonts w:ascii="宋体" w:hAnsi="宋体"/>
          <w:b/>
          <w:color w:val="0D0D0D" w:themeColor="text1" w:themeTint="F2"/>
          <w:szCs w:val="21"/>
        </w:rPr>
        <w:br w:type="page"/>
      </w:r>
      <w:r>
        <w:rPr>
          <w:rFonts w:ascii="宋体" w:hAnsi="宋体" w:hint="eastAsia"/>
          <w:b/>
          <w:color w:val="0D0D0D" w:themeColor="text1" w:themeTint="F2"/>
          <w:sz w:val="36"/>
          <w:szCs w:val="36"/>
        </w:rPr>
        <w:lastRenderedPageBreak/>
        <w:t>项目需求</w:t>
      </w:r>
    </w:p>
    <w:p w14:paraId="7E305884" w14:textId="77777777" w:rsidR="00F0503A" w:rsidRDefault="00F0503A">
      <w:pPr>
        <w:spacing w:line="396" w:lineRule="exact"/>
        <w:rPr>
          <w:rFonts w:ascii="宋体" w:hAnsi="宋体" w:hint="eastAsia"/>
          <w:b/>
          <w:color w:val="0D0D0D" w:themeColor="text1" w:themeTint="F2"/>
          <w:szCs w:val="21"/>
        </w:rPr>
      </w:pPr>
    </w:p>
    <w:p w14:paraId="1FC0B0F3" w14:textId="5D989A64" w:rsidR="00F0503A" w:rsidRDefault="009E1546">
      <w:pPr>
        <w:spacing w:line="430" w:lineRule="exact"/>
        <w:rPr>
          <w:rFonts w:ascii="宋体" w:hAnsi="宋体" w:hint="eastAsia"/>
          <w:color w:val="0D0D0D" w:themeColor="text1" w:themeTint="F2"/>
          <w:szCs w:val="21"/>
          <w:u w:val="single"/>
        </w:rPr>
      </w:pPr>
      <w:bookmarkStart w:id="42" w:name="_Hlk89960406"/>
      <w:r>
        <w:rPr>
          <w:rFonts w:ascii="宋体" w:hAnsi="宋体" w:hint="eastAsia"/>
          <w:color w:val="0D0D0D" w:themeColor="text1" w:themeTint="F2"/>
          <w:szCs w:val="21"/>
        </w:rPr>
        <w:t>一、</w:t>
      </w:r>
      <w:bookmarkStart w:id="43" w:name="_Hlk185926443"/>
      <w:r>
        <w:rPr>
          <w:rFonts w:ascii="宋体" w:hAnsi="宋体" w:hint="eastAsia"/>
          <w:color w:val="0D0D0D" w:themeColor="text1" w:themeTint="F2"/>
          <w:szCs w:val="21"/>
        </w:rPr>
        <w:t>采购预算：</w:t>
      </w:r>
      <w:bookmarkEnd w:id="43"/>
      <w:r w:rsidR="00227581">
        <w:rPr>
          <w:rFonts w:ascii="宋体" w:hAnsi="宋体" w:hint="eastAsia"/>
          <w:color w:val="0D0D0D" w:themeColor="text1" w:themeTint="F2"/>
          <w:szCs w:val="21"/>
        </w:rPr>
        <w:t>壹佰壹拾玖万捌仟玖佰</w:t>
      </w:r>
      <w:r w:rsidR="00D71F5E">
        <w:rPr>
          <w:rFonts w:ascii="宋体" w:hAnsi="宋体" w:hint="eastAsia"/>
          <w:color w:val="0D0D0D" w:themeColor="text1" w:themeTint="F2"/>
          <w:szCs w:val="21"/>
        </w:rPr>
        <w:t>元整(￥</w:t>
      </w:r>
      <w:r w:rsidR="00227581" w:rsidRPr="00227581">
        <w:t>1,198,900.00</w:t>
      </w:r>
      <w:r w:rsidR="00D71F5E">
        <w:rPr>
          <w:rFonts w:ascii="宋体" w:hAnsi="宋体" w:hint="eastAsia"/>
          <w:color w:val="0D0D0D" w:themeColor="text1" w:themeTint="F2"/>
          <w:szCs w:val="21"/>
        </w:rPr>
        <w:t>)</w:t>
      </w:r>
    </w:p>
    <w:p w14:paraId="3E510A75" w14:textId="77777777" w:rsidR="00F0503A" w:rsidRDefault="009E1546">
      <w:pPr>
        <w:spacing w:line="430" w:lineRule="exact"/>
        <w:rPr>
          <w:rFonts w:ascii="宋体" w:hAnsi="宋体" w:hint="eastAsia"/>
          <w:color w:val="0D0D0D" w:themeColor="text1" w:themeTint="F2"/>
          <w:szCs w:val="21"/>
        </w:rPr>
      </w:pPr>
      <w:r>
        <w:rPr>
          <w:rFonts w:ascii="宋体" w:hAnsi="宋体" w:hint="eastAsia"/>
          <w:color w:val="0D0D0D" w:themeColor="text1" w:themeTint="F2"/>
          <w:szCs w:val="21"/>
        </w:rPr>
        <w:t>二、项目需求：</w:t>
      </w:r>
    </w:p>
    <w:p w14:paraId="460AFC7A" w14:textId="77777777" w:rsidR="00F0503A" w:rsidRDefault="009E1546">
      <w:pPr>
        <w:spacing w:line="430" w:lineRule="exact"/>
        <w:rPr>
          <w:rFonts w:ascii="宋体" w:hAnsi="宋体" w:hint="eastAsia"/>
          <w:szCs w:val="21"/>
        </w:rPr>
      </w:pPr>
      <w:bookmarkStart w:id="44" w:name="_Toc354479498"/>
      <w:bookmarkStart w:id="45" w:name="_Toc358477280"/>
      <w:r>
        <w:rPr>
          <w:rFonts w:ascii="宋体" w:hAnsi="宋体" w:hint="eastAsia"/>
          <w:color w:val="0D0D0D" w:themeColor="text1" w:themeTint="F2"/>
          <w:szCs w:val="21"/>
        </w:rPr>
        <w:t>说明：</w:t>
      </w:r>
    </w:p>
    <w:p w14:paraId="2E84A339" w14:textId="7DCA0EDF" w:rsidR="00F0503A" w:rsidRPr="00190E34" w:rsidRDefault="009E1546">
      <w:pPr>
        <w:spacing w:line="430" w:lineRule="exact"/>
        <w:ind w:firstLineChars="200" w:firstLine="420"/>
        <w:rPr>
          <w:rFonts w:ascii="宋体" w:hAnsi="宋体" w:hint="eastAsia"/>
          <w:szCs w:val="21"/>
        </w:rPr>
      </w:pPr>
      <w:r>
        <w:rPr>
          <w:rFonts w:ascii="宋体" w:hAnsi="宋体" w:hint="eastAsia"/>
          <w:szCs w:val="21"/>
        </w:rPr>
        <w:t>1.本表中的品牌型号、技术参数及其性能（规格）仅起参考作用，供应商可选用其他品牌型号替代，</w:t>
      </w:r>
      <w:r>
        <w:rPr>
          <w:rFonts w:ascii="宋体" w:hAnsi="宋体" w:hint="eastAsia"/>
        </w:rPr>
        <w:t>但替代的产品整体上要相当于或优于参考品牌型号或其技术参数性能（规格）要求。</w:t>
      </w:r>
      <w:r w:rsidR="00190E34" w:rsidRPr="00190E34">
        <w:rPr>
          <w:rFonts w:ascii="宋体" w:hAnsi="宋体" w:hint="eastAsia"/>
        </w:rPr>
        <w:t>本项目响应产品的</w:t>
      </w:r>
      <w:r w:rsidR="00F34EA1" w:rsidRPr="00F34EA1">
        <w:rPr>
          <w:rFonts w:ascii="宋体" w:hAnsi="宋体" w:hint="eastAsia"/>
        </w:rPr>
        <w:t>垂直升降</w:t>
      </w:r>
      <w:r w:rsidR="00190E34" w:rsidRPr="00190E34">
        <w:rPr>
          <w:rFonts w:ascii="宋体" w:hAnsi="宋体" w:hint="eastAsia"/>
        </w:rPr>
        <w:t>客梯和</w:t>
      </w:r>
      <w:r w:rsidR="00F34EA1" w:rsidRPr="00F34EA1">
        <w:rPr>
          <w:rFonts w:ascii="宋体" w:hAnsi="宋体" w:hint="eastAsia"/>
        </w:rPr>
        <w:t>垂直升降</w:t>
      </w:r>
      <w:r w:rsidR="00190E34" w:rsidRPr="00190E34">
        <w:rPr>
          <w:rFonts w:ascii="宋体" w:hAnsi="宋体" w:hint="eastAsia"/>
        </w:rPr>
        <w:t>货梯应为同一品牌，自动扶梯应为同一品牌。</w:t>
      </w:r>
    </w:p>
    <w:p w14:paraId="31767F73" w14:textId="77777777" w:rsidR="00F0503A" w:rsidRPr="00F91142" w:rsidRDefault="009E1546">
      <w:pPr>
        <w:spacing w:line="430" w:lineRule="exact"/>
        <w:ind w:firstLineChars="200" w:firstLine="420"/>
        <w:rPr>
          <w:rFonts w:ascii="宋体" w:hAnsi="宋体" w:hint="eastAsia"/>
          <w:szCs w:val="21"/>
        </w:rPr>
      </w:pPr>
      <w:r>
        <w:rPr>
          <w:rFonts w:ascii="宋体" w:hAnsi="宋体" w:hint="eastAsia"/>
          <w:szCs w:val="21"/>
        </w:rPr>
        <w:t>2</w:t>
      </w:r>
      <w:r>
        <w:rPr>
          <w:rFonts w:ascii="宋体" w:hAnsi="宋体"/>
          <w:szCs w:val="21"/>
        </w:rPr>
        <w:t>.</w:t>
      </w:r>
      <w:r>
        <w:rPr>
          <w:rFonts w:ascii="宋体" w:hAnsi="宋体" w:hint="eastAsia"/>
          <w:szCs w:val="21"/>
        </w:rPr>
        <w:t>供应商必须自行为其产品侵犯其他供应商或专利人的专利成果承担相应法律责任；同时，具有产品专利的供应</w:t>
      </w:r>
      <w:r w:rsidRPr="00F91142">
        <w:rPr>
          <w:rFonts w:ascii="宋体" w:hAnsi="宋体" w:hint="eastAsia"/>
          <w:szCs w:val="21"/>
        </w:rPr>
        <w:t>商应在其响应文件中提供与其自有产品专利相关的有效证明材料，否则，不能就其产品的专利在本项目谈判过程中被侵权问题提出异议。</w:t>
      </w:r>
    </w:p>
    <w:p w14:paraId="2A042C08" w14:textId="77777777" w:rsidR="00F0503A" w:rsidRPr="00F91142" w:rsidRDefault="009E1546">
      <w:pPr>
        <w:spacing w:line="430" w:lineRule="exact"/>
        <w:ind w:firstLineChars="200" w:firstLine="420"/>
        <w:rPr>
          <w:rFonts w:ascii="宋体" w:hAnsi="宋体" w:hint="eastAsia"/>
          <w:szCs w:val="21"/>
        </w:rPr>
      </w:pPr>
      <w:r w:rsidRPr="00F91142">
        <w:rPr>
          <w:rFonts w:ascii="宋体" w:hAnsi="宋体" w:hint="eastAsia"/>
          <w:szCs w:val="21"/>
        </w:rPr>
        <w:t>3.本项目不接受供应商提供通过中国海关报关验放进入中国境内且产自关境外的产品。</w:t>
      </w:r>
    </w:p>
    <w:p w14:paraId="2308BA68" w14:textId="0B6F2FD1" w:rsidR="00E50EC4" w:rsidRDefault="009E1546">
      <w:pPr>
        <w:spacing w:line="430" w:lineRule="exact"/>
        <w:ind w:firstLineChars="200" w:firstLine="420"/>
        <w:rPr>
          <w:rFonts w:ascii="宋体" w:hAnsi="宋体"/>
          <w:szCs w:val="21"/>
        </w:rPr>
      </w:pPr>
      <w:r w:rsidRPr="00F91142">
        <w:rPr>
          <w:rFonts w:ascii="宋体" w:hAnsi="宋体"/>
          <w:szCs w:val="21"/>
        </w:rPr>
        <w:t>4.</w:t>
      </w:r>
      <w:r w:rsidR="00E50EC4" w:rsidRPr="00E50EC4">
        <w:rPr>
          <w:rFonts w:ascii="宋体" w:hAnsi="宋体" w:hint="eastAsia"/>
          <w:szCs w:val="21"/>
        </w:rPr>
        <w:t>标注★号的技术参数为实质性要求，要求必须满足或优于，否则视为无效</w:t>
      </w:r>
      <w:r w:rsidR="00E50EC4">
        <w:rPr>
          <w:rFonts w:ascii="宋体" w:hAnsi="宋体" w:hint="eastAsia"/>
          <w:szCs w:val="21"/>
        </w:rPr>
        <w:t>响应</w:t>
      </w:r>
      <w:r w:rsidR="00E50EC4" w:rsidRPr="00E50EC4">
        <w:rPr>
          <w:rFonts w:ascii="宋体" w:hAnsi="宋体" w:hint="eastAsia"/>
          <w:szCs w:val="21"/>
        </w:rPr>
        <w:t>文件</w:t>
      </w:r>
    </w:p>
    <w:p w14:paraId="7D19ECCB" w14:textId="657E09AD" w:rsidR="00F0503A" w:rsidRPr="00F91142" w:rsidRDefault="00E50EC4">
      <w:pPr>
        <w:spacing w:line="430" w:lineRule="exact"/>
        <w:ind w:firstLineChars="200" w:firstLine="420"/>
        <w:rPr>
          <w:rFonts w:ascii="宋体" w:hAnsi="宋体" w:cs="宋体" w:hint="eastAsia"/>
          <w:color w:val="0D0D0D" w:themeColor="text1" w:themeTint="F2"/>
          <w:kern w:val="0"/>
          <w:szCs w:val="21"/>
        </w:rPr>
      </w:pPr>
      <w:r>
        <w:rPr>
          <w:rFonts w:ascii="宋体" w:hAnsi="宋体" w:hint="eastAsia"/>
          <w:szCs w:val="21"/>
        </w:rPr>
        <w:t>5.</w:t>
      </w:r>
      <w:r w:rsidR="009E1546" w:rsidRPr="00F91142">
        <w:rPr>
          <w:rFonts w:ascii="宋体" w:hAnsi="宋体" w:hint="eastAsia"/>
          <w:szCs w:val="21"/>
        </w:rPr>
        <w:t>谈判文件中可能实质性变动的内容：</w:t>
      </w:r>
      <w:r w:rsidR="009E1546" w:rsidRPr="00F91142">
        <w:rPr>
          <w:rFonts w:ascii="宋体" w:hAnsi="宋体" w:cs="宋体" w:hint="eastAsia"/>
          <w:kern w:val="0"/>
          <w:szCs w:val="21"/>
          <w:u w:val="single"/>
        </w:rPr>
        <w:t>采购需求的技术、服务要求以及合同</w:t>
      </w:r>
      <w:r w:rsidR="009E1546" w:rsidRPr="00F91142">
        <w:rPr>
          <w:rFonts w:ascii="宋体" w:hAnsi="宋体" w:cs="宋体" w:hint="eastAsia"/>
          <w:color w:val="0D0D0D" w:themeColor="text1" w:themeTint="F2"/>
          <w:kern w:val="0"/>
          <w:szCs w:val="21"/>
          <w:u w:val="single"/>
        </w:rPr>
        <w:t>草案条款</w:t>
      </w:r>
      <w:r w:rsidR="009E1546" w:rsidRPr="00F91142">
        <w:rPr>
          <w:rFonts w:ascii="宋体" w:hAnsi="宋体" w:cs="宋体" w:hint="eastAsia"/>
          <w:color w:val="0D0D0D" w:themeColor="text1" w:themeTint="F2"/>
          <w:kern w:val="0"/>
          <w:szCs w:val="21"/>
        </w:rPr>
        <w:t>。</w:t>
      </w:r>
    </w:p>
    <w:p w14:paraId="64AF61A2" w14:textId="2D40F05A" w:rsidR="00E21632" w:rsidRDefault="00E50EC4" w:rsidP="00861F7B">
      <w:pPr>
        <w:spacing w:line="430" w:lineRule="exact"/>
        <w:ind w:firstLineChars="200" w:firstLine="420"/>
        <w:rPr>
          <w:rFonts w:ascii="宋体" w:hAnsi="宋体" w:hint="eastAsia"/>
          <w:color w:val="000000" w:themeColor="text1"/>
          <w:szCs w:val="21"/>
        </w:rPr>
      </w:pPr>
      <w:r>
        <w:rPr>
          <w:rFonts w:ascii="宋体" w:hAnsi="宋体" w:hint="eastAsia"/>
          <w:szCs w:val="21"/>
        </w:rPr>
        <w:t>6</w:t>
      </w:r>
      <w:r w:rsidR="00F91142" w:rsidRPr="00F91142">
        <w:rPr>
          <w:rFonts w:ascii="宋体" w:hAnsi="宋体" w:cs="宋体" w:hint="eastAsia"/>
          <w:color w:val="0D0D0D" w:themeColor="text1" w:themeTint="F2"/>
          <w:kern w:val="0"/>
          <w:szCs w:val="21"/>
        </w:rPr>
        <w:t>.</w:t>
      </w:r>
      <w:r w:rsidR="00795933" w:rsidRPr="00F91142">
        <w:rPr>
          <w:rFonts w:ascii="宋体" w:hAnsi="宋体" w:hint="eastAsia"/>
          <w:color w:val="0D0D0D" w:themeColor="text1" w:themeTint="F2"/>
          <w:szCs w:val="21"/>
        </w:rPr>
        <w:t>本项目对应的中小企业划分标准所属行业</w:t>
      </w:r>
      <w:r w:rsidR="00795933" w:rsidRPr="00F91142">
        <w:rPr>
          <w:rFonts w:ascii="宋体" w:hAnsi="宋体" w:hint="eastAsia"/>
          <w:color w:val="000000" w:themeColor="text1"/>
          <w:szCs w:val="21"/>
        </w:rPr>
        <w:t>为</w:t>
      </w:r>
      <w:r w:rsidR="00795933" w:rsidRPr="00F91142">
        <w:rPr>
          <w:rFonts w:ascii="宋体" w:hAnsi="宋体" w:hint="eastAsia"/>
          <w:color w:val="000000" w:themeColor="text1"/>
          <w:szCs w:val="21"/>
          <w:u w:val="single"/>
        </w:rPr>
        <w:t>工业(制造业)</w:t>
      </w:r>
      <w:r w:rsidR="00795933" w:rsidRPr="00F91142">
        <w:rPr>
          <w:rFonts w:ascii="宋体" w:hAnsi="宋体" w:hint="eastAsia"/>
          <w:color w:val="000000" w:themeColor="text1"/>
          <w:szCs w:val="21"/>
        </w:rPr>
        <w:t>。</w:t>
      </w:r>
    </w:p>
    <w:tbl>
      <w:tblPr>
        <w:tblW w:w="9649" w:type="dxa"/>
        <w:jc w:val="center"/>
        <w:tblLayout w:type="fixed"/>
        <w:tblLook w:val="04A0" w:firstRow="1" w:lastRow="0" w:firstColumn="1" w:lastColumn="0" w:noHBand="0" w:noVBand="1"/>
      </w:tblPr>
      <w:tblGrid>
        <w:gridCol w:w="713"/>
        <w:gridCol w:w="1240"/>
        <w:gridCol w:w="26"/>
        <w:gridCol w:w="980"/>
        <w:gridCol w:w="6690"/>
      </w:tblGrid>
      <w:tr w:rsidR="002A4EC7" w14:paraId="6262C83A" w14:textId="77777777" w:rsidTr="00E239B8">
        <w:trPr>
          <w:trHeight w:val="349"/>
          <w:jc w:val="center"/>
        </w:trPr>
        <w:tc>
          <w:tcPr>
            <w:tcW w:w="9649" w:type="dxa"/>
            <w:gridSpan w:val="5"/>
            <w:tcBorders>
              <w:top w:val="single" w:sz="4" w:space="0" w:color="000000"/>
              <w:left w:val="single" w:sz="4" w:space="0" w:color="000000"/>
              <w:bottom w:val="single" w:sz="4" w:space="0" w:color="000000"/>
              <w:right w:val="single" w:sz="4" w:space="0" w:color="000000"/>
            </w:tcBorders>
            <w:vAlign w:val="center"/>
          </w:tcPr>
          <w:p w14:paraId="1CB4E285" w14:textId="77777777" w:rsidR="002A4EC7" w:rsidRDefault="002A4EC7" w:rsidP="002A4EC7">
            <w:pPr>
              <w:adjustRightInd w:val="0"/>
              <w:spacing w:line="340" w:lineRule="exact"/>
              <w:jc w:val="left"/>
              <w:rPr>
                <w:b/>
                <w:bCs/>
                <w:kern w:val="0"/>
                <w:szCs w:val="21"/>
              </w:rPr>
            </w:pPr>
            <w:r>
              <w:rPr>
                <w:rFonts w:ascii="宋体" w:hAnsi="宋体" w:cs="宋体" w:hint="eastAsia"/>
                <w:b/>
                <w:szCs w:val="21"/>
              </w:rPr>
              <w:t>一、技术规格参数要求</w:t>
            </w:r>
          </w:p>
        </w:tc>
      </w:tr>
      <w:tr w:rsidR="002A4EC7" w14:paraId="1968BEB5" w14:textId="77777777" w:rsidTr="002A4EC7">
        <w:trPr>
          <w:trHeight w:val="349"/>
          <w:jc w:val="center"/>
        </w:trPr>
        <w:tc>
          <w:tcPr>
            <w:tcW w:w="714" w:type="dxa"/>
            <w:tcBorders>
              <w:top w:val="single" w:sz="4" w:space="0" w:color="000000"/>
              <w:left w:val="single" w:sz="4" w:space="0" w:color="000000"/>
              <w:bottom w:val="single" w:sz="4" w:space="0" w:color="000000"/>
              <w:right w:val="single" w:sz="4" w:space="0" w:color="000000"/>
            </w:tcBorders>
            <w:vAlign w:val="center"/>
          </w:tcPr>
          <w:p w14:paraId="02A856F4" w14:textId="77777777" w:rsidR="002A4EC7" w:rsidRDefault="002A4EC7" w:rsidP="002A4EC7">
            <w:pPr>
              <w:widowControl/>
              <w:spacing w:line="360" w:lineRule="exact"/>
              <w:rPr>
                <w:b/>
                <w:bCs/>
                <w:kern w:val="0"/>
                <w:szCs w:val="21"/>
              </w:rPr>
            </w:pPr>
            <w:r>
              <w:rPr>
                <w:rFonts w:hint="eastAsia"/>
                <w:b/>
                <w:bCs/>
                <w:kern w:val="0"/>
                <w:szCs w:val="21"/>
              </w:rPr>
              <w:t>项号</w:t>
            </w:r>
          </w:p>
        </w:tc>
        <w:tc>
          <w:tcPr>
            <w:tcW w:w="1266" w:type="dxa"/>
            <w:gridSpan w:val="2"/>
            <w:tcBorders>
              <w:top w:val="single" w:sz="4" w:space="0" w:color="000000"/>
              <w:left w:val="nil"/>
              <w:bottom w:val="single" w:sz="4" w:space="0" w:color="000000"/>
              <w:right w:val="single" w:sz="4" w:space="0" w:color="000000"/>
            </w:tcBorders>
            <w:vAlign w:val="center"/>
          </w:tcPr>
          <w:p w14:paraId="0F1C881D" w14:textId="0D65FEEB" w:rsidR="002A4EC7" w:rsidRDefault="002A4EC7" w:rsidP="002A4EC7">
            <w:pPr>
              <w:widowControl/>
              <w:spacing w:line="360" w:lineRule="exact"/>
              <w:rPr>
                <w:b/>
                <w:bCs/>
                <w:kern w:val="0"/>
                <w:szCs w:val="21"/>
              </w:rPr>
            </w:pPr>
            <w:r>
              <w:rPr>
                <w:rFonts w:hint="eastAsia"/>
                <w:b/>
                <w:bCs/>
                <w:kern w:val="0"/>
                <w:szCs w:val="21"/>
              </w:rPr>
              <w:t>标的名称</w:t>
            </w:r>
          </w:p>
        </w:tc>
        <w:tc>
          <w:tcPr>
            <w:tcW w:w="980" w:type="dxa"/>
            <w:tcBorders>
              <w:top w:val="single" w:sz="4" w:space="0" w:color="000000"/>
              <w:left w:val="single" w:sz="4" w:space="0" w:color="auto"/>
              <w:bottom w:val="single" w:sz="4" w:space="0" w:color="000000"/>
              <w:right w:val="single" w:sz="4" w:space="0" w:color="000000"/>
            </w:tcBorders>
            <w:vAlign w:val="center"/>
          </w:tcPr>
          <w:p w14:paraId="549E803A" w14:textId="73995B92" w:rsidR="002A4EC7" w:rsidRDefault="002A4EC7" w:rsidP="002A4EC7">
            <w:pPr>
              <w:spacing w:line="360" w:lineRule="exact"/>
              <w:rPr>
                <w:b/>
                <w:bCs/>
                <w:kern w:val="0"/>
                <w:szCs w:val="21"/>
              </w:rPr>
            </w:pPr>
            <w:r>
              <w:rPr>
                <w:rFonts w:hAnsi="宋体" w:hint="eastAsia"/>
                <w:b/>
                <w:bCs/>
                <w:kern w:val="0"/>
                <w:szCs w:val="21"/>
              </w:rPr>
              <w:t>数量</w:t>
            </w:r>
          </w:p>
        </w:tc>
        <w:tc>
          <w:tcPr>
            <w:tcW w:w="6689" w:type="dxa"/>
            <w:tcBorders>
              <w:top w:val="single" w:sz="4" w:space="0" w:color="000000"/>
              <w:left w:val="nil"/>
              <w:bottom w:val="single" w:sz="4" w:space="0" w:color="000000"/>
              <w:right w:val="single" w:sz="4" w:space="0" w:color="000000"/>
            </w:tcBorders>
            <w:vAlign w:val="center"/>
          </w:tcPr>
          <w:p w14:paraId="5FAA0AAF" w14:textId="70ADF545" w:rsidR="002A4EC7" w:rsidRDefault="002A4EC7" w:rsidP="002A4EC7">
            <w:pPr>
              <w:widowControl/>
              <w:spacing w:line="360" w:lineRule="exact"/>
              <w:jc w:val="center"/>
              <w:rPr>
                <w:b/>
                <w:bCs/>
                <w:kern w:val="0"/>
                <w:szCs w:val="21"/>
              </w:rPr>
            </w:pPr>
            <w:r w:rsidRPr="002A4EC7">
              <w:rPr>
                <w:rFonts w:ascii="宋体" w:hAnsi="宋体" w:cs="宋体" w:hint="eastAsia"/>
                <w:b/>
                <w:bCs/>
                <w:szCs w:val="21"/>
              </w:rPr>
              <w:t>技术参数及其性能（规格）</w:t>
            </w:r>
          </w:p>
        </w:tc>
      </w:tr>
      <w:tr w:rsidR="002A4EC7" w14:paraId="476D5D93" w14:textId="77777777" w:rsidTr="002A4EC7">
        <w:trPr>
          <w:trHeight w:val="520"/>
          <w:jc w:val="center"/>
        </w:trPr>
        <w:tc>
          <w:tcPr>
            <w:tcW w:w="714" w:type="dxa"/>
            <w:tcBorders>
              <w:top w:val="single" w:sz="4" w:space="0" w:color="000000"/>
              <w:left w:val="single" w:sz="4" w:space="0" w:color="000000"/>
              <w:bottom w:val="single" w:sz="4" w:space="0" w:color="000000"/>
              <w:right w:val="single" w:sz="4" w:space="0" w:color="000000"/>
            </w:tcBorders>
            <w:vAlign w:val="center"/>
          </w:tcPr>
          <w:p w14:paraId="6268E524" w14:textId="77777777" w:rsidR="002A4EC7" w:rsidRPr="009F40DA" w:rsidRDefault="002A4EC7" w:rsidP="009F40DA">
            <w:pPr>
              <w:spacing w:line="400" w:lineRule="exact"/>
            </w:pPr>
            <w:r w:rsidRPr="009F40DA">
              <w:rPr>
                <w:rFonts w:hint="eastAsia"/>
              </w:rPr>
              <w:t>1</w:t>
            </w:r>
          </w:p>
        </w:tc>
        <w:tc>
          <w:tcPr>
            <w:tcW w:w="1266" w:type="dxa"/>
            <w:gridSpan w:val="2"/>
            <w:tcBorders>
              <w:top w:val="single" w:sz="4" w:space="0" w:color="000000"/>
              <w:left w:val="nil"/>
              <w:bottom w:val="single" w:sz="4" w:space="0" w:color="000000"/>
              <w:right w:val="single" w:sz="4" w:space="0" w:color="000000"/>
            </w:tcBorders>
            <w:vAlign w:val="center"/>
          </w:tcPr>
          <w:p w14:paraId="3A486FD0" w14:textId="0021EA88" w:rsidR="002A4EC7" w:rsidRPr="009F40DA" w:rsidRDefault="002A4EC7" w:rsidP="009F40DA">
            <w:pPr>
              <w:spacing w:line="400" w:lineRule="exact"/>
            </w:pPr>
            <w:r w:rsidRPr="009F40DA">
              <w:rPr>
                <w:rFonts w:hint="eastAsia"/>
              </w:rPr>
              <w:t>有机房电梯</w:t>
            </w:r>
          </w:p>
        </w:tc>
        <w:tc>
          <w:tcPr>
            <w:tcW w:w="980" w:type="dxa"/>
            <w:tcBorders>
              <w:top w:val="single" w:sz="4" w:space="0" w:color="000000"/>
              <w:left w:val="single" w:sz="4" w:space="0" w:color="auto"/>
              <w:bottom w:val="single" w:sz="4" w:space="0" w:color="000000"/>
              <w:right w:val="single" w:sz="4" w:space="0" w:color="000000"/>
            </w:tcBorders>
            <w:vAlign w:val="center"/>
          </w:tcPr>
          <w:p w14:paraId="087D0574" w14:textId="4837FC36" w:rsidR="002A4EC7" w:rsidRPr="009F40DA" w:rsidRDefault="002A4EC7" w:rsidP="009F40DA">
            <w:pPr>
              <w:spacing w:line="400" w:lineRule="exact"/>
            </w:pPr>
            <w:r w:rsidRPr="009F40DA">
              <w:rPr>
                <w:rFonts w:hint="eastAsia"/>
              </w:rPr>
              <w:t>2</w:t>
            </w:r>
            <w:r w:rsidRPr="009F40DA">
              <w:t>台</w:t>
            </w:r>
          </w:p>
        </w:tc>
        <w:tc>
          <w:tcPr>
            <w:tcW w:w="6689" w:type="dxa"/>
            <w:tcBorders>
              <w:top w:val="single" w:sz="4" w:space="0" w:color="000000"/>
              <w:left w:val="nil"/>
              <w:bottom w:val="single" w:sz="4" w:space="0" w:color="auto"/>
              <w:right w:val="single" w:sz="4" w:space="0" w:color="000000"/>
            </w:tcBorders>
            <w:vAlign w:val="center"/>
          </w:tcPr>
          <w:p w14:paraId="3F46F334" w14:textId="77777777" w:rsidR="002A4EC7" w:rsidRPr="009F40DA" w:rsidRDefault="002A4EC7" w:rsidP="009F40DA">
            <w:pPr>
              <w:spacing w:line="400" w:lineRule="exact"/>
            </w:pPr>
            <w:r w:rsidRPr="009F40DA">
              <w:rPr>
                <w:rFonts w:hint="eastAsia"/>
              </w:rPr>
              <w:t>一、基本参数</w:t>
            </w:r>
          </w:p>
          <w:p w14:paraId="1FECF759" w14:textId="4F9A1111" w:rsidR="002A4EC7" w:rsidRPr="009F40DA" w:rsidRDefault="002A4EC7" w:rsidP="009F40DA">
            <w:pPr>
              <w:spacing w:line="400" w:lineRule="exact"/>
            </w:pPr>
            <w:r w:rsidRPr="009F40DA">
              <w:rPr>
                <w:rFonts w:hint="eastAsia"/>
              </w:rPr>
              <w:t>1.</w:t>
            </w:r>
            <w:r w:rsidRPr="009F40DA">
              <w:rPr>
                <w:rFonts w:hint="eastAsia"/>
              </w:rPr>
              <w:t>载重≥</w:t>
            </w:r>
            <w:r w:rsidRPr="009F40DA">
              <w:rPr>
                <w:rFonts w:hint="eastAsia"/>
              </w:rPr>
              <w:t>1150kg</w:t>
            </w:r>
            <w:r w:rsidR="009F40DA" w:rsidRPr="009F40DA">
              <w:rPr>
                <w:rFonts w:hint="eastAsia"/>
              </w:rPr>
              <w:t>；</w:t>
            </w:r>
          </w:p>
          <w:p w14:paraId="60D9C28F" w14:textId="505C3004" w:rsidR="002A4EC7" w:rsidRPr="009F40DA" w:rsidRDefault="002A4EC7" w:rsidP="009F40DA">
            <w:pPr>
              <w:spacing w:line="400" w:lineRule="exact"/>
            </w:pPr>
            <w:r w:rsidRPr="009F40DA">
              <w:rPr>
                <w:rFonts w:hint="eastAsia"/>
              </w:rPr>
              <w:t>2.</w:t>
            </w:r>
            <w:r w:rsidRPr="009F40DA">
              <w:rPr>
                <w:rFonts w:hint="eastAsia"/>
              </w:rPr>
              <w:t>速度：</w:t>
            </w:r>
            <w:r w:rsidRPr="009F40DA">
              <w:rPr>
                <w:rFonts w:hint="eastAsia"/>
              </w:rPr>
              <w:t>1.5m/s</w:t>
            </w:r>
            <w:r w:rsidR="009F40DA" w:rsidRPr="009F40DA">
              <w:rPr>
                <w:rFonts w:hint="eastAsia"/>
              </w:rPr>
              <w:t>；</w:t>
            </w:r>
          </w:p>
          <w:p w14:paraId="1D09CEC1" w14:textId="280B5E15" w:rsidR="002A4EC7" w:rsidRPr="009F40DA" w:rsidRDefault="002A4EC7" w:rsidP="009F40DA">
            <w:pPr>
              <w:spacing w:line="400" w:lineRule="exact"/>
            </w:pPr>
            <w:r w:rsidRPr="009F40DA">
              <w:rPr>
                <w:rFonts w:hint="eastAsia"/>
              </w:rPr>
              <w:t>3.</w:t>
            </w:r>
            <w:r w:rsidRPr="009F40DA">
              <w:rPr>
                <w:rFonts w:hint="eastAsia"/>
              </w:rPr>
              <w:t>层站门：</w:t>
            </w:r>
            <w:r w:rsidRPr="009F40DA">
              <w:rPr>
                <w:rFonts w:hint="eastAsia"/>
              </w:rPr>
              <w:t>5/5/5</w:t>
            </w:r>
            <w:r w:rsidR="009F40DA" w:rsidRPr="009F40DA">
              <w:rPr>
                <w:rFonts w:hint="eastAsia"/>
              </w:rPr>
              <w:t>；</w:t>
            </w:r>
          </w:p>
          <w:p w14:paraId="1C4D7DAF" w14:textId="57250C11" w:rsidR="002A4EC7" w:rsidRPr="009F40DA" w:rsidRDefault="002A4EC7" w:rsidP="009F40DA">
            <w:pPr>
              <w:spacing w:line="400" w:lineRule="exact"/>
            </w:pPr>
            <w:r w:rsidRPr="009F40DA">
              <w:rPr>
                <w:rFonts w:hint="eastAsia"/>
              </w:rPr>
              <w:t>4.</w:t>
            </w:r>
            <w:r w:rsidRPr="009F40DA">
              <w:rPr>
                <w:rFonts w:hint="eastAsia"/>
              </w:rPr>
              <w:t>提升高度≥</w:t>
            </w:r>
            <w:r w:rsidRPr="009F40DA">
              <w:rPr>
                <w:rFonts w:hint="eastAsia"/>
              </w:rPr>
              <w:t>18.7m</w:t>
            </w:r>
            <w:r w:rsidR="009F40DA" w:rsidRPr="009F40DA">
              <w:rPr>
                <w:rFonts w:hint="eastAsia"/>
              </w:rPr>
              <w:t>；</w:t>
            </w:r>
          </w:p>
          <w:p w14:paraId="63DB658F" w14:textId="434CCA1B" w:rsidR="002A4EC7" w:rsidRPr="009F40DA" w:rsidRDefault="002A4EC7" w:rsidP="009F40DA">
            <w:pPr>
              <w:spacing w:line="400" w:lineRule="exact"/>
            </w:pPr>
            <w:r w:rsidRPr="009F40DA">
              <w:rPr>
                <w:rFonts w:hint="eastAsia"/>
              </w:rPr>
              <w:t>5.</w:t>
            </w:r>
            <w:r w:rsidRPr="009F40DA">
              <w:rPr>
                <w:rFonts w:hint="eastAsia"/>
              </w:rPr>
              <w:t>轿厢尺寸（宽</w:t>
            </w:r>
            <w:r w:rsidRPr="009F40DA">
              <w:t>×</w:t>
            </w:r>
            <w:r w:rsidRPr="009F40DA">
              <w:rPr>
                <w:rFonts w:hint="eastAsia"/>
              </w:rPr>
              <w:t>深</w:t>
            </w:r>
            <w:r w:rsidRPr="009F40DA">
              <w:t>×</w:t>
            </w:r>
            <w:r w:rsidRPr="009F40DA">
              <w:rPr>
                <w:rFonts w:hint="eastAsia"/>
              </w:rPr>
              <w:t>高）≥</w:t>
            </w:r>
            <w:r w:rsidRPr="009F40DA">
              <w:rPr>
                <w:rFonts w:hint="eastAsia"/>
              </w:rPr>
              <w:t>1500mm</w:t>
            </w:r>
            <w:r w:rsidRPr="009F40DA">
              <w:t>×</w:t>
            </w:r>
            <w:r w:rsidRPr="009F40DA">
              <w:rPr>
                <w:rFonts w:hint="eastAsia"/>
              </w:rPr>
              <w:t>1450mm</w:t>
            </w:r>
            <w:r w:rsidRPr="009F40DA">
              <w:t>×</w:t>
            </w:r>
            <w:r w:rsidRPr="009F40DA">
              <w:rPr>
                <w:rFonts w:hint="eastAsia"/>
              </w:rPr>
              <w:t>2400mm</w:t>
            </w:r>
            <w:r w:rsidR="009F40DA" w:rsidRPr="009F40DA">
              <w:rPr>
                <w:rFonts w:hint="eastAsia"/>
              </w:rPr>
              <w:t>；</w:t>
            </w:r>
          </w:p>
          <w:p w14:paraId="72D4079F" w14:textId="73F25728" w:rsidR="002A4EC7" w:rsidRPr="009F40DA" w:rsidRDefault="002A4EC7" w:rsidP="009F40DA">
            <w:pPr>
              <w:spacing w:line="400" w:lineRule="exact"/>
            </w:pPr>
            <w:r w:rsidRPr="009F40DA">
              <w:rPr>
                <w:rFonts w:hint="eastAsia"/>
              </w:rPr>
              <w:t>6.</w:t>
            </w:r>
            <w:r w:rsidRPr="009F40DA">
              <w:rPr>
                <w:rFonts w:hint="eastAsia"/>
              </w:rPr>
              <w:t>井道净空尺寸（宽</w:t>
            </w:r>
            <w:r w:rsidRPr="009F40DA">
              <w:t>×</w:t>
            </w:r>
            <w:r w:rsidRPr="009F40DA">
              <w:rPr>
                <w:rFonts w:hint="eastAsia"/>
              </w:rPr>
              <w:t>深）≥</w:t>
            </w:r>
            <w:r w:rsidRPr="009F40DA">
              <w:rPr>
                <w:rFonts w:hint="eastAsia"/>
              </w:rPr>
              <w:t>2350mm</w:t>
            </w:r>
            <w:r w:rsidRPr="009F40DA">
              <w:t>×</w:t>
            </w:r>
            <w:r w:rsidRPr="009F40DA">
              <w:rPr>
                <w:rFonts w:hint="eastAsia"/>
              </w:rPr>
              <w:t>2400mm</w:t>
            </w:r>
            <w:r w:rsidR="009F40DA" w:rsidRPr="009F40DA">
              <w:rPr>
                <w:rFonts w:hint="eastAsia"/>
              </w:rPr>
              <w:t>；</w:t>
            </w:r>
          </w:p>
          <w:p w14:paraId="4B355573" w14:textId="33068235" w:rsidR="002A4EC7" w:rsidRPr="009F40DA" w:rsidRDefault="002A4EC7" w:rsidP="009F40DA">
            <w:pPr>
              <w:spacing w:line="400" w:lineRule="exact"/>
            </w:pPr>
            <w:r w:rsidRPr="009F40DA">
              <w:rPr>
                <w:rFonts w:hint="eastAsia"/>
              </w:rPr>
              <w:t>7.</w:t>
            </w:r>
            <w:r w:rsidRPr="009F40DA">
              <w:rPr>
                <w:rFonts w:hint="eastAsia"/>
              </w:rPr>
              <w:t>顶层高度：</w:t>
            </w:r>
            <w:r w:rsidRPr="009F40DA">
              <w:rPr>
                <w:rFonts w:hint="eastAsia"/>
              </w:rPr>
              <w:t>4700mm</w:t>
            </w:r>
            <w:r w:rsidR="009F40DA" w:rsidRPr="009F40DA">
              <w:rPr>
                <w:rFonts w:hint="eastAsia"/>
              </w:rPr>
              <w:t>；</w:t>
            </w:r>
          </w:p>
          <w:p w14:paraId="581BEBD3" w14:textId="1BBDFBA8" w:rsidR="002A4EC7" w:rsidRPr="009F40DA" w:rsidRDefault="002A4EC7" w:rsidP="009F40DA">
            <w:pPr>
              <w:spacing w:line="400" w:lineRule="exact"/>
            </w:pPr>
            <w:r w:rsidRPr="009F40DA">
              <w:rPr>
                <w:rFonts w:hint="eastAsia"/>
              </w:rPr>
              <w:t>8.</w:t>
            </w:r>
            <w:r w:rsidRPr="009F40DA">
              <w:rPr>
                <w:rFonts w:hint="eastAsia"/>
              </w:rPr>
              <w:t>底坑深度：</w:t>
            </w:r>
            <w:r w:rsidRPr="009F40DA">
              <w:rPr>
                <w:rFonts w:hint="eastAsia"/>
              </w:rPr>
              <w:t>1900mm</w:t>
            </w:r>
            <w:r w:rsidR="009F40DA" w:rsidRPr="009F40DA">
              <w:rPr>
                <w:rFonts w:hint="eastAsia"/>
              </w:rPr>
              <w:t>；</w:t>
            </w:r>
          </w:p>
          <w:p w14:paraId="4232EFB2" w14:textId="626C0BAF" w:rsidR="002A4EC7" w:rsidRPr="009F40DA" w:rsidRDefault="002A4EC7" w:rsidP="009F40DA">
            <w:pPr>
              <w:spacing w:line="400" w:lineRule="exact"/>
            </w:pPr>
            <w:r w:rsidRPr="009F40DA">
              <w:rPr>
                <w:rFonts w:hint="eastAsia"/>
              </w:rPr>
              <w:t>9.</w:t>
            </w:r>
            <w:r w:rsidRPr="009F40DA">
              <w:rPr>
                <w:rFonts w:hint="eastAsia"/>
              </w:rPr>
              <w:t>开门方式：中分两扇门</w:t>
            </w:r>
            <w:r w:rsidR="009F40DA" w:rsidRPr="009F40DA">
              <w:rPr>
                <w:rFonts w:hint="eastAsia"/>
              </w:rPr>
              <w:t>；</w:t>
            </w:r>
          </w:p>
          <w:p w14:paraId="372244AD" w14:textId="6609267E" w:rsidR="002A4EC7" w:rsidRPr="009F40DA" w:rsidRDefault="002A4EC7" w:rsidP="009F40DA">
            <w:pPr>
              <w:spacing w:line="400" w:lineRule="exact"/>
            </w:pPr>
            <w:r w:rsidRPr="009F40DA">
              <w:rPr>
                <w:rFonts w:hint="eastAsia"/>
              </w:rPr>
              <w:t>10.</w:t>
            </w:r>
            <w:r w:rsidRPr="009F40DA">
              <w:rPr>
                <w:rFonts w:hint="eastAsia"/>
              </w:rPr>
              <w:t>开门尺寸（宽</w:t>
            </w:r>
            <w:r w:rsidRPr="009F40DA">
              <w:t>×</w:t>
            </w:r>
            <w:r w:rsidRPr="009F40DA">
              <w:rPr>
                <w:rFonts w:hint="eastAsia"/>
              </w:rPr>
              <w:t>高）≥</w:t>
            </w:r>
            <w:r w:rsidRPr="009F40DA">
              <w:rPr>
                <w:rFonts w:hint="eastAsia"/>
              </w:rPr>
              <w:t>1000mm</w:t>
            </w:r>
            <w:r w:rsidRPr="009F40DA">
              <w:t>×</w:t>
            </w:r>
            <w:r w:rsidRPr="009F40DA">
              <w:rPr>
                <w:rFonts w:hint="eastAsia"/>
              </w:rPr>
              <w:t>2100mm</w:t>
            </w:r>
            <w:r w:rsidR="009F40DA" w:rsidRPr="009F40DA">
              <w:rPr>
                <w:rFonts w:hint="eastAsia"/>
              </w:rPr>
              <w:t>；</w:t>
            </w:r>
          </w:p>
          <w:p w14:paraId="38B15F7D" w14:textId="08169B86" w:rsidR="002A4EC7" w:rsidRPr="009F40DA" w:rsidRDefault="002A4EC7" w:rsidP="009F40DA">
            <w:pPr>
              <w:spacing w:line="400" w:lineRule="exact"/>
            </w:pPr>
            <w:r w:rsidRPr="009F40DA">
              <w:rPr>
                <w:rFonts w:hint="eastAsia"/>
              </w:rPr>
              <w:t>11.</w:t>
            </w:r>
            <w:r w:rsidRPr="009F40DA">
              <w:rPr>
                <w:rFonts w:hint="eastAsia"/>
              </w:rPr>
              <w:t>电梯类型：有机房电梯</w:t>
            </w:r>
            <w:r w:rsidR="009F40DA" w:rsidRPr="009F40DA">
              <w:rPr>
                <w:rFonts w:hint="eastAsia"/>
              </w:rPr>
              <w:t>；</w:t>
            </w:r>
          </w:p>
          <w:p w14:paraId="07A9128F" w14:textId="66591ECC" w:rsidR="002A4EC7" w:rsidRPr="009F40DA" w:rsidRDefault="002A4EC7" w:rsidP="009F40DA">
            <w:pPr>
              <w:spacing w:line="400" w:lineRule="exact"/>
            </w:pPr>
            <w:r w:rsidRPr="009F40DA">
              <w:rPr>
                <w:rFonts w:hint="eastAsia"/>
              </w:rPr>
              <w:t>12.</w:t>
            </w:r>
            <w:r w:rsidRPr="009F40DA">
              <w:rPr>
                <w:rFonts w:hint="eastAsia"/>
              </w:rPr>
              <w:t>控制方式：群控</w:t>
            </w:r>
            <w:r w:rsidR="009F40DA" w:rsidRPr="009F40DA">
              <w:rPr>
                <w:rFonts w:hint="eastAsia"/>
              </w:rPr>
              <w:t>；</w:t>
            </w:r>
          </w:p>
          <w:p w14:paraId="7C39AABF" w14:textId="4483DB94" w:rsidR="002A4EC7" w:rsidRPr="009F40DA" w:rsidRDefault="002A4EC7" w:rsidP="009F40DA">
            <w:pPr>
              <w:spacing w:line="400" w:lineRule="exact"/>
            </w:pPr>
            <w:r w:rsidRPr="009F40DA">
              <w:rPr>
                <w:rFonts w:hint="eastAsia"/>
              </w:rPr>
              <w:t>备注：具体尺寸以现场勘测为准，电梯井土建尺寸不可更改</w:t>
            </w:r>
            <w:r w:rsidR="00A965F7">
              <w:rPr>
                <w:rFonts w:hint="eastAsia"/>
              </w:rPr>
              <w:t>，</w:t>
            </w:r>
            <w:r w:rsidRPr="009F40DA">
              <w:rPr>
                <w:rFonts w:hint="eastAsia"/>
              </w:rPr>
              <w:t>不接受电梯井道结构性的更改，如抬高楼板、打凿梁、井道等。</w:t>
            </w:r>
          </w:p>
          <w:p w14:paraId="4B58676F" w14:textId="77777777" w:rsidR="002A4EC7" w:rsidRPr="009F40DA" w:rsidRDefault="002A4EC7" w:rsidP="009F40DA">
            <w:pPr>
              <w:spacing w:line="400" w:lineRule="exact"/>
            </w:pPr>
            <w:r w:rsidRPr="009F40DA">
              <w:rPr>
                <w:rFonts w:hint="eastAsia"/>
              </w:rPr>
              <w:t>二、技术要求</w:t>
            </w:r>
          </w:p>
          <w:p w14:paraId="69D4CDC8" w14:textId="0F94BF79" w:rsidR="00190E34" w:rsidRDefault="00190E34" w:rsidP="009F40DA">
            <w:pPr>
              <w:spacing w:line="400" w:lineRule="exact"/>
            </w:pPr>
            <w:r w:rsidRPr="00190E34">
              <w:rPr>
                <w:rFonts w:hint="eastAsia"/>
              </w:rPr>
              <w:t>★</w:t>
            </w:r>
            <w:r w:rsidRPr="00190E34">
              <w:rPr>
                <w:rFonts w:hint="eastAsia"/>
              </w:rPr>
              <w:t>1.</w:t>
            </w:r>
            <w:r w:rsidRPr="00190E34">
              <w:rPr>
                <w:rFonts w:hint="eastAsia"/>
              </w:rPr>
              <w:t>曳引机：采用同品牌同</w:t>
            </w:r>
            <w:r>
              <w:rPr>
                <w:rFonts w:hint="eastAsia"/>
              </w:rPr>
              <w:t>制造单位</w:t>
            </w:r>
            <w:r w:rsidRPr="00190E34">
              <w:rPr>
                <w:rFonts w:hint="eastAsia"/>
              </w:rPr>
              <w:t>的永磁同步无齿轮曳引机。曳引机</w:t>
            </w:r>
            <w:r w:rsidRPr="00190E34">
              <w:rPr>
                <w:rFonts w:hint="eastAsia"/>
              </w:rPr>
              <w:lastRenderedPageBreak/>
              <w:t>电动机绝缘等级达</w:t>
            </w:r>
            <w:r w:rsidRPr="00190E34">
              <w:rPr>
                <w:rFonts w:hint="eastAsia"/>
              </w:rPr>
              <w:t>F</w:t>
            </w:r>
            <w:r w:rsidRPr="00190E34">
              <w:rPr>
                <w:rFonts w:hint="eastAsia"/>
              </w:rPr>
              <w:t>级，电动机防护等级达到</w:t>
            </w:r>
            <w:r w:rsidRPr="00190E34">
              <w:rPr>
                <w:rFonts w:hint="eastAsia"/>
              </w:rPr>
              <w:t>IP41</w:t>
            </w:r>
            <w:r w:rsidRPr="00190E34">
              <w:rPr>
                <w:rFonts w:hint="eastAsia"/>
              </w:rPr>
              <w:t>；制动器绝缘等级达</w:t>
            </w:r>
            <w:r w:rsidRPr="00190E34">
              <w:rPr>
                <w:rFonts w:hint="eastAsia"/>
              </w:rPr>
              <w:t>B</w:t>
            </w:r>
            <w:r w:rsidRPr="00190E34">
              <w:rPr>
                <w:rFonts w:hint="eastAsia"/>
              </w:rPr>
              <w:t>级。</w:t>
            </w:r>
          </w:p>
          <w:p w14:paraId="7472D4AC" w14:textId="561FAAEE" w:rsidR="00190E34" w:rsidRDefault="00190E34" w:rsidP="009F40DA">
            <w:pPr>
              <w:spacing w:line="400" w:lineRule="exact"/>
            </w:pPr>
            <w:r w:rsidRPr="00190E34">
              <w:rPr>
                <w:rFonts w:hint="eastAsia"/>
              </w:rPr>
              <w:t>★</w:t>
            </w:r>
            <w:r w:rsidRPr="00190E34">
              <w:rPr>
                <w:rFonts w:hint="eastAsia"/>
              </w:rPr>
              <w:t>2.</w:t>
            </w:r>
            <w:r w:rsidRPr="00190E34">
              <w:rPr>
                <w:rFonts w:hint="eastAsia"/>
              </w:rPr>
              <w:t>控制系统：</w:t>
            </w:r>
            <w:r w:rsidRPr="00190E34">
              <w:rPr>
                <w:rFonts w:hint="eastAsia"/>
              </w:rPr>
              <w:t>32</w:t>
            </w:r>
            <w:r w:rsidRPr="00190E34">
              <w:rPr>
                <w:rFonts w:hint="eastAsia"/>
              </w:rPr>
              <w:t>位微机控制的交流变频调压调速</w:t>
            </w:r>
            <w:r w:rsidRPr="00190E34">
              <w:rPr>
                <w:rFonts w:hint="eastAsia"/>
              </w:rPr>
              <w:t>VVVF</w:t>
            </w:r>
            <w:r w:rsidRPr="00190E34">
              <w:rPr>
                <w:rFonts w:hint="eastAsia"/>
              </w:rPr>
              <w:t>系统，控制主电路板为响应产品同品牌制造</w:t>
            </w:r>
            <w:r>
              <w:rPr>
                <w:rFonts w:hint="eastAsia"/>
              </w:rPr>
              <w:t>单位</w:t>
            </w:r>
            <w:r w:rsidRPr="00190E34">
              <w:rPr>
                <w:rFonts w:hint="eastAsia"/>
              </w:rPr>
              <w:t>。</w:t>
            </w:r>
          </w:p>
          <w:p w14:paraId="5A7A8838" w14:textId="103E8E9A" w:rsidR="00190E34" w:rsidRDefault="00190E34" w:rsidP="009F40DA">
            <w:pPr>
              <w:spacing w:line="400" w:lineRule="exact"/>
            </w:pPr>
            <w:r w:rsidRPr="00190E34">
              <w:rPr>
                <w:rFonts w:hint="eastAsia"/>
              </w:rPr>
              <w:t>★</w:t>
            </w:r>
            <w:r w:rsidRPr="00190E34">
              <w:rPr>
                <w:rFonts w:hint="eastAsia"/>
              </w:rPr>
              <w:t>3.</w:t>
            </w:r>
            <w:r w:rsidRPr="00190E34">
              <w:rPr>
                <w:rFonts w:hint="eastAsia"/>
              </w:rPr>
              <w:t>门机：</w:t>
            </w:r>
            <w:r w:rsidRPr="00190E34">
              <w:rPr>
                <w:rFonts w:hint="eastAsia"/>
              </w:rPr>
              <w:t>32</w:t>
            </w:r>
            <w:r w:rsidRPr="00190E34">
              <w:rPr>
                <w:rFonts w:hint="eastAsia"/>
              </w:rPr>
              <w:t>位微机控制永磁同步电机驱动</w:t>
            </w:r>
            <w:r w:rsidRPr="00190E34">
              <w:rPr>
                <w:rFonts w:hint="eastAsia"/>
              </w:rPr>
              <w:t>VVVF</w:t>
            </w:r>
            <w:r w:rsidRPr="00190E34">
              <w:rPr>
                <w:rFonts w:hint="eastAsia"/>
              </w:rPr>
              <w:t>变频门机，</w:t>
            </w:r>
            <w:r>
              <w:rPr>
                <w:rFonts w:hint="eastAsia"/>
              </w:rPr>
              <w:t>制造单位</w:t>
            </w:r>
            <w:r w:rsidRPr="00190E34">
              <w:rPr>
                <w:rFonts w:hint="eastAsia"/>
              </w:rPr>
              <w:t>与响应产品为同一品牌，门机系统中的电机防护等级≥</w:t>
            </w:r>
            <w:r w:rsidRPr="00190E34">
              <w:rPr>
                <w:rFonts w:hint="eastAsia"/>
              </w:rPr>
              <w:t>IP42</w:t>
            </w:r>
            <w:r w:rsidRPr="00190E34">
              <w:rPr>
                <w:rFonts w:hint="eastAsia"/>
              </w:rPr>
              <w:t>。</w:t>
            </w:r>
          </w:p>
          <w:p w14:paraId="616DAAF5" w14:textId="643EDB93" w:rsidR="002A4EC7" w:rsidRPr="009F40DA" w:rsidRDefault="002A4EC7" w:rsidP="009F40DA">
            <w:pPr>
              <w:spacing w:line="400" w:lineRule="exact"/>
            </w:pPr>
            <w:r w:rsidRPr="009F40DA">
              <w:rPr>
                <w:rFonts w:hint="eastAsia"/>
              </w:rPr>
              <w:t>4</w:t>
            </w:r>
            <w:r w:rsidR="009F40DA" w:rsidRPr="009F40DA">
              <w:rPr>
                <w:rFonts w:hint="eastAsia"/>
              </w:rPr>
              <w:t>.</w:t>
            </w:r>
            <w:r w:rsidRPr="009F40DA">
              <w:rPr>
                <w:rFonts w:hint="eastAsia"/>
              </w:rPr>
              <w:t>红外线光幕保护</w:t>
            </w:r>
            <w:r w:rsidRPr="009F40DA">
              <w:rPr>
                <w:rFonts w:hint="eastAsia"/>
              </w:rPr>
              <w:t>:</w:t>
            </w:r>
            <w:r w:rsidRPr="009F40DA">
              <w:rPr>
                <w:rFonts w:hint="eastAsia"/>
              </w:rPr>
              <w:t>红外线光幕扫描光束≥</w:t>
            </w:r>
            <w:r w:rsidRPr="009F40DA">
              <w:rPr>
                <w:rFonts w:hint="eastAsia"/>
              </w:rPr>
              <w:t>160</w:t>
            </w:r>
            <w:r w:rsidRPr="009F40DA">
              <w:rPr>
                <w:rFonts w:hint="eastAsia"/>
              </w:rPr>
              <w:t>束（红外线光幕门保护装置，当门打开和关闭时，探测进出的乘客和物体，以防止夹持）。</w:t>
            </w:r>
          </w:p>
          <w:p w14:paraId="61F32D20" w14:textId="64D086A7" w:rsidR="009F40DA" w:rsidRPr="009F40DA" w:rsidRDefault="00190E34" w:rsidP="009F40DA">
            <w:pPr>
              <w:spacing w:line="400" w:lineRule="exact"/>
            </w:pPr>
            <w:r w:rsidRPr="00190E34">
              <w:rPr>
                <w:rFonts w:hint="eastAsia"/>
              </w:rPr>
              <w:t>★</w:t>
            </w:r>
            <w:r w:rsidR="002A4EC7" w:rsidRPr="009F40DA">
              <w:rPr>
                <w:rFonts w:hint="eastAsia"/>
              </w:rPr>
              <w:t>5.</w:t>
            </w:r>
            <w:r w:rsidR="002A4EC7" w:rsidRPr="009F40DA">
              <w:rPr>
                <w:rFonts w:hint="eastAsia"/>
              </w:rPr>
              <w:t>主要部件要求：驱动主机</w:t>
            </w:r>
            <w:r w:rsidR="002A4EC7" w:rsidRPr="009F40DA">
              <w:rPr>
                <w:rFonts w:hint="eastAsia"/>
              </w:rPr>
              <w:t>(</w:t>
            </w:r>
            <w:r w:rsidR="002A4EC7" w:rsidRPr="009F40DA">
              <w:rPr>
                <w:rFonts w:hint="eastAsia"/>
              </w:rPr>
              <w:t>含电机</w:t>
            </w:r>
            <w:r w:rsidR="002A4EC7" w:rsidRPr="009F40DA">
              <w:rPr>
                <w:rFonts w:hint="eastAsia"/>
              </w:rPr>
              <w:t>)</w:t>
            </w:r>
            <w:r w:rsidR="002A4EC7" w:rsidRPr="009F40DA">
              <w:rPr>
                <w:rFonts w:hint="eastAsia"/>
              </w:rPr>
              <w:t>、控制柜（含调速装置、控制装置）、层门门锁、轿门门锁、限速器、安全钳、安全电路、上行超速保护装置、轿厢意外移动保护装置</w:t>
            </w:r>
            <w:r>
              <w:rPr>
                <w:rFonts w:hint="eastAsia"/>
              </w:rPr>
              <w:t>部</w:t>
            </w:r>
            <w:r w:rsidR="002A4EC7" w:rsidRPr="009F40DA">
              <w:rPr>
                <w:rFonts w:hint="eastAsia"/>
              </w:rPr>
              <w:t>件</w:t>
            </w:r>
            <w:r>
              <w:rPr>
                <w:rFonts w:hint="eastAsia"/>
              </w:rPr>
              <w:t>制造单位</w:t>
            </w:r>
            <w:r w:rsidR="002A4EC7" w:rsidRPr="009F40DA">
              <w:rPr>
                <w:rFonts w:hint="eastAsia"/>
              </w:rPr>
              <w:t>与</w:t>
            </w:r>
            <w:r w:rsidR="00A965F7">
              <w:rPr>
                <w:rFonts w:hint="eastAsia"/>
              </w:rPr>
              <w:t>响应</w:t>
            </w:r>
            <w:r w:rsidR="002A4EC7" w:rsidRPr="009F40DA">
              <w:rPr>
                <w:rFonts w:hint="eastAsia"/>
              </w:rPr>
              <w:t>产品同品牌。</w:t>
            </w:r>
            <w:r>
              <w:rPr>
                <w:rFonts w:hint="eastAsia"/>
              </w:rPr>
              <w:t>响应</w:t>
            </w:r>
            <w:r w:rsidRPr="00190E34">
              <w:rPr>
                <w:rFonts w:hint="eastAsia"/>
              </w:rPr>
              <w:t>文件中</w:t>
            </w:r>
            <w:r>
              <w:rPr>
                <w:rFonts w:hint="eastAsia"/>
              </w:rPr>
              <w:t>必须</w:t>
            </w:r>
            <w:r w:rsidRPr="00190E34">
              <w:rPr>
                <w:rFonts w:hint="eastAsia"/>
              </w:rPr>
              <w:t>提供</w:t>
            </w:r>
            <w:r>
              <w:rPr>
                <w:rFonts w:hint="eastAsia"/>
              </w:rPr>
              <w:t>具有</w:t>
            </w:r>
            <w:r>
              <w:rPr>
                <w:rFonts w:hint="eastAsia"/>
              </w:rPr>
              <w:t>CMA</w:t>
            </w:r>
            <w:r w:rsidR="00973DD4" w:rsidRPr="00973DD4">
              <w:rPr>
                <w:rFonts w:hint="eastAsia"/>
              </w:rPr>
              <w:t>或</w:t>
            </w:r>
            <w:r w:rsidR="00973DD4" w:rsidRPr="00973DD4">
              <w:rPr>
                <w:rFonts w:hint="eastAsia"/>
              </w:rPr>
              <w:t>CNAS</w:t>
            </w:r>
            <w:r>
              <w:rPr>
                <w:rFonts w:hint="eastAsia"/>
              </w:rPr>
              <w:t>标识的</w:t>
            </w:r>
            <w:r w:rsidRPr="00190E34">
              <w:rPr>
                <w:rFonts w:hint="eastAsia"/>
              </w:rPr>
              <w:t>电梯整梯型式试验证书加盖</w:t>
            </w:r>
            <w:r>
              <w:rPr>
                <w:rFonts w:hint="eastAsia"/>
              </w:rPr>
              <w:t>供应商公章。</w:t>
            </w:r>
          </w:p>
          <w:p w14:paraId="26EB0EF3" w14:textId="13E8B84D" w:rsidR="002A4EC7" w:rsidRPr="009F40DA" w:rsidRDefault="002A4EC7" w:rsidP="009F40DA">
            <w:pPr>
              <w:spacing w:line="400" w:lineRule="exact"/>
            </w:pPr>
            <w:r w:rsidRPr="009F40DA">
              <w:rPr>
                <w:rFonts w:hint="eastAsia"/>
              </w:rPr>
              <w:t>6.</w:t>
            </w:r>
            <w:r w:rsidRPr="009F40DA">
              <w:rPr>
                <w:rFonts w:hint="eastAsia"/>
              </w:rPr>
              <w:t>称重装置：采用高精度电子感应称量系统。</w:t>
            </w:r>
          </w:p>
          <w:p w14:paraId="22A937F4" w14:textId="48F114C9" w:rsidR="002A4EC7" w:rsidRPr="009F40DA" w:rsidRDefault="002A4EC7" w:rsidP="009F40DA">
            <w:pPr>
              <w:spacing w:line="400" w:lineRule="exact"/>
            </w:pPr>
            <w:r w:rsidRPr="009F40DA">
              <w:rPr>
                <w:rFonts w:hint="eastAsia"/>
              </w:rPr>
              <w:t>7.</w:t>
            </w:r>
            <w:r w:rsidRPr="009F40DA">
              <w:rPr>
                <w:rFonts w:hint="eastAsia"/>
              </w:rPr>
              <w:t>电梯舒适感指标要求：轿内噪音运行最大值</w:t>
            </w:r>
            <w:r w:rsidRPr="009F40DA">
              <w:rPr>
                <w:rFonts w:hint="eastAsia"/>
              </w:rPr>
              <w:t>(Db)(</w:t>
            </w:r>
            <w:r w:rsidRPr="009F40DA">
              <w:rPr>
                <w:rFonts w:hint="eastAsia"/>
              </w:rPr>
              <w:t>最大值，关风扇</w:t>
            </w:r>
            <w:r w:rsidRPr="009F40DA">
              <w:rPr>
                <w:rFonts w:hint="eastAsia"/>
              </w:rPr>
              <w:t>)</w:t>
            </w:r>
            <w:r w:rsidRPr="009F40DA">
              <w:rPr>
                <w:rFonts w:hint="eastAsia"/>
              </w:rPr>
              <w:t>≤</w:t>
            </w:r>
            <w:r w:rsidRPr="009F40DA">
              <w:rPr>
                <w:rFonts w:hint="eastAsia"/>
              </w:rPr>
              <w:t>56Db</w:t>
            </w:r>
            <w:r w:rsidRPr="009F40DA">
              <w:rPr>
                <w:rFonts w:hint="eastAsia"/>
              </w:rPr>
              <w:t>、平层精度</w:t>
            </w:r>
            <w:r w:rsidRPr="009F40DA">
              <w:rPr>
                <w:rFonts w:hint="eastAsia"/>
              </w:rPr>
              <w:t>+/-10mm</w:t>
            </w:r>
            <w:r w:rsidRPr="009F40DA">
              <w:rPr>
                <w:rFonts w:hint="eastAsia"/>
              </w:rPr>
              <w:t>。</w:t>
            </w:r>
          </w:p>
          <w:p w14:paraId="50D43D8B" w14:textId="55A96F4A" w:rsidR="002A4EC7" w:rsidRPr="009F40DA" w:rsidRDefault="002A4EC7" w:rsidP="009F40DA">
            <w:pPr>
              <w:spacing w:line="400" w:lineRule="exact"/>
            </w:pPr>
            <w:r w:rsidRPr="009F40DA">
              <w:rPr>
                <w:rFonts w:hint="eastAsia"/>
              </w:rPr>
              <w:t>8</w:t>
            </w:r>
            <w:r w:rsidR="009F40DA" w:rsidRPr="009F40DA">
              <w:rPr>
                <w:rFonts w:hint="eastAsia"/>
              </w:rPr>
              <w:t>.</w:t>
            </w:r>
            <w:r w:rsidRPr="009F40DA">
              <w:rPr>
                <w:rFonts w:hint="eastAsia"/>
              </w:rPr>
              <w:t>采用基于现场总线的</w:t>
            </w:r>
            <w:r w:rsidRPr="009F40DA">
              <w:rPr>
                <w:rFonts w:hint="eastAsia"/>
              </w:rPr>
              <w:t>CANBUS</w:t>
            </w:r>
            <w:r w:rsidRPr="009F40DA">
              <w:rPr>
                <w:rFonts w:hint="eastAsia"/>
              </w:rPr>
              <w:t>数据网络进行相互间的通讯，电梯电气控制部件（包括电梯轿厢指令控制器、轿内楼层指示器、门机控制器、每一层站按钮与层楼指示器等子系统）都有独立的微处理器。</w:t>
            </w:r>
          </w:p>
          <w:p w14:paraId="7949D648" w14:textId="39C5DE6C" w:rsidR="002A4EC7" w:rsidRPr="009F40DA" w:rsidRDefault="002A4EC7" w:rsidP="009F40DA">
            <w:pPr>
              <w:spacing w:line="400" w:lineRule="exact"/>
            </w:pPr>
            <w:r w:rsidRPr="009F40DA">
              <w:rPr>
                <w:rFonts w:hint="eastAsia"/>
              </w:rPr>
              <w:t>9</w:t>
            </w:r>
            <w:r w:rsidR="009F40DA" w:rsidRPr="009F40DA">
              <w:rPr>
                <w:rFonts w:hint="eastAsia"/>
              </w:rPr>
              <w:t>.</w:t>
            </w:r>
            <w:r w:rsidRPr="009F40DA">
              <w:rPr>
                <w:rFonts w:hint="eastAsia"/>
              </w:rPr>
              <w:t>电源系统：所投产品配置电源配电箱，配电箱符合</w:t>
            </w:r>
            <w:r w:rsidRPr="009F40DA">
              <w:rPr>
                <w:rFonts w:hint="eastAsia"/>
              </w:rPr>
              <w:t>GB/T 7251.2</w:t>
            </w:r>
            <w:r w:rsidRPr="009F40DA">
              <w:rPr>
                <w:rFonts w:hint="eastAsia"/>
              </w:rPr>
              <w:t>的工业等级的配电箱，具有高稳定性和高可靠性。</w:t>
            </w:r>
          </w:p>
          <w:p w14:paraId="20AE91BA" w14:textId="2E867310" w:rsidR="002A4EC7" w:rsidRPr="009F40DA" w:rsidRDefault="002A4EC7" w:rsidP="009F40DA">
            <w:pPr>
              <w:spacing w:line="400" w:lineRule="exact"/>
            </w:pPr>
            <w:r w:rsidRPr="009F40DA">
              <w:rPr>
                <w:rFonts w:hint="eastAsia"/>
              </w:rPr>
              <w:t>10</w:t>
            </w:r>
            <w:r w:rsidR="009F40DA" w:rsidRPr="009F40DA">
              <w:rPr>
                <w:rFonts w:hint="eastAsia"/>
              </w:rPr>
              <w:t>.</w:t>
            </w:r>
            <w:r w:rsidRPr="009F40DA">
              <w:rPr>
                <w:rFonts w:hint="eastAsia"/>
              </w:rPr>
              <w:t>门机系统：永磁同步门机系统和门开关的动作寿命≥</w:t>
            </w:r>
            <w:r w:rsidRPr="009F40DA">
              <w:rPr>
                <w:rFonts w:hint="eastAsia"/>
              </w:rPr>
              <w:t>1300</w:t>
            </w:r>
            <w:r w:rsidRPr="009F40DA">
              <w:rPr>
                <w:rFonts w:hint="eastAsia"/>
              </w:rPr>
              <w:t>万次。</w:t>
            </w:r>
          </w:p>
          <w:p w14:paraId="641952ED" w14:textId="1587B05F" w:rsidR="002A4EC7" w:rsidRPr="009F40DA" w:rsidRDefault="002A4EC7" w:rsidP="009F40DA">
            <w:pPr>
              <w:spacing w:line="400" w:lineRule="exact"/>
            </w:pPr>
            <w:r w:rsidRPr="009F40DA">
              <w:rPr>
                <w:rFonts w:hint="eastAsia"/>
              </w:rPr>
              <w:t>11</w:t>
            </w:r>
            <w:r w:rsidR="009F40DA" w:rsidRPr="009F40DA">
              <w:rPr>
                <w:rFonts w:hint="eastAsia"/>
              </w:rPr>
              <w:t>.</w:t>
            </w:r>
            <w:r w:rsidRPr="009F40DA">
              <w:rPr>
                <w:rFonts w:hint="eastAsia"/>
              </w:rPr>
              <w:t>抗雷击设计：抗雷击电压≥</w:t>
            </w:r>
            <w:r w:rsidR="00420C12">
              <w:rPr>
                <w:rFonts w:hint="eastAsia"/>
              </w:rPr>
              <w:t>1</w:t>
            </w:r>
            <w:r w:rsidRPr="009F40DA">
              <w:rPr>
                <w:rFonts w:hint="eastAsia"/>
              </w:rPr>
              <w:t>0kV</w:t>
            </w:r>
            <w:r w:rsidRPr="009F40DA">
              <w:rPr>
                <w:rFonts w:hint="eastAsia"/>
              </w:rPr>
              <w:t>。</w:t>
            </w:r>
          </w:p>
          <w:p w14:paraId="3A8F3D71" w14:textId="63D72596" w:rsidR="002A4EC7" w:rsidRPr="009F40DA" w:rsidRDefault="002A4EC7" w:rsidP="009F40DA">
            <w:pPr>
              <w:spacing w:line="400" w:lineRule="exact"/>
            </w:pPr>
            <w:r w:rsidRPr="009F40DA">
              <w:t>1</w:t>
            </w:r>
            <w:r w:rsidRPr="009F40DA">
              <w:rPr>
                <w:rFonts w:hint="eastAsia"/>
              </w:rPr>
              <w:t>2</w:t>
            </w:r>
            <w:r w:rsidR="009F40DA" w:rsidRPr="009F40DA">
              <w:rPr>
                <w:rFonts w:hint="eastAsia"/>
              </w:rPr>
              <w:t>.</w:t>
            </w:r>
            <w:r w:rsidRPr="009F40DA">
              <w:rPr>
                <w:rFonts w:hint="eastAsia"/>
              </w:rPr>
              <w:t>曳引机制动器寿命：曳引机制动器独立的动作寿命次数≥</w:t>
            </w:r>
            <w:r w:rsidR="00420C12">
              <w:rPr>
                <w:rFonts w:hint="eastAsia"/>
              </w:rPr>
              <w:t>16</w:t>
            </w:r>
            <w:r w:rsidRPr="009F40DA">
              <w:rPr>
                <w:rFonts w:hint="eastAsia"/>
              </w:rPr>
              <w:t>00</w:t>
            </w:r>
            <w:r w:rsidRPr="009F40DA">
              <w:rPr>
                <w:rFonts w:hint="eastAsia"/>
              </w:rPr>
              <w:t>万次。</w:t>
            </w:r>
          </w:p>
          <w:p w14:paraId="2434EEBF" w14:textId="35FDBE51" w:rsidR="002A4EC7" w:rsidRPr="009F40DA" w:rsidRDefault="002A4EC7" w:rsidP="009F40DA">
            <w:pPr>
              <w:spacing w:line="400" w:lineRule="exact"/>
            </w:pPr>
            <w:r w:rsidRPr="009F40DA">
              <w:rPr>
                <w:rFonts w:hint="eastAsia"/>
              </w:rPr>
              <w:t>13</w:t>
            </w:r>
            <w:r w:rsidR="009F40DA" w:rsidRPr="009F40DA">
              <w:rPr>
                <w:rFonts w:hint="eastAsia"/>
              </w:rPr>
              <w:t>.</w:t>
            </w:r>
            <w:r w:rsidRPr="009F40DA">
              <w:rPr>
                <w:rFonts w:hint="eastAsia"/>
              </w:rPr>
              <w:t>轿门门锁：电梯产品轿门门锁动作寿命≥</w:t>
            </w:r>
            <w:r w:rsidRPr="009F40DA">
              <w:rPr>
                <w:rFonts w:hint="eastAsia"/>
              </w:rPr>
              <w:t>1</w:t>
            </w:r>
            <w:r w:rsidR="00420C12">
              <w:rPr>
                <w:rFonts w:hint="eastAsia"/>
              </w:rPr>
              <w:t>35</w:t>
            </w:r>
            <w:r w:rsidRPr="009F40DA">
              <w:rPr>
                <w:rFonts w:hint="eastAsia"/>
              </w:rPr>
              <w:t>0</w:t>
            </w:r>
            <w:r w:rsidRPr="009F40DA">
              <w:rPr>
                <w:rFonts w:hint="eastAsia"/>
              </w:rPr>
              <w:t>万次。</w:t>
            </w:r>
          </w:p>
          <w:p w14:paraId="1DB7CEEF" w14:textId="6629428E" w:rsidR="002A4EC7" w:rsidRPr="009F40DA" w:rsidRDefault="002A4EC7" w:rsidP="009F40DA">
            <w:pPr>
              <w:spacing w:line="400" w:lineRule="exact"/>
            </w:pPr>
            <w:r w:rsidRPr="009F40DA">
              <w:rPr>
                <w:rFonts w:hint="eastAsia"/>
              </w:rPr>
              <w:t>14</w:t>
            </w:r>
            <w:r w:rsidR="009F40DA" w:rsidRPr="009F40DA">
              <w:rPr>
                <w:rFonts w:hint="eastAsia"/>
              </w:rPr>
              <w:t>.</w:t>
            </w:r>
            <w:r w:rsidRPr="009F40DA">
              <w:rPr>
                <w:rFonts w:hint="eastAsia"/>
              </w:rPr>
              <w:t>层门门锁装置</w:t>
            </w:r>
            <w:r w:rsidRPr="009F40DA">
              <w:rPr>
                <w:rFonts w:hint="eastAsia"/>
              </w:rPr>
              <w:t>:</w:t>
            </w:r>
            <w:r w:rsidRPr="009F40DA">
              <w:rPr>
                <w:rFonts w:hint="eastAsia"/>
              </w:rPr>
              <w:t>层门门锁动作寿命次数≥</w:t>
            </w:r>
            <w:r w:rsidRPr="009F40DA">
              <w:rPr>
                <w:rFonts w:hint="eastAsia"/>
              </w:rPr>
              <w:t>850</w:t>
            </w:r>
            <w:r w:rsidRPr="009F40DA">
              <w:rPr>
                <w:rFonts w:hint="eastAsia"/>
              </w:rPr>
              <w:t>万次。</w:t>
            </w:r>
          </w:p>
          <w:p w14:paraId="2F8A6D7C" w14:textId="2386E165" w:rsidR="002A4EC7" w:rsidRPr="009F40DA" w:rsidRDefault="002A4EC7" w:rsidP="009F40DA">
            <w:pPr>
              <w:spacing w:line="400" w:lineRule="exact"/>
            </w:pPr>
            <w:r w:rsidRPr="009F40DA">
              <w:rPr>
                <w:rFonts w:hint="eastAsia"/>
              </w:rPr>
              <w:t>15</w:t>
            </w:r>
            <w:r w:rsidR="009F40DA" w:rsidRPr="009F40DA">
              <w:rPr>
                <w:rFonts w:hint="eastAsia"/>
              </w:rPr>
              <w:t>.</w:t>
            </w:r>
            <w:r w:rsidRPr="009F40DA">
              <w:rPr>
                <w:rFonts w:hint="eastAsia"/>
              </w:rPr>
              <w:t>外召唤按钮：电梯外召唤按钮的动作次数（使用寿命）动作寿命≥</w:t>
            </w:r>
            <w:r w:rsidR="00420C12">
              <w:rPr>
                <w:rFonts w:hint="eastAsia"/>
              </w:rPr>
              <w:t>8</w:t>
            </w:r>
            <w:r w:rsidRPr="009F40DA">
              <w:rPr>
                <w:rFonts w:hint="eastAsia"/>
              </w:rPr>
              <w:t>00</w:t>
            </w:r>
            <w:r w:rsidRPr="009F40DA">
              <w:rPr>
                <w:rFonts w:hint="eastAsia"/>
              </w:rPr>
              <w:t>万次。</w:t>
            </w:r>
          </w:p>
          <w:p w14:paraId="6C96EC89" w14:textId="74849C20" w:rsidR="002A4EC7" w:rsidRPr="009F40DA" w:rsidRDefault="002A4EC7" w:rsidP="009F40DA">
            <w:pPr>
              <w:spacing w:line="400" w:lineRule="exact"/>
            </w:pPr>
            <w:r w:rsidRPr="009F40DA">
              <w:rPr>
                <w:rFonts w:hint="eastAsia"/>
              </w:rPr>
              <w:t>三、基本功能：</w:t>
            </w:r>
          </w:p>
          <w:p w14:paraId="74FD3056" w14:textId="1838CE28" w:rsidR="002A4EC7" w:rsidRPr="009F40DA" w:rsidRDefault="002A4EC7" w:rsidP="009F40DA">
            <w:pPr>
              <w:spacing w:line="400" w:lineRule="exact"/>
            </w:pPr>
            <w:r w:rsidRPr="009F40DA">
              <w:rPr>
                <w:rFonts w:hint="eastAsia"/>
              </w:rPr>
              <w:t>1.</w:t>
            </w:r>
            <w:r w:rsidRPr="009F40DA">
              <w:rPr>
                <w:rFonts w:hint="eastAsia"/>
              </w:rPr>
              <w:t>门系统自动回路断路器；</w:t>
            </w:r>
          </w:p>
          <w:p w14:paraId="30345B17" w14:textId="5DB4493E" w:rsidR="002A4EC7" w:rsidRPr="009F40DA" w:rsidRDefault="002A4EC7" w:rsidP="009F40DA">
            <w:pPr>
              <w:spacing w:line="400" w:lineRule="exact"/>
            </w:pPr>
            <w:r w:rsidRPr="009F40DA">
              <w:rPr>
                <w:rFonts w:hint="eastAsia"/>
              </w:rPr>
              <w:t>2.</w:t>
            </w:r>
            <w:r w:rsidRPr="009F40DA">
              <w:rPr>
                <w:rFonts w:hint="eastAsia"/>
              </w:rPr>
              <w:t>上行超速保护装置；</w:t>
            </w:r>
          </w:p>
          <w:p w14:paraId="639740F8" w14:textId="60F58F2D" w:rsidR="002A4EC7" w:rsidRPr="009F40DA" w:rsidRDefault="002A4EC7" w:rsidP="009F40DA">
            <w:pPr>
              <w:spacing w:line="400" w:lineRule="exact"/>
            </w:pPr>
            <w:r w:rsidRPr="009F40DA">
              <w:rPr>
                <w:rFonts w:hint="eastAsia"/>
              </w:rPr>
              <w:t>3.</w:t>
            </w:r>
            <w:r w:rsidRPr="009F40DA">
              <w:rPr>
                <w:rFonts w:hint="eastAsia"/>
              </w:rPr>
              <w:t>轿厢警铃；</w:t>
            </w:r>
          </w:p>
          <w:p w14:paraId="3CA44C1A" w14:textId="79E296E9" w:rsidR="002A4EC7" w:rsidRPr="009F40DA" w:rsidRDefault="002A4EC7" w:rsidP="009F40DA">
            <w:pPr>
              <w:spacing w:line="400" w:lineRule="exact"/>
            </w:pPr>
            <w:r w:rsidRPr="009F40DA">
              <w:rPr>
                <w:rFonts w:hint="eastAsia"/>
              </w:rPr>
              <w:t>4.</w:t>
            </w:r>
            <w:r w:rsidRPr="009F40DA">
              <w:rPr>
                <w:rFonts w:hint="eastAsia"/>
              </w:rPr>
              <w:t>防捣乱操作；</w:t>
            </w:r>
          </w:p>
          <w:p w14:paraId="06084B67" w14:textId="7E981755" w:rsidR="002A4EC7" w:rsidRPr="009F40DA" w:rsidRDefault="002A4EC7" w:rsidP="009F40DA">
            <w:pPr>
              <w:spacing w:line="400" w:lineRule="exact"/>
            </w:pPr>
            <w:r w:rsidRPr="009F40DA">
              <w:rPr>
                <w:rFonts w:hint="eastAsia"/>
              </w:rPr>
              <w:t>5.</w:t>
            </w:r>
            <w:r w:rsidRPr="009F40DA">
              <w:rPr>
                <w:rFonts w:hint="eastAsia"/>
              </w:rPr>
              <w:t>电磁干扰滤波器；</w:t>
            </w:r>
          </w:p>
          <w:p w14:paraId="07416C9D" w14:textId="1DBFC53C" w:rsidR="002A4EC7" w:rsidRPr="009F40DA" w:rsidRDefault="002A4EC7" w:rsidP="009F40DA">
            <w:pPr>
              <w:spacing w:line="400" w:lineRule="exact"/>
            </w:pPr>
            <w:r w:rsidRPr="009F40DA">
              <w:rPr>
                <w:rFonts w:hint="eastAsia"/>
              </w:rPr>
              <w:t>6.</w:t>
            </w:r>
            <w:r w:rsidRPr="009F40DA">
              <w:rPr>
                <w:rFonts w:hint="eastAsia"/>
              </w:rPr>
              <w:t>轿厢自动返回指定楼层；</w:t>
            </w:r>
          </w:p>
          <w:p w14:paraId="73F06D5E" w14:textId="1A3AAFD0" w:rsidR="002A4EC7" w:rsidRPr="009F40DA" w:rsidRDefault="002A4EC7" w:rsidP="009F40DA">
            <w:pPr>
              <w:spacing w:line="400" w:lineRule="exact"/>
            </w:pPr>
            <w:r w:rsidRPr="009F40DA">
              <w:rPr>
                <w:rFonts w:hint="eastAsia"/>
              </w:rPr>
              <w:lastRenderedPageBreak/>
              <w:t>7.</w:t>
            </w:r>
            <w:r w:rsidRPr="009F40DA">
              <w:rPr>
                <w:rFonts w:hint="eastAsia"/>
              </w:rPr>
              <w:t>轿厢呼叫取消；</w:t>
            </w:r>
          </w:p>
          <w:p w14:paraId="69A0A10A" w14:textId="7BAC00CA" w:rsidR="002A4EC7" w:rsidRPr="009F40DA" w:rsidRDefault="002A4EC7" w:rsidP="009F40DA">
            <w:pPr>
              <w:spacing w:line="400" w:lineRule="exact"/>
            </w:pPr>
            <w:r w:rsidRPr="009F40DA">
              <w:rPr>
                <w:rFonts w:hint="eastAsia"/>
              </w:rPr>
              <w:t>8.</w:t>
            </w:r>
            <w:r w:rsidRPr="009F40DA">
              <w:rPr>
                <w:rFonts w:hint="eastAsia"/>
              </w:rPr>
              <w:t>反向呼梯；</w:t>
            </w:r>
          </w:p>
          <w:p w14:paraId="524EDA11" w14:textId="7BF47F82" w:rsidR="002A4EC7" w:rsidRPr="009F40DA" w:rsidRDefault="002A4EC7" w:rsidP="009F40DA">
            <w:pPr>
              <w:spacing w:line="400" w:lineRule="exact"/>
            </w:pPr>
            <w:r w:rsidRPr="009F40DA">
              <w:rPr>
                <w:rFonts w:hint="eastAsia"/>
              </w:rPr>
              <w:t>9.</w:t>
            </w:r>
            <w:r w:rsidRPr="009F40DA">
              <w:rPr>
                <w:rFonts w:hint="eastAsia"/>
              </w:rPr>
              <w:t>轿厢去底部层站响应呼叫；</w:t>
            </w:r>
          </w:p>
          <w:p w14:paraId="3610AB6C" w14:textId="5EEC4803" w:rsidR="002A4EC7" w:rsidRPr="009F40DA" w:rsidRDefault="002A4EC7" w:rsidP="009F40DA">
            <w:pPr>
              <w:spacing w:line="400" w:lineRule="exact"/>
            </w:pPr>
            <w:r w:rsidRPr="009F40DA">
              <w:rPr>
                <w:rFonts w:hint="eastAsia"/>
              </w:rPr>
              <w:t>10.</w:t>
            </w:r>
            <w:r w:rsidRPr="009F40DA">
              <w:rPr>
                <w:rFonts w:hint="eastAsia"/>
              </w:rPr>
              <w:t>轿厢去顶部层站响应呼叫；</w:t>
            </w:r>
          </w:p>
          <w:p w14:paraId="388D21A1" w14:textId="1C4C79DB" w:rsidR="002A4EC7" w:rsidRPr="009F40DA" w:rsidRDefault="002A4EC7" w:rsidP="009F40DA">
            <w:pPr>
              <w:spacing w:line="400" w:lineRule="exact"/>
            </w:pPr>
            <w:r w:rsidRPr="009F40DA">
              <w:rPr>
                <w:rFonts w:hint="eastAsia"/>
              </w:rPr>
              <w:t>11.</w:t>
            </w:r>
            <w:r w:rsidRPr="009F40DA">
              <w:rPr>
                <w:rFonts w:hint="eastAsia"/>
              </w:rPr>
              <w:t>可控轿厢照明；</w:t>
            </w:r>
          </w:p>
          <w:p w14:paraId="194FFDB3" w14:textId="31CF3045" w:rsidR="002A4EC7" w:rsidRPr="009F40DA" w:rsidRDefault="002A4EC7" w:rsidP="009F40DA">
            <w:pPr>
              <w:spacing w:line="400" w:lineRule="exact"/>
            </w:pPr>
            <w:r w:rsidRPr="009F40DA">
              <w:rPr>
                <w:rFonts w:hint="eastAsia"/>
              </w:rPr>
              <w:t>12.</w:t>
            </w:r>
            <w:r w:rsidRPr="009F40DA">
              <w:rPr>
                <w:rFonts w:hint="eastAsia"/>
              </w:rPr>
              <w:t>切除大厅呼叫开关；</w:t>
            </w:r>
          </w:p>
          <w:p w14:paraId="2CC47832" w14:textId="42BF59A6" w:rsidR="002A4EC7" w:rsidRPr="009F40DA" w:rsidRDefault="002A4EC7" w:rsidP="009F40DA">
            <w:pPr>
              <w:spacing w:line="400" w:lineRule="exact"/>
            </w:pPr>
            <w:r w:rsidRPr="009F40DA">
              <w:rPr>
                <w:rFonts w:hint="eastAsia"/>
              </w:rPr>
              <w:t>13.</w:t>
            </w:r>
            <w:r w:rsidRPr="009F40DA">
              <w:rPr>
                <w:rFonts w:hint="eastAsia"/>
              </w:rPr>
              <w:t>电流谐波滤波器；</w:t>
            </w:r>
          </w:p>
          <w:p w14:paraId="0843EA89" w14:textId="2343E7E9" w:rsidR="002A4EC7" w:rsidRPr="009F40DA" w:rsidRDefault="002A4EC7" w:rsidP="009F40DA">
            <w:pPr>
              <w:spacing w:line="400" w:lineRule="exact"/>
            </w:pPr>
            <w:r w:rsidRPr="009F40DA">
              <w:rPr>
                <w:rFonts w:hint="eastAsia"/>
              </w:rPr>
              <w:t>14.</w:t>
            </w:r>
            <w:r w:rsidRPr="009F40DA">
              <w:rPr>
                <w:rFonts w:hint="eastAsia"/>
              </w:rPr>
              <w:t>独立轿厢门和厅门定时；</w:t>
            </w:r>
          </w:p>
          <w:p w14:paraId="3089517A" w14:textId="3C02CA04" w:rsidR="002A4EC7" w:rsidRPr="009F40DA" w:rsidRDefault="002A4EC7" w:rsidP="009F40DA">
            <w:pPr>
              <w:spacing w:line="400" w:lineRule="exact"/>
            </w:pPr>
            <w:r w:rsidRPr="009F40DA">
              <w:rPr>
                <w:rFonts w:hint="eastAsia"/>
              </w:rPr>
              <w:t>15.</w:t>
            </w:r>
            <w:r w:rsidRPr="009F40DA">
              <w:rPr>
                <w:rFonts w:hint="eastAsia"/>
              </w:rPr>
              <w:t>轿厢位置指示器；</w:t>
            </w:r>
          </w:p>
          <w:p w14:paraId="1F0788A5" w14:textId="4EA20F79" w:rsidR="002A4EC7" w:rsidRPr="009F40DA" w:rsidRDefault="002A4EC7" w:rsidP="009F40DA">
            <w:pPr>
              <w:spacing w:line="400" w:lineRule="exact"/>
            </w:pPr>
            <w:r w:rsidRPr="009F40DA">
              <w:rPr>
                <w:rFonts w:hint="eastAsia"/>
              </w:rPr>
              <w:t>16.</w:t>
            </w:r>
            <w:r w:rsidRPr="009F40DA">
              <w:rPr>
                <w:rFonts w:hint="eastAsia"/>
              </w:rPr>
              <w:t>轿厢信号灯；</w:t>
            </w:r>
          </w:p>
          <w:p w14:paraId="7F11D4D0" w14:textId="23248C98" w:rsidR="002A4EC7" w:rsidRPr="009F40DA" w:rsidRDefault="002A4EC7" w:rsidP="009F40DA">
            <w:pPr>
              <w:spacing w:line="400" w:lineRule="exact"/>
            </w:pPr>
            <w:r w:rsidRPr="009F40DA">
              <w:rPr>
                <w:rFonts w:hint="eastAsia"/>
              </w:rPr>
              <w:t>17.</w:t>
            </w:r>
            <w:r w:rsidRPr="009F40DA">
              <w:rPr>
                <w:rFonts w:hint="eastAsia"/>
              </w:rPr>
              <w:t>关门按钮；</w:t>
            </w:r>
          </w:p>
          <w:p w14:paraId="6A1E3C93" w14:textId="4262BA44" w:rsidR="002A4EC7" w:rsidRPr="009F40DA" w:rsidRDefault="002A4EC7" w:rsidP="009F40DA">
            <w:pPr>
              <w:spacing w:line="400" w:lineRule="exact"/>
            </w:pPr>
            <w:r w:rsidRPr="009F40DA">
              <w:rPr>
                <w:rFonts w:hint="eastAsia"/>
              </w:rPr>
              <w:t>18.</w:t>
            </w:r>
            <w:r w:rsidRPr="009F40DA">
              <w:rPr>
                <w:rFonts w:hint="eastAsia"/>
              </w:rPr>
              <w:t>禁止门操作开关；</w:t>
            </w:r>
          </w:p>
          <w:p w14:paraId="2506CDE9" w14:textId="285F0053" w:rsidR="002A4EC7" w:rsidRPr="009F40DA" w:rsidRDefault="002A4EC7" w:rsidP="009F40DA">
            <w:pPr>
              <w:spacing w:line="400" w:lineRule="exact"/>
            </w:pPr>
            <w:r w:rsidRPr="009F40DA">
              <w:rPr>
                <w:rFonts w:hint="eastAsia"/>
              </w:rPr>
              <w:t>19.</w:t>
            </w:r>
            <w:r w:rsidRPr="009F40DA">
              <w:rPr>
                <w:rFonts w:hint="eastAsia"/>
              </w:rPr>
              <w:t>延时驱动保护；</w:t>
            </w:r>
          </w:p>
          <w:p w14:paraId="11163CD0" w14:textId="05011E4D" w:rsidR="002A4EC7" w:rsidRPr="009F40DA" w:rsidRDefault="002A4EC7" w:rsidP="009F40DA">
            <w:pPr>
              <w:spacing w:line="400" w:lineRule="exact"/>
            </w:pPr>
            <w:r w:rsidRPr="009F40DA">
              <w:rPr>
                <w:rFonts w:hint="eastAsia"/>
              </w:rPr>
              <w:t>20.</w:t>
            </w:r>
            <w:r w:rsidRPr="009F40DA">
              <w:rPr>
                <w:rFonts w:hint="eastAsia"/>
              </w:rPr>
              <w:t>快速开门；</w:t>
            </w:r>
          </w:p>
          <w:p w14:paraId="1D27B0E3" w14:textId="3D514B04" w:rsidR="002A4EC7" w:rsidRPr="009F40DA" w:rsidRDefault="002A4EC7" w:rsidP="009F40DA">
            <w:pPr>
              <w:spacing w:line="400" w:lineRule="exact"/>
            </w:pPr>
            <w:r w:rsidRPr="009F40DA">
              <w:rPr>
                <w:rFonts w:hint="eastAsia"/>
              </w:rPr>
              <w:t>21</w:t>
            </w:r>
            <w:r w:rsidR="00964182">
              <w:rPr>
                <w:rFonts w:hint="eastAsia"/>
              </w:rPr>
              <w:t>.</w:t>
            </w:r>
            <w:r w:rsidRPr="009F40DA">
              <w:rPr>
                <w:rFonts w:hint="eastAsia"/>
              </w:rPr>
              <w:t>厅门旁路操作；</w:t>
            </w:r>
          </w:p>
          <w:p w14:paraId="16B9A638" w14:textId="0B1A861D" w:rsidR="002A4EC7" w:rsidRPr="009F40DA" w:rsidRDefault="002A4EC7" w:rsidP="009F40DA">
            <w:pPr>
              <w:spacing w:line="400" w:lineRule="exact"/>
            </w:pPr>
            <w:r w:rsidRPr="009F40DA">
              <w:rPr>
                <w:rFonts w:hint="eastAsia"/>
              </w:rPr>
              <w:t>22</w:t>
            </w:r>
            <w:r w:rsidR="00964182">
              <w:rPr>
                <w:rFonts w:hint="eastAsia"/>
              </w:rPr>
              <w:t>.</w:t>
            </w:r>
            <w:r w:rsidRPr="009F40DA">
              <w:rPr>
                <w:rFonts w:hint="eastAsia"/>
              </w:rPr>
              <w:t>门定时保护；</w:t>
            </w:r>
          </w:p>
          <w:p w14:paraId="6B2A7D32" w14:textId="3E775A62" w:rsidR="002A4EC7" w:rsidRPr="009F40DA" w:rsidRDefault="002A4EC7" w:rsidP="009F40DA">
            <w:pPr>
              <w:spacing w:line="400" w:lineRule="exact"/>
            </w:pPr>
            <w:r w:rsidRPr="009F40DA">
              <w:rPr>
                <w:rFonts w:hint="eastAsia"/>
              </w:rPr>
              <w:t>23</w:t>
            </w:r>
            <w:r w:rsidR="00964182">
              <w:rPr>
                <w:rFonts w:hint="eastAsia"/>
              </w:rPr>
              <w:t>.</w:t>
            </w:r>
            <w:r w:rsidRPr="009F40DA">
              <w:rPr>
                <w:rFonts w:hint="eastAsia"/>
              </w:rPr>
              <w:t>门区指示；</w:t>
            </w:r>
          </w:p>
          <w:p w14:paraId="5811D29C" w14:textId="59966FFB" w:rsidR="002A4EC7" w:rsidRPr="009F40DA" w:rsidRDefault="002A4EC7" w:rsidP="009F40DA">
            <w:pPr>
              <w:spacing w:line="400" w:lineRule="exact"/>
            </w:pPr>
            <w:r w:rsidRPr="009F40DA">
              <w:rPr>
                <w:rFonts w:hint="eastAsia"/>
              </w:rPr>
              <w:t>24</w:t>
            </w:r>
            <w:r w:rsidR="00964182">
              <w:rPr>
                <w:rFonts w:hint="eastAsia"/>
              </w:rPr>
              <w:t>.</w:t>
            </w:r>
            <w:r w:rsidRPr="009F40DA">
              <w:rPr>
                <w:rFonts w:hint="eastAsia"/>
              </w:rPr>
              <w:t>轿厢紧急照明装置；</w:t>
            </w:r>
          </w:p>
          <w:p w14:paraId="3EC996CB" w14:textId="33480C67" w:rsidR="002A4EC7" w:rsidRPr="009F40DA" w:rsidRDefault="002A4EC7" w:rsidP="009F40DA">
            <w:pPr>
              <w:spacing w:line="400" w:lineRule="exact"/>
            </w:pPr>
            <w:r w:rsidRPr="009F40DA">
              <w:rPr>
                <w:rFonts w:hint="eastAsia"/>
              </w:rPr>
              <w:t>25</w:t>
            </w:r>
            <w:r w:rsidR="00964182">
              <w:rPr>
                <w:rFonts w:hint="eastAsia"/>
              </w:rPr>
              <w:t>.</w:t>
            </w:r>
            <w:r w:rsidRPr="009F40DA">
              <w:rPr>
                <w:rFonts w:hint="eastAsia"/>
              </w:rPr>
              <w:t>再平层；</w:t>
            </w:r>
          </w:p>
          <w:p w14:paraId="56AAC7B5" w14:textId="0E98328D" w:rsidR="002A4EC7" w:rsidRPr="009F40DA" w:rsidRDefault="002A4EC7" w:rsidP="009F40DA">
            <w:pPr>
              <w:spacing w:line="400" w:lineRule="exact"/>
            </w:pPr>
            <w:r w:rsidRPr="009F40DA">
              <w:rPr>
                <w:rFonts w:hint="eastAsia"/>
              </w:rPr>
              <w:t>26</w:t>
            </w:r>
            <w:r w:rsidR="00964182">
              <w:rPr>
                <w:rFonts w:hint="eastAsia"/>
              </w:rPr>
              <w:t>.</w:t>
            </w:r>
            <w:r w:rsidRPr="009F40DA">
              <w:rPr>
                <w:rFonts w:hint="eastAsia"/>
              </w:rPr>
              <w:t>紧急电动操作；</w:t>
            </w:r>
          </w:p>
          <w:p w14:paraId="70BC3C0C" w14:textId="1B9AF2FB" w:rsidR="002A4EC7" w:rsidRPr="009F40DA" w:rsidRDefault="002A4EC7" w:rsidP="009F40DA">
            <w:pPr>
              <w:spacing w:line="400" w:lineRule="exact"/>
            </w:pPr>
            <w:r w:rsidRPr="009F40DA">
              <w:rPr>
                <w:rFonts w:hint="eastAsia"/>
              </w:rPr>
              <w:t>27</w:t>
            </w:r>
            <w:r w:rsidR="00964182">
              <w:rPr>
                <w:rFonts w:hint="eastAsia"/>
              </w:rPr>
              <w:t>.</w:t>
            </w:r>
            <w:r w:rsidRPr="009F40DA">
              <w:rPr>
                <w:rFonts w:hint="eastAsia"/>
              </w:rPr>
              <w:t>故障自诊断；</w:t>
            </w:r>
          </w:p>
          <w:p w14:paraId="00589BA3" w14:textId="12DBBFDD" w:rsidR="002A4EC7" w:rsidRPr="009F40DA" w:rsidRDefault="002A4EC7" w:rsidP="009F40DA">
            <w:pPr>
              <w:spacing w:line="400" w:lineRule="exact"/>
            </w:pPr>
            <w:r w:rsidRPr="009F40DA">
              <w:rPr>
                <w:rFonts w:hint="eastAsia"/>
              </w:rPr>
              <w:t>28</w:t>
            </w:r>
            <w:r w:rsidR="00964182">
              <w:rPr>
                <w:rFonts w:hint="eastAsia"/>
              </w:rPr>
              <w:t>.</w:t>
            </w:r>
            <w:r w:rsidRPr="009F40DA">
              <w:rPr>
                <w:rFonts w:hint="eastAsia"/>
              </w:rPr>
              <w:t>限速器涨紧开关；</w:t>
            </w:r>
          </w:p>
          <w:p w14:paraId="625778AE" w14:textId="55101B1D" w:rsidR="002A4EC7" w:rsidRPr="009F40DA" w:rsidRDefault="002A4EC7" w:rsidP="009F40DA">
            <w:pPr>
              <w:spacing w:line="400" w:lineRule="exact"/>
            </w:pPr>
            <w:r w:rsidRPr="009F40DA">
              <w:rPr>
                <w:rFonts w:hint="eastAsia"/>
              </w:rPr>
              <w:t>29</w:t>
            </w:r>
            <w:r w:rsidR="00964182">
              <w:rPr>
                <w:rFonts w:hint="eastAsia"/>
              </w:rPr>
              <w:t>.</w:t>
            </w:r>
            <w:r w:rsidRPr="009F40DA">
              <w:rPr>
                <w:rFonts w:hint="eastAsia"/>
              </w:rPr>
              <w:t>大厅位置指示器；</w:t>
            </w:r>
          </w:p>
          <w:p w14:paraId="50BD9B74" w14:textId="4FA299D3" w:rsidR="002A4EC7" w:rsidRPr="009F40DA" w:rsidRDefault="002A4EC7" w:rsidP="009F40DA">
            <w:pPr>
              <w:spacing w:line="400" w:lineRule="exact"/>
            </w:pPr>
            <w:r w:rsidRPr="009F40DA">
              <w:rPr>
                <w:rFonts w:hint="eastAsia"/>
              </w:rPr>
              <w:t>30</w:t>
            </w:r>
            <w:r w:rsidR="00964182">
              <w:rPr>
                <w:rFonts w:hint="eastAsia"/>
              </w:rPr>
              <w:t>.</w:t>
            </w:r>
            <w:r w:rsidRPr="009F40DA">
              <w:rPr>
                <w:rFonts w:hint="eastAsia"/>
              </w:rPr>
              <w:t>对讲（轿厢–监控室、控制柜</w:t>
            </w:r>
            <w:r w:rsidRPr="009F40DA">
              <w:rPr>
                <w:rFonts w:hint="eastAsia"/>
              </w:rPr>
              <w:t>-</w:t>
            </w:r>
            <w:r w:rsidRPr="009F40DA">
              <w:rPr>
                <w:rFonts w:hint="eastAsia"/>
              </w:rPr>
              <w:t>监控室、轿厢–控制柜、底坑–控制柜、轿顶–控制柜</w:t>
            </w:r>
            <w:r w:rsidRPr="009F40DA">
              <w:rPr>
                <w:rFonts w:hint="eastAsia"/>
              </w:rPr>
              <w:t>)</w:t>
            </w:r>
            <w:r w:rsidRPr="009F40DA">
              <w:rPr>
                <w:rFonts w:hint="eastAsia"/>
              </w:rPr>
              <w:t>，其中到监控室为无线连接；</w:t>
            </w:r>
          </w:p>
          <w:p w14:paraId="15019D1E" w14:textId="2ECD06C7" w:rsidR="002A4EC7" w:rsidRPr="009F40DA" w:rsidRDefault="002A4EC7" w:rsidP="009F40DA">
            <w:pPr>
              <w:spacing w:line="400" w:lineRule="exact"/>
            </w:pPr>
            <w:r w:rsidRPr="009F40DA">
              <w:rPr>
                <w:rFonts w:hint="eastAsia"/>
              </w:rPr>
              <w:t>31.</w:t>
            </w:r>
            <w:r w:rsidRPr="009F40DA">
              <w:rPr>
                <w:rFonts w:hint="eastAsia"/>
              </w:rPr>
              <w:t>错相或缺相保护；</w:t>
            </w:r>
          </w:p>
          <w:p w14:paraId="79F5318E" w14:textId="650F2132" w:rsidR="002A4EC7" w:rsidRPr="009F40DA" w:rsidRDefault="002A4EC7" w:rsidP="009F40DA">
            <w:pPr>
              <w:spacing w:line="400" w:lineRule="exact"/>
            </w:pPr>
            <w:r w:rsidRPr="009F40DA">
              <w:rPr>
                <w:rFonts w:hint="eastAsia"/>
              </w:rPr>
              <w:t>32.</w:t>
            </w:r>
            <w:r w:rsidRPr="009F40DA">
              <w:rPr>
                <w:rFonts w:hint="eastAsia"/>
              </w:rPr>
              <w:t>满载不停梯；</w:t>
            </w:r>
          </w:p>
          <w:p w14:paraId="4E7B147D" w14:textId="1B628628" w:rsidR="002A4EC7" w:rsidRPr="009F40DA" w:rsidRDefault="002A4EC7" w:rsidP="009F40DA">
            <w:pPr>
              <w:spacing w:line="400" w:lineRule="exact"/>
            </w:pPr>
            <w:r w:rsidRPr="009F40DA">
              <w:rPr>
                <w:rFonts w:hint="eastAsia"/>
              </w:rPr>
              <w:t>33.</w:t>
            </w:r>
            <w:r w:rsidRPr="009F40DA">
              <w:rPr>
                <w:rFonts w:hint="eastAsia"/>
              </w:rPr>
              <w:t>电动机过热保护</w:t>
            </w:r>
            <w:r w:rsidRPr="009F40DA">
              <w:rPr>
                <w:rFonts w:hint="eastAsia"/>
              </w:rPr>
              <w:t>(</w:t>
            </w:r>
            <w:r w:rsidRPr="009F40DA">
              <w:rPr>
                <w:rFonts w:hint="eastAsia"/>
              </w:rPr>
              <w:t>可自动复位</w:t>
            </w:r>
            <w:r w:rsidRPr="009F40DA">
              <w:rPr>
                <w:rFonts w:hint="eastAsia"/>
              </w:rPr>
              <w:t>)</w:t>
            </w:r>
            <w:r w:rsidRPr="009F40DA">
              <w:rPr>
                <w:rFonts w:hint="eastAsia"/>
              </w:rPr>
              <w:t>；</w:t>
            </w:r>
          </w:p>
          <w:p w14:paraId="62CDDBA5" w14:textId="704D6A39" w:rsidR="002A4EC7" w:rsidRPr="009F40DA" w:rsidRDefault="002A4EC7" w:rsidP="009F40DA">
            <w:pPr>
              <w:spacing w:line="400" w:lineRule="exact"/>
            </w:pPr>
            <w:r w:rsidRPr="009F40DA">
              <w:rPr>
                <w:rFonts w:hint="eastAsia"/>
              </w:rPr>
              <w:t>34.</w:t>
            </w:r>
            <w:r w:rsidRPr="009F40DA">
              <w:rPr>
                <w:rFonts w:hint="eastAsia"/>
              </w:rPr>
              <w:t>手动救援操作；</w:t>
            </w:r>
          </w:p>
          <w:p w14:paraId="0E7039C9" w14:textId="0A1C8B59" w:rsidR="002A4EC7" w:rsidRPr="009F40DA" w:rsidRDefault="002A4EC7" w:rsidP="009F40DA">
            <w:pPr>
              <w:spacing w:line="400" w:lineRule="exact"/>
            </w:pPr>
            <w:r w:rsidRPr="009F40DA">
              <w:rPr>
                <w:rFonts w:hint="eastAsia"/>
              </w:rPr>
              <w:t>35.</w:t>
            </w:r>
            <w:r w:rsidRPr="009F40DA">
              <w:rPr>
                <w:rFonts w:hint="eastAsia"/>
              </w:rPr>
              <w:t>强迫关门；</w:t>
            </w:r>
          </w:p>
          <w:p w14:paraId="02659CA1" w14:textId="0BD67E28" w:rsidR="002A4EC7" w:rsidRPr="009F40DA" w:rsidRDefault="002A4EC7" w:rsidP="009F40DA">
            <w:pPr>
              <w:spacing w:line="400" w:lineRule="exact"/>
            </w:pPr>
            <w:r w:rsidRPr="009F40DA">
              <w:rPr>
                <w:rFonts w:hint="eastAsia"/>
              </w:rPr>
              <w:t>36.</w:t>
            </w:r>
            <w:r w:rsidRPr="009F40DA">
              <w:rPr>
                <w:rFonts w:hint="eastAsia"/>
              </w:rPr>
              <w:t>主断路器；</w:t>
            </w:r>
          </w:p>
          <w:p w14:paraId="0F368058" w14:textId="5F4602EC" w:rsidR="002A4EC7" w:rsidRPr="009F40DA" w:rsidRDefault="002A4EC7" w:rsidP="009F40DA">
            <w:pPr>
              <w:spacing w:line="400" w:lineRule="exact"/>
            </w:pPr>
            <w:r w:rsidRPr="009F40DA">
              <w:rPr>
                <w:rFonts w:hint="eastAsia"/>
              </w:rPr>
              <w:t>37.</w:t>
            </w:r>
            <w:r w:rsidRPr="009F40DA">
              <w:rPr>
                <w:rFonts w:hint="eastAsia"/>
              </w:rPr>
              <w:t>超载不启动；</w:t>
            </w:r>
          </w:p>
          <w:p w14:paraId="38E657C2" w14:textId="1F22C780" w:rsidR="002A4EC7" w:rsidRPr="009F40DA" w:rsidRDefault="002A4EC7" w:rsidP="009F40DA">
            <w:pPr>
              <w:spacing w:line="400" w:lineRule="exact"/>
            </w:pPr>
            <w:r w:rsidRPr="009F40DA">
              <w:rPr>
                <w:rFonts w:hint="eastAsia"/>
              </w:rPr>
              <w:t>38.</w:t>
            </w:r>
            <w:r w:rsidRPr="009F40DA">
              <w:rPr>
                <w:rFonts w:hint="eastAsia"/>
              </w:rPr>
              <w:t>限速器超速开关带自动遥控脱口装置和机械复位装置；</w:t>
            </w:r>
          </w:p>
          <w:p w14:paraId="77C18943" w14:textId="4A60593E" w:rsidR="002A4EC7" w:rsidRPr="009F40DA" w:rsidRDefault="002A4EC7" w:rsidP="009F40DA">
            <w:pPr>
              <w:spacing w:line="400" w:lineRule="exact"/>
            </w:pPr>
            <w:r w:rsidRPr="009F40DA">
              <w:rPr>
                <w:rFonts w:hint="eastAsia"/>
              </w:rPr>
              <w:t>39.</w:t>
            </w:r>
            <w:r w:rsidRPr="009F40DA">
              <w:rPr>
                <w:rFonts w:hint="eastAsia"/>
              </w:rPr>
              <w:t>底坑急停开关；</w:t>
            </w:r>
          </w:p>
          <w:p w14:paraId="56BBBCBC" w14:textId="27CAAE20" w:rsidR="002A4EC7" w:rsidRPr="009F40DA" w:rsidRDefault="002A4EC7" w:rsidP="009F40DA">
            <w:pPr>
              <w:spacing w:line="400" w:lineRule="exact"/>
            </w:pPr>
            <w:r w:rsidRPr="009F40DA">
              <w:rPr>
                <w:rFonts w:hint="eastAsia"/>
              </w:rPr>
              <w:t>40.</w:t>
            </w:r>
            <w:r w:rsidRPr="009F40DA">
              <w:rPr>
                <w:rFonts w:hint="eastAsia"/>
              </w:rPr>
              <w:t>单相电源开关；</w:t>
            </w:r>
          </w:p>
          <w:p w14:paraId="7B4459A0" w14:textId="3F98CD2E" w:rsidR="002A4EC7" w:rsidRPr="009F40DA" w:rsidRDefault="002A4EC7" w:rsidP="009F40DA">
            <w:pPr>
              <w:spacing w:line="400" w:lineRule="exact"/>
            </w:pPr>
            <w:r w:rsidRPr="009F40DA">
              <w:rPr>
                <w:rFonts w:hint="eastAsia"/>
              </w:rPr>
              <w:lastRenderedPageBreak/>
              <w:t>41.</w:t>
            </w:r>
            <w:r w:rsidRPr="009F40DA">
              <w:rPr>
                <w:rFonts w:hint="eastAsia"/>
              </w:rPr>
              <w:t>安全钳超速开关；</w:t>
            </w:r>
          </w:p>
          <w:p w14:paraId="082F4D75" w14:textId="12B1186E" w:rsidR="002A4EC7" w:rsidRPr="009F40DA" w:rsidRDefault="002A4EC7" w:rsidP="009F40DA">
            <w:pPr>
              <w:spacing w:line="400" w:lineRule="exact"/>
            </w:pPr>
            <w:r w:rsidRPr="009F40DA">
              <w:rPr>
                <w:rFonts w:hint="eastAsia"/>
              </w:rPr>
              <w:t>42.</w:t>
            </w:r>
            <w:r w:rsidRPr="009F40DA">
              <w:rPr>
                <w:rFonts w:hint="eastAsia"/>
              </w:rPr>
              <w:t>轿顶检修盒；</w:t>
            </w:r>
          </w:p>
          <w:p w14:paraId="19BB3E93" w14:textId="1E5B7B04" w:rsidR="002A4EC7" w:rsidRPr="009F40DA" w:rsidRDefault="002A4EC7" w:rsidP="009F40DA">
            <w:pPr>
              <w:spacing w:line="400" w:lineRule="exact"/>
            </w:pPr>
            <w:r w:rsidRPr="009F40DA">
              <w:rPr>
                <w:rFonts w:hint="eastAsia"/>
              </w:rPr>
              <w:t>43.</w:t>
            </w:r>
            <w:r w:rsidRPr="009F40DA">
              <w:rPr>
                <w:rFonts w:hint="eastAsia"/>
              </w:rPr>
              <w:t>轿厢顶部插座；</w:t>
            </w:r>
          </w:p>
          <w:p w14:paraId="3F5C424D" w14:textId="63176035" w:rsidR="002A4EC7" w:rsidRPr="009F40DA" w:rsidRDefault="002A4EC7" w:rsidP="009F40DA">
            <w:pPr>
              <w:spacing w:line="400" w:lineRule="exact"/>
            </w:pPr>
            <w:r w:rsidRPr="009F40DA">
              <w:rPr>
                <w:rFonts w:hint="eastAsia"/>
              </w:rPr>
              <w:t>44.</w:t>
            </w:r>
            <w:r w:rsidRPr="009F40DA">
              <w:rPr>
                <w:rFonts w:hint="eastAsia"/>
              </w:rPr>
              <w:t>运行次数显示功能；</w:t>
            </w:r>
          </w:p>
          <w:p w14:paraId="516866F4" w14:textId="5E24048B" w:rsidR="002A4EC7" w:rsidRPr="009F40DA" w:rsidRDefault="002A4EC7" w:rsidP="009F40DA">
            <w:pPr>
              <w:spacing w:line="400" w:lineRule="exact"/>
            </w:pPr>
            <w:r w:rsidRPr="009F40DA">
              <w:rPr>
                <w:rFonts w:hint="eastAsia"/>
              </w:rPr>
              <w:t>45.</w:t>
            </w:r>
            <w:r w:rsidRPr="009F40DA">
              <w:rPr>
                <w:rFonts w:hint="eastAsia"/>
              </w:rPr>
              <w:t>开门动车保护；</w:t>
            </w:r>
          </w:p>
          <w:p w14:paraId="2D427675" w14:textId="7D765081" w:rsidR="002A4EC7" w:rsidRPr="009F40DA" w:rsidRDefault="002A4EC7" w:rsidP="009F40DA">
            <w:pPr>
              <w:spacing w:line="400" w:lineRule="exact"/>
            </w:pPr>
            <w:r w:rsidRPr="009F40DA">
              <w:rPr>
                <w:rFonts w:hint="eastAsia"/>
              </w:rPr>
              <w:t>46.</w:t>
            </w:r>
            <w:r w:rsidRPr="009F40DA">
              <w:rPr>
                <w:rFonts w:hint="eastAsia"/>
              </w:rPr>
              <w:t>提前开门；</w:t>
            </w:r>
          </w:p>
          <w:p w14:paraId="69C73BD8" w14:textId="26EB6AB5" w:rsidR="002A4EC7" w:rsidRPr="009F40DA" w:rsidRDefault="002A4EC7" w:rsidP="009F40DA">
            <w:pPr>
              <w:spacing w:line="400" w:lineRule="exact"/>
            </w:pPr>
            <w:r w:rsidRPr="009F40DA">
              <w:rPr>
                <w:rFonts w:hint="eastAsia"/>
              </w:rPr>
              <w:t>47.</w:t>
            </w:r>
            <w:r w:rsidRPr="009F40DA">
              <w:rPr>
                <w:rFonts w:hint="eastAsia"/>
              </w:rPr>
              <w:t>驻停钥开关操作；</w:t>
            </w:r>
          </w:p>
          <w:p w14:paraId="1B4FC967" w14:textId="2729F151" w:rsidR="002A4EC7" w:rsidRPr="009F40DA" w:rsidRDefault="002A4EC7" w:rsidP="009F40DA">
            <w:pPr>
              <w:spacing w:line="400" w:lineRule="exact"/>
            </w:pPr>
            <w:r w:rsidRPr="009F40DA">
              <w:rPr>
                <w:rFonts w:hint="eastAsia"/>
              </w:rPr>
              <w:t>48.</w:t>
            </w:r>
            <w:r w:rsidRPr="009F40DA">
              <w:rPr>
                <w:rFonts w:hint="eastAsia"/>
              </w:rPr>
              <w:t>语音安抚语言（中文）；</w:t>
            </w:r>
          </w:p>
          <w:p w14:paraId="5EEE3887" w14:textId="0C33550C" w:rsidR="002A4EC7" w:rsidRPr="009F40DA" w:rsidRDefault="002A4EC7" w:rsidP="009F40DA">
            <w:pPr>
              <w:spacing w:line="400" w:lineRule="exact"/>
            </w:pPr>
            <w:r w:rsidRPr="009F40DA">
              <w:rPr>
                <w:rFonts w:hint="eastAsia"/>
              </w:rPr>
              <w:t>49.</w:t>
            </w:r>
            <w:r w:rsidRPr="009F40DA">
              <w:rPr>
                <w:rFonts w:hint="eastAsia"/>
              </w:rPr>
              <w:t>紧急消防服务</w:t>
            </w:r>
            <w:r w:rsidRPr="009F40DA">
              <w:rPr>
                <w:rFonts w:hint="eastAsia"/>
              </w:rPr>
              <w:t>(</w:t>
            </w:r>
            <w:r w:rsidRPr="009F40DA">
              <w:rPr>
                <w:rFonts w:hint="eastAsia"/>
              </w:rPr>
              <w:t>自动</w:t>
            </w:r>
            <w:r w:rsidRPr="009F40DA">
              <w:rPr>
                <w:rFonts w:hint="eastAsia"/>
              </w:rPr>
              <w:t>)</w:t>
            </w:r>
            <w:r w:rsidRPr="009F40DA">
              <w:rPr>
                <w:rFonts w:hint="eastAsia"/>
              </w:rPr>
              <w:t>；</w:t>
            </w:r>
          </w:p>
          <w:p w14:paraId="73FB7126" w14:textId="5C7C9140" w:rsidR="002A4EC7" w:rsidRPr="009F40DA" w:rsidRDefault="002A4EC7" w:rsidP="009F40DA">
            <w:pPr>
              <w:spacing w:line="400" w:lineRule="exact"/>
            </w:pPr>
            <w:r w:rsidRPr="009F40DA">
              <w:rPr>
                <w:rFonts w:hint="eastAsia"/>
              </w:rPr>
              <w:t>50</w:t>
            </w:r>
            <w:r w:rsidRPr="009F40DA">
              <w:rPr>
                <w:rFonts w:hint="eastAsia"/>
              </w:rPr>
              <w:t>）紧急消防操作。</w:t>
            </w:r>
          </w:p>
          <w:p w14:paraId="1030C468" w14:textId="293EB8B5" w:rsidR="002A4EC7" w:rsidRPr="009F40DA" w:rsidRDefault="002A4EC7" w:rsidP="009F40DA">
            <w:pPr>
              <w:spacing w:line="400" w:lineRule="exact"/>
            </w:pPr>
            <w:r w:rsidRPr="009F40DA">
              <w:rPr>
                <w:rFonts w:hint="eastAsia"/>
              </w:rPr>
              <w:t>四、装饰要求</w:t>
            </w:r>
          </w:p>
          <w:p w14:paraId="39EB782A" w14:textId="07DF5165" w:rsidR="002A4EC7" w:rsidRPr="009F40DA" w:rsidRDefault="002A4EC7" w:rsidP="009F40DA">
            <w:pPr>
              <w:spacing w:line="400" w:lineRule="exact"/>
            </w:pPr>
            <w:r w:rsidRPr="009F40DA">
              <w:rPr>
                <w:rFonts w:hint="eastAsia"/>
              </w:rPr>
              <w:t>1.</w:t>
            </w:r>
            <w:r w:rsidRPr="009F40DA">
              <w:rPr>
                <w:rFonts w:hint="eastAsia"/>
              </w:rPr>
              <w:t>轿厢门：发纹不锈钢（最低要求</w:t>
            </w:r>
            <w:r w:rsidRPr="009F40DA">
              <w:rPr>
                <w:rFonts w:hint="eastAsia"/>
              </w:rPr>
              <w:t>304</w:t>
            </w:r>
            <w:r w:rsidRPr="009F40DA">
              <w:rPr>
                <w:rFonts w:hint="eastAsia"/>
              </w:rPr>
              <w:t>），厚度不低于</w:t>
            </w:r>
            <w:r w:rsidRPr="009F40DA">
              <w:rPr>
                <w:rFonts w:hint="eastAsia"/>
              </w:rPr>
              <w:t>1.2mm</w:t>
            </w:r>
            <w:r w:rsidRPr="009F40DA">
              <w:rPr>
                <w:rFonts w:hint="eastAsia"/>
              </w:rPr>
              <w:t>；</w:t>
            </w:r>
          </w:p>
          <w:p w14:paraId="196DA772" w14:textId="63432D59" w:rsidR="002A4EC7" w:rsidRPr="009F40DA" w:rsidRDefault="002A4EC7" w:rsidP="009F40DA">
            <w:pPr>
              <w:spacing w:line="400" w:lineRule="exact"/>
            </w:pPr>
            <w:r w:rsidRPr="009F40DA">
              <w:rPr>
                <w:rFonts w:hint="eastAsia"/>
              </w:rPr>
              <w:t>2.</w:t>
            </w:r>
            <w:r w:rsidRPr="009F40DA">
              <w:rPr>
                <w:rFonts w:hint="eastAsia"/>
              </w:rPr>
              <w:t>轿厢壁：发纹不锈钢（最低要求</w:t>
            </w:r>
            <w:r w:rsidRPr="009F40DA">
              <w:rPr>
                <w:rFonts w:hint="eastAsia"/>
              </w:rPr>
              <w:t>304</w:t>
            </w:r>
            <w:r w:rsidRPr="009F40DA">
              <w:rPr>
                <w:rFonts w:hint="eastAsia"/>
              </w:rPr>
              <w:t>），厚度不低于</w:t>
            </w:r>
            <w:r w:rsidRPr="009F40DA">
              <w:rPr>
                <w:rFonts w:hint="eastAsia"/>
              </w:rPr>
              <w:t>1.2mm</w:t>
            </w:r>
            <w:r w:rsidRPr="009F40DA">
              <w:rPr>
                <w:rFonts w:hint="eastAsia"/>
              </w:rPr>
              <w:t>；</w:t>
            </w:r>
          </w:p>
          <w:p w14:paraId="1EBD7F22" w14:textId="7F787E1D" w:rsidR="002A4EC7" w:rsidRPr="009F40DA" w:rsidRDefault="002A4EC7" w:rsidP="009F40DA">
            <w:pPr>
              <w:spacing w:line="400" w:lineRule="exact"/>
            </w:pPr>
            <w:r w:rsidRPr="009F40DA">
              <w:rPr>
                <w:rFonts w:hint="eastAsia"/>
              </w:rPr>
              <w:t>3.</w:t>
            </w:r>
            <w:r w:rsidRPr="009F40DA">
              <w:rPr>
                <w:rFonts w:hint="eastAsia"/>
              </w:rPr>
              <w:t>轿厢天花：发纹不锈钢轿顶（最低要求</w:t>
            </w:r>
            <w:r w:rsidRPr="009F40DA">
              <w:rPr>
                <w:rFonts w:hint="eastAsia"/>
              </w:rPr>
              <w:t>304</w:t>
            </w:r>
            <w:r w:rsidRPr="009F40DA">
              <w:rPr>
                <w:rFonts w:hint="eastAsia"/>
              </w:rPr>
              <w:t>），横向轴流式风扇通风，</w:t>
            </w:r>
            <w:r w:rsidRPr="009F40DA">
              <w:rPr>
                <w:rFonts w:hint="eastAsia"/>
              </w:rPr>
              <w:t>LED</w:t>
            </w:r>
            <w:r w:rsidRPr="009F40DA">
              <w:rPr>
                <w:rFonts w:hint="eastAsia"/>
              </w:rPr>
              <w:t>照明；</w:t>
            </w:r>
          </w:p>
          <w:p w14:paraId="66C2F019" w14:textId="3C300D7B" w:rsidR="002A4EC7" w:rsidRPr="009F40DA" w:rsidRDefault="002A4EC7" w:rsidP="009F40DA">
            <w:pPr>
              <w:spacing w:line="400" w:lineRule="exact"/>
            </w:pPr>
            <w:r w:rsidRPr="009F40DA">
              <w:rPr>
                <w:rFonts w:hint="eastAsia"/>
              </w:rPr>
              <w:t>4.</w:t>
            </w:r>
            <w:r w:rsidRPr="009F40DA">
              <w:rPr>
                <w:rFonts w:hint="eastAsia"/>
              </w:rPr>
              <w:t>轿厢地面：</w:t>
            </w:r>
            <w:r w:rsidRPr="009F40DA">
              <w:rPr>
                <w:rFonts w:hint="eastAsia"/>
              </w:rPr>
              <w:t>PVC</w:t>
            </w:r>
            <w:r w:rsidRPr="009F40DA">
              <w:rPr>
                <w:rFonts w:hint="eastAsia"/>
              </w:rPr>
              <w:t>耐磨防滑地板；</w:t>
            </w:r>
          </w:p>
          <w:p w14:paraId="5F81EA7D" w14:textId="39E9F25B" w:rsidR="002A4EC7" w:rsidRPr="009F40DA" w:rsidRDefault="002A4EC7" w:rsidP="009F40DA">
            <w:pPr>
              <w:spacing w:line="400" w:lineRule="exact"/>
            </w:pPr>
            <w:r w:rsidRPr="009F40DA">
              <w:rPr>
                <w:rFonts w:hint="eastAsia"/>
              </w:rPr>
              <w:t>5.</w:t>
            </w:r>
            <w:r w:rsidRPr="009F40DA">
              <w:rPr>
                <w:rFonts w:hint="eastAsia"/>
              </w:rPr>
              <w:t>轿门地坎：硬质铝合金型材；</w:t>
            </w:r>
          </w:p>
          <w:p w14:paraId="235ED931" w14:textId="406A3AC8" w:rsidR="002A4EC7" w:rsidRPr="009F40DA" w:rsidRDefault="005C4300" w:rsidP="009F40DA">
            <w:pPr>
              <w:spacing w:line="400" w:lineRule="exact"/>
            </w:pPr>
            <w:r w:rsidRPr="009F40DA">
              <w:rPr>
                <w:rFonts w:hint="eastAsia"/>
                <w:noProof/>
              </w:rPr>
              <w:drawing>
                <wp:anchor distT="0" distB="0" distL="114300" distR="114300" simplePos="0" relativeHeight="251665408" behindDoc="0" locked="0" layoutInCell="1" allowOverlap="1" wp14:anchorId="12FED0FC" wp14:editId="4EC51634">
                  <wp:simplePos x="0" y="0"/>
                  <wp:positionH relativeFrom="column">
                    <wp:posOffset>2570480</wp:posOffset>
                  </wp:positionH>
                  <wp:positionV relativeFrom="paragraph">
                    <wp:posOffset>805815</wp:posOffset>
                  </wp:positionV>
                  <wp:extent cx="1405255" cy="1967865"/>
                  <wp:effectExtent l="0" t="0" r="4445" b="0"/>
                  <wp:wrapTopAndBottom/>
                  <wp:docPr id="6907055" name="图片 6907055" descr="c7d12745b1df6507d898792af9243f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7d12745b1df6507d898792af9243f77"/>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05255" cy="1967865"/>
                          </a:xfrm>
                          <a:prstGeom prst="rect">
                            <a:avLst/>
                          </a:prstGeom>
                        </pic:spPr>
                      </pic:pic>
                    </a:graphicData>
                  </a:graphic>
                  <wp14:sizeRelH relativeFrom="margin">
                    <wp14:pctWidth>0</wp14:pctWidth>
                  </wp14:sizeRelH>
                  <wp14:sizeRelV relativeFrom="margin">
                    <wp14:pctHeight>0</wp14:pctHeight>
                  </wp14:sizeRelV>
                </wp:anchor>
              </w:drawing>
            </w:r>
            <w:r w:rsidRPr="009F40DA">
              <w:rPr>
                <w:noProof/>
              </w:rPr>
              <w:drawing>
                <wp:anchor distT="0" distB="0" distL="114300" distR="114300" simplePos="0" relativeHeight="251666432" behindDoc="0" locked="0" layoutInCell="1" allowOverlap="1" wp14:anchorId="3568EEF0" wp14:editId="26DB868A">
                  <wp:simplePos x="0" y="0"/>
                  <wp:positionH relativeFrom="column">
                    <wp:posOffset>-24765</wp:posOffset>
                  </wp:positionH>
                  <wp:positionV relativeFrom="paragraph">
                    <wp:posOffset>804545</wp:posOffset>
                  </wp:positionV>
                  <wp:extent cx="2633345" cy="1978660"/>
                  <wp:effectExtent l="0" t="0" r="0" b="2540"/>
                  <wp:wrapTopAndBottom/>
                  <wp:docPr id="80667590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33345" cy="1978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4EC7" w:rsidRPr="009F40DA">
              <w:rPr>
                <w:rFonts w:hint="eastAsia"/>
              </w:rPr>
              <w:t>6.</w:t>
            </w:r>
            <w:r w:rsidR="002A4EC7" w:rsidRPr="009F40DA">
              <w:rPr>
                <w:rFonts w:hint="eastAsia"/>
              </w:rPr>
              <w:t>厅门材质及门套：大门套，每一层发纹不锈钢（要求：一体铸压成型，不得采用喷涂钢板外包发纹不锈钢，最低要求</w:t>
            </w:r>
            <w:r w:rsidR="002A4EC7" w:rsidRPr="009F40DA">
              <w:rPr>
                <w:rFonts w:hint="eastAsia"/>
              </w:rPr>
              <w:t>304</w:t>
            </w:r>
            <w:r w:rsidR="002A4EC7" w:rsidRPr="009F40DA">
              <w:rPr>
                <w:rFonts w:hint="eastAsia"/>
              </w:rPr>
              <w:t>），门套边翼≥</w:t>
            </w:r>
            <w:r w:rsidR="002A4EC7" w:rsidRPr="009F40DA">
              <w:rPr>
                <w:rFonts w:hint="eastAsia"/>
              </w:rPr>
              <w:t>20</w:t>
            </w:r>
            <w:r w:rsidR="002A4EC7" w:rsidRPr="009F40DA">
              <w:rPr>
                <w:rFonts w:hint="eastAsia"/>
              </w:rPr>
              <w:t>公分（</w:t>
            </w:r>
            <w:r w:rsidR="009F40DA" w:rsidRPr="009F40DA">
              <w:rPr>
                <w:rFonts w:hint="eastAsia"/>
              </w:rPr>
              <w:t>参考</w:t>
            </w:r>
            <w:r w:rsidR="002A4EC7" w:rsidRPr="009F40DA">
              <w:rPr>
                <w:rFonts w:hint="eastAsia"/>
              </w:rPr>
              <w:t>图片）</w:t>
            </w:r>
            <w:r>
              <w:rPr>
                <w:rFonts w:hint="eastAsia"/>
              </w:rPr>
              <w:t>：</w:t>
            </w:r>
          </w:p>
          <w:p w14:paraId="08BEE30D" w14:textId="77777777" w:rsidR="002A4EC7" w:rsidRPr="009F40DA" w:rsidRDefault="002A4EC7" w:rsidP="009F40DA">
            <w:pPr>
              <w:spacing w:line="400" w:lineRule="exact"/>
            </w:pPr>
            <w:r w:rsidRPr="009F40DA">
              <w:rPr>
                <w:rFonts w:hint="eastAsia"/>
              </w:rPr>
              <w:t>7.</w:t>
            </w:r>
            <w:r w:rsidRPr="009F40DA">
              <w:rPr>
                <w:rFonts w:hint="eastAsia"/>
              </w:rPr>
              <w:t>厅门召唤箱：显示楼层及方向，高灵敏微动发纹不锈钢按钮；</w:t>
            </w:r>
          </w:p>
          <w:p w14:paraId="1E1930AF" w14:textId="77777777" w:rsidR="002A4EC7" w:rsidRPr="009F40DA" w:rsidRDefault="002A4EC7" w:rsidP="009F40DA">
            <w:pPr>
              <w:spacing w:line="400" w:lineRule="exact"/>
            </w:pPr>
            <w:r w:rsidRPr="009F40DA">
              <w:rPr>
                <w:rFonts w:hint="eastAsia"/>
              </w:rPr>
              <w:t>8.</w:t>
            </w:r>
            <w:r w:rsidRPr="009F40DA">
              <w:rPr>
                <w:rFonts w:hint="eastAsia"/>
              </w:rPr>
              <w:t>轿厢操作板及位置指示器：显示楼层及方向，高灵敏微动发纹不锈钢按钮。</w:t>
            </w:r>
          </w:p>
        </w:tc>
      </w:tr>
      <w:tr w:rsidR="002A4EC7" w14:paraId="453521A2" w14:textId="77777777" w:rsidTr="002A4EC7">
        <w:trPr>
          <w:trHeight w:val="543"/>
          <w:jc w:val="center"/>
        </w:trPr>
        <w:tc>
          <w:tcPr>
            <w:tcW w:w="714" w:type="dxa"/>
            <w:tcBorders>
              <w:top w:val="single" w:sz="4" w:space="0" w:color="000000"/>
              <w:left w:val="single" w:sz="4" w:space="0" w:color="000000"/>
              <w:bottom w:val="single" w:sz="4" w:space="0" w:color="000000"/>
              <w:right w:val="single" w:sz="4" w:space="0" w:color="000000"/>
            </w:tcBorders>
            <w:vAlign w:val="center"/>
          </w:tcPr>
          <w:p w14:paraId="10CF6647" w14:textId="77777777" w:rsidR="002A4EC7" w:rsidRDefault="002A4EC7" w:rsidP="009F40DA">
            <w:pPr>
              <w:widowControl/>
              <w:spacing w:line="440" w:lineRule="exact"/>
              <w:jc w:val="center"/>
              <w:rPr>
                <w:rFonts w:hAnsi="宋体" w:hint="eastAsia"/>
                <w:kern w:val="0"/>
                <w:szCs w:val="21"/>
              </w:rPr>
            </w:pPr>
            <w:r>
              <w:rPr>
                <w:rFonts w:hAnsi="宋体" w:hint="eastAsia"/>
                <w:kern w:val="0"/>
                <w:szCs w:val="21"/>
              </w:rPr>
              <w:lastRenderedPageBreak/>
              <w:t>2</w:t>
            </w:r>
          </w:p>
        </w:tc>
        <w:tc>
          <w:tcPr>
            <w:tcW w:w="1266" w:type="dxa"/>
            <w:gridSpan w:val="2"/>
            <w:tcBorders>
              <w:top w:val="single" w:sz="4" w:space="0" w:color="000000"/>
              <w:left w:val="nil"/>
              <w:bottom w:val="single" w:sz="4" w:space="0" w:color="000000"/>
              <w:right w:val="single" w:sz="4" w:space="0" w:color="000000"/>
            </w:tcBorders>
            <w:vAlign w:val="center"/>
          </w:tcPr>
          <w:p w14:paraId="1E906CCF" w14:textId="6BF6F47F" w:rsidR="002A4EC7" w:rsidRDefault="002A4EC7" w:rsidP="009F40DA">
            <w:pPr>
              <w:pStyle w:val="afff0"/>
            </w:pPr>
            <w:r>
              <w:rPr>
                <w:rFonts w:hint="eastAsia"/>
              </w:rPr>
              <w:t>无机房电梯兼无障碍电梯</w:t>
            </w:r>
          </w:p>
        </w:tc>
        <w:tc>
          <w:tcPr>
            <w:tcW w:w="980" w:type="dxa"/>
            <w:tcBorders>
              <w:top w:val="single" w:sz="4" w:space="0" w:color="000000"/>
              <w:left w:val="single" w:sz="4" w:space="0" w:color="auto"/>
              <w:bottom w:val="single" w:sz="4" w:space="0" w:color="000000"/>
              <w:right w:val="single" w:sz="4" w:space="0" w:color="auto"/>
            </w:tcBorders>
            <w:vAlign w:val="center"/>
          </w:tcPr>
          <w:p w14:paraId="60EEF187" w14:textId="182EBA28" w:rsidR="002A4EC7" w:rsidRDefault="009F40DA" w:rsidP="009F40DA">
            <w:pPr>
              <w:jc w:val="center"/>
            </w:pPr>
            <w:r>
              <w:rPr>
                <w:rFonts w:ascii="宋体" w:hAnsi="宋体" w:cs="宋体" w:hint="eastAsia"/>
                <w:bCs/>
                <w:szCs w:val="21"/>
              </w:rPr>
              <w:t>1台</w:t>
            </w:r>
          </w:p>
        </w:tc>
        <w:tc>
          <w:tcPr>
            <w:tcW w:w="6689" w:type="dxa"/>
            <w:tcBorders>
              <w:top w:val="single" w:sz="4" w:space="0" w:color="auto"/>
              <w:left w:val="single" w:sz="4" w:space="0" w:color="auto"/>
              <w:bottom w:val="single" w:sz="4" w:space="0" w:color="auto"/>
              <w:right w:val="single" w:sz="4" w:space="0" w:color="auto"/>
            </w:tcBorders>
            <w:vAlign w:val="center"/>
          </w:tcPr>
          <w:p w14:paraId="49B4BA9C" w14:textId="77777777" w:rsidR="002A4EC7" w:rsidRPr="00BA7B24" w:rsidRDefault="002A4EC7" w:rsidP="00BA7B24">
            <w:pPr>
              <w:spacing w:line="400" w:lineRule="exact"/>
            </w:pPr>
            <w:r w:rsidRPr="00BA7B24">
              <w:rPr>
                <w:rFonts w:hint="eastAsia"/>
              </w:rPr>
              <w:t>一、基本参数</w:t>
            </w:r>
          </w:p>
          <w:p w14:paraId="3567C219" w14:textId="1343CB58" w:rsidR="002A4EC7" w:rsidRPr="00BA7B24" w:rsidRDefault="002A4EC7" w:rsidP="00BA7B24">
            <w:pPr>
              <w:spacing w:line="400" w:lineRule="exact"/>
            </w:pPr>
            <w:r w:rsidRPr="00BA7B24">
              <w:rPr>
                <w:rFonts w:hint="eastAsia"/>
              </w:rPr>
              <w:t>1.</w:t>
            </w:r>
            <w:r w:rsidRPr="00BA7B24">
              <w:rPr>
                <w:rFonts w:hint="eastAsia"/>
              </w:rPr>
              <w:t>载重≥</w:t>
            </w:r>
            <w:r w:rsidRPr="00BA7B24">
              <w:rPr>
                <w:rFonts w:hint="eastAsia"/>
              </w:rPr>
              <w:t>1150kg</w:t>
            </w:r>
          </w:p>
          <w:p w14:paraId="688E013C" w14:textId="26CF251C" w:rsidR="002A4EC7" w:rsidRPr="00BA7B24" w:rsidRDefault="002A4EC7" w:rsidP="00BA7B24">
            <w:pPr>
              <w:spacing w:line="400" w:lineRule="exact"/>
            </w:pPr>
            <w:r w:rsidRPr="00BA7B24">
              <w:rPr>
                <w:rFonts w:hint="eastAsia"/>
              </w:rPr>
              <w:t>2.</w:t>
            </w:r>
            <w:r w:rsidRPr="00BA7B24">
              <w:rPr>
                <w:rFonts w:hint="eastAsia"/>
              </w:rPr>
              <w:t>速度：</w:t>
            </w:r>
            <w:r w:rsidRPr="00BA7B24">
              <w:rPr>
                <w:rFonts w:hint="eastAsia"/>
              </w:rPr>
              <w:t>1.5m/s</w:t>
            </w:r>
          </w:p>
          <w:p w14:paraId="2AD257EE" w14:textId="77777777" w:rsidR="002A4EC7" w:rsidRPr="00BA7B24" w:rsidRDefault="002A4EC7" w:rsidP="00BA7B24">
            <w:pPr>
              <w:spacing w:line="400" w:lineRule="exact"/>
            </w:pPr>
            <w:r w:rsidRPr="00BA7B24">
              <w:rPr>
                <w:rFonts w:hint="eastAsia"/>
              </w:rPr>
              <w:t>3.</w:t>
            </w:r>
            <w:r w:rsidRPr="00BA7B24">
              <w:rPr>
                <w:rFonts w:hint="eastAsia"/>
              </w:rPr>
              <w:t>层站门：</w:t>
            </w:r>
            <w:r w:rsidRPr="00BA7B24">
              <w:rPr>
                <w:rFonts w:hint="eastAsia"/>
              </w:rPr>
              <w:t>5/5/5</w:t>
            </w:r>
          </w:p>
          <w:p w14:paraId="628405F9" w14:textId="77777777" w:rsidR="002A4EC7" w:rsidRPr="00BA7B24" w:rsidRDefault="002A4EC7" w:rsidP="00BA7B24">
            <w:pPr>
              <w:spacing w:line="400" w:lineRule="exact"/>
            </w:pPr>
            <w:r w:rsidRPr="00BA7B24">
              <w:rPr>
                <w:rFonts w:hint="eastAsia"/>
              </w:rPr>
              <w:lastRenderedPageBreak/>
              <w:t>4.</w:t>
            </w:r>
            <w:r w:rsidRPr="00BA7B24">
              <w:rPr>
                <w:rFonts w:hint="eastAsia"/>
              </w:rPr>
              <w:t>提升高度≥</w:t>
            </w:r>
            <w:r w:rsidRPr="00BA7B24">
              <w:rPr>
                <w:rFonts w:hint="eastAsia"/>
              </w:rPr>
              <w:t>18.7m</w:t>
            </w:r>
          </w:p>
          <w:p w14:paraId="7DE60A5A" w14:textId="71B1FF5B" w:rsidR="002A4EC7" w:rsidRPr="00BA7B24" w:rsidRDefault="002A4EC7" w:rsidP="00BA7B24">
            <w:pPr>
              <w:spacing w:line="400" w:lineRule="exact"/>
            </w:pPr>
            <w:r w:rsidRPr="00BA7B24">
              <w:rPr>
                <w:rFonts w:hint="eastAsia"/>
              </w:rPr>
              <w:t>5.</w:t>
            </w:r>
            <w:r w:rsidRPr="00BA7B24">
              <w:rPr>
                <w:rFonts w:hint="eastAsia"/>
              </w:rPr>
              <w:t>轿厢尺寸（宽</w:t>
            </w:r>
            <w:r w:rsidRPr="00BA7B24">
              <w:t>×</w:t>
            </w:r>
            <w:r w:rsidRPr="00BA7B24">
              <w:rPr>
                <w:rFonts w:hint="eastAsia"/>
              </w:rPr>
              <w:t>深</w:t>
            </w:r>
            <w:r w:rsidRPr="00BA7B24">
              <w:t>×</w:t>
            </w:r>
            <w:r w:rsidRPr="00BA7B24">
              <w:rPr>
                <w:rFonts w:hint="eastAsia"/>
              </w:rPr>
              <w:t>高）≥</w:t>
            </w:r>
            <w:r w:rsidRPr="00BA7B24">
              <w:rPr>
                <w:rFonts w:hint="eastAsia"/>
              </w:rPr>
              <w:t>1</w:t>
            </w:r>
            <w:r w:rsidR="00420C12">
              <w:rPr>
                <w:rFonts w:hint="eastAsia"/>
              </w:rPr>
              <w:t>5</w:t>
            </w:r>
            <w:r w:rsidRPr="00BA7B24">
              <w:rPr>
                <w:rFonts w:hint="eastAsia"/>
              </w:rPr>
              <w:t>00mm</w:t>
            </w:r>
            <w:r w:rsidRPr="00BA7B24">
              <w:rPr>
                <w:rFonts w:hint="eastAsia"/>
              </w:rPr>
              <w:t>×</w:t>
            </w:r>
            <w:r w:rsidRPr="00BA7B24">
              <w:rPr>
                <w:rFonts w:hint="eastAsia"/>
              </w:rPr>
              <w:t>1600mm</w:t>
            </w:r>
            <w:r w:rsidRPr="00BA7B24">
              <w:rPr>
                <w:rFonts w:hint="eastAsia"/>
              </w:rPr>
              <w:t>×</w:t>
            </w:r>
            <w:r w:rsidRPr="00BA7B24">
              <w:rPr>
                <w:rFonts w:hint="eastAsia"/>
              </w:rPr>
              <w:t>2400mm</w:t>
            </w:r>
          </w:p>
          <w:p w14:paraId="7D282A49" w14:textId="77777777" w:rsidR="002A4EC7" w:rsidRPr="00BA7B24" w:rsidRDefault="002A4EC7" w:rsidP="00BA7B24">
            <w:pPr>
              <w:spacing w:line="400" w:lineRule="exact"/>
            </w:pPr>
            <w:r w:rsidRPr="00BA7B24">
              <w:rPr>
                <w:rFonts w:hint="eastAsia"/>
              </w:rPr>
              <w:t>6.</w:t>
            </w:r>
            <w:r w:rsidRPr="00BA7B24">
              <w:rPr>
                <w:rFonts w:hint="eastAsia"/>
              </w:rPr>
              <w:t>井道净空尺寸（宽</w:t>
            </w:r>
            <w:r w:rsidRPr="00BA7B24">
              <w:t>×</w:t>
            </w:r>
            <w:r w:rsidRPr="00BA7B24">
              <w:rPr>
                <w:rFonts w:hint="eastAsia"/>
              </w:rPr>
              <w:t>深）≥</w:t>
            </w:r>
            <w:r w:rsidRPr="00BA7B24">
              <w:rPr>
                <w:rFonts w:hint="eastAsia"/>
              </w:rPr>
              <w:t>2500mm</w:t>
            </w:r>
            <w:r w:rsidRPr="00BA7B24">
              <w:t>×</w:t>
            </w:r>
            <w:r w:rsidRPr="00BA7B24">
              <w:rPr>
                <w:rFonts w:hint="eastAsia"/>
              </w:rPr>
              <w:t>2400mm</w:t>
            </w:r>
          </w:p>
          <w:p w14:paraId="08EB1BA6" w14:textId="77777777" w:rsidR="002A4EC7" w:rsidRPr="00BA7B24" w:rsidRDefault="002A4EC7" w:rsidP="00BA7B24">
            <w:pPr>
              <w:spacing w:line="400" w:lineRule="exact"/>
            </w:pPr>
            <w:r w:rsidRPr="00BA7B24">
              <w:rPr>
                <w:rFonts w:hint="eastAsia"/>
              </w:rPr>
              <w:t>7.</w:t>
            </w:r>
            <w:r w:rsidRPr="00BA7B24">
              <w:rPr>
                <w:rFonts w:hint="eastAsia"/>
              </w:rPr>
              <w:t>顶层高度：</w:t>
            </w:r>
            <w:r w:rsidRPr="00BA7B24">
              <w:rPr>
                <w:rFonts w:hint="eastAsia"/>
              </w:rPr>
              <w:t>4700mm</w:t>
            </w:r>
          </w:p>
          <w:p w14:paraId="3E905CC9" w14:textId="77777777" w:rsidR="002A4EC7" w:rsidRPr="00BA7B24" w:rsidRDefault="002A4EC7" w:rsidP="00BA7B24">
            <w:pPr>
              <w:spacing w:line="400" w:lineRule="exact"/>
            </w:pPr>
            <w:r w:rsidRPr="00BA7B24">
              <w:rPr>
                <w:rFonts w:hint="eastAsia"/>
              </w:rPr>
              <w:t>8.</w:t>
            </w:r>
            <w:r w:rsidRPr="00BA7B24">
              <w:rPr>
                <w:rFonts w:hint="eastAsia"/>
              </w:rPr>
              <w:t>底坑深度：</w:t>
            </w:r>
            <w:r w:rsidRPr="00BA7B24">
              <w:rPr>
                <w:rFonts w:hint="eastAsia"/>
              </w:rPr>
              <w:t>1900mm</w:t>
            </w:r>
          </w:p>
          <w:p w14:paraId="43446EAD" w14:textId="77777777" w:rsidR="002A4EC7" w:rsidRPr="00BA7B24" w:rsidRDefault="002A4EC7" w:rsidP="00BA7B24">
            <w:pPr>
              <w:spacing w:line="400" w:lineRule="exact"/>
            </w:pPr>
            <w:r w:rsidRPr="00BA7B24">
              <w:rPr>
                <w:rFonts w:hint="eastAsia"/>
              </w:rPr>
              <w:t>9.</w:t>
            </w:r>
            <w:r w:rsidRPr="00BA7B24">
              <w:rPr>
                <w:rFonts w:hint="eastAsia"/>
              </w:rPr>
              <w:t>开门方式：中分两扇门</w:t>
            </w:r>
          </w:p>
          <w:p w14:paraId="3356ACA7" w14:textId="77777777" w:rsidR="002A4EC7" w:rsidRPr="00BA7B24" w:rsidRDefault="002A4EC7" w:rsidP="00BA7B24">
            <w:pPr>
              <w:spacing w:line="400" w:lineRule="exact"/>
            </w:pPr>
            <w:r w:rsidRPr="00BA7B24">
              <w:rPr>
                <w:rFonts w:hint="eastAsia"/>
              </w:rPr>
              <w:t>10.</w:t>
            </w:r>
            <w:r w:rsidRPr="00BA7B24">
              <w:rPr>
                <w:rFonts w:hint="eastAsia"/>
              </w:rPr>
              <w:t>开门尺寸（宽</w:t>
            </w:r>
            <w:r w:rsidRPr="00BA7B24">
              <w:t>×</w:t>
            </w:r>
            <w:r w:rsidRPr="00BA7B24">
              <w:rPr>
                <w:rFonts w:hint="eastAsia"/>
              </w:rPr>
              <w:t>高）≥</w:t>
            </w:r>
            <w:r w:rsidRPr="00BA7B24">
              <w:rPr>
                <w:rFonts w:hint="eastAsia"/>
              </w:rPr>
              <w:t>1000mm</w:t>
            </w:r>
            <w:r w:rsidRPr="00BA7B24">
              <w:t>×</w:t>
            </w:r>
            <w:r w:rsidRPr="00BA7B24">
              <w:rPr>
                <w:rFonts w:hint="eastAsia"/>
              </w:rPr>
              <w:t>2100mm</w:t>
            </w:r>
          </w:p>
          <w:p w14:paraId="1F2A594A" w14:textId="77777777" w:rsidR="002A4EC7" w:rsidRPr="00BA7B24" w:rsidRDefault="002A4EC7" w:rsidP="00BA7B24">
            <w:pPr>
              <w:spacing w:line="400" w:lineRule="exact"/>
            </w:pPr>
            <w:r w:rsidRPr="00BA7B24">
              <w:rPr>
                <w:rFonts w:hint="eastAsia"/>
              </w:rPr>
              <w:t>11.</w:t>
            </w:r>
            <w:r w:rsidRPr="00BA7B24">
              <w:rPr>
                <w:rFonts w:hint="eastAsia"/>
              </w:rPr>
              <w:t>电梯类型：无机房电梯</w:t>
            </w:r>
          </w:p>
          <w:p w14:paraId="36B01E76" w14:textId="77777777" w:rsidR="002A4EC7" w:rsidRPr="00BA7B24" w:rsidRDefault="002A4EC7" w:rsidP="00BA7B24">
            <w:pPr>
              <w:spacing w:line="400" w:lineRule="exact"/>
            </w:pPr>
            <w:r w:rsidRPr="00BA7B24">
              <w:rPr>
                <w:rFonts w:hint="eastAsia"/>
              </w:rPr>
              <w:t>12.</w:t>
            </w:r>
            <w:r w:rsidRPr="00BA7B24">
              <w:rPr>
                <w:rFonts w:hint="eastAsia"/>
              </w:rPr>
              <w:t>控制方式：群控</w:t>
            </w:r>
          </w:p>
          <w:p w14:paraId="539B216B" w14:textId="3453FC04" w:rsidR="002A4EC7" w:rsidRPr="00BA7B24" w:rsidRDefault="002A4EC7" w:rsidP="00BA7B24">
            <w:pPr>
              <w:spacing w:line="400" w:lineRule="exact"/>
            </w:pPr>
            <w:r w:rsidRPr="00BA7B24">
              <w:rPr>
                <w:rFonts w:hint="eastAsia"/>
              </w:rPr>
              <w:t>备注：具体尺寸以现场勘测为准，电梯井土建尺寸不可更改</w:t>
            </w:r>
            <w:r w:rsidR="00A965F7">
              <w:rPr>
                <w:rFonts w:hint="eastAsia"/>
              </w:rPr>
              <w:t>，</w:t>
            </w:r>
            <w:r w:rsidRPr="00BA7B24">
              <w:rPr>
                <w:rFonts w:hint="eastAsia"/>
              </w:rPr>
              <w:t>不接受电梯井道结构性的更改，如抬高楼板、打凿梁、井道等。</w:t>
            </w:r>
          </w:p>
          <w:p w14:paraId="015DF5F8" w14:textId="77777777" w:rsidR="002A4EC7" w:rsidRPr="00BA7B24" w:rsidRDefault="002A4EC7" w:rsidP="00BA7B24">
            <w:pPr>
              <w:spacing w:line="400" w:lineRule="exact"/>
            </w:pPr>
            <w:r w:rsidRPr="00BA7B24">
              <w:rPr>
                <w:rFonts w:hint="eastAsia"/>
              </w:rPr>
              <w:t>二、技术要求</w:t>
            </w:r>
          </w:p>
          <w:p w14:paraId="12A79DD1" w14:textId="77777777" w:rsidR="00190E34" w:rsidRDefault="00190E34" w:rsidP="00BA7B24">
            <w:pPr>
              <w:spacing w:line="400" w:lineRule="exact"/>
            </w:pPr>
            <w:r w:rsidRPr="00190E34">
              <w:rPr>
                <w:rFonts w:hint="eastAsia"/>
              </w:rPr>
              <w:t>★</w:t>
            </w:r>
            <w:r w:rsidRPr="00190E34">
              <w:rPr>
                <w:rFonts w:hint="eastAsia"/>
              </w:rPr>
              <w:t>1.</w:t>
            </w:r>
            <w:r w:rsidRPr="00190E34">
              <w:rPr>
                <w:rFonts w:hint="eastAsia"/>
              </w:rPr>
              <w:t>曳引机：采用同品牌同制造单位的永磁同步无齿轮曳引机。曳引机电动机绝缘等级达</w:t>
            </w:r>
            <w:r w:rsidRPr="00190E34">
              <w:rPr>
                <w:rFonts w:hint="eastAsia"/>
              </w:rPr>
              <w:t>F</w:t>
            </w:r>
            <w:r w:rsidRPr="00190E34">
              <w:rPr>
                <w:rFonts w:hint="eastAsia"/>
              </w:rPr>
              <w:t>级，电动机防护等级达到</w:t>
            </w:r>
            <w:r w:rsidRPr="00190E34">
              <w:rPr>
                <w:rFonts w:hint="eastAsia"/>
              </w:rPr>
              <w:t>IP41</w:t>
            </w:r>
            <w:r w:rsidRPr="00190E34">
              <w:rPr>
                <w:rFonts w:hint="eastAsia"/>
              </w:rPr>
              <w:t>；制动器绝缘等级达</w:t>
            </w:r>
            <w:r w:rsidRPr="00190E34">
              <w:rPr>
                <w:rFonts w:hint="eastAsia"/>
              </w:rPr>
              <w:t>B</w:t>
            </w:r>
            <w:r w:rsidRPr="00190E34">
              <w:rPr>
                <w:rFonts w:hint="eastAsia"/>
              </w:rPr>
              <w:t>级。</w:t>
            </w:r>
          </w:p>
          <w:p w14:paraId="18AA52F0" w14:textId="77777777" w:rsidR="00190E34" w:rsidRDefault="00190E34" w:rsidP="00BA7B24">
            <w:pPr>
              <w:spacing w:line="400" w:lineRule="exact"/>
            </w:pPr>
            <w:r w:rsidRPr="00190E34">
              <w:rPr>
                <w:rFonts w:hint="eastAsia"/>
              </w:rPr>
              <w:t>★</w:t>
            </w:r>
            <w:r w:rsidRPr="00190E34">
              <w:rPr>
                <w:rFonts w:hint="eastAsia"/>
              </w:rPr>
              <w:t>2.</w:t>
            </w:r>
            <w:r w:rsidRPr="00190E34">
              <w:rPr>
                <w:rFonts w:hint="eastAsia"/>
              </w:rPr>
              <w:t>控制系统：</w:t>
            </w:r>
            <w:r w:rsidRPr="00190E34">
              <w:rPr>
                <w:rFonts w:hint="eastAsia"/>
              </w:rPr>
              <w:t>32</w:t>
            </w:r>
            <w:r w:rsidRPr="00190E34">
              <w:rPr>
                <w:rFonts w:hint="eastAsia"/>
              </w:rPr>
              <w:t>位微机控制的交流变频调压调速</w:t>
            </w:r>
            <w:r w:rsidRPr="00190E34">
              <w:rPr>
                <w:rFonts w:hint="eastAsia"/>
              </w:rPr>
              <w:t>VVVF</w:t>
            </w:r>
            <w:r w:rsidRPr="00190E34">
              <w:rPr>
                <w:rFonts w:hint="eastAsia"/>
              </w:rPr>
              <w:t>系统，控制主电路板为响应产品同品牌制造单位。</w:t>
            </w:r>
          </w:p>
          <w:p w14:paraId="0C95DFDC" w14:textId="77777777" w:rsidR="00190E34" w:rsidRDefault="00190E34" w:rsidP="00BA7B24">
            <w:pPr>
              <w:spacing w:line="400" w:lineRule="exact"/>
            </w:pPr>
            <w:r w:rsidRPr="00190E34">
              <w:rPr>
                <w:rFonts w:hint="eastAsia"/>
              </w:rPr>
              <w:t>★</w:t>
            </w:r>
            <w:r w:rsidRPr="00190E34">
              <w:rPr>
                <w:rFonts w:hint="eastAsia"/>
              </w:rPr>
              <w:t>3.</w:t>
            </w:r>
            <w:r w:rsidRPr="00190E34">
              <w:rPr>
                <w:rFonts w:hint="eastAsia"/>
              </w:rPr>
              <w:t>门机：</w:t>
            </w:r>
            <w:r w:rsidRPr="00190E34">
              <w:rPr>
                <w:rFonts w:hint="eastAsia"/>
              </w:rPr>
              <w:t>32</w:t>
            </w:r>
            <w:r w:rsidRPr="00190E34">
              <w:rPr>
                <w:rFonts w:hint="eastAsia"/>
              </w:rPr>
              <w:t>位微机控制永磁同步电机驱动</w:t>
            </w:r>
            <w:r w:rsidRPr="00190E34">
              <w:rPr>
                <w:rFonts w:hint="eastAsia"/>
              </w:rPr>
              <w:t>VVVF</w:t>
            </w:r>
            <w:r w:rsidRPr="00190E34">
              <w:rPr>
                <w:rFonts w:hint="eastAsia"/>
              </w:rPr>
              <w:t>变频门机，制造单位与响应产品为同一品牌，门机系统中的电机防护等级≥</w:t>
            </w:r>
            <w:r w:rsidRPr="00190E34">
              <w:rPr>
                <w:rFonts w:hint="eastAsia"/>
              </w:rPr>
              <w:t>IP42</w:t>
            </w:r>
            <w:r w:rsidRPr="00190E34">
              <w:rPr>
                <w:rFonts w:hint="eastAsia"/>
              </w:rPr>
              <w:t>。</w:t>
            </w:r>
          </w:p>
          <w:p w14:paraId="170D4507" w14:textId="320F35F6" w:rsidR="002A4EC7" w:rsidRPr="00BA7B24" w:rsidRDefault="002A4EC7" w:rsidP="00BA7B24">
            <w:pPr>
              <w:spacing w:line="400" w:lineRule="exact"/>
            </w:pPr>
            <w:r w:rsidRPr="00BA7B24">
              <w:rPr>
                <w:rFonts w:hint="eastAsia"/>
              </w:rPr>
              <w:t>4</w:t>
            </w:r>
            <w:r w:rsidR="00BA7B24" w:rsidRPr="00BA7B24">
              <w:rPr>
                <w:rFonts w:hint="eastAsia"/>
              </w:rPr>
              <w:t>.</w:t>
            </w:r>
            <w:r w:rsidRPr="00BA7B24">
              <w:rPr>
                <w:rFonts w:hint="eastAsia"/>
              </w:rPr>
              <w:t>红外线光幕保护</w:t>
            </w:r>
            <w:r w:rsidRPr="00BA7B24">
              <w:rPr>
                <w:rFonts w:hint="eastAsia"/>
              </w:rPr>
              <w:t>:</w:t>
            </w:r>
            <w:r w:rsidRPr="00BA7B24">
              <w:rPr>
                <w:rFonts w:hint="eastAsia"/>
              </w:rPr>
              <w:t>红外线光幕扫描光束≥</w:t>
            </w:r>
            <w:r w:rsidRPr="00BA7B24">
              <w:rPr>
                <w:rFonts w:hint="eastAsia"/>
              </w:rPr>
              <w:t>160</w:t>
            </w:r>
            <w:r w:rsidRPr="00BA7B24">
              <w:rPr>
                <w:rFonts w:hint="eastAsia"/>
              </w:rPr>
              <w:t>束（红外线光幕门保护装置，当门打开和关闭时，探测进出的乘客和物体，以防止夹持）。</w:t>
            </w:r>
          </w:p>
          <w:p w14:paraId="7D14704E" w14:textId="4E1027AB" w:rsidR="005938A9" w:rsidRDefault="005938A9" w:rsidP="00BA7B24">
            <w:pPr>
              <w:spacing w:line="400" w:lineRule="exact"/>
            </w:pPr>
            <w:r w:rsidRPr="005938A9">
              <w:rPr>
                <w:rFonts w:hint="eastAsia"/>
              </w:rPr>
              <w:t>★</w:t>
            </w:r>
            <w:r w:rsidRPr="005938A9">
              <w:rPr>
                <w:rFonts w:hint="eastAsia"/>
              </w:rPr>
              <w:t>5.</w:t>
            </w:r>
            <w:r w:rsidRPr="005938A9">
              <w:rPr>
                <w:rFonts w:hint="eastAsia"/>
              </w:rPr>
              <w:t>主要部件要求：驱动主机</w:t>
            </w:r>
            <w:r w:rsidRPr="005938A9">
              <w:rPr>
                <w:rFonts w:hint="eastAsia"/>
              </w:rPr>
              <w:t>(</w:t>
            </w:r>
            <w:r w:rsidRPr="005938A9">
              <w:rPr>
                <w:rFonts w:hint="eastAsia"/>
              </w:rPr>
              <w:t>含电机</w:t>
            </w:r>
            <w:r w:rsidRPr="005938A9">
              <w:rPr>
                <w:rFonts w:hint="eastAsia"/>
              </w:rPr>
              <w:t>)</w:t>
            </w:r>
            <w:r w:rsidRPr="005938A9">
              <w:rPr>
                <w:rFonts w:hint="eastAsia"/>
              </w:rPr>
              <w:t>、控制柜（含调速装置、控制装置）、层门门锁、轿门门锁、限速器、安全钳、安全电路、上行超速保护装置、轿厢意外移动保护装置部件制造单位与响应产品同品牌。响应文件中必须提供具有</w:t>
            </w:r>
            <w:r w:rsidRPr="005938A9">
              <w:rPr>
                <w:rFonts w:hint="eastAsia"/>
              </w:rPr>
              <w:t>CMA</w:t>
            </w:r>
            <w:r w:rsidR="00973DD4" w:rsidRPr="00973DD4">
              <w:rPr>
                <w:rFonts w:hint="eastAsia"/>
              </w:rPr>
              <w:t>或</w:t>
            </w:r>
            <w:r w:rsidR="00973DD4" w:rsidRPr="00973DD4">
              <w:rPr>
                <w:rFonts w:hint="eastAsia"/>
              </w:rPr>
              <w:t>CNAS</w:t>
            </w:r>
            <w:r w:rsidRPr="005938A9">
              <w:rPr>
                <w:rFonts w:hint="eastAsia"/>
              </w:rPr>
              <w:t>标识的电梯整梯型式试验证书加盖供应商公章。</w:t>
            </w:r>
          </w:p>
          <w:p w14:paraId="5AA635F4" w14:textId="535EF61C" w:rsidR="002A4EC7" w:rsidRPr="00BA7B24" w:rsidRDefault="002A4EC7" w:rsidP="00BA7B24">
            <w:pPr>
              <w:spacing w:line="400" w:lineRule="exact"/>
            </w:pPr>
            <w:r w:rsidRPr="00BA7B24">
              <w:rPr>
                <w:rFonts w:hint="eastAsia"/>
              </w:rPr>
              <w:t>6.</w:t>
            </w:r>
            <w:r w:rsidRPr="00BA7B24">
              <w:rPr>
                <w:rFonts w:hint="eastAsia"/>
              </w:rPr>
              <w:t>称重装置：采用高精度电子感应称量系统。</w:t>
            </w:r>
          </w:p>
          <w:p w14:paraId="3570A796" w14:textId="3246325A" w:rsidR="002A4EC7" w:rsidRPr="00BA7B24" w:rsidRDefault="002A4EC7" w:rsidP="00BA7B24">
            <w:pPr>
              <w:spacing w:line="400" w:lineRule="exact"/>
            </w:pPr>
            <w:r w:rsidRPr="00BA7B24">
              <w:rPr>
                <w:rFonts w:hint="eastAsia"/>
              </w:rPr>
              <w:t>7.</w:t>
            </w:r>
            <w:r w:rsidRPr="00BA7B24">
              <w:rPr>
                <w:rFonts w:hint="eastAsia"/>
              </w:rPr>
              <w:t>电梯舒适感指标要求：轿内噪音运行最大值</w:t>
            </w:r>
            <w:r w:rsidRPr="00BA7B24">
              <w:rPr>
                <w:rFonts w:hint="eastAsia"/>
              </w:rPr>
              <w:t>(Db)(</w:t>
            </w:r>
            <w:r w:rsidRPr="00BA7B24">
              <w:rPr>
                <w:rFonts w:hint="eastAsia"/>
              </w:rPr>
              <w:t>最大值，关风扇</w:t>
            </w:r>
            <w:r w:rsidRPr="00BA7B24">
              <w:rPr>
                <w:rFonts w:hint="eastAsia"/>
              </w:rPr>
              <w:t>)</w:t>
            </w:r>
            <w:r w:rsidRPr="00BA7B24">
              <w:rPr>
                <w:rFonts w:hint="eastAsia"/>
              </w:rPr>
              <w:t>≤</w:t>
            </w:r>
            <w:r w:rsidRPr="00BA7B24">
              <w:rPr>
                <w:rFonts w:hint="eastAsia"/>
              </w:rPr>
              <w:t>56Db</w:t>
            </w:r>
            <w:r w:rsidRPr="00BA7B24">
              <w:rPr>
                <w:rFonts w:hint="eastAsia"/>
              </w:rPr>
              <w:t>、平层精度</w:t>
            </w:r>
            <w:r w:rsidRPr="00BA7B24">
              <w:rPr>
                <w:rFonts w:hint="eastAsia"/>
              </w:rPr>
              <w:t>+/-10mm</w:t>
            </w:r>
            <w:r w:rsidRPr="00BA7B24">
              <w:rPr>
                <w:rFonts w:hint="eastAsia"/>
              </w:rPr>
              <w:t>。</w:t>
            </w:r>
          </w:p>
          <w:p w14:paraId="3DD9E615" w14:textId="7236AAB6" w:rsidR="002A4EC7" w:rsidRPr="00BA7B24" w:rsidRDefault="002A4EC7" w:rsidP="00BA7B24">
            <w:pPr>
              <w:spacing w:line="400" w:lineRule="exact"/>
            </w:pPr>
            <w:r w:rsidRPr="00BA7B24">
              <w:rPr>
                <w:rFonts w:hint="eastAsia"/>
              </w:rPr>
              <w:t>8</w:t>
            </w:r>
            <w:r w:rsidR="00BA7B24" w:rsidRPr="00BA7B24">
              <w:rPr>
                <w:rFonts w:hint="eastAsia"/>
              </w:rPr>
              <w:t>.</w:t>
            </w:r>
            <w:r w:rsidRPr="00BA7B24">
              <w:rPr>
                <w:rFonts w:hint="eastAsia"/>
              </w:rPr>
              <w:t>采用基于现场总线的</w:t>
            </w:r>
            <w:r w:rsidRPr="00BA7B24">
              <w:rPr>
                <w:rFonts w:hint="eastAsia"/>
              </w:rPr>
              <w:t>CANBUS</w:t>
            </w:r>
            <w:r w:rsidRPr="00BA7B24">
              <w:rPr>
                <w:rFonts w:hint="eastAsia"/>
              </w:rPr>
              <w:t>数据网络进行相互间的通讯，电梯电气控制部件（包括电梯轿厢指令控制器、轿内楼层指示器、门机控制器、每一层站按钮与层楼指示器等子系统）都有独立的微处理器。</w:t>
            </w:r>
          </w:p>
          <w:p w14:paraId="6B5C7D22" w14:textId="6F9835B4" w:rsidR="002A4EC7" w:rsidRPr="00BA7B24" w:rsidRDefault="002A4EC7" w:rsidP="00BA7B24">
            <w:pPr>
              <w:spacing w:line="400" w:lineRule="exact"/>
            </w:pPr>
            <w:r w:rsidRPr="00BA7B24">
              <w:rPr>
                <w:rFonts w:hint="eastAsia"/>
              </w:rPr>
              <w:t>9</w:t>
            </w:r>
            <w:r w:rsidR="00BA7B24">
              <w:rPr>
                <w:rFonts w:hint="eastAsia"/>
              </w:rPr>
              <w:t>.</w:t>
            </w:r>
            <w:r w:rsidRPr="00BA7B24">
              <w:rPr>
                <w:rFonts w:hint="eastAsia"/>
              </w:rPr>
              <w:t>电源系统：产品配置电源配电箱，配电箱符合</w:t>
            </w:r>
            <w:r w:rsidRPr="00BA7B24">
              <w:rPr>
                <w:rFonts w:hint="eastAsia"/>
              </w:rPr>
              <w:t>GB/T 7251.2</w:t>
            </w:r>
            <w:r w:rsidRPr="00BA7B24">
              <w:rPr>
                <w:rFonts w:hint="eastAsia"/>
              </w:rPr>
              <w:t>的工业等级的配电箱，具有高稳定性和高可靠性。</w:t>
            </w:r>
          </w:p>
          <w:p w14:paraId="56396275" w14:textId="27949401" w:rsidR="002A4EC7" w:rsidRPr="00BA7B24" w:rsidRDefault="002A4EC7" w:rsidP="00BA7B24">
            <w:pPr>
              <w:spacing w:line="400" w:lineRule="exact"/>
            </w:pPr>
            <w:r w:rsidRPr="00BA7B24">
              <w:rPr>
                <w:rFonts w:hint="eastAsia"/>
              </w:rPr>
              <w:t>10</w:t>
            </w:r>
            <w:r w:rsidR="00BA7B24">
              <w:rPr>
                <w:rFonts w:hint="eastAsia"/>
              </w:rPr>
              <w:t>.</w:t>
            </w:r>
            <w:r w:rsidRPr="00BA7B24">
              <w:rPr>
                <w:rFonts w:hint="eastAsia"/>
              </w:rPr>
              <w:t>门机系统：永磁同步门机系统和门开关的动作寿命≥</w:t>
            </w:r>
            <w:r w:rsidRPr="00BA7B24">
              <w:rPr>
                <w:rFonts w:hint="eastAsia"/>
              </w:rPr>
              <w:t>1300</w:t>
            </w:r>
            <w:r w:rsidRPr="00BA7B24">
              <w:rPr>
                <w:rFonts w:hint="eastAsia"/>
              </w:rPr>
              <w:t>万次。</w:t>
            </w:r>
          </w:p>
          <w:p w14:paraId="72830BED" w14:textId="5317B6D5" w:rsidR="002A4EC7" w:rsidRPr="00BA7B24" w:rsidRDefault="002A4EC7" w:rsidP="00BA7B24">
            <w:pPr>
              <w:spacing w:line="400" w:lineRule="exact"/>
            </w:pPr>
            <w:r w:rsidRPr="00BA7B24">
              <w:rPr>
                <w:rFonts w:hint="eastAsia"/>
              </w:rPr>
              <w:lastRenderedPageBreak/>
              <w:t>11</w:t>
            </w:r>
            <w:r w:rsidR="00BA7B24">
              <w:rPr>
                <w:rFonts w:hint="eastAsia"/>
              </w:rPr>
              <w:t>.</w:t>
            </w:r>
            <w:r w:rsidRPr="00BA7B24">
              <w:rPr>
                <w:rFonts w:hint="eastAsia"/>
              </w:rPr>
              <w:t>抗雷击设计：抗雷击电压≥</w:t>
            </w:r>
            <w:r w:rsidR="00420C12">
              <w:rPr>
                <w:rFonts w:hint="eastAsia"/>
              </w:rPr>
              <w:t>1</w:t>
            </w:r>
            <w:r w:rsidRPr="00BA7B24">
              <w:rPr>
                <w:rFonts w:hint="eastAsia"/>
              </w:rPr>
              <w:t>0kV</w:t>
            </w:r>
            <w:r w:rsidRPr="00BA7B24">
              <w:rPr>
                <w:rFonts w:hint="eastAsia"/>
              </w:rPr>
              <w:t>。</w:t>
            </w:r>
          </w:p>
          <w:p w14:paraId="286D72BE" w14:textId="2399DAEE" w:rsidR="002A4EC7" w:rsidRPr="00BA7B24" w:rsidRDefault="002A4EC7" w:rsidP="00BA7B24">
            <w:pPr>
              <w:spacing w:line="400" w:lineRule="exact"/>
            </w:pPr>
            <w:r w:rsidRPr="00BA7B24">
              <w:t>1</w:t>
            </w:r>
            <w:r w:rsidRPr="00BA7B24">
              <w:rPr>
                <w:rFonts w:hint="eastAsia"/>
              </w:rPr>
              <w:t>2</w:t>
            </w:r>
            <w:r w:rsidR="00BA7B24">
              <w:rPr>
                <w:rFonts w:hint="eastAsia"/>
              </w:rPr>
              <w:t>.</w:t>
            </w:r>
            <w:r w:rsidRPr="00BA7B24">
              <w:rPr>
                <w:rFonts w:hint="eastAsia"/>
              </w:rPr>
              <w:t>曳引机制动器寿命：曳引机制动器独立的动作寿命次数≥</w:t>
            </w:r>
            <w:r w:rsidR="00420C12">
              <w:rPr>
                <w:rFonts w:hint="eastAsia"/>
              </w:rPr>
              <w:t>16</w:t>
            </w:r>
            <w:r w:rsidRPr="00BA7B24">
              <w:rPr>
                <w:rFonts w:hint="eastAsia"/>
              </w:rPr>
              <w:t>00</w:t>
            </w:r>
            <w:r w:rsidRPr="00BA7B24">
              <w:rPr>
                <w:rFonts w:hint="eastAsia"/>
              </w:rPr>
              <w:t>万次。</w:t>
            </w:r>
          </w:p>
          <w:p w14:paraId="09D7AF61" w14:textId="5B87E240" w:rsidR="002A4EC7" w:rsidRPr="00BA7B24" w:rsidRDefault="002A4EC7" w:rsidP="00BA7B24">
            <w:pPr>
              <w:spacing w:line="400" w:lineRule="exact"/>
            </w:pPr>
            <w:r w:rsidRPr="00BA7B24">
              <w:rPr>
                <w:rFonts w:hint="eastAsia"/>
              </w:rPr>
              <w:t>13</w:t>
            </w:r>
            <w:r w:rsidR="00BA7B24">
              <w:rPr>
                <w:rFonts w:hint="eastAsia"/>
              </w:rPr>
              <w:t>.</w:t>
            </w:r>
            <w:r w:rsidRPr="00BA7B24">
              <w:rPr>
                <w:rFonts w:hint="eastAsia"/>
              </w:rPr>
              <w:t>轿门门锁：电梯产品轿门门锁动作寿命≥</w:t>
            </w:r>
            <w:r w:rsidRPr="00BA7B24">
              <w:rPr>
                <w:rFonts w:hint="eastAsia"/>
              </w:rPr>
              <w:t>1</w:t>
            </w:r>
            <w:r w:rsidR="00420C12">
              <w:rPr>
                <w:rFonts w:hint="eastAsia"/>
              </w:rPr>
              <w:t>3</w:t>
            </w:r>
            <w:r w:rsidRPr="00BA7B24">
              <w:rPr>
                <w:rFonts w:hint="eastAsia"/>
              </w:rPr>
              <w:t>50</w:t>
            </w:r>
            <w:r w:rsidRPr="00BA7B24">
              <w:rPr>
                <w:rFonts w:hint="eastAsia"/>
              </w:rPr>
              <w:t>万次。</w:t>
            </w:r>
          </w:p>
          <w:p w14:paraId="326FD33D" w14:textId="77274E59" w:rsidR="002A4EC7" w:rsidRPr="00BA7B24" w:rsidRDefault="002A4EC7" w:rsidP="00BA7B24">
            <w:pPr>
              <w:spacing w:line="400" w:lineRule="exact"/>
            </w:pPr>
            <w:r w:rsidRPr="00BA7B24">
              <w:rPr>
                <w:rFonts w:hint="eastAsia"/>
              </w:rPr>
              <w:t>14</w:t>
            </w:r>
            <w:r w:rsidR="00BA7B24">
              <w:rPr>
                <w:rFonts w:hint="eastAsia"/>
              </w:rPr>
              <w:t>.</w:t>
            </w:r>
            <w:r w:rsidRPr="00BA7B24">
              <w:rPr>
                <w:rFonts w:hint="eastAsia"/>
              </w:rPr>
              <w:t>层门门锁装置</w:t>
            </w:r>
            <w:r w:rsidRPr="00BA7B24">
              <w:rPr>
                <w:rFonts w:hint="eastAsia"/>
              </w:rPr>
              <w:t>:</w:t>
            </w:r>
            <w:r w:rsidRPr="00BA7B24">
              <w:rPr>
                <w:rFonts w:hint="eastAsia"/>
              </w:rPr>
              <w:t>层门门锁动作寿命次数≥</w:t>
            </w:r>
            <w:r w:rsidRPr="00BA7B24">
              <w:rPr>
                <w:rFonts w:hint="eastAsia"/>
              </w:rPr>
              <w:t>850</w:t>
            </w:r>
            <w:r w:rsidRPr="00BA7B24">
              <w:rPr>
                <w:rFonts w:hint="eastAsia"/>
              </w:rPr>
              <w:t>万次。</w:t>
            </w:r>
          </w:p>
          <w:p w14:paraId="07078B14" w14:textId="18A99370" w:rsidR="002A4EC7" w:rsidRPr="00BA7B24" w:rsidRDefault="002A4EC7" w:rsidP="00BA7B24">
            <w:pPr>
              <w:spacing w:line="400" w:lineRule="exact"/>
            </w:pPr>
            <w:r w:rsidRPr="00BA7B24">
              <w:rPr>
                <w:rFonts w:hint="eastAsia"/>
              </w:rPr>
              <w:t>15</w:t>
            </w:r>
            <w:r w:rsidR="00BA7B24">
              <w:rPr>
                <w:rFonts w:hint="eastAsia"/>
              </w:rPr>
              <w:t>.</w:t>
            </w:r>
            <w:r w:rsidRPr="00BA7B24">
              <w:rPr>
                <w:rFonts w:hint="eastAsia"/>
              </w:rPr>
              <w:t>外召唤按钮：电梯外召唤按钮的动作次数（使用寿命）动作寿命≥</w:t>
            </w:r>
            <w:r w:rsidR="00420C12">
              <w:rPr>
                <w:rFonts w:hint="eastAsia"/>
              </w:rPr>
              <w:t>8</w:t>
            </w:r>
            <w:r w:rsidRPr="00BA7B24">
              <w:rPr>
                <w:rFonts w:hint="eastAsia"/>
              </w:rPr>
              <w:t>00</w:t>
            </w:r>
            <w:r w:rsidRPr="00BA7B24">
              <w:rPr>
                <w:rFonts w:hint="eastAsia"/>
              </w:rPr>
              <w:t>万次。</w:t>
            </w:r>
          </w:p>
          <w:p w14:paraId="476F2F6B" w14:textId="37814EA6" w:rsidR="002A4EC7" w:rsidRPr="00BA7B24" w:rsidRDefault="002A4EC7" w:rsidP="00BA7B24">
            <w:pPr>
              <w:spacing w:line="400" w:lineRule="exact"/>
            </w:pPr>
            <w:r w:rsidRPr="00BA7B24">
              <w:rPr>
                <w:rFonts w:hint="eastAsia"/>
              </w:rPr>
              <w:t>三、基本功能：</w:t>
            </w:r>
          </w:p>
          <w:p w14:paraId="0F7AFBB5" w14:textId="77777777" w:rsidR="002A4EC7" w:rsidRPr="00BA7B24" w:rsidRDefault="002A4EC7" w:rsidP="00BA7B24">
            <w:pPr>
              <w:spacing w:line="400" w:lineRule="exact"/>
            </w:pPr>
            <w:r w:rsidRPr="00BA7B24">
              <w:rPr>
                <w:rFonts w:hint="eastAsia"/>
              </w:rPr>
              <w:t>1</w:t>
            </w:r>
            <w:r w:rsidRPr="00BA7B24">
              <w:rPr>
                <w:rFonts w:hint="eastAsia"/>
              </w:rPr>
              <w:t>）门系统自动回路断路器；</w:t>
            </w:r>
          </w:p>
          <w:p w14:paraId="7C170E71" w14:textId="77777777" w:rsidR="002A4EC7" w:rsidRPr="00BA7B24" w:rsidRDefault="002A4EC7" w:rsidP="00BA7B24">
            <w:pPr>
              <w:spacing w:line="400" w:lineRule="exact"/>
            </w:pPr>
            <w:r w:rsidRPr="00BA7B24">
              <w:rPr>
                <w:rFonts w:hint="eastAsia"/>
              </w:rPr>
              <w:t>2</w:t>
            </w:r>
            <w:r w:rsidRPr="00BA7B24">
              <w:rPr>
                <w:rFonts w:hint="eastAsia"/>
              </w:rPr>
              <w:t>）上行超速保护装置；</w:t>
            </w:r>
          </w:p>
          <w:p w14:paraId="1B91EE07" w14:textId="77777777" w:rsidR="002A4EC7" w:rsidRPr="00BA7B24" w:rsidRDefault="002A4EC7" w:rsidP="00BA7B24">
            <w:pPr>
              <w:spacing w:line="400" w:lineRule="exact"/>
            </w:pPr>
            <w:r w:rsidRPr="00BA7B24">
              <w:rPr>
                <w:rFonts w:hint="eastAsia"/>
              </w:rPr>
              <w:t>3</w:t>
            </w:r>
            <w:r w:rsidRPr="00BA7B24">
              <w:rPr>
                <w:rFonts w:hint="eastAsia"/>
              </w:rPr>
              <w:t>）轿厢警铃；</w:t>
            </w:r>
          </w:p>
          <w:p w14:paraId="48654873" w14:textId="77777777" w:rsidR="002A4EC7" w:rsidRPr="00BA7B24" w:rsidRDefault="002A4EC7" w:rsidP="00BA7B24">
            <w:pPr>
              <w:spacing w:line="400" w:lineRule="exact"/>
            </w:pPr>
            <w:r w:rsidRPr="00BA7B24">
              <w:rPr>
                <w:rFonts w:hint="eastAsia"/>
              </w:rPr>
              <w:t>4</w:t>
            </w:r>
            <w:r w:rsidRPr="00BA7B24">
              <w:rPr>
                <w:rFonts w:hint="eastAsia"/>
              </w:rPr>
              <w:t>）防捣乱操作；</w:t>
            </w:r>
          </w:p>
          <w:p w14:paraId="70994FAC" w14:textId="77777777" w:rsidR="002A4EC7" w:rsidRPr="00BA7B24" w:rsidRDefault="002A4EC7" w:rsidP="00BA7B24">
            <w:pPr>
              <w:spacing w:line="400" w:lineRule="exact"/>
            </w:pPr>
            <w:r w:rsidRPr="00BA7B24">
              <w:rPr>
                <w:rFonts w:hint="eastAsia"/>
              </w:rPr>
              <w:t>5</w:t>
            </w:r>
            <w:r w:rsidRPr="00BA7B24">
              <w:rPr>
                <w:rFonts w:hint="eastAsia"/>
              </w:rPr>
              <w:t>）电磁干扰滤波器；</w:t>
            </w:r>
          </w:p>
          <w:p w14:paraId="449268E7" w14:textId="77777777" w:rsidR="002A4EC7" w:rsidRPr="00BA7B24" w:rsidRDefault="002A4EC7" w:rsidP="00BA7B24">
            <w:pPr>
              <w:spacing w:line="400" w:lineRule="exact"/>
            </w:pPr>
            <w:r w:rsidRPr="00BA7B24">
              <w:rPr>
                <w:rFonts w:hint="eastAsia"/>
              </w:rPr>
              <w:t>6</w:t>
            </w:r>
            <w:r w:rsidRPr="00BA7B24">
              <w:rPr>
                <w:rFonts w:hint="eastAsia"/>
              </w:rPr>
              <w:t>）轿厢自动返回指定楼层；</w:t>
            </w:r>
          </w:p>
          <w:p w14:paraId="3FCF43A7" w14:textId="77777777" w:rsidR="002A4EC7" w:rsidRPr="00BA7B24" w:rsidRDefault="002A4EC7" w:rsidP="00BA7B24">
            <w:pPr>
              <w:spacing w:line="400" w:lineRule="exact"/>
            </w:pPr>
            <w:r w:rsidRPr="00BA7B24">
              <w:rPr>
                <w:rFonts w:hint="eastAsia"/>
              </w:rPr>
              <w:t>7</w:t>
            </w:r>
            <w:r w:rsidRPr="00BA7B24">
              <w:rPr>
                <w:rFonts w:hint="eastAsia"/>
              </w:rPr>
              <w:t>）轿厢呼叫取消；</w:t>
            </w:r>
          </w:p>
          <w:p w14:paraId="0D63406D" w14:textId="77777777" w:rsidR="002A4EC7" w:rsidRPr="00BA7B24" w:rsidRDefault="002A4EC7" w:rsidP="00BA7B24">
            <w:pPr>
              <w:spacing w:line="400" w:lineRule="exact"/>
            </w:pPr>
            <w:r w:rsidRPr="00BA7B24">
              <w:rPr>
                <w:rFonts w:hint="eastAsia"/>
              </w:rPr>
              <w:t>8</w:t>
            </w:r>
            <w:r w:rsidRPr="00BA7B24">
              <w:rPr>
                <w:rFonts w:hint="eastAsia"/>
              </w:rPr>
              <w:t>）反向呼梯；</w:t>
            </w:r>
          </w:p>
          <w:p w14:paraId="33AB5882" w14:textId="77777777" w:rsidR="002A4EC7" w:rsidRPr="00BA7B24" w:rsidRDefault="002A4EC7" w:rsidP="00BA7B24">
            <w:pPr>
              <w:spacing w:line="400" w:lineRule="exact"/>
            </w:pPr>
            <w:r w:rsidRPr="00BA7B24">
              <w:rPr>
                <w:rFonts w:hint="eastAsia"/>
              </w:rPr>
              <w:t>9</w:t>
            </w:r>
            <w:r w:rsidRPr="00BA7B24">
              <w:rPr>
                <w:rFonts w:hint="eastAsia"/>
              </w:rPr>
              <w:t>）轿厢去底部层站响应呼叫；</w:t>
            </w:r>
          </w:p>
          <w:p w14:paraId="4F6F54EF" w14:textId="77777777" w:rsidR="002A4EC7" w:rsidRPr="00BA7B24" w:rsidRDefault="002A4EC7" w:rsidP="00BA7B24">
            <w:pPr>
              <w:spacing w:line="400" w:lineRule="exact"/>
            </w:pPr>
            <w:r w:rsidRPr="00BA7B24">
              <w:rPr>
                <w:rFonts w:hint="eastAsia"/>
              </w:rPr>
              <w:t>10</w:t>
            </w:r>
            <w:r w:rsidRPr="00BA7B24">
              <w:rPr>
                <w:rFonts w:hint="eastAsia"/>
              </w:rPr>
              <w:t>）轿厢去顶部层站响应呼叫；</w:t>
            </w:r>
          </w:p>
          <w:p w14:paraId="7D1A2944" w14:textId="77777777" w:rsidR="002A4EC7" w:rsidRPr="00BA7B24" w:rsidRDefault="002A4EC7" w:rsidP="00BA7B24">
            <w:pPr>
              <w:spacing w:line="400" w:lineRule="exact"/>
            </w:pPr>
            <w:r w:rsidRPr="00BA7B24">
              <w:rPr>
                <w:rFonts w:hint="eastAsia"/>
              </w:rPr>
              <w:t>11</w:t>
            </w:r>
            <w:r w:rsidRPr="00BA7B24">
              <w:rPr>
                <w:rFonts w:hint="eastAsia"/>
              </w:rPr>
              <w:t>）可控轿厢照明；</w:t>
            </w:r>
          </w:p>
          <w:p w14:paraId="6FAE0ABD" w14:textId="77777777" w:rsidR="002A4EC7" w:rsidRPr="00BA7B24" w:rsidRDefault="002A4EC7" w:rsidP="00BA7B24">
            <w:pPr>
              <w:spacing w:line="400" w:lineRule="exact"/>
            </w:pPr>
            <w:r w:rsidRPr="00BA7B24">
              <w:rPr>
                <w:rFonts w:hint="eastAsia"/>
              </w:rPr>
              <w:t>12</w:t>
            </w:r>
            <w:r w:rsidRPr="00BA7B24">
              <w:rPr>
                <w:rFonts w:hint="eastAsia"/>
              </w:rPr>
              <w:t>）切除大厅呼叫开关；</w:t>
            </w:r>
          </w:p>
          <w:p w14:paraId="02DEEA60" w14:textId="77777777" w:rsidR="002A4EC7" w:rsidRPr="00BA7B24" w:rsidRDefault="002A4EC7" w:rsidP="00BA7B24">
            <w:pPr>
              <w:spacing w:line="400" w:lineRule="exact"/>
            </w:pPr>
            <w:r w:rsidRPr="00BA7B24">
              <w:rPr>
                <w:rFonts w:hint="eastAsia"/>
              </w:rPr>
              <w:t>13</w:t>
            </w:r>
            <w:r w:rsidRPr="00BA7B24">
              <w:rPr>
                <w:rFonts w:hint="eastAsia"/>
              </w:rPr>
              <w:t>）电流谐波滤波器；</w:t>
            </w:r>
          </w:p>
          <w:p w14:paraId="3CD22623" w14:textId="77777777" w:rsidR="002A4EC7" w:rsidRPr="00BA7B24" w:rsidRDefault="002A4EC7" w:rsidP="00BA7B24">
            <w:pPr>
              <w:spacing w:line="400" w:lineRule="exact"/>
            </w:pPr>
            <w:r w:rsidRPr="00BA7B24">
              <w:rPr>
                <w:rFonts w:hint="eastAsia"/>
              </w:rPr>
              <w:t>14</w:t>
            </w:r>
            <w:r w:rsidRPr="00BA7B24">
              <w:rPr>
                <w:rFonts w:hint="eastAsia"/>
              </w:rPr>
              <w:t>）独立轿厢门和厅门定时；</w:t>
            </w:r>
          </w:p>
          <w:p w14:paraId="650DEE92" w14:textId="77777777" w:rsidR="002A4EC7" w:rsidRPr="00BA7B24" w:rsidRDefault="002A4EC7" w:rsidP="00BA7B24">
            <w:pPr>
              <w:spacing w:line="400" w:lineRule="exact"/>
            </w:pPr>
            <w:r w:rsidRPr="00BA7B24">
              <w:rPr>
                <w:rFonts w:hint="eastAsia"/>
              </w:rPr>
              <w:t>15</w:t>
            </w:r>
            <w:r w:rsidRPr="00BA7B24">
              <w:rPr>
                <w:rFonts w:hint="eastAsia"/>
              </w:rPr>
              <w:t>）轿厢位置指示器；</w:t>
            </w:r>
          </w:p>
          <w:p w14:paraId="6286506C" w14:textId="77777777" w:rsidR="002A4EC7" w:rsidRPr="00BA7B24" w:rsidRDefault="002A4EC7" w:rsidP="00BA7B24">
            <w:pPr>
              <w:spacing w:line="400" w:lineRule="exact"/>
            </w:pPr>
            <w:r w:rsidRPr="00BA7B24">
              <w:rPr>
                <w:rFonts w:hint="eastAsia"/>
              </w:rPr>
              <w:t>16</w:t>
            </w:r>
            <w:r w:rsidRPr="00BA7B24">
              <w:rPr>
                <w:rFonts w:hint="eastAsia"/>
              </w:rPr>
              <w:t>）轿厢信号灯；</w:t>
            </w:r>
          </w:p>
          <w:p w14:paraId="55C822F7" w14:textId="77777777" w:rsidR="002A4EC7" w:rsidRPr="00BA7B24" w:rsidRDefault="002A4EC7" w:rsidP="00BA7B24">
            <w:pPr>
              <w:spacing w:line="400" w:lineRule="exact"/>
            </w:pPr>
            <w:r w:rsidRPr="00BA7B24">
              <w:rPr>
                <w:rFonts w:hint="eastAsia"/>
              </w:rPr>
              <w:t>17</w:t>
            </w:r>
            <w:r w:rsidRPr="00BA7B24">
              <w:rPr>
                <w:rFonts w:hint="eastAsia"/>
              </w:rPr>
              <w:t>）关门按钮；</w:t>
            </w:r>
          </w:p>
          <w:p w14:paraId="79F22E80" w14:textId="77777777" w:rsidR="002A4EC7" w:rsidRPr="00BA7B24" w:rsidRDefault="002A4EC7" w:rsidP="00BA7B24">
            <w:pPr>
              <w:spacing w:line="400" w:lineRule="exact"/>
            </w:pPr>
            <w:r w:rsidRPr="00BA7B24">
              <w:rPr>
                <w:rFonts w:hint="eastAsia"/>
              </w:rPr>
              <w:t>18</w:t>
            </w:r>
            <w:r w:rsidRPr="00BA7B24">
              <w:rPr>
                <w:rFonts w:hint="eastAsia"/>
              </w:rPr>
              <w:t>）禁止门操作开关；</w:t>
            </w:r>
          </w:p>
          <w:p w14:paraId="5AEEDD5C" w14:textId="77777777" w:rsidR="002A4EC7" w:rsidRPr="00BA7B24" w:rsidRDefault="002A4EC7" w:rsidP="00BA7B24">
            <w:pPr>
              <w:spacing w:line="400" w:lineRule="exact"/>
            </w:pPr>
            <w:r w:rsidRPr="00BA7B24">
              <w:rPr>
                <w:rFonts w:hint="eastAsia"/>
              </w:rPr>
              <w:t>19</w:t>
            </w:r>
            <w:r w:rsidRPr="00BA7B24">
              <w:rPr>
                <w:rFonts w:hint="eastAsia"/>
              </w:rPr>
              <w:t>）延时驱动保护；</w:t>
            </w:r>
          </w:p>
          <w:p w14:paraId="18AEEBD0" w14:textId="77777777" w:rsidR="002A4EC7" w:rsidRPr="00BA7B24" w:rsidRDefault="002A4EC7" w:rsidP="00BA7B24">
            <w:pPr>
              <w:spacing w:line="400" w:lineRule="exact"/>
            </w:pPr>
            <w:r w:rsidRPr="00BA7B24">
              <w:rPr>
                <w:rFonts w:hint="eastAsia"/>
              </w:rPr>
              <w:t>20</w:t>
            </w:r>
            <w:r w:rsidRPr="00BA7B24">
              <w:rPr>
                <w:rFonts w:hint="eastAsia"/>
              </w:rPr>
              <w:t>）快速开门；</w:t>
            </w:r>
          </w:p>
          <w:p w14:paraId="099958CB" w14:textId="39F5AEEF" w:rsidR="002A4EC7" w:rsidRPr="00BA7B24" w:rsidRDefault="002A4EC7" w:rsidP="00BA7B24">
            <w:pPr>
              <w:spacing w:line="400" w:lineRule="exact"/>
            </w:pPr>
            <w:r w:rsidRPr="00BA7B24">
              <w:rPr>
                <w:rFonts w:hint="eastAsia"/>
              </w:rPr>
              <w:t>21)</w:t>
            </w:r>
            <w:r w:rsidRPr="00BA7B24">
              <w:rPr>
                <w:rFonts w:hint="eastAsia"/>
              </w:rPr>
              <w:t>厅门旁路操作；</w:t>
            </w:r>
          </w:p>
          <w:p w14:paraId="5AF00922" w14:textId="2144D161" w:rsidR="002A4EC7" w:rsidRPr="00BA7B24" w:rsidRDefault="002A4EC7" w:rsidP="00BA7B24">
            <w:pPr>
              <w:spacing w:line="400" w:lineRule="exact"/>
            </w:pPr>
            <w:r w:rsidRPr="00BA7B24">
              <w:rPr>
                <w:rFonts w:hint="eastAsia"/>
              </w:rPr>
              <w:t>22)</w:t>
            </w:r>
            <w:r w:rsidRPr="00BA7B24">
              <w:rPr>
                <w:rFonts w:hint="eastAsia"/>
              </w:rPr>
              <w:t>门定时保护；</w:t>
            </w:r>
          </w:p>
          <w:p w14:paraId="459B4FB1" w14:textId="682145CF" w:rsidR="002A4EC7" w:rsidRPr="00BA7B24" w:rsidRDefault="002A4EC7" w:rsidP="00BA7B24">
            <w:pPr>
              <w:spacing w:line="400" w:lineRule="exact"/>
            </w:pPr>
            <w:r w:rsidRPr="00BA7B24">
              <w:rPr>
                <w:rFonts w:hint="eastAsia"/>
              </w:rPr>
              <w:t>23)</w:t>
            </w:r>
            <w:r w:rsidRPr="00BA7B24">
              <w:rPr>
                <w:rFonts w:hint="eastAsia"/>
              </w:rPr>
              <w:t>门区指示；</w:t>
            </w:r>
          </w:p>
          <w:p w14:paraId="724D1A2E" w14:textId="5F8012A7" w:rsidR="002A4EC7" w:rsidRPr="00BA7B24" w:rsidRDefault="002A4EC7" w:rsidP="00BA7B24">
            <w:pPr>
              <w:spacing w:line="400" w:lineRule="exact"/>
            </w:pPr>
            <w:r w:rsidRPr="00BA7B24">
              <w:rPr>
                <w:rFonts w:hint="eastAsia"/>
              </w:rPr>
              <w:t>24)</w:t>
            </w:r>
            <w:r w:rsidRPr="00BA7B24">
              <w:rPr>
                <w:rFonts w:hint="eastAsia"/>
              </w:rPr>
              <w:t>轿厢紧急照明装置；</w:t>
            </w:r>
          </w:p>
          <w:p w14:paraId="12F25199" w14:textId="4F58858E" w:rsidR="002A4EC7" w:rsidRPr="00BA7B24" w:rsidRDefault="002A4EC7" w:rsidP="00BA7B24">
            <w:pPr>
              <w:spacing w:line="400" w:lineRule="exact"/>
            </w:pPr>
            <w:r w:rsidRPr="00BA7B24">
              <w:rPr>
                <w:rFonts w:hint="eastAsia"/>
              </w:rPr>
              <w:t>25)</w:t>
            </w:r>
            <w:r w:rsidRPr="00BA7B24">
              <w:rPr>
                <w:rFonts w:hint="eastAsia"/>
              </w:rPr>
              <w:t>再平层；</w:t>
            </w:r>
          </w:p>
          <w:p w14:paraId="753109DC" w14:textId="12088037" w:rsidR="002A4EC7" w:rsidRPr="00BA7B24" w:rsidRDefault="002A4EC7" w:rsidP="00BA7B24">
            <w:pPr>
              <w:spacing w:line="400" w:lineRule="exact"/>
            </w:pPr>
            <w:r w:rsidRPr="00BA7B24">
              <w:rPr>
                <w:rFonts w:hint="eastAsia"/>
              </w:rPr>
              <w:t>26)</w:t>
            </w:r>
            <w:r w:rsidRPr="00BA7B24">
              <w:rPr>
                <w:rFonts w:hint="eastAsia"/>
              </w:rPr>
              <w:t>紧急电动操作；</w:t>
            </w:r>
          </w:p>
          <w:p w14:paraId="75542E5C" w14:textId="6B2B7979" w:rsidR="002A4EC7" w:rsidRPr="00BA7B24" w:rsidRDefault="002A4EC7" w:rsidP="00BA7B24">
            <w:pPr>
              <w:spacing w:line="400" w:lineRule="exact"/>
            </w:pPr>
            <w:r w:rsidRPr="00BA7B24">
              <w:rPr>
                <w:rFonts w:hint="eastAsia"/>
              </w:rPr>
              <w:t>27)</w:t>
            </w:r>
            <w:r w:rsidRPr="00BA7B24">
              <w:rPr>
                <w:rFonts w:hint="eastAsia"/>
              </w:rPr>
              <w:t>故障自诊断；</w:t>
            </w:r>
          </w:p>
          <w:p w14:paraId="39837FED" w14:textId="7DDFF956" w:rsidR="002A4EC7" w:rsidRPr="00BA7B24" w:rsidRDefault="002A4EC7" w:rsidP="00BA7B24">
            <w:pPr>
              <w:spacing w:line="400" w:lineRule="exact"/>
            </w:pPr>
            <w:r w:rsidRPr="00BA7B24">
              <w:rPr>
                <w:rFonts w:hint="eastAsia"/>
              </w:rPr>
              <w:t>28)</w:t>
            </w:r>
            <w:r w:rsidRPr="00BA7B24">
              <w:rPr>
                <w:rFonts w:hint="eastAsia"/>
              </w:rPr>
              <w:t>限速器涨紧开关；</w:t>
            </w:r>
          </w:p>
          <w:p w14:paraId="04CF6E5C" w14:textId="146D451E" w:rsidR="002A4EC7" w:rsidRPr="00BA7B24" w:rsidRDefault="002A4EC7" w:rsidP="00BA7B24">
            <w:pPr>
              <w:spacing w:line="400" w:lineRule="exact"/>
            </w:pPr>
            <w:r w:rsidRPr="00BA7B24">
              <w:rPr>
                <w:rFonts w:hint="eastAsia"/>
              </w:rPr>
              <w:lastRenderedPageBreak/>
              <w:t>29)</w:t>
            </w:r>
            <w:r w:rsidRPr="00BA7B24">
              <w:rPr>
                <w:rFonts w:hint="eastAsia"/>
              </w:rPr>
              <w:t>大厅位置指示器；</w:t>
            </w:r>
          </w:p>
          <w:p w14:paraId="24C968EF" w14:textId="3F014087" w:rsidR="002A4EC7" w:rsidRPr="00BA7B24" w:rsidRDefault="002A4EC7" w:rsidP="00BA7B24">
            <w:pPr>
              <w:spacing w:line="400" w:lineRule="exact"/>
            </w:pPr>
            <w:r w:rsidRPr="00BA7B24">
              <w:rPr>
                <w:rFonts w:hint="eastAsia"/>
              </w:rPr>
              <w:t>30)</w:t>
            </w:r>
            <w:r w:rsidRPr="00BA7B24">
              <w:rPr>
                <w:rFonts w:hint="eastAsia"/>
              </w:rPr>
              <w:t>对讲（轿厢–监控室、控制柜</w:t>
            </w:r>
            <w:r w:rsidRPr="00BA7B24">
              <w:rPr>
                <w:rFonts w:hint="eastAsia"/>
              </w:rPr>
              <w:t>-</w:t>
            </w:r>
            <w:r w:rsidRPr="00BA7B24">
              <w:rPr>
                <w:rFonts w:hint="eastAsia"/>
              </w:rPr>
              <w:t>监控室、轿厢–控制柜、底坑–控制柜、轿顶–控制柜</w:t>
            </w:r>
            <w:r w:rsidRPr="00BA7B24">
              <w:rPr>
                <w:rFonts w:hint="eastAsia"/>
              </w:rPr>
              <w:t>)</w:t>
            </w:r>
            <w:r w:rsidRPr="00BA7B24">
              <w:rPr>
                <w:rFonts w:hint="eastAsia"/>
              </w:rPr>
              <w:t>；</w:t>
            </w:r>
          </w:p>
          <w:p w14:paraId="5DCB646D" w14:textId="18A2A4C6" w:rsidR="002A4EC7" w:rsidRPr="00BA7B24" w:rsidRDefault="002A4EC7" w:rsidP="00BA7B24">
            <w:pPr>
              <w:spacing w:line="400" w:lineRule="exact"/>
            </w:pPr>
            <w:r w:rsidRPr="00BA7B24">
              <w:rPr>
                <w:rFonts w:hint="eastAsia"/>
              </w:rPr>
              <w:t>31</w:t>
            </w:r>
            <w:r w:rsidR="008A58BB">
              <w:rPr>
                <w:rFonts w:hint="eastAsia"/>
              </w:rPr>
              <w:t>)</w:t>
            </w:r>
            <w:r w:rsidRPr="00BA7B24">
              <w:rPr>
                <w:rFonts w:hint="eastAsia"/>
              </w:rPr>
              <w:t>错相或缺相保护；</w:t>
            </w:r>
          </w:p>
          <w:p w14:paraId="5ED88E00" w14:textId="0B13FD71" w:rsidR="002A4EC7" w:rsidRPr="00BA7B24" w:rsidRDefault="002A4EC7" w:rsidP="00BA7B24">
            <w:pPr>
              <w:spacing w:line="400" w:lineRule="exact"/>
            </w:pPr>
            <w:r w:rsidRPr="00BA7B24">
              <w:rPr>
                <w:rFonts w:hint="eastAsia"/>
              </w:rPr>
              <w:t>32</w:t>
            </w:r>
            <w:r w:rsidR="008A58BB">
              <w:rPr>
                <w:rFonts w:hint="eastAsia"/>
              </w:rPr>
              <w:t>)</w:t>
            </w:r>
            <w:r w:rsidRPr="00BA7B24">
              <w:rPr>
                <w:rFonts w:hint="eastAsia"/>
              </w:rPr>
              <w:t>满载不停梯；</w:t>
            </w:r>
          </w:p>
          <w:p w14:paraId="34CC7F20" w14:textId="12F2A5A4" w:rsidR="002A4EC7" w:rsidRPr="00BA7B24" w:rsidRDefault="002A4EC7" w:rsidP="00BA7B24">
            <w:pPr>
              <w:spacing w:line="400" w:lineRule="exact"/>
            </w:pPr>
            <w:r w:rsidRPr="00BA7B24">
              <w:rPr>
                <w:rFonts w:hint="eastAsia"/>
              </w:rPr>
              <w:t>33</w:t>
            </w:r>
            <w:r w:rsidR="008A58BB">
              <w:rPr>
                <w:rFonts w:hint="eastAsia"/>
              </w:rPr>
              <w:t>)</w:t>
            </w:r>
            <w:r w:rsidRPr="00BA7B24">
              <w:rPr>
                <w:rFonts w:hint="eastAsia"/>
              </w:rPr>
              <w:t>电动机过热保护</w:t>
            </w:r>
            <w:r w:rsidRPr="00BA7B24">
              <w:rPr>
                <w:rFonts w:hint="eastAsia"/>
              </w:rPr>
              <w:t>(</w:t>
            </w:r>
            <w:r w:rsidRPr="00BA7B24">
              <w:rPr>
                <w:rFonts w:hint="eastAsia"/>
              </w:rPr>
              <w:t>可自动复位</w:t>
            </w:r>
            <w:r w:rsidRPr="00BA7B24">
              <w:rPr>
                <w:rFonts w:hint="eastAsia"/>
              </w:rPr>
              <w:t>)</w:t>
            </w:r>
            <w:r w:rsidRPr="00BA7B24">
              <w:rPr>
                <w:rFonts w:hint="eastAsia"/>
              </w:rPr>
              <w:t>；</w:t>
            </w:r>
          </w:p>
          <w:p w14:paraId="2435C266" w14:textId="1F1F26C5" w:rsidR="002A4EC7" w:rsidRPr="00BA7B24" w:rsidRDefault="002A4EC7" w:rsidP="00BA7B24">
            <w:pPr>
              <w:spacing w:line="400" w:lineRule="exact"/>
            </w:pPr>
            <w:r w:rsidRPr="00BA7B24">
              <w:rPr>
                <w:rFonts w:hint="eastAsia"/>
              </w:rPr>
              <w:t>34</w:t>
            </w:r>
            <w:r w:rsidR="008A58BB">
              <w:rPr>
                <w:rFonts w:hint="eastAsia"/>
              </w:rPr>
              <w:t>)</w:t>
            </w:r>
            <w:r w:rsidRPr="00BA7B24">
              <w:rPr>
                <w:rFonts w:hint="eastAsia"/>
              </w:rPr>
              <w:t>手动救援操作；</w:t>
            </w:r>
          </w:p>
          <w:p w14:paraId="3D6F7961" w14:textId="0832A498" w:rsidR="002A4EC7" w:rsidRPr="00BA7B24" w:rsidRDefault="002A4EC7" w:rsidP="00BA7B24">
            <w:pPr>
              <w:spacing w:line="400" w:lineRule="exact"/>
            </w:pPr>
            <w:r w:rsidRPr="00BA7B24">
              <w:rPr>
                <w:rFonts w:hint="eastAsia"/>
              </w:rPr>
              <w:t>35</w:t>
            </w:r>
            <w:r w:rsidR="008A58BB">
              <w:rPr>
                <w:rFonts w:hint="eastAsia"/>
              </w:rPr>
              <w:t>)</w:t>
            </w:r>
            <w:r w:rsidRPr="00BA7B24">
              <w:rPr>
                <w:rFonts w:hint="eastAsia"/>
              </w:rPr>
              <w:t>强迫关门；</w:t>
            </w:r>
          </w:p>
          <w:p w14:paraId="78904C29" w14:textId="6B62044C" w:rsidR="002A4EC7" w:rsidRPr="00BA7B24" w:rsidRDefault="002A4EC7" w:rsidP="00BA7B24">
            <w:pPr>
              <w:spacing w:line="400" w:lineRule="exact"/>
            </w:pPr>
            <w:r w:rsidRPr="00BA7B24">
              <w:rPr>
                <w:rFonts w:hint="eastAsia"/>
              </w:rPr>
              <w:t>36</w:t>
            </w:r>
            <w:r w:rsidR="008A58BB">
              <w:rPr>
                <w:rFonts w:hint="eastAsia"/>
              </w:rPr>
              <w:t>)</w:t>
            </w:r>
            <w:r w:rsidRPr="00BA7B24">
              <w:rPr>
                <w:rFonts w:hint="eastAsia"/>
              </w:rPr>
              <w:t>主断路器；</w:t>
            </w:r>
          </w:p>
          <w:p w14:paraId="52C6BD80" w14:textId="2E155076" w:rsidR="002A4EC7" w:rsidRPr="00BA7B24" w:rsidRDefault="002A4EC7" w:rsidP="00BA7B24">
            <w:pPr>
              <w:spacing w:line="400" w:lineRule="exact"/>
            </w:pPr>
            <w:r w:rsidRPr="00BA7B24">
              <w:rPr>
                <w:rFonts w:hint="eastAsia"/>
              </w:rPr>
              <w:t>37)</w:t>
            </w:r>
            <w:r w:rsidRPr="00BA7B24">
              <w:rPr>
                <w:rFonts w:hint="eastAsia"/>
              </w:rPr>
              <w:t>超载不启动；</w:t>
            </w:r>
          </w:p>
          <w:p w14:paraId="2D60B40A" w14:textId="77777777" w:rsidR="002A4EC7" w:rsidRPr="00BA7B24" w:rsidRDefault="002A4EC7" w:rsidP="00BA7B24">
            <w:pPr>
              <w:spacing w:line="400" w:lineRule="exact"/>
            </w:pPr>
            <w:r w:rsidRPr="00BA7B24">
              <w:rPr>
                <w:rFonts w:hint="eastAsia"/>
              </w:rPr>
              <w:t xml:space="preserve">38) </w:t>
            </w:r>
            <w:r w:rsidRPr="00BA7B24">
              <w:rPr>
                <w:rFonts w:hint="eastAsia"/>
              </w:rPr>
              <w:t>限速器超速开关带自动遥控脱口装置和机械复位装置；</w:t>
            </w:r>
          </w:p>
          <w:p w14:paraId="71E7A39E" w14:textId="2A4BCB13" w:rsidR="002A4EC7" w:rsidRPr="00BA7B24" w:rsidRDefault="002A4EC7" w:rsidP="00BA7B24">
            <w:pPr>
              <w:spacing w:line="400" w:lineRule="exact"/>
            </w:pPr>
            <w:r w:rsidRPr="00BA7B24">
              <w:rPr>
                <w:rFonts w:hint="eastAsia"/>
              </w:rPr>
              <w:t>39)</w:t>
            </w:r>
            <w:r w:rsidRPr="00BA7B24">
              <w:rPr>
                <w:rFonts w:hint="eastAsia"/>
              </w:rPr>
              <w:t>底坑急停开关；</w:t>
            </w:r>
          </w:p>
          <w:p w14:paraId="5E7CE93F" w14:textId="38BA6E4C" w:rsidR="002A4EC7" w:rsidRPr="00BA7B24" w:rsidRDefault="002A4EC7" w:rsidP="00BA7B24">
            <w:pPr>
              <w:spacing w:line="400" w:lineRule="exact"/>
            </w:pPr>
            <w:r w:rsidRPr="00BA7B24">
              <w:rPr>
                <w:rFonts w:hint="eastAsia"/>
              </w:rPr>
              <w:t>40)</w:t>
            </w:r>
            <w:r w:rsidRPr="00BA7B24">
              <w:rPr>
                <w:rFonts w:hint="eastAsia"/>
              </w:rPr>
              <w:t>单相电源开关；</w:t>
            </w:r>
          </w:p>
          <w:p w14:paraId="790CF1AC" w14:textId="63261DA4" w:rsidR="002A4EC7" w:rsidRPr="00BA7B24" w:rsidRDefault="002A4EC7" w:rsidP="00BA7B24">
            <w:pPr>
              <w:spacing w:line="400" w:lineRule="exact"/>
            </w:pPr>
            <w:r w:rsidRPr="00BA7B24">
              <w:rPr>
                <w:rFonts w:hint="eastAsia"/>
              </w:rPr>
              <w:t>41)</w:t>
            </w:r>
            <w:r w:rsidRPr="00BA7B24">
              <w:rPr>
                <w:rFonts w:hint="eastAsia"/>
              </w:rPr>
              <w:t>安全钳超速开关；</w:t>
            </w:r>
          </w:p>
          <w:p w14:paraId="00A040E2" w14:textId="484C1A15" w:rsidR="002A4EC7" w:rsidRPr="00BA7B24" w:rsidRDefault="002A4EC7" w:rsidP="00BA7B24">
            <w:pPr>
              <w:spacing w:line="400" w:lineRule="exact"/>
            </w:pPr>
            <w:r w:rsidRPr="00BA7B24">
              <w:rPr>
                <w:rFonts w:hint="eastAsia"/>
              </w:rPr>
              <w:t>42)</w:t>
            </w:r>
            <w:r w:rsidRPr="00BA7B24">
              <w:rPr>
                <w:rFonts w:hint="eastAsia"/>
              </w:rPr>
              <w:t>轿顶检修盒；</w:t>
            </w:r>
          </w:p>
          <w:p w14:paraId="1EE5D913" w14:textId="2A917AFC" w:rsidR="002A4EC7" w:rsidRPr="00BA7B24" w:rsidRDefault="002A4EC7" w:rsidP="00BA7B24">
            <w:pPr>
              <w:spacing w:line="400" w:lineRule="exact"/>
            </w:pPr>
            <w:r w:rsidRPr="00BA7B24">
              <w:rPr>
                <w:rFonts w:hint="eastAsia"/>
              </w:rPr>
              <w:t>43)</w:t>
            </w:r>
            <w:r w:rsidRPr="00BA7B24">
              <w:rPr>
                <w:rFonts w:hint="eastAsia"/>
              </w:rPr>
              <w:t>轿厢顶部插座；</w:t>
            </w:r>
          </w:p>
          <w:p w14:paraId="72C55F81" w14:textId="04F4EC40" w:rsidR="002A4EC7" w:rsidRPr="00BA7B24" w:rsidRDefault="002A4EC7" w:rsidP="00BA7B24">
            <w:pPr>
              <w:spacing w:line="400" w:lineRule="exact"/>
            </w:pPr>
            <w:r w:rsidRPr="00BA7B24">
              <w:rPr>
                <w:rFonts w:hint="eastAsia"/>
              </w:rPr>
              <w:t>44)</w:t>
            </w:r>
            <w:r w:rsidRPr="00BA7B24">
              <w:rPr>
                <w:rFonts w:hint="eastAsia"/>
              </w:rPr>
              <w:t>运行次数显示功能；</w:t>
            </w:r>
          </w:p>
          <w:p w14:paraId="18EDC6A6" w14:textId="2A27E9D8" w:rsidR="002A4EC7" w:rsidRPr="00BA7B24" w:rsidRDefault="002A4EC7" w:rsidP="00BA7B24">
            <w:pPr>
              <w:spacing w:line="400" w:lineRule="exact"/>
            </w:pPr>
            <w:r w:rsidRPr="00BA7B24">
              <w:rPr>
                <w:rFonts w:hint="eastAsia"/>
              </w:rPr>
              <w:t>45)</w:t>
            </w:r>
            <w:r w:rsidRPr="00BA7B24">
              <w:rPr>
                <w:rFonts w:hint="eastAsia"/>
              </w:rPr>
              <w:t>开门动车保护；</w:t>
            </w:r>
          </w:p>
          <w:p w14:paraId="74EA8406" w14:textId="49CD5D71" w:rsidR="002A4EC7" w:rsidRPr="00BA7B24" w:rsidRDefault="002A4EC7" w:rsidP="00BA7B24">
            <w:pPr>
              <w:spacing w:line="400" w:lineRule="exact"/>
            </w:pPr>
            <w:r w:rsidRPr="00BA7B24">
              <w:rPr>
                <w:rFonts w:hint="eastAsia"/>
              </w:rPr>
              <w:t>46</w:t>
            </w:r>
            <w:r w:rsidRPr="00BA7B24">
              <w:rPr>
                <w:rFonts w:hint="eastAsia"/>
              </w:rPr>
              <w:t>）提前开门；</w:t>
            </w:r>
          </w:p>
          <w:p w14:paraId="63D7E372" w14:textId="309BFFC8" w:rsidR="002A4EC7" w:rsidRPr="00BA7B24" w:rsidRDefault="002A4EC7" w:rsidP="00BA7B24">
            <w:pPr>
              <w:spacing w:line="400" w:lineRule="exact"/>
            </w:pPr>
            <w:r w:rsidRPr="00BA7B24">
              <w:rPr>
                <w:rFonts w:hint="eastAsia"/>
              </w:rPr>
              <w:t>47</w:t>
            </w:r>
            <w:r w:rsidRPr="00BA7B24">
              <w:rPr>
                <w:rFonts w:hint="eastAsia"/>
              </w:rPr>
              <w:t>）驻停钥开关操作；</w:t>
            </w:r>
          </w:p>
          <w:p w14:paraId="6C3D839F" w14:textId="1B26AC7F" w:rsidR="002A4EC7" w:rsidRPr="00BA7B24" w:rsidRDefault="002A4EC7" w:rsidP="00BA7B24">
            <w:pPr>
              <w:spacing w:line="400" w:lineRule="exact"/>
            </w:pPr>
            <w:r w:rsidRPr="00BA7B24">
              <w:rPr>
                <w:rFonts w:hint="eastAsia"/>
              </w:rPr>
              <w:t>48</w:t>
            </w:r>
            <w:r w:rsidRPr="00BA7B24">
              <w:rPr>
                <w:rFonts w:hint="eastAsia"/>
              </w:rPr>
              <w:t>）语音安抚语言（中文）；</w:t>
            </w:r>
          </w:p>
          <w:p w14:paraId="0EEF6A98" w14:textId="0715E62C" w:rsidR="002A4EC7" w:rsidRPr="00BA7B24" w:rsidRDefault="002A4EC7" w:rsidP="00BA7B24">
            <w:pPr>
              <w:spacing w:line="400" w:lineRule="exact"/>
            </w:pPr>
            <w:r w:rsidRPr="00BA7B24">
              <w:rPr>
                <w:rFonts w:hint="eastAsia"/>
              </w:rPr>
              <w:t>49</w:t>
            </w:r>
            <w:r w:rsidRPr="00BA7B24">
              <w:rPr>
                <w:rFonts w:hint="eastAsia"/>
              </w:rPr>
              <w:t>）紧急消防服务</w:t>
            </w:r>
            <w:r w:rsidRPr="00BA7B24">
              <w:rPr>
                <w:rFonts w:hint="eastAsia"/>
              </w:rPr>
              <w:t>(</w:t>
            </w:r>
            <w:r w:rsidRPr="00BA7B24">
              <w:rPr>
                <w:rFonts w:hint="eastAsia"/>
              </w:rPr>
              <w:t>自动</w:t>
            </w:r>
            <w:r w:rsidRPr="00BA7B24">
              <w:rPr>
                <w:rFonts w:hint="eastAsia"/>
              </w:rPr>
              <w:t>)</w:t>
            </w:r>
            <w:r w:rsidRPr="00BA7B24">
              <w:rPr>
                <w:rFonts w:hint="eastAsia"/>
              </w:rPr>
              <w:t>；</w:t>
            </w:r>
          </w:p>
          <w:p w14:paraId="11D8F834" w14:textId="49DDC367" w:rsidR="002A4EC7" w:rsidRPr="00BA7B24" w:rsidRDefault="002A4EC7" w:rsidP="00BA7B24">
            <w:pPr>
              <w:spacing w:line="400" w:lineRule="exact"/>
            </w:pPr>
            <w:r w:rsidRPr="00BA7B24">
              <w:rPr>
                <w:rFonts w:hint="eastAsia"/>
              </w:rPr>
              <w:t>50</w:t>
            </w:r>
            <w:r w:rsidRPr="00BA7B24">
              <w:rPr>
                <w:rFonts w:hint="eastAsia"/>
              </w:rPr>
              <w:t>）紧急消防操作。</w:t>
            </w:r>
          </w:p>
          <w:p w14:paraId="4BB69218" w14:textId="074BCD9C" w:rsidR="002A4EC7" w:rsidRPr="00BA7B24" w:rsidRDefault="002A4EC7" w:rsidP="00BA7B24">
            <w:pPr>
              <w:spacing w:line="400" w:lineRule="exact"/>
            </w:pPr>
            <w:r w:rsidRPr="00BA7B24">
              <w:rPr>
                <w:rFonts w:hint="eastAsia"/>
              </w:rPr>
              <w:t>四、装饰要求</w:t>
            </w:r>
          </w:p>
          <w:p w14:paraId="360F8D31" w14:textId="3B8FE563" w:rsidR="002A4EC7" w:rsidRPr="00BA7B24" w:rsidRDefault="002A4EC7" w:rsidP="00BA7B24">
            <w:pPr>
              <w:spacing w:line="400" w:lineRule="exact"/>
            </w:pPr>
            <w:r w:rsidRPr="00BA7B24">
              <w:rPr>
                <w:rFonts w:hint="eastAsia"/>
              </w:rPr>
              <w:t>1.</w:t>
            </w:r>
            <w:r w:rsidRPr="00BA7B24">
              <w:rPr>
                <w:rFonts w:hint="eastAsia"/>
              </w:rPr>
              <w:t>轿厢门：发纹不锈钢（最低要求</w:t>
            </w:r>
            <w:r w:rsidRPr="00BA7B24">
              <w:rPr>
                <w:rFonts w:hint="eastAsia"/>
              </w:rPr>
              <w:t>304</w:t>
            </w:r>
            <w:r w:rsidRPr="00BA7B24">
              <w:rPr>
                <w:rFonts w:hint="eastAsia"/>
              </w:rPr>
              <w:t>），厚度不低于</w:t>
            </w:r>
            <w:r w:rsidRPr="00BA7B24">
              <w:rPr>
                <w:rFonts w:hint="eastAsia"/>
              </w:rPr>
              <w:t>1.2mm</w:t>
            </w:r>
            <w:r w:rsidRPr="00BA7B24">
              <w:rPr>
                <w:rFonts w:hint="eastAsia"/>
              </w:rPr>
              <w:t>；</w:t>
            </w:r>
          </w:p>
          <w:p w14:paraId="0DA86EEA" w14:textId="5AB69E0E" w:rsidR="002A4EC7" w:rsidRPr="00BA7B24" w:rsidRDefault="002A4EC7" w:rsidP="00BA7B24">
            <w:pPr>
              <w:spacing w:line="400" w:lineRule="exact"/>
            </w:pPr>
            <w:r w:rsidRPr="00BA7B24">
              <w:rPr>
                <w:rFonts w:hint="eastAsia"/>
              </w:rPr>
              <w:t>2.</w:t>
            </w:r>
            <w:r w:rsidRPr="00BA7B24">
              <w:rPr>
                <w:rFonts w:hint="eastAsia"/>
              </w:rPr>
              <w:t>轿厢壁：发纹不锈钢（最低要求</w:t>
            </w:r>
            <w:r w:rsidRPr="00BA7B24">
              <w:rPr>
                <w:rFonts w:hint="eastAsia"/>
              </w:rPr>
              <w:t>304</w:t>
            </w:r>
            <w:r w:rsidRPr="00BA7B24">
              <w:rPr>
                <w:rFonts w:hint="eastAsia"/>
              </w:rPr>
              <w:t>），厚度不低于</w:t>
            </w:r>
            <w:r w:rsidRPr="00BA7B24">
              <w:rPr>
                <w:rFonts w:hint="eastAsia"/>
              </w:rPr>
              <w:t>1.2mm</w:t>
            </w:r>
            <w:r w:rsidRPr="00BA7B24">
              <w:rPr>
                <w:rFonts w:hint="eastAsia"/>
              </w:rPr>
              <w:t>；</w:t>
            </w:r>
          </w:p>
          <w:p w14:paraId="11B3BFE2" w14:textId="4AA2CCF7" w:rsidR="002A4EC7" w:rsidRPr="00BA7B24" w:rsidRDefault="002A4EC7" w:rsidP="00BA7B24">
            <w:pPr>
              <w:spacing w:line="400" w:lineRule="exact"/>
            </w:pPr>
            <w:r w:rsidRPr="00BA7B24">
              <w:rPr>
                <w:rFonts w:hint="eastAsia"/>
              </w:rPr>
              <w:t>3.</w:t>
            </w:r>
            <w:r w:rsidRPr="00BA7B24">
              <w:rPr>
                <w:rFonts w:hint="eastAsia"/>
              </w:rPr>
              <w:t>轿厢天花：发纹不锈钢轿顶（最低要求</w:t>
            </w:r>
            <w:r w:rsidRPr="00BA7B24">
              <w:rPr>
                <w:rFonts w:hint="eastAsia"/>
              </w:rPr>
              <w:t>304</w:t>
            </w:r>
            <w:r w:rsidRPr="00BA7B24">
              <w:rPr>
                <w:rFonts w:hint="eastAsia"/>
              </w:rPr>
              <w:t>），横向轴流式风扇通风，</w:t>
            </w:r>
            <w:r w:rsidRPr="00BA7B24">
              <w:rPr>
                <w:rFonts w:hint="eastAsia"/>
              </w:rPr>
              <w:t>LED</w:t>
            </w:r>
            <w:r w:rsidRPr="00BA7B24">
              <w:rPr>
                <w:rFonts w:hint="eastAsia"/>
              </w:rPr>
              <w:t>照明；</w:t>
            </w:r>
          </w:p>
          <w:p w14:paraId="37D4EF68" w14:textId="55419B8E" w:rsidR="002A4EC7" w:rsidRPr="00BA7B24" w:rsidRDefault="002A4EC7" w:rsidP="00BA7B24">
            <w:pPr>
              <w:spacing w:line="400" w:lineRule="exact"/>
            </w:pPr>
            <w:r w:rsidRPr="00BA7B24">
              <w:rPr>
                <w:rFonts w:hint="eastAsia"/>
              </w:rPr>
              <w:t>4.</w:t>
            </w:r>
            <w:r w:rsidRPr="00BA7B24">
              <w:rPr>
                <w:rFonts w:hint="eastAsia"/>
              </w:rPr>
              <w:t>轿厢地面：</w:t>
            </w:r>
            <w:r w:rsidRPr="00BA7B24">
              <w:rPr>
                <w:rFonts w:hint="eastAsia"/>
              </w:rPr>
              <w:t>PVC</w:t>
            </w:r>
            <w:r w:rsidRPr="00BA7B24">
              <w:rPr>
                <w:rFonts w:hint="eastAsia"/>
              </w:rPr>
              <w:t>耐磨防滑地板；</w:t>
            </w:r>
          </w:p>
          <w:p w14:paraId="7EF14C5C" w14:textId="24F79202" w:rsidR="002A4EC7" w:rsidRPr="00BA7B24" w:rsidRDefault="002A4EC7" w:rsidP="00BA7B24">
            <w:pPr>
              <w:spacing w:line="400" w:lineRule="exact"/>
            </w:pPr>
            <w:r w:rsidRPr="00BA7B24">
              <w:rPr>
                <w:rFonts w:hint="eastAsia"/>
              </w:rPr>
              <w:t>5.</w:t>
            </w:r>
            <w:r w:rsidRPr="00BA7B24">
              <w:rPr>
                <w:rFonts w:hint="eastAsia"/>
              </w:rPr>
              <w:t>轿门地坎：硬质铝合金型材；</w:t>
            </w:r>
          </w:p>
          <w:p w14:paraId="0A0B4EA0" w14:textId="49326B9C" w:rsidR="002A4EC7" w:rsidRPr="00BA7B24" w:rsidRDefault="00BA7B24" w:rsidP="00BA7B24">
            <w:pPr>
              <w:spacing w:line="400" w:lineRule="exact"/>
            </w:pPr>
            <w:r w:rsidRPr="00BA7B24">
              <w:rPr>
                <w:rFonts w:hint="eastAsia"/>
                <w:noProof/>
              </w:rPr>
              <w:lastRenderedPageBreak/>
              <w:drawing>
                <wp:anchor distT="0" distB="0" distL="114300" distR="114300" simplePos="0" relativeHeight="251664384" behindDoc="0" locked="0" layoutInCell="1" allowOverlap="1" wp14:anchorId="53AB4686" wp14:editId="13B2F0FD">
                  <wp:simplePos x="0" y="0"/>
                  <wp:positionH relativeFrom="column">
                    <wp:posOffset>2623820</wp:posOffset>
                  </wp:positionH>
                  <wp:positionV relativeFrom="paragraph">
                    <wp:posOffset>805180</wp:posOffset>
                  </wp:positionV>
                  <wp:extent cx="1405255" cy="1967865"/>
                  <wp:effectExtent l="0" t="0" r="4445" b="0"/>
                  <wp:wrapTopAndBottom/>
                  <wp:docPr id="5" name="图片 5" descr="c7d12745b1df6507d898792af9243f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7d12745b1df6507d898792af9243f77"/>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05255" cy="1967865"/>
                          </a:xfrm>
                          <a:prstGeom prst="rect">
                            <a:avLst/>
                          </a:prstGeom>
                        </pic:spPr>
                      </pic:pic>
                    </a:graphicData>
                  </a:graphic>
                  <wp14:sizeRelH relativeFrom="margin">
                    <wp14:pctWidth>0</wp14:pctWidth>
                  </wp14:sizeRelH>
                  <wp14:sizeRelV relativeFrom="margin">
                    <wp14:pctHeight>0</wp14:pctHeight>
                  </wp14:sizeRelV>
                </wp:anchor>
              </w:drawing>
            </w:r>
            <w:r w:rsidRPr="00BA7B24">
              <w:rPr>
                <w:noProof/>
              </w:rPr>
              <w:drawing>
                <wp:anchor distT="0" distB="0" distL="114300" distR="114300" simplePos="0" relativeHeight="251662336" behindDoc="0" locked="0" layoutInCell="1" allowOverlap="1" wp14:anchorId="07F71D28" wp14:editId="70543872">
                  <wp:simplePos x="0" y="0"/>
                  <wp:positionH relativeFrom="column">
                    <wp:posOffset>-8255</wp:posOffset>
                  </wp:positionH>
                  <wp:positionV relativeFrom="paragraph">
                    <wp:posOffset>803910</wp:posOffset>
                  </wp:positionV>
                  <wp:extent cx="2633345" cy="1978660"/>
                  <wp:effectExtent l="0" t="0" r="0" b="2540"/>
                  <wp:wrapTopAndBottom/>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33345" cy="1978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4EC7" w:rsidRPr="00BA7B24">
              <w:rPr>
                <w:rFonts w:hint="eastAsia"/>
              </w:rPr>
              <w:t>6.</w:t>
            </w:r>
            <w:r w:rsidR="002A4EC7" w:rsidRPr="00BA7B24">
              <w:rPr>
                <w:rFonts w:hint="eastAsia"/>
              </w:rPr>
              <w:t>厅门材质及门套：厅门材质及门套：大门套，每一层发纹不锈钢（要求：一体铸压成型，不得采用喷涂钢板外包发纹不锈钢，最低要求</w:t>
            </w:r>
            <w:r w:rsidR="002A4EC7" w:rsidRPr="00BA7B24">
              <w:rPr>
                <w:rFonts w:hint="eastAsia"/>
              </w:rPr>
              <w:t>304</w:t>
            </w:r>
            <w:r w:rsidR="002A4EC7" w:rsidRPr="00BA7B24">
              <w:rPr>
                <w:rFonts w:hint="eastAsia"/>
              </w:rPr>
              <w:t>），门套边翼≥</w:t>
            </w:r>
            <w:r w:rsidR="002A4EC7" w:rsidRPr="00BA7B24">
              <w:rPr>
                <w:rFonts w:hint="eastAsia"/>
              </w:rPr>
              <w:t>20</w:t>
            </w:r>
            <w:r w:rsidR="002A4EC7" w:rsidRPr="00BA7B24">
              <w:rPr>
                <w:rFonts w:hint="eastAsia"/>
              </w:rPr>
              <w:t>公分</w:t>
            </w:r>
            <w:r>
              <w:rPr>
                <w:rFonts w:hint="eastAsia"/>
              </w:rPr>
              <w:t>，</w:t>
            </w:r>
            <w:r w:rsidRPr="00BA7B24">
              <w:rPr>
                <w:rFonts w:hint="eastAsia"/>
              </w:rPr>
              <w:t>参考</w:t>
            </w:r>
            <w:r w:rsidR="002A4EC7" w:rsidRPr="00BA7B24">
              <w:rPr>
                <w:rFonts w:hint="eastAsia"/>
              </w:rPr>
              <w:t>图片</w:t>
            </w:r>
            <w:r w:rsidRPr="00BA7B24">
              <w:rPr>
                <w:rFonts w:hint="eastAsia"/>
              </w:rPr>
              <w:t>：</w:t>
            </w:r>
          </w:p>
          <w:p w14:paraId="56BD7B10" w14:textId="77777777" w:rsidR="002A4EC7" w:rsidRPr="00BA7B24" w:rsidRDefault="002A4EC7" w:rsidP="00BA7B24">
            <w:pPr>
              <w:spacing w:line="400" w:lineRule="exact"/>
            </w:pPr>
            <w:r w:rsidRPr="00BA7B24">
              <w:rPr>
                <w:rFonts w:hint="eastAsia"/>
              </w:rPr>
              <w:t>7.</w:t>
            </w:r>
            <w:r w:rsidRPr="00BA7B24">
              <w:rPr>
                <w:rFonts w:hint="eastAsia"/>
              </w:rPr>
              <w:t>厅门召唤箱：显示楼层及方向，高灵敏微动发纹不锈钢按钮；</w:t>
            </w:r>
          </w:p>
          <w:p w14:paraId="3E2709A0" w14:textId="77777777" w:rsidR="002A4EC7" w:rsidRPr="00BA7B24" w:rsidRDefault="002A4EC7" w:rsidP="00BA7B24">
            <w:pPr>
              <w:spacing w:line="400" w:lineRule="exact"/>
            </w:pPr>
            <w:r w:rsidRPr="00BA7B24">
              <w:rPr>
                <w:rFonts w:hint="eastAsia"/>
              </w:rPr>
              <w:t>8.</w:t>
            </w:r>
            <w:r w:rsidRPr="00BA7B24">
              <w:rPr>
                <w:rFonts w:hint="eastAsia"/>
              </w:rPr>
              <w:t>轿厢操作板及位置指示器：显示楼层及方向，高灵敏微动发纹不锈钢按钮。</w:t>
            </w:r>
          </w:p>
          <w:p w14:paraId="7AA91FC7" w14:textId="5A7FF3FD" w:rsidR="002A4EC7" w:rsidRPr="00BA7B24" w:rsidRDefault="002A4EC7" w:rsidP="00BA7B24">
            <w:pPr>
              <w:spacing w:line="400" w:lineRule="exact"/>
            </w:pPr>
            <w:r w:rsidRPr="00BA7B24">
              <w:rPr>
                <w:rFonts w:hint="eastAsia"/>
              </w:rPr>
              <w:t>9.</w:t>
            </w:r>
            <w:r w:rsidRPr="00BA7B24">
              <w:rPr>
                <w:rFonts w:hint="eastAsia"/>
              </w:rPr>
              <w:t>无障碍功能：包含轿厢后壁中间一块镜面不锈钢、盲文按钮、残疾人操纵箱、后壁扁扶手、语音报站。</w:t>
            </w:r>
          </w:p>
        </w:tc>
      </w:tr>
      <w:tr w:rsidR="002A4EC7" w14:paraId="27E38D21" w14:textId="77777777" w:rsidTr="002A4EC7">
        <w:trPr>
          <w:trHeight w:val="353"/>
          <w:jc w:val="center"/>
        </w:trPr>
        <w:tc>
          <w:tcPr>
            <w:tcW w:w="714" w:type="dxa"/>
            <w:tcBorders>
              <w:top w:val="single" w:sz="4" w:space="0" w:color="000000"/>
              <w:left w:val="single" w:sz="4" w:space="0" w:color="000000"/>
              <w:bottom w:val="single" w:sz="4" w:space="0" w:color="000000"/>
              <w:right w:val="single" w:sz="4" w:space="0" w:color="000000"/>
            </w:tcBorders>
            <w:vAlign w:val="center"/>
          </w:tcPr>
          <w:p w14:paraId="225825EF" w14:textId="77777777" w:rsidR="002A4EC7" w:rsidRDefault="002A4EC7" w:rsidP="00BA7B24">
            <w:pPr>
              <w:widowControl/>
              <w:spacing w:line="440" w:lineRule="exact"/>
              <w:jc w:val="center"/>
              <w:rPr>
                <w:rFonts w:hAnsi="宋体" w:hint="eastAsia"/>
                <w:kern w:val="0"/>
                <w:szCs w:val="21"/>
              </w:rPr>
            </w:pPr>
            <w:r>
              <w:rPr>
                <w:rFonts w:hAnsi="宋体" w:hint="eastAsia"/>
                <w:kern w:val="0"/>
                <w:szCs w:val="21"/>
              </w:rPr>
              <w:lastRenderedPageBreak/>
              <w:t>3</w:t>
            </w:r>
          </w:p>
        </w:tc>
        <w:tc>
          <w:tcPr>
            <w:tcW w:w="1266" w:type="dxa"/>
            <w:gridSpan w:val="2"/>
            <w:tcBorders>
              <w:top w:val="single" w:sz="4" w:space="0" w:color="000000"/>
              <w:left w:val="nil"/>
              <w:bottom w:val="single" w:sz="4" w:space="0" w:color="000000"/>
              <w:right w:val="single" w:sz="4" w:space="0" w:color="000000"/>
            </w:tcBorders>
            <w:vAlign w:val="center"/>
          </w:tcPr>
          <w:p w14:paraId="08C58E5D" w14:textId="74670E0B" w:rsidR="002A4EC7" w:rsidRDefault="002A4EC7" w:rsidP="00BA7B24">
            <w:pPr>
              <w:widowControl/>
              <w:spacing w:line="440" w:lineRule="exact"/>
              <w:jc w:val="center"/>
            </w:pPr>
            <w:r>
              <w:rPr>
                <w:rFonts w:hint="eastAsia"/>
              </w:rPr>
              <w:t>有机房货梯</w:t>
            </w:r>
          </w:p>
        </w:tc>
        <w:tc>
          <w:tcPr>
            <w:tcW w:w="980" w:type="dxa"/>
            <w:tcBorders>
              <w:top w:val="single" w:sz="4" w:space="0" w:color="000000"/>
              <w:left w:val="single" w:sz="4" w:space="0" w:color="auto"/>
              <w:bottom w:val="single" w:sz="4" w:space="0" w:color="000000"/>
              <w:right w:val="single" w:sz="4" w:space="0" w:color="000000"/>
            </w:tcBorders>
            <w:vAlign w:val="center"/>
          </w:tcPr>
          <w:p w14:paraId="73AB8DE3" w14:textId="7C3350CA" w:rsidR="002A4EC7" w:rsidRDefault="00BA7B24" w:rsidP="00BA7B24">
            <w:pPr>
              <w:jc w:val="center"/>
              <w:rPr>
                <w:rFonts w:ascii="宋体" w:hAnsi="宋体" w:cs="宋体" w:hint="eastAsia"/>
                <w:bCs/>
                <w:szCs w:val="21"/>
              </w:rPr>
            </w:pPr>
            <w:r>
              <w:rPr>
                <w:rFonts w:ascii="宋体" w:hAnsi="宋体" w:cs="宋体" w:hint="eastAsia"/>
                <w:bCs/>
                <w:szCs w:val="21"/>
              </w:rPr>
              <w:t>1台</w:t>
            </w:r>
          </w:p>
        </w:tc>
        <w:tc>
          <w:tcPr>
            <w:tcW w:w="6689" w:type="dxa"/>
            <w:tcBorders>
              <w:top w:val="single" w:sz="4" w:space="0" w:color="auto"/>
              <w:left w:val="nil"/>
              <w:bottom w:val="single" w:sz="4" w:space="0" w:color="000000"/>
              <w:right w:val="single" w:sz="4" w:space="0" w:color="000000"/>
            </w:tcBorders>
            <w:vAlign w:val="center"/>
          </w:tcPr>
          <w:p w14:paraId="176F423E" w14:textId="77777777" w:rsidR="002A4EC7" w:rsidRPr="00BA7B24" w:rsidRDefault="002A4EC7" w:rsidP="00BA7B24">
            <w:pPr>
              <w:spacing w:line="400" w:lineRule="exact"/>
            </w:pPr>
            <w:r w:rsidRPr="00BA7B24">
              <w:rPr>
                <w:rFonts w:hint="eastAsia"/>
              </w:rPr>
              <w:t>一、基本参数</w:t>
            </w:r>
          </w:p>
          <w:p w14:paraId="224CF2E8" w14:textId="193A576B" w:rsidR="002A4EC7" w:rsidRPr="00BA7B24" w:rsidRDefault="002A4EC7" w:rsidP="00BA7B24">
            <w:pPr>
              <w:spacing w:line="400" w:lineRule="exact"/>
            </w:pPr>
            <w:r w:rsidRPr="00BA7B24">
              <w:rPr>
                <w:rFonts w:hint="eastAsia"/>
              </w:rPr>
              <w:t>1.</w:t>
            </w:r>
            <w:r w:rsidRPr="00BA7B24">
              <w:rPr>
                <w:rFonts w:hint="eastAsia"/>
              </w:rPr>
              <w:t>载重≥</w:t>
            </w:r>
            <w:r w:rsidRPr="00BA7B24">
              <w:rPr>
                <w:rFonts w:hint="eastAsia"/>
              </w:rPr>
              <w:t>2000kg</w:t>
            </w:r>
            <w:r w:rsidR="00F2107C">
              <w:rPr>
                <w:rFonts w:hint="eastAsia"/>
              </w:rPr>
              <w:t>；</w:t>
            </w:r>
          </w:p>
          <w:p w14:paraId="7D0F7276" w14:textId="5842C435" w:rsidR="002A4EC7" w:rsidRPr="00BA7B24" w:rsidRDefault="002A4EC7" w:rsidP="00BA7B24">
            <w:pPr>
              <w:spacing w:line="400" w:lineRule="exact"/>
            </w:pPr>
            <w:r w:rsidRPr="00BA7B24">
              <w:rPr>
                <w:rFonts w:hint="eastAsia"/>
              </w:rPr>
              <w:t>2.</w:t>
            </w:r>
            <w:r w:rsidRPr="00BA7B24">
              <w:rPr>
                <w:rFonts w:hint="eastAsia"/>
              </w:rPr>
              <w:t>速度≥</w:t>
            </w:r>
            <w:r w:rsidRPr="00BA7B24">
              <w:rPr>
                <w:rFonts w:hint="eastAsia"/>
              </w:rPr>
              <w:t>1.0m/s</w:t>
            </w:r>
            <w:r w:rsidR="00F2107C">
              <w:rPr>
                <w:rFonts w:hint="eastAsia"/>
              </w:rPr>
              <w:t>；</w:t>
            </w:r>
          </w:p>
          <w:p w14:paraId="54A7244F" w14:textId="067DF4D7" w:rsidR="002A4EC7" w:rsidRPr="00BA7B24" w:rsidRDefault="002A4EC7" w:rsidP="00BA7B24">
            <w:pPr>
              <w:spacing w:line="400" w:lineRule="exact"/>
            </w:pPr>
            <w:r w:rsidRPr="00BA7B24">
              <w:rPr>
                <w:rFonts w:hint="eastAsia"/>
              </w:rPr>
              <w:t>3.</w:t>
            </w:r>
            <w:r w:rsidRPr="00BA7B24">
              <w:rPr>
                <w:rFonts w:hint="eastAsia"/>
              </w:rPr>
              <w:t>层站门：</w:t>
            </w:r>
            <w:r w:rsidRPr="00BA7B24">
              <w:rPr>
                <w:rFonts w:hint="eastAsia"/>
              </w:rPr>
              <w:t>5/5/5</w:t>
            </w:r>
            <w:r w:rsidR="00F2107C">
              <w:rPr>
                <w:rFonts w:hint="eastAsia"/>
              </w:rPr>
              <w:t>；</w:t>
            </w:r>
          </w:p>
          <w:p w14:paraId="2B28C5E3" w14:textId="292681CC" w:rsidR="002A4EC7" w:rsidRPr="00BA7B24" w:rsidRDefault="002A4EC7" w:rsidP="00BA7B24">
            <w:pPr>
              <w:spacing w:line="400" w:lineRule="exact"/>
            </w:pPr>
            <w:r w:rsidRPr="00BA7B24">
              <w:rPr>
                <w:rFonts w:hint="eastAsia"/>
              </w:rPr>
              <w:t>4.</w:t>
            </w:r>
            <w:r w:rsidRPr="00BA7B24">
              <w:rPr>
                <w:rFonts w:hint="eastAsia"/>
              </w:rPr>
              <w:t>提升高度≥</w:t>
            </w:r>
            <w:r w:rsidRPr="00BA7B24">
              <w:rPr>
                <w:rFonts w:hint="eastAsia"/>
              </w:rPr>
              <w:t>18.7m</w:t>
            </w:r>
            <w:r w:rsidR="00F2107C">
              <w:rPr>
                <w:rFonts w:hint="eastAsia"/>
              </w:rPr>
              <w:t>；</w:t>
            </w:r>
          </w:p>
          <w:p w14:paraId="563C717A" w14:textId="454E3099" w:rsidR="002A4EC7" w:rsidRPr="00BA7B24" w:rsidRDefault="002A4EC7" w:rsidP="00BA7B24">
            <w:pPr>
              <w:spacing w:line="400" w:lineRule="exact"/>
            </w:pPr>
            <w:r w:rsidRPr="00BA7B24">
              <w:rPr>
                <w:rFonts w:hint="eastAsia"/>
              </w:rPr>
              <w:t>5.</w:t>
            </w:r>
            <w:r w:rsidRPr="00BA7B24">
              <w:rPr>
                <w:rFonts w:hint="eastAsia"/>
              </w:rPr>
              <w:t>轿厢尺寸（宽</w:t>
            </w:r>
            <w:r w:rsidRPr="00BA7B24">
              <w:t>×</w:t>
            </w:r>
            <w:r w:rsidRPr="00BA7B24">
              <w:rPr>
                <w:rFonts w:hint="eastAsia"/>
              </w:rPr>
              <w:t>深</w:t>
            </w:r>
            <w:r w:rsidRPr="00BA7B24">
              <w:t>×</w:t>
            </w:r>
            <w:r w:rsidRPr="00BA7B24">
              <w:rPr>
                <w:rFonts w:hint="eastAsia"/>
              </w:rPr>
              <w:t>高）≥</w:t>
            </w:r>
            <w:r w:rsidRPr="00BA7B24">
              <w:rPr>
                <w:rFonts w:hint="eastAsia"/>
              </w:rPr>
              <w:t>1600mm</w:t>
            </w:r>
            <w:r w:rsidRPr="00BA7B24">
              <w:t>×</w:t>
            </w:r>
            <w:r w:rsidRPr="00BA7B24">
              <w:rPr>
                <w:rFonts w:hint="eastAsia"/>
              </w:rPr>
              <w:t>2500mm</w:t>
            </w:r>
            <w:r w:rsidRPr="00BA7B24">
              <w:t>×</w:t>
            </w:r>
            <w:r w:rsidRPr="00BA7B24">
              <w:rPr>
                <w:rFonts w:hint="eastAsia"/>
              </w:rPr>
              <w:t>2200mm</w:t>
            </w:r>
            <w:r w:rsidR="00F2107C">
              <w:rPr>
                <w:rFonts w:hint="eastAsia"/>
              </w:rPr>
              <w:t>；</w:t>
            </w:r>
          </w:p>
          <w:p w14:paraId="67DA3141" w14:textId="63AB2DFA" w:rsidR="002A4EC7" w:rsidRPr="00BA7B24" w:rsidRDefault="002A4EC7" w:rsidP="00BA7B24">
            <w:pPr>
              <w:spacing w:line="400" w:lineRule="exact"/>
            </w:pPr>
            <w:r w:rsidRPr="00BA7B24">
              <w:rPr>
                <w:rFonts w:hint="eastAsia"/>
              </w:rPr>
              <w:t>6.</w:t>
            </w:r>
            <w:r w:rsidRPr="00BA7B24">
              <w:rPr>
                <w:rFonts w:hint="eastAsia"/>
              </w:rPr>
              <w:t>井道净空尺寸（宽</w:t>
            </w:r>
            <w:r w:rsidRPr="00BA7B24">
              <w:t>×</w:t>
            </w:r>
            <w:r w:rsidRPr="00BA7B24">
              <w:rPr>
                <w:rFonts w:hint="eastAsia"/>
              </w:rPr>
              <w:t>深）≥</w:t>
            </w:r>
            <w:r w:rsidRPr="00BA7B24">
              <w:rPr>
                <w:rFonts w:hint="eastAsia"/>
              </w:rPr>
              <w:t>3000mm</w:t>
            </w:r>
            <w:r w:rsidRPr="00BA7B24">
              <w:t>×</w:t>
            </w:r>
            <w:r w:rsidRPr="00BA7B24">
              <w:rPr>
                <w:rFonts w:hint="eastAsia"/>
              </w:rPr>
              <w:t>3200mm</w:t>
            </w:r>
            <w:r w:rsidR="00F2107C">
              <w:rPr>
                <w:rFonts w:hint="eastAsia"/>
              </w:rPr>
              <w:t>；</w:t>
            </w:r>
          </w:p>
          <w:p w14:paraId="38A085F2" w14:textId="390FCC34" w:rsidR="002A4EC7" w:rsidRPr="00BA7B24" w:rsidRDefault="002A4EC7" w:rsidP="00BA7B24">
            <w:pPr>
              <w:spacing w:line="400" w:lineRule="exact"/>
            </w:pPr>
            <w:r w:rsidRPr="00BA7B24">
              <w:rPr>
                <w:rFonts w:hint="eastAsia"/>
              </w:rPr>
              <w:t>7.</w:t>
            </w:r>
            <w:r w:rsidRPr="00BA7B24">
              <w:rPr>
                <w:rFonts w:hint="eastAsia"/>
              </w:rPr>
              <w:t>顶层高度≥</w:t>
            </w:r>
            <w:r w:rsidRPr="00BA7B24">
              <w:rPr>
                <w:rFonts w:hint="eastAsia"/>
              </w:rPr>
              <w:t>4600mm</w:t>
            </w:r>
            <w:r w:rsidR="00F2107C">
              <w:rPr>
                <w:rFonts w:hint="eastAsia"/>
              </w:rPr>
              <w:t>；</w:t>
            </w:r>
          </w:p>
          <w:p w14:paraId="013F6E02" w14:textId="2A46372A" w:rsidR="002A4EC7" w:rsidRPr="00BA7B24" w:rsidRDefault="002A4EC7" w:rsidP="00BA7B24">
            <w:pPr>
              <w:spacing w:line="400" w:lineRule="exact"/>
            </w:pPr>
            <w:r w:rsidRPr="00BA7B24">
              <w:rPr>
                <w:rFonts w:hint="eastAsia"/>
              </w:rPr>
              <w:t>8.</w:t>
            </w:r>
            <w:r w:rsidRPr="00BA7B24">
              <w:rPr>
                <w:rFonts w:hint="eastAsia"/>
              </w:rPr>
              <w:t>底坑深度≥</w:t>
            </w:r>
            <w:r w:rsidRPr="00BA7B24">
              <w:rPr>
                <w:rFonts w:hint="eastAsia"/>
              </w:rPr>
              <w:t>1600mm</w:t>
            </w:r>
            <w:r w:rsidR="00F2107C">
              <w:rPr>
                <w:rFonts w:hint="eastAsia"/>
              </w:rPr>
              <w:t>；</w:t>
            </w:r>
          </w:p>
          <w:p w14:paraId="796BF513" w14:textId="2E19AE73" w:rsidR="002A4EC7" w:rsidRPr="00BA7B24" w:rsidRDefault="002A4EC7" w:rsidP="00BA7B24">
            <w:pPr>
              <w:spacing w:line="400" w:lineRule="exact"/>
            </w:pPr>
            <w:r w:rsidRPr="00BA7B24">
              <w:rPr>
                <w:rFonts w:hint="eastAsia"/>
              </w:rPr>
              <w:t>9.</w:t>
            </w:r>
            <w:r w:rsidRPr="00BA7B24">
              <w:rPr>
                <w:rFonts w:hint="eastAsia"/>
              </w:rPr>
              <w:t>开门方式：旁开门</w:t>
            </w:r>
            <w:r w:rsidR="00F2107C">
              <w:rPr>
                <w:rFonts w:hint="eastAsia"/>
              </w:rPr>
              <w:t>；</w:t>
            </w:r>
          </w:p>
          <w:p w14:paraId="3DA5DC81" w14:textId="62BF0160" w:rsidR="002A4EC7" w:rsidRPr="00BA7B24" w:rsidRDefault="002A4EC7" w:rsidP="00BA7B24">
            <w:pPr>
              <w:spacing w:line="400" w:lineRule="exact"/>
            </w:pPr>
            <w:r w:rsidRPr="00BA7B24">
              <w:rPr>
                <w:rFonts w:hint="eastAsia"/>
              </w:rPr>
              <w:t>10.</w:t>
            </w:r>
            <w:r w:rsidRPr="00BA7B24">
              <w:rPr>
                <w:rFonts w:hint="eastAsia"/>
              </w:rPr>
              <w:t>开门尺寸（宽</w:t>
            </w:r>
            <w:r w:rsidRPr="00BA7B24">
              <w:t>×</w:t>
            </w:r>
            <w:r w:rsidRPr="00BA7B24">
              <w:rPr>
                <w:rFonts w:hint="eastAsia"/>
              </w:rPr>
              <w:t>高）≥</w:t>
            </w:r>
            <w:r w:rsidRPr="00BA7B24">
              <w:rPr>
                <w:rFonts w:hint="eastAsia"/>
              </w:rPr>
              <w:t>1500mm</w:t>
            </w:r>
            <w:r w:rsidRPr="00BA7B24">
              <w:t>×</w:t>
            </w:r>
            <w:r w:rsidRPr="00BA7B24">
              <w:rPr>
                <w:rFonts w:hint="eastAsia"/>
              </w:rPr>
              <w:t>2100mm</w:t>
            </w:r>
            <w:r w:rsidR="00F2107C">
              <w:rPr>
                <w:rFonts w:hint="eastAsia"/>
              </w:rPr>
              <w:t>；</w:t>
            </w:r>
          </w:p>
          <w:p w14:paraId="1F0916F5" w14:textId="54A4A5C7" w:rsidR="002A4EC7" w:rsidRPr="00BA7B24" w:rsidRDefault="002A4EC7" w:rsidP="00BA7B24">
            <w:pPr>
              <w:spacing w:line="400" w:lineRule="exact"/>
            </w:pPr>
            <w:r w:rsidRPr="00BA7B24">
              <w:rPr>
                <w:rFonts w:hint="eastAsia"/>
              </w:rPr>
              <w:t>11.</w:t>
            </w:r>
            <w:r w:rsidRPr="00BA7B24">
              <w:rPr>
                <w:rFonts w:hint="eastAsia"/>
              </w:rPr>
              <w:t>电梯类型：有机房载货电梯</w:t>
            </w:r>
            <w:r w:rsidR="00F2107C">
              <w:rPr>
                <w:rFonts w:hint="eastAsia"/>
              </w:rPr>
              <w:t>；</w:t>
            </w:r>
          </w:p>
          <w:p w14:paraId="3AC28388" w14:textId="4B789E55" w:rsidR="002A4EC7" w:rsidRPr="00BA7B24" w:rsidRDefault="002A4EC7" w:rsidP="00BA7B24">
            <w:pPr>
              <w:spacing w:line="400" w:lineRule="exact"/>
            </w:pPr>
            <w:r w:rsidRPr="00BA7B24">
              <w:rPr>
                <w:rFonts w:hint="eastAsia"/>
              </w:rPr>
              <w:t>12.</w:t>
            </w:r>
            <w:r w:rsidRPr="00BA7B24">
              <w:rPr>
                <w:rFonts w:hint="eastAsia"/>
              </w:rPr>
              <w:t>控制方式：单控</w:t>
            </w:r>
            <w:r w:rsidR="00F2107C">
              <w:rPr>
                <w:rFonts w:hint="eastAsia"/>
              </w:rPr>
              <w:t>；</w:t>
            </w:r>
          </w:p>
          <w:p w14:paraId="533CB9AB" w14:textId="05831A88" w:rsidR="002A4EC7" w:rsidRPr="00BA7B24" w:rsidRDefault="002A4EC7" w:rsidP="00BA7B24">
            <w:pPr>
              <w:spacing w:line="400" w:lineRule="exact"/>
            </w:pPr>
            <w:r w:rsidRPr="00BA7B24">
              <w:rPr>
                <w:rFonts w:hint="eastAsia"/>
              </w:rPr>
              <w:t>备注：具体尺寸以现场勘测为准，电梯井土建尺寸不可更改</w:t>
            </w:r>
            <w:r w:rsidR="00A965F7">
              <w:rPr>
                <w:rFonts w:hint="eastAsia"/>
              </w:rPr>
              <w:t>，</w:t>
            </w:r>
            <w:r w:rsidRPr="00BA7B24">
              <w:rPr>
                <w:rFonts w:hint="eastAsia"/>
              </w:rPr>
              <w:t>不接受电梯井道结构性的更改，如抬高楼板、打凿梁、井道等。</w:t>
            </w:r>
          </w:p>
          <w:p w14:paraId="5BABB6FA" w14:textId="77777777" w:rsidR="002A4EC7" w:rsidRPr="00BA7B24" w:rsidRDefault="002A4EC7" w:rsidP="00BA7B24">
            <w:pPr>
              <w:spacing w:line="400" w:lineRule="exact"/>
            </w:pPr>
            <w:r w:rsidRPr="00BA7B24">
              <w:rPr>
                <w:rFonts w:hint="eastAsia"/>
              </w:rPr>
              <w:t>二、技术要求</w:t>
            </w:r>
          </w:p>
          <w:p w14:paraId="702B83BA" w14:textId="50696CCE" w:rsidR="00975BDD" w:rsidRDefault="00975BDD" w:rsidP="00BA7B24">
            <w:pPr>
              <w:spacing w:line="400" w:lineRule="exact"/>
            </w:pPr>
            <w:r w:rsidRPr="00975BDD">
              <w:rPr>
                <w:rFonts w:hint="eastAsia"/>
              </w:rPr>
              <w:t>★</w:t>
            </w:r>
            <w:r w:rsidRPr="00975BDD">
              <w:rPr>
                <w:rFonts w:hint="eastAsia"/>
              </w:rPr>
              <w:t>1.</w:t>
            </w:r>
            <w:r w:rsidRPr="00975BDD">
              <w:rPr>
                <w:rFonts w:hint="eastAsia"/>
              </w:rPr>
              <w:t>曳引机：采用同品牌同制造单位的永磁同步无齿轮曳引机。曳引机电动机绝缘等级达</w:t>
            </w:r>
            <w:r w:rsidRPr="00975BDD">
              <w:rPr>
                <w:rFonts w:hint="eastAsia"/>
              </w:rPr>
              <w:t>F</w:t>
            </w:r>
            <w:r w:rsidRPr="00975BDD">
              <w:rPr>
                <w:rFonts w:hint="eastAsia"/>
              </w:rPr>
              <w:t>级，制动器绝缘等级达</w:t>
            </w:r>
            <w:r w:rsidRPr="00975BDD">
              <w:rPr>
                <w:rFonts w:hint="eastAsia"/>
              </w:rPr>
              <w:t>B</w:t>
            </w:r>
            <w:r w:rsidRPr="00975BDD">
              <w:rPr>
                <w:rFonts w:hint="eastAsia"/>
              </w:rPr>
              <w:t>级。</w:t>
            </w:r>
          </w:p>
          <w:p w14:paraId="4F38224F" w14:textId="77777777" w:rsidR="00975BDD" w:rsidRDefault="00975BDD" w:rsidP="00BA7B24">
            <w:pPr>
              <w:spacing w:line="400" w:lineRule="exact"/>
            </w:pPr>
            <w:r w:rsidRPr="00975BDD">
              <w:rPr>
                <w:rFonts w:hint="eastAsia"/>
              </w:rPr>
              <w:t>★</w:t>
            </w:r>
            <w:r w:rsidRPr="00975BDD">
              <w:rPr>
                <w:rFonts w:hint="eastAsia"/>
              </w:rPr>
              <w:t>2.</w:t>
            </w:r>
            <w:r w:rsidRPr="00975BDD">
              <w:rPr>
                <w:rFonts w:hint="eastAsia"/>
              </w:rPr>
              <w:t>控制系统：</w:t>
            </w:r>
            <w:r w:rsidRPr="00975BDD">
              <w:rPr>
                <w:rFonts w:hint="eastAsia"/>
              </w:rPr>
              <w:t>32</w:t>
            </w:r>
            <w:r w:rsidRPr="00975BDD">
              <w:rPr>
                <w:rFonts w:hint="eastAsia"/>
              </w:rPr>
              <w:t>位微机控制的交流变频调压调速</w:t>
            </w:r>
            <w:r w:rsidRPr="00975BDD">
              <w:rPr>
                <w:rFonts w:hint="eastAsia"/>
              </w:rPr>
              <w:t>VVVF</w:t>
            </w:r>
            <w:r w:rsidRPr="00975BDD">
              <w:rPr>
                <w:rFonts w:hint="eastAsia"/>
              </w:rPr>
              <w:t>系统，控制主</w:t>
            </w:r>
            <w:r w:rsidRPr="00975BDD">
              <w:rPr>
                <w:rFonts w:hint="eastAsia"/>
              </w:rPr>
              <w:lastRenderedPageBreak/>
              <w:t>电路板为响应产品同品牌制造单位。</w:t>
            </w:r>
          </w:p>
          <w:p w14:paraId="5EDF5C19" w14:textId="06142E12" w:rsidR="002A4EC7" w:rsidRPr="00BA7B24" w:rsidRDefault="002A4EC7" w:rsidP="00BA7B24">
            <w:pPr>
              <w:spacing w:line="400" w:lineRule="exact"/>
            </w:pPr>
            <w:r w:rsidRPr="00BA7B24">
              <w:rPr>
                <w:rFonts w:hint="eastAsia"/>
              </w:rPr>
              <w:t>3</w:t>
            </w:r>
            <w:r w:rsidR="00F2107C">
              <w:rPr>
                <w:rFonts w:hint="eastAsia"/>
              </w:rPr>
              <w:t>.</w:t>
            </w:r>
            <w:r w:rsidRPr="00BA7B24">
              <w:rPr>
                <w:rFonts w:hint="eastAsia"/>
              </w:rPr>
              <w:t>红外线光幕保护</w:t>
            </w:r>
            <w:r w:rsidRPr="00BA7B24">
              <w:rPr>
                <w:rFonts w:hint="eastAsia"/>
              </w:rPr>
              <w:t>:</w:t>
            </w:r>
            <w:r w:rsidRPr="00BA7B24">
              <w:rPr>
                <w:rFonts w:hint="eastAsia"/>
              </w:rPr>
              <w:t>红外线光幕扫描光束≥</w:t>
            </w:r>
            <w:r w:rsidRPr="00BA7B24">
              <w:rPr>
                <w:rFonts w:hint="eastAsia"/>
              </w:rPr>
              <w:t>160</w:t>
            </w:r>
            <w:r w:rsidRPr="00BA7B24">
              <w:rPr>
                <w:rFonts w:hint="eastAsia"/>
              </w:rPr>
              <w:t>束（红外线光幕门保护装置，当门打开和关闭时，探测进出的乘客和物体，以防止夹持）。</w:t>
            </w:r>
          </w:p>
          <w:p w14:paraId="2F8D41AF" w14:textId="65597A6E" w:rsidR="00975BDD" w:rsidRDefault="00975BDD" w:rsidP="00BA7B24">
            <w:pPr>
              <w:spacing w:line="400" w:lineRule="exact"/>
            </w:pPr>
            <w:r w:rsidRPr="00975BDD">
              <w:rPr>
                <w:rFonts w:hint="eastAsia"/>
              </w:rPr>
              <w:t>★</w:t>
            </w:r>
            <w:r w:rsidR="00F34EA1">
              <w:rPr>
                <w:rFonts w:hint="eastAsia"/>
              </w:rPr>
              <w:t>4</w:t>
            </w:r>
            <w:r w:rsidRPr="00975BDD">
              <w:rPr>
                <w:rFonts w:hint="eastAsia"/>
              </w:rPr>
              <w:t>.</w:t>
            </w:r>
            <w:r w:rsidRPr="00975BDD">
              <w:rPr>
                <w:rFonts w:hint="eastAsia"/>
              </w:rPr>
              <w:t>主要部件要求：驱动主机</w:t>
            </w:r>
            <w:r w:rsidRPr="00975BDD">
              <w:rPr>
                <w:rFonts w:hint="eastAsia"/>
              </w:rPr>
              <w:t>(</w:t>
            </w:r>
            <w:r w:rsidRPr="00975BDD">
              <w:rPr>
                <w:rFonts w:hint="eastAsia"/>
              </w:rPr>
              <w:t>含电机</w:t>
            </w:r>
            <w:r w:rsidRPr="00975BDD">
              <w:rPr>
                <w:rFonts w:hint="eastAsia"/>
              </w:rPr>
              <w:t>)</w:t>
            </w:r>
            <w:r w:rsidRPr="00975BDD">
              <w:rPr>
                <w:rFonts w:hint="eastAsia"/>
              </w:rPr>
              <w:t>、控制柜（含调速装置、控制装置）、轿门门锁、限速器、安全钳、安全电路、上行超速保护装置、轿厢意外移动保护装置部件制造单位与响应产品同品牌。响应文件中必须提供具有</w:t>
            </w:r>
            <w:r w:rsidRPr="00975BDD">
              <w:rPr>
                <w:rFonts w:hint="eastAsia"/>
              </w:rPr>
              <w:t>CMA</w:t>
            </w:r>
            <w:r w:rsidR="00973DD4" w:rsidRPr="00973DD4">
              <w:rPr>
                <w:rFonts w:hint="eastAsia"/>
              </w:rPr>
              <w:t>或</w:t>
            </w:r>
            <w:r w:rsidR="00973DD4" w:rsidRPr="00973DD4">
              <w:rPr>
                <w:rFonts w:hint="eastAsia"/>
              </w:rPr>
              <w:t>CNAS</w:t>
            </w:r>
            <w:r w:rsidRPr="00975BDD">
              <w:rPr>
                <w:rFonts w:hint="eastAsia"/>
              </w:rPr>
              <w:t>标识的电梯整梯型式试验证书加盖供应商公章。</w:t>
            </w:r>
          </w:p>
          <w:p w14:paraId="73BE6D9B" w14:textId="334D178D" w:rsidR="002A4EC7" w:rsidRPr="00BA7B24" w:rsidRDefault="002A4EC7" w:rsidP="00BA7B24">
            <w:pPr>
              <w:spacing w:line="400" w:lineRule="exact"/>
            </w:pPr>
            <w:r w:rsidRPr="00BA7B24">
              <w:rPr>
                <w:rFonts w:hint="eastAsia"/>
              </w:rPr>
              <w:t>5.</w:t>
            </w:r>
            <w:r w:rsidRPr="00BA7B24">
              <w:rPr>
                <w:rFonts w:hint="eastAsia"/>
              </w:rPr>
              <w:t>称重装置：采用高精度电子感应称量系统。</w:t>
            </w:r>
          </w:p>
          <w:p w14:paraId="6B7FB8AF" w14:textId="66E7230F" w:rsidR="002A4EC7" w:rsidRPr="00BA7B24" w:rsidRDefault="002A4EC7" w:rsidP="00BA7B24">
            <w:pPr>
              <w:spacing w:line="400" w:lineRule="exact"/>
            </w:pPr>
            <w:r w:rsidRPr="00BA7B24">
              <w:rPr>
                <w:rFonts w:hint="eastAsia"/>
              </w:rPr>
              <w:t>三、基本功能：</w:t>
            </w:r>
          </w:p>
          <w:p w14:paraId="1DDD08A3" w14:textId="14559B4F" w:rsidR="002A4EC7" w:rsidRPr="00BA7B24" w:rsidRDefault="002A4EC7" w:rsidP="00BA7B24">
            <w:pPr>
              <w:spacing w:line="400" w:lineRule="exact"/>
            </w:pPr>
            <w:r w:rsidRPr="00BA7B24">
              <w:rPr>
                <w:rFonts w:hint="eastAsia"/>
              </w:rPr>
              <w:t>1</w:t>
            </w:r>
            <w:r w:rsidR="00F2107C">
              <w:rPr>
                <w:rFonts w:hint="eastAsia"/>
              </w:rPr>
              <w:t>.</w:t>
            </w:r>
            <w:r w:rsidRPr="00BA7B24">
              <w:rPr>
                <w:rFonts w:hint="eastAsia"/>
              </w:rPr>
              <w:t>无司机集选控制操作</w:t>
            </w:r>
          </w:p>
          <w:p w14:paraId="43A120D1" w14:textId="67CEBD21" w:rsidR="002A4EC7" w:rsidRPr="00BA7B24" w:rsidRDefault="002A4EC7" w:rsidP="00BA7B24">
            <w:pPr>
              <w:spacing w:line="400" w:lineRule="exact"/>
            </w:pPr>
            <w:r w:rsidRPr="00BA7B24">
              <w:rPr>
                <w:rFonts w:hint="eastAsia"/>
              </w:rPr>
              <w:t>2</w:t>
            </w:r>
            <w:r w:rsidR="00F2107C">
              <w:rPr>
                <w:rFonts w:hint="eastAsia"/>
              </w:rPr>
              <w:t>.</w:t>
            </w:r>
            <w:r w:rsidRPr="00BA7B24">
              <w:rPr>
                <w:rFonts w:hint="eastAsia"/>
              </w:rPr>
              <w:t>变频驱动</w:t>
            </w:r>
          </w:p>
          <w:p w14:paraId="1774D655" w14:textId="3D21BDD9" w:rsidR="002A4EC7" w:rsidRPr="00BA7B24" w:rsidRDefault="002A4EC7" w:rsidP="00BA7B24">
            <w:pPr>
              <w:spacing w:line="400" w:lineRule="exact"/>
            </w:pPr>
            <w:r w:rsidRPr="00BA7B24">
              <w:rPr>
                <w:rFonts w:hint="eastAsia"/>
              </w:rPr>
              <w:t>3</w:t>
            </w:r>
            <w:r w:rsidR="00F2107C">
              <w:rPr>
                <w:rFonts w:hint="eastAsia"/>
              </w:rPr>
              <w:t>.</w:t>
            </w:r>
            <w:r w:rsidRPr="00BA7B24">
              <w:rPr>
                <w:rFonts w:hint="eastAsia"/>
              </w:rPr>
              <w:t>上电再平层</w:t>
            </w:r>
          </w:p>
          <w:p w14:paraId="784F3DA3" w14:textId="21CD0C6D" w:rsidR="002A4EC7" w:rsidRPr="00BA7B24" w:rsidRDefault="002A4EC7" w:rsidP="00BA7B24">
            <w:pPr>
              <w:spacing w:line="400" w:lineRule="exact"/>
            </w:pPr>
            <w:r w:rsidRPr="00BA7B24">
              <w:rPr>
                <w:rFonts w:hint="eastAsia"/>
              </w:rPr>
              <w:t>4</w:t>
            </w:r>
            <w:r w:rsidR="00F2107C">
              <w:rPr>
                <w:rFonts w:hint="eastAsia"/>
              </w:rPr>
              <w:t>.</w:t>
            </w:r>
            <w:r w:rsidRPr="00BA7B24">
              <w:rPr>
                <w:rFonts w:hint="eastAsia"/>
              </w:rPr>
              <w:t>电梯门重复开关</w:t>
            </w:r>
          </w:p>
          <w:p w14:paraId="12FC905A" w14:textId="0F45859D" w:rsidR="002A4EC7" w:rsidRPr="00BA7B24" w:rsidRDefault="002A4EC7" w:rsidP="00BA7B24">
            <w:pPr>
              <w:spacing w:line="400" w:lineRule="exact"/>
            </w:pPr>
            <w:r w:rsidRPr="00BA7B24">
              <w:rPr>
                <w:rFonts w:hint="eastAsia"/>
              </w:rPr>
              <w:t>5</w:t>
            </w:r>
            <w:r w:rsidR="00F2107C">
              <w:rPr>
                <w:rFonts w:hint="eastAsia"/>
              </w:rPr>
              <w:t>.</w:t>
            </w:r>
            <w:r w:rsidRPr="00BA7B24">
              <w:rPr>
                <w:rFonts w:hint="eastAsia"/>
              </w:rPr>
              <w:t>本层重开门</w:t>
            </w:r>
          </w:p>
          <w:p w14:paraId="7E3A832A" w14:textId="3491881B" w:rsidR="002A4EC7" w:rsidRPr="00BA7B24" w:rsidRDefault="002A4EC7" w:rsidP="00BA7B24">
            <w:pPr>
              <w:spacing w:line="400" w:lineRule="exact"/>
            </w:pPr>
            <w:r w:rsidRPr="00BA7B24">
              <w:rPr>
                <w:rFonts w:hint="eastAsia"/>
              </w:rPr>
              <w:t>6</w:t>
            </w:r>
            <w:r w:rsidR="00F2107C">
              <w:rPr>
                <w:rFonts w:hint="eastAsia"/>
              </w:rPr>
              <w:t>.</w:t>
            </w:r>
            <w:r w:rsidRPr="00BA7B24">
              <w:rPr>
                <w:rFonts w:hint="eastAsia"/>
              </w:rPr>
              <w:t>超载停梯</w:t>
            </w:r>
          </w:p>
          <w:p w14:paraId="25C6E47C" w14:textId="210135D8" w:rsidR="002A4EC7" w:rsidRPr="00BA7B24" w:rsidRDefault="002A4EC7" w:rsidP="00BA7B24">
            <w:pPr>
              <w:spacing w:line="400" w:lineRule="exact"/>
            </w:pPr>
            <w:r w:rsidRPr="00BA7B24">
              <w:rPr>
                <w:rFonts w:hint="eastAsia"/>
              </w:rPr>
              <w:t>7</w:t>
            </w:r>
            <w:r w:rsidR="00F2107C">
              <w:rPr>
                <w:rFonts w:hint="eastAsia"/>
              </w:rPr>
              <w:t>.</w:t>
            </w:r>
            <w:r w:rsidRPr="00BA7B24">
              <w:rPr>
                <w:rFonts w:hint="eastAsia"/>
              </w:rPr>
              <w:t>应急照明</w:t>
            </w:r>
          </w:p>
          <w:p w14:paraId="5A383732" w14:textId="043B1ED0" w:rsidR="002A4EC7" w:rsidRPr="00BA7B24" w:rsidRDefault="002A4EC7" w:rsidP="00BA7B24">
            <w:pPr>
              <w:spacing w:line="400" w:lineRule="exact"/>
            </w:pPr>
            <w:r w:rsidRPr="00BA7B24">
              <w:rPr>
                <w:rFonts w:hint="eastAsia"/>
              </w:rPr>
              <w:t>8</w:t>
            </w:r>
            <w:r w:rsidR="00F2107C">
              <w:rPr>
                <w:rFonts w:hint="eastAsia"/>
              </w:rPr>
              <w:t>.</w:t>
            </w:r>
            <w:r w:rsidRPr="00BA7B24">
              <w:rPr>
                <w:rFonts w:hint="eastAsia"/>
              </w:rPr>
              <w:t>防止失速内部计数器保护</w:t>
            </w:r>
          </w:p>
          <w:p w14:paraId="39AA6450" w14:textId="58A2CB8B" w:rsidR="002A4EC7" w:rsidRPr="00BA7B24" w:rsidRDefault="002A4EC7" w:rsidP="00BA7B24">
            <w:pPr>
              <w:spacing w:line="400" w:lineRule="exact"/>
            </w:pPr>
            <w:r w:rsidRPr="00BA7B24">
              <w:rPr>
                <w:rFonts w:hint="eastAsia"/>
              </w:rPr>
              <w:t>9</w:t>
            </w:r>
            <w:r w:rsidR="00F2107C">
              <w:rPr>
                <w:rFonts w:hint="eastAsia"/>
              </w:rPr>
              <w:t>.</w:t>
            </w:r>
            <w:r w:rsidRPr="00BA7B24">
              <w:rPr>
                <w:rFonts w:hint="eastAsia"/>
              </w:rPr>
              <w:t>启动保护控制</w:t>
            </w:r>
          </w:p>
          <w:p w14:paraId="58D72129" w14:textId="3358C83A" w:rsidR="002A4EC7" w:rsidRPr="00BA7B24" w:rsidRDefault="002A4EC7" w:rsidP="00BA7B24">
            <w:pPr>
              <w:spacing w:line="400" w:lineRule="exact"/>
            </w:pPr>
            <w:r w:rsidRPr="00BA7B24">
              <w:rPr>
                <w:rFonts w:hint="eastAsia"/>
              </w:rPr>
              <w:t>10</w:t>
            </w:r>
            <w:r w:rsidR="00F2107C">
              <w:rPr>
                <w:rFonts w:hint="eastAsia"/>
              </w:rPr>
              <w:t>.</w:t>
            </w:r>
            <w:r w:rsidRPr="00BA7B24">
              <w:rPr>
                <w:rFonts w:hint="eastAsia"/>
              </w:rPr>
              <w:t>检修操作</w:t>
            </w:r>
          </w:p>
          <w:p w14:paraId="50200267" w14:textId="34A316F2" w:rsidR="002A4EC7" w:rsidRPr="00BA7B24" w:rsidRDefault="002A4EC7" w:rsidP="00BA7B24">
            <w:pPr>
              <w:spacing w:line="400" w:lineRule="exact"/>
            </w:pPr>
            <w:r w:rsidRPr="00BA7B24">
              <w:rPr>
                <w:rFonts w:hint="eastAsia"/>
              </w:rPr>
              <w:t>11</w:t>
            </w:r>
            <w:r w:rsidR="00F2107C">
              <w:rPr>
                <w:rFonts w:hint="eastAsia"/>
              </w:rPr>
              <w:t>.</w:t>
            </w:r>
            <w:r w:rsidRPr="00BA7B24">
              <w:rPr>
                <w:rFonts w:hint="eastAsia"/>
              </w:rPr>
              <w:t>停梯开门</w:t>
            </w:r>
          </w:p>
          <w:p w14:paraId="77090175" w14:textId="680D35A6" w:rsidR="002A4EC7" w:rsidRPr="00BA7B24" w:rsidRDefault="002A4EC7" w:rsidP="00BA7B24">
            <w:pPr>
              <w:spacing w:line="400" w:lineRule="exact"/>
            </w:pPr>
            <w:r w:rsidRPr="00BA7B24">
              <w:rPr>
                <w:rFonts w:hint="eastAsia"/>
              </w:rPr>
              <w:t>12</w:t>
            </w:r>
            <w:r w:rsidR="00F2107C">
              <w:rPr>
                <w:rFonts w:hint="eastAsia"/>
              </w:rPr>
              <w:t>.</w:t>
            </w:r>
            <w:r w:rsidRPr="00BA7B24">
              <w:rPr>
                <w:rFonts w:hint="eastAsia"/>
              </w:rPr>
              <w:t>轿内及层站微动指令按钮</w:t>
            </w:r>
          </w:p>
          <w:p w14:paraId="2F89CFC1" w14:textId="14464E0A" w:rsidR="002A4EC7" w:rsidRPr="00BA7B24" w:rsidRDefault="002A4EC7" w:rsidP="00BA7B24">
            <w:pPr>
              <w:spacing w:line="400" w:lineRule="exact"/>
            </w:pPr>
            <w:r w:rsidRPr="00BA7B24">
              <w:rPr>
                <w:rFonts w:hint="eastAsia"/>
              </w:rPr>
              <w:t>13</w:t>
            </w:r>
            <w:r w:rsidR="00F2107C">
              <w:rPr>
                <w:rFonts w:hint="eastAsia"/>
              </w:rPr>
              <w:t>.</w:t>
            </w:r>
            <w:r w:rsidRPr="00BA7B24">
              <w:rPr>
                <w:rFonts w:hint="eastAsia"/>
              </w:rPr>
              <w:t>五地通话装置</w:t>
            </w:r>
          </w:p>
          <w:p w14:paraId="54F3E878" w14:textId="12076CA7" w:rsidR="002A4EC7" w:rsidRPr="00BA7B24" w:rsidRDefault="002A4EC7" w:rsidP="00BA7B24">
            <w:pPr>
              <w:spacing w:line="400" w:lineRule="exact"/>
            </w:pPr>
            <w:r w:rsidRPr="00BA7B24">
              <w:rPr>
                <w:rFonts w:hint="eastAsia"/>
              </w:rPr>
              <w:t>14</w:t>
            </w:r>
            <w:r w:rsidR="00F2107C">
              <w:rPr>
                <w:rFonts w:hint="eastAsia"/>
              </w:rPr>
              <w:t>.</w:t>
            </w:r>
            <w:r w:rsidRPr="00BA7B24">
              <w:rPr>
                <w:rFonts w:hint="eastAsia"/>
              </w:rPr>
              <w:t>警铃</w:t>
            </w:r>
          </w:p>
          <w:p w14:paraId="2C2A16C4" w14:textId="4B3A155A" w:rsidR="002A4EC7" w:rsidRPr="00BA7B24" w:rsidRDefault="002A4EC7" w:rsidP="00BA7B24">
            <w:pPr>
              <w:spacing w:line="400" w:lineRule="exact"/>
            </w:pPr>
            <w:r w:rsidRPr="00BA7B24">
              <w:rPr>
                <w:rFonts w:hint="eastAsia"/>
              </w:rPr>
              <w:t>15</w:t>
            </w:r>
            <w:r w:rsidR="00F2107C">
              <w:rPr>
                <w:rFonts w:hint="eastAsia"/>
              </w:rPr>
              <w:t>.</w:t>
            </w:r>
            <w:r w:rsidRPr="00BA7B24">
              <w:rPr>
                <w:rFonts w:hint="eastAsia"/>
              </w:rPr>
              <w:t>上下越层及上下极限保护装置</w:t>
            </w:r>
          </w:p>
          <w:p w14:paraId="65B82881" w14:textId="77646D87" w:rsidR="002A4EC7" w:rsidRPr="00BA7B24" w:rsidRDefault="002A4EC7" w:rsidP="00BA7B24">
            <w:pPr>
              <w:spacing w:line="400" w:lineRule="exact"/>
            </w:pPr>
            <w:r w:rsidRPr="00BA7B24">
              <w:rPr>
                <w:rFonts w:hint="eastAsia"/>
              </w:rPr>
              <w:t>16</w:t>
            </w:r>
            <w:r w:rsidR="00F2107C">
              <w:rPr>
                <w:rFonts w:hint="eastAsia"/>
              </w:rPr>
              <w:t>.</w:t>
            </w:r>
            <w:r w:rsidRPr="00BA7B24">
              <w:rPr>
                <w:rFonts w:hint="eastAsia"/>
              </w:rPr>
              <w:t>下行超速保护装置</w:t>
            </w:r>
          </w:p>
          <w:p w14:paraId="64F6CBC1" w14:textId="19405204" w:rsidR="002A4EC7" w:rsidRPr="00BA7B24" w:rsidRDefault="002A4EC7" w:rsidP="00BA7B24">
            <w:pPr>
              <w:spacing w:line="400" w:lineRule="exact"/>
            </w:pPr>
            <w:r w:rsidRPr="00BA7B24">
              <w:rPr>
                <w:rFonts w:hint="eastAsia"/>
              </w:rPr>
              <w:t>17</w:t>
            </w:r>
            <w:r w:rsidR="00F2107C">
              <w:rPr>
                <w:rFonts w:hint="eastAsia"/>
              </w:rPr>
              <w:t>.</w:t>
            </w:r>
            <w:r w:rsidRPr="00BA7B24">
              <w:rPr>
                <w:rFonts w:hint="eastAsia"/>
              </w:rPr>
              <w:t>上行超速保护装置</w:t>
            </w:r>
          </w:p>
          <w:p w14:paraId="6AF3A4B8" w14:textId="77777777" w:rsidR="002A4EC7" w:rsidRPr="00BA7B24" w:rsidRDefault="002A4EC7" w:rsidP="00BA7B24">
            <w:pPr>
              <w:spacing w:line="400" w:lineRule="exact"/>
            </w:pPr>
            <w:r w:rsidRPr="00BA7B24">
              <w:rPr>
                <w:rFonts w:hint="eastAsia"/>
              </w:rPr>
              <w:t>四、装饰要求</w:t>
            </w:r>
          </w:p>
          <w:p w14:paraId="20031F7B" w14:textId="77777777" w:rsidR="002A4EC7" w:rsidRPr="00BA7B24" w:rsidRDefault="002A4EC7" w:rsidP="00BA7B24">
            <w:pPr>
              <w:spacing w:line="400" w:lineRule="exact"/>
            </w:pPr>
            <w:r w:rsidRPr="00BA7B24">
              <w:rPr>
                <w:rFonts w:hint="eastAsia"/>
              </w:rPr>
              <w:t>1.</w:t>
            </w:r>
            <w:r w:rsidRPr="00BA7B24">
              <w:rPr>
                <w:rFonts w:hint="eastAsia"/>
              </w:rPr>
              <w:t>轿厢门：发纹不锈钢（最低要求</w:t>
            </w:r>
            <w:r w:rsidRPr="00BA7B24">
              <w:rPr>
                <w:rFonts w:hint="eastAsia"/>
              </w:rPr>
              <w:t>304</w:t>
            </w:r>
            <w:r w:rsidRPr="00BA7B24">
              <w:rPr>
                <w:rFonts w:hint="eastAsia"/>
              </w:rPr>
              <w:t>），厚度不低于</w:t>
            </w:r>
            <w:r w:rsidRPr="00BA7B24">
              <w:rPr>
                <w:rFonts w:hint="eastAsia"/>
              </w:rPr>
              <w:t>1.2mm</w:t>
            </w:r>
            <w:r w:rsidRPr="00BA7B24">
              <w:rPr>
                <w:rFonts w:hint="eastAsia"/>
              </w:rPr>
              <w:t>；</w:t>
            </w:r>
          </w:p>
          <w:p w14:paraId="32DB763E" w14:textId="77777777" w:rsidR="002A4EC7" w:rsidRPr="00BA7B24" w:rsidRDefault="002A4EC7" w:rsidP="00BA7B24">
            <w:pPr>
              <w:spacing w:line="400" w:lineRule="exact"/>
            </w:pPr>
            <w:r w:rsidRPr="00BA7B24">
              <w:rPr>
                <w:rFonts w:hint="eastAsia"/>
              </w:rPr>
              <w:t>2.</w:t>
            </w:r>
            <w:r w:rsidRPr="00BA7B24">
              <w:rPr>
                <w:rFonts w:hint="eastAsia"/>
              </w:rPr>
              <w:t>轿厢壁：发纹不锈钢（最低要求</w:t>
            </w:r>
            <w:r w:rsidRPr="00BA7B24">
              <w:rPr>
                <w:rFonts w:hint="eastAsia"/>
              </w:rPr>
              <w:t>304</w:t>
            </w:r>
            <w:r w:rsidRPr="00BA7B24">
              <w:rPr>
                <w:rFonts w:hint="eastAsia"/>
              </w:rPr>
              <w:t>），厚度不低于</w:t>
            </w:r>
            <w:r w:rsidRPr="00BA7B24">
              <w:rPr>
                <w:rFonts w:hint="eastAsia"/>
              </w:rPr>
              <w:t>1.2mm</w:t>
            </w:r>
            <w:r w:rsidRPr="00BA7B24">
              <w:rPr>
                <w:rFonts w:hint="eastAsia"/>
              </w:rPr>
              <w:t>；</w:t>
            </w:r>
          </w:p>
          <w:p w14:paraId="28540A15" w14:textId="77777777" w:rsidR="002A4EC7" w:rsidRPr="00BA7B24" w:rsidRDefault="002A4EC7" w:rsidP="00BA7B24">
            <w:pPr>
              <w:spacing w:line="400" w:lineRule="exact"/>
            </w:pPr>
            <w:r w:rsidRPr="00BA7B24">
              <w:rPr>
                <w:rFonts w:hint="eastAsia"/>
              </w:rPr>
              <w:t>3.</w:t>
            </w:r>
            <w:r w:rsidRPr="00BA7B24">
              <w:rPr>
                <w:rFonts w:hint="eastAsia"/>
              </w:rPr>
              <w:t>轿厢天花：发纹不锈钢轿顶（最低要求</w:t>
            </w:r>
            <w:r w:rsidRPr="00BA7B24">
              <w:rPr>
                <w:rFonts w:hint="eastAsia"/>
              </w:rPr>
              <w:t>304</w:t>
            </w:r>
            <w:r w:rsidRPr="00BA7B24">
              <w:rPr>
                <w:rFonts w:hint="eastAsia"/>
              </w:rPr>
              <w:t>），横向轴流式风扇通风，</w:t>
            </w:r>
            <w:r w:rsidRPr="00BA7B24">
              <w:rPr>
                <w:rFonts w:hint="eastAsia"/>
              </w:rPr>
              <w:t>LED</w:t>
            </w:r>
            <w:r w:rsidRPr="00BA7B24">
              <w:rPr>
                <w:rFonts w:hint="eastAsia"/>
              </w:rPr>
              <w:t>照明；</w:t>
            </w:r>
          </w:p>
          <w:p w14:paraId="3B138E23" w14:textId="77777777" w:rsidR="002A4EC7" w:rsidRPr="00BA7B24" w:rsidRDefault="002A4EC7" w:rsidP="00BA7B24">
            <w:pPr>
              <w:spacing w:line="400" w:lineRule="exact"/>
            </w:pPr>
            <w:r w:rsidRPr="00BA7B24">
              <w:rPr>
                <w:rFonts w:hint="eastAsia"/>
              </w:rPr>
              <w:t>4.</w:t>
            </w:r>
            <w:r w:rsidRPr="00BA7B24">
              <w:rPr>
                <w:rFonts w:hint="eastAsia"/>
              </w:rPr>
              <w:t>轿厢地面：花纹钢地板；</w:t>
            </w:r>
          </w:p>
          <w:p w14:paraId="7840ABA1" w14:textId="77777777" w:rsidR="002A4EC7" w:rsidRPr="00BA7B24" w:rsidRDefault="002A4EC7" w:rsidP="00BA7B24">
            <w:pPr>
              <w:spacing w:line="400" w:lineRule="exact"/>
            </w:pPr>
            <w:r w:rsidRPr="00BA7B24">
              <w:rPr>
                <w:rFonts w:hint="eastAsia"/>
              </w:rPr>
              <w:t>5.</w:t>
            </w:r>
            <w:r w:rsidRPr="00BA7B24">
              <w:rPr>
                <w:rFonts w:hint="eastAsia"/>
              </w:rPr>
              <w:t>轿门地坎：硬质铝合金型材；</w:t>
            </w:r>
          </w:p>
          <w:p w14:paraId="6405344D" w14:textId="77777777" w:rsidR="002A4EC7" w:rsidRPr="00BA7B24" w:rsidRDefault="002A4EC7" w:rsidP="00BA7B24">
            <w:pPr>
              <w:spacing w:line="400" w:lineRule="exact"/>
            </w:pPr>
            <w:r w:rsidRPr="00BA7B24">
              <w:rPr>
                <w:rFonts w:hint="eastAsia"/>
              </w:rPr>
              <w:t>6.</w:t>
            </w:r>
            <w:r w:rsidRPr="00BA7B24">
              <w:rPr>
                <w:rFonts w:hint="eastAsia"/>
              </w:rPr>
              <w:t>厅门材质及门套：大门套，层层发纹不锈钢（最低要求</w:t>
            </w:r>
            <w:r w:rsidRPr="00BA7B24">
              <w:rPr>
                <w:rFonts w:hint="eastAsia"/>
              </w:rPr>
              <w:t>304</w:t>
            </w:r>
            <w:r w:rsidRPr="00BA7B24">
              <w:rPr>
                <w:rFonts w:hint="eastAsia"/>
              </w:rPr>
              <w:t>）；</w:t>
            </w:r>
          </w:p>
          <w:p w14:paraId="36B44EB5" w14:textId="77777777" w:rsidR="002A4EC7" w:rsidRPr="00BA7B24" w:rsidRDefault="002A4EC7" w:rsidP="00BA7B24">
            <w:pPr>
              <w:spacing w:line="400" w:lineRule="exact"/>
            </w:pPr>
            <w:r w:rsidRPr="00BA7B24">
              <w:rPr>
                <w:rFonts w:hint="eastAsia"/>
              </w:rPr>
              <w:t>7.</w:t>
            </w:r>
            <w:r w:rsidRPr="00BA7B24">
              <w:rPr>
                <w:rFonts w:hint="eastAsia"/>
              </w:rPr>
              <w:t>厅门召唤箱：显示楼层及方向；</w:t>
            </w:r>
          </w:p>
          <w:p w14:paraId="3E3C3C56" w14:textId="77777777" w:rsidR="002A4EC7" w:rsidRPr="00BA7B24" w:rsidRDefault="002A4EC7" w:rsidP="00BA7B24">
            <w:pPr>
              <w:spacing w:line="400" w:lineRule="exact"/>
              <w:rPr>
                <w:rFonts w:ascii="宋体" w:hAnsi="宋体" w:cs="宋体" w:hint="eastAsia"/>
                <w:bCs/>
                <w:szCs w:val="21"/>
              </w:rPr>
            </w:pPr>
            <w:r w:rsidRPr="00BA7B24">
              <w:rPr>
                <w:rFonts w:hint="eastAsia"/>
              </w:rPr>
              <w:lastRenderedPageBreak/>
              <w:t>8.</w:t>
            </w:r>
            <w:r w:rsidRPr="00BA7B24">
              <w:rPr>
                <w:rFonts w:hint="eastAsia"/>
              </w:rPr>
              <w:t>轿厢操作板及位置指示器：显示楼层及方向。</w:t>
            </w:r>
          </w:p>
        </w:tc>
      </w:tr>
      <w:tr w:rsidR="002A4EC7" w14:paraId="2374D4AE" w14:textId="77777777" w:rsidTr="002A4EC7">
        <w:trPr>
          <w:trHeight w:val="353"/>
          <w:jc w:val="center"/>
        </w:trPr>
        <w:tc>
          <w:tcPr>
            <w:tcW w:w="714" w:type="dxa"/>
            <w:tcBorders>
              <w:top w:val="single" w:sz="4" w:space="0" w:color="000000"/>
              <w:left w:val="single" w:sz="4" w:space="0" w:color="000000"/>
              <w:bottom w:val="single" w:sz="4" w:space="0" w:color="000000"/>
              <w:right w:val="single" w:sz="4" w:space="0" w:color="000000"/>
            </w:tcBorders>
            <w:vAlign w:val="center"/>
          </w:tcPr>
          <w:p w14:paraId="5FA9F551" w14:textId="77777777" w:rsidR="002A4EC7" w:rsidRDefault="002A4EC7" w:rsidP="00F2107C">
            <w:pPr>
              <w:widowControl/>
              <w:spacing w:line="440" w:lineRule="exact"/>
              <w:jc w:val="center"/>
              <w:rPr>
                <w:rFonts w:hAnsi="宋体" w:hint="eastAsia"/>
                <w:kern w:val="0"/>
                <w:szCs w:val="21"/>
              </w:rPr>
            </w:pPr>
            <w:r>
              <w:rPr>
                <w:rFonts w:hAnsi="宋体" w:hint="eastAsia"/>
                <w:kern w:val="0"/>
                <w:szCs w:val="21"/>
              </w:rPr>
              <w:lastRenderedPageBreak/>
              <w:t>4</w:t>
            </w:r>
          </w:p>
        </w:tc>
        <w:tc>
          <w:tcPr>
            <w:tcW w:w="1266" w:type="dxa"/>
            <w:gridSpan w:val="2"/>
            <w:tcBorders>
              <w:top w:val="single" w:sz="4" w:space="0" w:color="000000"/>
              <w:left w:val="nil"/>
              <w:bottom w:val="single" w:sz="4" w:space="0" w:color="000000"/>
              <w:right w:val="single" w:sz="4" w:space="0" w:color="000000"/>
            </w:tcBorders>
            <w:vAlign w:val="center"/>
          </w:tcPr>
          <w:p w14:paraId="0B1F3BF7" w14:textId="6AFF20D3" w:rsidR="002A4EC7" w:rsidRDefault="002A4EC7" w:rsidP="00F2107C">
            <w:pPr>
              <w:widowControl/>
              <w:spacing w:line="440" w:lineRule="exact"/>
              <w:jc w:val="center"/>
            </w:pPr>
            <w:r>
              <w:rPr>
                <w:rFonts w:hint="eastAsia"/>
              </w:rPr>
              <w:t>室内扶梯</w:t>
            </w:r>
          </w:p>
        </w:tc>
        <w:tc>
          <w:tcPr>
            <w:tcW w:w="980" w:type="dxa"/>
            <w:tcBorders>
              <w:top w:val="single" w:sz="4" w:space="0" w:color="000000"/>
              <w:left w:val="single" w:sz="4" w:space="0" w:color="auto"/>
              <w:bottom w:val="single" w:sz="4" w:space="0" w:color="000000"/>
              <w:right w:val="single" w:sz="4" w:space="0" w:color="000000"/>
            </w:tcBorders>
            <w:vAlign w:val="center"/>
          </w:tcPr>
          <w:p w14:paraId="484C19C5" w14:textId="337FA8FF" w:rsidR="002A4EC7" w:rsidRPr="00F2107C" w:rsidRDefault="00F2107C" w:rsidP="00F2107C">
            <w:pPr>
              <w:jc w:val="center"/>
            </w:pPr>
            <w:r w:rsidRPr="00F2107C">
              <w:rPr>
                <w:rFonts w:hint="eastAsia"/>
              </w:rPr>
              <w:t>1</w:t>
            </w:r>
            <w:r w:rsidRPr="00F2107C">
              <w:t>台</w:t>
            </w:r>
          </w:p>
        </w:tc>
        <w:tc>
          <w:tcPr>
            <w:tcW w:w="6689" w:type="dxa"/>
            <w:tcBorders>
              <w:top w:val="single" w:sz="4" w:space="0" w:color="auto"/>
              <w:left w:val="nil"/>
              <w:bottom w:val="single" w:sz="4" w:space="0" w:color="000000"/>
              <w:right w:val="single" w:sz="4" w:space="0" w:color="000000"/>
            </w:tcBorders>
            <w:vAlign w:val="center"/>
          </w:tcPr>
          <w:p w14:paraId="2A856665" w14:textId="77777777" w:rsidR="002A4EC7" w:rsidRPr="00BA7B24" w:rsidRDefault="002A4EC7" w:rsidP="000D44A8">
            <w:pPr>
              <w:autoSpaceDE w:val="0"/>
              <w:autoSpaceDN w:val="0"/>
              <w:spacing w:line="400" w:lineRule="exact"/>
              <w:rPr>
                <w:rFonts w:ascii="宋体" w:hAnsi="宋体" w:cs="宋体" w:hint="eastAsia"/>
                <w:kern w:val="0"/>
                <w:szCs w:val="21"/>
              </w:rPr>
            </w:pPr>
            <w:r w:rsidRPr="00BA7B24">
              <w:rPr>
                <w:rFonts w:ascii="宋体" w:hAnsi="宋体" w:cs="宋体" w:hint="eastAsia"/>
                <w:b/>
                <w:bCs/>
                <w:kern w:val="0"/>
                <w:szCs w:val="21"/>
              </w:rPr>
              <w:t>一、基本参数</w:t>
            </w:r>
            <w:r w:rsidRPr="00BA7B24">
              <w:rPr>
                <w:rFonts w:ascii="宋体" w:hAnsi="宋体" w:cs="宋体" w:hint="eastAsia"/>
                <w:kern w:val="0"/>
                <w:szCs w:val="21"/>
              </w:rPr>
              <w:t>：</w:t>
            </w:r>
          </w:p>
          <w:p w14:paraId="5AB603A3" w14:textId="77BC1D86" w:rsidR="002A4EC7" w:rsidRPr="00BA7B24" w:rsidRDefault="002A4EC7" w:rsidP="000D44A8">
            <w:pPr>
              <w:pStyle w:val="22"/>
              <w:spacing w:line="400" w:lineRule="exact"/>
              <w:rPr>
                <w:rFonts w:ascii="宋体" w:hAnsi="宋体" w:hint="eastAsia"/>
                <w:sz w:val="21"/>
                <w:szCs w:val="21"/>
              </w:rPr>
            </w:pPr>
            <w:r w:rsidRPr="00BA7B24">
              <w:rPr>
                <w:rFonts w:ascii="宋体" w:hAnsi="宋体" w:hint="eastAsia"/>
                <w:sz w:val="21"/>
                <w:szCs w:val="21"/>
              </w:rPr>
              <w:t>1.提升高度：5.2m</w:t>
            </w:r>
            <w:r w:rsidR="00F2107C">
              <w:rPr>
                <w:rFonts w:ascii="宋体" w:hAnsi="宋体" w:hint="eastAsia"/>
                <w:sz w:val="21"/>
                <w:szCs w:val="21"/>
              </w:rPr>
              <w:t>；</w:t>
            </w:r>
          </w:p>
          <w:p w14:paraId="13B660FB" w14:textId="67B722BA" w:rsidR="002A4EC7" w:rsidRPr="00BA7B24" w:rsidRDefault="002A4EC7" w:rsidP="000D44A8">
            <w:pPr>
              <w:pStyle w:val="22"/>
              <w:spacing w:line="400" w:lineRule="exact"/>
              <w:rPr>
                <w:rFonts w:ascii="宋体" w:hAnsi="宋体" w:hint="eastAsia"/>
                <w:sz w:val="21"/>
                <w:szCs w:val="21"/>
              </w:rPr>
            </w:pPr>
            <w:r w:rsidRPr="00BA7B24">
              <w:rPr>
                <w:rFonts w:ascii="宋体" w:hAnsi="宋体" w:hint="eastAsia"/>
                <w:sz w:val="21"/>
                <w:szCs w:val="21"/>
              </w:rPr>
              <w:t>2.梯级宽度：1000mm</w:t>
            </w:r>
            <w:r w:rsidR="00F2107C">
              <w:rPr>
                <w:rFonts w:ascii="宋体" w:hAnsi="宋体" w:hint="eastAsia"/>
                <w:sz w:val="21"/>
                <w:szCs w:val="21"/>
              </w:rPr>
              <w:t>；</w:t>
            </w:r>
          </w:p>
          <w:p w14:paraId="56B32BB7" w14:textId="0C605C07" w:rsidR="002A4EC7" w:rsidRPr="00BA7B24" w:rsidRDefault="002A4EC7" w:rsidP="000D44A8">
            <w:pPr>
              <w:pStyle w:val="22"/>
              <w:spacing w:line="400" w:lineRule="exact"/>
              <w:rPr>
                <w:rFonts w:ascii="宋体" w:hAnsi="宋体" w:hint="eastAsia"/>
                <w:sz w:val="21"/>
                <w:szCs w:val="21"/>
              </w:rPr>
            </w:pPr>
            <w:r w:rsidRPr="00BA7B24">
              <w:rPr>
                <w:rFonts w:ascii="宋体" w:hAnsi="宋体" w:hint="eastAsia"/>
                <w:sz w:val="21"/>
                <w:szCs w:val="21"/>
              </w:rPr>
              <w:t>3.额定速度：0.5</w:t>
            </w:r>
            <w:r w:rsidRPr="00BA7B24">
              <w:rPr>
                <w:rFonts w:ascii="宋体" w:hAnsi="宋体"/>
                <w:sz w:val="21"/>
                <w:szCs w:val="21"/>
              </w:rPr>
              <w:t>m/s</w:t>
            </w:r>
            <w:r w:rsidR="00F2107C">
              <w:rPr>
                <w:rFonts w:ascii="宋体" w:hAnsi="宋体" w:hint="eastAsia"/>
                <w:sz w:val="21"/>
                <w:szCs w:val="21"/>
              </w:rPr>
              <w:t>；</w:t>
            </w:r>
          </w:p>
          <w:p w14:paraId="32A0DD9A" w14:textId="25280BFB" w:rsidR="002A4EC7" w:rsidRPr="00BA7B24" w:rsidRDefault="002A4EC7" w:rsidP="000D44A8">
            <w:pPr>
              <w:pStyle w:val="22"/>
              <w:spacing w:line="400" w:lineRule="exact"/>
              <w:rPr>
                <w:rFonts w:ascii="宋体" w:hAnsi="宋体" w:hint="eastAsia"/>
                <w:sz w:val="21"/>
                <w:szCs w:val="21"/>
              </w:rPr>
            </w:pPr>
            <w:r w:rsidRPr="00BA7B24">
              <w:rPr>
                <w:rFonts w:ascii="宋体" w:hAnsi="宋体" w:hint="eastAsia"/>
                <w:sz w:val="21"/>
                <w:szCs w:val="21"/>
              </w:rPr>
              <w:t>4.倾角：30°（或需根据现场土建预留尺寸调整）</w:t>
            </w:r>
            <w:r w:rsidR="00F2107C">
              <w:rPr>
                <w:rFonts w:ascii="宋体" w:hAnsi="宋体" w:hint="eastAsia"/>
                <w:sz w:val="21"/>
                <w:szCs w:val="21"/>
              </w:rPr>
              <w:t>；</w:t>
            </w:r>
          </w:p>
          <w:p w14:paraId="606239C8" w14:textId="32F61247" w:rsidR="002A4EC7" w:rsidRPr="00BA7B24" w:rsidRDefault="002A4EC7" w:rsidP="000D44A8">
            <w:pPr>
              <w:pStyle w:val="22"/>
              <w:spacing w:line="400" w:lineRule="exact"/>
              <w:rPr>
                <w:rFonts w:ascii="宋体" w:hAnsi="宋体" w:hint="eastAsia"/>
                <w:sz w:val="21"/>
                <w:szCs w:val="21"/>
              </w:rPr>
            </w:pPr>
            <w:r w:rsidRPr="00BA7B24">
              <w:rPr>
                <w:rFonts w:ascii="宋体" w:hAnsi="宋体" w:hint="eastAsia"/>
                <w:sz w:val="21"/>
                <w:szCs w:val="21"/>
              </w:rPr>
              <w:t>5.梯型：室内自动扶梯</w:t>
            </w:r>
            <w:r w:rsidR="00F2107C">
              <w:rPr>
                <w:rFonts w:ascii="宋体" w:hAnsi="宋体" w:hint="eastAsia"/>
                <w:sz w:val="21"/>
                <w:szCs w:val="21"/>
              </w:rPr>
              <w:t>；</w:t>
            </w:r>
          </w:p>
          <w:p w14:paraId="334F8985" w14:textId="793C95FA" w:rsidR="002A4EC7" w:rsidRPr="00BA7B24" w:rsidRDefault="002A4EC7" w:rsidP="000D44A8">
            <w:pPr>
              <w:pStyle w:val="22"/>
              <w:spacing w:line="400" w:lineRule="exact"/>
              <w:rPr>
                <w:rFonts w:ascii="宋体" w:hAnsi="宋体" w:hint="eastAsia"/>
                <w:sz w:val="21"/>
                <w:szCs w:val="21"/>
              </w:rPr>
            </w:pPr>
            <w:r w:rsidRPr="00BA7B24">
              <w:rPr>
                <w:rFonts w:ascii="宋体" w:hAnsi="宋体" w:hint="eastAsia"/>
                <w:sz w:val="21"/>
                <w:szCs w:val="21"/>
              </w:rPr>
              <w:t>6.水平梯级：</w:t>
            </w:r>
            <w:r w:rsidR="00BC0995">
              <w:rPr>
                <w:rFonts w:ascii="宋体" w:hAnsi="宋体" w:hint="eastAsia"/>
                <w:sz w:val="21"/>
                <w:szCs w:val="21"/>
              </w:rPr>
              <w:t>3</w:t>
            </w:r>
            <w:r w:rsidR="00F2107C">
              <w:rPr>
                <w:rFonts w:ascii="宋体" w:hAnsi="宋体" w:hint="eastAsia"/>
                <w:sz w:val="21"/>
                <w:szCs w:val="21"/>
              </w:rPr>
              <w:t>；</w:t>
            </w:r>
          </w:p>
          <w:p w14:paraId="0D5B8152" w14:textId="28D1C679" w:rsidR="002A4EC7" w:rsidRPr="00BA7B24" w:rsidRDefault="002A4EC7" w:rsidP="000D44A8">
            <w:pPr>
              <w:pStyle w:val="22"/>
              <w:spacing w:line="400" w:lineRule="exact"/>
              <w:rPr>
                <w:rFonts w:ascii="宋体" w:hAnsi="宋体" w:hint="eastAsia"/>
                <w:sz w:val="21"/>
                <w:szCs w:val="21"/>
              </w:rPr>
            </w:pPr>
            <w:r w:rsidRPr="00BA7B24">
              <w:rPr>
                <w:rFonts w:ascii="宋体" w:hAnsi="宋体" w:hint="eastAsia"/>
                <w:sz w:val="21"/>
                <w:szCs w:val="21"/>
              </w:rPr>
              <w:t>7.控制方式：微机变频</w:t>
            </w:r>
            <w:r w:rsidR="00F2107C">
              <w:rPr>
                <w:rFonts w:ascii="宋体" w:hAnsi="宋体" w:hint="eastAsia"/>
                <w:sz w:val="21"/>
                <w:szCs w:val="21"/>
              </w:rPr>
              <w:t>；</w:t>
            </w:r>
          </w:p>
          <w:p w14:paraId="0A7CDDA4" w14:textId="028E514E" w:rsidR="002A4EC7" w:rsidRPr="00BA7B24" w:rsidRDefault="002A4EC7" w:rsidP="000D44A8">
            <w:pPr>
              <w:pStyle w:val="22"/>
              <w:spacing w:line="400" w:lineRule="exact"/>
              <w:rPr>
                <w:rFonts w:ascii="宋体" w:hAnsi="宋体" w:hint="eastAsia"/>
                <w:sz w:val="21"/>
                <w:szCs w:val="21"/>
              </w:rPr>
            </w:pPr>
            <w:r w:rsidRPr="00BA7B24">
              <w:rPr>
                <w:rFonts w:ascii="宋体" w:hAnsi="宋体" w:hint="eastAsia"/>
                <w:sz w:val="21"/>
                <w:szCs w:val="21"/>
              </w:rPr>
              <w:t>8.中间支撑：无</w:t>
            </w:r>
            <w:r w:rsidR="00F2107C">
              <w:rPr>
                <w:rFonts w:ascii="宋体" w:hAnsi="宋体" w:hint="eastAsia"/>
                <w:sz w:val="21"/>
                <w:szCs w:val="21"/>
              </w:rPr>
              <w:t>；</w:t>
            </w:r>
          </w:p>
          <w:p w14:paraId="734F8E8D" w14:textId="74D3F5EC" w:rsidR="002A4EC7" w:rsidRPr="00BA7B24" w:rsidRDefault="002A4EC7" w:rsidP="000D44A8">
            <w:pPr>
              <w:pStyle w:val="22"/>
              <w:spacing w:line="400" w:lineRule="exact"/>
              <w:rPr>
                <w:rFonts w:ascii="宋体" w:hAnsi="宋体" w:hint="eastAsia"/>
                <w:sz w:val="21"/>
                <w:szCs w:val="21"/>
              </w:rPr>
            </w:pPr>
            <w:r w:rsidRPr="00BA7B24">
              <w:rPr>
                <w:rFonts w:ascii="宋体" w:hAnsi="宋体" w:hint="eastAsia"/>
                <w:sz w:val="21"/>
                <w:szCs w:val="21"/>
              </w:rPr>
              <w:t>9.服务楼层：1，2</w:t>
            </w:r>
            <w:r w:rsidR="00F2107C">
              <w:rPr>
                <w:rFonts w:ascii="宋体" w:hAnsi="宋体" w:hint="eastAsia"/>
                <w:sz w:val="21"/>
                <w:szCs w:val="21"/>
              </w:rPr>
              <w:t>；</w:t>
            </w:r>
          </w:p>
          <w:p w14:paraId="4E1CBD58" w14:textId="06C5835C" w:rsidR="002A4EC7" w:rsidRPr="00BA7B24" w:rsidRDefault="002A4EC7" w:rsidP="000D44A8">
            <w:pPr>
              <w:pStyle w:val="22"/>
              <w:spacing w:line="400" w:lineRule="exact"/>
              <w:rPr>
                <w:rFonts w:ascii="宋体" w:hAnsi="宋体" w:hint="eastAsia"/>
                <w:sz w:val="21"/>
                <w:szCs w:val="21"/>
              </w:rPr>
            </w:pPr>
            <w:r w:rsidRPr="00BA7B24">
              <w:rPr>
                <w:rFonts w:ascii="宋体" w:hAnsi="宋体" w:hint="eastAsia"/>
                <w:sz w:val="21"/>
                <w:szCs w:val="21"/>
              </w:rPr>
              <w:t>10.操作方式：钥匙开始操作，可逆转</w:t>
            </w:r>
            <w:r w:rsidR="00F2107C">
              <w:rPr>
                <w:rFonts w:ascii="宋体" w:hAnsi="宋体" w:hint="eastAsia"/>
                <w:sz w:val="21"/>
                <w:szCs w:val="21"/>
              </w:rPr>
              <w:t>；</w:t>
            </w:r>
          </w:p>
          <w:p w14:paraId="3F98B834" w14:textId="624D26A1" w:rsidR="002A4EC7" w:rsidRPr="00BA7B24" w:rsidRDefault="002A4EC7" w:rsidP="000D44A8">
            <w:pPr>
              <w:pStyle w:val="22"/>
              <w:spacing w:line="400" w:lineRule="exact"/>
              <w:rPr>
                <w:rFonts w:ascii="宋体" w:hAnsi="宋体" w:hint="eastAsia"/>
                <w:sz w:val="21"/>
                <w:szCs w:val="21"/>
              </w:rPr>
            </w:pPr>
            <w:r w:rsidRPr="00BA7B24">
              <w:rPr>
                <w:rFonts w:ascii="宋体" w:hAnsi="宋体" w:hint="eastAsia"/>
                <w:sz w:val="21"/>
                <w:szCs w:val="21"/>
              </w:rPr>
              <w:t>11.梯级踏板：不锈钢或整体压铸铝合金</w:t>
            </w:r>
            <w:r w:rsidR="00F2107C">
              <w:rPr>
                <w:rFonts w:ascii="宋体" w:hAnsi="宋体" w:hint="eastAsia"/>
                <w:sz w:val="21"/>
                <w:szCs w:val="21"/>
              </w:rPr>
              <w:t>；</w:t>
            </w:r>
          </w:p>
          <w:p w14:paraId="60DF778F" w14:textId="44CFCFE5" w:rsidR="002A4EC7" w:rsidRPr="00BA7B24" w:rsidRDefault="002A4EC7" w:rsidP="000D44A8">
            <w:pPr>
              <w:pStyle w:val="22"/>
              <w:spacing w:line="400" w:lineRule="exact"/>
              <w:rPr>
                <w:rFonts w:ascii="宋体" w:hAnsi="宋体" w:hint="eastAsia"/>
                <w:sz w:val="21"/>
                <w:szCs w:val="21"/>
              </w:rPr>
            </w:pPr>
            <w:r w:rsidRPr="00BA7B24">
              <w:rPr>
                <w:rFonts w:ascii="宋体" w:hAnsi="宋体" w:hint="eastAsia"/>
                <w:sz w:val="21"/>
                <w:szCs w:val="21"/>
              </w:rPr>
              <w:t>12.护壁板：不锈钢</w:t>
            </w:r>
            <w:r w:rsidR="00F2107C">
              <w:rPr>
                <w:rFonts w:ascii="宋体" w:hAnsi="宋体" w:hint="eastAsia"/>
                <w:sz w:val="21"/>
                <w:szCs w:val="21"/>
              </w:rPr>
              <w:t>；</w:t>
            </w:r>
          </w:p>
          <w:p w14:paraId="77FA8C87" w14:textId="7367631F" w:rsidR="002A4EC7" w:rsidRPr="00BA7B24" w:rsidRDefault="002A4EC7" w:rsidP="000D44A8">
            <w:pPr>
              <w:pStyle w:val="22"/>
              <w:spacing w:line="400" w:lineRule="exact"/>
              <w:rPr>
                <w:rFonts w:ascii="宋体" w:hAnsi="宋体" w:hint="eastAsia"/>
                <w:sz w:val="21"/>
                <w:szCs w:val="21"/>
              </w:rPr>
            </w:pPr>
            <w:r w:rsidRPr="00BA7B24">
              <w:rPr>
                <w:rFonts w:ascii="宋体" w:hAnsi="宋体" w:hint="eastAsia"/>
                <w:sz w:val="21"/>
                <w:szCs w:val="21"/>
              </w:rPr>
              <w:t>13.扶手带：强化合成橡胶（黑色）</w:t>
            </w:r>
            <w:r w:rsidR="00F2107C">
              <w:rPr>
                <w:rFonts w:ascii="宋体" w:hAnsi="宋体" w:hint="eastAsia"/>
                <w:sz w:val="21"/>
                <w:szCs w:val="21"/>
              </w:rPr>
              <w:t>；</w:t>
            </w:r>
          </w:p>
          <w:p w14:paraId="61EE003E" w14:textId="5D1569DE" w:rsidR="002A4EC7" w:rsidRPr="00BA7B24" w:rsidRDefault="002A4EC7" w:rsidP="000D44A8">
            <w:pPr>
              <w:pStyle w:val="22"/>
              <w:spacing w:line="400" w:lineRule="exact"/>
              <w:rPr>
                <w:rFonts w:ascii="宋体" w:hAnsi="宋体" w:hint="eastAsia"/>
                <w:sz w:val="21"/>
                <w:szCs w:val="21"/>
              </w:rPr>
            </w:pPr>
            <w:r w:rsidRPr="00BA7B24">
              <w:rPr>
                <w:rFonts w:ascii="宋体" w:hAnsi="宋体" w:hint="eastAsia"/>
                <w:sz w:val="21"/>
                <w:szCs w:val="21"/>
              </w:rPr>
              <w:t>14.梳齿：强化合成树脂</w:t>
            </w:r>
            <w:r w:rsidR="00F2107C">
              <w:rPr>
                <w:rFonts w:ascii="宋体" w:hAnsi="宋体" w:hint="eastAsia"/>
                <w:sz w:val="21"/>
                <w:szCs w:val="21"/>
              </w:rPr>
              <w:t>；</w:t>
            </w:r>
          </w:p>
          <w:p w14:paraId="028C2544" w14:textId="6052A1C8" w:rsidR="002A4EC7" w:rsidRPr="00BA7B24" w:rsidRDefault="002A4EC7" w:rsidP="000D44A8">
            <w:pPr>
              <w:pStyle w:val="22"/>
              <w:spacing w:line="400" w:lineRule="exact"/>
              <w:rPr>
                <w:rFonts w:ascii="宋体" w:hAnsi="宋体" w:hint="eastAsia"/>
                <w:sz w:val="21"/>
                <w:szCs w:val="21"/>
              </w:rPr>
            </w:pPr>
            <w:r w:rsidRPr="00BA7B24">
              <w:rPr>
                <w:rFonts w:ascii="宋体" w:hAnsi="宋体" w:hint="eastAsia"/>
                <w:sz w:val="21"/>
                <w:szCs w:val="21"/>
              </w:rPr>
              <w:t>15.围裙板：发纹不锈钢厚度≥1.2mm</w:t>
            </w:r>
            <w:r w:rsidR="00F2107C">
              <w:rPr>
                <w:rFonts w:ascii="宋体" w:hAnsi="宋体" w:hint="eastAsia"/>
                <w:sz w:val="21"/>
                <w:szCs w:val="21"/>
              </w:rPr>
              <w:t>；</w:t>
            </w:r>
          </w:p>
          <w:p w14:paraId="557E53E7" w14:textId="198B5F4A" w:rsidR="002A4EC7" w:rsidRPr="00BA7B24" w:rsidRDefault="002A4EC7" w:rsidP="000D44A8">
            <w:pPr>
              <w:pStyle w:val="22"/>
              <w:spacing w:line="400" w:lineRule="exact"/>
              <w:rPr>
                <w:rFonts w:ascii="宋体" w:hAnsi="宋体" w:hint="eastAsia"/>
                <w:sz w:val="21"/>
                <w:szCs w:val="21"/>
              </w:rPr>
            </w:pPr>
            <w:r w:rsidRPr="00BA7B24">
              <w:rPr>
                <w:rFonts w:ascii="宋体" w:hAnsi="宋体" w:hint="eastAsia"/>
                <w:sz w:val="21"/>
                <w:szCs w:val="21"/>
              </w:rPr>
              <w:t>16.内外盖板：发纹不锈钢</w:t>
            </w:r>
            <w:r w:rsidR="00F2107C">
              <w:rPr>
                <w:rFonts w:ascii="宋体" w:hAnsi="宋体" w:hint="eastAsia"/>
                <w:sz w:val="21"/>
                <w:szCs w:val="21"/>
              </w:rPr>
              <w:t>；</w:t>
            </w:r>
          </w:p>
          <w:p w14:paraId="6A65B995" w14:textId="77777777" w:rsidR="002A4EC7" w:rsidRPr="00BA7B24" w:rsidRDefault="002A4EC7" w:rsidP="000D44A8">
            <w:pPr>
              <w:pStyle w:val="22"/>
              <w:spacing w:line="400" w:lineRule="exact"/>
              <w:rPr>
                <w:rFonts w:ascii="宋体" w:hAnsi="宋体" w:hint="eastAsia"/>
                <w:sz w:val="21"/>
                <w:szCs w:val="21"/>
              </w:rPr>
            </w:pPr>
            <w:r w:rsidRPr="00BA7B24">
              <w:rPr>
                <w:rFonts w:ascii="宋体" w:hAnsi="宋体" w:hint="eastAsia"/>
                <w:sz w:val="21"/>
                <w:szCs w:val="21"/>
              </w:rPr>
              <w:t>二、主要部件及技术要求：</w:t>
            </w:r>
          </w:p>
          <w:p w14:paraId="5B8D72DA" w14:textId="35DA4440" w:rsidR="002A4EC7" w:rsidRPr="00975BDD" w:rsidRDefault="00F34EA1" w:rsidP="000D44A8">
            <w:pPr>
              <w:pStyle w:val="22"/>
              <w:spacing w:line="400" w:lineRule="exact"/>
              <w:rPr>
                <w:rFonts w:ascii="宋体" w:hAnsi="宋体" w:hint="eastAsia"/>
                <w:color w:val="000000" w:themeColor="text1"/>
                <w:sz w:val="21"/>
                <w:szCs w:val="21"/>
              </w:rPr>
            </w:pPr>
            <w:r w:rsidRPr="00975BDD">
              <w:rPr>
                <w:rFonts w:ascii="宋体" w:hAnsi="宋体" w:hint="eastAsia"/>
                <w:color w:val="000000" w:themeColor="text1"/>
                <w:sz w:val="21"/>
                <w:szCs w:val="21"/>
              </w:rPr>
              <w:t>★</w:t>
            </w:r>
            <w:r w:rsidR="002A4EC7" w:rsidRPr="00BA7B24">
              <w:rPr>
                <w:rFonts w:ascii="宋体" w:hAnsi="宋体" w:hint="eastAsia"/>
                <w:sz w:val="21"/>
                <w:szCs w:val="21"/>
              </w:rPr>
              <w:t>1.</w:t>
            </w:r>
            <w:r w:rsidRPr="00F34EA1">
              <w:rPr>
                <w:rFonts w:ascii="宋体" w:hAnsi="宋体" w:hint="eastAsia"/>
                <w:sz w:val="21"/>
                <w:szCs w:val="21"/>
              </w:rPr>
              <w:t>主要部件</w:t>
            </w:r>
            <w:r>
              <w:rPr>
                <w:rFonts w:ascii="宋体" w:hAnsi="宋体" w:hint="eastAsia"/>
                <w:sz w:val="21"/>
                <w:szCs w:val="21"/>
              </w:rPr>
              <w:t>：</w:t>
            </w:r>
            <w:r w:rsidRPr="00F34EA1">
              <w:rPr>
                <w:rFonts w:ascii="宋体" w:hAnsi="宋体" w:hint="eastAsia"/>
                <w:sz w:val="21"/>
                <w:szCs w:val="21"/>
              </w:rPr>
              <w:t>驱动主机、控制柜、控制装置、电气安全装置（可编程电子安全相关系统）部件制造单位应与响应产品同品牌。响应文件中必须提供具有CMA或CNAS标识的电梯整梯型式试验证书加盖供应商公章。</w:t>
            </w:r>
          </w:p>
          <w:p w14:paraId="5C7BFA59" w14:textId="5F766D2D" w:rsidR="002A4EC7" w:rsidRPr="00975BDD" w:rsidRDefault="00975BDD" w:rsidP="000D44A8">
            <w:pPr>
              <w:pStyle w:val="22"/>
              <w:spacing w:line="400" w:lineRule="exact"/>
              <w:rPr>
                <w:rFonts w:ascii="宋体" w:hAnsi="宋体" w:hint="eastAsia"/>
                <w:color w:val="000000" w:themeColor="text1"/>
                <w:sz w:val="21"/>
                <w:szCs w:val="21"/>
              </w:rPr>
            </w:pPr>
            <w:r w:rsidRPr="00975BDD">
              <w:rPr>
                <w:rFonts w:ascii="宋体" w:hAnsi="宋体" w:hint="eastAsia"/>
                <w:color w:val="000000" w:themeColor="text1"/>
                <w:sz w:val="21"/>
                <w:szCs w:val="21"/>
              </w:rPr>
              <w:t>★</w:t>
            </w:r>
            <w:r w:rsidR="002A4EC7" w:rsidRPr="00975BDD">
              <w:rPr>
                <w:rFonts w:ascii="宋体" w:hAnsi="宋体" w:hint="eastAsia"/>
                <w:color w:val="000000" w:themeColor="text1"/>
                <w:sz w:val="21"/>
                <w:szCs w:val="21"/>
              </w:rPr>
              <w:t>2.驱动主机的减速器型式，采用高效低耗可靠耐用的斜齿轮传动或蜗轮蜗杆传动</w:t>
            </w:r>
            <w:r w:rsidR="000D44A8" w:rsidRPr="00975BDD">
              <w:rPr>
                <w:rFonts w:ascii="宋体" w:hAnsi="宋体" w:hint="eastAsia"/>
                <w:color w:val="000000" w:themeColor="text1"/>
                <w:sz w:val="21"/>
                <w:szCs w:val="21"/>
              </w:rPr>
              <w:t>；</w:t>
            </w:r>
          </w:p>
          <w:p w14:paraId="1B400A6A" w14:textId="578BD07A" w:rsidR="002A4EC7" w:rsidRPr="00975BDD" w:rsidRDefault="00975BDD" w:rsidP="000D44A8">
            <w:pPr>
              <w:pStyle w:val="22"/>
              <w:spacing w:line="400" w:lineRule="exact"/>
              <w:rPr>
                <w:rFonts w:ascii="宋体" w:hAnsi="宋体" w:hint="eastAsia"/>
                <w:color w:val="000000" w:themeColor="text1"/>
                <w:sz w:val="21"/>
                <w:szCs w:val="21"/>
              </w:rPr>
            </w:pPr>
            <w:r w:rsidRPr="00975BDD">
              <w:rPr>
                <w:rFonts w:ascii="宋体" w:hAnsi="宋体" w:hint="eastAsia"/>
                <w:color w:val="000000" w:themeColor="text1"/>
                <w:sz w:val="21"/>
                <w:szCs w:val="21"/>
              </w:rPr>
              <w:t>★</w:t>
            </w:r>
            <w:r w:rsidR="002A4EC7" w:rsidRPr="00975BDD">
              <w:rPr>
                <w:rFonts w:ascii="宋体" w:hAnsi="宋体" w:hint="eastAsia"/>
                <w:color w:val="000000" w:themeColor="text1"/>
                <w:sz w:val="21"/>
                <w:szCs w:val="21"/>
              </w:rPr>
              <w:t>3.可编程电子安全相关系统具有：监测型式或运行方向的非操纵逆转的安全功能且SIL等级均≥</w:t>
            </w:r>
            <w:r w:rsidR="00BA7B24" w:rsidRPr="00975BDD">
              <w:rPr>
                <w:rFonts w:ascii="宋体" w:hAnsi="宋体" w:hint="eastAsia"/>
                <w:color w:val="000000" w:themeColor="text1"/>
                <w:sz w:val="21"/>
                <w:szCs w:val="21"/>
              </w:rPr>
              <w:t>2；</w:t>
            </w:r>
          </w:p>
          <w:p w14:paraId="02DC556F" w14:textId="49119F6C" w:rsidR="002A4EC7" w:rsidRPr="00BA7B24" w:rsidRDefault="00975BDD" w:rsidP="000D44A8">
            <w:pPr>
              <w:pStyle w:val="22"/>
              <w:spacing w:line="400" w:lineRule="exact"/>
              <w:rPr>
                <w:rFonts w:ascii="宋体" w:hAnsi="宋体" w:hint="eastAsia"/>
                <w:sz w:val="21"/>
                <w:szCs w:val="21"/>
              </w:rPr>
            </w:pPr>
            <w:r w:rsidRPr="00975BDD">
              <w:rPr>
                <w:rFonts w:ascii="宋体" w:hAnsi="宋体" w:hint="eastAsia"/>
                <w:color w:val="000000" w:themeColor="text1"/>
                <w:sz w:val="21"/>
                <w:szCs w:val="21"/>
              </w:rPr>
              <w:t>★</w:t>
            </w:r>
            <w:r w:rsidR="002A4EC7" w:rsidRPr="00975BDD">
              <w:rPr>
                <w:rFonts w:ascii="宋体" w:hAnsi="宋体" w:hint="eastAsia"/>
                <w:color w:val="000000" w:themeColor="text1"/>
                <w:sz w:val="21"/>
                <w:szCs w:val="21"/>
              </w:rPr>
              <w:t>4.桁架采</w:t>
            </w:r>
            <w:r w:rsidR="002A4EC7" w:rsidRPr="00BA7B24">
              <w:rPr>
                <w:rFonts w:ascii="宋体" w:hAnsi="宋体" w:hint="eastAsia"/>
                <w:sz w:val="21"/>
                <w:szCs w:val="21"/>
              </w:rPr>
              <w:t>用材料型号：Q235，桁架主弦杆型式：角钢。</w:t>
            </w:r>
          </w:p>
          <w:p w14:paraId="59C63D64" w14:textId="77777777" w:rsidR="002A4EC7" w:rsidRPr="00BA7B24" w:rsidRDefault="002A4EC7" w:rsidP="000D44A8">
            <w:pPr>
              <w:pStyle w:val="22"/>
              <w:spacing w:line="400" w:lineRule="exact"/>
              <w:rPr>
                <w:rFonts w:ascii="宋体" w:hAnsi="宋体" w:hint="eastAsia"/>
                <w:sz w:val="21"/>
                <w:szCs w:val="21"/>
              </w:rPr>
            </w:pPr>
            <w:r w:rsidRPr="00BA7B24">
              <w:rPr>
                <w:rFonts w:ascii="宋体" w:hAnsi="宋体" w:hint="eastAsia"/>
                <w:sz w:val="21"/>
                <w:szCs w:val="21"/>
              </w:rPr>
              <w:t>三、功能要求：</w:t>
            </w:r>
          </w:p>
          <w:p w14:paraId="252E1CC5" w14:textId="77777777" w:rsidR="002A4EC7" w:rsidRPr="00BA7B24" w:rsidRDefault="002A4EC7" w:rsidP="000D44A8">
            <w:pPr>
              <w:pStyle w:val="22"/>
              <w:spacing w:line="400" w:lineRule="exact"/>
              <w:rPr>
                <w:rFonts w:ascii="宋体" w:hAnsi="宋体" w:hint="eastAsia"/>
                <w:sz w:val="21"/>
                <w:szCs w:val="21"/>
              </w:rPr>
            </w:pPr>
            <w:r w:rsidRPr="00BA7B24">
              <w:rPr>
                <w:rFonts w:ascii="宋体" w:hAnsi="宋体" w:hint="eastAsia"/>
                <w:sz w:val="21"/>
                <w:szCs w:val="21"/>
              </w:rPr>
              <w:t>1．故障报警</w:t>
            </w:r>
          </w:p>
          <w:p w14:paraId="75126A36" w14:textId="77777777" w:rsidR="002A4EC7" w:rsidRPr="00BA7B24" w:rsidRDefault="002A4EC7" w:rsidP="000D44A8">
            <w:pPr>
              <w:pStyle w:val="22"/>
              <w:spacing w:line="400" w:lineRule="exact"/>
              <w:rPr>
                <w:rFonts w:ascii="宋体" w:hAnsi="宋体" w:hint="eastAsia"/>
                <w:sz w:val="21"/>
                <w:szCs w:val="21"/>
              </w:rPr>
            </w:pPr>
            <w:r w:rsidRPr="00BA7B24">
              <w:rPr>
                <w:rFonts w:ascii="宋体" w:hAnsi="宋体" w:hint="eastAsia"/>
                <w:sz w:val="21"/>
                <w:szCs w:val="21"/>
              </w:rPr>
              <w:t>2．梯级缺失保护</w:t>
            </w:r>
          </w:p>
          <w:p w14:paraId="5E817FBE" w14:textId="77777777" w:rsidR="002A4EC7" w:rsidRPr="00BA7B24" w:rsidRDefault="002A4EC7" w:rsidP="000D44A8">
            <w:pPr>
              <w:pStyle w:val="22"/>
              <w:spacing w:line="400" w:lineRule="exact"/>
              <w:rPr>
                <w:rFonts w:ascii="宋体" w:hAnsi="宋体" w:hint="eastAsia"/>
                <w:sz w:val="21"/>
                <w:szCs w:val="21"/>
              </w:rPr>
            </w:pPr>
            <w:r w:rsidRPr="00BA7B24">
              <w:rPr>
                <w:rFonts w:ascii="宋体" w:hAnsi="宋体" w:hint="eastAsia"/>
                <w:sz w:val="21"/>
                <w:szCs w:val="21"/>
              </w:rPr>
              <w:t>3．扶手带速度监控</w:t>
            </w:r>
          </w:p>
          <w:p w14:paraId="290E8C0B" w14:textId="77777777" w:rsidR="002A4EC7" w:rsidRPr="00BA7B24" w:rsidRDefault="002A4EC7" w:rsidP="000D44A8">
            <w:pPr>
              <w:pStyle w:val="22"/>
              <w:spacing w:line="400" w:lineRule="exact"/>
              <w:rPr>
                <w:rFonts w:ascii="宋体" w:hAnsi="宋体" w:hint="eastAsia"/>
                <w:sz w:val="21"/>
                <w:szCs w:val="21"/>
              </w:rPr>
            </w:pPr>
            <w:r w:rsidRPr="00BA7B24">
              <w:rPr>
                <w:rFonts w:ascii="宋体" w:hAnsi="宋体" w:hint="eastAsia"/>
                <w:sz w:val="21"/>
                <w:szCs w:val="21"/>
              </w:rPr>
              <w:t>4．非操作逆转保护</w:t>
            </w:r>
          </w:p>
          <w:p w14:paraId="2E1F4AAE" w14:textId="77777777" w:rsidR="002A4EC7" w:rsidRPr="00BA7B24" w:rsidRDefault="002A4EC7" w:rsidP="000D44A8">
            <w:pPr>
              <w:pStyle w:val="22"/>
              <w:spacing w:line="400" w:lineRule="exact"/>
              <w:rPr>
                <w:rFonts w:ascii="宋体" w:hAnsi="宋体" w:hint="eastAsia"/>
                <w:sz w:val="21"/>
                <w:szCs w:val="21"/>
              </w:rPr>
            </w:pPr>
            <w:r w:rsidRPr="00BA7B24">
              <w:rPr>
                <w:rFonts w:ascii="宋体" w:hAnsi="宋体" w:hint="eastAsia"/>
                <w:sz w:val="21"/>
                <w:szCs w:val="21"/>
              </w:rPr>
              <w:t>5．楼层板安全保护</w:t>
            </w:r>
          </w:p>
          <w:p w14:paraId="0180B009" w14:textId="77777777" w:rsidR="002A4EC7" w:rsidRPr="00BA7B24" w:rsidRDefault="002A4EC7" w:rsidP="000D44A8">
            <w:pPr>
              <w:pStyle w:val="22"/>
              <w:spacing w:line="400" w:lineRule="exact"/>
              <w:rPr>
                <w:rFonts w:ascii="宋体" w:hAnsi="宋体" w:hint="eastAsia"/>
                <w:sz w:val="21"/>
                <w:szCs w:val="21"/>
              </w:rPr>
            </w:pPr>
            <w:r w:rsidRPr="00BA7B24">
              <w:rPr>
                <w:rFonts w:ascii="宋体" w:hAnsi="宋体" w:hint="eastAsia"/>
                <w:sz w:val="21"/>
                <w:szCs w:val="21"/>
              </w:rPr>
              <w:t>6．控制柜重要器件监控</w:t>
            </w:r>
          </w:p>
          <w:p w14:paraId="40EDECF0" w14:textId="77777777" w:rsidR="002A4EC7" w:rsidRPr="00BA7B24" w:rsidRDefault="002A4EC7" w:rsidP="000D44A8">
            <w:pPr>
              <w:pStyle w:val="22"/>
              <w:spacing w:line="400" w:lineRule="exact"/>
              <w:rPr>
                <w:rFonts w:ascii="宋体" w:hAnsi="宋体" w:hint="eastAsia"/>
                <w:sz w:val="21"/>
                <w:szCs w:val="21"/>
              </w:rPr>
            </w:pPr>
            <w:r w:rsidRPr="00BA7B24">
              <w:rPr>
                <w:rFonts w:ascii="宋体" w:hAnsi="宋体" w:hint="eastAsia"/>
                <w:sz w:val="21"/>
                <w:szCs w:val="21"/>
              </w:rPr>
              <w:lastRenderedPageBreak/>
              <w:t>7．急停按钮保护</w:t>
            </w:r>
          </w:p>
          <w:p w14:paraId="02A7785A" w14:textId="77777777" w:rsidR="002A4EC7" w:rsidRPr="00BA7B24" w:rsidRDefault="002A4EC7" w:rsidP="000D44A8">
            <w:pPr>
              <w:pStyle w:val="22"/>
              <w:spacing w:line="400" w:lineRule="exact"/>
              <w:rPr>
                <w:rFonts w:ascii="宋体" w:hAnsi="宋体" w:hint="eastAsia"/>
                <w:sz w:val="21"/>
                <w:szCs w:val="21"/>
              </w:rPr>
            </w:pPr>
            <w:r w:rsidRPr="00BA7B24">
              <w:rPr>
                <w:rFonts w:ascii="宋体" w:hAnsi="宋体" w:hint="eastAsia"/>
                <w:sz w:val="21"/>
                <w:szCs w:val="21"/>
              </w:rPr>
              <w:t>8．安全电路</w:t>
            </w:r>
          </w:p>
          <w:p w14:paraId="6DC0C65F" w14:textId="77777777" w:rsidR="002A4EC7" w:rsidRPr="00BA7B24" w:rsidRDefault="002A4EC7" w:rsidP="000D44A8">
            <w:pPr>
              <w:pStyle w:val="22"/>
              <w:spacing w:line="400" w:lineRule="exact"/>
              <w:rPr>
                <w:rFonts w:ascii="宋体" w:hAnsi="宋体" w:hint="eastAsia"/>
                <w:sz w:val="21"/>
                <w:szCs w:val="21"/>
              </w:rPr>
            </w:pPr>
            <w:r w:rsidRPr="00BA7B24">
              <w:rPr>
                <w:rFonts w:ascii="宋体" w:hAnsi="宋体" w:hint="eastAsia"/>
                <w:sz w:val="21"/>
                <w:szCs w:val="21"/>
              </w:rPr>
              <w:t>9．电磁制动器</w:t>
            </w:r>
          </w:p>
          <w:p w14:paraId="178714C4" w14:textId="77777777" w:rsidR="002A4EC7" w:rsidRPr="00BA7B24" w:rsidRDefault="002A4EC7" w:rsidP="000D44A8">
            <w:pPr>
              <w:pStyle w:val="22"/>
              <w:spacing w:line="400" w:lineRule="exact"/>
              <w:rPr>
                <w:rFonts w:ascii="宋体" w:hAnsi="宋体" w:hint="eastAsia"/>
                <w:sz w:val="21"/>
                <w:szCs w:val="21"/>
              </w:rPr>
            </w:pPr>
            <w:r w:rsidRPr="00BA7B24">
              <w:rPr>
                <w:rFonts w:ascii="宋体" w:hAnsi="宋体" w:hint="eastAsia"/>
                <w:sz w:val="21"/>
                <w:szCs w:val="21"/>
              </w:rPr>
              <w:t>10．扶梯服务支援系统</w:t>
            </w:r>
          </w:p>
          <w:p w14:paraId="34345D20" w14:textId="77777777" w:rsidR="002A4EC7" w:rsidRPr="00BA7B24" w:rsidRDefault="002A4EC7" w:rsidP="000D44A8">
            <w:pPr>
              <w:pStyle w:val="22"/>
              <w:spacing w:line="400" w:lineRule="exact"/>
              <w:rPr>
                <w:rFonts w:ascii="宋体" w:hAnsi="宋体" w:hint="eastAsia"/>
                <w:sz w:val="21"/>
                <w:szCs w:val="21"/>
              </w:rPr>
            </w:pPr>
            <w:r w:rsidRPr="00BA7B24">
              <w:rPr>
                <w:rFonts w:ascii="宋体" w:hAnsi="宋体" w:hint="eastAsia"/>
                <w:sz w:val="21"/>
                <w:szCs w:val="21"/>
              </w:rPr>
              <w:t>11．抱闸状态监控</w:t>
            </w:r>
          </w:p>
          <w:p w14:paraId="57E557C2" w14:textId="77777777" w:rsidR="002A4EC7" w:rsidRPr="00BA7B24" w:rsidRDefault="002A4EC7" w:rsidP="000D44A8">
            <w:pPr>
              <w:pStyle w:val="22"/>
              <w:spacing w:line="400" w:lineRule="exact"/>
              <w:rPr>
                <w:rFonts w:ascii="宋体" w:hAnsi="宋体" w:hint="eastAsia"/>
                <w:sz w:val="21"/>
                <w:szCs w:val="21"/>
              </w:rPr>
            </w:pPr>
            <w:r w:rsidRPr="00BA7B24">
              <w:rPr>
                <w:rFonts w:ascii="宋体" w:hAnsi="宋体" w:hint="eastAsia"/>
                <w:sz w:val="21"/>
                <w:szCs w:val="21"/>
              </w:rPr>
              <w:t>12．梯级下陷安全保护</w:t>
            </w:r>
          </w:p>
          <w:p w14:paraId="1464A417" w14:textId="77777777" w:rsidR="002A4EC7" w:rsidRPr="00BA7B24" w:rsidRDefault="002A4EC7" w:rsidP="000D44A8">
            <w:pPr>
              <w:pStyle w:val="22"/>
              <w:spacing w:line="400" w:lineRule="exact"/>
              <w:rPr>
                <w:rFonts w:ascii="宋体" w:hAnsi="宋体" w:hint="eastAsia"/>
                <w:sz w:val="21"/>
                <w:szCs w:val="21"/>
              </w:rPr>
            </w:pPr>
            <w:r w:rsidRPr="00BA7B24">
              <w:rPr>
                <w:rFonts w:ascii="宋体" w:hAnsi="宋体" w:hint="eastAsia"/>
                <w:sz w:val="21"/>
                <w:szCs w:val="21"/>
              </w:rPr>
              <w:t>13．驱动链安全保护</w:t>
            </w:r>
          </w:p>
          <w:p w14:paraId="73F7CE6F" w14:textId="77777777" w:rsidR="002A4EC7" w:rsidRPr="00BA7B24" w:rsidRDefault="002A4EC7" w:rsidP="000D44A8">
            <w:pPr>
              <w:pStyle w:val="22"/>
              <w:spacing w:line="400" w:lineRule="exact"/>
              <w:rPr>
                <w:rFonts w:ascii="宋体" w:hAnsi="宋体" w:hint="eastAsia"/>
                <w:sz w:val="21"/>
                <w:szCs w:val="21"/>
              </w:rPr>
            </w:pPr>
            <w:r w:rsidRPr="00BA7B24">
              <w:rPr>
                <w:rFonts w:ascii="宋体" w:hAnsi="宋体" w:hint="eastAsia"/>
                <w:sz w:val="21"/>
                <w:szCs w:val="21"/>
              </w:rPr>
              <w:t>14．制动距离过长检测</w:t>
            </w:r>
          </w:p>
          <w:p w14:paraId="04B76E7D" w14:textId="77777777" w:rsidR="002A4EC7" w:rsidRPr="00BA7B24" w:rsidRDefault="002A4EC7" w:rsidP="000D44A8">
            <w:pPr>
              <w:pStyle w:val="22"/>
              <w:spacing w:line="400" w:lineRule="exact"/>
              <w:rPr>
                <w:rFonts w:ascii="宋体" w:hAnsi="宋体" w:hint="eastAsia"/>
                <w:sz w:val="21"/>
                <w:szCs w:val="21"/>
              </w:rPr>
            </w:pPr>
            <w:r w:rsidRPr="00BA7B24">
              <w:rPr>
                <w:rFonts w:ascii="宋体" w:hAnsi="宋体" w:hint="eastAsia"/>
                <w:sz w:val="21"/>
                <w:szCs w:val="21"/>
              </w:rPr>
              <w:t>15．梳齿板安全保护</w:t>
            </w:r>
          </w:p>
          <w:p w14:paraId="0C16761F" w14:textId="77777777" w:rsidR="002A4EC7" w:rsidRPr="00BA7B24" w:rsidRDefault="002A4EC7" w:rsidP="000D44A8">
            <w:pPr>
              <w:pStyle w:val="22"/>
              <w:spacing w:line="400" w:lineRule="exact"/>
              <w:rPr>
                <w:rFonts w:ascii="宋体" w:hAnsi="宋体" w:hint="eastAsia"/>
                <w:sz w:val="21"/>
                <w:szCs w:val="21"/>
              </w:rPr>
            </w:pPr>
            <w:r w:rsidRPr="00BA7B24">
              <w:rPr>
                <w:rFonts w:ascii="宋体" w:hAnsi="宋体" w:hint="eastAsia"/>
                <w:sz w:val="21"/>
                <w:szCs w:val="21"/>
              </w:rPr>
              <w:t>16．欠相、反相过流保护</w:t>
            </w:r>
          </w:p>
          <w:p w14:paraId="54BE4C64" w14:textId="77777777" w:rsidR="002A4EC7" w:rsidRPr="00BA7B24" w:rsidRDefault="002A4EC7" w:rsidP="000D44A8">
            <w:pPr>
              <w:pStyle w:val="22"/>
              <w:spacing w:line="400" w:lineRule="exact"/>
              <w:rPr>
                <w:rFonts w:ascii="宋体" w:hAnsi="宋体" w:hint="eastAsia"/>
                <w:sz w:val="21"/>
                <w:szCs w:val="21"/>
              </w:rPr>
            </w:pPr>
            <w:r w:rsidRPr="00BA7B24">
              <w:rPr>
                <w:rFonts w:ascii="宋体" w:hAnsi="宋体" w:hint="eastAsia"/>
                <w:sz w:val="21"/>
                <w:szCs w:val="21"/>
              </w:rPr>
              <w:t>17．梯级静电刷</w:t>
            </w:r>
          </w:p>
          <w:p w14:paraId="23857CF5" w14:textId="77777777" w:rsidR="002A4EC7" w:rsidRPr="00BA7B24" w:rsidRDefault="002A4EC7" w:rsidP="000D44A8">
            <w:pPr>
              <w:pStyle w:val="22"/>
              <w:spacing w:line="400" w:lineRule="exact"/>
              <w:rPr>
                <w:rFonts w:ascii="宋体" w:hAnsi="宋体" w:hint="eastAsia"/>
                <w:sz w:val="21"/>
                <w:szCs w:val="21"/>
              </w:rPr>
            </w:pPr>
            <w:r w:rsidRPr="00BA7B24">
              <w:rPr>
                <w:rFonts w:ascii="宋体" w:hAnsi="宋体" w:hint="eastAsia"/>
                <w:sz w:val="21"/>
                <w:szCs w:val="21"/>
              </w:rPr>
              <w:t>18．限速保护</w:t>
            </w:r>
          </w:p>
          <w:p w14:paraId="53179AAB" w14:textId="77777777" w:rsidR="002A4EC7" w:rsidRPr="00BA7B24" w:rsidRDefault="002A4EC7" w:rsidP="000D44A8">
            <w:pPr>
              <w:pStyle w:val="22"/>
              <w:spacing w:line="400" w:lineRule="exact"/>
              <w:rPr>
                <w:rFonts w:ascii="宋体" w:hAnsi="宋体" w:hint="eastAsia"/>
                <w:sz w:val="21"/>
                <w:szCs w:val="21"/>
              </w:rPr>
            </w:pPr>
            <w:r w:rsidRPr="00BA7B24">
              <w:rPr>
                <w:rFonts w:ascii="宋体" w:hAnsi="宋体" w:hint="eastAsia"/>
                <w:sz w:val="21"/>
                <w:szCs w:val="21"/>
              </w:rPr>
              <w:t>19．裙板防护（毛刷）</w:t>
            </w:r>
          </w:p>
          <w:p w14:paraId="4B957FE4" w14:textId="77777777" w:rsidR="002A4EC7" w:rsidRPr="00BA7B24" w:rsidRDefault="002A4EC7" w:rsidP="000D44A8">
            <w:pPr>
              <w:pStyle w:val="22"/>
              <w:spacing w:line="400" w:lineRule="exact"/>
              <w:rPr>
                <w:rFonts w:ascii="宋体" w:hAnsi="宋体" w:hint="eastAsia"/>
                <w:sz w:val="21"/>
                <w:szCs w:val="21"/>
              </w:rPr>
            </w:pPr>
            <w:r w:rsidRPr="00BA7B24">
              <w:rPr>
                <w:rFonts w:ascii="宋体" w:hAnsi="宋体" w:hint="eastAsia"/>
                <w:sz w:val="21"/>
                <w:szCs w:val="21"/>
              </w:rPr>
              <w:t>20．扶手带入口保护</w:t>
            </w:r>
          </w:p>
          <w:p w14:paraId="41582BA3" w14:textId="77777777" w:rsidR="002A4EC7" w:rsidRPr="00BA7B24" w:rsidRDefault="002A4EC7" w:rsidP="000D44A8">
            <w:pPr>
              <w:pStyle w:val="22"/>
              <w:spacing w:line="400" w:lineRule="exact"/>
              <w:rPr>
                <w:rFonts w:ascii="宋体" w:hAnsi="宋体" w:hint="eastAsia"/>
                <w:sz w:val="21"/>
                <w:szCs w:val="21"/>
              </w:rPr>
            </w:pPr>
            <w:r w:rsidRPr="00BA7B24">
              <w:rPr>
                <w:rFonts w:ascii="宋体" w:hAnsi="宋体" w:hint="eastAsia"/>
                <w:sz w:val="21"/>
                <w:szCs w:val="21"/>
              </w:rPr>
              <w:t>21．故障记录</w:t>
            </w:r>
          </w:p>
          <w:p w14:paraId="6E8EF5F0" w14:textId="77777777" w:rsidR="002A4EC7" w:rsidRPr="00BA7B24" w:rsidRDefault="002A4EC7" w:rsidP="000D44A8">
            <w:pPr>
              <w:pStyle w:val="22"/>
              <w:spacing w:line="400" w:lineRule="exact"/>
              <w:rPr>
                <w:rFonts w:ascii="宋体" w:hAnsi="宋体" w:hint="eastAsia"/>
                <w:sz w:val="21"/>
                <w:szCs w:val="21"/>
              </w:rPr>
            </w:pPr>
            <w:r w:rsidRPr="00BA7B24">
              <w:rPr>
                <w:rFonts w:ascii="宋体" w:hAnsi="宋体" w:hint="eastAsia"/>
                <w:sz w:val="21"/>
                <w:szCs w:val="21"/>
              </w:rPr>
              <w:t>22．梯级链安全保护</w:t>
            </w:r>
          </w:p>
          <w:p w14:paraId="7D7DDD56" w14:textId="77777777" w:rsidR="002A4EC7" w:rsidRPr="00BA7B24" w:rsidRDefault="002A4EC7" w:rsidP="000D44A8">
            <w:pPr>
              <w:pStyle w:val="22"/>
              <w:spacing w:line="400" w:lineRule="exact"/>
              <w:rPr>
                <w:rFonts w:ascii="宋体" w:hAnsi="宋体" w:hint="eastAsia"/>
                <w:sz w:val="21"/>
                <w:szCs w:val="21"/>
              </w:rPr>
            </w:pPr>
            <w:r w:rsidRPr="00BA7B24">
              <w:rPr>
                <w:rFonts w:ascii="宋体" w:hAnsi="宋体" w:hint="eastAsia"/>
                <w:sz w:val="21"/>
                <w:szCs w:val="21"/>
              </w:rPr>
              <w:t>23．安全边界（喷漆）</w:t>
            </w:r>
          </w:p>
          <w:p w14:paraId="60A134D6" w14:textId="77777777" w:rsidR="002A4EC7" w:rsidRPr="00BA7B24" w:rsidRDefault="002A4EC7" w:rsidP="000D44A8">
            <w:pPr>
              <w:pStyle w:val="22"/>
              <w:spacing w:line="400" w:lineRule="exact"/>
              <w:rPr>
                <w:rFonts w:ascii="宋体" w:hAnsi="宋体" w:hint="eastAsia"/>
                <w:sz w:val="21"/>
                <w:szCs w:val="21"/>
              </w:rPr>
            </w:pPr>
            <w:r w:rsidRPr="00BA7B24">
              <w:rPr>
                <w:rFonts w:ascii="宋体" w:hAnsi="宋体" w:hint="eastAsia"/>
                <w:sz w:val="21"/>
                <w:szCs w:val="21"/>
              </w:rPr>
              <w:t>24．无人乘坐低速运行</w:t>
            </w:r>
          </w:p>
        </w:tc>
      </w:tr>
      <w:tr w:rsidR="002A4EC7" w14:paraId="5C4A4FD4" w14:textId="77777777" w:rsidTr="002A4EC7">
        <w:trPr>
          <w:trHeight w:val="353"/>
          <w:jc w:val="center"/>
        </w:trPr>
        <w:tc>
          <w:tcPr>
            <w:tcW w:w="714" w:type="dxa"/>
            <w:tcBorders>
              <w:top w:val="single" w:sz="4" w:space="0" w:color="000000"/>
              <w:left w:val="single" w:sz="4" w:space="0" w:color="000000"/>
              <w:bottom w:val="single" w:sz="4" w:space="0" w:color="000000"/>
              <w:right w:val="single" w:sz="4" w:space="0" w:color="000000"/>
            </w:tcBorders>
            <w:vAlign w:val="center"/>
          </w:tcPr>
          <w:p w14:paraId="540FD001" w14:textId="77777777" w:rsidR="002A4EC7" w:rsidRDefault="002A4EC7" w:rsidP="000D44A8">
            <w:pPr>
              <w:widowControl/>
              <w:spacing w:line="440" w:lineRule="exact"/>
              <w:jc w:val="center"/>
              <w:rPr>
                <w:rFonts w:hAnsi="宋体" w:hint="eastAsia"/>
                <w:kern w:val="0"/>
                <w:szCs w:val="21"/>
              </w:rPr>
            </w:pPr>
            <w:r>
              <w:rPr>
                <w:rFonts w:hAnsi="宋体" w:hint="eastAsia"/>
                <w:kern w:val="0"/>
                <w:szCs w:val="21"/>
              </w:rPr>
              <w:lastRenderedPageBreak/>
              <w:t>5</w:t>
            </w:r>
          </w:p>
        </w:tc>
        <w:tc>
          <w:tcPr>
            <w:tcW w:w="1266" w:type="dxa"/>
            <w:gridSpan w:val="2"/>
            <w:tcBorders>
              <w:top w:val="single" w:sz="4" w:space="0" w:color="000000"/>
              <w:left w:val="nil"/>
              <w:bottom w:val="single" w:sz="4" w:space="0" w:color="000000"/>
              <w:right w:val="single" w:sz="4" w:space="0" w:color="000000"/>
            </w:tcBorders>
            <w:vAlign w:val="center"/>
          </w:tcPr>
          <w:p w14:paraId="3DB5FF4D" w14:textId="3A6A5E6A" w:rsidR="002A4EC7" w:rsidRDefault="002A4EC7" w:rsidP="000D44A8">
            <w:pPr>
              <w:widowControl/>
              <w:spacing w:line="440" w:lineRule="exact"/>
              <w:jc w:val="center"/>
            </w:pPr>
            <w:r>
              <w:rPr>
                <w:rFonts w:hint="eastAsia"/>
              </w:rPr>
              <w:t>室内扶梯</w:t>
            </w:r>
          </w:p>
        </w:tc>
        <w:tc>
          <w:tcPr>
            <w:tcW w:w="980" w:type="dxa"/>
            <w:tcBorders>
              <w:top w:val="single" w:sz="4" w:space="0" w:color="000000"/>
              <w:left w:val="single" w:sz="4" w:space="0" w:color="auto"/>
              <w:bottom w:val="single" w:sz="4" w:space="0" w:color="000000"/>
              <w:right w:val="single" w:sz="4" w:space="0" w:color="000000"/>
            </w:tcBorders>
            <w:vAlign w:val="center"/>
          </w:tcPr>
          <w:p w14:paraId="0A0FEF70" w14:textId="689AA151" w:rsidR="002A4EC7" w:rsidRPr="000D44A8" w:rsidRDefault="008A58BB" w:rsidP="008A58BB">
            <w:pPr>
              <w:jc w:val="center"/>
            </w:pPr>
            <w:r>
              <w:rPr>
                <w:rFonts w:hint="eastAsia"/>
              </w:rPr>
              <w:t>1</w:t>
            </w:r>
            <w:r w:rsidR="000D44A8" w:rsidRPr="000D44A8">
              <w:t>台</w:t>
            </w:r>
          </w:p>
        </w:tc>
        <w:tc>
          <w:tcPr>
            <w:tcW w:w="6689" w:type="dxa"/>
            <w:tcBorders>
              <w:top w:val="single" w:sz="4" w:space="0" w:color="auto"/>
              <w:left w:val="nil"/>
              <w:bottom w:val="single" w:sz="4" w:space="0" w:color="000000"/>
              <w:right w:val="single" w:sz="4" w:space="0" w:color="000000"/>
            </w:tcBorders>
            <w:vAlign w:val="center"/>
          </w:tcPr>
          <w:p w14:paraId="20615396" w14:textId="77777777" w:rsidR="002A4EC7" w:rsidRPr="000D44A8" w:rsidRDefault="002A4EC7" w:rsidP="000D44A8">
            <w:r w:rsidRPr="000D44A8">
              <w:rPr>
                <w:rFonts w:hint="eastAsia"/>
              </w:rPr>
              <w:t>一、基本参数：</w:t>
            </w:r>
          </w:p>
          <w:p w14:paraId="50D0684C" w14:textId="1989C370" w:rsidR="002A4EC7" w:rsidRPr="000D44A8" w:rsidRDefault="002A4EC7" w:rsidP="000D44A8">
            <w:r w:rsidRPr="000D44A8">
              <w:rPr>
                <w:rFonts w:hint="eastAsia"/>
              </w:rPr>
              <w:t>1.</w:t>
            </w:r>
            <w:r w:rsidRPr="000D44A8">
              <w:rPr>
                <w:rFonts w:hint="eastAsia"/>
              </w:rPr>
              <w:t>提升高度：</w:t>
            </w:r>
            <w:r w:rsidRPr="000D44A8">
              <w:rPr>
                <w:rFonts w:hint="eastAsia"/>
              </w:rPr>
              <w:t>4.5m</w:t>
            </w:r>
            <w:r w:rsidR="000D44A8">
              <w:rPr>
                <w:rFonts w:hint="eastAsia"/>
              </w:rPr>
              <w:t>；</w:t>
            </w:r>
          </w:p>
          <w:p w14:paraId="663E1E66" w14:textId="551B54F6" w:rsidR="002A4EC7" w:rsidRPr="000D44A8" w:rsidRDefault="002A4EC7" w:rsidP="000D44A8">
            <w:r w:rsidRPr="000D44A8">
              <w:rPr>
                <w:rFonts w:hint="eastAsia"/>
              </w:rPr>
              <w:t>2.</w:t>
            </w:r>
            <w:r w:rsidRPr="000D44A8">
              <w:rPr>
                <w:rFonts w:hint="eastAsia"/>
              </w:rPr>
              <w:t>梯级宽度：</w:t>
            </w:r>
            <w:r w:rsidRPr="000D44A8">
              <w:rPr>
                <w:rFonts w:hint="eastAsia"/>
              </w:rPr>
              <w:t>1000mm</w:t>
            </w:r>
            <w:r w:rsidR="000D44A8">
              <w:rPr>
                <w:rFonts w:hint="eastAsia"/>
              </w:rPr>
              <w:t>；</w:t>
            </w:r>
          </w:p>
          <w:p w14:paraId="78211361" w14:textId="149740D4" w:rsidR="002A4EC7" w:rsidRPr="000D44A8" w:rsidRDefault="002A4EC7" w:rsidP="000D44A8">
            <w:r w:rsidRPr="000D44A8">
              <w:rPr>
                <w:rFonts w:hint="eastAsia"/>
              </w:rPr>
              <w:t>3.</w:t>
            </w:r>
            <w:r w:rsidRPr="000D44A8">
              <w:rPr>
                <w:rFonts w:hint="eastAsia"/>
              </w:rPr>
              <w:t>额定速度：</w:t>
            </w:r>
            <w:r w:rsidRPr="000D44A8">
              <w:rPr>
                <w:rFonts w:hint="eastAsia"/>
              </w:rPr>
              <w:t>0.5</w:t>
            </w:r>
            <w:r w:rsidRPr="000D44A8">
              <w:t>m/s</w:t>
            </w:r>
            <w:r w:rsidR="000D44A8">
              <w:rPr>
                <w:rFonts w:hint="eastAsia"/>
              </w:rPr>
              <w:t>；</w:t>
            </w:r>
          </w:p>
          <w:p w14:paraId="27F178C2" w14:textId="099EC83B" w:rsidR="002A4EC7" w:rsidRPr="000D44A8" w:rsidRDefault="002A4EC7" w:rsidP="000D44A8">
            <w:r w:rsidRPr="000D44A8">
              <w:rPr>
                <w:rFonts w:hint="eastAsia"/>
              </w:rPr>
              <w:t>4.</w:t>
            </w:r>
            <w:r w:rsidRPr="000D44A8">
              <w:rPr>
                <w:rFonts w:hint="eastAsia"/>
              </w:rPr>
              <w:t>倾角：</w:t>
            </w:r>
            <w:r w:rsidRPr="000D44A8">
              <w:rPr>
                <w:rFonts w:hint="eastAsia"/>
              </w:rPr>
              <w:t>30</w:t>
            </w:r>
            <w:r w:rsidRPr="000D44A8">
              <w:rPr>
                <w:rFonts w:hint="eastAsia"/>
              </w:rPr>
              <w:t>°（或根据现场土建预留尺寸调整）</w:t>
            </w:r>
            <w:r w:rsidR="000D44A8">
              <w:rPr>
                <w:rFonts w:hint="eastAsia"/>
              </w:rPr>
              <w:t>；</w:t>
            </w:r>
          </w:p>
          <w:p w14:paraId="75B28284" w14:textId="2B74304A" w:rsidR="002A4EC7" w:rsidRPr="000D44A8" w:rsidRDefault="002A4EC7" w:rsidP="000D44A8">
            <w:r w:rsidRPr="000D44A8">
              <w:rPr>
                <w:rFonts w:hint="eastAsia"/>
              </w:rPr>
              <w:t>5.</w:t>
            </w:r>
            <w:r w:rsidRPr="000D44A8">
              <w:rPr>
                <w:rFonts w:hint="eastAsia"/>
              </w:rPr>
              <w:t>梯型：室内自动扶梯</w:t>
            </w:r>
            <w:r w:rsidR="000D44A8">
              <w:rPr>
                <w:rFonts w:hint="eastAsia"/>
              </w:rPr>
              <w:t>；</w:t>
            </w:r>
          </w:p>
          <w:p w14:paraId="5C45EC33" w14:textId="0FD2AD9A" w:rsidR="002A4EC7" w:rsidRPr="000D44A8" w:rsidRDefault="002A4EC7" w:rsidP="000D44A8">
            <w:r w:rsidRPr="000D44A8">
              <w:rPr>
                <w:rFonts w:hint="eastAsia"/>
              </w:rPr>
              <w:t>6.</w:t>
            </w:r>
            <w:r w:rsidRPr="000D44A8">
              <w:rPr>
                <w:rFonts w:hint="eastAsia"/>
              </w:rPr>
              <w:t>水平梯级：</w:t>
            </w:r>
            <w:r w:rsidR="00BC0995">
              <w:rPr>
                <w:rFonts w:hint="eastAsia"/>
              </w:rPr>
              <w:t>3</w:t>
            </w:r>
            <w:r w:rsidR="000D44A8">
              <w:rPr>
                <w:rFonts w:hint="eastAsia"/>
              </w:rPr>
              <w:t>；</w:t>
            </w:r>
          </w:p>
          <w:p w14:paraId="01835040" w14:textId="32DD10A5" w:rsidR="002A4EC7" w:rsidRPr="000D44A8" w:rsidRDefault="002A4EC7" w:rsidP="000D44A8">
            <w:r w:rsidRPr="000D44A8">
              <w:rPr>
                <w:rFonts w:hint="eastAsia"/>
              </w:rPr>
              <w:t>7.</w:t>
            </w:r>
            <w:r w:rsidRPr="000D44A8">
              <w:rPr>
                <w:rFonts w:hint="eastAsia"/>
              </w:rPr>
              <w:t>控制方式：微机变频</w:t>
            </w:r>
            <w:r w:rsidR="000D44A8">
              <w:rPr>
                <w:rFonts w:hint="eastAsia"/>
              </w:rPr>
              <w:t>；</w:t>
            </w:r>
          </w:p>
          <w:p w14:paraId="25AA540F" w14:textId="65D44B0D" w:rsidR="002A4EC7" w:rsidRPr="000D44A8" w:rsidRDefault="002A4EC7" w:rsidP="000D44A8">
            <w:r w:rsidRPr="000D44A8">
              <w:rPr>
                <w:rFonts w:hint="eastAsia"/>
              </w:rPr>
              <w:t>8.</w:t>
            </w:r>
            <w:r w:rsidRPr="000D44A8">
              <w:rPr>
                <w:rFonts w:hint="eastAsia"/>
              </w:rPr>
              <w:t>中间支撑：无</w:t>
            </w:r>
            <w:r w:rsidR="000D44A8">
              <w:rPr>
                <w:rFonts w:hint="eastAsia"/>
              </w:rPr>
              <w:t>；</w:t>
            </w:r>
          </w:p>
          <w:p w14:paraId="12678EC2" w14:textId="1C502C02" w:rsidR="002A4EC7" w:rsidRPr="000D44A8" w:rsidRDefault="002A4EC7" w:rsidP="000D44A8">
            <w:r w:rsidRPr="000D44A8">
              <w:rPr>
                <w:rFonts w:hint="eastAsia"/>
              </w:rPr>
              <w:t>9.</w:t>
            </w:r>
            <w:r w:rsidRPr="000D44A8">
              <w:rPr>
                <w:rFonts w:hint="eastAsia"/>
              </w:rPr>
              <w:t>服务楼层：</w:t>
            </w:r>
            <w:r w:rsidRPr="000D44A8">
              <w:rPr>
                <w:rFonts w:hint="eastAsia"/>
              </w:rPr>
              <w:t>2</w:t>
            </w:r>
            <w:r w:rsidRPr="000D44A8">
              <w:rPr>
                <w:rFonts w:hint="eastAsia"/>
              </w:rPr>
              <w:t>，</w:t>
            </w:r>
            <w:r w:rsidRPr="000D44A8">
              <w:rPr>
                <w:rFonts w:hint="eastAsia"/>
              </w:rPr>
              <w:t>3</w:t>
            </w:r>
            <w:r w:rsidR="000D44A8">
              <w:rPr>
                <w:rFonts w:hint="eastAsia"/>
              </w:rPr>
              <w:t>；</w:t>
            </w:r>
          </w:p>
          <w:p w14:paraId="29DC5626" w14:textId="4AB50CFC" w:rsidR="002A4EC7" w:rsidRPr="000D44A8" w:rsidRDefault="002A4EC7" w:rsidP="000D44A8">
            <w:r w:rsidRPr="000D44A8">
              <w:rPr>
                <w:rFonts w:hint="eastAsia"/>
              </w:rPr>
              <w:t>10.</w:t>
            </w:r>
            <w:r w:rsidRPr="000D44A8">
              <w:rPr>
                <w:rFonts w:hint="eastAsia"/>
              </w:rPr>
              <w:t>操作方式：钥匙开始操作，可逆转</w:t>
            </w:r>
            <w:r w:rsidR="000D44A8">
              <w:rPr>
                <w:rFonts w:hint="eastAsia"/>
              </w:rPr>
              <w:t>；</w:t>
            </w:r>
          </w:p>
          <w:p w14:paraId="04E1AB57" w14:textId="1EC00B99" w:rsidR="002A4EC7" w:rsidRPr="000D44A8" w:rsidRDefault="002A4EC7" w:rsidP="000D44A8">
            <w:r w:rsidRPr="000D44A8">
              <w:rPr>
                <w:rFonts w:hint="eastAsia"/>
              </w:rPr>
              <w:t>11.</w:t>
            </w:r>
            <w:r w:rsidRPr="000D44A8">
              <w:rPr>
                <w:rFonts w:hint="eastAsia"/>
              </w:rPr>
              <w:t>梯级踏板：不锈钢或整体压铸铝合金</w:t>
            </w:r>
            <w:r w:rsidR="000D44A8">
              <w:rPr>
                <w:rFonts w:hint="eastAsia"/>
              </w:rPr>
              <w:t>；</w:t>
            </w:r>
          </w:p>
          <w:p w14:paraId="6076D4ED" w14:textId="48899D36" w:rsidR="002A4EC7" w:rsidRPr="000D44A8" w:rsidRDefault="002A4EC7" w:rsidP="000D44A8">
            <w:r w:rsidRPr="000D44A8">
              <w:rPr>
                <w:rFonts w:hint="eastAsia"/>
              </w:rPr>
              <w:t>12.</w:t>
            </w:r>
            <w:r w:rsidRPr="000D44A8">
              <w:rPr>
                <w:rFonts w:hint="eastAsia"/>
              </w:rPr>
              <w:t>护壁板：不锈钢</w:t>
            </w:r>
            <w:r w:rsidR="000D44A8">
              <w:rPr>
                <w:rFonts w:hint="eastAsia"/>
              </w:rPr>
              <w:t>；</w:t>
            </w:r>
          </w:p>
          <w:p w14:paraId="49D35FA7" w14:textId="6260F609" w:rsidR="002A4EC7" w:rsidRPr="000D44A8" w:rsidRDefault="002A4EC7" w:rsidP="000D44A8">
            <w:r w:rsidRPr="000D44A8">
              <w:rPr>
                <w:rFonts w:hint="eastAsia"/>
              </w:rPr>
              <w:t>13.</w:t>
            </w:r>
            <w:r w:rsidRPr="000D44A8">
              <w:rPr>
                <w:rFonts w:hint="eastAsia"/>
              </w:rPr>
              <w:t>扶手带：强化合成橡胶（黑色）</w:t>
            </w:r>
            <w:r w:rsidR="000D44A8">
              <w:rPr>
                <w:rFonts w:hint="eastAsia"/>
              </w:rPr>
              <w:t>；</w:t>
            </w:r>
          </w:p>
          <w:p w14:paraId="4D0959D7" w14:textId="3CCB93CE" w:rsidR="002A4EC7" w:rsidRPr="000D44A8" w:rsidRDefault="002A4EC7" w:rsidP="000D44A8">
            <w:r w:rsidRPr="000D44A8">
              <w:rPr>
                <w:rFonts w:hint="eastAsia"/>
              </w:rPr>
              <w:t>14.</w:t>
            </w:r>
            <w:r w:rsidRPr="000D44A8">
              <w:rPr>
                <w:rFonts w:hint="eastAsia"/>
              </w:rPr>
              <w:t>梳齿：强化合成树脂</w:t>
            </w:r>
            <w:r w:rsidR="000D44A8">
              <w:rPr>
                <w:rFonts w:hint="eastAsia"/>
              </w:rPr>
              <w:t>；</w:t>
            </w:r>
          </w:p>
          <w:p w14:paraId="7AC87494" w14:textId="68F22C30" w:rsidR="002A4EC7" w:rsidRPr="000D44A8" w:rsidRDefault="002A4EC7" w:rsidP="000D44A8">
            <w:r w:rsidRPr="000D44A8">
              <w:rPr>
                <w:rFonts w:hint="eastAsia"/>
              </w:rPr>
              <w:t>15.</w:t>
            </w:r>
            <w:r w:rsidRPr="000D44A8">
              <w:rPr>
                <w:rFonts w:hint="eastAsia"/>
              </w:rPr>
              <w:t>围裙板：发纹不锈钢厚度≥</w:t>
            </w:r>
            <w:r w:rsidRPr="000D44A8">
              <w:rPr>
                <w:rFonts w:hint="eastAsia"/>
              </w:rPr>
              <w:t>1.2mm</w:t>
            </w:r>
            <w:r w:rsidR="000D44A8">
              <w:rPr>
                <w:rFonts w:hint="eastAsia"/>
              </w:rPr>
              <w:t>；</w:t>
            </w:r>
          </w:p>
          <w:p w14:paraId="772D4C0C" w14:textId="2D960BEC" w:rsidR="002A4EC7" w:rsidRPr="000D44A8" w:rsidRDefault="002A4EC7" w:rsidP="000D44A8">
            <w:r w:rsidRPr="000D44A8">
              <w:rPr>
                <w:rFonts w:hint="eastAsia"/>
              </w:rPr>
              <w:t>16.</w:t>
            </w:r>
            <w:r w:rsidRPr="000D44A8">
              <w:rPr>
                <w:rFonts w:hint="eastAsia"/>
              </w:rPr>
              <w:t>内外盖板：发纹不锈钢</w:t>
            </w:r>
            <w:r w:rsidR="000D44A8">
              <w:rPr>
                <w:rFonts w:hint="eastAsia"/>
              </w:rPr>
              <w:t>。</w:t>
            </w:r>
          </w:p>
          <w:p w14:paraId="1FCB52FC" w14:textId="77777777" w:rsidR="002A4EC7" w:rsidRPr="000D44A8" w:rsidRDefault="002A4EC7" w:rsidP="000D44A8">
            <w:r w:rsidRPr="000D44A8">
              <w:rPr>
                <w:rFonts w:hint="eastAsia"/>
              </w:rPr>
              <w:t>二、主要部件及技术要求：</w:t>
            </w:r>
          </w:p>
          <w:p w14:paraId="58CB87BF" w14:textId="312AA4DC" w:rsidR="00F34EA1" w:rsidRDefault="00F34EA1" w:rsidP="000D44A8">
            <w:r w:rsidRPr="00F34EA1">
              <w:rPr>
                <w:rFonts w:hint="eastAsia"/>
              </w:rPr>
              <w:t>★</w:t>
            </w:r>
            <w:r w:rsidRPr="00F34EA1">
              <w:rPr>
                <w:rFonts w:hint="eastAsia"/>
              </w:rPr>
              <w:t>1.</w:t>
            </w:r>
            <w:r w:rsidRPr="00F34EA1">
              <w:rPr>
                <w:rFonts w:hint="eastAsia"/>
              </w:rPr>
              <w:t>主要部件</w:t>
            </w:r>
            <w:r>
              <w:rPr>
                <w:rFonts w:hint="eastAsia"/>
              </w:rPr>
              <w:t>：</w:t>
            </w:r>
            <w:r w:rsidRPr="00F34EA1">
              <w:rPr>
                <w:rFonts w:hint="eastAsia"/>
              </w:rPr>
              <w:t>驱动主机、控制柜、控制装置、电气安全装置（可编程电子安全相关系统）部件制造单位应与响应产品同品牌。响应文件中必须提供具有</w:t>
            </w:r>
            <w:r w:rsidRPr="00F34EA1">
              <w:rPr>
                <w:rFonts w:hint="eastAsia"/>
              </w:rPr>
              <w:t>CMA</w:t>
            </w:r>
            <w:r w:rsidRPr="00F34EA1">
              <w:rPr>
                <w:rFonts w:hint="eastAsia"/>
              </w:rPr>
              <w:t>或</w:t>
            </w:r>
            <w:r w:rsidRPr="00F34EA1">
              <w:rPr>
                <w:rFonts w:hint="eastAsia"/>
              </w:rPr>
              <w:t>CNAS</w:t>
            </w:r>
            <w:r w:rsidRPr="00F34EA1">
              <w:rPr>
                <w:rFonts w:hint="eastAsia"/>
              </w:rPr>
              <w:t>标识的电梯整梯型式试验证书加盖供应商公</w:t>
            </w:r>
            <w:r w:rsidRPr="00F34EA1">
              <w:rPr>
                <w:rFonts w:hint="eastAsia"/>
              </w:rPr>
              <w:lastRenderedPageBreak/>
              <w:t>章。</w:t>
            </w:r>
          </w:p>
          <w:p w14:paraId="3CF7B54C" w14:textId="40174C01" w:rsidR="002A4EC7" w:rsidRPr="000D44A8" w:rsidRDefault="00975BDD" w:rsidP="000D44A8">
            <w:r w:rsidRPr="00975BDD">
              <w:rPr>
                <w:rFonts w:ascii="宋体" w:hAnsi="宋体" w:hint="eastAsia"/>
                <w:color w:val="000000" w:themeColor="text1"/>
                <w:szCs w:val="21"/>
              </w:rPr>
              <w:t>★</w:t>
            </w:r>
            <w:r w:rsidR="002A4EC7" w:rsidRPr="000D44A8">
              <w:rPr>
                <w:rFonts w:hint="eastAsia"/>
              </w:rPr>
              <w:t>2.</w:t>
            </w:r>
            <w:r w:rsidR="002A4EC7" w:rsidRPr="000D44A8">
              <w:rPr>
                <w:rFonts w:hint="eastAsia"/>
              </w:rPr>
              <w:t>驱动主机的减速器型式，采用高效低耗可靠耐用的斜齿轮传动或蜗轮蜗杆传动。</w:t>
            </w:r>
          </w:p>
          <w:p w14:paraId="05F2F5E9" w14:textId="6DE1C323" w:rsidR="002A4EC7" w:rsidRPr="000D44A8" w:rsidRDefault="00975BDD" w:rsidP="000D44A8">
            <w:r w:rsidRPr="00975BDD">
              <w:rPr>
                <w:rFonts w:ascii="宋体" w:hAnsi="宋体" w:hint="eastAsia"/>
                <w:color w:val="000000" w:themeColor="text1"/>
                <w:szCs w:val="21"/>
              </w:rPr>
              <w:t>★</w:t>
            </w:r>
            <w:r w:rsidR="002A4EC7" w:rsidRPr="000D44A8">
              <w:rPr>
                <w:rFonts w:hint="eastAsia"/>
              </w:rPr>
              <w:t>3.</w:t>
            </w:r>
            <w:r w:rsidR="002A4EC7" w:rsidRPr="000D44A8">
              <w:rPr>
                <w:rFonts w:hint="eastAsia"/>
              </w:rPr>
              <w:t>可编程电子安全相关系统具有：监测型式或运行方向的非操纵逆转的安全功能且</w:t>
            </w:r>
            <w:r w:rsidR="002A4EC7" w:rsidRPr="000D44A8">
              <w:rPr>
                <w:rFonts w:hint="eastAsia"/>
              </w:rPr>
              <w:t>SIL</w:t>
            </w:r>
            <w:r w:rsidR="002A4EC7" w:rsidRPr="000D44A8">
              <w:rPr>
                <w:rFonts w:hint="eastAsia"/>
              </w:rPr>
              <w:t>等级均≥</w:t>
            </w:r>
            <w:r w:rsidR="002A4EC7" w:rsidRPr="000D44A8">
              <w:rPr>
                <w:rFonts w:hint="eastAsia"/>
              </w:rPr>
              <w:t>2</w:t>
            </w:r>
            <w:r w:rsidR="008A58BB">
              <w:rPr>
                <w:rFonts w:hint="eastAsia"/>
              </w:rPr>
              <w:t>。</w:t>
            </w:r>
          </w:p>
          <w:p w14:paraId="54D0A231" w14:textId="12A8B34D" w:rsidR="002A4EC7" w:rsidRPr="000D44A8" w:rsidRDefault="00975BDD" w:rsidP="000D44A8">
            <w:r w:rsidRPr="00975BDD">
              <w:rPr>
                <w:rFonts w:ascii="宋体" w:hAnsi="宋体" w:hint="eastAsia"/>
                <w:color w:val="000000" w:themeColor="text1"/>
                <w:szCs w:val="21"/>
              </w:rPr>
              <w:t>★</w:t>
            </w:r>
            <w:r w:rsidR="002A4EC7" w:rsidRPr="000D44A8">
              <w:rPr>
                <w:rFonts w:hint="eastAsia"/>
              </w:rPr>
              <w:t>4.</w:t>
            </w:r>
            <w:r w:rsidR="002A4EC7" w:rsidRPr="000D44A8">
              <w:rPr>
                <w:rFonts w:hint="eastAsia"/>
              </w:rPr>
              <w:t>桁架采用材料型号：</w:t>
            </w:r>
            <w:r w:rsidR="002A4EC7" w:rsidRPr="000D44A8">
              <w:rPr>
                <w:rFonts w:hint="eastAsia"/>
              </w:rPr>
              <w:t>Q235</w:t>
            </w:r>
            <w:r w:rsidR="002A4EC7" w:rsidRPr="000D44A8">
              <w:rPr>
                <w:rFonts w:hint="eastAsia"/>
              </w:rPr>
              <w:t>，桁架主弦杆型式：角钢。</w:t>
            </w:r>
          </w:p>
          <w:p w14:paraId="62EB14A1" w14:textId="77777777" w:rsidR="002A4EC7" w:rsidRPr="000D44A8" w:rsidRDefault="002A4EC7" w:rsidP="000D44A8">
            <w:r w:rsidRPr="000D44A8">
              <w:rPr>
                <w:rFonts w:hint="eastAsia"/>
              </w:rPr>
              <w:t>三、功能要求：</w:t>
            </w:r>
          </w:p>
          <w:p w14:paraId="6F8354BA" w14:textId="77777777" w:rsidR="002A4EC7" w:rsidRPr="000D44A8" w:rsidRDefault="002A4EC7" w:rsidP="000D44A8">
            <w:r w:rsidRPr="000D44A8">
              <w:rPr>
                <w:rFonts w:hint="eastAsia"/>
              </w:rPr>
              <w:t>1</w:t>
            </w:r>
            <w:r w:rsidRPr="000D44A8">
              <w:rPr>
                <w:rFonts w:hint="eastAsia"/>
              </w:rPr>
              <w:t>．故障报警</w:t>
            </w:r>
          </w:p>
          <w:p w14:paraId="1C566786" w14:textId="77777777" w:rsidR="002A4EC7" w:rsidRPr="000D44A8" w:rsidRDefault="002A4EC7" w:rsidP="000D44A8">
            <w:r w:rsidRPr="000D44A8">
              <w:rPr>
                <w:rFonts w:hint="eastAsia"/>
              </w:rPr>
              <w:t>2</w:t>
            </w:r>
            <w:r w:rsidRPr="000D44A8">
              <w:rPr>
                <w:rFonts w:hint="eastAsia"/>
              </w:rPr>
              <w:t>．梯级缺失保护</w:t>
            </w:r>
          </w:p>
          <w:p w14:paraId="39CE2E36" w14:textId="77777777" w:rsidR="002A4EC7" w:rsidRPr="000D44A8" w:rsidRDefault="002A4EC7" w:rsidP="000D44A8">
            <w:r w:rsidRPr="000D44A8">
              <w:rPr>
                <w:rFonts w:hint="eastAsia"/>
              </w:rPr>
              <w:t>3</w:t>
            </w:r>
            <w:r w:rsidRPr="000D44A8">
              <w:rPr>
                <w:rFonts w:hint="eastAsia"/>
              </w:rPr>
              <w:t>．扶手带速度监控</w:t>
            </w:r>
          </w:p>
          <w:p w14:paraId="35CF9FBD" w14:textId="77777777" w:rsidR="002A4EC7" w:rsidRPr="000D44A8" w:rsidRDefault="002A4EC7" w:rsidP="000D44A8">
            <w:r w:rsidRPr="000D44A8">
              <w:rPr>
                <w:rFonts w:hint="eastAsia"/>
              </w:rPr>
              <w:t>4</w:t>
            </w:r>
            <w:r w:rsidRPr="000D44A8">
              <w:rPr>
                <w:rFonts w:hint="eastAsia"/>
              </w:rPr>
              <w:t>．非操作逆转保护</w:t>
            </w:r>
          </w:p>
          <w:p w14:paraId="792FF27E" w14:textId="77777777" w:rsidR="002A4EC7" w:rsidRPr="000D44A8" w:rsidRDefault="002A4EC7" w:rsidP="000D44A8">
            <w:r w:rsidRPr="000D44A8">
              <w:rPr>
                <w:rFonts w:hint="eastAsia"/>
              </w:rPr>
              <w:t>5</w:t>
            </w:r>
            <w:r w:rsidRPr="000D44A8">
              <w:rPr>
                <w:rFonts w:hint="eastAsia"/>
              </w:rPr>
              <w:t>．楼层板安全保护</w:t>
            </w:r>
          </w:p>
          <w:p w14:paraId="3F76CE00" w14:textId="77777777" w:rsidR="002A4EC7" w:rsidRPr="000D44A8" w:rsidRDefault="002A4EC7" w:rsidP="000D44A8">
            <w:r w:rsidRPr="000D44A8">
              <w:rPr>
                <w:rFonts w:hint="eastAsia"/>
              </w:rPr>
              <w:t>6</w:t>
            </w:r>
            <w:r w:rsidRPr="000D44A8">
              <w:rPr>
                <w:rFonts w:hint="eastAsia"/>
              </w:rPr>
              <w:t>．控制柜重要器件监控</w:t>
            </w:r>
          </w:p>
          <w:p w14:paraId="4BC9A426" w14:textId="77777777" w:rsidR="002A4EC7" w:rsidRPr="000D44A8" w:rsidRDefault="002A4EC7" w:rsidP="000D44A8">
            <w:r w:rsidRPr="000D44A8">
              <w:rPr>
                <w:rFonts w:hint="eastAsia"/>
              </w:rPr>
              <w:t>7</w:t>
            </w:r>
            <w:r w:rsidRPr="000D44A8">
              <w:rPr>
                <w:rFonts w:hint="eastAsia"/>
              </w:rPr>
              <w:t>．急停按钮保护</w:t>
            </w:r>
          </w:p>
          <w:p w14:paraId="11AB30F5" w14:textId="77777777" w:rsidR="002A4EC7" w:rsidRPr="000D44A8" w:rsidRDefault="002A4EC7" w:rsidP="000D44A8">
            <w:r w:rsidRPr="000D44A8">
              <w:rPr>
                <w:rFonts w:hint="eastAsia"/>
              </w:rPr>
              <w:t>8</w:t>
            </w:r>
            <w:r w:rsidRPr="000D44A8">
              <w:rPr>
                <w:rFonts w:hint="eastAsia"/>
              </w:rPr>
              <w:t>．安全电路</w:t>
            </w:r>
          </w:p>
          <w:p w14:paraId="6F81D0BD" w14:textId="77777777" w:rsidR="002A4EC7" w:rsidRPr="000D44A8" w:rsidRDefault="002A4EC7" w:rsidP="000D44A8">
            <w:r w:rsidRPr="000D44A8">
              <w:rPr>
                <w:rFonts w:hint="eastAsia"/>
              </w:rPr>
              <w:t>9</w:t>
            </w:r>
            <w:r w:rsidRPr="000D44A8">
              <w:rPr>
                <w:rFonts w:hint="eastAsia"/>
              </w:rPr>
              <w:t>．电磁制动器</w:t>
            </w:r>
          </w:p>
          <w:p w14:paraId="6231C32B" w14:textId="77777777" w:rsidR="002A4EC7" w:rsidRPr="000D44A8" w:rsidRDefault="002A4EC7" w:rsidP="000D44A8">
            <w:r w:rsidRPr="000D44A8">
              <w:rPr>
                <w:rFonts w:hint="eastAsia"/>
              </w:rPr>
              <w:t>10</w:t>
            </w:r>
            <w:r w:rsidRPr="000D44A8">
              <w:rPr>
                <w:rFonts w:hint="eastAsia"/>
              </w:rPr>
              <w:t>．扶梯服务支援系统</w:t>
            </w:r>
          </w:p>
          <w:p w14:paraId="2A1920AA" w14:textId="77777777" w:rsidR="002A4EC7" w:rsidRPr="000D44A8" w:rsidRDefault="002A4EC7" w:rsidP="000D44A8">
            <w:r w:rsidRPr="000D44A8">
              <w:rPr>
                <w:rFonts w:hint="eastAsia"/>
              </w:rPr>
              <w:t>11</w:t>
            </w:r>
            <w:r w:rsidRPr="000D44A8">
              <w:rPr>
                <w:rFonts w:hint="eastAsia"/>
              </w:rPr>
              <w:t>．抱闸状态监控</w:t>
            </w:r>
          </w:p>
          <w:p w14:paraId="2106DDA5" w14:textId="77777777" w:rsidR="002A4EC7" w:rsidRPr="000D44A8" w:rsidRDefault="002A4EC7" w:rsidP="000D44A8">
            <w:r w:rsidRPr="000D44A8">
              <w:rPr>
                <w:rFonts w:hint="eastAsia"/>
              </w:rPr>
              <w:t>12</w:t>
            </w:r>
            <w:r w:rsidRPr="000D44A8">
              <w:rPr>
                <w:rFonts w:hint="eastAsia"/>
              </w:rPr>
              <w:t>．梯级下陷安全保护</w:t>
            </w:r>
          </w:p>
          <w:p w14:paraId="1F71CC26" w14:textId="77777777" w:rsidR="002A4EC7" w:rsidRPr="000D44A8" w:rsidRDefault="002A4EC7" w:rsidP="000D44A8">
            <w:r w:rsidRPr="000D44A8">
              <w:rPr>
                <w:rFonts w:hint="eastAsia"/>
              </w:rPr>
              <w:t>13</w:t>
            </w:r>
            <w:r w:rsidRPr="000D44A8">
              <w:rPr>
                <w:rFonts w:hint="eastAsia"/>
              </w:rPr>
              <w:t>．驱动链安全保护</w:t>
            </w:r>
          </w:p>
          <w:p w14:paraId="6BB19309" w14:textId="77777777" w:rsidR="002A4EC7" w:rsidRPr="000D44A8" w:rsidRDefault="002A4EC7" w:rsidP="000D44A8">
            <w:r w:rsidRPr="000D44A8">
              <w:rPr>
                <w:rFonts w:hint="eastAsia"/>
              </w:rPr>
              <w:t>14</w:t>
            </w:r>
            <w:r w:rsidRPr="000D44A8">
              <w:rPr>
                <w:rFonts w:hint="eastAsia"/>
              </w:rPr>
              <w:t>．制动距离过长检测</w:t>
            </w:r>
          </w:p>
          <w:p w14:paraId="1662BA2E" w14:textId="77777777" w:rsidR="002A4EC7" w:rsidRPr="000D44A8" w:rsidRDefault="002A4EC7" w:rsidP="000D44A8">
            <w:r w:rsidRPr="000D44A8">
              <w:rPr>
                <w:rFonts w:hint="eastAsia"/>
              </w:rPr>
              <w:t>15</w:t>
            </w:r>
            <w:r w:rsidRPr="000D44A8">
              <w:rPr>
                <w:rFonts w:hint="eastAsia"/>
              </w:rPr>
              <w:t>．梳齿板安全保护</w:t>
            </w:r>
          </w:p>
          <w:p w14:paraId="648D3E91" w14:textId="77777777" w:rsidR="002A4EC7" w:rsidRPr="000D44A8" w:rsidRDefault="002A4EC7" w:rsidP="000D44A8">
            <w:r w:rsidRPr="000D44A8">
              <w:rPr>
                <w:rFonts w:hint="eastAsia"/>
              </w:rPr>
              <w:t>16</w:t>
            </w:r>
            <w:r w:rsidRPr="000D44A8">
              <w:rPr>
                <w:rFonts w:hint="eastAsia"/>
              </w:rPr>
              <w:t>．欠相、反相过流保护</w:t>
            </w:r>
          </w:p>
          <w:p w14:paraId="19A621EF" w14:textId="77777777" w:rsidR="002A4EC7" w:rsidRPr="000D44A8" w:rsidRDefault="002A4EC7" w:rsidP="000D44A8">
            <w:r w:rsidRPr="000D44A8">
              <w:rPr>
                <w:rFonts w:hint="eastAsia"/>
              </w:rPr>
              <w:t>17</w:t>
            </w:r>
            <w:r w:rsidRPr="000D44A8">
              <w:rPr>
                <w:rFonts w:hint="eastAsia"/>
              </w:rPr>
              <w:t>．梯级静电刷</w:t>
            </w:r>
          </w:p>
          <w:p w14:paraId="15709ED3" w14:textId="77777777" w:rsidR="002A4EC7" w:rsidRPr="000D44A8" w:rsidRDefault="002A4EC7" w:rsidP="000D44A8">
            <w:r w:rsidRPr="000D44A8">
              <w:rPr>
                <w:rFonts w:hint="eastAsia"/>
              </w:rPr>
              <w:t>18</w:t>
            </w:r>
            <w:r w:rsidRPr="000D44A8">
              <w:rPr>
                <w:rFonts w:hint="eastAsia"/>
              </w:rPr>
              <w:t>．限速保护</w:t>
            </w:r>
          </w:p>
          <w:p w14:paraId="1C89C5B1" w14:textId="77777777" w:rsidR="002A4EC7" w:rsidRPr="000D44A8" w:rsidRDefault="002A4EC7" w:rsidP="000D44A8">
            <w:r w:rsidRPr="000D44A8">
              <w:rPr>
                <w:rFonts w:hint="eastAsia"/>
              </w:rPr>
              <w:t>19</w:t>
            </w:r>
            <w:r w:rsidRPr="000D44A8">
              <w:rPr>
                <w:rFonts w:hint="eastAsia"/>
              </w:rPr>
              <w:t>．裙板防护（毛刷）</w:t>
            </w:r>
          </w:p>
          <w:p w14:paraId="6C71E440" w14:textId="77777777" w:rsidR="002A4EC7" w:rsidRPr="000D44A8" w:rsidRDefault="002A4EC7" w:rsidP="000D44A8">
            <w:r w:rsidRPr="000D44A8">
              <w:rPr>
                <w:rFonts w:hint="eastAsia"/>
              </w:rPr>
              <w:t>20</w:t>
            </w:r>
            <w:r w:rsidRPr="000D44A8">
              <w:rPr>
                <w:rFonts w:hint="eastAsia"/>
              </w:rPr>
              <w:t>．扶手带入口保护</w:t>
            </w:r>
          </w:p>
          <w:p w14:paraId="684E59FE" w14:textId="77777777" w:rsidR="002A4EC7" w:rsidRPr="000D44A8" w:rsidRDefault="002A4EC7" w:rsidP="000D44A8">
            <w:r w:rsidRPr="000D44A8">
              <w:rPr>
                <w:rFonts w:hint="eastAsia"/>
              </w:rPr>
              <w:t>21</w:t>
            </w:r>
            <w:r w:rsidRPr="000D44A8">
              <w:rPr>
                <w:rFonts w:hint="eastAsia"/>
              </w:rPr>
              <w:t>．故障记录</w:t>
            </w:r>
          </w:p>
          <w:p w14:paraId="20DF5119" w14:textId="77777777" w:rsidR="002A4EC7" w:rsidRPr="000D44A8" w:rsidRDefault="002A4EC7" w:rsidP="000D44A8">
            <w:r w:rsidRPr="000D44A8">
              <w:rPr>
                <w:rFonts w:hint="eastAsia"/>
              </w:rPr>
              <w:t>22</w:t>
            </w:r>
            <w:r w:rsidRPr="000D44A8">
              <w:rPr>
                <w:rFonts w:hint="eastAsia"/>
              </w:rPr>
              <w:t>．梯级链安全保护</w:t>
            </w:r>
          </w:p>
          <w:p w14:paraId="3236EE2C" w14:textId="77777777" w:rsidR="002A4EC7" w:rsidRPr="000D44A8" w:rsidRDefault="002A4EC7" w:rsidP="000D44A8">
            <w:r w:rsidRPr="000D44A8">
              <w:rPr>
                <w:rFonts w:hint="eastAsia"/>
              </w:rPr>
              <w:t>23</w:t>
            </w:r>
            <w:r w:rsidRPr="000D44A8">
              <w:rPr>
                <w:rFonts w:hint="eastAsia"/>
              </w:rPr>
              <w:t>．安全边界（喷漆）</w:t>
            </w:r>
          </w:p>
          <w:p w14:paraId="005BC968" w14:textId="77777777" w:rsidR="002A4EC7" w:rsidRPr="000D44A8" w:rsidRDefault="002A4EC7" w:rsidP="000D44A8">
            <w:r w:rsidRPr="000D44A8">
              <w:rPr>
                <w:rFonts w:hint="eastAsia"/>
              </w:rPr>
              <w:t>25</w:t>
            </w:r>
            <w:r w:rsidRPr="000D44A8">
              <w:rPr>
                <w:rFonts w:hint="eastAsia"/>
              </w:rPr>
              <w:t>．无人乘坐低速运行</w:t>
            </w:r>
          </w:p>
        </w:tc>
      </w:tr>
      <w:tr w:rsidR="002A4EC7" w14:paraId="60F776C8" w14:textId="77777777" w:rsidTr="00E239B8">
        <w:tblPrEx>
          <w:tblBorders>
            <w:top w:val="single" w:sz="4" w:space="0" w:color="auto"/>
            <w:left w:val="single" w:sz="4" w:space="0" w:color="auto"/>
            <w:bottom w:val="single" w:sz="4" w:space="0" w:color="auto"/>
            <w:right w:val="single" w:sz="4" w:space="0" w:color="auto"/>
          </w:tblBorders>
        </w:tblPrEx>
        <w:trPr>
          <w:jc w:val="center"/>
        </w:trPr>
        <w:tc>
          <w:tcPr>
            <w:tcW w:w="9649" w:type="dxa"/>
            <w:gridSpan w:val="5"/>
            <w:tcBorders>
              <w:top w:val="single" w:sz="4" w:space="0" w:color="auto"/>
              <w:left w:val="single" w:sz="4" w:space="0" w:color="auto"/>
              <w:bottom w:val="single" w:sz="4" w:space="0" w:color="auto"/>
              <w:right w:val="single" w:sz="4" w:space="0" w:color="auto"/>
            </w:tcBorders>
            <w:vAlign w:val="center"/>
          </w:tcPr>
          <w:p w14:paraId="29E568F0" w14:textId="77777777" w:rsidR="002A4EC7" w:rsidRDefault="002A4EC7" w:rsidP="00A965F7">
            <w:pPr>
              <w:jc w:val="left"/>
              <w:rPr>
                <w:rFonts w:ascii="宋体" w:hAnsi="宋体" w:cs="宋体" w:hint="eastAsia"/>
                <w:szCs w:val="21"/>
              </w:rPr>
            </w:pPr>
            <w:r>
              <w:rPr>
                <w:rFonts w:ascii="宋体" w:hAnsi="宋体" w:cs="宋体" w:hint="eastAsia"/>
                <w:b/>
                <w:szCs w:val="21"/>
              </w:rPr>
              <w:lastRenderedPageBreak/>
              <w:t>二、商务条款要求</w:t>
            </w:r>
          </w:p>
        </w:tc>
      </w:tr>
      <w:tr w:rsidR="00A965F7" w14:paraId="3D6287B8" w14:textId="4C6FA5B2" w:rsidTr="00A965F7">
        <w:tblPrEx>
          <w:tblBorders>
            <w:top w:val="single" w:sz="4" w:space="0" w:color="auto"/>
            <w:left w:val="single" w:sz="4" w:space="0" w:color="auto"/>
            <w:bottom w:val="single" w:sz="4" w:space="0" w:color="auto"/>
            <w:right w:val="single" w:sz="4" w:space="0" w:color="auto"/>
          </w:tblBorders>
        </w:tblPrEx>
        <w:trPr>
          <w:trHeight w:val="1473"/>
          <w:jc w:val="center"/>
        </w:trPr>
        <w:tc>
          <w:tcPr>
            <w:tcW w:w="1950" w:type="dxa"/>
            <w:gridSpan w:val="2"/>
            <w:tcBorders>
              <w:top w:val="single" w:sz="4" w:space="0" w:color="auto"/>
              <w:left w:val="single" w:sz="4" w:space="0" w:color="auto"/>
              <w:bottom w:val="single" w:sz="4" w:space="0" w:color="auto"/>
              <w:right w:val="single" w:sz="4" w:space="0" w:color="auto"/>
            </w:tcBorders>
            <w:vAlign w:val="center"/>
          </w:tcPr>
          <w:p w14:paraId="6D039470" w14:textId="2E982E9F" w:rsidR="00A965F7" w:rsidRPr="00A965F7" w:rsidRDefault="00A965F7" w:rsidP="00A965F7">
            <w:pPr>
              <w:jc w:val="center"/>
              <w:rPr>
                <w:rFonts w:ascii="宋体" w:hAnsi="宋体" w:cs="宋体" w:hint="eastAsia"/>
                <w:bCs/>
                <w:szCs w:val="21"/>
              </w:rPr>
            </w:pPr>
            <w:r w:rsidRPr="00A965F7">
              <w:rPr>
                <w:rFonts w:ascii="宋体" w:hAnsi="宋体" w:cs="宋体" w:hint="eastAsia"/>
                <w:bCs/>
                <w:szCs w:val="21"/>
              </w:rPr>
              <w:t>现场勘查</w:t>
            </w:r>
          </w:p>
        </w:tc>
        <w:tc>
          <w:tcPr>
            <w:tcW w:w="7699" w:type="dxa"/>
            <w:gridSpan w:val="3"/>
            <w:tcBorders>
              <w:top w:val="single" w:sz="4" w:space="0" w:color="auto"/>
              <w:left w:val="single" w:sz="4" w:space="0" w:color="auto"/>
              <w:bottom w:val="single" w:sz="4" w:space="0" w:color="auto"/>
              <w:right w:val="single" w:sz="4" w:space="0" w:color="auto"/>
            </w:tcBorders>
            <w:vAlign w:val="center"/>
          </w:tcPr>
          <w:p w14:paraId="57E9DEC0" w14:textId="77777777" w:rsidR="00A965F7" w:rsidRDefault="00A965F7" w:rsidP="00A965F7">
            <w:pPr>
              <w:jc w:val="left"/>
              <w:rPr>
                <w:rFonts w:ascii="宋体" w:hAnsi="宋体" w:cs="宋体" w:hint="eastAsia"/>
                <w:bCs/>
                <w:szCs w:val="21"/>
              </w:rPr>
            </w:pPr>
            <w:r>
              <w:rPr>
                <w:rFonts w:ascii="宋体" w:hAnsi="宋体" w:cs="宋体" w:hint="eastAsia"/>
                <w:bCs/>
                <w:szCs w:val="21"/>
              </w:rPr>
              <w:t>供应商应在</w:t>
            </w:r>
            <w:r w:rsidRPr="00A965F7">
              <w:rPr>
                <w:rFonts w:ascii="宋体" w:hAnsi="宋体" w:cs="宋体" w:hint="eastAsia"/>
                <w:bCs/>
                <w:szCs w:val="21"/>
              </w:rPr>
              <w:t>采购人统一组织下</w:t>
            </w:r>
            <w:r>
              <w:rPr>
                <w:rFonts w:ascii="宋体" w:hAnsi="宋体" w:cs="宋体" w:hint="eastAsia"/>
                <w:bCs/>
                <w:szCs w:val="21"/>
              </w:rPr>
              <w:t>对项目地</w:t>
            </w:r>
            <w:r w:rsidRPr="00A965F7">
              <w:rPr>
                <w:rFonts w:ascii="宋体" w:hAnsi="宋体" w:cs="宋体" w:hint="eastAsia"/>
                <w:bCs/>
                <w:szCs w:val="21"/>
              </w:rPr>
              <w:t>进行实地勘查了解现场实际情况，</w:t>
            </w:r>
            <w:r>
              <w:rPr>
                <w:rFonts w:ascii="宋体" w:hAnsi="宋体" w:cs="宋体" w:hint="eastAsia"/>
                <w:bCs/>
                <w:szCs w:val="21"/>
              </w:rPr>
              <w:t>勘查</w:t>
            </w:r>
            <w:r w:rsidRPr="00A965F7">
              <w:rPr>
                <w:rFonts w:ascii="宋体" w:hAnsi="宋体" w:cs="宋体" w:hint="eastAsia"/>
                <w:bCs/>
                <w:szCs w:val="21"/>
              </w:rPr>
              <w:t>费用自理。(现场</w:t>
            </w:r>
            <w:r>
              <w:rPr>
                <w:rFonts w:ascii="宋体" w:hAnsi="宋体" w:cs="宋体" w:hint="eastAsia"/>
                <w:bCs/>
                <w:szCs w:val="21"/>
              </w:rPr>
              <w:t>勘查</w:t>
            </w:r>
            <w:r w:rsidRPr="00A965F7">
              <w:rPr>
                <w:rFonts w:ascii="宋体" w:hAnsi="宋体" w:cs="宋体" w:hint="eastAsia"/>
                <w:bCs/>
                <w:szCs w:val="21"/>
              </w:rPr>
              <w:t>须携带的材料：委托代理</w:t>
            </w:r>
            <w:r>
              <w:rPr>
                <w:rFonts w:ascii="宋体" w:hAnsi="宋体" w:cs="宋体" w:hint="eastAsia"/>
                <w:bCs/>
                <w:szCs w:val="21"/>
              </w:rPr>
              <w:t>书、供应商</w:t>
            </w:r>
            <w:r w:rsidRPr="00A965F7">
              <w:rPr>
                <w:rFonts w:ascii="宋体" w:hAnsi="宋体" w:cs="宋体" w:hint="eastAsia"/>
                <w:bCs/>
                <w:szCs w:val="21"/>
              </w:rPr>
              <w:t>获取采购文件</w:t>
            </w:r>
            <w:r>
              <w:rPr>
                <w:rFonts w:ascii="宋体" w:hAnsi="宋体" w:cs="宋体" w:hint="eastAsia"/>
                <w:bCs/>
                <w:szCs w:val="21"/>
              </w:rPr>
              <w:t>的</w:t>
            </w:r>
            <w:r w:rsidRPr="00A965F7">
              <w:rPr>
                <w:rFonts w:ascii="宋体" w:hAnsi="宋体" w:cs="宋体" w:hint="eastAsia"/>
                <w:bCs/>
                <w:szCs w:val="21"/>
              </w:rPr>
              <w:t>回执</w:t>
            </w:r>
            <w:r>
              <w:rPr>
                <w:rFonts w:ascii="宋体" w:hAnsi="宋体" w:cs="宋体" w:hint="eastAsia"/>
                <w:bCs/>
                <w:szCs w:val="21"/>
              </w:rPr>
              <w:t>、</w:t>
            </w:r>
            <w:r w:rsidRPr="00A965F7">
              <w:rPr>
                <w:rFonts w:ascii="宋体" w:hAnsi="宋体" w:cs="宋体" w:hint="eastAsia"/>
                <w:bCs/>
                <w:szCs w:val="21"/>
              </w:rPr>
              <w:t>和个人身份证</w:t>
            </w:r>
            <w:r>
              <w:rPr>
                <w:rFonts w:ascii="宋体" w:hAnsi="宋体" w:cs="宋体" w:hint="eastAsia"/>
                <w:bCs/>
                <w:szCs w:val="21"/>
              </w:rPr>
              <w:t>明</w:t>
            </w:r>
            <w:r w:rsidRPr="00A965F7">
              <w:rPr>
                <w:rFonts w:ascii="宋体" w:hAnsi="宋体" w:cs="宋体" w:hint="eastAsia"/>
                <w:bCs/>
                <w:szCs w:val="21"/>
              </w:rPr>
              <w:t>)</w:t>
            </w:r>
          </w:p>
          <w:p w14:paraId="7B14B56A" w14:textId="3667B0B6" w:rsidR="00A965F7" w:rsidRPr="00A965F7" w:rsidRDefault="00A965F7" w:rsidP="00A965F7">
            <w:pPr>
              <w:jc w:val="left"/>
              <w:rPr>
                <w:rFonts w:ascii="宋体" w:hAnsi="宋体" w:cs="宋体" w:hint="eastAsia"/>
                <w:bCs/>
                <w:szCs w:val="21"/>
              </w:rPr>
            </w:pPr>
            <w:r w:rsidRPr="00A965F7">
              <w:rPr>
                <w:rFonts w:ascii="宋体" w:hAnsi="宋体" w:cs="宋体" w:hint="eastAsia"/>
                <w:bCs/>
                <w:szCs w:val="21"/>
              </w:rPr>
              <w:t>勘踏时间：202</w:t>
            </w:r>
            <w:r w:rsidR="00CF05B3">
              <w:rPr>
                <w:rFonts w:ascii="宋体" w:hAnsi="宋体" w:cs="宋体" w:hint="eastAsia"/>
                <w:bCs/>
                <w:szCs w:val="21"/>
              </w:rPr>
              <w:t>6</w:t>
            </w:r>
            <w:r w:rsidRPr="00A965F7">
              <w:rPr>
                <w:rFonts w:ascii="宋体" w:hAnsi="宋体" w:cs="宋体" w:hint="eastAsia"/>
                <w:bCs/>
                <w:szCs w:val="21"/>
              </w:rPr>
              <w:t>年</w:t>
            </w:r>
            <w:r w:rsidR="00CF05B3">
              <w:rPr>
                <w:rFonts w:ascii="宋体" w:hAnsi="宋体" w:cs="宋体" w:hint="eastAsia"/>
                <w:bCs/>
                <w:szCs w:val="21"/>
              </w:rPr>
              <w:t>01</w:t>
            </w:r>
            <w:r w:rsidRPr="00A965F7">
              <w:rPr>
                <w:rFonts w:ascii="宋体" w:hAnsi="宋体" w:cs="宋体" w:hint="eastAsia"/>
                <w:bCs/>
                <w:szCs w:val="21"/>
              </w:rPr>
              <w:t>月</w:t>
            </w:r>
            <w:r w:rsidR="00E50EC4">
              <w:rPr>
                <w:rFonts w:ascii="宋体" w:hAnsi="宋体" w:cs="宋体" w:hint="eastAsia"/>
                <w:bCs/>
                <w:szCs w:val="21"/>
              </w:rPr>
              <w:t>15</w:t>
            </w:r>
            <w:r w:rsidRPr="00A965F7">
              <w:rPr>
                <w:rFonts w:ascii="宋体" w:hAnsi="宋体" w:cs="宋体" w:hint="eastAsia"/>
                <w:bCs/>
                <w:szCs w:val="21"/>
              </w:rPr>
              <w:t>日</w:t>
            </w:r>
            <w:r w:rsidR="003827CB">
              <w:rPr>
                <w:rFonts w:ascii="宋体" w:hAnsi="宋体" w:cs="宋体" w:hint="eastAsia"/>
                <w:bCs/>
                <w:szCs w:val="21"/>
              </w:rPr>
              <w:t>下午3时</w:t>
            </w:r>
            <w:r w:rsidR="00E50EC4">
              <w:rPr>
                <w:rFonts w:ascii="宋体" w:hAnsi="宋体" w:cs="宋体" w:hint="eastAsia"/>
                <w:bCs/>
                <w:szCs w:val="21"/>
              </w:rPr>
              <w:t>整</w:t>
            </w:r>
          </w:p>
          <w:p w14:paraId="648090C0" w14:textId="78B54338" w:rsidR="00A965F7" w:rsidRPr="00A965F7" w:rsidRDefault="00A965F7" w:rsidP="00A965F7">
            <w:pPr>
              <w:jc w:val="left"/>
              <w:rPr>
                <w:rFonts w:ascii="宋体" w:hAnsi="宋体" w:cs="宋体" w:hint="eastAsia"/>
                <w:bCs/>
                <w:szCs w:val="21"/>
              </w:rPr>
            </w:pPr>
            <w:r w:rsidRPr="00A965F7">
              <w:rPr>
                <w:rFonts w:ascii="宋体" w:hAnsi="宋体" w:cs="宋体" w:hint="eastAsia"/>
                <w:bCs/>
                <w:szCs w:val="21"/>
              </w:rPr>
              <w:t>集合地点：</w:t>
            </w:r>
            <w:r w:rsidR="003827CB" w:rsidRPr="003827CB">
              <w:rPr>
                <w:rFonts w:ascii="宋体" w:hAnsi="宋体" w:cs="宋体" w:hint="eastAsia"/>
                <w:bCs/>
                <w:szCs w:val="21"/>
              </w:rPr>
              <w:t>钦州市滨海大道12号北部湾大学</w:t>
            </w:r>
            <w:r w:rsidR="003827CB">
              <w:rPr>
                <w:rFonts w:ascii="宋体" w:hAnsi="宋体" w:cs="宋体" w:hint="eastAsia"/>
                <w:bCs/>
                <w:szCs w:val="21"/>
              </w:rPr>
              <w:t>南门</w:t>
            </w:r>
          </w:p>
          <w:p w14:paraId="723471CE" w14:textId="498C359D" w:rsidR="00A965F7" w:rsidRPr="00A965F7" w:rsidRDefault="00A965F7" w:rsidP="00A965F7">
            <w:pPr>
              <w:jc w:val="left"/>
              <w:rPr>
                <w:rFonts w:ascii="宋体" w:hAnsi="宋体" w:cs="宋体" w:hint="eastAsia"/>
                <w:bCs/>
                <w:szCs w:val="21"/>
              </w:rPr>
            </w:pPr>
            <w:r w:rsidRPr="00A965F7">
              <w:rPr>
                <w:rFonts w:ascii="宋体" w:hAnsi="宋体" w:cs="宋体" w:hint="eastAsia"/>
                <w:bCs/>
                <w:szCs w:val="21"/>
              </w:rPr>
              <w:t>现场勘踏联系人及电话：</w:t>
            </w:r>
            <w:r w:rsidR="00BC0995" w:rsidRPr="00BC0995">
              <w:rPr>
                <w:rFonts w:ascii="宋体" w:hAnsi="宋体" w:cs="宋体" w:hint="eastAsia"/>
                <w:bCs/>
                <w:szCs w:val="21"/>
                <w:u w:val="single"/>
              </w:rPr>
              <w:t>陈东</w:t>
            </w:r>
            <w:r w:rsidR="00BC0995">
              <w:rPr>
                <w:rFonts w:ascii="宋体" w:hAnsi="宋体" w:cs="宋体" w:hint="eastAsia"/>
                <w:bCs/>
                <w:szCs w:val="21"/>
                <w:u w:val="single"/>
              </w:rPr>
              <w:t xml:space="preserve">  </w:t>
            </w:r>
            <w:r w:rsidR="00BC0995" w:rsidRPr="00BC0995">
              <w:rPr>
                <w:rFonts w:ascii="宋体" w:hAnsi="宋体" w:cs="宋体" w:hint="eastAsia"/>
                <w:bCs/>
                <w:szCs w:val="21"/>
                <w:u w:val="single"/>
              </w:rPr>
              <w:t>0777-2808303</w:t>
            </w:r>
            <w:r w:rsidR="00BC0995">
              <w:rPr>
                <w:rFonts w:ascii="宋体" w:hAnsi="宋体" w:cs="宋体" w:hint="eastAsia"/>
                <w:bCs/>
                <w:szCs w:val="21"/>
                <w:u w:val="single"/>
              </w:rPr>
              <w:t>、</w:t>
            </w:r>
            <w:r w:rsidR="00BC0995" w:rsidRPr="00BC0995">
              <w:rPr>
                <w:rFonts w:ascii="宋体" w:hAnsi="宋体" w:cs="宋体" w:hint="eastAsia"/>
                <w:bCs/>
                <w:szCs w:val="21"/>
                <w:u w:val="single"/>
              </w:rPr>
              <w:t>2807096</w:t>
            </w:r>
          </w:p>
        </w:tc>
      </w:tr>
      <w:tr w:rsidR="002A4EC7" w14:paraId="47E8CAB2" w14:textId="77777777" w:rsidTr="00E239B8">
        <w:tblPrEx>
          <w:tblBorders>
            <w:top w:val="single" w:sz="4" w:space="0" w:color="auto"/>
            <w:left w:val="single" w:sz="4" w:space="0" w:color="auto"/>
            <w:bottom w:val="single" w:sz="4" w:space="0" w:color="auto"/>
            <w:right w:val="single" w:sz="4" w:space="0" w:color="auto"/>
          </w:tblBorders>
        </w:tblPrEx>
        <w:trPr>
          <w:trHeight w:val="90"/>
          <w:jc w:val="center"/>
        </w:trPr>
        <w:tc>
          <w:tcPr>
            <w:tcW w:w="1954" w:type="dxa"/>
            <w:gridSpan w:val="2"/>
            <w:tcBorders>
              <w:top w:val="single" w:sz="4" w:space="0" w:color="auto"/>
              <w:left w:val="single" w:sz="4" w:space="0" w:color="auto"/>
              <w:bottom w:val="single" w:sz="4" w:space="0" w:color="auto"/>
              <w:right w:val="single" w:sz="4" w:space="0" w:color="auto"/>
            </w:tcBorders>
            <w:vAlign w:val="center"/>
          </w:tcPr>
          <w:p w14:paraId="1094CE52" w14:textId="77777777" w:rsidR="002A4EC7" w:rsidRDefault="002A4EC7" w:rsidP="008A58BB">
            <w:pPr>
              <w:spacing w:line="360" w:lineRule="auto"/>
              <w:jc w:val="center"/>
              <w:rPr>
                <w:rFonts w:ascii="宋体" w:hAnsi="宋体" w:cs="宋体" w:hint="eastAsia"/>
                <w:szCs w:val="21"/>
              </w:rPr>
            </w:pPr>
            <w:r>
              <w:rPr>
                <w:rFonts w:ascii="宋体" w:hAnsi="宋体" w:cs="宋体" w:hint="eastAsia"/>
                <w:szCs w:val="21"/>
              </w:rPr>
              <w:t>报价要求</w:t>
            </w:r>
          </w:p>
        </w:tc>
        <w:tc>
          <w:tcPr>
            <w:tcW w:w="7695" w:type="dxa"/>
            <w:gridSpan w:val="3"/>
            <w:tcBorders>
              <w:top w:val="single" w:sz="4" w:space="0" w:color="auto"/>
              <w:left w:val="single" w:sz="4" w:space="0" w:color="auto"/>
              <w:bottom w:val="single" w:sz="4" w:space="0" w:color="auto"/>
              <w:right w:val="single" w:sz="4" w:space="0" w:color="auto"/>
            </w:tcBorders>
            <w:vAlign w:val="center"/>
          </w:tcPr>
          <w:p w14:paraId="37BBD656" w14:textId="77777777" w:rsidR="002A4EC7" w:rsidRPr="00E33081" w:rsidRDefault="002A4EC7" w:rsidP="00E33081">
            <w:pPr>
              <w:pStyle w:val="af"/>
              <w:spacing w:line="400" w:lineRule="exact"/>
              <w:rPr>
                <w:rFonts w:hAnsi="宋体" w:cs="宋体" w:hint="eastAsia"/>
                <w:szCs w:val="24"/>
              </w:rPr>
            </w:pPr>
            <w:r w:rsidRPr="00E33081">
              <w:rPr>
                <w:rFonts w:hAnsi="宋体" w:hint="eastAsia"/>
              </w:rPr>
              <w:t>1.</w:t>
            </w:r>
            <w:r w:rsidRPr="00E33081">
              <w:rPr>
                <w:rFonts w:hAnsi="宋体" w:cs="宋体" w:hint="eastAsia"/>
                <w:szCs w:val="24"/>
              </w:rPr>
              <w:t>设备必须是全新整套的，</w:t>
            </w:r>
            <w:r w:rsidRPr="00E33081">
              <w:rPr>
                <w:rFonts w:hAnsi="宋体" w:hint="eastAsia"/>
              </w:rPr>
              <w:t>必须提供</w:t>
            </w:r>
            <w:r w:rsidRPr="00E33081">
              <w:rPr>
                <w:rFonts w:hAnsi="宋体" w:cs="宋体" w:hint="eastAsia"/>
                <w:szCs w:val="24"/>
              </w:rPr>
              <w:t>满足本项目需要的技术指标的电梯设备，并按《电梯制造与安装安全规范》（GB7588-2003）国家有关质量标准制造；所有零部件、配件及安装材料必须是未经使用的并符合国家有关质量安全标准的产品。</w:t>
            </w:r>
          </w:p>
          <w:p w14:paraId="3C1A8413" w14:textId="60240072" w:rsidR="002A4EC7" w:rsidRPr="00E33081" w:rsidRDefault="002A4EC7" w:rsidP="00E33081">
            <w:pPr>
              <w:widowControl/>
              <w:spacing w:line="400" w:lineRule="exact"/>
              <w:rPr>
                <w:rFonts w:ascii="宋体" w:hAnsi="宋体" w:hint="eastAsia"/>
              </w:rPr>
            </w:pPr>
            <w:r w:rsidRPr="00E33081">
              <w:rPr>
                <w:rFonts w:ascii="宋体" w:hAnsi="宋体" w:hint="eastAsia"/>
              </w:rPr>
              <w:t>2</w:t>
            </w:r>
            <w:r w:rsidR="008A58BB" w:rsidRPr="00E33081">
              <w:rPr>
                <w:rFonts w:ascii="宋体" w:hAnsi="宋体" w:hint="eastAsia"/>
              </w:rPr>
              <w:t>.成交供应商</w:t>
            </w:r>
            <w:r w:rsidRPr="00E33081">
              <w:rPr>
                <w:rFonts w:ascii="宋体" w:hAnsi="宋体" w:hint="eastAsia"/>
              </w:rPr>
              <w:t>需在设备交货同时随设备提供以下技术文件（包括但不限于）：</w:t>
            </w:r>
          </w:p>
          <w:p w14:paraId="604996C8" w14:textId="77777777" w:rsidR="002A4EC7" w:rsidRPr="00E33081" w:rsidRDefault="002A4EC7" w:rsidP="00E33081">
            <w:pPr>
              <w:widowControl/>
              <w:spacing w:line="400" w:lineRule="exact"/>
              <w:jc w:val="left"/>
              <w:textAlignment w:val="baseline"/>
              <w:rPr>
                <w:rFonts w:ascii="宋体" w:hAnsi="宋体" w:hint="eastAsia"/>
              </w:rPr>
            </w:pPr>
            <w:r w:rsidRPr="00E33081">
              <w:rPr>
                <w:rFonts w:ascii="宋体" w:hAnsi="宋体" w:hint="eastAsia"/>
              </w:rPr>
              <w:t>（1）出厂合格证；</w:t>
            </w:r>
          </w:p>
          <w:p w14:paraId="022A543F" w14:textId="77777777" w:rsidR="002A4EC7" w:rsidRPr="00E33081" w:rsidRDefault="002A4EC7" w:rsidP="00E33081">
            <w:pPr>
              <w:widowControl/>
              <w:spacing w:line="400" w:lineRule="exact"/>
              <w:jc w:val="left"/>
              <w:textAlignment w:val="baseline"/>
              <w:rPr>
                <w:rFonts w:ascii="宋体" w:hAnsi="宋体" w:hint="eastAsia"/>
              </w:rPr>
            </w:pPr>
            <w:r w:rsidRPr="00E33081">
              <w:rPr>
                <w:rFonts w:ascii="宋体" w:hAnsi="宋体" w:hint="eastAsia"/>
              </w:rPr>
              <w:lastRenderedPageBreak/>
              <w:t>（2）产品中文使用说明书；</w:t>
            </w:r>
          </w:p>
          <w:p w14:paraId="2CEEA358" w14:textId="77777777" w:rsidR="002A4EC7" w:rsidRPr="00E33081" w:rsidRDefault="002A4EC7" w:rsidP="00E33081">
            <w:pPr>
              <w:widowControl/>
              <w:spacing w:line="400" w:lineRule="exact"/>
              <w:jc w:val="left"/>
              <w:textAlignment w:val="baseline"/>
              <w:rPr>
                <w:rFonts w:ascii="宋体" w:hAnsi="宋体" w:hint="eastAsia"/>
              </w:rPr>
            </w:pPr>
            <w:r w:rsidRPr="00E33081">
              <w:rPr>
                <w:rFonts w:ascii="宋体" w:hAnsi="宋体" w:hint="eastAsia"/>
              </w:rPr>
              <w:t>（3）产品保修、维修保养手册。</w:t>
            </w:r>
          </w:p>
          <w:p w14:paraId="59FD321F" w14:textId="08E2E25B" w:rsidR="002A4EC7" w:rsidRPr="00E33081" w:rsidRDefault="002A4EC7" w:rsidP="00E33081">
            <w:pPr>
              <w:pStyle w:val="af"/>
              <w:spacing w:line="400" w:lineRule="exact"/>
              <w:rPr>
                <w:rFonts w:hAnsi="宋体" w:hint="eastAsia"/>
              </w:rPr>
            </w:pPr>
            <w:r w:rsidRPr="00E33081">
              <w:rPr>
                <w:rFonts w:hAnsi="宋体" w:hint="eastAsia"/>
              </w:rPr>
              <w:t>3.报价包括电梯设备费、运输费、卸车费、设备安装费、安装用脚手架拆装费、报装报验费、</w:t>
            </w:r>
            <w:r w:rsidRPr="00E33081">
              <w:rPr>
                <w:rFonts w:hAnsi="宋体" w:cs="宋体" w:hint="eastAsia"/>
                <w:szCs w:val="24"/>
              </w:rPr>
              <w:t>机房至值班（监控）室</w:t>
            </w:r>
            <w:r w:rsidRPr="00E33081">
              <w:rPr>
                <w:rFonts w:hAnsi="宋体" w:cs="宋体" w:hint="eastAsia"/>
                <w:bCs/>
              </w:rPr>
              <w:t>五方通话</w:t>
            </w:r>
            <w:r w:rsidRPr="00E33081">
              <w:rPr>
                <w:rFonts w:hAnsi="宋体" w:cs="宋体" w:hint="eastAsia"/>
                <w:szCs w:val="24"/>
              </w:rPr>
              <w:t>的无线对讲、</w:t>
            </w:r>
            <w:r w:rsidRPr="00E33081">
              <w:rPr>
                <w:rFonts w:hAnsi="宋体" w:hint="eastAsia"/>
              </w:rPr>
              <w:t>工具、施工水电费、起吊、调试费、培训费、人工费、管理、必要的保险、技术支持、一年免保费、税金</w:t>
            </w:r>
            <w:r w:rsidR="00BC0995">
              <w:rPr>
                <w:rFonts w:hAnsi="宋体" w:hint="eastAsia"/>
              </w:rPr>
              <w:t>、利息</w:t>
            </w:r>
            <w:r w:rsidRPr="00E33081">
              <w:rPr>
                <w:rFonts w:hAnsi="宋体" w:hint="eastAsia"/>
              </w:rPr>
              <w:t>以及二次搬运、土建配合费及电梯相关土建费用（即电梯所有外呼及消防孔洞、门洞及门头梁整改、井道及圈梁位置主体工程施工单位已按图完成施工但电梯安装过程中根据实际情况需要增加的配件材料、机房承重墩及主机机架的孔洞及主机架在墙壁上的孔洞、钢丝绳洞、电缆洞等的制作、浇筑、钻孔、整改、打凿、修补、回填、装修等的费用）的总和</w:t>
            </w:r>
            <w:r w:rsidRPr="00E33081">
              <w:rPr>
                <w:rFonts w:hAnsi="宋体" w:cs="宋体" w:hint="eastAsia"/>
                <w:szCs w:val="24"/>
              </w:rPr>
              <w:t>。</w:t>
            </w:r>
          </w:p>
          <w:p w14:paraId="4961CC56" w14:textId="65C7F602" w:rsidR="002A4EC7" w:rsidRPr="00E33081" w:rsidRDefault="002A4EC7" w:rsidP="00E33081">
            <w:pPr>
              <w:spacing w:line="400" w:lineRule="exact"/>
              <w:rPr>
                <w:rFonts w:ascii="宋体" w:hAnsi="宋体" w:hint="eastAsia"/>
              </w:rPr>
            </w:pPr>
            <w:r w:rsidRPr="00E33081">
              <w:rPr>
                <w:rFonts w:ascii="宋体" w:hAnsi="宋体" w:hint="eastAsia"/>
              </w:rPr>
              <w:t>注：如需整改</w:t>
            </w:r>
            <w:r w:rsidR="00BC0995" w:rsidRPr="00E33081">
              <w:rPr>
                <w:rFonts w:ascii="宋体" w:hAnsi="宋体" w:hint="eastAsia"/>
              </w:rPr>
              <w:t>土建部分</w:t>
            </w:r>
            <w:r w:rsidR="00BC0995">
              <w:rPr>
                <w:rFonts w:ascii="宋体" w:hAnsi="宋体" w:hint="eastAsia"/>
              </w:rPr>
              <w:t>的</w:t>
            </w:r>
            <w:r w:rsidRPr="00E33081">
              <w:rPr>
                <w:rFonts w:ascii="宋体" w:hAnsi="宋体" w:hint="eastAsia"/>
              </w:rPr>
              <w:t>，由</w:t>
            </w:r>
            <w:r w:rsidR="00723495">
              <w:rPr>
                <w:rFonts w:ascii="宋体" w:hAnsi="宋体" w:hint="eastAsia"/>
              </w:rPr>
              <w:t>成交供应商</w:t>
            </w:r>
            <w:r w:rsidRPr="00E33081">
              <w:rPr>
                <w:rFonts w:ascii="宋体" w:hAnsi="宋体" w:hint="eastAsia"/>
              </w:rPr>
              <w:t>自行负责。</w:t>
            </w:r>
          </w:p>
        </w:tc>
      </w:tr>
      <w:tr w:rsidR="002A4EC7" w14:paraId="314374FF" w14:textId="77777777" w:rsidTr="00E239B8">
        <w:tblPrEx>
          <w:tblBorders>
            <w:top w:val="single" w:sz="4" w:space="0" w:color="auto"/>
            <w:left w:val="single" w:sz="4" w:space="0" w:color="auto"/>
            <w:bottom w:val="single" w:sz="4" w:space="0" w:color="auto"/>
            <w:right w:val="single" w:sz="4" w:space="0" w:color="auto"/>
          </w:tblBorders>
        </w:tblPrEx>
        <w:trPr>
          <w:trHeight w:val="1676"/>
          <w:jc w:val="center"/>
        </w:trPr>
        <w:tc>
          <w:tcPr>
            <w:tcW w:w="1954" w:type="dxa"/>
            <w:gridSpan w:val="2"/>
            <w:tcBorders>
              <w:top w:val="single" w:sz="4" w:space="0" w:color="auto"/>
              <w:left w:val="single" w:sz="4" w:space="0" w:color="auto"/>
              <w:bottom w:val="single" w:sz="4" w:space="0" w:color="auto"/>
              <w:right w:val="single" w:sz="4" w:space="0" w:color="auto"/>
            </w:tcBorders>
            <w:vAlign w:val="center"/>
          </w:tcPr>
          <w:p w14:paraId="48B4E522" w14:textId="77777777" w:rsidR="002A4EC7" w:rsidRDefault="002A4EC7" w:rsidP="008A58BB">
            <w:pPr>
              <w:spacing w:line="360" w:lineRule="auto"/>
              <w:jc w:val="center"/>
              <w:rPr>
                <w:rFonts w:ascii="宋体" w:hAnsi="宋体" w:cs="宋体" w:hint="eastAsia"/>
                <w:szCs w:val="21"/>
              </w:rPr>
            </w:pPr>
            <w:r>
              <w:rPr>
                <w:rFonts w:ascii="宋体" w:hAnsi="宋体" w:cs="宋体" w:hint="eastAsia"/>
                <w:szCs w:val="21"/>
              </w:rPr>
              <w:lastRenderedPageBreak/>
              <w:t>付款条件</w:t>
            </w:r>
          </w:p>
        </w:tc>
        <w:tc>
          <w:tcPr>
            <w:tcW w:w="7695" w:type="dxa"/>
            <w:gridSpan w:val="3"/>
            <w:tcBorders>
              <w:top w:val="single" w:sz="4" w:space="0" w:color="auto"/>
              <w:left w:val="single" w:sz="4" w:space="0" w:color="auto"/>
              <w:bottom w:val="single" w:sz="4" w:space="0" w:color="auto"/>
              <w:right w:val="single" w:sz="4" w:space="0" w:color="auto"/>
            </w:tcBorders>
            <w:vAlign w:val="center"/>
          </w:tcPr>
          <w:p w14:paraId="1664BA15" w14:textId="18220B00" w:rsidR="002A4EC7" w:rsidRPr="00E33081" w:rsidRDefault="002A4EC7" w:rsidP="00E33081">
            <w:pPr>
              <w:spacing w:line="400" w:lineRule="exact"/>
              <w:rPr>
                <w:rFonts w:ascii="宋体" w:hAnsi="宋体" w:hint="eastAsia"/>
              </w:rPr>
            </w:pPr>
            <w:r w:rsidRPr="00E33081">
              <w:rPr>
                <w:rFonts w:ascii="宋体" w:hAnsi="宋体" w:cs="宋体" w:hint="eastAsia"/>
              </w:rPr>
              <w:t>合同签定之日起15个</w:t>
            </w:r>
            <w:r w:rsidRPr="00E33081">
              <w:rPr>
                <w:rFonts w:ascii="宋体" w:hAnsi="宋体" w:hint="eastAsia"/>
              </w:rPr>
              <w:t>日历日</w:t>
            </w:r>
            <w:r w:rsidRPr="00E33081">
              <w:rPr>
                <w:rFonts w:ascii="宋体" w:hAnsi="宋体" w:cs="宋体" w:hint="eastAsia"/>
              </w:rPr>
              <w:t>内</w:t>
            </w:r>
            <w:r w:rsidR="008A58BB" w:rsidRPr="00E33081">
              <w:rPr>
                <w:rFonts w:ascii="宋体" w:hAnsi="宋体" w:cs="宋体" w:hint="eastAsia"/>
              </w:rPr>
              <w:t>采购人</w:t>
            </w:r>
            <w:r w:rsidRPr="00E33081">
              <w:rPr>
                <w:rFonts w:ascii="宋体" w:hAnsi="宋体" w:cs="宋体" w:hint="eastAsia"/>
              </w:rPr>
              <w:t>向</w:t>
            </w:r>
            <w:r w:rsidR="008A58BB" w:rsidRPr="00E33081">
              <w:rPr>
                <w:rFonts w:ascii="宋体" w:hAnsi="宋体" w:cs="宋体" w:hint="eastAsia"/>
              </w:rPr>
              <w:t>成交供应商</w:t>
            </w:r>
            <w:r w:rsidRPr="00E33081">
              <w:rPr>
                <w:rFonts w:ascii="宋体" w:hAnsi="宋体" w:cs="宋体" w:hint="eastAsia"/>
              </w:rPr>
              <w:t>支付合同价总额的30%作为预付款，付款前</w:t>
            </w:r>
            <w:r w:rsidR="008A58BB" w:rsidRPr="00E33081">
              <w:rPr>
                <w:rFonts w:ascii="宋体" w:hAnsi="宋体" w:cs="宋体" w:hint="eastAsia"/>
              </w:rPr>
              <w:t>成交供应商</w:t>
            </w:r>
            <w:r w:rsidRPr="00E33081">
              <w:rPr>
                <w:rFonts w:ascii="宋体" w:hAnsi="宋体" w:cs="宋体" w:hint="eastAsia"/>
              </w:rPr>
              <w:t>须出具请款函及相同金额的增值税普通发票；货到工地15个</w:t>
            </w:r>
            <w:r w:rsidRPr="00E33081">
              <w:rPr>
                <w:rFonts w:ascii="宋体" w:hAnsi="宋体" w:hint="eastAsia"/>
              </w:rPr>
              <w:t>日历日</w:t>
            </w:r>
            <w:r w:rsidRPr="00E33081">
              <w:rPr>
                <w:rFonts w:ascii="宋体" w:hAnsi="宋体" w:cs="宋体" w:hint="eastAsia"/>
              </w:rPr>
              <w:t>内</w:t>
            </w:r>
            <w:r w:rsidR="008A58BB" w:rsidRPr="00E33081">
              <w:rPr>
                <w:rFonts w:ascii="宋体" w:hAnsi="宋体" w:cs="宋体" w:hint="eastAsia"/>
              </w:rPr>
              <w:t>采购人</w:t>
            </w:r>
            <w:r w:rsidRPr="00E33081">
              <w:rPr>
                <w:rFonts w:ascii="宋体" w:hAnsi="宋体" w:cs="宋体" w:hint="eastAsia"/>
              </w:rPr>
              <w:t>向</w:t>
            </w:r>
            <w:r w:rsidR="008A58BB" w:rsidRPr="00E33081">
              <w:rPr>
                <w:rFonts w:ascii="宋体" w:hAnsi="宋体" w:cs="宋体" w:hint="eastAsia"/>
              </w:rPr>
              <w:t>成交供应商</w:t>
            </w:r>
            <w:r w:rsidRPr="00E33081">
              <w:rPr>
                <w:rFonts w:ascii="宋体" w:hAnsi="宋体" w:cs="宋体" w:hint="eastAsia"/>
              </w:rPr>
              <w:t>支付合同款总额的40%，付款前</w:t>
            </w:r>
            <w:r w:rsidR="008A58BB" w:rsidRPr="00E33081">
              <w:rPr>
                <w:rFonts w:ascii="宋体" w:hAnsi="宋体" w:cs="宋体" w:hint="eastAsia"/>
              </w:rPr>
              <w:t>成交供应商</w:t>
            </w:r>
            <w:r w:rsidRPr="00E33081">
              <w:rPr>
                <w:rFonts w:ascii="宋体" w:hAnsi="宋体" w:cs="宋体" w:hint="eastAsia"/>
              </w:rPr>
              <w:t>须出具请款函及相同金额的增值税普通发票；安装竣工验收合格（市场监督管理局颁发合格证之日起）15个</w:t>
            </w:r>
            <w:r w:rsidRPr="00E33081">
              <w:rPr>
                <w:rFonts w:ascii="宋体" w:hAnsi="宋体" w:hint="eastAsia"/>
              </w:rPr>
              <w:t>日历日</w:t>
            </w:r>
            <w:r w:rsidRPr="00E33081">
              <w:rPr>
                <w:rFonts w:ascii="宋体" w:hAnsi="宋体" w:cs="宋体" w:hint="eastAsia"/>
              </w:rPr>
              <w:t>内</w:t>
            </w:r>
            <w:r w:rsidR="008A58BB" w:rsidRPr="00E33081">
              <w:rPr>
                <w:rFonts w:ascii="宋体" w:hAnsi="宋体" w:cs="宋体" w:hint="eastAsia"/>
              </w:rPr>
              <w:t>采购人</w:t>
            </w:r>
            <w:r w:rsidRPr="00E33081">
              <w:rPr>
                <w:rFonts w:ascii="宋体" w:hAnsi="宋体" w:cs="宋体" w:hint="eastAsia"/>
              </w:rPr>
              <w:t>向</w:t>
            </w:r>
            <w:r w:rsidR="008A58BB" w:rsidRPr="00E33081">
              <w:rPr>
                <w:rFonts w:ascii="宋体" w:hAnsi="宋体" w:cs="宋体" w:hint="eastAsia"/>
              </w:rPr>
              <w:t>成交供应商</w:t>
            </w:r>
            <w:r w:rsidRPr="00E33081">
              <w:rPr>
                <w:rFonts w:ascii="宋体" w:hAnsi="宋体" w:cs="宋体" w:hint="eastAsia"/>
              </w:rPr>
              <w:t>支付设备款总额的30%，付款前</w:t>
            </w:r>
            <w:r w:rsidR="008A58BB" w:rsidRPr="00E33081">
              <w:rPr>
                <w:rFonts w:ascii="宋体" w:hAnsi="宋体" w:cs="宋体" w:hint="eastAsia"/>
              </w:rPr>
              <w:t>成交供应商</w:t>
            </w:r>
            <w:r w:rsidRPr="00E33081">
              <w:rPr>
                <w:rFonts w:ascii="宋体" w:hAnsi="宋体" w:cs="宋体" w:hint="eastAsia"/>
              </w:rPr>
              <w:t>须出具请款函及相同金额的增值税普通发票。</w:t>
            </w:r>
          </w:p>
        </w:tc>
      </w:tr>
      <w:tr w:rsidR="002A4EC7" w14:paraId="471A758C" w14:textId="77777777" w:rsidTr="00E239B8">
        <w:tblPrEx>
          <w:tblBorders>
            <w:top w:val="single" w:sz="4" w:space="0" w:color="auto"/>
            <w:left w:val="single" w:sz="4" w:space="0" w:color="auto"/>
            <w:bottom w:val="single" w:sz="4" w:space="0" w:color="auto"/>
            <w:right w:val="single" w:sz="4" w:space="0" w:color="auto"/>
          </w:tblBorders>
        </w:tblPrEx>
        <w:trPr>
          <w:trHeight w:val="1155"/>
          <w:jc w:val="center"/>
        </w:trPr>
        <w:tc>
          <w:tcPr>
            <w:tcW w:w="1954" w:type="dxa"/>
            <w:gridSpan w:val="2"/>
            <w:tcBorders>
              <w:top w:val="single" w:sz="4" w:space="0" w:color="auto"/>
              <w:left w:val="single" w:sz="4" w:space="0" w:color="auto"/>
              <w:bottom w:val="single" w:sz="4" w:space="0" w:color="auto"/>
              <w:right w:val="single" w:sz="4" w:space="0" w:color="auto"/>
            </w:tcBorders>
            <w:vAlign w:val="center"/>
          </w:tcPr>
          <w:p w14:paraId="36C5C5E5" w14:textId="70459A45" w:rsidR="002A4EC7" w:rsidRDefault="002A4EC7" w:rsidP="008A58BB">
            <w:pPr>
              <w:snapToGrid w:val="0"/>
              <w:spacing w:line="360" w:lineRule="auto"/>
              <w:jc w:val="center"/>
              <w:rPr>
                <w:rFonts w:ascii="宋体" w:hAnsi="宋体" w:cs="宋体" w:hint="eastAsia"/>
                <w:szCs w:val="21"/>
              </w:rPr>
            </w:pPr>
            <w:r>
              <w:rPr>
                <w:rFonts w:ascii="宋体" w:hAnsi="宋体" w:cs="宋体" w:hint="eastAsia"/>
                <w:szCs w:val="21"/>
              </w:rPr>
              <w:t>货期地点</w:t>
            </w:r>
          </w:p>
        </w:tc>
        <w:tc>
          <w:tcPr>
            <w:tcW w:w="7695" w:type="dxa"/>
            <w:gridSpan w:val="3"/>
            <w:tcBorders>
              <w:top w:val="single" w:sz="4" w:space="0" w:color="auto"/>
              <w:left w:val="single" w:sz="4" w:space="0" w:color="auto"/>
              <w:bottom w:val="single" w:sz="4" w:space="0" w:color="auto"/>
              <w:right w:val="single" w:sz="4" w:space="0" w:color="auto"/>
            </w:tcBorders>
            <w:vAlign w:val="center"/>
          </w:tcPr>
          <w:p w14:paraId="5C45A972" w14:textId="77777777" w:rsidR="002A4EC7" w:rsidRPr="00E33081" w:rsidRDefault="002A4EC7" w:rsidP="00E33081">
            <w:pPr>
              <w:spacing w:line="400" w:lineRule="exact"/>
              <w:jc w:val="left"/>
              <w:rPr>
                <w:rFonts w:ascii="宋体" w:hAnsi="宋体" w:cs="宋体" w:hint="eastAsia"/>
                <w:szCs w:val="21"/>
              </w:rPr>
            </w:pPr>
            <w:r w:rsidRPr="00E33081">
              <w:rPr>
                <w:rFonts w:ascii="宋体" w:hAnsi="宋体" w:cs="宋体" w:hint="eastAsia"/>
                <w:szCs w:val="21"/>
              </w:rPr>
              <w:t>1.合同签订：</w:t>
            </w:r>
            <w:r w:rsidRPr="00E33081">
              <w:rPr>
                <w:rFonts w:ascii="宋体" w:hAnsi="宋体" w:hint="eastAsia"/>
              </w:rPr>
              <w:t>自成交通知书发出之日起15个日历日内签订合同。</w:t>
            </w:r>
          </w:p>
          <w:p w14:paraId="778270A6" w14:textId="323FB78B" w:rsidR="002A4EC7" w:rsidRPr="00E33081" w:rsidRDefault="002A4EC7" w:rsidP="00E33081">
            <w:pPr>
              <w:spacing w:line="400" w:lineRule="exact"/>
              <w:jc w:val="left"/>
              <w:rPr>
                <w:rFonts w:ascii="宋体" w:hAnsi="宋体" w:cs="宋体" w:hint="eastAsia"/>
                <w:szCs w:val="21"/>
              </w:rPr>
            </w:pPr>
            <w:r w:rsidRPr="00E33081">
              <w:rPr>
                <w:rFonts w:ascii="宋体" w:hAnsi="宋体" w:cs="宋体" w:hint="eastAsia"/>
                <w:szCs w:val="21"/>
              </w:rPr>
              <w:t>2.交货时间：</w:t>
            </w:r>
            <w:r w:rsidR="00973DD4" w:rsidRPr="00973DD4">
              <w:rPr>
                <w:rFonts w:ascii="宋体" w:hAnsi="宋体" w:hint="eastAsia"/>
              </w:rPr>
              <w:t>本项目所有电梯须于自合同签订之日起80个日历日内安装调试完毕并验收通过。</w:t>
            </w:r>
          </w:p>
          <w:p w14:paraId="7C27B127" w14:textId="77777777" w:rsidR="002A4EC7" w:rsidRDefault="002A4EC7" w:rsidP="00E33081">
            <w:pPr>
              <w:spacing w:line="400" w:lineRule="exact"/>
              <w:jc w:val="left"/>
              <w:rPr>
                <w:rFonts w:ascii="宋体" w:hAnsi="宋体" w:hint="eastAsia"/>
              </w:rPr>
            </w:pPr>
            <w:r w:rsidRPr="00E33081">
              <w:rPr>
                <w:rFonts w:ascii="宋体" w:hAnsi="宋体" w:cs="宋体" w:hint="eastAsia"/>
                <w:szCs w:val="21"/>
              </w:rPr>
              <w:t>3.交货地点：</w:t>
            </w:r>
            <w:r w:rsidRPr="00E33081">
              <w:rPr>
                <w:rFonts w:ascii="宋体" w:hAnsi="宋体" w:hint="eastAsia"/>
              </w:rPr>
              <w:t>钦州市滨海大道12号北部湾大学。</w:t>
            </w:r>
          </w:p>
          <w:p w14:paraId="62288245" w14:textId="1264CF88" w:rsidR="00973DD4" w:rsidRPr="00973DD4" w:rsidRDefault="00973DD4" w:rsidP="00E33081">
            <w:pPr>
              <w:spacing w:line="400" w:lineRule="exact"/>
              <w:jc w:val="left"/>
              <w:rPr>
                <w:rFonts w:ascii="宋体" w:hAnsi="宋体" w:hint="eastAsia"/>
                <w:color w:val="FF0000"/>
              </w:rPr>
            </w:pPr>
            <w:r w:rsidRPr="00973DD4">
              <w:rPr>
                <w:rFonts w:ascii="宋体" w:hAnsi="宋体" w:hint="eastAsia"/>
              </w:rPr>
              <w:t>4.交货方式：现场交货。</w:t>
            </w:r>
          </w:p>
        </w:tc>
      </w:tr>
      <w:tr w:rsidR="002A4EC7" w14:paraId="6761B377" w14:textId="77777777" w:rsidTr="00BC0995">
        <w:tblPrEx>
          <w:tblBorders>
            <w:top w:val="single" w:sz="4" w:space="0" w:color="auto"/>
            <w:left w:val="single" w:sz="4" w:space="0" w:color="auto"/>
            <w:bottom w:val="single" w:sz="4" w:space="0" w:color="auto"/>
            <w:right w:val="single" w:sz="4" w:space="0" w:color="auto"/>
          </w:tblBorders>
        </w:tblPrEx>
        <w:trPr>
          <w:trHeight w:val="788"/>
          <w:jc w:val="center"/>
        </w:trPr>
        <w:tc>
          <w:tcPr>
            <w:tcW w:w="1954" w:type="dxa"/>
            <w:gridSpan w:val="2"/>
            <w:tcBorders>
              <w:top w:val="single" w:sz="4" w:space="0" w:color="auto"/>
              <w:left w:val="single" w:sz="4" w:space="0" w:color="auto"/>
              <w:bottom w:val="single" w:sz="4" w:space="0" w:color="auto"/>
              <w:right w:val="single" w:sz="4" w:space="0" w:color="auto"/>
            </w:tcBorders>
            <w:vAlign w:val="center"/>
          </w:tcPr>
          <w:p w14:paraId="5D1C4596" w14:textId="77777777" w:rsidR="002A4EC7" w:rsidRDefault="002A4EC7" w:rsidP="008A58BB">
            <w:pPr>
              <w:spacing w:line="360" w:lineRule="auto"/>
              <w:ind w:firstLine="422"/>
              <w:rPr>
                <w:rFonts w:ascii="宋体" w:hAnsi="宋体" w:cs="宋体" w:hint="eastAsia"/>
                <w:b/>
                <w:bCs/>
                <w:szCs w:val="21"/>
              </w:rPr>
            </w:pPr>
            <w:r>
              <w:rPr>
                <w:rFonts w:ascii="宋体" w:hAnsi="宋体" w:cs="宋体" w:hint="eastAsia"/>
                <w:b/>
                <w:bCs/>
                <w:szCs w:val="21"/>
              </w:rPr>
              <w:t>安装验收</w:t>
            </w:r>
          </w:p>
        </w:tc>
        <w:tc>
          <w:tcPr>
            <w:tcW w:w="7695" w:type="dxa"/>
            <w:gridSpan w:val="3"/>
            <w:tcBorders>
              <w:top w:val="single" w:sz="4" w:space="0" w:color="auto"/>
              <w:left w:val="single" w:sz="4" w:space="0" w:color="auto"/>
              <w:bottom w:val="single" w:sz="4" w:space="0" w:color="auto"/>
              <w:right w:val="single" w:sz="4" w:space="0" w:color="auto"/>
            </w:tcBorders>
            <w:vAlign w:val="center"/>
          </w:tcPr>
          <w:p w14:paraId="20A68182" w14:textId="0DC6C3A6" w:rsidR="002A4EC7" w:rsidRPr="00E33081" w:rsidRDefault="002A4EC7" w:rsidP="00E33081">
            <w:pPr>
              <w:widowControl/>
              <w:spacing w:line="400" w:lineRule="exact"/>
              <w:jc w:val="left"/>
              <w:rPr>
                <w:rFonts w:ascii="宋体" w:hAnsi="宋体" w:hint="eastAsia"/>
              </w:rPr>
            </w:pPr>
            <w:r w:rsidRPr="00E33081">
              <w:rPr>
                <w:rFonts w:ascii="宋体" w:hAnsi="宋体" w:hint="eastAsia"/>
              </w:rPr>
              <w:t>1.工程质量目标：确保一次验收合格；</w:t>
            </w:r>
            <w:r w:rsidR="008A58BB" w:rsidRPr="00E33081">
              <w:rPr>
                <w:rFonts w:ascii="宋体" w:hAnsi="宋体" w:hint="eastAsia"/>
              </w:rPr>
              <w:t>供应商</w:t>
            </w:r>
            <w:r w:rsidRPr="00E33081">
              <w:rPr>
                <w:rFonts w:ascii="宋体" w:hAnsi="宋体" w:hint="eastAsia"/>
              </w:rPr>
              <w:t>应建立质量保证体系，严格履行本岗位责任与权限，杜绝质量事故发生。</w:t>
            </w:r>
          </w:p>
          <w:p w14:paraId="2EC30EED" w14:textId="6917F654" w:rsidR="002A4EC7" w:rsidRPr="00E33081" w:rsidRDefault="002A4EC7" w:rsidP="00E33081">
            <w:pPr>
              <w:pStyle w:val="af"/>
              <w:spacing w:line="400" w:lineRule="exact"/>
              <w:rPr>
                <w:rFonts w:hAnsi="宋体" w:cs="宋体" w:hint="eastAsia"/>
              </w:rPr>
            </w:pPr>
            <w:r w:rsidRPr="00E33081">
              <w:rPr>
                <w:rFonts w:hAnsi="宋体" w:hint="eastAsia"/>
              </w:rPr>
              <w:t>2.</w:t>
            </w:r>
            <w:r w:rsidR="008A58BB" w:rsidRPr="00E33081">
              <w:rPr>
                <w:rFonts w:hAnsi="宋体" w:hint="eastAsia"/>
                <w:b/>
                <w:bCs/>
              </w:rPr>
              <w:t>供应商</w:t>
            </w:r>
            <w:r w:rsidRPr="00E33081">
              <w:rPr>
                <w:rFonts w:hAnsi="宋体" w:hint="eastAsia"/>
                <w:b/>
                <w:bCs/>
              </w:rPr>
              <w:t>必须提供安装施工方案</w:t>
            </w:r>
            <w:r w:rsidRPr="00E33081">
              <w:rPr>
                <w:rFonts w:hAnsi="宋体" w:hint="eastAsia"/>
              </w:rPr>
              <w:t>，包含施工组织机构</w:t>
            </w:r>
            <w:hyperlink w:anchor="_Toc20870" w:history="1">
              <w:r w:rsidRPr="00E33081">
                <w:rPr>
                  <w:rFonts w:hAnsi="宋体" w:hint="eastAsia"/>
                </w:rPr>
                <w:t>、人员配备情况、安装工具</w:t>
              </w:r>
            </w:hyperlink>
            <w:r w:rsidRPr="00E33081">
              <w:rPr>
                <w:rFonts w:hAnsi="宋体" w:hint="eastAsia"/>
              </w:rPr>
              <w:t>、</w:t>
            </w:r>
            <w:hyperlink w:anchor="_Toc9769" w:history="1">
              <w:r w:rsidRPr="00E33081">
                <w:rPr>
                  <w:rFonts w:hAnsi="宋体" w:hint="eastAsia"/>
                </w:rPr>
                <w:t>检测设备</w:t>
              </w:r>
            </w:hyperlink>
            <w:r w:rsidRPr="00E33081">
              <w:rPr>
                <w:rFonts w:hAnsi="宋体" w:hint="eastAsia"/>
              </w:rPr>
              <w:t>、</w:t>
            </w:r>
            <w:hyperlink w:anchor="_Toc5234" w:history="1">
              <w:r w:rsidRPr="00E33081">
                <w:rPr>
                  <w:rFonts w:hAnsi="宋体" w:hint="eastAsia"/>
                </w:rPr>
                <w:t>施工进度计划及保证工期</w:t>
              </w:r>
            </w:hyperlink>
            <w:r w:rsidRPr="00E33081">
              <w:rPr>
                <w:rFonts w:hAnsi="宋体" w:hint="eastAsia"/>
              </w:rPr>
              <w:t>、</w:t>
            </w:r>
            <w:hyperlink w:anchor="_Toc5281" w:history="1">
              <w:r w:rsidRPr="00E33081">
                <w:rPr>
                  <w:rFonts w:hAnsi="宋体" w:hint="eastAsia"/>
                </w:rPr>
                <w:t>质量的技术措施</w:t>
              </w:r>
            </w:hyperlink>
            <w:r w:rsidRPr="00E33081">
              <w:rPr>
                <w:rFonts w:hAnsi="宋体" w:hint="eastAsia"/>
              </w:rPr>
              <w:t>、</w:t>
            </w:r>
            <w:hyperlink w:anchor="_Toc5937" w:history="1">
              <w:r w:rsidRPr="00E33081">
                <w:rPr>
                  <w:rFonts w:hAnsi="宋体" w:hint="eastAsia"/>
                </w:rPr>
                <w:t>设备调试</w:t>
              </w:r>
            </w:hyperlink>
            <w:r w:rsidRPr="00E33081">
              <w:rPr>
                <w:rFonts w:hAnsi="宋体" w:hint="eastAsia"/>
              </w:rPr>
              <w:t>、</w:t>
            </w:r>
            <w:hyperlink w:anchor="_Toc15440" w:history="1">
              <w:r w:rsidRPr="00E33081">
                <w:rPr>
                  <w:rFonts w:hAnsi="宋体" w:hint="eastAsia"/>
                </w:rPr>
                <w:t>安全文明施工措施</w:t>
              </w:r>
            </w:hyperlink>
            <w:r w:rsidRPr="00E33081">
              <w:rPr>
                <w:rFonts w:hAnsi="宋体" w:hint="eastAsia"/>
              </w:rPr>
              <w:t>、</w:t>
            </w:r>
            <w:hyperlink w:anchor="_Toc30338" w:history="1">
              <w:r w:rsidRPr="00E33081">
                <w:rPr>
                  <w:rFonts w:hAnsi="宋体" w:hint="eastAsia"/>
                </w:rPr>
                <w:t>货物的包装及运输方案</w:t>
              </w:r>
            </w:hyperlink>
            <w:r w:rsidRPr="00E33081">
              <w:rPr>
                <w:rFonts w:hAnsi="宋体" w:hint="eastAsia"/>
              </w:rPr>
              <w:t>、成品及材料保护措施等；涉及电梯相关土建（电梯的井道及圈梁、门洞及门头梁、机房内的承重墩等及各种预留孔洞等</w:t>
            </w:r>
            <w:r w:rsidRPr="00E33081">
              <w:rPr>
                <w:rFonts w:hAnsi="宋体" w:cs="宋体" w:hint="eastAsia"/>
                <w:szCs w:val="24"/>
              </w:rPr>
              <w:t>）按</w:t>
            </w:r>
            <w:r w:rsidRPr="00E33081">
              <w:rPr>
                <w:rFonts w:hAnsi="宋体" w:hint="eastAsia"/>
                <w:lang w:val="zh-CN"/>
              </w:rPr>
              <w:t>电梯生产厂家图纸</w:t>
            </w:r>
            <w:r w:rsidRPr="00E33081">
              <w:rPr>
                <w:rFonts w:hAnsi="宋体" w:hint="eastAsia"/>
              </w:rPr>
              <w:t>施工（预留、</w:t>
            </w:r>
            <w:r w:rsidRPr="00E33081">
              <w:rPr>
                <w:rFonts w:hAnsi="宋体" w:hint="eastAsia"/>
                <w:lang w:val="zh-CN"/>
              </w:rPr>
              <w:t>制作、混凝土灌注、钻孔、打凿等）</w:t>
            </w:r>
            <w:r w:rsidRPr="00E33081">
              <w:rPr>
                <w:rFonts w:hAnsi="宋体" w:hint="eastAsia"/>
              </w:rPr>
              <w:t>，由供应商进行整改，费用包含在报价范围内；以满足电梯厂家提出的各项指标要求和国家电梯安装的相关规定；对预埋件安装及已施工的电梯相关土建（电梯的井道及圈梁、门洞及门头梁、机房内的承重墩等及各种预留孔洞等）的整改、</w:t>
            </w:r>
            <w:r w:rsidRPr="00E33081">
              <w:rPr>
                <w:rFonts w:hAnsi="宋体" w:hint="eastAsia"/>
                <w:lang w:val="zh-CN"/>
              </w:rPr>
              <w:t>钻孔、打凿等</w:t>
            </w:r>
            <w:r w:rsidRPr="00E33081">
              <w:rPr>
                <w:rFonts w:hAnsi="宋体" w:hint="eastAsia"/>
              </w:rPr>
              <w:t>，由供应商进行整改，费用包含在报价范围内。</w:t>
            </w:r>
          </w:p>
          <w:p w14:paraId="0C206481" w14:textId="77777777" w:rsidR="002A4EC7" w:rsidRPr="00E33081" w:rsidRDefault="002A4EC7" w:rsidP="00E33081">
            <w:pPr>
              <w:spacing w:line="400" w:lineRule="exact"/>
              <w:jc w:val="left"/>
              <w:rPr>
                <w:rFonts w:ascii="宋体" w:hAnsi="宋体" w:hint="eastAsia"/>
              </w:rPr>
            </w:pPr>
            <w:r w:rsidRPr="00E33081">
              <w:rPr>
                <w:rFonts w:ascii="宋体" w:hAnsi="宋体" w:hint="eastAsia"/>
              </w:rPr>
              <w:t>3.电梯安装工程应按国家标准GB7588-2003《电梯制造与安装安全规范》、GB10060《电梯安装验收规范》、GB50310《电梯工程施工质量验收规范》、</w:t>
            </w:r>
            <w:r w:rsidRPr="00E33081">
              <w:rPr>
                <w:rFonts w:ascii="宋体" w:hAnsi="宋体" w:hint="eastAsia"/>
              </w:rPr>
              <w:lastRenderedPageBreak/>
              <w:t>GB50182-93《电梯电气装置施工及验收规范》的要求及国家有关规定进行。</w:t>
            </w:r>
          </w:p>
          <w:p w14:paraId="51BC6A80" w14:textId="77441BD1" w:rsidR="002A4EC7" w:rsidRPr="00E33081" w:rsidRDefault="002A4EC7" w:rsidP="00E33081">
            <w:pPr>
              <w:spacing w:line="400" w:lineRule="exact"/>
              <w:rPr>
                <w:rFonts w:ascii="宋体" w:hAnsi="宋体" w:cs="宋体" w:hint="eastAsia"/>
                <w:szCs w:val="21"/>
              </w:rPr>
            </w:pPr>
            <w:r w:rsidRPr="00E33081">
              <w:rPr>
                <w:rFonts w:ascii="宋体" w:hAnsi="宋体" w:cs="宋体" w:hint="eastAsia"/>
              </w:rPr>
              <w:t>4</w:t>
            </w:r>
            <w:r w:rsidR="008A58BB" w:rsidRPr="00E33081">
              <w:rPr>
                <w:rFonts w:ascii="宋体" w:hAnsi="宋体" w:cs="宋体" w:hint="eastAsia"/>
              </w:rPr>
              <w:t>成交供应商</w:t>
            </w:r>
            <w:r w:rsidRPr="00E33081">
              <w:rPr>
                <w:rFonts w:ascii="宋体" w:hAnsi="宋体" w:cs="宋体" w:hint="eastAsia"/>
                <w:szCs w:val="21"/>
              </w:rPr>
              <w:t>办理报装、报验及注册登记手续。</w:t>
            </w:r>
          </w:p>
          <w:p w14:paraId="444E8ED6" w14:textId="6356854C" w:rsidR="002A4EC7" w:rsidRPr="00E33081" w:rsidRDefault="002A4EC7" w:rsidP="00E33081">
            <w:pPr>
              <w:spacing w:line="400" w:lineRule="exact"/>
              <w:rPr>
                <w:rFonts w:ascii="宋体" w:hAnsi="宋体" w:hint="eastAsia"/>
              </w:rPr>
            </w:pPr>
            <w:r w:rsidRPr="00E33081">
              <w:rPr>
                <w:rFonts w:ascii="宋体" w:hAnsi="宋体" w:cs="宋体" w:hint="eastAsia"/>
                <w:szCs w:val="21"/>
              </w:rPr>
              <w:t>5.</w:t>
            </w:r>
            <w:r w:rsidR="00E33081" w:rsidRPr="00E33081">
              <w:rPr>
                <w:rFonts w:ascii="宋体" w:hAnsi="宋体" w:cs="宋体" w:hint="eastAsia"/>
                <w:szCs w:val="21"/>
              </w:rPr>
              <w:t>成交供应商</w:t>
            </w:r>
            <w:r w:rsidRPr="00E33081">
              <w:rPr>
                <w:rFonts w:ascii="宋体" w:hAnsi="宋体" w:hint="eastAsia"/>
              </w:rPr>
              <w:t>负责办理好电梯的《电梯使用标志》《特种设备使用登记证》。采购人协助</w:t>
            </w:r>
            <w:r w:rsidR="00E33081" w:rsidRPr="00E33081">
              <w:rPr>
                <w:rFonts w:ascii="宋体" w:hAnsi="宋体" w:hint="eastAsia"/>
              </w:rPr>
              <w:t>成交供应商</w:t>
            </w:r>
            <w:r w:rsidRPr="00E33081">
              <w:rPr>
                <w:rFonts w:ascii="宋体" w:hAnsi="宋体" w:hint="eastAsia"/>
              </w:rPr>
              <w:t>通过相关部门的验收。</w:t>
            </w:r>
          </w:p>
          <w:p w14:paraId="14CA7585" w14:textId="77777777" w:rsidR="002A4EC7" w:rsidRPr="00E33081" w:rsidRDefault="002A4EC7" w:rsidP="00E33081">
            <w:pPr>
              <w:spacing w:line="400" w:lineRule="exact"/>
              <w:rPr>
                <w:rFonts w:ascii="宋体" w:hAnsi="宋体" w:hint="eastAsia"/>
              </w:rPr>
            </w:pPr>
            <w:r w:rsidRPr="00E33081">
              <w:rPr>
                <w:rFonts w:ascii="宋体" w:hAnsi="宋体" w:cs="宋体" w:hint="eastAsia"/>
                <w:szCs w:val="21"/>
              </w:rPr>
              <w:t>6</w:t>
            </w:r>
            <w:r w:rsidRPr="00E33081">
              <w:rPr>
                <w:rFonts w:ascii="宋体" w:hAnsi="宋体" w:hint="eastAsia"/>
              </w:rPr>
              <w:t>.服从学校的管理规定，进入项目工地内服从土建总包的管理规定，带好安全帽，做好防护措施，安全文明施工。</w:t>
            </w:r>
          </w:p>
          <w:p w14:paraId="360B37A0" w14:textId="2647A162" w:rsidR="002A4EC7" w:rsidRPr="00E33081" w:rsidRDefault="002A4EC7" w:rsidP="00E33081">
            <w:pPr>
              <w:spacing w:line="400" w:lineRule="exact"/>
              <w:rPr>
                <w:rFonts w:ascii="宋体" w:hAnsi="宋体" w:hint="eastAsia"/>
                <w:b/>
                <w:bCs/>
              </w:rPr>
            </w:pPr>
            <w:r w:rsidRPr="00E33081">
              <w:rPr>
                <w:rFonts w:ascii="宋体" w:hAnsi="宋体" w:hint="eastAsia"/>
              </w:rPr>
              <w:t>7.施工过程做好各项记录，资料的完整性，配合</w:t>
            </w:r>
            <w:r w:rsidR="00E33081" w:rsidRPr="00E33081">
              <w:rPr>
                <w:rFonts w:ascii="宋体" w:hAnsi="宋体" w:hint="eastAsia"/>
              </w:rPr>
              <w:t>采购人</w:t>
            </w:r>
            <w:r w:rsidRPr="00E33081">
              <w:rPr>
                <w:rFonts w:ascii="宋体" w:hAnsi="宋体" w:hint="eastAsia"/>
              </w:rPr>
              <w:t xml:space="preserve">完成城建档案馆电梯资料的备案工作。 </w:t>
            </w:r>
          </w:p>
        </w:tc>
      </w:tr>
      <w:tr w:rsidR="002A4EC7" w14:paraId="4D12BCBD" w14:textId="77777777" w:rsidTr="00E239B8">
        <w:tblPrEx>
          <w:tblBorders>
            <w:top w:val="single" w:sz="4" w:space="0" w:color="auto"/>
            <w:left w:val="single" w:sz="4" w:space="0" w:color="auto"/>
            <w:bottom w:val="single" w:sz="4" w:space="0" w:color="auto"/>
            <w:right w:val="single" w:sz="4" w:space="0" w:color="auto"/>
          </w:tblBorders>
        </w:tblPrEx>
        <w:trPr>
          <w:jc w:val="center"/>
        </w:trPr>
        <w:tc>
          <w:tcPr>
            <w:tcW w:w="1954" w:type="dxa"/>
            <w:gridSpan w:val="2"/>
            <w:tcBorders>
              <w:top w:val="single" w:sz="4" w:space="0" w:color="auto"/>
              <w:left w:val="single" w:sz="4" w:space="0" w:color="auto"/>
              <w:bottom w:val="single" w:sz="4" w:space="0" w:color="auto"/>
              <w:right w:val="single" w:sz="4" w:space="0" w:color="auto"/>
            </w:tcBorders>
            <w:vAlign w:val="center"/>
          </w:tcPr>
          <w:p w14:paraId="2A2EBADE" w14:textId="77777777" w:rsidR="002A4EC7" w:rsidRDefault="002A4EC7" w:rsidP="00E33081">
            <w:pPr>
              <w:spacing w:line="360" w:lineRule="auto"/>
              <w:jc w:val="center"/>
              <w:rPr>
                <w:rFonts w:ascii="宋体" w:hAnsi="宋体" w:cs="宋体" w:hint="eastAsia"/>
                <w:szCs w:val="21"/>
              </w:rPr>
            </w:pPr>
            <w:r>
              <w:rPr>
                <w:rFonts w:ascii="宋体" w:hAnsi="宋体" w:cs="宋体" w:hint="eastAsia"/>
                <w:szCs w:val="21"/>
              </w:rPr>
              <w:lastRenderedPageBreak/>
              <w:t>售后服务</w:t>
            </w:r>
          </w:p>
        </w:tc>
        <w:tc>
          <w:tcPr>
            <w:tcW w:w="7695" w:type="dxa"/>
            <w:gridSpan w:val="3"/>
            <w:tcBorders>
              <w:top w:val="single" w:sz="4" w:space="0" w:color="auto"/>
              <w:left w:val="single" w:sz="4" w:space="0" w:color="auto"/>
              <w:bottom w:val="single" w:sz="4" w:space="0" w:color="auto"/>
              <w:right w:val="single" w:sz="4" w:space="0" w:color="auto"/>
            </w:tcBorders>
            <w:vAlign w:val="center"/>
          </w:tcPr>
          <w:p w14:paraId="5DC399EF" w14:textId="7F6F77CB" w:rsidR="002A4EC7" w:rsidRPr="00E33081" w:rsidRDefault="002A4EC7" w:rsidP="00E33081">
            <w:pPr>
              <w:spacing w:line="400" w:lineRule="exact"/>
              <w:jc w:val="left"/>
              <w:rPr>
                <w:rFonts w:ascii="宋体" w:hAnsi="宋体" w:hint="eastAsia"/>
              </w:rPr>
            </w:pPr>
            <w:r w:rsidRPr="00E33081">
              <w:rPr>
                <w:rFonts w:ascii="宋体" w:hAnsi="宋体" w:cs="宋体" w:hint="eastAsia"/>
                <w:szCs w:val="21"/>
              </w:rPr>
              <w:t>1.免保期：自电梯安装完毕，经</w:t>
            </w:r>
            <w:r w:rsidR="00E33081" w:rsidRPr="00E33081">
              <w:rPr>
                <w:rFonts w:ascii="宋体" w:hAnsi="宋体" w:cs="宋体" w:hint="eastAsia"/>
                <w:szCs w:val="21"/>
              </w:rPr>
              <w:t>采购人</w:t>
            </w:r>
            <w:r w:rsidRPr="00E33081">
              <w:rPr>
                <w:rFonts w:ascii="宋体" w:hAnsi="宋体" w:cs="宋体" w:hint="eastAsia"/>
                <w:szCs w:val="21"/>
              </w:rPr>
              <w:t>验收合格之日起一年。</w:t>
            </w:r>
          </w:p>
          <w:p w14:paraId="33F54403" w14:textId="48B7AB65" w:rsidR="002A4EC7" w:rsidRPr="00E33081" w:rsidRDefault="002A4EC7" w:rsidP="00E33081">
            <w:pPr>
              <w:spacing w:line="400" w:lineRule="exact"/>
              <w:jc w:val="left"/>
              <w:rPr>
                <w:rFonts w:ascii="宋体" w:hAnsi="宋体" w:cs="宋体" w:hint="eastAsia"/>
                <w:szCs w:val="21"/>
              </w:rPr>
            </w:pPr>
            <w:r w:rsidRPr="00E33081">
              <w:rPr>
                <w:rFonts w:ascii="宋体" w:hAnsi="宋体" w:cs="宋体" w:hint="eastAsia"/>
                <w:szCs w:val="21"/>
              </w:rPr>
              <w:t>2.售后维护：免保期内维修更换非人为损坏的配件；每月上门服务不低于两次，对电梯进行保养（检查、情节、除尘、加油、调整），并由</w:t>
            </w:r>
            <w:r w:rsidR="00E33081" w:rsidRPr="00E33081">
              <w:rPr>
                <w:rFonts w:ascii="宋体" w:hAnsi="宋体" w:cs="宋体" w:hint="eastAsia"/>
                <w:szCs w:val="21"/>
              </w:rPr>
              <w:t>采购人</w:t>
            </w:r>
            <w:r w:rsidRPr="00E33081">
              <w:rPr>
                <w:rFonts w:ascii="宋体" w:hAnsi="宋体" w:cs="宋体" w:hint="eastAsia"/>
                <w:szCs w:val="21"/>
              </w:rPr>
              <w:t>签认，消除潜在故障隐患；如更换零部件的，</w:t>
            </w:r>
            <w:r w:rsidR="00BC0995" w:rsidRPr="00BC0995">
              <w:rPr>
                <w:rFonts w:ascii="宋体" w:hAnsi="宋体" w:cs="宋体" w:hint="eastAsia"/>
                <w:szCs w:val="21"/>
              </w:rPr>
              <w:t>须提前告知采购人</w:t>
            </w:r>
            <w:r w:rsidRPr="00E33081">
              <w:rPr>
                <w:rFonts w:ascii="宋体" w:hAnsi="宋体" w:cs="宋体" w:hint="eastAsia"/>
                <w:szCs w:val="21"/>
              </w:rPr>
              <w:t>，做好运行电梯的调整工作。</w:t>
            </w:r>
          </w:p>
          <w:p w14:paraId="633EE6ED" w14:textId="28AD3EED" w:rsidR="002A4EC7" w:rsidRPr="00B359D5" w:rsidRDefault="002A4EC7" w:rsidP="00E33081">
            <w:pPr>
              <w:shd w:val="clear" w:color="auto" w:fill="FFFFFF"/>
              <w:spacing w:line="400" w:lineRule="exact"/>
              <w:rPr>
                <w:rFonts w:ascii="宋体" w:hAnsi="宋体" w:cs="宋体" w:hint="eastAsia"/>
                <w:szCs w:val="21"/>
              </w:rPr>
            </w:pPr>
            <w:r w:rsidRPr="00E33081">
              <w:rPr>
                <w:rFonts w:ascii="宋体" w:hAnsi="宋体" w:cs="宋体" w:hint="eastAsia"/>
                <w:szCs w:val="21"/>
              </w:rPr>
              <w:t>3.故障召修：应具备电梯维护保养实际经验并有能力提供24小时服务。配备充足的维保人员且具备上岗作业证，设备交付</w:t>
            </w:r>
            <w:r w:rsidRPr="00B359D5">
              <w:rPr>
                <w:rFonts w:ascii="宋体" w:hAnsi="宋体" w:cs="宋体" w:hint="eastAsia"/>
                <w:szCs w:val="21"/>
              </w:rPr>
              <w:t>使用后出现故障时，保证在接到通知后2小时内赶到故障现场，一般故障处理时间不超过2小时，重大故障处理时间不超过24小时。</w:t>
            </w:r>
            <w:r w:rsidR="008839C9" w:rsidRPr="00B359D5">
              <w:rPr>
                <w:rFonts w:ascii="Helvetica" w:hAnsi="Helvetica" w:cs="Helvetica"/>
                <w:szCs w:val="21"/>
                <w:shd w:val="clear" w:color="auto" w:fill="FFFFFF"/>
              </w:rPr>
              <w:t>接到乘客被困故障通知后，维护保养人员应当及时抵达现场实施救援，抵达时间不超过</w:t>
            </w:r>
            <w:r w:rsidR="00954C03" w:rsidRPr="00B359D5">
              <w:rPr>
                <w:rFonts w:ascii="Helvetica" w:hAnsi="Helvetica" w:cs="Helvetica" w:hint="eastAsia"/>
                <w:szCs w:val="21"/>
                <w:shd w:val="clear" w:color="auto" w:fill="FFFFFF"/>
              </w:rPr>
              <w:t>1</w:t>
            </w:r>
            <w:r w:rsidR="008839C9" w:rsidRPr="00B359D5">
              <w:rPr>
                <w:rFonts w:ascii="Helvetica" w:hAnsi="Helvetica" w:cs="Helvetica"/>
                <w:szCs w:val="21"/>
                <w:shd w:val="clear" w:color="auto" w:fill="FFFFFF"/>
              </w:rPr>
              <w:t>个小时。</w:t>
            </w:r>
          </w:p>
          <w:p w14:paraId="7F2E0901" w14:textId="411936C8" w:rsidR="002A4EC7" w:rsidRPr="00E33081" w:rsidRDefault="002A4EC7" w:rsidP="00E33081">
            <w:pPr>
              <w:shd w:val="clear" w:color="auto" w:fill="FFFFFF"/>
              <w:spacing w:line="400" w:lineRule="exact"/>
              <w:rPr>
                <w:rFonts w:ascii="宋体" w:hAnsi="宋体" w:cs="宋体" w:hint="eastAsia"/>
                <w:szCs w:val="21"/>
              </w:rPr>
            </w:pPr>
            <w:r w:rsidRPr="00E33081">
              <w:rPr>
                <w:rFonts w:ascii="宋体" w:hAnsi="宋体" w:cs="宋体" w:hint="eastAsia"/>
                <w:szCs w:val="21"/>
              </w:rPr>
              <w:t>4.备有常用备件库，能及时更换应换零部件，保证随时按优惠价格向</w:t>
            </w:r>
            <w:r w:rsidR="00E33081" w:rsidRPr="00E33081">
              <w:rPr>
                <w:rFonts w:ascii="宋体" w:hAnsi="宋体" w:cs="宋体" w:hint="eastAsia"/>
                <w:szCs w:val="21"/>
              </w:rPr>
              <w:t>采购人</w:t>
            </w:r>
            <w:r w:rsidRPr="00E33081">
              <w:rPr>
                <w:rFonts w:ascii="宋体" w:hAnsi="宋体" w:cs="宋体" w:hint="eastAsia"/>
                <w:szCs w:val="21"/>
              </w:rPr>
              <w:t>提供电梯的备品备件，零部件、配件及安装材料必须是未经使用的全新的并符合国家有关质量安全标准的产品。</w:t>
            </w:r>
          </w:p>
          <w:p w14:paraId="241C75AF" w14:textId="600E7A43" w:rsidR="002A4EC7" w:rsidRPr="00E33081" w:rsidRDefault="002A4EC7" w:rsidP="00E33081">
            <w:pPr>
              <w:shd w:val="clear" w:color="auto" w:fill="FFFFFF"/>
              <w:spacing w:line="400" w:lineRule="exact"/>
              <w:rPr>
                <w:rFonts w:ascii="宋体" w:hAnsi="宋体" w:cs="宋体" w:hint="eastAsia"/>
                <w:szCs w:val="21"/>
              </w:rPr>
            </w:pPr>
            <w:r w:rsidRPr="00E33081">
              <w:rPr>
                <w:rFonts w:ascii="宋体" w:hAnsi="宋体" w:cs="宋体" w:hint="eastAsia"/>
                <w:szCs w:val="21"/>
              </w:rPr>
              <w:t>5.负责培训采购</w:t>
            </w:r>
            <w:r w:rsidR="00A965F7">
              <w:rPr>
                <w:rFonts w:ascii="宋体" w:hAnsi="宋体" w:cs="宋体" w:hint="eastAsia"/>
                <w:szCs w:val="21"/>
              </w:rPr>
              <w:t>人</w:t>
            </w:r>
            <w:r w:rsidRPr="00E33081">
              <w:rPr>
                <w:rFonts w:ascii="宋体" w:hAnsi="宋体" w:cs="宋体" w:hint="eastAsia"/>
                <w:szCs w:val="21"/>
              </w:rPr>
              <w:t>的维修保养人员3名（培训不能替代政府监管部门要求获得资质的培训）。</w:t>
            </w:r>
          </w:p>
          <w:p w14:paraId="72DB7A09" w14:textId="7A1C6F56" w:rsidR="002A4EC7" w:rsidRPr="00E33081" w:rsidRDefault="002A4EC7" w:rsidP="00E33081">
            <w:pPr>
              <w:shd w:val="clear" w:color="auto" w:fill="FFFFFF"/>
              <w:spacing w:line="400" w:lineRule="exact"/>
              <w:rPr>
                <w:rFonts w:ascii="宋体" w:hAnsi="宋体" w:cs="宋体" w:hint="eastAsia"/>
                <w:szCs w:val="21"/>
              </w:rPr>
            </w:pPr>
            <w:r w:rsidRPr="00E33081">
              <w:rPr>
                <w:rFonts w:ascii="宋体" w:hAnsi="宋体" w:cs="宋体" w:hint="eastAsia"/>
                <w:szCs w:val="21"/>
              </w:rPr>
              <w:t>6.维保期满后按优惠价格提供产品的升级和各种改造服务，随时为采购</w:t>
            </w:r>
            <w:r w:rsidR="00E33081" w:rsidRPr="00E33081">
              <w:rPr>
                <w:rFonts w:ascii="宋体" w:hAnsi="宋体" w:cs="宋体" w:hint="eastAsia"/>
                <w:szCs w:val="21"/>
              </w:rPr>
              <w:t>人</w:t>
            </w:r>
            <w:r w:rsidRPr="00E33081">
              <w:rPr>
                <w:rFonts w:ascii="宋体" w:hAnsi="宋体" w:cs="宋体" w:hint="eastAsia"/>
                <w:szCs w:val="21"/>
              </w:rPr>
              <w:t>提供所需的技术指导。</w:t>
            </w:r>
          </w:p>
          <w:p w14:paraId="68E5A5B3" w14:textId="6844F8D3" w:rsidR="002A4EC7" w:rsidRPr="00E33081" w:rsidRDefault="002A4EC7" w:rsidP="00E33081">
            <w:pPr>
              <w:shd w:val="clear" w:color="auto" w:fill="FFFFFF"/>
              <w:spacing w:line="400" w:lineRule="exact"/>
              <w:rPr>
                <w:rFonts w:ascii="宋体" w:hAnsi="宋体" w:cs="宋体" w:hint="eastAsia"/>
                <w:szCs w:val="21"/>
              </w:rPr>
            </w:pPr>
            <w:r w:rsidRPr="00A965F7">
              <w:rPr>
                <w:rFonts w:ascii="宋体" w:hAnsi="宋体" w:hint="eastAsia"/>
                <w:szCs w:val="21"/>
              </w:rPr>
              <w:t>7.根据广西壮族自治区电梯日常维护保养规范，</w:t>
            </w:r>
            <w:r w:rsidR="00A965F7" w:rsidRPr="00A965F7">
              <w:rPr>
                <w:rFonts w:ascii="宋体" w:hAnsi="宋体" w:hint="eastAsia"/>
                <w:szCs w:val="21"/>
              </w:rPr>
              <w:t>维护保养应当由制造单位或者具备资质的安装、改造、修理单位进行。</w:t>
            </w:r>
          </w:p>
        </w:tc>
      </w:tr>
      <w:tr w:rsidR="002A4EC7" w14:paraId="2FA61EF8" w14:textId="77777777" w:rsidTr="00E239B8">
        <w:tblPrEx>
          <w:tblBorders>
            <w:top w:val="single" w:sz="4" w:space="0" w:color="auto"/>
            <w:left w:val="single" w:sz="4" w:space="0" w:color="auto"/>
            <w:bottom w:val="single" w:sz="4" w:space="0" w:color="auto"/>
            <w:right w:val="single" w:sz="4" w:space="0" w:color="auto"/>
          </w:tblBorders>
        </w:tblPrEx>
        <w:trPr>
          <w:jc w:val="center"/>
        </w:trPr>
        <w:tc>
          <w:tcPr>
            <w:tcW w:w="1954" w:type="dxa"/>
            <w:gridSpan w:val="2"/>
            <w:tcBorders>
              <w:top w:val="single" w:sz="4" w:space="0" w:color="auto"/>
              <w:left w:val="single" w:sz="4" w:space="0" w:color="auto"/>
              <w:bottom w:val="single" w:sz="4" w:space="0" w:color="auto"/>
              <w:right w:val="single" w:sz="4" w:space="0" w:color="auto"/>
            </w:tcBorders>
            <w:vAlign w:val="center"/>
          </w:tcPr>
          <w:p w14:paraId="62DF6A09" w14:textId="77777777" w:rsidR="002A4EC7" w:rsidRDefault="002A4EC7" w:rsidP="00E33081">
            <w:pPr>
              <w:spacing w:line="360" w:lineRule="auto"/>
              <w:jc w:val="center"/>
              <w:rPr>
                <w:rFonts w:ascii="宋体" w:hAnsi="宋体" w:cs="宋体" w:hint="eastAsia"/>
                <w:szCs w:val="21"/>
              </w:rPr>
            </w:pPr>
            <w:r>
              <w:rPr>
                <w:rFonts w:ascii="宋体" w:hAnsi="宋体" w:cs="宋体" w:hint="eastAsia"/>
                <w:szCs w:val="21"/>
              </w:rPr>
              <w:t>其他</w:t>
            </w:r>
          </w:p>
        </w:tc>
        <w:tc>
          <w:tcPr>
            <w:tcW w:w="7695" w:type="dxa"/>
            <w:gridSpan w:val="3"/>
            <w:tcBorders>
              <w:top w:val="single" w:sz="4" w:space="0" w:color="auto"/>
              <w:left w:val="single" w:sz="4" w:space="0" w:color="auto"/>
              <w:bottom w:val="single" w:sz="4" w:space="0" w:color="auto"/>
              <w:right w:val="single" w:sz="4" w:space="0" w:color="auto"/>
            </w:tcBorders>
            <w:vAlign w:val="center"/>
          </w:tcPr>
          <w:p w14:paraId="37AAD47A" w14:textId="36FFB8FF" w:rsidR="002A4EC7" w:rsidRPr="00E33081" w:rsidRDefault="00E33081" w:rsidP="00E33081">
            <w:pPr>
              <w:shd w:val="clear" w:color="auto" w:fill="FFFFFF"/>
              <w:spacing w:line="400" w:lineRule="exact"/>
              <w:rPr>
                <w:rFonts w:ascii="宋体" w:hAnsi="宋体" w:cs="宋体" w:hint="eastAsia"/>
                <w:szCs w:val="21"/>
              </w:rPr>
            </w:pPr>
            <w:r w:rsidRPr="00E33081">
              <w:rPr>
                <w:rFonts w:ascii="宋体" w:hAnsi="宋体" w:cs="宋体" w:hint="eastAsia"/>
                <w:szCs w:val="21"/>
              </w:rPr>
              <w:t>供应商在采购活动中提供虚假材料，以及提供的产品与响应文件不一致的，报采购监管部门查处。</w:t>
            </w:r>
          </w:p>
        </w:tc>
      </w:tr>
      <w:bookmarkEnd w:id="42"/>
    </w:tbl>
    <w:p w14:paraId="7C3E9CD0" w14:textId="020177CA" w:rsidR="00CE2C0B" w:rsidRDefault="00CE2C0B" w:rsidP="002E3DD9">
      <w:pPr>
        <w:widowControl/>
        <w:jc w:val="left"/>
        <w:rPr>
          <w:rFonts w:ascii="宋体" w:hAnsi="宋体" w:hint="eastAsia"/>
          <w:b/>
          <w:bCs/>
          <w:color w:val="0D0D0D" w:themeColor="text1" w:themeTint="F2"/>
          <w:szCs w:val="21"/>
        </w:rPr>
      </w:pPr>
    </w:p>
    <w:p w14:paraId="06DE3F66" w14:textId="6441A865" w:rsidR="00190C65" w:rsidRDefault="00CE2C0B" w:rsidP="00861F7B">
      <w:pPr>
        <w:widowControl/>
        <w:jc w:val="left"/>
        <w:rPr>
          <w:rFonts w:ascii="宋体" w:hAnsi="宋体" w:hint="eastAsia"/>
          <w:b/>
          <w:bCs/>
          <w:color w:val="0D0D0D" w:themeColor="text1" w:themeTint="F2"/>
          <w:szCs w:val="21"/>
        </w:rPr>
      </w:pPr>
      <w:r>
        <w:rPr>
          <w:rFonts w:ascii="宋体" w:hAnsi="宋体" w:hint="eastAsia"/>
          <w:b/>
          <w:bCs/>
          <w:color w:val="0D0D0D" w:themeColor="text1" w:themeTint="F2"/>
          <w:szCs w:val="21"/>
        </w:rPr>
        <w:br w:type="page"/>
      </w:r>
    </w:p>
    <w:p w14:paraId="4E627B4A" w14:textId="77777777" w:rsidR="00C52C99" w:rsidRPr="00CE2C0B" w:rsidRDefault="00C52C99">
      <w:pPr>
        <w:widowControl/>
        <w:jc w:val="left"/>
        <w:rPr>
          <w:rFonts w:ascii="宋体" w:hAnsi="宋体" w:hint="eastAsia"/>
          <w:b/>
          <w:bCs/>
          <w:color w:val="0D0D0D" w:themeColor="text1" w:themeTint="F2"/>
          <w:szCs w:val="21"/>
        </w:rPr>
      </w:pPr>
    </w:p>
    <w:p w14:paraId="5F558C6B" w14:textId="77777777" w:rsidR="00C362CD" w:rsidRPr="009A3C7A" w:rsidRDefault="00C362CD" w:rsidP="002E3DD9">
      <w:pPr>
        <w:widowControl/>
        <w:jc w:val="left"/>
        <w:rPr>
          <w:rFonts w:ascii="宋体" w:hAnsi="宋体" w:hint="eastAsia"/>
          <w:b/>
          <w:bCs/>
          <w:color w:val="0D0D0D" w:themeColor="text1" w:themeTint="F2"/>
          <w:szCs w:val="21"/>
        </w:rPr>
      </w:pPr>
    </w:p>
    <w:p w14:paraId="3876DC61" w14:textId="3CB41870" w:rsidR="00C362CD" w:rsidRDefault="00C362CD" w:rsidP="003225AD">
      <w:pPr>
        <w:widowControl/>
        <w:jc w:val="left"/>
        <w:rPr>
          <w:rFonts w:ascii="宋体" w:hAnsi="宋体" w:hint="eastAsia"/>
          <w:color w:val="0D0D0D" w:themeColor="text1" w:themeTint="F2"/>
          <w:szCs w:val="21"/>
        </w:rPr>
      </w:pPr>
    </w:p>
    <w:p w14:paraId="401BF71B" w14:textId="77777777" w:rsidR="00D22432" w:rsidRDefault="00D22432">
      <w:pPr>
        <w:widowControl/>
        <w:jc w:val="left"/>
        <w:rPr>
          <w:rFonts w:ascii="宋体" w:hAnsi="宋体" w:hint="eastAsia"/>
          <w:color w:val="0D0D0D" w:themeColor="text1" w:themeTint="F2"/>
          <w:szCs w:val="21"/>
        </w:rPr>
      </w:pPr>
    </w:p>
    <w:p w14:paraId="07107898" w14:textId="5AA7CF54" w:rsidR="00F953EF" w:rsidRPr="00D22432" w:rsidRDefault="00F953EF">
      <w:pPr>
        <w:widowControl/>
        <w:jc w:val="left"/>
        <w:rPr>
          <w:rFonts w:ascii="宋体" w:hAnsi="宋体" w:hint="eastAsia"/>
          <w:color w:val="0D0D0D" w:themeColor="text1" w:themeTint="F2"/>
          <w:szCs w:val="21"/>
        </w:rPr>
      </w:pPr>
    </w:p>
    <w:p w14:paraId="5DF92DDB" w14:textId="77777777" w:rsidR="002E3DD9" w:rsidRDefault="002E3DD9">
      <w:pPr>
        <w:widowControl/>
        <w:jc w:val="left"/>
        <w:rPr>
          <w:rFonts w:ascii="宋体" w:hAnsi="宋体" w:hint="eastAsia"/>
          <w:color w:val="0D0D0D" w:themeColor="text1" w:themeTint="F2"/>
          <w:szCs w:val="21"/>
        </w:rPr>
      </w:pPr>
    </w:p>
    <w:p w14:paraId="48423122" w14:textId="77777777" w:rsidR="00F0503A" w:rsidRDefault="00F0503A">
      <w:pPr>
        <w:widowControl/>
        <w:jc w:val="left"/>
        <w:rPr>
          <w:rFonts w:ascii="宋体" w:hAnsi="宋体" w:hint="eastAsia"/>
          <w:color w:val="0D0D0D" w:themeColor="text1" w:themeTint="F2"/>
          <w:szCs w:val="21"/>
        </w:rPr>
      </w:pPr>
    </w:p>
    <w:p w14:paraId="655D12EC" w14:textId="77777777" w:rsidR="00F0503A" w:rsidRDefault="00F0503A">
      <w:pPr>
        <w:widowControl/>
        <w:jc w:val="left"/>
        <w:rPr>
          <w:rFonts w:ascii="宋体" w:hAnsi="宋体" w:hint="eastAsia"/>
          <w:color w:val="0D0D0D" w:themeColor="text1" w:themeTint="F2"/>
          <w:szCs w:val="21"/>
        </w:rPr>
      </w:pPr>
    </w:p>
    <w:p w14:paraId="6349DB3B" w14:textId="77777777" w:rsidR="00F0503A" w:rsidRDefault="00F0503A">
      <w:pPr>
        <w:rPr>
          <w:rFonts w:ascii="宋体" w:hAnsi="宋体" w:hint="eastAsia"/>
          <w:color w:val="0D0D0D" w:themeColor="text1" w:themeTint="F2"/>
          <w:szCs w:val="21"/>
        </w:rPr>
      </w:pPr>
    </w:p>
    <w:p w14:paraId="0B8E67BC" w14:textId="77777777" w:rsidR="00F0503A" w:rsidRDefault="00F0503A">
      <w:pPr>
        <w:rPr>
          <w:rFonts w:ascii="宋体" w:hAnsi="宋体" w:hint="eastAsia"/>
          <w:color w:val="0D0D0D" w:themeColor="text1" w:themeTint="F2"/>
          <w:szCs w:val="21"/>
        </w:rPr>
      </w:pPr>
    </w:p>
    <w:p w14:paraId="4F20E5F4" w14:textId="77777777" w:rsidR="00F0503A" w:rsidRDefault="00F0503A">
      <w:pPr>
        <w:rPr>
          <w:rFonts w:ascii="宋体" w:hAnsi="宋体" w:hint="eastAsia"/>
          <w:color w:val="0D0D0D" w:themeColor="text1" w:themeTint="F2"/>
          <w:szCs w:val="21"/>
        </w:rPr>
      </w:pPr>
    </w:p>
    <w:p w14:paraId="17E161C7" w14:textId="77777777" w:rsidR="00F0503A" w:rsidRDefault="00F0503A">
      <w:pPr>
        <w:rPr>
          <w:rFonts w:ascii="宋体" w:hAnsi="宋体" w:hint="eastAsia"/>
          <w:color w:val="0D0D0D" w:themeColor="text1" w:themeTint="F2"/>
          <w:szCs w:val="21"/>
        </w:rPr>
      </w:pPr>
    </w:p>
    <w:p w14:paraId="3C70DDF8" w14:textId="77777777" w:rsidR="00F0503A" w:rsidRDefault="00F0503A">
      <w:pPr>
        <w:rPr>
          <w:rFonts w:ascii="宋体" w:hAnsi="宋体" w:hint="eastAsia"/>
          <w:color w:val="0D0D0D" w:themeColor="text1" w:themeTint="F2"/>
          <w:szCs w:val="21"/>
        </w:rPr>
      </w:pPr>
    </w:p>
    <w:p w14:paraId="5100424B" w14:textId="77777777" w:rsidR="00F0503A" w:rsidRDefault="00F0503A">
      <w:pPr>
        <w:rPr>
          <w:rFonts w:ascii="宋体" w:hAnsi="宋体" w:hint="eastAsia"/>
          <w:color w:val="0D0D0D" w:themeColor="text1" w:themeTint="F2"/>
          <w:szCs w:val="21"/>
        </w:rPr>
      </w:pPr>
    </w:p>
    <w:p w14:paraId="11FC10DD" w14:textId="77777777" w:rsidR="00F0503A" w:rsidRDefault="00F0503A">
      <w:pPr>
        <w:rPr>
          <w:rFonts w:ascii="宋体" w:hAnsi="宋体" w:hint="eastAsia"/>
          <w:color w:val="0D0D0D" w:themeColor="text1" w:themeTint="F2"/>
          <w:szCs w:val="21"/>
        </w:rPr>
      </w:pPr>
    </w:p>
    <w:p w14:paraId="0E1FAB0E" w14:textId="77777777" w:rsidR="00F0503A" w:rsidRDefault="00F0503A">
      <w:pPr>
        <w:rPr>
          <w:color w:val="0D0D0D" w:themeColor="text1" w:themeTint="F2"/>
        </w:rPr>
      </w:pPr>
    </w:p>
    <w:p w14:paraId="6FF1F779" w14:textId="77777777" w:rsidR="00F0503A" w:rsidRDefault="009E1546">
      <w:pPr>
        <w:pStyle w:val="1"/>
        <w:spacing w:line="400" w:lineRule="exact"/>
        <w:rPr>
          <w:rFonts w:ascii="方正小标宋简体" w:eastAsia="方正小标宋简体"/>
          <w:color w:val="0D0D0D" w:themeColor="text1" w:themeTint="F2"/>
        </w:rPr>
      </w:pPr>
      <w:bookmarkStart w:id="46" w:name="_Toc92355025"/>
      <w:r>
        <w:rPr>
          <w:rFonts w:ascii="方正小标宋简体" w:eastAsia="方正小标宋简体" w:hint="eastAsia"/>
          <w:color w:val="0D0D0D" w:themeColor="text1" w:themeTint="F2"/>
        </w:rPr>
        <w:t>第三章  供应商须知</w:t>
      </w:r>
      <w:bookmarkEnd w:id="44"/>
      <w:bookmarkEnd w:id="45"/>
      <w:bookmarkEnd w:id="46"/>
    </w:p>
    <w:p w14:paraId="30AFD06C" w14:textId="77777777" w:rsidR="00F0503A" w:rsidRDefault="009E1546">
      <w:pPr>
        <w:jc w:val="center"/>
        <w:rPr>
          <w:rFonts w:ascii="仿宋_GB2312" w:eastAsia="仿宋_GB2312" w:hAnsi="宋体" w:hint="eastAsia"/>
          <w:b/>
          <w:color w:val="0D0D0D" w:themeColor="text1" w:themeTint="F2"/>
          <w:sz w:val="32"/>
          <w:szCs w:val="32"/>
        </w:rPr>
      </w:pPr>
      <w:bookmarkStart w:id="47" w:name="_Toc357157408"/>
      <w:bookmarkStart w:id="48" w:name="_Toc350325671"/>
      <w:bookmarkStart w:id="49" w:name="_Toc358477281"/>
      <w:bookmarkStart w:id="50" w:name="_Toc354479499"/>
      <w:r>
        <w:rPr>
          <w:rFonts w:ascii="仿宋_GB2312" w:eastAsia="仿宋_GB2312" w:hAnsi="宋体"/>
          <w:b/>
          <w:color w:val="0D0D0D" w:themeColor="text1" w:themeTint="F2"/>
          <w:sz w:val="32"/>
          <w:szCs w:val="32"/>
        </w:rPr>
        <w:br w:type="page"/>
      </w:r>
    </w:p>
    <w:p w14:paraId="63DB95A0" w14:textId="77777777" w:rsidR="00F0503A" w:rsidRDefault="00F0503A"/>
    <w:p w14:paraId="7A080585" w14:textId="77777777" w:rsidR="00F0503A" w:rsidRDefault="009E1546">
      <w:pPr>
        <w:jc w:val="center"/>
        <w:rPr>
          <w:rFonts w:ascii="黑体" w:eastAsia="黑体" w:hAnsi="黑体" w:hint="eastAsia"/>
          <w:b/>
          <w:color w:val="0D0D0D" w:themeColor="text1" w:themeTint="F2"/>
          <w:sz w:val="32"/>
          <w:szCs w:val="32"/>
        </w:rPr>
      </w:pPr>
      <w:r>
        <w:rPr>
          <w:rFonts w:ascii="黑体" w:eastAsia="黑体" w:hAnsi="黑体" w:hint="eastAsia"/>
          <w:b/>
          <w:color w:val="0D0D0D" w:themeColor="text1" w:themeTint="F2"/>
          <w:sz w:val="32"/>
          <w:szCs w:val="32"/>
        </w:rPr>
        <w:t>一、供应商须知前附表</w:t>
      </w:r>
    </w:p>
    <w:tbl>
      <w:tblPr>
        <w:tblW w:w="0" w:type="auto"/>
        <w:jc w:val="center"/>
        <w:tblLayout w:type="fixed"/>
        <w:tblLook w:val="04A0" w:firstRow="1" w:lastRow="0" w:firstColumn="1" w:lastColumn="0" w:noHBand="0" w:noVBand="1"/>
      </w:tblPr>
      <w:tblGrid>
        <w:gridCol w:w="704"/>
        <w:gridCol w:w="8930"/>
      </w:tblGrid>
      <w:tr w:rsidR="00F0503A" w14:paraId="442F191B" w14:textId="77777777">
        <w:trPr>
          <w:trHeight w:val="50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0C8BCD3" w14:textId="77777777" w:rsidR="00F0503A" w:rsidRDefault="009E1546">
            <w:pPr>
              <w:widowControl/>
              <w:spacing w:line="32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序号</w:t>
            </w:r>
          </w:p>
        </w:tc>
        <w:tc>
          <w:tcPr>
            <w:tcW w:w="8930" w:type="dxa"/>
            <w:tcBorders>
              <w:top w:val="single" w:sz="4" w:space="0" w:color="000000"/>
              <w:left w:val="nil"/>
              <w:bottom w:val="single" w:sz="4" w:space="0" w:color="000000"/>
              <w:right w:val="single" w:sz="4" w:space="0" w:color="000000"/>
            </w:tcBorders>
            <w:vAlign w:val="center"/>
          </w:tcPr>
          <w:p w14:paraId="5000A7B8" w14:textId="77777777" w:rsidR="00F0503A" w:rsidRDefault="009E1546">
            <w:pPr>
              <w:widowControl/>
              <w:spacing w:line="32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内    容</w:t>
            </w:r>
          </w:p>
        </w:tc>
      </w:tr>
      <w:tr w:rsidR="00F0503A" w14:paraId="709E0994" w14:textId="77777777" w:rsidTr="00953DFC">
        <w:trPr>
          <w:trHeight w:val="90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DE303CA" w14:textId="77777777" w:rsidR="00F0503A" w:rsidRDefault="009E1546">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1</w:t>
            </w:r>
          </w:p>
        </w:tc>
        <w:tc>
          <w:tcPr>
            <w:tcW w:w="8930" w:type="dxa"/>
            <w:tcBorders>
              <w:top w:val="single" w:sz="4" w:space="0" w:color="000000"/>
              <w:left w:val="nil"/>
              <w:bottom w:val="single" w:sz="4" w:space="0" w:color="000000"/>
              <w:right w:val="single" w:sz="4" w:space="0" w:color="000000"/>
            </w:tcBorders>
            <w:vAlign w:val="center"/>
          </w:tcPr>
          <w:p w14:paraId="69153432" w14:textId="46A1CAB0" w:rsidR="00F0503A" w:rsidRDefault="009E1546">
            <w:pPr>
              <w:spacing w:line="440" w:lineRule="exact"/>
              <w:ind w:rightChars="-159" w:right="-334"/>
              <w:rPr>
                <w:rStyle w:val="aff4"/>
                <w:color w:val="000000" w:themeColor="text1"/>
                <w:szCs w:val="21"/>
                <w:u w:val="none"/>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w:instrText>
            </w:r>
            <w:r>
              <w:rPr>
                <w:rFonts w:ascii="宋体" w:hAnsi="宋体" w:cs="宋体" w:hint="eastAsia"/>
                <w:color w:val="000000" w:themeColor="text1"/>
                <w:kern w:val="0"/>
                <w:szCs w:val="21"/>
              </w:rPr>
              <w:instrText xml:space="preserve">HYPERLINK </w:instrText>
            </w:r>
            <w:r>
              <w:rPr>
                <w:rFonts w:ascii="宋体" w:hAnsi="宋体" w:cs="宋体"/>
                <w:color w:val="000000" w:themeColor="text1"/>
                <w:kern w:val="0"/>
                <w:szCs w:val="21"/>
              </w:rPr>
              <w:instrText xml:space="preserve"> \l "_一、总_则" </w:instrText>
            </w:r>
            <w:r>
              <w:rPr>
                <w:rFonts w:ascii="宋体" w:hAnsi="宋体" w:cs="宋体"/>
                <w:color w:val="000000" w:themeColor="text1"/>
                <w:kern w:val="0"/>
                <w:szCs w:val="21"/>
              </w:rPr>
            </w:r>
            <w:r>
              <w:rPr>
                <w:rFonts w:ascii="宋体" w:hAnsi="宋体" w:cs="宋体"/>
                <w:color w:val="000000" w:themeColor="text1"/>
                <w:kern w:val="0"/>
                <w:szCs w:val="21"/>
              </w:rPr>
              <w:fldChar w:fldCharType="separate"/>
            </w:r>
            <w:r>
              <w:rPr>
                <w:rStyle w:val="aff4"/>
                <w:rFonts w:ascii="宋体" w:hAnsi="宋体" w:cs="宋体" w:hint="eastAsia"/>
                <w:color w:val="000000" w:themeColor="text1"/>
                <w:kern w:val="0"/>
                <w:szCs w:val="21"/>
                <w:u w:val="none"/>
              </w:rPr>
              <w:t>项目名称：</w:t>
            </w:r>
            <w:r w:rsidR="00227581">
              <w:rPr>
                <w:rStyle w:val="aff4"/>
                <w:rFonts w:ascii="宋体" w:hAnsi="宋体" w:cs="宋体" w:hint="eastAsia"/>
                <w:color w:val="000000" w:themeColor="text1"/>
                <w:kern w:val="0"/>
                <w:szCs w:val="21"/>
                <w:u w:val="none"/>
              </w:rPr>
              <w:t>北部湾大学第三食堂电梯</w:t>
            </w:r>
          </w:p>
          <w:p w14:paraId="6D805DDE" w14:textId="6ACCF02B" w:rsidR="00F0503A" w:rsidRDefault="009E1546">
            <w:pPr>
              <w:widowControl/>
              <w:spacing w:line="440" w:lineRule="exact"/>
              <w:rPr>
                <w:rFonts w:ascii="宋体" w:hAnsi="宋体" w:hint="eastAsia"/>
                <w:color w:val="000000" w:themeColor="text1"/>
                <w:szCs w:val="21"/>
              </w:rPr>
            </w:pPr>
            <w:r>
              <w:rPr>
                <w:rStyle w:val="aff4"/>
                <w:rFonts w:ascii="宋体" w:hAnsi="宋体" w:hint="eastAsia"/>
                <w:color w:val="000000" w:themeColor="text1"/>
                <w:szCs w:val="21"/>
                <w:u w:val="none"/>
              </w:rPr>
              <w:t>项目编号：</w:t>
            </w:r>
            <w:r>
              <w:rPr>
                <w:rFonts w:ascii="宋体" w:hAnsi="宋体" w:cs="宋体"/>
                <w:color w:val="000000" w:themeColor="text1"/>
                <w:kern w:val="0"/>
                <w:szCs w:val="21"/>
              </w:rPr>
              <w:fldChar w:fldCharType="end"/>
            </w:r>
            <w:r w:rsidR="00366BFA">
              <w:rPr>
                <w:rFonts w:hAnsi="宋体"/>
                <w:color w:val="0D0D0D" w:themeColor="text1" w:themeTint="F2"/>
              </w:rPr>
              <w:t>GXZC2025-J1-003771-QZSZ</w:t>
            </w:r>
          </w:p>
        </w:tc>
      </w:tr>
      <w:tr w:rsidR="00F0503A" w14:paraId="2226D102" w14:textId="77777777" w:rsidTr="00FF3C2B">
        <w:trPr>
          <w:trHeight w:val="198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9E25D63" w14:textId="77777777" w:rsidR="00F0503A" w:rsidRDefault="009E1546">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2</w:t>
            </w:r>
          </w:p>
        </w:tc>
        <w:tc>
          <w:tcPr>
            <w:tcW w:w="8930" w:type="dxa"/>
            <w:tcBorders>
              <w:top w:val="single" w:sz="4" w:space="0" w:color="000000"/>
              <w:left w:val="nil"/>
              <w:bottom w:val="single" w:sz="4" w:space="0" w:color="000000"/>
              <w:right w:val="single" w:sz="4" w:space="0" w:color="000000"/>
            </w:tcBorders>
            <w:vAlign w:val="center"/>
          </w:tcPr>
          <w:p w14:paraId="7C258B15" w14:textId="77777777" w:rsidR="00F0503A" w:rsidRDefault="009E1546">
            <w:pPr>
              <w:spacing w:line="440" w:lineRule="exact"/>
              <w:rPr>
                <w:rStyle w:val="aff4"/>
                <w:rFonts w:ascii="宋体" w:hAnsi="宋体" w:hint="eastAsia"/>
                <w:color w:val="000000" w:themeColor="text1"/>
                <w:u w:val="none"/>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 xml:space="preserve">HYPERLINK </w:instrText>
            </w:r>
            <w:r>
              <w:rPr>
                <w:rFonts w:ascii="宋体" w:hAnsi="宋体"/>
                <w:color w:val="000000" w:themeColor="text1"/>
              </w:rPr>
              <w:instrText xml:space="preserve"> \l "_一、总_则" </w:instrText>
            </w:r>
            <w:r>
              <w:rPr>
                <w:rFonts w:ascii="宋体" w:hAnsi="宋体"/>
                <w:color w:val="000000" w:themeColor="text1"/>
              </w:rPr>
            </w:r>
            <w:r>
              <w:rPr>
                <w:rFonts w:ascii="宋体" w:hAnsi="宋体"/>
                <w:color w:val="000000" w:themeColor="text1"/>
              </w:rPr>
              <w:fldChar w:fldCharType="separate"/>
            </w:r>
            <w:r>
              <w:rPr>
                <w:rStyle w:val="aff4"/>
                <w:rFonts w:ascii="宋体" w:hAnsi="宋体" w:hint="eastAsia"/>
                <w:color w:val="000000" w:themeColor="text1"/>
                <w:u w:val="none"/>
              </w:rPr>
              <w:t>供应商资格：</w:t>
            </w:r>
          </w:p>
          <w:p w14:paraId="4755A907" w14:textId="77777777" w:rsidR="00F0503A" w:rsidRDefault="009E1546">
            <w:pPr>
              <w:spacing w:line="440" w:lineRule="exact"/>
              <w:rPr>
                <w:rFonts w:ascii="宋体" w:hAnsi="宋体" w:hint="eastAsia"/>
                <w:color w:val="000000" w:themeColor="text1"/>
              </w:rPr>
            </w:pPr>
            <w:r>
              <w:rPr>
                <w:rFonts w:ascii="宋体" w:hAnsi="宋体"/>
                <w:color w:val="000000" w:themeColor="text1"/>
              </w:rPr>
              <w:fldChar w:fldCharType="end"/>
            </w:r>
            <w:r>
              <w:rPr>
                <w:rFonts w:ascii="宋体" w:hAnsi="宋体" w:hint="eastAsia"/>
                <w:color w:val="000000" w:themeColor="text1"/>
              </w:rPr>
              <w:t>1.满足《中华人民共和国政府采购法》第二十二条规定</w:t>
            </w:r>
          </w:p>
          <w:p w14:paraId="57C54C73" w14:textId="59F61A8A" w:rsidR="006D480C" w:rsidRPr="006D480C" w:rsidRDefault="006D480C" w:rsidP="006D480C">
            <w:pPr>
              <w:spacing w:line="440" w:lineRule="exact"/>
              <w:rPr>
                <w:rFonts w:ascii="宋体" w:hAnsi="宋体" w:hint="eastAsia"/>
                <w:color w:val="000000" w:themeColor="text1"/>
              </w:rPr>
            </w:pPr>
            <w:r w:rsidRPr="006D480C">
              <w:rPr>
                <w:rFonts w:ascii="宋体" w:hAnsi="宋体" w:hint="eastAsia"/>
                <w:color w:val="000000" w:themeColor="text1"/>
              </w:rPr>
              <w:t>2.落实政府采购政策需满足的资格要求：</w:t>
            </w:r>
            <w:r w:rsidR="00861F7B">
              <w:rPr>
                <w:rFonts w:ascii="宋体" w:hAnsi="宋体" w:hint="eastAsia"/>
                <w:color w:val="000000" w:themeColor="text1"/>
              </w:rPr>
              <w:t>无</w:t>
            </w:r>
          </w:p>
          <w:p w14:paraId="561942DC" w14:textId="6B922DB8" w:rsidR="00F0503A" w:rsidRPr="00953DFC" w:rsidRDefault="006D480C" w:rsidP="006D480C">
            <w:pPr>
              <w:spacing w:line="440" w:lineRule="exact"/>
              <w:rPr>
                <w:rFonts w:ascii="宋体" w:hAnsi="宋体" w:hint="eastAsia"/>
                <w:color w:val="000000" w:themeColor="text1"/>
              </w:rPr>
            </w:pPr>
            <w:r w:rsidRPr="006D480C">
              <w:rPr>
                <w:rFonts w:ascii="宋体" w:hAnsi="宋体" w:hint="eastAsia"/>
                <w:color w:val="000000" w:themeColor="text1"/>
              </w:rPr>
              <w:t>3.本项目的特定资格要求：</w:t>
            </w:r>
            <w:r w:rsidR="00953DFC" w:rsidRPr="00953DFC">
              <w:rPr>
                <w:rFonts w:ascii="宋体" w:hAnsi="宋体" w:hint="eastAsia"/>
                <w:color w:val="000000" w:themeColor="text1"/>
              </w:rPr>
              <w:t>电梯的制造商须具备《中华人民共和国特种设备生产许可证》，许可项目包含电梯制造（含安装、修理、改造），许可子项目及许可参数须满足本项目采购需求；电梯的安装供应商须具备《中华人民共和国特种设备生产许可证》，许可项目须包含电梯安装（含修理），许可子项目及许可参数须满足本项目采购需求。</w:t>
            </w:r>
          </w:p>
        </w:tc>
      </w:tr>
      <w:tr w:rsidR="00FF3C2B" w14:paraId="207EBF8B" w14:textId="77777777" w:rsidTr="00FF3C2B">
        <w:trPr>
          <w:trHeight w:val="154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83EFDEC" w14:textId="15406383" w:rsidR="00FF3C2B" w:rsidRDefault="00FF3C2B">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3</w:t>
            </w:r>
          </w:p>
        </w:tc>
        <w:tc>
          <w:tcPr>
            <w:tcW w:w="8930" w:type="dxa"/>
            <w:tcBorders>
              <w:top w:val="single" w:sz="4" w:space="0" w:color="000000"/>
              <w:left w:val="nil"/>
              <w:bottom w:val="single" w:sz="4" w:space="0" w:color="000000"/>
              <w:right w:val="single" w:sz="4" w:space="0" w:color="000000"/>
            </w:tcBorders>
            <w:vAlign w:val="center"/>
          </w:tcPr>
          <w:p w14:paraId="33A01CD4" w14:textId="55C9716F" w:rsidR="00FF3C2B" w:rsidRPr="00FC3362" w:rsidRDefault="00FF3C2B">
            <w:pPr>
              <w:spacing w:line="440" w:lineRule="exact"/>
              <w:rPr>
                <w:rFonts w:ascii="宋体" w:hAnsi="宋体" w:hint="eastAsia"/>
                <w:b/>
                <w:bCs/>
                <w:color w:val="000000" w:themeColor="text1"/>
              </w:rPr>
            </w:pPr>
            <w:r w:rsidRPr="00FC3362">
              <w:rPr>
                <w:rFonts w:ascii="宋体" w:hAnsi="宋体" w:hint="eastAsia"/>
                <w:b/>
                <w:bCs/>
                <w:color w:val="000000" w:themeColor="text1"/>
              </w:rPr>
              <w:t>供应商认为采购文件、采购过程或成交结果使自己的合法权益受到损害的，可以在知道或者应知其权益受到损害之日起7个工作日内，以书面形式向采购人</w:t>
            </w:r>
            <w:r w:rsidR="00FC3362" w:rsidRPr="00FC3362">
              <w:rPr>
                <w:rFonts w:ascii="宋体" w:hAnsi="宋体" w:hint="eastAsia"/>
                <w:b/>
                <w:bCs/>
                <w:color w:val="000000" w:themeColor="text1"/>
              </w:rPr>
              <w:t>(</w:t>
            </w:r>
            <w:r w:rsidR="000672E7">
              <w:rPr>
                <w:rFonts w:ascii="宋体" w:hAnsi="宋体" w:hint="eastAsia"/>
                <w:b/>
                <w:bCs/>
                <w:color w:val="000000" w:themeColor="text1"/>
              </w:rPr>
              <w:t>北部湾大学</w:t>
            </w:r>
            <w:r w:rsidR="000672E7" w:rsidRPr="000672E7">
              <w:rPr>
                <w:rFonts w:ascii="宋体" w:hAnsi="宋体"/>
                <w:b/>
                <w:bCs/>
                <w:color w:val="000000" w:themeColor="text1"/>
              </w:rPr>
              <w:t>0777-2807096</w:t>
            </w:r>
            <w:r w:rsidR="00FC3362" w:rsidRPr="00FC3362">
              <w:rPr>
                <w:rFonts w:ascii="宋体" w:hAnsi="宋体" w:hint="eastAsia"/>
                <w:b/>
                <w:bCs/>
                <w:color w:val="000000" w:themeColor="text1"/>
              </w:rPr>
              <w:t>)</w:t>
            </w:r>
            <w:r w:rsidRPr="00FC3362">
              <w:rPr>
                <w:rFonts w:ascii="宋体" w:hAnsi="宋体" w:hint="eastAsia"/>
                <w:b/>
                <w:bCs/>
                <w:color w:val="000000" w:themeColor="text1"/>
              </w:rPr>
              <w:t>提出质疑。供应商必须在法定质疑期内一次性提出针对同一采购程序环节的质疑。</w:t>
            </w:r>
          </w:p>
        </w:tc>
      </w:tr>
      <w:tr w:rsidR="00F0503A" w14:paraId="4CB67C9A" w14:textId="77777777">
        <w:trPr>
          <w:trHeight w:val="111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62D0075" w14:textId="6ACBD41A" w:rsidR="00F0503A" w:rsidRDefault="00FF3C2B">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4</w:t>
            </w:r>
          </w:p>
        </w:tc>
        <w:tc>
          <w:tcPr>
            <w:tcW w:w="8930" w:type="dxa"/>
            <w:tcBorders>
              <w:top w:val="single" w:sz="4" w:space="0" w:color="000000"/>
              <w:left w:val="nil"/>
              <w:bottom w:val="single" w:sz="4" w:space="0" w:color="000000"/>
              <w:right w:val="single" w:sz="4" w:space="0" w:color="000000"/>
            </w:tcBorders>
            <w:vAlign w:val="center"/>
          </w:tcPr>
          <w:p w14:paraId="47777453" w14:textId="77777777" w:rsidR="00F0503A" w:rsidRDefault="00F0503A">
            <w:pPr>
              <w:spacing w:line="440" w:lineRule="exact"/>
              <w:rPr>
                <w:rFonts w:ascii="宋体" w:hAnsi="宋体" w:hint="eastAsia"/>
                <w:color w:val="000000" w:themeColor="text1"/>
              </w:rPr>
            </w:pPr>
            <w:hyperlink w:anchor="_（五）报价" w:history="1">
              <w:r>
                <w:rPr>
                  <w:rStyle w:val="aff4"/>
                  <w:rFonts w:ascii="宋体" w:hAnsi="宋体" w:cs="宋体" w:hint="eastAsia"/>
                  <w:color w:val="000000" w:themeColor="text1"/>
                  <w:kern w:val="0"/>
                  <w:szCs w:val="21"/>
                  <w:u w:val="none"/>
                </w:rPr>
                <w:t>报价：供应商的报价必须按采购文件或政府采购云平台规定的格式填写，并在规定时间内提交最后报价。</w:t>
              </w:r>
            </w:hyperlink>
          </w:p>
        </w:tc>
      </w:tr>
      <w:tr w:rsidR="00F0503A" w14:paraId="42C95A05" w14:textId="77777777" w:rsidTr="00953DFC">
        <w:trPr>
          <w:trHeight w:val="188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FD701BB" w14:textId="249AE1FF" w:rsidR="00F0503A" w:rsidRDefault="00FF3C2B">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5</w:t>
            </w:r>
          </w:p>
        </w:tc>
        <w:tc>
          <w:tcPr>
            <w:tcW w:w="8930" w:type="dxa"/>
            <w:tcBorders>
              <w:top w:val="single" w:sz="4" w:space="0" w:color="000000"/>
              <w:left w:val="nil"/>
              <w:bottom w:val="single" w:sz="4" w:space="0" w:color="000000"/>
              <w:right w:val="single" w:sz="4" w:space="0" w:color="000000"/>
            </w:tcBorders>
            <w:vAlign w:val="center"/>
          </w:tcPr>
          <w:p w14:paraId="466A17FC" w14:textId="0A1DC68E" w:rsidR="00F0503A" w:rsidRDefault="009E1546">
            <w:pPr>
              <w:widowControl/>
              <w:spacing w:line="440" w:lineRule="exact"/>
              <w:rPr>
                <w:rStyle w:val="aff4"/>
                <w:rFonts w:ascii="宋体" w:hAnsi="宋体" w:hint="eastAsia"/>
                <w:color w:val="000000" w:themeColor="text1"/>
                <w:szCs w:val="21"/>
                <w:u w:val="none"/>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w:instrText>
            </w:r>
            <w:r>
              <w:rPr>
                <w:rFonts w:ascii="宋体" w:hAnsi="宋体" w:cs="宋体" w:hint="eastAsia"/>
                <w:color w:val="000000" w:themeColor="text1"/>
                <w:kern w:val="0"/>
                <w:szCs w:val="21"/>
              </w:rPr>
              <w:instrText xml:space="preserve">HYPERLINK </w:instrText>
            </w:r>
            <w:r>
              <w:rPr>
                <w:rFonts w:ascii="宋体" w:hAnsi="宋体" w:cs="宋体"/>
                <w:color w:val="000000" w:themeColor="text1"/>
                <w:kern w:val="0"/>
                <w:szCs w:val="21"/>
              </w:rPr>
              <w:instrText xml:space="preserve"> \l "_四、响应文件开启" </w:instrText>
            </w:r>
            <w:r>
              <w:rPr>
                <w:rFonts w:ascii="宋体" w:hAnsi="宋体" w:cs="宋体"/>
                <w:color w:val="000000" w:themeColor="text1"/>
                <w:kern w:val="0"/>
                <w:szCs w:val="21"/>
              </w:rPr>
            </w:r>
            <w:r>
              <w:rPr>
                <w:rFonts w:ascii="宋体" w:hAnsi="宋体" w:cs="宋体"/>
                <w:color w:val="000000" w:themeColor="text1"/>
                <w:kern w:val="0"/>
                <w:szCs w:val="21"/>
              </w:rPr>
              <w:fldChar w:fldCharType="separate"/>
            </w:r>
            <w:r>
              <w:rPr>
                <w:rStyle w:val="aff4"/>
                <w:rFonts w:ascii="宋体" w:hAnsi="宋体" w:cs="宋体" w:hint="eastAsia"/>
                <w:color w:val="000000" w:themeColor="text1"/>
                <w:kern w:val="0"/>
                <w:szCs w:val="21"/>
                <w:u w:val="none"/>
              </w:rPr>
              <w:t>响应文件提交截止时间及开启时间：202</w:t>
            </w:r>
            <w:r w:rsidR="00CF05B3">
              <w:rPr>
                <w:rStyle w:val="aff4"/>
                <w:rFonts w:ascii="宋体" w:hAnsi="宋体" w:cs="宋体" w:hint="eastAsia"/>
                <w:color w:val="000000" w:themeColor="text1"/>
                <w:kern w:val="0"/>
                <w:szCs w:val="21"/>
                <w:u w:val="none"/>
              </w:rPr>
              <w:t>6</w:t>
            </w:r>
            <w:r>
              <w:rPr>
                <w:rStyle w:val="aff4"/>
                <w:rFonts w:ascii="宋体" w:hAnsi="宋体" w:cs="宋体" w:hint="eastAsia"/>
                <w:color w:val="000000" w:themeColor="text1"/>
                <w:kern w:val="0"/>
                <w:szCs w:val="21"/>
                <w:u w:val="none"/>
              </w:rPr>
              <w:t>年</w:t>
            </w:r>
            <w:r w:rsidR="00CF05B3">
              <w:rPr>
                <w:rStyle w:val="aff4"/>
                <w:rFonts w:ascii="宋体" w:hAnsi="宋体" w:cs="宋体" w:hint="eastAsia"/>
                <w:color w:val="000000" w:themeColor="text1"/>
                <w:kern w:val="0"/>
                <w:szCs w:val="21"/>
                <w:u w:val="none"/>
              </w:rPr>
              <w:t>01</w:t>
            </w:r>
            <w:r w:rsidR="00337D16" w:rsidRPr="00337D16">
              <w:rPr>
                <w:rStyle w:val="aff4"/>
                <w:rFonts w:ascii="宋体" w:hAnsi="宋体" w:cs="宋体" w:hint="eastAsia"/>
                <w:color w:val="000000" w:themeColor="text1"/>
                <w:kern w:val="0"/>
                <w:szCs w:val="21"/>
                <w:u w:val="none"/>
              </w:rPr>
              <w:t>月</w:t>
            </w:r>
            <w:r w:rsidR="00821BD3">
              <w:rPr>
                <w:rFonts w:ascii="宋体" w:hAnsi="宋体" w:hint="eastAsia"/>
                <w:bCs/>
                <w:szCs w:val="21"/>
              </w:rPr>
              <w:t>27</w:t>
            </w:r>
            <w:r w:rsidR="00C25237" w:rsidRPr="006B5179">
              <w:rPr>
                <w:rFonts w:ascii="宋体" w:hAnsi="宋体" w:hint="eastAsia"/>
                <w:bCs/>
                <w:szCs w:val="21"/>
              </w:rPr>
              <w:t>日</w:t>
            </w:r>
            <w:r w:rsidR="00C25237">
              <w:rPr>
                <w:rFonts w:hint="eastAsia"/>
              </w:rPr>
              <w:t>09:3</w:t>
            </w:r>
            <w:r w:rsidR="00C25237" w:rsidRPr="006B5179">
              <w:rPr>
                <w:rFonts w:hint="eastAsia"/>
              </w:rPr>
              <w:t>0</w:t>
            </w:r>
            <w:r>
              <w:rPr>
                <w:rStyle w:val="aff4"/>
                <w:rFonts w:ascii="宋体" w:hAnsi="宋体" w:cs="宋体" w:hint="eastAsia"/>
                <w:color w:val="000000" w:themeColor="text1"/>
                <w:kern w:val="0"/>
                <w:szCs w:val="21"/>
                <w:u w:val="none"/>
              </w:rPr>
              <w:t>（北京时间）</w:t>
            </w:r>
          </w:p>
          <w:p w14:paraId="6F26E919" w14:textId="77777777" w:rsidR="00F0503A" w:rsidRDefault="009E1546">
            <w:pPr>
              <w:widowControl/>
              <w:spacing w:line="440" w:lineRule="exact"/>
              <w:rPr>
                <w:color w:val="000000" w:themeColor="text1"/>
              </w:rPr>
            </w:pPr>
            <w:r>
              <w:rPr>
                <w:rStyle w:val="aff4"/>
                <w:rFonts w:hint="eastAsia"/>
                <w:b/>
                <w:color w:val="000000" w:themeColor="text1"/>
                <w:szCs w:val="21"/>
                <w:u w:val="none"/>
              </w:rPr>
              <w:t>注意事项：</w:t>
            </w:r>
            <w:r>
              <w:rPr>
                <w:rStyle w:val="aff4"/>
                <w:rFonts w:hint="eastAsia"/>
                <w:bCs/>
                <w:color w:val="000000" w:themeColor="text1"/>
                <w:u w:val="none"/>
              </w:rPr>
              <w:t>供应商法定代表人或委托代理人须按时登录政采云远程开标大厅，保持全程在线并关注评审谈判进度，评审期间谈判小组提出澄清等要求时，供应商须在规定时间内进行在线应答，否则按采购文件或政采云平台的相关规定执行。</w:t>
            </w:r>
            <w:r>
              <w:rPr>
                <w:rFonts w:ascii="宋体" w:hAnsi="宋体" w:cs="宋体"/>
                <w:color w:val="000000" w:themeColor="text1"/>
                <w:kern w:val="0"/>
                <w:szCs w:val="21"/>
              </w:rPr>
              <w:fldChar w:fldCharType="end"/>
            </w:r>
          </w:p>
        </w:tc>
      </w:tr>
      <w:tr w:rsidR="00F0503A" w14:paraId="2E3DEC26" w14:textId="77777777" w:rsidTr="00953DFC">
        <w:trPr>
          <w:trHeight w:val="182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18F480F" w14:textId="541463A9" w:rsidR="00F0503A" w:rsidRDefault="00FF3C2B">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6</w:t>
            </w:r>
          </w:p>
        </w:tc>
        <w:tc>
          <w:tcPr>
            <w:tcW w:w="8930" w:type="dxa"/>
            <w:tcBorders>
              <w:top w:val="single" w:sz="4" w:space="0" w:color="000000"/>
              <w:left w:val="nil"/>
              <w:bottom w:val="single" w:sz="4" w:space="0" w:color="000000"/>
              <w:right w:val="single" w:sz="4" w:space="0" w:color="000000"/>
            </w:tcBorders>
            <w:vAlign w:val="center"/>
          </w:tcPr>
          <w:p w14:paraId="30CC43E9" w14:textId="77777777" w:rsidR="00F0503A" w:rsidRDefault="009E1546">
            <w:pPr>
              <w:spacing w:line="440" w:lineRule="exact"/>
              <w:rPr>
                <w:rStyle w:val="aff4"/>
                <w:color w:val="000000" w:themeColor="text1"/>
                <w:u w:val="none"/>
              </w:rPr>
            </w:pPr>
            <w:r>
              <w:rPr>
                <w:color w:val="000000" w:themeColor="text1"/>
              </w:rPr>
              <w:fldChar w:fldCharType="begin"/>
            </w:r>
            <w:r>
              <w:rPr>
                <w:color w:val="000000" w:themeColor="text1"/>
              </w:rPr>
              <w:instrText xml:space="preserve"> </w:instrText>
            </w:r>
            <w:r>
              <w:rPr>
                <w:rFonts w:hint="eastAsia"/>
                <w:color w:val="000000" w:themeColor="text1"/>
              </w:rPr>
              <w:instrText xml:space="preserve">HYPERLINK </w:instrText>
            </w:r>
            <w:r>
              <w:rPr>
                <w:color w:val="000000" w:themeColor="text1"/>
              </w:rPr>
              <w:instrText xml:space="preserve"> \l "</w:instrText>
            </w:r>
            <w:r>
              <w:rPr>
                <w:rFonts w:hint="eastAsia"/>
                <w:color w:val="000000" w:themeColor="text1"/>
              </w:rPr>
              <w:instrText>_</w:instrText>
            </w:r>
            <w:r>
              <w:rPr>
                <w:rFonts w:hint="eastAsia"/>
                <w:color w:val="000000" w:themeColor="text1"/>
              </w:rPr>
              <w:instrText>五、评审与谈判</w:instrText>
            </w:r>
            <w:r>
              <w:rPr>
                <w:color w:val="000000" w:themeColor="text1"/>
              </w:rPr>
              <w:instrText xml:space="preserve">" </w:instrText>
            </w:r>
            <w:r>
              <w:rPr>
                <w:color w:val="000000" w:themeColor="text1"/>
              </w:rPr>
            </w:r>
            <w:r>
              <w:rPr>
                <w:color w:val="000000" w:themeColor="text1"/>
              </w:rPr>
              <w:fldChar w:fldCharType="separate"/>
            </w:r>
            <w:r>
              <w:rPr>
                <w:rStyle w:val="aff4"/>
                <w:color w:val="000000" w:themeColor="text1"/>
                <w:u w:val="none"/>
              </w:rPr>
              <w:t>评审及谈判：</w:t>
            </w:r>
          </w:p>
          <w:p w14:paraId="27562108" w14:textId="77777777" w:rsidR="00F0503A" w:rsidRDefault="009E1546">
            <w:pPr>
              <w:spacing w:line="440" w:lineRule="exact"/>
              <w:rPr>
                <w:color w:val="000000" w:themeColor="text1"/>
              </w:rPr>
            </w:pPr>
            <w:r>
              <w:rPr>
                <w:rStyle w:val="aff4"/>
                <w:rFonts w:hint="eastAsia"/>
                <w:color w:val="000000" w:themeColor="text1"/>
                <w:u w:val="none"/>
              </w:rPr>
              <w:t>谈判小组从符合相应资格条件的供应商名单中确定不少于</w:t>
            </w:r>
            <w:r>
              <w:rPr>
                <w:rStyle w:val="aff4"/>
                <w:rFonts w:hint="eastAsia"/>
                <w:color w:val="000000" w:themeColor="text1"/>
                <w:u w:val="none"/>
              </w:rPr>
              <w:t>3</w:t>
            </w:r>
            <w:r>
              <w:rPr>
                <w:rStyle w:val="aff4"/>
                <w:rFonts w:hint="eastAsia"/>
                <w:color w:val="000000" w:themeColor="text1"/>
                <w:u w:val="none"/>
              </w:rPr>
              <w:t>家的供应商参加谈判，对参加谈判的供应商响应文件进行评审，并根据谈判文件规定的程序、评定成交的标准等事项与实质性响应谈判文件要求的供应商进行谈判。</w:t>
            </w:r>
            <w:r>
              <w:rPr>
                <w:color w:val="000000" w:themeColor="text1"/>
              </w:rPr>
              <w:fldChar w:fldCharType="end"/>
            </w:r>
          </w:p>
        </w:tc>
      </w:tr>
      <w:tr w:rsidR="00F0503A" w14:paraId="1AADE43E" w14:textId="77777777" w:rsidTr="00FF3C2B">
        <w:trPr>
          <w:trHeight w:val="98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8994925" w14:textId="04532CFE" w:rsidR="00F0503A" w:rsidRDefault="00FF3C2B">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7</w:t>
            </w:r>
          </w:p>
        </w:tc>
        <w:tc>
          <w:tcPr>
            <w:tcW w:w="8930" w:type="dxa"/>
            <w:tcBorders>
              <w:top w:val="single" w:sz="4" w:space="0" w:color="000000"/>
              <w:left w:val="nil"/>
              <w:bottom w:val="single" w:sz="4" w:space="0" w:color="000000"/>
              <w:right w:val="single" w:sz="4" w:space="0" w:color="000000"/>
            </w:tcBorders>
            <w:vAlign w:val="center"/>
          </w:tcPr>
          <w:p w14:paraId="4B97D407" w14:textId="77777777" w:rsidR="00F0503A" w:rsidRDefault="00F0503A">
            <w:pPr>
              <w:widowControl/>
              <w:spacing w:line="440" w:lineRule="exact"/>
              <w:rPr>
                <w:rFonts w:ascii="宋体" w:hAnsi="宋体" w:cs="宋体" w:hint="eastAsia"/>
                <w:color w:val="000000" w:themeColor="text1"/>
                <w:kern w:val="0"/>
                <w:szCs w:val="21"/>
              </w:rPr>
            </w:pPr>
            <w:hyperlink w:anchor="_第四章__评定标准及推荐原则" w:history="1">
              <w:r>
                <w:rPr>
                  <w:rStyle w:val="aff4"/>
                  <w:rFonts w:ascii="宋体" w:hAnsi="宋体" w:cs="宋体" w:hint="eastAsia"/>
                  <w:color w:val="000000" w:themeColor="text1"/>
                  <w:kern w:val="0"/>
                  <w:szCs w:val="21"/>
                  <w:u w:val="none"/>
                </w:rPr>
                <w:t>评定方法：</w:t>
              </w:r>
              <w:r>
                <w:rPr>
                  <w:rStyle w:val="aff4"/>
                  <w:rFonts w:hint="eastAsia"/>
                  <w:color w:val="000000" w:themeColor="text1"/>
                  <w:u w:val="none"/>
                </w:rPr>
                <w:t>详见第四章《评定标准及推荐原则》。</w:t>
              </w:r>
            </w:hyperlink>
          </w:p>
        </w:tc>
      </w:tr>
      <w:tr w:rsidR="00F0503A" w14:paraId="7303AEE2" w14:textId="77777777" w:rsidTr="00953DFC">
        <w:trPr>
          <w:trHeight w:val="107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C19CDE1" w14:textId="5AA05C5C" w:rsidR="00F0503A" w:rsidRDefault="00FF3C2B">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8</w:t>
            </w:r>
          </w:p>
        </w:tc>
        <w:tc>
          <w:tcPr>
            <w:tcW w:w="8930" w:type="dxa"/>
            <w:tcBorders>
              <w:top w:val="single" w:sz="4" w:space="0" w:color="000000"/>
              <w:left w:val="nil"/>
              <w:bottom w:val="single" w:sz="4" w:space="0" w:color="000000"/>
              <w:right w:val="single" w:sz="4" w:space="0" w:color="000000"/>
            </w:tcBorders>
            <w:vAlign w:val="center"/>
          </w:tcPr>
          <w:p w14:paraId="24FC02C9" w14:textId="77777777" w:rsidR="00F0503A" w:rsidRDefault="00F0503A">
            <w:pPr>
              <w:widowControl/>
              <w:spacing w:line="440" w:lineRule="exact"/>
              <w:rPr>
                <w:rFonts w:ascii="宋体" w:hAnsi="宋体" w:cs="宋体" w:hint="eastAsia"/>
                <w:color w:val="000000" w:themeColor="text1"/>
                <w:kern w:val="0"/>
                <w:szCs w:val="21"/>
              </w:rPr>
            </w:pPr>
            <w:hyperlink w:anchor="_十、其他事项" w:history="1">
              <w:r>
                <w:rPr>
                  <w:rStyle w:val="aff4"/>
                  <w:rFonts w:ascii="宋体" w:hAnsi="宋体" w:cs="宋体" w:hint="eastAsia"/>
                  <w:color w:val="000000" w:themeColor="text1"/>
                  <w:kern w:val="0"/>
                  <w:szCs w:val="21"/>
                  <w:u w:val="none"/>
                </w:rPr>
                <w:t>代理服务费：按钦州市物价局“钦市价费﹝2013﹞4号”文件，以差额定率累进法计算。成交供应商须按成交金额缴纳相应的代理服务费。</w:t>
              </w:r>
            </w:hyperlink>
          </w:p>
        </w:tc>
      </w:tr>
    </w:tbl>
    <w:p w14:paraId="6F591A72" w14:textId="77777777" w:rsidR="00F0503A" w:rsidRDefault="009E1546">
      <w:pPr>
        <w:pStyle w:val="2"/>
        <w:jc w:val="center"/>
        <w:rPr>
          <w:color w:val="0D0D0D" w:themeColor="text1" w:themeTint="F2"/>
        </w:rPr>
      </w:pPr>
      <w:bookmarkStart w:id="51" w:name="_Toc420505403"/>
      <w:r>
        <w:rPr>
          <w:color w:val="0D0D0D" w:themeColor="text1" w:themeTint="F2"/>
        </w:rPr>
        <w:br w:type="page"/>
      </w:r>
      <w:r>
        <w:rPr>
          <w:rFonts w:ascii="黑体" w:hAnsi="黑体" w:hint="eastAsia"/>
          <w:sz w:val="32"/>
        </w:rPr>
        <w:lastRenderedPageBreak/>
        <w:t>二、供应商须知</w:t>
      </w:r>
      <w:bookmarkEnd w:id="51"/>
    </w:p>
    <w:p w14:paraId="48587B7A" w14:textId="77777777" w:rsidR="00F0503A" w:rsidRDefault="009E1546">
      <w:pPr>
        <w:pStyle w:val="2"/>
        <w:spacing w:line="420" w:lineRule="exact"/>
      </w:pPr>
      <w:bookmarkStart w:id="52" w:name="_一、总_则"/>
      <w:bookmarkEnd w:id="52"/>
      <w:r>
        <w:rPr>
          <w:rFonts w:hint="eastAsia"/>
        </w:rPr>
        <w:t>一、总　则</w:t>
      </w:r>
    </w:p>
    <w:p w14:paraId="0585DF1A" w14:textId="77777777" w:rsidR="00F0503A" w:rsidRDefault="009E1546" w:rsidP="00E50EC4">
      <w:pPr>
        <w:spacing w:line="410" w:lineRule="exact"/>
        <w:ind w:firstLineChars="100" w:firstLine="210"/>
        <w:rPr>
          <w:rFonts w:ascii="宋体" w:hAnsi="宋体" w:hint="eastAsia"/>
          <w:color w:val="0D0D0D" w:themeColor="text1" w:themeTint="F2"/>
          <w:szCs w:val="21"/>
        </w:rPr>
      </w:pPr>
      <w:r>
        <w:rPr>
          <w:rFonts w:ascii="宋体" w:hAnsi="宋体" w:hint="eastAsia"/>
          <w:color w:val="0D0D0D" w:themeColor="text1" w:themeTint="F2"/>
          <w:szCs w:val="21"/>
        </w:rPr>
        <w:t>（一）适用范围</w:t>
      </w:r>
    </w:p>
    <w:p w14:paraId="7BCC8B82" w14:textId="6740BC04" w:rsidR="00F0503A" w:rsidRDefault="009E1546" w:rsidP="00E50EC4">
      <w:pPr>
        <w:spacing w:line="410" w:lineRule="exact"/>
        <w:ind w:rightChars="-159" w:right="-334" w:firstLine="420"/>
        <w:rPr>
          <w:rFonts w:hAnsi="宋体" w:hint="eastAsia"/>
          <w:color w:val="0D0D0D" w:themeColor="text1" w:themeTint="F2"/>
        </w:rPr>
      </w:pPr>
      <w:r>
        <w:rPr>
          <w:rFonts w:hAnsi="宋体"/>
          <w:color w:val="0D0D0D" w:themeColor="text1" w:themeTint="F2"/>
        </w:rPr>
        <w:t>1.</w:t>
      </w:r>
      <w:r>
        <w:rPr>
          <w:rFonts w:hAnsi="宋体" w:hint="eastAsia"/>
          <w:color w:val="0D0D0D" w:themeColor="text1" w:themeTint="F2"/>
        </w:rPr>
        <w:t>项目名称：</w:t>
      </w:r>
      <w:r w:rsidR="00227581">
        <w:rPr>
          <w:rFonts w:hAnsi="宋体" w:hint="eastAsia"/>
          <w:color w:val="0D0D0D" w:themeColor="text1" w:themeTint="F2"/>
        </w:rPr>
        <w:t>北部湾大学第三食堂电梯</w:t>
      </w:r>
    </w:p>
    <w:p w14:paraId="7110FABA" w14:textId="09B0E922" w:rsidR="00F0503A" w:rsidRDefault="009E1546" w:rsidP="00E50EC4">
      <w:pPr>
        <w:spacing w:line="410" w:lineRule="exact"/>
        <w:ind w:rightChars="-159" w:right="-334" w:firstLine="420"/>
        <w:rPr>
          <w:rFonts w:hAnsi="宋体" w:hint="eastAsia"/>
          <w:color w:val="0D0D0D" w:themeColor="text1" w:themeTint="F2"/>
        </w:rPr>
      </w:pPr>
      <w:r>
        <w:rPr>
          <w:rFonts w:hAnsi="宋体"/>
          <w:color w:val="0D0D0D" w:themeColor="text1" w:themeTint="F2"/>
        </w:rPr>
        <w:t>2</w:t>
      </w:r>
      <w:r>
        <w:rPr>
          <w:rFonts w:hAnsi="宋体" w:hint="eastAsia"/>
          <w:color w:val="0D0D0D" w:themeColor="text1" w:themeTint="F2"/>
        </w:rPr>
        <w:t>.</w:t>
      </w:r>
      <w:r>
        <w:rPr>
          <w:rFonts w:hAnsi="宋体" w:hint="eastAsia"/>
          <w:color w:val="0D0D0D" w:themeColor="text1" w:themeTint="F2"/>
        </w:rPr>
        <w:t>项目编号：</w:t>
      </w:r>
      <w:r w:rsidR="00366BFA">
        <w:rPr>
          <w:rFonts w:hAnsi="宋体"/>
          <w:color w:val="0D0D0D" w:themeColor="text1" w:themeTint="F2"/>
        </w:rPr>
        <w:t>GXZC2025-J1-003771-QZSZ</w:t>
      </w:r>
    </w:p>
    <w:p w14:paraId="336F9F31" w14:textId="77777777" w:rsidR="00F0503A" w:rsidRDefault="009E1546" w:rsidP="00E50EC4">
      <w:pPr>
        <w:spacing w:line="410" w:lineRule="exact"/>
        <w:ind w:rightChars="-159" w:right="-334" w:firstLine="420"/>
        <w:rPr>
          <w:color w:val="0D0D0D" w:themeColor="text1" w:themeTint="F2"/>
          <w:szCs w:val="21"/>
        </w:rPr>
      </w:pPr>
      <w:r>
        <w:rPr>
          <w:rFonts w:hAnsi="宋体" w:hint="eastAsia"/>
          <w:color w:val="0D0D0D" w:themeColor="text1" w:themeTint="F2"/>
        </w:rPr>
        <w:t>本文件仅适用于本文件中所叙述的货物、服务类政府采购项目。</w:t>
      </w:r>
    </w:p>
    <w:p w14:paraId="5C3AEABF" w14:textId="77777777" w:rsidR="00F0503A" w:rsidRDefault="009E1546" w:rsidP="00E50EC4">
      <w:pPr>
        <w:spacing w:line="410" w:lineRule="exact"/>
        <w:ind w:firstLineChars="100" w:firstLine="210"/>
        <w:rPr>
          <w:rFonts w:ascii="宋体" w:hAnsi="宋体" w:hint="eastAsia"/>
          <w:color w:val="0D0D0D" w:themeColor="text1" w:themeTint="F2"/>
          <w:szCs w:val="21"/>
        </w:rPr>
      </w:pPr>
      <w:r>
        <w:rPr>
          <w:rFonts w:ascii="宋体" w:hAnsi="宋体" w:hint="eastAsia"/>
          <w:color w:val="0D0D0D" w:themeColor="text1" w:themeTint="F2"/>
          <w:szCs w:val="21"/>
        </w:rPr>
        <w:t>（二）定义</w:t>
      </w:r>
    </w:p>
    <w:p w14:paraId="5B4C9A52" w14:textId="77777777" w:rsidR="00F0503A" w:rsidRDefault="009E1546" w:rsidP="00E50EC4">
      <w:pPr>
        <w:spacing w:line="410" w:lineRule="exact"/>
        <w:ind w:firstLineChars="200" w:firstLine="420"/>
        <w:rPr>
          <w:rFonts w:ascii="宋体" w:hAnsi="宋体" w:hint="eastAsia"/>
          <w:color w:val="0D0D0D" w:themeColor="text1" w:themeTint="F2"/>
          <w:szCs w:val="21"/>
        </w:rPr>
      </w:pPr>
      <w:r>
        <w:rPr>
          <w:rFonts w:ascii="宋体" w:hAnsi="宋体"/>
          <w:color w:val="0D0D0D" w:themeColor="text1" w:themeTint="F2"/>
          <w:szCs w:val="21"/>
        </w:rPr>
        <w:t>1.</w:t>
      </w:r>
      <w:r>
        <w:rPr>
          <w:rFonts w:ascii="宋体" w:hAnsi="宋体" w:hint="eastAsia"/>
          <w:color w:val="0D0D0D" w:themeColor="text1" w:themeTint="F2"/>
          <w:szCs w:val="21"/>
        </w:rPr>
        <w:t>“</w:t>
      </w:r>
      <w:r>
        <w:rPr>
          <w:rFonts w:ascii="宋体" w:hAnsi="宋体"/>
          <w:color w:val="0D0D0D" w:themeColor="text1" w:themeTint="F2"/>
          <w:szCs w:val="21"/>
        </w:rPr>
        <w:t>采购人</w:t>
      </w:r>
      <w:r>
        <w:rPr>
          <w:rFonts w:ascii="宋体" w:hAnsi="宋体" w:hint="eastAsia"/>
          <w:color w:val="0D0D0D" w:themeColor="text1" w:themeTint="F2"/>
          <w:szCs w:val="21"/>
        </w:rPr>
        <w:t>”</w:t>
      </w:r>
      <w:r>
        <w:rPr>
          <w:rFonts w:ascii="宋体" w:hAnsi="宋体"/>
          <w:color w:val="0D0D0D" w:themeColor="text1" w:themeTint="F2"/>
          <w:szCs w:val="21"/>
        </w:rPr>
        <w:t>是指依法进行政府采购的国家机关、事业单位、团体组织。</w:t>
      </w:r>
    </w:p>
    <w:p w14:paraId="24C91C13" w14:textId="61AE7065" w:rsidR="00F0503A" w:rsidRDefault="009E1546" w:rsidP="00E50EC4">
      <w:pPr>
        <w:spacing w:line="410" w:lineRule="exact"/>
        <w:ind w:firstLineChars="200" w:firstLine="420"/>
        <w:rPr>
          <w:rFonts w:ascii="宋体" w:hAnsi="宋体" w:hint="eastAsia"/>
          <w:color w:val="0D0D0D" w:themeColor="text1" w:themeTint="F2"/>
          <w:szCs w:val="21"/>
        </w:rPr>
      </w:pPr>
      <w:r>
        <w:rPr>
          <w:rFonts w:ascii="宋体" w:hAnsi="宋体" w:hint="eastAsia"/>
          <w:color w:val="0D0D0D" w:themeColor="text1" w:themeTint="F2"/>
          <w:szCs w:val="21"/>
        </w:rPr>
        <w:t>2.“供应商”是指响应本文件要求，参加谈判的法人或其他组织。如果该供应商在本次采购项目中成交</w:t>
      </w:r>
      <w:r w:rsidR="00A965F7">
        <w:rPr>
          <w:rFonts w:ascii="宋体" w:hAnsi="宋体" w:hint="eastAsia"/>
          <w:color w:val="0D0D0D" w:themeColor="text1" w:themeTint="F2"/>
          <w:szCs w:val="21"/>
        </w:rPr>
        <w:t>，</w:t>
      </w:r>
      <w:r>
        <w:rPr>
          <w:rFonts w:ascii="宋体" w:hAnsi="宋体" w:hint="eastAsia"/>
          <w:color w:val="0D0D0D" w:themeColor="text1" w:themeTint="F2"/>
          <w:szCs w:val="21"/>
        </w:rPr>
        <w:t>即成为“成交供应商”。</w:t>
      </w:r>
    </w:p>
    <w:p w14:paraId="5246C80A" w14:textId="77777777" w:rsidR="00F0503A" w:rsidRDefault="009E1546" w:rsidP="00E50EC4">
      <w:pPr>
        <w:spacing w:line="410" w:lineRule="exact"/>
        <w:ind w:firstLineChars="200" w:firstLine="420"/>
        <w:rPr>
          <w:rFonts w:ascii="宋体" w:hAnsi="宋体" w:hint="eastAsia"/>
          <w:color w:val="0D0D0D" w:themeColor="text1" w:themeTint="F2"/>
          <w:szCs w:val="21"/>
        </w:rPr>
      </w:pPr>
      <w:r>
        <w:rPr>
          <w:rFonts w:ascii="宋体" w:hAnsi="宋体" w:hint="eastAsia"/>
          <w:color w:val="0D0D0D" w:themeColor="text1" w:themeTint="F2"/>
          <w:szCs w:val="21"/>
        </w:rPr>
        <w:t>3</w:t>
      </w:r>
      <w:r>
        <w:rPr>
          <w:rFonts w:ascii="宋体" w:hAnsi="宋体"/>
          <w:color w:val="0D0D0D" w:themeColor="text1" w:themeTint="F2"/>
          <w:szCs w:val="21"/>
        </w:rPr>
        <w:t>.</w:t>
      </w:r>
      <w:r>
        <w:rPr>
          <w:rFonts w:ascii="宋体" w:hAnsi="宋体" w:hint="eastAsia"/>
          <w:color w:val="0D0D0D" w:themeColor="text1" w:themeTint="F2"/>
          <w:szCs w:val="21"/>
        </w:rPr>
        <w:t>“采购代理机构”是指</w:t>
      </w:r>
      <w:r>
        <w:rPr>
          <w:rFonts w:ascii="宋体" w:hAnsi="宋体" w:hint="eastAsia"/>
          <w:color w:val="0D0D0D" w:themeColor="text1" w:themeTint="F2"/>
        </w:rPr>
        <w:t>钦州市政府采购中心。</w:t>
      </w:r>
    </w:p>
    <w:p w14:paraId="0074F7E3" w14:textId="77777777" w:rsidR="00F0503A" w:rsidRDefault="009E1546" w:rsidP="00E50EC4">
      <w:pPr>
        <w:spacing w:line="410" w:lineRule="exact"/>
        <w:ind w:firstLineChars="200" w:firstLine="420"/>
        <w:rPr>
          <w:rFonts w:ascii="宋体" w:hAnsi="宋体" w:hint="eastAsia"/>
          <w:color w:val="0D0D0D" w:themeColor="text1" w:themeTint="F2"/>
          <w:szCs w:val="21"/>
        </w:rPr>
      </w:pPr>
      <w:r>
        <w:rPr>
          <w:rFonts w:ascii="宋体" w:hAnsi="宋体" w:hint="eastAsia"/>
          <w:color w:val="0D0D0D" w:themeColor="text1" w:themeTint="F2"/>
          <w:szCs w:val="21"/>
        </w:rPr>
        <w:t>4</w:t>
      </w:r>
      <w:r>
        <w:rPr>
          <w:rFonts w:ascii="宋体" w:hAnsi="宋体"/>
          <w:color w:val="0D0D0D" w:themeColor="text1" w:themeTint="F2"/>
          <w:szCs w:val="21"/>
        </w:rPr>
        <w:t>.</w:t>
      </w:r>
      <w:r>
        <w:rPr>
          <w:rFonts w:ascii="宋体" w:hAnsi="宋体" w:hint="eastAsia"/>
          <w:color w:val="0D0D0D" w:themeColor="text1" w:themeTint="F2"/>
          <w:szCs w:val="21"/>
        </w:rPr>
        <w:t>“货物和服务”是指本次采购文件中所采购的各种形态和种类的产品以及其提供的服务。</w:t>
      </w:r>
    </w:p>
    <w:p w14:paraId="2256612F" w14:textId="77777777" w:rsidR="00F0503A" w:rsidRDefault="009E1546" w:rsidP="00E50EC4">
      <w:pPr>
        <w:spacing w:line="410" w:lineRule="exact"/>
        <w:ind w:firstLineChars="200" w:firstLine="420"/>
        <w:rPr>
          <w:rFonts w:ascii="宋体" w:hAnsi="宋体" w:hint="eastAsia"/>
          <w:color w:val="0D0D0D" w:themeColor="text1" w:themeTint="F2"/>
          <w:szCs w:val="21"/>
        </w:rPr>
      </w:pPr>
      <w:r>
        <w:rPr>
          <w:rFonts w:ascii="宋体" w:hAnsi="宋体" w:hint="eastAsia"/>
          <w:color w:val="0D0D0D" w:themeColor="text1" w:themeTint="F2"/>
          <w:szCs w:val="21"/>
        </w:rPr>
        <w:t>5</w:t>
      </w:r>
      <w:r>
        <w:rPr>
          <w:rFonts w:ascii="宋体" w:hAnsi="宋体"/>
          <w:color w:val="0D0D0D" w:themeColor="text1" w:themeTint="F2"/>
          <w:szCs w:val="21"/>
        </w:rPr>
        <w:t>.</w:t>
      </w:r>
      <w:r>
        <w:rPr>
          <w:rFonts w:ascii="宋体" w:hAnsi="宋体" w:hint="eastAsia"/>
          <w:color w:val="0D0D0D" w:themeColor="text1" w:themeTint="F2"/>
          <w:szCs w:val="21"/>
        </w:rPr>
        <w:t>“竞争性谈判采购文件”是指采用竞争性谈判方式进行政府采购的指导文件，简称“谈判文件”或“采购文件”。</w:t>
      </w:r>
    </w:p>
    <w:p w14:paraId="66DB17DF" w14:textId="77777777" w:rsidR="00F0503A" w:rsidRDefault="009E1546" w:rsidP="00E50EC4">
      <w:pPr>
        <w:spacing w:line="410" w:lineRule="exact"/>
        <w:ind w:firstLineChars="200" w:firstLine="420"/>
        <w:rPr>
          <w:rFonts w:ascii="宋体" w:hAnsi="宋体" w:hint="eastAsia"/>
          <w:color w:val="0D0D0D" w:themeColor="text1" w:themeTint="F2"/>
          <w:szCs w:val="21"/>
        </w:rPr>
      </w:pPr>
      <w:r>
        <w:rPr>
          <w:rFonts w:ascii="宋体" w:hAnsi="宋体"/>
          <w:color w:val="0D0D0D" w:themeColor="text1" w:themeTint="F2"/>
          <w:szCs w:val="21"/>
        </w:rPr>
        <w:t>6.</w:t>
      </w:r>
      <w:r>
        <w:rPr>
          <w:rFonts w:ascii="宋体" w:hAnsi="宋体" w:hint="eastAsia"/>
          <w:color w:val="0D0D0D" w:themeColor="text1" w:themeTint="F2"/>
          <w:szCs w:val="21"/>
        </w:rPr>
        <w:t>“响应文件”是指供应商根据采购文件要求，编制包含技术、服务和报价等所有内容的响应文件。</w:t>
      </w:r>
    </w:p>
    <w:p w14:paraId="7E2FBC82" w14:textId="77777777" w:rsidR="00F0503A" w:rsidRDefault="009E1546" w:rsidP="00E50EC4">
      <w:pPr>
        <w:spacing w:line="410" w:lineRule="exact"/>
        <w:ind w:firstLineChars="200" w:firstLine="420"/>
        <w:rPr>
          <w:rFonts w:ascii="宋体" w:hAnsi="宋体" w:hint="eastAsia"/>
          <w:color w:val="0D0D0D" w:themeColor="text1" w:themeTint="F2"/>
          <w:szCs w:val="21"/>
        </w:rPr>
      </w:pPr>
      <w:r>
        <w:rPr>
          <w:rFonts w:ascii="宋体" w:hAnsi="宋体"/>
          <w:color w:val="0D0D0D" w:themeColor="text1" w:themeTint="F2"/>
          <w:szCs w:val="21"/>
        </w:rPr>
        <w:t>7.</w:t>
      </w:r>
      <w:r>
        <w:rPr>
          <w:rFonts w:ascii="宋体" w:hAnsi="宋体" w:hint="eastAsia"/>
          <w:color w:val="0D0D0D" w:themeColor="text1" w:themeTint="F2"/>
          <w:szCs w:val="21"/>
        </w:rPr>
        <w:t>“书面形式”</w:t>
      </w:r>
      <w:r>
        <w:rPr>
          <w:rFonts w:ascii="Helvetica" w:hAnsi="Helvetica"/>
          <w:color w:val="333333"/>
          <w:szCs w:val="21"/>
          <w:shd w:val="clear" w:color="auto" w:fill="FFFFFF"/>
        </w:rPr>
        <w:t>是</w:t>
      </w:r>
      <w:r>
        <w:rPr>
          <w:rFonts w:ascii="Helvetica" w:hAnsi="Helvetica" w:hint="eastAsia"/>
          <w:color w:val="333333"/>
          <w:szCs w:val="21"/>
          <w:shd w:val="clear" w:color="auto" w:fill="FFFFFF"/>
        </w:rPr>
        <w:t>指</w:t>
      </w:r>
      <w:r>
        <w:rPr>
          <w:rFonts w:ascii="Helvetica" w:hAnsi="Helvetica"/>
          <w:color w:val="333333"/>
          <w:szCs w:val="21"/>
          <w:shd w:val="clear" w:color="auto" w:fill="FFFFFF"/>
        </w:rPr>
        <w:t>合同书、信件、电报、电传、传真等可以有形地表现所载内容的形式。</w:t>
      </w:r>
    </w:p>
    <w:p w14:paraId="085FBE5E" w14:textId="77777777" w:rsidR="00F0503A" w:rsidRDefault="009E1546" w:rsidP="00E50EC4">
      <w:pPr>
        <w:spacing w:line="410" w:lineRule="exact"/>
        <w:ind w:firstLineChars="100" w:firstLine="211"/>
        <w:rPr>
          <w:rFonts w:ascii="宋体" w:hAnsi="宋体" w:hint="eastAsia"/>
          <w:b/>
          <w:color w:val="0D0D0D" w:themeColor="text1" w:themeTint="F2"/>
          <w:szCs w:val="21"/>
        </w:rPr>
      </w:pPr>
      <w:r>
        <w:rPr>
          <w:rFonts w:ascii="宋体" w:hAnsi="宋体" w:hint="eastAsia"/>
          <w:b/>
          <w:color w:val="0D0D0D" w:themeColor="text1" w:themeTint="F2"/>
          <w:szCs w:val="21"/>
        </w:rPr>
        <w:t>（三）供应商资格</w:t>
      </w:r>
    </w:p>
    <w:p w14:paraId="2CCF1FA2" w14:textId="77777777" w:rsidR="006D480C" w:rsidRDefault="009E1546" w:rsidP="00E50EC4">
      <w:pPr>
        <w:spacing w:line="410" w:lineRule="exact"/>
        <w:ind w:firstLineChars="200" w:firstLine="420"/>
        <w:rPr>
          <w:color w:val="0D0D0D" w:themeColor="text1" w:themeTint="F2"/>
        </w:rPr>
      </w:pPr>
      <w:r>
        <w:rPr>
          <w:rFonts w:hint="eastAsia"/>
          <w:color w:val="0D0D0D" w:themeColor="text1" w:themeTint="F2"/>
        </w:rPr>
        <w:t>1.</w:t>
      </w:r>
      <w:r>
        <w:rPr>
          <w:rFonts w:hint="eastAsia"/>
          <w:color w:val="0D0D0D" w:themeColor="text1" w:themeTint="F2"/>
        </w:rPr>
        <w:t>满足《中华人民共和国政府采购法》第二十二条规定</w:t>
      </w:r>
    </w:p>
    <w:p w14:paraId="1C0D28A3" w14:textId="07084863" w:rsidR="006D480C" w:rsidRDefault="006D480C" w:rsidP="00E50EC4">
      <w:pPr>
        <w:spacing w:line="410" w:lineRule="exact"/>
        <w:ind w:firstLineChars="200" w:firstLine="420"/>
        <w:rPr>
          <w:color w:val="0D0D0D" w:themeColor="text1" w:themeTint="F2"/>
        </w:rPr>
      </w:pPr>
      <w:r w:rsidRPr="006D480C">
        <w:rPr>
          <w:rFonts w:hint="eastAsia"/>
          <w:color w:val="0D0D0D" w:themeColor="text1" w:themeTint="F2"/>
        </w:rPr>
        <w:t>2.</w:t>
      </w:r>
      <w:r w:rsidRPr="006D480C">
        <w:rPr>
          <w:rFonts w:hint="eastAsia"/>
          <w:color w:val="0D0D0D" w:themeColor="text1" w:themeTint="F2"/>
        </w:rPr>
        <w:t>落实政府采购政策需满足的资格要求：</w:t>
      </w:r>
      <w:r w:rsidR="00861F7B">
        <w:rPr>
          <w:rFonts w:hint="eastAsia"/>
          <w:color w:val="0D0D0D" w:themeColor="text1" w:themeTint="F2"/>
        </w:rPr>
        <w:t>无</w:t>
      </w:r>
    </w:p>
    <w:p w14:paraId="1100CBCD" w14:textId="3E54A7E0" w:rsidR="006D480C" w:rsidRDefault="006D480C" w:rsidP="00E50EC4">
      <w:pPr>
        <w:spacing w:line="410" w:lineRule="exact"/>
        <w:ind w:firstLineChars="200" w:firstLine="420"/>
        <w:rPr>
          <w:color w:val="0D0D0D" w:themeColor="text1" w:themeTint="F2"/>
        </w:rPr>
      </w:pPr>
      <w:r w:rsidRPr="006D480C">
        <w:rPr>
          <w:rFonts w:hint="eastAsia"/>
          <w:color w:val="0D0D0D" w:themeColor="text1" w:themeTint="F2"/>
        </w:rPr>
        <w:t>3.</w:t>
      </w:r>
      <w:r w:rsidRPr="006D480C">
        <w:rPr>
          <w:rFonts w:hint="eastAsia"/>
          <w:color w:val="0D0D0D" w:themeColor="text1" w:themeTint="F2"/>
        </w:rPr>
        <w:t>本项目的特定资格要求：</w:t>
      </w:r>
      <w:r w:rsidR="00953DFC" w:rsidRPr="00953DFC">
        <w:rPr>
          <w:rFonts w:ascii="宋体" w:hAnsi="宋体" w:hint="eastAsia"/>
          <w:color w:val="000000" w:themeColor="text1"/>
        </w:rPr>
        <w:t>电梯的制造商须具备《中华人民共和国特种设备生产许可证》，许可项目包含电梯制造（含安装、修理、改造），许可子项目及许可参数须满足本项目采购需求；电梯的安装供应商须具备《中华人民共和国特种设备生产许可证》，许可项目须包含电梯安装（含修理），许可子项目及许可参数须满足本项目采购需求。</w:t>
      </w:r>
    </w:p>
    <w:p w14:paraId="59163655" w14:textId="3FDCB461" w:rsidR="00F0503A" w:rsidRPr="006D480C" w:rsidRDefault="009E1546" w:rsidP="00E50EC4">
      <w:pPr>
        <w:spacing w:line="410" w:lineRule="exact"/>
        <w:ind w:firstLineChars="100" w:firstLine="211"/>
        <w:rPr>
          <w:color w:val="0D0D0D" w:themeColor="text1" w:themeTint="F2"/>
        </w:rPr>
      </w:pPr>
      <w:r>
        <w:rPr>
          <w:rFonts w:hint="eastAsia"/>
          <w:b/>
          <w:bCs/>
          <w:color w:val="000000"/>
        </w:rPr>
        <w:t>（四）采购方式</w:t>
      </w:r>
    </w:p>
    <w:p w14:paraId="442F4CC5" w14:textId="77777777" w:rsidR="00F0503A" w:rsidRDefault="009E1546" w:rsidP="00E50EC4">
      <w:pPr>
        <w:snapToGrid w:val="0"/>
        <w:spacing w:line="410" w:lineRule="exact"/>
        <w:ind w:firstLineChars="200" w:firstLine="420"/>
        <w:rPr>
          <w:rFonts w:ascii="宋体" w:hAnsi="宋体" w:hint="eastAsia"/>
          <w:color w:val="000000"/>
          <w:szCs w:val="21"/>
        </w:rPr>
      </w:pPr>
      <w:r>
        <w:rPr>
          <w:rFonts w:ascii="宋体" w:hAnsi="宋体" w:hint="eastAsia"/>
          <w:color w:val="000000"/>
          <w:szCs w:val="21"/>
        </w:rPr>
        <w:t>竞争性谈判</w:t>
      </w:r>
    </w:p>
    <w:p w14:paraId="65A0FF00" w14:textId="77777777" w:rsidR="00F0503A" w:rsidRDefault="009E1546" w:rsidP="00E50EC4">
      <w:pPr>
        <w:spacing w:line="410" w:lineRule="exact"/>
        <w:ind w:firstLineChars="100" w:firstLine="211"/>
        <w:rPr>
          <w:b/>
          <w:bCs/>
          <w:color w:val="000000"/>
        </w:rPr>
      </w:pPr>
      <w:bookmarkStart w:id="53" w:name="_Toc353785281"/>
      <w:bookmarkStart w:id="54" w:name="_Toc254970671"/>
      <w:bookmarkStart w:id="55" w:name="_Toc254970530"/>
      <w:bookmarkStart w:id="56" w:name="_Toc352700410"/>
      <w:r>
        <w:rPr>
          <w:rFonts w:hint="eastAsia"/>
          <w:b/>
          <w:bCs/>
          <w:color w:val="000000"/>
        </w:rPr>
        <w:t>（五）代理委托</w:t>
      </w:r>
      <w:bookmarkEnd w:id="53"/>
      <w:bookmarkEnd w:id="54"/>
      <w:bookmarkEnd w:id="55"/>
      <w:bookmarkEnd w:id="56"/>
    </w:p>
    <w:p w14:paraId="6C63903E" w14:textId="77777777" w:rsidR="00F0503A" w:rsidRDefault="009E1546" w:rsidP="00E50EC4">
      <w:pPr>
        <w:snapToGrid w:val="0"/>
        <w:spacing w:line="410" w:lineRule="exact"/>
        <w:ind w:firstLineChars="200" w:firstLine="420"/>
        <w:rPr>
          <w:rFonts w:ascii="宋体" w:hAnsi="宋体" w:cs="Courier New" w:hint="eastAsia"/>
          <w:bCs/>
          <w:color w:val="000000"/>
          <w:szCs w:val="21"/>
        </w:rPr>
      </w:pPr>
      <w:r>
        <w:rPr>
          <w:rFonts w:ascii="宋体" w:hAnsi="宋体" w:cs="Courier New" w:hint="eastAsia"/>
          <w:bCs/>
          <w:color w:val="000000"/>
          <w:szCs w:val="21"/>
        </w:rPr>
        <w:t>委托谈判的供应商须提供授权委托书（格式见第六章）。</w:t>
      </w:r>
    </w:p>
    <w:p w14:paraId="42A19448" w14:textId="77777777" w:rsidR="00F0503A" w:rsidRDefault="009E1546" w:rsidP="00E50EC4">
      <w:pPr>
        <w:spacing w:line="410" w:lineRule="exact"/>
        <w:ind w:firstLineChars="100" w:firstLine="211"/>
        <w:rPr>
          <w:b/>
          <w:bCs/>
          <w:color w:val="000000"/>
        </w:rPr>
      </w:pPr>
      <w:bookmarkStart w:id="57" w:name="_Toc353785282"/>
      <w:bookmarkStart w:id="58" w:name="_Toc254970672"/>
      <w:bookmarkStart w:id="59" w:name="_Toc254970531"/>
      <w:bookmarkStart w:id="60" w:name="_Toc352700411"/>
      <w:r>
        <w:rPr>
          <w:rFonts w:hint="eastAsia"/>
          <w:b/>
          <w:bCs/>
          <w:color w:val="000000"/>
        </w:rPr>
        <w:t>（六）谈判费用</w:t>
      </w:r>
      <w:bookmarkEnd w:id="57"/>
      <w:bookmarkEnd w:id="58"/>
      <w:bookmarkEnd w:id="59"/>
      <w:bookmarkEnd w:id="60"/>
    </w:p>
    <w:p w14:paraId="4BC26E70" w14:textId="77777777" w:rsidR="00F0503A" w:rsidRDefault="009E1546" w:rsidP="00E50EC4">
      <w:pPr>
        <w:snapToGrid w:val="0"/>
        <w:spacing w:line="410" w:lineRule="exact"/>
        <w:ind w:firstLineChars="200" w:firstLine="420"/>
        <w:rPr>
          <w:rFonts w:ascii="宋体" w:hAnsi="宋体" w:hint="eastAsia"/>
          <w:color w:val="000000"/>
          <w:szCs w:val="21"/>
        </w:rPr>
      </w:pPr>
      <w:r>
        <w:rPr>
          <w:rFonts w:ascii="宋体" w:hAnsi="宋体" w:hint="eastAsia"/>
          <w:color w:val="000000"/>
          <w:szCs w:val="21"/>
        </w:rPr>
        <w:t>供应商自行承担所有与谈判有关的全部费用。</w:t>
      </w:r>
    </w:p>
    <w:p w14:paraId="7D13A82F" w14:textId="77777777" w:rsidR="00F0503A" w:rsidRDefault="009E1546" w:rsidP="00E50EC4">
      <w:pPr>
        <w:spacing w:line="410" w:lineRule="exact"/>
        <w:ind w:firstLineChars="100" w:firstLine="211"/>
        <w:rPr>
          <w:b/>
          <w:bCs/>
          <w:color w:val="000000"/>
        </w:rPr>
      </w:pPr>
      <w:bookmarkStart w:id="61" w:name="_Toc353785283"/>
      <w:bookmarkStart w:id="62" w:name="_Toc352700413"/>
      <w:r>
        <w:rPr>
          <w:rFonts w:hint="eastAsia"/>
          <w:b/>
          <w:bCs/>
          <w:color w:val="000000"/>
        </w:rPr>
        <w:t>（七）转包与分包</w:t>
      </w:r>
      <w:bookmarkEnd w:id="61"/>
      <w:bookmarkEnd w:id="62"/>
    </w:p>
    <w:p w14:paraId="762809AF" w14:textId="77777777" w:rsidR="00F0503A" w:rsidRDefault="009E1546" w:rsidP="00E50EC4">
      <w:pPr>
        <w:snapToGrid w:val="0"/>
        <w:spacing w:line="410" w:lineRule="exact"/>
        <w:ind w:firstLineChars="200" w:firstLine="420"/>
        <w:rPr>
          <w:rFonts w:ascii="宋体" w:hAnsi="宋体" w:cs="宋体" w:hint="eastAsia"/>
          <w:color w:val="000000"/>
          <w:kern w:val="0"/>
          <w:szCs w:val="21"/>
        </w:rPr>
      </w:pPr>
      <w:r>
        <w:rPr>
          <w:rFonts w:ascii="宋体" w:hAnsi="宋体" w:cs="宋体"/>
          <w:color w:val="000000"/>
          <w:kern w:val="0"/>
          <w:szCs w:val="21"/>
        </w:rPr>
        <w:t>1.</w:t>
      </w:r>
      <w:r>
        <w:rPr>
          <w:rFonts w:ascii="宋体" w:hAnsi="宋体" w:cs="宋体" w:hint="eastAsia"/>
          <w:color w:val="000000"/>
          <w:kern w:val="0"/>
          <w:szCs w:val="21"/>
        </w:rPr>
        <w:t>本项目不允许转包。</w:t>
      </w:r>
    </w:p>
    <w:p w14:paraId="79086D17" w14:textId="77777777" w:rsidR="00F0503A" w:rsidRDefault="009E1546" w:rsidP="00E50EC4">
      <w:pPr>
        <w:snapToGrid w:val="0"/>
        <w:spacing w:line="410" w:lineRule="exact"/>
        <w:ind w:firstLineChars="200" w:firstLine="420"/>
        <w:rPr>
          <w:rFonts w:ascii="宋体" w:hAnsi="宋体" w:cs="宋体" w:hint="eastAsia"/>
          <w:color w:val="000000"/>
          <w:kern w:val="0"/>
          <w:szCs w:val="21"/>
        </w:rPr>
      </w:pPr>
      <w:r>
        <w:rPr>
          <w:rFonts w:ascii="宋体" w:hAnsi="宋体" w:cs="宋体"/>
          <w:color w:val="000000"/>
          <w:kern w:val="0"/>
          <w:szCs w:val="21"/>
        </w:rPr>
        <w:t>2.</w:t>
      </w:r>
      <w:r>
        <w:rPr>
          <w:rFonts w:ascii="宋体" w:hAnsi="宋体" w:cs="宋体" w:hint="eastAsia"/>
          <w:color w:val="000000"/>
          <w:kern w:val="0"/>
          <w:szCs w:val="21"/>
        </w:rPr>
        <w:t>采购人允许采用分包方式履行合同的，应当在采购文件中明确可以分包履行的具体内容、金额或者比例。</w:t>
      </w:r>
    </w:p>
    <w:p w14:paraId="534E088F" w14:textId="77777777" w:rsidR="00F0503A" w:rsidRDefault="009E1546" w:rsidP="00E50EC4">
      <w:pPr>
        <w:snapToGrid w:val="0"/>
        <w:spacing w:line="410" w:lineRule="exact"/>
        <w:ind w:firstLineChars="200" w:firstLine="420"/>
        <w:rPr>
          <w:rFonts w:ascii="宋体" w:hAnsi="宋体" w:cs="宋体" w:hint="eastAsia"/>
          <w:color w:val="000000"/>
          <w:kern w:val="0"/>
          <w:szCs w:val="21"/>
        </w:rPr>
      </w:pPr>
      <w:r>
        <w:rPr>
          <w:rFonts w:ascii="宋体" w:hAnsi="宋体" w:cs="宋体"/>
          <w:color w:val="000000"/>
          <w:kern w:val="0"/>
          <w:szCs w:val="21"/>
        </w:rPr>
        <w:t>3.</w:t>
      </w:r>
      <w:r>
        <w:rPr>
          <w:rFonts w:ascii="宋体" w:hAnsi="宋体" w:cs="宋体" w:hint="eastAsia"/>
          <w:color w:val="000000"/>
          <w:kern w:val="0"/>
          <w:szCs w:val="21"/>
        </w:rPr>
        <w:t>依据《政府采购促进中小企业发展管理办法》规定享受扶持政策获得政府采购合同的，小微企业不得将</w:t>
      </w:r>
      <w:r>
        <w:rPr>
          <w:rFonts w:ascii="宋体" w:hAnsi="宋体" w:cs="宋体" w:hint="eastAsia"/>
          <w:color w:val="000000"/>
          <w:kern w:val="0"/>
          <w:szCs w:val="21"/>
        </w:rPr>
        <w:lastRenderedPageBreak/>
        <w:t>合同分包给大中型企业，中型企业不得将合同分包给大型企业。</w:t>
      </w:r>
    </w:p>
    <w:p w14:paraId="73AB43DE" w14:textId="77777777" w:rsidR="00F0503A" w:rsidRDefault="009E1546" w:rsidP="00E50EC4">
      <w:pPr>
        <w:spacing w:line="410" w:lineRule="exact"/>
        <w:ind w:firstLineChars="100" w:firstLine="211"/>
        <w:rPr>
          <w:b/>
          <w:bCs/>
          <w:color w:val="000000"/>
        </w:rPr>
      </w:pPr>
      <w:bookmarkStart w:id="63" w:name="_Toc352700414"/>
      <w:bookmarkStart w:id="64" w:name="_Toc254970673"/>
      <w:bookmarkStart w:id="65" w:name="_Toc254970532"/>
      <w:bookmarkStart w:id="66" w:name="_Toc353785284"/>
      <w:r>
        <w:rPr>
          <w:rFonts w:hint="eastAsia"/>
          <w:b/>
          <w:bCs/>
          <w:color w:val="000000"/>
        </w:rPr>
        <w:t>（八）特别说明</w:t>
      </w:r>
      <w:bookmarkEnd w:id="63"/>
      <w:bookmarkEnd w:id="64"/>
      <w:bookmarkEnd w:id="65"/>
      <w:bookmarkEnd w:id="66"/>
    </w:p>
    <w:p w14:paraId="0C578766" w14:textId="77777777" w:rsidR="00F0503A" w:rsidRDefault="009E1546" w:rsidP="00E50EC4">
      <w:pPr>
        <w:pStyle w:val="af"/>
        <w:snapToGrid w:val="0"/>
        <w:spacing w:line="410" w:lineRule="exact"/>
        <w:ind w:firstLine="420"/>
        <w:rPr>
          <w:rFonts w:hAnsi="宋体" w:hint="eastAsia"/>
        </w:rPr>
      </w:pPr>
      <w:r>
        <w:rPr>
          <w:rFonts w:hAnsi="宋体"/>
        </w:rPr>
        <w:t>1.</w:t>
      </w:r>
      <w:r>
        <w:rPr>
          <w:rFonts w:hAnsi="宋体" w:hint="eastAsia"/>
        </w:rPr>
        <w:t>单位</w:t>
      </w:r>
      <w:r>
        <w:rPr>
          <w:rFonts w:hAnsi="宋体" w:hint="eastAsia"/>
          <w:color w:val="000000"/>
        </w:rPr>
        <w:t>负责人为同一人或者</w:t>
      </w:r>
      <w:r>
        <w:rPr>
          <w:rFonts w:hAnsi="宋体" w:hint="eastAsia"/>
        </w:rPr>
        <w:t>存在直接控股、管理关系的不同的供应商，不得参加同一合同项下的政府采购活动，否则其响应文件将被视为无效。为采购项目提供整体设计、规范编制或者项目管理、监理、检测等服务的供应商，不得再参加该采购项目的其他采购活动。</w:t>
      </w:r>
    </w:p>
    <w:p w14:paraId="14F20F53" w14:textId="77777777" w:rsidR="00F0503A" w:rsidRDefault="009E1546" w:rsidP="00E50EC4">
      <w:pPr>
        <w:pStyle w:val="af"/>
        <w:snapToGrid w:val="0"/>
        <w:spacing w:line="410" w:lineRule="exact"/>
        <w:ind w:firstLine="420"/>
        <w:rPr>
          <w:rFonts w:hAnsi="宋体" w:hint="eastAsia"/>
          <w:color w:val="000000"/>
        </w:rPr>
      </w:pPr>
      <w:r>
        <w:rPr>
          <w:rFonts w:hAnsi="宋体"/>
        </w:rPr>
        <w:t>2.</w:t>
      </w:r>
      <w:r>
        <w:rPr>
          <w:rFonts w:hAnsi="宋体" w:hint="eastAsia"/>
        </w:rPr>
        <w:t>公开招标的货物、服务采购项目，招标过程中提交投</w:t>
      </w:r>
      <w:r>
        <w:rPr>
          <w:rFonts w:hAnsi="宋体" w:hint="eastAsia"/>
          <w:color w:val="000000"/>
        </w:rPr>
        <w:t>标文件或者经评审实质性响应招标文件要求的供应商只有两家时，采购人、采购代理机构按照规定经本级财政部门批准后可以与该两家供应商进行竞争性谈判采购。符合本款情形的，供应商最低数量可以为两家。</w:t>
      </w:r>
    </w:p>
    <w:p w14:paraId="2542B0A1" w14:textId="77777777" w:rsidR="00F0503A" w:rsidRDefault="009E1546" w:rsidP="00E50EC4">
      <w:pPr>
        <w:spacing w:line="410" w:lineRule="exact"/>
        <w:ind w:firstLineChars="100" w:firstLine="211"/>
        <w:rPr>
          <w:b/>
          <w:bCs/>
        </w:rPr>
      </w:pPr>
      <w:bookmarkStart w:id="67" w:name="_Toc254970674"/>
      <w:bookmarkStart w:id="68" w:name="_Toc254970533"/>
      <w:bookmarkStart w:id="69" w:name="_Toc352700415"/>
      <w:bookmarkStart w:id="70" w:name="_Toc353785285"/>
      <w:r>
        <w:rPr>
          <w:rFonts w:hint="eastAsia"/>
          <w:b/>
          <w:bCs/>
        </w:rPr>
        <w:t>（九）询问、质疑和投诉</w:t>
      </w:r>
      <w:bookmarkEnd w:id="67"/>
      <w:bookmarkEnd w:id="68"/>
      <w:bookmarkEnd w:id="69"/>
      <w:bookmarkEnd w:id="70"/>
    </w:p>
    <w:p w14:paraId="0A7EE34A" w14:textId="77777777" w:rsidR="00F0503A" w:rsidRDefault="009E1546" w:rsidP="00E50EC4">
      <w:pPr>
        <w:pStyle w:val="af"/>
        <w:snapToGrid w:val="0"/>
        <w:spacing w:line="410" w:lineRule="exact"/>
        <w:ind w:firstLine="420"/>
        <w:rPr>
          <w:rFonts w:hAnsi="宋体" w:hint="eastAsia"/>
          <w:bCs/>
          <w:color w:val="000000"/>
        </w:rPr>
      </w:pPr>
      <w:r>
        <w:rPr>
          <w:rFonts w:hAnsi="宋体"/>
          <w:bCs/>
          <w:color w:val="000000"/>
        </w:rPr>
        <w:t>1.</w:t>
      </w:r>
      <w:r>
        <w:rPr>
          <w:rFonts w:ascii="Arial" w:hAnsi="Arial" w:cs="Arial" w:hint="eastAsia"/>
          <w:color w:val="000000"/>
          <w:kern w:val="0"/>
        </w:rPr>
        <w:t>供应商</w:t>
      </w:r>
      <w:r>
        <w:rPr>
          <w:rFonts w:ascii="Arial" w:hAnsi="Arial" w:cs="Arial"/>
          <w:color w:val="000000"/>
          <w:kern w:val="0"/>
        </w:rPr>
        <w:t>对政府采购活动事项有疑问的，可以向采购人</w:t>
      </w:r>
      <w:r>
        <w:rPr>
          <w:rFonts w:ascii="Arial" w:hAnsi="Arial" w:cs="Arial" w:hint="eastAsia"/>
          <w:color w:val="000000"/>
          <w:kern w:val="0"/>
        </w:rPr>
        <w:t>或本中心</w:t>
      </w:r>
      <w:r>
        <w:rPr>
          <w:rFonts w:ascii="Arial" w:hAnsi="Arial" w:cs="Arial"/>
          <w:color w:val="000000"/>
          <w:kern w:val="0"/>
        </w:rPr>
        <w:t>提出询问，采购人</w:t>
      </w:r>
      <w:r>
        <w:rPr>
          <w:rFonts w:ascii="Arial" w:hAnsi="Arial" w:cs="Arial" w:hint="eastAsia"/>
          <w:color w:val="000000"/>
          <w:kern w:val="0"/>
        </w:rPr>
        <w:t>或本中心当在</w:t>
      </w:r>
      <w:r>
        <w:rPr>
          <w:rFonts w:ascii="Arial" w:hAnsi="Arial" w:cs="Arial" w:hint="eastAsia"/>
          <w:color w:val="000000"/>
          <w:kern w:val="0"/>
        </w:rPr>
        <w:t>3</w:t>
      </w:r>
      <w:r>
        <w:rPr>
          <w:rFonts w:ascii="Arial" w:hAnsi="Arial" w:cs="Arial" w:hint="eastAsia"/>
          <w:color w:val="000000"/>
          <w:kern w:val="0"/>
        </w:rPr>
        <w:t>个工作日内对供应商依法提出的询问作出答复</w:t>
      </w:r>
      <w:r>
        <w:rPr>
          <w:rFonts w:ascii="Arial" w:hAnsi="Arial" w:cs="Arial"/>
          <w:color w:val="000000"/>
          <w:kern w:val="0"/>
        </w:rPr>
        <w:t>，但答复的内容不得涉及商业秘密。</w:t>
      </w:r>
    </w:p>
    <w:p w14:paraId="40E23658" w14:textId="6C736735" w:rsidR="00F0503A" w:rsidRDefault="009E1546" w:rsidP="00E50EC4">
      <w:pPr>
        <w:pStyle w:val="af"/>
        <w:snapToGrid w:val="0"/>
        <w:spacing w:line="410" w:lineRule="exact"/>
        <w:ind w:firstLine="420"/>
        <w:rPr>
          <w:rFonts w:hAnsi="宋体" w:hint="eastAsia"/>
          <w:bCs/>
          <w:color w:val="000000"/>
        </w:rPr>
      </w:pPr>
      <w:r>
        <w:rPr>
          <w:rFonts w:hAnsi="宋体"/>
          <w:bCs/>
          <w:color w:val="000000"/>
        </w:rPr>
        <w:t>2.</w:t>
      </w:r>
      <w:r>
        <w:rPr>
          <w:rFonts w:hAnsi="宋体" w:hint="eastAsia"/>
          <w:bCs/>
          <w:color w:val="000000"/>
        </w:rPr>
        <w:t>供应商认为采购文件、采购过程或成交结果使自己的合法权益受到损害的，</w:t>
      </w:r>
      <w:r>
        <w:rPr>
          <w:rFonts w:hAnsi="宋体"/>
          <w:bCs/>
          <w:color w:val="000000"/>
        </w:rPr>
        <w:t>可以在知道或者应知其权益受到损害之日起7个工作日内</w:t>
      </w:r>
      <w:r>
        <w:rPr>
          <w:rFonts w:hAnsi="宋体" w:hint="eastAsia"/>
          <w:bCs/>
          <w:color w:val="000000"/>
        </w:rPr>
        <w:t>，</w:t>
      </w:r>
      <w:r>
        <w:rPr>
          <w:rFonts w:cs="Arial"/>
          <w:color w:val="000000"/>
        </w:rPr>
        <w:t>以书面形式</w:t>
      </w:r>
      <w:r>
        <w:rPr>
          <w:rFonts w:cs="Arial" w:hint="eastAsia"/>
          <w:color w:val="000000"/>
        </w:rPr>
        <w:t>（政采云平台）</w:t>
      </w:r>
      <w:r>
        <w:rPr>
          <w:rFonts w:cs="Arial"/>
          <w:color w:val="000000"/>
        </w:rPr>
        <w:t>向采购人提出质疑。</w:t>
      </w:r>
      <w:r>
        <w:rPr>
          <w:rFonts w:hAnsi="宋体" w:hint="eastAsia"/>
          <w:bCs/>
          <w:color w:val="000000"/>
        </w:rPr>
        <w:t>供应商必须在法定质疑期内一次性提出针对同一采购程序环节的质疑。</w:t>
      </w:r>
      <w:r>
        <w:rPr>
          <w:rFonts w:hAnsi="宋体" w:cs="宋体" w:hint="eastAsia"/>
          <w:color w:val="000000"/>
        </w:rPr>
        <w:t>供应商应知其权益受到损害之日，是指：</w:t>
      </w:r>
    </w:p>
    <w:p w14:paraId="414BAB1B" w14:textId="77777777" w:rsidR="00F0503A" w:rsidRDefault="009E1546" w:rsidP="00E50EC4">
      <w:pPr>
        <w:pStyle w:val="af"/>
        <w:adjustRightInd w:val="0"/>
        <w:snapToGrid w:val="0"/>
        <w:spacing w:line="410" w:lineRule="exact"/>
        <w:ind w:firstLineChars="147" w:firstLine="309"/>
        <w:rPr>
          <w:rFonts w:hAnsi="宋体" w:hint="eastAsia"/>
          <w:bCs/>
          <w:color w:val="000000"/>
        </w:rPr>
      </w:pPr>
      <w:r>
        <w:rPr>
          <w:rFonts w:hAnsi="宋体" w:hint="eastAsia"/>
          <w:bCs/>
          <w:color w:val="000000"/>
        </w:rPr>
        <w:t>(</w:t>
      </w:r>
      <w:r>
        <w:rPr>
          <w:rFonts w:hAnsi="宋体"/>
          <w:bCs/>
          <w:color w:val="000000"/>
        </w:rPr>
        <w:t>1)</w:t>
      </w:r>
      <w:r>
        <w:rPr>
          <w:rFonts w:hAnsi="宋体" w:hint="eastAsia"/>
          <w:bCs/>
          <w:color w:val="000000"/>
        </w:rPr>
        <w:t>对采购文件提出质疑的，为获取采购文件之日；</w:t>
      </w:r>
    </w:p>
    <w:p w14:paraId="0EEFFC2F" w14:textId="77777777" w:rsidR="00F0503A" w:rsidRDefault="009E1546" w:rsidP="00E50EC4">
      <w:pPr>
        <w:pStyle w:val="af"/>
        <w:adjustRightInd w:val="0"/>
        <w:snapToGrid w:val="0"/>
        <w:spacing w:line="410" w:lineRule="exact"/>
        <w:ind w:firstLineChars="147" w:firstLine="309"/>
        <w:rPr>
          <w:rFonts w:hAnsi="宋体" w:hint="eastAsia"/>
          <w:bCs/>
          <w:color w:val="000000"/>
        </w:rPr>
      </w:pPr>
      <w:r>
        <w:rPr>
          <w:rFonts w:hAnsi="宋体" w:hint="eastAsia"/>
          <w:bCs/>
          <w:color w:val="000000"/>
        </w:rPr>
        <w:t>(</w:t>
      </w:r>
      <w:r>
        <w:rPr>
          <w:rFonts w:hAnsi="宋体"/>
          <w:bCs/>
          <w:color w:val="000000"/>
        </w:rPr>
        <w:t>2)</w:t>
      </w:r>
      <w:r>
        <w:rPr>
          <w:rFonts w:hAnsi="宋体" w:hint="eastAsia"/>
          <w:bCs/>
          <w:color w:val="000000"/>
        </w:rPr>
        <w:t>对采购过程提出质疑的，为各采购程序环节结束之日；</w:t>
      </w:r>
    </w:p>
    <w:p w14:paraId="27AA5498" w14:textId="77777777" w:rsidR="00F0503A" w:rsidRDefault="009E1546" w:rsidP="00E50EC4">
      <w:pPr>
        <w:widowControl/>
        <w:adjustRightInd w:val="0"/>
        <w:snapToGrid w:val="0"/>
        <w:spacing w:line="410" w:lineRule="exact"/>
        <w:ind w:firstLineChars="49" w:firstLine="103"/>
        <w:jc w:val="left"/>
        <w:rPr>
          <w:rFonts w:ascii="宋体" w:hAnsi="宋体" w:cs="Courier New" w:hint="eastAsia"/>
          <w:bCs/>
          <w:color w:val="000000"/>
          <w:szCs w:val="21"/>
        </w:rPr>
      </w:pPr>
      <w:r>
        <w:rPr>
          <w:rFonts w:ascii="宋体" w:hAnsi="宋体" w:cs="Courier New" w:hint="eastAsia"/>
          <w:bCs/>
          <w:color w:val="000000"/>
          <w:szCs w:val="21"/>
        </w:rPr>
        <w:t xml:space="preserve">  (</w:t>
      </w:r>
      <w:r>
        <w:rPr>
          <w:rFonts w:ascii="宋体" w:hAnsi="宋体" w:cs="Courier New"/>
          <w:bCs/>
          <w:color w:val="000000"/>
          <w:szCs w:val="21"/>
        </w:rPr>
        <w:t>3)</w:t>
      </w:r>
      <w:r>
        <w:rPr>
          <w:rFonts w:ascii="宋体" w:hAnsi="宋体" w:cs="Courier New" w:hint="eastAsia"/>
          <w:bCs/>
          <w:color w:val="000000"/>
          <w:szCs w:val="21"/>
        </w:rPr>
        <w:t>对成交结果提出质疑的，为成交结果公告期限届满之日。</w:t>
      </w:r>
    </w:p>
    <w:p w14:paraId="4C7C0390" w14:textId="502CCB38" w:rsidR="00F0503A" w:rsidRDefault="009E1546" w:rsidP="00E50EC4">
      <w:pPr>
        <w:widowControl/>
        <w:adjustRightInd w:val="0"/>
        <w:snapToGrid w:val="0"/>
        <w:spacing w:line="410" w:lineRule="exact"/>
        <w:ind w:firstLine="420"/>
        <w:jc w:val="left"/>
        <w:rPr>
          <w:rFonts w:ascii="宋体" w:hAnsi="宋体" w:cs="Courier New" w:hint="eastAsia"/>
          <w:bCs/>
          <w:color w:val="000000"/>
          <w:szCs w:val="21"/>
        </w:rPr>
      </w:pPr>
      <w:r>
        <w:rPr>
          <w:rFonts w:ascii="宋体" w:hAnsi="宋体" w:cs="Courier New"/>
          <w:bCs/>
          <w:color w:val="000000"/>
          <w:szCs w:val="21"/>
        </w:rPr>
        <w:t>3.</w:t>
      </w:r>
      <w:r>
        <w:rPr>
          <w:rFonts w:hAnsi="宋体" w:hint="eastAsia"/>
          <w:color w:val="000000"/>
        </w:rPr>
        <w:t>供应商对采购人质疑答复不满意或者采购人未在规定时间内作出答复的，可以在答复期满后十五个工作日内向同级采购监管部门投诉。</w:t>
      </w:r>
    </w:p>
    <w:p w14:paraId="4CA19BEE" w14:textId="77777777" w:rsidR="00F0503A" w:rsidRDefault="009E1546" w:rsidP="00E50EC4">
      <w:pPr>
        <w:pStyle w:val="af"/>
        <w:snapToGrid w:val="0"/>
        <w:spacing w:line="410" w:lineRule="exact"/>
        <w:ind w:firstLine="420"/>
        <w:rPr>
          <w:rFonts w:hAnsi="宋体" w:hint="eastAsia"/>
          <w:bCs/>
        </w:rPr>
      </w:pPr>
      <w:r>
        <w:rPr>
          <w:rFonts w:hAnsi="宋体"/>
          <w:bCs/>
          <w:color w:val="000000"/>
        </w:rPr>
        <w:t>4.</w:t>
      </w:r>
      <w:r>
        <w:rPr>
          <w:rFonts w:hAnsi="宋体" w:hint="eastAsia"/>
          <w:bCs/>
          <w:color w:val="000000"/>
        </w:rPr>
        <w:t>质疑、投诉应当采用书面形式，质疑书、投诉书均应明确阐述采购文件、采购过程或成交结果中使自己合法权益受到损害的实质性</w:t>
      </w:r>
      <w:r>
        <w:rPr>
          <w:rFonts w:hAnsi="宋体" w:hint="eastAsia"/>
          <w:bCs/>
        </w:rPr>
        <w:t>内容，提供相关事实、依据和证据及其来源或线索，便于有关单位调查、答复和处理。（质疑、投诉不接受传真形式）</w:t>
      </w:r>
    </w:p>
    <w:p w14:paraId="6EE7D386" w14:textId="5A075DBD" w:rsidR="00F0503A" w:rsidRDefault="009E1546" w:rsidP="00E50EC4">
      <w:pPr>
        <w:spacing w:line="410" w:lineRule="exact"/>
        <w:ind w:firstLine="420"/>
      </w:pPr>
      <w:r>
        <w:rPr>
          <w:rFonts w:hint="eastAsia"/>
        </w:rPr>
        <w:t>质疑部门联系方式：</w:t>
      </w:r>
      <w:r w:rsidR="000672E7">
        <w:rPr>
          <w:rFonts w:hint="eastAsia"/>
        </w:rPr>
        <w:t>北部湾大学</w:t>
      </w:r>
      <w:r>
        <w:rPr>
          <w:rFonts w:hint="eastAsia"/>
        </w:rPr>
        <w:t xml:space="preserve">  </w:t>
      </w:r>
      <w:r w:rsidR="00A81373">
        <w:rPr>
          <w:rFonts w:hint="eastAsia"/>
        </w:rPr>
        <w:t xml:space="preserve">          </w:t>
      </w:r>
      <w:r w:rsidR="00861F7B">
        <w:rPr>
          <w:rFonts w:hint="eastAsia"/>
        </w:rPr>
        <w:t xml:space="preserve"> </w:t>
      </w:r>
      <w:r>
        <w:rPr>
          <w:rFonts w:hint="eastAsia"/>
        </w:rPr>
        <w:t xml:space="preserve">  </w:t>
      </w:r>
      <w:r w:rsidR="00A81373">
        <w:rPr>
          <w:rFonts w:hint="eastAsia"/>
        </w:rPr>
        <w:t xml:space="preserve"> </w:t>
      </w:r>
      <w:r w:rsidR="000672E7">
        <w:rPr>
          <w:rFonts w:hint="eastAsia"/>
        </w:rPr>
        <w:t xml:space="preserve">        </w:t>
      </w:r>
      <w:r>
        <w:rPr>
          <w:rFonts w:hint="eastAsia"/>
        </w:rPr>
        <w:t xml:space="preserve"> </w:t>
      </w:r>
      <w:r w:rsidR="000672E7" w:rsidRPr="000672E7">
        <w:rPr>
          <w:rFonts w:hint="eastAsia"/>
        </w:rPr>
        <w:t>0777-2807096</w:t>
      </w:r>
    </w:p>
    <w:p w14:paraId="4EAAA242" w14:textId="39A85B86" w:rsidR="00F0503A" w:rsidRDefault="009E1546" w:rsidP="00E50EC4">
      <w:pPr>
        <w:spacing w:line="410" w:lineRule="exact"/>
        <w:ind w:firstLine="420"/>
      </w:pPr>
      <w:r>
        <w:rPr>
          <w:rFonts w:hint="eastAsia"/>
        </w:rPr>
        <w:t>采购监管部门联系方式：</w:t>
      </w:r>
      <w:r w:rsidR="000672E7">
        <w:rPr>
          <w:rFonts w:hint="eastAsia"/>
        </w:rPr>
        <w:t>广西壮族自治区财政厅</w:t>
      </w:r>
      <w:r w:rsidR="000F59D9">
        <w:rPr>
          <w:rFonts w:hint="eastAsia"/>
        </w:rPr>
        <w:t xml:space="preserve">           </w:t>
      </w:r>
      <w:r w:rsidR="000F59D9">
        <w:rPr>
          <w:rFonts w:hint="eastAsia"/>
          <w:color w:val="000000"/>
        </w:rPr>
        <w:t>077</w:t>
      </w:r>
      <w:r w:rsidR="000672E7">
        <w:rPr>
          <w:rFonts w:hint="eastAsia"/>
          <w:color w:val="000000"/>
        </w:rPr>
        <w:t>1</w:t>
      </w:r>
      <w:r w:rsidR="000F59D9">
        <w:rPr>
          <w:rFonts w:hint="eastAsia"/>
          <w:color w:val="000000"/>
        </w:rPr>
        <w:t>-</w:t>
      </w:r>
      <w:r w:rsidR="000672E7" w:rsidRPr="000672E7">
        <w:rPr>
          <w:color w:val="000000"/>
        </w:rPr>
        <w:t>5339851</w:t>
      </w:r>
    </w:p>
    <w:p w14:paraId="031F8B15" w14:textId="77777777" w:rsidR="00F0503A" w:rsidRDefault="009E1546" w:rsidP="00E50EC4">
      <w:pPr>
        <w:spacing w:line="410" w:lineRule="exact"/>
        <w:ind w:firstLineChars="100" w:firstLine="211"/>
        <w:rPr>
          <w:b/>
          <w:bCs/>
        </w:rPr>
      </w:pPr>
      <w:r>
        <w:rPr>
          <w:rFonts w:hint="eastAsia"/>
          <w:b/>
          <w:bCs/>
        </w:rPr>
        <w:t>（十）查询媒体</w:t>
      </w:r>
      <w:r>
        <w:rPr>
          <w:rFonts w:hint="eastAsia"/>
          <w:b/>
          <w:bCs/>
        </w:rPr>
        <w:t xml:space="preserve"> </w:t>
      </w:r>
      <w:r>
        <w:rPr>
          <w:rFonts w:hAnsi="宋体" w:hint="eastAsia"/>
        </w:rPr>
        <w:t>中国政府采购网、</w:t>
      </w:r>
      <w:hyperlink r:id="rId21" w:history="1">
        <w:r w:rsidR="00F0503A">
          <w:rPr>
            <w:rStyle w:val="aff4"/>
            <w:rFonts w:hAnsi="宋体" w:hint="eastAsia"/>
            <w:color w:val="auto"/>
            <w:u w:val="none"/>
          </w:rPr>
          <w:t>广西政府采购网</w:t>
        </w:r>
      </w:hyperlink>
      <w:r>
        <w:rPr>
          <w:rFonts w:hAnsi="宋体" w:hint="eastAsia"/>
          <w:color w:val="000000"/>
        </w:rPr>
        <w:t>。</w:t>
      </w:r>
    </w:p>
    <w:p w14:paraId="6C275495" w14:textId="77777777" w:rsidR="00F0503A" w:rsidRDefault="009E1546" w:rsidP="00E50EC4">
      <w:pPr>
        <w:pStyle w:val="2"/>
        <w:spacing w:line="410" w:lineRule="exact"/>
      </w:pPr>
      <w:bookmarkStart w:id="71" w:name="_Toc352700416"/>
      <w:bookmarkStart w:id="72" w:name="_Toc353785286"/>
      <w:r>
        <w:rPr>
          <w:rFonts w:hint="eastAsia"/>
        </w:rPr>
        <w:t>二、竞争性谈判采购文件</w:t>
      </w:r>
      <w:bookmarkEnd w:id="71"/>
      <w:bookmarkEnd w:id="72"/>
    </w:p>
    <w:p w14:paraId="3BE4BB90" w14:textId="77777777" w:rsidR="00F0503A" w:rsidRDefault="009E1546" w:rsidP="00E50EC4">
      <w:pPr>
        <w:spacing w:line="410" w:lineRule="exact"/>
        <w:ind w:firstLineChars="100" w:firstLine="211"/>
        <w:rPr>
          <w:b/>
          <w:bCs/>
          <w:color w:val="000000"/>
        </w:rPr>
      </w:pPr>
      <w:bookmarkStart w:id="73" w:name="_Toc352700417"/>
      <w:bookmarkStart w:id="74" w:name="_Toc353785287"/>
      <w:r>
        <w:rPr>
          <w:rFonts w:hint="eastAsia"/>
          <w:b/>
          <w:bCs/>
          <w:color w:val="000000"/>
        </w:rPr>
        <w:t>（一）竞争性谈判采购文件的组成</w:t>
      </w:r>
      <w:bookmarkEnd w:id="73"/>
      <w:bookmarkEnd w:id="74"/>
    </w:p>
    <w:p w14:paraId="50FC4F37" w14:textId="77777777" w:rsidR="00F0503A" w:rsidRDefault="009E1546" w:rsidP="00E50EC4">
      <w:pPr>
        <w:pStyle w:val="af"/>
        <w:snapToGrid w:val="0"/>
        <w:spacing w:line="410" w:lineRule="exact"/>
        <w:ind w:firstLineChars="200" w:firstLine="420"/>
        <w:rPr>
          <w:rFonts w:hAnsi="宋体" w:hint="eastAsia"/>
          <w:color w:val="000000"/>
        </w:rPr>
      </w:pPr>
      <w:r>
        <w:rPr>
          <w:rFonts w:hAnsi="宋体" w:hint="eastAsia"/>
          <w:color w:val="000000"/>
        </w:rPr>
        <w:t>第一章 竞争性谈判公告</w:t>
      </w:r>
    </w:p>
    <w:p w14:paraId="7A77CAE4" w14:textId="77777777" w:rsidR="00F0503A" w:rsidRDefault="009E1546" w:rsidP="00E50EC4">
      <w:pPr>
        <w:pStyle w:val="af"/>
        <w:snapToGrid w:val="0"/>
        <w:spacing w:line="410" w:lineRule="exact"/>
        <w:ind w:firstLineChars="200" w:firstLine="420"/>
        <w:rPr>
          <w:rFonts w:hAnsi="宋体" w:hint="eastAsia"/>
          <w:color w:val="000000"/>
        </w:rPr>
      </w:pPr>
      <w:r>
        <w:rPr>
          <w:rFonts w:hAnsi="宋体" w:hint="eastAsia"/>
          <w:color w:val="000000"/>
        </w:rPr>
        <w:t>第二章 项目需求</w:t>
      </w:r>
    </w:p>
    <w:p w14:paraId="60AF8BD4" w14:textId="77777777" w:rsidR="00F0503A" w:rsidRDefault="009E1546" w:rsidP="00E50EC4">
      <w:pPr>
        <w:pStyle w:val="af"/>
        <w:snapToGrid w:val="0"/>
        <w:spacing w:line="410" w:lineRule="exact"/>
        <w:ind w:firstLineChars="200" w:firstLine="420"/>
        <w:rPr>
          <w:rFonts w:hAnsi="宋体" w:hint="eastAsia"/>
          <w:color w:val="000000"/>
        </w:rPr>
      </w:pPr>
      <w:r>
        <w:rPr>
          <w:rFonts w:hAnsi="宋体" w:hint="eastAsia"/>
          <w:color w:val="000000"/>
        </w:rPr>
        <w:t>第三章 供应商须知</w:t>
      </w:r>
    </w:p>
    <w:p w14:paraId="49943FB9" w14:textId="77777777" w:rsidR="00F0503A" w:rsidRDefault="009E1546" w:rsidP="00E50EC4">
      <w:pPr>
        <w:pStyle w:val="af"/>
        <w:snapToGrid w:val="0"/>
        <w:spacing w:line="410" w:lineRule="exact"/>
        <w:ind w:firstLineChars="200" w:firstLine="420"/>
        <w:rPr>
          <w:rFonts w:hAnsi="宋体" w:hint="eastAsia"/>
          <w:color w:val="000000"/>
        </w:rPr>
      </w:pPr>
      <w:r>
        <w:rPr>
          <w:rFonts w:hAnsi="宋体" w:hint="eastAsia"/>
          <w:color w:val="000000"/>
        </w:rPr>
        <w:t>第四章 评定标准及推荐原则</w:t>
      </w:r>
    </w:p>
    <w:p w14:paraId="575D71C6" w14:textId="77777777" w:rsidR="00F0503A" w:rsidRDefault="009E1546" w:rsidP="00E50EC4">
      <w:pPr>
        <w:pStyle w:val="af"/>
        <w:snapToGrid w:val="0"/>
        <w:spacing w:line="410" w:lineRule="exact"/>
        <w:ind w:firstLineChars="200" w:firstLine="420"/>
        <w:rPr>
          <w:rFonts w:hAnsi="宋体" w:hint="eastAsia"/>
          <w:color w:val="000000"/>
        </w:rPr>
      </w:pPr>
      <w:r>
        <w:rPr>
          <w:rFonts w:hAnsi="宋体" w:hint="eastAsia"/>
          <w:color w:val="000000"/>
        </w:rPr>
        <w:t>第五章 合同文本</w:t>
      </w:r>
    </w:p>
    <w:p w14:paraId="36E2A367" w14:textId="77777777" w:rsidR="00F0503A" w:rsidRDefault="009E1546" w:rsidP="00E50EC4">
      <w:pPr>
        <w:pStyle w:val="af"/>
        <w:snapToGrid w:val="0"/>
        <w:spacing w:line="410" w:lineRule="exact"/>
        <w:ind w:firstLineChars="200" w:firstLine="420"/>
        <w:rPr>
          <w:rFonts w:hAnsi="宋体" w:hint="eastAsia"/>
          <w:color w:val="000000"/>
        </w:rPr>
      </w:pPr>
      <w:r>
        <w:rPr>
          <w:rFonts w:hAnsi="宋体" w:hint="eastAsia"/>
          <w:color w:val="000000"/>
        </w:rPr>
        <w:t>第六章 响应文件格式</w:t>
      </w:r>
    </w:p>
    <w:p w14:paraId="2FA38487" w14:textId="77777777" w:rsidR="00F0503A" w:rsidRDefault="009E1546" w:rsidP="00E50EC4">
      <w:pPr>
        <w:spacing w:line="410" w:lineRule="exact"/>
        <w:ind w:firstLineChars="100" w:firstLine="211"/>
        <w:rPr>
          <w:b/>
          <w:bCs/>
          <w:color w:val="000000"/>
        </w:rPr>
      </w:pPr>
      <w:bookmarkStart w:id="75" w:name="_Toc352700419"/>
      <w:bookmarkStart w:id="76" w:name="_Toc353785289"/>
      <w:r>
        <w:rPr>
          <w:rFonts w:hint="eastAsia"/>
          <w:b/>
          <w:bCs/>
          <w:color w:val="000000"/>
        </w:rPr>
        <w:lastRenderedPageBreak/>
        <w:t>（二）竞争性谈判采购文件的澄清与修改</w:t>
      </w:r>
      <w:bookmarkEnd w:id="75"/>
      <w:bookmarkEnd w:id="76"/>
    </w:p>
    <w:p w14:paraId="2F200E47" w14:textId="77777777" w:rsidR="00F0503A" w:rsidRDefault="009E1546" w:rsidP="00E50EC4">
      <w:pPr>
        <w:pStyle w:val="af"/>
        <w:snapToGrid w:val="0"/>
        <w:spacing w:line="410" w:lineRule="exact"/>
        <w:ind w:firstLine="420"/>
        <w:jc w:val="left"/>
        <w:rPr>
          <w:rFonts w:hAnsi="宋体" w:hint="eastAsia"/>
          <w:color w:val="000000"/>
        </w:rPr>
      </w:pPr>
      <w:r>
        <w:rPr>
          <w:rFonts w:hAnsi="宋体" w:hint="eastAsia"/>
          <w:color w:val="000000"/>
        </w:rPr>
        <w:t>1</w:t>
      </w:r>
      <w:r>
        <w:rPr>
          <w:rFonts w:hAnsi="宋体"/>
          <w:color w:val="000000"/>
        </w:rPr>
        <w:t>.</w:t>
      </w:r>
      <w:r>
        <w:rPr>
          <w:rFonts w:hAnsi="宋体" w:hint="eastAsia"/>
          <w:color w:val="000000"/>
        </w:rPr>
        <w:t>提交首次响应文件截止之日前，采购人、本中心或者谈判小组可以对已发出的谈判文件进行必要的澄清或者修改，澄清或者修改的内容作为谈判文件的组成部分。澄清或者修改应当在原公告发布媒体上发布澄清公告。澄清或者修改的内容可能影响响应文件编制的，采购人、本中心或者谈判小组应当在提交首次响应文件截止之日3个工作日前，以</w:t>
      </w:r>
      <w:r>
        <w:rPr>
          <w:rFonts w:hAnsi="宋体" w:hint="eastAsia"/>
          <w:color w:val="000000" w:themeColor="text1"/>
        </w:rPr>
        <w:t>书面形式</w:t>
      </w:r>
      <w:r>
        <w:rPr>
          <w:rFonts w:hAnsi="宋体" w:hint="eastAsia"/>
          <w:color w:val="000000"/>
        </w:rPr>
        <w:t>通知所有依法接收谈判文件的供应商，不足3个工作日的，应当顺延提交首次响应文件截止之日。</w:t>
      </w:r>
    </w:p>
    <w:p w14:paraId="7BD08E75" w14:textId="77777777" w:rsidR="00F0503A" w:rsidRDefault="009E1546" w:rsidP="00E50EC4">
      <w:pPr>
        <w:pStyle w:val="af"/>
        <w:snapToGrid w:val="0"/>
        <w:spacing w:line="410" w:lineRule="exact"/>
        <w:ind w:firstLine="420"/>
        <w:jc w:val="left"/>
        <w:rPr>
          <w:rFonts w:hAnsi="宋体" w:hint="eastAsia"/>
          <w:color w:val="000000"/>
        </w:rPr>
      </w:pPr>
      <w:r>
        <w:rPr>
          <w:rFonts w:hAnsi="宋体" w:hint="eastAsia"/>
          <w:color w:val="000000"/>
        </w:rPr>
        <w:t>2</w:t>
      </w:r>
      <w:r>
        <w:rPr>
          <w:rFonts w:hAnsi="宋体"/>
          <w:color w:val="000000"/>
        </w:rPr>
        <w:t>.</w:t>
      </w:r>
      <w:r>
        <w:rPr>
          <w:rFonts w:hAnsi="宋体" w:hint="eastAsia"/>
          <w:color w:val="000000"/>
        </w:rPr>
        <w:t>提供期限届满后，获取谈判文件的供应商不足3家的，本中心可以顺延提供期限，并予公告。</w:t>
      </w:r>
    </w:p>
    <w:p w14:paraId="0AF62873" w14:textId="77777777" w:rsidR="00F0503A" w:rsidRDefault="009E1546" w:rsidP="00E50EC4">
      <w:pPr>
        <w:pStyle w:val="2"/>
        <w:spacing w:line="410" w:lineRule="exact"/>
      </w:pPr>
      <w:r>
        <w:rPr>
          <w:rFonts w:hint="eastAsia"/>
        </w:rPr>
        <w:t>三、响应文件</w:t>
      </w:r>
    </w:p>
    <w:p w14:paraId="207A86B1" w14:textId="77777777" w:rsidR="00F0503A" w:rsidRDefault="009E1546" w:rsidP="00E50EC4">
      <w:pPr>
        <w:spacing w:line="410" w:lineRule="exact"/>
        <w:ind w:firstLineChars="100" w:firstLine="211"/>
        <w:rPr>
          <w:rFonts w:hAnsi="宋体" w:hint="eastAsia"/>
          <w:b/>
          <w:bCs/>
          <w:color w:val="000000"/>
        </w:rPr>
      </w:pPr>
      <w:r>
        <w:rPr>
          <w:rFonts w:hAnsi="宋体" w:hint="eastAsia"/>
          <w:b/>
          <w:bCs/>
          <w:color w:val="000000"/>
        </w:rPr>
        <w:t>（一）供应商的风险</w:t>
      </w:r>
    </w:p>
    <w:p w14:paraId="178DEFA6" w14:textId="77777777" w:rsidR="00F0503A" w:rsidRDefault="009E1546" w:rsidP="00E50EC4">
      <w:pPr>
        <w:spacing w:line="410" w:lineRule="exact"/>
        <w:ind w:firstLine="420"/>
        <w:rPr>
          <w:rFonts w:hAnsi="宋体" w:hint="eastAsia"/>
          <w:color w:val="000000"/>
        </w:rPr>
      </w:pPr>
      <w:r>
        <w:rPr>
          <w:rFonts w:hAnsi="宋体"/>
          <w:color w:val="000000"/>
        </w:rPr>
        <w:t>1.</w:t>
      </w:r>
      <w:r>
        <w:rPr>
          <w:rFonts w:hAnsi="宋体" w:hint="eastAsia"/>
          <w:color w:val="000000"/>
        </w:rPr>
        <w:t>供应商应当按照谈判文件的要求编制响应文件，并对其提交的响应文件的真实性、合法性承担法律责任。</w:t>
      </w:r>
    </w:p>
    <w:p w14:paraId="3B2F6163" w14:textId="77777777" w:rsidR="00F0503A" w:rsidRDefault="009E1546" w:rsidP="00E50EC4">
      <w:pPr>
        <w:spacing w:line="410" w:lineRule="exact"/>
        <w:ind w:firstLine="420"/>
        <w:rPr>
          <w:rFonts w:hAnsi="宋体" w:hint="eastAsia"/>
          <w:color w:val="000000"/>
        </w:rPr>
      </w:pPr>
      <w:r>
        <w:rPr>
          <w:rFonts w:hAnsi="宋体"/>
          <w:color w:val="000000"/>
        </w:rPr>
        <w:t>2.</w:t>
      </w:r>
      <w:r>
        <w:rPr>
          <w:rFonts w:hAnsi="宋体" w:hint="eastAsia"/>
          <w:color w:val="000000"/>
        </w:rPr>
        <w:t>供应商在采购活动中提供任何虚假材料的，谈判小组将报财政部门查处。</w:t>
      </w:r>
    </w:p>
    <w:p w14:paraId="23B7E1A4" w14:textId="77777777" w:rsidR="00F0503A" w:rsidRDefault="009E1546" w:rsidP="00E50EC4">
      <w:pPr>
        <w:snapToGrid w:val="0"/>
        <w:spacing w:line="410" w:lineRule="exact"/>
        <w:ind w:firstLineChars="100" w:firstLine="211"/>
        <w:rPr>
          <w:rFonts w:ascii="宋体" w:hAnsi="宋体" w:hint="eastAsia"/>
          <w:b/>
          <w:color w:val="000000"/>
          <w:szCs w:val="21"/>
        </w:rPr>
      </w:pPr>
      <w:r>
        <w:rPr>
          <w:rFonts w:hAnsi="宋体" w:hint="eastAsia"/>
          <w:b/>
          <w:bCs/>
          <w:color w:val="000000"/>
        </w:rPr>
        <w:t>（二）</w:t>
      </w:r>
      <w:r>
        <w:rPr>
          <w:rFonts w:ascii="宋体" w:hAnsi="宋体" w:hint="eastAsia"/>
          <w:b/>
          <w:color w:val="000000"/>
          <w:szCs w:val="21"/>
        </w:rPr>
        <w:t>响应文件的组成</w:t>
      </w:r>
    </w:p>
    <w:p w14:paraId="60581FC7" w14:textId="77777777" w:rsidR="00F0503A" w:rsidRDefault="009E1546" w:rsidP="00E50EC4">
      <w:pPr>
        <w:snapToGrid w:val="0"/>
        <w:spacing w:line="410" w:lineRule="exact"/>
        <w:ind w:firstLine="422"/>
        <w:rPr>
          <w:rFonts w:ascii="宋体" w:hAnsi="宋体" w:hint="eastAsia"/>
          <w:b/>
          <w:color w:val="000000"/>
          <w:szCs w:val="21"/>
        </w:rPr>
      </w:pPr>
      <w:bookmarkStart w:id="77" w:name="_Hlk92285760"/>
      <w:r>
        <w:rPr>
          <w:rFonts w:ascii="宋体" w:hAnsi="宋体"/>
          <w:b/>
          <w:color w:val="000000"/>
          <w:szCs w:val="21"/>
        </w:rPr>
        <w:t>1.</w:t>
      </w:r>
      <w:r>
        <w:rPr>
          <w:rFonts w:ascii="宋体" w:hAnsi="宋体" w:hint="eastAsia"/>
          <w:b/>
          <w:color w:val="000000"/>
          <w:szCs w:val="21"/>
        </w:rPr>
        <w:t>资格文件：</w:t>
      </w:r>
    </w:p>
    <w:p w14:paraId="2FC7EEE9" w14:textId="77777777" w:rsidR="00F0503A" w:rsidRDefault="009E1546" w:rsidP="00E50EC4">
      <w:pPr>
        <w:tabs>
          <w:tab w:val="left" w:pos="3870"/>
          <w:tab w:val="left" w:pos="4085"/>
        </w:tabs>
        <w:snapToGrid w:val="0"/>
        <w:spacing w:line="410" w:lineRule="exact"/>
        <w:ind w:firstLine="420"/>
        <w:rPr>
          <w:rFonts w:ascii="宋体" w:hAnsi="宋体" w:hint="eastAsia"/>
          <w:szCs w:val="21"/>
        </w:rPr>
      </w:pPr>
      <w:r>
        <w:rPr>
          <w:rFonts w:ascii="宋体" w:hAnsi="宋体" w:cs="宋体" w:hint="eastAsia"/>
          <w:bCs/>
          <w:color w:val="000000"/>
          <w:kern w:val="0"/>
          <w:szCs w:val="21"/>
        </w:rPr>
        <w:t>★</w:t>
      </w:r>
      <w:bookmarkStart w:id="78" w:name="_Hlk90369149"/>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法人或者其</w:t>
      </w:r>
      <w:r>
        <w:rPr>
          <w:rFonts w:ascii="宋体" w:hAnsi="宋体" w:hint="eastAsia"/>
          <w:szCs w:val="21"/>
        </w:rPr>
        <w:t>他组织的营业执照等证明文件</w:t>
      </w:r>
    </w:p>
    <w:bookmarkEnd w:id="78"/>
    <w:p w14:paraId="24251D6A" w14:textId="77777777" w:rsidR="00F0503A" w:rsidRDefault="009E1546" w:rsidP="00E50EC4">
      <w:pPr>
        <w:tabs>
          <w:tab w:val="left" w:pos="3870"/>
          <w:tab w:val="left" w:pos="4085"/>
        </w:tabs>
        <w:snapToGrid w:val="0"/>
        <w:spacing w:line="410" w:lineRule="exact"/>
        <w:ind w:firstLine="420"/>
        <w:rPr>
          <w:rFonts w:ascii="宋体" w:hAnsi="宋体" w:cs="宋体" w:hint="eastAsia"/>
          <w:szCs w:val="21"/>
        </w:rPr>
      </w:pPr>
      <w:r>
        <w:rPr>
          <w:rFonts w:ascii="宋体" w:hAnsi="宋体" w:cs="宋体" w:hint="eastAsia"/>
          <w:bCs/>
          <w:kern w:val="0"/>
          <w:szCs w:val="21"/>
        </w:rPr>
        <w:t>★(</w:t>
      </w:r>
      <w:r>
        <w:rPr>
          <w:rFonts w:ascii="宋体" w:hAnsi="宋体" w:cs="宋体"/>
          <w:bCs/>
          <w:kern w:val="0"/>
          <w:szCs w:val="21"/>
        </w:rPr>
        <w:t>2)</w:t>
      </w:r>
      <w:bookmarkStart w:id="79" w:name="_Hlk147761368"/>
      <w:r>
        <w:rPr>
          <w:rFonts w:ascii="宋体" w:hAnsi="宋体" w:hint="eastAsia"/>
          <w:szCs w:val="21"/>
        </w:rPr>
        <w:t>供应商具备参加政府采购活动条件的承诺书</w:t>
      </w:r>
      <w:r>
        <w:rPr>
          <w:rFonts w:ascii="宋体" w:hAnsi="宋体" w:cs="宋体" w:hint="eastAsia"/>
          <w:szCs w:val="21"/>
        </w:rPr>
        <w:t>(格式见第六章</w:t>
      </w:r>
      <w:r>
        <w:rPr>
          <w:rFonts w:ascii="宋体" w:hAnsi="宋体" w:cs="宋体"/>
          <w:szCs w:val="21"/>
        </w:rPr>
        <w:t>）</w:t>
      </w:r>
      <w:bookmarkEnd w:id="79"/>
    </w:p>
    <w:p w14:paraId="3EE62AE6" w14:textId="77777777" w:rsidR="00F0503A" w:rsidRDefault="009E1546" w:rsidP="00E50EC4">
      <w:pPr>
        <w:tabs>
          <w:tab w:val="left" w:pos="3870"/>
          <w:tab w:val="left" w:pos="4085"/>
        </w:tabs>
        <w:snapToGrid w:val="0"/>
        <w:spacing w:line="410" w:lineRule="exact"/>
        <w:ind w:firstLine="420"/>
        <w:rPr>
          <w:rFonts w:hAnsi="宋体"/>
          <w:spacing w:val="-4"/>
        </w:rPr>
      </w:pPr>
      <w:r>
        <w:rPr>
          <w:rFonts w:ascii="宋体" w:hAnsi="宋体" w:cs="宋体" w:hint="eastAsia"/>
          <w:bCs/>
          <w:kern w:val="0"/>
          <w:szCs w:val="21"/>
        </w:rPr>
        <w:t>★(</w:t>
      </w:r>
      <w:r>
        <w:rPr>
          <w:rFonts w:ascii="宋体" w:hAnsi="宋体" w:cs="宋体"/>
          <w:bCs/>
          <w:kern w:val="0"/>
          <w:szCs w:val="21"/>
        </w:rPr>
        <w:t>3)</w:t>
      </w:r>
      <w:r>
        <w:rPr>
          <w:rFonts w:hAnsi="宋体" w:hint="eastAsia"/>
          <w:spacing w:val="-4"/>
        </w:rPr>
        <w:t>参加政府采购活动前</w:t>
      </w:r>
      <w:r>
        <w:rPr>
          <w:rFonts w:hAnsi="宋体" w:hint="eastAsia"/>
          <w:spacing w:val="-4"/>
        </w:rPr>
        <w:t>3</w:t>
      </w:r>
      <w:r>
        <w:rPr>
          <w:rFonts w:hAnsi="宋体" w:hint="eastAsia"/>
          <w:spacing w:val="-4"/>
        </w:rPr>
        <w:t>年内在经营活动中没有重大违法记录的书面声明</w:t>
      </w:r>
      <w:r>
        <w:rPr>
          <w:rFonts w:hAnsi="宋体" w:hint="eastAsia"/>
          <w:spacing w:val="-4"/>
        </w:rPr>
        <w:t>(</w:t>
      </w:r>
      <w:r>
        <w:rPr>
          <w:rFonts w:hAnsi="宋体" w:hint="eastAsia"/>
          <w:spacing w:val="-4"/>
        </w:rPr>
        <w:t>格式见第六章</w:t>
      </w:r>
      <w:r>
        <w:rPr>
          <w:rFonts w:hAnsi="宋体" w:hint="eastAsia"/>
          <w:spacing w:val="-4"/>
        </w:rPr>
        <w:t>)</w:t>
      </w:r>
    </w:p>
    <w:p w14:paraId="2A677537" w14:textId="10031DCB" w:rsidR="00BE6B22" w:rsidRPr="00BE6B22" w:rsidRDefault="00BE6B22" w:rsidP="00BE6B22">
      <w:pPr>
        <w:spacing w:line="400" w:lineRule="exact"/>
        <w:ind w:firstLine="435"/>
        <w:rPr>
          <w:rFonts w:hint="eastAsia"/>
        </w:rPr>
      </w:pPr>
      <w:r>
        <w:rPr>
          <w:rFonts w:ascii="宋体" w:hAnsi="宋体" w:cs="宋体" w:hint="eastAsia"/>
          <w:bCs/>
          <w:kern w:val="0"/>
          <w:szCs w:val="21"/>
        </w:rPr>
        <w:t>★(</w:t>
      </w:r>
      <w:r>
        <w:rPr>
          <w:rFonts w:ascii="宋体" w:hAnsi="宋体" w:cs="宋体" w:hint="eastAsia"/>
          <w:bCs/>
          <w:kern w:val="0"/>
          <w:szCs w:val="21"/>
        </w:rPr>
        <w:t>4</w:t>
      </w:r>
      <w:r>
        <w:rPr>
          <w:rFonts w:ascii="宋体" w:hAnsi="宋体" w:cs="宋体"/>
          <w:bCs/>
          <w:kern w:val="0"/>
          <w:szCs w:val="21"/>
        </w:rPr>
        <w:t>)</w:t>
      </w:r>
      <w:r w:rsidRPr="00BE6B22">
        <w:rPr>
          <w:rFonts w:ascii="宋体" w:hAnsi="宋体" w:cs="宋体" w:hint="eastAsia"/>
          <w:bCs/>
          <w:kern w:val="0"/>
          <w:szCs w:val="21"/>
        </w:rPr>
        <w:t>供应商及制造商满足本项目特定资质要求的证明材料</w:t>
      </w:r>
      <w:r>
        <w:rPr>
          <w:rFonts w:ascii="宋体" w:hAnsi="宋体" w:cs="宋体" w:hint="eastAsia"/>
          <w:bCs/>
          <w:kern w:val="0"/>
          <w:szCs w:val="21"/>
        </w:rPr>
        <w:t>[</w:t>
      </w:r>
      <w:r>
        <w:rPr>
          <w:rFonts w:hint="eastAsia"/>
        </w:rPr>
        <w:t>电梯的制造商</w:t>
      </w:r>
      <w:r w:rsidRPr="00E53453">
        <w:rPr>
          <w:rFonts w:hint="eastAsia"/>
        </w:rPr>
        <w:t>具备《中华人民共和国特种设备生产许可证》，许可项目</w:t>
      </w:r>
      <w:r>
        <w:rPr>
          <w:rFonts w:hint="eastAsia"/>
        </w:rPr>
        <w:t>包含</w:t>
      </w:r>
      <w:r w:rsidRPr="00AC791E">
        <w:rPr>
          <w:rFonts w:hint="eastAsia"/>
        </w:rPr>
        <w:t>电梯制造（含安装、修理、改造）</w:t>
      </w:r>
      <w:r>
        <w:rPr>
          <w:rFonts w:hint="eastAsia"/>
        </w:rPr>
        <w:t>，许可子项目及许可参数</w:t>
      </w:r>
      <w:r w:rsidRPr="00E53453">
        <w:rPr>
          <w:rFonts w:hint="eastAsia"/>
        </w:rPr>
        <w:t>须</w:t>
      </w:r>
      <w:r>
        <w:rPr>
          <w:rFonts w:hint="eastAsia"/>
        </w:rPr>
        <w:t>满足本项目采购需求；电梯的安装供应商须具备</w:t>
      </w:r>
      <w:r w:rsidRPr="00E53453">
        <w:rPr>
          <w:rFonts w:hint="eastAsia"/>
        </w:rPr>
        <w:t>《中华人民共和国特种设备生产许可证》，许可项目须包含电梯安装（含修理）</w:t>
      </w:r>
      <w:r>
        <w:rPr>
          <w:rFonts w:hint="eastAsia"/>
        </w:rPr>
        <w:t>，许可子项目及许可参数</w:t>
      </w:r>
      <w:r w:rsidRPr="00E53453">
        <w:rPr>
          <w:rFonts w:hint="eastAsia"/>
        </w:rPr>
        <w:t>须</w:t>
      </w:r>
      <w:r>
        <w:rPr>
          <w:rFonts w:hint="eastAsia"/>
        </w:rPr>
        <w:t>满足本项目采购需求</w:t>
      </w:r>
      <w:r>
        <w:rPr>
          <w:rFonts w:hint="eastAsia"/>
        </w:rPr>
        <w:t>]</w:t>
      </w:r>
    </w:p>
    <w:p w14:paraId="1F0886A9" w14:textId="77777777" w:rsidR="00F0503A" w:rsidRDefault="009E1546" w:rsidP="00E50EC4">
      <w:pPr>
        <w:snapToGrid w:val="0"/>
        <w:spacing w:line="410" w:lineRule="exact"/>
        <w:ind w:firstLine="422"/>
        <w:rPr>
          <w:rFonts w:ascii="宋体" w:hAnsi="宋体" w:hint="eastAsia"/>
          <w:b/>
          <w:szCs w:val="21"/>
        </w:rPr>
      </w:pPr>
      <w:r>
        <w:rPr>
          <w:rFonts w:ascii="宋体" w:hAnsi="宋体"/>
          <w:b/>
          <w:szCs w:val="21"/>
        </w:rPr>
        <w:t>2.</w:t>
      </w:r>
      <w:r>
        <w:rPr>
          <w:rFonts w:ascii="宋体" w:hAnsi="宋体" w:hint="eastAsia"/>
          <w:b/>
          <w:szCs w:val="21"/>
        </w:rPr>
        <w:t>商务技术文件：</w:t>
      </w:r>
    </w:p>
    <w:p w14:paraId="2522B15A" w14:textId="77777777" w:rsidR="00F0503A" w:rsidRDefault="009E1546" w:rsidP="00E50EC4">
      <w:pPr>
        <w:tabs>
          <w:tab w:val="left" w:pos="3870"/>
          <w:tab w:val="left" w:pos="4085"/>
        </w:tabs>
        <w:snapToGrid w:val="0"/>
        <w:spacing w:line="410" w:lineRule="exact"/>
        <w:ind w:firstLineChars="200" w:firstLine="420"/>
        <w:rPr>
          <w:rFonts w:ascii="宋体" w:hAnsi="宋体" w:hint="eastAsia"/>
          <w:color w:val="000000"/>
          <w:szCs w:val="21"/>
        </w:rPr>
      </w:pPr>
      <w:r>
        <w:rPr>
          <w:rFonts w:ascii="宋体" w:hAnsi="宋体" w:cs="宋体" w:hint="eastAsia"/>
          <w:bCs/>
          <w:color w:val="000000"/>
          <w:kern w:val="0"/>
          <w:szCs w:val="21"/>
        </w:rPr>
        <w:t>★</w:t>
      </w:r>
      <w:r>
        <w:rPr>
          <w:rFonts w:ascii="宋体" w:hAnsi="宋体" w:hint="eastAsia"/>
          <w:color w:val="000000"/>
          <w:szCs w:val="21"/>
        </w:rPr>
        <w:t>(1</w:t>
      </w:r>
      <w:r>
        <w:rPr>
          <w:rFonts w:ascii="宋体" w:hAnsi="宋体"/>
          <w:color w:val="000000"/>
          <w:szCs w:val="21"/>
        </w:rPr>
        <w:t>)</w:t>
      </w:r>
      <w:r>
        <w:rPr>
          <w:rFonts w:ascii="宋体" w:hAnsi="宋体" w:hint="eastAsia"/>
          <w:color w:val="000000"/>
          <w:szCs w:val="21"/>
        </w:rPr>
        <w:t>谈判函（格式见第六章）</w:t>
      </w:r>
    </w:p>
    <w:p w14:paraId="3EFA86C3" w14:textId="77777777" w:rsidR="00F0503A" w:rsidRDefault="009E1546" w:rsidP="00E50EC4">
      <w:pPr>
        <w:tabs>
          <w:tab w:val="left" w:pos="3870"/>
          <w:tab w:val="left" w:pos="4085"/>
        </w:tabs>
        <w:snapToGrid w:val="0"/>
        <w:spacing w:line="410" w:lineRule="exact"/>
        <w:ind w:firstLineChars="200" w:firstLine="420"/>
        <w:rPr>
          <w:rFonts w:ascii="宋体" w:hAnsi="宋体" w:hint="eastAsia"/>
          <w:color w:val="000000"/>
          <w:szCs w:val="21"/>
        </w:rPr>
      </w:pPr>
      <w:r>
        <w:rPr>
          <w:rFonts w:ascii="宋体" w:hAnsi="宋体" w:cs="宋体" w:hint="eastAsia"/>
          <w:bCs/>
          <w:color w:val="000000"/>
          <w:kern w:val="0"/>
          <w:szCs w:val="21"/>
        </w:rPr>
        <w:t>★</w:t>
      </w:r>
      <w:r>
        <w:rPr>
          <w:rFonts w:ascii="宋体" w:hAnsi="宋体" w:hint="eastAsia"/>
          <w:color w:val="000000"/>
          <w:szCs w:val="21"/>
        </w:rPr>
        <w:t>(2</w:t>
      </w:r>
      <w:r>
        <w:rPr>
          <w:rFonts w:ascii="宋体" w:hAnsi="宋体"/>
          <w:color w:val="000000"/>
          <w:szCs w:val="21"/>
        </w:rPr>
        <w:t>)</w:t>
      </w:r>
      <w:r>
        <w:rPr>
          <w:rFonts w:ascii="宋体" w:hAnsi="宋体" w:hint="eastAsia"/>
          <w:color w:val="000000"/>
          <w:szCs w:val="21"/>
        </w:rPr>
        <w:t>法定代表人身份证</w:t>
      </w:r>
    </w:p>
    <w:p w14:paraId="2C10C21B" w14:textId="77777777" w:rsidR="00F0503A" w:rsidRDefault="009E1546" w:rsidP="00E50EC4">
      <w:pPr>
        <w:snapToGrid w:val="0"/>
        <w:spacing w:line="410" w:lineRule="exact"/>
        <w:ind w:firstLineChars="200" w:firstLine="420"/>
        <w:rPr>
          <w:rFonts w:ascii="宋体" w:hAnsi="宋体" w:hint="eastAsia"/>
          <w:color w:val="000000"/>
          <w:szCs w:val="21"/>
        </w:rPr>
      </w:pPr>
      <w:r>
        <w:rPr>
          <w:rFonts w:ascii="宋体" w:hAnsi="宋体" w:hint="eastAsia"/>
          <w:color w:val="000000"/>
          <w:szCs w:val="21"/>
        </w:rPr>
        <w:t>★(3</w:t>
      </w:r>
      <w:r>
        <w:rPr>
          <w:rFonts w:ascii="宋体" w:hAnsi="宋体"/>
          <w:color w:val="000000"/>
          <w:szCs w:val="21"/>
        </w:rPr>
        <w:t>)</w:t>
      </w:r>
      <w:r>
        <w:rPr>
          <w:rFonts w:ascii="宋体" w:hAnsi="宋体" w:hint="eastAsia"/>
          <w:color w:val="000000"/>
          <w:szCs w:val="21"/>
        </w:rPr>
        <w:t>法定代表人授权委托书和代理人身份证（委托代理时必须提供，格式见第六章）</w:t>
      </w:r>
    </w:p>
    <w:p w14:paraId="19F3426E" w14:textId="77777777" w:rsidR="00F0503A" w:rsidRPr="00B359D5" w:rsidRDefault="009E1546" w:rsidP="00E50EC4">
      <w:pPr>
        <w:snapToGrid w:val="0"/>
        <w:spacing w:line="410" w:lineRule="exact"/>
        <w:ind w:firstLineChars="200" w:firstLine="422"/>
        <w:rPr>
          <w:rFonts w:ascii="宋体" w:hAnsi="宋体" w:hint="eastAsia"/>
          <w:szCs w:val="21"/>
        </w:rPr>
      </w:pPr>
      <w:r w:rsidRPr="00B359D5">
        <w:rPr>
          <w:rFonts w:ascii="宋体" w:hAnsi="宋体" w:hint="eastAsia"/>
          <w:b/>
          <w:szCs w:val="21"/>
        </w:rPr>
        <w:t>★</w:t>
      </w:r>
      <w:r w:rsidRPr="00B359D5">
        <w:rPr>
          <w:rFonts w:ascii="宋体" w:hAnsi="宋体" w:hint="eastAsia"/>
          <w:szCs w:val="21"/>
        </w:rPr>
        <w:t>(4</w:t>
      </w:r>
      <w:r w:rsidRPr="00B359D5">
        <w:rPr>
          <w:rFonts w:ascii="宋体" w:hAnsi="宋体"/>
          <w:szCs w:val="21"/>
        </w:rPr>
        <w:t>)</w:t>
      </w:r>
      <w:r w:rsidRPr="00B359D5">
        <w:rPr>
          <w:rFonts w:ascii="宋体" w:hAnsi="宋体"/>
        </w:rPr>
        <w:t>商务响应表(格式见第六章)</w:t>
      </w:r>
    </w:p>
    <w:p w14:paraId="2448276A" w14:textId="77777777" w:rsidR="00F0503A" w:rsidRPr="00B359D5" w:rsidRDefault="009E1546" w:rsidP="00E50EC4">
      <w:pPr>
        <w:snapToGrid w:val="0"/>
        <w:spacing w:line="410" w:lineRule="exact"/>
        <w:ind w:firstLineChars="200" w:firstLine="422"/>
        <w:rPr>
          <w:rFonts w:ascii="宋体" w:hAnsi="宋体" w:hint="eastAsia"/>
        </w:rPr>
      </w:pPr>
      <w:bookmarkStart w:id="80" w:name="_Hlk111707698"/>
      <w:r w:rsidRPr="00B359D5">
        <w:rPr>
          <w:rFonts w:ascii="宋体" w:hAnsi="宋体" w:hint="eastAsia"/>
          <w:b/>
          <w:szCs w:val="21"/>
        </w:rPr>
        <w:t>★</w:t>
      </w:r>
      <w:r w:rsidRPr="00B359D5">
        <w:rPr>
          <w:rFonts w:ascii="宋体" w:hAnsi="宋体" w:hint="eastAsia"/>
        </w:rPr>
        <w:t>(5</w:t>
      </w:r>
      <w:r w:rsidRPr="00B359D5">
        <w:rPr>
          <w:rFonts w:ascii="宋体" w:hAnsi="宋体"/>
        </w:rPr>
        <w:t>)</w:t>
      </w:r>
      <w:r w:rsidRPr="00B359D5">
        <w:rPr>
          <w:rFonts w:ascii="宋体" w:hAnsi="宋体" w:hint="eastAsia"/>
          <w:szCs w:val="21"/>
        </w:rPr>
        <w:t>技术响应表</w:t>
      </w:r>
      <w:bookmarkStart w:id="81" w:name="_Hlk92285954"/>
      <w:r w:rsidRPr="00B359D5">
        <w:rPr>
          <w:rFonts w:ascii="宋体" w:hAnsi="宋体"/>
        </w:rPr>
        <w:t>(格式见第六章)</w:t>
      </w:r>
      <w:bookmarkEnd w:id="81"/>
    </w:p>
    <w:p w14:paraId="4A99F01F" w14:textId="0ADD10C5" w:rsidR="0021382E" w:rsidRDefault="009E1546" w:rsidP="00E50EC4">
      <w:pPr>
        <w:snapToGrid w:val="0"/>
        <w:spacing w:line="410" w:lineRule="exact"/>
        <w:ind w:firstLineChars="200" w:firstLine="422"/>
        <w:rPr>
          <w:rFonts w:ascii="宋体" w:cs="宋体"/>
          <w:bCs/>
          <w:kern w:val="0"/>
          <w:szCs w:val="21"/>
        </w:rPr>
      </w:pPr>
      <w:r w:rsidRPr="00B359D5">
        <w:rPr>
          <w:rFonts w:ascii="宋体" w:hAnsi="宋体" w:hint="eastAsia"/>
          <w:b/>
          <w:szCs w:val="21"/>
        </w:rPr>
        <w:t>★</w:t>
      </w:r>
      <w:r w:rsidRPr="00B359D5">
        <w:rPr>
          <w:rFonts w:ascii="宋体" w:cs="宋体" w:hint="eastAsia"/>
          <w:bCs/>
          <w:kern w:val="0"/>
          <w:szCs w:val="21"/>
        </w:rPr>
        <w:t>(</w:t>
      </w:r>
      <w:r w:rsidR="005E0CE7" w:rsidRPr="00B359D5">
        <w:rPr>
          <w:rFonts w:ascii="宋体" w:cs="宋体" w:hint="eastAsia"/>
          <w:bCs/>
          <w:kern w:val="0"/>
          <w:szCs w:val="21"/>
        </w:rPr>
        <w:t>6</w:t>
      </w:r>
      <w:r w:rsidRPr="00B359D5">
        <w:rPr>
          <w:rFonts w:ascii="宋体" w:cs="宋体"/>
          <w:bCs/>
          <w:kern w:val="0"/>
          <w:szCs w:val="21"/>
        </w:rPr>
        <w:t>)</w:t>
      </w:r>
      <w:r w:rsidR="0021382E" w:rsidRPr="0021382E">
        <w:rPr>
          <w:rFonts w:ascii="宋体" w:cs="宋体" w:hint="eastAsia"/>
          <w:bCs/>
          <w:kern w:val="0"/>
          <w:szCs w:val="21"/>
        </w:rPr>
        <w:t>《项目需求》中要求必须提供的材料</w:t>
      </w:r>
    </w:p>
    <w:p w14:paraId="12379AC4" w14:textId="2E48E129" w:rsidR="00F0503A" w:rsidRPr="00B359D5" w:rsidRDefault="0021382E" w:rsidP="00E50EC4">
      <w:pPr>
        <w:snapToGrid w:val="0"/>
        <w:spacing w:line="410" w:lineRule="exact"/>
        <w:ind w:firstLineChars="200" w:firstLine="420"/>
        <w:rPr>
          <w:rFonts w:ascii="宋体" w:hAnsi="宋体" w:hint="eastAsia"/>
        </w:rPr>
      </w:pPr>
      <w:r w:rsidRPr="00B359D5">
        <w:rPr>
          <w:rFonts w:ascii="宋体" w:hAnsi="宋体" w:hint="eastAsia"/>
          <w:szCs w:val="21"/>
        </w:rPr>
        <w:t>(7</w:t>
      </w:r>
      <w:r w:rsidRPr="00B359D5">
        <w:rPr>
          <w:rFonts w:ascii="宋体" w:hAnsi="宋体"/>
          <w:szCs w:val="21"/>
        </w:rPr>
        <w:t>)</w:t>
      </w:r>
      <w:r w:rsidR="009E1546" w:rsidRPr="00B359D5">
        <w:rPr>
          <w:rFonts w:ascii="宋体" w:cs="宋体" w:hint="eastAsia"/>
          <w:kern w:val="0"/>
          <w:szCs w:val="21"/>
        </w:rPr>
        <w:t>售后服务方案</w:t>
      </w:r>
      <w:r w:rsidR="009E1546" w:rsidRPr="00B359D5">
        <w:rPr>
          <w:rFonts w:ascii="宋体" w:cs="宋体" w:hint="eastAsia"/>
          <w:bCs/>
          <w:kern w:val="0"/>
          <w:szCs w:val="21"/>
        </w:rPr>
        <w:t>（根据项目需求要求提供，格式自拟）</w:t>
      </w:r>
      <w:bookmarkEnd w:id="80"/>
    </w:p>
    <w:p w14:paraId="7A391576" w14:textId="5BD32EF5" w:rsidR="00F0503A" w:rsidRPr="00B359D5" w:rsidRDefault="0021382E" w:rsidP="0021382E">
      <w:pPr>
        <w:snapToGrid w:val="0"/>
        <w:spacing w:line="410" w:lineRule="exact"/>
        <w:ind w:firstLine="420"/>
        <w:rPr>
          <w:rFonts w:ascii="宋体" w:hAnsi="宋体" w:hint="eastAsia"/>
        </w:rPr>
      </w:pPr>
      <w:r w:rsidRPr="00B359D5">
        <w:rPr>
          <w:rFonts w:ascii="宋体" w:hAnsi="宋体" w:hint="eastAsia"/>
          <w:szCs w:val="21"/>
        </w:rPr>
        <w:t>(</w:t>
      </w:r>
      <w:r>
        <w:rPr>
          <w:rFonts w:ascii="宋体" w:hAnsi="宋体" w:hint="eastAsia"/>
          <w:szCs w:val="21"/>
        </w:rPr>
        <w:t>8</w:t>
      </w:r>
      <w:r w:rsidRPr="00B359D5">
        <w:rPr>
          <w:rFonts w:ascii="宋体" w:hAnsi="宋体"/>
          <w:szCs w:val="21"/>
        </w:rPr>
        <w:t>)</w:t>
      </w:r>
      <w:r w:rsidR="009E1546" w:rsidRPr="00B359D5">
        <w:rPr>
          <w:rFonts w:ascii="宋体" w:hAnsi="宋体" w:hint="eastAsia"/>
        </w:rPr>
        <w:t>供应商认为有必要提供的声明或材料</w:t>
      </w:r>
      <w:r w:rsidR="00B46582" w:rsidRPr="00B359D5">
        <w:rPr>
          <w:rFonts w:ascii="宋体" w:hAnsi="宋体" w:hint="eastAsia"/>
        </w:rPr>
        <w:t>(</w:t>
      </w:r>
      <w:r w:rsidR="00E26D6F" w:rsidRPr="00B359D5">
        <w:rPr>
          <w:rFonts w:ascii="宋体" w:hAnsi="宋体" w:hint="eastAsia"/>
        </w:rPr>
        <w:t>中小企业声明函、监狱企业证明材料、残疾人福利性单位声明函、关于符合本国产品标准的声明函或财政部会同有关部门规定的有关证明文件等</w:t>
      </w:r>
      <w:r w:rsidR="00B46582" w:rsidRPr="00B359D5">
        <w:rPr>
          <w:rFonts w:ascii="宋体" w:hAnsi="宋体" w:hint="eastAsia"/>
        </w:rPr>
        <w:t>)</w:t>
      </w:r>
      <w:r w:rsidR="009E1546" w:rsidRPr="00B359D5">
        <w:rPr>
          <w:rFonts w:ascii="宋体" w:hAnsi="宋体" w:hint="eastAsia"/>
        </w:rPr>
        <w:t>。</w:t>
      </w:r>
    </w:p>
    <w:p w14:paraId="7AF93BE9" w14:textId="77777777" w:rsidR="00F0503A" w:rsidRPr="00B359D5" w:rsidRDefault="009E1546" w:rsidP="00E50EC4">
      <w:pPr>
        <w:snapToGrid w:val="0"/>
        <w:spacing w:line="410" w:lineRule="exact"/>
        <w:ind w:firstLine="422"/>
        <w:rPr>
          <w:rFonts w:ascii="宋体" w:hAnsi="宋体" w:hint="eastAsia"/>
          <w:b/>
          <w:szCs w:val="21"/>
        </w:rPr>
      </w:pPr>
      <w:r w:rsidRPr="00B359D5">
        <w:rPr>
          <w:rFonts w:ascii="宋体" w:hAnsi="宋体"/>
          <w:b/>
          <w:szCs w:val="21"/>
        </w:rPr>
        <w:t>3.</w:t>
      </w:r>
      <w:r w:rsidRPr="00B359D5">
        <w:rPr>
          <w:rFonts w:ascii="宋体" w:hAnsi="宋体" w:hint="eastAsia"/>
          <w:b/>
          <w:szCs w:val="21"/>
        </w:rPr>
        <w:t>报价文件</w:t>
      </w:r>
    </w:p>
    <w:p w14:paraId="467C5726" w14:textId="77777777" w:rsidR="00F0503A" w:rsidRPr="00B359D5" w:rsidRDefault="009E1546" w:rsidP="00E50EC4">
      <w:pPr>
        <w:snapToGrid w:val="0"/>
        <w:spacing w:line="410" w:lineRule="exact"/>
        <w:rPr>
          <w:rFonts w:ascii="宋体" w:hAnsi="宋体" w:hint="eastAsia"/>
          <w:bCs/>
          <w:szCs w:val="21"/>
        </w:rPr>
      </w:pPr>
      <w:bookmarkStart w:id="82" w:name="_Hlk92265738"/>
      <w:r w:rsidRPr="00B359D5">
        <w:rPr>
          <w:rFonts w:ascii="宋体" w:hAnsi="宋体" w:hint="eastAsia"/>
          <w:b/>
          <w:szCs w:val="21"/>
        </w:rPr>
        <w:t xml:space="preserve"> </w:t>
      </w:r>
      <w:r w:rsidRPr="00B359D5">
        <w:rPr>
          <w:rFonts w:ascii="宋体" w:hAnsi="宋体"/>
          <w:b/>
          <w:szCs w:val="21"/>
        </w:rPr>
        <w:t xml:space="preserve">   </w:t>
      </w:r>
      <w:r w:rsidRPr="00B359D5">
        <w:rPr>
          <w:rFonts w:ascii="宋体" w:hAnsi="宋体" w:hint="eastAsia"/>
          <w:b/>
          <w:szCs w:val="21"/>
        </w:rPr>
        <w:t>★</w:t>
      </w:r>
      <w:r w:rsidRPr="00B359D5">
        <w:rPr>
          <w:rFonts w:ascii="宋体" w:hAnsi="宋体" w:hint="eastAsia"/>
          <w:bCs/>
          <w:szCs w:val="21"/>
        </w:rPr>
        <w:t>报价明细表</w:t>
      </w:r>
      <w:bookmarkEnd w:id="82"/>
      <w:r w:rsidRPr="00B359D5">
        <w:rPr>
          <w:rFonts w:ascii="宋体" w:hAnsi="宋体" w:hint="eastAsia"/>
          <w:bCs/>
          <w:szCs w:val="21"/>
        </w:rPr>
        <w:t>(格式见第六章)。</w:t>
      </w:r>
    </w:p>
    <w:bookmarkEnd w:id="77"/>
    <w:p w14:paraId="3A25DA1E" w14:textId="77777777" w:rsidR="008006F1" w:rsidRPr="008006F1" w:rsidRDefault="009E1546" w:rsidP="00E50EC4">
      <w:pPr>
        <w:snapToGrid w:val="0"/>
        <w:spacing w:line="410" w:lineRule="exact"/>
        <w:ind w:firstLine="422"/>
        <w:rPr>
          <w:rFonts w:ascii="宋体" w:hAnsi="宋体" w:hint="eastAsia"/>
          <w:color w:val="000000" w:themeColor="text1"/>
          <w:szCs w:val="21"/>
        </w:rPr>
      </w:pPr>
      <w:r w:rsidRPr="00B359D5">
        <w:rPr>
          <w:rFonts w:ascii="宋体" w:hAnsi="宋体" w:hint="eastAsia"/>
          <w:szCs w:val="21"/>
        </w:rPr>
        <w:t>注：</w:t>
      </w:r>
      <w:r w:rsidR="008006F1" w:rsidRPr="00B359D5">
        <w:rPr>
          <w:rFonts w:ascii="宋体" w:hAnsi="宋体" w:hint="eastAsia"/>
          <w:szCs w:val="21"/>
        </w:rPr>
        <w:t>①标注★号的材料均为必须提供的材料须由供应商加盖公章，授权委托书必须</w:t>
      </w:r>
      <w:r w:rsidR="008006F1" w:rsidRPr="008006F1">
        <w:rPr>
          <w:rFonts w:ascii="宋体" w:hAnsi="宋体" w:hint="eastAsia"/>
          <w:color w:val="000000" w:themeColor="text1"/>
          <w:szCs w:val="21"/>
        </w:rPr>
        <w:t>由法定代表人签名，否</w:t>
      </w:r>
      <w:r w:rsidR="008006F1" w:rsidRPr="008006F1">
        <w:rPr>
          <w:rFonts w:ascii="宋体" w:hAnsi="宋体" w:hint="eastAsia"/>
          <w:color w:val="000000" w:themeColor="text1"/>
          <w:szCs w:val="21"/>
        </w:rPr>
        <w:lastRenderedPageBreak/>
        <w:t>则视为无效响应文件。</w:t>
      </w:r>
    </w:p>
    <w:p w14:paraId="2B28303C" w14:textId="474BCB88" w:rsidR="00F0503A" w:rsidRPr="00DA6D87" w:rsidRDefault="008006F1" w:rsidP="00E50EC4">
      <w:pPr>
        <w:spacing w:line="410" w:lineRule="exact"/>
        <w:ind w:firstLineChars="100" w:firstLine="210"/>
        <w:rPr>
          <w:rFonts w:ascii="宋体" w:hAnsi="宋体" w:cs="Courier New" w:hint="eastAsia"/>
          <w:szCs w:val="21"/>
        </w:rPr>
      </w:pPr>
      <w:r w:rsidRPr="007E1CEA">
        <w:rPr>
          <w:rFonts w:ascii="宋体" w:hAnsi="宋体" w:hint="eastAsia"/>
          <w:szCs w:val="21"/>
        </w:rPr>
        <w:t>②</w:t>
      </w:r>
      <w:bookmarkStart w:id="83" w:name="_Hlk111726335"/>
      <w:r>
        <w:rPr>
          <w:rFonts w:ascii="宋体" w:hAnsi="宋体" w:cs="Courier New" w:hint="eastAsia"/>
          <w:szCs w:val="21"/>
        </w:rPr>
        <w:t>供应商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w:t>
      </w:r>
      <w:bookmarkEnd w:id="83"/>
    </w:p>
    <w:p w14:paraId="3FCF490F" w14:textId="77777777" w:rsidR="00F0503A" w:rsidRDefault="009E1546" w:rsidP="00E50EC4">
      <w:pPr>
        <w:spacing w:line="410" w:lineRule="exact"/>
        <w:ind w:firstLineChars="100" w:firstLine="211"/>
        <w:rPr>
          <w:rFonts w:ascii="宋体" w:hAnsi="宋体" w:hint="eastAsia"/>
          <w:b/>
          <w:bCs/>
          <w:color w:val="000000"/>
          <w:szCs w:val="21"/>
        </w:rPr>
      </w:pPr>
      <w:bookmarkStart w:id="84" w:name="_Hlk90906323"/>
      <w:r>
        <w:rPr>
          <w:rFonts w:ascii="宋体" w:hAnsi="宋体" w:hint="eastAsia"/>
          <w:b/>
          <w:color w:val="000000"/>
          <w:szCs w:val="21"/>
        </w:rPr>
        <w:t>（三）</w:t>
      </w:r>
      <w:bookmarkStart w:id="85" w:name="_Toc254970678"/>
      <w:bookmarkStart w:id="86" w:name="_Toc254970537"/>
      <w:bookmarkStart w:id="87" w:name="_Toc352700422"/>
      <w:bookmarkStart w:id="88" w:name="_Toc353785292"/>
      <w:r>
        <w:rPr>
          <w:rFonts w:ascii="宋体" w:hAnsi="宋体" w:hint="eastAsia"/>
          <w:b/>
          <w:bCs/>
          <w:color w:val="000000"/>
          <w:szCs w:val="21"/>
        </w:rPr>
        <w:t>响应文件的编制、签署及加密</w:t>
      </w:r>
    </w:p>
    <w:p w14:paraId="0E32A76F" w14:textId="77777777" w:rsidR="00F0503A" w:rsidRDefault="009E1546" w:rsidP="00E50EC4">
      <w:pPr>
        <w:spacing w:line="410" w:lineRule="exact"/>
        <w:ind w:firstLine="420"/>
        <w:rPr>
          <w:rFonts w:ascii="宋体" w:hAnsi="宋体" w:hint="eastAsia"/>
          <w:szCs w:val="21"/>
        </w:rPr>
      </w:pPr>
      <w:r>
        <w:rPr>
          <w:rFonts w:ascii="宋体" w:hAnsi="宋体"/>
          <w:color w:val="000000"/>
          <w:szCs w:val="21"/>
        </w:rPr>
        <w:t>1.</w:t>
      </w:r>
      <w:r>
        <w:rPr>
          <w:rFonts w:ascii="宋体" w:hAnsi="宋体" w:hint="eastAsia"/>
          <w:color w:val="000000"/>
          <w:szCs w:val="21"/>
        </w:rPr>
        <w:t>供应商应认真阅读、并充分理解采购文件</w:t>
      </w:r>
      <w:r>
        <w:rPr>
          <w:rFonts w:ascii="宋体" w:hAnsi="宋体" w:hint="eastAsia"/>
          <w:szCs w:val="21"/>
        </w:rPr>
        <w:t>的全部内容(包括所有的补充、修改内容)，承诺履行其各项条款的规定并按要求编制，响应文件应为电子文件或扫描件(样品除外)。</w:t>
      </w:r>
    </w:p>
    <w:p w14:paraId="484DFEC7" w14:textId="77777777" w:rsidR="00F0503A" w:rsidRDefault="009E1546" w:rsidP="00E50EC4">
      <w:pPr>
        <w:spacing w:line="410" w:lineRule="exact"/>
        <w:ind w:firstLine="420"/>
        <w:rPr>
          <w:rFonts w:ascii="宋体" w:hAnsi="宋体" w:hint="eastAsia"/>
          <w:szCs w:val="21"/>
        </w:rPr>
      </w:pPr>
      <w:r>
        <w:rPr>
          <w:rFonts w:ascii="宋体" w:hAnsi="宋体"/>
          <w:szCs w:val="21"/>
        </w:rPr>
        <w:t>2.</w:t>
      </w:r>
      <w:r>
        <w:rPr>
          <w:rFonts w:ascii="宋体" w:hAnsi="宋体" w:hint="eastAsia"/>
          <w:szCs w:val="21"/>
        </w:rPr>
        <w:t>供应商应通过广西政府采购云平台客户端编制加密响应文件。</w:t>
      </w:r>
    </w:p>
    <w:p w14:paraId="7333EDA2" w14:textId="77777777" w:rsidR="00F0503A" w:rsidRDefault="009E1546" w:rsidP="00E50EC4">
      <w:pPr>
        <w:spacing w:line="410" w:lineRule="exact"/>
        <w:ind w:firstLine="420"/>
        <w:rPr>
          <w:rFonts w:ascii="宋体" w:hAnsi="宋体" w:hint="eastAsia"/>
          <w:szCs w:val="21"/>
        </w:rPr>
      </w:pPr>
      <w:r>
        <w:rPr>
          <w:rFonts w:ascii="宋体" w:hAnsi="宋体"/>
          <w:szCs w:val="21"/>
        </w:rPr>
        <w:t>3.</w:t>
      </w:r>
      <w:r>
        <w:rPr>
          <w:rFonts w:ascii="宋体" w:hAnsi="宋体" w:hint="eastAsia"/>
          <w:szCs w:val="21"/>
        </w:rPr>
        <w:t>响应文件由资格文件、商务技术文件和报价文件组成，供应商应按规定的顺序编制并标注页码、准确设置评审关联点，未设置或未正确设置关联点而导致响应文件被误读、漏读或者查找不到相关响应内容的责任和后果由供应商承担。</w:t>
      </w:r>
    </w:p>
    <w:p w14:paraId="2A305BC9" w14:textId="77777777" w:rsidR="00F0503A" w:rsidRDefault="009E1546" w:rsidP="00E50EC4">
      <w:pPr>
        <w:spacing w:line="410" w:lineRule="exact"/>
        <w:rPr>
          <w:rFonts w:ascii="宋体" w:hAnsi="宋体" w:hint="eastAsia"/>
          <w:b/>
          <w:bCs/>
          <w:szCs w:val="21"/>
        </w:rPr>
      </w:pPr>
      <w:r>
        <w:rPr>
          <w:rFonts w:ascii="宋体" w:hAnsi="宋体"/>
          <w:szCs w:val="21"/>
        </w:rPr>
        <w:tab/>
      </w:r>
      <w:r>
        <w:rPr>
          <w:rFonts w:ascii="宋体" w:hAnsi="宋体"/>
          <w:b/>
          <w:bCs/>
          <w:szCs w:val="21"/>
        </w:rPr>
        <w:t>4.</w:t>
      </w:r>
      <w:bookmarkStart w:id="89" w:name="_Hlk112311085"/>
      <w:r>
        <w:rPr>
          <w:rFonts w:ascii="宋体" w:hAnsi="宋体" w:hint="eastAsia"/>
          <w:b/>
          <w:bCs/>
          <w:szCs w:val="21"/>
        </w:rPr>
        <w:t>响应文件由供应商在规定位置由法定代表人或授权委托人签名（可为电子签名）、填写供应商名称并加盖公章(简称“盖章”，可为电子公章)，供应商名称应写全称。</w:t>
      </w:r>
      <w:bookmarkEnd w:id="89"/>
    </w:p>
    <w:p w14:paraId="1C3DF248" w14:textId="77777777" w:rsidR="00F0503A" w:rsidRDefault="009E1546" w:rsidP="00E50EC4">
      <w:pPr>
        <w:snapToGrid w:val="0"/>
        <w:spacing w:line="410" w:lineRule="exact"/>
        <w:ind w:firstLineChars="100" w:firstLine="210"/>
        <w:rPr>
          <w:rFonts w:ascii="宋体" w:hAnsi="宋体" w:hint="eastAsia"/>
          <w:b/>
          <w:bCs/>
          <w:szCs w:val="21"/>
        </w:rPr>
      </w:pPr>
      <w:r>
        <w:rPr>
          <w:rFonts w:ascii="宋体" w:hAnsi="宋体"/>
          <w:szCs w:val="21"/>
        </w:rPr>
        <w:tab/>
        <w:t>5.</w:t>
      </w:r>
      <w:r>
        <w:rPr>
          <w:rFonts w:ascii="宋体" w:hAnsi="宋体" w:hint="eastAsia"/>
          <w:szCs w:val="21"/>
        </w:rPr>
        <w:t>响应文件内容不完整、编排混乱、不清晰等原因导致被误读或漏读的责任和后果由供应商承担。</w:t>
      </w:r>
    </w:p>
    <w:bookmarkEnd w:id="84"/>
    <w:p w14:paraId="0F8479D8" w14:textId="77777777" w:rsidR="00F0503A" w:rsidRDefault="009E1546" w:rsidP="00E50EC4">
      <w:pPr>
        <w:spacing w:line="410" w:lineRule="exact"/>
        <w:ind w:firstLineChars="100" w:firstLine="211"/>
      </w:pPr>
      <w:r>
        <w:rPr>
          <w:rFonts w:hint="eastAsia"/>
          <w:b/>
          <w:bCs/>
        </w:rPr>
        <w:t>（四）响应文件的语言及计量</w:t>
      </w:r>
      <w:bookmarkEnd w:id="85"/>
      <w:bookmarkEnd w:id="86"/>
      <w:bookmarkEnd w:id="87"/>
      <w:bookmarkEnd w:id="88"/>
    </w:p>
    <w:p w14:paraId="68430418" w14:textId="77777777" w:rsidR="00F0503A" w:rsidRDefault="009E1546" w:rsidP="00E50EC4">
      <w:pPr>
        <w:snapToGrid w:val="0"/>
        <w:spacing w:line="410" w:lineRule="exact"/>
        <w:ind w:firstLine="420"/>
        <w:rPr>
          <w:rFonts w:ascii="宋体" w:hAnsi="宋体" w:hint="eastAsia"/>
          <w:szCs w:val="21"/>
        </w:rPr>
      </w:pPr>
      <w:r>
        <w:rPr>
          <w:rFonts w:ascii="宋体" w:hAnsi="宋体"/>
          <w:szCs w:val="21"/>
        </w:rPr>
        <w:t>1.</w:t>
      </w:r>
      <w:r>
        <w:rPr>
          <w:rFonts w:ascii="宋体" w:hAnsi="宋体" w:hint="eastAsia"/>
          <w:szCs w:val="21"/>
        </w:rPr>
        <w:t>响应文件以及供应商与采购人、本中心就有关事宜的所有来往函电，均应以中文汉语书写。除签名、盖章、专用名称等特殊情形外，以中文汉语以外的文字表述的视为无效文件。</w:t>
      </w:r>
    </w:p>
    <w:p w14:paraId="6E01087F" w14:textId="77777777" w:rsidR="00F0503A" w:rsidRDefault="009E1546" w:rsidP="00E50EC4">
      <w:pPr>
        <w:snapToGrid w:val="0"/>
        <w:spacing w:line="410" w:lineRule="exact"/>
        <w:ind w:firstLine="420"/>
        <w:rPr>
          <w:rFonts w:ascii="宋体" w:hAnsi="宋体" w:hint="eastAsia"/>
          <w:szCs w:val="21"/>
        </w:rPr>
      </w:pPr>
      <w:r>
        <w:rPr>
          <w:rFonts w:ascii="宋体" w:hAnsi="宋体"/>
          <w:szCs w:val="21"/>
        </w:rPr>
        <w:t>2.响应</w:t>
      </w:r>
      <w:r>
        <w:rPr>
          <w:rFonts w:ascii="宋体" w:hAnsi="宋体" w:hint="eastAsia"/>
          <w:szCs w:val="21"/>
        </w:rPr>
        <w:t>文件的计量单位，采购文件已有明确规定的，使用采购文件规定的计量单位；采购文件没有规定的，应采用中华人民共和国法定计量单位（货币单位：人民币元），否则视为无效响应文件。</w:t>
      </w:r>
    </w:p>
    <w:p w14:paraId="38AFF30A" w14:textId="77777777" w:rsidR="00F0503A" w:rsidRDefault="009E1546" w:rsidP="00E50EC4">
      <w:pPr>
        <w:pStyle w:val="2"/>
        <w:spacing w:before="0" w:after="0" w:line="410" w:lineRule="exact"/>
        <w:ind w:firstLineChars="100" w:firstLine="211"/>
        <w:rPr>
          <w:rFonts w:ascii="宋体" w:eastAsia="宋体" w:hAnsi="宋体" w:hint="eastAsia"/>
          <w:sz w:val="21"/>
          <w:szCs w:val="21"/>
        </w:rPr>
      </w:pPr>
      <w:bookmarkStart w:id="90" w:name="_（五）报价"/>
      <w:bookmarkStart w:id="91" w:name="_Toc254970538"/>
      <w:bookmarkStart w:id="92" w:name="_Toc254970679"/>
      <w:bookmarkStart w:id="93" w:name="_Toc353785293"/>
      <w:bookmarkStart w:id="94" w:name="_Toc352700423"/>
      <w:bookmarkEnd w:id="90"/>
      <w:r>
        <w:rPr>
          <w:rFonts w:ascii="宋体" w:eastAsia="宋体" w:hAnsi="宋体" w:hint="eastAsia"/>
          <w:sz w:val="21"/>
          <w:szCs w:val="21"/>
        </w:rPr>
        <w:t>（五）报价</w:t>
      </w:r>
      <w:bookmarkEnd w:id="91"/>
      <w:bookmarkEnd w:id="92"/>
      <w:bookmarkEnd w:id="93"/>
      <w:bookmarkEnd w:id="94"/>
    </w:p>
    <w:p w14:paraId="510B86B2" w14:textId="77777777" w:rsidR="00F0503A" w:rsidRDefault="009E1546" w:rsidP="00E50EC4">
      <w:pPr>
        <w:pStyle w:val="af"/>
        <w:snapToGrid w:val="0"/>
        <w:spacing w:line="410" w:lineRule="exact"/>
        <w:ind w:firstLine="420"/>
        <w:rPr>
          <w:rFonts w:hAnsi="宋体" w:hint="eastAsia"/>
        </w:rPr>
      </w:pPr>
      <w:r>
        <w:rPr>
          <w:rFonts w:hAnsi="宋体"/>
        </w:rPr>
        <w:t>1.</w:t>
      </w:r>
      <w:r>
        <w:rPr>
          <w:rFonts w:hAnsi="宋体" w:hint="eastAsia"/>
        </w:rPr>
        <w:t>采购文件中未列明，而供应商认为必需的费用也须列入总报价。在合同实施时，采购人将不予支付成交供应商没有列入总报价的项目费用，并认为此项费用已包含在总报价中。</w:t>
      </w:r>
    </w:p>
    <w:p w14:paraId="423B401E" w14:textId="77777777" w:rsidR="00F0503A" w:rsidRDefault="009E1546" w:rsidP="00E50EC4">
      <w:pPr>
        <w:pStyle w:val="af"/>
        <w:snapToGrid w:val="0"/>
        <w:spacing w:line="410" w:lineRule="exact"/>
        <w:ind w:firstLine="420"/>
      </w:pPr>
      <w:r>
        <w:rPr>
          <w:rFonts w:hAnsi="宋体"/>
        </w:rPr>
        <w:t>2</w:t>
      </w:r>
      <w:r>
        <w:rPr>
          <w:rFonts w:hAnsi="宋体" w:hint="eastAsia"/>
        </w:rPr>
        <w:t>供应商</w:t>
      </w:r>
      <w:r>
        <w:rPr>
          <w:rFonts w:hint="eastAsia"/>
        </w:rPr>
        <w:t>必须就《项目需求》货物和服务的内容作完整唯一报价</w:t>
      </w:r>
      <w:r>
        <w:rPr>
          <w:rFonts w:hAnsi="宋体" w:hint="eastAsia"/>
        </w:rPr>
        <w:t>，有选择的或有条件的报价视为无效响应文件。</w:t>
      </w:r>
    </w:p>
    <w:p w14:paraId="7617967D" w14:textId="77777777" w:rsidR="00F0503A" w:rsidRDefault="009E1546" w:rsidP="00E50EC4">
      <w:pPr>
        <w:tabs>
          <w:tab w:val="left" w:pos="525"/>
        </w:tabs>
        <w:snapToGrid w:val="0"/>
        <w:spacing w:line="410" w:lineRule="exact"/>
        <w:ind w:firstLine="420"/>
        <w:rPr>
          <w:rFonts w:ascii="宋体" w:hAnsi="宋体" w:hint="eastAsia"/>
          <w:szCs w:val="21"/>
        </w:rPr>
      </w:pPr>
      <w:r>
        <w:rPr>
          <w:rFonts w:ascii="宋体" w:hAnsi="宋体"/>
          <w:szCs w:val="21"/>
        </w:rPr>
        <w:t>3.</w:t>
      </w:r>
      <w:r>
        <w:rPr>
          <w:rFonts w:ascii="宋体" w:hAnsi="宋体" w:hint="eastAsia"/>
          <w:szCs w:val="21"/>
        </w:rPr>
        <w:t>供应商的报价必须按采购文件或政府采购云平台规定的格式填写，并在规定时间内提交最后报价。</w:t>
      </w:r>
    </w:p>
    <w:p w14:paraId="01F52037" w14:textId="77777777" w:rsidR="00F0503A" w:rsidRDefault="009E1546" w:rsidP="00E50EC4">
      <w:pPr>
        <w:tabs>
          <w:tab w:val="left" w:pos="525"/>
        </w:tabs>
        <w:snapToGrid w:val="0"/>
        <w:spacing w:line="410" w:lineRule="exact"/>
        <w:ind w:firstLine="420"/>
        <w:rPr>
          <w:rFonts w:ascii="宋体" w:hAnsi="宋体" w:hint="eastAsia"/>
          <w:szCs w:val="21"/>
        </w:rPr>
      </w:pPr>
      <w:r>
        <w:rPr>
          <w:rFonts w:ascii="宋体" w:hAnsi="宋体"/>
          <w:szCs w:val="21"/>
        </w:rPr>
        <w:t>4.</w:t>
      </w:r>
      <w:r>
        <w:rPr>
          <w:rFonts w:ascii="宋体" w:hAnsi="宋体" w:hint="eastAsia"/>
          <w:szCs w:val="21"/>
        </w:rPr>
        <w:t>最后报价是供应商响应文件的有效组成部分。</w:t>
      </w:r>
    </w:p>
    <w:p w14:paraId="33E1998D" w14:textId="77777777" w:rsidR="00F0503A" w:rsidRDefault="009E1546" w:rsidP="00E50EC4">
      <w:pPr>
        <w:pStyle w:val="2"/>
        <w:spacing w:before="0" w:after="0" w:line="410" w:lineRule="exact"/>
        <w:ind w:firstLineChars="100" w:firstLine="211"/>
        <w:rPr>
          <w:rFonts w:ascii="宋体" w:eastAsia="宋体" w:hAnsi="宋体" w:hint="eastAsia"/>
          <w:sz w:val="21"/>
          <w:szCs w:val="21"/>
        </w:rPr>
      </w:pPr>
      <w:bookmarkStart w:id="95" w:name="_（六）谈判保证金"/>
      <w:bookmarkStart w:id="96" w:name="_Toc352700425"/>
      <w:bookmarkStart w:id="97" w:name="_Toc353785295"/>
      <w:bookmarkStart w:id="98" w:name="_Toc254970682"/>
      <w:bookmarkStart w:id="99" w:name="_Toc254970541"/>
      <w:bookmarkEnd w:id="95"/>
      <w:r>
        <w:rPr>
          <w:rFonts w:ascii="宋体" w:eastAsia="宋体" w:hAnsi="宋体" w:hint="eastAsia"/>
          <w:sz w:val="21"/>
          <w:szCs w:val="21"/>
        </w:rPr>
        <w:t>（六）谈判保证金</w:t>
      </w:r>
      <w:bookmarkEnd w:id="96"/>
      <w:bookmarkEnd w:id="97"/>
      <w:bookmarkEnd w:id="98"/>
      <w:bookmarkEnd w:id="99"/>
    </w:p>
    <w:p w14:paraId="70CC7935" w14:textId="77777777" w:rsidR="00F0503A" w:rsidRDefault="009E1546" w:rsidP="00E50EC4">
      <w:pPr>
        <w:snapToGrid w:val="0"/>
        <w:spacing w:line="410" w:lineRule="exact"/>
        <w:ind w:firstLineChars="200" w:firstLine="420"/>
      </w:pPr>
      <w:bookmarkStart w:id="100" w:name="_Toc353785296"/>
      <w:bookmarkStart w:id="101" w:name="_Toc352700426"/>
      <w:bookmarkStart w:id="102" w:name="_Toc254970683"/>
      <w:bookmarkStart w:id="103" w:name="_Toc254970542"/>
      <w:r>
        <w:rPr>
          <w:rFonts w:ascii="宋体" w:hAnsi="宋体" w:hint="eastAsia"/>
          <w:szCs w:val="21"/>
        </w:rPr>
        <w:t>本项目免收谈判保证金</w:t>
      </w:r>
    </w:p>
    <w:bookmarkEnd w:id="100"/>
    <w:bookmarkEnd w:id="101"/>
    <w:bookmarkEnd w:id="102"/>
    <w:bookmarkEnd w:id="103"/>
    <w:p w14:paraId="6F52E5EE" w14:textId="77777777" w:rsidR="00F0503A" w:rsidRDefault="009E1546" w:rsidP="00E50EC4">
      <w:pPr>
        <w:spacing w:line="410" w:lineRule="exact"/>
        <w:ind w:firstLineChars="100" w:firstLine="211"/>
        <w:rPr>
          <w:b/>
          <w:bCs/>
          <w:color w:val="000000"/>
        </w:rPr>
      </w:pPr>
      <w:r>
        <w:rPr>
          <w:rFonts w:hint="eastAsia"/>
          <w:b/>
          <w:bCs/>
          <w:color w:val="000000"/>
        </w:rPr>
        <w:t>（七）响应文件的上传、提交、修改、撤回</w:t>
      </w:r>
    </w:p>
    <w:p w14:paraId="5A4BC914" w14:textId="77777777" w:rsidR="00F0503A" w:rsidRDefault="009E1546" w:rsidP="00E50EC4">
      <w:pPr>
        <w:snapToGrid w:val="0"/>
        <w:spacing w:line="410" w:lineRule="exact"/>
        <w:ind w:firstLineChars="200" w:firstLine="420"/>
        <w:rPr>
          <w:rFonts w:ascii="宋体" w:hAnsi="宋体" w:hint="eastAsia"/>
          <w:color w:val="000000"/>
          <w:szCs w:val="21"/>
        </w:rPr>
      </w:pPr>
      <w:r>
        <w:rPr>
          <w:rFonts w:ascii="宋体" w:hAnsi="宋体"/>
          <w:color w:val="000000"/>
          <w:szCs w:val="21"/>
        </w:rPr>
        <w:t>1.</w:t>
      </w:r>
      <w:r>
        <w:rPr>
          <w:rFonts w:ascii="宋体" w:hAnsi="宋体" w:hint="eastAsia"/>
          <w:color w:val="000000"/>
          <w:szCs w:val="21"/>
        </w:rPr>
        <w:t>响应文件的上传和提交:供应商须将编制好的加密响应文件上传至政府采购云平台，并在响应文件提交截止时间前提交，否则</w:t>
      </w:r>
      <w:bookmarkStart w:id="104" w:name="_Hlk91772691"/>
      <w:r>
        <w:rPr>
          <w:rFonts w:ascii="宋体" w:hAnsi="宋体" w:hint="eastAsia"/>
          <w:color w:val="000000"/>
          <w:szCs w:val="21"/>
        </w:rPr>
        <w:t>政府采购云平台</w:t>
      </w:r>
      <w:bookmarkEnd w:id="104"/>
      <w:r>
        <w:rPr>
          <w:rFonts w:ascii="宋体" w:hAnsi="宋体" w:hint="eastAsia"/>
          <w:color w:val="000000"/>
          <w:szCs w:val="21"/>
        </w:rPr>
        <w:t>将予以拒收。</w:t>
      </w:r>
    </w:p>
    <w:p w14:paraId="286DFA94" w14:textId="77777777" w:rsidR="00F0503A" w:rsidRDefault="009E1546" w:rsidP="00E50EC4">
      <w:pPr>
        <w:snapToGrid w:val="0"/>
        <w:spacing w:line="410" w:lineRule="exact"/>
        <w:ind w:firstLineChars="200" w:firstLine="420"/>
        <w:rPr>
          <w:rFonts w:ascii="宋体" w:hAnsi="宋体" w:hint="eastAsia"/>
          <w:color w:val="000000"/>
          <w:szCs w:val="21"/>
        </w:rPr>
      </w:pPr>
      <w:r>
        <w:rPr>
          <w:rFonts w:ascii="宋体" w:hAnsi="宋体"/>
          <w:color w:val="000000"/>
          <w:szCs w:val="21"/>
        </w:rPr>
        <w:lastRenderedPageBreak/>
        <w:t>2.</w:t>
      </w:r>
      <w:r>
        <w:rPr>
          <w:rFonts w:ascii="宋体" w:hAnsi="宋体" w:hint="eastAsia"/>
          <w:color w:val="000000"/>
          <w:szCs w:val="21"/>
        </w:rPr>
        <w:t>响应文件的修改和撤回：</w:t>
      </w:r>
      <w:r>
        <w:rPr>
          <w:rFonts w:hint="eastAsia"/>
          <w:szCs w:val="21"/>
        </w:rPr>
        <w:t>供应商在提交响应文件截止时间前，可以对所提交的响应文件进行补充、修改或者撤回</w:t>
      </w:r>
      <w:r>
        <w:rPr>
          <w:rFonts w:ascii="宋体" w:hAnsi="宋体" w:hint="eastAsia"/>
          <w:color w:val="000000"/>
          <w:szCs w:val="21"/>
        </w:rPr>
        <w:t>。补充或者修改响应文件的，应当先行撤回原响应文件，补充、修改后重新上传、提交。响应文件提交截止时间前未完成重新提交的，视为撤回响应文件，响应文件提交截止时间后提交响应文件的，政府采购云平台将予以拒收。响应文件提交截止时间后，供应商不得撤回响应文件。</w:t>
      </w:r>
      <w:r>
        <w:rPr>
          <w:rFonts w:hint="eastAsia"/>
          <w:szCs w:val="21"/>
        </w:rPr>
        <w:t>补充、修改的内容作为响应文件的组成部分。补充、修改的内容与响应文件不一致的，以补充、修改的内容为准。</w:t>
      </w:r>
    </w:p>
    <w:p w14:paraId="1E32D257" w14:textId="77777777" w:rsidR="00F0503A" w:rsidRDefault="009E1546" w:rsidP="00E50EC4">
      <w:pPr>
        <w:pStyle w:val="2"/>
        <w:spacing w:line="410" w:lineRule="exact"/>
      </w:pPr>
      <w:bookmarkStart w:id="105" w:name="_四、响应文件开启"/>
      <w:bookmarkEnd w:id="105"/>
      <w:r>
        <w:rPr>
          <w:rFonts w:hint="eastAsia"/>
        </w:rPr>
        <w:t>四、</w:t>
      </w:r>
      <w:bookmarkStart w:id="106" w:name="_Toc352700430"/>
      <w:bookmarkStart w:id="107" w:name="_Toc353785300"/>
      <w:r>
        <w:rPr>
          <w:rFonts w:hint="eastAsia"/>
        </w:rPr>
        <w:t>响应文件开启</w:t>
      </w:r>
    </w:p>
    <w:bookmarkEnd w:id="106"/>
    <w:bookmarkEnd w:id="107"/>
    <w:p w14:paraId="1EBC0D87" w14:textId="77777777" w:rsidR="00F0503A" w:rsidRDefault="009E1546" w:rsidP="00E50EC4">
      <w:pPr>
        <w:spacing w:line="410" w:lineRule="exact"/>
        <w:ind w:firstLineChars="100" w:firstLine="210"/>
        <w:rPr>
          <w:rFonts w:ascii="方正小标宋_GBK" w:eastAsia="方正小标宋_GBK" w:hAnsi="Arial"/>
          <w:bCs/>
          <w:color w:val="000000"/>
          <w:sz w:val="24"/>
        </w:rPr>
      </w:pPr>
      <w:r>
        <w:rPr>
          <w:rFonts w:hint="eastAsia"/>
          <w:color w:val="000000"/>
        </w:rPr>
        <w:t>（一）本中心将在响应文件提交截止时间后在</w:t>
      </w:r>
      <w:bookmarkStart w:id="108" w:name="_Hlk90300735"/>
      <w:r>
        <w:rPr>
          <w:rFonts w:hint="eastAsia"/>
          <w:color w:val="000000"/>
        </w:rPr>
        <w:t>政采云远程开标大厅</w:t>
      </w:r>
      <w:bookmarkEnd w:id="108"/>
      <w:r>
        <w:rPr>
          <w:rFonts w:hint="eastAsia"/>
          <w:color w:val="000000"/>
        </w:rPr>
        <w:t>进行响应文件开启，供应商法定代表人或委托代理人须按时登录</w:t>
      </w:r>
      <w:bookmarkStart w:id="109" w:name="_Hlk90300780"/>
      <w:r>
        <w:rPr>
          <w:rFonts w:hint="eastAsia"/>
          <w:color w:val="000000"/>
        </w:rPr>
        <w:t>政采云远程开标大厅</w:t>
      </w:r>
      <w:bookmarkEnd w:id="109"/>
      <w:r>
        <w:rPr>
          <w:rFonts w:hint="eastAsia"/>
          <w:color w:val="000000"/>
        </w:rPr>
        <w:t>（政府采购云平台</w:t>
      </w:r>
      <w:r>
        <w:rPr>
          <w:rFonts w:hint="eastAsia"/>
          <w:color w:val="000000"/>
        </w:rPr>
        <w:t>-</w:t>
      </w:r>
      <w:r>
        <w:rPr>
          <w:rFonts w:hint="eastAsia"/>
          <w:color w:val="000000"/>
        </w:rPr>
        <w:t>应用中心</w:t>
      </w:r>
      <w:r>
        <w:rPr>
          <w:rFonts w:hint="eastAsia"/>
          <w:color w:val="000000"/>
        </w:rPr>
        <w:t>-</w:t>
      </w:r>
      <w:r>
        <w:rPr>
          <w:rFonts w:hint="eastAsia"/>
          <w:color w:val="000000"/>
        </w:rPr>
        <w:t>项目采购</w:t>
      </w:r>
      <w:r>
        <w:rPr>
          <w:rFonts w:hint="eastAsia"/>
          <w:color w:val="000000"/>
        </w:rPr>
        <w:t>-</w:t>
      </w:r>
      <w:r>
        <w:rPr>
          <w:rFonts w:hint="eastAsia"/>
          <w:color w:val="000000"/>
        </w:rPr>
        <w:t>开标评标），保持全程在线并关注评审、谈判进度，评审期间谈判小组提出澄清等要求时，供应商须在规定时间内进行应答，否则按采购文件或政采云平台的相关规定执行。</w:t>
      </w:r>
      <w:bookmarkStart w:id="110" w:name="_Toc353785301"/>
      <w:bookmarkStart w:id="111" w:name="_Toc352700431"/>
    </w:p>
    <w:p w14:paraId="2F5FB72E" w14:textId="77777777" w:rsidR="00F0503A" w:rsidRDefault="009E1546" w:rsidP="00E50EC4">
      <w:pPr>
        <w:spacing w:line="410" w:lineRule="exact"/>
        <w:ind w:firstLineChars="100" w:firstLine="210"/>
        <w:rPr>
          <w:rFonts w:ascii="方正小标宋_GBK" w:eastAsia="方正小标宋_GBK" w:hAnsi="Arial"/>
          <w:bCs/>
          <w:color w:val="000000"/>
          <w:sz w:val="24"/>
        </w:rPr>
      </w:pPr>
      <w:r>
        <w:rPr>
          <w:rFonts w:hint="eastAsia"/>
          <w:color w:val="000000"/>
        </w:rPr>
        <w:t>（二）</w:t>
      </w:r>
      <w:bookmarkEnd w:id="110"/>
      <w:bookmarkEnd w:id="111"/>
      <w:r>
        <w:rPr>
          <w:rFonts w:hint="eastAsia"/>
          <w:color w:val="000000"/>
        </w:rPr>
        <w:t>解密</w:t>
      </w:r>
    </w:p>
    <w:p w14:paraId="06032FF7" w14:textId="77777777" w:rsidR="00F0503A" w:rsidRDefault="009E1546" w:rsidP="00E50EC4">
      <w:pPr>
        <w:spacing w:line="410" w:lineRule="exact"/>
        <w:ind w:firstLineChars="200" w:firstLine="420"/>
        <w:rPr>
          <w:color w:val="000000"/>
        </w:rPr>
      </w:pPr>
      <w:r>
        <w:rPr>
          <w:rFonts w:hint="eastAsia"/>
          <w:color w:val="000000"/>
        </w:rPr>
        <w:t>响应文件提交时间截止后，我中心将向各提交响应文件的供应商发出电子加密响应文件解密通知，供应商代表应当在接到解密通知后</w:t>
      </w:r>
      <w:r>
        <w:rPr>
          <w:rFonts w:hint="eastAsia"/>
          <w:color w:val="000000"/>
        </w:rPr>
        <w:t>30</w:t>
      </w:r>
      <w:r>
        <w:rPr>
          <w:rFonts w:hint="eastAsia"/>
          <w:color w:val="000000"/>
        </w:rPr>
        <w:t>分钟内对已加密的电子响应文件进行在线解密。供应商未在规定时间内完成解密的，政府采购云平台视为供应商自主放弃谈判。</w:t>
      </w:r>
    </w:p>
    <w:p w14:paraId="4353B873" w14:textId="77777777" w:rsidR="00F0503A" w:rsidRDefault="009E1546" w:rsidP="00E50EC4">
      <w:pPr>
        <w:spacing w:line="410" w:lineRule="exact"/>
        <w:ind w:firstLineChars="100" w:firstLine="211"/>
        <w:rPr>
          <w:b/>
          <w:bCs/>
          <w:color w:val="000000"/>
        </w:rPr>
      </w:pPr>
      <w:r>
        <w:rPr>
          <w:rFonts w:hint="eastAsia"/>
          <w:b/>
          <w:bCs/>
          <w:color w:val="000000"/>
        </w:rPr>
        <w:t>（三）资格审查</w:t>
      </w:r>
    </w:p>
    <w:p w14:paraId="7DD7E393" w14:textId="77777777" w:rsidR="00F0503A" w:rsidRDefault="009E1546" w:rsidP="00E50EC4">
      <w:pPr>
        <w:spacing w:line="410" w:lineRule="exact"/>
        <w:ind w:firstLineChars="200" w:firstLine="420"/>
        <w:rPr>
          <w:rFonts w:ascii="宋体" w:hAnsi="宋体" w:hint="eastAsia"/>
          <w:color w:val="000000"/>
          <w:szCs w:val="21"/>
        </w:rPr>
      </w:pPr>
      <w:r>
        <w:rPr>
          <w:rFonts w:ascii="宋体" w:hAnsi="宋体" w:hint="eastAsia"/>
          <w:color w:val="000000"/>
          <w:szCs w:val="21"/>
        </w:rPr>
        <w:t>1</w:t>
      </w:r>
      <w:r>
        <w:rPr>
          <w:rFonts w:ascii="宋体" w:hAnsi="宋体"/>
          <w:color w:val="000000"/>
          <w:szCs w:val="21"/>
        </w:rPr>
        <w:t>.</w:t>
      </w:r>
      <w:r>
        <w:rPr>
          <w:rFonts w:ascii="宋体" w:hAnsi="宋体" w:hint="eastAsia"/>
          <w:color w:val="000000"/>
          <w:szCs w:val="21"/>
        </w:rPr>
        <w:t>采购人依法对供应商的资格进行审查，资格性审查时，如发现下列情形之一的，响应文件将被视为无效：</w:t>
      </w:r>
    </w:p>
    <w:p w14:paraId="5E426966" w14:textId="77777777" w:rsidR="00F0503A" w:rsidRDefault="009E1546" w:rsidP="00E50EC4">
      <w:pPr>
        <w:spacing w:line="410" w:lineRule="exact"/>
        <w:ind w:firstLineChars="200" w:firstLine="420"/>
        <w:rPr>
          <w:rFonts w:ascii="宋体" w:hAnsi="宋体" w:hint="eastAsia"/>
          <w:color w:val="000000"/>
          <w:szCs w:val="21"/>
        </w:rPr>
      </w:pPr>
      <w:r>
        <w:rPr>
          <w:rFonts w:ascii="宋体" w:hAnsi="宋体" w:hint="eastAsia"/>
          <w:color w:val="000000"/>
          <w:szCs w:val="21"/>
        </w:rPr>
        <w:t>(1)超越了按照法律法规规定必须获得行政许可或者行政审批的经营范围的；</w:t>
      </w:r>
    </w:p>
    <w:p w14:paraId="34D25695" w14:textId="77777777" w:rsidR="00F0503A" w:rsidRDefault="009E1546" w:rsidP="00E50EC4">
      <w:pPr>
        <w:spacing w:line="410" w:lineRule="exact"/>
        <w:ind w:firstLineChars="200" w:firstLine="420"/>
        <w:rPr>
          <w:rFonts w:ascii="宋体" w:hAnsi="宋体" w:hint="eastAsia"/>
          <w:color w:val="000000"/>
          <w:szCs w:val="21"/>
        </w:rPr>
      </w:pPr>
      <w:r>
        <w:rPr>
          <w:rFonts w:ascii="宋体" w:hAnsi="宋体" w:hint="eastAsia"/>
          <w:color w:val="000000"/>
          <w:szCs w:val="21"/>
        </w:rPr>
        <w:t>(2)资格证明文件不全的，或者不符合采购文件标明的资格要求的；</w:t>
      </w:r>
    </w:p>
    <w:p w14:paraId="04505485" w14:textId="77777777" w:rsidR="00F0503A" w:rsidRDefault="009E1546" w:rsidP="00E50EC4">
      <w:pPr>
        <w:snapToGrid w:val="0"/>
        <w:spacing w:line="410" w:lineRule="exact"/>
        <w:ind w:firstLineChars="200" w:firstLine="420"/>
        <w:jc w:val="left"/>
        <w:rPr>
          <w:rFonts w:ascii="宋体" w:hAnsi="宋体" w:hint="eastAsia"/>
          <w:color w:val="000000"/>
          <w:szCs w:val="21"/>
        </w:rPr>
      </w:pPr>
      <w:r>
        <w:rPr>
          <w:rFonts w:ascii="宋体" w:hAnsi="宋体"/>
          <w:color w:val="000000"/>
          <w:szCs w:val="21"/>
        </w:rPr>
        <w:t>2.</w:t>
      </w:r>
      <w:r>
        <w:rPr>
          <w:rFonts w:ascii="宋体" w:hAnsi="宋体" w:hint="eastAsia"/>
          <w:color w:val="000000"/>
          <w:szCs w:val="21"/>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响应文件递交截止时间的，将被拒绝参与本项目政府采购活动。</w:t>
      </w:r>
    </w:p>
    <w:p w14:paraId="18C7233F" w14:textId="77777777" w:rsidR="00F0503A" w:rsidRDefault="009E1546" w:rsidP="00E50EC4">
      <w:pPr>
        <w:pStyle w:val="2"/>
        <w:spacing w:line="410" w:lineRule="exact"/>
        <w:rPr>
          <w:rFonts w:ascii="宋体" w:hAnsi="宋体" w:hint="eastAsia"/>
          <w:color w:val="0D0D0D" w:themeColor="text1" w:themeTint="F2"/>
          <w:szCs w:val="21"/>
        </w:rPr>
      </w:pPr>
      <w:bookmarkStart w:id="112" w:name="_五、评审与谈判"/>
      <w:bookmarkStart w:id="113" w:name="_Toc254970545"/>
      <w:bookmarkStart w:id="114" w:name="_Toc353785302"/>
      <w:bookmarkStart w:id="115" w:name="_Toc254970686"/>
      <w:bookmarkStart w:id="116" w:name="_Toc352700432"/>
      <w:bookmarkEnd w:id="112"/>
      <w:r>
        <w:rPr>
          <w:rFonts w:hint="eastAsia"/>
        </w:rPr>
        <w:t>五、</w:t>
      </w:r>
      <w:bookmarkEnd w:id="113"/>
      <w:bookmarkEnd w:id="114"/>
      <w:bookmarkEnd w:id="115"/>
      <w:bookmarkEnd w:id="116"/>
      <w:r>
        <w:rPr>
          <w:rFonts w:ascii="宋体" w:hAnsi="宋体" w:hint="eastAsia"/>
          <w:color w:val="0D0D0D" w:themeColor="text1" w:themeTint="F2"/>
          <w:szCs w:val="21"/>
        </w:rPr>
        <w:t>评审与谈判</w:t>
      </w:r>
    </w:p>
    <w:p w14:paraId="2A9FF2D1" w14:textId="77777777" w:rsidR="00F0503A" w:rsidRDefault="009E1546" w:rsidP="00E50EC4">
      <w:pPr>
        <w:snapToGrid w:val="0"/>
        <w:spacing w:line="410" w:lineRule="exact"/>
        <w:ind w:firstLineChars="100" w:firstLine="211"/>
        <w:rPr>
          <w:rFonts w:ascii="宋体" w:hAnsi="宋体" w:hint="eastAsia"/>
          <w:b/>
          <w:bCs/>
          <w:color w:val="000000"/>
          <w:szCs w:val="21"/>
        </w:rPr>
      </w:pPr>
      <w:bookmarkStart w:id="117" w:name="_Toc353785303"/>
      <w:bookmarkStart w:id="118" w:name="_Toc352700433"/>
      <w:r>
        <w:rPr>
          <w:rFonts w:ascii="宋体" w:hAnsi="宋体" w:hint="eastAsia"/>
          <w:b/>
          <w:bCs/>
          <w:color w:val="000000"/>
          <w:szCs w:val="21"/>
        </w:rPr>
        <w:t>（一）评审原则：</w:t>
      </w:r>
    </w:p>
    <w:p w14:paraId="553307FA" w14:textId="77777777" w:rsidR="00F0503A" w:rsidRDefault="009E1546" w:rsidP="00E50EC4">
      <w:pPr>
        <w:snapToGrid w:val="0"/>
        <w:spacing w:line="410" w:lineRule="exact"/>
        <w:ind w:firstLineChars="200" w:firstLine="420"/>
        <w:rPr>
          <w:rFonts w:ascii="宋体" w:hAnsi="宋体" w:hint="eastAsia"/>
          <w:color w:val="000000"/>
          <w:szCs w:val="21"/>
        </w:rPr>
      </w:pPr>
      <w:r>
        <w:rPr>
          <w:rFonts w:ascii="宋体" w:hAnsi="宋体"/>
          <w:color w:val="000000"/>
          <w:szCs w:val="21"/>
        </w:rPr>
        <w:t>1.</w:t>
      </w:r>
      <w:r>
        <w:rPr>
          <w:rFonts w:ascii="宋体" w:hAnsi="宋体" w:hint="eastAsia"/>
          <w:color w:val="000000"/>
          <w:szCs w:val="21"/>
        </w:rPr>
        <w:t>谈判小组必须公平、公正、客观，不带任何倾向性和启发性；不得向外界透露任何与评审有关的内容；任何单位和个人不得干扰、影响评审的正常进行；谈判小组及有关工作人员不得私下接触供应商。</w:t>
      </w:r>
    </w:p>
    <w:p w14:paraId="21C5E9AC" w14:textId="77777777" w:rsidR="00F0503A" w:rsidRDefault="009E1546" w:rsidP="00E50EC4">
      <w:pPr>
        <w:snapToGrid w:val="0"/>
        <w:spacing w:line="410" w:lineRule="exact"/>
        <w:ind w:firstLineChars="200" w:firstLine="420"/>
        <w:rPr>
          <w:rFonts w:ascii="宋体" w:hAnsi="宋体" w:hint="eastAsia"/>
          <w:color w:val="000000"/>
          <w:szCs w:val="21"/>
        </w:rPr>
      </w:pPr>
      <w:r>
        <w:rPr>
          <w:rFonts w:ascii="宋体" w:hAnsi="宋体"/>
          <w:color w:val="000000"/>
          <w:szCs w:val="21"/>
        </w:rPr>
        <w:t>2.</w:t>
      </w:r>
      <w:r>
        <w:rPr>
          <w:rFonts w:ascii="宋体" w:hAnsi="宋体" w:cs="Courier New" w:hint="eastAsia"/>
          <w:color w:val="000000"/>
          <w:szCs w:val="21"/>
        </w:rPr>
        <w:t>本项目采用不公开方式评审，评审的依据为采购文件和响应文件。</w:t>
      </w:r>
    </w:p>
    <w:p w14:paraId="40A23BE2" w14:textId="77777777" w:rsidR="00F0503A" w:rsidRDefault="009E1546" w:rsidP="00E50EC4">
      <w:pPr>
        <w:snapToGrid w:val="0"/>
        <w:spacing w:line="410" w:lineRule="exact"/>
        <w:ind w:firstLineChars="100" w:firstLine="211"/>
        <w:rPr>
          <w:rFonts w:ascii="宋体" w:hAnsi="宋体" w:hint="eastAsia"/>
          <w:b/>
          <w:bCs/>
          <w:color w:val="000000"/>
          <w:szCs w:val="21"/>
        </w:rPr>
      </w:pPr>
      <w:r>
        <w:rPr>
          <w:rFonts w:hint="eastAsia"/>
          <w:b/>
          <w:bCs/>
          <w:color w:val="000000"/>
        </w:rPr>
        <w:t>（二）成立谈判小组</w:t>
      </w:r>
    </w:p>
    <w:p w14:paraId="2AE0231F" w14:textId="77777777" w:rsidR="00F0503A" w:rsidRDefault="009E1546" w:rsidP="00E50EC4">
      <w:pPr>
        <w:snapToGrid w:val="0"/>
        <w:spacing w:line="410" w:lineRule="exact"/>
        <w:ind w:firstLineChars="200" w:firstLine="420"/>
        <w:rPr>
          <w:rFonts w:ascii="宋体" w:hAnsi="宋体" w:hint="eastAsia"/>
          <w:color w:val="000000"/>
          <w:szCs w:val="21"/>
        </w:rPr>
      </w:pPr>
      <w:r>
        <w:rPr>
          <w:rFonts w:ascii="宋体" w:hAnsi="宋体" w:cs="Courier New" w:hint="eastAsia"/>
          <w:bCs/>
          <w:color w:val="000000"/>
          <w:szCs w:val="21"/>
        </w:rPr>
        <w:t>谈判小组</w:t>
      </w:r>
      <w:bookmarkEnd w:id="117"/>
      <w:bookmarkEnd w:id="118"/>
      <w:r>
        <w:rPr>
          <w:rFonts w:ascii="宋体" w:hAnsi="宋体" w:cs="Courier New" w:hint="eastAsia"/>
          <w:bCs/>
          <w:color w:val="000000"/>
          <w:szCs w:val="21"/>
        </w:rPr>
        <w:t>由采购人代表和评审专家共3人以上单数组成，其中评审专家人数不得少于谈判小组成员总数的2/3。</w:t>
      </w:r>
    </w:p>
    <w:p w14:paraId="73B023D1" w14:textId="77777777" w:rsidR="00F0503A" w:rsidRDefault="009E1546" w:rsidP="00E50EC4">
      <w:pPr>
        <w:spacing w:line="410" w:lineRule="exact"/>
        <w:ind w:firstLineChars="100" w:firstLine="211"/>
        <w:rPr>
          <w:rFonts w:ascii="宋体" w:hAnsi="宋体" w:hint="eastAsia"/>
          <w:b/>
          <w:bCs/>
          <w:color w:val="000000"/>
          <w:szCs w:val="21"/>
        </w:rPr>
      </w:pPr>
      <w:r>
        <w:rPr>
          <w:rFonts w:ascii="宋体" w:hAnsi="宋体" w:hint="eastAsia"/>
          <w:b/>
          <w:bCs/>
          <w:color w:val="000000"/>
          <w:szCs w:val="21"/>
        </w:rPr>
        <w:t>（三）确认谈判文件</w:t>
      </w:r>
    </w:p>
    <w:p w14:paraId="475AF4AC" w14:textId="77777777" w:rsidR="00F0503A" w:rsidRDefault="009E1546" w:rsidP="00E50EC4">
      <w:pPr>
        <w:spacing w:line="410" w:lineRule="exact"/>
        <w:ind w:firstLineChars="200" w:firstLine="420"/>
        <w:rPr>
          <w:rFonts w:ascii="宋体" w:hAnsi="宋体" w:hint="eastAsia"/>
          <w:b/>
          <w:bCs/>
          <w:color w:val="000000"/>
          <w:szCs w:val="21"/>
        </w:rPr>
      </w:pPr>
      <w:r>
        <w:rPr>
          <w:rFonts w:hAnsi="宋体" w:hint="eastAsia"/>
          <w:color w:val="0D0D0D" w:themeColor="text1" w:themeTint="F2"/>
        </w:rPr>
        <w:lastRenderedPageBreak/>
        <w:t>谈判小组对谈判文件进行确认，认可谈判文件的内容，符合法律法规的规定、不存在歧视性或排他性内容。</w:t>
      </w:r>
    </w:p>
    <w:p w14:paraId="07694C1F" w14:textId="77777777" w:rsidR="00F0503A" w:rsidRDefault="009E1546" w:rsidP="00E50EC4">
      <w:pPr>
        <w:spacing w:line="410" w:lineRule="exact"/>
        <w:ind w:firstLineChars="100" w:firstLine="211"/>
        <w:rPr>
          <w:rFonts w:ascii="宋体" w:hAnsi="宋体" w:cs="Courier New" w:hint="eastAsia"/>
          <w:color w:val="000000" w:themeColor="text1"/>
          <w:szCs w:val="21"/>
        </w:rPr>
      </w:pPr>
      <w:r>
        <w:rPr>
          <w:rFonts w:ascii="宋体" w:hAnsi="宋体" w:hint="eastAsia"/>
          <w:b/>
          <w:bCs/>
          <w:color w:val="000000"/>
          <w:szCs w:val="21"/>
        </w:rPr>
        <w:t>（四）</w:t>
      </w:r>
      <w:r>
        <w:rPr>
          <w:rFonts w:ascii="宋体" w:hAnsi="宋体" w:hint="eastAsia"/>
          <w:b/>
          <w:bCs/>
          <w:color w:val="000000" w:themeColor="text1"/>
          <w:szCs w:val="21"/>
        </w:rPr>
        <w:t>实质性审查</w:t>
      </w:r>
    </w:p>
    <w:p w14:paraId="6D99E85F" w14:textId="77777777" w:rsidR="00F0503A" w:rsidRDefault="009E1546" w:rsidP="00E50EC4">
      <w:pPr>
        <w:snapToGrid w:val="0"/>
        <w:spacing w:line="410" w:lineRule="exact"/>
        <w:ind w:firstLineChars="200" w:firstLine="420"/>
        <w:rPr>
          <w:rFonts w:ascii="宋体" w:hAnsi="宋体" w:hint="eastAsia"/>
          <w:color w:val="000000" w:themeColor="text1"/>
          <w:szCs w:val="21"/>
        </w:rPr>
      </w:pPr>
      <w:r>
        <w:rPr>
          <w:rFonts w:ascii="宋体" w:hAnsi="宋体" w:hint="eastAsia"/>
          <w:color w:val="000000" w:themeColor="text1"/>
          <w:szCs w:val="21"/>
        </w:rPr>
        <w:t>1</w:t>
      </w:r>
      <w:r>
        <w:rPr>
          <w:rFonts w:ascii="宋体" w:hAnsi="宋体"/>
          <w:color w:val="000000" w:themeColor="text1"/>
          <w:szCs w:val="21"/>
        </w:rPr>
        <w:t>.</w:t>
      </w:r>
      <w:r>
        <w:rPr>
          <w:rFonts w:ascii="宋体" w:hAnsi="宋体" w:hint="eastAsia"/>
          <w:color w:val="000000" w:themeColor="text1"/>
          <w:szCs w:val="21"/>
        </w:rPr>
        <w:t>谈判小组从符合相应资格条件的供应商名单中确定不少于3家的供应商参加谈判，对参加谈判的供应商响应文件进行评审，并根据谈判文件规定的程序、评定成交的标准等事项与实质性响应谈判文件要求的供应商进行谈判。未实质性响应竞争性谈判采购文件的响应文件按无效处理，谈判小组应当告知有关供应商。</w:t>
      </w:r>
    </w:p>
    <w:p w14:paraId="44747DAC" w14:textId="77777777" w:rsidR="00F0503A" w:rsidRDefault="009E1546" w:rsidP="00E50EC4">
      <w:pPr>
        <w:snapToGrid w:val="0"/>
        <w:spacing w:line="410" w:lineRule="exact"/>
        <w:ind w:firstLineChars="200" w:firstLine="422"/>
        <w:rPr>
          <w:rFonts w:ascii="宋体" w:hAnsi="宋体" w:hint="eastAsia"/>
          <w:b/>
          <w:bCs/>
          <w:color w:val="000000" w:themeColor="text1"/>
          <w:szCs w:val="21"/>
        </w:rPr>
      </w:pPr>
      <w:r>
        <w:rPr>
          <w:rFonts w:ascii="宋体" w:hAnsi="宋体" w:hint="eastAsia"/>
          <w:b/>
          <w:bCs/>
          <w:color w:val="000000" w:themeColor="text1"/>
          <w:szCs w:val="21"/>
        </w:rPr>
        <w:t>2</w:t>
      </w:r>
      <w:r>
        <w:rPr>
          <w:rFonts w:ascii="宋体" w:hAnsi="宋体"/>
          <w:b/>
          <w:bCs/>
          <w:color w:val="000000" w:themeColor="text1"/>
          <w:szCs w:val="21"/>
        </w:rPr>
        <w:t>.</w:t>
      </w:r>
      <w:r>
        <w:rPr>
          <w:rFonts w:ascii="宋体" w:hAnsi="宋体" w:hint="eastAsia"/>
          <w:b/>
          <w:bCs/>
          <w:color w:val="000000" w:themeColor="text1"/>
          <w:szCs w:val="21"/>
        </w:rPr>
        <w:t>实质性审查时，如发现下列情形之一的，响应文件将被视为无效：</w:t>
      </w:r>
    </w:p>
    <w:p w14:paraId="4405FE62" w14:textId="77777777" w:rsidR="00F0503A" w:rsidRDefault="009E1546" w:rsidP="00E50EC4">
      <w:pPr>
        <w:snapToGrid w:val="0"/>
        <w:spacing w:line="410" w:lineRule="exact"/>
        <w:ind w:firstLineChars="250" w:firstLine="525"/>
        <w:rPr>
          <w:rFonts w:ascii="宋体" w:hAnsi="宋体" w:hint="eastAsia"/>
          <w:color w:val="000000"/>
          <w:szCs w:val="21"/>
        </w:rPr>
      </w:pPr>
      <w:bookmarkStart w:id="119" w:name="_Hlk112311783"/>
      <w:r>
        <w:rPr>
          <w:rFonts w:ascii="宋体" w:hAnsi="宋体" w:hint="eastAsia"/>
          <w:color w:val="000000" w:themeColor="text1"/>
          <w:szCs w:val="21"/>
        </w:rPr>
        <w:t>①</w:t>
      </w:r>
      <w:r>
        <w:rPr>
          <w:rFonts w:ascii="宋体" w:hAnsi="宋体" w:hint="eastAsia"/>
          <w:color w:val="000000"/>
          <w:szCs w:val="21"/>
        </w:rPr>
        <w:t>响应文件未按响应文件编制要求提供或内容虚假的；</w:t>
      </w:r>
    </w:p>
    <w:p w14:paraId="34FCD9B5" w14:textId="77777777" w:rsidR="00F0503A" w:rsidRDefault="009E1546" w:rsidP="00E50EC4">
      <w:pPr>
        <w:snapToGrid w:val="0"/>
        <w:spacing w:line="410" w:lineRule="exact"/>
        <w:ind w:firstLineChars="250" w:firstLine="525"/>
        <w:rPr>
          <w:rFonts w:ascii="宋体" w:hAnsi="宋体" w:hint="eastAsia"/>
          <w:color w:val="000000"/>
          <w:szCs w:val="21"/>
        </w:rPr>
      </w:pPr>
      <w:r>
        <w:rPr>
          <w:rFonts w:ascii="宋体" w:hAnsi="宋体" w:hint="eastAsia"/>
          <w:color w:val="000000"/>
          <w:szCs w:val="21"/>
        </w:rPr>
        <w:t>②响应文件无法定代表人或其委托代理人签署、未提供授权委托书，或未按规定盖章的；</w:t>
      </w:r>
    </w:p>
    <w:p w14:paraId="6338C201" w14:textId="77777777" w:rsidR="00F0503A" w:rsidRDefault="009E1546" w:rsidP="00E50EC4">
      <w:pPr>
        <w:snapToGrid w:val="0"/>
        <w:spacing w:line="410" w:lineRule="exact"/>
        <w:ind w:firstLineChars="250" w:firstLine="525"/>
        <w:rPr>
          <w:rFonts w:ascii="宋体" w:hAnsi="宋体" w:hint="eastAsia"/>
          <w:color w:val="000000"/>
          <w:szCs w:val="21"/>
        </w:rPr>
      </w:pPr>
      <w:r>
        <w:rPr>
          <w:rFonts w:ascii="宋体" w:hAnsi="宋体" w:hint="eastAsia"/>
          <w:color w:val="000000"/>
          <w:szCs w:val="21"/>
        </w:rPr>
        <w:t>③供应商代表未能出具身份证明或与法定代表人委托代理人身份不符的；</w:t>
      </w:r>
    </w:p>
    <w:p w14:paraId="1377849F" w14:textId="77777777" w:rsidR="00F0503A" w:rsidRDefault="009E1546" w:rsidP="00E50EC4">
      <w:pPr>
        <w:snapToGrid w:val="0"/>
        <w:spacing w:line="410" w:lineRule="exact"/>
        <w:ind w:firstLineChars="250" w:firstLine="525"/>
        <w:rPr>
          <w:rFonts w:ascii="宋体" w:hAnsi="宋体" w:hint="eastAsia"/>
          <w:color w:val="000000"/>
          <w:szCs w:val="21"/>
        </w:rPr>
      </w:pPr>
      <w:r>
        <w:rPr>
          <w:rFonts w:ascii="宋体" w:hAnsi="宋体" w:hint="eastAsia"/>
          <w:color w:val="000000"/>
          <w:szCs w:val="21"/>
        </w:rPr>
        <w:t>④未实质性响应采购文件采购需求的技术、服务要求的；</w:t>
      </w:r>
    </w:p>
    <w:p w14:paraId="6B277C95" w14:textId="77777777" w:rsidR="00F0503A" w:rsidRDefault="009E1546" w:rsidP="00E50EC4">
      <w:pPr>
        <w:snapToGrid w:val="0"/>
        <w:spacing w:line="410" w:lineRule="exact"/>
        <w:ind w:firstLineChars="250" w:firstLine="525"/>
        <w:rPr>
          <w:rFonts w:ascii="宋体" w:hAnsi="宋体" w:hint="eastAsia"/>
          <w:color w:val="000000"/>
          <w:szCs w:val="21"/>
        </w:rPr>
      </w:pPr>
      <w:r>
        <w:rPr>
          <w:rFonts w:ascii="宋体" w:hAnsi="宋体" w:hint="eastAsia"/>
          <w:color w:val="000000"/>
          <w:szCs w:val="21"/>
        </w:rPr>
        <w:t>⑤</w:t>
      </w:r>
      <w:r>
        <w:rPr>
          <w:rFonts w:ascii="宋体" w:hAnsi="宋体" w:hint="eastAsia"/>
          <w:color w:val="000000"/>
          <w:spacing w:val="-4"/>
          <w:szCs w:val="21"/>
        </w:rPr>
        <w:t>不符合采购文件要求的质量标准，或者与采购文件中的技术指标、功能、服务事项发生较大偏离，已不符合采购人需求的；</w:t>
      </w:r>
    </w:p>
    <w:p w14:paraId="64E36281" w14:textId="77777777" w:rsidR="00F0503A" w:rsidRDefault="009E1546" w:rsidP="00E50EC4">
      <w:pPr>
        <w:snapToGrid w:val="0"/>
        <w:spacing w:line="410" w:lineRule="exact"/>
        <w:ind w:firstLineChars="250" w:firstLine="525"/>
        <w:rPr>
          <w:rFonts w:ascii="宋体" w:hAnsi="宋体" w:hint="eastAsia"/>
          <w:color w:val="000000"/>
          <w:szCs w:val="21"/>
        </w:rPr>
      </w:pPr>
      <w:r>
        <w:rPr>
          <w:rFonts w:ascii="宋体" w:hAnsi="宋体" w:hint="eastAsia"/>
          <w:color w:val="000000"/>
          <w:szCs w:val="21"/>
        </w:rPr>
        <w:t>⑥响应文件有采购人不能接受的附加条件的。</w:t>
      </w:r>
    </w:p>
    <w:p w14:paraId="0246CACE" w14:textId="77777777" w:rsidR="00F0503A" w:rsidRDefault="009E1546" w:rsidP="00E50EC4">
      <w:pPr>
        <w:snapToGrid w:val="0"/>
        <w:spacing w:line="410" w:lineRule="exact"/>
        <w:ind w:firstLineChars="250" w:firstLine="505"/>
        <w:rPr>
          <w:rFonts w:ascii="宋体" w:hAnsi="宋体" w:hint="eastAsia"/>
          <w:color w:val="000000"/>
          <w:spacing w:val="-4"/>
          <w:szCs w:val="21"/>
        </w:rPr>
      </w:pPr>
      <w:r>
        <w:rPr>
          <w:rFonts w:ascii="宋体" w:hAnsi="宋体" w:hint="eastAsia"/>
          <w:color w:val="000000"/>
          <w:spacing w:val="-4"/>
          <w:szCs w:val="21"/>
        </w:rPr>
        <w:t>⑦响应文件技术方案不明确，存在一个或一个以上备选(替代)响应方案的；</w:t>
      </w:r>
    </w:p>
    <w:p w14:paraId="70DEEF70" w14:textId="77777777" w:rsidR="00F0503A" w:rsidRDefault="009E1546" w:rsidP="00E50EC4">
      <w:pPr>
        <w:snapToGrid w:val="0"/>
        <w:spacing w:line="410" w:lineRule="exact"/>
        <w:ind w:firstLineChars="250" w:firstLine="525"/>
        <w:rPr>
          <w:rFonts w:ascii="宋体" w:hAnsi="宋体" w:hint="eastAsia"/>
          <w:color w:val="000000"/>
          <w:szCs w:val="21"/>
        </w:rPr>
      </w:pPr>
      <w:r>
        <w:rPr>
          <w:rFonts w:ascii="宋体" w:hAnsi="宋体" w:hint="eastAsia"/>
          <w:color w:val="000000"/>
          <w:szCs w:val="21"/>
        </w:rPr>
        <w:t>⑧响应文件的实质性内容未使用中文表述、意思表述不明确、前后矛盾或者使用计量单位不符合采购文件要求的。</w:t>
      </w:r>
    </w:p>
    <w:bookmarkEnd w:id="119"/>
    <w:p w14:paraId="33949B25" w14:textId="77777777" w:rsidR="00F0503A" w:rsidRDefault="009E1546" w:rsidP="00E50EC4">
      <w:pPr>
        <w:spacing w:line="410" w:lineRule="exact"/>
        <w:ind w:firstLineChars="100" w:firstLine="211"/>
        <w:rPr>
          <w:b/>
          <w:bCs/>
        </w:rPr>
      </w:pPr>
      <w:r>
        <w:rPr>
          <w:rFonts w:hint="eastAsia"/>
          <w:b/>
          <w:bCs/>
        </w:rPr>
        <w:t>（五）谈判</w:t>
      </w:r>
    </w:p>
    <w:p w14:paraId="6710A3CB" w14:textId="77777777" w:rsidR="00F0503A" w:rsidRDefault="009E1546" w:rsidP="00E50EC4">
      <w:pPr>
        <w:pStyle w:val="af"/>
        <w:spacing w:line="410" w:lineRule="exact"/>
        <w:ind w:firstLineChars="200" w:firstLine="420"/>
      </w:pPr>
      <w:r>
        <w:rPr>
          <w:rFonts w:hAnsi="宋体" w:hint="eastAsia"/>
          <w:bCs/>
          <w:color w:val="0D0D0D" w:themeColor="text1" w:themeTint="F2"/>
        </w:rPr>
        <w:t>1</w:t>
      </w:r>
      <w:r>
        <w:rPr>
          <w:rFonts w:hAnsi="宋体"/>
          <w:bCs/>
          <w:color w:val="0D0D0D" w:themeColor="text1" w:themeTint="F2"/>
        </w:rPr>
        <w:t>.</w:t>
      </w:r>
      <w:r>
        <w:rPr>
          <w:rFonts w:hint="eastAsia"/>
          <w:color w:val="000000" w:themeColor="text1"/>
        </w:rPr>
        <w:t>谈判小组</w:t>
      </w:r>
      <w:r>
        <w:rPr>
          <w:rFonts w:hint="eastAsia"/>
        </w:rPr>
        <w:t>所有成员应当集中与单一供应商分别进行谈判，并给予所有参加谈判的供应商平等的谈判机会。</w:t>
      </w:r>
    </w:p>
    <w:p w14:paraId="04689C49" w14:textId="77777777" w:rsidR="00F0503A" w:rsidRDefault="009E1546" w:rsidP="00E50EC4">
      <w:pPr>
        <w:pStyle w:val="af"/>
        <w:spacing w:line="410" w:lineRule="exact"/>
        <w:ind w:firstLineChars="200" w:firstLine="420"/>
        <w:rPr>
          <w:rFonts w:hAnsi="宋体" w:hint="eastAsia"/>
          <w:bCs/>
          <w:color w:val="0D0D0D" w:themeColor="text1" w:themeTint="F2"/>
        </w:rPr>
      </w:pPr>
      <w:r>
        <w:rPr>
          <w:rFonts w:hAnsi="宋体" w:hint="eastAsia"/>
          <w:bCs/>
          <w:color w:val="0D0D0D" w:themeColor="text1" w:themeTint="F2"/>
        </w:rPr>
        <w:t>2</w:t>
      </w:r>
      <w:r>
        <w:rPr>
          <w:rFonts w:hAnsi="宋体"/>
          <w:bCs/>
          <w:color w:val="0D0D0D" w:themeColor="text1" w:themeTint="F2"/>
        </w:rPr>
        <w:t>.</w:t>
      </w:r>
      <w:r>
        <w:rPr>
          <w:rFonts w:hAnsi="宋体" w:hint="eastAsia"/>
          <w:bCs/>
          <w:color w:val="0D0D0D" w:themeColor="text1" w:themeTint="F2"/>
        </w:rPr>
        <w:t>谈判小组可以根据谈判文件和谈判情况实质性变动采购需求中的技术、服务要求以及合同草案条款，但不得变动谈判文件中的其他内容。实质性变动的内容，须经采购人代表确认。</w:t>
      </w:r>
    </w:p>
    <w:p w14:paraId="3C404176" w14:textId="77777777" w:rsidR="00F0503A" w:rsidRDefault="009E1546" w:rsidP="00E50EC4">
      <w:pPr>
        <w:pStyle w:val="af"/>
        <w:spacing w:line="410" w:lineRule="exact"/>
        <w:ind w:firstLineChars="200" w:firstLine="420"/>
        <w:rPr>
          <w:rFonts w:hAnsi="宋体" w:hint="eastAsia"/>
          <w:bCs/>
          <w:color w:val="0D0D0D" w:themeColor="text1" w:themeTint="F2"/>
        </w:rPr>
      </w:pPr>
      <w:r>
        <w:rPr>
          <w:rFonts w:hAnsi="宋体"/>
          <w:bCs/>
          <w:color w:val="0D0D0D" w:themeColor="text1" w:themeTint="F2"/>
        </w:rPr>
        <w:t>3.</w:t>
      </w:r>
      <w:r>
        <w:rPr>
          <w:rFonts w:hAnsi="宋体" w:hint="eastAsia"/>
          <w:bCs/>
          <w:color w:val="0D0D0D" w:themeColor="text1" w:themeTint="F2"/>
        </w:rPr>
        <w:t>对谈判文件作出的实质性变动是谈判文件的有效组成部分，谈判小组应当及时以书面形式同时通知所有参加谈判的供应商。</w:t>
      </w:r>
    </w:p>
    <w:p w14:paraId="081C1467" w14:textId="77777777" w:rsidR="00F0503A" w:rsidRDefault="009E1546" w:rsidP="00E50EC4">
      <w:pPr>
        <w:pStyle w:val="af"/>
        <w:spacing w:line="410" w:lineRule="exact"/>
        <w:ind w:firstLineChars="200" w:firstLine="420"/>
        <w:rPr>
          <w:rFonts w:hAnsi="宋体" w:hint="eastAsia"/>
          <w:bCs/>
          <w:color w:val="0D0D0D" w:themeColor="text1" w:themeTint="F2"/>
        </w:rPr>
      </w:pPr>
      <w:r>
        <w:rPr>
          <w:rFonts w:hAnsi="宋体" w:hint="eastAsia"/>
          <w:bCs/>
          <w:color w:val="0D0D0D" w:themeColor="text1" w:themeTint="F2"/>
        </w:rPr>
        <w:t>4</w:t>
      </w:r>
      <w:r>
        <w:rPr>
          <w:rFonts w:hAnsi="宋体"/>
          <w:bCs/>
          <w:color w:val="0D0D0D" w:themeColor="text1" w:themeTint="F2"/>
        </w:rPr>
        <w:t>.</w:t>
      </w:r>
      <w:r>
        <w:rPr>
          <w:rFonts w:hAnsi="宋体" w:hint="eastAsia"/>
          <w:bCs/>
          <w:color w:val="0D0D0D" w:themeColor="text1" w:themeTint="F2"/>
        </w:rPr>
        <w:t>供应商应当按照谈判文件的变动情况和谈判小组的要求重新提交响应文件，并由其法定代表人或授权代表签名或者加盖公章。由授权代表签名的，应当附法定代表人授权书。</w:t>
      </w:r>
      <w:bookmarkStart w:id="120" w:name="_Hlk92985140"/>
      <w:r>
        <w:rPr>
          <w:rFonts w:hAnsi="宋体" w:hint="eastAsia"/>
          <w:bCs/>
          <w:color w:val="0D0D0D" w:themeColor="text1" w:themeTint="F2"/>
        </w:rPr>
        <w:t>供应商为自然人的，应当由本人签名并附身份证明。</w:t>
      </w:r>
      <w:bookmarkEnd w:id="120"/>
      <w:r>
        <w:rPr>
          <w:rFonts w:hAnsi="宋体" w:hint="eastAsia"/>
          <w:bCs/>
          <w:color w:val="0D0D0D" w:themeColor="text1" w:themeTint="F2"/>
        </w:rPr>
        <w:t>逾时不提交的，视同放弃谈判。</w:t>
      </w:r>
    </w:p>
    <w:p w14:paraId="3847604D" w14:textId="77777777" w:rsidR="00F0503A" w:rsidRDefault="009E1546" w:rsidP="00E50EC4">
      <w:pPr>
        <w:pStyle w:val="af"/>
        <w:spacing w:line="410" w:lineRule="exact"/>
        <w:ind w:firstLineChars="200" w:firstLine="420"/>
        <w:rPr>
          <w:rFonts w:hAnsi="宋体" w:hint="eastAsia"/>
          <w:bCs/>
          <w:color w:val="0D0D0D" w:themeColor="text1" w:themeTint="F2"/>
        </w:rPr>
      </w:pPr>
      <w:r>
        <w:rPr>
          <w:rFonts w:hAnsi="宋体" w:hint="eastAsia"/>
          <w:bCs/>
          <w:color w:val="0D0D0D" w:themeColor="text1" w:themeTint="F2"/>
        </w:rPr>
        <w:t>5</w:t>
      </w:r>
      <w:r>
        <w:rPr>
          <w:rFonts w:hAnsi="宋体"/>
          <w:bCs/>
          <w:color w:val="0D0D0D" w:themeColor="text1" w:themeTint="F2"/>
        </w:rPr>
        <w:t>.</w:t>
      </w:r>
      <w:r>
        <w:rPr>
          <w:rFonts w:hint="eastAsia"/>
        </w:rPr>
        <w:t>已提交响应文件的供应商，在提交最后报价之前，可以根据谈判情况退出谈判。</w:t>
      </w:r>
    </w:p>
    <w:p w14:paraId="25463C3F" w14:textId="77777777" w:rsidR="00F0503A" w:rsidRDefault="009E1546" w:rsidP="00E50EC4">
      <w:pPr>
        <w:spacing w:line="410" w:lineRule="exact"/>
        <w:ind w:firstLineChars="100" w:firstLine="211"/>
        <w:rPr>
          <w:b/>
          <w:bCs/>
        </w:rPr>
      </w:pPr>
      <w:r>
        <w:rPr>
          <w:rFonts w:hint="eastAsia"/>
          <w:b/>
          <w:bCs/>
        </w:rPr>
        <w:t>（六）最后报价</w:t>
      </w:r>
    </w:p>
    <w:p w14:paraId="1282014D" w14:textId="77777777" w:rsidR="00F0503A" w:rsidRDefault="009E1546" w:rsidP="00E50EC4">
      <w:pPr>
        <w:spacing w:line="410" w:lineRule="exact"/>
        <w:ind w:firstLineChars="200" w:firstLine="420"/>
      </w:pPr>
      <w:r>
        <w:t>1.</w:t>
      </w:r>
      <w:r>
        <w:rPr>
          <w:rFonts w:hint="eastAsia"/>
        </w:rPr>
        <w:t>谈判文件能够详细列明采购标的的技术、服务要求的，谈判结束后，谈判小组应当要求所有继续参加谈判的供应商在规定时间内提交最后报价，提交最后报价的供应商不得少于</w:t>
      </w:r>
      <w:r>
        <w:rPr>
          <w:rFonts w:hint="eastAsia"/>
        </w:rPr>
        <w:t>3</w:t>
      </w:r>
      <w:r>
        <w:rPr>
          <w:rFonts w:hint="eastAsia"/>
        </w:rPr>
        <w:t>家。</w:t>
      </w:r>
    </w:p>
    <w:p w14:paraId="2078943B" w14:textId="77777777" w:rsidR="00F0503A" w:rsidRDefault="009E1546" w:rsidP="00E50EC4">
      <w:pPr>
        <w:spacing w:line="410" w:lineRule="exact"/>
        <w:ind w:firstLineChars="200" w:firstLine="420"/>
      </w:pPr>
      <w:r>
        <w:rPr>
          <w:rFonts w:hint="eastAsia"/>
        </w:rPr>
        <w:t>谈判文件不能详细列明采购标的的技术、服务要求，需经谈判由供应商提供最终设计方案或解决方案的，谈判结束后，谈判小组应当按照少数服从多数的原则投票推荐</w:t>
      </w:r>
      <w:r>
        <w:rPr>
          <w:rFonts w:hint="eastAsia"/>
        </w:rPr>
        <w:t>3</w:t>
      </w:r>
      <w:r>
        <w:rPr>
          <w:rFonts w:hint="eastAsia"/>
        </w:rPr>
        <w:t>家以上供应商的设计方案或者解决方案，并要求其在规定时间内提交最后报价。</w:t>
      </w:r>
    </w:p>
    <w:p w14:paraId="4CDB6A2F" w14:textId="77777777" w:rsidR="00F0503A" w:rsidRDefault="009E1546" w:rsidP="00E50EC4">
      <w:pPr>
        <w:spacing w:line="410" w:lineRule="exact"/>
        <w:ind w:firstLineChars="200" w:firstLine="420"/>
      </w:pPr>
      <w:r>
        <w:t>2.</w:t>
      </w:r>
      <w:r>
        <w:rPr>
          <w:rFonts w:hint="eastAsia"/>
        </w:rPr>
        <w:t>最后报价应由其法定代表人或授权代表签名或者加盖公章，最后报价即系供应商响应报价。</w:t>
      </w:r>
    </w:p>
    <w:p w14:paraId="1885633F" w14:textId="77777777" w:rsidR="00F0503A" w:rsidRDefault="009E1546" w:rsidP="00E50EC4">
      <w:pPr>
        <w:spacing w:line="410" w:lineRule="exact"/>
        <w:ind w:firstLineChars="200" w:firstLine="422"/>
      </w:pPr>
      <w:r>
        <w:rPr>
          <w:rFonts w:hint="eastAsia"/>
          <w:b/>
          <w:bCs/>
        </w:rPr>
        <w:t>3</w:t>
      </w:r>
      <w:r>
        <w:rPr>
          <w:rFonts w:ascii="宋体" w:hAnsi="宋体" w:cs="Courier New" w:hint="eastAsia"/>
          <w:b/>
          <w:szCs w:val="21"/>
        </w:rPr>
        <w:t>.在报价评审时，如发现下列情形之一的，响应文件将被视为无效：</w:t>
      </w:r>
    </w:p>
    <w:p w14:paraId="503D1704" w14:textId="77777777" w:rsidR="00F0503A" w:rsidRDefault="009E1546" w:rsidP="00E50EC4">
      <w:pPr>
        <w:snapToGrid w:val="0"/>
        <w:spacing w:line="410" w:lineRule="exact"/>
        <w:ind w:firstLineChars="200" w:firstLine="420"/>
        <w:rPr>
          <w:rFonts w:ascii="宋体" w:hAnsi="宋体" w:hint="eastAsia"/>
          <w:szCs w:val="21"/>
        </w:rPr>
      </w:pPr>
      <w:bookmarkStart w:id="121" w:name="_Hlk112312387"/>
      <w:r>
        <w:rPr>
          <w:rFonts w:ascii="宋体" w:hAnsi="宋体" w:hint="eastAsia"/>
          <w:szCs w:val="21"/>
        </w:rPr>
        <w:lastRenderedPageBreak/>
        <w:t>(</w:t>
      </w:r>
      <w:r>
        <w:rPr>
          <w:rFonts w:ascii="宋体" w:hAnsi="宋体"/>
          <w:szCs w:val="21"/>
        </w:rPr>
        <w:t>1)</w:t>
      </w:r>
      <w:r>
        <w:rPr>
          <w:rFonts w:ascii="宋体" w:hAnsi="宋体" w:hint="eastAsia"/>
          <w:szCs w:val="21"/>
        </w:rPr>
        <w:t>报价未采用人民币或者未按照采购文件标明的币种报价的；</w:t>
      </w:r>
    </w:p>
    <w:p w14:paraId="52A8D7F5" w14:textId="77777777" w:rsidR="00F0503A" w:rsidRDefault="009E1546" w:rsidP="00E50EC4">
      <w:pPr>
        <w:snapToGrid w:val="0"/>
        <w:spacing w:line="410" w:lineRule="exact"/>
        <w:ind w:firstLineChars="200" w:firstLine="420"/>
        <w:rPr>
          <w:rFonts w:ascii="宋体" w:hAnsi="宋体" w:hint="eastAsia"/>
          <w:szCs w:val="21"/>
        </w:rPr>
      </w:pPr>
      <w:r>
        <w:rPr>
          <w:rFonts w:ascii="宋体" w:hAnsi="宋体"/>
          <w:szCs w:val="21"/>
        </w:rPr>
        <w:t>(2)</w:t>
      </w:r>
      <w:r>
        <w:rPr>
          <w:rFonts w:ascii="宋体" w:hAnsi="宋体" w:hint="eastAsia"/>
          <w:szCs w:val="21"/>
        </w:rPr>
        <w:t>报价明细表中货物品牌、规格、型号、服务事项未明确或与响应文件中相应内容不一致的；</w:t>
      </w:r>
    </w:p>
    <w:p w14:paraId="3271B43C" w14:textId="77777777" w:rsidR="00F0503A" w:rsidRDefault="009E1546" w:rsidP="00E50EC4">
      <w:pPr>
        <w:snapToGrid w:val="0"/>
        <w:spacing w:line="410" w:lineRule="exact"/>
        <w:ind w:firstLineChars="200" w:firstLine="420"/>
        <w:rPr>
          <w:rFonts w:ascii="宋体" w:hAnsi="宋体" w:hint="eastAsia"/>
          <w:szCs w:val="21"/>
        </w:rPr>
      </w:pPr>
      <w:r>
        <w:rPr>
          <w:rFonts w:ascii="宋体" w:hAnsi="宋体"/>
          <w:szCs w:val="21"/>
        </w:rPr>
        <w:t>(3)</w:t>
      </w:r>
      <w:r>
        <w:rPr>
          <w:rFonts w:ascii="宋体" w:hAnsi="宋体" w:hint="eastAsia"/>
          <w:szCs w:val="21"/>
        </w:rPr>
        <w:t>报价具有选择性的；</w:t>
      </w:r>
    </w:p>
    <w:p w14:paraId="4F1C40A8" w14:textId="77777777" w:rsidR="00F0503A" w:rsidRDefault="009E1546" w:rsidP="00E50EC4">
      <w:pPr>
        <w:snapToGrid w:val="0"/>
        <w:spacing w:line="410" w:lineRule="exact"/>
        <w:ind w:firstLineChars="200" w:firstLine="420"/>
        <w:rPr>
          <w:rFonts w:ascii="宋体" w:hAnsi="宋体" w:hint="eastAsia"/>
          <w:szCs w:val="21"/>
        </w:rPr>
      </w:pPr>
      <w:r>
        <w:rPr>
          <w:rFonts w:ascii="宋体" w:hAnsi="宋体"/>
          <w:szCs w:val="21"/>
        </w:rPr>
        <w:t>(4)</w:t>
      </w:r>
      <w:r>
        <w:rPr>
          <w:rFonts w:ascii="宋体" w:hAnsi="宋体" w:hint="eastAsia"/>
          <w:szCs w:val="21"/>
        </w:rPr>
        <w:t>报价未按采购文件或政府采购云平台规定的格式填写，或未在规定时间内提交最后报价的。</w:t>
      </w:r>
    </w:p>
    <w:p w14:paraId="540B9D77" w14:textId="75AE88BD" w:rsidR="00B46582" w:rsidRDefault="00B46582" w:rsidP="00E50EC4">
      <w:pPr>
        <w:snapToGrid w:val="0"/>
        <w:spacing w:line="410" w:lineRule="exact"/>
        <w:ind w:firstLineChars="250" w:firstLine="525"/>
        <w:rPr>
          <w:rFonts w:ascii="宋体" w:hAnsi="宋体" w:hint="eastAsia"/>
          <w:color w:val="000000" w:themeColor="text1"/>
          <w:szCs w:val="21"/>
        </w:rPr>
      </w:pPr>
      <w:r>
        <w:rPr>
          <w:rFonts w:ascii="宋体" w:hAnsi="宋体" w:hint="eastAsia"/>
          <w:szCs w:val="21"/>
        </w:rPr>
        <w:t>(5)</w:t>
      </w:r>
      <w:r w:rsidRPr="004E30B2">
        <w:rPr>
          <w:rFonts w:ascii="宋体" w:hAnsi="宋体" w:hint="eastAsia"/>
          <w:color w:val="000000" w:themeColor="text1"/>
          <w:szCs w:val="21"/>
        </w:rPr>
        <w:t>对</w:t>
      </w:r>
      <w:r w:rsidRPr="00F24DB0">
        <w:rPr>
          <w:rFonts w:ascii="宋体" w:hAnsi="宋体" w:hint="eastAsia"/>
          <w:color w:val="000000" w:themeColor="text1"/>
          <w:szCs w:val="21"/>
        </w:rPr>
        <w:t>中小企业扶持</w:t>
      </w:r>
      <w:r>
        <w:rPr>
          <w:rFonts w:ascii="宋体" w:hAnsi="宋体" w:hint="eastAsia"/>
          <w:color w:val="000000" w:themeColor="text1"/>
          <w:szCs w:val="21"/>
        </w:rPr>
        <w:t>/</w:t>
      </w:r>
      <w:r w:rsidRPr="00F24DB0">
        <w:rPr>
          <w:rFonts w:ascii="宋体" w:hAnsi="宋体" w:hint="eastAsia"/>
          <w:color w:val="000000" w:themeColor="text1"/>
          <w:szCs w:val="21"/>
        </w:rPr>
        <w:t>本国产品的支持政策</w:t>
      </w:r>
    </w:p>
    <w:p w14:paraId="5CA4CBA0" w14:textId="539F841A" w:rsidR="00B46582" w:rsidRDefault="00B46582" w:rsidP="00E50EC4">
      <w:pPr>
        <w:snapToGrid w:val="0"/>
        <w:spacing w:line="410" w:lineRule="exact"/>
        <w:ind w:firstLineChars="250" w:firstLine="525"/>
        <w:rPr>
          <w:rFonts w:ascii="宋体" w:hAnsi="宋体" w:hint="eastAsia"/>
          <w:color w:val="000000" w:themeColor="text1"/>
          <w:szCs w:val="21"/>
        </w:rPr>
      </w:pPr>
      <w:r>
        <w:rPr>
          <w:rFonts w:ascii="宋体" w:hAnsi="宋体" w:hint="eastAsia"/>
          <w:color w:val="000000" w:themeColor="text1"/>
          <w:szCs w:val="21"/>
        </w:rPr>
        <w:t>①</w:t>
      </w:r>
      <w:r w:rsidRPr="004E30B2">
        <w:rPr>
          <w:rFonts w:ascii="宋体" w:hAnsi="宋体" w:hint="eastAsia"/>
          <w:color w:val="000000" w:themeColor="text1"/>
          <w:szCs w:val="21"/>
        </w:rPr>
        <w:t>对</w:t>
      </w:r>
      <w:r w:rsidRPr="00F24DB0">
        <w:rPr>
          <w:rFonts w:ascii="宋体" w:hAnsi="宋体" w:hint="eastAsia"/>
          <w:color w:val="000000" w:themeColor="text1"/>
          <w:szCs w:val="21"/>
        </w:rPr>
        <w:t>中小企业扶持</w:t>
      </w:r>
      <w:r>
        <w:rPr>
          <w:rFonts w:ascii="宋体" w:hAnsi="宋体" w:hint="eastAsia"/>
          <w:color w:val="000000" w:themeColor="text1"/>
          <w:szCs w:val="21"/>
        </w:rPr>
        <w:t>政策</w:t>
      </w:r>
    </w:p>
    <w:p w14:paraId="39249A75" w14:textId="4FDF9735" w:rsidR="00B46582" w:rsidRPr="004E30B2" w:rsidRDefault="00B46582" w:rsidP="00E50EC4">
      <w:pPr>
        <w:snapToGrid w:val="0"/>
        <w:spacing w:line="410" w:lineRule="exact"/>
        <w:ind w:firstLineChars="250" w:firstLine="525"/>
        <w:rPr>
          <w:rFonts w:ascii="宋体" w:hAnsi="宋体" w:hint="eastAsia"/>
          <w:color w:val="000000" w:themeColor="text1"/>
          <w:szCs w:val="21"/>
        </w:rPr>
      </w:pPr>
      <w:r>
        <w:rPr>
          <w:rFonts w:ascii="宋体" w:hAnsi="宋体" w:hint="eastAsia"/>
          <w:color w:val="000000" w:themeColor="text1"/>
          <w:szCs w:val="21"/>
        </w:rPr>
        <w:t>A.</w:t>
      </w:r>
      <w:r w:rsidRPr="004E30B2">
        <w:rPr>
          <w:rFonts w:ascii="宋体" w:hAnsi="宋体" w:hint="eastAsia"/>
          <w:color w:val="000000" w:themeColor="text1"/>
          <w:szCs w:val="21"/>
        </w:rPr>
        <w:t>对于经主管预算单位统筹后未预留份额专门面向中小企业采购的采购项目，以及预留份额项目中的非预留部分采购包</w:t>
      </w:r>
      <w:r>
        <w:rPr>
          <w:rFonts w:ascii="宋体" w:hAnsi="宋体" w:hint="eastAsia"/>
          <w:color w:val="000000" w:themeColor="text1"/>
          <w:szCs w:val="21"/>
        </w:rPr>
        <w:t>，供应商</w:t>
      </w:r>
      <w:r w:rsidRPr="004E30B2">
        <w:rPr>
          <w:rFonts w:ascii="宋体" w:hAnsi="宋体" w:hint="eastAsia"/>
          <w:color w:val="000000" w:themeColor="text1"/>
          <w:szCs w:val="21"/>
        </w:rPr>
        <w:t>提供的全部货物</w:t>
      </w:r>
      <w:r>
        <w:rPr>
          <w:rFonts w:ascii="宋体" w:hAnsi="宋体" w:hint="eastAsia"/>
          <w:color w:val="000000" w:themeColor="text1"/>
          <w:szCs w:val="21"/>
        </w:rPr>
        <w:t>(</w:t>
      </w:r>
      <w:bookmarkStart w:id="122" w:name="_Hlk108682836"/>
      <w:r w:rsidRPr="0016415E">
        <w:rPr>
          <w:rFonts w:ascii="宋体" w:hAnsi="宋体" w:hint="eastAsia"/>
          <w:bCs/>
          <w:szCs w:val="21"/>
        </w:rPr>
        <w:t>全部由符合政策要求的中小企业承接</w:t>
      </w:r>
      <w:bookmarkEnd w:id="122"/>
      <w:r>
        <w:rPr>
          <w:rFonts w:ascii="宋体" w:hAnsi="宋体" w:hint="eastAsia"/>
          <w:bCs/>
          <w:szCs w:val="21"/>
        </w:rPr>
        <w:t>的</w:t>
      </w:r>
      <w:r w:rsidRPr="0016415E">
        <w:rPr>
          <w:rFonts w:ascii="宋体" w:hAnsi="宋体" w:hint="eastAsia"/>
          <w:bCs/>
          <w:szCs w:val="21"/>
        </w:rPr>
        <w:t>服务</w:t>
      </w:r>
      <w:r>
        <w:rPr>
          <w:rFonts w:ascii="宋体" w:hAnsi="宋体" w:hint="eastAsia"/>
          <w:color w:val="000000" w:themeColor="text1"/>
          <w:szCs w:val="21"/>
        </w:rPr>
        <w:t>)</w:t>
      </w:r>
      <w:r w:rsidRPr="004E30B2">
        <w:rPr>
          <w:rFonts w:ascii="宋体" w:hAnsi="宋体" w:hint="eastAsia"/>
          <w:color w:val="000000" w:themeColor="text1"/>
          <w:szCs w:val="21"/>
        </w:rPr>
        <w:t>符合《政府采购促进中小企业发展管理办法》（财库﹝2020﹞46号）规定，并在</w:t>
      </w:r>
      <w:r>
        <w:rPr>
          <w:rFonts w:ascii="宋体" w:hAnsi="宋体" w:hint="eastAsia"/>
          <w:color w:val="000000" w:themeColor="text1"/>
          <w:szCs w:val="21"/>
        </w:rPr>
        <w:t>响应</w:t>
      </w:r>
      <w:r w:rsidRPr="004E30B2">
        <w:rPr>
          <w:rFonts w:ascii="宋体" w:hAnsi="宋体" w:hint="eastAsia"/>
          <w:color w:val="000000" w:themeColor="text1"/>
          <w:szCs w:val="21"/>
        </w:rPr>
        <w:t>文件中提供《中小企业声明函》（格式见第六章，</w:t>
      </w:r>
      <w:r>
        <w:rPr>
          <w:rFonts w:ascii="宋体" w:hAnsi="宋体" w:hint="eastAsia"/>
          <w:color w:val="000000" w:themeColor="text1"/>
          <w:szCs w:val="21"/>
        </w:rPr>
        <w:t>供应商</w:t>
      </w:r>
      <w:r w:rsidRPr="004E30B2">
        <w:rPr>
          <w:rFonts w:ascii="宋体" w:hAnsi="宋体" w:hint="eastAsia"/>
          <w:color w:val="000000" w:themeColor="text1"/>
          <w:szCs w:val="21"/>
        </w:rPr>
        <w:t>须对声明的真实性负责）。评审时将对小微型企业报价给予20%的扣除，扣除后的价格为</w:t>
      </w:r>
      <w:r>
        <w:rPr>
          <w:rFonts w:ascii="宋体" w:hAnsi="宋体" w:hint="eastAsia"/>
          <w:color w:val="000000" w:themeColor="text1"/>
          <w:szCs w:val="21"/>
        </w:rPr>
        <w:t>评审</w:t>
      </w:r>
      <w:r w:rsidRPr="004E30B2">
        <w:rPr>
          <w:rFonts w:ascii="宋体" w:hAnsi="宋体" w:hint="eastAsia"/>
          <w:color w:val="000000" w:themeColor="text1"/>
          <w:szCs w:val="21"/>
        </w:rPr>
        <w:t>价。</w:t>
      </w:r>
    </w:p>
    <w:p w14:paraId="4C465278" w14:textId="471A9410" w:rsidR="00B46582" w:rsidRPr="004E30B2" w:rsidRDefault="00B46582" w:rsidP="00E50EC4">
      <w:pPr>
        <w:snapToGrid w:val="0"/>
        <w:spacing w:line="410" w:lineRule="exact"/>
        <w:ind w:firstLineChars="250" w:firstLine="525"/>
        <w:rPr>
          <w:rFonts w:ascii="宋体" w:hAnsi="宋体" w:hint="eastAsia"/>
          <w:color w:val="000000" w:themeColor="text1"/>
          <w:szCs w:val="21"/>
        </w:rPr>
      </w:pPr>
      <w:r>
        <w:rPr>
          <w:rFonts w:ascii="宋体" w:hAnsi="宋体" w:hint="eastAsia"/>
          <w:color w:val="000000" w:themeColor="text1"/>
          <w:szCs w:val="21"/>
        </w:rPr>
        <w:t>B.供应商</w:t>
      </w:r>
      <w:r w:rsidRPr="004E30B2">
        <w:rPr>
          <w:rFonts w:ascii="宋体" w:hAnsi="宋体" w:hint="eastAsia"/>
          <w:color w:val="000000" w:themeColor="text1"/>
          <w:szCs w:val="21"/>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40D6A8E0" w14:textId="1442974A" w:rsidR="00B46582" w:rsidRDefault="00B46582" w:rsidP="00E50EC4">
      <w:pPr>
        <w:snapToGrid w:val="0"/>
        <w:spacing w:line="410" w:lineRule="exact"/>
        <w:ind w:firstLineChars="250" w:firstLine="525"/>
        <w:rPr>
          <w:rFonts w:ascii="宋体" w:hAnsi="宋体" w:hint="eastAsia"/>
          <w:color w:val="000000" w:themeColor="text1"/>
          <w:szCs w:val="21"/>
        </w:rPr>
      </w:pPr>
      <w:r>
        <w:rPr>
          <w:rFonts w:ascii="宋体" w:hAnsi="宋体" w:hint="eastAsia"/>
          <w:color w:val="000000" w:themeColor="text1"/>
          <w:szCs w:val="21"/>
        </w:rPr>
        <w:t>C.供应商</w:t>
      </w:r>
      <w:r w:rsidRPr="004E30B2">
        <w:rPr>
          <w:rFonts w:ascii="宋体" w:hAnsi="宋体" w:hint="eastAsia"/>
          <w:color w:val="000000" w:themeColor="text1"/>
          <w:szCs w:val="21"/>
        </w:rPr>
        <w:t>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残疾人福利性单位属于小型、微型企业的，不重复享受政策。</w:t>
      </w:r>
    </w:p>
    <w:p w14:paraId="061966B4" w14:textId="77777777" w:rsidR="00B46582" w:rsidRPr="00B359D5" w:rsidRDefault="00B46582" w:rsidP="00E50EC4">
      <w:pPr>
        <w:snapToGrid w:val="0"/>
        <w:spacing w:line="410" w:lineRule="exact"/>
        <w:ind w:firstLineChars="250" w:firstLine="525"/>
      </w:pPr>
      <w:r>
        <w:rPr>
          <w:rFonts w:ascii="宋体" w:hAnsi="宋体" w:hint="eastAsia"/>
          <w:color w:val="000000" w:themeColor="text1"/>
          <w:szCs w:val="21"/>
        </w:rPr>
        <w:t>注：详见</w:t>
      </w:r>
      <w:r w:rsidRPr="00534E92">
        <w:rPr>
          <w:rFonts w:hint="eastAsia"/>
          <w:color w:val="000000" w:themeColor="text1"/>
        </w:rPr>
        <w:t>财政部</w:t>
      </w:r>
      <w:r w:rsidRPr="00534E92">
        <w:rPr>
          <w:rFonts w:hint="eastAsia"/>
          <w:color w:val="000000" w:themeColor="text1"/>
        </w:rPr>
        <w:t xml:space="preserve"> </w:t>
      </w:r>
      <w:r w:rsidRPr="00534E92">
        <w:rPr>
          <w:rFonts w:hint="eastAsia"/>
          <w:color w:val="000000" w:themeColor="text1"/>
        </w:rPr>
        <w:t>工业和信息化部关于印发《政府采购促进中小企业发展管理办法》的通知</w:t>
      </w:r>
      <w:r>
        <w:rPr>
          <w:rFonts w:hint="eastAsia"/>
          <w:color w:val="000000" w:themeColor="text1"/>
        </w:rPr>
        <w:t>(</w:t>
      </w:r>
      <w:r w:rsidRPr="00534E92">
        <w:rPr>
          <w:rFonts w:hint="eastAsia"/>
          <w:color w:val="000000" w:themeColor="text1"/>
        </w:rPr>
        <w:t>财库〔</w:t>
      </w:r>
      <w:r w:rsidRPr="00534E92">
        <w:rPr>
          <w:rFonts w:hint="eastAsia"/>
          <w:color w:val="000000" w:themeColor="text1"/>
        </w:rPr>
        <w:t>2020</w:t>
      </w:r>
      <w:r w:rsidRPr="00534E92">
        <w:rPr>
          <w:rFonts w:hint="eastAsia"/>
          <w:color w:val="000000" w:themeColor="text1"/>
        </w:rPr>
        <w:t>〕</w:t>
      </w:r>
      <w:r w:rsidRPr="00534E92">
        <w:rPr>
          <w:rFonts w:hint="eastAsia"/>
          <w:color w:val="000000" w:themeColor="text1"/>
        </w:rPr>
        <w:t>4</w:t>
      </w:r>
      <w:r w:rsidRPr="00B359D5">
        <w:rPr>
          <w:rFonts w:hint="eastAsia"/>
        </w:rPr>
        <w:t>6</w:t>
      </w:r>
      <w:r w:rsidRPr="00B359D5">
        <w:rPr>
          <w:rFonts w:hint="eastAsia"/>
        </w:rPr>
        <w:t>号</w:t>
      </w:r>
      <w:r w:rsidRPr="00B359D5">
        <w:rPr>
          <w:rFonts w:hint="eastAsia"/>
        </w:rPr>
        <w:t>)</w:t>
      </w:r>
      <w:r w:rsidRPr="00B359D5">
        <w:rPr>
          <w:rFonts w:ascii="宋体" w:hAnsi="宋体" w:hint="eastAsia"/>
          <w:szCs w:val="21"/>
        </w:rPr>
        <w:t>。</w:t>
      </w:r>
    </w:p>
    <w:p w14:paraId="1785CC41" w14:textId="5495F090" w:rsidR="00B46582" w:rsidRPr="00B359D5" w:rsidRDefault="00B46582" w:rsidP="00E50EC4">
      <w:pPr>
        <w:snapToGrid w:val="0"/>
        <w:spacing w:line="410" w:lineRule="exact"/>
        <w:ind w:firstLineChars="250" w:firstLine="525"/>
        <w:rPr>
          <w:rFonts w:ascii="宋体" w:hAnsi="宋体" w:hint="eastAsia"/>
          <w:szCs w:val="21"/>
        </w:rPr>
      </w:pPr>
      <w:r w:rsidRPr="00B359D5">
        <w:rPr>
          <w:rFonts w:ascii="宋体" w:hAnsi="宋体" w:hint="eastAsia"/>
          <w:szCs w:val="21"/>
        </w:rPr>
        <w:t>②对本国产品的支持政策</w:t>
      </w:r>
    </w:p>
    <w:p w14:paraId="02F98A52" w14:textId="639D0879" w:rsidR="00B46582" w:rsidRPr="00B359D5" w:rsidRDefault="00B46582" w:rsidP="00E50EC4">
      <w:pPr>
        <w:snapToGrid w:val="0"/>
        <w:spacing w:line="410" w:lineRule="exact"/>
        <w:ind w:firstLineChars="250" w:firstLine="525"/>
        <w:rPr>
          <w:rFonts w:ascii="宋体" w:hAnsi="宋体" w:hint="eastAsia"/>
          <w:szCs w:val="21"/>
        </w:rPr>
      </w:pPr>
      <w:r w:rsidRPr="00B359D5">
        <w:rPr>
          <w:rFonts w:ascii="宋体" w:hAnsi="宋体" w:hint="eastAsia"/>
          <w:szCs w:val="21"/>
        </w:rPr>
        <w:t>A.本国产品标准的适用范围</w:t>
      </w:r>
    </w:p>
    <w:p w14:paraId="3A3C21D0" w14:textId="4A718CF0" w:rsidR="00B46582" w:rsidRPr="00B359D5" w:rsidRDefault="00B46582" w:rsidP="00E50EC4">
      <w:pPr>
        <w:snapToGrid w:val="0"/>
        <w:spacing w:line="410" w:lineRule="exact"/>
        <w:ind w:firstLineChars="250" w:firstLine="525"/>
        <w:rPr>
          <w:rFonts w:ascii="宋体" w:hAnsi="宋体" w:hint="eastAsia"/>
          <w:szCs w:val="21"/>
        </w:rPr>
      </w:pPr>
      <w:r w:rsidRPr="00B359D5">
        <w:rPr>
          <w:rFonts w:ascii="宋体" w:hAnsi="宋体" w:hint="eastAsia"/>
          <w:szCs w:val="21"/>
        </w:rPr>
        <w:t>a.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FEA00FB" w14:textId="09D6C347" w:rsidR="00B46582" w:rsidRPr="00B359D5" w:rsidRDefault="00B46582" w:rsidP="00E50EC4">
      <w:pPr>
        <w:snapToGrid w:val="0"/>
        <w:spacing w:line="410" w:lineRule="exact"/>
        <w:ind w:firstLineChars="250" w:firstLine="525"/>
        <w:rPr>
          <w:rFonts w:ascii="宋体" w:hAnsi="宋体" w:hint="eastAsia"/>
          <w:szCs w:val="21"/>
        </w:rPr>
      </w:pPr>
      <w:r w:rsidRPr="00B359D5">
        <w:rPr>
          <w:rFonts w:ascii="宋体" w:hAnsi="宋体" w:hint="eastAsia"/>
          <w:szCs w:val="21"/>
        </w:rPr>
        <w:t>b.本国产品标准：在中国境内生产，即在中华人民共和国关境内实现从原材料、组件到产品的属性改变。（在财政部门分产品的中国境内生产的组件成本占比相关要求实施前）</w:t>
      </w:r>
    </w:p>
    <w:p w14:paraId="3F34748D" w14:textId="2D6BA911" w:rsidR="00B46582" w:rsidRPr="00B359D5" w:rsidRDefault="00B46582" w:rsidP="00E50EC4">
      <w:pPr>
        <w:snapToGrid w:val="0"/>
        <w:spacing w:line="410" w:lineRule="exact"/>
        <w:ind w:firstLineChars="250" w:firstLine="525"/>
        <w:rPr>
          <w:rFonts w:ascii="宋体" w:hAnsi="宋体" w:hint="eastAsia"/>
          <w:szCs w:val="21"/>
        </w:rPr>
      </w:pPr>
      <w:r w:rsidRPr="00B359D5">
        <w:rPr>
          <w:rFonts w:ascii="宋体" w:hAnsi="宋体" w:hint="eastAsia"/>
          <w:szCs w:val="21"/>
        </w:rPr>
        <w:t>B.对本国产品的支持政策</w:t>
      </w:r>
    </w:p>
    <w:p w14:paraId="5A68171E" w14:textId="77777777" w:rsidR="00B46582" w:rsidRPr="00B359D5" w:rsidRDefault="00B46582" w:rsidP="00E50EC4">
      <w:pPr>
        <w:snapToGrid w:val="0"/>
        <w:spacing w:line="410" w:lineRule="exact"/>
        <w:ind w:firstLineChars="250" w:firstLine="525"/>
        <w:rPr>
          <w:rFonts w:ascii="宋体" w:hAnsi="宋体" w:hint="eastAsia"/>
          <w:szCs w:val="21"/>
        </w:rPr>
      </w:pPr>
      <w:r w:rsidRPr="00B359D5">
        <w:rPr>
          <w:rFonts w:ascii="宋体" w:hAnsi="宋体" w:hint="eastAsia"/>
          <w:szCs w:val="21"/>
        </w:rPr>
        <w:t>政府采购活动中既有本国产品又有非本国产品参与竞争的，依法对本国产品给予价格评审优惠，对本国产品的报价给予20%的价格扣除，用扣除后的价格参与评审。</w:t>
      </w:r>
    </w:p>
    <w:p w14:paraId="664BC831" w14:textId="77777777" w:rsidR="00B46582" w:rsidRPr="00B359D5" w:rsidRDefault="00B46582" w:rsidP="00E50EC4">
      <w:pPr>
        <w:snapToGrid w:val="0"/>
        <w:spacing w:line="410" w:lineRule="exact"/>
        <w:ind w:firstLineChars="250" w:firstLine="525"/>
        <w:rPr>
          <w:rFonts w:ascii="宋体" w:hAnsi="宋体" w:hint="eastAsia"/>
          <w:szCs w:val="21"/>
        </w:rPr>
      </w:pPr>
      <w:r w:rsidRPr="00B359D5">
        <w:rPr>
          <w:rFonts w:ascii="宋体" w:hAnsi="宋体" w:hint="eastAsia"/>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44BE808" w14:textId="70E5FA5C" w:rsidR="00B46582" w:rsidRPr="00B359D5" w:rsidRDefault="00B46582" w:rsidP="00E50EC4">
      <w:pPr>
        <w:snapToGrid w:val="0"/>
        <w:spacing w:line="410" w:lineRule="exact"/>
        <w:ind w:firstLineChars="250" w:firstLine="525"/>
        <w:rPr>
          <w:rFonts w:ascii="宋体" w:hAnsi="宋体" w:hint="eastAsia"/>
          <w:szCs w:val="21"/>
        </w:rPr>
      </w:pPr>
      <w:r w:rsidRPr="00B359D5">
        <w:rPr>
          <w:rFonts w:ascii="宋体" w:hAnsi="宋体" w:hint="eastAsia"/>
          <w:szCs w:val="21"/>
        </w:rPr>
        <w:t>C.有关证明文件</w:t>
      </w:r>
    </w:p>
    <w:p w14:paraId="6F11216B" w14:textId="0036CD02" w:rsidR="00B46582" w:rsidRPr="00B359D5" w:rsidRDefault="00B46582" w:rsidP="00E50EC4">
      <w:pPr>
        <w:snapToGrid w:val="0"/>
        <w:spacing w:line="410" w:lineRule="exact"/>
        <w:ind w:firstLineChars="250" w:firstLine="525"/>
        <w:rPr>
          <w:rFonts w:ascii="宋体" w:hAnsi="宋体" w:hint="eastAsia"/>
          <w:szCs w:val="21"/>
        </w:rPr>
      </w:pPr>
      <w:r w:rsidRPr="00B359D5">
        <w:rPr>
          <w:rFonts w:ascii="宋体" w:hAnsi="宋体" w:hint="eastAsia"/>
          <w:szCs w:val="21"/>
        </w:rPr>
        <w:lastRenderedPageBreak/>
        <w:t>供应商对其提供的产品出具《关于符合本国产品标准的声明函》（格式见第六章）或财政部会同有关部门规定的有关证明文件。出具符合要求的《声明函》或有关证明文件的，该产品视为本国产品。供应商提供虚假《声明函》、虚假证明文件谋取成交的，依照《中华人民共和国政府采购法》等法律法规规定追究相应责任。</w:t>
      </w:r>
    </w:p>
    <w:p w14:paraId="0435909F" w14:textId="3EE7AC47" w:rsidR="00B46582" w:rsidRPr="00B359D5" w:rsidRDefault="00B46582" w:rsidP="00E50EC4">
      <w:pPr>
        <w:snapToGrid w:val="0"/>
        <w:spacing w:line="410" w:lineRule="exact"/>
        <w:ind w:firstLine="211"/>
        <w:rPr>
          <w:rFonts w:ascii="宋体" w:hAnsi="宋体" w:hint="eastAsia"/>
          <w:szCs w:val="21"/>
        </w:rPr>
      </w:pPr>
      <w:r w:rsidRPr="00B359D5">
        <w:rPr>
          <w:rFonts w:ascii="宋体" w:hAnsi="宋体" w:hint="eastAsia"/>
          <w:szCs w:val="21"/>
        </w:rPr>
        <w:t>注：详见《国务院办公厅关于在政府采购中实施本国产品标准及相关政策的通知》(国办发〔2025〕34号)。</w:t>
      </w:r>
    </w:p>
    <w:bookmarkEnd w:id="121"/>
    <w:p w14:paraId="09E9453A" w14:textId="77777777" w:rsidR="00F0503A" w:rsidRPr="00B359D5" w:rsidRDefault="009E1546" w:rsidP="00E50EC4">
      <w:pPr>
        <w:spacing w:line="410" w:lineRule="exact"/>
        <w:ind w:firstLineChars="100" w:firstLine="211"/>
        <w:rPr>
          <w:b/>
          <w:bCs/>
        </w:rPr>
      </w:pPr>
      <w:r w:rsidRPr="00B359D5">
        <w:rPr>
          <w:rFonts w:hint="eastAsia"/>
          <w:b/>
          <w:bCs/>
        </w:rPr>
        <w:t>（八）澄清、说明或者更正的形式</w:t>
      </w:r>
    </w:p>
    <w:p w14:paraId="55116D87" w14:textId="77777777" w:rsidR="00F0503A" w:rsidRDefault="009E1546" w:rsidP="00E50EC4">
      <w:pPr>
        <w:pStyle w:val="af"/>
        <w:spacing w:line="410" w:lineRule="exact"/>
        <w:ind w:firstLine="420"/>
        <w:rPr>
          <w:rFonts w:hAnsi="宋体" w:hint="eastAsia"/>
          <w:bCs/>
        </w:rPr>
      </w:pPr>
      <w:r w:rsidRPr="00B359D5">
        <w:rPr>
          <w:rFonts w:hAnsi="宋体" w:hint="eastAsia"/>
          <w:bCs/>
        </w:rPr>
        <w:t>1</w:t>
      </w:r>
      <w:r w:rsidRPr="00B359D5">
        <w:rPr>
          <w:rFonts w:hAnsi="宋体"/>
          <w:bCs/>
        </w:rPr>
        <w:t>.</w:t>
      </w:r>
      <w:r w:rsidRPr="00B359D5">
        <w:rPr>
          <w:rFonts w:hAnsi="宋体" w:hint="eastAsia"/>
          <w:bCs/>
        </w:rPr>
        <w:t>谈判小组在对响应文件的有效性、完整性和响应程度进行审查时，可以要求供应商对响应文件中含义</w:t>
      </w:r>
      <w:r>
        <w:rPr>
          <w:rFonts w:hAnsi="宋体" w:hint="eastAsia"/>
          <w:bCs/>
        </w:rPr>
        <w:t>不明确、同类问题表述不一致或者有明显文字和计算错误的内容等作出必要的</w:t>
      </w:r>
      <w:bookmarkStart w:id="123" w:name="_Hlk92462362"/>
      <w:r>
        <w:rPr>
          <w:rFonts w:hAnsi="宋体" w:hint="eastAsia"/>
          <w:bCs/>
        </w:rPr>
        <w:t>澄清、说明或者更正</w:t>
      </w:r>
      <w:bookmarkEnd w:id="123"/>
      <w:r>
        <w:rPr>
          <w:rFonts w:hAnsi="宋体" w:hint="eastAsia"/>
          <w:bCs/>
        </w:rPr>
        <w:t>。供应商的澄清、说明或者更正不得超出响应文件的范围或者改变响应文件的实质性内容。</w:t>
      </w:r>
    </w:p>
    <w:p w14:paraId="18A3BB5F" w14:textId="77777777" w:rsidR="00F0503A" w:rsidRDefault="009E1546" w:rsidP="00E50EC4">
      <w:pPr>
        <w:pStyle w:val="af"/>
        <w:spacing w:line="410" w:lineRule="exact"/>
        <w:ind w:firstLine="420"/>
        <w:rPr>
          <w:rFonts w:hAnsi="宋体" w:hint="eastAsia"/>
          <w:bCs/>
        </w:rPr>
      </w:pPr>
      <w:r>
        <w:rPr>
          <w:rFonts w:hAnsi="宋体" w:hint="eastAsia"/>
          <w:bCs/>
        </w:rPr>
        <w:t>2</w:t>
      </w:r>
      <w:r>
        <w:rPr>
          <w:rFonts w:hAnsi="宋体"/>
          <w:bCs/>
        </w:rPr>
        <w:t>.</w:t>
      </w:r>
      <w:r>
        <w:rPr>
          <w:rFonts w:hAnsi="宋体" w:hint="eastAsia"/>
          <w:bCs/>
        </w:rPr>
        <w:t>谈判小组要求供应商澄清、说明或者更正响应文件应当以书面形式作出。供应商的澄清、说明或者更正应当由法定代表人或其授权代表签名或者加盖公章。由授权代表签名的，应当附法定代表人授权书。供应商为自然人的，应当由本人签名并附身份证明。</w:t>
      </w:r>
    </w:p>
    <w:p w14:paraId="5C57F17E" w14:textId="77777777" w:rsidR="00F0503A" w:rsidRDefault="009E1546" w:rsidP="00E50EC4">
      <w:pPr>
        <w:spacing w:line="410" w:lineRule="exact"/>
        <w:ind w:firstLineChars="100" w:firstLine="211"/>
        <w:rPr>
          <w:b/>
          <w:bCs/>
        </w:rPr>
      </w:pPr>
      <w:r>
        <w:rPr>
          <w:rFonts w:hint="eastAsia"/>
          <w:b/>
          <w:bCs/>
        </w:rPr>
        <w:t>（九）评定标准及推荐原则</w:t>
      </w:r>
    </w:p>
    <w:p w14:paraId="34D861A4" w14:textId="77777777" w:rsidR="00F0503A" w:rsidRDefault="009E1546" w:rsidP="00E50EC4">
      <w:pPr>
        <w:spacing w:line="410" w:lineRule="exact"/>
        <w:ind w:firstLineChars="200" w:firstLine="420"/>
      </w:pPr>
      <w:r>
        <w:rPr>
          <w:rFonts w:ascii="宋体" w:hAnsi="Courier New" w:cs="Courier New" w:hint="eastAsia"/>
          <w:szCs w:val="21"/>
        </w:rPr>
        <w:t>详见第四章《评定标准及推荐原则》。</w:t>
      </w:r>
    </w:p>
    <w:p w14:paraId="6C269583" w14:textId="77777777" w:rsidR="00F0503A" w:rsidRDefault="009E1546" w:rsidP="00E50EC4">
      <w:pPr>
        <w:pStyle w:val="af"/>
        <w:spacing w:line="410" w:lineRule="exact"/>
        <w:ind w:firstLineChars="100" w:firstLine="211"/>
        <w:rPr>
          <w:rFonts w:hAnsi="宋体" w:hint="eastAsia"/>
          <w:b/>
        </w:rPr>
      </w:pPr>
      <w:r>
        <w:rPr>
          <w:rFonts w:hAnsi="宋体" w:hint="eastAsia"/>
          <w:b/>
        </w:rPr>
        <w:t>（十）供应商有下列情形之一的，属于恶意串通：</w:t>
      </w:r>
    </w:p>
    <w:p w14:paraId="1F42A0A1" w14:textId="77777777" w:rsidR="00F0503A" w:rsidRDefault="009E1546" w:rsidP="00E50EC4">
      <w:pPr>
        <w:pStyle w:val="af"/>
        <w:spacing w:line="410" w:lineRule="exact"/>
        <w:ind w:firstLineChars="200" w:firstLine="420"/>
        <w:rPr>
          <w:rFonts w:hAnsi="宋体" w:cs="Times New Roman" w:hint="eastAsia"/>
        </w:rPr>
      </w:pPr>
      <w:r>
        <w:rPr>
          <w:rFonts w:hAnsi="宋体" w:cs="Times New Roman" w:hint="eastAsia"/>
        </w:rPr>
        <w:t>1</w:t>
      </w:r>
      <w:r>
        <w:rPr>
          <w:rFonts w:hAnsi="宋体" w:cs="Times New Roman"/>
        </w:rPr>
        <w:t>.</w:t>
      </w:r>
      <w:r>
        <w:rPr>
          <w:rFonts w:hAnsi="宋体" w:cs="Times New Roman" w:hint="eastAsia"/>
        </w:rPr>
        <w:t>供应商直接或者间接从采购人或者采购代理机构处获得其他供应商的相关情况并修改其响应文件；</w:t>
      </w:r>
    </w:p>
    <w:p w14:paraId="5A18F277" w14:textId="77777777" w:rsidR="00F0503A" w:rsidRDefault="009E1546" w:rsidP="00E50EC4">
      <w:pPr>
        <w:pStyle w:val="af"/>
        <w:spacing w:line="410" w:lineRule="exact"/>
        <w:ind w:firstLineChars="200" w:firstLine="420"/>
        <w:rPr>
          <w:rFonts w:hAnsi="宋体" w:cs="Times New Roman" w:hint="eastAsia"/>
        </w:rPr>
      </w:pPr>
      <w:r>
        <w:rPr>
          <w:rFonts w:hAnsi="宋体" w:cs="Times New Roman" w:hint="eastAsia"/>
        </w:rPr>
        <w:t>2</w:t>
      </w:r>
      <w:r>
        <w:rPr>
          <w:rFonts w:hAnsi="宋体" w:cs="Times New Roman"/>
        </w:rPr>
        <w:t>.</w:t>
      </w:r>
      <w:r>
        <w:rPr>
          <w:rFonts w:hAnsi="宋体" w:cs="Times New Roman" w:hint="eastAsia"/>
        </w:rPr>
        <w:t>供应商按照采购人或者采购代理机构的授意撤换、修改响应文件；</w:t>
      </w:r>
    </w:p>
    <w:p w14:paraId="0A1A9EFE" w14:textId="77777777" w:rsidR="00F0503A" w:rsidRDefault="009E1546" w:rsidP="00E50EC4">
      <w:pPr>
        <w:pStyle w:val="af"/>
        <w:spacing w:line="410" w:lineRule="exact"/>
        <w:ind w:firstLineChars="200" w:firstLine="420"/>
        <w:rPr>
          <w:rFonts w:hAnsi="宋体" w:cs="Times New Roman" w:hint="eastAsia"/>
        </w:rPr>
      </w:pPr>
      <w:r>
        <w:rPr>
          <w:rFonts w:hAnsi="宋体" w:cs="Times New Roman" w:hint="eastAsia"/>
        </w:rPr>
        <w:t>3</w:t>
      </w:r>
      <w:r>
        <w:rPr>
          <w:rFonts w:hAnsi="宋体" w:cs="Times New Roman"/>
        </w:rPr>
        <w:t>.</w:t>
      </w:r>
      <w:r>
        <w:rPr>
          <w:rFonts w:hAnsi="宋体" w:cs="Times New Roman" w:hint="eastAsia"/>
        </w:rPr>
        <w:t>供应商之间协商报价、技术方案等响应文件的实质性内容；</w:t>
      </w:r>
    </w:p>
    <w:p w14:paraId="3A522EFF" w14:textId="77777777" w:rsidR="00F0503A" w:rsidRDefault="009E1546" w:rsidP="00E50EC4">
      <w:pPr>
        <w:pStyle w:val="af"/>
        <w:spacing w:line="410" w:lineRule="exact"/>
        <w:ind w:firstLineChars="200" w:firstLine="420"/>
        <w:rPr>
          <w:rFonts w:hAnsi="宋体" w:cs="Times New Roman" w:hint="eastAsia"/>
        </w:rPr>
      </w:pPr>
      <w:r>
        <w:rPr>
          <w:rFonts w:hAnsi="宋体" w:cs="Times New Roman" w:hint="eastAsia"/>
        </w:rPr>
        <w:t>4</w:t>
      </w:r>
      <w:r>
        <w:rPr>
          <w:rFonts w:hAnsi="宋体" w:cs="Times New Roman"/>
        </w:rPr>
        <w:t>.</w:t>
      </w:r>
      <w:r>
        <w:rPr>
          <w:rFonts w:hAnsi="宋体" w:cs="Times New Roman" w:hint="eastAsia"/>
        </w:rPr>
        <w:t>属于同一集团、协会、商会等组织成员的供应商按照该组织要求协同参加政府采购活动；</w:t>
      </w:r>
    </w:p>
    <w:p w14:paraId="7DE1B35E" w14:textId="77777777" w:rsidR="00F0503A" w:rsidRDefault="009E1546" w:rsidP="00E50EC4">
      <w:pPr>
        <w:pStyle w:val="af"/>
        <w:spacing w:line="410" w:lineRule="exact"/>
        <w:ind w:firstLineChars="200" w:firstLine="420"/>
        <w:rPr>
          <w:rFonts w:hAnsi="宋体" w:cs="Times New Roman" w:hint="eastAsia"/>
        </w:rPr>
      </w:pPr>
      <w:r>
        <w:rPr>
          <w:rFonts w:hAnsi="宋体" w:cs="Times New Roman" w:hint="eastAsia"/>
        </w:rPr>
        <w:t>5</w:t>
      </w:r>
      <w:r>
        <w:rPr>
          <w:rFonts w:hAnsi="宋体" w:cs="Times New Roman"/>
        </w:rPr>
        <w:t>.</w:t>
      </w:r>
      <w:r>
        <w:rPr>
          <w:rFonts w:hAnsi="宋体" w:cs="Times New Roman" w:hint="eastAsia"/>
        </w:rPr>
        <w:t>供应商之间事先约定由某一特定供应商成交；</w:t>
      </w:r>
    </w:p>
    <w:p w14:paraId="56AB08F8" w14:textId="77777777" w:rsidR="00F0503A" w:rsidRDefault="009E1546" w:rsidP="00E50EC4">
      <w:pPr>
        <w:pStyle w:val="af"/>
        <w:spacing w:line="410" w:lineRule="exact"/>
        <w:ind w:firstLineChars="200" w:firstLine="420"/>
        <w:rPr>
          <w:rFonts w:hAnsi="宋体" w:cs="Times New Roman" w:hint="eastAsia"/>
        </w:rPr>
      </w:pPr>
      <w:r>
        <w:rPr>
          <w:rFonts w:hAnsi="宋体" w:cs="Times New Roman" w:hint="eastAsia"/>
        </w:rPr>
        <w:t>6</w:t>
      </w:r>
      <w:r>
        <w:rPr>
          <w:rFonts w:hAnsi="宋体" w:cs="Times New Roman"/>
        </w:rPr>
        <w:t>.</w:t>
      </w:r>
      <w:r>
        <w:rPr>
          <w:rFonts w:hAnsi="宋体" w:cs="Times New Roman" w:hint="eastAsia"/>
        </w:rPr>
        <w:t>供应商之间商定部分供应商放弃参加政府采购活动或者放弃成交；</w:t>
      </w:r>
    </w:p>
    <w:p w14:paraId="7A83FA9E" w14:textId="77777777" w:rsidR="00F0503A" w:rsidRDefault="009E1546" w:rsidP="00E50EC4">
      <w:pPr>
        <w:pStyle w:val="af"/>
        <w:spacing w:line="410" w:lineRule="exact"/>
        <w:ind w:firstLineChars="200" w:firstLine="420"/>
        <w:rPr>
          <w:rFonts w:hAnsi="宋体" w:cs="Times New Roman" w:hint="eastAsia"/>
        </w:rPr>
      </w:pPr>
      <w:r>
        <w:rPr>
          <w:rFonts w:hAnsi="宋体" w:cs="Times New Roman" w:hint="eastAsia"/>
        </w:rPr>
        <w:t>7</w:t>
      </w:r>
      <w:r>
        <w:rPr>
          <w:rFonts w:hAnsi="宋体" w:cs="Times New Roman"/>
        </w:rPr>
        <w:t>.</w:t>
      </w:r>
      <w:r>
        <w:rPr>
          <w:rFonts w:hAnsi="宋体" w:cs="Times New Roman" w:hint="eastAsia"/>
        </w:rPr>
        <w:t>供应商与采购人或者采购代理机构之间、供应商相互之间，为谋求特定供应商成交或者排斥其他供应商的其他串通行为。</w:t>
      </w:r>
    </w:p>
    <w:p w14:paraId="34326826" w14:textId="77777777" w:rsidR="00F0503A" w:rsidRDefault="009E1546" w:rsidP="00E50EC4">
      <w:pPr>
        <w:pStyle w:val="af"/>
        <w:spacing w:line="410" w:lineRule="exact"/>
        <w:ind w:firstLineChars="100" w:firstLine="211"/>
        <w:rPr>
          <w:rFonts w:hAnsi="宋体" w:hint="eastAsia"/>
          <w:b/>
        </w:rPr>
      </w:pPr>
      <w:r>
        <w:rPr>
          <w:rFonts w:hAnsi="宋体" w:hint="eastAsia"/>
          <w:b/>
        </w:rPr>
        <w:t>（十一）评审报告</w:t>
      </w:r>
    </w:p>
    <w:p w14:paraId="0CD25140" w14:textId="77777777" w:rsidR="00F0503A" w:rsidRDefault="009E1546" w:rsidP="00E50EC4">
      <w:pPr>
        <w:widowControl/>
        <w:tabs>
          <w:tab w:val="left" w:pos="540"/>
        </w:tabs>
        <w:spacing w:line="410" w:lineRule="exact"/>
        <w:ind w:firstLineChars="200" w:firstLine="420"/>
        <w:jc w:val="left"/>
        <w:rPr>
          <w:szCs w:val="21"/>
        </w:rPr>
      </w:pPr>
      <w:r>
        <w:rPr>
          <w:rFonts w:hint="eastAsia"/>
          <w:szCs w:val="21"/>
        </w:rPr>
        <w:t>1</w:t>
      </w:r>
      <w:r>
        <w:rPr>
          <w:szCs w:val="21"/>
        </w:rPr>
        <w:t>.</w:t>
      </w:r>
      <w:r>
        <w:rPr>
          <w:rFonts w:hint="eastAsia"/>
          <w:szCs w:val="21"/>
        </w:rPr>
        <w:t>谈判小组应当根据评审记录和评审结果编写评审报告，主要内容包括：</w:t>
      </w:r>
    </w:p>
    <w:p w14:paraId="7B83B6C0" w14:textId="77777777" w:rsidR="00F0503A" w:rsidRDefault="009E1546" w:rsidP="00E50EC4">
      <w:pPr>
        <w:widowControl/>
        <w:tabs>
          <w:tab w:val="left" w:pos="540"/>
        </w:tabs>
        <w:spacing w:line="410" w:lineRule="exact"/>
        <w:ind w:firstLineChars="200" w:firstLine="420"/>
        <w:jc w:val="left"/>
        <w:rPr>
          <w:szCs w:val="21"/>
        </w:rPr>
      </w:pPr>
      <w:r>
        <w:rPr>
          <w:rFonts w:hint="eastAsia"/>
          <w:szCs w:val="21"/>
        </w:rPr>
        <w:t>(</w:t>
      </w:r>
      <w:r>
        <w:rPr>
          <w:szCs w:val="21"/>
        </w:rPr>
        <w:t>1)</w:t>
      </w:r>
      <w:r>
        <w:rPr>
          <w:rFonts w:hint="eastAsia"/>
          <w:szCs w:val="21"/>
        </w:rPr>
        <w:t>邀请供应商参加采购活动的具体方式和相关情况，以及参加采购活动的供应商名单；</w:t>
      </w:r>
    </w:p>
    <w:p w14:paraId="0706CDED" w14:textId="77777777" w:rsidR="00F0503A" w:rsidRDefault="009E1546" w:rsidP="00E50EC4">
      <w:pPr>
        <w:widowControl/>
        <w:tabs>
          <w:tab w:val="left" w:pos="540"/>
        </w:tabs>
        <w:spacing w:line="410" w:lineRule="exact"/>
        <w:ind w:firstLineChars="200" w:firstLine="420"/>
        <w:jc w:val="left"/>
        <w:rPr>
          <w:szCs w:val="21"/>
        </w:rPr>
      </w:pPr>
      <w:r>
        <w:rPr>
          <w:rFonts w:hint="eastAsia"/>
          <w:szCs w:val="21"/>
        </w:rPr>
        <w:t>(</w:t>
      </w:r>
      <w:r>
        <w:rPr>
          <w:szCs w:val="21"/>
        </w:rPr>
        <w:t>2)</w:t>
      </w:r>
      <w:r>
        <w:rPr>
          <w:rFonts w:hint="eastAsia"/>
          <w:szCs w:val="21"/>
        </w:rPr>
        <w:t>评审日期和地点，谈判小组成员名单；</w:t>
      </w:r>
    </w:p>
    <w:p w14:paraId="2B16BF69" w14:textId="77777777" w:rsidR="00F0503A" w:rsidRDefault="009E1546" w:rsidP="00E50EC4">
      <w:pPr>
        <w:widowControl/>
        <w:tabs>
          <w:tab w:val="left" w:pos="540"/>
        </w:tabs>
        <w:spacing w:line="410" w:lineRule="exact"/>
        <w:ind w:firstLineChars="200" w:firstLine="420"/>
        <w:jc w:val="left"/>
        <w:rPr>
          <w:szCs w:val="21"/>
        </w:rPr>
      </w:pPr>
      <w:r>
        <w:rPr>
          <w:rFonts w:hint="eastAsia"/>
          <w:szCs w:val="21"/>
        </w:rPr>
        <w:t>(</w:t>
      </w:r>
      <w:r>
        <w:rPr>
          <w:szCs w:val="21"/>
        </w:rPr>
        <w:t>3)</w:t>
      </w:r>
      <w:r>
        <w:rPr>
          <w:rFonts w:hint="eastAsia"/>
          <w:szCs w:val="21"/>
        </w:rPr>
        <w:t>评审情况记录和说明，包括对供应商的资格审查情况、供应商响应文件评审情况、谈判情况、报价情况等；</w:t>
      </w:r>
    </w:p>
    <w:p w14:paraId="22B9EF78" w14:textId="77777777" w:rsidR="00F0503A" w:rsidRDefault="009E1546" w:rsidP="00E50EC4">
      <w:pPr>
        <w:widowControl/>
        <w:tabs>
          <w:tab w:val="left" w:pos="540"/>
        </w:tabs>
        <w:spacing w:line="410" w:lineRule="exact"/>
        <w:ind w:firstLineChars="200" w:firstLine="420"/>
        <w:jc w:val="left"/>
        <w:rPr>
          <w:szCs w:val="21"/>
        </w:rPr>
      </w:pPr>
      <w:r>
        <w:rPr>
          <w:rFonts w:hint="eastAsia"/>
        </w:rPr>
        <w:t>(</w:t>
      </w:r>
      <w:r>
        <w:t>4)</w:t>
      </w:r>
      <w:r>
        <w:rPr>
          <w:rFonts w:hint="eastAsia"/>
        </w:rPr>
        <w:t>提出的成交候选人的名单及理由。</w:t>
      </w:r>
      <w:r>
        <w:rPr>
          <w:rFonts w:hint="eastAsia"/>
        </w:rPr>
        <w:br/>
      </w:r>
      <w:r>
        <w:rPr>
          <w:rFonts w:hint="eastAsia"/>
        </w:rPr>
        <w:t xml:space="preserve">　　</w:t>
      </w:r>
      <w:r>
        <w:rPr>
          <w:rFonts w:hint="eastAsia"/>
        </w:rPr>
        <w:t>2</w:t>
      </w:r>
      <w:r>
        <w:t>.</w:t>
      </w:r>
      <w:r>
        <w:rPr>
          <w:rFonts w:hint="eastAsia"/>
        </w:rPr>
        <w:t>评审报告应当由谈判小组全体人员签名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名又不书面说明其不同意见和理由的，视为同意评审报告。</w:t>
      </w:r>
    </w:p>
    <w:p w14:paraId="52249DA4" w14:textId="77777777" w:rsidR="00F0503A" w:rsidRDefault="009E1546" w:rsidP="00E50EC4">
      <w:pPr>
        <w:pStyle w:val="af"/>
        <w:spacing w:line="410" w:lineRule="exact"/>
        <w:ind w:firstLineChars="100" w:firstLine="211"/>
        <w:rPr>
          <w:rFonts w:hAnsi="宋体" w:hint="eastAsia"/>
        </w:rPr>
      </w:pPr>
      <w:r>
        <w:rPr>
          <w:rFonts w:hAnsi="宋体" w:hint="eastAsia"/>
          <w:b/>
          <w:bCs/>
        </w:rPr>
        <w:t>（十二）</w:t>
      </w:r>
      <w:r>
        <w:rPr>
          <w:rFonts w:hAnsi="宋体" w:hint="eastAsia"/>
          <w:b/>
        </w:rPr>
        <w:t>出现下列情形之一的，本中心将终止竞争性谈判采购活动：</w:t>
      </w:r>
    </w:p>
    <w:p w14:paraId="61C08E9E" w14:textId="77777777" w:rsidR="00F0503A" w:rsidRDefault="009E1546" w:rsidP="00E50EC4">
      <w:pPr>
        <w:pStyle w:val="af"/>
        <w:spacing w:line="410" w:lineRule="exact"/>
        <w:ind w:firstLineChars="200" w:firstLine="420"/>
        <w:rPr>
          <w:rFonts w:hAnsi="宋体" w:hint="eastAsia"/>
        </w:rPr>
      </w:pPr>
      <w:r>
        <w:rPr>
          <w:rFonts w:hAnsi="宋体" w:hint="eastAsia"/>
        </w:rPr>
        <w:lastRenderedPageBreak/>
        <w:t>1</w:t>
      </w:r>
      <w:r>
        <w:rPr>
          <w:rFonts w:hAnsi="宋体"/>
        </w:rPr>
        <w:t>.</w:t>
      </w:r>
      <w:r>
        <w:rPr>
          <w:rFonts w:hAnsi="宋体" w:hint="eastAsia"/>
        </w:rPr>
        <w:t>因情况变化，不再符合规定的竞争性谈判采购方式适用情形的；</w:t>
      </w:r>
    </w:p>
    <w:p w14:paraId="332C2EC6" w14:textId="77777777" w:rsidR="00F0503A" w:rsidRDefault="009E1546" w:rsidP="00E50EC4">
      <w:pPr>
        <w:pStyle w:val="af"/>
        <w:spacing w:line="410" w:lineRule="exact"/>
        <w:ind w:firstLineChars="200" w:firstLine="420"/>
        <w:rPr>
          <w:rFonts w:hAnsi="宋体" w:hint="eastAsia"/>
        </w:rPr>
      </w:pPr>
      <w:r>
        <w:rPr>
          <w:rFonts w:hAnsi="宋体" w:hint="eastAsia"/>
        </w:rPr>
        <w:t>2</w:t>
      </w:r>
      <w:r>
        <w:rPr>
          <w:rFonts w:hAnsi="宋体"/>
        </w:rPr>
        <w:t>.</w:t>
      </w:r>
      <w:r>
        <w:rPr>
          <w:rFonts w:hAnsi="宋体" w:hint="eastAsia"/>
        </w:rPr>
        <w:t>出现影响采购公正的违法、违规行为的；</w:t>
      </w:r>
    </w:p>
    <w:p w14:paraId="410B2092" w14:textId="77777777" w:rsidR="00F0503A" w:rsidRDefault="009E1546" w:rsidP="00E50EC4">
      <w:pPr>
        <w:pStyle w:val="af"/>
        <w:spacing w:line="410" w:lineRule="exact"/>
        <w:ind w:firstLineChars="200" w:firstLine="420"/>
        <w:rPr>
          <w:rFonts w:hAnsi="宋体" w:hint="eastAsia"/>
        </w:rPr>
      </w:pPr>
      <w:r>
        <w:rPr>
          <w:rFonts w:hAnsi="宋体" w:hint="eastAsia"/>
        </w:rPr>
        <w:t>3</w:t>
      </w:r>
      <w:r>
        <w:rPr>
          <w:rFonts w:hAnsi="宋体"/>
        </w:rPr>
        <w:t>.</w:t>
      </w:r>
      <w:r>
        <w:rPr>
          <w:rFonts w:hAnsi="宋体" w:hint="eastAsia"/>
        </w:rPr>
        <w:t>在采购过程中符合竞争要求的供应商或者报价未超过采购预算的供应商不足3家的。</w:t>
      </w:r>
    </w:p>
    <w:p w14:paraId="62ED552F" w14:textId="77777777" w:rsidR="00F0503A" w:rsidRDefault="009E1546" w:rsidP="00E50EC4">
      <w:pPr>
        <w:pStyle w:val="2"/>
        <w:spacing w:line="410" w:lineRule="exact"/>
      </w:pPr>
      <w:r>
        <w:rPr>
          <w:rFonts w:hint="eastAsia"/>
        </w:rPr>
        <w:t>六、确定成交供应商</w:t>
      </w:r>
    </w:p>
    <w:p w14:paraId="45E9C53D" w14:textId="77777777" w:rsidR="00F0503A" w:rsidRDefault="009E1546" w:rsidP="00E50EC4">
      <w:pPr>
        <w:pStyle w:val="af"/>
        <w:spacing w:line="410" w:lineRule="exact"/>
        <w:ind w:firstLine="420"/>
        <w:rPr>
          <w:rFonts w:hAnsi="宋体" w:hint="eastAsia"/>
        </w:rPr>
      </w:pPr>
      <w:r>
        <w:rPr>
          <w:rFonts w:hAnsi="宋体" w:hint="eastAsia"/>
        </w:rPr>
        <w:t>1</w:t>
      </w:r>
      <w:r>
        <w:rPr>
          <w:rFonts w:hAnsi="宋体"/>
        </w:rPr>
        <w:t>.</w:t>
      </w:r>
      <w:r>
        <w:rPr>
          <w:rFonts w:hAnsi="宋体" w:hint="eastAsia"/>
        </w:rPr>
        <w:t>本中心应当在评审结束后2个工作日内将评审报告送采购人确认。</w:t>
      </w:r>
    </w:p>
    <w:p w14:paraId="344094D8" w14:textId="77777777" w:rsidR="00F0503A" w:rsidRDefault="009E1546" w:rsidP="00E50EC4">
      <w:pPr>
        <w:pStyle w:val="af"/>
        <w:spacing w:line="410" w:lineRule="exact"/>
        <w:ind w:firstLine="420"/>
        <w:rPr>
          <w:rFonts w:hAnsi="宋体" w:hint="eastAsia"/>
        </w:rPr>
      </w:pPr>
      <w:r>
        <w:rPr>
          <w:rFonts w:hAnsi="宋体"/>
        </w:rPr>
        <w:t>2.</w:t>
      </w:r>
      <w:r>
        <w:rPr>
          <w:rFonts w:hAnsi="宋体" w:hint="eastAsia"/>
        </w:rPr>
        <w:t>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2C9AFA96" w14:textId="77777777" w:rsidR="00F0503A" w:rsidRDefault="009E1546" w:rsidP="00E50EC4">
      <w:pPr>
        <w:pStyle w:val="2"/>
        <w:spacing w:line="410" w:lineRule="exact"/>
      </w:pPr>
      <w:r>
        <w:rPr>
          <w:rFonts w:hint="eastAsia"/>
        </w:rPr>
        <w:t>七、结果公告</w:t>
      </w:r>
    </w:p>
    <w:p w14:paraId="508C1758" w14:textId="77777777" w:rsidR="00F0503A" w:rsidRDefault="009E1546" w:rsidP="00E50EC4">
      <w:pPr>
        <w:pStyle w:val="af"/>
        <w:spacing w:line="410" w:lineRule="exact"/>
        <w:ind w:firstLineChars="200" w:firstLine="420"/>
        <w:rPr>
          <w:rFonts w:hAnsi="宋体" w:hint="eastAsia"/>
        </w:rPr>
      </w:pPr>
      <w:r>
        <w:rPr>
          <w:rFonts w:hAnsi="宋体" w:hint="eastAsia"/>
        </w:rPr>
        <w:t>本中心在成交供应商确定后2个工作日内，</w:t>
      </w:r>
      <w:r>
        <w:rPr>
          <w:rFonts w:hint="eastAsia"/>
        </w:rPr>
        <w:t>在省级以上财政部门指定的媒体上公告</w:t>
      </w:r>
      <w:r>
        <w:rPr>
          <w:rFonts w:hAnsi="宋体" w:hint="eastAsia"/>
        </w:rPr>
        <w:t>成交结果，同时向成交供应商发出成交通知书。</w:t>
      </w:r>
    </w:p>
    <w:p w14:paraId="2968766B" w14:textId="77777777" w:rsidR="00F0503A" w:rsidRDefault="009E1546" w:rsidP="00E50EC4">
      <w:pPr>
        <w:pStyle w:val="2"/>
        <w:spacing w:line="410" w:lineRule="exact"/>
      </w:pPr>
      <w:r>
        <w:rPr>
          <w:rFonts w:hint="eastAsia"/>
        </w:rPr>
        <w:t>八、签订合同</w:t>
      </w:r>
    </w:p>
    <w:p w14:paraId="2793AC7B" w14:textId="77777777" w:rsidR="00F0503A" w:rsidRDefault="009E1546" w:rsidP="00E50EC4">
      <w:pPr>
        <w:spacing w:line="410" w:lineRule="exact"/>
        <w:ind w:firstLineChars="100" w:firstLine="210"/>
        <w:rPr>
          <w:rFonts w:ascii="宋体" w:hAnsi="宋体" w:cs="Courier New" w:hint="eastAsia"/>
          <w:szCs w:val="21"/>
        </w:rPr>
      </w:pPr>
      <w:r>
        <w:rPr>
          <w:rFonts w:ascii="宋体" w:hAnsi="宋体" w:hint="eastAsia"/>
          <w:szCs w:val="21"/>
        </w:rPr>
        <w:t>（一）</w:t>
      </w:r>
      <w:r>
        <w:rPr>
          <w:rFonts w:ascii="宋体" w:hAnsi="宋体" w:cs="Courier New" w:hint="eastAsia"/>
          <w:szCs w:val="21"/>
        </w:rPr>
        <w:t>采购人与成交供应商应当在成交通知书发出之日起</w:t>
      </w:r>
      <w:r>
        <w:rPr>
          <w:rFonts w:ascii="宋体" w:hAnsi="宋体" w:cs="Courier New"/>
          <w:szCs w:val="21"/>
        </w:rPr>
        <w:t>15</w:t>
      </w:r>
      <w:r>
        <w:rPr>
          <w:rFonts w:ascii="宋体" w:hAnsi="宋体" w:cs="Courier New" w:hint="eastAsia"/>
          <w:szCs w:val="21"/>
        </w:rPr>
        <w:t>日内，按照谈判文件确定的合同文本以及采购标的、规格型号、采购金额、采购数量、技术和服务要求等确定的事项签订政府采购合同。</w:t>
      </w:r>
    </w:p>
    <w:p w14:paraId="674CBAB4" w14:textId="77777777" w:rsidR="00F0503A" w:rsidRDefault="009E1546" w:rsidP="00E50EC4">
      <w:pPr>
        <w:widowControl/>
        <w:spacing w:line="410" w:lineRule="exact"/>
        <w:ind w:firstLineChars="100" w:firstLine="210"/>
        <w:jc w:val="left"/>
        <w:rPr>
          <w:rFonts w:ascii="宋体" w:hAnsi="宋体" w:cs="宋体" w:hint="eastAsia"/>
          <w:kern w:val="0"/>
          <w:szCs w:val="21"/>
        </w:rPr>
      </w:pPr>
      <w:r>
        <w:rPr>
          <w:rFonts w:ascii="宋体" w:hAnsi="宋体" w:cs="Courier New" w:hint="eastAsia"/>
          <w:szCs w:val="21"/>
        </w:rPr>
        <w:t>（二）</w:t>
      </w:r>
      <w:r>
        <w:rPr>
          <w:rFonts w:ascii="宋体" w:hAnsi="宋体" w:cs="宋体" w:hint="eastAsia"/>
          <w:kern w:val="0"/>
          <w:szCs w:val="21"/>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05A38B4C" w14:textId="77777777" w:rsidR="00F0503A" w:rsidRDefault="009E1546" w:rsidP="00E50EC4">
      <w:pPr>
        <w:widowControl/>
        <w:spacing w:line="410" w:lineRule="exact"/>
        <w:ind w:firstLineChars="100" w:firstLine="210"/>
        <w:jc w:val="left"/>
        <w:rPr>
          <w:rFonts w:ascii="宋体" w:hAnsi="宋体" w:cs="宋体" w:hint="eastAsia"/>
          <w:kern w:val="0"/>
          <w:szCs w:val="21"/>
        </w:rPr>
      </w:pPr>
      <w:r>
        <w:rPr>
          <w:rFonts w:ascii="宋体" w:hAnsi="宋体" w:cs="宋体" w:hint="eastAsia"/>
          <w:kern w:val="0"/>
          <w:szCs w:val="21"/>
        </w:rPr>
        <w:t>（三）供应商可凭成交通知书或政府采购合同等在内的相关材料、信息，通过中征应收账款融资服务平台向银行业金融机构在线申请“政采贷”融资。</w:t>
      </w:r>
    </w:p>
    <w:p w14:paraId="6E239868" w14:textId="77777777" w:rsidR="00F0503A" w:rsidRDefault="009E1546" w:rsidP="00E50EC4">
      <w:pPr>
        <w:widowControl/>
        <w:spacing w:line="410" w:lineRule="exact"/>
        <w:ind w:firstLineChars="100" w:firstLine="210"/>
        <w:jc w:val="left"/>
        <w:rPr>
          <w:rFonts w:ascii="宋体" w:hAnsi="宋体" w:cs="宋体" w:hint="eastAsia"/>
          <w:kern w:val="0"/>
          <w:szCs w:val="21"/>
        </w:rPr>
      </w:pPr>
      <w:r>
        <w:rPr>
          <w:rFonts w:ascii="宋体" w:hAnsi="宋体" w:cs="宋体" w:hint="eastAsia"/>
          <w:kern w:val="0"/>
          <w:szCs w:val="21"/>
        </w:rPr>
        <w:t>（四）除不可抗力等因素外，成交通知书发出后，采购人改变成交结果，或者成交供应商拒绝签订政府采购合同的，应当承担相应的法律责任。</w:t>
      </w:r>
    </w:p>
    <w:p w14:paraId="669AB7A7" w14:textId="77777777" w:rsidR="00F0503A" w:rsidRDefault="009E1546" w:rsidP="00E50EC4">
      <w:pPr>
        <w:widowControl/>
        <w:spacing w:line="410" w:lineRule="exact"/>
        <w:ind w:firstLineChars="100" w:firstLine="210"/>
        <w:jc w:val="left"/>
        <w:rPr>
          <w:rFonts w:ascii="宋体" w:hAnsi="宋体" w:cs="宋体" w:hint="eastAsia"/>
          <w:kern w:val="0"/>
          <w:szCs w:val="21"/>
        </w:rPr>
      </w:pPr>
      <w:r>
        <w:rPr>
          <w:rFonts w:ascii="宋体" w:hAnsi="宋体" w:cs="宋体" w:hint="eastAsia"/>
          <w:kern w:val="0"/>
          <w:szCs w:val="21"/>
        </w:rPr>
        <w:t>（五）</w:t>
      </w:r>
      <w:r>
        <w:rPr>
          <w:rFonts w:ascii="Arial" w:hAnsi="Arial" w:cs="Arial"/>
          <w:kern w:val="0"/>
          <w:szCs w:val="21"/>
        </w:rPr>
        <w:t>政府采购合同</w:t>
      </w:r>
      <w:r>
        <w:rPr>
          <w:rFonts w:ascii="Arial" w:hAnsi="Arial" w:cs="Arial" w:hint="eastAsia"/>
          <w:kern w:val="0"/>
          <w:szCs w:val="21"/>
        </w:rPr>
        <w:t>适用《中华人民共和国民法典》</w:t>
      </w:r>
      <w:r>
        <w:rPr>
          <w:rFonts w:ascii="Arial" w:hAnsi="Arial" w:cs="Arial"/>
          <w:kern w:val="0"/>
          <w:szCs w:val="21"/>
        </w:rPr>
        <w:t>。</w:t>
      </w:r>
    </w:p>
    <w:p w14:paraId="588474D5" w14:textId="77777777" w:rsidR="00F0503A" w:rsidRDefault="009E1546" w:rsidP="00E50EC4">
      <w:pPr>
        <w:widowControl/>
        <w:spacing w:line="410" w:lineRule="exact"/>
        <w:ind w:firstLineChars="100" w:firstLine="210"/>
        <w:jc w:val="left"/>
        <w:rPr>
          <w:rFonts w:ascii="宋体" w:hAnsi="宋体" w:cs="宋体" w:hint="eastAsia"/>
          <w:kern w:val="0"/>
          <w:szCs w:val="21"/>
        </w:rPr>
      </w:pPr>
      <w:r>
        <w:rPr>
          <w:rFonts w:ascii="宋体" w:hAnsi="宋体" w:cs="宋体" w:hint="eastAsia"/>
          <w:kern w:val="0"/>
          <w:szCs w:val="21"/>
        </w:rPr>
        <w:t>（六）成交供应商拒绝签订政府采购合同的，采购人可以按照推荐原则确定其他供应商作为成交供应商并签订政府采购合同，也可以重新开展采购活动。拒绝签订政府采购合同的成交供应商不得参加对该项目重新开展的采购活动。</w:t>
      </w:r>
    </w:p>
    <w:p w14:paraId="6C82F02F" w14:textId="77777777" w:rsidR="00F0503A" w:rsidRDefault="009E1546" w:rsidP="00E50EC4">
      <w:pPr>
        <w:pStyle w:val="2"/>
        <w:spacing w:line="410" w:lineRule="exact"/>
      </w:pPr>
      <w:r>
        <w:rPr>
          <w:rFonts w:hint="eastAsia"/>
        </w:rPr>
        <w:t>九、适用法律</w:t>
      </w:r>
    </w:p>
    <w:p w14:paraId="76452EFC" w14:textId="77777777" w:rsidR="00F0503A" w:rsidRDefault="009E1546" w:rsidP="00E50EC4">
      <w:pPr>
        <w:spacing w:line="410" w:lineRule="exact"/>
        <w:ind w:firstLineChars="200" w:firstLine="420"/>
        <w:rPr>
          <w:rFonts w:ascii="宋体" w:hAnsi="宋体" w:hint="eastAsia"/>
          <w:szCs w:val="21"/>
        </w:rPr>
      </w:pPr>
      <w:bookmarkStart w:id="124" w:name="_Hlk92794186"/>
      <w:r>
        <w:rPr>
          <w:rFonts w:ascii="宋体" w:hAnsi="宋体" w:hint="eastAsia"/>
          <w:szCs w:val="21"/>
        </w:rPr>
        <w:t>本项目采购活动适用于《中华人民共和国政府采购法》及其实施条例、《政府采购非招标采购方式管理办法》等规定。</w:t>
      </w:r>
    </w:p>
    <w:p w14:paraId="572879C0" w14:textId="77777777" w:rsidR="00F0503A" w:rsidRDefault="009E1546" w:rsidP="00E50EC4">
      <w:pPr>
        <w:pStyle w:val="2"/>
        <w:spacing w:line="410" w:lineRule="exact"/>
      </w:pPr>
      <w:bookmarkStart w:id="125" w:name="_十、其他事项"/>
      <w:bookmarkEnd w:id="124"/>
      <w:bookmarkEnd w:id="125"/>
      <w:r>
        <w:rPr>
          <w:rFonts w:hint="eastAsia"/>
        </w:rPr>
        <w:lastRenderedPageBreak/>
        <w:t>十、其他事项</w:t>
      </w:r>
    </w:p>
    <w:p w14:paraId="46D38C7F" w14:textId="77777777" w:rsidR="00F0503A" w:rsidRDefault="009E1546" w:rsidP="00E50EC4">
      <w:pPr>
        <w:spacing w:line="410" w:lineRule="exact"/>
        <w:ind w:firstLineChars="100" w:firstLine="210"/>
        <w:rPr>
          <w:rFonts w:hAnsi="宋体" w:hint="eastAsia"/>
        </w:rPr>
      </w:pPr>
      <w:r>
        <w:rPr>
          <w:rFonts w:hAnsi="宋体" w:hint="eastAsia"/>
        </w:rPr>
        <w:t>（一）代理服务费</w:t>
      </w:r>
    </w:p>
    <w:p w14:paraId="3CC1C47F" w14:textId="77777777" w:rsidR="00F0503A" w:rsidRDefault="009E1546" w:rsidP="00E50EC4">
      <w:pPr>
        <w:spacing w:line="410" w:lineRule="exact"/>
        <w:ind w:firstLineChars="200" w:firstLine="420"/>
        <w:rPr>
          <w:rFonts w:hAnsi="宋体" w:hint="eastAsia"/>
        </w:rPr>
      </w:pPr>
      <w:r>
        <w:rPr>
          <w:rFonts w:hAnsi="宋体" w:hint="eastAsia"/>
        </w:rPr>
        <w:t>1</w:t>
      </w:r>
      <w:r>
        <w:rPr>
          <w:rFonts w:hAnsi="宋体"/>
        </w:rPr>
        <w:t>.</w:t>
      </w:r>
      <w:r>
        <w:rPr>
          <w:rFonts w:hAnsi="宋体" w:hint="eastAsia"/>
        </w:rPr>
        <w:t>本中心按钦州市物价局“钦市价费﹝</w:t>
      </w:r>
      <w:r>
        <w:rPr>
          <w:rFonts w:hAnsi="宋体" w:hint="eastAsia"/>
        </w:rPr>
        <w:t>2013</w:t>
      </w:r>
      <w:r>
        <w:rPr>
          <w:rFonts w:hAnsi="宋体" w:hint="eastAsia"/>
        </w:rPr>
        <w:t>﹞</w:t>
      </w:r>
      <w:r>
        <w:rPr>
          <w:rFonts w:hAnsi="宋体" w:hint="eastAsia"/>
        </w:rPr>
        <w:t>4</w:t>
      </w:r>
      <w:r>
        <w:rPr>
          <w:rFonts w:hAnsi="宋体" w:hint="eastAsia"/>
        </w:rPr>
        <w:t>号”文件规定向成交供应商收取代理服务费，成交供应商须向本中心一次付清代理服务费。</w:t>
      </w:r>
    </w:p>
    <w:p w14:paraId="5F0AD92D" w14:textId="590FB1A7" w:rsidR="003126CB" w:rsidRPr="001B23AE" w:rsidRDefault="009E1546" w:rsidP="00E50EC4">
      <w:pPr>
        <w:spacing w:line="410" w:lineRule="exact"/>
        <w:ind w:firstLineChars="200" w:firstLine="420"/>
        <w:rPr>
          <w:rFonts w:hAnsi="宋体" w:hint="eastAsia"/>
          <w:bCs/>
        </w:rPr>
      </w:pPr>
      <w:r>
        <w:rPr>
          <w:rFonts w:hAnsi="宋体" w:hint="eastAsia"/>
        </w:rPr>
        <w:t>2</w:t>
      </w:r>
      <w:r>
        <w:rPr>
          <w:rFonts w:hAnsi="宋体"/>
        </w:rPr>
        <w:t>.</w:t>
      </w:r>
      <w:r>
        <w:rPr>
          <w:rFonts w:hAnsi="宋体" w:hint="eastAsia"/>
          <w:bCs/>
        </w:rPr>
        <w:t>代理服务收费标准：</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1932"/>
        <w:gridCol w:w="1800"/>
        <w:gridCol w:w="1976"/>
      </w:tblGrid>
      <w:tr w:rsidR="00F0503A" w14:paraId="6075051B" w14:textId="77777777">
        <w:trPr>
          <w:trHeight w:val="1029"/>
        </w:trPr>
        <w:tc>
          <w:tcPr>
            <w:tcW w:w="3438" w:type="dxa"/>
            <w:vMerge w:val="restart"/>
          </w:tcPr>
          <w:p w14:paraId="2CA844A7" w14:textId="77777777" w:rsidR="00F0503A" w:rsidRDefault="009E1546">
            <w:pPr>
              <w:spacing w:line="330" w:lineRule="exact"/>
              <w:ind w:firstLineChars="1100" w:firstLine="2310"/>
              <w:rPr>
                <w:rFonts w:hAnsi="宋体" w:hint="eastAsia"/>
              </w:rPr>
            </w:pPr>
            <w:r>
              <w:rPr>
                <w:rFonts w:hAnsi="宋体"/>
                <w:noProof/>
              </w:rPr>
              <mc:AlternateContent>
                <mc:Choice Requires="wps">
                  <w:drawing>
                    <wp:anchor distT="0" distB="0" distL="114300" distR="114300" simplePos="0" relativeHeight="251660288" behindDoc="0" locked="0" layoutInCell="1" allowOverlap="1" wp14:anchorId="7210F043" wp14:editId="0EDE2318">
                      <wp:simplePos x="0" y="0"/>
                      <wp:positionH relativeFrom="column">
                        <wp:posOffset>-85090</wp:posOffset>
                      </wp:positionH>
                      <wp:positionV relativeFrom="paragraph">
                        <wp:posOffset>21590</wp:posOffset>
                      </wp:positionV>
                      <wp:extent cx="2172335" cy="1444625"/>
                      <wp:effectExtent l="6350" t="5080" r="12065" b="7620"/>
                      <wp:wrapNone/>
                      <wp:docPr id="4" name="直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72335" cy="1444625"/>
                              </a:xfrm>
                              <a:prstGeom prst="line">
                                <a:avLst/>
                              </a:prstGeom>
                              <a:noFill/>
                              <a:ln w="9525">
                                <a:solidFill>
                                  <a:srgbClr val="000000"/>
                                </a:solidFill>
                                <a:round/>
                              </a:ln>
                            </wps:spPr>
                            <wps:bodyPr/>
                          </wps:wsp>
                        </a:graphicData>
                      </a:graphic>
                    </wp:anchor>
                  </w:drawing>
                </mc:Choice>
                <mc:Fallback>
                  <w:pict>
                    <v:line w14:anchorId="5206F36B" id="直线 3"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6.7pt,1.7pt" to="164.35pt,1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"/>
                  </w:pict>
                </mc:Fallback>
              </mc:AlternateContent>
            </w:r>
            <w:r>
              <w:rPr>
                <w:rFonts w:hAnsi="宋体"/>
                <w:noProof/>
              </w:rPr>
              <mc:AlternateContent>
                <mc:Choice Requires="wps">
                  <w:drawing>
                    <wp:anchor distT="0" distB="0" distL="114300" distR="114300" simplePos="0" relativeHeight="251659264" behindDoc="0" locked="0" layoutInCell="1" allowOverlap="1" wp14:anchorId="7AF500CB" wp14:editId="242C6AFA">
                      <wp:simplePos x="0" y="0"/>
                      <wp:positionH relativeFrom="column">
                        <wp:posOffset>940435</wp:posOffset>
                      </wp:positionH>
                      <wp:positionV relativeFrom="paragraph">
                        <wp:posOffset>19685</wp:posOffset>
                      </wp:positionV>
                      <wp:extent cx="1143635" cy="1444625"/>
                      <wp:effectExtent l="12700" t="12700" r="5715" b="9525"/>
                      <wp:wrapNone/>
                      <wp:docPr id="3" name="直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635" cy="1444625"/>
                              </a:xfrm>
                              <a:prstGeom prst="line">
                                <a:avLst/>
                              </a:prstGeom>
                              <a:noFill/>
                              <a:ln w="9525">
                                <a:solidFill>
                                  <a:srgbClr val="000000"/>
                                </a:solidFill>
                                <a:round/>
                              </a:ln>
                            </wps:spPr>
                            <wps:bodyPr/>
                          </wps:wsp>
                        </a:graphicData>
                      </a:graphic>
                    </wp:anchor>
                  </w:drawing>
                </mc:Choice>
                <mc:Fallback>
                  <w:pict>
                    <v:line w14:anchorId="5C15ACFD" id="直线 4"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74.05pt,1.55pt" to="164.1pt,1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"/>
                  </w:pict>
                </mc:Fallback>
              </mc:AlternateContent>
            </w:r>
            <w:r>
              <w:rPr>
                <w:rFonts w:hAnsi="宋体" w:hint="eastAsia"/>
              </w:rPr>
              <w:t>采购类型</w:t>
            </w:r>
          </w:p>
          <w:p w14:paraId="4E5E8320" w14:textId="77777777" w:rsidR="00F0503A" w:rsidRDefault="00F0503A">
            <w:pPr>
              <w:spacing w:line="330" w:lineRule="exact"/>
              <w:rPr>
                <w:rFonts w:hAnsi="宋体" w:hint="eastAsia"/>
              </w:rPr>
            </w:pPr>
          </w:p>
          <w:p w14:paraId="1AD92EE8" w14:textId="77777777" w:rsidR="00F0503A" w:rsidRDefault="009E1546">
            <w:pPr>
              <w:spacing w:line="330" w:lineRule="exact"/>
              <w:ind w:firstLineChars="750" w:firstLine="1575"/>
              <w:jc w:val="left"/>
              <w:rPr>
                <w:rFonts w:hAnsi="宋体" w:hint="eastAsia"/>
              </w:rPr>
            </w:pPr>
            <w:r>
              <w:rPr>
                <w:rFonts w:hAnsi="宋体" w:hint="eastAsia"/>
              </w:rPr>
              <w:t>费率</w:t>
            </w:r>
          </w:p>
          <w:p w14:paraId="18E92A50" w14:textId="77777777" w:rsidR="00F0503A" w:rsidRDefault="00F0503A">
            <w:pPr>
              <w:spacing w:line="330" w:lineRule="exact"/>
              <w:ind w:leftChars="-1" w:hangingChars="1" w:hanging="2"/>
              <w:jc w:val="left"/>
              <w:rPr>
                <w:rFonts w:hAnsi="宋体" w:hint="eastAsia"/>
              </w:rPr>
            </w:pPr>
          </w:p>
          <w:p w14:paraId="44090319" w14:textId="77777777" w:rsidR="00F0503A" w:rsidRDefault="00F0503A">
            <w:pPr>
              <w:spacing w:line="330" w:lineRule="exact"/>
              <w:ind w:leftChars="-1" w:hangingChars="1" w:hanging="2"/>
              <w:jc w:val="left"/>
              <w:rPr>
                <w:rFonts w:hAnsi="宋体" w:hint="eastAsia"/>
              </w:rPr>
            </w:pPr>
          </w:p>
          <w:p w14:paraId="28C8AD3A" w14:textId="77777777" w:rsidR="00F0503A" w:rsidRDefault="009E1546">
            <w:pPr>
              <w:spacing w:line="330" w:lineRule="exact"/>
              <w:jc w:val="left"/>
              <w:rPr>
                <w:rFonts w:hAnsi="宋体" w:hint="eastAsia"/>
              </w:rPr>
            </w:pPr>
            <w:r>
              <w:rPr>
                <w:rFonts w:hAnsi="宋体" w:hint="eastAsia"/>
              </w:rPr>
              <w:t>成交金额（万元）</w:t>
            </w:r>
          </w:p>
        </w:tc>
        <w:tc>
          <w:tcPr>
            <w:tcW w:w="5708" w:type="dxa"/>
            <w:gridSpan w:val="3"/>
            <w:vAlign w:val="center"/>
          </w:tcPr>
          <w:p w14:paraId="35AA4710" w14:textId="77777777" w:rsidR="00F0503A" w:rsidRDefault="009E1546">
            <w:pPr>
              <w:spacing w:line="330" w:lineRule="exact"/>
              <w:rPr>
                <w:rFonts w:hAnsi="宋体" w:hint="eastAsia"/>
              </w:rPr>
            </w:pPr>
            <w:r>
              <w:rPr>
                <w:rFonts w:hAnsi="宋体" w:hint="eastAsia"/>
              </w:rPr>
              <w:t>公开招标、邀请招标、竞争性谈判方式采购代理</w:t>
            </w:r>
          </w:p>
        </w:tc>
      </w:tr>
      <w:tr w:rsidR="00F0503A" w14:paraId="547C1E88" w14:textId="77777777">
        <w:trPr>
          <w:trHeight w:val="1292"/>
        </w:trPr>
        <w:tc>
          <w:tcPr>
            <w:tcW w:w="3438" w:type="dxa"/>
            <w:vMerge/>
          </w:tcPr>
          <w:p w14:paraId="0451C3EA" w14:textId="77777777" w:rsidR="00F0503A" w:rsidRDefault="00F0503A">
            <w:pPr>
              <w:spacing w:line="330" w:lineRule="exact"/>
              <w:ind w:firstLineChars="1248" w:firstLine="2621"/>
              <w:rPr>
                <w:rFonts w:hAnsi="宋体" w:hint="eastAsia"/>
              </w:rPr>
            </w:pPr>
          </w:p>
        </w:tc>
        <w:tc>
          <w:tcPr>
            <w:tcW w:w="1932" w:type="dxa"/>
            <w:vAlign w:val="center"/>
          </w:tcPr>
          <w:p w14:paraId="4FD59916" w14:textId="77777777" w:rsidR="00F0503A" w:rsidRDefault="009E1546">
            <w:pPr>
              <w:spacing w:line="330" w:lineRule="exact"/>
              <w:jc w:val="center"/>
              <w:rPr>
                <w:rFonts w:hAnsi="宋体" w:hint="eastAsia"/>
              </w:rPr>
            </w:pPr>
            <w:r>
              <w:rPr>
                <w:rFonts w:hAnsi="宋体" w:hint="eastAsia"/>
              </w:rPr>
              <w:t>货物类</w:t>
            </w:r>
          </w:p>
        </w:tc>
        <w:tc>
          <w:tcPr>
            <w:tcW w:w="1800" w:type="dxa"/>
            <w:vAlign w:val="center"/>
          </w:tcPr>
          <w:p w14:paraId="505EB9DB" w14:textId="77777777" w:rsidR="00F0503A" w:rsidRDefault="009E1546">
            <w:pPr>
              <w:spacing w:line="330" w:lineRule="exact"/>
              <w:jc w:val="center"/>
              <w:rPr>
                <w:rFonts w:hAnsi="宋体" w:hint="eastAsia"/>
              </w:rPr>
            </w:pPr>
            <w:r>
              <w:rPr>
                <w:rFonts w:hAnsi="宋体" w:hint="eastAsia"/>
              </w:rPr>
              <w:t>服务类</w:t>
            </w:r>
          </w:p>
        </w:tc>
        <w:tc>
          <w:tcPr>
            <w:tcW w:w="1976" w:type="dxa"/>
            <w:vAlign w:val="center"/>
          </w:tcPr>
          <w:p w14:paraId="5D0CF0BB" w14:textId="77777777" w:rsidR="00F0503A" w:rsidRDefault="009E1546">
            <w:pPr>
              <w:widowControl/>
              <w:spacing w:line="330" w:lineRule="exact"/>
              <w:jc w:val="center"/>
              <w:rPr>
                <w:rFonts w:hAnsi="宋体" w:hint="eastAsia"/>
              </w:rPr>
            </w:pPr>
            <w:r>
              <w:rPr>
                <w:rFonts w:hAnsi="宋体" w:hint="eastAsia"/>
              </w:rPr>
              <w:t>工程类</w:t>
            </w:r>
          </w:p>
        </w:tc>
      </w:tr>
      <w:tr w:rsidR="00F0503A" w14:paraId="651173E0" w14:textId="77777777">
        <w:trPr>
          <w:trHeight w:val="421"/>
        </w:trPr>
        <w:tc>
          <w:tcPr>
            <w:tcW w:w="3438" w:type="dxa"/>
            <w:vAlign w:val="center"/>
          </w:tcPr>
          <w:p w14:paraId="38AC3720" w14:textId="77777777" w:rsidR="00F0503A" w:rsidRDefault="009E1546">
            <w:pPr>
              <w:spacing w:line="330" w:lineRule="exact"/>
              <w:jc w:val="center"/>
              <w:rPr>
                <w:rFonts w:hAnsi="宋体" w:hint="eastAsia"/>
              </w:rPr>
            </w:pPr>
            <w:r>
              <w:rPr>
                <w:rFonts w:hAnsi="宋体" w:hint="eastAsia"/>
              </w:rPr>
              <w:t>100</w:t>
            </w:r>
            <w:r>
              <w:rPr>
                <w:rFonts w:hAnsi="宋体" w:hint="eastAsia"/>
              </w:rPr>
              <w:t>以下</w:t>
            </w:r>
          </w:p>
        </w:tc>
        <w:tc>
          <w:tcPr>
            <w:tcW w:w="1932" w:type="dxa"/>
            <w:vAlign w:val="center"/>
          </w:tcPr>
          <w:p w14:paraId="41CB99CC" w14:textId="77777777" w:rsidR="00F0503A" w:rsidRDefault="009E1546">
            <w:pPr>
              <w:spacing w:line="330" w:lineRule="exact"/>
              <w:jc w:val="center"/>
              <w:rPr>
                <w:rFonts w:hAnsi="宋体" w:hint="eastAsia"/>
              </w:rPr>
            </w:pPr>
            <w:r>
              <w:rPr>
                <w:rFonts w:hAnsi="宋体" w:hint="eastAsia"/>
              </w:rPr>
              <w:t>1.2%</w:t>
            </w:r>
          </w:p>
        </w:tc>
        <w:tc>
          <w:tcPr>
            <w:tcW w:w="1800" w:type="dxa"/>
            <w:vAlign w:val="center"/>
          </w:tcPr>
          <w:p w14:paraId="3AD7F26A" w14:textId="77777777" w:rsidR="00F0503A" w:rsidRDefault="009E1546">
            <w:pPr>
              <w:spacing w:line="330" w:lineRule="exact"/>
              <w:jc w:val="center"/>
              <w:rPr>
                <w:rFonts w:hAnsi="宋体" w:hint="eastAsia"/>
              </w:rPr>
            </w:pPr>
            <w:r>
              <w:rPr>
                <w:rFonts w:hAnsi="宋体" w:hint="eastAsia"/>
              </w:rPr>
              <w:t>1.2%</w:t>
            </w:r>
          </w:p>
        </w:tc>
        <w:tc>
          <w:tcPr>
            <w:tcW w:w="1976" w:type="dxa"/>
            <w:vAlign w:val="center"/>
          </w:tcPr>
          <w:p w14:paraId="097B950B" w14:textId="77777777" w:rsidR="00F0503A" w:rsidRDefault="009E1546">
            <w:pPr>
              <w:spacing w:line="330" w:lineRule="exact"/>
              <w:jc w:val="center"/>
              <w:rPr>
                <w:rFonts w:hAnsi="宋体" w:hint="eastAsia"/>
              </w:rPr>
            </w:pPr>
            <w:r>
              <w:rPr>
                <w:rFonts w:hAnsi="宋体" w:hint="eastAsia"/>
              </w:rPr>
              <w:t>0.8%</w:t>
            </w:r>
          </w:p>
        </w:tc>
      </w:tr>
      <w:tr w:rsidR="00F0503A" w14:paraId="58923355" w14:textId="77777777">
        <w:trPr>
          <w:trHeight w:val="454"/>
        </w:trPr>
        <w:tc>
          <w:tcPr>
            <w:tcW w:w="3438" w:type="dxa"/>
            <w:vAlign w:val="center"/>
          </w:tcPr>
          <w:p w14:paraId="69975102" w14:textId="77777777" w:rsidR="00F0503A" w:rsidRDefault="009E1546">
            <w:pPr>
              <w:spacing w:line="330" w:lineRule="exact"/>
              <w:jc w:val="center"/>
              <w:rPr>
                <w:rFonts w:hAnsi="宋体" w:hint="eastAsia"/>
              </w:rPr>
            </w:pPr>
            <w:r>
              <w:rPr>
                <w:rFonts w:hAnsi="宋体" w:hint="eastAsia"/>
              </w:rPr>
              <w:t>100-500</w:t>
            </w:r>
          </w:p>
        </w:tc>
        <w:tc>
          <w:tcPr>
            <w:tcW w:w="1932" w:type="dxa"/>
            <w:vAlign w:val="center"/>
          </w:tcPr>
          <w:p w14:paraId="6D0BA47F" w14:textId="77777777" w:rsidR="00F0503A" w:rsidRDefault="009E1546">
            <w:pPr>
              <w:spacing w:line="330" w:lineRule="exact"/>
              <w:jc w:val="center"/>
              <w:rPr>
                <w:rFonts w:hAnsi="宋体" w:hint="eastAsia"/>
              </w:rPr>
            </w:pPr>
            <w:r>
              <w:rPr>
                <w:rFonts w:hAnsi="宋体" w:hint="eastAsia"/>
              </w:rPr>
              <w:t>0.88%</w:t>
            </w:r>
          </w:p>
        </w:tc>
        <w:tc>
          <w:tcPr>
            <w:tcW w:w="1800" w:type="dxa"/>
            <w:vAlign w:val="center"/>
          </w:tcPr>
          <w:p w14:paraId="72B2961E" w14:textId="77777777" w:rsidR="00F0503A" w:rsidRDefault="009E1546">
            <w:pPr>
              <w:spacing w:line="330" w:lineRule="exact"/>
              <w:jc w:val="center"/>
              <w:rPr>
                <w:rFonts w:hAnsi="宋体" w:hint="eastAsia"/>
              </w:rPr>
            </w:pPr>
            <w:r>
              <w:rPr>
                <w:rFonts w:hAnsi="宋体" w:hint="eastAsia"/>
              </w:rPr>
              <w:t>0.64%</w:t>
            </w:r>
          </w:p>
        </w:tc>
        <w:tc>
          <w:tcPr>
            <w:tcW w:w="1976" w:type="dxa"/>
            <w:vAlign w:val="center"/>
          </w:tcPr>
          <w:p w14:paraId="4835F203" w14:textId="77777777" w:rsidR="00F0503A" w:rsidRDefault="009E1546">
            <w:pPr>
              <w:spacing w:line="330" w:lineRule="exact"/>
              <w:jc w:val="center"/>
              <w:rPr>
                <w:rFonts w:hAnsi="宋体" w:hint="eastAsia"/>
              </w:rPr>
            </w:pPr>
            <w:r>
              <w:rPr>
                <w:rFonts w:hAnsi="宋体" w:hint="eastAsia"/>
              </w:rPr>
              <w:t>0.56%</w:t>
            </w:r>
          </w:p>
        </w:tc>
      </w:tr>
      <w:tr w:rsidR="00F0503A" w14:paraId="5BED75B8" w14:textId="77777777">
        <w:trPr>
          <w:trHeight w:val="460"/>
        </w:trPr>
        <w:tc>
          <w:tcPr>
            <w:tcW w:w="3438" w:type="dxa"/>
            <w:vAlign w:val="center"/>
          </w:tcPr>
          <w:p w14:paraId="7BC82056" w14:textId="77777777" w:rsidR="00F0503A" w:rsidRDefault="009E1546">
            <w:pPr>
              <w:spacing w:line="330" w:lineRule="exact"/>
              <w:jc w:val="center"/>
              <w:rPr>
                <w:rFonts w:hAnsi="宋体" w:hint="eastAsia"/>
              </w:rPr>
            </w:pPr>
            <w:r>
              <w:rPr>
                <w:rFonts w:hAnsi="宋体" w:hint="eastAsia"/>
              </w:rPr>
              <w:t>500-1000</w:t>
            </w:r>
          </w:p>
        </w:tc>
        <w:tc>
          <w:tcPr>
            <w:tcW w:w="1932" w:type="dxa"/>
            <w:vAlign w:val="center"/>
          </w:tcPr>
          <w:p w14:paraId="478D88FD" w14:textId="77777777" w:rsidR="00F0503A" w:rsidRDefault="009E1546">
            <w:pPr>
              <w:spacing w:line="330" w:lineRule="exact"/>
              <w:jc w:val="center"/>
              <w:rPr>
                <w:rFonts w:hAnsi="宋体" w:hint="eastAsia"/>
              </w:rPr>
            </w:pPr>
            <w:r>
              <w:rPr>
                <w:rFonts w:hAnsi="宋体" w:hint="eastAsia"/>
              </w:rPr>
              <w:t>0.64%</w:t>
            </w:r>
          </w:p>
        </w:tc>
        <w:tc>
          <w:tcPr>
            <w:tcW w:w="1800" w:type="dxa"/>
            <w:vAlign w:val="center"/>
          </w:tcPr>
          <w:p w14:paraId="1BCD3498" w14:textId="77777777" w:rsidR="00F0503A" w:rsidRDefault="009E1546">
            <w:pPr>
              <w:spacing w:line="330" w:lineRule="exact"/>
              <w:jc w:val="center"/>
              <w:rPr>
                <w:rFonts w:hAnsi="宋体" w:hint="eastAsia"/>
              </w:rPr>
            </w:pPr>
            <w:r>
              <w:rPr>
                <w:rFonts w:hAnsi="宋体" w:hint="eastAsia"/>
              </w:rPr>
              <w:t>0.36%</w:t>
            </w:r>
          </w:p>
        </w:tc>
        <w:tc>
          <w:tcPr>
            <w:tcW w:w="1976" w:type="dxa"/>
            <w:vAlign w:val="center"/>
          </w:tcPr>
          <w:p w14:paraId="2A67672A" w14:textId="77777777" w:rsidR="00F0503A" w:rsidRDefault="009E1546">
            <w:pPr>
              <w:spacing w:line="330" w:lineRule="exact"/>
              <w:jc w:val="center"/>
              <w:rPr>
                <w:rFonts w:hAnsi="宋体" w:hint="eastAsia"/>
              </w:rPr>
            </w:pPr>
            <w:r>
              <w:rPr>
                <w:rFonts w:hAnsi="宋体" w:hint="eastAsia"/>
              </w:rPr>
              <w:t>0.44%</w:t>
            </w:r>
          </w:p>
        </w:tc>
      </w:tr>
      <w:tr w:rsidR="00F0503A" w14:paraId="2B7EB915" w14:textId="77777777">
        <w:trPr>
          <w:trHeight w:val="467"/>
        </w:trPr>
        <w:tc>
          <w:tcPr>
            <w:tcW w:w="3438" w:type="dxa"/>
            <w:vAlign w:val="center"/>
          </w:tcPr>
          <w:p w14:paraId="3FCA0E47" w14:textId="77777777" w:rsidR="00F0503A" w:rsidRDefault="009E1546">
            <w:pPr>
              <w:spacing w:line="330" w:lineRule="exact"/>
              <w:jc w:val="center"/>
              <w:rPr>
                <w:rFonts w:hAnsi="宋体" w:hint="eastAsia"/>
              </w:rPr>
            </w:pPr>
            <w:r>
              <w:rPr>
                <w:rFonts w:hAnsi="宋体" w:hint="eastAsia"/>
              </w:rPr>
              <w:t>1000-5000</w:t>
            </w:r>
          </w:p>
        </w:tc>
        <w:tc>
          <w:tcPr>
            <w:tcW w:w="1932" w:type="dxa"/>
            <w:vAlign w:val="center"/>
          </w:tcPr>
          <w:p w14:paraId="45928BFD" w14:textId="77777777" w:rsidR="00F0503A" w:rsidRDefault="009E1546">
            <w:pPr>
              <w:spacing w:line="330" w:lineRule="exact"/>
              <w:jc w:val="center"/>
              <w:rPr>
                <w:rFonts w:hAnsi="宋体" w:hint="eastAsia"/>
              </w:rPr>
            </w:pPr>
            <w:r>
              <w:rPr>
                <w:rFonts w:hAnsi="宋体" w:hint="eastAsia"/>
              </w:rPr>
              <w:t>0.4%</w:t>
            </w:r>
          </w:p>
        </w:tc>
        <w:tc>
          <w:tcPr>
            <w:tcW w:w="1800" w:type="dxa"/>
            <w:vAlign w:val="center"/>
          </w:tcPr>
          <w:p w14:paraId="22114CB7" w14:textId="77777777" w:rsidR="00F0503A" w:rsidRDefault="009E1546">
            <w:pPr>
              <w:spacing w:line="330" w:lineRule="exact"/>
              <w:jc w:val="center"/>
              <w:rPr>
                <w:rFonts w:hAnsi="宋体" w:hint="eastAsia"/>
              </w:rPr>
            </w:pPr>
            <w:r>
              <w:rPr>
                <w:rFonts w:hAnsi="宋体" w:hint="eastAsia"/>
              </w:rPr>
              <w:t>0.2%</w:t>
            </w:r>
          </w:p>
        </w:tc>
        <w:tc>
          <w:tcPr>
            <w:tcW w:w="1976" w:type="dxa"/>
            <w:vAlign w:val="center"/>
          </w:tcPr>
          <w:p w14:paraId="0CB8E03A" w14:textId="77777777" w:rsidR="00F0503A" w:rsidRDefault="009E1546">
            <w:pPr>
              <w:spacing w:line="330" w:lineRule="exact"/>
              <w:jc w:val="center"/>
              <w:rPr>
                <w:rFonts w:hAnsi="宋体" w:hint="eastAsia"/>
              </w:rPr>
            </w:pPr>
            <w:r>
              <w:rPr>
                <w:rFonts w:hAnsi="宋体" w:hint="eastAsia"/>
              </w:rPr>
              <w:t>0.28%</w:t>
            </w:r>
          </w:p>
        </w:tc>
      </w:tr>
      <w:tr w:rsidR="00F0503A" w14:paraId="1818BDEE" w14:textId="77777777">
        <w:trPr>
          <w:trHeight w:val="445"/>
        </w:trPr>
        <w:tc>
          <w:tcPr>
            <w:tcW w:w="3438" w:type="dxa"/>
            <w:vAlign w:val="center"/>
          </w:tcPr>
          <w:p w14:paraId="378F3452" w14:textId="77777777" w:rsidR="00F0503A" w:rsidRDefault="009E1546">
            <w:pPr>
              <w:spacing w:line="330" w:lineRule="exact"/>
              <w:jc w:val="center"/>
              <w:rPr>
                <w:rFonts w:hAnsi="宋体" w:hint="eastAsia"/>
              </w:rPr>
            </w:pPr>
            <w:r>
              <w:rPr>
                <w:rFonts w:hAnsi="宋体" w:hint="eastAsia"/>
              </w:rPr>
              <w:t>5000-10000</w:t>
            </w:r>
          </w:p>
        </w:tc>
        <w:tc>
          <w:tcPr>
            <w:tcW w:w="1932" w:type="dxa"/>
            <w:vAlign w:val="center"/>
          </w:tcPr>
          <w:p w14:paraId="0BD6F187" w14:textId="77777777" w:rsidR="00F0503A" w:rsidRDefault="009E1546">
            <w:pPr>
              <w:spacing w:line="330" w:lineRule="exact"/>
              <w:jc w:val="center"/>
              <w:rPr>
                <w:rFonts w:hAnsi="宋体" w:hint="eastAsia"/>
              </w:rPr>
            </w:pPr>
            <w:r>
              <w:rPr>
                <w:rFonts w:hAnsi="宋体" w:hint="eastAsia"/>
              </w:rPr>
              <w:t>0.2%</w:t>
            </w:r>
          </w:p>
        </w:tc>
        <w:tc>
          <w:tcPr>
            <w:tcW w:w="1800" w:type="dxa"/>
            <w:vAlign w:val="center"/>
          </w:tcPr>
          <w:p w14:paraId="4FFC8350" w14:textId="77777777" w:rsidR="00F0503A" w:rsidRDefault="009E1546">
            <w:pPr>
              <w:spacing w:line="330" w:lineRule="exact"/>
              <w:jc w:val="center"/>
              <w:rPr>
                <w:rFonts w:hAnsi="宋体" w:hint="eastAsia"/>
              </w:rPr>
            </w:pPr>
            <w:r>
              <w:rPr>
                <w:rFonts w:hAnsi="宋体" w:hint="eastAsia"/>
              </w:rPr>
              <w:t>0.08%</w:t>
            </w:r>
          </w:p>
        </w:tc>
        <w:tc>
          <w:tcPr>
            <w:tcW w:w="1976" w:type="dxa"/>
            <w:vAlign w:val="center"/>
          </w:tcPr>
          <w:p w14:paraId="2546618A" w14:textId="77777777" w:rsidR="00F0503A" w:rsidRDefault="009E1546">
            <w:pPr>
              <w:spacing w:line="330" w:lineRule="exact"/>
              <w:jc w:val="center"/>
              <w:rPr>
                <w:rFonts w:hAnsi="宋体" w:hint="eastAsia"/>
              </w:rPr>
            </w:pPr>
            <w:r>
              <w:rPr>
                <w:rFonts w:hAnsi="宋体" w:hint="eastAsia"/>
              </w:rPr>
              <w:t>0.16%</w:t>
            </w:r>
          </w:p>
        </w:tc>
      </w:tr>
      <w:tr w:rsidR="00F0503A" w14:paraId="61A29A64" w14:textId="77777777">
        <w:trPr>
          <w:trHeight w:val="465"/>
        </w:trPr>
        <w:tc>
          <w:tcPr>
            <w:tcW w:w="3438" w:type="dxa"/>
            <w:vAlign w:val="center"/>
          </w:tcPr>
          <w:p w14:paraId="083B224A" w14:textId="77777777" w:rsidR="00F0503A" w:rsidRDefault="009E1546">
            <w:pPr>
              <w:spacing w:line="330" w:lineRule="exact"/>
              <w:jc w:val="center"/>
              <w:rPr>
                <w:rFonts w:hAnsi="宋体" w:hint="eastAsia"/>
              </w:rPr>
            </w:pPr>
            <w:r>
              <w:rPr>
                <w:rFonts w:hAnsi="宋体" w:hint="eastAsia"/>
              </w:rPr>
              <w:t>10000-100000</w:t>
            </w:r>
          </w:p>
        </w:tc>
        <w:tc>
          <w:tcPr>
            <w:tcW w:w="1932" w:type="dxa"/>
            <w:vAlign w:val="center"/>
          </w:tcPr>
          <w:p w14:paraId="5F9F27A7" w14:textId="77777777" w:rsidR="00F0503A" w:rsidRDefault="009E1546">
            <w:pPr>
              <w:spacing w:line="330" w:lineRule="exact"/>
              <w:jc w:val="center"/>
              <w:rPr>
                <w:rFonts w:hAnsi="宋体" w:hint="eastAsia"/>
              </w:rPr>
            </w:pPr>
            <w:r>
              <w:rPr>
                <w:rFonts w:hAnsi="宋体" w:hint="eastAsia"/>
              </w:rPr>
              <w:t>0.04%</w:t>
            </w:r>
          </w:p>
        </w:tc>
        <w:tc>
          <w:tcPr>
            <w:tcW w:w="1800" w:type="dxa"/>
            <w:vAlign w:val="center"/>
          </w:tcPr>
          <w:p w14:paraId="77C12966" w14:textId="77777777" w:rsidR="00F0503A" w:rsidRDefault="009E1546">
            <w:pPr>
              <w:spacing w:line="330" w:lineRule="exact"/>
              <w:jc w:val="center"/>
              <w:rPr>
                <w:rFonts w:hAnsi="宋体" w:hint="eastAsia"/>
              </w:rPr>
            </w:pPr>
            <w:r>
              <w:rPr>
                <w:rFonts w:hAnsi="宋体" w:hint="eastAsia"/>
              </w:rPr>
              <w:t>0.04%</w:t>
            </w:r>
          </w:p>
        </w:tc>
        <w:tc>
          <w:tcPr>
            <w:tcW w:w="1976" w:type="dxa"/>
            <w:vAlign w:val="center"/>
          </w:tcPr>
          <w:p w14:paraId="485E384C" w14:textId="77777777" w:rsidR="00F0503A" w:rsidRDefault="009E1546">
            <w:pPr>
              <w:spacing w:line="330" w:lineRule="exact"/>
              <w:jc w:val="center"/>
              <w:rPr>
                <w:rFonts w:hAnsi="宋体" w:hint="eastAsia"/>
              </w:rPr>
            </w:pPr>
            <w:r>
              <w:rPr>
                <w:rFonts w:hAnsi="宋体" w:hint="eastAsia"/>
              </w:rPr>
              <w:t>0.04%</w:t>
            </w:r>
          </w:p>
        </w:tc>
      </w:tr>
      <w:tr w:rsidR="00F0503A" w14:paraId="1828044C" w14:textId="77777777">
        <w:trPr>
          <w:trHeight w:val="456"/>
        </w:trPr>
        <w:tc>
          <w:tcPr>
            <w:tcW w:w="3438" w:type="dxa"/>
            <w:vAlign w:val="center"/>
          </w:tcPr>
          <w:p w14:paraId="3609E5EA" w14:textId="77777777" w:rsidR="00F0503A" w:rsidRDefault="009E1546">
            <w:pPr>
              <w:spacing w:line="330" w:lineRule="exact"/>
              <w:jc w:val="center"/>
              <w:rPr>
                <w:rFonts w:hAnsi="宋体" w:hint="eastAsia"/>
              </w:rPr>
            </w:pPr>
            <w:r>
              <w:rPr>
                <w:rFonts w:hAnsi="宋体" w:hint="eastAsia"/>
              </w:rPr>
              <w:t>100000</w:t>
            </w:r>
            <w:r>
              <w:rPr>
                <w:rFonts w:hAnsi="宋体" w:hint="eastAsia"/>
              </w:rPr>
              <w:t>以上</w:t>
            </w:r>
          </w:p>
        </w:tc>
        <w:tc>
          <w:tcPr>
            <w:tcW w:w="1932" w:type="dxa"/>
            <w:vAlign w:val="center"/>
          </w:tcPr>
          <w:p w14:paraId="34C617F4" w14:textId="77777777" w:rsidR="00F0503A" w:rsidRDefault="009E1546">
            <w:pPr>
              <w:spacing w:line="330" w:lineRule="exact"/>
              <w:jc w:val="center"/>
              <w:rPr>
                <w:rFonts w:hAnsi="宋体" w:hint="eastAsia"/>
              </w:rPr>
            </w:pPr>
            <w:r>
              <w:rPr>
                <w:rFonts w:hAnsi="宋体" w:hint="eastAsia"/>
              </w:rPr>
              <w:t>0.008%</w:t>
            </w:r>
          </w:p>
        </w:tc>
        <w:tc>
          <w:tcPr>
            <w:tcW w:w="1800" w:type="dxa"/>
            <w:vAlign w:val="center"/>
          </w:tcPr>
          <w:p w14:paraId="2E91AC3B" w14:textId="77777777" w:rsidR="00F0503A" w:rsidRDefault="009E1546">
            <w:pPr>
              <w:spacing w:line="330" w:lineRule="exact"/>
              <w:jc w:val="center"/>
              <w:rPr>
                <w:rFonts w:hAnsi="宋体" w:hint="eastAsia"/>
              </w:rPr>
            </w:pPr>
            <w:r>
              <w:rPr>
                <w:rFonts w:hAnsi="宋体" w:hint="eastAsia"/>
              </w:rPr>
              <w:t>0.008%</w:t>
            </w:r>
          </w:p>
        </w:tc>
        <w:tc>
          <w:tcPr>
            <w:tcW w:w="1976" w:type="dxa"/>
            <w:vAlign w:val="center"/>
          </w:tcPr>
          <w:p w14:paraId="25891CF1" w14:textId="77777777" w:rsidR="00F0503A" w:rsidRDefault="009E1546">
            <w:pPr>
              <w:spacing w:line="330" w:lineRule="exact"/>
              <w:jc w:val="center"/>
              <w:rPr>
                <w:rFonts w:hAnsi="宋体" w:hint="eastAsia"/>
              </w:rPr>
            </w:pPr>
            <w:r>
              <w:rPr>
                <w:rFonts w:hAnsi="宋体" w:hint="eastAsia"/>
              </w:rPr>
              <w:t>0.008%</w:t>
            </w:r>
          </w:p>
        </w:tc>
      </w:tr>
    </w:tbl>
    <w:p w14:paraId="52399AAB" w14:textId="77777777" w:rsidR="00F0503A" w:rsidRDefault="009E1546">
      <w:pPr>
        <w:pStyle w:val="af"/>
        <w:spacing w:line="390" w:lineRule="exact"/>
        <w:ind w:firstLineChars="200" w:firstLine="420"/>
        <w:rPr>
          <w:rFonts w:hAnsi="宋体" w:hint="eastAsia"/>
        </w:rPr>
      </w:pPr>
      <w:r>
        <w:rPr>
          <w:rFonts w:hAnsi="宋体" w:hint="eastAsia"/>
        </w:rPr>
        <w:t>注：代理服务收费按差额定率累进法计算</w:t>
      </w:r>
    </w:p>
    <w:p w14:paraId="06EF81C5" w14:textId="77777777" w:rsidR="00F0503A" w:rsidRDefault="009E1546">
      <w:pPr>
        <w:pStyle w:val="af"/>
        <w:spacing w:line="390" w:lineRule="exact"/>
        <w:ind w:firstLineChars="200" w:firstLine="420"/>
        <w:rPr>
          <w:rFonts w:hAnsi="宋体" w:hint="eastAsia"/>
          <w:bCs/>
        </w:rPr>
      </w:pPr>
      <w:r>
        <w:rPr>
          <w:rFonts w:hAnsi="宋体" w:hint="eastAsia"/>
          <w:bCs/>
        </w:rPr>
        <w:t>3.缴纳代理服务费银行账户：</w:t>
      </w:r>
    </w:p>
    <w:p w14:paraId="2D520868" w14:textId="77777777" w:rsidR="00F0503A" w:rsidRDefault="009E1546">
      <w:pPr>
        <w:pStyle w:val="af"/>
        <w:spacing w:line="390" w:lineRule="exact"/>
        <w:ind w:firstLineChars="200" w:firstLine="420"/>
        <w:rPr>
          <w:rFonts w:hAnsi="宋体" w:hint="eastAsia"/>
          <w:bCs/>
        </w:rPr>
      </w:pPr>
      <w:r>
        <w:rPr>
          <w:rFonts w:hAnsi="宋体" w:hint="eastAsia"/>
          <w:bCs/>
        </w:rPr>
        <w:t>开户名称:钦州市政府采购中心</w:t>
      </w:r>
    </w:p>
    <w:p w14:paraId="3F194D35" w14:textId="77777777" w:rsidR="00F0503A" w:rsidRDefault="009E1546">
      <w:pPr>
        <w:pStyle w:val="af"/>
        <w:spacing w:line="390" w:lineRule="exact"/>
        <w:ind w:firstLineChars="200" w:firstLine="420"/>
        <w:rPr>
          <w:rFonts w:hAnsi="宋体" w:hint="eastAsia"/>
          <w:bCs/>
        </w:rPr>
      </w:pPr>
      <w:r>
        <w:rPr>
          <w:rFonts w:hAnsi="宋体" w:hint="eastAsia"/>
          <w:bCs/>
        </w:rPr>
        <w:t>开户银行:兴业银行钦州支行</w:t>
      </w:r>
    </w:p>
    <w:p w14:paraId="48B3B269" w14:textId="77777777" w:rsidR="00F0503A" w:rsidRDefault="009E1546">
      <w:pPr>
        <w:pStyle w:val="af"/>
        <w:spacing w:line="390" w:lineRule="exact"/>
        <w:ind w:firstLineChars="200" w:firstLine="420"/>
        <w:rPr>
          <w:rFonts w:hAnsi="宋体" w:hint="eastAsia"/>
          <w:bCs/>
        </w:rPr>
      </w:pPr>
      <w:r>
        <w:rPr>
          <w:rFonts w:hAnsi="宋体" w:hint="eastAsia"/>
          <w:bCs/>
        </w:rPr>
        <w:t>银行账号:554010100100129709</w:t>
      </w:r>
    </w:p>
    <w:p w14:paraId="30D03CEA" w14:textId="77777777" w:rsidR="00F0503A" w:rsidRDefault="009E1546">
      <w:pPr>
        <w:pStyle w:val="af"/>
        <w:spacing w:line="390" w:lineRule="exact"/>
        <w:ind w:firstLineChars="100" w:firstLine="210"/>
        <w:rPr>
          <w:rFonts w:hAnsi="宋体" w:hint="eastAsia"/>
          <w:spacing w:val="-4"/>
        </w:rPr>
      </w:pPr>
      <w:r>
        <w:rPr>
          <w:rFonts w:hAnsi="宋体" w:hint="eastAsia"/>
          <w:bCs/>
        </w:rPr>
        <w:t>（二）解释权：</w:t>
      </w:r>
      <w:r>
        <w:rPr>
          <w:rFonts w:hAnsi="宋体" w:hint="eastAsia"/>
          <w:spacing w:val="-4"/>
        </w:rPr>
        <w:t>本采购文件解释权属本中心。</w:t>
      </w:r>
    </w:p>
    <w:p w14:paraId="3FBD9D85" w14:textId="77777777" w:rsidR="00F0503A" w:rsidRDefault="009E1546">
      <w:pPr>
        <w:pStyle w:val="af"/>
        <w:spacing w:line="390" w:lineRule="exact"/>
        <w:ind w:firstLineChars="100" w:firstLine="210"/>
        <w:rPr>
          <w:rFonts w:hAnsi="宋体" w:hint="eastAsia"/>
          <w:spacing w:val="-4"/>
        </w:rPr>
      </w:pPr>
      <w:r>
        <w:rPr>
          <w:rFonts w:hAnsi="宋体" w:hint="eastAsia"/>
          <w:bCs/>
        </w:rPr>
        <w:t>（三）有关事宜</w:t>
      </w:r>
    </w:p>
    <w:p w14:paraId="6850E037" w14:textId="77777777" w:rsidR="00F0503A" w:rsidRDefault="009E1546">
      <w:pPr>
        <w:spacing w:line="390" w:lineRule="exact"/>
        <w:ind w:firstLineChars="200" w:firstLine="420"/>
      </w:pPr>
      <w:r>
        <w:rPr>
          <w:rFonts w:hint="eastAsia"/>
        </w:rPr>
        <w:t>所有与采购文件有关的函件请按下列通讯地址联系：</w:t>
      </w:r>
    </w:p>
    <w:p w14:paraId="01B68336" w14:textId="77777777" w:rsidR="00F0503A" w:rsidRDefault="009E1546">
      <w:pPr>
        <w:widowControl/>
        <w:spacing w:line="390" w:lineRule="exact"/>
        <w:ind w:firstLineChars="200" w:firstLine="420"/>
        <w:jc w:val="left"/>
      </w:pPr>
      <w:r>
        <w:rPr>
          <w:rFonts w:hint="eastAsia"/>
        </w:rPr>
        <w:t>钦州市政府采购中心</w:t>
      </w:r>
    </w:p>
    <w:p w14:paraId="51D4714D" w14:textId="77777777" w:rsidR="00F0503A" w:rsidRDefault="009E1546">
      <w:pPr>
        <w:widowControl/>
        <w:spacing w:line="390" w:lineRule="exact"/>
        <w:ind w:firstLineChars="200" w:firstLine="420"/>
        <w:jc w:val="left"/>
      </w:pPr>
      <w:r>
        <w:rPr>
          <w:rFonts w:hint="eastAsia"/>
        </w:rPr>
        <w:t>通讯地址：钦州市金海湾东大街</w:t>
      </w:r>
      <w:r>
        <w:rPr>
          <w:rFonts w:hint="eastAsia"/>
        </w:rPr>
        <w:t>8</w:t>
      </w:r>
      <w:r>
        <w:rPr>
          <w:rFonts w:hint="eastAsia"/>
        </w:rPr>
        <w:t>号</w:t>
      </w:r>
    </w:p>
    <w:p w14:paraId="5E0B8A23" w14:textId="77777777" w:rsidR="00F0503A" w:rsidRDefault="009E1546">
      <w:pPr>
        <w:widowControl/>
        <w:spacing w:line="390" w:lineRule="exact"/>
        <w:ind w:firstLineChars="200" w:firstLine="420"/>
        <w:jc w:val="left"/>
      </w:pPr>
      <w:r>
        <w:rPr>
          <w:rFonts w:hint="eastAsia"/>
        </w:rPr>
        <w:t>邮政编码：</w:t>
      </w:r>
      <w:r>
        <w:rPr>
          <w:rFonts w:hint="eastAsia"/>
        </w:rPr>
        <w:t>535000</w:t>
      </w:r>
    </w:p>
    <w:p w14:paraId="7BBF5886" w14:textId="77777777" w:rsidR="00F0503A" w:rsidRDefault="009E1546">
      <w:pPr>
        <w:widowControl/>
        <w:spacing w:line="390" w:lineRule="exact"/>
        <w:ind w:firstLineChars="200" w:firstLine="420"/>
        <w:jc w:val="left"/>
      </w:pPr>
      <w:r>
        <w:rPr>
          <w:rFonts w:hint="eastAsia"/>
        </w:rPr>
        <w:t>钦州市政府采购中心联系方式：</w:t>
      </w:r>
    </w:p>
    <w:p w14:paraId="76B3F786" w14:textId="77777777" w:rsidR="00F0503A" w:rsidRDefault="009E1546">
      <w:pPr>
        <w:widowControl/>
        <w:spacing w:line="390" w:lineRule="exact"/>
        <w:ind w:firstLineChars="200" w:firstLine="420"/>
        <w:jc w:val="left"/>
      </w:pPr>
      <w:r>
        <w:rPr>
          <w:rFonts w:hint="eastAsia"/>
        </w:rPr>
        <w:t>(1)</w:t>
      </w:r>
      <w:r>
        <w:rPr>
          <w:rFonts w:hint="eastAsia"/>
        </w:rPr>
        <w:t>采购部</w:t>
      </w:r>
      <w:r>
        <w:rPr>
          <w:rFonts w:hint="eastAsia"/>
        </w:rPr>
        <w:t>(</w:t>
      </w:r>
      <w:r>
        <w:rPr>
          <w:rFonts w:hint="eastAsia"/>
        </w:rPr>
        <w:t>采购文件</w:t>
      </w:r>
      <w:r>
        <w:rPr>
          <w:rFonts w:hint="eastAsia"/>
        </w:rPr>
        <w:t>)</w:t>
      </w:r>
    </w:p>
    <w:p w14:paraId="712BD0C7" w14:textId="77777777" w:rsidR="00F0503A" w:rsidRDefault="009E1546">
      <w:pPr>
        <w:widowControl/>
        <w:spacing w:line="390" w:lineRule="exact"/>
        <w:ind w:firstLineChars="200" w:firstLine="420"/>
        <w:jc w:val="left"/>
      </w:pPr>
      <w:r>
        <w:rPr>
          <w:rFonts w:hint="eastAsia"/>
        </w:rPr>
        <w:t>联系人：黄谦</w:t>
      </w:r>
      <w:r>
        <w:rPr>
          <w:rFonts w:hint="eastAsia"/>
        </w:rPr>
        <w:t xml:space="preserve"> </w:t>
      </w:r>
      <w:r>
        <w:t xml:space="preserve"> </w:t>
      </w:r>
      <w:r>
        <w:rPr>
          <w:rFonts w:hint="eastAsia"/>
        </w:rPr>
        <w:t xml:space="preserve"> </w:t>
      </w:r>
      <w:r>
        <w:rPr>
          <w:rFonts w:hint="eastAsia"/>
        </w:rPr>
        <w:t>联系方式：</w:t>
      </w:r>
      <w:r>
        <w:rPr>
          <w:rFonts w:hint="eastAsia"/>
        </w:rPr>
        <w:t>0777-2886022</w:t>
      </w:r>
    </w:p>
    <w:p w14:paraId="38F5614C" w14:textId="77777777" w:rsidR="00F0503A" w:rsidRDefault="009E1546">
      <w:pPr>
        <w:widowControl/>
        <w:spacing w:line="390" w:lineRule="exact"/>
        <w:ind w:firstLineChars="200" w:firstLine="420"/>
        <w:jc w:val="left"/>
      </w:pPr>
      <w:r>
        <w:rPr>
          <w:rFonts w:hint="eastAsia"/>
        </w:rPr>
        <w:t>(2)</w:t>
      </w:r>
      <w:r>
        <w:rPr>
          <w:rFonts w:hint="eastAsia"/>
        </w:rPr>
        <w:t>综合二部</w:t>
      </w:r>
      <w:r>
        <w:rPr>
          <w:rFonts w:hint="eastAsia"/>
        </w:rPr>
        <w:t>(</w:t>
      </w:r>
      <w:r>
        <w:rPr>
          <w:rFonts w:hint="eastAsia"/>
        </w:rPr>
        <w:t>评审、谈判、成交及合同管理</w:t>
      </w:r>
      <w:r>
        <w:rPr>
          <w:rFonts w:hint="eastAsia"/>
        </w:rPr>
        <w:t>)</w:t>
      </w:r>
    </w:p>
    <w:p w14:paraId="38A275F4" w14:textId="470AB4F8" w:rsidR="00F0503A" w:rsidRDefault="009E1546">
      <w:pPr>
        <w:widowControl/>
        <w:spacing w:line="390" w:lineRule="exact"/>
        <w:ind w:firstLineChars="200" w:firstLine="420"/>
        <w:jc w:val="left"/>
      </w:pPr>
      <w:r>
        <w:rPr>
          <w:rFonts w:hint="eastAsia"/>
        </w:rPr>
        <w:lastRenderedPageBreak/>
        <w:t>联系人：</w:t>
      </w:r>
      <w:r w:rsidR="00861F7B">
        <w:rPr>
          <w:rFonts w:hint="eastAsia"/>
        </w:rPr>
        <w:t>陈侃、</w:t>
      </w:r>
      <w:r>
        <w:rPr>
          <w:rFonts w:hint="eastAsia"/>
        </w:rPr>
        <w:t>陈启梅</w:t>
      </w:r>
      <w:r>
        <w:t xml:space="preserve">  </w:t>
      </w:r>
      <w:r w:rsidR="00861F7B">
        <w:rPr>
          <w:rFonts w:hint="eastAsia"/>
        </w:rPr>
        <w:t xml:space="preserve"> </w:t>
      </w:r>
      <w:r>
        <w:rPr>
          <w:rFonts w:hint="eastAsia"/>
        </w:rPr>
        <w:t>联系方式：</w:t>
      </w:r>
      <w:r>
        <w:rPr>
          <w:rFonts w:hint="eastAsia"/>
        </w:rPr>
        <w:t>0777-2886006</w:t>
      </w:r>
    </w:p>
    <w:p w14:paraId="0419C6BB" w14:textId="4F8830A6" w:rsidR="00F0503A" w:rsidRDefault="009E1546" w:rsidP="00D70F90">
      <w:pPr>
        <w:widowControl/>
        <w:spacing w:line="390" w:lineRule="exact"/>
        <w:ind w:firstLineChars="200" w:firstLine="420"/>
        <w:jc w:val="left"/>
      </w:pPr>
      <w:r>
        <w:rPr>
          <w:rFonts w:hint="eastAsia"/>
        </w:rPr>
        <w:t>(</w:t>
      </w:r>
      <w:r>
        <w:t>3)</w:t>
      </w:r>
      <w:r>
        <w:rPr>
          <w:rFonts w:hint="eastAsia"/>
        </w:rPr>
        <w:t>政采云技术支持热线：</w:t>
      </w:r>
      <w:r>
        <w:rPr>
          <w:rFonts w:hAnsi="宋体"/>
        </w:rPr>
        <w:t>95763</w:t>
      </w:r>
    </w:p>
    <w:p w14:paraId="6BE9ABAE" w14:textId="77777777" w:rsidR="00F0503A" w:rsidRDefault="009E1546">
      <w:pPr>
        <w:widowControl/>
        <w:jc w:val="left"/>
      </w:pPr>
      <w:r>
        <w:br w:type="page"/>
      </w:r>
    </w:p>
    <w:p w14:paraId="7E6C1171" w14:textId="77777777" w:rsidR="00F0503A" w:rsidRDefault="00F0503A">
      <w:pPr>
        <w:widowControl/>
        <w:spacing w:line="400" w:lineRule="exact"/>
        <w:jc w:val="left"/>
      </w:pPr>
    </w:p>
    <w:p w14:paraId="12E61729" w14:textId="77777777" w:rsidR="00F0503A" w:rsidRDefault="00F0503A"/>
    <w:p w14:paraId="20134428" w14:textId="77777777" w:rsidR="00F0503A" w:rsidRDefault="00F0503A"/>
    <w:p w14:paraId="1E2A7838" w14:textId="77777777" w:rsidR="00F0503A" w:rsidRDefault="00F0503A"/>
    <w:p w14:paraId="5E52ACF8" w14:textId="77777777" w:rsidR="00F0503A" w:rsidRDefault="00F0503A"/>
    <w:p w14:paraId="24C2A1E1" w14:textId="77777777" w:rsidR="00F0503A" w:rsidRDefault="00F0503A"/>
    <w:p w14:paraId="59C8EAE9" w14:textId="77777777" w:rsidR="00F0503A" w:rsidRDefault="00F0503A"/>
    <w:p w14:paraId="0BE8D300" w14:textId="77777777" w:rsidR="00F0503A" w:rsidRDefault="00F0503A"/>
    <w:p w14:paraId="7DF35F1E" w14:textId="77777777" w:rsidR="00F0503A" w:rsidRDefault="00F0503A"/>
    <w:p w14:paraId="7C9503F8" w14:textId="77777777" w:rsidR="00F0503A" w:rsidRDefault="00F0503A"/>
    <w:p w14:paraId="7BC64DE1" w14:textId="77777777" w:rsidR="00F0503A" w:rsidRDefault="00F0503A"/>
    <w:p w14:paraId="01A6BCA2" w14:textId="77777777" w:rsidR="00F0503A" w:rsidRDefault="00F0503A"/>
    <w:p w14:paraId="749F4B1F" w14:textId="77777777" w:rsidR="00F0503A" w:rsidRDefault="00F0503A"/>
    <w:p w14:paraId="1E11CDEA" w14:textId="77777777" w:rsidR="00F0503A" w:rsidRDefault="00F0503A"/>
    <w:p w14:paraId="2C154D5F" w14:textId="77777777" w:rsidR="00F0503A" w:rsidRDefault="009E1546">
      <w:pPr>
        <w:pStyle w:val="1"/>
        <w:spacing w:line="400" w:lineRule="exact"/>
        <w:rPr>
          <w:rFonts w:ascii="方正小标宋_GBK" w:eastAsia="方正小标宋_GBK" w:hAnsi="宋体" w:hint="eastAsia"/>
          <w:color w:val="0D0D0D" w:themeColor="text1" w:themeTint="F2"/>
        </w:rPr>
      </w:pPr>
      <w:bookmarkStart w:id="126" w:name="_第四章__评定标准及推荐原则"/>
      <w:bookmarkStart w:id="127" w:name="_Toc92355026"/>
      <w:bookmarkEnd w:id="126"/>
      <w:r>
        <w:rPr>
          <w:rFonts w:ascii="方正小标宋_GBK" w:eastAsia="方正小标宋_GBK" w:hAnsi="宋体" w:hint="eastAsia"/>
          <w:color w:val="0D0D0D" w:themeColor="text1" w:themeTint="F2"/>
        </w:rPr>
        <w:t>第四章  评定标准及推荐原则</w:t>
      </w:r>
      <w:bookmarkEnd w:id="127"/>
    </w:p>
    <w:p w14:paraId="4845F44D" w14:textId="77777777" w:rsidR="00F0503A" w:rsidRDefault="009E1546">
      <w:pPr>
        <w:pStyle w:val="af"/>
        <w:spacing w:line="280" w:lineRule="exact"/>
        <w:jc w:val="center"/>
        <w:rPr>
          <w:rFonts w:hAnsi="宋体" w:hint="eastAsia"/>
          <w:b/>
          <w:bCs/>
          <w:color w:val="0D0D0D" w:themeColor="text1" w:themeTint="F2"/>
          <w:sz w:val="30"/>
          <w:szCs w:val="30"/>
        </w:rPr>
      </w:pPr>
      <w:r>
        <w:rPr>
          <w:rFonts w:hAnsi="宋体"/>
          <w:b/>
          <w:bCs/>
          <w:color w:val="0D0D0D" w:themeColor="text1" w:themeTint="F2"/>
        </w:rPr>
        <w:br w:type="page"/>
      </w:r>
    </w:p>
    <w:p w14:paraId="3EBA100E" w14:textId="77777777" w:rsidR="00F0503A" w:rsidRDefault="00F0503A"/>
    <w:p w14:paraId="0306BA03" w14:textId="77777777" w:rsidR="00F0503A" w:rsidRDefault="009E1546">
      <w:pPr>
        <w:pStyle w:val="af"/>
        <w:spacing w:line="500" w:lineRule="exact"/>
        <w:jc w:val="center"/>
        <w:rPr>
          <w:rFonts w:hAnsi="宋体" w:hint="eastAsia"/>
          <w:b/>
          <w:bCs/>
          <w:color w:val="0D0D0D" w:themeColor="text1" w:themeTint="F2"/>
          <w:sz w:val="44"/>
          <w:szCs w:val="44"/>
        </w:rPr>
      </w:pPr>
      <w:bookmarkStart w:id="128" w:name="_Hlk92463826"/>
      <w:r>
        <w:rPr>
          <w:rFonts w:hAnsi="宋体" w:hint="eastAsia"/>
          <w:b/>
          <w:bCs/>
          <w:color w:val="0D0D0D" w:themeColor="text1" w:themeTint="F2"/>
          <w:sz w:val="44"/>
          <w:szCs w:val="44"/>
        </w:rPr>
        <w:t>评定标准及推荐原则</w:t>
      </w:r>
    </w:p>
    <w:bookmarkEnd w:id="128"/>
    <w:p w14:paraId="341ABF29" w14:textId="77777777" w:rsidR="00F0503A" w:rsidRDefault="00F0503A"/>
    <w:p w14:paraId="012458F9" w14:textId="77777777" w:rsidR="00F0503A" w:rsidRDefault="009E1546">
      <w:pPr>
        <w:pStyle w:val="af"/>
        <w:spacing w:line="540" w:lineRule="exact"/>
        <w:rPr>
          <w:rFonts w:hAnsi="宋体" w:hint="eastAsia"/>
          <w:b/>
          <w:bCs/>
          <w:color w:val="0D0D0D" w:themeColor="text1" w:themeTint="F2"/>
        </w:rPr>
      </w:pPr>
      <w:r>
        <w:rPr>
          <w:rFonts w:hAnsi="宋体" w:hint="eastAsia"/>
          <w:b/>
          <w:bCs/>
          <w:color w:val="0D0D0D" w:themeColor="text1" w:themeTint="F2"/>
        </w:rPr>
        <w:t>一、评审原则</w:t>
      </w:r>
    </w:p>
    <w:p w14:paraId="6A76011A" w14:textId="77777777" w:rsidR="00F0503A" w:rsidRDefault="009E1546">
      <w:pPr>
        <w:pStyle w:val="af"/>
        <w:spacing w:line="540" w:lineRule="exact"/>
        <w:ind w:firstLineChars="200" w:firstLine="420"/>
        <w:rPr>
          <w:rFonts w:hAnsi="宋体" w:hint="eastAsia"/>
          <w:bCs/>
          <w:color w:val="0D0D0D" w:themeColor="text1" w:themeTint="F2"/>
        </w:rPr>
      </w:pPr>
      <w:r>
        <w:rPr>
          <w:rFonts w:hAnsi="宋体" w:hint="eastAsia"/>
          <w:bCs/>
          <w:color w:val="0D0D0D" w:themeColor="text1" w:themeTint="F2"/>
        </w:rPr>
        <w:t>(一)谈判小组组成：</w:t>
      </w:r>
      <w:bookmarkStart w:id="129" w:name="_Hlk89353643"/>
      <w:r>
        <w:rPr>
          <w:rFonts w:hAnsi="宋体" w:hint="eastAsia"/>
          <w:bCs/>
          <w:color w:val="0D0D0D" w:themeColor="text1" w:themeTint="F2"/>
        </w:rPr>
        <w:t>谈判小组由采购人代表和评审专家共3人以上单数组成，其中评审专家人数不得少于谈判小组成员总数的2/3。</w:t>
      </w:r>
      <w:bookmarkEnd w:id="129"/>
    </w:p>
    <w:p w14:paraId="4C152893" w14:textId="77777777" w:rsidR="00F0503A" w:rsidRDefault="009E1546">
      <w:pPr>
        <w:pStyle w:val="af"/>
        <w:spacing w:line="540" w:lineRule="exact"/>
        <w:ind w:firstLineChars="200" w:firstLine="420"/>
        <w:rPr>
          <w:rFonts w:hAnsi="宋体" w:hint="eastAsia"/>
          <w:b/>
          <w:bCs/>
          <w:color w:val="0D0D0D" w:themeColor="text1" w:themeTint="F2"/>
        </w:rPr>
      </w:pPr>
      <w:r>
        <w:rPr>
          <w:rFonts w:hAnsi="宋体" w:hint="eastAsia"/>
          <w:bCs/>
          <w:color w:val="0D0D0D" w:themeColor="text1" w:themeTint="F2"/>
        </w:rPr>
        <w:t>(二)评审依据：以竞争性谈判采购文件和响应文件为评定依据。</w:t>
      </w:r>
    </w:p>
    <w:p w14:paraId="62C26472" w14:textId="77777777" w:rsidR="00F0503A" w:rsidRDefault="009E1546">
      <w:pPr>
        <w:pStyle w:val="af"/>
        <w:spacing w:line="540" w:lineRule="exact"/>
        <w:rPr>
          <w:rFonts w:hAnsi="宋体" w:hint="eastAsia"/>
          <w:b/>
          <w:bCs/>
          <w:color w:val="0D0D0D" w:themeColor="text1" w:themeTint="F2"/>
        </w:rPr>
      </w:pPr>
      <w:r>
        <w:rPr>
          <w:rFonts w:hAnsi="宋体" w:hint="eastAsia"/>
          <w:b/>
          <w:bCs/>
          <w:color w:val="0D0D0D" w:themeColor="text1" w:themeTint="F2"/>
        </w:rPr>
        <w:t>二、评定标准</w:t>
      </w:r>
    </w:p>
    <w:p w14:paraId="56944979" w14:textId="77777777" w:rsidR="00F0503A" w:rsidRDefault="009E1546">
      <w:pPr>
        <w:pStyle w:val="af"/>
        <w:spacing w:line="540" w:lineRule="exact"/>
        <w:ind w:firstLineChars="200" w:firstLine="420"/>
        <w:rPr>
          <w:color w:val="0D0D0D" w:themeColor="text1" w:themeTint="F2"/>
        </w:rPr>
      </w:pPr>
      <w:r>
        <w:rPr>
          <w:rFonts w:hint="eastAsia"/>
          <w:color w:val="0D0D0D" w:themeColor="text1" w:themeTint="F2"/>
        </w:rPr>
        <w:t>（一）成交候选人的推荐原则：</w:t>
      </w:r>
    </w:p>
    <w:p w14:paraId="11D37B8E" w14:textId="1D805B09" w:rsidR="00F0503A" w:rsidRPr="00B359D5" w:rsidRDefault="009E1546">
      <w:pPr>
        <w:pStyle w:val="af"/>
        <w:spacing w:line="540" w:lineRule="exact"/>
        <w:ind w:firstLineChars="200" w:firstLine="420"/>
      </w:pPr>
      <w:r w:rsidRPr="00B359D5">
        <w:rPr>
          <w:rFonts w:hint="eastAsia"/>
        </w:rPr>
        <w:t>谈判小组从质量和服务均能满足采购文件实质性响应要求的供应商中，按照最后报价</w:t>
      </w:r>
      <w:r w:rsidR="00F80761" w:rsidRPr="00B359D5">
        <w:rPr>
          <w:rFonts w:hint="eastAsia"/>
        </w:rPr>
        <w:t>(评审价)</w:t>
      </w:r>
      <w:r w:rsidRPr="00B359D5">
        <w:rPr>
          <w:rFonts w:hint="eastAsia"/>
        </w:rPr>
        <w:t>由低到高的顺序提出3名以上成交候选人（最后报价相同的，由谈判小组集体讨论确定排序）。</w:t>
      </w:r>
    </w:p>
    <w:p w14:paraId="2F2F0ED3" w14:textId="0395B5D3" w:rsidR="00F80761" w:rsidRPr="00B359D5" w:rsidRDefault="00F80761">
      <w:pPr>
        <w:pStyle w:val="af"/>
        <w:spacing w:line="540" w:lineRule="exact"/>
        <w:ind w:firstLineChars="200" w:firstLine="420"/>
      </w:pPr>
      <w:r w:rsidRPr="00B359D5">
        <w:rPr>
          <w:rFonts w:hint="eastAsia"/>
        </w:rPr>
        <w:t>注：</w:t>
      </w:r>
      <w:r w:rsidRPr="00B359D5">
        <w:rPr>
          <w:rFonts w:ascii="Calibri" w:hAnsi="宋体" w:hint="eastAsia"/>
          <w:szCs w:val="24"/>
        </w:rPr>
        <w:t>供应商</w:t>
      </w:r>
      <w:r w:rsidRPr="00B359D5">
        <w:rPr>
          <w:rFonts w:ascii="Times New Roman" w:hAnsi="宋体" w:hint="eastAsia"/>
          <w:szCs w:val="24"/>
        </w:rPr>
        <w:t>获得政策性价格扣除的，评审价</w:t>
      </w:r>
      <w:r w:rsidRPr="00B359D5">
        <w:rPr>
          <w:rFonts w:ascii="Times New Roman" w:hAnsi="宋体"/>
          <w:szCs w:val="24"/>
        </w:rPr>
        <w:t>=</w:t>
      </w:r>
      <w:r w:rsidRPr="00B359D5">
        <w:rPr>
          <w:rFonts w:ascii="Times New Roman" w:hAnsi="宋体" w:hint="eastAsia"/>
          <w:szCs w:val="24"/>
        </w:rPr>
        <w:t>最后报价×（</w:t>
      </w:r>
      <w:r w:rsidRPr="00B359D5">
        <w:rPr>
          <w:rFonts w:ascii="Times New Roman" w:hAnsi="宋体"/>
          <w:szCs w:val="24"/>
        </w:rPr>
        <w:t>1-</w:t>
      </w:r>
      <w:r w:rsidRPr="00B359D5">
        <w:rPr>
          <w:rFonts w:ascii="Times New Roman" w:hAnsi="宋体" w:hint="eastAsia"/>
          <w:szCs w:val="24"/>
        </w:rPr>
        <w:t>价格扣除比例），否则评审价</w:t>
      </w:r>
      <w:r w:rsidRPr="00B359D5">
        <w:rPr>
          <w:rFonts w:ascii="Times New Roman" w:hAnsi="宋体"/>
          <w:szCs w:val="24"/>
        </w:rPr>
        <w:t>=</w:t>
      </w:r>
      <w:r w:rsidRPr="00B359D5">
        <w:rPr>
          <w:rFonts w:ascii="Times New Roman" w:hAnsi="宋体" w:hint="eastAsia"/>
          <w:szCs w:val="24"/>
        </w:rPr>
        <w:t>响应报价。</w:t>
      </w:r>
    </w:p>
    <w:p w14:paraId="1B613C26" w14:textId="57E8E2D7" w:rsidR="00783F76" w:rsidRPr="00783F76" w:rsidRDefault="00783F76" w:rsidP="00783F76">
      <w:pPr>
        <w:spacing w:line="540" w:lineRule="exact"/>
        <w:ind w:firstLineChars="200" w:firstLine="420"/>
        <w:rPr>
          <w:rFonts w:ascii="宋体" w:hAnsi="Courier New" w:cs="Courier New"/>
          <w:color w:val="0D0D0D" w:themeColor="text1" w:themeTint="F2"/>
          <w:szCs w:val="21"/>
        </w:rPr>
      </w:pPr>
      <w:r w:rsidRPr="00783F76">
        <w:rPr>
          <w:rFonts w:ascii="宋体" w:hAnsi="Courier New" w:cs="Courier New" w:hint="eastAsia"/>
          <w:color w:val="0D0D0D" w:themeColor="text1" w:themeTint="F2"/>
          <w:szCs w:val="21"/>
        </w:rPr>
        <w:t>（二）落实</w:t>
      </w:r>
      <w:r w:rsidR="00B46582" w:rsidRPr="004847E2">
        <w:rPr>
          <w:rFonts w:hint="eastAsia"/>
          <w:color w:val="000000" w:themeColor="text1"/>
        </w:rPr>
        <w:t>节能、环境标志产品政府采购执行机制</w:t>
      </w:r>
      <w:r w:rsidRPr="00783F76">
        <w:rPr>
          <w:rFonts w:ascii="宋体" w:hAnsi="Courier New" w:cs="Courier New" w:hint="eastAsia"/>
          <w:color w:val="0D0D0D" w:themeColor="text1" w:themeTint="F2"/>
          <w:szCs w:val="21"/>
        </w:rPr>
        <w:t>：</w:t>
      </w:r>
    </w:p>
    <w:p w14:paraId="5A5C8606" w14:textId="1782D8E2" w:rsidR="00783F76" w:rsidRPr="00783F76" w:rsidRDefault="00783F76" w:rsidP="00783F76">
      <w:pPr>
        <w:spacing w:line="540" w:lineRule="exact"/>
        <w:ind w:firstLineChars="200" w:firstLine="420"/>
        <w:rPr>
          <w:rFonts w:ascii="宋体" w:hAnsi="Courier New" w:cs="Courier New"/>
          <w:color w:val="0D0D0D" w:themeColor="text1" w:themeTint="F2"/>
          <w:szCs w:val="21"/>
        </w:rPr>
      </w:pPr>
      <w:r w:rsidRPr="00783F76">
        <w:rPr>
          <w:rFonts w:ascii="宋体" w:hAnsi="Courier New" w:cs="Courier New" w:hint="eastAsia"/>
          <w:color w:val="0D0D0D" w:themeColor="text1" w:themeTint="F2"/>
          <w:szCs w:val="21"/>
        </w:rPr>
        <w:t>采购人采购的产品</w:t>
      </w:r>
      <w:r w:rsidRPr="00783F76">
        <w:rPr>
          <w:rFonts w:ascii="宋体" w:hAnsi="Courier New" w:cs="Courier New" w:hint="eastAsia"/>
          <w:color w:val="000000" w:themeColor="text1"/>
          <w:szCs w:val="21"/>
        </w:rPr>
        <w:t>属于《</w:t>
      </w:r>
      <w:r w:rsidRPr="00783F76">
        <w:rPr>
          <w:rFonts w:ascii="宋体" w:hAnsi="Courier New" w:cs="Courier New"/>
          <w:color w:val="000000" w:themeColor="text1"/>
          <w:szCs w:val="21"/>
        </w:rPr>
        <w:t>节能产品政府采购品目清单</w:t>
      </w:r>
      <w:r w:rsidRPr="00783F76">
        <w:rPr>
          <w:rFonts w:ascii="宋体" w:hAnsi="Courier New" w:cs="Courier New" w:hint="eastAsia"/>
          <w:color w:val="000000" w:themeColor="text1"/>
          <w:szCs w:val="21"/>
        </w:rPr>
        <w:t>》《环境标志产品政府采购品目清单》中品</w:t>
      </w:r>
      <w:r w:rsidRPr="00783F76">
        <w:rPr>
          <w:rFonts w:ascii="宋体" w:hAnsi="Courier New" w:cs="Courier New" w:hint="eastAsia"/>
          <w:color w:val="0D0D0D" w:themeColor="text1" w:themeTint="F2"/>
          <w:szCs w:val="21"/>
        </w:rPr>
        <w:t>目的，在性能、技术、服务等指标同等条件下，应当依据国家确定的认证机构出具的、处于有效期之内的节能产品、环境标志产品认证证书，对获得证书的产品实施政府优先采购。</w:t>
      </w:r>
    </w:p>
    <w:p w14:paraId="17BC2190" w14:textId="77777777" w:rsidR="00F0503A" w:rsidRDefault="009E1546">
      <w:pPr>
        <w:widowControl/>
        <w:jc w:val="left"/>
        <w:rPr>
          <w:color w:val="0D0D0D" w:themeColor="text1" w:themeTint="F2"/>
        </w:rPr>
      </w:pPr>
      <w:r>
        <w:rPr>
          <w:color w:val="0D0D0D" w:themeColor="text1" w:themeTint="F2"/>
        </w:rPr>
        <w:br w:type="page"/>
      </w:r>
    </w:p>
    <w:p w14:paraId="276040E5" w14:textId="77777777" w:rsidR="00F0503A" w:rsidRDefault="00F0503A">
      <w:pPr>
        <w:widowControl/>
        <w:jc w:val="left"/>
        <w:rPr>
          <w:rFonts w:ascii="宋体" w:hAnsi="Courier New" w:cs="Courier New"/>
          <w:color w:val="0D0D0D" w:themeColor="text1" w:themeTint="F2"/>
          <w:szCs w:val="21"/>
        </w:rPr>
      </w:pPr>
    </w:p>
    <w:p w14:paraId="32A651C8" w14:textId="77777777" w:rsidR="00F0503A" w:rsidRDefault="00F0503A"/>
    <w:p w14:paraId="319C2F2A" w14:textId="77777777" w:rsidR="00F0503A" w:rsidRDefault="00F0503A"/>
    <w:p w14:paraId="4FCA1900" w14:textId="77777777" w:rsidR="00F0503A" w:rsidRDefault="00F0503A"/>
    <w:p w14:paraId="172DFE6D" w14:textId="77777777" w:rsidR="00F0503A" w:rsidRDefault="00F0503A"/>
    <w:p w14:paraId="5A8664E0" w14:textId="77777777" w:rsidR="00F0503A" w:rsidRDefault="00F0503A"/>
    <w:p w14:paraId="70D8D7F0" w14:textId="77777777" w:rsidR="00F0503A" w:rsidRDefault="00F0503A"/>
    <w:p w14:paraId="49E107F9" w14:textId="77777777" w:rsidR="00F0503A" w:rsidRDefault="00F0503A"/>
    <w:p w14:paraId="58FBC9FA" w14:textId="77777777" w:rsidR="00F0503A" w:rsidRDefault="00F0503A"/>
    <w:p w14:paraId="4E805296" w14:textId="77777777" w:rsidR="00F0503A" w:rsidRDefault="00F0503A"/>
    <w:p w14:paraId="2BED2B5F" w14:textId="77777777" w:rsidR="00F0503A" w:rsidRDefault="00F0503A"/>
    <w:p w14:paraId="44A59E0C" w14:textId="77777777" w:rsidR="00F0503A" w:rsidRDefault="00F0503A"/>
    <w:p w14:paraId="20AD1797" w14:textId="77777777" w:rsidR="00F0503A" w:rsidRDefault="00F0503A"/>
    <w:p w14:paraId="2B6EBE8B" w14:textId="77777777" w:rsidR="00F0503A" w:rsidRDefault="009E1546">
      <w:pPr>
        <w:pStyle w:val="1"/>
        <w:spacing w:line="400" w:lineRule="exact"/>
        <w:rPr>
          <w:rFonts w:ascii="方正小标宋_GBK" w:eastAsia="方正小标宋_GBK"/>
          <w:color w:val="0D0D0D" w:themeColor="text1" w:themeTint="F2"/>
        </w:rPr>
      </w:pPr>
      <w:bookmarkStart w:id="130" w:name="_Toc92355027"/>
      <w:r>
        <w:rPr>
          <w:rFonts w:ascii="方正小标宋_GBK" w:eastAsia="方正小标宋_GBK" w:hint="eastAsia"/>
          <w:color w:val="0D0D0D" w:themeColor="text1" w:themeTint="F2"/>
        </w:rPr>
        <w:t>第五章  合同文本</w:t>
      </w:r>
      <w:bookmarkEnd w:id="130"/>
    </w:p>
    <w:p w14:paraId="5290A74C" w14:textId="77777777" w:rsidR="00F0503A" w:rsidRDefault="009E1546">
      <w:pPr>
        <w:pStyle w:val="af"/>
        <w:jc w:val="center"/>
        <w:rPr>
          <w:rFonts w:ascii="Times New Roman" w:hAnsi="宋体" w:hint="eastAsia"/>
          <w:b/>
          <w:bCs/>
          <w:color w:val="0D0D0D" w:themeColor="text1" w:themeTint="F2"/>
          <w:sz w:val="28"/>
          <w:szCs w:val="28"/>
        </w:rPr>
      </w:pPr>
      <w:r>
        <w:rPr>
          <w:rFonts w:ascii="Times New Roman" w:hAnsi="宋体" w:hint="eastAsia"/>
          <w:b/>
          <w:bCs/>
          <w:color w:val="0D0D0D" w:themeColor="text1" w:themeTint="F2"/>
          <w:sz w:val="28"/>
          <w:szCs w:val="28"/>
        </w:rPr>
        <w:t>（参考格式）</w:t>
      </w:r>
    </w:p>
    <w:p w14:paraId="126EEF6B" w14:textId="77777777" w:rsidR="00F0503A" w:rsidRDefault="009E1546">
      <w:pPr>
        <w:pStyle w:val="af"/>
        <w:spacing w:line="500" w:lineRule="exact"/>
        <w:jc w:val="center"/>
        <w:rPr>
          <w:rFonts w:hAnsi="宋体" w:hint="eastAsia"/>
          <w:b/>
          <w:bCs/>
          <w:color w:val="0D0D0D" w:themeColor="text1" w:themeTint="F2"/>
          <w:sz w:val="28"/>
        </w:rPr>
      </w:pPr>
      <w:r>
        <w:rPr>
          <w:rFonts w:hAnsi="宋体"/>
          <w:b/>
          <w:bCs/>
          <w:color w:val="0D0D0D" w:themeColor="text1" w:themeTint="F2"/>
          <w:sz w:val="28"/>
        </w:rPr>
        <w:br w:type="page"/>
      </w:r>
    </w:p>
    <w:p w14:paraId="44E3A96C" w14:textId="77777777" w:rsidR="00F0503A" w:rsidRPr="003C24AD" w:rsidRDefault="00F0503A" w:rsidP="003C24AD"/>
    <w:p w14:paraId="7A328E08" w14:textId="77777777" w:rsidR="003C24AD" w:rsidRPr="003C24AD" w:rsidRDefault="003C24AD" w:rsidP="003C24AD"/>
    <w:p w14:paraId="3FD1DA40" w14:textId="77777777" w:rsidR="003C24AD" w:rsidRPr="003C24AD" w:rsidRDefault="003C24AD" w:rsidP="003C24AD"/>
    <w:p w14:paraId="0F21CEA4" w14:textId="3B6659CA" w:rsidR="003C24AD" w:rsidRPr="003C24AD" w:rsidRDefault="003C24AD" w:rsidP="003C24AD">
      <w:pPr>
        <w:jc w:val="center"/>
        <w:rPr>
          <w:rFonts w:ascii="宋体" w:hAnsi="宋体" w:cs="宋体" w:hint="eastAsia"/>
          <w:b/>
          <w:bCs/>
          <w:color w:val="000000" w:themeColor="text1"/>
          <w:spacing w:val="-20"/>
          <w:kern w:val="44"/>
          <w:sz w:val="48"/>
          <w:szCs w:val="48"/>
        </w:rPr>
      </w:pPr>
      <w:r w:rsidRPr="003C24AD">
        <w:rPr>
          <w:rFonts w:ascii="宋体" w:hAnsi="宋体" w:cs="宋体" w:hint="eastAsia"/>
          <w:b/>
          <w:bCs/>
          <w:color w:val="000000" w:themeColor="text1"/>
          <w:spacing w:val="-20"/>
          <w:kern w:val="44"/>
          <w:sz w:val="48"/>
          <w:szCs w:val="48"/>
          <w:u w:val="single"/>
        </w:rPr>
        <w:t>北部湾大学第三食堂电梯</w:t>
      </w:r>
      <w:r w:rsidRPr="003C24AD">
        <w:rPr>
          <w:rFonts w:ascii="宋体" w:hAnsi="宋体" w:cs="宋体" w:hint="eastAsia"/>
          <w:b/>
          <w:bCs/>
          <w:color w:val="000000" w:themeColor="text1"/>
          <w:spacing w:val="-20"/>
          <w:kern w:val="44"/>
          <w:sz w:val="48"/>
          <w:szCs w:val="48"/>
        </w:rPr>
        <w:t>政府采购合同</w:t>
      </w:r>
    </w:p>
    <w:p w14:paraId="1F010FF2" w14:textId="77777777" w:rsidR="003C24AD" w:rsidRPr="003C24AD" w:rsidRDefault="003C24AD" w:rsidP="003C24AD">
      <w:pPr>
        <w:rPr>
          <w:color w:val="000000" w:themeColor="text1"/>
        </w:rPr>
      </w:pPr>
    </w:p>
    <w:p w14:paraId="06CD6A65" w14:textId="77777777" w:rsidR="003C24AD" w:rsidRPr="003C24AD" w:rsidRDefault="003C24AD" w:rsidP="003C24AD">
      <w:pPr>
        <w:rPr>
          <w:color w:val="000000" w:themeColor="text1"/>
        </w:rPr>
      </w:pPr>
    </w:p>
    <w:p w14:paraId="11775001" w14:textId="77777777" w:rsidR="003C24AD" w:rsidRPr="003C24AD" w:rsidRDefault="003C24AD" w:rsidP="003C24AD">
      <w:pPr>
        <w:rPr>
          <w:color w:val="000000" w:themeColor="text1"/>
        </w:rPr>
      </w:pPr>
    </w:p>
    <w:p w14:paraId="2944E964" w14:textId="77777777" w:rsidR="003C24AD" w:rsidRPr="003C24AD" w:rsidRDefault="003C24AD" w:rsidP="003C24AD">
      <w:pPr>
        <w:rPr>
          <w:color w:val="000000" w:themeColor="text1"/>
        </w:rPr>
      </w:pPr>
    </w:p>
    <w:p w14:paraId="53BA6F8D" w14:textId="77777777" w:rsidR="003C24AD" w:rsidRPr="003C24AD" w:rsidRDefault="003C24AD" w:rsidP="003C24AD">
      <w:pPr>
        <w:rPr>
          <w:color w:val="000000" w:themeColor="text1"/>
        </w:rPr>
      </w:pPr>
    </w:p>
    <w:p w14:paraId="32566657" w14:textId="77777777" w:rsidR="003C24AD" w:rsidRPr="003C24AD" w:rsidRDefault="003C24AD" w:rsidP="003C24AD">
      <w:pPr>
        <w:rPr>
          <w:color w:val="000000" w:themeColor="text1"/>
        </w:rPr>
      </w:pPr>
    </w:p>
    <w:p w14:paraId="37A0E395" w14:textId="77777777" w:rsidR="003C24AD" w:rsidRPr="003C24AD" w:rsidRDefault="003C24AD" w:rsidP="003C24AD">
      <w:pPr>
        <w:rPr>
          <w:color w:val="000000" w:themeColor="text1"/>
        </w:rPr>
      </w:pPr>
    </w:p>
    <w:p w14:paraId="3247AC03" w14:textId="77777777" w:rsidR="003C24AD" w:rsidRPr="003C24AD" w:rsidRDefault="003C24AD" w:rsidP="003C24AD">
      <w:pPr>
        <w:rPr>
          <w:color w:val="000000" w:themeColor="text1"/>
        </w:rPr>
      </w:pPr>
    </w:p>
    <w:p w14:paraId="029EC39D" w14:textId="77777777" w:rsidR="003C24AD" w:rsidRPr="003C24AD" w:rsidRDefault="003C24AD" w:rsidP="003C24AD">
      <w:pPr>
        <w:spacing w:line="360" w:lineRule="auto"/>
        <w:ind w:leftChars="200" w:left="420" w:firstLineChars="500" w:firstLine="1600"/>
        <w:rPr>
          <w:color w:val="000000" w:themeColor="text1"/>
          <w:sz w:val="32"/>
          <w:szCs w:val="32"/>
        </w:rPr>
      </w:pPr>
      <w:r w:rsidRPr="003C24AD">
        <w:rPr>
          <w:rFonts w:ascii="宋体" w:hAnsi="宋体" w:cs="宋体" w:hint="eastAsia"/>
          <w:color w:val="000000" w:themeColor="text1"/>
          <w:kern w:val="0"/>
          <w:sz w:val="32"/>
          <w:szCs w:val="32"/>
        </w:rPr>
        <w:t>合同名称：</w:t>
      </w:r>
      <w:r w:rsidRPr="003C24AD">
        <w:rPr>
          <w:rFonts w:hint="eastAsia"/>
          <w:color w:val="000000" w:themeColor="text1"/>
          <w:sz w:val="32"/>
          <w:szCs w:val="32"/>
          <w:u w:val="single"/>
        </w:rPr>
        <w:t xml:space="preserve">                            </w:t>
      </w:r>
    </w:p>
    <w:p w14:paraId="1FC30D51" w14:textId="77777777" w:rsidR="003C24AD" w:rsidRPr="003C24AD" w:rsidRDefault="003C24AD" w:rsidP="003C24AD">
      <w:pPr>
        <w:spacing w:line="360" w:lineRule="auto"/>
        <w:ind w:leftChars="200" w:left="420" w:firstLineChars="500" w:firstLine="1600"/>
        <w:rPr>
          <w:color w:val="000000" w:themeColor="text1"/>
          <w:sz w:val="32"/>
          <w:szCs w:val="32"/>
          <w:u w:val="single"/>
        </w:rPr>
      </w:pPr>
      <w:r w:rsidRPr="003C24AD">
        <w:rPr>
          <w:rFonts w:hint="eastAsia"/>
          <w:color w:val="000000" w:themeColor="text1"/>
          <w:sz w:val="32"/>
          <w:szCs w:val="32"/>
        </w:rPr>
        <w:t>合同编号：</w:t>
      </w:r>
      <w:r w:rsidRPr="003C24AD">
        <w:rPr>
          <w:rFonts w:hint="eastAsia"/>
          <w:color w:val="000000" w:themeColor="text1"/>
          <w:sz w:val="32"/>
          <w:szCs w:val="32"/>
          <w:u w:val="single"/>
        </w:rPr>
        <w:t xml:space="preserve">                            </w:t>
      </w:r>
    </w:p>
    <w:p w14:paraId="18E2A782" w14:textId="77777777" w:rsidR="003C24AD" w:rsidRPr="003C24AD" w:rsidRDefault="003C24AD" w:rsidP="003C24AD">
      <w:pPr>
        <w:spacing w:line="360" w:lineRule="auto"/>
        <w:ind w:leftChars="200" w:left="420" w:firstLineChars="500" w:firstLine="1600"/>
        <w:rPr>
          <w:color w:val="000000" w:themeColor="text1"/>
          <w:sz w:val="32"/>
          <w:szCs w:val="32"/>
        </w:rPr>
      </w:pPr>
      <w:r w:rsidRPr="003C24AD">
        <w:rPr>
          <w:rFonts w:hint="eastAsia"/>
          <w:color w:val="000000" w:themeColor="text1"/>
          <w:sz w:val="32"/>
          <w:szCs w:val="32"/>
        </w:rPr>
        <w:t>采购人（甲方）：</w:t>
      </w:r>
      <w:r w:rsidRPr="003C24AD">
        <w:rPr>
          <w:rFonts w:hint="eastAsia"/>
          <w:color w:val="000000" w:themeColor="text1"/>
          <w:sz w:val="32"/>
          <w:szCs w:val="32"/>
          <w:u w:val="single"/>
        </w:rPr>
        <w:t xml:space="preserve">                       </w:t>
      </w:r>
    </w:p>
    <w:p w14:paraId="4A40F0DB" w14:textId="77777777" w:rsidR="003C24AD" w:rsidRPr="003C24AD" w:rsidRDefault="003C24AD" w:rsidP="003C24AD">
      <w:pPr>
        <w:spacing w:line="360" w:lineRule="auto"/>
        <w:ind w:leftChars="200" w:left="420" w:firstLineChars="500" w:firstLine="1600"/>
        <w:rPr>
          <w:color w:val="000000" w:themeColor="text1"/>
          <w:sz w:val="32"/>
          <w:szCs w:val="32"/>
          <w:u w:val="single"/>
        </w:rPr>
      </w:pPr>
      <w:r w:rsidRPr="003C24AD">
        <w:rPr>
          <w:rFonts w:hint="eastAsia"/>
          <w:color w:val="000000" w:themeColor="text1"/>
          <w:sz w:val="32"/>
          <w:szCs w:val="32"/>
        </w:rPr>
        <w:t>供应商（乙方）：</w:t>
      </w:r>
      <w:r w:rsidRPr="003C24AD">
        <w:rPr>
          <w:rFonts w:hint="eastAsia"/>
          <w:color w:val="000000" w:themeColor="text1"/>
          <w:sz w:val="32"/>
          <w:szCs w:val="32"/>
          <w:u w:val="single"/>
        </w:rPr>
        <w:t xml:space="preserve">                       </w:t>
      </w:r>
    </w:p>
    <w:p w14:paraId="3864D81A" w14:textId="77777777" w:rsidR="003C24AD" w:rsidRPr="003C24AD" w:rsidRDefault="003C24AD" w:rsidP="003C24AD">
      <w:pPr>
        <w:spacing w:line="360" w:lineRule="auto"/>
        <w:ind w:leftChars="200" w:left="420" w:firstLineChars="500" w:firstLine="1600"/>
        <w:rPr>
          <w:color w:val="000000" w:themeColor="text1"/>
          <w:sz w:val="32"/>
          <w:szCs w:val="32"/>
        </w:rPr>
      </w:pPr>
      <w:r w:rsidRPr="003C24AD">
        <w:rPr>
          <w:rFonts w:hint="eastAsia"/>
          <w:color w:val="000000" w:themeColor="text1"/>
          <w:sz w:val="32"/>
          <w:szCs w:val="32"/>
        </w:rPr>
        <w:t>签订地点：</w:t>
      </w:r>
      <w:r w:rsidRPr="003C24AD">
        <w:rPr>
          <w:rFonts w:hint="eastAsia"/>
          <w:color w:val="000000" w:themeColor="text1"/>
          <w:sz w:val="32"/>
          <w:szCs w:val="32"/>
          <w:u w:val="single"/>
        </w:rPr>
        <w:t xml:space="preserve">      </w:t>
      </w:r>
      <w:r w:rsidRPr="003C24AD">
        <w:rPr>
          <w:color w:val="000000" w:themeColor="text1"/>
          <w:sz w:val="32"/>
          <w:szCs w:val="32"/>
          <w:u w:val="single"/>
        </w:rPr>
        <w:t xml:space="preserve">           </w:t>
      </w:r>
      <w:r w:rsidRPr="003C24AD">
        <w:rPr>
          <w:rFonts w:hint="eastAsia"/>
          <w:color w:val="000000" w:themeColor="text1"/>
          <w:sz w:val="32"/>
          <w:szCs w:val="32"/>
          <w:u w:val="single"/>
        </w:rPr>
        <w:t xml:space="preserve">           </w:t>
      </w:r>
    </w:p>
    <w:p w14:paraId="0FC32F6C" w14:textId="77777777" w:rsidR="003C24AD" w:rsidRPr="003C24AD" w:rsidRDefault="003C24AD" w:rsidP="003C24AD">
      <w:pPr>
        <w:spacing w:line="360" w:lineRule="auto"/>
        <w:ind w:leftChars="200" w:left="420" w:firstLineChars="500" w:firstLine="1600"/>
        <w:rPr>
          <w:color w:val="000000" w:themeColor="text1"/>
          <w:sz w:val="32"/>
          <w:szCs w:val="32"/>
        </w:rPr>
      </w:pPr>
      <w:r w:rsidRPr="003C24AD">
        <w:rPr>
          <w:rFonts w:hint="eastAsia"/>
          <w:color w:val="000000" w:themeColor="text1"/>
          <w:sz w:val="32"/>
          <w:szCs w:val="32"/>
        </w:rPr>
        <w:t>签订时间：</w:t>
      </w:r>
      <w:r w:rsidRPr="003C24AD">
        <w:rPr>
          <w:rFonts w:hint="eastAsia"/>
          <w:color w:val="000000" w:themeColor="text1"/>
          <w:sz w:val="32"/>
          <w:szCs w:val="32"/>
          <w:u w:val="single"/>
        </w:rPr>
        <w:t xml:space="preserve">      </w:t>
      </w:r>
      <w:r w:rsidRPr="003C24AD">
        <w:rPr>
          <w:color w:val="000000" w:themeColor="text1"/>
          <w:sz w:val="32"/>
          <w:szCs w:val="32"/>
          <w:u w:val="single"/>
        </w:rPr>
        <w:t xml:space="preserve">           </w:t>
      </w:r>
      <w:r w:rsidRPr="003C24AD">
        <w:rPr>
          <w:rFonts w:hint="eastAsia"/>
          <w:color w:val="000000" w:themeColor="text1"/>
          <w:sz w:val="32"/>
          <w:szCs w:val="32"/>
          <w:u w:val="single"/>
        </w:rPr>
        <w:t xml:space="preserve">           </w:t>
      </w:r>
    </w:p>
    <w:p w14:paraId="4DFEEAC5" w14:textId="77777777" w:rsidR="003C24AD" w:rsidRPr="003C24AD" w:rsidRDefault="003C24AD" w:rsidP="003C24AD">
      <w:pPr>
        <w:rPr>
          <w:color w:val="000000" w:themeColor="text1"/>
        </w:rPr>
      </w:pPr>
    </w:p>
    <w:p w14:paraId="47816BAC" w14:textId="77777777" w:rsidR="003C24AD" w:rsidRPr="003C24AD" w:rsidRDefault="003C24AD" w:rsidP="003C24AD">
      <w:pPr>
        <w:spacing w:line="400" w:lineRule="exact"/>
        <w:rPr>
          <w:rFonts w:eastAsia="黑体"/>
          <w:color w:val="000000" w:themeColor="text1"/>
          <w:sz w:val="44"/>
          <w:szCs w:val="44"/>
        </w:rPr>
      </w:pPr>
    </w:p>
    <w:p w14:paraId="4B0C72BC" w14:textId="77777777" w:rsidR="003C24AD" w:rsidRPr="003C24AD" w:rsidRDefault="003C24AD" w:rsidP="003C24AD">
      <w:pPr>
        <w:spacing w:line="400" w:lineRule="exact"/>
        <w:rPr>
          <w:rFonts w:eastAsia="黑体"/>
          <w:color w:val="000000" w:themeColor="text1"/>
          <w:sz w:val="44"/>
          <w:szCs w:val="44"/>
        </w:rPr>
      </w:pPr>
    </w:p>
    <w:p w14:paraId="379A7A8D" w14:textId="77777777" w:rsidR="003C24AD" w:rsidRPr="003C24AD" w:rsidRDefault="003C24AD" w:rsidP="003C24AD">
      <w:pPr>
        <w:spacing w:line="400" w:lineRule="exact"/>
        <w:rPr>
          <w:rFonts w:eastAsia="黑体"/>
          <w:color w:val="000000" w:themeColor="text1"/>
          <w:sz w:val="44"/>
          <w:szCs w:val="44"/>
        </w:rPr>
      </w:pPr>
    </w:p>
    <w:p w14:paraId="3C5C4E69" w14:textId="77777777" w:rsidR="003C24AD" w:rsidRPr="003C24AD" w:rsidRDefault="003C24AD" w:rsidP="003C24AD">
      <w:pPr>
        <w:spacing w:line="400" w:lineRule="exact"/>
        <w:rPr>
          <w:rFonts w:eastAsia="黑体"/>
          <w:color w:val="000000" w:themeColor="text1"/>
          <w:sz w:val="44"/>
          <w:szCs w:val="44"/>
        </w:rPr>
      </w:pPr>
    </w:p>
    <w:p w14:paraId="3C38EE28" w14:textId="77777777" w:rsidR="003C24AD" w:rsidRPr="003C24AD" w:rsidRDefault="003C24AD" w:rsidP="003C24AD">
      <w:pPr>
        <w:spacing w:line="400" w:lineRule="exact"/>
        <w:rPr>
          <w:rFonts w:eastAsia="黑体"/>
          <w:color w:val="000000" w:themeColor="text1"/>
          <w:sz w:val="44"/>
          <w:szCs w:val="44"/>
        </w:rPr>
      </w:pPr>
    </w:p>
    <w:p w14:paraId="6F155077" w14:textId="77777777" w:rsidR="003C24AD" w:rsidRPr="003C24AD" w:rsidRDefault="003C24AD" w:rsidP="003C24AD">
      <w:pPr>
        <w:spacing w:line="400" w:lineRule="exact"/>
        <w:rPr>
          <w:rFonts w:eastAsia="黑体"/>
          <w:color w:val="000000" w:themeColor="text1"/>
          <w:sz w:val="44"/>
          <w:szCs w:val="44"/>
        </w:rPr>
      </w:pPr>
    </w:p>
    <w:p w14:paraId="1FBCE091" w14:textId="77777777" w:rsidR="003C24AD" w:rsidRPr="003C24AD" w:rsidRDefault="003C24AD" w:rsidP="003C24AD">
      <w:pPr>
        <w:spacing w:line="400" w:lineRule="exact"/>
        <w:rPr>
          <w:rFonts w:eastAsia="黑体"/>
          <w:color w:val="000000" w:themeColor="text1"/>
          <w:sz w:val="44"/>
          <w:szCs w:val="44"/>
        </w:rPr>
      </w:pPr>
    </w:p>
    <w:p w14:paraId="2BFFCD8E" w14:textId="77777777" w:rsidR="003C24AD" w:rsidRPr="003C24AD" w:rsidRDefault="003C24AD" w:rsidP="003C24AD">
      <w:pPr>
        <w:spacing w:line="400" w:lineRule="exact"/>
        <w:rPr>
          <w:rFonts w:eastAsia="黑体"/>
          <w:color w:val="000000" w:themeColor="text1"/>
          <w:sz w:val="44"/>
          <w:szCs w:val="44"/>
        </w:rPr>
      </w:pPr>
    </w:p>
    <w:p w14:paraId="0F7D80E1" w14:textId="77777777" w:rsidR="003C24AD" w:rsidRPr="003C24AD" w:rsidRDefault="003C24AD" w:rsidP="003C24AD">
      <w:pPr>
        <w:spacing w:line="400" w:lineRule="exact"/>
        <w:rPr>
          <w:rFonts w:eastAsia="黑体"/>
          <w:color w:val="000000" w:themeColor="text1"/>
          <w:sz w:val="44"/>
          <w:szCs w:val="44"/>
        </w:rPr>
      </w:pPr>
    </w:p>
    <w:p w14:paraId="5CC5E55E" w14:textId="77777777" w:rsidR="003C24AD" w:rsidRPr="003C24AD" w:rsidRDefault="003C24AD" w:rsidP="003C24AD">
      <w:pPr>
        <w:spacing w:line="400" w:lineRule="exact"/>
        <w:rPr>
          <w:rFonts w:eastAsia="黑体"/>
          <w:color w:val="000000" w:themeColor="text1"/>
          <w:sz w:val="44"/>
          <w:szCs w:val="44"/>
        </w:rPr>
      </w:pPr>
    </w:p>
    <w:p w14:paraId="2EFD38BE" w14:textId="77777777" w:rsidR="003C24AD" w:rsidRPr="003C24AD" w:rsidRDefault="003C24AD" w:rsidP="003C24AD">
      <w:pPr>
        <w:spacing w:line="400" w:lineRule="exact"/>
        <w:rPr>
          <w:rFonts w:eastAsia="黑体"/>
          <w:color w:val="000000" w:themeColor="text1"/>
          <w:sz w:val="44"/>
          <w:szCs w:val="44"/>
        </w:rPr>
      </w:pPr>
    </w:p>
    <w:p w14:paraId="43769296" w14:textId="77777777" w:rsidR="003C24AD" w:rsidRPr="003C24AD" w:rsidRDefault="003C24AD" w:rsidP="003C24AD">
      <w:pPr>
        <w:pStyle w:val="af"/>
        <w:spacing w:line="420" w:lineRule="exact"/>
        <w:ind w:leftChars="200" w:left="1890" w:rightChars="200" w:right="420" w:hangingChars="700" w:hanging="1470"/>
        <w:rPr>
          <w:color w:val="000000" w:themeColor="text1"/>
        </w:rPr>
      </w:pPr>
      <w:r w:rsidRPr="003C24AD">
        <w:rPr>
          <w:rFonts w:hAnsi="宋体" w:hint="eastAsia"/>
          <w:color w:val="000000" w:themeColor="text1"/>
        </w:rPr>
        <w:t>合同使用说明：根据《中华人民共和国政府采购法》《</w:t>
      </w:r>
      <w:r w:rsidRPr="003C24AD">
        <w:rPr>
          <w:color w:val="000000" w:themeColor="text1"/>
        </w:rPr>
        <w:t>中华人民共和国民法典</w:t>
      </w:r>
      <w:r w:rsidRPr="003C24AD">
        <w:rPr>
          <w:rFonts w:hAnsi="宋体" w:hint="eastAsia"/>
          <w:color w:val="000000" w:themeColor="text1"/>
        </w:rPr>
        <w:t>》等法律、法规规定，按照招标文件规定条款和中标供应商投标文件及其承诺，甲乙双方签订本合同。</w:t>
      </w:r>
      <w:r w:rsidRPr="003C24AD">
        <w:rPr>
          <w:rFonts w:eastAsia="黑体"/>
          <w:color w:val="000000" w:themeColor="text1"/>
          <w:sz w:val="44"/>
          <w:szCs w:val="44"/>
        </w:rPr>
        <w:br w:type="page"/>
      </w:r>
    </w:p>
    <w:p w14:paraId="36E25BDC" w14:textId="77777777" w:rsidR="003C24AD" w:rsidRPr="003C24AD" w:rsidRDefault="003C24AD" w:rsidP="003C24AD">
      <w:pPr>
        <w:spacing w:line="400" w:lineRule="exact"/>
        <w:ind w:firstLineChars="200" w:firstLine="560"/>
        <w:rPr>
          <w:rFonts w:ascii="黑体" w:eastAsia="黑体" w:hAnsi="黑体" w:cs="黑体" w:hint="eastAsia"/>
          <w:color w:val="000000" w:themeColor="text1"/>
          <w:sz w:val="28"/>
          <w:szCs w:val="28"/>
        </w:rPr>
      </w:pPr>
      <w:bookmarkStart w:id="131" w:name="_Toc22209"/>
    </w:p>
    <w:bookmarkEnd w:id="131"/>
    <w:p w14:paraId="24EAD8D2" w14:textId="77777777" w:rsidR="003C24AD" w:rsidRPr="003C24AD" w:rsidRDefault="003C24AD" w:rsidP="003C24AD">
      <w:pPr>
        <w:spacing w:line="300" w:lineRule="auto"/>
        <w:ind w:left="420" w:hanging="420"/>
        <w:jc w:val="center"/>
        <w:rPr>
          <w:rFonts w:ascii="黑体" w:eastAsia="黑体" w:hAnsi="宋体" w:hint="eastAsia"/>
          <w:b/>
          <w:bCs/>
          <w:color w:val="000000" w:themeColor="text1"/>
          <w:sz w:val="44"/>
          <w:szCs w:val="44"/>
        </w:rPr>
      </w:pPr>
      <w:r w:rsidRPr="003C24AD">
        <w:rPr>
          <w:rFonts w:ascii="黑体" w:eastAsia="黑体" w:hAnsi="宋体" w:hint="eastAsia"/>
          <w:b/>
          <w:color w:val="000000" w:themeColor="text1"/>
          <w:sz w:val="44"/>
          <w:szCs w:val="44"/>
        </w:rPr>
        <w:t>采购</w:t>
      </w:r>
      <w:r w:rsidRPr="003C24AD">
        <w:rPr>
          <w:rFonts w:ascii="黑体" w:eastAsia="黑体" w:hAnsi="宋体" w:hint="eastAsia"/>
          <w:b/>
          <w:bCs/>
          <w:color w:val="000000" w:themeColor="text1"/>
          <w:sz w:val="44"/>
          <w:szCs w:val="44"/>
        </w:rPr>
        <w:t>合同文本</w:t>
      </w:r>
    </w:p>
    <w:p w14:paraId="608CB838" w14:textId="77777777" w:rsidR="003C24AD" w:rsidRPr="003C24AD" w:rsidRDefault="003C24AD" w:rsidP="003C24AD">
      <w:pPr>
        <w:snapToGrid w:val="0"/>
        <w:spacing w:line="360" w:lineRule="exact"/>
        <w:ind w:right="480" w:firstLineChars="2850" w:firstLine="5985"/>
        <w:rPr>
          <w:rFonts w:ascii="宋体" w:hAnsi="宋体" w:hint="eastAsia"/>
          <w:bCs/>
          <w:color w:val="000000" w:themeColor="text1"/>
          <w:szCs w:val="21"/>
          <w:u w:val="single"/>
        </w:rPr>
      </w:pPr>
      <w:r w:rsidRPr="003C24AD">
        <w:rPr>
          <w:rFonts w:ascii="宋体" w:hAnsi="宋体" w:hint="eastAsia"/>
          <w:bCs/>
          <w:color w:val="000000" w:themeColor="text1"/>
          <w:szCs w:val="21"/>
        </w:rPr>
        <w:t>合同编号：</w:t>
      </w:r>
    </w:p>
    <w:p w14:paraId="11842492" w14:textId="77777777" w:rsidR="003C24AD" w:rsidRPr="003C24AD" w:rsidRDefault="003C24AD" w:rsidP="003C24AD">
      <w:pPr>
        <w:snapToGrid w:val="0"/>
        <w:spacing w:line="360" w:lineRule="exact"/>
        <w:rPr>
          <w:rFonts w:ascii="宋体" w:hAnsi="宋体" w:hint="eastAsia"/>
          <w:color w:val="000000" w:themeColor="text1"/>
          <w:szCs w:val="21"/>
        </w:rPr>
      </w:pPr>
    </w:p>
    <w:p w14:paraId="157BC1EB" w14:textId="1E90BAC1" w:rsidR="003C24AD" w:rsidRPr="003C24AD" w:rsidRDefault="003C24AD" w:rsidP="003C24AD">
      <w:pPr>
        <w:snapToGrid w:val="0"/>
        <w:spacing w:line="360" w:lineRule="exact"/>
        <w:rPr>
          <w:rFonts w:ascii="宋体" w:hAnsi="宋体" w:hint="eastAsia"/>
          <w:color w:val="000000" w:themeColor="text1"/>
          <w:szCs w:val="21"/>
          <w:u w:val="single"/>
        </w:rPr>
      </w:pPr>
      <w:r w:rsidRPr="003C24AD">
        <w:rPr>
          <w:rFonts w:ascii="宋体" w:hAnsi="宋体" w:hint="eastAsia"/>
          <w:color w:val="000000" w:themeColor="text1"/>
          <w:szCs w:val="21"/>
        </w:rPr>
        <w:t>采购单位（甲方）</w:t>
      </w:r>
      <w:r w:rsidRPr="003C24AD">
        <w:rPr>
          <w:rFonts w:ascii="宋体" w:hAnsi="宋体" w:hint="eastAsia"/>
          <w:color w:val="000000" w:themeColor="text1"/>
          <w:szCs w:val="21"/>
          <w:u w:val="single"/>
        </w:rPr>
        <w:t xml:space="preserve">                          </w:t>
      </w:r>
      <w:r w:rsidRPr="003C24AD">
        <w:rPr>
          <w:rFonts w:ascii="宋体" w:hAnsi="宋体" w:hint="eastAsia"/>
          <w:color w:val="000000" w:themeColor="text1"/>
          <w:szCs w:val="21"/>
        </w:rPr>
        <w:t xml:space="preserve">    </w:t>
      </w:r>
      <w:r w:rsidRPr="003C24AD">
        <w:rPr>
          <w:rFonts w:ascii="宋体" w:hAnsi="宋体" w:hint="eastAsia"/>
          <w:color w:val="000000" w:themeColor="text1"/>
          <w:spacing w:val="-20"/>
          <w:szCs w:val="21"/>
        </w:rPr>
        <w:t>采 购 计 划 号</w:t>
      </w:r>
      <w:r w:rsidRPr="003C24AD">
        <w:rPr>
          <w:rFonts w:ascii="宋体" w:hAnsi="宋体" w:hint="eastAsia"/>
          <w:color w:val="000000" w:themeColor="text1"/>
          <w:szCs w:val="21"/>
          <w:u w:val="single"/>
        </w:rPr>
        <w:t xml:space="preserve">                           </w:t>
      </w:r>
    </w:p>
    <w:p w14:paraId="47CB15C9" w14:textId="4706B18F" w:rsidR="003C24AD" w:rsidRPr="003C24AD" w:rsidRDefault="003C24AD" w:rsidP="003C24AD">
      <w:pPr>
        <w:snapToGrid w:val="0"/>
        <w:spacing w:line="360" w:lineRule="exact"/>
        <w:rPr>
          <w:rFonts w:ascii="宋体" w:hAnsi="宋体" w:hint="eastAsia"/>
          <w:color w:val="000000" w:themeColor="text1"/>
          <w:szCs w:val="21"/>
          <w:u w:val="single"/>
        </w:rPr>
      </w:pPr>
      <w:r w:rsidRPr="003C24AD">
        <w:rPr>
          <w:rFonts w:ascii="宋体" w:hAnsi="宋体" w:hint="eastAsia"/>
          <w:color w:val="000000" w:themeColor="text1"/>
          <w:szCs w:val="21"/>
        </w:rPr>
        <w:t>供 应 商（乙方）</w:t>
      </w:r>
      <w:r w:rsidRPr="003C24AD">
        <w:rPr>
          <w:rFonts w:ascii="宋体" w:hAnsi="宋体" w:hint="eastAsia"/>
          <w:color w:val="000000" w:themeColor="text1"/>
          <w:szCs w:val="21"/>
          <w:u w:val="single"/>
        </w:rPr>
        <w:t xml:space="preserve">                          </w:t>
      </w:r>
      <w:r w:rsidRPr="003C24AD">
        <w:rPr>
          <w:rFonts w:ascii="宋体" w:hAnsi="宋体" w:hint="eastAsia"/>
          <w:color w:val="000000" w:themeColor="text1"/>
          <w:szCs w:val="21"/>
        </w:rPr>
        <w:t xml:space="preserve">    项目名称</w:t>
      </w:r>
      <w:r w:rsidRPr="003C24AD">
        <w:rPr>
          <w:rFonts w:ascii="宋体" w:hAnsi="宋体" w:hint="eastAsia"/>
          <w:color w:val="000000" w:themeColor="text1"/>
          <w:spacing w:val="-20"/>
          <w:szCs w:val="21"/>
        </w:rPr>
        <w:t>编号</w:t>
      </w:r>
      <w:r w:rsidRPr="003C24AD">
        <w:rPr>
          <w:rFonts w:ascii="宋体" w:hAnsi="宋体" w:hint="eastAsia"/>
          <w:color w:val="000000" w:themeColor="text1"/>
          <w:szCs w:val="21"/>
          <w:u w:val="single"/>
        </w:rPr>
        <w:t xml:space="preserve">                          </w:t>
      </w:r>
    </w:p>
    <w:p w14:paraId="550F8973" w14:textId="53500173" w:rsidR="003C24AD" w:rsidRPr="003C24AD" w:rsidRDefault="003C24AD" w:rsidP="003C24AD">
      <w:pPr>
        <w:snapToGrid w:val="0"/>
        <w:spacing w:line="360" w:lineRule="exact"/>
        <w:rPr>
          <w:rFonts w:ascii="宋体" w:hAnsi="宋体" w:hint="eastAsia"/>
          <w:color w:val="000000" w:themeColor="text1"/>
          <w:szCs w:val="21"/>
          <w:u w:val="single"/>
        </w:rPr>
      </w:pPr>
      <w:r w:rsidRPr="003C24AD">
        <w:rPr>
          <w:rFonts w:ascii="宋体" w:hAnsi="宋体" w:hint="eastAsia"/>
          <w:color w:val="000000" w:themeColor="text1"/>
          <w:szCs w:val="21"/>
        </w:rPr>
        <w:t xml:space="preserve">签  订  地  点  </w:t>
      </w:r>
      <w:r w:rsidRPr="003C24AD">
        <w:rPr>
          <w:rFonts w:ascii="宋体" w:hAnsi="宋体" w:hint="eastAsia"/>
          <w:color w:val="000000" w:themeColor="text1"/>
          <w:szCs w:val="21"/>
          <w:u w:val="single"/>
        </w:rPr>
        <w:t xml:space="preserve">                          </w:t>
      </w:r>
      <w:r w:rsidRPr="003C24AD">
        <w:rPr>
          <w:rFonts w:ascii="宋体" w:hAnsi="宋体" w:hint="eastAsia"/>
          <w:color w:val="000000" w:themeColor="text1"/>
          <w:szCs w:val="21"/>
        </w:rPr>
        <w:t xml:space="preserve">    签 订 时 间</w:t>
      </w:r>
      <w:r w:rsidRPr="003C24AD">
        <w:rPr>
          <w:rFonts w:ascii="宋体" w:hAnsi="宋体" w:hint="eastAsia"/>
          <w:color w:val="000000" w:themeColor="text1"/>
          <w:szCs w:val="21"/>
          <w:u w:val="single"/>
        </w:rPr>
        <w:t xml:space="preserve">                          </w:t>
      </w:r>
    </w:p>
    <w:p w14:paraId="5018DAEA" w14:textId="77777777" w:rsidR="003C24AD" w:rsidRPr="003C24AD" w:rsidRDefault="003C24AD" w:rsidP="003C24AD">
      <w:pPr>
        <w:snapToGrid w:val="0"/>
        <w:spacing w:line="360" w:lineRule="exact"/>
        <w:ind w:firstLineChars="200" w:firstLine="420"/>
        <w:rPr>
          <w:rFonts w:ascii="宋体" w:hAnsi="宋体" w:hint="eastAsia"/>
          <w:color w:val="000000" w:themeColor="text1"/>
          <w:szCs w:val="21"/>
        </w:rPr>
      </w:pPr>
    </w:p>
    <w:p w14:paraId="6493308D" w14:textId="77777777" w:rsidR="003C24AD" w:rsidRPr="003C24AD" w:rsidRDefault="003C24AD" w:rsidP="003C24AD">
      <w:pPr>
        <w:spacing w:line="420" w:lineRule="exact"/>
        <w:ind w:firstLineChars="200" w:firstLine="420"/>
        <w:rPr>
          <w:rFonts w:ascii="宋体" w:hAnsi="宋体" w:cs="Courier New" w:hint="eastAsia"/>
          <w:color w:val="000000" w:themeColor="text1"/>
          <w:szCs w:val="21"/>
        </w:rPr>
      </w:pPr>
      <w:r w:rsidRPr="003C24AD">
        <w:rPr>
          <w:rFonts w:ascii="宋体" w:hAnsi="Courier New" w:cs="Courier New" w:hint="eastAsia"/>
          <w:color w:val="000000" w:themeColor="text1"/>
          <w:szCs w:val="21"/>
        </w:rPr>
        <w:t>根据《中华人民共和国政府采购法》《</w:t>
      </w:r>
      <w:r w:rsidRPr="003C24AD">
        <w:rPr>
          <w:rFonts w:ascii="宋体" w:hAnsi="Courier New" w:cs="Courier New"/>
          <w:color w:val="000000" w:themeColor="text1"/>
          <w:szCs w:val="21"/>
        </w:rPr>
        <w:t>中华人民共和国民法典</w:t>
      </w:r>
      <w:r w:rsidRPr="003C24AD">
        <w:rPr>
          <w:rFonts w:ascii="宋体" w:hAnsi="Courier New" w:cs="Courier New" w:hint="eastAsia"/>
          <w:color w:val="000000" w:themeColor="text1"/>
          <w:szCs w:val="21"/>
        </w:rPr>
        <w:t>》等法律、法规规定，按照招标文件规定条款和中标供应商投标文件及其承诺，甲乙双方签订本合同。</w:t>
      </w:r>
    </w:p>
    <w:p w14:paraId="7DBA807D" w14:textId="77777777" w:rsidR="003C24AD" w:rsidRPr="003C24AD" w:rsidRDefault="003C24AD" w:rsidP="003C24AD">
      <w:pPr>
        <w:snapToGrid w:val="0"/>
        <w:spacing w:line="360" w:lineRule="exact"/>
        <w:ind w:firstLineChars="200" w:firstLine="422"/>
        <w:rPr>
          <w:rFonts w:ascii="宋体" w:hAnsi="宋体" w:hint="eastAsia"/>
          <w:b/>
          <w:color w:val="000000" w:themeColor="text1"/>
          <w:szCs w:val="21"/>
        </w:rPr>
      </w:pPr>
      <w:r w:rsidRPr="003C24AD">
        <w:rPr>
          <w:rFonts w:ascii="宋体" w:hAnsi="宋体" w:hint="eastAsia"/>
          <w:b/>
          <w:color w:val="000000" w:themeColor="text1"/>
          <w:szCs w:val="21"/>
        </w:rPr>
        <w:t>第一条　合同标的</w:t>
      </w:r>
    </w:p>
    <w:p w14:paraId="76E0317E" w14:textId="77777777" w:rsidR="003C24AD" w:rsidRPr="003C24AD" w:rsidRDefault="003C24AD" w:rsidP="003C24AD">
      <w:pPr>
        <w:snapToGrid w:val="0"/>
        <w:spacing w:line="360" w:lineRule="exact"/>
        <w:ind w:firstLineChars="200" w:firstLine="420"/>
        <w:rPr>
          <w:rFonts w:ascii="宋体" w:hAnsi="宋体" w:hint="eastAsia"/>
          <w:color w:val="000000" w:themeColor="text1"/>
          <w:szCs w:val="21"/>
        </w:rPr>
      </w:pPr>
      <w:r w:rsidRPr="003C24AD">
        <w:rPr>
          <w:rFonts w:ascii="宋体" w:hAnsi="宋体" w:hint="eastAsia"/>
          <w:color w:val="000000" w:themeColor="text1"/>
          <w:szCs w:val="21"/>
        </w:rPr>
        <w:t>1.供货一览表</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1134"/>
        <w:gridCol w:w="748"/>
        <w:gridCol w:w="995"/>
        <w:gridCol w:w="1102"/>
        <w:gridCol w:w="1102"/>
        <w:gridCol w:w="1163"/>
        <w:gridCol w:w="1080"/>
        <w:gridCol w:w="1890"/>
      </w:tblGrid>
      <w:tr w:rsidR="003C24AD" w:rsidRPr="003C24AD" w14:paraId="690ADC93" w14:textId="77777777" w:rsidTr="003C24AD">
        <w:trPr>
          <w:cantSplit/>
          <w:trHeight w:val="820"/>
        </w:trPr>
        <w:tc>
          <w:tcPr>
            <w:tcW w:w="776" w:type="dxa"/>
            <w:vAlign w:val="center"/>
          </w:tcPr>
          <w:p w14:paraId="11D7B92B" w14:textId="77777777" w:rsidR="003C24AD" w:rsidRPr="003C24AD" w:rsidRDefault="003C24AD" w:rsidP="000811A1">
            <w:pPr>
              <w:spacing w:line="300" w:lineRule="exact"/>
              <w:jc w:val="center"/>
              <w:rPr>
                <w:rFonts w:ascii="宋体" w:hAnsi="宋体" w:hint="eastAsia"/>
                <w:color w:val="000000" w:themeColor="text1"/>
                <w:szCs w:val="21"/>
              </w:rPr>
            </w:pPr>
            <w:r w:rsidRPr="003C24AD">
              <w:rPr>
                <w:rFonts w:ascii="宋体" w:hAnsi="宋体" w:cs="Courier New" w:hint="eastAsia"/>
                <w:color w:val="000000" w:themeColor="text1"/>
                <w:szCs w:val="21"/>
              </w:rPr>
              <w:t>序号</w:t>
            </w:r>
          </w:p>
        </w:tc>
        <w:tc>
          <w:tcPr>
            <w:tcW w:w="1134" w:type="dxa"/>
            <w:vAlign w:val="center"/>
          </w:tcPr>
          <w:p w14:paraId="1BE76CFB" w14:textId="77777777" w:rsidR="003C24AD" w:rsidRPr="003C24AD" w:rsidRDefault="003C24AD" w:rsidP="000811A1">
            <w:pPr>
              <w:tabs>
                <w:tab w:val="left" w:pos="180"/>
                <w:tab w:val="left" w:pos="1620"/>
              </w:tabs>
              <w:spacing w:line="300" w:lineRule="exact"/>
              <w:jc w:val="center"/>
              <w:rPr>
                <w:rFonts w:ascii="宋体" w:hAnsi="宋体" w:hint="eastAsia"/>
                <w:color w:val="000000" w:themeColor="text1"/>
                <w:szCs w:val="21"/>
              </w:rPr>
            </w:pPr>
            <w:r w:rsidRPr="003C24AD">
              <w:rPr>
                <w:rFonts w:ascii="宋体" w:hAnsi="宋体" w:hint="eastAsia"/>
                <w:color w:val="000000" w:themeColor="text1"/>
                <w:szCs w:val="21"/>
              </w:rPr>
              <w:t>产品名称</w:t>
            </w:r>
          </w:p>
        </w:tc>
        <w:tc>
          <w:tcPr>
            <w:tcW w:w="748" w:type="dxa"/>
            <w:vAlign w:val="center"/>
          </w:tcPr>
          <w:p w14:paraId="184CA22B" w14:textId="77777777" w:rsidR="003C24AD" w:rsidRPr="003C24AD" w:rsidRDefault="003C24AD" w:rsidP="000811A1">
            <w:pPr>
              <w:tabs>
                <w:tab w:val="left" w:pos="180"/>
                <w:tab w:val="left" w:pos="1620"/>
              </w:tabs>
              <w:spacing w:line="300" w:lineRule="exact"/>
              <w:jc w:val="center"/>
              <w:rPr>
                <w:rFonts w:ascii="宋体" w:hAnsi="宋体" w:hint="eastAsia"/>
                <w:color w:val="000000" w:themeColor="text1"/>
                <w:szCs w:val="21"/>
              </w:rPr>
            </w:pPr>
            <w:r w:rsidRPr="003C24AD">
              <w:rPr>
                <w:rFonts w:ascii="宋体" w:hAnsi="宋体" w:hint="eastAsia"/>
                <w:color w:val="000000" w:themeColor="text1"/>
                <w:szCs w:val="21"/>
              </w:rPr>
              <w:t>品牌</w:t>
            </w:r>
          </w:p>
        </w:tc>
        <w:tc>
          <w:tcPr>
            <w:tcW w:w="995" w:type="dxa"/>
            <w:vAlign w:val="center"/>
          </w:tcPr>
          <w:p w14:paraId="4EF5FBF3" w14:textId="77777777" w:rsidR="003C24AD" w:rsidRPr="003C24AD" w:rsidRDefault="003C24AD" w:rsidP="000811A1">
            <w:pPr>
              <w:tabs>
                <w:tab w:val="left" w:pos="180"/>
                <w:tab w:val="left" w:pos="1620"/>
              </w:tabs>
              <w:spacing w:line="300" w:lineRule="exact"/>
              <w:jc w:val="center"/>
              <w:rPr>
                <w:rFonts w:ascii="宋体" w:hAnsi="宋体" w:hint="eastAsia"/>
                <w:color w:val="000000" w:themeColor="text1"/>
                <w:szCs w:val="21"/>
              </w:rPr>
            </w:pPr>
            <w:r w:rsidRPr="003C24AD">
              <w:rPr>
                <w:rFonts w:ascii="宋体" w:hAnsi="宋体" w:hint="eastAsia"/>
                <w:color w:val="000000" w:themeColor="text1"/>
                <w:szCs w:val="21"/>
              </w:rPr>
              <w:t>型号</w:t>
            </w:r>
          </w:p>
        </w:tc>
        <w:tc>
          <w:tcPr>
            <w:tcW w:w="1102" w:type="dxa"/>
            <w:vAlign w:val="center"/>
          </w:tcPr>
          <w:p w14:paraId="4DCF792F" w14:textId="77777777" w:rsidR="003C24AD" w:rsidRPr="003C24AD" w:rsidRDefault="003C24AD" w:rsidP="000811A1">
            <w:pPr>
              <w:tabs>
                <w:tab w:val="left" w:pos="180"/>
                <w:tab w:val="left" w:pos="1620"/>
              </w:tabs>
              <w:spacing w:line="300" w:lineRule="exact"/>
              <w:jc w:val="center"/>
              <w:rPr>
                <w:rFonts w:ascii="宋体" w:hAnsi="宋体" w:hint="eastAsia"/>
                <w:color w:val="000000" w:themeColor="text1"/>
                <w:szCs w:val="21"/>
              </w:rPr>
            </w:pPr>
            <w:r w:rsidRPr="003C24AD">
              <w:rPr>
                <w:rFonts w:ascii="宋体" w:hAnsi="宋体" w:hint="eastAsia"/>
                <w:color w:val="000000" w:themeColor="text1"/>
                <w:szCs w:val="21"/>
              </w:rPr>
              <w:t>产地</w:t>
            </w:r>
          </w:p>
        </w:tc>
        <w:tc>
          <w:tcPr>
            <w:tcW w:w="1102" w:type="dxa"/>
            <w:vAlign w:val="center"/>
          </w:tcPr>
          <w:p w14:paraId="2B68ED19" w14:textId="77777777" w:rsidR="003C24AD" w:rsidRPr="003C24AD" w:rsidRDefault="003C24AD" w:rsidP="000811A1">
            <w:pPr>
              <w:tabs>
                <w:tab w:val="left" w:pos="180"/>
                <w:tab w:val="left" w:pos="1620"/>
              </w:tabs>
              <w:spacing w:line="300" w:lineRule="exact"/>
              <w:jc w:val="center"/>
              <w:rPr>
                <w:rFonts w:ascii="宋体" w:hAnsi="宋体" w:hint="eastAsia"/>
                <w:color w:val="000000" w:themeColor="text1"/>
                <w:szCs w:val="21"/>
              </w:rPr>
            </w:pPr>
            <w:r w:rsidRPr="003C24AD">
              <w:rPr>
                <w:rFonts w:ascii="宋体" w:hAnsi="宋体" w:hint="eastAsia"/>
                <w:color w:val="000000" w:themeColor="text1"/>
                <w:szCs w:val="21"/>
              </w:rPr>
              <w:t>技术参数及性能（规格）</w:t>
            </w:r>
          </w:p>
        </w:tc>
        <w:tc>
          <w:tcPr>
            <w:tcW w:w="1163" w:type="dxa"/>
            <w:vAlign w:val="center"/>
          </w:tcPr>
          <w:p w14:paraId="735C9692" w14:textId="77777777" w:rsidR="003C24AD" w:rsidRPr="003C24AD" w:rsidRDefault="003C24AD" w:rsidP="000811A1">
            <w:pPr>
              <w:tabs>
                <w:tab w:val="left" w:pos="180"/>
                <w:tab w:val="left" w:pos="1620"/>
              </w:tabs>
              <w:spacing w:line="300" w:lineRule="exact"/>
              <w:jc w:val="center"/>
              <w:rPr>
                <w:rFonts w:ascii="宋体" w:hAnsi="宋体" w:hint="eastAsia"/>
                <w:color w:val="000000" w:themeColor="text1"/>
                <w:szCs w:val="21"/>
              </w:rPr>
            </w:pPr>
            <w:r w:rsidRPr="003C24AD">
              <w:rPr>
                <w:rFonts w:ascii="宋体" w:hAnsi="宋体" w:hint="eastAsia"/>
                <w:color w:val="000000" w:themeColor="text1"/>
                <w:szCs w:val="21"/>
              </w:rPr>
              <w:t>数量、单位</w:t>
            </w:r>
            <w:r w:rsidRPr="003C24AD">
              <w:rPr>
                <w:rFonts w:hAnsi="宋体" w:hint="eastAsia"/>
                <w:color w:val="000000" w:themeColor="text1"/>
              </w:rPr>
              <w:t>①</w:t>
            </w:r>
          </w:p>
        </w:tc>
        <w:tc>
          <w:tcPr>
            <w:tcW w:w="1080" w:type="dxa"/>
            <w:vAlign w:val="center"/>
          </w:tcPr>
          <w:p w14:paraId="42094B9C" w14:textId="77777777" w:rsidR="003C24AD" w:rsidRPr="003C24AD" w:rsidRDefault="003C24AD" w:rsidP="000811A1">
            <w:pPr>
              <w:tabs>
                <w:tab w:val="left" w:pos="180"/>
                <w:tab w:val="left" w:pos="1620"/>
              </w:tabs>
              <w:spacing w:line="300" w:lineRule="exact"/>
              <w:jc w:val="center"/>
              <w:rPr>
                <w:rFonts w:ascii="宋体" w:hAnsi="宋体" w:hint="eastAsia"/>
                <w:color w:val="000000" w:themeColor="text1"/>
                <w:szCs w:val="21"/>
              </w:rPr>
            </w:pPr>
            <w:r w:rsidRPr="003C24AD">
              <w:rPr>
                <w:rFonts w:ascii="宋体" w:hAnsi="宋体" w:hint="eastAsia"/>
                <w:color w:val="000000" w:themeColor="text1"/>
                <w:szCs w:val="21"/>
              </w:rPr>
              <w:t>单价</w:t>
            </w:r>
            <w:r w:rsidRPr="003C24AD">
              <w:rPr>
                <w:rFonts w:hAnsi="宋体" w:hint="eastAsia"/>
                <w:color w:val="000000" w:themeColor="text1"/>
              </w:rPr>
              <w:t>②</w:t>
            </w:r>
          </w:p>
        </w:tc>
        <w:tc>
          <w:tcPr>
            <w:tcW w:w="1890" w:type="dxa"/>
            <w:vAlign w:val="center"/>
          </w:tcPr>
          <w:p w14:paraId="79A68126" w14:textId="77777777" w:rsidR="003C24AD" w:rsidRPr="003C24AD" w:rsidRDefault="003C24AD" w:rsidP="000811A1">
            <w:pPr>
              <w:spacing w:line="300" w:lineRule="exact"/>
              <w:jc w:val="center"/>
              <w:rPr>
                <w:rFonts w:ascii="宋体" w:hAnsi="宋体" w:cs="Courier New" w:hint="eastAsia"/>
                <w:color w:val="000000" w:themeColor="text1"/>
                <w:szCs w:val="21"/>
              </w:rPr>
            </w:pPr>
            <w:r w:rsidRPr="003C24AD">
              <w:rPr>
                <w:rFonts w:ascii="宋体" w:hAnsi="宋体" w:cs="Courier New" w:hint="eastAsia"/>
                <w:color w:val="000000" w:themeColor="text1"/>
                <w:szCs w:val="21"/>
              </w:rPr>
              <w:t>单项合价</w:t>
            </w:r>
          </w:p>
          <w:p w14:paraId="03B59B13" w14:textId="77777777" w:rsidR="003C24AD" w:rsidRPr="003C24AD" w:rsidRDefault="003C24AD" w:rsidP="000811A1">
            <w:pPr>
              <w:spacing w:line="300" w:lineRule="exact"/>
              <w:jc w:val="center"/>
              <w:rPr>
                <w:rFonts w:ascii="宋体" w:hAnsi="宋体" w:hint="eastAsia"/>
                <w:color w:val="000000" w:themeColor="text1"/>
                <w:szCs w:val="21"/>
              </w:rPr>
            </w:pPr>
            <w:r w:rsidRPr="003C24AD">
              <w:rPr>
                <w:rFonts w:ascii="宋体" w:hAnsi="宋体" w:cs="Courier New" w:hint="eastAsia"/>
                <w:color w:val="000000" w:themeColor="text1"/>
                <w:szCs w:val="21"/>
              </w:rPr>
              <w:t>③</w:t>
            </w:r>
            <w:r w:rsidRPr="003C24AD">
              <w:rPr>
                <w:rFonts w:ascii="宋体" w:hAnsi="宋体" w:cs="Courier New"/>
                <w:color w:val="000000" w:themeColor="text1"/>
                <w:szCs w:val="21"/>
              </w:rPr>
              <w:t>=</w:t>
            </w:r>
            <w:r w:rsidRPr="003C24AD">
              <w:rPr>
                <w:rFonts w:ascii="宋体" w:hAnsi="宋体" w:cs="Courier New" w:hint="eastAsia"/>
                <w:color w:val="000000" w:themeColor="text1"/>
                <w:szCs w:val="21"/>
              </w:rPr>
              <w:t>①×②</w:t>
            </w:r>
          </w:p>
        </w:tc>
      </w:tr>
      <w:tr w:rsidR="003C24AD" w:rsidRPr="003C24AD" w14:paraId="4A170749" w14:textId="77777777" w:rsidTr="003C24AD">
        <w:trPr>
          <w:cantSplit/>
          <w:trHeight w:val="578"/>
        </w:trPr>
        <w:tc>
          <w:tcPr>
            <w:tcW w:w="9990" w:type="dxa"/>
            <w:gridSpan w:val="9"/>
            <w:vAlign w:val="center"/>
          </w:tcPr>
          <w:p w14:paraId="60BCE7D7" w14:textId="77777777" w:rsidR="003C24AD" w:rsidRPr="003C24AD" w:rsidRDefault="003C24AD" w:rsidP="003C24AD">
            <w:pPr>
              <w:snapToGrid w:val="0"/>
              <w:spacing w:line="360" w:lineRule="exact"/>
              <w:rPr>
                <w:rFonts w:ascii="宋体" w:hAnsi="宋体" w:hint="eastAsia"/>
                <w:color w:val="000000" w:themeColor="text1"/>
                <w:szCs w:val="21"/>
              </w:rPr>
            </w:pPr>
            <w:r w:rsidRPr="003C24AD">
              <w:rPr>
                <w:rFonts w:ascii="宋体" w:hAnsi="宋体" w:hint="eastAsia"/>
                <w:color w:val="000000" w:themeColor="text1"/>
                <w:szCs w:val="21"/>
              </w:rPr>
              <w:t>详细内容须附“</w:t>
            </w:r>
            <w:r w:rsidRPr="003C24AD">
              <w:rPr>
                <w:rFonts w:ascii="宋体" w:hAnsi="宋体" w:hint="eastAsia"/>
                <w:b/>
                <w:color w:val="000000" w:themeColor="text1"/>
                <w:szCs w:val="21"/>
              </w:rPr>
              <w:t>报价明细表</w:t>
            </w:r>
            <w:r w:rsidRPr="003C24AD">
              <w:rPr>
                <w:rFonts w:ascii="宋体" w:hAnsi="宋体" w:hint="eastAsia"/>
                <w:color w:val="000000" w:themeColor="text1"/>
                <w:szCs w:val="21"/>
              </w:rPr>
              <w:t>”</w:t>
            </w:r>
          </w:p>
        </w:tc>
      </w:tr>
      <w:tr w:rsidR="003C24AD" w:rsidRPr="003C24AD" w14:paraId="5F22E5CB" w14:textId="77777777" w:rsidTr="003C24AD">
        <w:trPr>
          <w:cantSplit/>
          <w:trHeight w:val="465"/>
        </w:trPr>
        <w:tc>
          <w:tcPr>
            <w:tcW w:w="9990" w:type="dxa"/>
            <w:gridSpan w:val="9"/>
            <w:vAlign w:val="center"/>
          </w:tcPr>
          <w:p w14:paraId="707F4FBC" w14:textId="32428358" w:rsidR="003C24AD" w:rsidRPr="003C24AD" w:rsidRDefault="003C24AD" w:rsidP="000811A1">
            <w:pPr>
              <w:snapToGrid w:val="0"/>
              <w:spacing w:line="360" w:lineRule="exact"/>
              <w:rPr>
                <w:rFonts w:ascii="宋体" w:hAnsi="宋体" w:hint="eastAsia"/>
                <w:color w:val="000000" w:themeColor="text1"/>
                <w:szCs w:val="21"/>
              </w:rPr>
            </w:pPr>
            <w:r w:rsidRPr="003C24AD">
              <w:rPr>
                <w:rFonts w:ascii="宋体" w:hAnsi="宋体" w:hint="eastAsia"/>
                <w:color w:val="000000" w:themeColor="text1"/>
                <w:szCs w:val="21"/>
              </w:rPr>
              <w:t>人民币合计金额（大写）</w:t>
            </w:r>
            <w:r w:rsidRPr="003C24AD">
              <w:rPr>
                <w:rFonts w:ascii="宋体" w:hAnsi="宋体" w:hint="eastAsia"/>
                <w:color w:val="000000" w:themeColor="text1"/>
                <w:szCs w:val="21"/>
                <w:u w:val="single"/>
              </w:rPr>
              <w:t xml:space="preserve">                          </w:t>
            </w:r>
            <w:r w:rsidRPr="003C24AD">
              <w:rPr>
                <w:rFonts w:ascii="宋体" w:hAnsi="宋体" w:hint="eastAsia"/>
                <w:color w:val="000000" w:themeColor="text1"/>
                <w:szCs w:val="21"/>
              </w:rPr>
              <w:t>（小写）</w:t>
            </w:r>
            <w:r w:rsidRPr="003C24AD">
              <w:rPr>
                <w:rFonts w:ascii="宋体" w:hAnsi="宋体" w:hint="eastAsia"/>
                <w:color w:val="000000" w:themeColor="text1"/>
                <w:szCs w:val="21"/>
                <w:u w:val="single"/>
              </w:rPr>
              <w:t xml:space="preserve">                            </w:t>
            </w:r>
          </w:p>
        </w:tc>
      </w:tr>
    </w:tbl>
    <w:p w14:paraId="58D67862" w14:textId="77777777" w:rsidR="003C24AD" w:rsidRPr="003C24AD" w:rsidRDefault="003C24AD" w:rsidP="003C24AD">
      <w:pPr>
        <w:spacing w:line="420" w:lineRule="exact"/>
        <w:ind w:firstLineChars="200" w:firstLine="420"/>
        <w:rPr>
          <w:rFonts w:ascii="宋体" w:hAnsi="宋体" w:cs="Courier New" w:hint="eastAsia"/>
          <w:color w:val="000000" w:themeColor="text1"/>
          <w:szCs w:val="21"/>
        </w:rPr>
      </w:pPr>
      <w:r w:rsidRPr="003C24AD">
        <w:rPr>
          <w:rFonts w:ascii="宋体" w:hAnsi="宋体" w:cs="Courier New" w:hint="eastAsia"/>
          <w:color w:val="000000" w:themeColor="text1"/>
          <w:szCs w:val="21"/>
        </w:rPr>
        <w:t>2.合同金额包括电梯设备费、运输费、卸车费、设备安装费、安装用脚手架拆装费、报装报验费、机房至值班（监控）室五方通话的无线对讲、工具、施工水电费、起吊、调试费、培训费、人工费、管理、必要的保险、技术支持、一年免保费、税金、利息以及二次搬运、土建配合费及电梯相关土建费用（即电梯所有外呼及消防孔洞、门洞及门头梁整改、井道及圈梁位置主体工程施工单位已按图完成施工但电梯安装过程中根据实际情况需要增加的配件材料、机房承重墩及主机机架的孔洞及主机架在墙壁上的孔洞、钢丝绳洞、电缆洞等的制作、浇筑、钻孔、整改、打凿、修补、回填、装修等的费用）的总和。如需整改土建部分的，由乙方自行负责。如招投标文件对其另有规定的，从其规定。</w:t>
      </w:r>
    </w:p>
    <w:p w14:paraId="36D52710" w14:textId="77777777" w:rsidR="003C24AD" w:rsidRPr="003C24AD" w:rsidRDefault="003C24AD" w:rsidP="003C24AD">
      <w:pPr>
        <w:snapToGrid w:val="0"/>
        <w:spacing w:line="360" w:lineRule="exact"/>
        <w:ind w:firstLineChars="200" w:firstLine="422"/>
        <w:rPr>
          <w:rFonts w:ascii="宋体" w:hAnsi="宋体" w:hint="eastAsia"/>
          <w:color w:val="000000" w:themeColor="text1"/>
          <w:szCs w:val="21"/>
        </w:rPr>
      </w:pPr>
      <w:r w:rsidRPr="003C24AD">
        <w:rPr>
          <w:rFonts w:ascii="宋体" w:hAnsi="宋体" w:hint="eastAsia"/>
          <w:b/>
          <w:color w:val="000000" w:themeColor="text1"/>
          <w:szCs w:val="21"/>
        </w:rPr>
        <w:t>第二条　产品质量保证</w:t>
      </w:r>
    </w:p>
    <w:p w14:paraId="2A485406" w14:textId="77777777" w:rsidR="003C24AD" w:rsidRPr="003C24AD" w:rsidRDefault="003C24AD" w:rsidP="003C24AD">
      <w:pPr>
        <w:snapToGrid w:val="0"/>
        <w:spacing w:line="360" w:lineRule="exact"/>
        <w:ind w:firstLineChars="200" w:firstLine="420"/>
        <w:rPr>
          <w:rFonts w:ascii="宋体" w:hAnsi="宋体" w:hint="eastAsia"/>
          <w:color w:val="000000" w:themeColor="text1"/>
          <w:szCs w:val="21"/>
        </w:rPr>
      </w:pPr>
      <w:r w:rsidRPr="003C24AD">
        <w:rPr>
          <w:rFonts w:ascii="宋体" w:hAnsi="宋体" w:hint="eastAsia"/>
          <w:color w:val="000000" w:themeColor="text1"/>
          <w:szCs w:val="21"/>
        </w:rPr>
        <w:t>1.乙方所提供的货物型号、技术规格、技术参数等质量必须与招投标文件和承诺相一致。乙方提供的节能和环保产品必须是列入政府采购清单的产品。</w:t>
      </w:r>
    </w:p>
    <w:p w14:paraId="33CC4166" w14:textId="77777777" w:rsidR="003C24AD" w:rsidRPr="003C24AD" w:rsidRDefault="003C24AD" w:rsidP="003C24AD">
      <w:pPr>
        <w:snapToGrid w:val="0"/>
        <w:spacing w:line="360" w:lineRule="exact"/>
        <w:ind w:firstLineChars="200" w:firstLine="420"/>
        <w:rPr>
          <w:rFonts w:ascii="宋体" w:hAnsi="宋体" w:hint="eastAsia"/>
          <w:color w:val="000000" w:themeColor="text1"/>
          <w:szCs w:val="21"/>
        </w:rPr>
      </w:pPr>
      <w:r w:rsidRPr="003C24AD">
        <w:rPr>
          <w:rFonts w:ascii="宋体" w:hAnsi="宋体" w:hint="eastAsia"/>
          <w:color w:val="000000" w:themeColor="text1"/>
          <w:szCs w:val="21"/>
        </w:rPr>
        <w:t>2.乙方所提供的货物必须是全新、未使用的原装产品，且在正常安装、使用和保养条件下，其使用寿命期内各项指标均达到质量要求。</w:t>
      </w:r>
    </w:p>
    <w:p w14:paraId="3DF5AA04" w14:textId="77777777" w:rsidR="003C24AD" w:rsidRPr="003C24AD" w:rsidRDefault="003C24AD" w:rsidP="003C24AD">
      <w:pPr>
        <w:snapToGrid w:val="0"/>
        <w:spacing w:line="360" w:lineRule="exact"/>
        <w:ind w:firstLineChars="200" w:firstLine="422"/>
        <w:rPr>
          <w:rFonts w:ascii="宋体" w:hAnsi="宋体" w:hint="eastAsia"/>
          <w:color w:val="000000" w:themeColor="text1"/>
          <w:szCs w:val="21"/>
        </w:rPr>
      </w:pPr>
      <w:r w:rsidRPr="003C24AD">
        <w:rPr>
          <w:rFonts w:ascii="宋体" w:hAnsi="宋体" w:hint="eastAsia"/>
          <w:b/>
          <w:color w:val="000000" w:themeColor="text1"/>
          <w:szCs w:val="21"/>
        </w:rPr>
        <w:t>第三条　权利保证</w:t>
      </w:r>
    </w:p>
    <w:p w14:paraId="14882BA1" w14:textId="77777777" w:rsidR="003C24AD" w:rsidRPr="003C24AD" w:rsidRDefault="003C24AD" w:rsidP="003C24AD">
      <w:pPr>
        <w:snapToGrid w:val="0"/>
        <w:spacing w:line="360" w:lineRule="exact"/>
        <w:ind w:firstLineChars="200" w:firstLine="420"/>
        <w:rPr>
          <w:rFonts w:ascii="宋体" w:hAnsi="宋体" w:hint="eastAsia"/>
          <w:color w:val="000000" w:themeColor="text1"/>
          <w:szCs w:val="21"/>
        </w:rPr>
      </w:pPr>
      <w:r w:rsidRPr="003C24AD">
        <w:rPr>
          <w:rFonts w:ascii="宋体" w:hAnsi="宋体" w:hint="eastAsia"/>
          <w:color w:val="000000" w:themeColor="text1"/>
          <w:szCs w:val="21"/>
        </w:rPr>
        <w:t>乙方应保证所提供货物在使用时不会侵犯任何第三方的专利权、商标权、工业设计权或其他权利。</w:t>
      </w:r>
    </w:p>
    <w:p w14:paraId="46FE809A" w14:textId="77777777" w:rsidR="003C24AD" w:rsidRPr="003C24AD" w:rsidRDefault="003C24AD" w:rsidP="003C24AD">
      <w:pPr>
        <w:snapToGrid w:val="0"/>
        <w:spacing w:line="360" w:lineRule="exact"/>
        <w:ind w:firstLineChars="200" w:firstLine="420"/>
        <w:rPr>
          <w:rFonts w:ascii="宋体" w:hAnsi="宋体" w:hint="eastAsia"/>
          <w:color w:val="000000" w:themeColor="text1"/>
          <w:szCs w:val="21"/>
        </w:rPr>
      </w:pPr>
      <w:r w:rsidRPr="003C24AD">
        <w:rPr>
          <w:rFonts w:ascii="宋体" w:hAnsi="宋体" w:hint="eastAsia"/>
          <w:color w:val="000000" w:themeColor="text1"/>
          <w:szCs w:val="21"/>
        </w:rPr>
        <w:t>乙方应按招标文件规定的时间向甲方提供使用货物的有关技术资料。</w:t>
      </w:r>
    </w:p>
    <w:p w14:paraId="2C9867DE" w14:textId="77777777" w:rsidR="003C24AD" w:rsidRPr="003C24AD" w:rsidRDefault="003C24AD" w:rsidP="003C24AD">
      <w:pPr>
        <w:snapToGrid w:val="0"/>
        <w:spacing w:line="360" w:lineRule="exact"/>
        <w:ind w:firstLineChars="200" w:firstLine="420"/>
        <w:rPr>
          <w:rFonts w:ascii="宋体" w:hAnsi="宋体" w:hint="eastAsia"/>
          <w:color w:val="000000" w:themeColor="text1"/>
          <w:szCs w:val="21"/>
        </w:rPr>
      </w:pPr>
      <w:r w:rsidRPr="003C24AD">
        <w:rPr>
          <w:rFonts w:ascii="宋体" w:hAnsi="宋体" w:hint="eastAsia"/>
          <w:color w:val="000000" w:themeColor="text1"/>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DD573E8" w14:textId="77777777" w:rsidR="003C24AD" w:rsidRPr="003C24AD" w:rsidRDefault="003C24AD" w:rsidP="003C24AD">
      <w:pPr>
        <w:snapToGrid w:val="0"/>
        <w:spacing w:line="360" w:lineRule="exact"/>
        <w:ind w:firstLineChars="200" w:firstLine="420"/>
        <w:rPr>
          <w:rFonts w:ascii="宋体" w:hAnsi="宋体" w:hint="eastAsia"/>
          <w:color w:val="000000" w:themeColor="text1"/>
          <w:szCs w:val="21"/>
        </w:rPr>
      </w:pPr>
      <w:r w:rsidRPr="003C24AD">
        <w:rPr>
          <w:rFonts w:ascii="宋体" w:hAnsi="宋体" w:hint="eastAsia"/>
          <w:color w:val="000000" w:themeColor="text1"/>
          <w:szCs w:val="21"/>
        </w:rPr>
        <w:t>乙方保证所交付的货物的所有权完全属于乙方且无任何抵押、质押、查封等产权瑕疵。</w:t>
      </w:r>
    </w:p>
    <w:p w14:paraId="30CC7754" w14:textId="77777777" w:rsidR="003C24AD" w:rsidRPr="003C24AD" w:rsidRDefault="003C24AD" w:rsidP="003C24AD">
      <w:pPr>
        <w:snapToGrid w:val="0"/>
        <w:spacing w:line="360" w:lineRule="exact"/>
        <w:ind w:firstLineChars="200" w:firstLine="422"/>
        <w:rPr>
          <w:rFonts w:ascii="宋体" w:hAnsi="宋体" w:hint="eastAsia"/>
          <w:b/>
          <w:color w:val="000000" w:themeColor="text1"/>
          <w:szCs w:val="21"/>
        </w:rPr>
      </w:pPr>
      <w:r w:rsidRPr="003C24AD">
        <w:rPr>
          <w:rFonts w:ascii="宋体" w:hAnsi="宋体" w:hint="eastAsia"/>
          <w:b/>
          <w:color w:val="000000" w:themeColor="text1"/>
          <w:szCs w:val="21"/>
        </w:rPr>
        <w:lastRenderedPageBreak/>
        <w:t>第四条　包装和运输</w:t>
      </w:r>
    </w:p>
    <w:p w14:paraId="2F0AA8A9" w14:textId="77777777" w:rsidR="003C24AD" w:rsidRPr="003C24AD" w:rsidRDefault="003C24AD" w:rsidP="003C24AD">
      <w:pPr>
        <w:pStyle w:val="af"/>
        <w:spacing w:before="120" w:after="120"/>
        <w:ind w:firstLineChars="200" w:firstLine="420"/>
        <w:jc w:val="left"/>
        <w:rPr>
          <w:rFonts w:hAnsi="宋体" w:hint="eastAsia"/>
          <w:color w:val="000000" w:themeColor="text1"/>
        </w:rPr>
      </w:pPr>
      <w:r w:rsidRPr="003C24AD">
        <w:rPr>
          <w:rFonts w:hAnsi="宋体" w:hint="eastAsia"/>
          <w:color w:val="000000" w:themeColor="text1"/>
        </w:rPr>
        <w:t>1.乙方提供的货物均应按招投标文件要求的包装材料、包装标准、包装方式进行包装，每一包装单元内应附详细的装箱单和质量合格证。乙方应在货物发运前对其进行满足运输距离、防潮、防震、防锈和防破损装卸等要求包装，以保证货物安全运达甲方指定地点，乙方须将使用说明书、质量检验证明书、随配附件和工具以及清单一并附于货物内。</w:t>
      </w:r>
    </w:p>
    <w:p w14:paraId="46F51863" w14:textId="386531F1" w:rsidR="003C24AD" w:rsidRPr="003C24AD" w:rsidRDefault="003C24AD" w:rsidP="003C24AD">
      <w:pPr>
        <w:snapToGrid w:val="0"/>
        <w:spacing w:line="360" w:lineRule="exact"/>
        <w:ind w:firstLineChars="200" w:firstLine="420"/>
        <w:rPr>
          <w:rFonts w:ascii="宋体" w:hAnsi="宋体" w:hint="eastAsia"/>
          <w:color w:val="000000" w:themeColor="text1"/>
          <w:szCs w:val="21"/>
        </w:rPr>
      </w:pPr>
      <w:r w:rsidRPr="003C24AD">
        <w:rPr>
          <w:rFonts w:ascii="宋体" w:hAnsi="宋体" w:hint="eastAsia"/>
          <w:color w:val="000000" w:themeColor="text1"/>
          <w:szCs w:val="21"/>
        </w:rPr>
        <w:t>2.货物的运输方式：</w:t>
      </w:r>
      <w:r w:rsidRPr="003C24AD">
        <w:rPr>
          <w:rFonts w:ascii="宋体" w:hAnsi="宋体" w:hint="eastAsia"/>
          <w:color w:val="000000" w:themeColor="text1"/>
          <w:szCs w:val="21"/>
          <w:u w:val="single"/>
        </w:rPr>
        <w:t>乙方自定</w:t>
      </w:r>
      <w:r w:rsidRPr="003C24AD">
        <w:rPr>
          <w:rFonts w:ascii="宋体" w:hAnsi="宋体" w:hint="eastAsia"/>
          <w:color w:val="000000" w:themeColor="text1"/>
          <w:szCs w:val="21"/>
        </w:rPr>
        <w:t>。</w:t>
      </w:r>
    </w:p>
    <w:p w14:paraId="43B56242" w14:textId="77777777" w:rsidR="003C24AD" w:rsidRPr="003C24AD" w:rsidRDefault="003C24AD" w:rsidP="003C24AD">
      <w:pPr>
        <w:ind w:firstLineChars="200" w:firstLine="420"/>
        <w:rPr>
          <w:rFonts w:hAnsi="宋体" w:hint="eastAsia"/>
          <w:color w:val="000000" w:themeColor="text1"/>
        </w:rPr>
      </w:pPr>
      <w:r w:rsidRPr="003C24AD">
        <w:rPr>
          <w:rFonts w:ascii="宋体" w:hAnsi="宋体" w:hint="eastAsia"/>
          <w:color w:val="000000" w:themeColor="text1"/>
          <w:szCs w:val="21"/>
        </w:rPr>
        <w:t>3.乙方负责货物运输，货物运输合理损耗及计算方法：</w:t>
      </w:r>
      <w:r w:rsidRPr="003C24AD">
        <w:rPr>
          <w:rFonts w:ascii="宋体" w:hAnsi="宋体" w:hint="eastAsia"/>
          <w:color w:val="000000" w:themeColor="text1"/>
          <w:szCs w:val="21"/>
          <w:u w:val="single"/>
        </w:rPr>
        <w:t>由乙方负责</w:t>
      </w:r>
      <w:r w:rsidRPr="003C24AD">
        <w:rPr>
          <w:rFonts w:ascii="宋体" w:hAnsi="宋体" w:hint="eastAsia"/>
          <w:color w:val="000000" w:themeColor="text1"/>
          <w:szCs w:val="21"/>
        </w:rPr>
        <w:t>。</w:t>
      </w:r>
      <w:r w:rsidRPr="003C24AD">
        <w:rPr>
          <w:rFonts w:hAnsi="宋体" w:hint="eastAsia"/>
          <w:color w:val="000000" w:themeColor="text1"/>
        </w:rPr>
        <w:t>乙方在货物发运手续办理完毕后二十四小时内或货到甲方四十八小时前通知甲方，以准备接货。</w:t>
      </w:r>
    </w:p>
    <w:p w14:paraId="20876515" w14:textId="77777777" w:rsidR="003C24AD" w:rsidRPr="003C24AD" w:rsidRDefault="003C24AD" w:rsidP="003C24AD">
      <w:pPr>
        <w:pStyle w:val="af"/>
        <w:snapToGrid w:val="0"/>
        <w:spacing w:before="120" w:after="120" w:line="360" w:lineRule="exact"/>
        <w:ind w:firstLineChars="200" w:firstLine="420"/>
        <w:jc w:val="left"/>
        <w:rPr>
          <w:rFonts w:hAnsi="宋体" w:hint="eastAsia"/>
          <w:color w:val="000000" w:themeColor="text1"/>
        </w:rPr>
      </w:pPr>
      <w:r w:rsidRPr="003C24AD">
        <w:rPr>
          <w:rFonts w:hAnsi="宋体" w:hint="eastAsia"/>
          <w:color w:val="000000" w:themeColor="text1"/>
        </w:rPr>
        <w:t>4.货物在交付甲方前发生的风险均由乙方负责。</w:t>
      </w:r>
    </w:p>
    <w:p w14:paraId="053D87B6" w14:textId="77777777" w:rsidR="003C24AD" w:rsidRPr="003C24AD" w:rsidRDefault="003C24AD" w:rsidP="003C24AD">
      <w:pPr>
        <w:pStyle w:val="af"/>
        <w:spacing w:before="120" w:after="120"/>
        <w:ind w:firstLineChars="200" w:firstLine="420"/>
        <w:jc w:val="left"/>
        <w:rPr>
          <w:rFonts w:hAnsi="宋体" w:hint="eastAsia"/>
          <w:color w:val="000000" w:themeColor="text1"/>
          <w:u w:val="single"/>
        </w:rPr>
      </w:pPr>
      <w:r w:rsidRPr="003C24AD">
        <w:rPr>
          <w:rFonts w:hAnsi="宋体" w:hint="eastAsia"/>
          <w:color w:val="000000" w:themeColor="text1"/>
        </w:rPr>
        <w:t>5.货物在规定的交付期限内由乙方送达甲方指定的地点并初步验收合格后视为交付，乙方同时需通知甲方货物已送达。</w:t>
      </w:r>
    </w:p>
    <w:p w14:paraId="248C039F" w14:textId="77777777" w:rsidR="003C24AD" w:rsidRPr="003C24AD" w:rsidRDefault="003C24AD" w:rsidP="003C24AD">
      <w:pPr>
        <w:snapToGrid w:val="0"/>
        <w:spacing w:line="360" w:lineRule="exact"/>
        <w:ind w:firstLineChars="200" w:firstLine="422"/>
        <w:rPr>
          <w:rFonts w:ascii="宋体" w:hAnsi="宋体" w:hint="eastAsia"/>
          <w:color w:val="000000" w:themeColor="text1"/>
          <w:szCs w:val="21"/>
        </w:rPr>
      </w:pPr>
      <w:r w:rsidRPr="003C24AD">
        <w:rPr>
          <w:rFonts w:ascii="宋体" w:hAnsi="宋体" w:hint="eastAsia"/>
          <w:b/>
          <w:color w:val="000000" w:themeColor="text1"/>
          <w:szCs w:val="21"/>
        </w:rPr>
        <w:t>第五条　交付和验收</w:t>
      </w:r>
    </w:p>
    <w:p w14:paraId="2A73AE93" w14:textId="77777777" w:rsidR="003C24AD" w:rsidRDefault="003C24AD" w:rsidP="003C24AD">
      <w:pPr>
        <w:snapToGrid w:val="0"/>
        <w:spacing w:line="360" w:lineRule="exact"/>
        <w:ind w:firstLineChars="200" w:firstLine="420"/>
        <w:rPr>
          <w:rFonts w:ascii="宋体" w:hAnsi="宋体" w:hint="eastAsia"/>
          <w:color w:val="000000" w:themeColor="text1"/>
          <w:szCs w:val="21"/>
        </w:rPr>
      </w:pPr>
      <w:r w:rsidRPr="003C24AD">
        <w:rPr>
          <w:rFonts w:ascii="宋体" w:hAnsi="宋体" w:hint="eastAsia"/>
          <w:color w:val="000000" w:themeColor="text1"/>
          <w:szCs w:val="21"/>
        </w:rPr>
        <w:t>1.交付使用时间：</w:t>
      </w:r>
      <w:r w:rsidRPr="003C24AD">
        <w:rPr>
          <w:rFonts w:ascii="宋体" w:hAnsi="宋体" w:hint="eastAsia"/>
          <w:color w:val="000000" w:themeColor="text1"/>
          <w:szCs w:val="21"/>
          <w:u w:val="single"/>
        </w:rPr>
        <w:t>本项目所有电梯须于自合同签订之日起80个日历日内安装调试完毕并验收通过</w:t>
      </w:r>
      <w:r w:rsidRPr="003C24AD">
        <w:rPr>
          <w:rFonts w:ascii="宋体" w:hAnsi="宋体" w:hint="eastAsia"/>
          <w:color w:val="000000" w:themeColor="text1"/>
          <w:szCs w:val="21"/>
        </w:rPr>
        <w:t>。</w:t>
      </w:r>
    </w:p>
    <w:p w14:paraId="4D9656DD" w14:textId="0F6F45CE" w:rsidR="003C24AD" w:rsidRPr="003C24AD" w:rsidRDefault="003C24AD" w:rsidP="003C24AD">
      <w:pPr>
        <w:snapToGrid w:val="0"/>
        <w:spacing w:line="360" w:lineRule="exact"/>
        <w:ind w:firstLineChars="200" w:firstLine="420"/>
        <w:rPr>
          <w:rFonts w:ascii="宋体" w:hAnsi="宋体" w:hint="eastAsia"/>
          <w:color w:val="000000" w:themeColor="text1"/>
          <w:szCs w:val="21"/>
          <w:u w:val="single"/>
        </w:rPr>
      </w:pPr>
      <w:r>
        <w:rPr>
          <w:rFonts w:ascii="宋体" w:hAnsi="宋体" w:hint="eastAsia"/>
          <w:color w:val="000000" w:themeColor="text1"/>
          <w:szCs w:val="21"/>
        </w:rPr>
        <w:t>2.</w:t>
      </w:r>
      <w:r w:rsidRPr="003C24AD">
        <w:rPr>
          <w:rFonts w:ascii="宋体" w:hAnsi="宋体" w:hint="eastAsia"/>
          <w:color w:val="000000" w:themeColor="text1"/>
          <w:szCs w:val="21"/>
        </w:rPr>
        <w:t>供货前中标人必须提供生产厂家/代理商出具该项目中标产品的供货证明原件。</w:t>
      </w:r>
    </w:p>
    <w:p w14:paraId="32FCFFA4" w14:textId="339BC691" w:rsidR="003C24AD" w:rsidRPr="003C24AD" w:rsidRDefault="003C24AD" w:rsidP="003C24AD">
      <w:pPr>
        <w:snapToGrid w:val="0"/>
        <w:spacing w:line="360" w:lineRule="exact"/>
        <w:ind w:firstLineChars="200" w:firstLine="420"/>
        <w:rPr>
          <w:rFonts w:ascii="宋体" w:hAnsi="宋体" w:hint="eastAsia"/>
          <w:color w:val="000000" w:themeColor="text1"/>
          <w:szCs w:val="21"/>
        </w:rPr>
      </w:pPr>
      <w:r>
        <w:rPr>
          <w:rFonts w:ascii="宋体" w:hAnsi="宋体" w:hint="eastAsia"/>
          <w:color w:val="000000" w:themeColor="text1"/>
          <w:szCs w:val="21"/>
        </w:rPr>
        <w:t>3</w:t>
      </w:r>
      <w:r w:rsidRPr="003C24AD">
        <w:rPr>
          <w:rFonts w:ascii="宋体" w:hAnsi="宋体" w:hint="eastAsia"/>
          <w:color w:val="000000" w:themeColor="text1"/>
          <w:szCs w:val="21"/>
        </w:rPr>
        <w:t>.乙方提供不符合招投标文件和本合同规定的货物，甲方有权拒绝接受。</w:t>
      </w:r>
    </w:p>
    <w:p w14:paraId="2EE7FFEF" w14:textId="59B76D07" w:rsidR="003C24AD" w:rsidRPr="003C24AD" w:rsidRDefault="003C24AD" w:rsidP="003C24AD">
      <w:pPr>
        <w:snapToGrid w:val="0"/>
        <w:spacing w:line="360" w:lineRule="exact"/>
        <w:ind w:firstLineChars="200" w:firstLine="420"/>
        <w:rPr>
          <w:rFonts w:ascii="宋体" w:hAnsi="宋体" w:hint="eastAsia"/>
          <w:color w:val="000000" w:themeColor="text1"/>
          <w:szCs w:val="21"/>
        </w:rPr>
      </w:pPr>
      <w:r>
        <w:rPr>
          <w:rFonts w:ascii="宋体" w:hAnsi="宋体" w:hint="eastAsia"/>
          <w:color w:val="000000" w:themeColor="text1"/>
          <w:szCs w:val="21"/>
        </w:rPr>
        <w:t>4</w:t>
      </w:r>
      <w:r w:rsidRPr="003C24AD">
        <w:rPr>
          <w:rFonts w:ascii="宋体" w:hAnsi="宋体" w:hint="eastAsia"/>
          <w:color w:val="000000" w:themeColor="text1"/>
          <w:szCs w:val="21"/>
        </w:rPr>
        <w:t>.甲方应当在到货并安装、调试完后七个工作日内进行验收，逾期不验收的，乙方可视同验收合格。验收合格后由甲乙双方签署货物验收单并加盖采购单位公章，甲乙双方各执一份。</w:t>
      </w:r>
    </w:p>
    <w:p w14:paraId="155246FF" w14:textId="650D2C55" w:rsidR="003C24AD" w:rsidRPr="003C24AD" w:rsidRDefault="003C24AD" w:rsidP="003C24AD">
      <w:pPr>
        <w:snapToGrid w:val="0"/>
        <w:spacing w:line="360" w:lineRule="exact"/>
        <w:ind w:firstLineChars="200" w:firstLine="420"/>
        <w:rPr>
          <w:rFonts w:ascii="宋体" w:hAnsi="宋体" w:hint="eastAsia"/>
          <w:color w:val="000000" w:themeColor="text1"/>
          <w:szCs w:val="21"/>
        </w:rPr>
      </w:pPr>
      <w:r>
        <w:rPr>
          <w:rFonts w:ascii="宋体" w:hAnsi="宋体" w:hint="eastAsia"/>
          <w:color w:val="000000" w:themeColor="text1"/>
          <w:szCs w:val="21"/>
        </w:rPr>
        <w:t>5</w:t>
      </w:r>
      <w:r w:rsidRPr="003C24AD">
        <w:rPr>
          <w:rFonts w:ascii="宋体" w:hAnsi="宋体" w:hint="eastAsia"/>
          <w:color w:val="000000" w:themeColor="text1"/>
          <w:szCs w:val="21"/>
        </w:rPr>
        <w:t>.甲方对验收有异议的，在验收后五个工作日内以书面形式向乙方提出，乙方应自收到甲方书面异议后</w:t>
      </w:r>
      <w:r w:rsidR="00954C03">
        <w:rPr>
          <w:rFonts w:ascii="宋体" w:hAnsi="宋体" w:hint="eastAsia"/>
          <w:color w:val="000000" w:themeColor="text1"/>
          <w:szCs w:val="21"/>
          <w:u w:val="single"/>
        </w:rPr>
        <w:t>3</w:t>
      </w:r>
      <w:r w:rsidRPr="003C24AD">
        <w:rPr>
          <w:rFonts w:ascii="宋体" w:hAnsi="宋体" w:hint="eastAsia"/>
          <w:color w:val="000000" w:themeColor="text1"/>
          <w:szCs w:val="21"/>
          <w:u w:val="single"/>
        </w:rPr>
        <w:t>个日历</w:t>
      </w:r>
      <w:r w:rsidRPr="003C24AD">
        <w:rPr>
          <w:rFonts w:ascii="宋体" w:hAnsi="宋体" w:hint="eastAsia"/>
          <w:color w:val="000000" w:themeColor="text1"/>
          <w:szCs w:val="21"/>
        </w:rPr>
        <w:t>日内及时予以解决。</w:t>
      </w:r>
    </w:p>
    <w:p w14:paraId="107A6FF1" w14:textId="3FEA5DA4" w:rsidR="003C24AD" w:rsidRPr="003C24AD" w:rsidRDefault="003C24AD" w:rsidP="003C24AD">
      <w:pPr>
        <w:spacing w:line="360" w:lineRule="auto"/>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6</w:t>
      </w:r>
      <w:r w:rsidRPr="003C24AD">
        <w:rPr>
          <w:rFonts w:ascii="宋体" w:hAnsi="宋体" w:cs="宋体" w:hint="eastAsia"/>
          <w:color w:val="000000" w:themeColor="text1"/>
          <w:szCs w:val="21"/>
        </w:rPr>
        <w:t>.验收过程</w:t>
      </w:r>
    </w:p>
    <w:p w14:paraId="44253915" w14:textId="77777777" w:rsidR="003C24AD" w:rsidRPr="003C24AD" w:rsidRDefault="003C24AD" w:rsidP="003C24AD">
      <w:pPr>
        <w:spacing w:line="360" w:lineRule="auto"/>
        <w:ind w:firstLineChars="200" w:firstLine="420"/>
        <w:rPr>
          <w:rFonts w:ascii="宋体" w:hAnsi="宋体" w:cs="宋体" w:hint="eastAsia"/>
          <w:color w:val="000000" w:themeColor="text1"/>
          <w:szCs w:val="21"/>
        </w:rPr>
      </w:pPr>
      <w:r w:rsidRPr="003C24AD">
        <w:rPr>
          <w:rFonts w:ascii="宋体" w:hAnsi="宋体" w:cs="宋体" w:hint="eastAsia"/>
          <w:color w:val="000000" w:themeColor="text1"/>
          <w:szCs w:val="21"/>
        </w:rPr>
        <w:t>（1）初步验收：</w:t>
      </w:r>
    </w:p>
    <w:p w14:paraId="630BADDF" w14:textId="77777777" w:rsidR="003C24AD" w:rsidRPr="003C24AD" w:rsidRDefault="003C24AD" w:rsidP="003C24AD">
      <w:pPr>
        <w:spacing w:line="360" w:lineRule="auto"/>
        <w:rPr>
          <w:rFonts w:ascii="宋体" w:hAnsi="宋体" w:cs="宋体" w:hint="eastAsia"/>
          <w:color w:val="000000" w:themeColor="text1"/>
          <w:szCs w:val="21"/>
        </w:rPr>
      </w:pPr>
      <w:r w:rsidRPr="003C24AD">
        <w:rPr>
          <w:rFonts w:ascii="宋体" w:hAnsi="宋体" w:cs="宋体" w:hint="eastAsia"/>
          <w:color w:val="000000" w:themeColor="text1"/>
          <w:szCs w:val="21"/>
        </w:rPr>
        <w:t xml:space="preserve">    ①出厂检验：交货时，乙</w:t>
      </w:r>
      <w:r w:rsidRPr="003C24AD">
        <w:rPr>
          <w:rFonts w:ascii="宋体" w:hAnsi="宋体" w:hint="eastAsia"/>
          <w:color w:val="000000" w:themeColor="text1"/>
          <w:szCs w:val="21"/>
        </w:rPr>
        <w:t>方应将所提供货物的装箱清单、用户手册、原厂保修卡、随机资料、工具和备品、备件等交付给甲方，如有缺失应及时补齐，否则视为逾期交货。</w:t>
      </w:r>
    </w:p>
    <w:p w14:paraId="521A3CA5" w14:textId="77777777" w:rsidR="003C24AD" w:rsidRPr="003C24AD" w:rsidRDefault="003C24AD" w:rsidP="003C24AD">
      <w:pPr>
        <w:spacing w:line="360" w:lineRule="auto"/>
        <w:rPr>
          <w:rFonts w:ascii="宋体" w:hAnsi="宋体" w:cs="宋体" w:hint="eastAsia"/>
          <w:color w:val="000000" w:themeColor="text1"/>
          <w:szCs w:val="21"/>
        </w:rPr>
      </w:pPr>
      <w:r w:rsidRPr="003C24AD">
        <w:rPr>
          <w:rFonts w:ascii="宋体" w:hAnsi="宋体" w:cs="宋体" w:hint="eastAsia"/>
          <w:color w:val="000000" w:themeColor="text1"/>
          <w:szCs w:val="21"/>
        </w:rPr>
        <w:t xml:space="preserve">    ②安装调试检验：货物到达后，由甲方会同有关部门进行基本质量和数量的验收（但不作为最终合格的保证），电梯安装调试（包括整机性能测试）过程，乙方应作详细检验记录。安装调试检验结果应符合制造厂产品标准和采购文件规定的技术要求，检验记录应提交给甲方。</w:t>
      </w:r>
      <w:r w:rsidRPr="003C24AD">
        <w:rPr>
          <w:rFonts w:hAnsi="宋体" w:hint="eastAsia"/>
          <w:color w:val="000000" w:themeColor="text1"/>
        </w:rPr>
        <w:t>甲方对乙方提供的货物在使用前进行调试时，乙方需负责安装并培训甲方的使用操作人员，并协助甲方一起调试，直到符合技术要求，甲方才做最终验收。验收时乙方必须在现场，验收完毕后作出验收结果报告；验收费用由乙方负责。</w:t>
      </w:r>
    </w:p>
    <w:p w14:paraId="539570B7" w14:textId="77777777" w:rsidR="003C24AD" w:rsidRPr="003C24AD" w:rsidRDefault="003C24AD" w:rsidP="003C24AD">
      <w:pPr>
        <w:numPr>
          <w:ilvl w:val="0"/>
          <w:numId w:val="53"/>
        </w:numPr>
        <w:spacing w:line="360" w:lineRule="auto"/>
        <w:ind w:firstLineChars="200" w:firstLine="420"/>
        <w:rPr>
          <w:rFonts w:ascii="宋体" w:hAnsi="宋体" w:cs="宋体" w:hint="eastAsia"/>
          <w:color w:val="000000" w:themeColor="text1"/>
          <w:szCs w:val="21"/>
        </w:rPr>
      </w:pPr>
      <w:r w:rsidRPr="003C24AD">
        <w:rPr>
          <w:rFonts w:ascii="宋体" w:hAnsi="宋体" w:cs="宋体" w:hint="eastAsia"/>
          <w:color w:val="000000" w:themeColor="text1"/>
          <w:szCs w:val="21"/>
        </w:rPr>
        <w:t>最终验收：</w:t>
      </w:r>
    </w:p>
    <w:p w14:paraId="2711F01A" w14:textId="77777777" w:rsidR="003C24AD" w:rsidRPr="003C24AD" w:rsidRDefault="003C24AD" w:rsidP="003C24AD">
      <w:pPr>
        <w:spacing w:line="360" w:lineRule="auto"/>
        <w:rPr>
          <w:rFonts w:ascii="宋体" w:hAnsi="宋体" w:cs="宋体" w:hint="eastAsia"/>
          <w:color w:val="000000" w:themeColor="text1"/>
          <w:szCs w:val="21"/>
        </w:rPr>
      </w:pPr>
      <w:r w:rsidRPr="003C24AD">
        <w:rPr>
          <w:rFonts w:ascii="宋体" w:hAnsi="宋体" w:cs="宋体" w:hint="eastAsia"/>
          <w:color w:val="000000" w:themeColor="text1"/>
          <w:szCs w:val="21"/>
        </w:rPr>
        <w:t xml:space="preserve">    ①电梯安装调试结束后，由甲方负责联系质量技术监督局等部门，进行联合验收并办理准用许可证，</w:t>
      </w:r>
      <w:r w:rsidRPr="003C24AD">
        <w:rPr>
          <w:rFonts w:hAnsi="宋体" w:hint="eastAsia"/>
          <w:color w:val="000000" w:themeColor="text1"/>
        </w:rPr>
        <w:t>对技术复杂的货物，甲方应请国家认可的专业检测机构参与初步验收及最终验收，并由其出具质量检测报告，检测相关费用由</w:t>
      </w:r>
      <w:r w:rsidRPr="003C24AD">
        <w:rPr>
          <w:rFonts w:hAnsi="宋体" w:hint="eastAsia"/>
          <w:b/>
          <w:bCs/>
          <w:color w:val="000000" w:themeColor="text1"/>
          <w:u w:val="single"/>
        </w:rPr>
        <w:t>乙</w:t>
      </w:r>
      <w:r w:rsidRPr="003C24AD">
        <w:rPr>
          <w:rFonts w:hAnsi="宋体" w:hint="eastAsia"/>
          <w:b/>
          <w:bCs/>
          <w:color w:val="000000" w:themeColor="text1"/>
        </w:rPr>
        <w:t>方</w:t>
      </w:r>
      <w:r w:rsidRPr="003C24AD">
        <w:rPr>
          <w:rFonts w:hAnsi="宋体" w:hint="eastAsia"/>
          <w:color w:val="000000" w:themeColor="text1"/>
        </w:rPr>
        <w:t>承担。</w:t>
      </w:r>
      <w:r w:rsidRPr="003C24AD">
        <w:rPr>
          <w:rFonts w:ascii="宋体" w:hAnsi="宋体" w:cs="宋体" w:hint="eastAsia"/>
          <w:color w:val="000000" w:themeColor="text1"/>
          <w:szCs w:val="21"/>
        </w:rPr>
        <w:t>乙方必须提供满足建设主管部门要求的所有验收资料，待验收合格后，才可向甲方申请剩余合同款。若未按照要求完成验收并提供材料的，甲方有权拒绝支付剩余合同款。特种设备检验机构出具的《电梯使用标志》《特种设备使用登记证》作为最终验收证明文件和依据。</w:t>
      </w:r>
    </w:p>
    <w:p w14:paraId="7634E431" w14:textId="358A0B94" w:rsidR="003C24AD" w:rsidRPr="003C24AD" w:rsidRDefault="003C24AD" w:rsidP="003C24AD">
      <w:pPr>
        <w:spacing w:line="360" w:lineRule="auto"/>
        <w:rPr>
          <w:rFonts w:ascii="宋体" w:hAnsi="宋体" w:hint="eastAsia"/>
          <w:color w:val="000000" w:themeColor="text1"/>
          <w:szCs w:val="21"/>
        </w:rPr>
      </w:pPr>
      <w:r w:rsidRPr="003C24AD">
        <w:rPr>
          <w:rFonts w:ascii="宋体" w:hAnsi="宋体" w:cs="宋体" w:hint="eastAsia"/>
          <w:color w:val="000000" w:themeColor="text1"/>
          <w:szCs w:val="21"/>
        </w:rPr>
        <w:lastRenderedPageBreak/>
        <w:t xml:space="preserve">    ②甲方可根据法律采用必要的方式来鉴别或有权聘请专家进行</w:t>
      </w:r>
      <w:r w:rsidRPr="003C24AD">
        <w:rPr>
          <w:rFonts w:ascii="宋体" w:hAnsi="宋体" w:cs="宋体" w:hint="eastAsia"/>
          <w:color w:val="000000" w:themeColor="text1"/>
        </w:rPr>
        <w:t>主要部件核查及</w:t>
      </w:r>
      <w:r w:rsidRPr="003C24AD">
        <w:rPr>
          <w:rFonts w:ascii="宋体" w:hAnsi="宋体" w:cs="宋体" w:hint="eastAsia"/>
          <w:color w:val="000000" w:themeColor="text1"/>
          <w:szCs w:val="21"/>
        </w:rPr>
        <w:t>现场验收，若出现弄虚作假情况，一经查实，甲方将予以退货或换货，并将追究乙方的法律责任并要求乙方赔偿相关损失，且</w:t>
      </w:r>
      <w:r w:rsidR="00B46582">
        <w:rPr>
          <w:rFonts w:ascii="宋体" w:hAnsi="宋体" w:cs="宋体" w:hint="eastAsia"/>
          <w:color w:val="000000" w:themeColor="text1"/>
          <w:szCs w:val="21"/>
        </w:rPr>
        <w:t>供应商</w:t>
      </w:r>
      <w:r w:rsidRPr="003C24AD">
        <w:rPr>
          <w:rFonts w:ascii="宋体" w:hAnsi="宋体" w:cs="宋体" w:hint="eastAsia"/>
          <w:color w:val="000000" w:themeColor="text1"/>
          <w:szCs w:val="21"/>
        </w:rPr>
        <w:t>承担一切因违法违规造成的法律后果及责任。</w:t>
      </w:r>
    </w:p>
    <w:p w14:paraId="66232854" w14:textId="77777777" w:rsidR="003C24AD" w:rsidRPr="003C24AD" w:rsidRDefault="003C24AD" w:rsidP="003C24AD">
      <w:pPr>
        <w:snapToGrid w:val="0"/>
        <w:spacing w:line="360" w:lineRule="exact"/>
        <w:ind w:firstLineChars="200" w:firstLine="422"/>
        <w:rPr>
          <w:rFonts w:ascii="宋体" w:hAnsi="宋体" w:hint="eastAsia"/>
          <w:b/>
          <w:color w:val="000000" w:themeColor="text1"/>
          <w:szCs w:val="21"/>
        </w:rPr>
      </w:pPr>
      <w:r w:rsidRPr="003C24AD">
        <w:rPr>
          <w:rFonts w:ascii="宋体" w:hAnsi="宋体" w:hint="eastAsia"/>
          <w:b/>
          <w:color w:val="000000" w:themeColor="text1"/>
          <w:szCs w:val="21"/>
        </w:rPr>
        <w:t>第六条　安装和培训</w:t>
      </w:r>
    </w:p>
    <w:p w14:paraId="6DCF1A85" w14:textId="77777777" w:rsidR="003C24AD" w:rsidRPr="003C24AD" w:rsidRDefault="003C24AD" w:rsidP="003C24AD">
      <w:pPr>
        <w:snapToGrid w:val="0"/>
        <w:spacing w:line="360" w:lineRule="exact"/>
        <w:ind w:firstLineChars="200" w:firstLine="420"/>
        <w:rPr>
          <w:rFonts w:ascii="宋体" w:hAnsi="宋体" w:hint="eastAsia"/>
          <w:color w:val="000000" w:themeColor="text1"/>
          <w:szCs w:val="21"/>
        </w:rPr>
      </w:pPr>
      <w:r w:rsidRPr="003C24AD">
        <w:rPr>
          <w:rFonts w:ascii="宋体" w:hAnsi="宋体" w:hint="eastAsia"/>
          <w:color w:val="000000" w:themeColor="text1"/>
          <w:szCs w:val="21"/>
        </w:rPr>
        <w:t>1.甲方应提供必要安装条件（如场地、电源、水源等）。</w:t>
      </w:r>
    </w:p>
    <w:p w14:paraId="3D3951C2" w14:textId="5E8B4B5D" w:rsidR="003C24AD" w:rsidRPr="003C24AD" w:rsidRDefault="003C24AD" w:rsidP="003C24AD">
      <w:pPr>
        <w:snapToGrid w:val="0"/>
        <w:spacing w:line="360" w:lineRule="exact"/>
        <w:ind w:firstLineChars="200" w:firstLine="420"/>
        <w:rPr>
          <w:rFonts w:ascii="宋体" w:hAnsi="宋体" w:hint="eastAsia"/>
          <w:color w:val="000000" w:themeColor="text1"/>
          <w:szCs w:val="21"/>
          <w:u w:val="single"/>
        </w:rPr>
      </w:pPr>
      <w:r w:rsidRPr="003C24AD">
        <w:rPr>
          <w:rFonts w:ascii="宋体" w:hAnsi="宋体" w:hint="eastAsia"/>
          <w:color w:val="000000" w:themeColor="text1"/>
          <w:szCs w:val="21"/>
        </w:rPr>
        <w:t>2.乙方负责甲方有关人员的培训。培训时间、地点：</w:t>
      </w:r>
      <w:r w:rsidRPr="003C24AD">
        <w:rPr>
          <w:rFonts w:ascii="宋体" w:hAnsi="宋体" w:hint="eastAsia"/>
          <w:color w:val="000000" w:themeColor="text1"/>
          <w:szCs w:val="21"/>
          <w:u w:val="single"/>
        </w:rPr>
        <w:t>由甲方决定</w:t>
      </w:r>
      <w:r w:rsidRPr="003C24AD">
        <w:rPr>
          <w:rFonts w:ascii="宋体" w:hAnsi="宋体" w:hint="eastAsia"/>
          <w:color w:val="000000" w:themeColor="text1"/>
          <w:szCs w:val="21"/>
        </w:rPr>
        <w:t>。</w:t>
      </w:r>
    </w:p>
    <w:p w14:paraId="5B02599D" w14:textId="77777777" w:rsidR="003C24AD" w:rsidRPr="003C24AD" w:rsidRDefault="003C24AD" w:rsidP="003C24AD">
      <w:pPr>
        <w:snapToGrid w:val="0"/>
        <w:spacing w:line="360" w:lineRule="exact"/>
        <w:ind w:firstLineChars="200" w:firstLine="422"/>
        <w:rPr>
          <w:rFonts w:ascii="宋体" w:hAnsi="宋体" w:hint="eastAsia"/>
          <w:b/>
          <w:color w:val="000000" w:themeColor="text1"/>
          <w:szCs w:val="21"/>
        </w:rPr>
      </w:pPr>
      <w:r w:rsidRPr="003C24AD">
        <w:rPr>
          <w:rFonts w:ascii="宋体" w:hAnsi="宋体" w:hint="eastAsia"/>
          <w:b/>
          <w:color w:val="000000" w:themeColor="text1"/>
          <w:szCs w:val="21"/>
        </w:rPr>
        <w:t>第七条  售后服务、保修期</w:t>
      </w:r>
    </w:p>
    <w:p w14:paraId="0434C996" w14:textId="77777777" w:rsidR="003C24AD" w:rsidRPr="00B359D5" w:rsidRDefault="003C24AD" w:rsidP="003C24AD">
      <w:pPr>
        <w:snapToGrid w:val="0"/>
        <w:spacing w:line="360" w:lineRule="exact"/>
        <w:ind w:firstLineChars="200" w:firstLine="420"/>
        <w:rPr>
          <w:rFonts w:ascii="宋体" w:hAnsi="宋体" w:hint="eastAsia"/>
          <w:szCs w:val="21"/>
        </w:rPr>
      </w:pPr>
      <w:r w:rsidRPr="003C24AD">
        <w:rPr>
          <w:rFonts w:ascii="宋体" w:hAnsi="宋体" w:hint="eastAsia"/>
          <w:color w:val="000000" w:themeColor="text1"/>
          <w:szCs w:val="21"/>
        </w:rPr>
        <w:t>1.乙方应按照国家有关法律法规和“三包”规定以及招投标文件和本合同所附的《服</w:t>
      </w:r>
      <w:r w:rsidRPr="00B359D5">
        <w:rPr>
          <w:rFonts w:ascii="宋体" w:hAnsi="宋体" w:hint="eastAsia"/>
          <w:szCs w:val="21"/>
        </w:rPr>
        <w:t>务承诺》，为甲方提供售后服务。</w:t>
      </w:r>
    </w:p>
    <w:p w14:paraId="78262208" w14:textId="32D07772" w:rsidR="003C24AD" w:rsidRPr="00B359D5" w:rsidRDefault="003C24AD" w:rsidP="003C24AD">
      <w:pPr>
        <w:snapToGrid w:val="0"/>
        <w:spacing w:line="360" w:lineRule="exact"/>
        <w:ind w:firstLineChars="200" w:firstLine="420"/>
        <w:rPr>
          <w:rFonts w:ascii="宋体" w:hAnsi="宋体" w:hint="eastAsia"/>
          <w:szCs w:val="21"/>
          <w:u w:val="single"/>
        </w:rPr>
      </w:pPr>
      <w:r w:rsidRPr="00B359D5">
        <w:rPr>
          <w:rFonts w:ascii="宋体" w:hAnsi="宋体" w:hint="eastAsia"/>
          <w:szCs w:val="21"/>
        </w:rPr>
        <w:t>2.货物保修期：</w:t>
      </w:r>
      <w:r w:rsidRPr="00B359D5">
        <w:rPr>
          <w:rFonts w:ascii="宋体" w:hAnsi="宋体" w:hint="eastAsia"/>
          <w:b/>
          <w:szCs w:val="21"/>
          <w:u w:val="single"/>
        </w:rPr>
        <w:t>按乙方承诺，但是不得低于国家相关标准</w:t>
      </w:r>
      <w:r w:rsidRPr="00B359D5">
        <w:rPr>
          <w:rFonts w:ascii="宋体" w:hAnsi="宋体" w:hint="eastAsia"/>
          <w:szCs w:val="21"/>
        </w:rPr>
        <w:t>。</w:t>
      </w:r>
    </w:p>
    <w:p w14:paraId="69F482FE" w14:textId="77777777" w:rsidR="003C24AD" w:rsidRPr="00B359D5" w:rsidRDefault="003C24AD" w:rsidP="003C24AD">
      <w:pPr>
        <w:snapToGrid w:val="0"/>
        <w:spacing w:line="360" w:lineRule="exact"/>
        <w:ind w:firstLineChars="200" w:firstLine="420"/>
        <w:rPr>
          <w:rFonts w:ascii="宋体" w:hAnsi="宋体" w:hint="eastAsia"/>
          <w:szCs w:val="21"/>
        </w:rPr>
      </w:pPr>
      <w:r w:rsidRPr="00B359D5">
        <w:rPr>
          <w:rFonts w:ascii="宋体" w:hAnsi="宋体" w:hint="eastAsia"/>
          <w:szCs w:val="21"/>
        </w:rPr>
        <w:t>3.乙方提供的服务承诺和售后服务及保修期责任等其它具体约定事项。（见合同附件）</w:t>
      </w:r>
    </w:p>
    <w:p w14:paraId="64522E4D" w14:textId="77777777" w:rsidR="003C24AD" w:rsidRPr="00B359D5" w:rsidRDefault="003C24AD" w:rsidP="003C24AD">
      <w:pPr>
        <w:snapToGrid w:val="0"/>
        <w:spacing w:line="360" w:lineRule="exact"/>
        <w:ind w:firstLineChars="200" w:firstLine="422"/>
        <w:rPr>
          <w:rFonts w:ascii="宋体" w:hAnsi="宋体" w:hint="eastAsia"/>
          <w:szCs w:val="21"/>
        </w:rPr>
      </w:pPr>
      <w:r w:rsidRPr="00B359D5">
        <w:rPr>
          <w:rFonts w:ascii="宋体" w:hAnsi="宋体" w:hint="eastAsia"/>
          <w:b/>
          <w:szCs w:val="21"/>
        </w:rPr>
        <w:t>第八条　付款方式</w:t>
      </w:r>
    </w:p>
    <w:p w14:paraId="3FC72C9E" w14:textId="408D4520" w:rsidR="003C24AD" w:rsidRPr="00B359D5" w:rsidRDefault="003C24AD" w:rsidP="003C24AD">
      <w:pPr>
        <w:snapToGrid w:val="0"/>
        <w:spacing w:line="360" w:lineRule="exact"/>
        <w:ind w:firstLineChars="200" w:firstLine="420"/>
        <w:rPr>
          <w:rFonts w:ascii="宋体" w:hAnsi="宋体" w:hint="eastAsia"/>
          <w:szCs w:val="21"/>
        </w:rPr>
      </w:pPr>
      <w:r w:rsidRPr="00B359D5">
        <w:rPr>
          <w:rFonts w:ascii="宋体" w:hAnsi="宋体" w:hint="eastAsia"/>
          <w:szCs w:val="21"/>
        </w:rPr>
        <w:t>1.当采购数量与实际使用数量不一致时，乙方应根据实际使用量供货，合同的最终结算金额按实际使用量乘以成交单价进行计算</w:t>
      </w:r>
      <w:r w:rsidR="00954C03" w:rsidRPr="00B359D5">
        <w:rPr>
          <w:rFonts w:ascii="宋体" w:hAnsi="宋体" w:hint="eastAsia"/>
          <w:szCs w:val="21"/>
        </w:rPr>
        <w:t>，但不得超出合同总价款的10%</w:t>
      </w:r>
      <w:r w:rsidRPr="00B359D5">
        <w:rPr>
          <w:rFonts w:ascii="宋体" w:hAnsi="宋体" w:hint="eastAsia"/>
          <w:szCs w:val="21"/>
        </w:rPr>
        <w:t>。</w:t>
      </w:r>
    </w:p>
    <w:p w14:paraId="570791C6" w14:textId="77777777" w:rsidR="003C24AD" w:rsidRPr="00B359D5" w:rsidRDefault="003C24AD" w:rsidP="003C24AD">
      <w:pPr>
        <w:snapToGrid w:val="0"/>
        <w:spacing w:line="360" w:lineRule="exact"/>
        <w:ind w:firstLineChars="200" w:firstLine="420"/>
        <w:rPr>
          <w:rFonts w:ascii="宋体" w:hAnsi="宋体" w:hint="eastAsia"/>
          <w:szCs w:val="21"/>
        </w:rPr>
      </w:pPr>
      <w:r w:rsidRPr="00B359D5">
        <w:rPr>
          <w:rFonts w:ascii="宋体" w:hAnsi="宋体" w:hint="eastAsia"/>
          <w:szCs w:val="21"/>
        </w:rPr>
        <w:t>2.资金性质：</w:t>
      </w:r>
      <w:r w:rsidRPr="00B359D5">
        <w:rPr>
          <w:rFonts w:ascii="宋体" w:hAnsi="宋体" w:hint="eastAsia"/>
          <w:szCs w:val="21"/>
          <w:u w:val="single"/>
        </w:rPr>
        <w:t>财政性资金</w:t>
      </w:r>
      <w:r w:rsidRPr="00B359D5">
        <w:rPr>
          <w:rFonts w:ascii="宋体" w:hAnsi="宋体" w:hint="eastAsia"/>
          <w:szCs w:val="21"/>
        </w:rPr>
        <w:t>。</w:t>
      </w:r>
    </w:p>
    <w:p w14:paraId="587033BE" w14:textId="77777777" w:rsidR="003C24AD" w:rsidRPr="00B359D5" w:rsidRDefault="003C24AD" w:rsidP="003C24AD">
      <w:pPr>
        <w:snapToGrid w:val="0"/>
        <w:spacing w:line="360" w:lineRule="exact"/>
        <w:ind w:firstLineChars="200" w:firstLine="420"/>
        <w:jc w:val="left"/>
        <w:rPr>
          <w:rFonts w:ascii="宋体" w:hAnsi="宋体" w:hint="eastAsia"/>
          <w:szCs w:val="21"/>
        </w:rPr>
      </w:pPr>
      <w:r w:rsidRPr="00B359D5">
        <w:rPr>
          <w:rFonts w:ascii="宋体" w:hAnsi="宋体" w:hint="eastAsia"/>
          <w:szCs w:val="21"/>
        </w:rPr>
        <w:t>3.付款方式：</w:t>
      </w:r>
    </w:p>
    <w:p w14:paraId="637DDF8E" w14:textId="77777777" w:rsidR="003C24AD" w:rsidRPr="00B359D5" w:rsidRDefault="003C24AD" w:rsidP="003C24AD">
      <w:pPr>
        <w:snapToGrid w:val="0"/>
        <w:spacing w:line="360" w:lineRule="exact"/>
        <w:ind w:firstLineChars="200" w:firstLine="420"/>
        <w:rPr>
          <w:rFonts w:ascii="宋体" w:hAnsi="宋体" w:hint="eastAsia"/>
          <w:szCs w:val="21"/>
          <w:u w:val="single"/>
        </w:rPr>
      </w:pPr>
      <w:r w:rsidRPr="00B359D5">
        <w:rPr>
          <w:rFonts w:ascii="宋体" w:hAnsi="宋体" w:hint="eastAsia"/>
          <w:szCs w:val="21"/>
        </w:rPr>
        <w:t>合同签定之日起15个日历日内甲方向乙方支付合同价总额的30%作为预付款，甲方付款前乙方须出具请款函及相同金额的增值税普通发票；货到工地15个日历日内甲方向成交供应商支付合同款总额的40%，付款前乙方须出具请款函及相同金额的增值税普通发票；安装竣工验收合格（市场监督管理局颁发合格证之日起）15个日历日内甲方向乙方支付设备款总额的30%，付款前乙方须出具请款函及相同金额的增值税普通发票。</w:t>
      </w:r>
    </w:p>
    <w:p w14:paraId="6EF63B20" w14:textId="77777777" w:rsidR="003C24AD" w:rsidRPr="00B359D5" w:rsidRDefault="003C24AD" w:rsidP="003C24AD">
      <w:pPr>
        <w:snapToGrid w:val="0"/>
        <w:spacing w:line="320" w:lineRule="exact"/>
        <w:ind w:leftChars="-29" w:left="-61" w:firstLineChars="245" w:firstLine="517"/>
        <w:rPr>
          <w:rFonts w:ascii="宋体" w:hAnsi="宋体" w:hint="eastAsia"/>
          <w:b/>
          <w:szCs w:val="21"/>
        </w:rPr>
      </w:pPr>
      <w:r w:rsidRPr="00B359D5">
        <w:rPr>
          <w:rFonts w:ascii="宋体" w:hAnsi="宋体" w:hint="eastAsia"/>
          <w:b/>
          <w:szCs w:val="21"/>
        </w:rPr>
        <w:t xml:space="preserve">第九条 履约保证金 </w:t>
      </w:r>
    </w:p>
    <w:p w14:paraId="77473415" w14:textId="1A51654F" w:rsidR="003C24AD" w:rsidRPr="00B359D5" w:rsidRDefault="003C24AD" w:rsidP="003C24AD">
      <w:pPr>
        <w:snapToGrid w:val="0"/>
        <w:spacing w:line="360" w:lineRule="auto"/>
        <w:ind w:firstLineChars="200" w:firstLine="422"/>
        <w:rPr>
          <w:rFonts w:ascii="宋体" w:hAnsi="宋体" w:hint="eastAsia"/>
          <w:b/>
          <w:bCs/>
          <w:szCs w:val="21"/>
        </w:rPr>
      </w:pPr>
      <w:r w:rsidRPr="00B359D5">
        <w:rPr>
          <w:rFonts w:ascii="宋体" w:hAnsi="宋体" w:hint="eastAsia"/>
          <w:b/>
          <w:bCs/>
          <w:szCs w:val="21"/>
        </w:rPr>
        <w:t>1.乙方应在</w:t>
      </w:r>
      <w:r w:rsidR="00954C03" w:rsidRPr="00B359D5">
        <w:rPr>
          <w:rFonts w:ascii="宋体" w:hAnsi="宋体" w:hint="eastAsia"/>
          <w:b/>
          <w:bCs/>
          <w:szCs w:val="21"/>
        </w:rPr>
        <w:t>成交</w:t>
      </w:r>
      <w:r w:rsidRPr="00B359D5">
        <w:rPr>
          <w:rFonts w:ascii="宋体" w:hAnsi="宋体" w:hint="eastAsia"/>
          <w:b/>
          <w:bCs/>
          <w:szCs w:val="21"/>
        </w:rPr>
        <w:t>通知书发出之日起</w:t>
      </w:r>
      <w:r w:rsidR="00954C03" w:rsidRPr="00B359D5">
        <w:rPr>
          <w:rFonts w:ascii="宋体" w:hAnsi="宋体" w:hint="eastAsia"/>
          <w:b/>
          <w:bCs/>
          <w:szCs w:val="21"/>
        </w:rPr>
        <w:t>七</w:t>
      </w:r>
      <w:r w:rsidRPr="00B359D5">
        <w:rPr>
          <w:rFonts w:ascii="宋体" w:hAnsi="宋体" w:hint="eastAsia"/>
          <w:b/>
          <w:bCs/>
          <w:szCs w:val="21"/>
        </w:rPr>
        <w:t>个</w:t>
      </w:r>
      <w:r w:rsidR="00954C03" w:rsidRPr="00B359D5">
        <w:rPr>
          <w:rFonts w:ascii="宋体" w:hAnsi="宋体" w:hint="eastAsia"/>
          <w:b/>
          <w:bCs/>
          <w:szCs w:val="21"/>
        </w:rPr>
        <w:t>工作</w:t>
      </w:r>
      <w:r w:rsidRPr="00B359D5">
        <w:rPr>
          <w:rFonts w:ascii="宋体" w:hAnsi="宋体" w:hint="eastAsia"/>
          <w:b/>
          <w:bCs/>
          <w:szCs w:val="21"/>
        </w:rPr>
        <w:t>日向甲方交纳履约保证金，履约保证金额为合同总价款的5%（乙方如被认定为享受中小企业政策扶持的，则缴纳合同总价款的2%），汇入甲方在本合同中的指定账户。</w:t>
      </w:r>
    </w:p>
    <w:p w14:paraId="01A5F468" w14:textId="77777777" w:rsidR="003C24AD" w:rsidRPr="00B359D5" w:rsidRDefault="003C24AD" w:rsidP="003C24AD">
      <w:pPr>
        <w:snapToGrid w:val="0"/>
        <w:spacing w:line="360" w:lineRule="auto"/>
        <w:rPr>
          <w:rFonts w:ascii="宋体" w:hAnsi="宋体" w:hint="eastAsia"/>
          <w:szCs w:val="21"/>
        </w:rPr>
      </w:pPr>
      <w:r w:rsidRPr="00B359D5">
        <w:rPr>
          <w:rFonts w:ascii="宋体" w:hAnsi="宋体" w:cs="宋体" w:hint="eastAsia"/>
          <w:sz w:val="28"/>
          <w:szCs w:val="28"/>
        </w:rPr>
        <w:t xml:space="preserve">   </w:t>
      </w:r>
      <w:r w:rsidRPr="00B359D5">
        <w:rPr>
          <w:rFonts w:ascii="宋体" w:hAnsi="宋体" w:hint="eastAsia"/>
          <w:szCs w:val="21"/>
        </w:rPr>
        <w:t xml:space="preserve">2.履约保证金退付方式、时间及条件：合同签订后，如乙方按合同履约的，并按照售后服务要求履行承诺且无质量问题的，自最终验收合格之日起并在质保期期满后由乙方向甲方发出请款函，甲方自收到齐全的付款材料之日起10工作日内向乙方支付（无息）。如乙方不按双方签订的合同履约的，履约保证金不予退还，因乙方违约造成甲方损失的，还须按造成的实际损失另行赔偿。 </w:t>
      </w:r>
    </w:p>
    <w:p w14:paraId="569DE71D" w14:textId="77777777" w:rsidR="003C24AD" w:rsidRPr="00B359D5" w:rsidRDefault="003C24AD" w:rsidP="003C24AD">
      <w:pPr>
        <w:snapToGrid w:val="0"/>
        <w:spacing w:line="360" w:lineRule="auto"/>
        <w:rPr>
          <w:rFonts w:ascii="宋体" w:hAnsi="宋体" w:hint="eastAsia"/>
          <w:szCs w:val="21"/>
        </w:rPr>
      </w:pPr>
      <w:r w:rsidRPr="00B359D5">
        <w:rPr>
          <w:rFonts w:ascii="宋体" w:hAnsi="宋体" w:hint="eastAsia"/>
          <w:szCs w:val="21"/>
        </w:rPr>
        <w:t>履约保证金指定账户：</w:t>
      </w:r>
    </w:p>
    <w:p w14:paraId="02B81942" w14:textId="77777777" w:rsidR="003C24AD" w:rsidRPr="00B359D5" w:rsidRDefault="003C24AD" w:rsidP="003C24AD">
      <w:pPr>
        <w:snapToGrid w:val="0"/>
        <w:spacing w:line="360" w:lineRule="auto"/>
        <w:ind w:firstLineChars="200" w:firstLine="420"/>
        <w:rPr>
          <w:rFonts w:ascii="宋体" w:hAnsi="宋体" w:hint="eastAsia"/>
          <w:szCs w:val="21"/>
        </w:rPr>
      </w:pPr>
      <w:r w:rsidRPr="00B359D5">
        <w:rPr>
          <w:rFonts w:ascii="宋体" w:hAnsi="宋体" w:hint="eastAsia"/>
          <w:szCs w:val="21"/>
        </w:rPr>
        <w:t>开户名称：北部湾大学 ；</w:t>
      </w:r>
    </w:p>
    <w:p w14:paraId="6BADB01F" w14:textId="77777777" w:rsidR="003C24AD" w:rsidRPr="00B359D5" w:rsidRDefault="003C24AD" w:rsidP="003C24AD">
      <w:pPr>
        <w:snapToGrid w:val="0"/>
        <w:spacing w:line="360" w:lineRule="auto"/>
        <w:ind w:firstLineChars="200" w:firstLine="420"/>
        <w:rPr>
          <w:rFonts w:ascii="宋体" w:hAnsi="宋体" w:hint="eastAsia"/>
          <w:szCs w:val="21"/>
        </w:rPr>
      </w:pPr>
      <w:r w:rsidRPr="00B359D5">
        <w:rPr>
          <w:rFonts w:ascii="宋体" w:hAnsi="宋体" w:hint="eastAsia"/>
          <w:szCs w:val="21"/>
        </w:rPr>
        <w:t>开户银行：建行广西钦州分行营业部；</w:t>
      </w:r>
    </w:p>
    <w:p w14:paraId="014A897B" w14:textId="77777777" w:rsidR="003C24AD" w:rsidRPr="00B359D5" w:rsidRDefault="003C24AD" w:rsidP="003C24AD">
      <w:pPr>
        <w:snapToGrid w:val="0"/>
        <w:spacing w:line="360" w:lineRule="auto"/>
        <w:ind w:firstLineChars="200" w:firstLine="420"/>
        <w:rPr>
          <w:rFonts w:ascii="宋体" w:hAnsi="宋体" w:hint="eastAsia"/>
          <w:szCs w:val="21"/>
        </w:rPr>
      </w:pPr>
      <w:r w:rsidRPr="00B359D5">
        <w:rPr>
          <w:rFonts w:ascii="宋体" w:hAnsi="宋体" w:hint="eastAsia"/>
          <w:szCs w:val="21"/>
        </w:rPr>
        <w:t>银行账号：45001659860059668899</w:t>
      </w:r>
    </w:p>
    <w:p w14:paraId="2388F399" w14:textId="77777777" w:rsidR="003C24AD" w:rsidRPr="00B359D5" w:rsidRDefault="003C24AD" w:rsidP="003C24AD">
      <w:pPr>
        <w:snapToGrid w:val="0"/>
        <w:spacing w:line="360" w:lineRule="auto"/>
        <w:ind w:firstLineChars="200" w:firstLine="420"/>
        <w:rPr>
          <w:rFonts w:ascii="宋体" w:hAnsi="宋体" w:hint="eastAsia"/>
          <w:szCs w:val="21"/>
        </w:rPr>
      </w:pPr>
      <w:r w:rsidRPr="00B359D5">
        <w:rPr>
          <w:rFonts w:ascii="宋体" w:hAnsi="宋体" w:hint="eastAsia"/>
          <w:szCs w:val="21"/>
        </w:rPr>
        <w:t>3. 履约保证金不足额缴纳的（包含保函额度不足的），或者不按规定提交方式提交的，或者银行、保险机构出具的保函额度不足的或者保函有效期低于合同履行期限（即签订采购合同之日起至履行完合同约定的权利及义务之日止）的，或不在规定期限内交纳履约保证的，视为未按规定提交履约保证金，不予签订合同。</w:t>
      </w:r>
    </w:p>
    <w:p w14:paraId="57F60C19" w14:textId="77777777" w:rsidR="003C24AD" w:rsidRPr="00B359D5" w:rsidRDefault="003C24AD" w:rsidP="003C24AD">
      <w:pPr>
        <w:snapToGrid w:val="0"/>
        <w:spacing w:line="320" w:lineRule="exact"/>
        <w:ind w:leftChars="-29" w:left="-61" w:firstLineChars="245" w:firstLine="514"/>
        <w:rPr>
          <w:rFonts w:ascii="宋体" w:hAnsi="Courier New" w:cs="Courier New"/>
          <w:szCs w:val="21"/>
          <w:u w:val="single"/>
        </w:rPr>
      </w:pPr>
      <w:r w:rsidRPr="00B359D5">
        <w:rPr>
          <w:rFonts w:ascii="宋体" w:hAnsi="宋体" w:hint="eastAsia"/>
          <w:szCs w:val="21"/>
        </w:rPr>
        <w:t>4.采用银行、保险机构出具的保函的，必须为无条件保函，否则不予签订合同。</w:t>
      </w:r>
    </w:p>
    <w:p w14:paraId="153B066B" w14:textId="77777777" w:rsidR="003C24AD" w:rsidRPr="00B359D5" w:rsidRDefault="003C24AD" w:rsidP="003C24AD">
      <w:pPr>
        <w:snapToGrid w:val="0"/>
        <w:spacing w:line="360" w:lineRule="exact"/>
        <w:ind w:firstLineChars="200" w:firstLine="422"/>
        <w:rPr>
          <w:rFonts w:ascii="宋体" w:hAnsi="宋体" w:hint="eastAsia"/>
          <w:b/>
          <w:szCs w:val="21"/>
        </w:rPr>
      </w:pPr>
      <w:r w:rsidRPr="00B359D5">
        <w:rPr>
          <w:rFonts w:ascii="宋体" w:hAnsi="宋体" w:hint="eastAsia"/>
          <w:b/>
          <w:szCs w:val="21"/>
        </w:rPr>
        <w:t>第十条 税费</w:t>
      </w:r>
    </w:p>
    <w:p w14:paraId="14720540" w14:textId="77777777" w:rsidR="003C24AD" w:rsidRPr="00B359D5" w:rsidRDefault="003C24AD" w:rsidP="003C24AD">
      <w:pPr>
        <w:snapToGrid w:val="0"/>
        <w:spacing w:line="360" w:lineRule="exact"/>
        <w:ind w:firstLineChars="200" w:firstLine="420"/>
        <w:rPr>
          <w:rFonts w:ascii="宋体" w:hAnsi="宋体" w:hint="eastAsia"/>
          <w:szCs w:val="21"/>
        </w:rPr>
      </w:pPr>
      <w:r w:rsidRPr="00B359D5">
        <w:rPr>
          <w:rFonts w:ascii="宋体" w:hAnsi="宋体" w:hint="eastAsia"/>
          <w:szCs w:val="21"/>
        </w:rPr>
        <w:lastRenderedPageBreak/>
        <w:t>本合同执行中相关的一切税费均由乙方负担。</w:t>
      </w:r>
    </w:p>
    <w:p w14:paraId="75401B93" w14:textId="77777777" w:rsidR="003C24AD" w:rsidRPr="00B359D5" w:rsidRDefault="003C24AD" w:rsidP="003C24AD">
      <w:pPr>
        <w:snapToGrid w:val="0"/>
        <w:spacing w:line="360" w:lineRule="exact"/>
        <w:ind w:firstLineChars="200" w:firstLine="422"/>
        <w:rPr>
          <w:rFonts w:ascii="宋体" w:hAnsi="宋体" w:hint="eastAsia"/>
          <w:b/>
          <w:szCs w:val="21"/>
        </w:rPr>
      </w:pPr>
      <w:r w:rsidRPr="00B359D5">
        <w:rPr>
          <w:rFonts w:ascii="宋体" w:hAnsi="宋体" w:hint="eastAsia"/>
          <w:b/>
          <w:szCs w:val="21"/>
        </w:rPr>
        <w:t>第十一条 质量保证</w:t>
      </w:r>
    </w:p>
    <w:p w14:paraId="376EC080" w14:textId="77777777" w:rsidR="003C24AD" w:rsidRPr="00B359D5" w:rsidRDefault="003C24AD" w:rsidP="003C24AD">
      <w:pPr>
        <w:snapToGrid w:val="0"/>
        <w:spacing w:line="360" w:lineRule="exact"/>
        <w:ind w:firstLineChars="200" w:firstLine="420"/>
        <w:rPr>
          <w:rFonts w:ascii="宋体" w:hAnsi="宋体" w:hint="eastAsia"/>
          <w:szCs w:val="21"/>
        </w:rPr>
      </w:pPr>
      <w:r w:rsidRPr="00B359D5">
        <w:rPr>
          <w:rFonts w:ascii="宋体" w:hAnsi="宋体" w:hint="eastAsia"/>
          <w:szCs w:val="21"/>
        </w:rPr>
        <w:t>1.乙方应按招标文件规定的货物性能、技术要求、质量标准向甲方提供未经使用的全新产品。乙方提供货物的质量保证期按交货验收合格之日起计（期限见《招标项目采购需求》中各分标的要求）。在保证期内因货物本身的质量问题发生故障，乙方应负责免费修理和更换零部件。对达不到技术要求者，根据实际情况，经双方协商，可按以下办法处理：</w:t>
      </w:r>
    </w:p>
    <w:p w14:paraId="2EDBD022" w14:textId="77777777" w:rsidR="003C24AD" w:rsidRPr="00B359D5" w:rsidRDefault="003C24AD" w:rsidP="003C24AD">
      <w:pPr>
        <w:snapToGrid w:val="0"/>
        <w:spacing w:line="360" w:lineRule="exact"/>
        <w:ind w:firstLineChars="200" w:firstLine="420"/>
        <w:rPr>
          <w:rFonts w:ascii="宋体" w:hAnsi="宋体" w:hint="eastAsia"/>
          <w:szCs w:val="21"/>
        </w:rPr>
      </w:pPr>
      <w:r w:rsidRPr="00B359D5">
        <w:rPr>
          <w:rFonts w:ascii="宋体" w:hAnsi="宋体" w:hint="eastAsia"/>
          <w:szCs w:val="21"/>
        </w:rPr>
        <w:t>⑴更换：由乙方承担所发生的全部费用。</w:t>
      </w:r>
    </w:p>
    <w:p w14:paraId="41CC75D4" w14:textId="77777777" w:rsidR="003C24AD" w:rsidRPr="00B359D5" w:rsidRDefault="003C24AD" w:rsidP="003C24AD">
      <w:pPr>
        <w:snapToGrid w:val="0"/>
        <w:spacing w:line="360" w:lineRule="exact"/>
        <w:ind w:firstLineChars="200" w:firstLine="420"/>
        <w:rPr>
          <w:rFonts w:ascii="宋体" w:hAnsi="宋体" w:hint="eastAsia"/>
          <w:szCs w:val="21"/>
        </w:rPr>
      </w:pPr>
      <w:r w:rsidRPr="00B359D5">
        <w:rPr>
          <w:rFonts w:ascii="宋体" w:hAnsi="宋体" w:hint="eastAsia"/>
          <w:szCs w:val="21"/>
        </w:rPr>
        <w:t>⑵贬值处理：由甲乙双方合议定价。</w:t>
      </w:r>
    </w:p>
    <w:p w14:paraId="5BD118CF" w14:textId="77777777" w:rsidR="003C24AD" w:rsidRPr="00B359D5" w:rsidRDefault="003C24AD" w:rsidP="003C24AD">
      <w:pPr>
        <w:snapToGrid w:val="0"/>
        <w:spacing w:line="360" w:lineRule="exact"/>
        <w:ind w:firstLineChars="200" w:firstLine="420"/>
        <w:rPr>
          <w:rFonts w:ascii="宋体" w:hAnsi="宋体" w:hint="eastAsia"/>
          <w:szCs w:val="21"/>
        </w:rPr>
      </w:pPr>
      <w:r w:rsidRPr="00B359D5">
        <w:rPr>
          <w:rFonts w:ascii="宋体" w:hAnsi="宋体" w:hint="eastAsia"/>
          <w:szCs w:val="21"/>
        </w:rPr>
        <w:t>⑶退货处理：乙方应退还甲方支付的合同款，同时应承担该货物的直接费用（运输、保险、检验、货款利息及银行手续费等）。</w:t>
      </w:r>
    </w:p>
    <w:p w14:paraId="7FB1B262" w14:textId="77777777" w:rsidR="003C24AD" w:rsidRPr="00B359D5" w:rsidRDefault="003C24AD" w:rsidP="003C24AD">
      <w:pPr>
        <w:pStyle w:val="af"/>
        <w:snapToGrid w:val="0"/>
        <w:spacing w:before="120" w:after="120" w:line="360" w:lineRule="exact"/>
        <w:ind w:firstLineChars="200" w:firstLine="420"/>
        <w:rPr>
          <w:rFonts w:hAnsi="宋体" w:hint="eastAsia"/>
        </w:rPr>
      </w:pPr>
      <w:r w:rsidRPr="00B359D5">
        <w:rPr>
          <w:rFonts w:hAnsi="宋体" w:hint="eastAsia"/>
        </w:rPr>
        <w:t>2.如在使用过程中发生质量问题，乙方在接到甲方通知后在</w:t>
      </w:r>
      <w:r w:rsidRPr="00B359D5">
        <w:rPr>
          <w:rFonts w:hAnsi="宋体" w:hint="eastAsia"/>
          <w:u w:val="single"/>
        </w:rPr>
        <w:t xml:space="preserve">         </w:t>
      </w:r>
      <w:r w:rsidRPr="00B359D5">
        <w:rPr>
          <w:rFonts w:hAnsi="宋体" w:hint="eastAsia"/>
        </w:rPr>
        <w:t>小时内到达甲方现场。</w:t>
      </w:r>
    </w:p>
    <w:p w14:paraId="5F155D19" w14:textId="77777777" w:rsidR="003C24AD" w:rsidRPr="00B359D5" w:rsidRDefault="003C24AD" w:rsidP="003C24AD">
      <w:pPr>
        <w:pStyle w:val="af"/>
        <w:snapToGrid w:val="0"/>
        <w:spacing w:before="120" w:after="120" w:line="360" w:lineRule="exact"/>
        <w:ind w:firstLineChars="200" w:firstLine="420"/>
        <w:rPr>
          <w:rFonts w:hAnsi="宋体" w:hint="eastAsia"/>
        </w:rPr>
      </w:pPr>
      <w:r w:rsidRPr="00B359D5">
        <w:rPr>
          <w:rFonts w:hAnsi="宋体" w:hint="eastAsia"/>
        </w:rPr>
        <w:t>3.在质保期内，乙方应对货物出现的质量及安全问题负责处理解决并承担一切费用。</w:t>
      </w:r>
    </w:p>
    <w:p w14:paraId="51A17FE4" w14:textId="77777777" w:rsidR="003C24AD" w:rsidRPr="00B359D5" w:rsidRDefault="003C24AD" w:rsidP="003C24AD">
      <w:pPr>
        <w:pStyle w:val="af"/>
        <w:snapToGrid w:val="0"/>
        <w:spacing w:before="120" w:after="120" w:line="360" w:lineRule="exact"/>
        <w:ind w:firstLineChars="200" w:firstLine="420"/>
        <w:rPr>
          <w:rFonts w:hAnsi="宋体" w:hint="eastAsia"/>
        </w:rPr>
      </w:pPr>
      <w:r w:rsidRPr="00B359D5">
        <w:rPr>
          <w:rFonts w:hAnsi="宋体" w:hint="eastAsia"/>
        </w:rPr>
        <w:t>4.上述的货物因人为因素出现的故障不在免费保修范围内。超过保修期的机器设备，终生维修，维修时只收部件成本费。</w:t>
      </w:r>
    </w:p>
    <w:p w14:paraId="3BB438AD" w14:textId="77777777" w:rsidR="003C24AD" w:rsidRPr="00B359D5" w:rsidRDefault="003C24AD" w:rsidP="003C24AD">
      <w:pPr>
        <w:snapToGrid w:val="0"/>
        <w:spacing w:line="360" w:lineRule="exact"/>
        <w:ind w:firstLineChars="200" w:firstLine="422"/>
        <w:rPr>
          <w:rFonts w:ascii="宋体" w:hAnsi="宋体" w:hint="eastAsia"/>
          <w:b/>
          <w:szCs w:val="21"/>
        </w:rPr>
      </w:pPr>
      <w:r w:rsidRPr="00B359D5">
        <w:rPr>
          <w:rFonts w:hAnsi="宋体" w:hint="eastAsia"/>
          <w:b/>
        </w:rPr>
        <w:t>第十二条</w:t>
      </w:r>
      <w:r w:rsidRPr="00B359D5">
        <w:rPr>
          <w:rFonts w:ascii="宋体" w:hAnsi="宋体" w:hint="eastAsia"/>
          <w:b/>
          <w:szCs w:val="21"/>
        </w:rPr>
        <w:t xml:space="preserve">　违约责任</w:t>
      </w:r>
    </w:p>
    <w:p w14:paraId="0BEF1F71" w14:textId="64A8BE5F" w:rsidR="003C24AD" w:rsidRPr="00B359D5" w:rsidRDefault="003C24AD" w:rsidP="003C24AD">
      <w:pPr>
        <w:snapToGrid w:val="0"/>
        <w:spacing w:line="360" w:lineRule="exact"/>
        <w:ind w:firstLineChars="200" w:firstLine="420"/>
        <w:rPr>
          <w:rFonts w:ascii="宋体" w:hAnsi="宋体" w:hint="eastAsia"/>
          <w:szCs w:val="21"/>
        </w:rPr>
      </w:pPr>
      <w:r w:rsidRPr="00B359D5">
        <w:rPr>
          <w:rFonts w:ascii="宋体" w:hAnsi="宋体" w:hint="eastAsia"/>
          <w:szCs w:val="21"/>
        </w:rPr>
        <w:t>1.乙方所提供的电梯规格、技术标准、材料等质量不合格的，应及时更换，更换不及时的按逾期交货承担违约责任；因质量问题甲方不同意接收的或特殊情况甲方同意接收的，乙方应向甲方支付违约货款额 15%违约金</w:t>
      </w:r>
      <w:r w:rsidR="00954C03" w:rsidRPr="00B359D5">
        <w:rPr>
          <w:rFonts w:ascii="宋体" w:hAnsi="宋体" w:hint="eastAsia"/>
          <w:szCs w:val="21"/>
        </w:rPr>
        <w:t>，造成甲方损失的，还须按造成的实际损失另行赔偿。</w:t>
      </w:r>
    </w:p>
    <w:p w14:paraId="6F95D650" w14:textId="77777777" w:rsidR="003C24AD" w:rsidRPr="00B359D5" w:rsidRDefault="003C24AD" w:rsidP="003C24AD">
      <w:pPr>
        <w:snapToGrid w:val="0"/>
        <w:spacing w:line="360" w:lineRule="exact"/>
        <w:ind w:firstLineChars="200" w:firstLine="420"/>
        <w:rPr>
          <w:rFonts w:ascii="宋体" w:hAnsi="宋体" w:hint="eastAsia"/>
          <w:szCs w:val="21"/>
        </w:rPr>
      </w:pPr>
      <w:r w:rsidRPr="00B359D5">
        <w:rPr>
          <w:rFonts w:ascii="宋体" w:hAnsi="宋体" w:hint="eastAsia"/>
          <w:szCs w:val="21"/>
        </w:rPr>
        <w:t>2.乙方提供的货物如侵犯第三方合法权益而引发的任何纠纷或诉讼，均由乙方负责交涉并承担全部责任。</w:t>
      </w:r>
    </w:p>
    <w:p w14:paraId="624BB7F7" w14:textId="77777777" w:rsidR="003C24AD" w:rsidRPr="00B359D5" w:rsidRDefault="003C24AD" w:rsidP="003C24AD">
      <w:pPr>
        <w:snapToGrid w:val="0"/>
        <w:spacing w:line="360" w:lineRule="exact"/>
        <w:ind w:firstLineChars="200" w:firstLine="420"/>
        <w:rPr>
          <w:rFonts w:ascii="宋体" w:hAnsi="宋体" w:hint="eastAsia"/>
          <w:szCs w:val="21"/>
        </w:rPr>
      </w:pPr>
      <w:r w:rsidRPr="00B359D5">
        <w:rPr>
          <w:rFonts w:ascii="宋体" w:hAnsi="宋体" w:hint="eastAsia"/>
          <w:szCs w:val="21"/>
        </w:rPr>
        <w:t>3.因包装、运输引起的货物损坏，按质量不合格处罚。</w:t>
      </w:r>
    </w:p>
    <w:p w14:paraId="0DDD7725" w14:textId="4200C333" w:rsidR="003C24AD" w:rsidRPr="003C24AD" w:rsidRDefault="003C24AD" w:rsidP="003C24AD">
      <w:pPr>
        <w:snapToGrid w:val="0"/>
        <w:spacing w:line="360" w:lineRule="exact"/>
        <w:ind w:firstLineChars="200" w:firstLine="420"/>
        <w:rPr>
          <w:rFonts w:ascii="宋体" w:hAnsi="宋体" w:hint="eastAsia"/>
          <w:color w:val="000000" w:themeColor="text1"/>
          <w:szCs w:val="21"/>
        </w:rPr>
      </w:pPr>
      <w:r w:rsidRPr="00B359D5">
        <w:rPr>
          <w:rFonts w:ascii="宋体" w:hAnsi="宋体" w:hint="eastAsia"/>
          <w:szCs w:val="21"/>
        </w:rPr>
        <w:t>4.乙方逾期交货的，每天向</w:t>
      </w:r>
      <w:r w:rsidR="00954C03" w:rsidRPr="00B359D5">
        <w:rPr>
          <w:rFonts w:ascii="宋体" w:hAnsi="宋体" w:hint="eastAsia"/>
          <w:szCs w:val="21"/>
        </w:rPr>
        <w:t>甲</w:t>
      </w:r>
      <w:r w:rsidRPr="00B359D5">
        <w:rPr>
          <w:rFonts w:ascii="宋体" w:hAnsi="宋体" w:hint="eastAsia"/>
          <w:szCs w:val="21"/>
        </w:rPr>
        <w:t>方偿付货款额3‰违约金，超过</w:t>
      </w:r>
      <w:r w:rsidR="00954C03" w:rsidRPr="00B359D5">
        <w:rPr>
          <w:rFonts w:ascii="宋体" w:hAnsi="宋体" w:hint="eastAsia"/>
          <w:szCs w:val="21"/>
        </w:rPr>
        <w:t>七</w:t>
      </w:r>
      <w:r w:rsidRPr="00B359D5">
        <w:rPr>
          <w:rFonts w:ascii="宋体" w:hAnsi="宋体" w:hint="eastAsia"/>
          <w:szCs w:val="21"/>
        </w:rPr>
        <w:t>个日历</w:t>
      </w:r>
      <w:r w:rsidRPr="003C24AD">
        <w:rPr>
          <w:rFonts w:ascii="宋体" w:hAnsi="宋体" w:hint="eastAsia"/>
          <w:color w:val="000000" w:themeColor="text1"/>
          <w:szCs w:val="21"/>
        </w:rPr>
        <w:t>日甲方有权解除合同，</w:t>
      </w:r>
      <w:r w:rsidR="00954C03" w:rsidRPr="00954C03">
        <w:rPr>
          <w:rFonts w:ascii="宋体" w:hAnsi="宋体" w:hint="eastAsia"/>
          <w:color w:val="000000" w:themeColor="text1"/>
          <w:szCs w:val="21"/>
        </w:rPr>
        <w:t>甲方有权没收履约保证金并要求乙方赔偿损失</w:t>
      </w:r>
      <w:r w:rsidRPr="003C24AD">
        <w:rPr>
          <w:rFonts w:ascii="宋体" w:hAnsi="宋体" w:hint="eastAsia"/>
          <w:color w:val="000000" w:themeColor="text1"/>
          <w:szCs w:val="21"/>
        </w:rPr>
        <w:t>；甲方延期付货款的，每天向乙方偿付延期货款额3‰违约金，但违约金累计不得超过延期货款额5%。</w:t>
      </w:r>
    </w:p>
    <w:p w14:paraId="043075F3" w14:textId="5D073ADA" w:rsidR="003C24AD" w:rsidRPr="003C24AD" w:rsidRDefault="003C24AD" w:rsidP="003C24AD">
      <w:pPr>
        <w:snapToGrid w:val="0"/>
        <w:spacing w:line="360" w:lineRule="exact"/>
        <w:ind w:firstLineChars="200" w:firstLine="420"/>
        <w:rPr>
          <w:rFonts w:ascii="宋体" w:hAnsi="宋体" w:hint="eastAsia"/>
          <w:color w:val="000000" w:themeColor="text1"/>
          <w:szCs w:val="21"/>
        </w:rPr>
      </w:pPr>
      <w:r w:rsidRPr="003C24AD">
        <w:rPr>
          <w:rFonts w:ascii="宋体" w:hAnsi="宋体" w:hint="eastAsia"/>
          <w:color w:val="000000" w:themeColor="text1"/>
          <w:szCs w:val="21"/>
        </w:rPr>
        <w:t>5.乙方未按本合同和响应文件中规定的服务承诺提供售后服务的，乙方应按本合同合计金额</w:t>
      </w:r>
      <w:r w:rsidR="00954C03">
        <w:rPr>
          <w:rFonts w:ascii="宋体" w:hAnsi="宋体" w:hint="eastAsia"/>
          <w:color w:val="000000" w:themeColor="text1"/>
          <w:szCs w:val="21"/>
        </w:rPr>
        <w:t>1</w:t>
      </w:r>
      <w:r w:rsidRPr="003C24AD">
        <w:rPr>
          <w:rFonts w:ascii="宋体" w:hAnsi="宋体" w:hint="eastAsia"/>
          <w:color w:val="000000" w:themeColor="text1"/>
          <w:szCs w:val="21"/>
        </w:rPr>
        <w:t>5%向甲方支付违约金。</w:t>
      </w:r>
    </w:p>
    <w:p w14:paraId="5229A4E5" w14:textId="77777777" w:rsidR="003C24AD" w:rsidRPr="003C24AD" w:rsidRDefault="003C24AD" w:rsidP="003C24AD">
      <w:pPr>
        <w:snapToGrid w:val="0"/>
        <w:spacing w:line="360" w:lineRule="exact"/>
        <w:ind w:firstLineChars="200" w:firstLine="420"/>
        <w:rPr>
          <w:rFonts w:ascii="宋体" w:hAnsi="宋体" w:hint="eastAsia"/>
          <w:color w:val="000000" w:themeColor="text1"/>
          <w:szCs w:val="21"/>
        </w:rPr>
      </w:pPr>
      <w:r w:rsidRPr="003C24AD">
        <w:rPr>
          <w:rFonts w:ascii="宋体" w:hAnsi="宋体" w:hint="eastAsia"/>
          <w:color w:val="000000" w:themeColor="text1"/>
          <w:szCs w:val="21"/>
        </w:rPr>
        <w:t>6.乙方提供的货物在质量保证期内，因设计、工艺或材料的缺陷和其它质量原因造成的问题，由乙方负责，费用从履约保证金中扣除，履约保证金不足以支付的，由乙方另行支付。</w:t>
      </w:r>
    </w:p>
    <w:p w14:paraId="22A7D92F" w14:textId="77777777" w:rsidR="003C24AD" w:rsidRPr="003C24AD" w:rsidRDefault="003C24AD" w:rsidP="003C24AD">
      <w:pPr>
        <w:pStyle w:val="af"/>
        <w:snapToGrid w:val="0"/>
        <w:spacing w:before="120" w:after="120" w:line="360" w:lineRule="exact"/>
        <w:ind w:firstLineChars="196" w:firstLine="412"/>
        <w:rPr>
          <w:rFonts w:hAnsi="宋体" w:hint="eastAsia"/>
          <w:b/>
          <w:color w:val="000000" w:themeColor="text1"/>
        </w:rPr>
      </w:pPr>
      <w:r w:rsidRPr="003C24AD">
        <w:rPr>
          <w:rFonts w:hAnsi="宋体" w:hint="eastAsia"/>
          <w:color w:val="000000" w:themeColor="text1"/>
        </w:rPr>
        <w:t>7.如乙方有其它违约行为按货款额15%收取违约金并赔偿经济损失。</w:t>
      </w:r>
    </w:p>
    <w:p w14:paraId="1C439A72" w14:textId="77777777" w:rsidR="003C24AD" w:rsidRPr="003C24AD" w:rsidRDefault="003C24AD" w:rsidP="003C24AD">
      <w:pPr>
        <w:pStyle w:val="af"/>
        <w:snapToGrid w:val="0"/>
        <w:spacing w:before="120" w:after="120" w:line="360" w:lineRule="exact"/>
        <w:ind w:firstLineChars="196" w:firstLine="413"/>
        <w:rPr>
          <w:rFonts w:hAnsi="宋体" w:hint="eastAsia"/>
          <w:b/>
          <w:color w:val="000000" w:themeColor="text1"/>
        </w:rPr>
      </w:pPr>
      <w:r w:rsidRPr="003C24AD">
        <w:rPr>
          <w:rFonts w:hAnsi="宋体" w:hint="eastAsia"/>
          <w:b/>
          <w:color w:val="000000" w:themeColor="text1"/>
        </w:rPr>
        <w:t>第十三条 不可抗力事件处理</w:t>
      </w:r>
    </w:p>
    <w:p w14:paraId="6888CDFF" w14:textId="77777777" w:rsidR="003C24AD" w:rsidRPr="003C24AD" w:rsidRDefault="003C24AD" w:rsidP="003C24AD">
      <w:pPr>
        <w:snapToGrid w:val="0"/>
        <w:spacing w:line="360" w:lineRule="exact"/>
        <w:ind w:firstLineChars="200" w:firstLine="420"/>
        <w:rPr>
          <w:rFonts w:ascii="宋体" w:hAnsi="宋体" w:hint="eastAsia"/>
          <w:color w:val="000000" w:themeColor="text1"/>
          <w:szCs w:val="21"/>
        </w:rPr>
      </w:pPr>
      <w:r w:rsidRPr="003C24AD">
        <w:rPr>
          <w:rFonts w:ascii="宋体" w:hAnsi="宋体" w:hint="eastAsia"/>
          <w:color w:val="000000" w:themeColor="text1"/>
          <w:szCs w:val="21"/>
        </w:rPr>
        <w:t>1. 在合同有效期内，任何一方因不可抗力事件导致不能履行合同，则合同履行期可延长，其延长期与不可抗力影响期相同。</w:t>
      </w:r>
    </w:p>
    <w:p w14:paraId="63538D85" w14:textId="77777777" w:rsidR="003C24AD" w:rsidRPr="003C24AD" w:rsidRDefault="003C24AD" w:rsidP="003C24AD">
      <w:pPr>
        <w:snapToGrid w:val="0"/>
        <w:spacing w:line="360" w:lineRule="exact"/>
        <w:ind w:firstLineChars="200" w:firstLine="420"/>
        <w:rPr>
          <w:rFonts w:ascii="宋体" w:hAnsi="宋体" w:hint="eastAsia"/>
          <w:color w:val="000000" w:themeColor="text1"/>
          <w:szCs w:val="21"/>
        </w:rPr>
      </w:pPr>
      <w:r w:rsidRPr="003C24AD">
        <w:rPr>
          <w:rFonts w:ascii="宋体" w:hAnsi="宋体" w:hint="eastAsia"/>
          <w:color w:val="000000" w:themeColor="text1"/>
          <w:szCs w:val="21"/>
        </w:rPr>
        <w:t>2. 不可抗力事件发生后，应立即通知对方，并寄送有关权威机构出具的证明。</w:t>
      </w:r>
    </w:p>
    <w:p w14:paraId="17691803" w14:textId="77777777" w:rsidR="003C24AD" w:rsidRPr="003C24AD" w:rsidRDefault="003C24AD" w:rsidP="003C24AD">
      <w:pPr>
        <w:snapToGrid w:val="0"/>
        <w:spacing w:line="360" w:lineRule="exact"/>
        <w:ind w:firstLineChars="200" w:firstLine="420"/>
        <w:rPr>
          <w:rFonts w:ascii="宋体" w:hAnsi="宋体" w:hint="eastAsia"/>
          <w:color w:val="000000" w:themeColor="text1"/>
          <w:szCs w:val="21"/>
        </w:rPr>
      </w:pPr>
      <w:r w:rsidRPr="003C24AD">
        <w:rPr>
          <w:rFonts w:ascii="宋体" w:hAnsi="宋体" w:hint="eastAsia"/>
          <w:color w:val="000000" w:themeColor="text1"/>
          <w:szCs w:val="21"/>
        </w:rPr>
        <w:t>3. 不可抗力事件延续三十天以上，双方应通过友好协商，确定是否继续履行合同。</w:t>
      </w:r>
    </w:p>
    <w:p w14:paraId="35CAE5C2" w14:textId="77777777" w:rsidR="003C24AD" w:rsidRPr="003C24AD" w:rsidRDefault="003C24AD" w:rsidP="003C24AD">
      <w:pPr>
        <w:snapToGrid w:val="0"/>
        <w:spacing w:line="360" w:lineRule="exact"/>
        <w:ind w:firstLineChars="200" w:firstLine="422"/>
        <w:rPr>
          <w:rFonts w:ascii="宋体" w:hAnsi="宋体" w:hint="eastAsia"/>
          <w:color w:val="000000" w:themeColor="text1"/>
          <w:szCs w:val="21"/>
        </w:rPr>
      </w:pPr>
      <w:r w:rsidRPr="003C24AD">
        <w:rPr>
          <w:rFonts w:ascii="宋体" w:hAnsi="宋体" w:hint="eastAsia"/>
          <w:b/>
          <w:color w:val="000000" w:themeColor="text1"/>
          <w:szCs w:val="21"/>
        </w:rPr>
        <w:t>第十四条  合同争议解决</w:t>
      </w:r>
    </w:p>
    <w:p w14:paraId="43DD25EF" w14:textId="77777777" w:rsidR="003C24AD" w:rsidRPr="003C24AD" w:rsidRDefault="003C24AD" w:rsidP="003C24AD">
      <w:pPr>
        <w:snapToGrid w:val="0"/>
        <w:spacing w:line="360" w:lineRule="exact"/>
        <w:ind w:firstLineChars="200" w:firstLine="420"/>
        <w:rPr>
          <w:rFonts w:ascii="宋体" w:hAnsi="宋体" w:hint="eastAsia"/>
          <w:color w:val="000000" w:themeColor="text1"/>
          <w:szCs w:val="21"/>
        </w:rPr>
      </w:pPr>
      <w:r w:rsidRPr="003C24AD">
        <w:rPr>
          <w:rFonts w:ascii="宋体" w:hAnsi="宋体" w:hint="eastAsia"/>
          <w:color w:val="000000" w:themeColor="text1"/>
          <w:szCs w:val="21"/>
        </w:rPr>
        <w:t>1.因货物质量问题发生争议的，应邀请国家认可的质量检测机构按照国家标准对货物质量进行验收。货物符合国家标准的，鉴定费由甲方承担；货物不符合国家标准的，鉴定费由乙方承担。</w:t>
      </w:r>
    </w:p>
    <w:p w14:paraId="16050F3A" w14:textId="77777777" w:rsidR="003C24AD" w:rsidRPr="003C24AD" w:rsidRDefault="003C24AD" w:rsidP="003C24AD">
      <w:pPr>
        <w:snapToGrid w:val="0"/>
        <w:spacing w:line="360" w:lineRule="exact"/>
        <w:ind w:firstLineChars="200" w:firstLine="420"/>
        <w:rPr>
          <w:rFonts w:ascii="宋体" w:hAnsi="宋体" w:hint="eastAsia"/>
          <w:color w:val="000000" w:themeColor="text1"/>
          <w:szCs w:val="21"/>
        </w:rPr>
      </w:pPr>
      <w:r w:rsidRPr="003C24AD">
        <w:rPr>
          <w:rFonts w:ascii="宋体" w:hAnsi="宋体" w:hint="eastAsia"/>
          <w:color w:val="000000" w:themeColor="text1"/>
          <w:szCs w:val="21"/>
        </w:rPr>
        <w:lastRenderedPageBreak/>
        <w:t>2.因履行本合同引起的或与本合同有关的争议，甲乙双方应首先通过友好协商解决，如果协商不能解决，可向甲方所在地人民法院提起诉讼。</w:t>
      </w:r>
    </w:p>
    <w:p w14:paraId="5B25EFE5" w14:textId="77777777" w:rsidR="003C24AD" w:rsidRPr="003C24AD" w:rsidRDefault="003C24AD" w:rsidP="003C24AD">
      <w:pPr>
        <w:pStyle w:val="af"/>
        <w:snapToGrid w:val="0"/>
        <w:spacing w:before="120" w:after="120" w:line="360" w:lineRule="exact"/>
        <w:ind w:firstLineChars="200" w:firstLine="422"/>
        <w:rPr>
          <w:rFonts w:hAnsi="宋体" w:hint="eastAsia"/>
          <w:b/>
          <w:color w:val="000000" w:themeColor="text1"/>
        </w:rPr>
      </w:pPr>
      <w:r w:rsidRPr="003C24AD">
        <w:rPr>
          <w:rFonts w:hAnsi="宋体" w:hint="eastAsia"/>
          <w:b/>
          <w:color w:val="000000" w:themeColor="text1"/>
        </w:rPr>
        <w:t>第十五条 合同生效及其它</w:t>
      </w:r>
    </w:p>
    <w:p w14:paraId="59711D80" w14:textId="77777777" w:rsidR="003C24AD" w:rsidRPr="003C24AD" w:rsidRDefault="003C24AD" w:rsidP="003C24AD">
      <w:pPr>
        <w:snapToGrid w:val="0"/>
        <w:spacing w:line="360" w:lineRule="exact"/>
        <w:ind w:firstLineChars="200" w:firstLine="420"/>
        <w:rPr>
          <w:rFonts w:ascii="宋体" w:hAnsi="宋体" w:hint="eastAsia"/>
          <w:color w:val="000000" w:themeColor="text1"/>
          <w:szCs w:val="21"/>
        </w:rPr>
      </w:pPr>
      <w:r w:rsidRPr="003C24AD">
        <w:rPr>
          <w:rFonts w:ascii="宋体" w:hAnsi="宋体" w:hint="eastAsia"/>
          <w:color w:val="000000" w:themeColor="text1"/>
          <w:szCs w:val="21"/>
        </w:rPr>
        <w:t>1.合同经双方法定代表人或授权代表签字并加盖单位公章后生效。</w:t>
      </w:r>
    </w:p>
    <w:p w14:paraId="63859442" w14:textId="77777777" w:rsidR="003C24AD" w:rsidRPr="003C24AD" w:rsidRDefault="003C24AD" w:rsidP="003C24AD">
      <w:pPr>
        <w:snapToGrid w:val="0"/>
        <w:spacing w:line="360" w:lineRule="exact"/>
        <w:ind w:firstLineChars="200" w:firstLine="420"/>
        <w:rPr>
          <w:rFonts w:ascii="宋体" w:hAnsi="宋体" w:hint="eastAsia"/>
          <w:color w:val="000000" w:themeColor="text1"/>
          <w:szCs w:val="21"/>
        </w:rPr>
      </w:pPr>
      <w:r w:rsidRPr="003C24AD">
        <w:rPr>
          <w:rFonts w:ascii="宋体" w:hAnsi="宋体" w:hint="eastAsia"/>
          <w:color w:val="000000" w:themeColor="text1"/>
          <w:szCs w:val="21"/>
        </w:rPr>
        <w:t>2.合同执行中涉及采购资金和采购内容修改或补充的，须经财政部门审批，并签书面补充协议报财政部门备案，方可作为主合同不可分割的一部分。</w:t>
      </w:r>
    </w:p>
    <w:p w14:paraId="1695A33D" w14:textId="77777777" w:rsidR="003C24AD" w:rsidRPr="003C24AD" w:rsidRDefault="003C24AD" w:rsidP="003C24AD">
      <w:pPr>
        <w:snapToGrid w:val="0"/>
        <w:spacing w:line="360" w:lineRule="exact"/>
        <w:ind w:firstLineChars="200" w:firstLine="420"/>
        <w:rPr>
          <w:rFonts w:ascii="宋体" w:hAnsi="宋体" w:hint="eastAsia"/>
          <w:color w:val="000000" w:themeColor="text1"/>
          <w:szCs w:val="21"/>
        </w:rPr>
      </w:pPr>
      <w:r w:rsidRPr="003C24AD">
        <w:rPr>
          <w:rFonts w:ascii="宋体" w:hAnsi="宋体" w:hint="eastAsia"/>
          <w:color w:val="000000" w:themeColor="text1"/>
          <w:szCs w:val="21"/>
        </w:rPr>
        <w:t>3.本合同未尽事宜，遵照《</w:t>
      </w:r>
      <w:r w:rsidRPr="003C24AD">
        <w:rPr>
          <w:color w:val="000000" w:themeColor="text1"/>
        </w:rPr>
        <w:t>中华人民共和国民法典</w:t>
      </w:r>
      <w:r w:rsidRPr="003C24AD">
        <w:rPr>
          <w:rFonts w:ascii="宋体" w:hAnsi="宋体" w:hint="eastAsia"/>
          <w:color w:val="000000" w:themeColor="text1"/>
          <w:szCs w:val="21"/>
        </w:rPr>
        <w:t>》有关条文执行。</w:t>
      </w:r>
    </w:p>
    <w:p w14:paraId="05A406EC" w14:textId="77777777" w:rsidR="003C24AD" w:rsidRPr="003C24AD" w:rsidRDefault="003C24AD" w:rsidP="003C24AD">
      <w:pPr>
        <w:snapToGrid w:val="0"/>
        <w:spacing w:line="360" w:lineRule="exact"/>
        <w:ind w:firstLineChars="200" w:firstLine="420"/>
        <w:rPr>
          <w:rFonts w:ascii="宋体" w:hAnsi="宋体" w:hint="eastAsia"/>
          <w:color w:val="000000" w:themeColor="text1"/>
          <w:szCs w:val="21"/>
        </w:rPr>
      </w:pPr>
      <w:r w:rsidRPr="003C24AD">
        <w:rPr>
          <w:rFonts w:ascii="宋体" w:hAnsi="宋体" w:hint="eastAsia"/>
          <w:color w:val="000000" w:themeColor="text1"/>
          <w:szCs w:val="21"/>
        </w:rPr>
        <w:t>4.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14:paraId="00AA4236" w14:textId="77777777" w:rsidR="003C24AD" w:rsidRPr="003C24AD" w:rsidRDefault="003C24AD" w:rsidP="003C24AD">
      <w:pPr>
        <w:snapToGrid w:val="0"/>
        <w:spacing w:line="360" w:lineRule="exact"/>
        <w:ind w:firstLineChars="200" w:firstLine="422"/>
        <w:rPr>
          <w:rFonts w:ascii="宋体" w:hAnsi="宋体" w:hint="eastAsia"/>
          <w:b/>
          <w:color w:val="000000" w:themeColor="text1"/>
          <w:szCs w:val="21"/>
        </w:rPr>
      </w:pPr>
      <w:r w:rsidRPr="003C24AD">
        <w:rPr>
          <w:rFonts w:ascii="宋体" w:hAnsi="宋体" w:hint="eastAsia"/>
          <w:b/>
          <w:color w:val="000000" w:themeColor="text1"/>
          <w:szCs w:val="21"/>
        </w:rPr>
        <w:t>第十六条　合同的变更、终止与转让</w:t>
      </w:r>
    </w:p>
    <w:p w14:paraId="1EBAC71E" w14:textId="77777777" w:rsidR="003C24AD" w:rsidRPr="003C24AD" w:rsidRDefault="003C24AD" w:rsidP="003C24AD">
      <w:pPr>
        <w:snapToGrid w:val="0"/>
        <w:spacing w:line="360" w:lineRule="exact"/>
        <w:ind w:firstLineChars="200" w:firstLine="420"/>
        <w:rPr>
          <w:rFonts w:ascii="宋体" w:hAnsi="宋体" w:hint="eastAsia"/>
          <w:color w:val="000000" w:themeColor="text1"/>
          <w:szCs w:val="21"/>
        </w:rPr>
      </w:pPr>
      <w:r w:rsidRPr="003C24AD">
        <w:rPr>
          <w:rFonts w:ascii="宋体" w:hAnsi="宋体" w:hint="eastAsia"/>
          <w:color w:val="000000" w:themeColor="text1"/>
          <w:szCs w:val="21"/>
        </w:rPr>
        <w:t>1.除《中华人民共和国政府采购法》第五十条规定的情形外，本合同一经签订，甲乙双方不得擅自变更或终止。</w:t>
      </w:r>
    </w:p>
    <w:p w14:paraId="7E7597E5" w14:textId="77777777" w:rsidR="003C24AD" w:rsidRPr="003C24AD" w:rsidRDefault="003C24AD" w:rsidP="003C24AD">
      <w:pPr>
        <w:snapToGrid w:val="0"/>
        <w:spacing w:line="360" w:lineRule="exact"/>
        <w:ind w:firstLineChars="200" w:firstLine="420"/>
        <w:rPr>
          <w:rFonts w:ascii="宋体" w:hAnsi="宋体" w:hint="eastAsia"/>
          <w:color w:val="000000" w:themeColor="text1"/>
          <w:szCs w:val="21"/>
        </w:rPr>
      </w:pPr>
      <w:r w:rsidRPr="003C24AD">
        <w:rPr>
          <w:rFonts w:ascii="宋体" w:hAnsi="宋体" w:hint="eastAsia"/>
          <w:color w:val="000000" w:themeColor="text1"/>
          <w:szCs w:val="21"/>
        </w:rPr>
        <w:t>2.未经甲方书面同意，乙方不得擅自转让（无进口资格的供应商委托进口货物除外）其应履行的合同义务。</w:t>
      </w:r>
    </w:p>
    <w:p w14:paraId="00513B45" w14:textId="77777777" w:rsidR="003C24AD" w:rsidRPr="003C24AD" w:rsidRDefault="003C24AD" w:rsidP="003C24AD">
      <w:pPr>
        <w:snapToGrid w:val="0"/>
        <w:spacing w:line="360" w:lineRule="exact"/>
        <w:ind w:firstLineChars="200" w:firstLine="422"/>
        <w:rPr>
          <w:rFonts w:ascii="宋体" w:hAnsi="宋体" w:hint="eastAsia"/>
          <w:b/>
          <w:color w:val="000000" w:themeColor="text1"/>
          <w:szCs w:val="21"/>
        </w:rPr>
      </w:pPr>
      <w:r w:rsidRPr="003C24AD">
        <w:rPr>
          <w:rFonts w:ascii="宋体" w:hAnsi="宋体" w:hint="eastAsia"/>
          <w:b/>
          <w:color w:val="000000" w:themeColor="text1"/>
          <w:szCs w:val="21"/>
        </w:rPr>
        <w:t>第十七条　签订本合同依据</w:t>
      </w:r>
    </w:p>
    <w:p w14:paraId="475B86BB" w14:textId="77777777" w:rsidR="003C24AD" w:rsidRPr="003C24AD" w:rsidRDefault="003C24AD" w:rsidP="003C24AD">
      <w:pPr>
        <w:snapToGrid w:val="0"/>
        <w:spacing w:line="360" w:lineRule="exact"/>
        <w:ind w:firstLineChars="200" w:firstLine="420"/>
        <w:rPr>
          <w:rFonts w:ascii="宋体" w:hAnsi="宋体" w:hint="eastAsia"/>
          <w:color w:val="000000" w:themeColor="text1"/>
          <w:szCs w:val="21"/>
        </w:rPr>
      </w:pPr>
      <w:r w:rsidRPr="003C24AD">
        <w:rPr>
          <w:rFonts w:ascii="宋体" w:hAnsi="宋体" w:hint="eastAsia"/>
          <w:color w:val="000000" w:themeColor="text1"/>
          <w:szCs w:val="21"/>
        </w:rPr>
        <w:t>1.政府采购招标文件</w:t>
      </w:r>
    </w:p>
    <w:p w14:paraId="1D4C8469" w14:textId="77777777" w:rsidR="003C24AD" w:rsidRPr="003C24AD" w:rsidRDefault="003C24AD" w:rsidP="003C24AD">
      <w:pPr>
        <w:snapToGrid w:val="0"/>
        <w:spacing w:line="360" w:lineRule="exact"/>
        <w:ind w:firstLineChars="200" w:firstLine="420"/>
        <w:rPr>
          <w:rFonts w:ascii="宋体" w:hAnsi="宋体" w:hint="eastAsia"/>
          <w:color w:val="000000" w:themeColor="text1"/>
          <w:szCs w:val="21"/>
        </w:rPr>
      </w:pPr>
      <w:r w:rsidRPr="003C24AD">
        <w:rPr>
          <w:rFonts w:ascii="宋体" w:hAnsi="宋体" w:hint="eastAsia"/>
          <w:color w:val="000000" w:themeColor="text1"/>
          <w:szCs w:val="21"/>
        </w:rPr>
        <w:t>2.乙方提供的投标文件</w:t>
      </w:r>
    </w:p>
    <w:p w14:paraId="1B807528" w14:textId="77777777" w:rsidR="003C24AD" w:rsidRPr="003C24AD" w:rsidRDefault="003C24AD" w:rsidP="003C24AD">
      <w:pPr>
        <w:snapToGrid w:val="0"/>
        <w:spacing w:line="360" w:lineRule="exact"/>
        <w:ind w:firstLineChars="200" w:firstLine="420"/>
        <w:rPr>
          <w:rFonts w:ascii="宋体" w:hAnsi="宋体" w:hint="eastAsia"/>
          <w:color w:val="000000" w:themeColor="text1"/>
          <w:szCs w:val="21"/>
        </w:rPr>
      </w:pPr>
      <w:r w:rsidRPr="003C24AD">
        <w:rPr>
          <w:rFonts w:ascii="宋体" w:hAnsi="宋体" w:hint="eastAsia"/>
          <w:color w:val="000000" w:themeColor="text1"/>
          <w:szCs w:val="21"/>
        </w:rPr>
        <w:t>3.投标函</w:t>
      </w:r>
    </w:p>
    <w:p w14:paraId="2A1B3E2C" w14:textId="77777777" w:rsidR="003C24AD" w:rsidRPr="003C24AD" w:rsidRDefault="003C24AD" w:rsidP="003C24AD">
      <w:pPr>
        <w:snapToGrid w:val="0"/>
        <w:spacing w:line="360" w:lineRule="exact"/>
        <w:ind w:firstLineChars="200" w:firstLine="420"/>
        <w:rPr>
          <w:rFonts w:ascii="宋体" w:hAnsi="宋体" w:hint="eastAsia"/>
          <w:color w:val="000000" w:themeColor="text1"/>
          <w:szCs w:val="21"/>
        </w:rPr>
      </w:pPr>
      <w:r w:rsidRPr="003C24AD">
        <w:rPr>
          <w:rFonts w:ascii="宋体" w:hAnsi="宋体" w:hint="eastAsia"/>
          <w:color w:val="000000" w:themeColor="text1"/>
          <w:szCs w:val="21"/>
        </w:rPr>
        <w:t>4.中标通知书</w:t>
      </w:r>
    </w:p>
    <w:p w14:paraId="722CF220" w14:textId="77777777" w:rsidR="003C24AD" w:rsidRPr="003C24AD" w:rsidRDefault="003C24AD" w:rsidP="003C24AD">
      <w:pPr>
        <w:snapToGrid w:val="0"/>
        <w:spacing w:line="360" w:lineRule="exact"/>
        <w:ind w:firstLineChars="200" w:firstLine="420"/>
        <w:rPr>
          <w:rFonts w:ascii="宋体" w:hAnsi="宋体" w:hint="eastAsia"/>
          <w:color w:val="000000" w:themeColor="text1"/>
          <w:szCs w:val="21"/>
          <w:u w:val="single"/>
        </w:rPr>
      </w:pPr>
      <w:r w:rsidRPr="003C24AD">
        <w:rPr>
          <w:rFonts w:ascii="宋体" w:hAnsi="宋体" w:hint="eastAsia"/>
          <w:color w:val="000000" w:themeColor="text1"/>
          <w:szCs w:val="21"/>
        </w:rPr>
        <w:t>5.其他约定附件</w:t>
      </w:r>
    </w:p>
    <w:p w14:paraId="4151B527" w14:textId="77777777" w:rsidR="003C24AD" w:rsidRPr="003C24AD" w:rsidRDefault="003C24AD" w:rsidP="003C24AD">
      <w:pPr>
        <w:snapToGrid w:val="0"/>
        <w:spacing w:line="360" w:lineRule="exact"/>
        <w:ind w:firstLineChars="200" w:firstLine="422"/>
        <w:rPr>
          <w:rFonts w:ascii="宋体" w:hAnsi="宋体" w:hint="eastAsia"/>
          <w:color w:val="000000" w:themeColor="text1"/>
          <w:szCs w:val="21"/>
        </w:rPr>
      </w:pPr>
      <w:r w:rsidRPr="003C24AD">
        <w:rPr>
          <w:rFonts w:ascii="宋体" w:hAnsi="宋体" w:hint="eastAsia"/>
          <w:b/>
          <w:color w:val="000000" w:themeColor="text1"/>
          <w:szCs w:val="21"/>
        </w:rPr>
        <w:t xml:space="preserve">第十八条　</w:t>
      </w:r>
      <w:r w:rsidRPr="003C24AD">
        <w:rPr>
          <w:rFonts w:ascii="宋体" w:hAnsi="宋体" w:hint="eastAsia"/>
          <w:color w:val="000000" w:themeColor="text1"/>
          <w:szCs w:val="21"/>
        </w:rPr>
        <w:t>本合同一式八份，具有同等法律效力。</w:t>
      </w:r>
      <w:r w:rsidRPr="003C24AD">
        <w:rPr>
          <w:rFonts w:ascii="宋体" w:hAnsi="宋体" w:hint="eastAsia"/>
          <w:color w:val="000000" w:themeColor="text1"/>
          <w:spacing w:val="4"/>
          <w:szCs w:val="21"/>
        </w:rPr>
        <w:t>广西壮族自治区财政厅政府采购监督管理处、广西壮族自治区政府采购中心</w:t>
      </w:r>
      <w:r w:rsidRPr="003C24AD">
        <w:rPr>
          <w:rFonts w:ascii="宋体" w:hAnsi="宋体" w:hint="eastAsia"/>
          <w:color w:val="000000" w:themeColor="text1"/>
          <w:szCs w:val="21"/>
        </w:rPr>
        <w:t>各一份，甲方五份，乙方一份。</w:t>
      </w:r>
    </w:p>
    <w:p w14:paraId="769F7900" w14:textId="77777777" w:rsidR="003C24AD" w:rsidRPr="003C24AD" w:rsidRDefault="003C24AD" w:rsidP="003C24AD">
      <w:pPr>
        <w:snapToGrid w:val="0"/>
        <w:spacing w:line="360" w:lineRule="exact"/>
        <w:ind w:firstLineChars="200" w:firstLine="420"/>
        <w:rPr>
          <w:rFonts w:ascii="宋体" w:hAnsi="宋体" w:hint="eastAsia"/>
          <w:color w:val="000000" w:themeColor="text1"/>
          <w:szCs w:val="21"/>
        </w:rPr>
      </w:pPr>
      <w:r w:rsidRPr="003C24AD">
        <w:rPr>
          <w:rFonts w:ascii="宋体" w:hAnsi="宋体" w:hint="eastAsia"/>
          <w:color w:val="000000" w:themeColor="text1"/>
          <w:szCs w:val="21"/>
        </w:rPr>
        <w:t>本合同自签订之日起七个工作日内，甲方或采购代理机构应当将合同副本报</w:t>
      </w:r>
      <w:r w:rsidRPr="003C24AD">
        <w:rPr>
          <w:rFonts w:ascii="宋体" w:hAnsi="宋体" w:hint="eastAsia"/>
          <w:color w:val="000000" w:themeColor="text1"/>
          <w:spacing w:val="4"/>
          <w:szCs w:val="21"/>
        </w:rPr>
        <w:t>广西壮族自治区财政厅政府采购监督管理处</w:t>
      </w:r>
      <w:r w:rsidRPr="003C24AD">
        <w:rPr>
          <w:rFonts w:ascii="宋体" w:hAnsi="宋体" w:hint="eastAsia"/>
          <w:color w:val="000000" w:themeColor="text1"/>
          <w:szCs w:val="21"/>
        </w:rPr>
        <w:t>备案。</w:t>
      </w:r>
    </w:p>
    <w:p w14:paraId="5EF1DB0D" w14:textId="77777777" w:rsidR="003C24AD" w:rsidRPr="003C24AD" w:rsidRDefault="003C24AD" w:rsidP="003C24AD">
      <w:pPr>
        <w:rPr>
          <w:rFonts w:ascii="宋体" w:hAnsi="宋体" w:hint="eastAsia"/>
          <w:color w:val="000000" w:themeColor="text1"/>
          <w:szCs w:val="21"/>
        </w:rPr>
      </w:pPr>
      <w:r w:rsidRPr="003C24AD">
        <w:rPr>
          <w:rFonts w:ascii="宋体" w:hAnsi="宋体" w:hint="eastAsia"/>
          <w:color w:val="000000" w:themeColor="text1"/>
          <w:szCs w:val="21"/>
        </w:rPr>
        <w:br w:type="page"/>
      </w:r>
    </w:p>
    <w:p w14:paraId="7F6D6AD8" w14:textId="77777777" w:rsidR="003C24AD" w:rsidRPr="003C24AD" w:rsidRDefault="003C24AD" w:rsidP="003C24AD">
      <w:pPr>
        <w:snapToGrid w:val="0"/>
        <w:spacing w:line="360" w:lineRule="exact"/>
        <w:rPr>
          <w:rFonts w:ascii="宋体" w:hAnsi="宋体" w:hint="eastAsia"/>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gridCol w:w="4772"/>
      </w:tblGrid>
      <w:tr w:rsidR="003C24AD" w:rsidRPr="003C24AD" w14:paraId="57DC7510" w14:textId="77777777" w:rsidTr="000811A1">
        <w:trPr>
          <w:cantSplit/>
          <w:trHeight w:val="3333"/>
          <w:jc w:val="center"/>
        </w:trPr>
        <w:tc>
          <w:tcPr>
            <w:tcW w:w="4516" w:type="dxa"/>
            <w:vAlign w:val="center"/>
          </w:tcPr>
          <w:p w14:paraId="23A8DA9B" w14:textId="77777777" w:rsidR="003C24AD" w:rsidRPr="003C24AD" w:rsidRDefault="003C24AD" w:rsidP="000811A1">
            <w:pPr>
              <w:snapToGrid w:val="0"/>
              <w:spacing w:line="360" w:lineRule="exact"/>
              <w:rPr>
                <w:rFonts w:ascii="宋体" w:hAnsi="宋体" w:hint="eastAsia"/>
                <w:color w:val="000000" w:themeColor="text1"/>
                <w:szCs w:val="21"/>
              </w:rPr>
            </w:pPr>
            <w:r w:rsidRPr="003C24AD">
              <w:rPr>
                <w:rFonts w:ascii="宋体" w:hAnsi="宋体" w:hint="eastAsia"/>
                <w:color w:val="000000" w:themeColor="text1"/>
                <w:szCs w:val="21"/>
              </w:rPr>
              <w:t xml:space="preserve">甲方（章）           </w:t>
            </w:r>
          </w:p>
          <w:p w14:paraId="1FD722C9" w14:textId="77777777" w:rsidR="003C24AD" w:rsidRPr="003C24AD" w:rsidRDefault="003C24AD" w:rsidP="000811A1">
            <w:pPr>
              <w:snapToGrid w:val="0"/>
              <w:spacing w:line="360" w:lineRule="exact"/>
              <w:rPr>
                <w:rFonts w:ascii="宋体" w:hAnsi="宋体" w:hint="eastAsia"/>
                <w:color w:val="000000" w:themeColor="text1"/>
                <w:szCs w:val="21"/>
              </w:rPr>
            </w:pPr>
          </w:p>
          <w:p w14:paraId="1B5E2E85" w14:textId="77777777" w:rsidR="003C24AD" w:rsidRPr="003C24AD" w:rsidRDefault="003C24AD" w:rsidP="000811A1">
            <w:pPr>
              <w:snapToGrid w:val="0"/>
              <w:spacing w:line="360" w:lineRule="exact"/>
              <w:rPr>
                <w:rFonts w:ascii="宋体" w:hAnsi="宋体" w:hint="eastAsia"/>
                <w:color w:val="000000" w:themeColor="text1"/>
                <w:szCs w:val="21"/>
              </w:rPr>
            </w:pPr>
          </w:p>
          <w:p w14:paraId="072B7252" w14:textId="77777777" w:rsidR="003C24AD" w:rsidRPr="003C24AD" w:rsidRDefault="003C24AD" w:rsidP="000811A1">
            <w:pPr>
              <w:snapToGrid w:val="0"/>
              <w:spacing w:line="360" w:lineRule="exact"/>
              <w:rPr>
                <w:rFonts w:ascii="宋体" w:hAnsi="宋体" w:hint="eastAsia"/>
                <w:color w:val="000000" w:themeColor="text1"/>
                <w:szCs w:val="21"/>
              </w:rPr>
            </w:pPr>
          </w:p>
          <w:p w14:paraId="28CD6AA3" w14:textId="77777777" w:rsidR="003C24AD" w:rsidRPr="003C24AD" w:rsidRDefault="003C24AD" w:rsidP="000811A1">
            <w:pPr>
              <w:snapToGrid w:val="0"/>
              <w:spacing w:line="360" w:lineRule="exact"/>
              <w:rPr>
                <w:rFonts w:ascii="宋体" w:hAnsi="宋体" w:hint="eastAsia"/>
                <w:color w:val="000000" w:themeColor="text1"/>
                <w:szCs w:val="21"/>
              </w:rPr>
            </w:pPr>
          </w:p>
          <w:p w14:paraId="6B80C78E" w14:textId="77777777" w:rsidR="003C24AD" w:rsidRPr="003C24AD" w:rsidRDefault="003C24AD" w:rsidP="000811A1">
            <w:pPr>
              <w:snapToGrid w:val="0"/>
              <w:spacing w:line="360" w:lineRule="exact"/>
              <w:rPr>
                <w:rFonts w:ascii="宋体" w:hAnsi="宋体" w:hint="eastAsia"/>
                <w:color w:val="000000" w:themeColor="text1"/>
                <w:szCs w:val="21"/>
              </w:rPr>
            </w:pPr>
          </w:p>
          <w:p w14:paraId="46747258" w14:textId="77777777" w:rsidR="003C24AD" w:rsidRPr="003C24AD" w:rsidRDefault="003C24AD" w:rsidP="000811A1">
            <w:pPr>
              <w:snapToGrid w:val="0"/>
              <w:spacing w:line="360" w:lineRule="exact"/>
              <w:rPr>
                <w:rFonts w:ascii="宋体" w:hAnsi="宋体" w:hint="eastAsia"/>
                <w:color w:val="000000" w:themeColor="text1"/>
                <w:szCs w:val="21"/>
              </w:rPr>
            </w:pPr>
          </w:p>
          <w:p w14:paraId="7C537933" w14:textId="77777777" w:rsidR="003C24AD" w:rsidRPr="003C24AD" w:rsidRDefault="003C24AD" w:rsidP="000811A1">
            <w:pPr>
              <w:snapToGrid w:val="0"/>
              <w:spacing w:line="360" w:lineRule="exact"/>
              <w:rPr>
                <w:rFonts w:ascii="宋体" w:hAnsi="宋体" w:hint="eastAsia"/>
                <w:color w:val="000000" w:themeColor="text1"/>
                <w:szCs w:val="21"/>
              </w:rPr>
            </w:pPr>
          </w:p>
          <w:p w14:paraId="295D9490" w14:textId="77777777" w:rsidR="003C24AD" w:rsidRPr="003C24AD" w:rsidRDefault="003C24AD" w:rsidP="000811A1">
            <w:pPr>
              <w:snapToGrid w:val="0"/>
              <w:spacing w:line="360" w:lineRule="exact"/>
              <w:ind w:firstLineChars="450" w:firstLine="945"/>
              <w:jc w:val="right"/>
              <w:rPr>
                <w:rFonts w:ascii="宋体" w:hAnsi="宋体" w:hint="eastAsia"/>
                <w:color w:val="000000" w:themeColor="text1"/>
                <w:szCs w:val="21"/>
              </w:rPr>
            </w:pPr>
            <w:r w:rsidRPr="003C24AD">
              <w:rPr>
                <w:rFonts w:ascii="宋体" w:hAnsi="宋体" w:hint="eastAsia"/>
                <w:color w:val="000000" w:themeColor="text1"/>
                <w:szCs w:val="21"/>
              </w:rPr>
              <w:t>年   月   日</w:t>
            </w:r>
          </w:p>
        </w:tc>
        <w:tc>
          <w:tcPr>
            <w:tcW w:w="4772" w:type="dxa"/>
            <w:vAlign w:val="center"/>
          </w:tcPr>
          <w:p w14:paraId="061915AF" w14:textId="77777777" w:rsidR="003C24AD" w:rsidRPr="003C24AD" w:rsidRDefault="003C24AD" w:rsidP="000811A1">
            <w:pPr>
              <w:snapToGrid w:val="0"/>
              <w:spacing w:line="360" w:lineRule="exact"/>
              <w:rPr>
                <w:rFonts w:ascii="宋体" w:hAnsi="宋体" w:hint="eastAsia"/>
                <w:color w:val="000000" w:themeColor="text1"/>
                <w:szCs w:val="21"/>
              </w:rPr>
            </w:pPr>
            <w:r w:rsidRPr="003C24AD">
              <w:rPr>
                <w:rFonts w:ascii="宋体" w:hAnsi="宋体" w:hint="eastAsia"/>
                <w:color w:val="000000" w:themeColor="text1"/>
                <w:szCs w:val="21"/>
              </w:rPr>
              <w:t xml:space="preserve">乙方（章）              </w:t>
            </w:r>
          </w:p>
          <w:p w14:paraId="0B6184FD" w14:textId="77777777" w:rsidR="003C24AD" w:rsidRPr="003C24AD" w:rsidRDefault="003C24AD" w:rsidP="000811A1">
            <w:pPr>
              <w:snapToGrid w:val="0"/>
              <w:spacing w:line="360" w:lineRule="exact"/>
              <w:rPr>
                <w:rFonts w:ascii="宋体" w:hAnsi="宋体" w:hint="eastAsia"/>
                <w:color w:val="000000" w:themeColor="text1"/>
                <w:szCs w:val="21"/>
              </w:rPr>
            </w:pPr>
          </w:p>
          <w:p w14:paraId="37378A0B" w14:textId="77777777" w:rsidR="003C24AD" w:rsidRPr="003C24AD" w:rsidRDefault="003C24AD" w:rsidP="000811A1">
            <w:pPr>
              <w:snapToGrid w:val="0"/>
              <w:spacing w:line="360" w:lineRule="exact"/>
              <w:rPr>
                <w:rFonts w:ascii="宋体" w:hAnsi="宋体" w:hint="eastAsia"/>
                <w:color w:val="000000" w:themeColor="text1"/>
                <w:szCs w:val="21"/>
              </w:rPr>
            </w:pPr>
          </w:p>
          <w:p w14:paraId="68B7A14F" w14:textId="77777777" w:rsidR="003C24AD" w:rsidRPr="003C24AD" w:rsidRDefault="003C24AD" w:rsidP="000811A1">
            <w:pPr>
              <w:snapToGrid w:val="0"/>
              <w:spacing w:line="360" w:lineRule="exact"/>
              <w:rPr>
                <w:rFonts w:ascii="宋体" w:hAnsi="宋体" w:hint="eastAsia"/>
                <w:color w:val="000000" w:themeColor="text1"/>
                <w:szCs w:val="21"/>
              </w:rPr>
            </w:pPr>
          </w:p>
          <w:p w14:paraId="67B44151" w14:textId="77777777" w:rsidR="003C24AD" w:rsidRPr="003C24AD" w:rsidRDefault="003C24AD" w:rsidP="000811A1">
            <w:pPr>
              <w:snapToGrid w:val="0"/>
              <w:spacing w:line="360" w:lineRule="exact"/>
              <w:rPr>
                <w:rFonts w:ascii="宋体" w:hAnsi="宋体" w:hint="eastAsia"/>
                <w:color w:val="000000" w:themeColor="text1"/>
                <w:szCs w:val="21"/>
              </w:rPr>
            </w:pPr>
          </w:p>
          <w:p w14:paraId="093AB6AB" w14:textId="77777777" w:rsidR="003C24AD" w:rsidRPr="003C24AD" w:rsidRDefault="003C24AD" w:rsidP="000811A1">
            <w:pPr>
              <w:snapToGrid w:val="0"/>
              <w:spacing w:line="360" w:lineRule="exact"/>
              <w:rPr>
                <w:rFonts w:ascii="宋体" w:hAnsi="宋体" w:hint="eastAsia"/>
                <w:color w:val="000000" w:themeColor="text1"/>
                <w:szCs w:val="21"/>
              </w:rPr>
            </w:pPr>
          </w:p>
          <w:p w14:paraId="2C7E635D" w14:textId="77777777" w:rsidR="003C24AD" w:rsidRPr="003C24AD" w:rsidRDefault="003C24AD" w:rsidP="000811A1">
            <w:pPr>
              <w:snapToGrid w:val="0"/>
              <w:spacing w:line="360" w:lineRule="exact"/>
              <w:rPr>
                <w:rFonts w:ascii="宋体" w:hAnsi="宋体" w:hint="eastAsia"/>
                <w:color w:val="000000" w:themeColor="text1"/>
                <w:szCs w:val="21"/>
              </w:rPr>
            </w:pPr>
          </w:p>
          <w:p w14:paraId="07B6A4D4" w14:textId="77777777" w:rsidR="003C24AD" w:rsidRPr="003C24AD" w:rsidRDefault="003C24AD" w:rsidP="000811A1">
            <w:pPr>
              <w:snapToGrid w:val="0"/>
              <w:spacing w:line="360" w:lineRule="exact"/>
              <w:rPr>
                <w:rFonts w:ascii="宋体" w:hAnsi="宋体" w:hint="eastAsia"/>
                <w:color w:val="000000" w:themeColor="text1"/>
                <w:szCs w:val="21"/>
              </w:rPr>
            </w:pPr>
          </w:p>
          <w:p w14:paraId="04DE1BC8" w14:textId="77777777" w:rsidR="003C24AD" w:rsidRPr="003C24AD" w:rsidRDefault="003C24AD" w:rsidP="000811A1">
            <w:pPr>
              <w:snapToGrid w:val="0"/>
              <w:spacing w:line="360" w:lineRule="exact"/>
              <w:jc w:val="right"/>
              <w:rPr>
                <w:rFonts w:ascii="宋体" w:hAnsi="宋体" w:hint="eastAsia"/>
                <w:color w:val="000000" w:themeColor="text1"/>
                <w:szCs w:val="21"/>
              </w:rPr>
            </w:pPr>
            <w:r w:rsidRPr="003C24AD">
              <w:rPr>
                <w:rFonts w:ascii="宋体" w:hAnsi="宋体" w:hint="eastAsia"/>
                <w:color w:val="000000" w:themeColor="text1"/>
                <w:szCs w:val="21"/>
              </w:rPr>
              <w:t xml:space="preserve"> 年   月   日</w:t>
            </w:r>
          </w:p>
        </w:tc>
      </w:tr>
      <w:tr w:rsidR="003C24AD" w:rsidRPr="003C24AD" w14:paraId="578ED2D7" w14:textId="77777777" w:rsidTr="000811A1">
        <w:trPr>
          <w:cantSplit/>
          <w:trHeight w:val="743"/>
          <w:jc w:val="center"/>
        </w:trPr>
        <w:tc>
          <w:tcPr>
            <w:tcW w:w="4516" w:type="dxa"/>
          </w:tcPr>
          <w:p w14:paraId="3F83C380" w14:textId="77777777" w:rsidR="003C24AD" w:rsidRPr="003C24AD" w:rsidRDefault="003C24AD" w:rsidP="000811A1">
            <w:pPr>
              <w:snapToGrid w:val="0"/>
              <w:spacing w:line="360" w:lineRule="exact"/>
              <w:jc w:val="left"/>
              <w:rPr>
                <w:rFonts w:ascii="宋体" w:hAnsi="宋体" w:hint="eastAsia"/>
                <w:color w:val="000000" w:themeColor="text1"/>
                <w:szCs w:val="21"/>
              </w:rPr>
            </w:pPr>
            <w:r w:rsidRPr="003C24AD">
              <w:rPr>
                <w:rFonts w:hint="eastAsia"/>
                <w:color w:val="000000" w:themeColor="text1"/>
                <w:szCs w:val="21"/>
              </w:rPr>
              <w:t>统一社会信用代码：</w:t>
            </w:r>
          </w:p>
        </w:tc>
        <w:tc>
          <w:tcPr>
            <w:tcW w:w="4772" w:type="dxa"/>
          </w:tcPr>
          <w:p w14:paraId="3CEFD36D" w14:textId="77777777" w:rsidR="003C24AD" w:rsidRPr="003C24AD" w:rsidRDefault="003C24AD" w:rsidP="000811A1">
            <w:pPr>
              <w:snapToGrid w:val="0"/>
              <w:spacing w:line="360" w:lineRule="exact"/>
              <w:jc w:val="left"/>
              <w:rPr>
                <w:color w:val="000000" w:themeColor="text1"/>
                <w:szCs w:val="21"/>
              </w:rPr>
            </w:pPr>
            <w:r w:rsidRPr="003C24AD">
              <w:rPr>
                <w:rFonts w:hint="eastAsia"/>
                <w:color w:val="000000" w:themeColor="text1"/>
                <w:szCs w:val="21"/>
              </w:rPr>
              <w:t>统一社会信用代码：</w:t>
            </w:r>
          </w:p>
        </w:tc>
      </w:tr>
      <w:tr w:rsidR="003C24AD" w:rsidRPr="003C24AD" w14:paraId="037FE20F" w14:textId="77777777" w:rsidTr="000811A1">
        <w:trPr>
          <w:cantSplit/>
          <w:trHeight w:val="780"/>
          <w:jc w:val="center"/>
        </w:trPr>
        <w:tc>
          <w:tcPr>
            <w:tcW w:w="4516" w:type="dxa"/>
            <w:vAlign w:val="center"/>
          </w:tcPr>
          <w:p w14:paraId="1D3B5E92" w14:textId="77777777" w:rsidR="003C24AD" w:rsidRPr="003C24AD" w:rsidRDefault="003C24AD" w:rsidP="000811A1">
            <w:pPr>
              <w:snapToGrid w:val="0"/>
              <w:spacing w:line="360" w:lineRule="exact"/>
              <w:rPr>
                <w:rFonts w:ascii="宋体" w:hAnsi="宋体" w:hint="eastAsia"/>
                <w:color w:val="000000" w:themeColor="text1"/>
                <w:szCs w:val="21"/>
              </w:rPr>
            </w:pPr>
            <w:r w:rsidRPr="003C24AD">
              <w:rPr>
                <w:rFonts w:ascii="宋体" w:hAnsi="宋体" w:hint="eastAsia"/>
                <w:color w:val="000000" w:themeColor="text1"/>
                <w:szCs w:val="21"/>
              </w:rPr>
              <w:t>通讯地址：</w:t>
            </w:r>
          </w:p>
        </w:tc>
        <w:tc>
          <w:tcPr>
            <w:tcW w:w="4772" w:type="dxa"/>
            <w:vAlign w:val="center"/>
          </w:tcPr>
          <w:p w14:paraId="09A7C010" w14:textId="77777777" w:rsidR="003C24AD" w:rsidRPr="003C24AD" w:rsidRDefault="003C24AD" w:rsidP="000811A1">
            <w:pPr>
              <w:snapToGrid w:val="0"/>
              <w:spacing w:line="360" w:lineRule="exact"/>
              <w:rPr>
                <w:rFonts w:ascii="宋体" w:hAnsi="宋体" w:hint="eastAsia"/>
                <w:color w:val="000000" w:themeColor="text1"/>
                <w:szCs w:val="21"/>
              </w:rPr>
            </w:pPr>
            <w:r w:rsidRPr="003C24AD">
              <w:rPr>
                <w:rFonts w:ascii="宋体" w:hAnsi="宋体" w:hint="eastAsia"/>
                <w:color w:val="000000" w:themeColor="text1"/>
                <w:szCs w:val="21"/>
              </w:rPr>
              <w:t>通讯地址：</w:t>
            </w:r>
          </w:p>
        </w:tc>
      </w:tr>
      <w:tr w:rsidR="003C24AD" w:rsidRPr="003C24AD" w14:paraId="5B4CF1C5" w14:textId="77777777" w:rsidTr="000811A1">
        <w:trPr>
          <w:cantSplit/>
          <w:trHeight w:val="813"/>
          <w:jc w:val="center"/>
        </w:trPr>
        <w:tc>
          <w:tcPr>
            <w:tcW w:w="4516" w:type="dxa"/>
            <w:vAlign w:val="center"/>
          </w:tcPr>
          <w:p w14:paraId="5C100E6C" w14:textId="77777777" w:rsidR="003C24AD" w:rsidRPr="003C24AD" w:rsidRDefault="003C24AD" w:rsidP="000811A1">
            <w:pPr>
              <w:snapToGrid w:val="0"/>
              <w:spacing w:line="360" w:lineRule="exact"/>
              <w:rPr>
                <w:rFonts w:ascii="宋体" w:hAnsi="宋体" w:hint="eastAsia"/>
                <w:color w:val="000000" w:themeColor="text1"/>
                <w:szCs w:val="21"/>
              </w:rPr>
            </w:pPr>
            <w:r w:rsidRPr="003C24AD">
              <w:rPr>
                <w:rFonts w:ascii="宋体" w:hAnsi="宋体" w:hint="eastAsia"/>
                <w:color w:val="000000" w:themeColor="text1"/>
                <w:szCs w:val="21"/>
              </w:rPr>
              <w:t>法定代表人：</w:t>
            </w:r>
          </w:p>
        </w:tc>
        <w:tc>
          <w:tcPr>
            <w:tcW w:w="4772" w:type="dxa"/>
            <w:vAlign w:val="center"/>
          </w:tcPr>
          <w:p w14:paraId="6F062F2E" w14:textId="77777777" w:rsidR="003C24AD" w:rsidRPr="003C24AD" w:rsidRDefault="003C24AD" w:rsidP="000811A1">
            <w:pPr>
              <w:snapToGrid w:val="0"/>
              <w:spacing w:line="360" w:lineRule="exact"/>
              <w:rPr>
                <w:rFonts w:ascii="宋体" w:hAnsi="宋体" w:hint="eastAsia"/>
                <w:color w:val="000000" w:themeColor="text1"/>
                <w:szCs w:val="21"/>
              </w:rPr>
            </w:pPr>
            <w:r w:rsidRPr="003C24AD">
              <w:rPr>
                <w:rFonts w:ascii="宋体" w:hAnsi="宋体" w:hint="eastAsia"/>
                <w:color w:val="000000" w:themeColor="text1"/>
                <w:szCs w:val="21"/>
              </w:rPr>
              <w:t>法定代表人：</w:t>
            </w:r>
          </w:p>
        </w:tc>
      </w:tr>
      <w:tr w:rsidR="003C24AD" w:rsidRPr="003C24AD" w14:paraId="6E0F9C6F" w14:textId="77777777" w:rsidTr="000811A1">
        <w:trPr>
          <w:cantSplit/>
          <w:trHeight w:val="813"/>
          <w:jc w:val="center"/>
        </w:trPr>
        <w:tc>
          <w:tcPr>
            <w:tcW w:w="4516" w:type="dxa"/>
            <w:vAlign w:val="center"/>
          </w:tcPr>
          <w:p w14:paraId="31E3E85C" w14:textId="77777777" w:rsidR="003C24AD" w:rsidRPr="003C24AD" w:rsidRDefault="003C24AD" w:rsidP="000811A1">
            <w:pPr>
              <w:snapToGrid w:val="0"/>
              <w:spacing w:line="360" w:lineRule="exact"/>
              <w:rPr>
                <w:rFonts w:ascii="宋体" w:hAnsi="宋体" w:hint="eastAsia"/>
                <w:color w:val="000000" w:themeColor="text1"/>
                <w:szCs w:val="21"/>
              </w:rPr>
            </w:pPr>
            <w:r w:rsidRPr="003C24AD">
              <w:rPr>
                <w:rFonts w:ascii="宋体" w:hAnsi="宋体" w:hint="eastAsia"/>
                <w:color w:val="000000" w:themeColor="text1"/>
                <w:szCs w:val="21"/>
              </w:rPr>
              <w:t>委托代理人：</w:t>
            </w:r>
          </w:p>
        </w:tc>
        <w:tc>
          <w:tcPr>
            <w:tcW w:w="4772" w:type="dxa"/>
            <w:vAlign w:val="center"/>
          </w:tcPr>
          <w:p w14:paraId="0F55EA71" w14:textId="77777777" w:rsidR="003C24AD" w:rsidRPr="003C24AD" w:rsidRDefault="003C24AD" w:rsidP="000811A1">
            <w:pPr>
              <w:snapToGrid w:val="0"/>
              <w:spacing w:line="360" w:lineRule="exact"/>
              <w:rPr>
                <w:rFonts w:ascii="宋体" w:hAnsi="宋体" w:hint="eastAsia"/>
                <w:color w:val="000000" w:themeColor="text1"/>
                <w:szCs w:val="21"/>
              </w:rPr>
            </w:pPr>
            <w:r w:rsidRPr="003C24AD">
              <w:rPr>
                <w:rFonts w:ascii="宋体" w:hAnsi="宋体" w:hint="eastAsia"/>
                <w:color w:val="000000" w:themeColor="text1"/>
                <w:szCs w:val="21"/>
              </w:rPr>
              <w:t>委托代理人：</w:t>
            </w:r>
          </w:p>
        </w:tc>
      </w:tr>
      <w:tr w:rsidR="003C24AD" w:rsidRPr="003C24AD" w14:paraId="401DD414" w14:textId="77777777" w:rsidTr="000811A1">
        <w:trPr>
          <w:cantSplit/>
          <w:trHeight w:val="670"/>
          <w:jc w:val="center"/>
        </w:trPr>
        <w:tc>
          <w:tcPr>
            <w:tcW w:w="4516" w:type="dxa"/>
            <w:vAlign w:val="center"/>
          </w:tcPr>
          <w:p w14:paraId="67F12EAE" w14:textId="77777777" w:rsidR="003C24AD" w:rsidRPr="003C24AD" w:rsidRDefault="003C24AD" w:rsidP="000811A1">
            <w:pPr>
              <w:snapToGrid w:val="0"/>
              <w:spacing w:line="360" w:lineRule="exact"/>
              <w:rPr>
                <w:rFonts w:ascii="宋体" w:hAnsi="宋体" w:hint="eastAsia"/>
                <w:color w:val="000000" w:themeColor="text1"/>
                <w:szCs w:val="21"/>
              </w:rPr>
            </w:pPr>
            <w:r w:rsidRPr="003C24AD">
              <w:rPr>
                <w:rFonts w:ascii="宋体" w:hAnsi="宋体" w:hint="eastAsia"/>
                <w:color w:val="000000" w:themeColor="text1"/>
                <w:szCs w:val="21"/>
              </w:rPr>
              <w:t>电话：</w:t>
            </w:r>
          </w:p>
        </w:tc>
        <w:tc>
          <w:tcPr>
            <w:tcW w:w="4772" w:type="dxa"/>
            <w:vAlign w:val="center"/>
          </w:tcPr>
          <w:p w14:paraId="2A98B9D4" w14:textId="77777777" w:rsidR="003C24AD" w:rsidRPr="003C24AD" w:rsidRDefault="003C24AD" w:rsidP="000811A1">
            <w:pPr>
              <w:snapToGrid w:val="0"/>
              <w:spacing w:line="360" w:lineRule="exact"/>
              <w:rPr>
                <w:rFonts w:ascii="宋体" w:hAnsi="宋体" w:hint="eastAsia"/>
                <w:color w:val="000000" w:themeColor="text1"/>
                <w:szCs w:val="21"/>
              </w:rPr>
            </w:pPr>
            <w:r w:rsidRPr="003C24AD">
              <w:rPr>
                <w:rFonts w:ascii="宋体" w:hAnsi="宋体" w:hint="eastAsia"/>
                <w:color w:val="000000" w:themeColor="text1"/>
                <w:szCs w:val="21"/>
              </w:rPr>
              <w:t>电话：</w:t>
            </w:r>
          </w:p>
        </w:tc>
      </w:tr>
      <w:tr w:rsidR="003C24AD" w:rsidRPr="003C24AD" w14:paraId="4FAB677C" w14:textId="77777777" w:rsidTr="000811A1">
        <w:trPr>
          <w:cantSplit/>
          <w:trHeight w:val="638"/>
          <w:jc w:val="center"/>
        </w:trPr>
        <w:tc>
          <w:tcPr>
            <w:tcW w:w="4516" w:type="dxa"/>
            <w:vAlign w:val="center"/>
          </w:tcPr>
          <w:p w14:paraId="535DE9D7" w14:textId="77777777" w:rsidR="003C24AD" w:rsidRPr="003C24AD" w:rsidRDefault="003C24AD" w:rsidP="000811A1">
            <w:pPr>
              <w:snapToGrid w:val="0"/>
              <w:spacing w:line="360" w:lineRule="exact"/>
              <w:rPr>
                <w:rFonts w:ascii="宋体" w:hAnsi="宋体" w:hint="eastAsia"/>
                <w:color w:val="000000" w:themeColor="text1"/>
                <w:szCs w:val="21"/>
              </w:rPr>
            </w:pPr>
            <w:r w:rsidRPr="003C24AD">
              <w:rPr>
                <w:rFonts w:ascii="宋体" w:hAnsi="宋体" w:hint="eastAsia"/>
                <w:color w:val="000000" w:themeColor="text1"/>
                <w:szCs w:val="21"/>
              </w:rPr>
              <w:t>电子邮箱：</w:t>
            </w:r>
          </w:p>
        </w:tc>
        <w:tc>
          <w:tcPr>
            <w:tcW w:w="4772" w:type="dxa"/>
            <w:vAlign w:val="center"/>
          </w:tcPr>
          <w:p w14:paraId="54E0D07E" w14:textId="77777777" w:rsidR="003C24AD" w:rsidRPr="003C24AD" w:rsidRDefault="003C24AD" w:rsidP="000811A1">
            <w:pPr>
              <w:snapToGrid w:val="0"/>
              <w:spacing w:line="360" w:lineRule="exact"/>
              <w:rPr>
                <w:rFonts w:ascii="宋体" w:hAnsi="宋体" w:hint="eastAsia"/>
                <w:color w:val="000000" w:themeColor="text1"/>
                <w:szCs w:val="21"/>
              </w:rPr>
            </w:pPr>
            <w:r w:rsidRPr="003C24AD">
              <w:rPr>
                <w:rFonts w:ascii="宋体" w:hAnsi="宋体" w:hint="eastAsia"/>
                <w:color w:val="000000" w:themeColor="text1"/>
                <w:szCs w:val="21"/>
              </w:rPr>
              <w:t>电子邮箱：</w:t>
            </w:r>
          </w:p>
        </w:tc>
      </w:tr>
      <w:tr w:rsidR="003C24AD" w:rsidRPr="003C24AD" w14:paraId="30E3E92C" w14:textId="77777777" w:rsidTr="000811A1">
        <w:trPr>
          <w:cantSplit/>
          <w:trHeight w:val="813"/>
          <w:jc w:val="center"/>
        </w:trPr>
        <w:tc>
          <w:tcPr>
            <w:tcW w:w="4516" w:type="dxa"/>
            <w:vAlign w:val="center"/>
          </w:tcPr>
          <w:p w14:paraId="7DADE798" w14:textId="77777777" w:rsidR="003C24AD" w:rsidRPr="003C24AD" w:rsidRDefault="003C24AD" w:rsidP="000811A1">
            <w:pPr>
              <w:snapToGrid w:val="0"/>
              <w:spacing w:line="360" w:lineRule="exact"/>
              <w:rPr>
                <w:rFonts w:ascii="宋体" w:hAnsi="宋体" w:hint="eastAsia"/>
                <w:color w:val="000000" w:themeColor="text1"/>
                <w:szCs w:val="21"/>
              </w:rPr>
            </w:pPr>
            <w:r w:rsidRPr="003C24AD">
              <w:rPr>
                <w:rFonts w:ascii="宋体" w:hAnsi="宋体" w:hint="eastAsia"/>
                <w:color w:val="000000" w:themeColor="text1"/>
                <w:szCs w:val="21"/>
              </w:rPr>
              <w:t>开户银行：</w:t>
            </w:r>
          </w:p>
        </w:tc>
        <w:tc>
          <w:tcPr>
            <w:tcW w:w="4772" w:type="dxa"/>
            <w:vAlign w:val="center"/>
          </w:tcPr>
          <w:p w14:paraId="139AB379" w14:textId="77777777" w:rsidR="003C24AD" w:rsidRPr="003C24AD" w:rsidRDefault="003C24AD" w:rsidP="000811A1">
            <w:pPr>
              <w:snapToGrid w:val="0"/>
              <w:spacing w:line="360" w:lineRule="exact"/>
              <w:rPr>
                <w:rFonts w:ascii="宋体" w:hAnsi="宋体" w:hint="eastAsia"/>
                <w:color w:val="000000" w:themeColor="text1"/>
                <w:szCs w:val="21"/>
              </w:rPr>
            </w:pPr>
            <w:r w:rsidRPr="003C24AD">
              <w:rPr>
                <w:rFonts w:ascii="宋体" w:hAnsi="宋体" w:hint="eastAsia"/>
                <w:color w:val="000000" w:themeColor="text1"/>
                <w:szCs w:val="21"/>
              </w:rPr>
              <w:t>开户银行：</w:t>
            </w:r>
          </w:p>
        </w:tc>
      </w:tr>
      <w:tr w:rsidR="003C24AD" w:rsidRPr="003C24AD" w14:paraId="6301843D" w14:textId="77777777" w:rsidTr="000811A1">
        <w:trPr>
          <w:cantSplit/>
          <w:trHeight w:val="689"/>
          <w:jc w:val="center"/>
        </w:trPr>
        <w:tc>
          <w:tcPr>
            <w:tcW w:w="4516" w:type="dxa"/>
            <w:vAlign w:val="center"/>
          </w:tcPr>
          <w:p w14:paraId="32750A03" w14:textId="77777777" w:rsidR="003C24AD" w:rsidRPr="003C24AD" w:rsidRDefault="003C24AD" w:rsidP="000811A1">
            <w:pPr>
              <w:snapToGrid w:val="0"/>
              <w:spacing w:line="360" w:lineRule="exact"/>
              <w:rPr>
                <w:rFonts w:ascii="宋体" w:hAnsi="宋体" w:hint="eastAsia"/>
                <w:color w:val="000000" w:themeColor="text1"/>
                <w:szCs w:val="21"/>
              </w:rPr>
            </w:pPr>
            <w:r w:rsidRPr="003C24AD">
              <w:rPr>
                <w:rFonts w:ascii="宋体" w:hAnsi="宋体" w:hint="eastAsia"/>
                <w:color w:val="000000" w:themeColor="text1"/>
                <w:szCs w:val="21"/>
              </w:rPr>
              <w:t>账号：</w:t>
            </w:r>
          </w:p>
        </w:tc>
        <w:tc>
          <w:tcPr>
            <w:tcW w:w="4772" w:type="dxa"/>
            <w:vAlign w:val="center"/>
          </w:tcPr>
          <w:p w14:paraId="4F0DE470" w14:textId="77777777" w:rsidR="003C24AD" w:rsidRPr="003C24AD" w:rsidRDefault="003C24AD" w:rsidP="000811A1">
            <w:pPr>
              <w:snapToGrid w:val="0"/>
              <w:spacing w:line="360" w:lineRule="exact"/>
              <w:rPr>
                <w:rFonts w:ascii="宋体" w:hAnsi="宋体" w:hint="eastAsia"/>
                <w:color w:val="000000" w:themeColor="text1"/>
                <w:szCs w:val="21"/>
              </w:rPr>
            </w:pPr>
            <w:r w:rsidRPr="003C24AD">
              <w:rPr>
                <w:rFonts w:ascii="宋体" w:hAnsi="宋体" w:hint="eastAsia"/>
                <w:color w:val="000000" w:themeColor="text1"/>
                <w:szCs w:val="21"/>
              </w:rPr>
              <w:t>账号：</w:t>
            </w:r>
          </w:p>
        </w:tc>
      </w:tr>
      <w:tr w:rsidR="003C24AD" w:rsidRPr="003C24AD" w14:paraId="4AA05958" w14:textId="77777777" w:rsidTr="000811A1">
        <w:trPr>
          <w:cantSplit/>
          <w:trHeight w:val="814"/>
          <w:jc w:val="center"/>
        </w:trPr>
        <w:tc>
          <w:tcPr>
            <w:tcW w:w="4516" w:type="dxa"/>
            <w:vAlign w:val="center"/>
          </w:tcPr>
          <w:p w14:paraId="4C3AF30C" w14:textId="77777777" w:rsidR="003C24AD" w:rsidRPr="003C24AD" w:rsidRDefault="003C24AD" w:rsidP="000811A1">
            <w:pPr>
              <w:snapToGrid w:val="0"/>
              <w:spacing w:line="360" w:lineRule="exact"/>
              <w:rPr>
                <w:rFonts w:ascii="宋体" w:hAnsi="宋体" w:hint="eastAsia"/>
                <w:color w:val="000000" w:themeColor="text1"/>
                <w:szCs w:val="21"/>
              </w:rPr>
            </w:pPr>
            <w:r w:rsidRPr="003C24AD">
              <w:rPr>
                <w:rFonts w:ascii="宋体" w:hAnsi="宋体" w:hint="eastAsia"/>
                <w:color w:val="000000" w:themeColor="text1"/>
                <w:szCs w:val="21"/>
              </w:rPr>
              <w:t>邮政编码：</w:t>
            </w:r>
          </w:p>
        </w:tc>
        <w:tc>
          <w:tcPr>
            <w:tcW w:w="4772" w:type="dxa"/>
            <w:vAlign w:val="center"/>
          </w:tcPr>
          <w:p w14:paraId="0C8AF9DD" w14:textId="77777777" w:rsidR="003C24AD" w:rsidRPr="003C24AD" w:rsidRDefault="003C24AD" w:rsidP="000811A1">
            <w:pPr>
              <w:snapToGrid w:val="0"/>
              <w:spacing w:line="360" w:lineRule="exact"/>
              <w:rPr>
                <w:rFonts w:ascii="宋体" w:hAnsi="宋体" w:hint="eastAsia"/>
                <w:color w:val="000000" w:themeColor="text1"/>
                <w:szCs w:val="21"/>
              </w:rPr>
            </w:pPr>
            <w:r w:rsidRPr="003C24AD">
              <w:rPr>
                <w:rFonts w:ascii="宋体" w:hAnsi="宋体" w:hint="eastAsia"/>
                <w:color w:val="000000" w:themeColor="text1"/>
                <w:szCs w:val="21"/>
              </w:rPr>
              <w:t>邮政编码：</w:t>
            </w:r>
          </w:p>
        </w:tc>
      </w:tr>
      <w:tr w:rsidR="003C24AD" w:rsidRPr="003C24AD" w14:paraId="42A16D13" w14:textId="77777777" w:rsidTr="000811A1">
        <w:trPr>
          <w:cantSplit/>
          <w:trHeight w:val="919"/>
          <w:jc w:val="center"/>
        </w:trPr>
        <w:tc>
          <w:tcPr>
            <w:tcW w:w="9288" w:type="dxa"/>
            <w:gridSpan w:val="2"/>
          </w:tcPr>
          <w:p w14:paraId="04905871" w14:textId="77777777" w:rsidR="003C24AD" w:rsidRPr="003C24AD" w:rsidRDefault="003C24AD" w:rsidP="000811A1">
            <w:pPr>
              <w:snapToGrid w:val="0"/>
              <w:spacing w:line="360" w:lineRule="exact"/>
              <w:rPr>
                <w:rFonts w:ascii="宋体" w:hAnsi="宋体" w:hint="eastAsia"/>
                <w:color w:val="000000" w:themeColor="text1"/>
                <w:szCs w:val="21"/>
              </w:rPr>
            </w:pPr>
            <w:r w:rsidRPr="003C24AD">
              <w:rPr>
                <w:rFonts w:ascii="宋体" w:hAnsi="宋体" w:hint="eastAsia"/>
                <w:color w:val="000000" w:themeColor="text1"/>
                <w:szCs w:val="21"/>
              </w:rPr>
              <w:t>经办人：</w:t>
            </w:r>
          </w:p>
          <w:p w14:paraId="309DA7DD" w14:textId="77777777" w:rsidR="003C24AD" w:rsidRPr="003C24AD" w:rsidRDefault="003C24AD" w:rsidP="000811A1">
            <w:pPr>
              <w:snapToGrid w:val="0"/>
              <w:spacing w:line="360" w:lineRule="exact"/>
              <w:ind w:firstLineChars="300" w:firstLine="630"/>
              <w:jc w:val="right"/>
              <w:rPr>
                <w:rFonts w:ascii="宋体" w:hAnsi="宋体" w:hint="eastAsia"/>
                <w:color w:val="000000" w:themeColor="text1"/>
                <w:szCs w:val="21"/>
              </w:rPr>
            </w:pPr>
          </w:p>
          <w:p w14:paraId="2B3DA7B2" w14:textId="77777777" w:rsidR="003C24AD" w:rsidRPr="003C24AD" w:rsidRDefault="003C24AD" w:rsidP="000811A1">
            <w:pPr>
              <w:snapToGrid w:val="0"/>
              <w:spacing w:line="360" w:lineRule="exact"/>
              <w:ind w:firstLineChars="300" w:firstLine="630"/>
              <w:jc w:val="right"/>
              <w:rPr>
                <w:rFonts w:ascii="宋体" w:hAnsi="宋体" w:hint="eastAsia"/>
                <w:color w:val="000000" w:themeColor="text1"/>
                <w:szCs w:val="21"/>
              </w:rPr>
            </w:pPr>
          </w:p>
          <w:p w14:paraId="77572C68" w14:textId="77777777" w:rsidR="003C24AD" w:rsidRPr="003C24AD" w:rsidRDefault="003C24AD" w:rsidP="000811A1">
            <w:pPr>
              <w:snapToGrid w:val="0"/>
              <w:spacing w:line="360" w:lineRule="exact"/>
              <w:ind w:firstLineChars="300" w:firstLine="630"/>
              <w:jc w:val="right"/>
              <w:rPr>
                <w:rFonts w:ascii="宋体" w:hAnsi="宋体" w:hint="eastAsia"/>
                <w:color w:val="000000" w:themeColor="text1"/>
                <w:szCs w:val="21"/>
              </w:rPr>
            </w:pPr>
          </w:p>
          <w:p w14:paraId="664F7C54" w14:textId="77777777" w:rsidR="003C24AD" w:rsidRPr="003C24AD" w:rsidRDefault="003C24AD" w:rsidP="000811A1">
            <w:pPr>
              <w:snapToGrid w:val="0"/>
              <w:spacing w:line="360" w:lineRule="exact"/>
              <w:ind w:firstLineChars="300" w:firstLine="630"/>
              <w:jc w:val="right"/>
              <w:rPr>
                <w:rFonts w:ascii="宋体" w:hAnsi="宋体" w:hint="eastAsia"/>
                <w:color w:val="000000" w:themeColor="text1"/>
                <w:szCs w:val="21"/>
              </w:rPr>
            </w:pPr>
          </w:p>
          <w:p w14:paraId="126187BF" w14:textId="77777777" w:rsidR="003C24AD" w:rsidRPr="003C24AD" w:rsidRDefault="003C24AD" w:rsidP="000811A1">
            <w:pPr>
              <w:snapToGrid w:val="0"/>
              <w:spacing w:line="360" w:lineRule="exact"/>
              <w:ind w:firstLineChars="300" w:firstLine="630"/>
              <w:jc w:val="right"/>
              <w:rPr>
                <w:rFonts w:ascii="宋体" w:hAnsi="宋体" w:hint="eastAsia"/>
                <w:color w:val="000000" w:themeColor="text1"/>
                <w:szCs w:val="21"/>
              </w:rPr>
            </w:pPr>
            <w:r w:rsidRPr="003C24AD">
              <w:rPr>
                <w:rFonts w:ascii="宋体" w:hAnsi="宋体" w:hint="eastAsia"/>
                <w:color w:val="000000" w:themeColor="text1"/>
                <w:szCs w:val="21"/>
              </w:rPr>
              <w:t>年    月    日</w:t>
            </w:r>
          </w:p>
        </w:tc>
      </w:tr>
    </w:tbl>
    <w:p w14:paraId="45E23EB4" w14:textId="77777777" w:rsidR="003C24AD" w:rsidRPr="003C24AD" w:rsidRDefault="003C24AD" w:rsidP="003C24AD">
      <w:pPr>
        <w:widowControl/>
        <w:spacing w:line="420" w:lineRule="exact"/>
        <w:jc w:val="left"/>
        <w:rPr>
          <w:color w:val="000000" w:themeColor="text1"/>
          <w:szCs w:val="21"/>
        </w:rPr>
      </w:pPr>
    </w:p>
    <w:p w14:paraId="138C6033" w14:textId="77777777" w:rsidR="003C24AD" w:rsidRPr="003C24AD" w:rsidRDefault="003C24AD" w:rsidP="003C24AD">
      <w:pPr>
        <w:rPr>
          <w:color w:val="000000" w:themeColor="text1"/>
          <w:szCs w:val="21"/>
        </w:rPr>
      </w:pPr>
      <w:r w:rsidRPr="003C24AD">
        <w:rPr>
          <w:color w:val="000000" w:themeColor="text1"/>
          <w:szCs w:val="21"/>
        </w:rPr>
        <w:br w:type="page"/>
      </w:r>
    </w:p>
    <w:p w14:paraId="0B535215" w14:textId="77777777" w:rsidR="003C24AD" w:rsidRPr="003C24AD" w:rsidRDefault="003C24AD" w:rsidP="003C24AD">
      <w:pPr>
        <w:snapToGrid w:val="0"/>
        <w:spacing w:line="360" w:lineRule="exact"/>
        <w:jc w:val="center"/>
        <w:rPr>
          <w:rFonts w:ascii="宋体" w:hAnsi="宋体" w:hint="eastAsia"/>
          <w:b/>
          <w:color w:val="000000" w:themeColor="text1"/>
          <w:sz w:val="28"/>
          <w:szCs w:val="28"/>
        </w:rPr>
      </w:pPr>
    </w:p>
    <w:p w14:paraId="1680A308" w14:textId="77777777" w:rsidR="003C24AD" w:rsidRPr="003C24AD" w:rsidRDefault="003C24AD" w:rsidP="003C24AD">
      <w:pPr>
        <w:snapToGrid w:val="0"/>
        <w:spacing w:line="360" w:lineRule="exact"/>
        <w:jc w:val="center"/>
        <w:rPr>
          <w:rFonts w:ascii="宋体" w:hAnsi="宋体" w:hint="eastAsia"/>
          <w:b/>
          <w:color w:val="000000" w:themeColor="text1"/>
          <w:sz w:val="28"/>
          <w:szCs w:val="28"/>
        </w:rPr>
      </w:pPr>
      <w:r w:rsidRPr="003C24AD">
        <w:rPr>
          <w:rFonts w:ascii="宋体" w:hAnsi="宋体" w:hint="eastAsia"/>
          <w:b/>
          <w:color w:val="000000" w:themeColor="text1"/>
          <w:sz w:val="28"/>
          <w:szCs w:val="28"/>
        </w:rPr>
        <w:t>合 同 附 件</w:t>
      </w:r>
    </w:p>
    <w:p w14:paraId="5FFB349C" w14:textId="77777777" w:rsidR="003C24AD" w:rsidRPr="003C24AD" w:rsidRDefault="003C24AD" w:rsidP="003C24AD">
      <w:pPr>
        <w:snapToGrid w:val="0"/>
        <w:spacing w:line="360" w:lineRule="exact"/>
        <w:jc w:val="center"/>
        <w:rPr>
          <w:rFonts w:ascii="宋体" w:hAnsi="宋体" w:hint="eastAsia"/>
          <w:b/>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4680"/>
      </w:tblGrid>
      <w:tr w:rsidR="003C24AD" w:rsidRPr="003C24AD" w14:paraId="761232EC" w14:textId="77777777" w:rsidTr="000811A1">
        <w:trPr>
          <w:trHeight w:val="1782"/>
          <w:jc w:val="center"/>
        </w:trPr>
        <w:tc>
          <w:tcPr>
            <w:tcW w:w="9468" w:type="dxa"/>
            <w:gridSpan w:val="2"/>
            <w:tcBorders>
              <w:top w:val="single" w:sz="4" w:space="0" w:color="auto"/>
              <w:left w:val="single" w:sz="4" w:space="0" w:color="auto"/>
              <w:right w:val="single" w:sz="4" w:space="0" w:color="auto"/>
            </w:tcBorders>
          </w:tcPr>
          <w:p w14:paraId="431E222F" w14:textId="77777777" w:rsidR="003C24AD" w:rsidRPr="003C24AD" w:rsidRDefault="003C24AD" w:rsidP="000811A1">
            <w:pPr>
              <w:snapToGrid w:val="0"/>
              <w:spacing w:line="360" w:lineRule="exact"/>
              <w:rPr>
                <w:rFonts w:hAnsi="宋体" w:hint="eastAsia"/>
                <w:color w:val="000000" w:themeColor="text1"/>
                <w:szCs w:val="21"/>
              </w:rPr>
            </w:pPr>
            <w:r w:rsidRPr="003C24AD">
              <w:rPr>
                <w:rFonts w:hAnsi="宋体" w:hint="eastAsia"/>
                <w:color w:val="000000" w:themeColor="text1"/>
                <w:szCs w:val="21"/>
              </w:rPr>
              <w:t>1</w:t>
            </w:r>
            <w:r w:rsidRPr="003C24AD">
              <w:rPr>
                <w:rFonts w:hAnsi="宋体" w:hint="eastAsia"/>
                <w:color w:val="000000" w:themeColor="text1"/>
                <w:szCs w:val="21"/>
              </w:rPr>
              <w:t>、供应商承诺具体事项：</w:t>
            </w:r>
          </w:p>
        </w:tc>
      </w:tr>
      <w:tr w:rsidR="003C24AD" w:rsidRPr="003C24AD" w14:paraId="192E863F" w14:textId="77777777" w:rsidTr="000811A1">
        <w:trPr>
          <w:trHeight w:val="1698"/>
          <w:jc w:val="center"/>
        </w:trPr>
        <w:tc>
          <w:tcPr>
            <w:tcW w:w="9468" w:type="dxa"/>
            <w:gridSpan w:val="2"/>
            <w:tcBorders>
              <w:top w:val="single" w:sz="4" w:space="0" w:color="auto"/>
              <w:left w:val="single" w:sz="4" w:space="0" w:color="auto"/>
              <w:right w:val="single" w:sz="4" w:space="0" w:color="auto"/>
            </w:tcBorders>
          </w:tcPr>
          <w:p w14:paraId="33387D5F" w14:textId="77777777" w:rsidR="003C24AD" w:rsidRPr="003C24AD" w:rsidRDefault="003C24AD" w:rsidP="000811A1">
            <w:pPr>
              <w:snapToGrid w:val="0"/>
              <w:spacing w:line="360" w:lineRule="exact"/>
              <w:rPr>
                <w:rFonts w:hAnsi="宋体" w:hint="eastAsia"/>
                <w:color w:val="000000" w:themeColor="text1"/>
                <w:szCs w:val="21"/>
              </w:rPr>
            </w:pPr>
            <w:r w:rsidRPr="003C24AD">
              <w:rPr>
                <w:rFonts w:hAnsi="宋体" w:hint="eastAsia"/>
                <w:color w:val="000000" w:themeColor="text1"/>
                <w:szCs w:val="21"/>
              </w:rPr>
              <w:t>2</w:t>
            </w:r>
            <w:r w:rsidRPr="003C24AD">
              <w:rPr>
                <w:rFonts w:hAnsi="宋体" w:hint="eastAsia"/>
                <w:color w:val="000000" w:themeColor="text1"/>
                <w:szCs w:val="21"/>
              </w:rPr>
              <w:t>、售后服务具体事项：</w:t>
            </w:r>
          </w:p>
        </w:tc>
      </w:tr>
      <w:tr w:rsidR="003C24AD" w:rsidRPr="003C24AD" w14:paraId="56D00A7A" w14:textId="77777777" w:rsidTr="000811A1">
        <w:trPr>
          <w:trHeight w:val="2267"/>
          <w:jc w:val="center"/>
        </w:trPr>
        <w:tc>
          <w:tcPr>
            <w:tcW w:w="9468" w:type="dxa"/>
            <w:gridSpan w:val="2"/>
            <w:tcBorders>
              <w:top w:val="single" w:sz="4" w:space="0" w:color="auto"/>
              <w:left w:val="single" w:sz="4" w:space="0" w:color="auto"/>
              <w:right w:val="single" w:sz="4" w:space="0" w:color="auto"/>
            </w:tcBorders>
          </w:tcPr>
          <w:p w14:paraId="28E0E579" w14:textId="77777777" w:rsidR="003C24AD" w:rsidRPr="003C24AD" w:rsidRDefault="003C24AD" w:rsidP="000811A1">
            <w:pPr>
              <w:snapToGrid w:val="0"/>
              <w:spacing w:line="360" w:lineRule="exact"/>
              <w:rPr>
                <w:rFonts w:hAnsi="宋体" w:hint="eastAsia"/>
                <w:color w:val="000000" w:themeColor="text1"/>
                <w:szCs w:val="21"/>
              </w:rPr>
            </w:pPr>
            <w:r w:rsidRPr="003C24AD">
              <w:rPr>
                <w:rFonts w:hAnsi="宋体" w:hint="eastAsia"/>
                <w:color w:val="000000" w:themeColor="text1"/>
                <w:szCs w:val="21"/>
              </w:rPr>
              <w:t>3</w:t>
            </w:r>
            <w:r w:rsidRPr="003C24AD">
              <w:rPr>
                <w:rFonts w:hAnsi="宋体" w:hint="eastAsia"/>
                <w:color w:val="000000" w:themeColor="text1"/>
                <w:szCs w:val="21"/>
              </w:rPr>
              <w:t>、保修期责任：</w:t>
            </w:r>
          </w:p>
        </w:tc>
      </w:tr>
      <w:tr w:rsidR="003C24AD" w:rsidRPr="003C24AD" w14:paraId="4E94E31F" w14:textId="77777777" w:rsidTr="000811A1">
        <w:trPr>
          <w:trHeight w:val="2062"/>
          <w:jc w:val="center"/>
        </w:trPr>
        <w:tc>
          <w:tcPr>
            <w:tcW w:w="9468" w:type="dxa"/>
            <w:gridSpan w:val="2"/>
            <w:tcBorders>
              <w:top w:val="single" w:sz="4" w:space="0" w:color="auto"/>
              <w:left w:val="single" w:sz="4" w:space="0" w:color="auto"/>
              <w:right w:val="single" w:sz="4" w:space="0" w:color="auto"/>
            </w:tcBorders>
          </w:tcPr>
          <w:p w14:paraId="062EDB04" w14:textId="77777777" w:rsidR="003C24AD" w:rsidRPr="003C24AD" w:rsidRDefault="003C24AD" w:rsidP="000811A1">
            <w:pPr>
              <w:snapToGrid w:val="0"/>
              <w:spacing w:line="360" w:lineRule="exact"/>
              <w:rPr>
                <w:rFonts w:hAnsi="宋体" w:hint="eastAsia"/>
                <w:color w:val="000000" w:themeColor="text1"/>
                <w:szCs w:val="21"/>
              </w:rPr>
            </w:pPr>
            <w:r w:rsidRPr="003C24AD">
              <w:rPr>
                <w:rFonts w:hAnsi="宋体" w:hint="eastAsia"/>
                <w:color w:val="000000" w:themeColor="text1"/>
                <w:szCs w:val="21"/>
              </w:rPr>
              <w:t>4</w:t>
            </w:r>
            <w:r w:rsidRPr="003C24AD">
              <w:rPr>
                <w:rFonts w:hAnsi="宋体" w:hint="eastAsia"/>
                <w:color w:val="000000" w:themeColor="text1"/>
                <w:szCs w:val="21"/>
              </w:rPr>
              <w:t>、其他具体事项：</w:t>
            </w:r>
          </w:p>
        </w:tc>
      </w:tr>
      <w:tr w:rsidR="003C24AD" w:rsidRPr="003C24AD" w14:paraId="3791A312" w14:textId="77777777" w:rsidTr="000811A1">
        <w:trPr>
          <w:trHeight w:val="2577"/>
          <w:jc w:val="center"/>
        </w:trPr>
        <w:tc>
          <w:tcPr>
            <w:tcW w:w="4788" w:type="dxa"/>
            <w:tcBorders>
              <w:top w:val="single" w:sz="4" w:space="0" w:color="auto"/>
              <w:left w:val="single" w:sz="4" w:space="0" w:color="auto"/>
              <w:bottom w:val="single" w:sz="4" w:space="0" w:color="auto"/>
              <w:right w:val="single" w:sz="4" w:space="0" w:color="auto"/>
            </w:tcBorders>
            <w:vAlign w:val="center"/>
          </w:tcPr>
          <w:p w14:paraId="40D9FEB8" w14:textId="77777777" w:rsidR="003C24AD" w:rsidRPr="003C24AD" w:rsidRDefault="003C24AD" w:rsidP="000811A1">
            <w:pPr>
              <w:snapToGrid w:val="0"/>
              <w:spacing w:line="360" w:lineRule="exact"/>
              <w:ind w:firstLine="422"/>
              <w:rPr>
                <w:rFonts w:hAnsi="宋体" w:hint="eastAsia"/>
                <w:color w:val="000000" w:themeColor="text1"/>
                <w:szCs w:val="21"/>
              </w:rPr>
            </w:pPr>
            <w:r w:rsidRPr="003C24AD">
              <w:rPr>
                <w:rFonts w:hAnsi="宋体" w:hint="eastAsia"/>
                <w:color w:val="000000" w:themeColor="text1"/>
                <w:szCs w:val="21"/>
              </w:rPr>
              <w:t>甲方（章）</w:t>
            </w:r>
          </w:p>
          <w:p w14:paraId="060DA640" w14:textId="77777777" w:rsidR="003C24AD" w:rsidRPr="003C24AD" w:rsidRDefault="003C24AD" w:rsidP="000811A1">
            <w:pPr>
              <w:snapToGrid w:val="0"/>
              <w:spacing w:line="360" w:lineRule="exact"/>
              <w:ind w:firstLine="422"/>
              <w:rPr>
                <w:rFonts w:hAnsi="宋体" w:hint="eastAsia"/>
                <w:color w:val="000000" w:themeColor="text1"/>
                <w:szCs w:val="21"/>
              </w:rPr>
            </w:pPr>
          </w:p>
          <w:p w14:paraId="54AF8AB7" w14:textId="77777777" w:rsidR="003C24AD" w:rsidRPr="003C24AD" w:rsidRDefault="003C24AD" w:rsidP="000811A1">
            <w:pPr>
              <w:snapToGrid w:val="0"/>
              <w:spacing w:line="360" w:lineRule="exact"/>
              <w:ind w:firstLine="422"/>
              <w:rPr>
                <w:rFonts w:hAnsi="宋体" w:hint="eastAsia"/>
                <w:color w:val="000000" w:themeColor="text1"/>
                <w:szCs w:val="21"/>
              </w:rPr>
            </w:pPr>
          </w:p>
          <w:p w14:paraId="6D69616C" w14:textId="77777777" w:rsidR="003C24AD" w:rsidRPr="003C24AD" w:rsidRDefault="003C24AD" w:rsidP="000811A1">
            <w:pPr>
              <w:snapToGrid w:val="0"/>
              <w:spacing w:line="360" w:lineRule="exact"/>
              <w:ind w:firstLine="422"/>
              <w:rPr>
                <w:rFonts w:hAnsi="宋体" w:hint="eastAsia"/>
                <w:color w:val="000000" w:themeColor="text1"/>
                <w:szCs w:val="21"/>
              </w:rPr>
            </w:pPr>
          </w:p>
          <w:p w14:paraId="7ECB6F5B" w14:textId="77777777" w:rsidR="003C24AD" w:rsidRPr="003C24AD" w:rsidRDefault="003C24AD" w:rsidP="000811A1">
            <w:pPr>
              <w:snapToGrid w:val="0"/>
              <w:spacing w:line="360" w:lineRule="exact"/>
              <w:ind w:firstLine="422"/>
              <w:rPr>
                <w:rFonts w:hAnsi="宋体" w:hint="eastAsia"/>
                <w:color w:val="000000" w:themeColor="text1"/>
                <w:szCs w:val="21"/>
              </w:rPr>
            </w:pPr>
          </w:p>
          <w:p w14:paraId="5D7BF177" w14:textId="77777777" w:rsidR="003C24AD" w:rsidRPr="003C24AD" w:rsidRDefault="003C24AD" w:rsidP="000811A1">
            <w:pPr>
              <w:snapToGrid w:val="0"/>
              <w:spacing w:line="360" w:lineRule="exact"/>
              <w:ind w:firstLine="422"/>
              <w:rPr>
                <w:rFonts w:hAnsi="宋体" w:hint="eastAsia"/>
                <w:color w:val="000000" w:themeColor="text1"/>
                <w:szCs w:val="21"/>
              </w:rPr>
            </w:pPr>
          </w:p>
          <w:p w14:paraId="76EB425C" w14:textId="77777777" w:rsidR="003C24AD" w:rsidRPr="003C24AD" w:rsidRDefault="003C24AD" w:rsidP="000811A1">
            <w:pPr>
              <w:snapToGrid w:val="0"/>
              <w:spacing w:line="360" w:lineRule="exact"/>
              <w:ind w:firstLine="422"/>
              <w:rPr>
                <w:rFonts w:hAnsi="宋体" w:hint="eastAsia"/>
                <w:color w:val="000000" w:themeColor="text1"/>
                <w:szCs w:val="21"/>
              </w:rPr>
            </w:pPr>
            <w:r w:rsidRPr="003C24AD">
              <w:rPr>
                <w:rFonts w:hAnsi="宋体" w:hint="eastAsia"/>
                <w:color w:val="000000" w:themeColor="text1"/>
                <w:szCs w:val="21"/>
              </w:rPr>
              <w:t xml:space="preserve">                      </w:t>
            </w:r>
            <w:r w:rsidRPr="003C24AD">
              <w:rPr>
                <w:rFonts w:hAnsi="宋体" w:hint="eastAsia"/>
                <w:color w:val="000000" w:themeColor="text1"/>
                <w:szCs w:val="21"/>
              </w:rPr>
              <w:t>年</w:t>
            </w:r>
            <w:r w:rsidRPr="003C24AD">
              <w:rPr>
                <w:rFonts w:hAnsi="宋体" w:hint="eastAsia"/>
                <w:color w:val="000000" w:themeColor="text1"/>
                <w:szCs w:val="21"/>
              </w:rPr>
              <w:t xml:space="preserve">   </w:t>
            </w:r>
            <w:r w:rsidRPr="003C24AD">
              <w:rPr>
                <w:rFonts w:hAnsi="宋体" w:hint="eastAsia"/>
                <w:color w:val="000000" w:themeColor="text1"/>
                <w:szCs w:val="21"/>
              </w:rPr>
              <w:t>月</w:t>
            </w:r>
            <w:r w:rsidRPr="003C24AD">
              <w:rPr>
                <w:rFonts w:hAnsi="宋体" w:hint="eastAsia"/>
                <w:color w:val="000000" w:themeColor="text1"/>
                <w:szCs w:val="21"/>
              </w:rPr>
              <w:t xml:space="preserve">   </w:t>
            </w:r>
            <w:r w:rsidRPr="003C24AD">
              <w:rPr>
                <w:rFonts w:hAnsi="宋体" w:hint="eastAsia"/>
                <w:color w:val="000000" w:themeColor="text1"/>
                <w:szCs w:val="21"/>
              </w:rPr>
              <w:t>日</w:t>
            </w:r>
            <w:r w:rsidRPr="003C24AD">
              <w:rPr>
                <w:rFonts w:hAnsi="宋体" w:hint="eastAsia"/>
                <w:color w:val="000000" w:themeColor="text1"/>
                <w:szCs w:val="21"/>
              </w:rPr>
              <w:t xml:space="preserve"> </w:t>
            </w:r>
          </w:p>
        </w:tc>
        <w:tc>
          <w:tcPr>
            <w:tcW w:w="4680" w:type="dxa"/>
            <w:tcBorders>
              <w:top w:val="single" w:sz="4" w:space="0" w:color="auto"/>
              <w:left w:val="single" w:sz="4" w:space="0" w:color="auto"/>
              <w:bottom w:val="single" w:sz="4" w:space="0" w:color="auto"/>
              <w:right w:val="single" w:sz="4" w:space="0" w:color="auto"/>
            </w:tcBorders>
            <w:vAlign w:val="center"/>
          </w:tcPr>
          <w:p w14:paraId="3A5DC559" w14:textId="77777777" w:rsidR="003C24AD" w:rsidRPr="003C24AD" w:rsidRDefault="003C24AD" w:rsidP="000811A1">
            <w:pPr>
              <w:snapToGrid w:val="0"/>
              <w:spacing w:line="360" w:lineRule="exact"/>
              <w:ind w:firstLine="422"/>
              <w:rPr>
                <w:rFonts w:hAnsi="宋体" w:hint="eastAsia"/>
                <w:color w:val="000000" w:themeColor="text1"/>
                <w:szCs w:val="21"/>
              </w:rPr>
            </w:pPr>
            <w:r w:rsidRPr="003C24AD">
              <w:rPr>
                <w:rFonts w:hAnsi="宋体" w:hint="eastAsia"/>
                <w:color w:val="000000" w:themeColor="text1"/>
                <w:szCs w:val="21"/>
              </w:rPr>
              <w:t>乙方（章）</w:t>
            </w:r>
          </w:p>
          <w:p w14:paraId="3A68BFF9" w14:textId="77777777" w:rsidR="003C24AD" w:rsidRPr="003C24AD" w:rsidRDefault="003C24AD" w:rsidP="000811A1">
            <w:pPr>
              <w:snapToGrid w:val="0"/>
              <w:spacing w:line="360" w:lineRule="exact"/>
              <w:ind w:firstLine="422"/>
              <w:rPr>
                <w:rFonts w:hAnsi="宋体" w:hint="eastAsia"/>
                <w:color w:val="000000" w:themeColor="text1"/>
                <w:szCs w:val="21"/>
              </w:rPr>
            </w:pPr>
          </w:p>
          <w:p w14:paraId="5F9988B9" w14:textId="77777777" w:rsidR="003C24AD" w:rsidRPr="003C24AD" w:rsidRDefault="003C24AD" w:rsidP="000811A1">
            <w:pPr>
              <w:snapToGrid w:val="0"/>
              <w:spacing w:line="360" w:lineRule="exact"/>
              <w:ind w:firstLine="422"/>
              <w:rPr>
                <w:rFonts w:hAnsi="宋体" w:hint="eastAsia"/>
                <w:color w:val="000000" w:themeColor="text1"/>
                <w:szCs w:val="21"/>
              </w:rPr>
            </w:pPr>
          </w:p>
          <w:p w14:paraId="201F162C" w14:textId="77777777" w:rsidR="003C24AD" w:rsidRPr="003C24AD" w:rsidRDefault="003C24AD" w:rsidP="000811A1">
            <w:pPr>
              <w:snapToGrid w:val="0"/>
              <w:spacing w:line="360" w:lineRule="exact"/>
              <w:ind w:firstLine="422"/>
              <w:rPr>
                <w:rFonts w:hAnsi="宋体" w:hint="eastAsia"/>
                <w:color w:val="000000" w:themeColor="text1"/>
                <w:szCs w:val="21"/>
              </w:rPr>
            </w:pPr>
          </w:p>
          <w:p w14:paraId="63A25E37" w14:textId="77777777" w:rsidR="003C24AD" w:rsidRPr="003C24AD" w:rsidRDefault="003C24AD" w:rsidP="000811A1">
            <w:pPr>
              <w:snapToGrid w:val="0"/>
              <w:spacing w:line="360" w:lineRule="exact"/>
              <w:ind w:firstLine="422"/>
              <w:rPr>
                <w:rFonts w:hAnsi="宋体" w:hint="eastAsia"/>
                <w:color w:val="000000" w:themeColor="text1"/>
                <w:szCs w:val="21"/>
              </w:rPr>
            </w:pPr>
          </w:p>
          <w:p w14:paraId="670541B7" w14:textId="77777777" w:rsidR="003C24AD" w:rsidRPr="003C24AD" w:rsidRDefault="003C24AD" w:rsidP="000811A1">
            <w:pPr>
              <w:snapToGrid w:val="0"/>
              <w:spacing w:line="360" w:lineRule="exact"/>
              <w:ind w:firstLine="422"/>
              <w:rPr>
                <w:rFonts w:hAnsi="宋体" w:hint="eastAsia"/>
                <w:color w:val="000000" w:themeColor="text1"/>
                <w:szCs w:val="21"/>
              </w:rPr>
            </w:pPr>
          </w:p>
          <w:p w14:paraId="4FB6EC3C" w14:textId="77777777" w:rsidR="003C24AD" w:rsidRPr="003C24AD" w:rsidRDefault="003C24AD" w:rsidP="000811A1">
            <w:pPr>
              <w:snapToGrid w:val="0"/>
              <w:spacing w:line="360" w:lineRule="exact"/>
              <w:ind w:firstLine="422"/>
              <w:rPr>
                <w:rFonts w:hAnsi="宋体" w:hint="eastAsia"/>
                <w:color w:val="000000" w:themeColor="text1"/>
                <w:szCs w:val="21"/>
              </w:rPr>
            </w:pPr>
            <w:r w:rsidRPr="003C24AD">
              <w:rPr>
                <w:rFonts w:hAnsi="宋体" w:hint="eastAsia"/>
                <w:color w:val="000000" w:themeColor="text1"/>
                <w:szCs w:val="21"/>
              </w:rPr>
              <w:t xml:space="preserve">                       </w:t>
            </w:r>
            <w:r w:rsidRPr="003C24AD">
              <w:rPr>
                <w:rFonts w:hAnsi="宋体" w:hint="eastAsia"/>
                <w:color w:val="000000" w:themeColor="text1"/>
                <w:szCs w:val="21"/>
              </w:rPr>
              <w:t>年</w:t>
            </w:r>
            <w:r w:rsidRPr="003C24AD">
              <w:rPr>
                <w:rFonts w:hAnsi="宋体" w:hint="eastAsia"/>
                <w:color w:val="000000" w:themeColor="text1"/>
                <w:szCs w:val="21"/>
              </w:rPr>
              <w:t xml:space="preserve">   </w:t>
            </w:r>
            <w:r w:rsidRPr="003C24AD">
              <w:rPr>
                <w:rFonts w:hAnsi="宋体" w:hint="eastAsia"/>
                <w:color w:val="000000" w:themeColor="text1"/>
                <w:szCs w:val="21"/>
              </w:rPr>
              <w:t>月</w:t>
            </w:r>
            <w:r w:rsidRPr="003C24AD">
              <w:rPr>
                <w:rFonts w:hAnsi="宋体" w:hint="eastAsia"/>
                <w:color w:val="000000" w:themeColor="text1"/>
                <w:szCs w:val="21"/>
              </w:rPr>
              <w:t xml:space="preserve">   </w:t>
            </w:r>
            <w:r w:rsidRPr="003C24AD">
              <w:rPr>
                <w:rFonts w:hAnsi="宋体" w:hint="eastAsia"/>
                <w:color w:val="000000" w:themeColor="text1"/>
                <w:szCs w:val="21"/>
              </w:rPr>
              <w:t>日</w:t>
            </w:r>
          </w:p>
        </w:tc>
      </w:tr>
    </w:tbl>
    <w:p w14:paraId="6929CB3E" w14:textId="77777777" w:rsidR="003C24AD" w:rsidRPr="003C24AD" w:rsidRDefault="003C24AD" w:rsidP="003C24AD">
      <w:pPr>
        <w:spacing w:line="300" w:lineRule="auto"/>
        <w:ind w:firstLineChars="200" w:firstLine="420"/>
        <w:rPr>
          <w:rFonts w:ascii="宋体" w:hAnsi="宋体" w:hint="eastAsia"/>
          <w:b/>
          <w:color w:val="000000" w:themeColor="text1"/>
          <w:szCs w:val="21"/>
        </w:rPr>
      </w:pPr>
      <w:r w:rsidRPr="003C24AD">
        <w:rPr>
          <w:rFonts w:ascii="宋体" w:hAnsi="宋体" w:hint="eastAsia"/>
          <w:color w:val="000000" w:themeColor="text1"/>
          <w:szCs w:val="21"/>
        </w:rPr>
        <w:t>注：售后服务事项填不下时可另加附页</w:t>
      </w:r>
    </w:p>
    <w:p w14:paraId="0378D9B7" w14:textId="3179DBF1" w:rsidR="003C24AD" w:rsidRDefault="003C24AD">
      <w:pPr>
        <w:widowControl/>
        <w:jc w:val="left"/>
        <w:rPr>
          <w:rFonts w:ascii="宋体" w:hAnsi="Courier New" w:cs="Courier New"/>
          <w:color w:val="0D0D0D" w:themeColor="text1" w:themeTint="F2"/>
          <w:szCs w:val="21"/>
        </w:rPr>
      </w:pPr>
      <w:r>
        <w:rPr>
          <w:rFonts w:ascii="宋体" w:hAnsi="Courier New" w:cs="Courier New"/>
          <w:color w:val="0D0D0D" w:themeColor="text1" w:themeTint="F2"/>
          <w:szCs w:val="21"/>
        </w:rPr>
        <w:br w:type="page"/>
      </w:r>
    </w:p>
    <w:p w14:paraId="2AF77323" w14:textId="77777777" w:rsidR="00F0503A" w:rsidRPr="003C24AD" w:rsidRDefault="00F0503A">
      <w:pPr>
        <w:widowControl/>
        <w:jc w:val="left"/>
        <w:rPr>
          <w:rFonts w:ascii="宋体" w:hAnsi="Courier New" w:cs="Courier New"/>
          <w:color w:val="0D0D0D" w:themeColor="text1" w:themeTint="F2"/>
          <w:szCs w:val="21"/>
        </w:rPr>
      </w:pPr>
    </w:p>
    <w:p w14:paraId="4E44FABA" w14:textId="77777777" w:rsidR="00F0503A" w:rsidRDefault="00F0503A">
      <w:pPr>
        <w:pStyle w:val="af"/>
        <w:jc w:val="left"/>
        <w:rPr>
          <w:color w:val="0D0D0D" w:themeColor="text1" w:themeTint="F2"/>
        </w:rPr>
      </w:pPr>
    </w:p>
    <w:p w14:paraId="475382B8" w14:textId="77777777" w:rsidR="00F0503A" w:rsidRDefault="00F0503A">
      <w:pPr>
        <w:rPr>
          <w:color w:val="0D0D0D" w:themeColor="text1" w:themeTint="F2"/>
        </w:rPr>
      </w:pPr>
    </w:p>
    <w:p w14:paraId="69CA9BD1" w14:textId="77777777" w:rsidR="00F0503A" w:rsidRDefault="00F0503A">
      <w:pPr>
        <w:rPr>
          <w:color w:val="0D0D0D" w:themeColor="text1" w:themeTint="F2"/>
        </w:rPr>
      </w:pPr>
    </w:p>
    <w:p w14:paraId="1CC88C00" w14:textId="77777777" w:rsidR="00F0503A" w:rsidRDefault="00F0503A">
      <w:pPr>
        <w:rPr>
          <w:color w:val="0D0D0D" w:themeColor="text1" w:themeTint="F2"/>
        </w:rPr>
      </w:pPr>
    </w:p>
    <w:p w14:paraId="54AFA521" w14:textId="77777777" w:rsidR="00F0503A" w:rsidRDefault="00F0503A">
      <w:pPr>
        <w:rPr>
          <w:color w:val="0D0D0D" w:themeColor="text1" w:themeTint="F2"/>
        </w:rPr>
      </w:pPr>
    </w:p>
    <w:p w14:paraId="715EC79D" w14:textId="77777777" w:rsidR="00F0503A" w:rsidRDefault="00F0503A">
      <w:pPr>
        <w:rPr>
          <w:color w:val="0D0D0D" w:themeColor="text1" w:themeTint="F2"/>
        </w:rPr>
      </w:pPr>
    </w:p>
    <w:p w14:paraId="5C1CD010" w14:textId="77777777" w:rsidR="00F0503A" w:rsidRDefault="00F0503A">
      <w:pPr>
        <w:rPr>
          <w:color w:val="0D0D0D" w:themeColor="text1" w:themeTint="F2"/>
        </w:rPr>
      </w:pPr>
    </w:p>
    <w:p w14:paraId="5866E3BB" w14:textId="77777777" w:rsidR="00F0503A" w:rsidRDefault="00F0503A">
      <w:pPr>
        <w:rPr>
          <w:color w:val="0D0D0D" w:themeColor="text1" w:themeTint="F2"/>
        </w:rPr>
      </w:pPr>
    </w:p>
    <w:p w14:paraId="7E3B68AD" w14:textId="77777777" w:rsidR="00F0503A" w:rsidRDefault="00F0503A">
      <w:pPr>
        <w:rPr>
          <w:color w:val="0D0D0D" w:themeColor="text1" w:themeTint="F2"/>
        </w:rPr>
      </w:pPr>
    </w:p>
    <w:p w14:paraId="482BBCB1" w14:textId="77777777" w:rsidR="00F0503A" w:rsidRDefault="00F0503A">
      <w:pPr>
        <w:rPr>
          <w:color w:val="0D0D0D" w:themeColor="text1" w:themeTint="F2"/>
        </w:rPr>
      </w:pPr>
    </w:p>
    <w:p w14:paraId="50F2B847" w14:textId="77777777" w:rsidR="00F0503A" w:rsidRDefault="00F0503A">
      <w:pPr>
        <w:rPr>
          <w:color w:val="0D0D0D" w:themeColor="text1" w:themeTint="F2"/>
        </w:rPr>
      </w:pPr>
    </w:p>
    <w:p w14:paraId="0A945DCE" w14:textId="77777777" w:rsidR="00F0503A" w:rsidRDefault="00F0503A">
      <w:pPr>
        <w:rPr>
          <w:color w:val="0D0D0D" w:themeColor="text1" w:themeTint="F2"/>
        </w:rPr>
      </w:pPr>
    </w:p>
    <w:p w14:paraId="78DF4B6C" w14:textId="77777777" w:rsidR="00F0503A" w:rsidRDefault="00F0503A">
      <w:pPr>
        <w:rPr>
          <w:color w:val="0D0D0D" w:themeColor="text1" w:themeTint="F2"/>
        </w:rPr>
      </w:pPr>
    </w:p>
    <w:p w14:paraId="295D7927" w14:textId="77777777" w:rsidR="00F0503A" w:rsidRDefault="00F0503A">
      <w:pPr>
        <w:rPr>
          <w:color w:val="0D0D0D" w:themeColor="text1" w:themeTint="F2"/>
        </w:rPr>
      </w:pPr>
    </w:p>
    <w:p w14:paraId="01FD9E05" w14:textId="77777777" w:rsidR="00F0503A" w:rsidRDefault="009E1546">
      <w:pPr>
        <w:pStyle w:val="1"/>
        <w:spacing w:line="400" w:lineRule="exact"/>
        <w:rPr>
          <w:rFonts w:ascii="方正小标宋_GBK" w:eastAsia="方正小标宋_GBK" w:hAnsi="方正小标宋_GBK" w:hint="eastAsia"/>
          <w:color w:val="0D0D0D" w:themeColor="text1" w:themeTint="F2"/>
        </w:rPr>
      </w:pPr>
      <w:bookmarkStart w:id="132" w:name="_Toc92355028"/>
      <w:bookmarkStart w:id="133" w:name="_Toc397585460"/>
      <w:r>
        <w:rPr>
          <w:rFonts w:ascii="方正小标宋_GBK" w:eastAsia="方正小标宋_GBK" w:hAnsi="方正小标宋_GBK" w:hint="eastAsia"/>
          <w:color w:val="0D0D0D" w:themeColor="text1" w:themeTint="F2"/>
        </w:rPr>
        <w:t>第六章  响应文件格式</w:t>
      </w:r>
      <w:bookmarkEnd w:id="132"/>
      <w:bookmarkEnd w:id="133"/>
    </w:p>
    <w:p w14:paraId="79A3D8EA" w14:textId="77777777" w:rsidR="00F0503A" w:rsidRDefault="009E1546">
      <w:pPr>
        <w:jc w:val="left"/>
        <w:rPr>
          <w:rFonts w:hAnsi="宋体" w:hint="eastAsia"/>
          <w:color w:val="0D0D0D" w:themeColor="text1" w:themeTint="F2"/>
          <w:sz w:val="36"/>
          <w:szCs w:val="36"/>
        </w:rPr>
      </w:pPr>
      <w:r>
        <w:rPr>
          <w:b/>
          <w:color w:val="0D0D0D" w:themeColor="text1" w:themeTint="F2"/>
          <w:sz w:val="30"/>
          <w:szCs w:val="30"/>
        </w:rPr>
        <w:br w:type="page"/>
      </w:r>
      <w:r>
        <w:rPr>
          <w:rFonts w:ascii="仿宋_GB2312" w:hint="eastAsia"/>
          <w:b/>
          <w:bCs/>
          <w:color w:val="0D0D0D" w:themeColor="text1" w:themeTint="F2"/>
          <w:sz w:val="36"/>
          <w:szCs w:val="36"/>
        </w:rPr>
        <w:lastRenderedPageBreak/>
        <w:t>一、供应商资格文件</w:t>
      </w:r>
    </w:p>
    <w:p w14:paraId="1DC58492" w14:textId="77777777" w:rsidR="00F0503A" w:rsidRDefault="009E1546">
      <w:pPr>
        <w:tabs>
          <w:tab w:val="left" w:pos="3402"/>
        </w:tabs>
        <w:ind w:firstLine="602"/>
        <w:jc w:val="center"/>
        <w:rPr>
          <w:rFonts w:ascii="仿宋_GB2312" w:eastAsia="仿宋_GB2312" w:hAnsi="Adobe 仿宋 Std R" w:hint="eastAsia"/>
          <w:b/>
          <w:color w:val="000000"/>
          <w:spacing w:val="10"/>
          <w:sz w:val="32"/>
          <w:szCs w:val="32"/>
        </w:rPr>
      </w:pPr>
      <w:bookmarkStart w:id="134" w:name="_Hlk111728366"/>
      <w:r>
        <w:rPr>
          <w:rFonts w:ascii="仿宋_GB2312" w:eastAsia="仿宋_GB2312" w:hAnsi="Adobe 仿宋 Std R" w:hint="eastAsia"/>
          <w:b/>
          <w:color w:val="000000"/>
          <w:spacing w:val="10"/>
          <w:sz w:val="32"/>
          <w:szCs w:val="32"/>
        </w:rPr>
        <w:t>供应商具备参加政府采购活动条件的承诺书</w:t>
      </w:r>
      <w:r>
        <w:rPr>
          <w:rFonts w:ascii="仿宋_GB2312" w:eastAsia="仿宋_GB2312" w:hAnsi="Adobe 仿宋 Std R" w:cs="黑体" w:hint="eastAsia"/>
          <w:bCs/>
          <w:sz w:val="24"/>
        </w:rPr>
        <w:t>(格式)</w:t>
      </w:r>
    </w:p>
    <w:p w14:paraId="3D7B8D50" w14:textId="77777777" w:rsidR="00F0503A" w:rsidRDefault="00F0503A">
      <w:pPr>
        <w:tabs>
          <w:tab w:val="left" w:pos="3402"/>
        </w:tabs>
        <w:jc w:val="left"/>
        <w:rPr>
          <w:rFonts w:ascii="仿宋_GB2312" w:eastAsia="仿宋_GB2312" w:hAnsi="仿宋" w:hint="eastAsia"/>
          <w:b/>
          <w:color w:val="000000"/>
          <w:spacing w:val="10"/>
          <w:szCs w:val="21"/>
        </w:rPr>
      </w:pPr>
    </w:p>
    <w:p w14:paraId="47E8F959" w14:textId="77777777" w:rsidR="00F0503A" w:rsidRDefault="009E1546">
      <w:pPr>
        <w:spacing w:line="520" w:lineRule="exact"/>
        <w:rPr>
          <w:rFonts w:ascii="宋体" w:hAnsi="宋体" w:hint="eastAsia"/>
          <w:bCs/>
          <w:color w:val="000000"/>
          <w:szCs w:val="22"/>
        </w:rPr>
      </w:pPr>
      <w:r>
        <w:rPr>
          <w:rFonts w:ascii="宋体" w:hAnsi="宋体" w:hint="eastAsia"/>
          <w:bCs/>
          <w:color w:val="000000"/>
          <w:szCs w:val="22"/>
        </w:rPr>
        <w:t>钦州市政府采购中心：</w:t>
      </w:r>
    </w:p>
    <w:p w14:paraId="4FB2A984" w14:textId="77777777" w:rsidR="00F0503A" w:rsidRDefault="009E1546">
      <w:pPr>
        <w:spacing w:line="520" w:lineRule="exact"/>
        <w:ind w:firstLine="420"/>
        <w:rPr>
          <w:rFonts w:ascii="宋体" w:hAnsi="宋体" w:hint="eastAsia"/>
          <w:bCs/>
          <w:color w:val="000000"/>
          <w:szCs w:val="22"/>
        </w:rPr>
      </w:pPr>
      <w:r>
        <w:rPr>
          <w:rFonts w:ascii="宋体" w:hAnsi="宋体" w:hint="eastAsia"/>
          <w:bCs/>
          <w:color w:val="000000"/>
          <w:szCs w:val="22"/>
        </w:rPr>
        <w:t>根据《中华人民共和国政府采购法》实施条例第十七条的规定，现郑重承诺：</w:t>
      </w:r>
    </w:p>
    <w:p w14:paraId="141E1329" w14:textId="77777777" w:rsidR="00F0503A" w:rsidRDefault="009E1546">
      <w:pPr>
        <w:spacing w:line="520" w:lineRule="exact"/>
        <w:ind w:firstLine="420"/>
        <w:rPr>
          <w:rFonts w:ascii="宋体" w:hAnsi="宋体" w:hint="eastAsia"/>
          <w:bCs/>
          <w:color w:val="000000"/>
          <w:szCs w:val="22"/>
        </w:rPr>
      </w:pPr>
      <w:r>
        <w:rPr>
          <w:rFonts w:ascii="宋体" w:hAnsi="宋体"/>
          <w:bCs/>
          <w:color w:val="000000"/>
          <w:szCs w:val="22"/>
          <w:u w:val="single"/>
        </w:rPr>
        <w:t>(</w:t>
      </w:r>
      <w:r>
        <w:rPr>
          <w:rFonts w:ascii="宋体" w:hAnsi="宋体" w:hint="eastAsia"/>
          <w:bCs/>
          <w:color w:val="A6A6A6"/>
          <w:szCs w:val="22"/>
          <w:u w:val="single"/>
        </w:rPr>
        <w:t>供应商名称</w:t>
      </w:r>
      <w:r>
        <w:rPr>
          <w:rFonts w:ascii="宋体" w:hAnsi="宋体" w:hint="eastAsia"/>
          <w:bCs/>
          <w:color w:val="000000"/>
          <w:szCs w:val="22"/>
          <w:u w:val="single"/>
        </w:rPr>
        <w:t>)</w:t>
      </w:r>
      <w:r>
        <w:rPr>
          <w:rFonts w:ascii="宋体" w:hAnsi="宋体" w:hint="eastAsia"/>
          <w:bCs/>
          <w:color w:val="000000"/>
          <w:szCs w:val="22"/>
        </w:rPr>
        <w:t>具有良好的商业信誉和健全的财务会计制度，具有履行合同所必需的设备和专业技术能力，有依法缴纳税收和社会保障资金的良好记录。</w:t>
      </w:r>
    </w:p>
    <w:p w14:paraId="60D1B614" w14:textId="77777777" w:rsidR="00F0503A" w:rsidRDefault="009E1546">
      <w:pPr>
        <w:spacing w:line="520" w:lineRule="exact"/>
        <w:ind w:firstLine="420"/>
        <w:rPr>
          <w:rFonts w:ascii="宋体" w:hAnsi="宋体" w:hint="eastAsia"/>
          <w:bCs/>
          <w:color w:val="000000"/>
          <w:szCs w:val="22"/>
        </w:rPr>
      </w:pPr>
      <w:r>
        <w:rPr>
          <w:rFonts w:ascii="宋体" w:hAnsi="宋体" w:hint="eastAsia"/>
          <w:bCs/>
          <w:color w:val="000000"/>
          <w:szCs w:val="22"/>
        </w:rPr>
        <w:t>本单位对上述承诺内容事项真实性负责，如有虚假，由我单位承担相关法律责任。</w:t>
      </w:r>
    </w:p>
    <w:p w14:paraId="68430138" w14:textId="77777777" w:rsidR="00F0503A" w:rsidRDefault="009E1546">
      <w:pPr>
        <w:spacing w:line="520" w:lineRule="exact"/>
        <w:ind w:firstLine="420"/>
        <w:rPr>
          <w:rFonts w:ascii="宋体" w:hAnsi="宋体" w:hint="eastAsia"/>
          <w:bCs/>
          <w:color w:val="000000"/>
          <w:szCs w:val="22"/>
        </w:rPr>
      </w:pPr>
      <w:r>
        <w:rPr>
          <w:rFonts w:ascii="宋体" w:hAnsi="宋体" w:hint="eastAsia"/>
          <w:bCs/>
          <w:color w:val="000000"/>
          <w:szCs w:val="22"/>
        </w:rPr>
        <w:t>特此承诺。</w:t>
      </w:r>
    </w:p>
    <w:p w14:paraId="6D92A705" w14:textId="77777777" w:rsidR="00F0503A" w:rsidRDefault="00F0503A">
      <w:pPr>
        <w:ind w:firstLine="420"/>
        <w:rPr>
          <w:rFonts w:ascii="宋体" w:hAnsi="宋体" w:hint="eastAsia"/>
          <w:bCs/>
          <w:color w:val="000000"/>
          <w:szCs w:val="22"/>
        </w:rPr>
      </w:pPr>
    </w:p>
    <w:p w14:paraId="2E1E5750" w14:textId="77777777" w:rsidR="00F0503A" w:rsidRDefault="00F0503A">
      <w:pPr>
        <w:ind w:firstLine="420"/>
        <w:rPr>
          <w:rFonts w:ascii="宋体" w:hAnsi="宋体" w:hint="eastAsia"/>
          <w:bCs/>
          <w:color w:val="000000"/>
          <w:szCs w:val="22"/>
        </w:rPr>
      </w:pPr>
    </w:p>
    <w:p w14:paraId="5D087280" w14:textId="77777777" w:rsidR="00F0503A" w:rsidRDefault="009E1546">
      <w:pPr>
        <w:spacing w:line="440" w:lineRule="exact"/>
        <w:ind w:rightChars="500" w:right="1050" w:firstLineChars="2500" w:firstLine="5250"/>
        <w:jc w:val="left"/>
        <w:rPr>
          <w:rFonts w:ascii="宋体" w:hAnsi="宋体" w:hint="eastAsia"/>
          <w:bCs/>
        </w:rPr>
      </w:pPr>
      <w:r>
        <w:rPr>
          <w:rFonts w:ascii="宋体" w:hAnsi="宋体" w:hint="eastAsia"/>
          <w:bCs/>
          <w:color w:val="000000"/>
          <w:szCs w:val="22"/>
        </w:rPr>
        <w:t xml:space="preserve"> </w:t>
      </w:r>
      <w:r>
        <w:rPr>
          <w:rFonts w:ascii="宋体" w:hAnsi="宋体"/>
          <w:bCs/>
          <w:color w:val="000000"/>
          <w:szCs w:val="22"/>
        </w:rPr>
        <w:t xml:space="preserve">   </w:t>
      </w:r>
      <w:r>
        <w:rPr>
          <w:rFonts w:ascii="宋体" w:hAnsi="宋体" w:hint="eastAsia"/>
          <w:bCs/>
        </w:rPr>
        <w:t>供应商（盖章）：</w:t>
      </w:r>
      <w:r>
        <w:rPr>
          <w:rFonts w:ascii="宋体" w:hAnsi="宋体" w:hint="eastAsia"/>
          <w:bCs/>
          <w:u w:val="single"/>
        </w:rPr>
        <w:t xml:space="preserve">   </w:t>
      </w:r>
      <w:r>
        <w:rPr>
          <w:rFonts w:ascii="宋体" w:hAnsi="宋体"/>
          <w:bCs/>
          <w:u w:val="single"/>
        </w:rPr>
        <w:t xml:space="preserve">  </w:t>
      </w:r>
      <w:r>
        <w:rPr>
          <w:rFonts w:ascii="宋体" w:hAnsi="宋体" w:hint="eastAsia"/>
          <w:bCs/>
          <w:u w:val="single"/>
        </w:rPr>
        <w:t xml:space="preserve">  </w:t>
      </w:r>
      <w:r>
        <w:rPr>
          <w:rFonts w:ascii="宋体" w:hAnsi="宋体"/>
          <w:bCs/>
          <w:u w:val="single"/>
        </w:rPr>
        <w:t xml:space="preserve"> </w:t>
      </w:r>
      <w:r>
        <w:rPr>
          <w:rFonts w:ascii="宋体" w:hAnsi="宋体" w:hint="eastAsia"/>
          <w:bCs/>
          <w:u w:val="single"/>
        </w:rPr>
        <w:t xml:space="preserve">   </w:t>
      </w:r>
    </w:p>
    <w:p w14:paraId="281D7B8F" w14:textId="77777777" w:rsidR="00F0503A" w:rsidRDefault="009E1546">
      <w:pPr>
        <w:spacing w:line="440" w:lineRule="exact"/>
        <w:ind w:right="420"/>
        <w:jc w:val="center"/>
        <w:rPr>
          <w:rFonts w:ascii="宋体" w:hAnsi="宋体" w:hint="eastAsia"/>
          <w:bCs/>
        </w:rPr>
      </w:pPr>
      <w:r>
        <w:rPr>
          <w:rFonts w:ascii="宋体" w:hAnsi="宋体" w:hint="eastAsia"/>
          <w:bCs/>
        </w:rPr>
        <w:t xml:space="preserve"> </w:t>
      </w:r>
      <w:r>
        <w:rPr>
          <w:rFonts w:ascii="宋体" w:hAnsi="宋体"/>
          <w:bCs/>
        </w:rPr>
        <w:t xml:space="preserve">                                                </w:t>
      </w:r>
      <w:r>
        <w:rPr>
          <w:rFonts w:ascii="宋体" w:hAnsi="宋体" w:hint="eastAsia"/>
          <w:bCs/>
        </w:rPr>
        <w:t>日期：</w:t>
      </w:r>
      <w:r>
        <w:rPr>
          <w:rFonts w:ascii="宋体" w:hAnsi="宋体" w:hint="eastAsia"/>
          <w:bCs/>
          <w:u w:val="single"/>
        </w:rPr>
        <w:t xml:space="preserve">      </w:t>
      </w:r>
      <w:r>
        <w:rPr>
          <w:rFonts w:ascii="宋体" w:hAnsi="宋体" w:hint="eastAsia"/>
          <w:bCs/>
        </w:rPr>
        <w:t>年</w:t>
      </w:r>
      <w:r>
        <w:rPr>
          <w:rFonts w:ascii="宋体" w:hAnsi="宋体" w:hint="eastAsia"/>
          <w:bCs/>
          <w:u w:val="single"/>
        </w:rPr>
        <w:t xml:space="preserve">    </w:t>
      </w:r>
      <w:r>
        <w:rPr>
          <w:rFonts w:ascii="宋体" w:hAnsi="宋体" w:hint="eastAsia"/>
          <w:bCs/>
        </w:rPr>
        <w:t>月</w:t>
      </w:r>
      <w:r>
        <w:rPr>
          <w:rFonts w:ascii="宋体" w:hAnsi="宋体" w:hint="eastAsia"/>
          <w:bCs/>
          <w:u w:val="single"/>
        </w:rPr>
        <w:t xml:space="preserve">    </w:t>
      </w:r>
      <w:r>
        <w:rPr>
          <w:rFonts w:ascii="宋体" w:hAnsi="宋体" w:hint="eastAsia"/>
          <w:bCs/>
        </w:rPr>
        <w:t>日</w:t>
      </w:r>
    </w:p>
    <w:bookmarkEnd w:id="134"/>
    <w:p w14:paraId="0E19D560" w14:textId="77777777" w:rsidR="00F0503A" w:rsidRDefault="00F0503A"/>
    <w:p w14:paraId="101B6EBD" w14:textId="77777777" w:rsidR="00F0503A" w:rsidRDefault="00F0503A"/>
    <w:p w14:paraId="0773F83E" w14:textId="77777777" w:rsidR="00F0503A" w:rsidRDefault="00F0503A"/>
    <w:p w14:paraId="0707231E" w14:textId="77777777" w:rsidR="00F0503A" w:rsidRDefault="00F0503A"/>
    <w:p w14:paraId="37DAD90A" w14:textId="77777777" w:rsidR="00F0503A" w:rsidRDefault="00F0503A"/>
    <w:p w14:paraId="61C535BD" w14:textId="77777777" w:rsidR="00F0503A" w:rsidRDefault="009E1546">
      <w:pPr>
        <w:tabs>
          <w:tab w:val="left" w:pos="3402"/>
        </w:tabs>
        <w:spacing w:line="460" w:lineRule="exact"/>
        <w:jc w:val="center"/>
        <w:rPr>
          <w:rFonts w:ascii="仿宋_GB2312" w:eastAsia="仿宋_GB2312" w:hAnsi="仿宋" w:hint="eastAsia"/>
          <w:b/>
          <w:color w:val="0D0D0D" w:themeColor="text1" w:themeTint="F2"/>
          <w:spacing w:val="10"/>
          <w:sz w:val="32"/>
          <w:szCs w:val="32"/>
        </w:rPr>
      </w:pPr>
      <w:r>
        <w:rPr>
          <w:rFonts w:ascii="仿宋_GB2312" w:eastAsia="仿宋_GB2312" w:hAnsi="仿宋" w:hint="eastAsia"/>
          <w:b/>
          <w:color w:val="0D0D0D" w:themeColor="text1" w:themeTint="F2"/>
          <w:spacing w:val="10"/>
          <w:sz w:val="32"/>
          <w:szCs w:val="32"/>
        </w:rPr>
        <w:t>无重大违法记录的书面声明</w:t>
      </w:r>
      <w:r>
        <w:rPr>
          <w:rFonts w:ascii="仿宋" w:eastAsia="仿宋" w:hAnsi="仿宋" w:cs="黑体" w:hint="eastAsia"/>
          <w:bCs/>
          <w:color w:val="0D0D0D" w:themeColor="text1" w:themeTint="F2"/>
          <w:sz w:val="24"/>
        </w:rPr>
        <w:t>(格式</w:t>
      </w:r>
      <w:r>
        <w:rPr>
          <w:rFonts w:ascii="仿宋" w:eastAsia="仿宋" w:hAnsi="仿宋" w:cs="黑体"/>
          <w:bCs/>
          <w:color w:val="0D0D0D" w:themeColor="text1" w:themeTint="F2"/>
          <w:sz w:val="24"/>
        </w:rPr>
        <w:t>)</w:t>
      </w:r>
    </w:p>
    <w:p w14:paraId="65AB7D15" w14:textId="77777777" w:rsidR="00F0503A" w:rsidRDefault="00F0503A">
      <w:pPr>
        <w:spacing w:line="400" w:lineRule="exact"/>
        <w:rPr>
          <w:rFonts w:ascii="宋体" w:hAnsi="宋体" w:hint="eastAsia"/>
          <w:b/>
          <w:color w:val="0D0D0D" w:themeColor="text1" w:themeTint="F2"/>
        </w:rPr>
      </w:pPr>
    </w:p>
    <w:p w14:paraId="7EEA7E45" w14:textId="77777777" w:rsidR="00F0503A" w:rsidRDefault="009E1546">
      <w:pPr>
        <w:spacing w:line="520" w:lineRule="exact"/>
        <w:rPr>
          <w:rFonts w:ascii="宋体" w:hAnsi="宋体" w:hint="eastAsia"/>
          <w:bCs/>
          <w:color w:val="0D0D0D" w:themeColor="text1" w:themeTint="F2"/>
        </w:rPr>
      </w:pPr>
      <w:r>
        <w:rPr>
          <w:rFonts w:ascii="宋体" w:hAnsi="宋体" w:hint="eastAsia"/>
          <w:bCs/>
          <w:color w:val="0D0D0D" w:themeColor="text1" w:themeTint="F2"/>
        </w:rPr>
        <w:t>钦州市政府采购中心：</w:t>
      </w:r>
    </w:p>
    <w:p w14:paraId="04FB0FA3" w14:textId="77777777" w:rsidR="00F0503A" w:rsidRDefault="009E1546">
      <w:pPr>
        <w:spacing w:line="520" w:lineRule="exact"/>
        <w:ind w:firstLine="420"/>
        <w:rPr>
          <w:rFonts w:ascii="宋体" w:hAnsi="宋体" w:hint="eastAsia"/>
          <w:bCs/>
          <w:color w:val="0D0D0D" w:themeColor="text1" w:themeTint="F2"/>
        </w:rPr>
      </w:pPr>
      <w:r>
        <w:rPr>
          <w:rFonts w:ascii="宋体" w:hAnsi="宋体" w:hint="eastAsia"/>
          <w:bCs/>
          <w:color w:val="0D0D0D" w:themeColor="text1" w:themeTint="F2"/>
        </w:rPr>
        <w:t>根据《中华人民共和国政府采购法实施条例》第十七条第一款第(四</w:t>
      </w:r>
      <w:r>
        <w:rPr>
          <w:rFonts w:ascii="宋体" w:hAnsi="宋体"/>
          <w:bCs/>
          <w:color w:val="0D0D0D" w:themeColor="text1" w:themeTint="F2"/>
        </w:rPr>
        <w:t>）</w:t>
      </w:r>
      <w:r>
        <w:rPr>
          <w:rFonts w:ascii="宋体" w:hAnsi="宋体" w:hint="eastAsia"/>
          <w:bCs/>
          <w:color w:val="0D0D0D" w:themeColor="text1" w:themeTint="F2"/>
        </w:rPr>
        <w:t>项的规定，现郑重声明：</w:t>
      </w:r>
    </w:p>
    <w:p w14:paraId="2E93895A" w14:textId="77777777" w:rsidR="00F0503A" w:rsidRDefault="009E1546">
      <w:pPr>
        <w:spacing w:line="520" w:lineRule="exact"/>
        <w:ind w:firstLine="420"/>
        <w:rPr>
          <w:rFonts w:ascii="宋体" w:hAnsi="宋体" w:hint="eastAsia"/>
          <w:bCs/>
          <w:color w:val="0D0D0D" w:themeColor="text1" w:themeTint="F2"/>
        </w:rPr>
      </w:pPr>
      <w:r>
        <w:rPr>
          <w:rFonts w:ascii="宋体" w:hAnsi="宋体"/>
          <w:bCs/>
          <w:color w:val="A6A6A6" w:themeColor="background1" w:themeShade="A6"/>
          <w:u w:val="single"/>
        </w:rPr>
        <w:t>(</w:t>
      </w:r>
      <w:r>
        <w:rPr>
          <w:rFonts w:ascii="宋体" w:hAnsi="宋体" w:hint="eastAsia"/>
          <w:bCs/>
          <w:color w:val="A6A6A6" w:themeColor="background1" w:themeShade="A6"/>
          <w:u w:val="single"/>
        </w:rPr>
        <w:t>供应商名称)</w:t>
      </w:r>
      <w:r>
        <w:rPr>
          <w:rFonts w:ascii="宋体" w:hAnsi="宋体" w:hint="eastAsia"/>
          <w:bCs/>
          <w:color w:val="0D0D0D" w:themeColor="text1" w:themeTint="F2"/>
        </w:rPr>
        <w:t>在参加本次政府采购活动前3年内在经营活动中没有重大违法记录（</w:t>
      </w:r>
      <w:r>
        <w:rPr>
          <w:rFonts w:ascii="宋体" w:hAnsi="宋体" w:hint="eastAsia"/>
          <w:bCs/>
          <w:color w:val="0D0D0D" w:themeColor="text1" w:themeTint="F2"/>
          <w:u w:val="single"/>
        </w:rPr>
        <w:t>即因违法经营受到刑事处罚或者责令停产停业、吊销许可证或者执照、较大数额罚款等行政处罚的行为</w:t>
      </w:r>
      <w:r>
        <w:rPr>
          <w:rFonts w:ascii="宋体" w:hAnsi="宋体" w:hint="eastAsia"/>
          <w:bCs/>
          <w:color w:val="0D0D0D" w:themeColor="text1" w:themeTint="F2"/>
        </w:rPr>
        <w:t>）。</w:t>
      </w:r>
    </w:p>
    <w:p w14:paraId="6D0910D1" w14:textId="77777777" w:rsidR="00F0503A" w:rsidRDefault="009E1546">
      <w:pPr>
        <w:spacing w:line="520" w:lineRule="exact"/>
        <w:ind w:firstLine="420"/>
        <w:rPr>
          <w:rFonts w:ascii="宋体" w:hAnsi="宋体" w:hint="eastAsia"/>
          <w:bCs/>
          <w:color w:val="0D0D0D" w:themeColor="text1" w:themeTint="F2"/>
        </w:rPr>
      </w:pPr>
      <w:r>
        <w:rPr>
          <w:rFonts w:ascii="宋体" w:hAnsi="宋体" w:hint="eastAsia"/>
          <w:bCs/>
          <w:color w:val="0D0D0D" w:themeColor="text1" w:themeTint="F2"/>
        </w:rPr>
        <w:t>本单位对上述声明内容事项真实性负责，如有虚假，由我单位承担相关法律责任。</w:t>
      </w:r>
    </w:p>
    <w:p w14:paraId="0FD71AF0" w14:textId="77777777" w:rsidR="00F0503A" w:rsidRDefault="009E1546">
      <w:pPr>
        <w:spacing w:line="520" w:lineRule="exact"/>
        <w:ind w:firstLine="420"/>
        <w:rPr>
          <w:rFonts w:ascii="宋体" w:hAnsi="宋体" w:hint="eastAsia"/>
          <w:bCs/>
          <w:color w:val="0D0D0D" w:themeColor="text1" w:themeTint="F2"/>
        </w:rPr>
      </w:pPr>
      <w:r>
        <w:rPr>
          <w:rFonts w:ascii="宋体" w:hAnsi="宋体" w:hint="eastAsia"/>
          <w:bCs/>
          <w:color w:val="0D0D0D" w:themeColor="text1" w:themeTint="F2"/>
        </w:rPr>
        <w:t>特此声明。</w:t>
      </w:r>
    </w:p>
    <w:p w14:paraId="4A312A26" w14:textId="77777777" w:rsidR="00F0503A" w:rsidRDefault="00F0503A">
      <w:pPr>
        <w:rPr>
          <w:rFonts w:ascii="宋体" w:hAnsi="宋体" w:hint="eastAsia"/>
          <w:bCs/>
          <w:color w:val="000000"/>
          <w:szCs w:val="22"/>
        </w:rPr>
      </w:pPr>
    </w:p>
    <w:p w14:paraId="5B2AE026" w14:textId="77777777" w:rsidR="00F0503A" w:rsidRDefault="00F0503A">
      <w:pPr>
        <w:rPr>
          <w:rFonts w:ascii="宋体" w:hAnsi="宋体" w:hint="eastAsia"/>
          <w:bCs/>
          <w:color w:val="000000"/>
          <w:szCs w:val="22"/>
        </w:rPr>
      </w:pPr>
    </w:p>
    <w:p w14:paraId="16E604AC" w14:textId="77777777" w:rsidR="00F0503A" w:rsidRDefault="009E1546">
      <w:pPr>
        <w:spacing w:line="440" w:lineRule="exact"/>
        <w:ind w:rightChars="500" w:right="1050" w:firstLineChars="2700" w:firstLine="5670"/>
        <w:jc w:val="left"/>
        <w:rPr>
          <w:rFonts w:ascii="宋体" w:hAnsi="宋体" w:hint="eastAsia"/>
          <w:bCs/>
        </w:rPr>
      </w:pPr>
      <w:r>
        <w:rPr>
          <w:rFonts w:ascii="宋体" w:hAnsi="宋体" w:hint="eastAsia"/>
          <w:bCs/>
        </w:rPr>
        <w:t>供应商（盖章）：</w:t>
      </w:r>
      <w:r>
        <w:rPr>
          <w:rFonts w:ascii="宋体" w:hAnsi="宋体" w:hint="eastAsia"/>
          <w:bCs/>
          <w:u w:val="single"/>
        </w:rPr>
        <w:t xml:space="preserve">   </w:t>
      </w:r>
      <w:r>
        <w:rPr>
          <w:rFonts w:ascii="宋体" w:hAnsi="宋体"/>
          <w:bCs/>
          <w:u w:val="single"/>
        </w:rPr>
        <w:t xml:space="preserve">  </w:t>
      </w:r>
      <w:r>
        <w:rPr>
          <w:rFonts w:ascii="宋体" w:hAnsi="宋体" w:hint="eastAsia"/>
          <w:bCs/>
          <w:u w:val="single"/>
        </w:rPr>
        <w:t xml:space="preserve">  </w:t>
      </w:r>
      <w:r>
        <w:rPr>
          <w:rFonts w:ascii="宋体" w:hAnsi="宋体"/>
          <w:bCs/>
          <w:u w:val="single"/>
        </w:rPr>
        <w:t xml:space="preserve"> </w:t>
      </w:r>
      <w:r>
        <w:rPr>
          <w:rFonts w:ascii="宋体" w:hAnsi="宋体" w:hint="eastAsia"/>
          <w:bCs/>
          <w:u w:val="single"/>
        </w:rPr>
        <w:t xml:space="preserve">  </w:t>
      </w:r>
    </w:p>
    <w:p w14:paraId="114DFF6C" w14:textId="4012C625" w:rsidR="00B76F1C" w:rsidRDefault="009E1546">
      <w:pPr>
        <w:spacing w:line="440" w:lineRule="exact"/>
        <w:ind w:right="420"/>
        <w:jc w:val="center"/>
        <w:rPr>
          <w:rFonts w:ascii="宋体" w:hAnsi="宋体" w:hint="eastAsia"/>
          <w:bCs/>
        </w:rPr>
      </w:pPr>
      <w:r>
        <w:rPr>
          <w:rFonts w:ascii="宋体" w:hAnsi="宋体" w:hint="eastAsia"/>
          <w:bCs/>
        </w:rPr>
        <w:t xml:space="preserve"> </w:t>
      </w:r>
      <w:r>
        <w:rPr>
          <w:rFonts w:ascii="宋体" w:hAnsi="宋体"/>
          <w:bCs/>
        </w:rPr>
        <w:t xml:space="preserve">                                                </w:t>
      </w:r>
      <w:r>
        <w:rPr>
          <w:rFonts w:ascii="宋体" w:hAnsi="宋体" w:hint="eastAsia"/>
          <w:bCs/>
        </w:rPr>
        <w:t>日期：</w:t>
      </w:r>
      <w:r>
        <w:rPr>
          <w:rFonts w:ascii="宋体" w:hAnsi="宋体" w:hint="eastAsia"/>
          <w:bCs/>
          <w:u w:val="single"/>
        </w:rPr>
        <w:t xml:space="preserve">      </w:t>
      </w:r>
      <w:r>
        <w:rPr>
          <w:rFonts w:ascii="宋体" w:hAnsi="宋体" w:hint="eastAsia"/>
          <w:bCs/>
        </w:rPr>
        <w:t>年</w:t>
      </w:r>
      <w:r>
        <w:rPr>
          <w:rFonts w:ascii="宋体" w:hAnsi="宋体" w:hint="eastAsia"/>
          <w:bCs/>
          <w:u w:val="single"/>
        </w:rPr>
        <w:t xml:space="preserve">    </w:t>
      </w:r>
      <w:r>
        <w:rPr>
          <w:rFonts w:ascii="宋体" w:hAnsi="宋体" w:hint="eastAsia"/>
          <w:bCs/>
        </w:rPr>
        <w:t>月</w:t>
      </w:r>
      <w:r>
        <w:rPr>
          <w:rFonts w:ascii="宋体" w:hAnsi="宋体" w:hint="eastAsia"/>
          <w:bCs/>
          <w:u w:val="single"/>
        </w:rPr>
        <w:t xml:space="preserve">    </w:t>
      </w:r>
      <w:r>
        <w:rPr>
          <w:rFonts w:ascii="宋体" w:hAnsi="宋体" w:hint="eastAsia"/>
          <w:bCs/>
        </w:rPr>
        <w:t>日</w:t>
      </w:r>
    </w:p>
    <w:p w14:paraId="2B483CF4" w14:textId="77777777" w:rsidR="00B76F1C" w:rsidRDefault="00B76F1C">
      <w:pPr>
        <w:widowControl/>
        <w:jc w:val="left"/>
        <w:rPr>
          <w:rFonts w:ascii="宋体" w:hAnsi="宋体" w:hint="eastAsia"/>
          <w:bCs/>
        </w:rPr>
      </w:pPr>
      <w:r>
        <w:rPr>
          <w:rFonts w:ascii="宋体" w:hAnsi="宋体" w:hint="eastAsia"/>
          <w:bCs/>
        </w:rPr>
        <w:br w:type="page"/>
      </w:r>
    </w:p>
    <w:p w14:paraId="2B53618C" w14:textId="77777777" w:rsidR="00F0503A" w:rsidRDefault="009E1546">
      <w:pPr>
        <w:widowControl/>
        <w:jc w:val="left"/>
        <w:rPr>
          <w:rFonts w:ascii="宋体" w:hAnsi="Courier New" w:cs="Courier New"/>
          <w:color w:val="000000"/>
          <w:sz w:val="18"/>
          <w:szCs w:val="18"/>
        </w:rPr>
      </w:pPr>
      <w:r>
        <w:rPr>
          <w:rFonts w:ascii="仿宋" w:eastAsia="仿宋" w:hAnsi="仿宋" w:hint="eastAsia"/>
          <w:b/>
          <w:color w:val="0D0D0D" w:themeColor="text1" w:themeTint="F2"/>
          <w:sz w:val="36"/>
          <w:szCs w:val="36"/>
        </w:rPr>
        <w:lastRenderedPageBreak/>
        <w:t>二、商务技术文件</w:t>
      </w:r>
    </w:p>
    <w:p w14:paraId="38D210CD" w14:textId="77777777" w:rsidR="00F0503A" w:rsidRDefault="009E1546">
      <w:pPr>
        <w:widowControl/>
        <w:jc w:val="center"/>
        <w:rPr>
          <w:rFonts w:ascii="仿宋" w:eastAsia="仿宋" w:hAnsi="仿宋" w:cs="黑体" w:hint="eastAsia"/>
          <w:b/>
          <w:color w:val="0D0D0D" w:themeColor="text1" w:themeTint="F2"/>
          <w:sz w:val="32"/>
          <w:szCs w:val="32"/>
        </w:rPr>
      </w:pPr>
      <w:bookmarkStart w:id="135" w:name="_Hlk92702324"/>
      <w:r>
        <w:rPr>
          <w:rFonts w:ascii="仿宋" w:eastAsia="仿宋" w:hAnsi="仿宋" w:cs="黑体" w:hint="eastAsia"/>
          <w:b/>
          <w:color w:val="0D0D0D" w:themeColor="text1" w:themeTint="F2"/>
          <w:sz w:val="32"/>
          <w:szCs w:val="32"/>
        </w:rPr>
        <w:t>谈 判 函</w:t>
      </w:r>
      <w:bookmarkEnd w:id="135"/>
      <w:r>
        <w:rPr>
          <w:rFonts w:ascii="仿宋" w:eastAsia="仿宋" w:hAnsi="仿宋" w:cs="黑体" w:hint="eastAsia"/>
          <w:bCs/>
          <w:color w:val="0D0D0D" w:themeColor="text1" w:themeTint="F2"/>
          <w:sz w:val="24"/>
        </w:rPr>
        <w:t>(格式</w:t>
      </w:r>
      <w:r>
        <w:rPr>
          <w:rFonts w:ascii="仿宋" w:eastAsia="仿宋" w:hAnsi="仿宋" w:cs="黑体"/>
          <w:bCs/>
          <w:color w:val="0D0D0D" w:themeColor="text1" w:themeTint="F2"/>
          <w:sz w:val="24"/>
        </w:rPr>
        <w:t>)</w:t>
      </w:r>
    </w:p>
    <w:p w14:paraId="6DDB5340" w14:textId="77777777" w:rsidR="00F0503A" w:rsidRDefault="00F0503A">
      <w:pPr>
        <w:spacing w:line="360" w:lineRule="exact"/>
        <w:jc w:val="center"/>
        <w:rPr>
          <w:rFonts w:ascii="宋体" w:hAnsi="宋体" w:hint="eastAsia"/>
          <w:b/>
          <w:color w:val="0D0D0D" w:themeColor="text1" w:themeTint="F2"/>
          <w:szCs w:val="21"/>
        </w:rPr>
      </w:pPr>
    </w:p>
    <w:p w14:paraId="1215A2BB" w14:textId="77777777" w:rsidR="00F0503A" w:rsidRDefault="009E1546">
      <w:pPr>
        <w:spacing w:line="400" w:lineRule="exact"/>
        <w:rPr>
          <w:rFonts w:ascii="宋体" w:hAnsi="宋体" w:hint="eastAsia"/>
          <w:color w:val="000000"/>
          <w:szCs w:val="21"/>
        </w:rPr>
      </w:pPr>
      <w:r>
        <w:rPr>
          <w:rFonts w:ascii="宋体" w:hAnsi="宋体" w:hint="eastAsia"/>
          <w:color w:val="000000"/>
          <w:szCs w:val="21"/>
        </w:rPr>
        <w:t>致：钦州市政府采购中心：</w:t>
      </w:r>
    </w:p>
    <w:p w14:paraId="6310A9BC" w14:textId="77777777" w:rsidR="00F0503A" w:rsidRDefault="009E1546">
      <w:pPr>
        <w:pStyle w:val="af"/>
        <w:spacing w:line="480" w:lineRule="exact"/>
        <w:ind w:firstLine="420"/>
        <w:rPr>
          <w:rFonts w:hAnsi="宋体" w:hint="eastAsia"/>
          <w:color w:val="0D0D0D" w:themeColor="text1" w:themeTint="F2"/>
        </w:rPr>
      </w:pPr>
      <w:r>
        <w:rPr>
          <w:rFonts w:hAnsi="宋体" w:hint="eastAsia"/>
          <w:color w:val="0D0D0D" w:themeColor="text1" w:themeTint="F2"/>
        </w:rPr>
        <w:t>依据贵方</w:t>
      </w:r>
      <w:r>
        <w:rPr>
          <w:rFonts w:hAnsi="宋体" w:hint="eastAsia"/>
          <w:color w:val="A6A6A6" w:themeColor="background1" w:themeShade="A6"/>
          <w:u w:val="single"/>
        </w:rPr>
        <w:t>（项目名称/文件编号）</w:t>
      </w:r>
      <w:r>
        <w:rPr>
          <w:rFonts w:hAnsi="宋体" w:hint="eastAsia"/>
          <w:color w:val="0D0D0D" w:themeColor="text1" w:themeTint="F2"/>
        </w:rPr>
        <w:t>项目竞争性谈判采购文件，</w:t>
      </w:r>
      <w:r>
        <w:rPr>
          <w:rFonts w:hAnsi="宋体" w:hint="eastAsia"/>
          <w:color w:val="000000"/>
        </w:rPr>
        <w:t>我方</w:t>
      </w:r>
      <w:r>
        <w:rPr>
          <w:rFonts w:hAnsi="宋体" w:hint="eastAsia"/>
          <w:color w:val="A6A6A6"/>
          <w:u w:val="single"/>
        </w:rPr>
        <w:t xml:space="preserve"> （供应商名称） </w:t>
      </w:r>
      <w:r>
        <w:rPr>
          <w:rFonts w:hAnsi="宋体" w:hint="eastAsia"/>
          <w:color w:val="000000"/>
        </w:rPr>
        <w:t>经正式授权代表</w:t>
      </w:r>
      <w:r>
        <w:rPr>
          <w:rFonts w:hAnsi="宋体" w:hint="eastAsia"/>
          <w:color w:val="A6A6A6"/>
          <w:u w:val="single"/>
        </w:rPr>
        <w:t xml:space="preserve">   （被授权人）</w:t>
      </w:r>
      <w:r>
        <w:rPr>
          <w:rFonts w:hAnsi="宋体" w:hint="eastAsia"/>
          <w:color w:val="000000"/>
        </w:rPr>
        <w:t>提交</w:t>
      </w:r>
      <w:r>
        <w:rPr>
          <w:rFonts w:hAnsi="宋体" w:hint="eastAsia"/>
          <w:color w:val="0D0D0D" w:themeColor="text1" w:themeTint="F2"/>
        </w:rPr>
        <w:t>响应文件。</w:t>
      </w:r>
    </w:p>
    <w:p w14:paraId="114C8E48" w14:textId="77777777" w:rsidR="00F0503A" w:rsidRDefault="009E1546">
      <w:pPr>
        <w:spacing w:line="400" w:lineRule="exact"/>
        <w:rPr>
          <w:rFonts w:ascii="宋体" w:hAnsi="宋体" w:hint="eastAsia"/>
          <w:color w:val="000000"/>
          <w:szCs w:val="21"/>
        </w:rPr>
      </w:pPr>
      <w:r>
        <w:rPr>
          <w:rFonts w:ascii="宋体" w:hAnsi="宋体"/>
          <w:color w:val="000000"/>
          <w:szCs w:val="21"/>
        </w:rPr>
        <w:tab/>
      </w:r>
      <w:r>
        <w:rPr>
          <w:rFonts w:ascii="宋体" w:hAnsi="宋体" w:hint="eastAsia"/>
          <w:color w:val="000000"/>
          <w:szCs w:val="21"/>
        </w:rPr>
        <w:t>据此函，我公司承诺：</w:t>
      </w:r>
    </w:p>
    <w:p w14:paraId="40FB12BC" w14:textId="77777777" w:rsidR="00F0503A" w:rsidRDefault="009E1546">
      <w:pPr>
        <w:snapToGrid w:val="0"/>
        <w:spacing w:line="360" w:lineRule="exact"/>
        <w:ind w:firstLineChars="200" w:firstLine="420"/>
        <w:rPr>
          <w:rFonts w:ascii="宋体" w:hAnsi="宋体" w:hint="eastAsia"/>
          <w:szCs w:val="21"/>
        </w:rPr>
      </w:pPr>
      <w:r>
        <w:rPr>
          <w:rFonts w:ascii="宋体" w:hAnsi="宋体"/>
          <w:color w:val="000000"/>
          <w:szCs w:val="21"/>
        </w:rPr>
        <w:t>1.</w:t>
      </w:r>
      <w:r>
        <w:rPr>
          <w:rFonts w:ascii="宋体" w:hAnsi="宋体" w:hint="eastAsia"/>
          <w:szCs w:val="21"/>
        </w:rPr>
        <w:t>我方已详细审阅采购文件（包括澄清或者修改文件），已经了解我方对于采购文件、采购过程、采购结果有依法进行询问、质疑、投诉的权利及相关渠道和要求。</w:t>
      </w:r>
    </w:p>
    <w:p w14:paraId="7B0A8112" w14:textId="77777777" w:rsidR="00F0503A" w:rsidRDefault="009E1546">
      <w:pPr>
        <w:snapToGrid w:val="0"/>
        <w:spacing w:line="360" w:lineRule="exact"/>
        <w:ind w:firstLineChars="200" w:firstLine="420"/>
        <w:rPr>
          <w:rFonts w:ascii="宋体" w:hAnsi="宋体" w:hint="eastAsia"/>
          <w:color w:val="000000"/>
          <w:szCs w:val="21"/>
        </w:rPr>
      </w:pPr>
      <w:r>
        <w:rPr>
          <w:rFonts w:ascii="宋体" w:hAnsi="宋体" w:hint="eastAsia"/>
          <w:szCs w:val="21"/>
        </w:rPr>
        <w:t>2.</w:t>
      </w:r>
      <w:r>
        <w:rPr>
          <w:rFonts w:ascii="宋体" w:hAnsi="宋体" w:hint="eastAsia"/>
          <w:color w:val="000000"/>
          <w:szCs w:val="21"/>
        </w:rPr>
        <w:t>我方不是采购人的附属机构；在获知本项目采购信息后，与采购人聘请的为此项目提供咨询服务的公司及其附属机构没有任何联系。</w:t>
      </w:r>
    </w:p>
    <w:p w14:paraId="5D069A61" w14:textId="77777777" w:rsidR="00F0503A" w:rsidRDefault="009E1546">
      <w:pPr>
        <w:snapToGrid w:val="0"/>
        <w:spacing w:line="360" w:lineRule="exact"/>
        <w:ind w:firstLineChars="200" w:firstLine="420"/>
        <w:rPr>
          <w:rFonts w:ascii="宋体" w:hAnsi="宋体" w:hint="eastAsia"/>
          <w:szCs w:val="21"/>
        </w:rPr>
      </w:pPr>
      <w:r>
        <w:rPr>
          <w:rFonts w:ascii="宋体" w:hAnsi="宋体"/>
          <w:color w:val="000000"/>
          <w:szCs w:val="21"/>
        </w:rPr>
        <w:t>3.</w:t>
      </w:r>
      <w:r>
        <w:rPr>
          <w:rFonts w:ascii="宋体" w:hAnsi="宋体" w:hint="eastAsia"/>
          <w:szCs w:val="21"/>
        </w:rPr>
        <w:t>我方在谈判之前已经与贵方进行了充分的沟通，完全理解并接受采购文件的各项规定和要求，对采购文件的合理性、合法性不再有异议。</w:t>
      </w:r>
    </w:p>
    <w:p w14:paraId="615D6B67" w14:textId="77777777" w:rsidR="00F0503A" w:rsidRDefault="009E1546">
      <w:pPr>
        <w:spacing w:line="400" w:lineRule="exact"/>
        <w:rPr>
          <w:rFonts w:ascii="宋体" w:hAnsi="宋体" w:hint="eastAsia"/>
          <w:color w:val="000000"/>
          <w:szCs w:val="21"/>
        </w:rPr>
      </w:pPr>
      <w:r>
        <w:rPr>
          <w:rFonts w:ascii="宋体" w:hAnsi="宋体"/>
          <w:color w:val="000000"/>
          <w:szCs w:val="21"/>
        </w:rPr>
        <w:tab/>
        <w:t>4</w:t>
      </w:r>
      <w:r>
        <w:rPr>
          <w:rFonts w:ascii="宋体" w:hAnsi="宋体" w:hint="eastAsia"/>
          <w:color w:val="000000"/>
          <w:szCs w:val="21"/>
        </w:rPr>
        <w:t>.我方根据采购文件的规定，承担完成合同的责任和义务。</w:t>
      </w:r>
    </w:p>
    <w:p w14:paraId="57EE4B66" w14:textId="77777777" w:rsidR="00F0503A" w:rsidRDefault="009E1546">
      <w:pPr>
        <w:spacing w:line="400" w:lineRule="exact"/>
        <w:rPr>
          <w:rFonts w:ascii="宋体" w:hAnsi="宋体" w:hint="eastAsia"/>
          <w:color w:val="000000"/>
          <w:szCs w:val="21"/>
        </w:rPr>
      </w:pPr>
      <w:r>
        <w:rPr>
          <w:rFonts w:ascii="宋体" w:hAnsi="宋体"/>
          <w:color w:val="000000"/>
          <w:szCs w:val="21"/>
        </w:rPr>
        <w:tab/>
        <w:t>5</w:t>
      </w:r>
      <w:r>
        <w:rPr>
          <w:rFonts w:ascii="宋体" w:hAnsi="宋体" w:hint="eastAsia"/>
          <w:color w:val="000000"/>
          <w:szCs w:val="21"/>
        </w:rPr>
        <w:t>.同意向贵方提供贵方可能要求的与本项目采购有关的人员、数据和资料。</w:t>
      </w:r>
    </w:p>
    <w:p w14:paraId="6BCF60FE" w14:textId="77777777" w:rsidR="00F0503A" w:rsidRDefault="009E1546">
      <w:pPr>
        <w:spacing w:line="400" w:lineRule="exact"/>
        <w:ind w:firstLineChars="202" w:firstLine="424"/>
        <w:rPr>
          <w:rFonts w:ascii="宋体" w:hAnsi="宋体" w:hint="eastAsia"/>
          <w:color w:val="000000"/>
          <w:szCs w:val="21"/>
        </w:rPr>
      </w:pPr>
      <w:r>
        <w:rPr>
          <w:rFonts w:ascii="宋体" w:hAnsi="宋体"/>
          <w:color w:val="000000"/>
          <w:szCs w:val="21"/>
        </w:rPr>
        <w:t>6.</w:t>
      </w:r>
      <w:r>
        <w:rPr>
          <w:rFonts w:ascii="宋体" w:hAnsi="宋体" w:hint="eastAsia"/>
          <w:color w:val="000000"/>
          <w:szCs w:val="21"/>
        </w:rPr>
        <w:t>我方向贵方提交的所有响应文件、资料都是准确的和真实的。</w:t>
      </w:r>
    </w:p>
    <w:p w14:paraId="0DC8E16B" w14:textId="77777777" w:rsidR="00F0503A" w:rsidRDefault="00F0503A">
      <w:pPr>
        <w:spacing w:line="400" w:lineRule="exact"/>
        <w:rPr>
          <w:rFonts w:ascii="宋体" w:hAnsi="宋体" w:hint="eastAsia"/>
          <w:color w:val="000000"/>
          <w:szCs w:val="21"/>
        </w:rPr>
      </w:pPr>
    </w:p>
    <w:p w14:paraId="6E7C8422" w14:textId="77777777" w:rsidR="00F0503A" w:rsidRDefault="009E1546">
      <w:pPr>
        <w:spacing w:line="400" w:lineRule="exact"/>
        <w:ind w:firstLine="426"/>
        <w:rPr>
          <w:rFonts w:ascii="宋体" w:hAnsi="宋体" w:hint="eastAsia"/>
          <w:color w:val="000000"/>
          <w:szCs w:val="21"/>
        </w:rPr>
      </w:pPr>
      <w:r>
        <w:rPr>
          <w:rFonts w:ascii="宋体" w:hAnsi="宋体" w:hint="eastAsia"/>
          <w:color w:val="000000"/>
          <w:szCs w:val="21"/>
        </w:rPr>
        <w:t>与我公司有关的正式通讯方式：</w:t>
      </w:r>
    </w:p>
    <w:p w14:paraId="39E60A62" w14:textId="77777777" w:rsidR="00F0503A" w:rsidRDefault="009E1546">
      <w:pPr>
        <w:spacing w:line="400" w:lineRule="exact"/>
        <w:rPr>
          <w:rFonts w:ascii="宋体" w:hAnsi="宋体" w:hint="eastAsia"/>
          <w:color w:val="000000"/>
          <w:szCs w:val="21"/>
        </w:rPr>
      </w:pPr>
      <w:r>
        <w:rPr>
          <w:rFonts w:ascii="宋体" w:hAnsi="宋体"/>
          <w:color w:val="000000"/>
          <w:szCs w:val="21"/>
        </w:rPr>
        <w:tab/>
      </w:r>
      <w:r>
        <w:rPr>
          <w:rFonts w:ascii="宋体" w:hAnsi="宋体" w:hint="eastAsia"/>
          <w:color w:val="000000"/>
          <w:szCs w:val="21"/>
        </w:rPr>
        <w:t>地址：</w:t>
      </w:r>
      <w:r>
        <w:rPr>
          <w:rFonts w:ascii="宋体" w:hAnsi="宋体" w:hint="eastAsia"/>
          <w:color w:val="000000"/>
          <w:szCs w:val="21"/>
          <w:u w:val="single"/>
        </w:rPr>
        <w:t xml:space="preserve">                                   </w:t>
      </w:r>
    </w:p>
    <w:p w14:paraId="49291928" w14:textId="77777777" w:rsidR="00F0503A" w:rsidRDefault="009E1546">
      <w:pPr>
        <w:spacing w:line="400" w:lineRule="exact"/>
        <w:rPr>
          <w:rFonts w:ascii="宋体" w:hAnsi="宋体" w:hint="eastAsia"/>
          <w:color w:val="000000"/>
          <w:szCs w:val="21"/>
        </w:rPr>
      </w:pPr>
      <w:r>
        <w:rPr>
          <w:rFonts w:ascii="宋体" w:hAnsi="宋体"/>
          <w:color w:val="000000"/>
          <w:szCs w:val="21"/>
        </w:rPr>
        <w:tab/>
      </w:r>
      <w:r>
        <w:rPr>
          <w:rFonts w:ascii="宋体" w:hAnsi="宋体" w:hint="eastAsia"/>
          <w:color w:val="000000"/>
          <w:szCs w:val="21"/>
        </w:rPr>
        <w:t>邮政编码：</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p>
    <w:p w14:paraId="48B6FF47" w14:textId="77777777" w:rsidR="00F0503A" w:rsidRDefault="009E1546">
      <w:pPr>
        <w:spacing w:line="400" w:lineRule="exact"/>
        <w:rPr>
          <w:rFonts w:ascii="宋体" w:hAnsi="宋体" w:hint="eastAsia"/>
          <w:color w:val="000000"/>
          <w:szCs w:val="21"/>
        </w:rPr>
      </w:pPr>
      <w:r>
        <w:rPr>
          <w:rFonts w:ascii="宋体" w:hAnsi="宋体"/>
          <w:color w:val="000000"/>
          <w:szCs w:val="21"/>
        </w:rPr>
        <w:tab/>
      </w:r>
      <w:r>
        <w:rPr>
          <w:rFonts w:ascii="宋体" w:hAnsi="宋体" w:hint="eastAsia"/>
          <w:color w:val="000000"/>
          <w:szCs w:val="21"/>
        </w:rPr>
        <w:t>电话、电报、传真或电传：</w:t>
      </w:r>
      <w:r>
        <w:rPr>
          <w:rFonts w:ascii="宋体" w:hAnsi="宋体" w:hint="eastAsia"/>
          <w:color w:val="000000"/>
          <w:szCs w:val="21"/>
          <w:u w:val="single"/>
        </w:rPr>
        <w:t xml:space="preserve">                 </w:t>
      </w:r>
    </w:p>
    <w:p w14:paraId="2F6C2847" w14:textId="77777777" w:rsidR="00F0503A" w:rsidRDefault="009E1546">
      <w:pPr>
        <w:spacing w:line="400" w:lineRule="exact"/>
        <w:rPr>
          <w:rFonts w:ascii="宋体" w:hAnsi="宋体" w:hint="eastAsia"/>
          <w:color w:val="000000"/>
          <w:szCs w:val="21"/>
        </w:rPr>
      </w:pPr>
      <w:r>
        <w:rPr>
          <w:rFonts w:ascii="宋体" w:hAnsi="宋体"/>
          <w:color w:val="000000"/>
          <w:szCs w:val="21"/>
        </w:rPr>
        <w:tab/>
      </w:r>
      <w:r>
        <w:rPr>
          <w:rFonts w:ascii="宋体" w:hAnsi="宋体" w:hint="eastAsia"/>
          <w:color w:val="000000"/>
          <w:szCs w:val="21"/>
        </w:rPr>
        <w:t>开户名称：</w:t>
      </w:r>
      <w:r>
        <w:rPr>
          <w:rFonts w:ascii="宋体" w:hAnsi="宋体" w:hint="eastAsia"/>
          <w:color w:val="000000"/>
          <w:szCs w:val="21"/>
          <w:u w:val="single"/>
        </w:rPr>
        <w:t xml:space="preserve">                               </w:t>
      </w:r>
    </w:p>
    <w:p w14:paraId="6351EB55" w14:textId="77777777" w:rsidR="00F0503A" w:rsidRDefault="009E1546">
      <w:pPr>
        <w:spacing w:line="400" w:lineRule="exact"/>
        <w:rPr>
          <w:rFonts w:ascii="宋体" w:hAnsi="宋体" w:hint="eastAsia"/>
          <w:color w:val="000000"/>
          <w:szCs w:val="21"/>
        </w:rPr>
      </w:pPr>
      <w:r>
        <w:rPr>
          <w:rFonts w:ascii="宋体" w:hAnsi="宋体"/>
          <w:color w:val="000000"/>
          <w:szCs w:val="21"/>
        </w:rPr>
        <w:tab/>
      </w:r>
      <w:r>
        <w:rPr>
          <w:rFonts w:ascii="宋体" w:hAnsi="宋体" w:hint="eastAsia"/>
          <w:color w:val="000000"/>
          <w:szCs w:val="21"/>
        </w:rPr>
        <w:t>开户银行：</w:t>
      </w:r>
      <w:r>
        <w:rPr>
          <w:rFonts w:ascii="宋体" w:hAnsi="宋体" w:hint="eastAsia"/>
          <w:color w:val="000000"/>
          <w:szCs w:val="21"/>
          <w:u w:val="single"/>
        </w:rPr>
        <w:t xml:space="preserve">                               </w:t>
      </w:r>
    </w:p>
    <w:p w14:paraId="58BDF6EA" w14:textId="77777777" w:rsidR="00F0503A" w:rsidRDefault="009E1546">
      <w:pPr>
        <w:spacing w:line="400" w:lineRule="exact"/>
        <w:rPr>
          <w:rFonts w:ascii="宋体" w:hAnsi="宋体" w:hint="eastAsia"/>
          <w:color w:val="000000"/>
          <w:szCs w:val="21"/>
          <w:u w:val="single"/>
        </w:rPr>
      </w:pPr>
      <w:r>
        <w:rPr>
          <w:rFonts w:ascii="宋体" w:hAnsi="宋体"/>
          <w:color w:val="000000"/>
          <w:szCs w:val="21"/>
        </w:rPr>
        <w:tab/>
      </w:r>
      <w:r>
        <w:rPr>
          <w:rFonts w:ascii="宋体" w:hAnsi="宋体" w:hint="eastAsia"/>
          <w:color w:val="000000"/>
          <w:szCs w:val="21"/>
        </w:rPr>
        <w:t>账    号：</w:t>
      </w:r>
      <w:r>
        <w:rPr>
          <w:rFonts w:ascii="宋体" w:hAnsi="宋体" w:hint="eastAsia"/>
          <w:color w:val="000000"/>
          <w:szCs w:val="21"/>
          <w:u w:val="single"/>
        </w:rPr>
        <w:t xml:space="preserve">                               </w:t>
      </w:r>
    </w:p>
    <w:p w14:paraId="0AB66373" w14:textId="77777777" w:rsidR="00F0503A" w:rsidRDefault="00F0503A"/>
    <w:p w14:paraId="1211F099" w14:textId="77777777" w:rsidR="00F0503A" w:rsidRDefault="00F0503A"/>
    <w:p w14:paraId="5547CB70" w14:textId="77777777" w:rsidR="00F0503A" w:rsidRDefault="00F0503A"/>
    <w:p w14:paraId="3E5467D2" w14:textId="77777777" w:rsidR="00F0503A" w:rsidRDefault="00F0503A"/>
    <w:p w14:paraId="471FBEDA" w14:textId="77777777" w:rsidR="00F0503A" w:rsidRDefault="00F0503A"/>
    <w:p w14:paraId="27E989B0" w14:textId="77777777" w:rsidR="00F0503A" w:rsidRDefault="009E1546">
      <w:pPr>
        <w:spacing w:line="400" w:lineRule="exact"/>
        <w:rPr>
          <w:rFonts w:ascii="宋体" w:hAnsi="宋体" w:hint="eastAsia"/>
          <w:color w:val="000000"/>
          <w:szCs w:val="21"/>
        </w:rPr>
      </w:pPr>
      <w:r>
        <w:rPr>
          <w:rFonts w:ascii="宋体" w:hAnsi="宋体"/>
          <w:color w:val="000000"/>
          <w:szCs w:val="21"/>
        </w:rPr>
        <w:tab/>
        <w:t xml:space="preserve">                                           </w:t>
      </w:r>
      <w:r>
        <w:rPr>
          <w:rFonts w:ascii="宋体" w:hAnsi="宋体" w:hint="eastAsia"/>
          <w:color w:val="000000"/>
          <w:szCs w:val="21"/>
        </w:rPr>
        <w:t>供应商（盖章）：</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p>
    <w:p w14:paraId="4553EC45" w14:textId="77777777" w:rsidR="00F0503A" w:rsidRDefault="009E1546">
      <w:pPr>
        <w:spacing w:line="400" w:lineRule="exact"/>
        <w:rPr>
          <w:rFonts w:ascii="宋体" w:hAnsi="宋体" w:hint="eastAsia"/>
          <w:color w:val="000000"/>
          <w:szCs w:val="21"/>
        </w:rPr>
      </w:pPr>
      <w:r>
        <w:rPr>
          <w:rFonts w:ascii="宋体" w:hAnsi="宋体"/>
          <w:color w:val="000000"/>
          <w:szCs w:val="21"/>
        </w:rPr>
        <w:tab/>
        <w:t xml:space="preserve">                                           </w:t>
      </w:r>
      <w:r>
        <w:rPr>
          <w:rFonts w:ascii="宋体" w:hAnsi="宋体" w:hint="eastAsia"/>
          <w:color w:val="000000"/>
          <w:szCs w:val="21"/>
        </w:rPr>
        <w:t>日期：</w:t>
      </w:r>
      <w:r>
        <w:rPr>
          <w:rFonts w:ascii="宋体" w:hAnsi="宋体" w:hint="eastAsia"/>
          <w:color w:val="000000"/>
          <w:szCs w:val="21"/>
          <w:u w:val="single"/>
        </w:rPr>
        <w:t xml:space="preserve">                    </w:t>
      </w:r>
      <w:r>
        <w:rPr>
          <w:rFonts w:ascii="宋体" w:hAnsi="宋体"/>
          <w:color w:val="000000"/>
          <w:szCs w:val="21"/>
          <w:u w:val="single"/>
        </w:rPr>
        <w:t xml:space="preserve">     </w:t>
      </w:r>
    </w:p>
    <w:p w14:paraId="3F9BE9E9" w14:textId="77777777" w:rsidR="00F0503A" w:rsidRDefault="009E1546">
      <w:pPr>
        <w:widowControl/>
        <w:jc w:val="left"/>
      </w:pPr>
      <w:r>
        <w:br w:type="page"/>
      </w:r>
    </w:p>
    <w:p w14:paraId="5B695720" w14:textId="77777777" w:rsidR="00F0503A" w:rsidRDefault="00F0503A"/>
    <w:p w14:paraId="73404B67" w14:textId="77777777" w:rsidR="00F0503A" w:rsidRDefault="009E1546">
      <w:pPr>
        <w:jc w:val="center"/>
        <w:rPr>
          <w:rFonts w:ascii="仿宋" w:eastAsia="仿宋" w:hAnsi="仿宋" w:hint="eastAsia"/>
          <w:color w:val="0D0D0D" w:themeColor="text1" w:themeTint="F2"/>
          <w:sz w:val="32"/>
          <w:szCs w:val="32"/>
        </w:rPr>
      </w:pPr>
      <w:r>
        <w:rPr>
          <w:rFonts w:ascii="仿宋" w:eastAsia="仿宋" w:hAnsi="仿宋" w:hint="eastAsia"/>
          <w:b/>
          <w:color w:val="0D0D0D" w:themeColor="text1" w:themeTint="F2"/>
          <w:sz w:val="32"/>
          <w:szCs w:val="32"/>
        </w:rPr>
        <w:t>授权委托书</w:t>
      </w:r>
      <w:bookmarkStart w:id="136" w:name="_Hlk92703623"/>
      <w:r>
        <w:rPr>
          <w:rFonts w:ascii="仿宋" w:eastAsia="仿宋" w:hAnsi="仿宋" w:hint="eastAsia"/>
          <w:color w:val="0D0D0D" w:themeColor="text1" w:themeTint="F2"/>
          <w:sz w:val="24"/>
        </w:rPr>
        <w:t>(格式</w:t>
      </w:r>
      <w:r>
        <w:rPr>
          <w:rFonts w:ascii="仿宋" w:eastAsia="仿宋" w:hAnsi="仿宋"/>
          <w:color w:val="0D0D0D" w:themeColor="text1" w:themeTint="F2"/>
          <w:sz w:val="24"/>
        </w:rPr>
        <w:t>)</w:t>
      </w:r>
      <w:bookmarkEnd w:id="136"/>
    </w:p>
    <w:p w14:paraId="04999406" w14:textId="77777777" w:rsidR="00F0503A" w:rsidRDefault="009E1546">
      <w:pPr>
        <w:snapToGrid w:val="0"/>
        <w:spacing w:beforeLines="50" w:before="156" w:after="50" w:line="500" w:lineRule="exact"/>
        <w:rPr>
          <w:rFonts w:ascii="宋体" w:hAnsi="宋体" w:hint="eastAsia"/>
          <w:b/>
          <w:bCs/>
          <w:color w:val="000000"/>
          <w:szCs w:val="21"/>
        </w:rPr>
      </w:pPr>
      <w:r>
        <w:rPr>
          <w:rFonts w:ascii="宋体" w:hAnsi="宋体" w:hint="eastAsia"/>
          <w:bCs/>
          <w:color w:val="000000"/>
          <w:szCs w:val="21"/>
        </w:rPr>
        <w:t>致：</w:t>
      </w:r>
      <w:r>
        <w:rPr>
          <w:rFonts w:hint="eastAsia"/>
          <w:color w:val="000000"/>
        </w:rPr>
        <w:t>钦州市政府采购中心</w:t>
      </w:r>
    </w:p>
    <w:p w14:paraId="12D06959" w14:textId="77777777" w:rsidR="00F0503A" w:rsidRDefault="009E1546">
      <w:pPr>
        <w:snapToGrid w:val="0"/>
        <w:spacing w:beforeLines="50" w:before="156" w:after="50" w:line="500" w:lineRule="exact"/>
        <w:ind w:firstLineChars="200" w:firstLine="420"/>
        <w:rPr>
          <w:rFonts w:ascii="宋体" w:hAnsi="宋体" w:hint="eastAsia"/>
          <w:color w:val="000000"/>
          <w:szCs w:val="21"/>
        </w:rPr>
      </w:pPr>
      <w:r>
        <w:rPr>
          <w:rFonts w:ascii="宋体" w:hAnsi="宋体" w:hint="eastAsia"/>
          <w:color w:val="000000"/>
          <w:szCs w:val="21"/>
        </w:rPr>
        <w:t>我</w:t>
      </w:r>
      <w:r>
        <w:rPr>
          <w:rFonts w:ascii="宋体" w:hAnsi="宋体" w:hint="eastAsia"/>
          <w:color w:val="A6A6A6"/>
          <w:szCs w:val="21"/>
          <w:u w:val="single"/>
        </w:rPr>
        <w:t>（姓名）</w:t>
      </w:r>
      <w:r>
        <w:rPr>
          <w:rFonts w:ascii="宋体" w:hAnsi="宋体" w:hint="eastAsia"/>
          <w:color w:val="000000"/>
          <w:szCs w:val="21"/>
        </w:rPr>
        <w:t>系</w:t>
      </w:r>
      <w:r>
        <w:rPr>
          <w:rFonts w:ascii="宋体" w:hAnsi="宋体" w:hint="eastAsia"/>
          <w:color w:val="A6A6A6"/>
          <w:szCs w:val="21"/>
          <w:u w:val="single"/>
        </w:rPr>
        <w:t>（供应商名称）</w:t>
      </w:r>
      <w:r>
        <w:rPr>
          <w:rFonts w:ascii="宋体" w:hAnsi="宋体" w:hint="eastAsia"/>
          <w:color w:val="000000"/>
          <w:szCs w:val="21"/>
        </w:rPr>
        <w:t>的法定代表人，现授权委托本单位在职职工</w:t>
      </w:r>
      <w:r>
        <w:rPr>
          <w:rFonts w:ascii="宋体" w:hAnsi="宋体" w:hint="eastAsia"/>
          <w:color w:val="A6A6A6"/>
          <w:szCs w:val="21"/>
          <w:u w:val="single"/>
        </w:rPr>
        <w:t>（姓名）</w:t>
      </w:r>
      <w:r>
        <w:rPr>
          <w:rFonts w:ascii="宋体" w:hAnsi="宋体" w:hint="eastAsia"/>
          <w:color w:val="000000"/>
          <w:szCs w:val="21"/>
        </w:rPr>
        <w:t>以我方的名义参加</w:t>
      </w:r>
      <w:r>
        <w:rPr>
          <w:rFonts w:ascii="宋体" w:hAnsi="宋体" w:hint="eastAsia"/>
          <w:color w:val="A6A6A6"/>
          <w:szCs w:val="21"/>
          <w:u w:val="single"/>
        </w:rPr>
        <w:t>（项目名称/项目编号）</w:t>
      </w:r>
      <w:r>
        <w:rPr>
          <w:rFonts w:ascii="宋体" w:hAnsi="宋体" w:hint="eastAsia"/>
          <w:color w:val="000000"/>
          <w:szCs w:val="21"/>
        </w:rPr>
        <w:t>的谈判活动，并代表我方全权办理针对上述项目的谈判、签约等具体事务和签署相关文件。</w:t>
      </w:r>
    </w:p>
    <w:p w14:paraId="60663387" w14:textId="77777777" w:rsidR="00F0503A" w:rsidRDefault="009E1546">
      <w:pPr>
        <w:snapToGrid w:val="0"/>
        <w:spacing w:beforeLines="50" w:before="156" w:after="50" w:line="500" w:lineRule="exact"/>
        <w:ind w:firstLineChars="200" w:firstLine="420"/>
        <w:rPr>
          <w:rFonts w:ascii="宋体" w:hAnsi="宋体" w:hint="eastAsia"/>
          <w:color w:val="000000"/>
          <w:szCs w:val="21"/>
        </w:rPr>
      </w:pPr>
      <w:r>
        <w:rPr>
          <w:rFonts w:ascii="宋体" w:hAnsi="宋体" w:hint="eastAsia"/>
          <w:color w:val="000000"/>
          <w:szCs w:val="21"/>
        </w:rPr>
        <w:t>我方对被授权人的签名事项负全部责任。</w:t>
      </w:r>
    </w:p>
    <w:p w14:paraId="4BD3A4B9" w14:textId="77777777" w:rsidR="00F0503A" w:rsidRDefault="009E1546">
      <w:pPr>
        <w:snapToGrid w:val="0"/>
        <w:spacing w:beforeLines="50" w:before="156" w:after="50" w:line="500" w:lineRule="exact"/>
        <w:ind w:firstLineChars="200" w:firstLine="420"/>
        <w:rPr>
          <w:rFonts w:ascii="宋体" w:hAnsi="宋体" w:hint="eastAsia"/>
          <w:color w:val="000000"/>
          <w:szCs w:val="21"/>
        </w:rPr>
      </w:pPr>
      <w:r>
        <w:rPr>
          <w:rFonts w:ascii="宋体" w:hAnsi="宋体" w:hint="eastAsia"/>
          <w:color w:val="000000"/>
          <w:szCs w:val="21"/>
          <w:u w:val="single"/>
        </w:rPr>
        <w:t>在撤销授权的书面通知以前，本授权书一直有效</w:t>
      </w:r>
      <w:r>
        <w:rPr>
          <w:rFonts w:ascii="宋体" w:hAnsi="宋体" w:hint="eastAsia"/>
          <w:color w:val="000000"/>
          <w:szCs w:val="21"/>
        </w:rPr>
        <w:t>。被授权人在授权书有效期内签署的所有文件不因授权的撤销而失效。</w:t>
      </w:r>
    </w:p>
    <w:p w14:paraId="11632F84" w14:textId="77777777" w:rsidR="00F0503A" w:rsidRDefault="009E1546">
      <w:pPr>
        <w:snapToGrid w:val="0"/>
        <w:spacing w:beforeLines="50" w:before="156" w:after="50" w:line="500" w:lineRule="exact"/>
        <w:ind w:firstLineChars="200" w:firstLine="420"/>
        <w:rPr>
          <w:rFonts w:ascii="宋体" w:hAnsi="宋体" w:hint="eastAsia"/>
          <w:color w:val="000000"/>
          <w:szCs w:val="21"/>
        </w:rPr>
      </w:pPr>
      <w:r>
        <w:rPr>
          <w:rFonts w:ascii="宋体" w:hAnsi="宋体" w:hint="eastAsia"/>
          <w:color w:val="000000"/>
          <w:szCs w:val="21"/>
        </w:rPr>
        <w:t>被授权人无转委托权，特此委托。</w:t>
      </w:r>
    </w:p>
    <w:p w14:paraId="25229A6B" w14:textId="77777777" w:rsidR="00F0503A" w:rsidRDefault="00F0503A">
      <w:pPr>
        <w:snapToGrid w:val="0"/>
        <w:spacing w:beforeLines="50" w:before="156" w:after="50" w:line="300" w:lineRule="exact"/>
        <w:ind w:firstLineChars="250" w:firstLine="525"/>
        <w:rPr>
          <w:rFonts w:ascii="宋体" w:hAnsi="宋体" w:hint="eastAsia"/>
          <w:color w:val="000000"/>
          <w:szCs w:val="21"/>
        </w:rPr>
      </w:pPr>
    </w:p>
    <w:p w14:paraId="3B8ACEF1" w14:textId="77777777" w:rsidR="00F0503A" w:rsidRDefault="009E1546">
      <w:pPr>
        <w:snapToGrid w:val="0"/>
        <w:spacing w:beforeLines="50" w:before="156" w:after="50" w:line="300" w:lineRule="exact"/>
        <w:ind w:firstLineChars="200" w:firstLine="420"/>
        <w:rPr>
          <w:rFonts w:ascii="宋体" w:hAnsi="宋体" w:hint="eastAsia"/>
          <w:color w:val="000000"/>
          <w:szCs w:val="21"/>
        </w:rPr>
      </w:pPr>
      <w:r>
        <w:rPr>
          <w:rFonts w:ascii="宋体" w:hAnsi="宋体" w:hint="eastAsia"/>
          <w:color w:val="000000"/>
          <w:szCs w:val="21"/>
        </w:rPr>
        <w:t>所在部门职务：</w:t>
      </w:r>
      <w:r>
        <w:rPr>
          <w:rFonts w:ascii="宋体" w:hAnsi="宋体" w:hint="eastAsia"/>
          <w:color w:val="000000"/>
          <w:szCs w:val="21"/>
          <w:u w:val="single"/>
        </w:rPr>
        <w:t xml:space="preserve">                        </w:t>
      </w:r>
    </w:p>
    <w:p w14:paraId="5731C5BF" w14:textId="77777777" w:rsidR="00F0503A" w:rsidRDefault="009E1546">
      <w:pPr>
        <w:snapToGrid w:val="0"/>
        <w:spacing w:beforeLines="50" w:before="156" w:after="50" w:line="300" w:lineRule="exact"/>
        <w:ind w:firstLineChars="200" w:firstLine="420"/>
        <w:rPr>
          <w:rFonts w:ascii="宋体" w:hAnsi="宋体" w:hint="eastAsia"/>
          <w:color w:val="000000"/>
          <w:szCs w:val="21"/>
          <w:u w:val="single"/>
        </w:rPr>
      </w:pPr>
      <w:r>
        <w:rPr>
          <w:rFonts w:ascii="宋体" w:hAnsi="宋体" w:hint="eastAsia"/>
          <w:color w:val="000000"/>
          <w:szCs w:val="21"/>
        </w:rPr>
        <w:t>职务：</w:t>
      </w:r>
      <w:r>
        <w:rPr>
          <w:rFonts w:ascii="宋体" w:hAnsi="宋体" w:hint="eastAsia"/>
          <w:color w:val="000000"/>
          <w:szCs w:val="21"/>
          <w:u w:val="single"/>
        </w:rPr>
        <w:t xml:space="preserve">                                </w:t>
      </w:r>
    </w:p>
    <w:p w14:paraId="2B7C1431" w14:textId="77777777" w:rsidR="00F0503A" w:rsidRDefault="009E1546">
      <w:pPr>
        <w:snapToGrid w:val="0"/>
        <w:spacing w:beforeLines="50" w:before="156" w:after="50" w:line="300" w:lineRule="exact"/>
        <w:ind w:firstLineChars="200" w:firstLine="420"/>
        <w:rPr>
          <w:rFonts w:ascii="宋体" w:hAnsi="宋体" w:hint="eastAsia"/>
          <w:color w:val="000000"/>
          <w:szCs w:val="21"/>
        </w:rPr>
      </w:pPr>
      <w:r>
        <w:rPr>
          <w:rFonts w:ascii="宋体" w:hAnsi="宋体" w:hint="eastAsia"/>
          <w:color w:val="000000"/>
          <w:szCs w:val="21"/>
        </w:rPr>
        <w:t>被授权人身份证号码：</w:t>
      </w:r>
      <w:r>
        <w:rPr>
          <w:rFonts w:ascii="宋体" w:hAnsi="宋体" w:hint="eastAsia"/>
          <w:color w:val="000000"/>
          <w:szCs w:val="21"/>
          <w:u w:val="single"/>
        </w:rPr>
        <w:t xml:space="preserve">                  </w:t>
      </w:r>
    </w:p>
    <w:p w14:paraId="521F738B" w14:textId="77777777" w:rsidR="00F0503A" w:rsidRDefault="009E1546">
      <w:pPr>
        <w:snapToGrid w:val="0"/>
        <w:spacing w:beforeLines="50" w:before="156" w:after="50" w:line="300" w:lineRule="exact"/>
        <w:ind w:firstLineChars="200" w:firstLine="420"/>
        <w:rPr>
          <w:rFonts w:hAnsi="宋体" w:hint="eastAsia"/>
          <w:color w:val="000000"/>
        </w:rPr>
      </w:pPr>
      <w:r>
        <w:rPr>
          <w:rFonts w:hAnsi="宋体" w:hint="eastAsia"/>
          <w:color w:val="000000"/>
        </w:rPr>
        <w:t>附：委托代理人身份证</w:t>
      </w:r>
      <w:r>
        <w:rPr>
          <w:rFonts w:hAnsi="宋体" w:hint="eastAsia"/>
          <w:color w:val="000000"/>
        </w:rPr>
        <w:t>(</w:t>
      </w:r>
      <w:r>
        <w:rPr>
          <w:rFonts w:hAnsi="宋体" w:hint="eastAsia"/>
          <w:color w:val="000000"/>
        </w:rPr>
        <w:t>正反面</w:t>
      </w:r>
      <w:r>
        <w:rPr>
          <w:rFonts w:hAnsi="宋体"/>
          <w:color w:val="000000"/>
        </w:rPr>
        <w:t>)</w:t>
      </w:r>
    </w:p>
    <w:p w14:paraId="1BA069E0" w14:textId="77777777" w:rsidR="00F0503A" w:rsidRDefault="00F0503A"/>
    <w:p w14:paraId="740A69B3" w14:textId="77777777" w:rsidR="00F0503A" w:rsidRDefault="00F0503A"/>
    <w:p w14:paraId="4E85E220" w14:textId="77777777" w:rsidR="00F0503A" w:rsidRDefault="009E1546">
      <w:pPr>
        <w:snapToGrid w:val="0"/>
        <w:spacing w:beforeLines="50" w:before="156" w:after="50" w:line="200" w:lineRule="exact"/>
        <w:ind w:firstLineChars="2200" w:firstLine="4620"/>
        <w:rPr>
          <w:rFonts w:ascii="宋体" w:hAnsi="宋体" w:hint="eastAsia"/>
          <w:color w:val="000000"/>
          <w:szCs w:val="21"/>
          <w:u w:val="single"/>
        </w:rPr>
      </w:pPr>
      <w:r>
        <w:rPr>
          <w:rFonts w:ascii="宋体" w:hAnsi="宋体" w:hint="eastAsia"/>
          <w:color w:val="000000"/>
          <w:szCs w:val="21"/>
        </w:rPr>
        <w:t xml:space="preserve">       供应商（盖章）：</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p>
    <w:p w14:paraId="0140C743" w14:textId="77777777" w:rsidR="00F0503A" w:rsidRDefault="009E1546">
      <w:pPr>
        <w:snapToGrid w:val="0"/>
        <w:spacing w:beforeLines="50" w:before="156" w:after="50" w:line="200" w:lineRule="exact"/>
        <w:ind w:firstLineChars="2550" w:firstLine="5355"/>
        <w:rPr>
          <w:rFonts w:ascii="宋体" w:hAnsi="宋体" w:hint="eastAsia"/>
          <w:color w:val="000000"/>
          <w:szCs w:val="21"/>
        </w:rPr>
      </w:pPr>
      <w:r>
        <w:rPr>
          <w:rFonts w:ascii="宋体" w:hAnsi="宋体" w:hint="eastAsia"/>
          <w:color w:val="000000"/>
          <w:szCs w:val="21"/>
        </w:rPr>
        <w:t>法定代表人签名：</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p>
    <w:p w14:paraId="2D28FC74" w14:textId="77777777" w:rsidR="00F0503A" w:rsidRDefault="009E1546">
      <w:pPr>
        <w:snapToGrid w:val="0"/>
        <w:spacing w:beforeLines="50" w:before="156" w:after="50" w:line="200" w:lineRule="exact"/>
        <w:ind w:firstLineChars="2550" w:firstLine="5355"/>
        <w:rPr>
          <w:rFonts w:ascii="宋体" w:hAnsi="宋体" w:hint="eastAsia"/>
          <w:color w:val="000000"/>
          <w:szCs w:val="21"/>
        </w:rPr>
      </w:pP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w:t>
      </w:r>
    </w:p>
    <w:p w14:paraId="1869C0F1" w14:textId="77777777" w:rsidR="00F0503A" w:rsidRDefault="009E1546">
      <w:pPr>
        <w:widowControl/>
        <w:jc w:val="left"/>
        <w:rPr>
          <w:rFonts w:ascii="宋体" w:hAnsi="Courier New" w:cs="Courier New"/>
          <w:b/>
          <w:bCs/>
          <w:color w:val="0D0D0D" w:themeColor="text1" w:themeTint="F2"/>
          <w:szCs w:val="21"/>
        </w:rPr>
      </w:pPr>
      <w:r>
        <w:rPr>
          <w:b/>
          <w:bCs/>
          <w:color w:val="0D0D0D" w:themeColor="text1" w:themeTint="F2"/>
        </w:rPr>
        <w:br w:type="page"/>
      </w:r>
    </w:p>
    <w:p w14:paraId="2C1B9184" w14:textId="77777777" w:rsidR="00F0503A" w:rsidRDefault="00F0503A"/>
    <w:p w14:paraId="38AA3A60" w14:textId="77777777" w:rsidR="00F0503A" w:rsidRDefault="009E1546">
      <w:pPr>
        <w:snapToGrid w:val="0"/>
        <w:spacing w:beforeLines="50" w:before="156" w:after="50" w:line="360" w:lineRule="exact"/>
        <w:jc w:val="center"/>
        <w:rPr>
          <w:rFonts w:ascii="仿宋" w:eastAsia="仿宋" w:hAnsi="仿宋" w:hint="eastAsia"/>
          <w:b/>
          <w:color w:val="000000"/>
          <w:sz w:val="32"/>
          <w:szCs w:val="32"/>
        </w:rPr>
      </w:pPr>
      <w:r>
        <w:rPr>
          <w:rFonts w:ascii="仿宋" w:eastAsia="仿宋" w:hAnsi="仿宋" w:hint="eastAsia"/>
          <w:b/>
          <w:color w:val="000000"/>
          <w:sz w:val="32"/>
          <w:szCs w:val="32"/>
        </w:rPr>
        <w:t>商务响应表</w:t>
      </w:r>
      <w:r>
        <w:rPr>
          <w:rFonts w:ascii="仿宋" w:eastAsia="仿宋" w:hAnsi="仿宋" w:hint="eastAsia"/>
          <w:color w:val="0D0D0D" w:themeColor="text1" w:themeTint="F2"/>
          <w:sz w:val="24"/>
        </w:rPr>
        <w:t>(格式</w:t>
      </w:r>
      <w:r>
        <w:rPr>
          <w:rFonts w:ascii="仿宋" w:eastAsia="仿宋" w:hAnsi="仿宋"/>
          <w:color w:val="0D0D0D" w:themeColor="text1" w:themeTint="F2"/>
          <w:sz w:val="24"/>
        </w:rPr>
        <w:t>)</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08"/>
        <w:gridCol w:w="3049"/>
        <w:gridCol w:w="2976"/>
        <w:gridCol w:w="1535"/>
      </w:tblGrid>
      <w:tr w:rsidR="00F0503A" w14:paraId="2B607AB4" w14:textId="77777777">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758E46A8" w14:textId="77777777" w:rsidR="00F0503A" w:rsidRDefault="009E1546">
            <w:pPr>
              <w:snapToGrid w:val="0"/>
              <w:spacing w:beforeLines="50" w:before="156" w:line="360" w:lineRule="exact"/>
              <w:jc w:val="center"/>
              <w:rPr>
                <w:rFonts w:ascii="宋体" w:hAnsi="宋体" w:hint="eastAsia"/>
                <w:b/>
                <w:color w:val="000000"/>
                <w:szCs w:val="21"/>
              </w:rPr>
            </w:pPr>
            <w:r>
              <w:rPr>
                <w:rFonts w:ascii="宋体" w:hAnsi="宋体" w:hint="eastAsia"/>
                <w:b/>
                <w:color w:val="000000"/>
                <w:szCs w:val="21"/>
              </w:rPr>
              <w:t>项目</w:t>
            </w:r>
          </w:p>
        </w:tc>
        <w:tc>
          <w:tcPr>
            <w:tcW w:w="3049" w:type="dxa"/>
            <w:tcBorders>
              <w:top w:val="single" w:sz="4" w:space="0" w:color="auto"/>
              <w:left w:val="single" w:sz="4" w:space="0" w:color="auto"/>
              <w:bottom w:val="single" w:sz="4" w:space="0" w:color="auto"/>
              <w:right w:val="single" w:sz="4" w:space="0" w:color="auto"/>
            </w:tcBorders>
            <w:vAlign w:val="center"/>
          </w:tcPr>
          <w:p w14:paraId="6E399204" w14:textId="77777777" w:rsidR="00F0503A" w:rsidRDefault="009E1546">
            <w:pPr>
              <w:snapToGrid w:val="0"/>
              <w:spacing w:beforeLines="50" w:before="156" w:line="360" w:lineRule="exact"/>
              <w:jc w:val="center"/>
              <w:rPr>
                <w:rFonts w:ascii="宋体" w:hAnsi="宋体" w:hint="eastAsia"/>
                <w:b/>
                <w:color w:val="000000"/>
                <w:szCs w:val="21"/>
              </w:rPr>
            </w:pPr>
            <w:r>
              <w:rPr>
                <w:rFonts w:ascii="宋体" w:hAnsi="宋体" w:hint="eastAsia"/>
                <w:b/>
                <w:color w:val="000000"/>
                <w:szCs w:val="21"/>
              </w:rPr>
              <w:t>采购文件要求</w:t>
            </w:r>
          </w:p>
        </w:tc>
        <w:tc>
          <w:tcPr>
            <w:tcW w:w="2976" w:type="dxa"/>
            <w:tcBorders>
              <w:top w:val="single" w:sz="4" w:space="0" w:color="auto"/>
              <w:left w:val="single" w:sz="4" w:space="0" w:color="auto"/>
              <w:bottom w:val="single" w:sz="4" w:space="0" w:color="auto"/>
              <w:right w:val="single" w:sz="4" w:space="0" w:color="auto"/>
            </w:tcBorders>
            <w:vAlign w:val="center"/>
          </w:tcPr>
          <w:p w14:paraId="31A38E61" w14:textId="77777777" w:rsidR="00F0503A" w:rsidRDefault="009E1546">
            <w:pPr>
              <w:snapToGrid w:val="0"/>
              <w:spacing w:beforeLines="50" w:before="156" w:line="360" w:lineRule="exact"/>
              <w:jc w:val="center"/>
              <w:rPr>
                <w:rFonts w:ascii="宋体" w:hAnsi="宋体" w:hint="eastAsia"/>
                <w:b/>
                <w:color w:val="000000"/>
                <w:szCs w:val="21"/>
              </w:rPr>
            </w:pPr>
            <w:r>
              <w:rPr>
                <w:rFonts w:ascii="宋体" w:hAnsi="宋体" w:hint="eastAsia"/>
                <w:b/>
                <w:color w:val="000000"/>
                <w:szCs w:val="21"/>
              </w:rPr>
              <w:t>供应商的承诺或说明</w:t>
            </w:r>
          </w:p>
        </w:tc>
        <w:tc>
          <w:tcPr>
            <w:tcW w:w="1535" w:type="dxa"/>
            <w:tcBorders>
              <w:top w:val="single" w:sz="4" w:space="0" w:color="auto"/>
              <w:left w:val="single" w:sz="4" w:space="0" w:color="auto"/>
              <w:bottom w:val="single" w:sz="4" w:space="0" w:color="auto"/>
              <w:right w:val="single" w:sz="4" w:space="0" w:color="auto"/>
            </w:tcBorders>
            <w:vAlign w:val="center"/>
          </w:tcPr>
          <w:p w14:paraId="6A99DA81" w14:textId="77777777" w:rsidR="00F0503A" w:rsidRDefault="009E1546">
            <w:pPr>
              <w:snapToGrid w:val="0"/>
              <w:spacing w:beforeLines="50" w:before="156" w:line="360" w:lineRule="exact"/>
              <w:jc w:val="center"/>
              <w:rPr>
                <w:rFonts w:ascii="宋体" w:hAnsi="宋体" w:hint="eastAsia"/>
                <w:b/>
                <w:color w:val="000000"/>
                <w:szCs w:val="21"/>
              </w:rPr>
            </w:pPr>
            <w:r>
              <w:rPr>
                <w:rFonts w:ascii="宋体" w:hAnsi="宋体" w:hint="eastAsia"/>
                <w:b/>
                <w:color w:val="000000"/>
                <w:szCs w:val="21"/>
              </w:rPr>
              <w:t>是否响应</w:t>
            </w:r>
          </w:p>
        </w:tc>
      </w:tr>
      <w:tr w:rsidR="00F0503A" w14:paraId="5D8E5C2E" w14:textId="77777777">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2F501E30" w14:textId="77777777" w:rsidR="00F0503A" w:rsidRDefault="009E1546">
            <w:pPr>
              <w:snapToGrid w:val="0"/>
              <w:spacing w:beforeLines="50" w:before="156" w:line="360" w:lineRule="exact"/>
              <w:jc w:val="center"/>
              <w:rPr>
                <w:rFonts w:ascii="宋体" w:hAnsi="宋体" w:hint="eastAsia"/>
                <w:color w:val="000000"/>
                <w:szCs w:val="21"/>
              </w:rPr>
            </w:pPr>
            <w:r>
              <w:rPr>
                <w:rFonts w:ascii="宋体" w:hAnsi="宋体" w:hint="eastAsia"/>
                <w:color w:val="000000"/>
                <w:szCs w:val="21"/>
              </w:rPr>
              <w:t>质保期</w:t>
            </w:r>
          </w:p>
        </w:tc>
        <w:tc>
          <w:tcPr>
            <w:tcW w:w="3049" w:type="dxa"/>
            <w:tcBorders>
              <w:top w:val="single" w:sz="4" w:space="0" w:color="auto"/>
              <w:left w:val="single" w:sz="4" w:space="0" w:color="auto"/>
              <w:bottom w:val="single" w:sz="4" w:space="0" w:color="auto"/>
              <w:right w:val="single" w:sz="4" w:space="0" w:color="auto"/>
            </w:tcBorders>
            <w:vAlign w:val="center"/>
          </w:tcPr>
          <w:p w14:paraId="2FA2E643" w14:textId="77777777" w:rsidR="00F0503A" w:rsidRDefault="00F0503A">
            <w:pPr>
              <w:snapToGrid w:val="0"/>
              <w:spacing w:beforeLines="50" w:before="156" w:line="360" w:lineRule="exact"/>
              <w:jc w:val="center"/>
              <w:rPr>
                <w:rFonts w:ascii="宋体" w:hAnsi="宋体" w:hint="eastAsia"/>
                <w:color w:val="000000"/>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1768757A" w14:textId="77777777" w:rsidR="00F0503A" w:rsidRDefault="00F0503A">
            <w:pPr>
              <w:snapToGrid w:val="0"/>
              <w:spacing w:beforeLines="50" w:before="156" w:line="360" w:lineRule="exact"/>
              <w:jc w:val="center"/>
              <w:rPr>
                <w:rFonts w:ascii="宋体" w:hAnsi="宋体" w:hint="eastAsia"/>
                <w:color w:val="000000"/>
                <w:szCs w:val="21"/>
              </w:rPr>
            </w:pPr>
          </w:p>
        </w:tc>
        <w:tc>
          <w:tcPr>
            <w:tcW w:w="1535" w:type="dxa"/>
            <w:tcBorders>
              <w:top w:val="single" w:sz="4" w:space="0" w:color="auto"/>
              <w:left w:val="single" w:sz="4" w:space="0" w:color="auto"/>
              <w:bottom w:val="single" w:sz="4" w:space="0" w:color="auto"/>
              <w:right w:val="single" w:sz="4" w:space="0" w:color="auto"/>
            </w:tcBorders>
            <w:vAlign w:val="center"/>
          </w:tcPr>
          <w:p w14:paraId="1D6F9AB2" w14:textId="77777777" w:rsidR="00F0503A" w:rsidRDefault="00F0503A">
            <w:pPr>
              <w:snapToGrid w:val="0"/>
              <w:spacing w:beforeLines="50" w:before="156" w:line="360" w:lineRule="exact"/>
              <w:jc w:val="center"/>
              <w:rPr>
                <w:rFonts w:ascii="宋体" w:hAnsi="宋体" w:hint="eastAsia"/>
                <w:color w:val="000000"/>
                <w:szCs w:val="21"/>
              </w:rPr>
            </w:pPr>
          </w:p>
        </w:tc>
      </w:tr>
      <w:tr w:rsidR="00F0503A" w14:paraId="5C6F75DF" w14:textId="77777777">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39732F6C" w14:textId="77777777" w:rsidR="00F0503A" w:rsidRDefault="009E1546">
            <w:pPr>
              <w:snapToGrid w:val="0"/>
              <w:spacing w:beforeLines="50" w:before="156" w:line="360" w:lineRule="exact"/>
              <w:jc w:val="center"/>
              <w:rPr>
                <w:rFonts w:ascii="宋体" w:hAnsi="宋体" w:hint="eastAsia"/>
                <w:color w:val="000000"/>
                <w:szCs w:val="21"/>
              </w:rPr>
            </w:pPr>
            <w:r>
              <w:rPr>
                <w:rFonts w:ascii="宋体" w:hAnsi="宋体" w:hint="eastAsia"/>
                <w:color w:val="000000"/>
                <w:szCs w:val="21"/>
              </w:rPr>
              <w:t>售后技术服务要求</w:t>
            </w:r>
          </w:p>
        </w:tc>
        <w:tc>
          <w:tcPr>
            <w:tcW w:w="3049" w:type="dxa"/>
            <w:tcBorders>
              <w:top w:val="single" w:sz="4" w:space="0" w:color="auto"/>
              <w:left w:val="single" w:sz="4" w:space="0" w:color="auto"/>
              <w:bottom w:val="single" w:sz="4" w:space="0" w:color="auto"/>
              <w:right w:val="single" w:sz="4" w:space="0" w:color="auto"/>
            </w:tcBorders>
            <w:vAlign w:val="center"/>
          </w:tcPr>
          <w:p w14:paraId="12EF0C7E" w14:textId="77777777" w:rsidR="00F0503A" w:rsidRDefault="00F0503A">
            <w:pPr>
              <w:snapToGrid w:val="0"/>
              <w:spacing w:beforeLines="50" w:before="156" w:line="360" w:lineRule="exact"/>
              <w:jc w:val="center"/>
              <w:rPr>
                <w:rFonts w:ascii="宋体" w:hAnsi="宋体" w:hint="eastAsia"/>
                <w:color w:val="000000"/>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77BEF179" w14:textId="77777777" w:rsidR="00F0503A" w:rsidRDefault="00F0503A">
            <w:pPr>
              <w:snapToGrid w:val="0"/>
              <w:spacing w:beforeLines="50" w:before="156" w:line="360" w:lineRule="exact"/>
              <w:jc w:val="center"/>
              <w:rPr>
                <w:rFonts w:ascii="宋体" w:hAnsi="宋体" w:hint="eastAsia"/>
                <w:color w:val="000000"/>
                <w:szCs w:val="21"/>
              </w:rPr>
            </w:pPr>
          </w:p>
        </w:tc>
        <w:tc>
          <w:tcPr>
            <w:tcW w:w="1535" w:type="dxa"/>
            <w:tcBorders>
              <w:top w:val="single" w:sz="4" w:space="0" w:color="auto"/>
              <w:left w:val="single" w:sz="4" w:space="0" w:color="auto"/>
              <w:bottom w:val="single" w:sz="4" w:space="0" w:color="auto"/>
              <w:right w:val="single" w:sz="4" w:space="0" w:color="auto"/>
            </w:tcBorders>
            <w:vAlign w:val="center"/>
          </w:tcPr>
          <w:p w14:paraId="73429588" w14:textId="77777777" w:rsidR="00F0503A" w:rsidRDefault="00F0503A">
            <w:pPr>
              <w:snapToGrid w:val="0"/>
              <w:spacing w:beforeLines="50" w:before="156" w:line="360" w:lineRule="exact"/>
              <w:jc w:val="center"/>
              <w:rPr>
                <w:rFonts w:ascii="宋体" w:hAnsi="宋体" w:hint="eastAsia"/>
                <w:color w:val="000000"/>
                <w:szCs w:val="21"/>
              </w:rPr>
            </w:pPr>
          </w:p>
        </w:tc>
      </w:tr>
      <w:tr w:rsidR="00F0503A" w14:paraId="2942E43E" w14:textId="77777777">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3B09C268" w14:textId="77777777" w:rsidR="00F0503A" w:rsidRDefault="009E1546">
            <w:pPr>
              <w:snapToGrid w:val="0"/>
              <w:spacing w:beforeLines="50" w:before="156" w:line="360" w:lineRule="exact"/>
              <w:jc w:val="center"/>
              <w:rPr>
                <w:rFonts w:ascii="宋体" w:hAnsi="宋体" w:hint="eastAsia"/>
                <w:color w:val="000000"/>
                <w:szCs w:val="21"/>
              </w:rPr>
            </w:pPr>
            <w:r>
              <w:rPr>
                <w:rFonts w:ascii="宋体" w:hAnsi="宋体" w:hint="eastAsia"/>
                <w:color w:val="000000"/>
                <w:szCs w:val="21"/>
              </w:rPr>
              <w:t>交货时间及地点</w:t>
            </w:r>
          </w:p>
        </w:tc>
        <w:tc>
          <w:tcPr>
            <w:tcW w:w="3049" w:type="dxa"/>
            <w:tcBorders>
              <w:top w:val="single" w:sz="4" w:space="0" w:color="auto"/>
              <w:left w:val="single" w:sz="4" w:space="0" w:color="auto"/>
              <w:bottom w:val="single" w:sz="4" w:space="0" w:color="auto"/>
              <w:right w:val="single" w:sz="4" w:space="0" w:color="auto"/>
            </w:tcBorders>
            <w:vAlign w:val="center"/>
          </w:tcPr>
          <w:p w14:paraId="0073D3D2" w14:textId="77777777" w:rsidR="00F0503A" w:rsidRDefault="00F0503A">
            <w:pPr>
              <w:snapToGrid w:val="0"/>
              <w:spacing w:beforeLines="50" w:before="156" w:line="360" w:lineRule="exact"/>
              <w:jc w:val="center"/>
              <w:rPr>
                <w:rFonts w:ascii="宋体" w:hAnsi="宋体" w:hint="eastAsia"/>
                <w:color w:val="000000"/>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7691D010" w14:textId="77777777" w:rsidR="00F0503A" w:rsidRDefault="00F0503A">
            <w:pPr>
              <w:snapToGrid w:val="0"/>
              <w:spacing w:beforeLines="50" w:before="156" w:line="360" w:lineRule="exact"/>
              <w:ind w:left="43"/>
              <w:jc w:val="center"/>
              <w:rPr>
                <w:rFonts w:ascii="宋体" w:hAnsi="宋体" w:hint="eastAsia"/>
                <w:color w:val="000000"/>
                <w:szCs w:val="21"/>
              </w:rPr>
            </w:pPr>
          </w:p>
        </w:tc>
        <w:tc>
          <w:tcPr>
            <w:tcW w:w="1535" w:type="dxa"/>
            <w:tcBorders>
              <w:top w:val="single" w:sz="4" w:space="0" w:color="auto"/>
              <w:left w:val="single" w:sz="4" w:space="0" w:color="auto"/>
              <w:bottom w:val="single" w:sz="4" w:space="0" w:color="auto"/>
              <w:right w:val="single" w:sz="4" w:space="0" w:color="auto"/>
            </w:tcBorders>
            <w:vAlign w:val="center"/>
          </w:tcPr>
          <w:p w14:paraId="52E7FF88" w14:textId="77777777" w:rsidR="00F0503A" w:rsidRDefault="00F0503A">
            <w:pPr>
              <w:snapToGrid w:val="0"/>
              <w:spacing w:beforeLines="50" w:before="156" w:line="360" w:lineRule="exact"/>
              <w:ind w:left="43"/>
              <w:jc w:val="center"/>
              <w:rPr>
                <w:rFonts w:ascii="宋体" w:hAnsi="宋体" w:hint="eastAsia"/>
                <w:color w:val="000000"/>
                <w:szCs w:val="21"/>
              </w:rPr>
            </w:pPr>
          </w:p>
        </w:tc>
      </w:tr>
      <w:tr w:rsidR="00F0503A" w14:paraId="5940E1D8" w14:textId="77777777">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063ADE37" w14:textId="77777777" w:rsidR="00F0503A" w:rsidRDefault="009E1546">
            <w:pPr>
              <w:snapToGrid w:val="0"/>
              <w:spacing w:beforeLines="50" w:before="156" w:line="360" w:lineRule="exact"/>
              <w:jc w:val="center"/>
              <w:rPr>
                <w:rFonts w:ascii="宋体" w:hAnsi="宋体" w:hint="eastAsia"/>
                <w:color w:val="000000"/>
                <w:szCs w:val="21"/>
              </w:rPr>
            </w:pPr>
            <w:r>
              <w:rPr>
                <w:rFonts w:ascii="宋体" w:hAnsi="宋体" w:hint="eastAsia"/>
                <w:color w:val="000000"/>
                <w:szCs w:val="21"/>
              </w:rPr>
              <w:t>付款条件</w:t>
            </w:r>
          </w:p>
        </w:tc>
        <w:tc>
          <w:tcPr>
            <w:tcW w:w="3049" w:type="dxa"/>
            <w:tcBorders>
              <w:top w:val="single" w:sz="4" w:space="0" w:color="auto"/>
              <w:left w:val="single" w:sz="4" w:space="0" w:color="auto"/>
              <w:bottom w:val="single" w:sz="4" w:space="0" w:color="auto"/>
              <w:right w:val="single" w:sz="4" w:space="0" w:color="auto"/>
            </w:tcBorders>
            <w:vAlign w:val="center"/>
          </w:tcPr>
          <w:p w14:paraId="1B6BA698" w14:textId="77777777" w:rsidR="00F0503A" w:rsidRDefault="00F0503A">
            <w:pPr>
              <w:snapToGrid w:val="0"/>
              <w:spacing w:beforeLines="50" w:before="156" w:line="360" w:lineRule="exact"/>
              <w:jc w:val="center"/>
              <w:rPr>
                <w:rFonts w:ascii="宋体" w:hAnsi="宋体" w:hint="eastAsia"/>
                <w:color w:val="000000"/>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0BE2DB0E" w14:textId="77777777" w:rsidR="00F0503A" w:rsidRDefault="00F0503A">
            <w:pPr>
              <w:snapToGrid w:val="0"/>
              <w:spacing w:beforeLines="50" w:before="156" w:line="360" w:lineRule="exact"/>
              <w:jc w:val="center"/>
              <w:rPr>
                <w:rFonts w:ascii="宋体" w:hAnsi="宋体" w:hint="eastAsia"/>
                <w:color w:val="000000"/>
                <w:szCs w:val="21"/>
              </w:rPr>
            </w:pPr>
          </w:p>
        </w:tc>
        <w:tc>
          <w:tcPr>
            <w:tcW w:w="1535" w:type="dxa"/>
            <w:tcBorders>
              <w:top w:val="single" w:sz="4" w:space="0" w:color="auto"/>
              <w:left w:val="single" w:sz="4" w:space="0" w:color="auto"/>
              <w:bottom w:val="single" w:sz="4" w:space="0" w:color="auto"/>
              <w:right w:val="single" w:sz="4" w:space="0" w:color="auto"/>
            </w:tcBorders>
            <w:vAlign w:val="center"/>
          </w:tcPr>
          <w:p w14:paraId="18FA66A7" w14:textId="77777777" w:rsidR="00F0503A" w:rsidRDefault="00F0503A">
            <w:pPr>
              <w:snapToGrid w:val="0"/>
              <w:spacing w:beforeLines="50" w:before="156" w:line="360" w:lineRule="exact"/>
              <w:jc w:val="center"/>
              <w:rPr>
                <w:rFonts w:ascii="宋体" w:hAnsi="宋体" w:hint="eastAsia"/>
                <w:color w:val="000000"/>
                <w:szCs w:val="21"/>
              </w:rPr>
            </w:pPr>
          </w:p>
        </w:tc>
      </w:tr>
      <w:tr w:rsidR="00F0503A" w14:paraId="007A102C" w14:textId="77777777">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2924F8C2" w14:textId="77777777" w:rsidR="00F0503A" w:rsidRDefault="009E1546">
            <w:pPr>
              <w:snapToGrid w:val="0"/>
              <w:spacing w:beforeLines="50" w:before="156" w:line="360" w:lineRule="exact"/>
              <w:jc w:val="center"/>
              <w:rPr>
                <w:rFonts w:ascii="宋体" w:hAnsi="宋体" w:hint="eastAsia"/>
                <w:color w:val="000000"/>
                <w:szCs w:val="21"/>
              </w:rPr>
            </w:pPr>
            <w:r>
              <w:rPr>
                <w:rFonts w:ascii="宋体" w:hAnsi="宋体" w:hint="eastAsia"/>
                <w:color w:val="000000"/>
                <w:szCs w:val="21"/>
              </w:rPr>
              <w:t>…</w:t>
            </w:r>
          </w:p>
        </w:tc>
        <w:tc>
          <w:tcPr>
            <w:tcW w:w="3049" w:type="dxa"/>
            <w:tcBorders>
              <w:top w:val="single" w:sz="4" w:space="0" w:color="auto"/>
              <w:left w:val="single" w:sz="4" w:space="0" w:color="auto"/>
              <w:bottom w:val="single" w:sz="4" w:space="0" w:color="auto"/>
              <w:right w:val="single" w:sz="4" w:space="0" w:color="auto"/>
            </w:tcBorders>
            <w:vAlign w:val="center"/>
          </w:tcPr>
          <w:p w14:paraId="0A67E36D" w14:textId="77777777" w:rsidR="00F0503A" w:rsidRDefault="00F0503A">
            <w:pPr>
              <w:snapToGrid w:val="0"/>
              <w:spacing w:beforeLines="50" w:before="156" w:line="360" w:lineRule="exact"/>
              <w:jc w:val="center"/>
              <w:rPr>
                <w:rFonts w:ascii="宋体" w:hAnsi="宋体" w:hint="eastAsia"/>
                <w:color w:val="000000"/>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4E8C81DF" w14:textId="77777777" w:rsidR="00F0503A" w:rsidRDefault="00F0503A">
            <w:pPr>
              <w:snapToGrid w:val="0"/>
              <w:spacing w:beforeLines="50" w:before="156" w:line="360" w:lineRule="exact"/>
              <w:jc w:val="center"/>
              <w:rPr>
                <w:rFonts w:ascii="宋体" w:hAnsi="宋体" w:hint="eastAsia"/>
                <w:color w:val="000000"/>
                <w:szCs w:val="21"/>
              </w:rPr>
            </w:pPr>
          </w:p>
        </w:tc>
        <w:tc>
          <w:tcPr>
            <w:tcW w:w="1535" w:type="dxa"/>
            <w:tcBorders>
              <w:top w:val="single" w:sz="4" w:space="0" w:color="auto"/>
              <w:left w:val="single" w:sz="4" w:space="0" w:color="auto"/>
              <w:bottom w:val="single" w:sz="4" w:space="0" w:color="auto"/>
              <w:right w:val="single" w:sz="4" w:space="0" w:color="auto"/>
            </w:tcBorders>
            <w:vAlign w:val="center"/>
          </w:tcPr>
          <w:p w14:paraId="7F5F2778" w14:textId="77777777" w:rsidR="00F0503A" w:rsidRDefault="00F0503A">
            <w:pPr>
              <w:snapToGrid w:val="0"/>
              <w:spacing w:beforeLines="50" w:before="156" w:line="360" w:lineRule="exact"/>
              <w:jc w:val="center"/>
              <w:rPr>
                <w:rFonts w:ascii="宋体" w:hAnsi="宋体" w:hint="eastAsia"/>
                <w:color w:val="000000"/>
                <w:szCs w:val="21"/>
              </w:rPr>
            </w:pPr>
          </w:p>
        </w:tc>
      </w:tr>
    </w:tbl>
    <w:p w14:paraId="65CB18E9" w14:textId="77777777" w:rsidR="00F0503A" w:rsidRDefault="00F0503A">
      <w:pPr>
        <w:tabs>
          <w:tab w:val="left" w:pos="3870"/>
          <w:tab w:val="left" w:pos="4085"/>
        </w:tabs>
        <w:snapToGrid w:val="0"/>
        <w:spacing w:line="400" w:lineRule="exact"/>
        <w:rPr>
          <w:rFonts w:ascii="宋体" w:hAnsi="宋体" w:hint="eastAsia"/>
          <w:b/>
          <w:color w:val="000000"/>
          <w:szCs w:val="21"/>
        </w:rPr>
      </w:pPr>
    </w:p>
    <w:p w14:paraId="3B8793F0" w14:textId="77777777" w:rsidR="00F0503A" w:rsidRDefault="00F0503A">
      <w:pPr>
        <w:tabs>
          <w:tab w:val="left" w:pos="3870"/>
          <w:tab w:val="left" w:pos="4085"/>
        </w:tabs>
        <w:snapToGrid w:val="0"/>
        <w:spacing w:line="400" w:lineRule="exact"/>
        <w:rPr>
          <w:rFonts w:ascii="宋体" w:hAnsi="宋体" w:hint="eastAsia"/>
          <w:b/>
          <w:color w:val="000000"/>
          <w:szCs w:val="21"/>
        </w:rPr>
      </w:pPr>
    </w:p>
    <w:p w14:paraId="5B4335B4" w14:textId="77777777" w:rsidR="00F0503A" w:rsidRDefault="009E1546">
      <w:pPr>
        <w:snapToGrid w:val="0"/>
        <w:spacing w:before="50" w:after="50" w:line="350" w:lineRule="exact"/>
        <w:ind w:rightChars="-389" w:right="-817"/>
        <w:rPr>
          <w:rFonts w:ascii="宋体" w:hAnsi="宋体" w:hint="eastAsia"/>
          <w:color w:val="000000"/>
          <w:szCs w:val="21"/>
        </w:rPr>
      </w:pP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供应商（盖章）：</w:t>
      </w:r>
      <w:r>
        <w:rPr>
          <w:rFonts w:ascii="宋体" w:hAnsi="宋体" w:hint="eastAsia"/>
          <w:color w:val="000000"/>
          <w:szCs w:val="21"/>
          <w:u w:val="single"/>
        </w:rPr>
        <w:t xml:space="preserve">         </w:t>
      </w:r>
    </w:p>
    <w:p w14:paraId="3C701A39" w14:textId="77777777" w:rsidR="00F0503A" w:rsidRDefault="009E1546">
      <w:pPr>
        <w:snapToGrid w:val="0"/>
        <w:spacing w:before="50" w:after="50" w:line="350" w:lineRule="exact"/>
        <w:ind w:rightChars="-389" w:right="-817"/>
        <w:rPr>
          <w:rFonts w:ascii="宋体" w:hAnsi="宋体" w:hint="eastAsia"/>
          <w:color w:val="000000"/>
          <w:szCs w:val="21"/>
        </w:rPr>
      </w:pP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日期：</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hint="eastAsia"/>
          <w:color w:val="000000"/>
          <w:szCs w:val="21"/>
        </w:rPr>
        <w:t>日</w:t>
      </w:r>
    </w:p>
    <w:p w14:paraId="33AAE2C3" w14:textId="77777777" w:rsidR="00F0503A" w:rsidRDefault="00F0503A">
      <w:pPr>
        <w:snapToGrid w:val="0"/>
        <w:spacing w:before="50" w:after="50" w:line="350" w:lineRule="exact"/>
        <w:ind w:rightChars="-389" w:right="-817"/>
        <w:rPr>
          <w:rFonts w:ascii="宋体" w:hAnsi="宋体" w:hint="eastAsia"/>
          <w:color w:val="000000"/>
          <w:szCs w:val="21"/>
        </w:rPr>
      </w:pPr>
    </w:p>
    <w:p w14:paraId="3DCA1574" w14:textId="77777777" w:rsidR="00F0503A" w:rsidRDefault="009E1546">
      <w:pPr>
        <w:pStyle w:val="af"/>
        <w:spacing w:line="440" w:lineRule="exact"/>
        <w:ind w:firstLine="840"/>
        <w:jc w:val="center"/>
        <w:rPr>
          <w:rFonts w:ascii="仿宋" w:eastAsia="仿宋" w:hAnsi="仿宋" w:hint="eastAsia"/>
          <w:color w:val="0D0D0D" w:themeColor="text1" w:themeTint="F2"/>
        </w:rPr>
      </w:pPr>
      <w:r>
        <w:rPr>
          <w:rFonts w:ascii="仿宋" w:eastAsia="仿宋" w:hAnsi="仿宋" w:cs="黑体" w:hint="eastAsia"/>
          <w:b/>
          <w:color w:val="0D0D0D" w:themeColor="text1" w:themeTint="F2"/>
          <w:sz w:val="32"/>
          <w:szCs w:val="32"/>
        </w:rPr>
        <w:t>技术响应表</w:t>
      </w:r>
      <w:r>
        <w:rPr>
          <w:rFonts w:ascii="仿宋" w:eastAsia="仿宋" w:hAnsi="仿宋" w:hint="eastAsia"/>
          <w:color w:val="0D0D0D" w:themeColor="text1" w:themeTint="F2"/>
          <w:sz w:val="24"/>
          <w:szCs w:val="24"/>
        </w:rPr>
        <w:t>(格式</w:t>
      </w:r>
      <w:r>
        <w:rPr>
          <w:rFonts w:ascii="仿宋" w:eastAsia="仿宋" w:hAnsi="仿宋"/>
          <w:color w:val="0D0D0D" w:themeColor="text1" w:themeTint="F2"/>
          <w:sz w:val="24"/>
          <w:szCs w:val="24"/>
        </w:rPr>
        <w:t>)</w:t>
      </w:r>
    </w:p>
    <w:p w14:paraId="0CA5C8FA" w14:textId="77777777" w:rsidR="00F0503A" w:rsidRDefault="00F0503A"/>
    <w:p w14:paraId="4F1BDD63" w14:textId="77777777" w:rsidR="00F0503A" w:rsidRDefault="009E1546">
      <w:pPr>
        <w:rPr>
          <w:color w:val="0D0D0D" w:themeColor="text1" w:themeTint="F2"/>
        </w:rPr>
      </w:pPr>
      <w:r>
        <w:rPr>
          <w:rFonts w:hint="eastAsia"/>
          <w:color w:val="0D0D0D" w:themeColor="text1" w:themeTint="F2"/>
        </w:rPr>
        <w:t>采购项目编号：</w:t>
      </w:r>
      <w:r>
        <w:rPr>
          <w:rFonts w:hint="eastAsia"/>
          <w:color w:val="0D0D0D" w:themeColor="text1" w:themeTint="F2"/>
          <w:u w:val="single"/>
        </w:rPr>
        <w:t xml:space="preserve">                 </w:t>
      </w:r>
    </w:p>
    <w:p w14:paraId="7B08EC23" w14:textId="77777777" w:rsidR="00F0503A" w:rsidRDefault="009E1546">
      <w:pPr>
        <w:rPr>
          <w:color w:val="0D0D0D" w:themeColor="text1" w:themeTint="F2"/>
        </w:rPr>
      </w:pPr>
      <w:r>
        <w:rPr>
          <w:rFonts w:hint="eastAsia"/>
          <w:color w:val="0D0D0D" w:themeColor="text1" w:themeTint="F2"/>
        </w:rPr>
        <w:t>采购项目名称：</w:t>
      </w:r>
      <w:r>
        <w:rPr>
          <w:rFonts w:hint="eastAsia"/>
          <w:color w:val="0D0D0D" w:themeColor="text1" w:themeTint="F2"/>
          <w:u w:val="single"/>
        </w:rPr>
        <w:t xml:space="preserve">                 </w:t>
      </w:r>
    </w:p>
    <w:tbl>
      <w:tblPr>
        <w:tblW w:w="9415" w:type="dxa"/>
        <w:tblInd w:w="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5"/>
        <w:gridCol w:w="1480"/>
        <w:gridCol w:w="2835"/>
        <w:gridCol w:w="2268"/>
        <w:gridCol w:w="1418"/>
        <w:gridCol w:w="709"/>
      </w:tblGrid>
      <w:tr w:rsidR="00F0503A" w14:paraId="56814348" w14:textId="77777777">
        <w:trPr>
          <w:trHeight w:val="643"/>
        </w:trPr>
        <w:tc>
          <w:tcPr>
            <w:tcW w:w="705" w:type="dxa"/>
            <w:vAlign w:val="center"/>
          </w:tcPr>
          <w:p w14:paraId="2057FE5E" w14:textId="77777777" w:rsidR="00F0503A" w:rsidRDefault="009E1546">
            <w:pPr>
              <w:jc w:val="center"/>
            </w:pPr>
            <w:r>
              <w:rPr>
                <w:rFonts w:hint="eastAsia"/>
              </w:rPr>
              <w:t>序号</w:t>
            </w:r>
          </w:p>
        </w:tc>
        <w:tc>
          <w:tcPr>
            <w:tcW w:w="1480" w:type="dxa"/>
            <w:vAlign w:val="center"/>
          </w:tcPr>
          <w:p w14:paraId="6AC6152B" w14:textId="77777777" w:rsidR="00F0503A" w:rsidRDefault="009E1546">
            <w:pPr>
              <w:jc w:val="center"/>
            </w:pPr>
            <w:r>
              <w:rPr>
                <w:rFonts w:hint="eastAsia"/>
              </w:rPr>
              <w:t>标的名称</w:t>
            </w:r>
          </w:p>
        </w:tc>
        <w:tc>
          <w:tcPr>
            <w:tcW w:w="2835" w:type="dxa"/>
            <w:vAlign w:val="center"/>
          </w:tcPr>
          <w:p w14:paraId="4C26F53A" w14:textId="77777777" w:rsidR="00F0503A" w:rsidRDefault="009E1546">
            <w:pPr>
              <w:jc w:val="center"/>
            </w:pPr>
            <w:r>
              <w:rPr>
                <w:rFonts w:hint="eastAsia"/>
              </w:rPr>
              <w:t>竞争性谈判采购文件要求</w:t>
            </w:r>
          </w:p>
        </w:tc>
        <w:tc>
          <w:tcPr>
            <w:tcW w:w="2268" w:type="dxa"/>
            <w:vAlign w:val="center"/>
          </w:tcPr>
          <w:p w14:paraId="0D9A8D69" w14:textId="77777777" w:rsidR="00F0503A" w:rsidRDefault="009E1546">
            <w:pPr>
              <w:jc w:val="center"/>
            </w:pPr>
            <w:r>
              <w:rPr>
                <w:rFonts w:hint="eastAsia"/>
              </w:rPr>
              <w:t>响应文件具体响应</w:t>
            </w:r>
          </w:p>
        </w:tc>
        <w:tc>
          <w:tcPr>
            <w:tcW w:w="1418" w:type="dxa"/>
            <w:vAlign w:val="center"/>
          </w:tcPr>
          <w:p w14:paraId="7D2FB8BA" w14:textId="77777777" w:rsidR="00F0503A" w:rsidRDefault="009E1546">
            <w:pPr>
              <w:jc w:val="center"/>
            </w:pPr>
            <w:r>
              <w:rPr>
                <w:rFonts w:hint="eastAsia"/>
              </w:rPr>
              <w:t>响应</w:t>
            </w:r>
            <w:r>
              <w:rPr>
                <w:rFonts w:hint="eastAsia"/>
              </w:rPr>
              <w:t>/</w:t>
            </w:r>
            <w:r>
              <w:rPr>
                <w:rFonts w:hint="eastAsia"/>
              </w:rPr>
              <w:t>偏离</w:t>
            </w:r>
          </w:p>
        </w:tc>
        <w:tc>
          <w:tcPr>
            <w:tcW w:w="709" w:type="dxa"/>
            <w:vAlign w:val="center"/>
          </w:tcPr>
          <w:p w14:paraId="2ACEB1A1" w14:textId="77777777" w:rsidR="00F0503A" w:rsidRDefault="009E1546">
            <w:pPr>
              <w:jc w:val="center"/>
            </w:pPr>
            <w:r>
              <w:rPr>
                <w:rFonts w:hint="eastAsia"/>
              </w:rPr>
              <w:t>说明</w:t>
            </w:r>
          </w:p>
        </w:tc>
      </w:tr>
      <w:tr w:rsidR="00F0503A" w14:paraId="203F7987" w14:textId="77777777">
        <w:trPr>
          <w:trHeight w:val="420"/>
        </w:trPr>
        <w:tc>
          <w:tcPr>
            <w:tcW w:w="705" w:type="dxa"/>
            <w:vAlign w:val="center"/>
          </w:tcPr>
          <w:p w14:paraId="37FEFA2C" w14:textId="77777777" w:rsidR="00F0503A" w:rsidRDefault="009E1546">
            <w:pPr>
              <w:jc w:val="center"/>
            </w:pPr>
            <w:r>
              <w:rPr>
                <w:rFonts w:hint="eastAsia"/>
              </w:rPr>
              <w:t>1</w:t>
            </w:r>
          </w:p>
        </w:tc>
        <w:tc>
          <w:tcPr>
            <w:tcW w:w="1480" w:type="dxa"/>
            <w:vAlign w:val="center"/>
          </w:tcPr>
          <w:p w14:paraId="4BD03BBB" w14:textId="77777777" w:rsidR="00F0503A" w:rsidRDefault="00F0503A"/>
        </w:tc>
        <w:tc>
          <w:tcPr>
            <w:tcW w:w="2835" w:type="dxa"/>
            <w:vAlign w:val="center"/>
          </w:tcPr>
          <w:p w14:paraId="0E90554B" w14:textId="77777777" w:rsidR="00F0503A" w:rsidRDefault="00F0503A"/>
        </w:tc>
        <w:tc>
          <w:tcPr>
            <w:tcW w:w="2268" w:type="dxa"/>
            <w:vAlign w:val="center"/>
          </w:tcPr>
          <w:p w14:paraId="5224E859" w14:textId="77777777" w:rsidR="00F0503A" w:rsidRDefault="00F0503A"/>
        </w:tc>
        <w:tc>
          <w:tcPr>
            <w:tcW w:w="1418" w:type="dxa"/>
            <w:vAlign w:val="center"/>
          </w:tcPr>
          <w:p w14:paraId="6CF290D2" w14:textId="77777777" w:rsidR="00F0503A" w:rsidRDefault="00F0503A"/>
        </w:tc>
        <w:tc>
          <w:tcPr>
            <w:tcW w:w="709" w:type="dxa"/>
            <w:vAlign w:val="center"/>
          </w:tcPr>
          <w:p w14:paraId="30AAB71C" w14:textId="77777777" w:rsidR="00F0503A" w:rsidRDefault="00F0503A"/>
        </w:tc>
      </w:tr>
      <w:tr w:rsidR="00F0503A" w14:paraId="4F4A9791" w14:textId="77777777">
        <w:trPr>
          <w:trHeight w:val="420"/>
        </w:trPr>
        <w:tc>
          <w:tcPr>
            <w:tcW w:w="705" w:type="dxa"/>
            <w:vAlign w:val="center"/>
          </w:tcPr>
          <w:p w14:paraId="3E25E70A" w14:textId="77777777" w:rsidR="00F0503A" w:rsidRDefault="009E1546">
            <w:pPr>
              <w:jc w:val="center"/>
            </w:pPr>
            <w:r>
              <w:rPr>
                <w:rFonts w:hint="eastAsia"/>
              </w:rPr>
              <w:t>2</w:t>
            </w:r>
          </w:p>
        </w:tc>
        <w:tc>
          <w:tcPr>
            <w:tcW w:w="1480" w:type="dxa"/>
            <w:vAlign w:val="center"/>
          </w:tcPr>
          <w:p w14:paraId="4F1D50E9" w14:textId="77777777" w:rsidR="00F0503A" w:rsidRDefault="00F0503A"/>
        </w:tc>
        <w:tc>
          <w:tcPr>
            <w:tcW w:w="2835" w:type="dxa"/>
            <w:vAlign w:val="center"/>
          </w:tcPr>
          <w:p w14:paraId="32B5D229" w14:textId="77777777" w:rsidR="00F0503A" w:rsidRDefault="00F0503A"/>
        </w:tc>
        <w:tc>
          <w:tcPr>
            <w:tcW w:w="2268" w:type="dxa"/>
            <w:vAlign w:val="center"/>
          </w:tcPr>
          <w:p w14:paraId="044C4EBB" w14:textId="77777777" w:rsidR="00F0503A" w:rsidRDefault="00F0503A"/>
        </w:tc>
        <w:tc>
          <w:tcPr>
            <w:tcW w:w="1418" w:type="dxa"/>
            <w:vAlign w:val="center"/>
          </w:tcPr>
          <w:p w14:paraId="7E751B9F" w14:textId="77777777" w:rsidR="00F0503A" w:rsidRDefault="00F0503A"/>
        </w:tc>
        <w:tc>
          <w:tcPr>
            <w:tcW w:w="709" w:type="dxa"/>
            <w:vAlign w:val="center"/>
          </w:tcPr>
          <w:p w14:paraId="6DB18BBC" w14:textId="77777777" w:rsidR="00F0503A" w:rsidRDefault="00F0503A"/>
        </w:tc>
      </w:tr>
      <w:tr w:rsidR="00F0503A" w14:paraId="22C7D184" w14:textId="77777777">
        <w:trPr>
          <w:trHeight w:val="420"/>
        </w:trPr>
        <w:tc>
          <w:tcPr>
            <w:tcW w:w="705" w:type="dxa"/>
            <w:vAlign w:val="center"/>
          </w:tcPr>
          <w:p w14:paraId="7BA581A5" w14:textId="77777777" w:rsidR="00F0503A" w:rsidRDefault="009E1546">
            <w:pPr>
              <w:jc w:val="center"/>
            </w:pPr>
            <w:r>
              <w:rPr>
                <w:rFonts w:hint="eastAsia"/>
              </w:rPr>
              <w:t>3</w:t>
            </w:r>
          </w:p>
        </w:tc>
        <w:tc>
          <w:tcPr>
            <w:tcW w:w="1480" w:type="dxa"/>
            <w:vAlign w:val="center"/>
          </w:tcPr>
          <w:p w14:paraId="176B8D55" w14:textId="77777777" w:rsidR="00F0503A" w:rsidRDefault="00F0503A"/>
        </w:tc>
        <w:tc>
          <w:tcPr>
            <w:tcW w:w="2835" w:type="dxa"/>
            <w:vAlign w:val="center"/>
          </w:tcPr>
          <w:p w14:paraId="1419A90F" w14:textId="77777777" w:rsidR="00F0503A" w:rsidRDefault="00F0503A"/>
        </w:tc>
        <w:tc>
          <w:tcPr>
            <w:tcW w:w="2268" w:type="dxa"/>
            <w:vAlign w:val="center"/>
          </w:tcPr>
          <w:p w14:paraId="37775A40" w14:textId="77777777" w:rsidR="00F0503A" w:rsidRDefault="00F0503A"/>
        </w:tc>
        <w:tc>
          <w:tcPr>
            <w:tcW w:w="1418" w:type="dxa"/>
            <w:vAlign w:val="center"/>
          </w:tcPr>
          <w:p w14:paraId="78CE0CC2" w14:textId="77777777" w:rsidR="00F0503A" w:rsidRDefault="00F0503A"/>
        </w:tc>
        <w:tc>
          <w:tcPr>
            <w:tcW w:w="709" w:type="dxa"/>
            <w:vAlign w:val="center"/>
          </w:tcPr>
          <w:p w14:paraId="13CC6192" w14:textId="77777777" w:rsidR="00F0503A" w:rsidRDefault="00F0503A"/>
        </w:tc>
      </w:tr>
      <w:tr w:rsidR="00F0503A" w14:paraId="32428320" w14:textId="77777777">
        <w:trPr>
          <w:trHeight w:val="420"/>
        </w:trPr>
        <w:tc>
          <w:tcPr>
            <w:tcW w:w="705" w:type="dxa"/>
            <w:vAlign w:val="center"/>
          </w:tcPr>
          <w:p w14:paraId="66BD869F" w14:textId="77777777" w:rsidR="00F0503A" w:rsidRDefault="009E1546">
            <w:pPr>
              <w:jc w:val="center"/>
            </w:pPr>
            <w:r>
              <w:rPr>
                <w:rFonts w:hint="eastAsia"/>
              </w:rPr>
              <w:t>4</w:t>
            </w:r>
          </w:p>
        </w:tc>
        <w:tc>
          <w:tcPr>
            <w:tcW w:w="1480" w:type="dxa"/>
            <w:vAlign w:val="center"/>
          </w:tcPr>
          <w:p w14:paraId="0FE28185" w14:textId="77777777" w:rsidR="00F0503A" w:rsidRDefault="00F0503A"/>
        </w:tc>
        <w:tc>
          <w:tcPr>
            <w:tcW w:w="2835" w:type="dxa"/>
            <w:vAlign w:val="center"/>
          </w:tcPr>
          <w:p w14:paraId="7F8F732D" w14:textId="77777777" w:rsidR="00F0503A" w:rsidRDefault="00F0503A"/>
        </w:tc>
        <w:tc>
          <w:tcPr>
            <w:tcW w:w="2268" w:type="dxa"/>
            <w:vAlign w:val="center"/>
          </w:tcPr>
          <w:p w14:paraId="3D427777" w14:textId="77777777" w:rsidR="00F0503A" w:rsidRDefault="00F0503A"/>
        </w:tc>
        <w:tc>
          <w:tcPr>
            <w:tcW w:w="1418" w:type="dxa"/>
            <w:vAlign w:val="center"/>
          </w:tcPr>
          <w:p w14:paraId="39EDDC49" w14:textId="77777777" w:rsidR="00F0503A" w:rsidRDefault="00F0503A"/>
        </w:tc>
        <w:tc>
          <w:tcPr>
            <w:tcW w:w="709" w:type="dxa"/>
            <w:vAlign w:val="center"/>
          </w:tcPr>
          <w:p w14:paraId="75289E01" w14:textId="77777777" w:rsidR="00F0503A" w:rsidRDefault="00F0503A"/>
        </w:tc>
      </w:tr>
      <w:tr w:rsidR="00F0503A" w14:paraId="0DA41826" w14:textId="77777777">
        <w:trPr>
          <w:trHeight w:val="420"/>
        </w:trPr>
        <w:tc>
          <w:tcPr>
            <w:tcW w:w="705" w:type="dxa"/>
            <w:vAlign w:val="center"/>
          </w:tcPr>
          <w:p w14:paraId="3CAD38B8" w14:textId="77777777" w:rsidR="00F0503A" w:rsidRDefault="009E1546">
            <w:pPr>
              <w:jc w:val="center"/>
            </w:pPr>
            <w:r>
              <w:rPr>
                <w:rFonts w:hint="eastAsia"/>
              </w:rPr>
              <w:t>5</w:t>
            </w:r>
          </w:p>
        </w:tc>
        <w:tc>
          <w:tcPr>
            <w:tcW w:w="1480" w:type="dxa"/>
            <w:vAlign w:val="center"/>
          </w:tcPr>
          <w:p w14:paraId="5C65B95E" w14:textId="77777777" w:rsidR="00F0503A" w:rsidRDefault="00F0503A"/>
        </w:tc>
        <w:tc>
          <w:tcPr>
            <w:tcW w:w="2835" w:type="dxa"/>
            <w:vAlign w:val="center"/>
          </w:tcPr>
          <w:p w14:paraId="458532C6" w14:textId="77777777" w:rsidR="00F0503A" w:rsidRDefault="00F0503A"/>
        </w:tc>
        <w:tc>
          <w:tcPr>
            <w:tcW w:w="2268" w:type="dxa"/>
            <w:vAlign w:val="center"/>
          </w:tcPr>
          <w:p w14:paraId="21F9B7CA" w14:textId="77777777" w:rsidR="00F0503A" w:rsidRDefault="00F0503A"/>
        </w:tc>
        <w:tc>
          <w:tcPr>
            <w:tcW w:w="1418" w:type="dxa"/>
            <w:vAlign w:val="center"/>
          </w:tcPr>
          <w:p w14:paraId="040C7C68" w14:textId="77777777" w:rsidR="00F0503A" w:rsidRDefault="00F0503A"/>
        </w:tc>
        <w:tc>
          <w:tcPr>
            <w:tcW w:w="709" w:type="dxa"/>
            <w:vAlign w:val="center"/>
          </w:tcPr>
          <w:p w14:paraId="6E0D41D9" w14:textId="77777777" w:rsidR="00F0503A" w:rsidRDefault="00F0503A"/>
        </w:tc>
      </w:tr>
      <w:tr w:rsidR="00F0503A" w14:paraId="6BF56B62" w14:textId="77777777">
        <w:trPr>
          <w:trHeight w:val="420"/>
        </w:trPr>
        <w:tc>
          <w:tcPr>
            <w:tcW w:w="705" w:type="dxa"/>
            <w:vAlign w:val="center"/>
          </w:tcPr>
          <w:p w14:paraId="6B3F1616" w14:textId="77777777" w:rsidR="00F0503A" w:rsidRDefault="009E1546">
            <w:pPr>
              <w:jc w:val="center"/>
            </w:pPr>
            <w:r>
              <w:rPr>
                <w:rFonts w:hint="eastAsia"/>
              </w:rPr>
              <w:t>…</w:t>
            </w:r>
          </w:p>
        </w:tc>
        <w:tc>
          <w:tcPr>
            <w:tcW w:w="1480" w:type="dxa"/>
            <w:vAlign w:val="center"/>
          </w:tcPr>
          <w:p w14:paraId="6E3F313E" w14:textId="77777777" w:rsidR="00F0503A" w:rsidRDefault="00F0503A"/>
        </w:tc>
        <w:tc>
          <w:tcPr>
            <w:tcW w:w="2835" w:type="dxa"/>
            <w:vAlign w:val="center"/>
          </w:tcPr>
          <w:p w14:paraId="0950FD0E" w14:textId="77777777" w:rsidR="00F0503A" w:rsidRDefault="00F0503A"/>
        </w:tc>
        <w:tc>
          <w:tcPr>
            <w:tcW w:w="2268" w:type="dxa"/>
            <w:vAlign w:val="center"/>
          </w:tcPr>
          <w:p w14:paraId="0308BA5C" w14:textId="77777777" w:rsidR="00F0503A" w:rsidRDefault="00F0503A"/>
        </w:tc>
        <w:tc>
          <w:tcPr>
            <w:tcW w:w="1418" w:type="dxa"/>
            <w:tcBorders>
              <w:right w:val="single" w:sz="4" w:space="0" w:color="auto"/>
            </w:tcBorders>
            <w:vAlign w:val="center"/>
          </w:tcPr>
          <w:p w14:paraId="00E21EB6" w14:textId="77777777" w:rsidR="00F0503A" w:rsidRDefault="00F0503A"/>
        </w:tc>
        <w:tc>
          <w:tcPr>
            <w:tcW w:w="709" w:type="dxa"/>
            <w:tcBorders>
              <w:left w:val="single" w:sz="4" w:space="0" w:color="auto"/>
            </w:tcBorders>
            <w:vAlign w:val="center"/>
          </w:tcPr>
          <w:p w14:paraId="7DC0E3F0" w14:textId="77777777" w:rsidR="00F0503A" w:rsidRDefault="00F0503A"/>
        </w:tc>
      </w:tr>
    </w:tbl>
    <w:p w14:paraId="41258FB4" w14:textId="77777777" w:rsidR="00F0503A" w:rsidRDefault="009E1546">
      <w:pPr>
        <w:pStyle w:val="ad"/>
        <w:spacing w:line="300" w:lineRule="auto"/>
        <w:ind w:firstLineChars="50" w:firstLine="105"/>
        <w:rPr>
          <w:rFonts w:ascii="宋体" w:eastAsia="宋体" w:hAnsi="宋体" w:hint="eastAsia"/>
          <w:sz w:val="21"/>
          <w:szCs w:val="21"/>
        </w:rPr>
      </w:pPr>
      <w:r>
        <w:rPr>
          <w:rFonts w:ascii="宋体" w:eastAsia="宋体" w:hAnsi="宋体" w:hint="eastAsia"/>
          <w:sz w:val="21"/>
          <w:szCs w:val="21"/>
        </w:rPr>
        <w:t>注：供应商须对照竞争性谈判采购文件第二章《项目需求》，逐条说明所提供货物和服务对项目需求中货物的</w:t>
      </w:r>
      <w:bookmarkStart w:id="137" w:name="_Hlk92703260"/>
      <w:r>
        <w:rPr>
          <w:rFonts w:ascii="宋体" w:eastAsia="宋体" w:hAnsi="宋体" w:hint="eastAsia"/>
          <w:sz w:val="21"/>
          <w:szCs w:val="21"/>
        </w:rPr>
        <w:t>技术参数及其性能（规格）</w:t>
      </w:r>
      <w:bookmarkEnd w:id="137"/>
      <w:r>
        <w:rPr>
          <w:rFonts w:ascii="宋体" w:eastAsia="宋体" w:hAnsi="宋体" w:hint="eastAsia"/>
          <w:sz w:val="21"/>
          <w:szCs w:val="21"/>
        </w:rPr>
        <w:t>及服务要求作出的响应，并申明偏离情况。对有具体参数要求的指标，供应商须提供所供设备的具体技术参数及其性能（规格）。</w:t>
      </w:r>
    </w:p>
    <w:p w14:paraId="5906C508" w14:textId="77777777" w:rsidR="00F0503A" w:rsidRDefault="00F0503A">
      <w:pPr>
        <w:pStyle w:val="ad"/>
        <w:spacing w:line="300" w:lineRule="auto"/>
        <w:ind w:firstLineChars="0" w:firstLine="0"/>
        <w:rPr>
          <w:rFonts w:ascii="宋体" w:eastAsia="宋体" w:hAnsi="宋体" w:hint="eastAsia"/>
          <w:color w:val="0D0D0D" w:themeColor="text1" w:themeTint="F2"/>
          <w:sz w:val="21"/>
          <w:szCs w:val="21"/>
        </w:rPr>
      </w:pPr>
    </w:p>
    <w:p w14:paraId="73C1992C" w14:textId="77777777" w:rsidR="00F0503A" w:rsidRDefault="00F0503A">
      <w:pPr>
        <w:pStyle w:val="af"/>
        <w:spacing w:line="300" w:lineRule="auto"/>
        <w:rPr>
          <w:rFonts w:hAnsi="宋体" w:hint="eastAsia"/>
          <w:color w:val="0D0D0D" w:themeColor="text1" w:themeTint="F2"/>
        </w:rPr>
      </w:pPr>
    </w:p>
    <w:p w14:paraId="651E21F2" w14:textId="77777777" w:rsidR="00F0503A" w:rsidRDefault="009E1546">
      <w:pPr>
        <w:pStyle w:val="af"/>
        <w:spacing w:line="300" w:lineRule="auto"/>
        <w:ind w:firstLineChars="2800" w:firstLine="5880"/>
        <w:rPr>
          <w:rFonts w:hAnsi="宋体" w:hint="eastAsia"/>
          <w:color w:val="0D0D0D" w:themeColor="text1" w:themeTint="F2"/>
        </w:rPr>
      </w:pPr>
      <w:r>
        <w:rPr>
          <w:rFonts w:hAnsi="宋体" w:hint="eastAsia"/>
          <w:color w:val="0D0D0D" w:themeColor="text1" w:themeTint="F2"/>
        </w:rPr>
        <w:t>供应商（盖章）：</w:t>
      </w:r>
      <w:r>
        <w:rPr>
          <w:rFonts w:hAnsi="宋体" w:hint="eastAsia"/>
          <w:color w:val="0D0D0D" w:themeColor="text1" w:themeTint="F2"/>
          <w:u w:val="single"/>
        </w:rPr>
        <w:t xml:space="preserve">      </w:t>
      </w:r>
      <w:r>
        <w:rPr>
          <w:rFonts w:hAnsi="宋体"/>
          <w:color w:val="0D0D0D" w:themeColor="text1" w:themeTint="F2"/>
          <w:u w:val="single"/>
        </w:rPr>
        <w:t xml:space="preserve">   </w:t>
      </w:r>
      <w:r>
        <w:rPr>
          <w:rFonts w:hAnsi="宋体" w:hint="eastAsia"/>
          <w:color w:val="0D0D0D" w:themeColor="text1" w:themeTint="F2"/>
          <w:u w:val="single"/>
        </w:rPr>
        <w:t xml:space="preserve"> </w:t>
      </w:r>
    </w:p>
    <w:p w14:paraId="4FCE49A0" w14:textId="758B5794" w:rsidR="00197490" w:rsidRDefault="009E1546" w:rsidP="00197490">
      <w:pPr>
        <w:pStyle w:val="af"/>
        <w:spacing w:line="300" w:lineRule="auto"/>
        <w:ind w:firstLineChars="2800" w:firstLine="5880"/>
        <w:rPr>
          <w:rFonts w:hAnsi="宋体" w:hint="eastAsia"/>
          <w:color w:val="0D0D0D" w:themeColor="text1" w:themeTint="F2"/>
        </w:rPr>
      </w:pPr>
      <w:r>
        <w:rPr>
          <w:rFonts w:hAnsi="宋体" w:hint="eastAsia"/>
          <w:color w:val="0D0D0D" w:themeColor="text1" w:themeTint="F2"/>
        </w:rPr>
        <w:t>日期：</w:t>
      </w:r>
      <w:r>
        <w:rPr>
          <w:rFonts w:hAnsi="宋体" w:hint="eastAsia"/>
          <w:color w:val="0D0D0D" w:themeColor="text1" w:themeTint="F2"/>
          <w:u w:val="single"/>
        </w:rPr>
        <w:t xml:space="preserve">    </w:t>
      </w:r>
      <w:r>
        <w:rPr>
          <w:rFonts w:hAnsi="宋体"/>
          <w:color w:val="0D0D0D" w:themeColor="text1" w:themeTint="F2"/>
          <w:u w:val="single"/>
        </w:rPr>
        <w:t xml:space="preserve"> </w:t>
      </w:r>
      <w:r>
        <w:rPr>
          <w:rFonts w:hAnsi="宋体" w:hint="eastAsia"/>
          <w:color w:val="0D0D0D" w:themeColor="text1" w:themeTint="F2"/>
          <w:u w:val="single"/>
        </w:rPr>
        <w:t xml:space="preserve">  </w:t>
      </w:r>
      <w:r>
        <w:rPr>
          <w:rFonts w:hAnsi="宋体" w:hint="eastAsia"/>
          <w:color w:val="0D0D0D" w:themeColor="text1" w:themeTint="F2"/>
        </w:rPr>
        <w:t>年</w:t>
      </w:r>
      <w:r>
        <w:rPr>
          <w:rFonts w:hAnsi="宋体" w:hint="eastAsia"/>
          <w:color w:val="0D0D0D" w:themeColor="text1" w:themeTint="F2"/>
          <w:u w:val="single"/>
        </w:rPr>
        <w:t xml:space="preserve">   </w:t>
      </w:r>
      <w:r>
        <w:rPr>
          <w:rFonts w:hAnsi="宋体" w:hint="eastAsia"/>
          <w:color w:val="0D0D0D" w:themeColor="text1" w:themeTint="F2"/>
        </w:rPr>
        <w:t>月</w:t>
      </w:r>
      <w:r>
        <w:rPr>
          <w:rFonts w:hAnsi="宋体" w:hint="eastAsia"/>
          <w:color w:val="0D0D0D" w:themeColor="text1" w:themeTint="F2"/>
          <w:u w:val="single"/>
        </w:rPr>
        <w:t xml:space="preserve">   </w:t>
      </w:r>
      <w:r>
        <w:rPr>
          <w:rFonts w:hAnsi="宋体" w:hint="eastAsia"/>
          <w:color w:val="0D0D0D" w:themeColor="text1" w:themeTint="F2"/>
        </w:rPr>
        <w:t>日</w:t>
      </w:r>
    </w:p>
    <w:p w14:paraId="531AE4C5" w14:textId="77777777" w:rsidR="00197490" w:rsidRDefault="00197490" w:rsidP="00197490">
      <w:pPr>
        <w:widowControl/>
        <w:jc w:val="left"/>
        <w:rPr>
          <w:rFonts w:hAnsi="宋体" w:hint="eastAsia"/>
          <w:bCs/>
          <w:sz w:val="18"/>
          <w:szCs w:val="18"/>
        </w:rPr>
      </w:pPr>
      <w:bookmarkStart w:id="138" w:name="_Hlk94194102"/>
      <w:r>
        <w:rPr>
          <w:rFonts w:hAnsi="宋体"/>
          <w:bCs/>
          <w:sz w:val="18"/>
          <w:szCs w:val="18"/>
        </w:rPr>
        <w:br w:type="page"/>
      </w:r>
    </w:p>
    <w:p w14:paraId="56261753" w14:textId="6207B014" w:rsidR="00D83920" w:rsidRDefault="00D83920" w:rsidP="00D83920">
      <w:pPr>
        <w:widowControl/>
        <w:jc w:val="center"/>
        <w:rPr>
          <w:rFonts w:ascii="宋体" w:hAnsi="宋体" w:cs="Courier New" w:hint="eastAsia"/>
          <w:color w:val="0D0D0D" w:themeColor="text1" w:themeTint="F2"/>
          <w:szCs w:val="21"/>
        </w:rPr>
      </w:pPr>
      <w:r>
        <w:rPr>
          <w:rFonts w:ascii="仿宋" w:eastAsia="仿宋" w:hAnsi="仿宋" w:hint="eastAsia"/>
          <w:b/>
          <w:color w:val="0D0D0D" w:themeColor="text1" w:themeTint="F2"/>
          <w:sz w:val="32"/>
          <w:szCs w:val="32"/>
        </w:rPr>
        <w:lastRenderedPageBreak/>
        <w:t>中小企业声明函</w:t>
      </w:r>
      <w:r>
        <w:rPr>
          <w:rFonts w:ascii="仿宋" w:eastAsia="仿宋" w:hAnsi="仿宋" w:hint="eastAsia"/>
          <w:color w:val="0D0D0D" w:themeColor="text1" w:themeTint="F2"/>
          <w:sz w:val="24"/>
        </w:rPr>
        <w:t>(格式</w:t>
      </w:r>
      <w:r>
        <w:rPr>
          <w:rFonts w:ascii="仿宋" w:eastAsia="仿宋" w:hAnsi="仿宋"/>
          <w:color w:val="0D0D0D" w:themeColor="text1" w:themeTint="F2"/>
          <w:sz w:val="24"/>
        </w:rPr>
        <w:t>)</w:t>
      </w:r>
    </w:p>
    <w:p w14:paraId="0E59B986" w14:textId="77777777" w:rsidR="00D83920" w:rsidRDefault="00D83920" w:rsidP="00D83920"/>
    <w:p w14:paraId="1F22BA2D" w14:textId="77777777" w:rsidR="00F80761" w:rsidRPr="00F80761" w:rsidRDefault="00F80761" w:rsidP="00F80761">
      <w:pPr>
        <w:spacing w:line="600" w:lineRule="exact"/>
        <w:ind w:firstLineChars="140" w:firstLine="294"/>
        <w:jc w:val="left"/>
        <w:rPr>
          <w:rFonts w:ascii="宋体" w:hAnsi="宋体" w:hint="eastAsia"/>
          <w:bCs/>
          <w:color w:val="000000"/>
          <w:szCs w:val="21"/>
        </w:rPr>
      </w:pPr>
      <w:r w:rsidRPr="00F80761">
        <w:rPr>
          <w:rFonts w:ascii="宋体" w:hAnsi="宋体" w:hint="eastAsia"/>
          <w:bCs/>
          <w:color w:val="000000"/>
          <w:szCs w:val="21"/>
        </w:rPr>
        <w:t>本公司郑重声明，根据</w:t>
      </w:r>
      <w:bookmarkStart w:id="139" w:name="_Hlk82091685"/>
      <w:r w:rsidRPr="00F80761">
        <w:fldChar w:fldCharType="begin"/>
      </w:r>
      <w:r w:rsidRPr="00F80761">
        <w:instrText>HYPERLINK "http://www.gov.cn/zhengce/zhengceku/2020-12/29/content_5574611.htm"</w:instrText>
      </w:r>
      <w:r w:rsidRPr="00F80761">
        <w:fldChar w:fldCharType="separate"/>
      </w:r>
      <w:r w:rsidRPr="00F80761">
        <w:rPr>
          <w:rFonts w:ascii="宋体" w:hAnsi="宋体" w:hint="eastAsia"/>
          <w:bCs/>
          <w:color w:val="000000"/>
          <w:szCs w:val="21"/>
          <w:u w:val="single"/>
        </w:rPr>
        <w:t>《政府采购促进中小企业发展管理办法》</w:t>
      </w:r>
      <w:bookmarkStart w:id="140" w:name="_Hlk60836554"/>
      <w:r w:rsidRPr="00F80761">
        <w:rPr>
          <w:rFonts w:ascii="宋体" w:hAnsi="宋体" w:hint="eastAsia"/>
          <w:bCs/>
          <w:color w:val="000000"/>
          <w:szCs w:val="21"/>
          <w:u w:val="single"/>
        </w:rPr>
        <w:t>（财库﹝2020﹞46号）</w:t>
      </w:r>
      <w:bookmarkEnd w:id="139"/>
      <w:bookmarkEnd w:id="140"/>
      <w:r w:rsidRPr="00F80761">
        <w:fldChar w:fldCharType="end"/>
      </w:r>
      <w:r w:rsidRPr="00F80761">
        <w:rPr>
          <w:rFonts w:ascii="宋体" w:hAnsi="宋体" w:hint="eastAsia"/>
          <w:bCs/>
          <w:color w:val="000000"/>
          <w:szCs w:val="21"/>
        </w:rPr>
        <w:t>的规定，本公司参加</w:t>
      </w:r>
      <w:bookmarkStart w:id="141" w:name="_Hlk82091228"/>
      <w:r w:rsidRPr="00F80761">
        <w:rPr>
          <w:rFonts w:ascii="宋体" w:hAnsi="宋体" w:cs="宋体" w:hint="eastAsia"/>
          <w:i/>
          <w:iCs/>
          <w:color w:val="000000"/>
          <w:kern w:val="0"/>
          <w:szCs w:val="21"/>
          <w:u w:val="single"/>
          <w:bdr w:val="none" w:sz="0" w:space="0" w:color="auto" w:frame="1"/>
        </w:rPr>
        <w:t>（单位名称）</w:t>
      </w:r>
      <w:r w:rsidRPr="00F80761">
        <w:rPr>
          <w:rFonts w:ascii="宋体" w:hAnsi="宋体" w:hint="eastAsia"/>
          <w:bCs/>
          <w:color w:val="000000"/>
          <w:szCs w:val="21"/>
        </w:rPr>
        <w:t>的</w:t>
      </w:r>
      <w:r w:rsidRPr="00F80761">
        <w:rPr>
          <w:rFonts w:ascii="宋体" w:hAnsi="宋体" w:cs="宋体" w:hint="eastAsia"/>
          <w:i/>
          <w:iCs/>
          <w:color w:val="000000"/>
          <w:kern w:val="0"/>
          <w:szCs w:val="21"/>
          <w:u w:val="single"/>
          <w:bdr w:val="none" w:sz="0" w:space="0" w:color="auto" w:frame="1"/>
        </w:rPr>
        <w:t>（项目名称）</w:t>
      </w:r>
      <w:bookmarkEnd w:id="141"/>
      <w:r w:rsidRPr="00F80761">
        <w:rPr>
          <w:rFonts w:ascii="宋体" w:hAnsi="宋体" w:hint="eastAsia"/>
          <w:bCs/>
          <w:color w:val="000000"/>
          <w:szCs w:val="21"/>
        </w:rPr>
        <w:t>采购活动，提供的货物全部由符合政策要求的中小企业制造。相关企业的具体情况如下：</w:t>
      </w:r>
    </w:p>
    <w:p w14:paraId="124D076C" w14:textId="77777777" w:rsidR="00F80761" w:rsidRPr="00F80761" w:rsidRDefault="00F80761" w:rsidP="00F80761">
      <w:pPr>
        <w:spacing w:line="600" w:lineRule="exact"/>
        <w:ind w:firstLineChars="140" w:firstLine="294"/>
        <w:jc w:val="left"/>
        <w:rPr>
          <w:rFonts w:ascii="宋体" w:hAnsi="宋体" w:hint="eastAsia"/>
          <w:bCs/>
          <w:color w:val="000000"/>
          <w:szCs w:val="21"/>
        </w:rPr>
      </w:pPr>
      <w:r w:rsidRPr="00F80761">
        <w:rPr>
          <w:rFonts w:ascii="宋体" w:hAnsi="宋体" w:hint="eastAsia"/>
          <w:bCs/>
          <w:color w:val="000000"/>
          <w:szCs w:val="21"/>
        </w:rPr>
        <w:t>1.</w:t>
      </w:r>
      <w:bookmarkStart w:id="142" w:name="_Hlk60836996"/>
      <w:r w:rsidRPr="00F80761">
        <w:rPr>
          <w:rFonts w:ascii="宋体" w:hAnsi="宋体" w:cs="宋体" w:hint="eastAsia"/>
          <w:i/>
          <w:iCs/>
          <w:color w:val="000000"/>
          <w:kern w:val="0"/>
          <w:szCs w:val="21"/>
          <w:u w:val="single"/>
          <w:bdr w:val="none" w:sz="0" w:space="0" w:color="auto" w:frame="1"/>
        </w:rPr>
        <w:t>（标的名称）</w:t>
      </w:r>
      <w:r w:rsidRPr="00F80761">
        <w:rPr>
          <w:rFonts w:ascii="宋体" w:hAnsi="宋体" w:hint="eastAsia"/>
          <w:bCs/>
          <w:color w:val="000000"/>
          <w:szCs w:val="21"/>
        </w:rPr>
        <w:t>，属于</w:t>
      </w:r>
      <w:r w:rsidRPr="00F80761">
        <w:rPr>
          <w:rFonts w:ascii="宋体" w:hAnsi="宋体" w:cs="宋体" w:hint="eastAsia"/>
          <w:i/>
          <w:iCs/>
          <w:color w:val="000000"/>
          <w:kern w:val="0"/>
          <w:szCs w:val="21"/>
          <w:u w:val="single"/>
          <w:bdr w:val="none" w:sz="0" w:space="0" w:color="auto" w:frame="1"/>
        </w:rPr>
        <w:t>（采购文件中明确的所属行业）</w:t>
      </w:r>
      <w:r w:rsidRPr="00F80761">
        <w:rPr>
          <w:rFonts w:ascii="宋体" w:hAnsi="宋体" w:hint="eastAsia"/>
          <w:bCs/>
          <w:color w:val="000000"/>
          <w:szCs w:val="21"/>
        </w:rPr>
        <w:t>行业；制造商为</w:t>
      </w:r>
      <w:r w:rsidRPr="00F80761">
        <w:rPr>
          <w:rFonts w:ascii="宋体" w:hAnsi="宋体" w:cs="宋体" w:hint="eastAsia"/>
          <w:i/>
          <w:iCs/>
          <w:color w:val="000000"/>
          <w:kern w:val="0"/>
          <w:szCs w:val="21"/>
          <w:u w:val="single"/>
          <w:bdr w:val="none" w:sz="0" w:space="0" w:color="auto" w:frame="1"/>
        </w:rPr>
        <w:t>（企业名称）</w:t>
      </w:r>
      <w:r w:rsidRPr="00F80761">
        <w:rPr>
          <w:rFonts w:ascii="宋体" w:hAnsi="宋体" w:hint="eastAsia"/>
          <w:bCs/>
          <w:color w:val="000000"/>
          <w:szCs w:val="21"/>
        </w:rPr>
        <w:t>，从业人员人，营业收入为万元，资产总额为万元，属于</w:t>
      </w:r>
      <w:r w:rsidRPr="00F80761">
        <w:rPr>
          <w:rFonts w:ascii="宋体" w:hAnsi="宋体" w:cs="宋体" w:hint="eastAsia"/>
          <w:i/>
          <w:iCs/>
          <w:color w:val="000000"/>
          <w:kern w:val="0"/>
          <w:szCs w:val="21"/>
          <w:u w:val="single"/>
          <w:bdr w:val="none" w:sz="0" w:space="0" w:color="auto" w:frame="1"/>
        </w:rPr>
        <w:t>（中型企业、小型企业、微型企业）</w:t>
      </w:r>
      <w:r w:rsidRPr="00F80761">
        <w:rPr>
          <w:rFonts w:ascii="宋体" w:hAnsi="宋体" w:hint="eastAsia"/>
          <w:bCs/>
          <w:color w:val="000000"/>
          <w:szCs w:val="21"/>
        </w:rPr>
        <w:t>；</w:t>
      </w:r>
      <w:bookmarkEnd w:id="142"/>
    </w:p>
    <w:p w14:paraId="3022811E" w14:textId="77777777" w:rsidR="00F80761" w:rsidRPr="00F80761" w:rsidRDefault="00F80761" w:rsidP="00F80761">
      <w:pPr>
        <w:spacing w:line="600" w:lineRule="exact"/>
        <w:ind w:firstLineChars="140" w:firstLine="294"/>
        <w:jc w:val="left"/>
        <w:rPr>
          <w:rFonts w:ascii="宋体" w:hAnsi="宋体" w:hint="eastAsia"/>
          <w:bCs/>
          <w:color w:val="000000"/>
          <w:szCs w:val="21"/>
        </w:rPr>
      </w:pPr>
      <w:r w:rsidRPr="00F80761">
        <w:rPr>
          <w:rFonts w:ascii="宋体" w:hAnsi="宋体" w:hint="eastAsia"/>
          <w:bCs/>
          <w:color w:val="000000"/>
          <w:szCs w:val="21"/>
        </w:rPr>
        <w:t>2.</w:t>
      </w:r>
      <w:r w:rsidRPr="00F80761">
        <w:rPr>
          <w:rFonts w:ascii="宋体" w:hAnsi="宋体" w:cs="宋体" w:hint="eastAsia"/>
          <w:i/>
          <w:iCs/>
          <w:color w:val="000000"/>
          <w:kern w:val="0"/>
          <w:szCs w:val="21"/>
          <w:u w:val="single"/>
          <w:bdr w:val="none" w:sz="0" w:space="0" w:color="auto" w:frame="1"/>
        </w:rPr>
        <w:t>（标的名称）</w:t>
      </w:r>
      <w:r w:rsidRPr="00F80761">
        <w:rPr>
          <w:rFonts w:ascii="宋体" w:hAnsi="宋体" w:hint="eastAsia"/>
          <w:bCs/>
          <w:color w:val="000000"/>
          <w:szCs w:val="21"/>
        </w:rPr>
        <w:t>，属于</w:t>
      </w:r>
      <w:r w:rsidRPr="00F80761">
        <w:rPr>
          <w:rFonts w:ascii="宋体" w:hAnsi="宋体" w:cs="宋体" w:hint="eastAsia"/>
          <w:i/>
          <w:iCs/>
          <w:color w:val="000000"/>
          <w:kern w:val="0"/>
          <w:szCs w:val="21"/>
          <w:u w:val="single"/>
          <w:bdr w:val="none" w:sz="0" w:space="0" w:color="auto" w:frame="1"/>
        </w:rPr>
        <w:t>（采购文件中明确的所属行业）</w:t>
      </w:r>
      <w:r w:rsidRPr="00F80761">
        <w:rPr>
          <w:rFonts w:ascii="宋体" w:hAnsi="宋体" w:hint="eastAsia"/>
          <w:bCs/>
          <w:color w:val="000000"/>
          <w:szCs w:val="21"/>
        </w:rPr>
        <w:t>行业；制造商为</w:t>
      </w:r>
      <w:r w:rsidRPr="00F80761">
        <w:rPr>
          <w:rFonts w:ascii="宋体" w:hAnsi="宋体" w:cs="宋体" w:hint="eastAsia"/>
          <w:i/>
          <w:iCs/>
          <w:color w:val="000000"/>
          <w:kern w:val="0"/>
          <w:szCs w:val="21"/>
          <w:u w:val="single"/>
          <w:bdr w:val="none" w:sz="0" w:space="0" w:color="auto" w:frame="1"/>
        </w:rPr>
        <w:t>（企业名称）</w:t>
      </w:r>
      <w:r w:rsidRPr="00F80761">
        <w:rPr>
          <w:rFonts w:ascii="宋体" w:hAnsi="宋体" w:hint="eastAsia"/>
          <w:bCs/>
          <w:color w:val="000000"/>
          <w:szCs w:val="21"/>
        </w:rPr>
        <w:t>，从业人员人，营业收入为万元，资产总额为万元，属于</w:t>
      </w:r>
      <w:r w:rsidRPr="00F80761">
        <w:rPr>
          <w:rFonts w:ascii="宋体" w:hAnsi="宋体" w:cs="宋体" w:hint="eastAsia"/>
          <w:i/>
          <w:iCs/>
          <w:color w:val="000000"/>
          <w:kern w:val="0"/>
          <w:szCs w:val="21"/>
          <w:u w:val="single"/>
          <w:bdr w:val="none" w:sz="0" w:space="0" w:color="auto" w:frame="1"/>
        </w:rPr>
        <w:t>（中型企业、小型企业、微型企业）</w:t>
      </w:r>
      <w:r w:rsidRPr="00F80761">
        <w:rPr>
          <w:rFonts w:ascii="宋体" w:hAnsi="宋体" w:hint="eastAsia"/>
          <w:bCs/>
          <w:color w:val="000000"/>
          <w:szCs w:val="21"/>
        </w:rPr>
        <w:t>；</w:t>
      </w:r>
    </w:p>
    <w:p w14:paraId="36C02F4B" w14:textId="77777777" w:rsidR="00F80761" w:rsidRPr="00F80761" w:rsidRDefault="00F80761" w:rsidP="00F80761">
      <w:pPr>
        <w:spacing w:line="600" w:lineRule="exact"/>
        <w:ind w:firstLineChars="140" w:firstLine="294"/>
        <w:jc w:val="left"/>
        <w:rPr>
          <w:rFonts w:ascii="宋体" w:hAnsi="宋体" w:hint="eastAsia"/>
          <w:bCs/>
          <w:color w:val="000000"/>
          <w:szCs w:val="21"/>
        </w:rPr>
      </w:pPr>
      <w:r w:rsidRPr="00F80761">
        <w:rPr>
          <w:rFonts w:ascii="宋体" w:hAnsi="宋体" w:hint="eastAsia"/>
          <w:bCs/>
          <w:color w:val="000000"/>
          <w:szCs w:val="21"/>
        </w:rPr>
        <w:t>……</w:t>
      </w:r>
    </w:p>
    <w:p w14:paraId="05E33075" w14:textId="77777777" w:rsidR="00F80761" w:rsidRPr="00F80761" w:rsidRDefault="00F80761" w:rsidP="00F80761">
      <w:pPr>
        <w:spacing w:line="600" w:lineRule="exact"/>
        <w:ind w:firstLineChars="140" w:firstLine="294"/>
        <w:jc w:val="left"/>
        <w:rPr>
          <w:rFonts w:ascii="宋体" w:hAnsi="宋体" w:hint="eastAsia"/>
          <w:bCs/>
          <w:color w:val="000000"/>
          <w:szCs w:val="21"/>
        </w:rPr>
      </w:pPr>
      <w:r w:rsidRPr="00F80761">
        <w:rPr>
          <w:rFonts w:ascii="宋体" w:hAnsi="宋体" w:hint="eastAsia"/>
          <w:bCs/>
          <w:color w:val="000000"/>
          <w:szCs w:val="21"/>
        </w:rPr>
        <w:t>以上企业，不属于大企业的分支机构，不存在控股股东为大企业的情形，也不存在与大企业的负责人为同一人的情形。</w:t>
      </w:r>
    </w:p>
    <w:p w14:paraId="77C6B4AB" w14:textId="77777777" w:rsidR="00F80761" w:rsidRPr="00F80761" w:rsidRDefault="00F80761" w:rsidP="00F80761">
      <w:pPr>
        <w:spacing w:line="600" w:lineRule="exact"/>
        <w:ind w:firstLineChars="140" w:firstLine="294"/>
        <w:jc w:val="left"/>
        <w:rPr>
          <w:rFonts w:ascii="宋体" w:hAnsi="宋体" w:hint="eastAsia"/>
          <w:bCs/>
          <w:color w:val="000000"/>
          <w:szCs w:val="21"/>
        </w:rPr>
      </w:pPr>
      <w:r w:rsidRPr="00F80761">
        <w:rPr>
          <w:rFonts w:ascii="宋体" w:hAnsi="宋体" w:hint="eastAsia"/>
          <w:bCs/>
          <w:color w:val="000000"/>
          <w:szCs w:val="21"/>
        </w:rPr>
        <w:t>本企业对上述声明内容的真实性负责。如有虚假，将依法承担相应责任。</w:t>
      </w:r>
    </w:p>
    <w:p w14:paraId="34FC2D2C" w14:textId="77777777" w:rsidR="00D83920" w:rsidRPr="00F80761" w:rsidRDefault="00D83920" w:rsidP="00D83920">
      <w:pPr>
        <w:spacing w:line="400" w:lineRule="exact"/>
        <w:rPr>
          <w:szCs w:val="21"/>
        </w:rPr>
      </w:pPr>
    </w:p>
    <w:p w14:paraId="495DCCC5" w14:textId="77777777" w:rsidR="00D83920" w:rsidRDefault="00D83920" w:rsidP="00D83920">
      <w:pPr>
        <w:spacing w:line="400" w:lineRule="exact"/>
        <w:rPr>
          <w:szCs w:val="21"/>
        </w:rPr>
      </w:pPr>
    </w:p>
    <w:p w14:paraId="2E858EF7" w14:textId="77777777" w:rsidR="00D83920" w:rsidRDefault="00D83920" w:rsidP="00D83920">
      <w:pPr>
        <w:spacing w:line="400" w:lineRule="exact"/>
        <w:rPr>
          <w:szCs w:val="21"/>
        </w:rPr>
      </w:pPr>
    </w:p>
    <w:p w14:paraId="54CA54B3" w14:textId="77777777" w:rsidR="00D83920" w:rsidRDefault="00D83920" w:rsidP="00D83920">
      <w:pPr>
        <w:spacing w:line="440" w:lineRule="exact"/>
        <w:ind w:firstLineChars="2500" w:firstLine="5250"/>
        <w:jc w:val="left"/>
        <w:rPr>
          <w:rFonts w:ascii="宋体" w:hAnsi="宋体" w:hint="eastAsia"/>
          <w:bCs/>
          <w:color w:val="000000"/>
          <w:szCs w:val="21"/>
        </w:rPr>
      </w:pPr>
      <w:r>
        <w:rPr>
          <w:rFonts w:ascii="宋体" w:hAnsi="宋体" w:hint="eastAsia"/>
          <w:bCs/>
          <w:color w:val="000000"/>
          <w:szCs w:val="21"/>
        </w:rPr>
        <w:t>企业名称（盖章）：</w:t>
      </w:r>
      <w:r>
        <w:rPr>
          <w:rFonts w:hAnsi="宋体" w:hint="eastAsia"/>
          <w:color w:val="000000"/>
          <w:szCs w:val="21"/>
          <w:u w:val="single"/>
        </w:rPr>
        <w:t xml:space="preserve"> </w:t>
      </w:r>
      <w:r>
        <w:rPr>
          <w:rFonts w:hAnsi="宋体"/>
          <w:color w:val="000000"/>
          <w:szCs w:val="21"/>
          <w:u w:val="single"/>
        </w:rPr>
        <w:t xml:space="preserve">              </w:t>
      </w:r>
    </w:p>
    <w:p w14:paraId="71202EFE" w14:textId="77777777" w:rsidR="00D83920" w:rsidRDefault="00D83920" w:rsidP="00D83920">
      <w:pPr>
        <w:spacing w:line="440" w:lineRule="exact"/>
        <w:ind w:firstLineChars="2500" w:firstLine="5250"/>
        <w:jc w:val="left"/>
        <w:rPr>
          <w:rFonts w:ascii="宋体" w:hAnsi="宋体" w:hint="eastAsia"/>
          <w:bCs/>
          <w:color w:val="000000"/>
          <w:szCs w:val="21"/>
        </w:rPr>
      </w:pPr>
      <w:r>
        <w:rPr>
          <w:rFonts w:ascii="宋体" w:hAnsi="宋体" w:hint="eastAsia"/>
          <w:bCs/>
          <w:color w:val="000000"/>
          <w:szCs w:val="21"/>
        </w:rPr>
        <w:t>日 期：</w:t>
      </w:r>
      <w:r>
        <w:rPr>
          <w:rFonts w:hAnsi="宋体" w:hint="eastAsia"/>
          <w:color w:val="000000"/>
          <w:szCs w:val="21"/>
          <w:u w:val="single"/>
        </w:rPr>
        <w:t xml:space="preserve"> </w:t>
      </w:r>
      <w:r>
        <w:rPr>
          <w:rFonts w:hAnsi="宋体"/>
          <w:color w:val="000000"/>
          <w:szCs w:val="21"/>
          <w:u w:val="single"/>
        </w:rPr>
        <w:t xml:space="preserve">                        </w:t>
      </w:r>
    </w:p>
    <w:p w14:paraId="7AB7A98D" w14:textId="77777777" w:rsidR="00D83920" w:rsidRDefault="00D83920" w:rsidP="00D83920"/>
    <w:p w14:paraId="72F079FC" w14:textId="77777777" w:rsidR="00D83920" w:rsidRDefault="00D83920" w:rsidP="00D83920"/>
    <w:p w14:paraId="0E84AAD1" w14:textId="77777777" w:rsidR="00D83920" w:rsidRDefault="00D83920" w:rsidP="00D83920"/>
    <w:p w14:paraId="1299C78E" w14:textId="77777777" w:rsidR="00D83920" w:rsidRDefault="00D83920" w:rsidP="00D83920"/>
    <w:p w14:paraId="30894BD5" w14:textId="77777777" w:rsidR="00D83920" w:rsidRDefault="00D83920" w:rsidP="00D83920"/>
    <w:p w14:paraId="1E2EFB87" w14:textId="77777777" w:rsidR="00D83920" w:rsidRDefault="00D83920" w:rsidP="00D83920"/>
    <w:p w14:paraId="0B743905" w14:textId="77777777" w:rsidR="00D83920" w:rsidRDefault="00D83920" w:rsidP="00D83920"/>
    <w:p w14:paraId="04BC3988" w14:textId="77777777" w:rsidR="00D83920" w:rsidRDefault="00D83920" w:rsidP="00D83920"/>
    <w:p w14:paraId="43F7B92C" w14:textId="77777777" w:rsidR="00D83920" w:rsidRDefault="00D83920" w:rsidP="00D83920"/>
    <w:p w14:paraId="1187B19E" w14:textId="77777777" w:rsidR="00D83920" w:rsidRDefault="00D83920" w:rsidP="00D83920"/>
    <w:p w14:paraId="1DB5ABB4" w14:textId="77777777" w:rsidR="00D83920" w:rsidRDefault="00D83920" w:rsidP="00D83920"/>
    <w:p w14:paraId="5D88DFCC" w14:textId="77777777" w:rsidR="00D83920" w:rsidRDefault="00D83920" w:rsidP="00D83920"/>
    <w:p w14:paraId="66FE72EB" w14:textId="77777777" w:rsidR="00D83920" w:rsidRDefault="00D83920" w:rsidP="00D83920"/>
    <w:bookmarkStart w:id="143" w:name="_Hlk82091879"/>
    <w:p w14:paraId="4A8B8B18" w14:textId="77777777" w:rsidR="00D83920" w:rsidRDefault="00D83920" w:rsidP="00D83920">
      <w:pPr>
        <w:spacing w:line="320" w:lineRule="exact"/>
        <w:jc w:val="left"/>
        <w:rPr>
          <w:rFonts w:hAnsi="宋体" w:hint="eastAsia"/>
          <w:bCs/>
          <w:sz w:val="18"/>
          <w:szCs w:val="18"/>
        </w:rPr>
      </w:pPr>
      <w:r>
        <w:rPr>
          <w:rFonts w:hAnsi="宋体"/>
          <w:bCs/>
          <w:color w:val="0D0D0D" w:themeColor="text1" w:themeTint="F2"/>
          <w:sz w:val="18"/>
          <w:szCs w:val="18"/>
        </w:rPr>
        <w:ruby>
          <w:rubyPr>
            <w:rubyAlign w:val="distributeSpace"/>
            <w:hps w:val="9"/>
            <w:hpsRaise w:val="16"/>
            <w:hpsBaseText w:val="18"/>
            <w:lid w:val="zh-CN"/>
          </w:rubyPr>
          <w:rt>
            <w:r w:rsidR="00D83920">
              <w:rPr>
                <w:rFonts w:ascii="宋体" w:hAnsi="宋体"/>
                <w:bCs/>
                <w:color w:val="0D0D0D" w:themeColor="text1" w:themeTint="F2"/>
                <w:sz w:val="18"/>
                <w:szCs w:val="18"/>
              </w:rPr>
              <w:t>——</w:t>
            </w:r>
          </w:rt>
          <w:rubyBase>
            <w:r w:rsidR="00D83920">
              <w:rPr>
                <w:rFonts w:hAnsi="宋体"/>
                <w:bCs/>
                <w:color w:val="0D0D0D" w:themeColor="text1" w:themeTint="F2"/>
                <w:sz w:val="18"/>
                <w:szCs w:val="18"/>
              </w:rPr>
              <w:t>从</w:t>
            </w:r>
          </w:rubyBase>
        </w:ruby>
      </w:r>
      <w:r>
        <w:rPr>
          <w:rFonts w:hAnsi="宋体"/>
          <w:bCs/>
          <w:color w:val="0D0D0D" w:themeColor="text1" w:themeTint="F2"/>
          <w:sz w:val="18"/>
          <w:szCs w:val="18"/>
        </w:rPr>
        <w:ruby>
          <w:rubyPr>
            <w:rubyAlign w:val="distributeSpace"/>
            <w:hps w:val="9"/>
            <w:hpsRaise w:val="16"/>
            <w:hpsBaseText w:val="18"/>
            <w:lid w:val="zh-CN"/>
          </w:rubyPr>
          <w:rt>
            <w:r w:rsidR="00D83920">
              <w:rPr>
                <w:rFonts w:ascii="宋体" w:hAnsi="宋体"/>
                <w:bCs/>
                <w:color w:val="0D0D0D" w:themeColor="text1" w:themeTint="F2"/>
                <w:sz w:val="18"/>
                <w:szCs w:val="18"/>
              </w:rPr>
              <w:t>——</w:t>
            </w:r>
          </w:rt>
          <w:rubyBase>
            <w:r w:rsidR="00D83920">
              <w:rPr>
                <w:rFonts w:hAnsi="宋体"/>
                <w:bCs/>
                <w:color w:val="0D0D0D" w:themeColor="text1" w:themeTint="F2"/>
                <w:sz w:val="18"/>
                <w:szCs w:val="18"/>
              </w:rPr>
              <w:t>业</w:t>
            </w:r>
          </w:rubyBase>
        </w:ruby>
      </w:r>
      <w:r>
        <w:rPr>
          <w:rFonts w:hAnsi="宋体"/>
          <w:bCs/>
          <w:color w:val="0D0D0D" w:themeColor="text1" w:themeTint="F2"/>
          <w:sz w:val="18"/>
          <w:szCs w:val="18"/>
        </w:rPr>
        <w:ruby>
          <w:rubyPr>
            <w:rubyAlign w:val="distributeSpace"/>
            <w:hps w:val="9"/>
            <w:hpsRaise w:val="16"/>
            <w:hpsBaseText w:val="18"/>
            <w:lid w:val="zh-CN"/>
          </w:rubyPr>
          <w:rt>
            <w:r w:rsidR="00D83920">
              <w:rPr>
                <w:rFonts w:ascii="宋体" w:hAnsi="宋体"/>
                <w:bCs/>
                <w:color w:val="0D0D0D" w:themeColor="text1" w:themeTint="F2"/>
                <w:sz w:val="18"/>
                <w:szCs w:val="18"/>
              </w:rPr>
              <w:t>——</w:t>
            </w:r>
          </w:rt>
          <w:rubyBase>
            <w:r w:rsidR="00D83920">
              <w:rPr>
                <w:rFonts w:hAnsi="宋体"/>
                <w:bCs/>
                <w:color w:val="0D0D0D" w:themeColor="text1" w:themeTint="F2"/>
                <w:sz w:val="18"/>
                <w:szCs w:val="18"/>
              </w:rPr>
              <w:t>人</w:t>
            </w:r>
          </w:rubyBase>
        </w:ruby>
      </w:r>
      <w:r>
        <w:rPr>
          <w:rFonts w:hAnsi="宋体"/>
          <w:bCs/>
          <w:color w:val="0D0D0D" w:themeColor="text1" w:themeTint="F2"/>
          <w:sz w:val="18"/>
          <w:szCs w:val="18"/>
        </w:rPr>
        <w:ruby>
          <w:rubyPr>
            <w:rubyAlign w:val="distributeSpace"/>
            <w:hps w:val="9"/>
            <w:hpsRaise w:val="16"/>
            <w:hpsBaseText w:val="18"/>
            <w:lid w:val="zh-CN"/>
          </w:rubyPr>
          <w:rt>
            <w:r w:rsidR="00D83920">
              <w:rPr>
                <w:rFonts w:ascii="宋体" w:hAnsi="宋体"/>
                <w:bCs/>
                <w:color w:val="0D0D0D" w:themeColor="text1" w:themeTint="F2"/>
                <w:sz w:val="18"/>
                <w:szCs w:val="18"/>
              </w:rPr>
              <w:t>——</w:t>
            </w:r>
          </w:rt>
          <w:rubyBase>
            <w:r w:rsidR="00D83920">
              <w:rPr>
                <w:rFonts w:hAnsi="宋体"/>
                <w:bCs/>
                <w:color w:val="0D0D0D" w:themeColor="text1" w:themeTint="F2"/>
                <w:sz w:val="18"/>
                <w:szCs w:val="18"/>
              </w:rPr>
              <w:t>员</w:t>
            </w:r>
          </w:rubyBase>
        </w:ruby>
      </w:r>
      <w:r>
        <w:rPr>
          <w:rFonts w:hAnsi="宋体"/>
          <w:bCs/>
          <w:color w:val="0D0D0D" w:themeColor="text1" w:themeTint="F2"/>
          <w:sz w:val="18"/>
          <w:szCs w:val="18"/>
        </w:rPr>
        <w:ruby>
          <w:rubyPr>
            <w:rubyAlign w:val="distributeSpace"/>
            <w:hps w:val="9"/>
            <w:hpsRaise w:val="16"/>
            <w:hpsBaseText w:val="18"/>
            <w:lid w:val="zh-CN"/>
          </w:rubyPr>
          <w:rt>
            <w:r w:rsidR="00D83920">
              <w:rPr>
                <w:rFonts w:ascii="宋体" w:hAnsi="宋体"/>
                <w:bCs/>
                <w:color w:val="0D0D0D" w:themeColor="text1" w:themeTint="F2"/>
                <w:sz w:val="18"/>
                <w:szCs w:val="18"/>
              </w:rPr>
              <w:t>——</w:t>
            </w:r>
          </w:rt>
          <w:rubyBase>
            <w:r w:rsidR="00D83920">
              <w:rPr>
                <w:rFonts w:hAnsi="宋体"/>
                <w:bCs/>
                <w:color w:val="0D0D0D" w:themeColor="text1" w:themeTint="F2"/>
                <w:sz w:val="18"/>
                <w:szCs w:val="18"/>
              </w:rPr>
              <w:t>、</w:t>
            </w:r>
          </w:rubyBase>
        </w:ruby>
      </w:r>
      <w:r>
        <w:rPr>
          <w:rFonts w:hAnsi="宋体"/>
          <w:bCs/>
          <w:color w:val="0D0D0D" w:themeColor="text1" w:themeTint="F2"/>
          <w:sz w:val="18"/>
          <w:szCs w:val="18"/>
        </w:rPr>
        <w:ruby>
          <w:rubyPr>
            <w:rubyAlign w:val="distributeSpace"/>
            <w:hps w:val="9"/>
            <w:hpsRaise w:val="16"/>
            <w:hpsBaseText w:val="18"/>
            <w:lid w:val="zh-CN"/>
          </w:rubyPr>
          <w:rt>
            <w:r w:rsidR="00D83920">
              <w:rPr>
                <w:rFonts w:ascii="宋体" w:hAnsi="宋体"/>
                <w:bCs/>
                <w:color w:val="0D0D0D" w:themeColor="text1" w:themeTint="F2"/>
                <w:sz w:val="18"/>
                <w:szCs w:val="18"/>
              </w:rPr>
              <w:t>——</w:t>
            </w:r>
          </w:rt>
          <w:rubyBase>
            <w:r w:rsidR="00D83920">
              <w:rPr>
                <w:rFonts w:hAnsi="宋体"/>
                <w:bCs/>
                <w:color w:val="0D0D0D" w:themeColor="text1" w:themeTint="F2"/>
                <w:sz w:val="18"/>
                <w:szCs w:val="18"/>
              </w:rPr>
              <w:t>营</w:t>
            </w:r>
          </w:rubyBase>
        </w:ruby>
      </w:r>
      <w:r>
        <w:rPr>
          <w:rFonts w:hAnsi="宋体"/>
          <w:bCs/>
          <w:color w:val="0D0D0D" w:themeColor="text1" w:themeTint="F2"/>
          <w:sz w:val="18"/>
          <w:szCs w:val="18"/>
        </w:rPr>
        <w:ruby>
          <w:rubyPr>
            <w:rubyAlign w:val="distributeSpace"/>
            <w:hps w:val="9"/>
            <w:hpsRaise w:val="16"/>
            <w:hpsBaseText w:val="18"/>
            <w:lid w:val="zh-CN"/>
          </w:rubyPr>
          <w:rt>
            <w:r w:rsidR="00D83920">
              <w:rPr>
                <w:rFonts w:ascii="宋体" w:hAnsi="宋体"/>
                <w:bCs/>
                <w:color w:val="0D0D0D" w:themeColor="text1" w:themeTint="F2"/>
                <w:sz w:val="18"/>
                <w:szCs w:val="18"/>
              </w:rPr>
              <w:t>——</w:t>
            </w:r>
          </w:rt>
          <w:rubyBase>
            <w:r w:rsidR="00D83920">
              <w:rPr>
                <w:rFonts w:hAnsi="宋体"/>
                <w:bCs/>
                <w:color w:val="0D0D0D" w:themeColor="text1" w:themeTint="F2"/>
                <w:sz w:val="18"/>
                <w:szCs w:val="18"/>
              </w:rPr>
              <w:t>业</w:t>
            </w:r>
          </w:rubyBase>
        </w:ruby>
      </w:r>
      <w:r>
        <w:rPr>
          <w:rFonts w:hAnsi="宋体"/>
          <w:bCs/>
          <w:sz w:val="18"/>
          <w:szCs w:val="18"/>
        </w:rPr>
        <w:ruby>
          <w:rubyPr>
            <w:rubyAlign w:val="distributeSpace"/>
            <w:hps w:val="9"/>
            <w:hpsRaise w:val="16"/>
            <w:hpsBaseText w:val="18"/>
            <w:lid w:val="zh-CN"/>
          </w:rubyPr>
          <w:rt>
            <w:r w:rsidR="00D83920">
              <w:rPr>
                <w:rFonts w:ascii="宋体" w:hAnsi="宋体"/>
                <w:bCs/>
                <w:sz w:val="18"/>
                <w:szCs w:val="18"/>
              </w:rPr>
              <w:t>——</w:t>
            </w:r>
          </w:rt>
          <w:rubyBase>
            <w:r w:rsidR="00D83920">
              <w:rPr>
                <w:rFonts w:hAnsi="宋体"/>
                <w:bCs/>
                <w:sz w:val="18"/>
                <w:szCs w:val="18"/>
              </w:rPr>
              <w:t>收</w:t>
            </w:r>
          </w:rubyBase>
        </w:ruby>
      </w:r>
      <w:r>
        <w:rPr>
          <w:rFonts w:hAnsi="宋体"/>
          <w:bCs/>
          <w:sz w:val="18"/>
          <w:szCs w:val="18"/>
        </w:rPr>
        <w:ruby>
          <w:rubyPr>
            <w:rubyAlign w:val="distributeSpace"/>
            <w:hps w:val="9"/>
            <w:hpsRaise w:val="16"/>
            <w:hpsBaseText w:val="18"/>
            <w:lid w:val="zh-CN"/>
          </w:rubyPr>
          <w:rt>
            <w:r w:rsidR="00D83920">
              <w:rPr>
                <w:rFonts w:ascii="宋体" w:hAnsi="宋体"/>
                <w:bCs/>
                <w:sz w:val="18"/>
                <w:szCs w:val="18"/>
              </w:rPr>
              <w:t>——</w:t>
            </w:r>
          </w:rt>
          <w:rubyBase>
            <w:r w:rsidR="00D83920">
              <w:rPr>
                <w:rFonts w:hAnsi="宋体"/>
                <w:bCs/>
                <w:sz w:val="18"/>
                <w:szCs w:val="18"/>
              </w:rPr>
              <w:t>入</w:t>
            </w:r>
          </w:rubyBase>
        </w:ruby>
      </w:r>
      <w:r>
        <w:rPr>
          <w:rFonts w:hAnsi="宋体"/>
          <w:bCs/>
          <w:sz w:val="18"/>
          <w:szCs w:val="18"/>
        </w:rPr>
        <w:ruby>
          <w:rubyPr>
            <w:rubyAlign w:val="distributeSpace"/>
            <w:hps w:val="9"/>
            <w:hpsRaise w:val="16"/>
            <w:hpsBaseText w:val="18"/>
            <w:lid w:val="zh-CN"/>
          </w:rubyPr>
          <w:rt>
            <w:r w:rsidR="00D83920">
              <w:rPr>
                <w:rFonts w:ascii="宋体" w:hAnsi="宋体"/>
                <w:bCs/>
                <w:sz w:val="18"/>
                <w:szCs w:val="18"/>
              </w:rPr>
              <w:t>——</w:t>
            </w:r>
          </w:rt>
          <w:rubyBase>
            <w:r w:rsidR="00D83920">
              <w:rPr>
                <w:rFonts w:hAnsi="宋体"/>
                <w:bCs/>
                <w:sz w:val="18"/>
                <w:szCs w:val="18"/>
              </w:rPr>
              <w:t>、</w:t>
            </w:r>
          </w:rubyBase>
        </w:ruby>
      </w:r>
      <w:r>
        <w:rPr>
          <w:rFonts w:hAnsi="宋体"/>
          <w:bCs/>
          <w:sz w:val="18"/>
          <w:szCs w:val="18"/>
        </w:rPr>
        <w:ruby>
          <w:rubyPr>
            <w:rubyAlign w:val="distributeSpace"/>
            <w:hps w:val="9"/>
            <w:hpsRaise w:val="16"/>
            <w:hpsBaseText w:val="18"/>
            <w:lid w:val="zh-CN"/>
          </w:rubyPr>
          <w:rt>
            <w:r w:rsidR="00D83920">
              <w:rPr>
                <w:rFonts w:ascii="宋体" w:hAnsi="宋体"/>
                <w:bCs/>
                <w:sz w:val="18"/>
                <w:szCs w:val="18"/>
              </w:rPr>
              <w:t>——</w:t>
            </w:r>
          </w:rt>
          <w:rubyBase>
            <w:r w:rsidR="00D83920">
              <w:rPr>
                <w:rFonts w:hAnsi="宋体"/>
                <w:bCs/>
                <w:sz w:val="18"/>
                <w:szCs w:val="18"/>
              </w:rPr>
              <w:t>资</w:t>
            </w:r>
          </w:rubyBase>
        </w:ruby>
      </w:r>
      <w:r>
        <w:rPr>
          <w:rFonts w:hAnsi="宋体"/>
          <w:bCs/>
          <w:sz w:val="18"/>
          <w:szCs w:val="18"/>
        </w:rPr>
        <w:ruby>
          <w:rubyPr>
            <w:rubyAlign w:val="distributeSpace"/>
            <w:hps w:val="9"/>
            <w:hpsRaise w:val="16"/>
            <w:hpsBaseText w:val="18"/>
            <w:lid w:val="zh-CN"/>
          </w:rubyPr>
          <w:rt>
            <w:r w:rsidR="00D83920">
              <w:rPr>
                <w:rFonts w:ascii="宋体" w:hAnsi="宋体"/>
                <w:bCs/>
                <w:sz w:val="18"/>
                <w:szCs w:val="18"/>
              </w:rPr>
              <w:t>——</w:t>
            </w:r>
          </w:rt>
          <w:rubyBase>
            <w:r w:rsidR="00D83920">
              <w:rPr>
                <w:rFonts w:hAnsi="宋体"/>
                <w:bCs/>
                <w:sz w:val="18"/>
                <w:szCs w:val="18"/>
              </w:rPr>
              <w:t>产</w:t>
            </w:r>
          </w:rubyBase>
        </w:ruby>
      </w:r>
      <w:r>
        <w:rPr>
          <w:rFonts w:hAnsi="宋体"/>
          <w:bCs/>
          <w:sz w:val="18"/>
          <w:szCs w:val="18"/>
        </w:rPr>
        <w:ruby>
          <w:rubyPr>
            <w:rubyAlign w:val="distributeSpace"/>
            <w:hps w:val="9"/>
            <w:hpsRaise w:val="16"/>
            <w:hpsBaseText w:val="18"/>
            <w:lid w:val="zh-CN"/>
          </w:rubyPr>
          <w:rt>
            <w:r w:rsidR="00D83920">
              <w:rPr>
                <w:rFonts w:ascii="宋体" w:hAnsi="宋体"/>
                <w:bCs/>
                <w:sz w:val="18"/>
                <w:szCs w:val="18"/>
              </w:rPr>
              <w:t>——</w:t>
            </w:r>
          </w:rt>
          <w:rubyBase>
            <w:r w:rsidR="00D83920">
              <w:rPr>
                <w:rFonts w:hAnsi="宋体"/>
                <w:bCs/>
                <w:sz w:val="18"/>
                <w:szCs w:val="18"/>
              </w:rPr>
              <w:t>总</w:t>
            </w:r>
          </w:rubyBase>
        </w:ruby>
      </w:r>
      <w:r>
        <w:rPr>
          <w:rFonts w:hAnsi="宋体"/>
          <w:bCs/>
          <w:sz w:val="18"/>
          <w:szCs w:val="18"/>
        </w:rPr>
        <w:ruby>
          <w:rubyPr>
            <w:rubyAlign w:val="distributeSpace"/>
            <w:hps w:val="9"/>
            <w:hpsRaise w:val="16"/>
            <w:hpsBaseText w:val="18"/>
            <w:lid w:val="zh-CN"/>
          </w:rubyPr>
          <w:rt>
            <w:r w:rsidR="00D83920">
              <w:rPr>
                <w:rFonts w:ascii="宋体" w:hAnsi="宋体"/>
                <w:bCs/>
                <w:sz w:val="18"/>
                <w:szCs w:val="18"/>
              </w:rPr>
              <w:t>——</w:t>
            </w:r>
          </w:rt>
          <w:rubyBase>
            <w:r w:rsidR="00D83920">
              <w:rPr>
                <w:rFonts w:hAnsi="宋体"/>
                <w:bCs/>
                <w:sz w:val="18"/>
                <w:szCs w:val="18"/>
              </w:rPr>
              <w:t>额</w:t>
            </w:r>
          </w:rubyBase>
        </w:ruby>
      </w:r>
      <w:r>
        <w:rPr>
          <w:rFonts w:hAnsi="宋体"/>
          <w:bCs/>
          <w:sz w:val="18"/>
          <w:szCs w:val="18"/>
        </w:rPr>
        <w:ruby>
          <w:rubyPr>
            <w:rubyAlign w:val="distributeSpace"/>
            <w:hps w:val="9"/>
            <w:hpsRaise w:val="16"/>
            <w:hpsBaseText w:val="18"/>
            <w:lid w:val="zh-CN"/>
          </w:rubyPr>
          <w:rt>
            <w:r w:rsidR="00D83920">
              <w:rPr>
                <w:rFonts w:ascii="宋体" w:hAnsi="宋体"/>
                <w:bCs/>
                <w:sz w:val="18"/>
                <w:szCs w:val="18"/>
              </w:rPr>
              <w:t>——</w:t>
            </w:r>
          </w:rt>
          <w:rubyBase>
            <w:r w:rsidR="00D83920">
              <w:rPr>
                <w:rFonts w:hAnsi="宋体"/>
                <w:bCs/>
                <w:sz w:val="18"/>
                <w:szCs w:val="18"/>
              </w:rPr>
              <w:t>填</w:t>
            </w:r>
          </w:rubyBase>
        </w:ruby>
      </w:r>
      <w:r>
        <w:rPr>
          <w:rFonts w:hAnsi="宋体"/>
          <w:bCs/>
          <w:sz w:val="18"/>
          <w:szCs w:val="18"/>
        </w:rPr>
        <w:ruby>
          <w:rubyPr>
            <w:rubyAlign w:val="distributeSpace"/>
            <w:hps w:val="9"/>
            <w:hpsRaise w:val="16"/>
            <w:hpsBaseText w:val="18"/>
            <w:lid w:val="zh-CN"/>
          </w:rubyPr>
          <w:rt>
            <w:r w:rsidR="00D83920">
              <w:rPr>
                <w:rFonts w:ascii="宋体" w:hAnsi="宋体"/>
                <w:bCs/>
                <w:sz w:val="18"/>
                <w:szCs w:val="18"/>
              </w:rPr>
              <w:t>——</w:t>
            </w:r>
          </w:rt>
          <w:rubyBase>
            <w:r w:rsidR="00D83920">
              <w:rPr>
                <w:rFonts w:hAnsi="宋体"/>
                <w:bCs/>
                <w:sz w:val="18"/>
                <w:szCs w:val="18"/>
              </w:rPr>
              <w:t>报</w:t>
            </w:r>
          </w:rubyBase>
        </w:ruby>
      </w:r>
      <w:bookmarkEnd w:id="143"/>
      <w:r>
        <w:rPr>
          <w:rFonts w:hAnsi="宋体" w:hint="eastAsia"/>
          <w:bCs/>
          <w:sz w:val="18"/>
          <w:szCs w:val="18"/>
        </w:rPr>
        <w:t>上一年度数据，无上一年度数据的新成立企业可不填报。</w:t>
      </w:r>
    </w:p>
    <w:tbl>
      <w:tblPr>
        <w:tblW w:w="9952"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2127"/>
        <w:gridCol w:w="1413"/>
        <w:gridCol w:w="714"/>
        <w:gridCol w:w="1275"/>
        <w:gridCol w:w="1843"/>
        <w:gridCol w:w="1559"/>
        <w:gridCol w:w="1021"/>
      </w:tblGrid>
      <w:tr w:rsidR="00D83920" w14:paraId="24E8D918" w14:textId="77777777" w:rsidTr="007003D9">
        <w:trPr>
          <w:trHeight w:val="330"/>
        </w:trPr>
        <w:tc>
          <w:tcPr>
            <w:tcW w:w="9952" w:type="dxa"/>
            <w:gridSpan w:val="7"/>
            <w:tcBorders>
              <w:top w:val="nil"/>
              <w:left w:val="nil"/>
              <w:bottom w:val="single" w:sz="6" w:space="0" w:color="auto"/>
              <w:right w:val="nil"/>
            </w:tcBorders>
            <w:shd w:val="clear" w:color="auto" w:fill="FFFFFF"/>
            <w:tcMar>
              <w:top w:w="30" w:type="dxa"/>
              <w:left w:w="150" w:type="dxa"/>
              <w:bottom w:w="30" w:type="dxa"/>
              <w:right w:w="150" w:type="dxa"/>
            </w:tcMar>
            <w:vAlign w:val="center"/>
          </w:tcPr>
          <w:p w14:paraId="6663FCDF" w14:textId="77777777" w:rsidR="00D83920" w:rsidRDefault="00D83920" w:rsidP="007003D9">
            <w:pPr>
              <w:widowControl/>
              <w:jc w:val="center"/>
              <w:rPr>
                <w:rFonts w:ascii="Helvetica" w:hAnsi="Helvetica" w:cs="Helvetica"/>
                <w:b/>
                <w:bCs/>
                <w:kern w:val="0"/>
                <w:szCs w:val="21"/>
              </w:rPr>
            </w:pPr>
            <w:r>
              <w:rPr>
                <w:rFonts w:ascii="Helvetica" w:hAnsi="Helvetica" w:cs="Helvetica"/>
                <w:b/>
                <w:bCs/>
                <w:kern w:val="0"/>
                <w:szCs w:val="21"/>
              </w:rPr>
              <w:lastRenderedPageBreak/>
              <w:t>大中小微型企业划分标准</w:t>
            </w:r>
          </w:p>
        </w:tc>
      </w:tr>
      <w:tr w:rsidR="00D83920" w14:paraId="6D64054E" w14:textId="77777777" w:rsidTr="007003D9">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3DD3EA5"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行业名称</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9B8FA0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指标名称</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85C162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计量</w:t>
            </w:r>
          </w:p>
          <w:p w14:paraId="3FCB114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单位</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C622688"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大型</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C6D1E87"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中型</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138E2E7"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小型</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E65AB29"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微型</w:t>
            </w:r>
          </w:p>
        </w:tc>
      </w:tr>
      <w:tr w:rsidR="00D83920" w14:paraId="47277591" w14:textId="77777777" w:rsidTr="007003D9">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12C712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农、林、牧、渔业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0FCD92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F228E2B"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BB4F6E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870588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w:t>
            </w:r>
            <w:r>
              <w:rPr>
                <w:rFonts w:ascii="Helvetica" w:hAnsi="Helvetica" w:cs="Helvetica"/>
                <w:kern w:val="0"/>
                <w:sz w:val="18"/>
                <w:szCs w:val="18"/>
              </w:rPr>
              <w:t>＜</w:t>
            </w:r>
            <w:r>
              <w:rPr>
                <w:rFonts w:ascii="Helvetica" w:hAnsi="Helvetica" w:cs="Helvetica"/>
                <w:kern w:val="0"/>
                <w:sz w:val="18"/>
                <w:szCs w:val="18"/>
              </w:rPr>
              <w:t>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901FD4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50≤Y</w:t>
            </w:r>
            <w:r>
              <w:rPr>
                <w:rFonts w:ascii="Helvetica" w:hAnsi="Helvetica" w:cs="Helvetica"/>
                <w:kern w:val="0"/>
                <w:sz w:val="18"/>
                <w:szCs w:val="18"/>
              </w:rPr>
              <w:t>＜</w:t>
            </w:r>
            <w:r>
              <w:rPr>
                <w:rFonts w:ascii="Helvetica" w:hAnsi="Helvetica" w:cs="Helvetica"/>
                <w:kern w:val="0"/>
                <w:sz w:val="18"/>
                <w:szCs w:val="18"/>
              </w:rPr>
              <w:t>500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C5D6CE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50</w:t>
            </w:r>
          </w:p>
        </w:tc>
      </w:tr>
      <w:tr w:rsidR="00D83920" w14:paraId="2CEF753C"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4FD6167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工业</w:t>
            </w:r>
            <w:r>
              <w:rPr>
                <w:rFonts w:ascii="Helvetica" w:hAnsi="Helvetica" w:cs="Helvetica"/>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32998F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DDD4618"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CD6D9D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6EEB4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w:t>
            </w:r>
            <w:r>
              <w:rPr>
                <w:rFonts w:ascii="Helvetica" w:hAnsi="Helvetica" w:cs="Helvetica"/>
                <w:kern w:val="0"/>
                <w:sz w:val="18"/>
                <w:szCs w:val="18"/>
              </w:rPr>
              <w:t>＜</w:t>
            </w:r>
            <w:r>
              <w:rPr>
                <w:rFonts w:ascii="Helvetica" w:hAnsi="Helvetica" w:cs="Helvetica"/>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F4435F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20≤X</w:t>
            </w:r>
            <w:r>
              <w:rPr>
                <w:rFonts w:ascii="Helvetica" w:hAnsi="Helvetica" w:cs="Helvetica"/>
                <w:kern w:val="0"/>
                <w:sz w:val="18"/>
                <w:szCs w:val="18"/>
              </w:rPr>
              <w:t>＜</w:t>
            </w:r>
            <w:r>
              <w:rPr>
                <w:rFonts w:ascii="Helvetica" w:hAnsi="Helvetica" w:cs="Helvetica"/>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6D8242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20</w:t>
            </w:r>
          </w:p>
        </w:tc>
      </w:tr>
      <w:tr w:rsidR="00D83920" w14:paraId="4C6934EF"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97157CF"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C429850"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1D9EF2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0B7BC6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Y≥40000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3C469C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w:t>
            </w:r>
            <w:r>
              <w:rPr>
                <w:rFonts w:ascii="Helvetica" w:hAnsi="Helvetica" w:cs="Helvetica"/>
                <w:kern w:val="0"/>
                <w:sz w:val="18"/>
                <w:szCs w:val="18"/>
              </w:rPr>
              <w:t>＜</w:t>
            </w:r>
            <w:r>
              <w:rPr>
                <w:rFonts w:ascii="Helvetica" w:hAnsi="Helvetica" w:cs="Helvetica"/>
                <w:kern w:val="0"/>
                <w:sz w:val="18"/>
                <w:szCs w:val="18"/>
              </w:rPr>
              <w:t>40000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119E7E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300≤Y</w:t>
            </w:r>
            <w:r>
              <w:rPr>
                <w:rFonts w:ascii="Helvetica" w:hAnsi="Helvetica" w:cs="Helvetica"/>
                <w:kern w:val="0"/>
                <w:sz w:val="18"/>
                <w:szCs w:val="18"/>
              </w:rPr>
              <w:t>＜</w:t>
            </w:r>
            <w:r>
              <w:rPr>
                <w:rFonts w:ascii="Helvetica" w:hAnsi="Helvetica" w:cs="Helvetica"/>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9E1899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300</w:t>
            </w:r>
          </w:p>
        </w:tc>
      </w:tr>
      <w:tr w:rsidR="00D83920" w14:paraId="30BD897A"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7B209A0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建筑业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CC2CDC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85CF1E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0B8337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Y≥80000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59BE15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6000≤Y</w:t>
            </w:r>
            <w:r>
              <w:rPr>
                <w:rFonts w:ascii="Helvetica" w:hAnsi="Helvetica" w:cs="Helvetica"/>
                <w:kern w:val="0"/>
                <w:sz w:val="18"/>
                <w:szCs w:val="18"/>
              </w:rPr>
              <w:t>＜</w:t>
            </w:r>
            <w:r>
              <w:rPr>
                <w:rFonts w:ascii="Helvetica" w:hAnsi="Helvetica" w:cs="Helvetica"/>
                <w:kern w:val="0"/>
                <w:sz w:val="18"/>
                <w:szCs w:val="18"/>
              </w:rPr>
              <w:t>80000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8213A9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300≤Y</w:t>
            </w:r>
            <w:r>
              <w:rPr>
                <w:rFonts w:ascii="Helvetica" w:hAnsi="Helvetica" w:cs="Helvetica"/>
                <w:kern w:val="0"/>
                <w:sz w:val="18"/>
                <w:szCs w:val="18"/>
              </w:rPr>
              <w:t>＜</w:t>
            </w:r>
            <w:r>
              <w:rPr>
                <w:rFonts w:ascii="Helvetica" w:hAnsi="Helvetica" w:cs="Helvetica"/>
                <w:kern w:val="0"/>
                <w:sz w:val="18"/>
                <w:szCs w:val="18"/>
              </w:rPr>
              <w:t>6000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DD0DD10"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300</w:t>
            </w:r>
          </w:p>
        </w:tc>
      </w:tr>
      <w:tr w:rsidR="00D83920" w14:paraId="5184A4CC"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24FDEEA"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D27AFC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w:t>
            </w:r>
            <w:r>
              <w:rPr>
                <w:rFonts w:ascii="Helvetica" w:hAnsi="Helvetica" w:cs="Helvetica"/>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68FD117"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655512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Z≥80000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217DB88"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5000≤Z</w:t>
            </w:r>
            <w:r>
              <w:rPr>
                <w:rFonts w:ascii="Helvetica" w:hAnsi="Helvetica" w:cs="Helvetica"/>
                <w:kern w:val="0"/>
                <w:sz w:val="18"/>
                <w:szCs w:val="18"/>
              </w:rPr>
              <w:t>＜</w:t>
            </w:r>
            <w:r>
              <w:rPr>
                <w:rFonts w:ascii="Helvetica" w:hAnsi="Helvetica" w:cs="Helvetica"/>
                <w:kern w:val="0"/>
                <w:sz w:val="18"/>
                <w:szCs w:val="18"/>
              </w:rPr>
              <w:t>80000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84D9C0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300≤Z</w:t>
            </w:r>
            <w:r>
              <w:rPr>
                <w:rFonts w:ascii="Helvetica" w:hAnsi="Helvetica" w:cs="Helvetica"/>
                <w:kern w:val="0"/>
                <w:sz w:val="18"/>
                <w:szCs w:val="18"/>
              </w:rPr>
              <w:t>＜</w:t>
            </w:r>
            <w:r>
              <w:rPr>
                <w:rFonts w:ascii="Helvetica" w:hAnsi="Helvetica" w:cs="Helvetica"/>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467145B"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Z</w:t>
            </w:r>
            <w:r>
              <w:rPr>
                <w:rFonts w:ascii="Helvetica" w:hAnsi="Helvetica" w:cs="Helvetica"/>
                <w:kern w:val="0"/>
                <w:sz w:val="18"/>
                <w:szCs w:val="18"/>
              </w:rPr>
              <w:t>＜</w:t>
            </w:r>
            <w:r>
              <w:rPr>
                <w:rFonts w:ascii="Helvetica" w:hAnsi="Helvetica" w:cs="Helvetica"/>
                <w:kern w:val="0"/>
                <w:sz w:val="18"/>
                <w:szCs w:val="18"/>
              </w:rPr>
              <w:t>300</w:t>
            </w:r>
          </w:p>
        </w:tc>
      </w:tr>
      <w:tr w:rsidR="00D83920" w14:paraId="70E35319"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68B319B9"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批发业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9EEB27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541340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176D91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7737005"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20≤X</w:t>
            </w:r>
            <w:r>
              <w:rPr>
                <w:rFonts w:ascii="Helvetica" w:hAnsi="Helvetica" w:cs="Helvetica"/>
                <w:kern w:val="0"/>
                <w:sz w:val="18"/>
                <w:szCs w:val="18"/>
              </w:rPr>
              <w:t>＜</w:t>
            </w:r>
            <w:r>
              <w:rPr>
                <w:rFonts w:ascii="Helvetica" w:hAnsi="Helvetica" w:cs="Helvetica"/>
                <w:kern w:val="0"/>
                <w:sz w:val="18"/>
                <w:szCs w:val="18"/>
              </w:rPr>
              <w:t>200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29D44C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5≤X</w:t>
            </w:r>
            <w:r>
              <w:rPr>
                <w:rFonts w:ascii="Helvetica" w:hAnsi="Helvetica" w:cs="Helvetica"/>
                <w:kern w:val="0"/>
                <w:sz w:val="18"/>
                <w:szCs w:val="18"/>
              </w:rPr>
              <w:t>＜</w:t>
            </w:r>
            <w:r>
              <w:rPr>
                <w:rFonts w:ascii="Helvetica" w:hAnsi="Helvetica" w:cs="Helvetica"/>
                <w:kern w:val="0"/>
                <w:sz w:val="18"/>
                <w:szCs w:val="18"/>
              </w:rPr>
              <w:t>20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664B79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5</w:t>
            </w:r>
          </w:p>
        </w:tc>
      </w:tr>
      <w:tr w:rsidR="00D83920" w14:paraId="3A249415"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BF7D7F9"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E2548E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76A401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228EC4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Y≥40000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6FDFFD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5000≤Y</w:t>
            </w:r>
            <w:r>
              <w:rPr>
                <w:rFonts w:ascii="Helvetica" w:hAnsi="Helvetica" w:cs="Helvetica"/>
                <w:kern w:val="0"/>
                <w:sz w:val="18"/>
                <w:szCs w:val="18"/>
              </w:rPr>
              <w:t>＜</w:t>
            </w:r>
            <w:r>
              <w:rPr>
                <w:rFonts w:ascii="Helvetica" w:hAnsi="Helvetica" w:cs="Helvetica"/>
                <w:kern w:val="0"/>
                <w:sz w:val="18"/>
                <w:szCs w:val="18"/>
              </w:rPr>
              <w:t>40000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4BD77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w:t>
            </w:r>
            <w:r>
              <w:rPr>
                <w:rFonts w:ascii="Helvetica" w:hAnsi="Helvetica" w:cs="Helvetica"/>
                <w:kern w:val="0"/>
                <w:sz w:val="18"/>
                <w:szCs w:val="18"/>
              </w:rPr>
              <w:t>＜</w:t>
            </w:r>
            <w:r>
              <w:rPr>
                <w:rFonts w:ascii="Helvetica" w:hAnsi="Helvetica" w:cs="Helvetica"/>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D9577E0"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1000</w:t>
            </w:r>
          </w:p>
        </w:tc>
      </w:tr>
      <w:tr w:rsidR="00D83920" w14:paraId="55A37A17"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2851BCF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零售业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2CA8F8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FF0A19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D748B4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B10FA9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50≤X</w:t>
            </w:r>
            <w:r>
              <w:rPr>
                <w:rFonts w:ascii="Helvetica" w:hAnsi="Helvetica" w:cs="Helvetica"/>
                <w:kern w:val="0"/>
                <w:sz w:val="18"/>
                <w:szCs w:val="18"/>
              </w:rPr>
              <w:t>＜</w:t>
            </w:r>
            <w:r>
              <w:rPr>
                <w:rFonts w:ascii="Helvetica" w:hAnsi="Helvetica" w:cs="Helvetica"/>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5694E3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10≤X</w:t>
            </w:r>
            <w:r>
              <w:rPr>
                <w:rFonts w:ascii="Helvetica" w:hAnsi="Helvetica" w:cs="Helvetica"/>
                <w:kern w:val="0"/>
                <w:sz w:val="18"/>
                <w:szCs w:val="18"/>
              </w:rPr>
              <w:t>＜</w:t>
            </w:r>
            <w:r>
              <w:rPr>
                <w:rFonts w:ascii="Helvetica" w:hAnsi="Helvetica" w:cs="Helvetica"/>
                <w:kern w:val="0"/>
                <w:sz w:val="18"/>
                <w:szCs w:val="18"/>
              </w:rPr>
              <w:t>50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3EB518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10</w:t>
            </w:r>
          </w:p>
        </w:tc>
      </w:tr>
      <w:tr w:rsidR="00D83920" w14:paraId="15F77588"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B8F9A38"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F1C5CB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E1CC00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FFEA7B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77466D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w:t>
            </w:r>
            <w:r>
              <w:rPr>
                <w:rFonts w:ascii="Helvetica" w:hAnsi="Helvetica" w:cs="Helvetica"/>
                <w:kern w:val="0"/>
                <w:sz w:val="18"/>
                <w:szCs w:val="18"/>
              </w:rPr>
              <w:t>＜</w:t>
            </w:r>
            <w:r>
              <w:rPr>
                <w:rFonts w:ascii="Helvetica" w:hAnsi="Helvetica" w:cs="Helvetica"/>
                <w:kern w:val="0"/>
                <w:sz w:val="18"/>
                <w:szCs w:val="18"/>
              </w:rPr>
              <w:t>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79A9787"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w:t>
            </w:r>
            <w:r>
              <w:rPr>
                <w:rFonts w:ascii="Helvetica" w:hAnsi="Helvetica" w:cs="Helvetica"/>
                <w:kern w:val="0"/>
                <w:sz w:val="18"/>
                <w:szCs w:val="18"/>
              </w:rPr>
              <w:t>＜</w:t>
            </w:r>
            <w:r>
              <w:rPr>
                <w:rFonts w:ascii="Helvetica" w:hAnsi="Helvetica" w:cs="Helvetica"/>
                <w:kern w:val="0"/>
                <w:sz w:val="18"/>
                <w:szCs w:val="18"/>
              </w:rPr>
              <w:t>500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0B40A30"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100</w:t>
            </w:r>
          </w:p>
        </w:tc>
      </w:tr>
      <w:tr w:rsidR="00D83920" w14:paraId="32DD0587"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5164AEA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交通运输业</w:t>
            </w:r>
            <w:r>
              <w:rPr>
                <w:rFonts w:ascii="Helvetica" w:hAnsi="Helvetica" w:cs="Helvetica"/>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E8E5178"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4D83B50"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6685A49"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C5C5D69"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w:t>
            </w:r>
            <w:r>
              <w:rPr>
                <w:rFonts w:ascii="Helvetica" w:hAnsi="Helvetica" w:cs="Helvetica"/>
                <w:kern w:val="0"/>
                <w:sz w:val="18"/>
                <w:szCs w:val="18"/>
              </w:rPr>
              <w:t>＜</w:t>
            </w:r>
            <w:r>
              <w:rPr>
                <w:rFonts w:ascii="Helvetica" w:hAnsi="Helvetica" w:cs="Helvetica"/>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E787C8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20≤X</w:t>
            </w:r>
            <w:r>
              <w:rPr>
                <w:rFonts w:ascii="Helvetica" w:hAnsi="Helvetica" w:cs="Helvetica"/>
                <w:kern w:val="0"/>
                <w:sz w:val="18"/>
                <w:szCs w:val="18"/>
              </w:rPr>
              <w:t>＜</w:t>
            </w:r>
            <w:r>
              <w:rPr>
                <w:rFonts w:ascii="Helvetica" w:hAnsi="Helvetica" w:cs="Helvetica"/>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F4D485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20</w:t>
            </w:r>
          </w:p>
        </w:tc>
      </w:tr>
      <w:tr w:rsidR="00D83920" w14:paraId="30AE3D18"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429D04D"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3290605"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7D8C4C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2030E9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A549FF0"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3000≤Y</w:t>
            </w:r>
            <w:r>
              <w:rPr>
                <w:rFonts w:ascii="Helvetica" w:hAnsi="Helvetica" w:cs="Helvetica"/>
                <w:kern w:val="0"/>
                <w:sz w:val="18"/>
                <w:szCs w:val="18"/>
              </w:rPr>
              <w:t>＜</w:t>
            </w:r>
            <w:r>
              <w:rPr>
                <w:rFonts w:ascii="Helvetica" w:hAnsi="Helvetica" w:cs="Helvetica"/>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B887A2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200≤Y</w:t>
            </w:r>
            <w:r>
              <w:rPr>
                <w:rFonts w:ascii="Helvetica" w:hAnsi="Helvetica" w:cs="Helvetica"/>
                <w:kern w:val="0"/>
                <w:sz w:val="18"/>
                <w:szCs w:val="18"/>
              </w:rPr>
              <w:t>＜</w:t>
            </w:r>
            <w:r>
              <w:rPr>
                <w:rFonts w:ascii="Helvetica" w:hAnsi="Helvetica" w:cs="Helvetica"/>
                <w:kern w:val="0"/>
                <w:sz w:val="18"/>
                <w:szCs w:val="18"/>
              </w:rPr>
              <w:t>3000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DC3EED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200</w:t>
            </w:r>
          </w:p>
        </w:tc>
      </w:tr>
      <w:tr w:rsidR="00D83920" w14:paraId="4D257354"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276A81C9"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仓储业</w:t>
            </w:r>
            <w:r>
              <w:rPr>
                <w:rFonts w:ascii="Helvetica" w:hAnsi="Helvetica" w:cs="Helvetica"/>
                <w:kern w:val="0"/>
                <w:sz w:val="18"/>
                <w:szCs w:val="18"/>
              </w:rPr>
              <w:t>*</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C01BB1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973F8C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11B37A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C32708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w:t>
            </w:r>
            <w:r>
              <w:rPr>
                <w:rFonts w:ascii="Helvetica" w:hAnsi="Helvetica" w:cs="Helvetica"/>
                <w:kern w:val="0"/>
                <w:sz w:val="18"/>
                <w:szCs w:val="18"/>
              </w:rPr>
              <w:t>＜</w:t>
            </w:r>
            <w:r>
              <w:rPr>
                <w:rFonts w:ascii="Helvetica" w:hAnsi="Helvetica" w:cs="Helvetica"/>
                <w:kern w:val="0"/>
                <w:sz w:val="18"/>
                <w:szCs w:val="18"/>
              </w:rPr>
              <w:t>200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613149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20≤X</w:t>
            </w:r>
            <w:r>
              <w:rPr>
                <w:rFonts w:ascii="Helvetica" w:hAnsi="Helvetica" w:cs="Helvetica"/>
                <w:kern w:val="0"/>
                <w:sz w:val="18"/>
                <w:szCs w:val="18"/>
              </w:rPr>
              <w:t>＜</w:t>
            </w:r>
            <w:r>
              <w:rPr>
                <w:rFonts w:ascii="Helvetica" w:hAnsi="Helvetica" w:cs="Helvetica"/>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509343B"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20</w:t>
            </w:r>
          </w:p>
        </w:tc>
      </w:tr>
      <w:tr w:rsidR="00D83920" w14:paraId="6B941E7E"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0C64AB0"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22C0E5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F2FEA1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C353CB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1662A3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w:t>
            </w:r>
            <w:r>
              <w:rPr>
                <w:rFonts w:ascii="Helvetica" w:hAnsi="Helvetica" w:cs="Helvetica"/>
                <w:kern w:val="0"/>
                <w:sz w:val="18"/>
                <w:szCs w:val="18"/>
              </w:rPr>
              <w:t>＜</w:t>
            </w:r>
            <w:r>
              <w:rPr>
                <w:rFonts w:ascii="Helvetica" w:hAnsi="Helvetica" w:cs="Helvetica"/>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76D761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w:t>
            </w:r>
            <w:r>
              <w:rPr>
                <w:rFonts w:ascii="Helvetica" w:hAnsi="Helvetica" w:cs="Helvetica"/>
                <w:kern w:val="0"/>
                <w:sz w:val="18"/>
                <w:szCs w:val="18"/>
              </w:rPr>
              <w:t>＜</w:t>
            </w:r>
            <w:r>
              <w:rPr>
                <w:rFonts w:ascii="Helvetica" w:hAnsi="Helvetica" w:cs="Helvetica"/>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D5907F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100</w:t>
            </w:r>
          </w:p>
        </w:tc>
      </w:tr>
      <w:tr w:rsidR="00D83920" w14:paraId="05F9B5AF"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2C62C0B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邮政业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387C02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9E4C28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806E39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B562D6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w:t>
            </w:r>
            <w:r>
              <w:rPr>
                <w:rFonts w:ascii="Helvetica" w:hAnsi="Helvetica" w:cs="Helvetica"/>
                <w:kern w:val="0"/>
                <w:sz w:val="18"/>
                <w:szCs w:val="18"/>
              </w:rPr>
              <w:t>＜</w:t>
            </w:r>
            <w:r>
              <w:rPr>
                <w:rFonts w:ascii="Helvetica" w:hAnsi="Helvetica" w:cs="Helvetica"/>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419044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20≤X</w:t>
            </w:r>
            <w:r>
              <w:rPr>
                <w:rFonts w:ascii="Helvetica" w:hAnsi="Helvetica" w:cs="Helvetica"/>
                <w:kern w:val="0"/>
                <w:sz w:val="18"/>
                <w:szCs w:val="18"/>
              </w:rPr>
              <w:t>＜</w:t>
            </w:r>
            <w:r>
              <w:rPr>
                <w:rFonts w:ascii="Helvetica" w:hAnsi="Helvetica" w:cs="Helvetica"/>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EC5667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20</w:t>
            </w:r>
          </w:p>
        </w:tc>
      </w:tr>
      <w:tr w:rsidR="00D83920" w14:paraId="3C4D4D71"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7BBC01B"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8C5BB3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4AC7DBB"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8604AB8"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11F623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w:t>
            </w:r>
            <w:r>
              <w:rPr>
                <w:rFonts w:ascii="Helvetica" w:hAnsi="Helvetica" w:cs="Helvetica"/>
                <w:kern w:val="0"/>
                <w:sz w:val="18"/>
                <w:szCs w:val="18"/>
              </w:rPr>
              <w:t>＜</w:t>
            </w:r>
            <w:r>
              <w:rPr>
                <w:rFonts w:ascii="Helvetica" w:hAnsi="Helvetica" w:cs="Helvetica"/>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C089F7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w:t>
            </w:r>
            <w:r>
              <w:rPr>
                <w:rFonts w:ascii="Helvetica" w:hAnsi="Helvetica" w:cs="Helvetica"/>
                <w:kern w:val="0"/>
                <w:sz w:val="18"/>
                <w:szCs w:val="18"/>
              </w:rPr>
              <w:t>＜</w:t>
            </w:r>
            <w:r>
              <w:rPr>
                <w:rFonts w:ascii="Helvetica" w:hAnsi="Helvetica" w:cs="Helvetica"/>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1DB7CB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100</w:t>
            </w:r>
          </w:p>
        </w:tc>
      </w:tr>
      <w:tr w:rsidR="00D83920" w14:paraId="74BAEB30"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7CA0C40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住宿业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E8E75C0"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A481BC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B5F1AC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A94259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w:t>
            </w:r>
            <w:r>
              <w:rPr>
                <w:rFonts w:ascii="Helvetica" w:hAnsi="Helvetica" w:cs="Helvetica"/>
                <w:kern w:val="0"/>
                <w:sz w:val="18"/>
                <w:szCs w:val="18"/>
              </w:rPr>
              <w:t>＜</w:t>
            </w:r>
            <w:r>
              <w:rPr>
                <w:rFonts w:ascii="Helvetica" w:hAnsi="Helvetica" w:cs="Helvetica"/>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072895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10≤X</w:t>
            </w:r>
            <w:r>
              <w:rPr>
                <w:rFonts w:ascii="Helvetica" w:hAnsi="Helvetica" w:cs="Helvetica"/>
                <w:kern w:val="0"/>
                <w:sz w:val="18"/>
                <w:szCs w:val="18"/>
              </w:rPr>
              <w:t>＜</w:t>
            </w:r>
            <w:r>
              <w:rPr>
                <w:rFonts w:ascii="Helvetica" w:hAnsi="Helvetica" w:cs="Helvetica"/>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50AA72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10</w:t>
            </w:r>
          </w:p>
        </w:tc>
      </w:tr>
      <w:tr w:rsidR="00D83920" w14:paraId="7B2ADAAB"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1DD8BD8"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B4ABD99"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D58988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ADF8BD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D0598EB"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w:t>
            </w:r>
            <w:r>
              <w:rPr>
                <w:rFonts w:ascii="Helvetica" w:hAnsi="Helvetica" w:cs="Helvetica"/>
                <w:kern w:val="0"/>
                <w:sz w:val="18"/>
                <w:szCs w:val="18"/>
              </w:rPr>
              <w:t>＜</w:t>
            </w:r>
            <w:r>
              <w:rPr>
                <w:rFonts w:ascii="Helvetica" w:hAnsi="Helvetica" w:cs="Helvetica"/>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AC83DF8"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w:t>
            </w:r>
            <w:r>
              <w:rPr>
                <w:rFonts w:ascii="Helvetica" w:hAnsi="Helvetica" w:cs="Helvetica"/>
                <w:kern w:val="0"/>
                <w:sz w:val="18"/>
                <w:szCs w:val="18"/>
              </w:rPr>
              <w:t>＜</w:t>
            </w:r>
            <w:r>
              <w:rPr>
                <w:rFonts w:ascii="Helvetica" w:hAnsi="Helvetica" w:cs="Helvetica"/>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EFE41A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100</w:t>
            </w:r>
          </w:p>
        </w:tc>
      </w:tr>
      <w:tr w:rsidR="00D83920" w14:paraId="0665DA4C"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3613DB5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餐饮业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2D17C6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99D79CB"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56317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AB3ADF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w:t>
            </w:r>
            <w:r>
              <w:rPr>
                <w:rFonts w:ascii="Helvetica" w:hAnsi="Helvetica" w:cs="Helvetica"/>
                <w:kern w:val="0"/>
                <w:sz w:val="18"/>
                <w:szCs w:val="18"/>
              </w:rPr>
              <w:t>＜</w:t>
            </w:r>
            <w:r>
              <w:rPr>
                <w:rFonts w:ascii="Helvetica" w:hAnsi="Helvetica" w:cs="Helvetica"/>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A24D3F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10≤X</w:t>
            </w:r>
            <w:r>
              <w:rPr>
                <w:rFonts w:ascii="Helvetica" w:hAnsi="Helvetica" w:cs="Helvetica"/>
                <w:kern w:val="0"/>
                <w:sz w:val="18"/>
                <w:szCs w:val="18"/>
              </w:rPr>
              <w:t>＜</w:t>
            </w:r>
            <w:r>
              <w:rPr>
                <w:rFonts w:ascii="Helvetica" w:hAnsi="Helvetica" w:cs="Helvetica"/>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1E557C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10</w:t>
            </w:r>
          </w:p>
        </w:tc>
      </w:tr>
      <w:tr w:rsidR="00D83920" w14:paraId="7455D8AA"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C74371B"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172C1B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A7DE76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B22A85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BA1EB1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w:t>
            </w:r>
            <w:r>
              <w:rPr>
                <w:rFonts w:ascii="Helvetica" w:hAnsi="Helvetica" w:cs="Helvetica"/>
                <w:kern w:val="0"/>
                <w:sz w:val="18"/>
                <w:szCs w:val="18"/>
              </w:rPr>
              <w:t>＜</w:t>
            </w:r>
            <w:r>
              <w:rPr>
                <w:rFonts w:ascii="Helvetica" w:hAnsi="Helvetica" w:cs="Helvetica"/>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DC50CD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w:t>
            </w:r>
            <w:r>
              <w:rPr>
                <w:rFonts w:ascii="Helvetica" w:hAnsi="Helvetica" w:cs="Helvetica"/>
                <w:kern w:val="0"/>
                <w:sz w:val="18"/>
                <w:szCs w:val="18"/>
              </w:rPr>
              <w:t>＜</w:t>
            </w:r>
            <w:r>
              <w:rPr>
                <w:rFonts w:ascii="Helvetica" w:hAnsi="Helvetica" w:cs="Helvetica"/>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B89E65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100</w:t>
            </w:r>
          </w:p>
        </w:tc>
      </w:tr>
      <w:tr w:rsidR="00D83920" w14:paraId="35EF9F5F"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1C65DBC9"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信息传输业</w:t>
            </w:r>
            <w:r>
              <w:rPr>
                <w:rFonts w:ascii="Helvetica" w:hAnsi="Helvetica" w:cs="Helvetica"/>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AAD626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8A4954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CFED347"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6FC1D8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w:t>
            </w:r>
            <w:r>
              <w:rPr>
                <w:rFonts w:ascii="Helvetica" w:hAnsi="Helvetica" w:cs="Helvetica"/>
                <w:kern w:val="0"/>
                <w:sz w:val="18"/>
                <w:szCs w:val="18"/>
              </w:rPr>
              <w:t>＜</w:t>
            </w:r>
            <w:r>
              <w:rPr>
                <w:rFonts w:ascii="Helvetica" w:hAnsi="Helvetica" w:cs="Helvetica"/>
                <w:kern w:val="0"/>
                <w:sz w:val="18"/>
                <w:szCs w:val="18"/>
              </w:rPr>
              <w:t>2000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10518C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10≤X</w:t>
            </w:r>
            <w:r>
              <w:rPr>
                <w:rFonts w:ascii="Helvetica" w:hAnsi="Helvetica" w:cs="Helvetica"/>
                <w:kern w:val="0"/>
                <w:sz w:val="18"/>
                <w:szCs w:val="18"/>
              </w:rPr>
              <w:t>＜</w:t>
            </w:r>
            <w:r>
              <w:rPr>
                <w:rFonts w:ascii="Helvetica" w:hAnsi="Helvetica" w:cs="Helvetica"/>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B959E87"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10</w:t>
            </w:r>
          </w:p>
        </w:tc>
      </w:tr>
      <w:tr w:rsidR="00D83920" w14:paraId="6EC03DF1"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4C1E2F1"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D2C12D0"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EDA988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31AE450"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9B5A668"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w:t>
            </w:r>
            <w:r>
              <w:rPr>
                <w:rFonts w:ascii="Helvetica" w:hAnsi="Helvetica" w:cs="Helvetica"/>
                <w:kern w:val="0"/>
                <w:sz w:val="18"/>
                <w:szCs w:val="18"/>
              </w:rPr>
              <w:t>＜</w:t>
            </w:r>
            <w:r>
              <w:rPr>
                <w:rFonts w:ascii="Helvetica" w:hAnsi="Helvetica" w:cs="Helvetica"/>
                <w:kern w:val="0"/>
                <w:sz w:val="18"/>
                <w:szCs w:val="18"/>
              </w:rPr>
              <w:t>100000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8BDB95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w:t>
            </w:r>
            <w:r>
              <w:rPr>
                <w:rFonts w:ascii="Helvetica" w:hAnsi="Helvetica" w:cs="Helvetica"/>
                <w:kern w:val="0"/>
                <w:sz w:val="18"/>
                <w:szCs w:val="18"/>
              </w:rPr>
              <w:t>＜</w:t>
            </w:r>
            <w:r>
              <w:rPr>
                <w:rFonts w:ascii="Helvetica" w:hAnsi="Helvetica" w:cs="Helvetica"/>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17C75C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100</w:t>
            </w:r>
          </w:p>
        </w:tc>
      </w:tr>
      <w:tr w:rsidR="00D83920" w14:paraId="2D81ED02"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60154C25"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软件和信息技术服务业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C17228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E953F69"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EAE5DD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2539C09"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w:t>
            </w:r>
            <w:r>
              <w:rPr>
                <w:rFonts w:ascii="Helvetica" w:hAnsi="Helvetica" w:cs="Helvetica"/>
                <w:kern w:val="0"/>
                <w:sz w:val="18"/>
                <w:szCs w:val="18"/>
              </w:rPr>
              <w:t>＜</w:t>
            </w:r>
            <w:r>
              <w:rPr>
                <w:rFonts w:ascii="Helvetica" w:hAnsi="Helvetica" w:cs="Helvetica"/>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C95DA50"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10≤X</w:t>
            </w:r>
            <w:r>
              <w:rPr>
                <w:rFonts w:ascii="Helvetica" w:hAnsi="Helvetica" w:cs="Helvetica"/>
                <w:kern w:val="0"/>
                <w:sz w:val="18"/>
                <w:szCs w:val="18"/>
              </w:rPr>
              <w:t>＜</w:t>
            </w:r>
            <w:r>
              <w:rPr>
                <w:rFonts w:ascii="Helvetica" w:hAnsi="Helvetica" w:cs="Helvetica"/>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BE50F1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10</w:t>
            </w:r>
          </w:p>
        </w:tc>
      </w:tr>
      <w:tr w:rsidR="00D83920" w14:paraId="51CD2F6E"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C6E29E9"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94AB4B9"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203F86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D5D16B5"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73CD35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w:t>
            </w:r>
            <w:r>
              <w:rPr>
                <w:rFonts w:ascii="Helvetica" w:hAnsi="Helvetica" w:cs="Helvetica"/>
                <w:kern w:val="0"/>
                <w:sz w:val="18"/>
                <w:szCs w:val="18"/>
              </w:rPr>
              <w:t>＜</w:t>
            </w:r>
            <w:r>
              <w:rPr>
                <w:rFonts w:ascii="Helvetica" w:hAnsi="Helvetica" w:cs="Helvetica"/>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384127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50≤Y</w:t>
            </w:r>
            <w:r>
              <w:rPr>
                <w:rFonts w:ascii="Helvetica" w:hAnsi="Helvetica" w:cs="Helvetica"/>
                <w:kern w:val="0"/>
                <w:sz w:val="18"/>
                <w:szCs w:val="18"/>
              </w:rPr>
              <w:t>＜</w:t>
            </w:r>
            <w:r>
              <w:rPr>
                <w:rFonts w:ascii="Helvetica" w:hAnsi="Helvetica" w:cs="Helvetica"/>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CC5F82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50</w:t>
            </w:r>
          </w:p>
        </w:tc>
      </w:tr>
      <w:tr w:rsidR="00D83920" w14:paraId="26FAA6C3"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47A16B3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房地产开发经营</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69A4E0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8AF6B55"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CB57618"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88044D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w:t>
            </w:r>
            <w:r>
              <w:rPr>
                <w:rFonts w:ascii="Helvetica" w:hAnsi="Helvetica" w:cs="Helvetica"/>
                <w:kern w:val="0"/>
                <w:sz w:val="18"/>
                <w:szCs w:val="18"/>
              </w:rPr>
              <w:t>＜</w:t>
            </w:r>
            <w:r>
              <w:rPr>
                <w:rFonts w:ascii="Helvetica" w:hAnsi="Helvetica" w:cs="Helvetica"/>
                <w:kern w:val="0"/>
                <w:sz w:val="18"/>
                <w:szCs w:val="18"/>
              </w:rPr>
              <w:t>200000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BDEE3C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w:t>
            </w:r>
            <w:r>
              <w:rPr>
                <w:rFonts w:ascii="Helvetica" w:hAnsi="Helvetica" w:cs="Helvetica"/>
                <w:kern w:val="0"/>
                <w:sz w:val="18"/>
                <w:szCs w:val="18"/>
              </w:rPr>
              <w:t>＜</w:t>
            </w:r>
            <w:r>
              <w:rPr>
                <w:rFonts w:ascii="Helvetica" w:hAnsi="Helvetica" w:cs="Helvetica"/>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0D5D93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100</w:t>
            </w:r>
          </w:p>
        </w:tc>
      </w:tr>
      <w:tr w:rsidR="00D83920" w14:paraId="6285F0C3"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8DC5EE1"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930D37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w:t>
            </w:r>
            <w:r>
              <w:rPr>
                <w:rFonts w:ascii="Helvetica" w:hAnsi="Helvetica" w:cs="Helvetica"/>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12E3A4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57F784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Z≥10000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63659F8"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5000≤Z</w:t>
            </w:r>
            <w:r>
              <w:rPr>
                <w:rFonts w:ascii="Helvetica" w:hAnsi="Helvetica" w:cs="Helvetica"/>
                <w:kern w:val="0"/>
                <w:sz w:val="18"/>
                <w:szCs w:val="18"/>
              </w:rPr>
              <w:t>＜</w:t>
            </w:r>
            <w:r>
              <w:rPr>
                <w:rFonts w:ascii="Helvetica" w:hAnsi="Helvetica" w:cs="Helvetica"/>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E26439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2000≤Z</w:t>
            </w:r>
            <w:r>
              <w:rPr>
                <w:rFonts w:ascii="Helvetica" w:hAnsi="Helvetica" w:cs="Helvetica"/>
                <w:kern w:val="0"/>
                <w:sz w:val="18"/>
                <w:szCs w:val="18"/>
              </w:rPr>
              <w:t>＜</w:t>
            </w:r>
            <w:r>
              <w:rPr>
                <w:rFonts w:ascii="Helvetica" w:hAnsi="Helvetica" w:cs="Helvetica"/>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CFB5F5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Z</w:t>
            </w:r>
            <w:r>
              <w:rPr>
                <w:rFonts w:ascii="Helvetica" w:hAnsi="Helvetica" w:cs="Helvetica"/>
                <w:kern w:val="0"/>
                <w:sz w:val="18"/>
                <w:szCs w:val="18"/>
              </w:rPr>
              <w:t>＜</w:t>
            </w:r>
            <w:r>
              <w:rPr>
                <w:rFonts w:ascii="Helvetica" w:hAnsi="Helvetica" w:cs="Helvetica"/>
                <w:kern w:val="0"/>
                <w:sz w:val="18"/>
                <w:szCs w:val="18"/>
              </w:rPr>
              <w:t>2000</w:t>
            </w:r>
          </w:p>
        </w:tc>
      </w:tr>
      <w:tr w:rsidR="00D83920" w14:paraId="0BE370EA"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4772465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物业管理</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601B88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B11A22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E85D2E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EF9F9D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w:t>
            </w:r>
            <w:r>
              <w:rPr>
                <w:rFonts w:ascii="Helvetica" w:hAnsi="Helvetica" w:cs="Helvetica"/>
                <w:kern w:val="0"/>
                <w:sz w:val="18"/>
                <w:szCs w:val="18"/>
              </w:rPr>
              <w:t>＜</w:t>
            </w:r>
            <w:r>
              <w:rPr>
                <w:rFonts w:ascii="Helvetica" w:hAnsi="Helvetica" w:cs="Helvetica"/>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6F2468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w:t>
            </w:r>
            <w:r>
              <w:rPr>
                <w:rFonts w:ascii="Helvetica" w:hAnsi="Helvetica" w:cs="Helvetica"/>
                <w:kern w:val="0"/>
                <w:sz w:val="18"/>
                <w:szCs w:val="18"/>
              </w:rPr>
              <w:t>＜</w:t>
            </w:r>
            <w:r>
              <w:rPr>
                <w:rFonts w:ascii="Helvetica" w:hAnsi="Helvetica" w:cs="Helvetica"/>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787B2C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100</w:t>
            </w:r>
          </w:p>
        </w:tc>
      </w:tr>
      <w:tr w:rsidR="00D83920" w14:paraId="196558D1"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F6F7FF3"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38C56E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EFD78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12B510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Y≥5000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5D1036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w:t>
            </w:r>
            <w:r>
              <w:rPr>
                <w:rFonts w:ascii="Helvetica" w:hAnsi="Helvetica" w:cs="Helvetica"/>
                <w:kern w:val="0"/>
                <w:sz w:val="18"/>
                <w:szCs w:val="18"/>
              </w:rPr>
              <w:t>＜</w:t>
            </w:r>
            <w:r>
              <w:rPr>
                <w:rFonts w:ascii="Helvetica" w:hAnsi="Helvetica" w:cs="Helvetica"/>
                <w:kern w:val="0"/>
                <w:sz w:val="18"/>
                <w:szCs w:val="18"/>
              </w:rPr>
              <w:t>5000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E7BD87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w:t>
            </w:r>
            <w:r>
              <w:rPr>
                <w:rFonts w:ascii="Helvetica" w:hAnsi="Helvetica" w:cs="Helvetica"/>
                <w:kern w:val="0"/>
                <w:sz w:val="18"/>
                <w:szCs w:val="18"/>
              </w:rPr>
              <w:t>＜</w:t>
            </w:r>
            <w:r>
              <w:rPr>
                <w:rFonts w:ascii="Helvetica" w:hAnsi="Helvetica" w:cs="Helvetica"/>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02CFFF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500</w:t>
            </w:r>
          </w:p>
        </w:tc>
      </w:tr>
      <w:tr w:rsidR="00D83920" w14:paraId="48051B84"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600CFD7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租赁和商务服务业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D6509F5"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83BF7A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F97F6F8"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3EA37E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w:t>
            </w:r>
            <w:r>
              <w:rPr>
                <w:rFonts w:ascii="Helvetica" w:hAnsi="Helvetica" w:cs="Helvetica"/>
                <w:kern w:val="0"/>
                <w:sz w:val="18"/>
                <w:szCs w:val="18"/>
              </w:rPr>
              <w:t>＜</w:t>
            </w:r>
            <w:r>
              <w:rPr>
                <w:rFonts w:ascii="Helvetica" w:hAnsi="Helvetica" w:cs="Helvetica"/>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B6F480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10≤X</w:t>
            </w:r>
            <w:r>
              <w:rPr>
                <w:rFonts w:ascii="Helvetica" w:hAnsi="Helvetica" w:cs="Helvetica"/>
                <w:kern w:val="0"/>
                <w:sz w:val="18"/>
                <w:szCs w:val="18"/>
              </w:rPr>
              <w:t>＜</w:t>
            </w:r>
            <w:r>
              <w:rPr>
                <w:rFonts w:ascii="Helvetica" w:hAnsi="Helvetica" w:cs="Helvetica"/>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72BD7D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10</w:t>
            </w:r>
          </w:p>
        </w:tc>
      </w:tr>
      <w:tr w:rsidR="00D83920" w14:paraId="302354E8"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6FD75D1"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49D84C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w:t>
            </w:r>
            <w:r>
              <w:rPr>
                <w:rFonts w:ascii="Helvetica" w:hAnsi="Helvetica" w:cs="Helvetica"/>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9FAB1E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189052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Z≥120000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0976F27"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8000≤Z</w:t>
            </w:r>
            <w:r>
              <w:rPr>
                <w:rFonts w:ascii="Helvetica" w:hAnsi="Helvetica" w:cs="Helvetica"/>
                <w:kern w:val="0"/>
                <w:sz w:val="18"/>
                <w:szCs w:val="18"/>
              </w:rPr>
              <w:t>＜</w:t>
            </w:r>
            <w:r>
              <w:rPr>
                <w:rFonts w:ascii="Helvetica" w:hAnsi="Helvetica" w:cs="Helvetica"/>
                <w:kern w:val="0"/>
                <w:sz w:val="18"/>
                <w:szCs w:val="18"/>
              </w:rPr>
              <w:t>120000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C8FF7A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100≤Z</w:t>
            </w:r>
            <w:r>
              <w:rPr>
                <w:rFonts w:ascii="Helvetica" w:hAnsi="Helvetica" w:cs="Helvetica"/>
                <w:kern w:val="0"/>
                <w:sz w:val="18"/>
                <w:szCs w:val="18"/>
              </w:rPr>
              <w:t>＜</w:t>
            </w:r>
            <w:r>
              <w:rPr>
                <w:rFonts w:ascii="Helvetica" w:hAnsi="Helvetica" w:cs="Helvetica"/>
                <w:kern w:val="0"/>
                <w:sz w:val="18"/>
                <w:szCs w:val="18"/>
              </w:rPr>
              <w:t>8000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A1D466B"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Z</w:t>
            </w:r>
            <w:r>
              <w:rPr>
                <w:rFonts w:ascii="Helvetica" w:hAnsi="Helvetica" w:cs="Helvetica"/>
                <w:kern w:val="0"/>
                <w:sz w:val="18"/>
                <w:szCs w:val="18"/>
              </w:rPr>
              <w:t>＜</w:t>
            </w:r>
            <w:r>
              <w:rPr>
                <w:rFonts w:ascii="Helvetica" w:hAnsi="Helvetica" w:cs="Helvetica"/>
                <w:kern w:val="0"/>
                <w:sz w:val="18"/>
                <w:szCs w:val="18"/>
              </w:rPr>
              <w:t>100</w:t>
            </w:r>
          </w:p>
        </w:tc>
      </w:tr>
      <w:tr w:rsidR="00D83920" w14:paraId="6DF25B90" w14:textId="77777777" w:rsidTr="007003D9">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67D208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其他未列明行业</w:t>
            </w:r>
            <w:r>
              <w:rPr>
                <w:rFonts w:ascii="Helvetica" w:hAnsi="Helvetica" w:cs="Helvetica"/>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5673A7"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49F8A8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79189F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565F84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w:t>
            </w:r>
            <w:r>
              <w:rPr>
                <w:rFonts w:ascii="Helvetica" w:hAnsi="Helvetica" w:cs="Helvetica"/>
                <w:kern w:val="0"/>
                <w:sz w:val="18"/>
                <w:szCs w:val="18"/>
              </w:rPr>
              <w:t>＜</w:t>
            </w:r>
            <w:r>
              <w:rPr>
                <w:rFonts w:ascii="Helvetica" w:hAnsi="Helvetica" w:cs="Helvetica"/>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3F1D2A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10≤X</w:t>
            </w:r>
            <w:r>
              <w:rPr>
                <w:rFonts w:ascii="Helvetica" w:hAnsi="Helvetica" w:cs="Helvetica"/>
                <w:kern w:val="0"/>
                <w:sz w:val="18"/>
                <w:szCs w:val="18"/>
              </w:rPr>
              <w:t>＜</w:t>
            </w:r>
            <w:r>
              <w:rPr>
                <w:rFonts w:ascii="Helvetica" w:hAnsi="Helvetica" w:cs="Helvetica"/>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F2BCA08"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10</w:t>
            </w:r>
          </w:p>
        </w:tc>
      </w:tr>
    </w:tbl>
    <w:p w14:paraId="05AF882B" w14:textId="77777777" w:rsidR="00D83920" w:rsidRDefault="00D83920" w:rsidP="00D83920">
      <w:pPr>
        <w:widowControl/>
        <w:shd w:val="clear" w:color="auto" w:fill="FFFFFF"/>
        <w:spacing w:line="360" w:lineRule="atLeast"/>
        <w:ind w:firstLine="480"/>
        <w:jc w:val="left"/>
        <w:rPr>
          <w:rFonts w:ascii="Helvetica" w:hAnsi="Helvetica" w:cs="Helvetica"/>
          <w:kern w:val="0"/>
          <w:szCs w:val="21"/>
        </w:rPr>
      </w:pPr>
    </w:p>
    <w:p w14:paraId="3A079FFB" w14:textId="77777777" w:rsidR="00D83920" w:rsidRDefault="00D83920" w:rsidP="00D83920">
      <w:pPr>
        <w:widowControl/>
        <w:shd w:val="clear" w:color="auto" w:fill="FFFFFF"/>
        <w:spacing w:line="360" w:lineRule="atLeast"/>
        <w:jc w:val="left"/>
        <w:rPr>
          <w:rFonts w:ascii="Helvetica" w:hAnsi="Helvetica" w:cs="Helvetica"/>
          <w:kern w:val="0"/>
          <w:sz w:val="18"/>
          <w:szCs w:val="18"/>
        </w:rPr>
      </w:pPr>
      <w:r>
        <w:rPr>
          <w:rFonts w:ascii="Helvetica" w:hAnsi="Helvetica" w:cs="Helvetica"/>
          <w:kern w:val="0"/>
          <w:sz w:val="18"/>
          <w:szCs w:val="18"/>
        </w:rPr>
        <w:lastRenderedPageBreak/>
        <w:t>说明：</w:t>
      </w:r>
    </w:p>
    <w:p w14:paraId="5191292A" w14:textId="77777777" w:rsidR="00D83920" w:rsidRDefault="00D83920" w:rsidP="00D83920">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1.</w:t>
      </w:r>
      <w:r>
        <w:rPr>
          <w:rFonts w:ascii="Helvetica" w:hAnsi="Helvetica" w:cs="Helvetica"/>
          <w:kern w:val="0"/>
          <w:sz w:val="18"/>
          <w:szCs w:val="18"/>
        </w:rPr>
        <w:t>大型、中型和小型企业须同时满足所列指标的下限，否则下划一档；微型企业只须满足所列指标中的一项即可。</w:t>
      </w:r>
    </w:p>
    <w:p w14:paraId="48E506F3" w14:textId="77777777" w:rsidR="00D83920" w:rsidRDefault="00D83920" w:rsidP="00D83920">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2.</w:t>
      </w:r>
      <w:r>
        <w:rPr>
          <w:rFonts w:ascii="Helvetica" w:hAnsi="Helvetica" w:cs="Helvetica"/>
          <w:kern w:val="0"/>
          <w:sz w:val="18"/>
          <w:szCs w:val="18"/>
        </w:rPr>
        <w:t>附表中各行业的范围以《国民经济行业分类》（</w:t>
      </w:r>
      <w:r>
        <w:rPr>
          <w:rFonts w:ascii="Helvetica" w:hAnsi="Helvetica" w:cs="Helvetica"/>
          <w:kern w:val="0"/>
          <w:sz w:val="18"/>
          <w:szCs w:val="18"/>
        </w:rPr>
        <w:t>GB/T4764-2017</w:t>
      </w:r>
      <w:r>
        <w:rPr>
          <w:rFonts w:ascii="Helvetica" w:hAnsi="Helvetica" w:cs="Helvetica"/>
          <w:kern w:val="0"/>
          <w:sz w:val="18"/>
          <w:szCs w:val="18"/>
        </w:rPr>
        <w:t>）为准。带</w:t>
      </w:r>
      <w:r>
        <w:rPr>
          <w:rFonts w:ascii="Helvetica" w:hAnsi="Helvetica" w:cs="Helvetica"/>
          <w:kern w:val="0"/>
          <w:sz w:val="18"/>
          <w:szCs w:val="18"/>
        </w:rPr>
        <w:t>*</w:t>
      </w:r>
      <w:r>
        <w:rPr>
          <w:rFonts w:ascii="Helvetica" w:hAnsi="Helvetica" w:cs="Helvetica"/>
          <w:kern w:val="0"/>
          <w:sz w:val="18"/>
          <w:szCs w:val="18"/>
        </w:rPr>
        <w:t>的项为行业组合类别，其中，工业包括采矿业，制造业，电力、热力、燃气及水生产和供应业；交通运输业包括道路运输业，水上运输业，航空运输业，管道运输业，</w:t>
      </w:r>
      <w:hyperlink r:id="rId22" w:tgtFrame="_blank" w:history="1">
        <w:r>
          <w:rPr>
            <w:rFonts w:ascii="Helvetica" w:hAnsi="Helvetica" w:cs="Helvetica"/>
            <w:kern w:val="0"/>
            <w:sz w:val="18"/>
            <w:szCs w:val="18"/>
            <w:u w:val="single"/>
          </w:rPr>
          <w:t>多式联运</w:t>
        </w:r>
      </w:hyperlink>
      <w:r>
        <w:rPr>
          <w:rFonts w:ascii="Helvetica" w:hAnsi="Helvetica" w:cs="Helvetica"/>
          <w:kern w:val="0"/>
          <w:sz w:val="18"/>
          <w:szCs w:val="18"/>
        </w:rPr>
        <w:t>和运输代理业、</w:t>
      </w:r>
      <w:hyperlink r:id="rId23" w:tgtFrame="_blank" w:history="1">
        <w:r>
          <w:rPr>
            <w:rFonts w:ascii="Helvetica" w:hAnsi="Helvetica" w:cs="Helvetica"/>
            <w:kern w:val="0"/>
            <w:sz w:val="18"/>
            <w:szCs w:val="18"/>
            <w:u w:val="single"/>
          </w:rPr>
          <w:t>装卸搬运</w:t>
        </w:r>
      </w:hyperlink>
      <w:r>
        <w:rPr>
          <w:rFonts w:ascii="Helvetica" w:hAnsi="Helvetica" w:cs="Helvetica"/>
          <w:kern w:val="0"/>
          <w:sz w:val="18"/>
          <w:szCs w:val="18"/>
        </w:rPr>
        <w:t>，不包括铁路运输业；</w:t>
      </w:r>
      <w:hyperlink r:id="rId24" w:tgtFrame="_blank" w:history="1">
        <w:r>
          <w:rPr>
            <w:rFonts w:ascii="Helvetica" w:hAnsi="Helvetica" w:cs="Helvetica"/>
            <w:kern w:val="0"/>
            <w:sz w:val="18"/>
            <w:szCs w:val="18"/>
            <w:u w:val="single"/>
          </w:rPr>
          <w:t>仓储业</w:t>
        </w:r>
      </w:hyperlink>
      <w:r>
        <w:rPr>
          <w:rFonts w:ascii="Helvetica" w:hAnsi="Helvetica" w:cs="Helvetica"/>
          <w:kern w:val="0"/>
          <w:sz w:val="18"/>
          <w:szCs w:val="18"/>
        </w:rPr>
        <w:t>包括通用仓储，低温仓储，危险品仓储，谷物、棉花等农产品仓储，中药材仓储和其他仓储业</w:t>
      </w:r>
      <w:r>
        <w:rPr>
          <w:rFonts w:ascii="Helvetica" w:hAnsi="Helvetica" w:cs="Helvetica"/>
          <w:kern w:val="0"/>
          <w:sz w:val="18"/>
          <w:szCs w:val="18"/>
        </w:rPr>
        <w:t>;</w:t>
      </w:r>
      <w:hyperlink r:id="rId25" w:tgtFrame="_blank" w:history="1">
        <w:r>
          <w:rPr>
            <w:rFonts w:ascii="Helvetica" w:hAnsi="Helvetica" w:cs="Helvetica"/>
            <w:kern w:val="0"/>
            <w:sz w:val="18"/>
            <w:szCs w:val="18"/>
            <w:u w:val="single"/>
          </w:rPr>
          <w:t>信息传输业</w:t>
        </w:r>
      </w:hyperlink>
      <w:r>
        <w:rPr>
          <w:rFonts w:ascii="Helvetica" w:hAnsi="Helvetica" w:cs="Helvetica"/>
          <w:kern w:val="0"/>
          <w:sz w:val="18"/>
          <w:szCs w:val="18"/>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5487830" w14:textId="77777777" w:rsidR="00D83920" w:rsidRDefault="00D83920" w:rsidP="00D83920">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3.</w:t>
      </w:r>
      <w:r>
        <w:rPr>
          <w:rFonts w:ascii="Helvetica" w:hAnsi="Helvetica" w:cs="Helvetica"/>
          <w:kern w:val="0"/>
          <w:sz w:val="18"/>
          <w:szCs w:val="18"/>
        </w:rPr>
        <w:t>企业划分指标以现行</w:t>
      </w:r>
      <w:hyperlink r:id="rId26" w:tgtFrame="_blank" w:history="1">
        <w:r>
          <w:rPr>
            <w:rFonts w:ascii="Helvetica" w:hAnsi="Helvetica" w:cs="Helvetica"/>
            <w:kern w:val="0"/>
            <w:sz w:val="18"/>
            <w:szCs w:val="18"/>
            <w:u w:val="single"/>
          </w:rPr>
          <w:t>统计制度</w:t>
        </w:r>
      </w:hyperlink>
      <w:r>
        <w:rPr>
          <w:rFonts w:ascii="Helvetica" w:hAnsi="Helvetica" w:cs="Helvetica"/>
          <w:kern w:val="0"/>
          <w:sz w:val="18"/>
          <w:szCs w:val="18"/>
        </w:rPr>
        <w:t>为准。（</w:t>
      </w:r>
      <w:r>
        <w:rPr>
          <w:rFonts w:ascii="Helvetica" w:hAnsi="Helvetica" w:cs="Helvetica"/>
          <w:kern w:val="0"/>
          <w:sz w:val="18"/>
          <w:szCs w:val="18"/>
        </w:rPr>
        <w:t>1</w:t>
      </w:r>
      <w:r>
        <w:rPr>
          <w:rFonts w:ascii="Helvetica" w:hAnsi="Helvetica" w:cs="Helvetica"/>
          <w:kern w:val="0"/>
          <w:sz w:val="18"/>
          <w:szCs w:val="18"/>
        </w:rPr>
        <w:t>）从业人员，是指期末从业人员数，没有期末从业人员数的，采用全年平均人员数代替。（</w:t>
      </w:r>
      <w:r>
        <w:rPr>
          <w:rFonts w:ascii="Helvetica" w:hAnsi="Helvetica" w:cs="Helvetica"/>
          <w:kern w:val="0"/>
          <w:sz w:val="18"/>
          <w:szCs w:val="18"/>
        </w:rPr>
        <w:t>2</w:t>
      </w:r>
      <w:r>
        <w:rPr>
          <w:rFonts w:ascii="Helvetica" w:hAnsi="Helvetica" w:cs="Helvetica"/>
          <w:kern w:val="0"/>
          <w:sz w:val="18"/>
          <w:szCs w:val="18"/>
        </w:rPr>
        <w:t>）</w:t>
      </w:r>
      <w:hyperlink r:id="rId27" w:tgtFrame="_blank" w:history="1">
        <w:r>
          <w:rPr>
            <w:rFonts w:ascii="Helvetica" w:hAnsi="Helvetica" w:cs="Helvetica"/>
            <w:kern w:val="0"/>
            <w:sz w:val="18"/>
            <w:szCs w:val="18"/>
            <w:u w:val="single"/>
          </w:rPr>
          <w:t>营业收入</w:t>
        </w:r>
      </w:hyperlink>
      <w:r>
        <w:rPr>
          <w:rFonts w:ascii="Helvetica" w:hAnsi="Helvetica" w:cs="Helvetica"/>
          <w:kern w:val="0"/>
          <w:sz w:val="18"/>
          <w:szCs w:val="18"/>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Helvetica" w:hAnsi="Helvetica" w:cs="Helvetica"/>
          <w:kern w:val="0"/>
          <w:sz w:val="18"/>
          <w:szCs w:val="18"/>
        </w:rPr>
        <w:t>3</w:t>
      </w:r>
      <w:r>
        <w:rPr>
          <w:rFonts w:ascii="Helvetica" w:hAnsi="Helvetica" w:cs="Helvetica"/>
          <w:kern w:val="0"/>
          <w:sz w:val="18"/>
          <w:szCs w:val="18"/>
        </w:rPr>
        <w:t>）</w:t>
      </w:r>
      <w:hyperlink r:id="rId28" w:tgtFrame="_blank" w:history="1">
        <w:r>
          <w:rPr>
            <w:rFonts w:ascii="Helvetica" w:hAnsi="Helvetica" w:cs="Helvetica"/>
            <w:kern w:val="0"/>
            <w:sz w:val="18"/>
            <w:szCs w:val="18"/>
            <w:u w:val="single"/>
          </w:rPr>
          <w:t>资产总额</w:t>
        </w:r>
      </w:hyperlink>
      <w:r>
        <w:rPr>
          <w:rFonts w:ascii="Helvetica" w:hAnsi="Helvetica" w:cs="Helvetica"/>
          <w:kern w:val="0"/>
          <w:sz w:val="18"/>
          <w:szCs w:val="18"/>
        </w:rPr>
        <w:t>，采用资产总计代替。</w:t>
      </w:r>
    </w:p>
    <w:p w14:paraId="18379019" w14:textId="77777777" w:rsidR="00D83920" w:rsidRDefault="00D83920" w:rsidP="00D83920">
      <w:pPr>
        <w:spacing w:line="440" w:lineRule="exact"/>
        <w:ind w:right="420"/>
        <w:jc w:val="center"/>
        <w:rPr>
          <w:rFonts w:ascii="宋体" w:hAnsi="宋体" w:hint="eastAsia"/>
          <w:bCs/>
        </w:rPr>
      </w:pPr>
    </w:p>
    <w:p w14:paraId="269FCD93" w14:textId="77777777" w:rsidR="00D83920" w:rsidRDefault="00D83920" w:rsidP="00D83920">
      <w:pPr>
        <w:widowControl/>
        <w:jc w:val="left"/>
        <w:rPr>
          <w:rFonts w:ascii="宋体" w:hAnsi="宋体" w:hint="eastAsia"/>
          <w:bCs/>
        </w:rPr>
      </w:pPr>
      <w:r>
        <w:rPr>
          <w:rFonts w:ascii="宋体" w:hAnsi="宋体" w:hint="eastAsia"/>
          <w:bCs/>
        </w:rPr>
        <w:br w:type="page"/>
      </w:r>
    </w:p>
    <w:p w14:paraId="33619740" w14:textId="77777777" w:rsidR="00F80761" w:rsidRPr="00663C0D" w:rsidRDefault="00F80761" w:rsidP="00F80761">
      <w:pPr>
        <w:spacing w:line="440" w:lineRule="exact"/>
        <w:jc w:val="center"/>
        <w:rPr>
          <w:rFonts w:ascii="仿宋_GB2312" w:eastAsia="仿宋_GB2312" w:hAnsi="宋体" w:cs="Courier New" w:hint="eastAsia"/>
          <w:b/>
          <w:color w:val="000000"/>
          <w:kern w:val="0"/>
          <w:sz w:val="32"/>
          <w:szCs w:val="32"/>
        </w:rPr>
      </w:pPr>
      <w:bookmarkStart w:id="144" w:name="_Hlk218503455"/>
      <w:bookmarkEnd w:id="138"/>
      <w:r w:rsidRPr="00663C0D">
        <w:rPr>
          <w:rFonts w:ascii="仿宋_GB2312" w:eastAsia="仿宋_GB2312" w:hAnsi="宋体" w:cs="Courier New" w:hint="eastAsia"/>
          <w:b/>
          <w:color w:val="000000"/>
          <w:kern w:val="0"/>
          <w:sz w:val="32"/>
          <w:szCs w:val="32"/>
        </w:rPr>
        <w:lastRenderedPageBreak/>
        <w:t>残疾人福利性单位声明函</w:t>
      </w:r>
      <w:bookmarkEnd w:id="144"/>
      <w:r w:rsidRPr="00663C0D">
        <w:rPr>
          <w:rFonts w:ascii="仿宋_GB2312" w:eastAsia="仿宋_GB2312" w:hint="eastAsia"/>
          <w:bCs/>
          <w:color w:val="000000"/>
          <w:sz w:val="24"/>
        </w:rPr>
        <w:t>（格式）</w:t>
      </w:r>
    </w:p>
    <w:p w14:paraId="41F4340A" w14:textId="77777777" w:rsidR="00F80761" w:rsidRPr="00663C0D" w:rsidRDefault="00F80761" w:rsidP="00F80761">
      <w:pPr>
        <w:spacing w:line="400" w:lineRule="exact"/>
      </w:pPr>
    </w:p>
    <w:p w14:paraId="507D298A" w14:textId="77777777" w:rsidR="00F80761" w:rsidRPr="00663C0D" w:rsidRDefault="00F80761" w:rsidP="00F80761">
      <w:pPr>
        <w:spacing w:line="660" w:lineRule="exact"/>
        <w:ind w:firstLineChars="200" w:firstLine="420"/>
        <w:rPr>
          <w:rFonts w:ascii="宋体" w:hAnsi="宋体" w:cs="Courier New" w:hint="eastAsia"/>
          <w:color w:val="000000"/>
          <w:kern w:val="0"/>
          <w:szCs w:val="21"/>
        </w:rPr>
      </w:pPr>
      <w:bookmarkStart w:id="145" w:name="_Hlk94193952"/>
      <w:r w:rsidRPr="00663C0D">
        <w:rPr>
          <w:rFonts w:ascii="宋体" w:hAnsi="宋体" w:cs="Courier New" w:hint="eastAsia"/>
          <w:color w:val="000000"/>
          <w:kern w:val="0"/>
          <w:szCs w:val="21"/>
        </w:rPr>
        <w:t>本单位郑重声明，根据</w:t>
      </w:r>
      <w:bookmarkStart w:id="146" w:name="_Hlk82091361"/>
      <w:r w:rsidRPr="00663C0D">
        <w:rPr>
          <w:rFonts w:ascii="宋体" w:hAnsi="宋体" w:cs="Courier New" w:hint="eastAsia"/>
          <w:color w:val="000000"/>
          <w:kern w:val="0"/>
          <w:szCs w:val="21"/>
        </w:rPr>
        <w:t>《</w:t>
      </w:r>
      <w:hyperlink r:id="rId29" w:history="1">
        <w:r w:rsidRPr="00663C0D">
          <w:rPr>
            <w:rFonts w:ascii="宋体" w:hAnsi="Courier New" w:cs="Courier New" w:hint="eastAsia"/>
            <w:color w:val="000000"/>
            <w:kern w:val="0"/>
            <w:szCs w:val="21"/>
            <w:u w:val="single"/>
          </w:rPr>
          <w:t>财政部 民政部 中国残疾人联合会关于促进残疾人就业政府采购政策的通知》（财库〔2017〕141号）</w:t>
        </w:r>
      </w:hyperlink>
      <w:bookmarkEnd w:id="146"/>
      <w:r w:rsidRPr="00663C0D">
        <w:rPr>
          <w:rFonts w:ascii="宋体" w:hAnsi="宋体" w:cs="Courier New" w:hint="eastAsia"/>
          <w:color w:val="000000"/>
          <w:kern w:val="0"/>
          <w:szCs w:val="21"/>
        </w:rPr>
        <w:t>的规定，</w:t>
      </w:r>
      <w:r w:rsidRPr="004C419D">
        <w:rPr>
          <w:rFonts w:ascii="宋体" w:hAnsi="宋体" w:cs="Courier New" w:hint="eastAsia"/>
          <w:color w:val="000000"/>
          <w:kern w:val="0"/>
          <w:szCs w:val="21"/>
        </w:rPr>
        <w:t>本单位为符合条件的残疾人福利性单位，且本单位参加</w:t>
      </w:r>
      <w:r w:rsidRPr="00C57120">
        <w:rPr>
          <w:rFonts w:ascii="宋体" w:hAnsi="宋体" w:cs="Courier New" w:hint="eastAsia"/>
          <w:color w:val="000000"/>
          <w:kern w:val="0"/>
          <w:szCs w:val="21"/>
        </w:rPr>
        <w:t>_</w:t>
      </w:r>
      <w:r>
        <w:rPr>
          <w:rFonts w:ascii="宋体" w:hAnsi="宋体" w:cs="Courier New" w:hint="eastAsia"/>
          <w:color w:val="000000"/>
          <w:kern w:val="0"/>
          <w:szCs w:val="21"/>
        </w:rPr>
        <w:t xml:space="preserve"> </w:t>
      </w:r>
      <w:r w:rsidRPr="00C57120">
        <w:rPr>
          <w:rFonts w:ascii="宋体" w:hAnsi="宋体" w:cs="Courier New" w:hint="eastAsia"/>
          <w:color w:val="000000"/>
          <w:kern w:val="0"/>
          <w:szCs w:val="21"/>
        </w:rPr>
        <w:t>_</w:t>
      </w:r>
      <w:r>
        <w:rPr>
          <w:rFonts w:ascii="宋体" w:hAnsi="宋体" w:cs="Courier New" w:hint="eastAsia"/>
          <w:color w:val="000000"/>
          <w:kern w:val="0"/>
          <w:szCs w:val="21"/>
        </w:rPr>
        <w:t xml:space="preserve"> </w:t>
      </w:r>
      <w:r w:rsidRPr="00C57120">
        <w:rPr>
          <w:rFonts w:ascii="宋体" w:hAnsi="宋体" w:cs="Courier New" w:hint="eastAsia"/>
          <w:color w:val="000000"/>
          <w:kern w:val="0"/>
          <w:szCs w:val="21"/>
        </w:rPr>
        <w:t>_</w:t>
      </w:r>
      <w:r>
        <w:rPr>
          <w:rFonts w:ascii="宋体" w:hAnsi="宋体" w:cs="Courier New" w:hint="eastAsia"/>
          <w:color w:val="000000"/>
          <w:kern w:val="0"/>
          <w:szCs w:val="21"/>
        </w:rPr>
        <w:t xml:space="preserve"> </w:t>
      </w:r>
      <w:r w:rsidRPr="00C57120">
        <w:rPr>
          <w:rFonts w:ascii="宋体" w:hAnsi="宋体" w:cs="Courier New" w:hint="eastAsia"/>
          <w:color w:val="000000"/>
          <w:kern w:val="0"/>
          <w:szCs w:val="21"/>
        </w:rPr>
        <w:t>_</w:t>
      </w:r>
      <w:r>
        <w:rPr>
          <w:rFonts w:ascii="宋体" w:hAnsi="宋体" w:cs="Courier New" w:hint="eastAsia"/>
          <w:color w:val="000000"/>
          <w:kern w:val="0"/>
          <w:szCs w:val="21"/>
        </w:rPr>
        <w:t>单位</w:t>
      </w:r>
      <w:r w:rsidRPr="004C419D">
        <w:rPr>
          <w:rFonts w:ascii="宋体" w:hAnsi="宋体" w:cs="Courier New" w:hint="eastAsia"/>
          <w:color w:val="000000"/>
          <w:kern w:val="0"/>
          <w:szCs w:val="21"/>
        </w:rPr>
        <w:t>的</w:t>
      </w:r>
      <w:r w:rsidRPr="00C57120">
        <w:rPr>
          <w:rFonts w:ascii="宋体" w:hAnsi="宋体" w:cs="Courier New" w:hint="eastAsia"/>
          <w:color w:val="000000"/>
          <w:kern w:val="0"/>
          <w:szCs w:val="21"/>
        </w:rPr>
        <w:t>_</w:t>
      </w:r>
      <w:r>
        <w:rPr>
          <w:rFonts w:ascii="宋体" w:hAnsi="宋体" w:cs="Courier New" w:hint="eastAsia"/>
          <w:color w:val="000000"/>
          <w:kern w:val="0"/>
          <w:szCs w:val="21"/>
        </w:rPr>
        <w:t xml:space="preserve"> </w:t>
      </w:r>
      <w:r w:rsidRPr="00C57120">
        <w:rPr>
          <w:rFonts w:ascii="宋体" w:hAnsi="宋体" w:cs="Courier New" w:hint="eastAsia"/>
          <w:color w:val="000000"/>
          <w:kern w:val="0"/>
          <w:szCs w:val="21"/>
        </w:rPr>
        <w:t>_</w:t>
      </w:r>
      <w:r>
        <w:rPr>
          <w:rFonts w:ascii="宋体" w:hAnsi="宋体" w:cs="Courier New" w:hint="eastAsia"/>
          <w:color w:val="000000"/>
          <w:kern w:val="0"/>
          <w:szCs w:val="21"/>
        </w:rPr>
        <w:t xml:space="preserve"> </w:t>
      </w:r>
      <w:r w:rsidRPr="00C57120">
        <w:rPr>
          <w:rFonts w:ascii="宋体" w:hAnsi="宋体" w:cs="Courier New" w:hint="eastAsia"/>
          <w:color w:val="000000"/>
          <w:kern w:val="0"/>
          <w:szCs w:val="21"/>
        </w:rPr>
        <w:t>_</w:t>
      </w:r>
      <w:r>
        <w:rPr>
          <w:rFonts w:ascii="宋体" w:hAnsi="宋体" w:cs="Courier New" w:hint="eastAsia"/>
          <w:color w:val="000000"/>
          <w:kern w:val="0"/>
          <w:szCs w:val="21"/>
        </w:rPr>
        <w:t xml:space="preserve"> </w:t>
      </w:r>
      <w:r w:rsidRPr="00C57120">
        <w:rPr>
          <w:rFonts w:ascii="宋体" w:hAnsi="宋体" w:cs="Courier New" w:hint="eastAsia"/>
          <w:color w:val="000000"/>
          <w:kern w:val="0"/>
          <w:szCs w:val="21"/>
        </w:rPr>
        <w:t>_</w:t>
      </w:r>
      <w:r>
        <w:rPr>
          <w:rFonts w:ascii="宋体" w:hAnsi="宋体" w:cs="Courier New" w:hint="eastAsia"/>
          <w:color w:val="000000"/>
          <w:kern w:val="0"/>
          <w:szCs w:val="21"/>
        </w:rPr>
        <w:t xml:space="preserve"> </w:t>
      </w:r>
      <w:r w:rsidRPr="004C419D">
        <w:rPr>
          <w:rFonts w:ascii="宋体" w:hAnsi="宋体" w:cs="Courier New" w:hint="eastAsia"/>
          <w:color w:val="000000"/>
          <w:kern w:val="0"/>
          <w:szCs w:val="21"/>
        </w:rPr>
        <w:t>采购活动提供本单位制造的货</w:t>
      </w:r>
      <w:r w:rsidRPr="00FF2AF7">
        <w:rPr>
          <w:rFonts w:ascii="宋体" w:hAnsi="宋体" w:cs="Courier New" w:hint="eastAsia"/>
          <w:color w:val="000000" w:themeColor="text1"/>
          <w:kern w:val="0"/>
          <w:szCs w:val="21"/>
        </w:rPr>
        <w:t>物</w:t>
      </w:r>
      <w:bookmarkStart w:id="147" w:name="_Hlk192844162"/>
      <w:r w:rsidRPr="00FF2AF7">
        <w:rPr>
          <w:rFonts w:ascii="宋体" w:hAnsi="宋体" w:cs="Courier New" w:hint="eastAsia"/>
          <w:color w:val="000000" w:themeColor="text1"/>
          <w:kern w:val="0"/>
          <w:szCs w:val="21"/>
        </w:rPr>
        <w:t>（由本单位提供服务）</w:t>
      </w:r>
      <w:bookmarkEnd w:id="147"/>
      <w:r w:rsidRPr="00FF2AF7">
        <w:rPr>
          <w:rFonts w:ascii="宋体" w:hAnsi="宋体" w:cs="Courier New" w:hint="eastAsia"/>
          <w:color w:val="000000" w:themeColor="text1"/>
          <w:kern w:val="0"/>
          <w:szCs w:val="21"/>
        </w:rPr>
        <w:t>，或</w:t>
      </w:r>
      <w:r w:rsidRPr="004C419D">
        <w:rPr>
          <w:rFonts w:ascii="宋体" w:hAnsi="宋体" w:cs="Courier New" w:hint="eastAsia"/>
          <w:color w:val="000000"/>
          <w:kern w:val="0"/>
          <w:szCs w:val="21"/>
        </w:rPr>
        <w:t>者提供其他残疾人福利性单位（请填写具体单位名称）制造的货物（不包括使用非残疾人福利性单位注册商标的货物）。</w:t>
      </w:r>
    </w:p>
    <w:p w14:paraId="6CAF7F07" w14:textId="77777777" w:rsidR="00F80761" w:rsidRPr="00663C0D" w:rsidRDefault="00F80761" w:rsidP="00F80761">
      <w:pPr>
        <w:spacing w:line="660" w:lineRule="exact"/>
        <w:ind w:firstLineChars="200" w:firstLine="420"/>
        <w:rPr>
          <w:rFonts w:ascii="宋体" w:hAnsi="宋体" w:cs="Courier New" w:hint="eastAsia"/>
          <w:color w:val="000000"/>
          <w:kern w:val="0"/>
          <w:szCs w:val="21"/>
        </w:rPr>
      </w:pPr>
      <w:r w:rsidRPr="00663C0D">
        <w:rPr>
          <w:rFonts w:ascii="宋体" w:hAnsi="宋体" w:cs="Courier New" w:hint="eastAsia"/>
          <w:color w:val="000000"/>
          <w:kern w:val="0"/>
          <w:szCs w:val="21"/>
        </w:rPr>
        <w:t>本单位对上述声明的真实性负责。如有虚假，将依法承担相应责任。</w:t>
      </w:r>
    </w:p>
    <w:p w14:paraId="23A91EF7" w14:textId="77777777" w:rsidR="00F80761" w:rsidRPr="00663C0D" w:rsidRDefault="00F80761" w:rsidP="00F80761">
      <w:pPr>
        <w:spacing w:line="400" w:lineRule="exact"/>
        <w:rPr>
          <w:szCs w:val="21"/>
        </w:rPr>
      </w:pPr>
    </w:p>
    <w:p w14:paraId="2A15A11B" w14:textId="77777777" w:rsidR="00F80761" w:rsidRPr="00663C0D" w:rsidRDefault="00F80761" w:rsidP="00F80761">
      <w:pPr>
        <w:spacing w:line="400" w:lineRule="exact"/>
        <w:rPr>
          <w:szCs w:val="21"/>
        </w:rPr>
      </w:pPr>
    </w:p>
    <w:p w14:paraId="1AD24534" w14:textId="77777777" w:rsidR="00F80761" w:rsidRPr="00663C0D" w:rsidRDefault="00F80761" w:rsidP="00F80761">
      <w:pPr>
        <w:spacing w:line="400" w:lineRule="exact"/>
        <w:rPr>
          <w:szCs w:val="21"/>
        </w:rPr>
      </w:pPr>
    </w:p>
    <w:p w14:paraId="0FB59ECE" w14:textId="77777777" w:rsidR="00F80761" w:rsidRPr="00663C0D" w:rsidRDefault="00F80761" w:rsidP="00F80761">
      <w:pPr>
        <w:spacing w:line="440" w:lineRule="exact"/>
        <w:ind w:firstLineChars="2500" w:firstLine="5250"/>
        <w:rPr>
          <w:rFonts w:ascii="宋体" w:hAnsi="宋体" w:cs="Courier New" w:hint="eastAsia"/>
          <w:color w:val="000000"/>
          <w:kern w:val="0"/>
          <w:szCs w:val="21"/>
        </w:rPr>
      </w:pPr>
      <w:r w:rsidRPr="00663C0D">
        <w:rPr>
          <w:rFonts w:ascii="宋体" w:hAnsi="宋体" w:cs="Courier New" w:hint="eastAsia"/>
          <w:color w:val="000000"/>
          <w:kern w:val="0"/>
          <w:szCs w:val="21"/>
        </w:rPr>
        <w:t>单位名称（盖章）：</w:t>
      </w:r>
      <w:r w:rsidRPr="00663C0D">
        <w:rPr>
          <w:rFonts w:ascii="宋体" w:hAnsi="宋体" w:cs="Courier New" w:hint="eastAsia"/>
          <w:color w:val="000000"/>
          <w:szCs w:val="21"/>
          <w:u w:val="single"/>
        </w:rPr>
        <w:t xml:space="preserve">              </w:t>
      </w:r>
    </w:p>
    <w:p w14:paraId="459A002E" w14:textId="77777777" w:rsidR="00F80761" w:rsidRPr="00663C0D" w:rsidRDefault="00F80761" w:rsidP="00F80761">
      <w:pPr>
        <w:spacing w:line="440" w:lineRule="exact"/>
        <w:ind w:firstLineChars="2500" w:firstLine="5250"/>
        <w:rPr>
          <w:rFonts w:ascii="宋体" w:hAnsi="宋体" w:cs="Courier New" w:hint="eastAsia"/>
          <w:color w:val="000000"/>
          <w:szCs w:val="21"/>
          <w:u w:val="single"/>
        </w:rPr>
      </w:pPr>
      <w:r w:rsidRPr="00663C0D">
        <w:rPr>
          <w:rFonts w:ascii="宋体" w:hAnsi="宋体" w:cs="Courier New" w:hint="eastAsia"/>
          <w:color w:val="000000"/>
          <w:kern w:val="0"/>
          <w:szCs w:val="21"/>
        </w:rPr>
        <w:t>日  期：</w:t>
      </w:r>
      <w:r w:rsidRPr="00663C0D">
        <w:rPr>
          <w:rFonts w:ascii="宋体" w:hAnsi="宋体" w:cs="Courier New" w:hint="eastAsia"/>
          <w:color w:val="000000"/>
          <w:szCs w:val="21"/>
          <w:u w:val="single"/>
        </w:rPr>
        <w:t xml:space="preserve">                        </w:t>
      </w:r>
    </w:p>
    <w:bookmarkEnd w:id="145"/>
    <w:p w14:paraId="4005B928" w14:textId="77777777" w:rsidR="00F80761" w:rsidRPr="00663C0D" w:rsidRDefault="00F80761" w:rsidP="00F80761">
      <w:pPr>
        <w:spacing w:line="440" w:lineRule="exact"/>
        <w:ind w:firstLineChars="1905" w:firstLine="4000"/>
        <w:rPr>
          <w:rFonts w:ascii="宋体" w:hAnsi="宋体" w:cs="Courier New" w:hint="eastAsia"/>
          <w:color w:val="000000"/>
          <w:szCs w:val="21"/>
          <w:u w:val="single"/>
        </w:rPr>
      </w:pPr>
    </w:p>
    <w:p w14:paraId="369D0235" w14:textId="77777777" w:rsidR="00F80761" w:rsidRPr="00663C0D" w:rsidRDefault="00F80761" w:rsidP="00F80761">
      <w:pPr>
        <w:spacing w:line="360" w:lineRule="exact"/>
        <w:jc w:val="left"/>
        <w:rPr>
          <w:rFonts w:ascii="宋体" w:hAnsi="Courier New" w:cs="Courier New"/>
          <w:color w:val="000000"/>
          <w:szCs w:val="21"/>
          <w:u w:val="single"/>
        </w:rPr>
      </w:pPr>
    </w:p>
    <w:p w14:paraId="406A7A74" w14:textId="77777777" w:rsidR="00F80761" w:rsidRPr="00663C0D" w:rsidRDefault="00F80761" w:rsidP="00F80761">
      <w:pPr>
        <w:spacing w:line="360" w:lineRule="exact"/>
        <w:jc w:val="left"/>
        <w:rPr>
          <w:rFonts w:ascii="宋体" w:hAnsi="Courier New" w:cs="Courier New"/>
          <w:color w:val="000000"/>
          <w:szCs w:val="21"/>
          <w:u w:val="single"/>
        </w:rPr>
      </w:pPr>
    </w:p>
    <w:p w14:paraId="4FE88DC1" w14:textId="77777777" w:rsidR="00F80761" w:rsidRPr="00663C0D" w:rsidRDefault="00F80761" w:rsidP="00F80761">
      <w:pPr>
        <w:spacing w:line="360" w:lineRule="exact"/>
        <w:jc w:val="left"/>
        <w:rPr>
          <w:rFonts w:ascii="宋体" w:hAnsi="Courier New" w:cs="Courier New"/>
          <w:color w:val="000000"/>
          <w:szCs w:val="21"/>
          <w:u w:val="single"/>
        </w:rPr>
      </w:pPr>
    </w:p>
    <w:p w14:paraId="2793083F" w14:textId="77777777" w:rsidR="00F80761" w:rsidRPr="00663C0D" w:rsidRDefault="00F80761" w:rsidP="00F80761">
      <w:pPr>
        <w:spacing w:line="360" w:lineRule="exact"/>
        <w:jc w:val="left"/>
        <w:rPr>
          <w:rFonts w:ascii="宋体" w:hAnsi="Courier New" w:cs="Courier New"/>
          <w:color w:val="000000"/>
          <w:szCs w:val="21"/>
          <w:u w:val="single"/>
        </w:rPr>
      </w:pPr>
    </w:p>
    <w:p w14:paraId="4EB01847" w14:textId="77777777" w:rsidR="00F80761" w:rsidRPr="00663C0D" w:rsidRDefault="00F80761" w:rsidP="00F80761">
      <w:pPr>
        <w:spacing w:line="360" w:lineRule="exact"/>
        <w:jc w:val="left"/>
        <w:rPr>
          <w:rFonts w:ascii="宋体" w:hAnsi="Courier New" w:cs="Courier New"/>
          <w:color w:val="000000"/>
          <w:szCs w:val="21"/>
          <w:u w:val="single"/>
        </w:rPr>
      </w:pPr>
    </w:p>
    <w:p w14:paraId="54A028E5" w14:textId="77777777" w:rsidR="00F80761" w:rsidRPr="00663C0D" w:rsidRDefault="00F80761" w:rsidP="00F80761">
      <w:pPr>
        <w:spacing w:line="360" w:lineRule="exact"/>
        <w:jc w:val="left"/>
        <w:rPr>
          <w:rFonts w:ascii="宋体" w:hAnsi="Courier New" w:cs="Courier New"/>
          <w:color w:val="000000"/>
          <w:szCs w:val="21"/>
          <w:u w:val="single"/>
        </w:rPr>
      </w:pPr>
    </w:p>
    <w:p w14:paraId="1F4DAF83" w14:textId="77777777" w:rsidR="00F80761" w:rsidRPr="00663C0D" w:rsidRDefault="00F80761" w:rsidP="00F80761">
      <w:pPr>
        <w:spacing w:line="360" w:lineRule="exact"/>
        <w:jc w:val="left"/>
        <w:rPr>
          <w:rFonts w:ascii="宋体" w:hAnsi="Courier New" w:cs="Courier New"/>
          <w:color w:val="000000"/>
          <w:szCs w:val="21"/>
          <w:u w:val="single"/>
        </w:rPr>
      </w:pPr>
    </w:p>
    <w:p w14:paraId="0252F1A9" w14:textId="77777777" w:rsidR="00F80761" w:rsidRPr="00663C0D" w:rsidRDefault="00F80761" w:rsidP="00F80761">
      <w:pPr>
        <w:spacing w:line="360" w:lineRule="exact"/>
        <w:jc w:val="left"/>
        <w:rPr>
          <w:rFonts w:ascii="宋体" w:hAnsi="Courier New" w:cs="Courier New"/>
          <w:color w:val="000000"/>
          <w:szCs w:val="21"/>
          <w:u w:val="single"/>
        </w:rPr>
      </w:pPr>
    </w:p>
    <w:p w14:paraId="430D954B" w14:textId="77777777" w:rsidR="00F80761" w:rsidRPr="00663C0D" w:rsidRDefault="00F80761" w:rsidP="00F80761">
      <w:pPr>
        <w:spacing w:line="360" w:lineRule="exact"/>
        <w:jc w:val="left"/>
        <w:rPr>
          <w:rFonts w:ascii="宋体" w:hAnsi="Courier New" w:cs="Courier New"/>
          <w:color w:val="000000"/>
          <w:szCs w:val="21"/>
          <w:u w:val="single"/>
        </w:rPr>
      </w:pPr>
    </w:p>
    <w:p w14:paraId="7B25413A" w14:textId="77777777" w:rsidR="00F80761" w:rsidRPr="00663C0D" w:rsidRDefault="00F80761" w:rsidP="00F80761">
      <w:pPr>
        <w:spacing w:line="360" w:lineRule="exact"/>
        <w:jc w:val="left"/>
        <w:rPr>
          <w:rFonts w:ascii="宋体" w:hAnsi="Courier New" w:cs="Courier New"/>
          <w:color w:val="000000"/>
          <w:szCs w:val="21"/>
          <w:u w:val="single"/>
        </w:rPr>
      </w:pPr>
    </w:p>
    <w:p w14:paraId="5F443CE3" w14:textId="77777777" w:rsidR="00F80761" w:rsidRPr="00663C0D" w:rsidRDefault="00F80761" w:rsidP="00F80761">
      <w:pPr>
        <w:spacing w:line="360" w:lineRule="exact"/>
        <w:jc w:val="left"/>
        <w:rPr>
          <w:rFonts w:ascii="宋体" w:hAnsi="Courier New" w:cs="Courier New"/>
          <w:color w:val="000000"/>
          <w:szCs w:val="21"/>
          <w:u w:val="single"/>
        </w:rPr>
      </w:pPr>
    </w:p>
    <w:p w14:paraId="57E0C32E" w14:textId="77777777" w:rsidR="00F80761" w:rsidRPr="00663C0D" w:rsidRDefault="00F80761" w:rsidP="00F80761">
      <w:pPr>
        <w:spacing w:line="360" w:lineRule="exact"/>
        <w:jc w:val="left"/>
        <w:rPr>
          <w:rFonts w:ascii="宋体" w:hAnsi="Courier New" w:cs="Courier New"/>
          <w:color w:val="000000"/>
          <w:szCs w:val="21"/>
          <w:u w:val="single"/>
        </w:rPr>
      </w:pPr>
    </w:p>
    <w:p w14:paraId="64AC9912" w14:textId="77777777" w:rsidR="00F80761" w:rsidRPr="00663C0D" w:rsidRDefault="00F80761" w:rsidP="00F80761">
      <w:pPr>
        <w:spacing w:line="360" w:lineRule="exact"/>
        <w:jc w:val="left"/>
        <w:rPr>
          <w:rFonts w:ascii="宋体" w:hAnsi="Courier New" w:cs="Courier New"/>
          <w:color w:val="000000"/>
          <w:szCs w:val="21"/>
          <w:u w:val="single"/>
        </w:rPr>
      </w:pPr>
    </w:p>
    <w:p w14:paraId="4C792DD1" w14:textId="77777777" w:rsidR="00F80761" w:rsidRPr="00663C0D" w:rsidRDefault="00F80761" w:rsidP="00F80761">
      <w:pPr>
        <w:spacing w:line="360" w:lineRule="exact"/>
        <w:jc w:val="left"/>
        <w:rPr>
          <w:rFonts w:ascii="宋体" w:hAnsi="Courier New" w:cs="Courier New"/>
          <w:color w:val="000000"/>
          <w:szCs w:val="21"/>
          <w:u w:val="single"/>
        </w:rPr>
      </w:pPr>
    </w:p>
    <w:p w14:paraId="5FDF8271" w14:textId="77777777" w:rsidR="00F80761" w:rsidRDefault="00F80761" w:rsidP="00F80761">
      <w:pPr>
        <w:spacing w:line="360" w:lineRule="exact"/>
        <w:jc w:val="left"/>
        <w:rPr>
          <w:rFonts w:ascii="宋体" w:hAnsi="Courier New" w:cs="Courier New"/>
          <w:color w:val="000000"/>
          <w:szCs w:val="21"/>
          <w:u w:val="single"/>
        </w:rPr>
      </w:pPr>
    </w:p>
    <w:p w14:paraId="092F2D69" w14:textId="77777777" w:rsidR="00F80761" w:rsidRPr="00663C0D" w:rsidRDefault="00F80761" w:rsidP="00F80761">
      <w:pPr>
        <w:spacing w:line="360" w:lineRule="exact"/>
        <w:jc w:val="left"/>
        <w:rPr>
          <w:rFonts w:ascii="宋体" w:hAnsi="Courier New" w:cs="Courier New"/>
          <w:color w:val="000000"/>
          <w:szCs w:val="21"/>
          <w:u w:val="single"/>
        </w:rPr>
      </w:pPr>
    </w:p>
    <w:p w14:paraId="1C9C08E3" w14:textId="77777777" w:rsidR="00F80761" w:rsidRPr="00663C0D" w:rsidRDefault="00F80761" w:rsidP="00F80761">
      <w:pPr>
        <w:spacing w:line="360" w:lineRule="exact"/>
        <w:jc w:val="left"/>
        <w:rPr>
          <w:rFonts w:ascii="宋体" w:hAnsi="Courier New" w:cs="Courier New"/>
          <w:color w:val="000000"/>
          <w:szCs w:val="21"/>
          <w:u w:val="single"/>
        </w:rPr>
      </w:pPr>
    </w:p>
    <w:p w14:paraId="290DAC28" w14:textId="77777777" w:rsidR="00F80761" w:rsidRPr="00663C0D" w:rsidRDefault="00F80761" w:rsidP="00F80761">
      <w:pPr>
        <w:spacing w:line="360" w:lineRule="exact"/>
        <w:jc w:val="left"/>
        <w:rPr>
          <w:rFonts w:ascii="宋体" w:hAnsi="Courier New" w:cs="Courier New"/>
          <w:color w:val="000000"/>
          <w:szCs w:val="21"/>
          <w:u w:val="single"/>
        </w:rPr>
      </w:pPr>
    </w:p>
    <w:p w14:paraId="0C923D25" w14:textId="77777777" w:rsidR="00F80761" w:rsidRPr="00663C0D" w:rsidRDefault="00F80761" w:rsidP="00F80761">
      <w:pPr>
        <w:spacing w:line="260" w:lineRule="exact"/>
        <w:jc w:val="left"/>
        <w:rPr>
          <w:rFonts w:ascii="宋体" w:hAnsi="Courier New" w:cs="Courier New"/>
          <w:color w:val="A6A6A6"/>
          <w:sz w:val="18"/>
          <w:szCs w:val="18"/>
          <w:u w:val="single"/>
        </w:rPr>
      </w:pPr>
      <w:r w:rsidRPr="00663C0D">
        <w:rPr>
          <w:rFonts w:ascii="宋体" w:hAnsi="Courier New" w:cs="Courier New" w:hint="eastAsia"/>
          <w:color w:val="A6A6A6"/>
          <w:sz w:val="18"/>
          <w:szCs w:val="18"/>
          <w:u w:val="single"/>
        </w:rPr>
        <w:t xml:space="preserve">                        </w:t>
      </w:r>
    </w:p>
    <w:p w14:paraId="61407A46" w14:textId="77777777" w:rsidR="00F80761" w:rsidRDefault="00F80761" w:rsidP="00F80761">
      <w:pPr>
        <w:spacing w:line="260" w:lineRule="exact"/>
        <w:jc w:val="left"/>
      </w:pPr>
      <w:hyperlink r:id="rId30" w:history="1">
        <w:r w:rsidRPr="00663C0D">
          <w:rPr>
            <w:rFonts w:ascii="宋体" w:hAnsi="Courier New" w:cs="Courier New" w:hint="eastAsia"/>
            <w:color w:val="000000"/>
            <w:sz w:val="18"/>
            <w:szCs w:val="18"/>
            <w:u w:val="single"/>
          </w:rPr>
          <w:t>《财政部 民政部 中国残疾人联合会关于促进残疾人就业政府采购政策的通知》（财库〔2017〕141号）</w:t>
        </w:r>
      </w:hyperlink>
    </w:p>
    <w:p w14:paraId="28A86713" w14:textId="562A6495" w:rsidR="00F80761" w:rsidRPr="00D028EB" w:rsidRDefault="00F80761" w:rsidP="00F80761">
      <w:pPr>
        <w:widowControl/>
        <w:jc w:val="center"/>
        <w:rPr>
          <w:rFonts w:hAnsi="宋体" w:hint="eastAsia"/>
        </w:rPr>
      </w:pPr>
      <w:r w:rsidRPr="00D028EB">
        <w:rPr>
          <w:rFonts w:ascii="仿宋_GB2312" w:eastAsia="仿宋_GB2312" w:hAnsi="宋体" w:cs="Courier New" w:hint="eastAsia"/>
          <w:b/>
          <w:kern w:val="0"/>
          <w:sz w:val="32"/>
          <w:szCs w:val="32"/>
        </w:rPr>
        <w:lastRenderedPageBreak/>
        <w:t>关于符合本国产品标准的声明函</w:t>
      </w:r>
      <w:r w:rsidRPr="00D028EB">
        <w:rPr>
          <w:rFonts w:ascii="仿宋_GB2312" w:eastAsia="仿宋_GB2312" w:hint="eastAsia"/>
          <w:bCs/>
          <w:sz w:val="24"/>
        </w:rPr>
        <w:t>（格式）</w:t>
      </w:r>
    </w:p>
    <w:p w14:paraId="5F8706A9" w14:textId="77777777" w:rsidR="00F80761" w:rsidRPr="00D028EB" w:rsidRDefault="00F80761" w:rsidP="00F80761">
      <w:pPr>
        <w:spacing w:line="400" w:lineRule="exact"/>
      </w:pPr>
    </w:p>
    <w:p w14:paraId="5A177B87" w14:textId="77777777" w:rsidR="00F80761" w:rsidRPr="00D028EB" w:rsidRDefault="00F80761" w:rsidP="00F80761">
      <w:pPr>
        <w:widowControl/>
        <w:shd w:val="clear" w:color="auto" w:fill="FFFFFF"/>
        <w:spacing w:before="30" w:after="30" w:line="660" w:lineRule="exact"/>
        <w:ind w:firstLine="480"/>
        <w:jc w:val="left"/>
        <w:rPr>
          <w:rFonts w:ascii="宋体" w:hAnsi="宋体" w:cs="宋体" w:hint="eastAsia"/>
          <w:kern w:val="0"/>
          <w:szCs w:val="21"/>
        </w:rPr>
      </w:pPr>
      <w:r w:rsidRPr="00D028EB">
        <w:rPr>
          <w:rFonts w:ascii="宋体" w:hAnsi="宋体" w:cs="宋体" w:hint="eastAsia"/>
          <w:kern w:val="0"/>
          <w:szCs w:val="21"/>
        </w:rPr>
        <w:t>本公司</w:t>
      </w:r>
      <w:r w:rsidRPr="00D028EB">
        <w:rPr>
          <w:rFonts w:ascii="宋体" w:hAnsi="宋体" w:cs="宋体" w:hint="eastAsia"/>
          <w:kern w:val="0"/>
          <w:szCs w:val="21"/>
          <w:u w:val="single"/>
        </w:rPr>
        <w:t>（单位）</w:t>
      </w:r>
      <w:r w:rsidRPr="00D028EB">
        <w:rPr>
          <w:rFonts w:ascii="宋体" w:hAnsi="宋体" w:cs="宋体" w:hint="eastAsia"/>
          <w:kern w:val="0"/>
          <w:szCs w:val="21"/>
        </w:rPr>
        <w:t>郑重声明，根据《国务院办公厅关于在政府采购中实施本国产品标准及相关政策的通知》（国办发〔2025〕34号）的规定，本公司（单位）提供的以下产品属于本国产品。具体情况如下：</w:t>
      </w:r>
    </w:p>
    <w:p w14:paraId="51EAC6BA" w14:textId="77777777" w:rsidR="00F80761" w:rsidRPr="00D028EB" w:rsidRDefault="00F80761" w:rsidP="00F80761">
      <w:pPr>
        <w:widowControl/>
        <w:shd w:val="clear" w:color="auto" w:fill="FFFFFF"/>
        <w:spacing w:line="660" w:lineRule="exact"/>
        <w:ind w:firstLine="480"/>
        <w:jc w:val="left"/>
        <w:rPr>
          <w:rFonts w:ascii="宋体" w:hAnsi="宋体" w:cs="宋体" w:hint="eastAsia"/>
          <w:kern w:val="0"/>
          <w:szCs w:val="21"/>
        </w:rPr>
      </w:pPr>
      <w:r w:rsidRPr="00D028EB">
        <w:rPr>
          <w:rFonts w:ascii="宋体" w:hAnsi="宋体" w:cs="宋体" w:hint="eastAsia"/>
          <w:kern w:val="0"/>
          <w:szCs w:val="21"/>
        </w:rPr>
        <w:t>1.</w:t>
      </w:r>
      <w:r w:rsidRPr="00D028EB">
        <w:rPr>
          <w:rFonts w:ascii="宋体" w:hAnsi="宋体" w:cs="宋体" w:hint="eastAsia"/>
          <w:i/>
          <w:iCs/>
          <w:kern w:val="0"/>
          <w:szCs w:val="21"/>
          <w:u w:val="single"/>
          <w:bdr w:val="none" w:sz="0" w:space="0" w:color="auto" w:frame="1"/>
        </w:rPr>
        <w:t>（产品名称1）</w:t>
      </w:r>
      <w:r w:rsidRPr="00D028EB">
        <w:rPr>
          <w:rFonts w:ascii="宋体" w:hAnsi="宋体" w:cs="宋体" w:hint="eastAsia"/>
          <w:i/>
          <w:iCs/>
          <w:kern w:val="0"/>
          <w:szCs w:val="21"/>
          <w:bdr w:val="none" w:sz="0" w:space="0" w:color="auto" w:frame="1"/>
          <w:vertAlign w:val="superscript"/>
        </w:rPr>
        <w:t>1</w:t>
      </w:r>
      <w:r w:rsidRPr="00D028EB">
        <w:rPr>
          <w:rFonts w:ascii="宋体" w:hAnsi="宋体" w:cs="宋体" w:hint="eastAsia"/>
          <w:kern w:val="0"/>
          <w:szCs w:val="21"/>
        </w:rPr>
        <w:t>，生产厂为</w:t>
      </w:r>
      <w:r w:rsidRPr="00D028EB">
        <w:rPr>
          <w:rFonts w:ascii="宋体" w:hAnsi="宋体" w:cs="宋体" w:hint="eastAsia"/>
          <w:i/>
          <w:iCs/>
          <w:kern w:val="0"/>
          <w:szCs w:val="21"/>
          <w:u w:val="single"/>
          <w:bdr w:val="none" w:sz="0" w:space="0" w:color="auto" w:frame="1"/>
        </w:rPr>
        <w:t>（厂名）</w:t>
      </w:r>
      <w:r w:rsidRPr="00D028EB">
        <w:rPr>
          <w:rFonts w:ascii="宋体" w:hAnsi="宋体" w:cs="宋体" w:hint="eastAsia"/>
          <w:i/>
          <w:iCs/>
          <w:kern w:val="0"/>
          <w:szCs w:val="21"/>
          <w:bdr w:val="none" w:sz="0" w:space="0" w:color="auto" w:frame="1"/>
          <w:vertAlign w:val="superscript"/>
        </w:rPr>
        <w:t>2</w:t>
      </w:r>
      <w:r w:rsidRPr="00D028EB">
        <w:rPr>
          <w:rFonts w:ascii="宋体" w:hAnsi="宋体" w:cs="宋体" w:hint="eastAsia"/>
          <w:kern w:val="0"/>
          <w:szCs w:val="21"/>
        </w:rPr>
        <w:t>，厂址为</w:t>
      </w:r>
      <w:r w:rsidRPr="00D028EB">
        <w:rPr>
          <w:rFonts w:ascii="宋体" w:hAnsi="宋体" w:cs="宋体" w:hint="eastAsia"/>
          <w:i/>
          <w:iCs/>
          <w:kern w:val="0"/>
          <w:szCs w:val="21"/>
          <w:u w:val="single"/>
          <w:bdr w:val="none" w:sz="0" w:space="0" w:color="auto" w:frame="1"/>
        </w:rPr>
        <w:t>（生产厂址）</w:t>
      </w:r>
      <w:r w:rsidRPr="00D028EB">
        <w:rPr>
          <w:rFonts w:ascii="宋体" w:hAnsi="宋体" w:cs="宋体" w:hint="eastAsia"/>
          <w:kern w:val="0"/>
          <w:szCs w:val="21"/>
        </w:rPr>
        <w:t>。</w:t>
      </w:r>
      <w:r w:rsidRPr="00D028EB">
        <w:rPr>
          <w:rFonts w:ascii="宋体" w:hAnsi="宋体" w:cs="宋体" w:hint="eastAsia"/>
          <w:i/>
          <w:iCs/>
          <w:kern w:val="0"/>
          <w:szCs w:val="21"/>
          <w:u w:val="single"/>
          <w:bdr w:val="none" w:sz="0" w:space="0" w:color="auto" w:frame="1"/>
        </w:rPr>
        <w:t>（产品名称1）</w:t>
      </w:r>
      <w:r w:rsidRPr="00D028EB">
        <w:rPr>
          <w:rFonts w:ascii="宋体" w:hAnsi="宋体" w:cs="宋体" w:hint="eastAsia"/>
          <w:kern w:val="0"/>
          <w:szCs w:val="21"/>
        </w:rPr>
        <w:t>的中国境内生产的组件成本占比≥</w:t>
      </w:r>
      <w:r w:rsidRPr="00D028EB">
        <w:rPr>
          <w:rFonts w:ascii="宋体" w:hAnsi="宋体" w:cs="宋体" w:hint="eastAsia"/>
          <w:i/>
          <w:iCs/>
          <w:kern w:val="0"/>
          <w:szCs w:val="21"/>
          <w:u w:val="single"/>
          <w:bdr w:val="none" w:sz="0" w:space="0" w:color="auto" w:frame="1"/>
        </w:rPr>
        <w:t>（规定比例）</w:t>
      </w:r>
      <w:r w:rsidRPr="00D028EB">
        <w:rPr>
          <w:rFonts w:ascii="宋体" w:hAnsi="宋体" w:cs="宋体" w:hint="eastAsia"/>
          <w:i/>
          <w:iCs/>
          <w:kern w:val="0"/>
          <w:szCs w:val="21"/>
          <w:bdr w:val="none" w:sz="0" w:space="0" w:color="auto" w:frame="1"/>
          <w:vertAlign w:val="superscript"/>
        </w:rPr>
        <w:t>3</w:t>
      </w:r>
      <w:r w:rsidRPr="00D028EB">
        <w:rPr>
          <w:rFonts w:ascii="宋体" w:hAnsi="宋体" w:cs="宋体" w:hint="eastAsia"/>
          <w:kern w:val="0"/>
          <w:szCs w:val="21"/>
        </w:rPr>
        <w:t>。</w:t>
      </w:r>
      <w:r w:rsidRPr="00D028EB">
        <w:rPr>
          <w:rFonts w:ascii="宋体" w:hAnsi="宋体" w:cs="宋体" w:hint="eastAsia"/>
          <w:i/>
          <w:iCs/>
          <w:kern w:val="0"/>
          <w:szCs w:val="21"/>
          <w:u w:val="single"/>
          <w:bdr w:val="none" w:sz="0" w:space="0" w:color="auto" w:frame="1"/>
        </w:rPr>
        <w:t>（产品名称1）</w:t>
      </w:r>
      <w:r w:rsidRPr="00D028EB">
        <w:rPr>
          <w:rFonts w:ascii="宋体" w:hAnsi="宋体" w:cs="宋体" w:hint="eastAsia"/>
          <w:kern w:val="0"/>
          <w:szCs w:val="21"/>
        </w:rPr>
        <w:t>的</w:t>
      </w:r>
      <w:r w:rsidRPr="00D028EB">
        <w:rPr>
          <w:rFonts w:ascii="宋体" w:hAnsi="宋体" w:cs="宋体" w:hint="eastAsia"/>
          <w:i/>
          <w:iCs/>
          <w:kern w:val="0"/>
          <w:szCs w:val="21"/>
          <w:u w:val="single"/>
          <w:bdr w:val="none" w:sz="0" w:space="0" w:color="auto" w:frame="1"/>
        </w:rPr>
        <w:t>（关键组件）</w:t>
      </w:r>
      <w:r w:rsidRPr="00D028EB">
        <w:rPr>
          <w:rFonts w:ascii="宋体" w:hAnsi="宋体" w:cs="宋体" w:hint="eastAsia"/>
          <w:i/>
          <w:iCs/>
          <w:kern w:val="0"/>
          <w:szCs w:val="21"/>
          <w:bdr w:val="none" w:sz="0" w:space="0" w:color="auto" w:frame="1"/>
          <w:vertAlign w:val="superscript"/>
        </w:rPr>
        <w:t>4</w:t>
      </w:r>
      <w:r w:rsidRPr="00D028EB">
        <w:rPr>
          <w:rFonts w:ascii="宋体" w:hAnsi="宋体" w:cs="宋体" w:hint="eastAsia"/>
          <w:kern w:val="0"/>
          <w:szCs w:val="21"/>
        </w:rPr>
        <w:t>在中国境内生产。</w:t>
      </w:r>
      <w:r w:rsidRPr="00D028EB">
        <w:rPr>
          <w:rFonts w:ascii="宋体" w:hAnsi="宋体" w:cs="宋体" w:hint="eastAsia"/>
          <w:i/>
          <w:iCs/>
          <w:kern w:val="0"/>
          <w:szCs w:val="21"/>
          <w:u w:val="single"/>
          <w:bdr w:val="none" w:sz="0" w:space="0" w:color="auto" w:frame="1"/>
        </w:rPr>
        <w:t>（产品名称1）</w:t>
      </w:r>
      <w:r w:rsidRPr="00D028EB">
        <w:rPr>
          <w:rFonts w:ascii="宋体" w:hAnsi="宋体" w:cs="宋体" w:hint="eastAsia"/>
          <w:kern w:val="0"/>
          <w:szCs w:val="21"/>
        </w:rPr>
        <w:t>的</w:t>
      </w:r>
      <w:r w:rsidRPr="00D028EB">
        <w:rPr>
          <w:rFonts w:ascii="宋体" w:hAnsi="宋体" w:cs="宋体" w:hint="eastAsia"/>
          <w:i/>
          <w:iCs/>
          <w:kern w:val="0"/>
          <w:szCs w:val="21"/>
          <w:u w:val="single"/>
          <w:bdr w:val="none" w:sz="0" w:space="0" w:color="auto" w:frame="1"/>
        </w:rPr>
        <w:t>（关键工序）</w:t>
      </w:r>
      <w:r w:rsidRPr="00D028EB">
        <w:rPr>
          <w:rFonts w:ascii="宋体" w:hAnsi="宋体" w:cs="宋体" w:hint="eastAsia"/>
          <w:i/>
          <w:iCs/>
          <w:kern w:val="0"/>
          <w:szCs w:val="21"/>
          <w:bdr w:val="none" w:sz="0" w:space="0" w:color="auto" w:frame="1"/>
          <w:vertAlign w:val="superscript"/>
        </w:rPr>
        <w:t>5</w:t>
      </w:r>
      <w:r w:rsidRPr="00D028EB">
        <w:rPr>
          <w:rFonts w:ascii="宋体" w:hAnsi="宋体" w:cs="宋体" w:hint="eastAsia"/>
          <w:kern w:val="0"/>
          <w:szCs w:val="21"/>
        </w:rPr>
        <w:t>在中国境内完成。</w:t>
      </w:r>
    </w:p>
    <w:p w14:paraId="36D6C1DC" w14:textId="77777777" w:rsidR="00F80761" w:rsidRPr="00D028EB" w:rsidRDefault="00F80761" w:rsidP="00F80761">
      <w:pPr>
        <w:widowControl/>
        <w:shd w:val="clear" w:color="auto" w:fill="FFFFFF"/>
        <w:spacing w:line="660" w:lineRule="exact"/>
        <w:ind w:firstLine="480"/>
        <w:jc w:val="left"/>
        <w:rPr>
          <w:rFonts w:ascii="宋体" w:hAnsi="宋体" w:cs="宋体" w:hint="eastAsia"/>
          <w:kern w:val="0"/>
          <w:szCs w:val="21"/>
        </w:rPr>
      </w:pPr>
      <w:r w:rsidRPr="00D028EB">
        <w:rPr>
          <w:rFonts w:ascii="宋体" w:hAnsi="宋体" w:cs="宋体" w:hint="eastAsia"/>
          <w:kern w:val="0"/>
          <w:szCs w:val="21"/>
        </w:rPr>
        <w:t>2.</w:t>
      </w:r>
      <w:r w:rsidRPr="00D028EB">
        <w:rPr>
          <w:rFonts w:ascii="宋体" w:hAnsi="宋体" w:cs="宋体" w:hint="eastAsia"/>
          <w:i/>
          <w:iCs/>
          <w:kern w:val="0"/>
          <w:szCs w:val="21"/>
          <w:u w:val="single"/>
          <w:bdr w:val="none" w:sz="0" w:space="0" w:color="auto" w:frame="1"/>
        </w:rPr>
        <w:t>（产品名称2）</w:t>
      </w:r>
      <w:r w:rsidRPr="00D028EB">
        <w:rPr>
          <w:rFonts w:ascii="宋体" w:hAnsi="宋体" w:cs="宋体" w:hint="eastAsia"/>
          <w:kern w:val="0"/>
          <w:szCs w:val="21"/>
        </w:rPr>
        <w:t>，生产厂为</w:t>
      </w:r>
      <w:r w:rsidRPr="00D028EB">
        <w:rPr>
          <w:rFonts w:ascii="宋体" w:hAnsi="宋体" w:cs="宋体" w:hint="eastAsia"/>
          <w:i/>
          <w:iCs/>
          <w:kern w:val="0"/>
          <w:szCs w:val="21"/>
          <w:u w:val="single"/>
          <w:bdr w:val="none" w:sz="0" w:space="0" w:color="auto" w:frame="1"/>
        </w:rPr>
        <w:t>（厂名）</w:t>
      </w:r>
      <w:r w:rsidRPr="00D028EB">
        <w:rPr>
          <w:rFonts w:ascii="宋体" w:hAnsi="宋体" w:cs="宋体" w:hint="eastAsia"/>
          <w:kern w:val="0"/>
          <w:szCs w:val="21"/>
        </w:rPr>
        <w:t>，厂址为</w:t>
      </w:r>
      <w:r w:rsidRPr="00D028EB">
        <w:rPr>
          <w:rFonts w:ascii="宋体" w:hAnsi="宋体" w:cs="宋体" w:hint="eastAsia"/>
          <w:i/>
          <w:iCs/>
          <w:kern w:val="0"/>
          <w:szCs w:val="21"/>
          <w:u w:val="single"/>
          <w:bdr w:val="none" w:sz="0" w:space="0" w:color="auto" w:frame="1"/>
        </w:rPr>
        <w:t>（生产厂址）</w:t>
      </w:r>
      <w:r w:rsidRPr="00D028EB">
        <w:rPr>
          <w:rFonts w:ascii="宋体" w:hAnsi="宋体" w:cs="宋体" w:hint="eastAsia"/>
          <w:kern w:val="0"/>
          <w:szCs w:val="21"/>
        </w:rPr>
        <w:t>。</w:t>
      </w:r>
      <w:r w:rsidRPr="00D028EB">
        <w:rPr>
          <w:rFonts w:ascii="宋体" w:hAnsi="宋体" w:cs="宋体" w:hint="eastAsia"/>
          <w:i/>
          <w:iCs/>
          <w:kern w:val="0"/>
          <w:szCs w:val="21"/>
          <w:u w:val="single"/>
          <w:bdr w:val="none" w:sz="0" w:space="0" w:color="auto" w:frame="1"/>
        </w:rPr>
        <w:t>（产品名称2）</w:t>
      </w:r>
      <w:r w:rsidRPr="00D028EB">
        <w:rPr>
          <w:rFonts w:ascii="宋体" w:hAnsi="宋体" w:cs="宋体" w:hint="eastAsia"/>
          <w:kern w:val="0"/>
          <w:szCs w:val="21"/>
        </w:rPr>
        <w:t>的中国境内生产的组件成本占比≥</w:t>
      </w:r>
      <w:r w:rsidRPr="00D028EB">
        <w:rPr>
          <w:rFonts w:ascii="宋体" w:hAnsi="宋体" w:cs="宋体" w:hint="eastAsia"/>
          <w:i/>
          <w:iCs/>
          <w:kern w:val="0"/>
          <w:szCs w:val="21"/>
          <w:u w:val="single"/>
          <w:bdr w:val="none" w:sz="0" w:space="0" w:color="auto" w:frame="1"/>
        </w:rPr>
        <w:t>（规定比例）</w:t>
      </w:r>
      <w:r w:rsidRPr="00D028EB">
        <w:rPr>
          <w:rFonts w:ascii="宋体" w:hAnsi="宋体" w:cs="宋体" w:hint="eastAsia"/>
          <w:kern w:val="0"/>
          <w:szCs w:val="21"/>
        </w:rPr>
        <w:t>。</w:t>
      </w:r>
      <w:r w:rsidRPr="00D028EB">
        <w:rPr>
          <w:rFonts w:ascii="宋体" w:hAnsi="宋体" w:cs="宋体" w:hint="eastAsia"/>
          <w:i/>
          <w:iCs/>
          <w:kern w:val="0"/>
          <w:szCs w:val="21"/>
          <w:u w:val="single"/>
          <w:bdr w:val="none" w:sz="0" w:space="0" w:color="auto" w:frame="1"/>
        </w:rPr>
        <w:t>（产品名称2）</w:t>
      </w:r>
      <w:r w:rsidRPr="00D028EB">
        <w:rPr>
          <w:rFonts w:ascii="宋体" w:hAnsi="宋体" w:cs="宋体" w:hint="eastAsia"/>
          <w:kern w:val="0"/>
          <w:szCs w:val="21"/>
        </w:rPr>
        <w:t>的</w:t>
      </w:r>
      <w:r w:rsidRPr="00D028EB">
        <w:rPr>
          <w:rFonts w:ascii="宋体" w:hAnsi="宋体" w:cs="宋体" w:hint="eastAsia"/>
          <w:i/>
          <w:iCs/>
          <w:kern w:val="0"/>
          <w:szCs w:val="21"/>
          <w:u w:val="single"/>
          <w:bdr w:val="none" w:sz="0" w:space="0" w:color="auto" w:frame="1"/>
        </w:rPr>
        <w:t>（关键组件）</w:t>
      </w:r>
      <w:r w:rsidRPr="00D028EB">
        <w:rPr>
          <w:rFonts w:ascii="宋体" w:hAnsi="宋体" w:cs="宋体" w:hint="eastAsia"/>
          <w:kern w:val="0"/>
          <w:szCs w:val="21"/>
        </w:rPr>
        <w:t>在中国境内生产。</w:t>
      </w:r>
      <w:r w:rsidRPr="00D028EB">
        <w:rPr>
          <w:rFonts w:ascii="宋体" w:hAnsi="宋体" w:cs="宋体" w:hint="eastAsia"/>
          <w:i/>
          <w:iCs/>
          <w:kern w:val="0"/>
          <w:szCs w:val="21"/>
          <w:u w:val="single"/>
          <w:bdr w:val="none" w:sz="0" w:space="0" w:color="auto" w:frame="1"/>
        </w:rPr>
        <w:t>（产品名称2）</w:t>
      </w:r>
      <w:r w:rsidRPr="00D028EB">
        <w:rPr>
          <w:rFonts w:ascii="宋体" w:hAnsi="宋体" w:cs="宋体" w:hint="eastAsia"/>
          <w:kern w:val="0"/>
          <w:szCs w:val="21"/>
        </w:rPr>
        <w:t>的</w:t>
      </w:r>
      <w:r w:rsidRPr="00D028EB">
        <w:rPr>
          <w:rFonts w:ascii="宋体" w:hAnsi="宋体" w:cs="宋体" w:hint="eastAsia"/>
          <w:i/>
          <w:iCs/>
          <w:kern w:val="0"/>
          <w:szCs w:val="21"/>
          <w:u w:val="single"/>
          <w:bdr w:val="none" w:sz="0" w:space="0" w:color="auto" w:frame="1"/>
        </w:rPr>
        <w:t>（关键工序）</w:t>
      </w:r>
      <w:r w:rsidRPr="00D028EB">
        <w:rPr>
          <w:rFonts w:ascii="宋体" w:hAnsi="宋体" w:cs="宋体" w:hint="eastAsia"/>
          <w:kern w:val="0"/>
          <w:szCs w:val="21"/>
        </w:rPr>
        <w:t>在中国境内完成。</w:t>
      </w:r>
    </w:p>
    <w:p w14:paraId="67D7EB2A" w14:textId="77777777" w:rsidR="00F80761" w:rsidRPr="00D028EB" w:rsidRDefault="00F80761" w:rsidP="00F80761">
      <w:pPr>
        <w:widowControl/>
        <w:shd w:val="clear" w:color="auto" w:fill="FFFFFF"/>
        <w:spacing w:before="30" w:after="30" w:line="660" w:lineRule="exact"/>
        <w:ind w:firstLine="480"/>
        <w:jc w:val="left"/>
        <w:rPr>
          <w:rFonts w:ascii="宋体" w:hAnsi="宋体" w:cs="宋体" w:hint="eastAsia"/>
          <w:kern w:val="0"/>
          <w:szCs w:val="21"/>
        </w:rPr>
      </w:pPr>
      <w:r w:rsidRPr="00D028EB">
        <w:rPr>
          <w:rFonts w:ascii="宋体" w:hAnsi="宋体" w:cs="宋体" w:hint="eastAsia"/>
          <w:kern w:val="0"/>
          <w:szCs w:val="21"/>
        </w:rPr>
        <w:t>……</w:t>
      </w:r>
    </w:p>
    <w:p w14:paraId="616586B8" w14:textId="77777777" w:rsidR="00F80761" w:rsidRPr="00D028EB" w:rsidRDefault="00F80761" w:rsidP="00F80761">
      <w:pPr>
        <w:widowControl/>
        <w:shd w:val="clear" w:color="auto" w:fill="FFFFFF"/>
        <w:spacing w:before="30" w:after="30" w:line="660" w:lineRule="exact"/>
        <w:ind w:firstLine="480"/>
        <w:jc w:val="left"/>
        <w:rPr>
          <w:rFonts w:ascii="宋体" w:hAnsi="宋体" w:cs="宋体" w:hint="eastAsia"/>
          <w:kern w:val="0"/>
          <w:szCs w:val="21"/>
        </w:rPr>
      </w:pPr>
      <w:r w:rsidRPr="00D028EB">
        <w:rPr>
          <w:rFonts w:ascii="宋体" w:hAnsi="宋体" w:cs="宋体" w:hint="eastAsia"/>
          <w:kern w:val="0"/>
          <w:szCs w:val="21"/>
        </w:rPr>
        <w:t>本公司（单位）对上述声明内容的真实性负责。如有虚假，愿承担相应法律责任。</w:t>
      </w:r>
    </w:p>
    <w:p w14:paraId="0EEE203B" w14:textId="77777777" w:rsidR="00F80761" w:rsidRPr="00D028EB" w:rsidRDefault="00F80761" w:rsidP="00F80761">
      <w:pPr>
        <w:widowControl/>
        <w:shd w:val="clear" w:color="auto" w:fill="FFFFFF"/>
        <w:spacing w:before="30" w:after="30" w:line="660" w:lineRule="exact"/>
        <w:jc w:val="left"/>
        <w:rPr>
          <w:rFonts w:ascii="宋体" w:hAnsi="宋体" w:cs="宋体" w:hint="eastAsia"/>
          <w:kern w:val="0"/>
          <w:sz w:val="24"/>
        </w:rPr>
      </w:pPr>
    </w:p>
    <w:p w14:paraId="605733AD" w14:textId="77777777" w:rsidR="00F80761" w:rsidRPr="00D028EB" w:rsidRDefault="00F80761" w:rsidP="00F80761">
      <w:pPr>
        <w:widowControl/>
        <w:shd w:val="clear" w:color="auto" w:fill="FFFFFF"/>
        <w:spacing w:before="30" w:after="30" w:line="660" w:lineRule="exact"/>
        <w:ind w:rightChars="200" w:right="420" w:firstLineChars="2050" w:firstLine="4920"/>
        <w:jc w:val="left"/>
        <w:rPr>
          <w:rFonts w:ascii="宋体" w:hAnsi="宋体" w:cs="宋体" w:hint="eastAsia"/>
          <w:kern w:val="0"/>
          <w:sz w:val="24"/>
        </w:rPr>
      </w:pPr>
      <w:r w:rsidRPr="00D028EB">
        <w:rPr>
          <w:rFonts w:ascii="宋体" w:hAnsi="宋体" w:cs="宋体" w:hint="eastAsia"/>
          <w:kern w:val="0"/>
          <w:sz w:val="24"/>
        </w:rPr>
        <w:t>公司(单位)名称(盖章)：</w:t>
      </w:r>
      <w:r w:rsidRPr="00D028EB">
        <w:rPr>
          <w:rFonts w:ascii="宋体" w:hAnsi="宋体" w:cs="宋体" w:hint="eastAsia"/>
          <w:kern w:val="0"/>
          <w:sz w:val="24"/>
          <w:u w:val="single"/>
        </w:rPr>
        <w:t xml:space="preserve">　</w:t>
      </w:r>
      <w:r w:rsidRPr="00D028EB">
        <w:rPr>
          <w:rFonts w:ascii="宋体" w:hAnsi="宋体" w:cs="宋体" w:hint="eastAsia"/>
          <w:kern w:val="0"/>
          <w:sz w:val="24"/>
          <w:u w:val="single"/>
        </w:rPr>
        <w:t> </w:t>
      </w:r>
      <w:r w:rsidRPr="00D028EB">
        <w:rPr>
          <w:rFonts w:ascii="宋体" w:hAnsi="宋体" w:cs="宋体" w:hint="eastAsia"/>
          <w:kern w:val="0"/>
          <w:sz w:val="24"/>
          <w:u w:val="single"/>
        </w:rPr>
        <w:t> </w:t>
      </w:r>
      <w:r w:rsidRPr="00D028EB">
        <w:rPr>
          <w:rFonts w:ascii="宋体" w:hAnsi="宋体" w:cs="宋体" w:hint="eastAsia"/>
          <w:kern w:val="0"/>
          <w:sz w:val="24"/>
          <w:u w:val="single"/>
        </w:rPr>
        <w:t> </w:t>
      </w:r>
      <w:r w:rsidRPr="00D028EB">
        <w:rPr>
          <w:rFonts w:ascii="宋体" w:hAnsi="宋体" w:cs="宋体" w:hint="eastAsia"/>
          <w:kern w:val="0"/>
          <w:sz w:val="24"/>
          <w:u w:val="single"/>
        </w:rPr>
        <w:t> </w:t>
      </w:r>
      <w:r w:rsidRPr="00D028EB">
        <w:rPr>
          <w:rFonts w:ascii="宋体" w:hAnsi="宋体" w:cs="宋体" w:hint="eastAsia"/>
          <w:kern w:val="0"/>
          <w:sz w:val="24"/>
          <w:u w:val="single"/>
        </w:rPr>
        <w:t> </w:t>
      </w:r>
      <w:r w:rsidRPr="00D028EB">
        <w:rPr>
          <w:rFonts w:ascii="宋体" w:hAnsi="宋体" w:cs="宋体" w:hint="eastAsia"/>
          <w:kern w:val="0"/>
          <w:sz w:val="24"/>
          <w:u w:val="single"/>
        </w:rPr>
        <w:t> </w:t>
      </w:r>
      <w:r w:rsidRPr="00D028EB">
        <w:rPr>
          <w:rFonts w:ascii="宋体" w:hAnsi="宋体" w:cs="宋体" w:hint="eastAsia"/>
          <w:kern w:val="0"/>
          <w:sz w:val="24"/>
          <w:u w:val="single"/>
        </w:rPr>
        <w:t> </w:t>
      </w:r>
      <w:r w:rsidRPr="00D028EB">
        <w:rPr>
          <w:rFonts w:ascii="宋体" w:hAnsi="宋体" w:cs="宋体" w:hint="eastAsia"/>
          <w:kern w:val="0"/>
          <w:sz w:val="24"/>
          <w:u w:val="single"/>
        </w:rPr>
        <w:t> </w:t>
      </w:r>
    </w:p>
    <w:p w14:paraId="0C664F30" w14:textId="77777777" w:rsidR="00F80761" w:rsidRPr="00D028EB" w:rsidRDefault="00F80761" w:rsidP="00F80761">
      <w:pPr>
        <w:widowControl/>
        <w:shd w:val="clear" w:color="auto" w:fill="FFFFFF"/>
        <w:spacing w:line="660" w:lineRule="exact"/>
        <w:ind w:rightChars="200" w:right="420" w:firstLineChars="2200" w:firstLine="5280"/>
        <w:jc w:val="left"/>
        <w:rPr>
          <w:rFonts w:ascii="宋体" w:hAnsi="宋体" w:cs="宋体" w:hint="eastAsia"/>
          <w:kern w:val="0"/>
          <w:sz w:val="24"/>
          <w:bdr w:val="none" w:sz="0" w:space="0" w:color="auto" w:frame="1"/>
        </w:rPr>
      </w:pPr>
      <w:r w:rsidRPr="00D028EB">
        <w:rPr>
          <w:rFonts w:ascii="宋体" w:hAnsi="宋体" w:cs="宋体" w:hint="eastAsia"/>
          <w:kern w:val="0"/>
          <w:sz w:val="24"/>
          <w:bdr w:val="none" w:sz="0" w:space="0" w:color="auto" w:frame="1"/>
        </w:rPr>
        <w:t>日期：</w:t>
      </w:r>
      <w:r w:rsidRPr="00D028EB">
        <w:rPr>
          <w:rFonts w:ascii="宋体" w:hAnsi="宋体" w:cs="宋体" w:hint="eastAsia"/>
          <w:kern w:val="0"/>
          <w:sz w:val="24"/>
          <w:u w:val="single"/>
          <w:bdr w:val="none" w:sz="0" w:space="0" w:color="auto" w:frame="1"/>
        </w:rPr>
        <w:t xml:space="preserve">　</w:t>
      </w:r>
      <w:r w:rsidRPr="00D028EB">
        <w:rPr>
          <w:rFonts w:ascii="宋体" w:hAnsi="宋体" w:cs="宋体" w:hint="eastAsia"/>
          <w:kern w:val="0"/>
          <w:sz w:val="24"/>
          <w:u w:val="single"/>
          <w:bdr w:val="none" w:sz="0" w:space="0" w:color="auto" w:frame="1"/>
        </w:rPr>
        <w:t> </w:t>
      </w:r>
      <w:r w:rsidRPr="00D028EB">
        <w:rPr>
          <w:rFonts w:ascii="宋体" w:hAnsi="宋体" w:cs="宋体" w:hint="eastAsia"/>
          <w:kern w:val="0"/>
          <w:sz w:val="24"/>
          <w:u w:val="single"/>
          <w:bdr w:val="none" w:sz="0" w:space="0" w:color="auto" w:frame="1"/>
        </w:rPr>
        <w:t> </w:t>
      </w:r>
      <w:r w:rsidRPr="00D028EB">
        <w:rPr>
          <w:rFonts w:ascii="宋体" w:hAnsi="宋体" w:cs="宋体" w:hint="eastAsia"/>
          <w:kern w:val="0"/>
          <w:sz w:val="24"/>
          <w:u w:val="single"/>
          <w:bdr w:val="none" w:sz="0" w:space="0" w:color="auto" w:frame="1"/>
        </w:rPr>
        <w:t xml:space="preserve">  </w:t>
      </w:r>
      <w:r w:rsidRPr="00D028EB">
        <w:rPr>
          <w:rFonts w:ascii="宋体" w:hAnsi="宋体" w:cs="宋体" w:hint="eastAsia"/>
          <w:kern w:val="0"/>
          <w:sz w:val="24"/>
          <w:u w:val="single"/>
          <w:bdr w:val="none" w:sz="0" w:space="0" w:color="auto" w:frame="1"/>
        </w:rPr>
        <w:t> </w:t>
      </w:r>
      <w:r w:rsidRPr="00D028EB">
        <w:rPr>
          <w:rFonts w:ascii="宋体" w:hAnsi="宋体" w:cs="宋体" w:hint="eastAsia"/>
          <w:kern w:val="0"/>
          <w:sz w:val="24"/>
          <w:u w:val="single"/>
          <w:bdr w:val="none" w:sz="0" w:space="0" w:color="auto" w:frame="1"/>
        </w:rPr>
        <w:t> </w:t>
      </w:r>
      <w:r w:rsidRPr="00D028EB">
        <w:rPr>
          <w:rFonts w:ascii="宋体" w:hAnsi="宋体" w:cs="宋体" w:hint="eastAsia"/>
          <w:kern w:val="0"/>
          <w:sz w:val="24"/>
          <w:u w:val="single"/>
          <w:bdr w:val="none" w:sz="0" w:space="0" w:color="auto" w:frame="1"/>
        </w:rPr>
        <w:t> </w:t>
      </w:r>
      <w:r w:rsidRPr="00D028EB">
        <w:rPr>
          <w:rFonts w:ascii="宋体" w:hAnsi="宋体" w:cs="宋体" w:hint="eastAsia"/>
          <w:kern w:val="0"/>
          <w:sz w:val="24"/>
          <w:bdr w:val="none" w:sz="0" w:space="0" w:color="auto" w:frame="1"/>
        </w:rPr>
        <w:t>年</w:t>
      </w:r>
      <w:r w:rsidRPr="00D028EB">
        <w:rPr>
          <w:rFonts w:ascii="宋体" w:hAnsi="宋体" w:cs="宋体" w:hint="eastAsia"/>
          <w:kern w:val="0"/>
          <w:sz w:val="24"/>
          <w:u w:val="single"/>
          <w:bdr w:val="none" w:sz="0" w:space="0" w:color="auto" w:frame="1"/>
        </w:rPr>
        <w:t xml:space="preserve">　</w:t>
      </w:r>
      <w:r w:rsidRPr="00D028EB">
        <w:rPr>
          <w:rFonts w:ascii="宋体" w:hAnsi="宋体" w:cs="宋体" w:hint="eastAsia"/>
          <w:kern w:val="0"/>
          <w:sz w:val="24"/>
          <w:u w:val="single"/>
          <w:bdr w:val="none" w:sz="0" w:space="0" w:color="auto" w:frame="1"/>
        </w:rPr>
        <w:t> </w:t>
      </w:r>
      <w:r w:rsidRPr="00D028EB">
        <w:rPr>
          <w:rFonts w:ascii="宋体" w:hAnsi="宋体" w:cs="宋体" w:hint="eastAsia"/>
          <w:kern w:val="0"/>
          <w:sz w:val="24"/>
          <w:bdr w:val="none" w:sz="0" w:space="0" w:color="auto" w:frame="1"/>
        </w:rPr>
        <w:t>月</w:t>
      </w:r>
      <w:r w:rsidRPr="00D028EB">
        <w:rPr>
          <w:rFonts w:ascii="宋体" w:hAnsi="宋体" w:cs="宋体" w:hint="eastAsia"/>
          <w:kern w:val="0"/>
          <w:sz w:val="24"/>
          <w:u w:val="single"/>
          <w:bdr w:val="none" w:sz="0" w:space="0" w:color="auto" w:frame="1"/>
        </w:rPr>
        <w:t xml:space="preserve">　</w:t>
      </w:r>
      <w:r w:rsidRPr="00D028EB">
        <w:rPr>
          <w:rFonts w:ascii="宋体" w:hAnsi="宋体" w:cs="宋体" w:hint="eastAsia"/>
          <w:kern w:val="0"/>
          <w:sz w:val="24"/>
          <w:u w:val="single"/>
          <w:bdr w:val="none" w:sz="0" w:space="0" w:color="auto" w:frame="1"/>
        </w:rPr>
        <w:t> </w:t>
      </w:r>
      <w:r w:rsidRPr="00D028EB">
        <w:rPr>
          <w:rFonts w:ascii="宋体" w:hAnsi="宋体" w:cs="宋体" w:hint="eastAsia"/>
          <w:kern w:val="0"/>
          <w:sz w:val="24"/>
          <w:bdr w:val="none" w:sz="0" w:space="0" w:color="auto" w:frame="1"/>
        </w:rPr>
        <w:t>日</w:t>
      </w:r>
    </w:p>
    <w:p w14:paraId="4BF8A806" w14:textId="77777777" w:rsidR="00F80761" w:rsidRPr="00D028EB" w:rsidRDefault="00F80761" w:rsidP="00F80761">
      <w:pPr>
        <w:widowControl/>
        <w:shd w:val="clear" w:color="auto" w:fill="FFFFFF"/>
        <w:jc w:val="left"/>
        <w:rPr>
          <w:rFonts w:ascii="宋体" w:hAnsi="宋体" w:cs="宋体" w:hint="eastAsia"/>
          <w:kern w:val="0"/>
          <w:sz w:val="24"/>
          <w:bdr w:val="none" w:sz="0" w:space="0" w:color="auto" w:frame="1"/>
        </w:rPr>
      </w:pPr>
    </w:p>
    <w:p w14:paraId="1D52C1E1" w14:textId="77777777" w:rsidR="00F80761" w:rsidRPr="00D028EB" w:rsidRDefault="00F80761" w:rsidP="00F80761">
      <w:pPr>
        <w:widowControl/>
        <w:shd w:val="clear" w:color="auto" w:fill="FFFFFF"/>
        <w:jc w:val="left"/>
        <w:rPr>
          <w:rFonts w:ascii="宋体" w:hAnsi="宋体" w:cs="宋体" w:hint="eastAsia"/>
          <w:kern w:val="0"/>
          <w:sz w:val="24"/>
          <w:bdr w:val="none" w:sz="0" w:space="0" w:color="auto" w:frame="1"/>
        </w:rPr>
      </w:pPr>
    </w:p>
    <w:p w14:paraId="0AE48419" w14:textId="77777777" w:rsidR="00F80761" w:rsidRPr="00D028EB" w:rsidRDefault="00F80761" w:rsidP="00F80761">
      <w:pPr>
        <w:widowControl/>
        <w:shd w:val="clear" w:color="auto" w:fill="FFFFFF"/>
        <w:jc w:val="left"/>
        <w:rPr>
          <w:rFonts w:ascii="宋体" w:hAnsi="宋体" w:cs="宋体" w:hint="eastAsia"/>
          <w:kern w:val="0"/>
          <w:sz w:val="24"/>
          <w:bdr w:val="none" w:sz="0" w:space="0" w:color="auto" w:frame="1"/>
        </w:rPr>
      </w:pPr>
    </w:p>
    <w:p w14:paraId="7BAC5EC3" w14:textId="77777777" w:rsidR="00F80761" w:rsidRPr="00D028EB" w:rsidRDefault="00F80761" w:rsidP="00F80761">
      <w:pPr>
        <w:widowControl/>
        <w:shd w:val="clear" w:color="auto" w:fill="FFFFFF"/>
        <w:jc w:val="left"/>
        <w:rPr>
          <w:rFonts w:ascii="宋体" w:hAnsi="宋体" w:cs="宋体" w:hint="eastAsia"/>
          <w:kern w:val="0"/>
          <w:sz w:val="24"/>
          <w:bdr w:val="none" w:sz="0" w:space="0" w:color="auto" w:frame="1"/>
        </w:rPr>
      </w:pPr>
    </w:p>
    <w:p w14:paraId="1EBC5B13" w14:textId="77777777" w:rsidR="00F80761" w:rsidRPr="00D028EB" w:rsidRDefault="00F80761" w:rsidP="00F80761">
      <w:pPr>
        <w:widowControl/>
        <w:shd w:val="clear" w:color="auto" w:fill="FFFFFF"/>
        <w:jc w:val="left"/>
        <w:rPr>
          <w:rFonts w:ascii="宋体" w:hAnsi="宋体" w:cs="宋体" w:hint="eastAsia"/>
          <w:kern w:val="0"/>
          <w:sz w:val="24"/>
          <w:bdr w:val="none" w:sz="0" w:space="0" w:color="auto" w:frame="1"/>
        </w:rPr>
      </w:pPr>
    </w:p>
    <w:p w14:paraId="3AFEA1AC" w14:textId="77777777" w:rsidR="00F80761" w:rsidRPr="00D028EB" w:rsidRDefault="00F80761" w:rsidP="00F80761">
      <w:pPr>
        <w:widowControl/>
        <w:shd w:val="clear" w:color="auto" w:fill="FFFFFF"/>
        <w:jc w:val="left"/>
        <w:rPr>
          <w:rFonts w:ascii="宋体" w:hAnsi="宋体" w:cs="宋体" w:hint="eastAsia"/>
          <w:kern w:val="0"/>
          <w:sz w:val="24"/>
        </w:rPr>
      </w:pPr>
    </w:p>
    <w:p w14:paraId="558D1F0C" w14:textId="77777777" w:rsidR="00F80761" w:rsidRPr="00D028EB" w:rsidRDefault="00F80761" w:rsidP="00F80761">
      <w:pPr>
        <w:snapToGrid w:val="0"/>
        <w:spacing w:before="50" w:after="50" w:line="360" w:lineRule="exact"/>
        <w:ind w:rightChars="-389" w:right="-817"/>
        <w:rPr>
          <w:rFonts w:ascii="宋体" w:hAnsi="宋体" w:hint="eastAsia"/>
          <w:szCs w:val="21"/>
        </w:rPr>
      </w:pPr>
      <w:r w:rsidRPr="00D028EB">
        <w:rPr>
          <w:rFonts w:ascii="宋体" w:hAnsi="宋体" w:hint="eastAsia"/>
          <w:szCs w:val="21"/>
        </w:rPr>
        <w:t>1.产品如有型号，请在“产品名称”栏一并填写。</w:t>
      </w:r>
    </w:p>
    <w:p w14:paraId="21ECE7DA" w14:textId="77777777" w:rsidR="00F80761" w:rsidRPr="00D028EB" w:rsidRDefault="00F80761" w:rsidP="00F80761">
      <w:pPr>
        <w:snapToGrid w:val="0"/>
        <w:spacing w:before="50" w:after="50" w:line="360" w:lineRule="exact"/>
        <w:ind w:rightChars="-389" w:right="-817"/>
        <w:rPr>
          <w:rFonts w:ascii="宋体" w:hAnsi="宋体" w:hint="eastAsia"/>
          <w:szCs w:val="21"/>
        </w:rPr>
      </w:pPr>
      <w:r w:rsidRPr="00D028EB">
        <w:rPr>
          <w:rFonts w:ascii="宋体" w:hAnsi="宋体" w:hint="eastAsia"/>
          <w:szCs w:val="21"/>
        </w:rPr>
        <w:t>2.生产厂名与厂址应与生产厂营业执照载明的相关信息保持一致。</w:t>
      </w:r>
    </w:p>
    <w:p w14:paraId="18875D88" w14:textId="77777777" w:rsidR="00F80761" w:rsidRPr="00D028EB" w:rsidRDefault="00F80761" w:rsidP="00F80761">
      <w:pPr>
        <w:snapToGrid w:val="0"/>
        <w:spacing w:before="50" w:after="50" w:line="360" w:lineRule="exact"/>
        <w:ind w:rightChars="-389" w:right="-817"/>
        <w:rPr>
          <w:rFonts w:ascii="宋体" w:hAnsi="宋体" w:hint="eastAsia"/>
          <w:szCs w:val="21"/>
        </w:rPr>
      </w:pPr>
      <w:r w:rsidRPr="00D028EB">
        <w:rPr>
          <w:rFonts w:ascii="宋体" w:hAnsi="宋体" w:hint="eastAsia"/>
          <w:szCs w:val="21"/>
        </w:rPr>
        <w:t>3.该产品的中国境内生产的组件成本占比相关要求实施前，“规定比例”栏可不填，下同。</w:t>
      </w:r>
    </w:p>
    <w:p w14:paraId="1C1BDAE3" w14:textId="77777777" w:rsidR="00F80761" w:rsidRPr="00D028EB" w:rsidRDefault="00F80761" w:rsidP="00F80761">
      <w:pPr>
        <w:snapToGrid w:val="0"/>
        <w:spacing w:before="50" w:after="50" w:line="360" w:lineRule="exact"/>
        <w:ind w:rightChars="-389" w:right="-817"/>
        <w:rPr>
          <w:rFonts w:ascii="宋体" w:hAnsi="宋体" w:hint="eastAsia"/>
          <w:szCs w:val="21"/>
        </w:rPr>
      </w:pPr>
      <w:r w:rsidRPr="00D028EB">
        <w:rPr>
          <w:rFonts w:ascii="宋体" w:hAnsi="宋体" w:hint="eastAsia"/>
          <w:szCs w:val="21"/>
        </w:rPr>
        <w:t>4.该产品的关键组件要求实施前，“关键组件”栏可不填，下同。</w:t>
      </w:r>
    </w:p>
    <w:p w14:paraId="38A710BF" w14:textId="73A8FDF2" w:rsidR="00197490" w:rsidRPr="00D028EB" w:rsidRDefault="00F80761" w:rsidP="00F80761">
      <w:pPr>
        <w:widowControl/>
        <w:jc w:val="left"/>
        <w:rPr>
          <w:rFonts w:ascii="宋体" w:hAnsi="宋体" w:cs="Courier New" w:hint="eastAsia"/>
          <w:szCs w:val="21"/>
        </w:rPr>
      </w:pPr>
      <w:r w:rsidRPr="00D028EB">
        <w:rPr>
          <w:rFonts w:ascii="宋体" w:hAnsi="宋体" w:hint="eastAsia"/>
          <w:szCs w:val="21"/>
        </w:rPr>
        <w:t>5.该产品的关键工序要求实施前，“关键工序”栏可不填，下同。</w:t>
      </w:r>
    </w:p>
    <w:bookmarkEnd w:id="47"/>
    <w:bookmarkEnd w:id="48"/>
    <w:bookmarkEnd w:id="49"/>
    <w:bookmarkEnd w:id="50"/>
    <w:p w14:paraId="15B16191" w14:textId="77777777" w:rsidR="00F0503A" w:rsidRDefault="009E1546">
      <w:pPr>
        <w:jc w:val="left"/>
        <w:rPr>
          <w:rFonts w:ascii="宋体" w:hAnsi="宋体" w:hint="eastAsia"/>
          <w:b/>
          <w:bCs/>
          <w:sz w:val="36"/>
          <w:szCs w:val="36"/>
        </w:rPr>
      </w:pPr>
      <w:r>
        <w:rPr>
          <w:rFonts w:ascii="宋体" w:hAnsi="宋体" w:hint="eastAsia"/>
          <w:b/>
          <w:bCs/>
          <w:sz w:val="36"/>
          <w:szCs w:val="36"/>
        </w:rPr>
        <w:lastRenderedPageBreak/>
        <w:t>三、报价文件</w:t>
      </w:r>
    </w:p>
    <w:p w14:paraId="50F8BBEF" w14:textId="77777777" w:rsidR="00F0503A" w:rsidRDefault="009E1546">
      <w:pPr>
        <w:jc w:val="center"/>
        <w:rPr>
          <w:rFonts w:ascii="仿宋" w:eastAsia="仿宋" w:hAnsi="仿宋" w:hint="eastAsia"/>
          <w:b/>
          <w:bCs/>
          <w:sz w:val="30"/>
          <w:szCs w:val="30"/>
        </w:rPr>
      </w:pPr>
      <w:r>
        <w:rPr>
          <w:rFonts w:ascii="仿宋" w:eastAsia="仿宋" w:hAnsi="仿宋" w:hint="eastAsia"/>
          <w:b/>
          <w:bCs/>
          <w:sz w:val="32"/>
          <w:szCs w:val="32"/>
        </w:rPr>
        <w:t>报价明细表</w:t>
      </w:r>
      <w:r>
        <w:rPr>
          <w:rFonts w:ascii="仿宋" w:eastAsia="仿宋" w:hAnsi="仿宋" w:hint="eastAsia"/>
          <w:color w:val="0D0D0D" w:themeColor="text1" w:themeTint="F2"/>
          <w:sz w:val="24"/>
        </w:rPr>
        <w:t>(格式</w:t>
      </w:r>
      <w:r>
        <w:rPr>
          <w:rFonts w:ascii="仿宋" w:eastAsia="仿宋" w:hAnsi="仿宋"/>
          <w:color w:val="0D0D0D" w:themeColor="text1" w:themeTint="F2"/>
          <w:sz w:val="24"/>
        </w:rPr>
        <w:t>)</w:t>
      </w:r>
    </w:p>
    <w:p w14:paraId="714EABDE" w14:textId="77777777" w:rsidR="00F0503A" w:rsidRDefault="00F0503A"/>
    <w:p w14:paraId="72246100" w14:textId="77777777" w:rsidR="00F0503A" w:rsidRDefault="009E1546">
      <w:pPr>
        <w:spacing w:line="400" w:lineRule="exact"/>
        <w:rPr>
          <w:rFonts w:ascii="宋体" w:hAnsi="宋体" w:hint="eastAsia"/>
          <w:color w:val="000000"/>
          <w:szCs w:val="21"/>
          <w:u w:val="single"/>
        </w:rPr>
      </w:pPr>
      <w:r>
        <w:rPr>
          <w:rFonts w:ascii="宋体" w:hAnsi="宋体" w:hint="eastAsia"/>
          <w:color w:val="000000"/>
          <w:szCs w:val="21"/>
        </w:rPr>
        <w:t>项目编号：</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p>
    <w:p w14:paraId="78AA38DA" w14:textId="77777777" w:rsidR="00F0503A" w:rsidRDefault="009E1546">
      <w:pPr>
        <w:spacing w:line="400" w:lineRule="exact"/>
        <w:rPr>
          <w:rFonts w:ascii="宋体" w:hAnsi="宋体" w:hint="eastAsia"/>
          <w:color w:val="000000"/>
          <w:szCs w:val="21"/>
          <w:u w:val="single"/>
        </w:rPr>
      </w:pPr>
      <w:r>
        <w:rPr>
          <w:rFonts w:ascii="宋体" w:hAnsi="宋体" w:hint="eastAsia"/>
          <w:color w:val="000000"/>
          <w:szCs w:val="21"/>
        </w:rPr>
        <w:t>项目名称：</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rPr>
        <w:t xml:space="preserve">                                             单位：元</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45"/>
        <w:gridCol w:w="699"/>
        <w:gridCol w:w="710"/>
        <w:gridCol w:w="709"/>
        <w:gridCol w:w="1702"/>
        <w:gridCol w:w="1702"/>
        <w:gridCol w:w="852"/>
        <w:gridCol w:w="1348"/>
      </w:tblGrid>
      <w:tr w:rsidR="00F0503A" w14:paraId="6417EAD6" w14:textId="77777777">
        <w:trPr>
          <w:cantSplit/>
          <w:trHeight w:val="1207"/>
          <w:jc w:val="center"/>
        </w:trPr>
        <w:tc>
          <w:tcPr>
            <w:tcW w:w="704" w:type="dxa"/>
            <w:tcBorders>
              <w:bottom w:val="single" w:sz="4" w:space="0" w:color="auto"/>
            </w:tcBorders>
            <w:vAlign w:val="center"/>
          </w:tcPr>
          <w:p w14:paraId="35540D24" w14:textId="77777777" w:rsidR="00F0503A" w:rsidRDefault="009E1546">
            <w:pPr>
              <w:spacing w:line="300" w:lineRule="exact"/>
              <w:jc w:val="center"/>
              <w:rPr>
                <w:rFonts w:ascii="宋体" w:hAnsi="宋体" w:cs="Courier New" w:hint="eastAsia"/>
                <w:color w:val="000000"/>
                <w:szCs w:val="21"/>
              </w:rPr>
            </w:pPr>
            <w:bookmarkStart w:id="148" w:name="_Hlk97823529"/>
            <w:r>
              <w:rPr>
                <w:rFonts w:ascii="宋体" w:hAnsi="宋体" w:cs="Courier New" w:hint="eastAsia"/>
                <w:color w:val="000000"/>
                <w:szCs w:val="21"/>
              </w:rPr>
              <w:t>序号</w:t>
            </w:r>
          </w:p>
        </w:tc>
        <w:tc>
          <w:tcPr>
            <w:tcW w:w="1145" w:type="dxa"/>
            <w:tcBorders>
              <w:bottom w:val="single" w:sz="4" w:space="0" w:color="auto"/>
            </w:tcBorders>
            <w:vAlign w:val="center"/>
          </w:tcPr>
          <w:p w14:paraId="7488E0FC" w14:textId="77777777" w:rsidR="00F0503A" w:rsidRDefault="009E1546">
            <w:pPr>
              <w:tabs>
                <w:tab w:val="left" w:pos="180"/>
                <w:tab w:val="left" w:pos="1620"/>
              </w:tabs>
              <w:spacing w:line="300" w:lineRule="exact"/>
              <w:jc w:val="center"/>
              <w:rPr>
                <w:rFonts w:ascii="宋体" w:hAnsi="宋体" w:hint="eastAsia"/>
                <w:color w:val="000000"/>
                <w:szCs w:val="21"/>
              </w:rPr>
            </w:pPr>
            <w:r>
              <w:rPr>
                <w:rFonts w:ascii="宋体" w:hAnsi="宋体" w:hint="eastAsia"/>
                <w:color w:val="000000"/>
                <w:szCs w:val="21"/>
              </w:rPr>
              <w:t>货物名称</w:t>
            </w:r>
          </w:p>
        </w:tc>
        <w:tc>
          <w:tcPr>
            <w:tcW w:w="698" w:type="dxa"/>
            <w:tcBorders>
              <w:bottom w:val="single" w:sz="4" w:space="0" w:color="auto"/>
            </w:tcBorders>
            <w:vAlign w:val="center"/>
          </w:tcPr>
          <w:p w14:paraId="422C2B9E" w14:textId="77777777" w:rsidR="00F0503A" w:rsidRDefault="009E1546">
            <w:pPr>
              <w:tabs>
                <w:tab w:val="left" w:pos="180"/>
                <w:tab w:val="left" w:pos="1620"/>
              </w:tabs>
              <w:spacing w:line="300" w:lineRule="exact"/>
              <w:jc w:val="center"/>
              <w:rPr>
                <w:rFonts w:ascii="宋体" w:hAnsi="宋体" w:hint="eastAsia"/>
                <w:color w:val="000000"/>
                <w:szCs w:val="21"/>
              </w:rPr>
            </w:pPr>
            <w:r>
              <w:rPr>
                <w:rFonts w:ascii="宋体" w:hAnsi="宋体" w:hint="eastAsia"/>
                <w:color w:val="000000"/>
                <w:szCs w:val="21"/>
              </w:rPr>
              <w:t>品牌</w:t>
            </w:r>
          </w:p>
        </w:tc>
        <w:tc>
          <w:tcPr>
            <w:tcW w:w="709" w:type="dxa"/>
            <w:tcBorders>
              <w:bottom w:val="single" w:sz="4" w:space="0" w:color="auto"/>
            </w:tcBorders>
            <w:vAlign w:val="center"/>
          </w:tcPr>
          <w:p w14:paraId="339220D8" w14:textId="77777777" w:rsidR="00F0503A" w:rsidRDefault="009E1546">
            <w:pPr>
              <w:tabs>
                <w:tab w:val="left" w:pos="180"/>
                <w:tab w:val="left" w:pos="1620"/>
              </w:tabs>
              <w:spacing w:line="300" w:lineRule="exact"/>
              <w:jc w:val="center"/>
              <w:rPr>
                <w:rFonts w:ascii="宋体" w:hAnsi="宋体" w:hint="eastAsia"/>
                <w:color w:val="000000"/>
                <w:szCs w:val="21"/>
              </w:rPr>
            </w:pPr>
            <w:r>
              <w:rPr>
                <w:rFonts w:ascii="宋体" w:hAnsi="宋体" w:hint="eastAsia"/>
                <w:color w:val="000000"/>
                <w:szCs w:val="21"/>
              </w:rPr>
              <w:t>型号</w:t>
            </w:r>
          </w:p>
        </w:tc>
        <w:tc>
          <w:tcPr>
            <w:tcW w:w="708" w:type="dxa"/>
            <w:tcBorders>
              <w:bottom w:val="single" w:sz="4" w:space="0" w:color="auto"/>
            </w:tcBorders>
            <w:vAlign w:val="center"/>
          </w:tcPr>
          <w:p w14:paraId="0802CD26" w14:textId="77777777" w:rsidR="00F0503A" w:rsidRDefault="009E1546">
            <w:pPr>
              <w:tabs>
                <w:tab w:val="left" w:pos="180"/>
                <w:tab w:val="left" w:pos="1620"/>
              </w:tabs>
              <w:spacing w:line="300" w:lineRule="exact"/>
              <w:jc w:val="center"/>
              <w:rPr>
                <w:rFonts w:ascii="宋体" w:hAnsi="宋体" w:hint="eastAsia"/>
                <w:color w:val="000000"/>
                <w:szCs w:val="21"/>
              </w:rPr>
            </w:pPr>
            <w:r>
              <w:rPr>
                <w:rFonts w:ascii="宋体" w:hAnsi="宋体" w:hint="eastAsia"/>
                <w:color w:val="000000"/>
                <w:szCs w:val="21"/>
              </w:rPr>
              <w:t>产地</w:t>
            </w:r>
          </w:p>
        </w:tc>
        <w:tc>
          <w:tcPr>
            <w:tcW w:w="1701" w:type="dxa"/>
            <w:tcBorders>
              <w:bottom w:val="single" w:sz="4" w:space="0" w:color="auto"/>
            </w:tcBorders>
            <w:vAlign w:val="center"/>
          </w:tcPr>
          <w:p w14:paraId="6E84D3A3" w14:textId="77777777" w:rsidR="00F0503A" w:rsidRDefault="009E1546">
            <w:pPr>
              <w:tabs>
                <w:tab w:val="left" w:pos="180"/>
                <w:tab w:val="left" w:pos="1620"/>
              </w:tabs>
              <w:spacing w:line="300" w:lineRule="exact"/>
              <w:jc w:val="center"/>
              <w:rPr>
                <w:rFonts w:ascii="宋体" w:hAnsi="宋体" w:hint="eastAsia"/>
                <w:color w:val="000000"/>
                <w:szCs w:val="21"/>
              </w:rPr>
            </w:pPr>
            <w:r>
              <w:rPr>
                <w:rFonts w:ascii="宋体" w:hAnsi="宋体" w:hint="eastAsia"/>
                <w:color w:val="000000"/>
                <w:szCs w:val="21"/>
              </w:rPr>
              <w:t>技</w:t>
            </w:r>
            <w:r>
              <w:rPr>
                <w:rFonts w:ascii="宋体" w:hAnsi="宋体" w:hint="eastAsia"/>
                <w:szCs w:val="21"/>
              </w:rPr>
              <w:t>术参数及性能（规格）</w:t>
            </w:r>
          </w:p>
        </w:tc>
        <w:tc>
          <w:tcPr>
            <w:tcW w:w="1701" w:type="dxa"/>
            <w:tcBorders>
              <w:bottom w:val="single" w:sz="4" w:space="0" w:color="auto"/>
            </w:tcBorders>
            <w:vAlign w:val="center"/>
          </w:tcPr>
          <w:p w14:paraId="78B81430" w14:textId="77777777" w:rsidR="00F0503A" w:rsidRDefault="009E1546">
            <w:pPr>
              <w:tabs>
                <w:tab w:val="left" w:pos="180"/>
                <w:tab w:val="left" w:pos="1620"/>
              </w:tabs>
              <w:spacing w:line="300" w:lineRule="exact"/>
              <w:jc w:val="center"/>
              <w:rPr>
                <w:rFonts w:ascii="宋体" w:hAnsi="宋体" w:hint="eastAsia"/>
                <w:color w:val="000000"/>
                <w:szCs w:val="21"/>
              </w:rPr>
            </w:pPr>
            <w:r>
              <w:rPr>
                <w:rFonts w:ascii="宋体" w:hAnsi="宋体" w:hint="eastAsia"/>
                <w:color w:val="000000"/>
                <w:szCs w:val="21"/>
              </w:rPr>
              <w:t>数量、单位</w:t>
            </w:r>
            <w:r>
              <w:rPr>
                <w:rFonts w:hAnsi="宋体" w:hint="eastAsia"/>
                <w:color w:val="000000"/>
              </w:rPr>
              <w:t>①</w:t>
            </w:r>
          </w:p>
        </w:tc>
        <w:tc>
          <w:tcPr>
            <w:tcW w:w="851" w:type="dxa"/>
            <w:tcBorders>
              <w:bottom w:val="single" w:sz="4" w:space="0" w:color="auto"/>
            </w:tcBorders>
            <w:vAlign w:val="center"/>
          </w:tcPr>
          <w:p w14:paraId="48EB7EEE" w14:textId="77777777" w:rsidR="00F0503A" w:rsidRDefault="009E1546">
            <w:pPr>
              <w:tabs>
                <w:tab w:val="left" w:pos="180"/>
                <w:tab w:val="left" w:pos="1620"/>
              </w:tabs>
              <w:spacing w:line="300" w:lineRule="exact"/>
              <w:jc w:val="center"/>
              <w:rPr>
                <w:rFonts w:ascii="宋体" w:hAnsi="宋体" w:hint="eastAsia"/>
                <w:color w:val="000000"/>
                <w:szCs w:val="21"/>
              </w:rPr>
            </w:pPr>
            <w:r>
              <w:rPr>
                <w:rFonts w:ascii="宋体" w:hAnsi="宋体" w:hint="eastAsia"/>
                <w:color w:val="000000"/>
                <w:szCs w:val="21"/>
              </w:rPr>
              <w:t>单价</w:t>
            </w:r>
            <w:r>
              <w:rPr>
                <w:rFonts w:hAnsi="宋体" w:hint="eastAsia"/>
                <w:color w:val="000000"/>
              </w:rPr>
              <w:t>②</w:t>
            </w:r>
          </w:p>
        </w:tc>
        <w:tc>
          <w:tcPr>
            <w:tcW w:w="1340" w:type="dxa"/>
            <w:tcBorders>
              <w:bottom w:val="single" w:sz="4" w:space="0" w:color="auto"/>
            </w:tcBorders>
            <w:vAlign w:val="center"/>
          </w:tcPr>
          <w:p w14:paraId="0D71564B" w14:textId="77777777" w:rsidR="00F0503A" w:rsidRDefault="009E1546">
            <w:pPr>
              <w:spacing w:line="300" w:lineRule="exact"/>
              <w:jc w:val="center"/>
              <w:rPr>
                <w:rFonts w:ascii="宋体" w:hAnsi="宋体" w:cs="Courier New" w:hint="eastAsia"/>
                <w:color w:val="000000"/>
                <w:szCs w:val="21"/>
              </w:rPr>
            </w:pPr>
            <w:r>
              <w:rPr>
                <w:rFonts w:ascii="宋体" w:hAnsi="宋体" w:cs="Courier New" w:hint="eastAsia"/>
                <w:color w:val="000000"/>
                <w:szCs w:val="21"/>
              </w:rPr>
              <w:t>单项合价</w:t>
            </w:r>
          </w:p>
          <w:p w14:paraId="500828F4" w14:textId="77777777" w:rsidR="00F0503A" w:rsidRDefault="009E1546">
            <w:pPr>
              <w:spacing w:line="300" w:lineRule="exact"/>
              <w:jc w:val="center"/>
              <w:rPr>
                <w:rFonts w:ascii="宋体" w:hAnsi="宋体" w:cs="Courier New" w:hint="eastAsia"/>
                <w:color w:val="000000"/>
                <w:szCs w:val="21"/>
              </w:rPr>
            </w:pPr>
            <w:r>
              <w:rPr>
                <w:rFonts w:ascii="宋体" w:hAnsi="宋体" w:cs="Courier New" w:hint="eastAsia"/>
                <w:color w:val="000000"/>
                <w:szCs w:val="21"/>
              </w:rPr>
              <w:t>③</w:t>
            </w:r>
            <w:r>
              <w:rPr>
                <w:rFonts w:ascii="宋体" w:hAnsi="宋体" w:cs="Courier New"/>
                <w:color w:val="000000"/>
                <w:szCs w:val="21"/>
              </w:rPr>
              <w:t>=</w:t>
            </w:r>
            <w:r>
              <w:rPr>
                <w:rFonts w:ascii="宋体" w:hAnsi="宋体" w:cs="Courier New" w:hint="eastAsia"/>
                <w:color w:val="000000"/>
                <w:szCs w:val="21"/>
              </w:rPr>
              <w:t>①×②</w:t>
            </w:r>
          </w:p>
        </w:tc>
      </w:tr>
      <w:tr w:rsidR="00F0503A" w14:paraId="709E4FC8" w14:textId="77777777">
        <w:trPr>
          <w:cantSplit/>
          <w:trHeight w:val="624"/>
          <w:jc w:val="center"/>
        </w:trPr>
        <w:tc>
          <w:tcPr>
            <w:tcW w:w="704" w:type="dxa"/>
            <w:vAlign w:val="center"/>
          </w:tcPr>
          <w:p w14:paraId="0498F78D" w14:textId="77777777" w:rsidR="00F0503A" w:rsidRDefault="009E1546">
            <w:pPr>
              <w:spacing w:line="440" w:lineRule="exact"/>
              <w:ind w:rightChars="-16" w:right="-34"/>
              <w:jc w:val="center"/>
              <w:rPr>
                <w:rFonts w:ascii="宋体" w:hAnsi="宋体" w:hint="eastAsia"/>
                <w:color w:val="000000"/>
                <w:sz w:val="24"/>
              </w:rPr>
            </w:pPr>
            <w:r>
              <w:rPr>
                <w:rFonts w:ascii="宋体" w:hAnsi="宋体" w:hint="eastAsia"/>
                <w:color w:val="000000"/>
                <w:sz w:val="24"/>
              </w:rPr>
              <w:t>1</w:t>
            </w:r>
          </w:p>
        </w:tc>
        <w:tc>
          <w:tcPr>
            <w:tcW w:w="1145" w:type="dxa"/>
            <w:vAlign w:val="center"/>
          </w:tcPr>
          <w:p w14:paraId="7B5D8D99" w14:textId="77777777" w:rsidR="00F0503A" w:rsidRDefault="00F0503A">
            <w:pPr>
              <w:spacing w:line="440" w:lineRule="exact"/>
              <w:ind w:firstLineChars="16" w:firstLine="34"/>
              <w:jc w:val="center"/>
              <w:rPr>
                <w:rFonts w:ascii="宋体" w:hAnsi="宋体" w:hint="eastAsia"/>
                <w:color w:val="000000"/>
              </w:rPr>
            </w:pPr>
          </w:p>
        </w:tc>
        <w:tc>
          <w:tcPr>
            <w:tcW w:w="698" w:type="dxa"/>
            <w:vAlign w:val="center"/>
          </w:tcPr>
          <w:p w14:paraId="4F0E1B52" w14:textId="77777777" w:rsidR="00F0503A" w:rsidRDefault="00F0503A">
            <w:pPr>
              <w:spacing w:line="440" w:lineRule="exact"/>
              <w:ind w:firstLineChars="17" w:firstLine="36"/>
              <w:jc w:val="center"/>
              <w:rPr>
                <w:rFonts w:ascii="宋体" w:hAnsi="宋体" w:hint="eastAsia"/>
                <w:color w:val="000000"/>
              </w:rPr>
            </w:pPr>
          </w:p>
        </w:tc>
        <w:tc>
          <w:tcPr>
            <w:tcW w:w="709" w:type="dxa"/>
            <w:vAlign w:val="center"/>
          </w:tcPr>
          <w:p w14:paraId="6B3AF2A0" w14:textId="77777777" w:rsidR="00F0503A" w:rsidRDefault="00F0503A">
            <w:pPr>
              <w:spacing w:line="440" w:lineRule="exact"/>
              <w:jc w:val="center"/>
              <w:rPr>
                <w:rFonts w:ascii="宋体" w:hAnsi="宋体" w:hint="eastAsia"/>
                <w:color w:val="000000"/>
              </w:rPr>
            </w:pPr>
          </w:p>
        </w:tc>
        <w:tc>
          <w:tcPr>
            <w:tcW w:w="708" w:type="dxa"/>
            <w:vAlign w:val="center"/>
          </w:tcPr>
          <w:p w14:paraId="4F7ADC29" w14:textId="77777777" w:rsidR="00F0503A" w:rsidRDefault="00F0503A">
            <w:pPr>
              <w:spacing w:line="440" w:lineRule="exact"/>
              <w:ind w:firstLineChars="11" w:firstLine="23"/>
              <w:jc w:val="center"/>
              <w:rPr>
                <w:rFonts w:ascii="宋体" w:hAnsi="宋体" w:hint="eastAsia"/>
                <w:color w:val="000000"/>
              </w:rPr>
            </w:pPr>
          </w:p>
        </w:tc>
        <w:tc>
          <w:tcPr>
            <w:tcW w:w="1701" w:type="dxa"/>
            <w:vAlign w:val="center"/>
          </w:tcPr>
          <w:p w14:paraId="375CEA6F" w14:textId="77777777" w:rsidR="00F0503A" w:rsidRDefault="00F0503A">
            <w:pPr>
              <w:spacing w:line="440" w:lineRule="exact"/>
              <w:ind w:firstLineChars="11" w:firstLine="23"/>
              <w:jc w:val="center"/>
              <w:rPr>
                <w:rFonts w:ascii="宋体" w:hAnsi="宋体" w:hint="eastAsia"/>
                <w:color w:val="000000"/>
              </w:rPr>
            </w:pPr>
          </w:p>
        </w:tc>
        <w:tc>
          <w:tcPr>
            <w:tcW w:w="1701" w:type="dxa"/>
            <w:vAlign w:val="center"/>
          </w:tcPr>
          <w:p w14:paraId="029A807D" w14:textId="77777777" w:rsidR="00F0503A" w:rsidRDefault="00F0503A">
            <w:pPr>
              <w:spacing w:line="440" w:lineRule="exact"/>
              <w:jc w:val="center"/>
              <w:rPr>
                <w:rFonts w:ascii="宋体" w:hAnsi="宋体" w:hint="eastAsia"/>
                <w:color w:val="000000"/>
              </w:rPr>
            </w:pPr>
          </w:p>
        </w:tc>
        <w:tc>
          <w:tcPr>
            <w:tcW w:w="851" w:type="dxa"/>
            <w:vAlign w:val="center"/>
          </w:tcPr>
          <w:p w14:paraId="7C3FFEEB" w14:textId="77777777" w:rsidR="00F0503A" w:rsidRDefault="00F0503A">
            <w:pPr>
              <w:spacing w:line="440" w:lineRule="exact"/>
              <w:jc w:val="center"/>
              <w:rPr>
                <w:rFonts w:ascii="宋体" w:hAnsi="宋体" w:hint="eastAsia"/>
                <w:color w:val="000000"/>
              </w:rPr>
            </w:pPr>
          </w:p>
        </w:tc>
        <w:tc>
          <w:tcPr>
            <w:tcW w:w="1340" w:type="dxa"/>
            <w:vAlign w:val="center"/>
          </w:tcPr>
          <w:p w14:paraId="3E237077" w14:textId="77777777" w:rsidR="00F0503A" w:rsidRDefault="00F0503A">
            <w:pPr>
              <w:spacing w:line="440" w:lineRule="exact"/>
              <w:jc w:val="center"/>
              <w:rPr>
                <w:rFonts w:ascii="宋体" w:hAnsi="宋体" w:hint="eastAsia"/>
                <w:color w:val="000000"/>
              </w:rPr>
            </w:pPr>
          </w:p>
        </w:tc>
      </w:tr>
      <w:tr w:rsidR="00F0503A" w14:paraId="29A18DC4" w14:textId="77777777">
        <w:trPr>
          <w:cantSplit/>
          <w:trHeight w:val="624"/>
          <w:jc w:val="center"/>
        </w:trPr>
        <w:tc>
          <w:tcPr>
            <w:tcW w:w="704" w:type="dxa"/>
            <w:vAlign w:val="center"/>
          </w:tcPr>
          <w:p w14:paraId="0467A199" w14:textId="77777777" w:rsidR="00F0503A" w:rsidRDefault="009E1546">
            <w:pPr>
              <w:spacing w:line="440" w:lineRule="exact"/>
              <w:jc w:val="center"/>
              <w:rPr>
                <w:rFonts w:ascii="宋体" w:hAnsi="宋体" w:hint="eastAsia"/>
                <w:color w:val="000000"/>
                <w:sz w:val="24"/>
              </w:rPr>
            </w:pPr>
            <w:r>
              <w:rPr>
                <w:rFonts w:ascii="宋体" w:hAnsi="宋体" w:hint="eastAsia"/>
                <w:color w:val="000000"/>
                <w:sz w:val="24"/>
              </w:rPr>
              <w:t>2</w:t>
            </w:r>
          </w:p>
        </w:tc>
        <w:tc>
          <w:tcPr>
            <w:tcW w:w="1145" w:type="dxa"/>
            <w:vAlign w:val="center"/>
          </w:tcPr>
          <w:p w14:paraId="16AF1A77" w14:textId="77777777" w:rsidR="00F0503A" w:rsidRDefault="00F0503A">
            <w:pPr>
              <w:spacing w:line="440" w:lineRule="exact"/>
              <w:ind w:firstLineChars="16" w:firstLine="34"/>
              <w:jc w:val="center"/>
              <w:rPr>
                <w:rFonts w:ascii="宋体" w:hAnsi="宋体" w:hint="eastAsia"/>
                <w:color w:val="000000"/>
              </w:rPr>
            </w:pPr>
          </w:p>
        </w:tc>
        <w:tc>
          <w:tcPr>
            <w:tcW w:w="698" w:type="dxa"/>
            <w:vAlign w:val="center"/>
          </w:tcPr>
          <w:p w14:paraId="5696FD54" w14:textId="77777777" w:rsidR="00F0503A" w:rsidRDefault="00F0503A">
            <w:pPr>
              <w:spacing w:line="440" w:lineRule="exact"/>
              <w:ind w:firstLineChars="17" w:firstLine="36"/>
              <w:jc w:val="center"/>
              <w:rPr>
                <w:rFonts w:ascii="宋体" w:hAnsi="宋体" w:hint="eastAsia"/>
                <w:color w:val="000000"/>
              </w:rPr>
            </w:pPr>
          </w:p>
        </w:tc>
        <w:tc>
          <w:tcPr>
            <w:tcW w:w="709" w:type="dxa"/>
            <w:vAlign w:val="center"/>
          </w:tcPr>
          <w:p w14:paraId="79815EE5" w14:textId="77777777" w:rsidR="00F0503A" w:rsidRDefault="00F0503A">
            <w:pPr>
              <w:spacing w:line="440" w:lineRule="exact"/>
              <w:jc w:val="center"/>
              <w:rPr>
                <w:rFonts w:ascii="宋体" w:hAnsi="宋体" w:hint="eastAsia"/>
                <w:color w:val="000000"/>
              </w:rPr>
            </w:pPr>
          </w:p>
        </w:tc>
        <w:tc>
          <w:tcPr>
            <w:tcW w:w="708" w:type="dxa"/>
            <w:vAlign w:val="center"/>
          </w:tcPr>
          <w:p w14:paraId="73228028" w14:textId="77777777" w:rsidR="00F0503A" w:rsidRDefault="00F0503A">
            <w:pPr>
              <w:spacing w:line="440" w:lineRule="exact"/>
              <w:ind w:firstLineChars="11" w:firstLine="23"/>
              <w:jc w:val="center"/>
              <w:rPr>
                <w:rFonts w:ascii="宋体" w:hAnsi="宋体" w:hint="eastAsia"/>
                <w:color w:val="000000"/>
              </w:rPr>
            </w:pPr>
          </w:p>
        </w:tc>
        <w:tc>
          <w:tcPr>
            <w:tcW w:w="1701" w:type="dxa"/>
            <w:vAlign w:val="center"/>
          </w:tcPr>
          <w:p w14:paraId="0D9B803C" w14:textId="77777777" w:rsidR="00F0503A" w:rsidRDefault="00F0503A">
            <w:pPr>
              <w:spacing w:line="440" w:lineRule="exact"/>
              <w:ind w:firstLineChars="11" w:firstLine="23"/>
              <w:jc w:val="center"/>
              <w:rPr>
                <w:rFonts w:ascii="宋体" w:hAnsi="宋体" w:hint="eastAsia"/>
                <w:color w:val="000000"/>
              </w:rPr>
            </w:pPr>
          </w:p>
        </w:tc>
        <w:tc>
          <w:tcPr>
            <w:tcW w:w="1701" w:type="dxa"/>
            <w:vAlign w:val="center"/>
          </w:tcPr>
          <w:p w14:paraId="21934176" w14:textId="77777777" w:rsidR="00F0503A" w:rsidRDefault="00F0503A">
            <w:pPr>
              <w:spacing w:line="440" w:lineRule="exact"/>
              <w:jc w:val="center"/>
              <w:rPr>
                <w:rFonts w:ascii="宋体" w:hAnsi="宋体" w:hint="eastAsia"/>
                <w:color w:val="000000"/>
              </w:rPr>
            </w:pPr>
          </w:p>
        </w:tc>
        <w:tc>
          <w:tcPr>
            <w:tcW w:w="851" w:type="dxa"/>
            <w:vAlign w:val="center"/>
          </w:tcPr>
          <w:p w14:paraId="2943002B" w14:textId="77777777" w:rsidR="00F0503A" w:rsidRDefault="00F0503A">
            <w:pPr>
              <w:spacing w:line="440" w:lineRule="exact"/>
              <w:jc w:val="center"/>
              <w:rPr>
                <w:rFonts w:ascii="宋体" w:hAnsi="宋体" w:hint="eastAsia"/>
                <w:color w:val="000000"/>
              </w:rPr>
            </w:pPr>
          </w:p>
        </w:tc>
        <w:tc>
          <w:tcPr>
            <w:tcW w:w="1340" w:type="dxa"/>
            <w:vAlign w:val="center"/>
          </w:tcPr>
          <w:p w14:paraId="0A6A4339" w14:textId="77777777" w:rsidR="00F0503A" w:rsidRDefault="00F0503A">
            <w:pPr>
              <w:spacing w:line="440" w:lineRule="exact"/>
              <w:jc w:val="center"/>
              <w:rPr>
                <w:rFonts w:ascii="宋体" w:hAnsi="宋体" w:hint="eastAsia"/>
                <w:color w:val="000000"/>
              </w:rPr>
            </w:pPr>
          </w:p>
        </w:tc>
      </w:tr>
      <w:tr w:rsidR="00F0503A" w14:paraId="5491AC81" w14:textId="77777777">
        <w:trPr>
          <w:cantSplit/>
          <w:trHeight w:val="624"/>
          <w:jc w:val="center"/>
        </w:trPr>
        <w:tc>
          <w:tcPr>
            <w:tcW w:w="704" w:type="dxa"/>
            <w:vAlign w:val="center"/>
          </w:tcPr>
          <w:p w14:paraId="35C86A8D" w14:textId="77777777" w:rsidR="00F0503A" w:rsidRDefault="009E1546">
            <w:pPr>
              <w:spacing w:line="440" w:lineRule="exact"/>
              <w:jc w:val="center"/>
              <w:rPr>
                <w:rFonts w:ascii="宋体" w:hAnsi="宋体" w:hint="eastAsia"/>
                <w:color w:val="000000"/>
                <w:sz w:val="24"/>
              </w:rPr>
            </w:pPr>
            <w:r>
              <w:rPr>
                <w:rFonts w:ascii="宋体" w:hAnsi="宋体" w:hint="eastAsia"/>
                <w:color w:val="000000"/>
                <w:sz w:val="24"/>
              </w:rPr>
              <w:t>3</w:t>
            </w:r>
          </w:p>
        </w:tc>
        <w:tc>
          <w:tcPr>
            <w:tcW w:w="1145" w:type="dxa"/>
            <w:vAlign w:val="center"/>
          </w:tcPr>
          <w:p w14:paraId="64AC6E99" w14:textId="77777777" w:rsidR="00F0503A" w:rsidRDefault="00F0503A">
            <w:pPr>
              <w:spacing w:line="440" w:lineRule="exact"/>
              <w:ind w:firstLineChars="16" w:firstLine="34"/>
              <w:jc w:val="center"/>
              <w:rPr>
                <w:rFonts w:ascii="宋体" w:hAnsi="宋体" w:hint="eastAsia"/>
                <w:color w:val="000000"/>
              </w:rPr>
            </w:pPr>
          </w:p>
        </w:tc>
        <w:tc>
          <w:tcPr>
            <w:tcW w:w="698" w:type="dxa"/>
            <w:vAlign w:val="center"/>
          </w:tcPr>
          <w:p w14:paraId="461BD972" w14:textId="77777777" w:rsidR="00F0503A" w:rsidRDefault="00F0503A">
            <w:pPr>
              <w:spacing w:line="440" w:lineRule="exact"/>
              <w:ind w:firstLineChars="17" w:firstLine="36"/>
              <w:jc w:val="center"/>
              <w:rPr>
                <w:rFonts w:ascii="宋体" w:hAnsi="宋体" w:hint="eastAsia"/>
                <w:color w:val="000000"/>
              </w:rPr>
            </w:pPr>
          </w:p>
        </w:tc>
        <w:tc>
          <w:tcPr>
            <w:tcW w:w="709" w:type="dxa"/>
            <w:vAlign w:val="center"/>
          </w:tcPr>
          <w:p w14:paraId="3571B98A" w14:textId="77777777" w:rsidR="00F0503A" w:rsidRDefault="00F0503A">
            <w:pPr>
              <w:spacing w:line="440" w:lineRule="exact"/>
              <w:jc w:val="center"/>
              <w:rPr>
                <w:rFonts w:ascii="宋体" w:hAnsi="宋体" w:hint="eastAsia"/>
                <w:color w:val="000000"/>
              </w:rPr>
            </w:pPr>
          </w:p>
        </w:tc>
        <w:tc>
          <w:tcPr>
            <w:tcW w:w="708" w:type="dxa"/>
            <w:vAlign w:val="center"/>
          </w:tcPr>
          <w:p w14:paraId="66E7B5C7" w14:textId="77777777" w:rsidR="00F0503A" w:rsidRDefault="00F0503A">
            <w:pPr>
              <w:spacing w:line="440" w:lineRule="exact"/>
              <w:ind w:firstLineChars="11" w:firstLine="23"/>
              <w:jc w:val="center"/>
              <w:rPr>
                <w:rFonts w:ascii="宋体" w:hAnsi="宋体" w:hint="eastAsia"/>
                <w:color w:val="000000"/>
              </w:rPr>
            </w:pPr>
          </w:p>
        </w:tc>
        <w:tc>
          <w:tcPr>
            <w:tcW w:w="1701" w:type="dxa"/>
            <w:vAlign w:val="center"/>
          </w:tcPr>
          <w:p w14:paraId="62357A8B" w14:textId="77777777" w:rsidR="00F0503A" w:rsidRDefault="00F0503A">
            <w:pPr>
              <w:spacing w:line="440" w:lineRule="exact"/>
              <w:ind w:firstLineChars="11" w:firstLine="23"/>
              <w:jc w:val="center"/>
              <w:rPr>
                <w:rFonts w:ascii="宋体" w:hAnsi="宋体" w:hint="eastAsia"/>
                <w:color w:val="000000"/>
              </w:rPr>
            </w:pPr>
          </w:p>
        </w:tc>
        <w:tc>
          <w:tcPr>
            <w:tcW w:w="1701" w:type="dxa"/>
            <w:vAlign w:val="center"/>
          </w:tcPr>
          <w:p w14:paraId="38AB0BE0" w14:textId="77777777" w:rsidR="00F0503A" w:rsidRDefault="00F0503A">
            <w:pPr>
              <w:spacing w:line="440" w:lineRule="exact"/>
              <w:jc w:val="center"/>
              <w:rPr>
                <w:rFonts w:ascii="宋体" w:hAnsi="宋体" w:hint="eastAsia"/>
                <w:color w:val="000000"/>
              </w:rPr>
            </w:pPr>
          </w:p>
        </w:tc>
        <w:tc>
          <w:tcPr>
            <w:tcW w:w="851" w:type="dxa"/>
            <w:vAlign w:val="center"/>
          </w:tcPr>
          <w:p w14:paraId="14F36100" w14:textId="77777777" w:rsidR="00F0503A" w:rsidRDefault="00F0503A">
            <w:pPr>
              <w:spacing w:line="440" w:lineRule="exact"/>
              <w:jc w:val="center"/>
              <w:rPr>
                <w:rFonts w:ascii="宋体" w:hAnsi="宋体" w:hint="eastAsia"/>
                <w:color w:val="000000"/>
              </w:rPr>
            </w:pPr>
          </w:p>
        </w:tc>
        <w:tc>
          <w:tcPr>
            <w:tcW w:w="1340" w:type="dxa"/>
            <w:vAlign w:val="center"/>
          </w:tcPr>
          <w:p w14:paraId="57DD018F" w14:textId="77777777" w:rsidR="00F0503A" w:rsidRDefault="00F0503A">
            <w:pPr>
              <w:spacing w:line="440" w:lineRule="exact"/>
              <w:jc w:val="center"/>
              <w:rPr>
                <w:rFonts w:ascii="宋体" w:hAnsi="宋体" w:hint="eastAsia"/>
                <w:color w:val="000000"/>
              </w:rPr>
            </w:pPr>
          </w:p>
        </w:tc>
      </w:tr>
      <w:tr w:rsidR="00F0503A" w14:paraId="4F646F52" w14:textId="77777777">
        <w:trPr>
          <w:cantSplit/>
          <w:trHeight w:val="624"/>
          <w:jc w:val="center"/>
        </w:trPr>
        <w:tc>
          <w:tcPr>
            <w:tcW w:w="704" w:type="dxa"/>
            <w:vAlign w:val="center"/>
          </w:tcPr>
          <w:p w14:paraId="7393BDBB" w14:textId="77777777" w:rsidR="00F0503A" w:rsidRDefault="009E1546">
            <w:pPr>
              <w:spacing w:line="440" w:lineRule="exact"/>
              <w:jc w:val="center"/>
              <w:rPr>
                <w:rFonts w:ascii="宋体" w:hAnsi="宋体" w:hint="eastAsia"/>
                <w:color w:val="000000"/>
                <w:sz w:val="24"/>
              </w:rPr>
            </w:pPr>
            <w:r>
              <w:rPr>
                <w:rFonts w:ascii="宋体" w:hAnsi="宋体"/>
                <w:color w:val="000000"/>
                <w:sz w:val="24"/>
              </w:rPr>
              <w:t>…</w:t>
            </w:r>
          </w:p>
        </w:tc>
        <w:tc>
          <w:tcPr>
            <w:tcW w:w="1145" w:type="dxa"/>
            <w:vAlign w:val="center"/>
          </w:tcPr>
          <w:p w14:paraId="05E2AC38" w14:textId="77777777" w:rsidR="00F0503A" w:rsidRDefault="00F0503A">
            <w:pPr>
              <w:spacing w:line="440" w:lineRule="exact"/>
              <w:ind w:firstLineChars="16" w:firstLine="34"/>
              <w:jc w:val="center"/>
              <w:rPr>
                <w:rFonts w:ascii="宋体" w:hAnsi="宋体" w:hint="eastAsia"/>
                <w:color w:val="000000"/>
              </w:rPr>
            </w:pPr>
          </w:p>
        </w:tc>
        <w:tc>
          <w:tcPr>
            <w:tcW w:w="698" w:type="dxa"/>
            <w:vAlign w:val="center"/>
          </w:tcPr>
          <w:p w14:paraId="63F5886E" w14:textId="77777777" w:rsidR="00F0503A" w:rsidRDefault="00F0503A">
            <w:pPr>
              <w:spacing w:line="440" w:lineRule="exact"/>
              <w:ind w:firstLineChars="17" w:firstLine="36"/>
              <w:jc w:val="center"/>
              <w:rPr>
                <w:rFonts w:ascii="宋体" w:hAnsi="宋体" w:hint="eastAsia"/>
                <w:color w:val="000000"/>
              </w:rPr>
            </w:pPr>
          </w:p>
        </w:tc>
        <w:tc>
          <w:tcPr>
            <w:tcW w:w="709" w:type="dxa"/>
            <w:vAlign w:val="center"/>
          </w:tcPr>
          <w:p w14:paraId="5D7FC49E" w14:textId="77777777" w:rsidR="00F0503A" w:rsidRDefault="00F0503A">
            <w:pPr>
              <w:spacing w:line="440" w:lineRule="exact"/>
              <w:jc w:val="center"/>
              <w:rPr>
                <w:rFonts w:ascii="宋体" w:hAnsi="宋体" w:hint="eastAsia"/>
                <w:color w:val="000000"/>
              </w:rPr>
            </w:pPr>
          </w:p>
        </w:tc>
        <w:tc>
          <w:tcPr>
            <w:tcW w:w="708" w:type="dxa"/>
            <w:vAlign w:val="center"/>
          </w:tcPr>
          <w:p w14:paraId="09A6C761" w14:textId="77777777" w:rsidR="00F0503A" w:rsidRDefault="00F0503A">
            <w:pPr>
              <w:spacing w:line="440" w:lineRule="exact"/>
              <w:ind w:firstLineChars="11" w:firstLine="23"/>
              <w:jc w:val="center"/>
              <w:rPr>
                <w:rFonts w:ascii="宋体" w:hAnsi="宋体" w:hint="eastAsia"/>
                <w:color w:val="000000"/>
              </w:rPr>
            </w:pPr>
          </w:p>
        </w:tc>
        <w:tc>
          <w:tcPr>
            <w:tcW w:w="1701" w:type="dxa"/>
            <w:vAlign w:val="center"/>
          </w:tcPr>
          <w:p w14:paraId="5E3B8FE1" w14:textId="77777777" w:rsidR="00F0503A" w:rsidRDefault="00F0503A">
            <w:pPr>
              <w:spacing w:line="440" w:lineRule="exact"/>
              <w:ind w:firstLineChars="11" w:firstLine="23"/>
              <w:jc w:val="center"/>
              <w:rPr>
                <w:rFonts w:ascii="宋体" w:hAnsi="宋体" w:hint="eastAsia"/>
                <w:color w:val="000000"/>
              </w:rPr>
            </w:pPr>
          </w:p>
        </w:tc>
        <w:tc>
          <w:tcPr>
            <w:tcW w:w="1701" w:type="dxa"/>
            <w:vAlign w:val="center"/>
          </w:tcPr>
          <w:p w14:paraId="2E0B9B0F" w14:textId="77777777" w:rsidR="00F0503A" w:rsidRDefault="00F0503A">
            <w:pPr>
              <w:spacing w:line="440" w:lineRule="exact"/>
              <w:jc w:val="center"/>
              <w:rPr>
                <w:rFonts w:ascii="宋体" w:hAnsi="宋体" w:hint="eastAsia"/>
                <w:color w:val="000000"/>
              </w:rPr>
            </w:pPr>
          </w:p>
        </w:tc>
        <w:tc>
          <w:tcPr>
            <w:tcW w:w="851" w:type="dxa"/>
            <w:vAlign w:val="center"/>
          </w:tcPr>
          <w:p w14:paraId="0E484CA5" w14:textId="77777777" w:rsidR="00F0503A" w:rsidRDefault="00F0503A">
            <w:pPr>
              <w:spacing w:line="440" w:lineRule="exact"/>
              <w:jc w:val="center"/>
              <w:rPr>
                <w:rFonts w:ascii="宋体" w:hAnsi="宋体" w:hint="eastAsia"/>
                <w:color w:val="000000"/>
              </w:rPr>
            </w:pPr>
          </w:p>
        </w:tc>
        <w:tc>
          <w:tcPr>
            <w:tcW w:w="1340" w:type="dxa"/>
            <w:vAlign w:val="center"/>
          </w:tcPr>
          <w:p w14:paraId="06B10048" w14:textId="77777777" w:rsidR="00F0503A" w:rsidRDefault="00F0503A">
            <w:pPr>
              <w:spacing w:line="440" w:lineRule="exact"/>
              <w:jc w:val="center"/>
              <w:rPr>
                <w:rFonts w:ascii="宋体" w:hAnsi="宋体" w:hint="eastAsia"/>
                <w:color w:val="000000"/>
              </w:rPr>
            </w:pPr>
          </w:p>
        </w:tc>
      </w:tr>
      <w:tr w:rsidR="00F0503A" w14:paraId="7BD0C9F3" w14:textId="77777777">
        <w:trPr>
          <w:cantSplit/>
          <w:trHeight w:val="624"/>
          <w:jc w:val="center"/>
        </w:trPr>
        <w:tc>
          <w:tcPr>
            <w:tcW w:w="9564" w:type="dxa"/>
            <w:gridSpan w:val="9"/>
            <w:vAlign w:val="center"/>
          </w:tcPr>
          <w:p w14:paraId="5B0F7A39" w14:textId="77777777" w:rsidR="00F0503A" w:rsidRDefault="009E1546">
            <w:pPr>
              <w:spacing w:line="440" w:lineRule="exact"/>
              <w:ind w:firstLineChars="14" w:firstLine="28"/>
              <w:rPr>
                <w:rFonts w:ascii="宋体" w:hAnsi="宋体" w:cs="Courier New" w:hint="eastAsia"/>
                <w:color w:val="000000"/>
                <w:spacing w:val="-6"/>
                <w:szCs w:val="21"/>
              </w:rPr>
            </w:pPr>
            <w:r>
              <w:rPr>
                <w:rFonts w:ascii="宋体" w:hAnsi="宋体" w:cs="Courier New" w:hint="eastAsia"/>
                <w:color w:val="000000"/>
                <w:spacing w:val="-6"/>
                <w:szCs w:val="21"/>
              </w:rPr>
              <w:t>总报价（人民币大写）：</w:t>
            </w:r>
            <w:r>
              <w:rPr>
                <w:rFonts w:ascii="宋体" w:hAnsi="宋体" w:cs="Courier New" w:hint="eastAsia"/>
                <w:color w:val="000000"/>
                <w:spacing w:val="-6"/>
                <w:szCs w:val="21"/>
                <w:u w:val="single"/>
              </w:rPr>
              <w:t xml:space="preserve">                                       </w:t>
            </w:r>
            <w:r>
              <w:rPr>
                <w:rFonts w:ascii="宋体" w:hAnsi="宋体" w:cs="Courier New" w:hint="eastAsia"/>
                <w:color w:val="000000"/>
                <w:spacing w:val="-6"/>
                <w:szCs w:val="21"/>
              </w:rPr>
              <w:t>（￥</w:t>
            </w:r>
            <w:r>
              <w:rPr>
                <w:rFonts w:ascii="宋体" w:hAnsi="宋体" w:cs="Courier New" w:hint="eastAsia"/>
                <w:color w:val="000000"/>
                <w:spacing w:val="-6"/>
                <w:szCs w:val="21"/>
                <w:u w:val="single"/>
              </w:rPr>
              <w:t xml:space="preserve">                       元</w:t>
            </w:r>
            <w:r>
              <w:rPr>
                <w:rFonts w:ascii="宋体" w:hAnsi="宋体" w:cs="Courier New" w:hint="eastAsia"/>
                <w:color w:val="000000"/>
                <w:spacing w:val="-6"/>
                <w:szCs w:val="21"/>
              </w:rPr>
              <w:t>）</w:t>
            </w:r>
          </w:p>
        </w:tc>
      </w:tr>
    </w:tbl>
    <w:bookmarkEnd w:id="148"/>
    <w:p w14:paraId="13E0690A" w14:textId="77777777" w:rsidR="00F0503A" w:rsidRDefault="009E1546">
      <w:pPr>
        <w:spacing w:line="440" w:lineRule="exact"/>
        <w:rPr>
          <w:rFonts w:ascii="宋体" w:hAnsi="宋体" w:hint="eastAsia"/>
          <w:color w:val="0D0D0D" w:themeColor="text1" w:themeTint="F2"/>
          <w:szCs w:val="21"/>
        </w:rPr>
      </w:pPr>
      <w:r>
        <w:rPr>
          <w:rFonts w:ascii="宋体" w:hAnsi="宋体" w:hint="eastAsia"/>
          <w:color w:val="0D0D0D" w:themeColor="text1" w:themeTint="F2"/>
          <w:szCs w:val="21"/>
        </w:rPr>
        <w:t>注：1.所有价格均用人民币表示，单位为元，精确到个数位。</w:t>
      </w:r>
    </w:p>
    <w:p w14:paraId="232A5E8E" w14:textId="51020D7D" w:rsidR="00F0503A" w:rsidRPr="00B6124F" w:rsidRDefault="009E1546" w:rsidP="00B6124F">
      <w:pPr>
        <w:spacing w:line="440" w:lineRule="exact"/>
        <w:rPr>
          <w:rFonts w:ascii="宋体" w:hAnsi="宋体" w:hint="eastAsia"/>
          <w:bCs/>
          <w:color w:val="0D0D0D" w:themeColor="text1" w:themeTint="F2"/>
          <w:szCs w:val="21"/>
        </w:rPr>
      </w:pPr>
      <w:r>
        <w:rPr>
          <w:rFonts w:ascii="宋体" w:hAnsi="宋体" w:hint="eastAsia"/>
          <w:color w:val="0D0D0D" w:themeColor="text1" w:themeTint="F2"/>
          <w:szCs w:val="21"/>
        </w:rPr>
        <w:t xml:space="preserve">    </w:t>
      </w:r>
      <w:r>
        <w:rPr>
          <w:rFonts w:ascii="宋体" w:hAnsi="宋体" w:hint="eastAsia"/>
          <w:bCs/>
          <w:color w:val="0D0D0D" w:themeColor="text1" w:themeTint="F2"/>
          <w:szCs w:val="21"/>
        </w:rPr>
        <w:t>2.</w:t>
      </w:r>
      <w:r w:rsidR="00D34866" w:rsidRPr="00D34866">
        <w:rPr>
          <w:rFonts w:ascii="宋体" w:hAnsi="宋体" w:hint="eastAsia"/>
          <w:bCs/>
          <w:color w:val="0D0D0D" w:themeColor="text1" w:themeTint="F2"/>
          <w:szCs w:val="21"/>
        </w:rPr>
        <w:t>供应商报价应包含总报价应</w:t>
      </w:r>
      <w:r w:rsidR="00857BF8">
        <w:rPr>
          <w:rFonts w:ascii="宋体" w:hAnsi="宋体" w:hint="eastAsia"/>
          <w:bCs/>
          <w:color w:val="0D0D0D" w:themeColor="text1" w:themeTint="F2"/>
          <w:szCs w:val="21"/>
        </w:rPr>
        <w:t>包括</w:t>
      </w:r>
      <w:r w:rsidR="006C1239" w:rsidRPr="006C1239">
        <w:rPr>
          <w:rFonts w:ascii="宋体" w:hAnsi="宋体" w:cs="宋体" w:hint="eastAsia"/>
        </w:rPr>
        <w:t>货款和安装调试费、服务费、验收费、税费、标准附件、备品备件、专用工具、运输、装卸、调试、培训、技术支持、售后服务费、保险费和其他各项成本费用。</w:t>
      </w:r>
    </w:p>
    <w:p w14:paraId="2B7A30B9" w14:textId="77777777" w:rsidR="00F0503A" w:rsidRDefault="00F0503A"/>
    <w:p w14:paraId="09ABF975" w14:textId="77777777" w:rsidR="00F0503A" w:rsidRDefault="00F0503A"/>
    <w:p w14:paraId="258DC596" w14:textId="77777777" w:rsidR="00F0503A" w:rsidRDefault="009E1546">
      <w:pPr>
        <w:pStyle w:val="af"/>
        <w:spacing w:line="440" w:lineRule="exact"/>
        <w:ind w:firstLineChars="1750" w:firstLine="3675"/>
        <w:rPr>
          <w:rFonts w:hAnsi="宋体" w:hint="eastAsia"/>
          <w:color w:val="0D0D0D" w:themeColor="text1" w:themeTint="F2"/>
          <w:u w:val="single"/>
        </w:rPr>
      </w:pPr>
      <w:r>
        <w:rPr>
          <w:rFonts w:hAnsi="宋体" w:hint="eastAsia"/>
          <w:color w:val="0D0D0D" w:themeColor="text1" w:themeTint="F2"/>
        </w:rPr>
        <w:t>法定代表人或授权代表（签名）：</w:t>
      </w:r>
      <w:r>
        <w:rPr>
          <w:rFonts w:hAnsi="宋体" w:hint="eastAsia"/>
          <w:color w:val="0D0D0D" w:themeColor="text1" w:themeTint="F2"/>
          <w:u w:val="single"/>
        </w:rPr>
        <w:t xml:space="preserve">      </w:t>
      </w:r>
      <w:r>
        <w:rPr>
          <w:rFonts w:hAnsi="宋体"/>
          <w:color w:val="0D0D0D" w:themeColor="text1" w:themeTint="F2"/>
          <w:u w:val="single"/>
        </w:rPr>
        <w:t xml:space="preserve">        </w:t>
      </w:r>
      <w:r>
        <w:rPr>
          <w:rFonts w:hAnsi="宋体" w:hint="eastAsia"/>
          <w:color w:val="0D0D0D" w:themeColor="text1" w:themeTint="F2"/>
          <w:u w:val="single"/>
        </w:rPr>
        <w:t xml:space="preserve">     </w:t>
      </w:r>
      <w:r>
        <w:rPr>
          <w:rFonts w:hAnsi="宋体"/>
          <w:color w:val="0D0D0D" w:themeColor="text1" w:themeTint="F2"/>
          <w:u w:val="single"/>
        </w:rPr>
        <w:t xml:space="preserve">     </w:t>
      </w:r>
    </w:p>
    <w:p w14:paraId="4AE1DB4A" w14:textId="77777777" w:rsidR="00F0503A" w:rsidRDefault="009E1546">
      <w:pPr>
        <w:pStyle w:val="af"/>
        <w:spacing w:line="440" w:lineRule="exact"/>
        <w:ind w:firstLineChars="1750" w:firstLine="3675"/>
        <w:rPr>
          <w:rFonts w:hAnsi="宋体" w:hint="eastAsia"/>
          <w:color w:val="0D0D0D" w:themeColor="text1" w:themeTint="F2"/>
          <w:u w:val="single"/>
        </w:rPr>
      </w:pPr>
      <w:r>
        <w:rPr>
          <w:rFonts w:hAnsi="宋体" w:hint="eastAsia"/>
          <w:color w:val="0D0D0D" w:themeColor="text1" w:themeTint="F2"/>
        </w:rPr>
        <w:t>供应商（盖章）：</w:t>
      </w:r>
      <w:r>
        <w:rPr>
          <w:rFonts w:hAnsi="宋体" w:hint="eastAsia"/>
          <w:color w:val="0D0D0D" w:themeColor="text1" w:themeTint="F2"/>
          <w:u w:val="single"/>
        </w:rPr>
        <w:t xml:space="preserve">    </w:t>
      </w:r>
      <w:r>
        <w:rPr>
          <w:rFonts w:hAnsi="宋体"/>
          <w:color w:val="0D0D0D" w:themeColor="text1" w:themeTint="F2"/>
          <w:u w:val="single"/>
        </w:rPr>
        <w:t xml:space="preserve">    </w:t>
      </w:r>
      <w:r>
        <w:rPr>
          <w:rFonts w:hAnsi="宋体" w:hint="eastAsia"/>
          <w:color w:val="0D0D0D" w:themeColor="text1" w:themeTint="F2"/>
          <w:u w:val="single"/>
        </w:rPr>
        <w:t xml:space="preserve">       </w:t>
      </w:r>
      <w:r>
        <w:rPr>
          <w:rFonts w:hAnsi="宋体"/>
          <w:color w:val="0D0D0D" w:themeColor="text1" w:themeTint="F2"/>
          <w:u w:val="single"/>
        </w:rPr>
        <w:t xml:space="preserve">    </w:t>
      </w:r>
      <w:r>
        <w:rPr>
          <w:rFonts w:hAnsi="宋体" w:hint="eastAsia"/>
          <w:color w:val="0D0D0D" w:themeColor="text1" w:themeTint="F2"/>
          <w:u w:val="single"/>
        </w:rPr>
        <w:t xml:space="preserve">                   </w:t>
      </w:r>
    </w:p>
    <w:p w14:paraId="55A690E1" w14:textId="77777777" w:rsidR="00F0503A" w:rsidRDefault="009E1546">
      <w:pPr>
        <w:spacing w:line="440" w:lineRule="exact"/>
        <w:ind w:firstLineChars="1750" w:firstLine="3675"/>
        <w:rPr>
          <w:rFonts w:ascii="宋体" w:hAnsi="宋体" w:hint="eastAsia"/>
          <w:color w:val="0D0D0D" w:themeColor="text1" w:themeTint="F2"/>
          <w:szCs w:val="21"/>
        </w:rPr>
      </w:pPr>
      <w:r>
        <w:rPr>
          <w:rFonts w:hAnsi="宋体" w:hint="eastAsia"/>
          <w:color w:val="0D0D0D" w:themeColor="text1" w:themeTint="F2"/>
        </w:rPr>
        <w:t>日期：</w:t>
      </w:r>
      <w:r>
        <w:rPr>
          <w:rFonts w:hAnsi="宋体" w:hint="eastAsia"/>
          <w:color w:val="0D0D0D" w:themeColor="text1" w:themeTint="F2"/>
          <w:u w:val="single"/>
        </w:rPr>
        <w:t xml:space="preserve">    </w:t>
      </w:r>
      <w:r>
        <w:rPr>
          <w:rFonts w:hAnsi="宋体"/>
          <w:color w:val="0D0D0D" w:themeColor="text1" w:themeTint="F2"/>
          <w:u w:val="single"/>
        </w:rPr>
        <w:t xml:space="preserve">  </w:t>
      </w:r>
      <w:r>
        <w:rPr>
          <w:rFonts w:hAnsi="宋体" w:hint="eastAsia"/>
          <w:color w:val="0D0D0D" w:themeColor="text1" w:themeTint="F2"/>
          <w:u w:val="single"/>
        </w:rPr>
        <w:t xml:space="preserve">     </w:t>
      </w:r>
      <w:r>
        <w:rPr>
          <w:rFonts w:hAnsi="宋体" w:hint="eastAsia"/>
          <w:color w:val="0D0D0D" w:themeColor="text1" w:themeTint="F2"/>
        </w:rPr>
        <w:t>年</w:t>
      </w:r>
      <w:r>
        <w:rPr>
          <w:rFonts w:hAnsi="宋体" w:hint="eastAsia"/>
          <w:color w:val="0D0D0D" w:themeColor="text1" w:themeTint="F2"/>
          <w:u w:val="single"/>
        </w:rPr>
        <w:t xml:space="preserve">  </w:t>
      </w:r>
      <w:r>
        <w:rPr>
          <w:rFonts w:hAnsi="宋体"/>
          <w:color w:val="0D0D0D" w:themeColor="text1" w:themeTint="F2"/>
          <w:u w:val="single"/>
        </w:rPr>
        <w:t xml:space="preserve"> </w:t>
      </w:r>
      <w:r>
        <w:rPr>
          <w:rFonts w:hAnsi="宋体" w:hint="eastAsia"/>
          <w:color w:val="0D0D0D" w:themeColor="text1" w:themeTint="F2"/>
          <w:u w:val="single"/>
        </w:rPr>
        <w:t xml:space="preserve">   </w:t>
      </w:r>
      <w:r>
        <w:rPr>
          <w:rFonts w:hAnsi="宋体" w:hint="eastAsia"/>
          <w:color w:val="0D0D0D" w:themeColor="text1" w:themeTint="F2"/>
        </w:rPr>
        <w:t>月</w:t>
      </w:r>
      <w:r>
        <w:rPr>
          <w:rFonts w:hAnsi="宋体" w:hint="eastAsia"/>
          <w:color w:val="0D0D0D" w:themeColor="text1" w:themeTint="F2"/>
          <w:u w:val="single"/>
        </w:rPr>
        <w:t xml:space="preserve">   </w:t>
      </w:r>
      <w:r>
        <w:rPr>
          <w:rFonts w:hAnsi="宋体"/>
          <w:color w:val="0D0D0D" w:themeColor="text1" w:themeTint="F2"/>
          <w:u w:val="single"/>
        </w:rPr>
        <w:t xml:space="preserve"> </w:t>
      </w:r>
      <w:r>
        <w:rPr>
          <w:rFonts w:hAnsi="宋体" w:hint="eastAsia"/>
          <w:color w:val="0D0D0D" w:themeColor="text1" w:themeTint="F2"/>
          <w:u w:val="single"/>
        </w:rPr>
        <w:t xml:space="preserve">  </w:t>
      </w:r>
      <w:r>
        <w:rPr>
          <w:rFonts w:hAnsi="宋体" w:hint="eastAsia"/>
          <w:color w:val="0D0D0D" w:themeColor="text1" w:themeTint="F2"/>
        </w:rPr>
        <w:t>日</w:t>
      </w:r>
    </w:p>
    <w:sectPr w:rsidR="00F0503A" w:rsidSect="001B23AE">
      <w:headerReference w:type="default" r:id="rId31"/>
      <w:footerReference w:type="default" r:id="rId32"/>
      <w:pgSz w:w="11906" w:h="16838"/>
      <w:pgMar w:top="936" w:right="849" w:bottom="1135" w:left="993"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C3439" w14:textId="77777777" w:rsidR="00D06BBC" w:rsidRDefault="00D06BBC">
      <w:r>
        <w:separator/>
      </w:r>
    </w:p>
  </w:endnote>
  <w:endnote w:type="continuationSeparator" w:id="0">
    <w:p w14:paraId="18D32326" w14:textId="77777777" w:rsidR="00D06BBC" w:rsidRDefault="00D0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Adobe 仿宋 Std R">
    <w:panose1 w:val="02020400000000000000"/>
    <w:charset w:val="86"/>
    <w:family w:val="roman"/>
    <w:notTrueType/>
    <w:pitch w:val="variable"/>
    <w:sig w:usb0="00000207" w:usb1="0A0F1810" w:usb2="00000016" w:usb3="00000000" w:csb0="00060007"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475F2" w14:textId="77777777" w:rsidR="00F0503A" w:rsidRDefault="00F0503A">
    <w:pPr>
      <w:pStyle w:val="af5"/>
    </w:pPr>
  </w:p>
  <w:p w14:paraId="064DB1A4" w14:textId="77777777" w:rsidR="00F0503A" w:rsidRDefault="00F0503A">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CCBBA" w14:textId="77777777" w:rsidR="00F0503A" w:rsidRDefault="009E1546">
    <w:pPr>
      <w:pStyle w:val="af5"/>
    </w:pPr>
    <w:r>
      <w:rPr>
        <w:noProof/>
      </w:rPr>
      <mc:AlternateContent>
        <mc:Choice Requires="wps">
          <w:drawing>
            <wp:anchor distT="0" distB="0" distL="114300" distR="114300" simplePos="0" relativeHeight="251660288" behindDoc="0" locked="0" layoutInCell="1" allowOverlap="1" wp14:anchorId="5BC938CC" wp14:editId="5194D542">
              <wp:simplePos x="0" y="0"/>
              <wp:positionH relativeFrom="margin">
                <wp:align>center</wp:align>
              </wp:positionH>
              <wp:positionV relativeFrom="paragraph">
                <wp:posOffset>0</wp:posOffset>
              </wp:positionV>
              <wp:extent cx="1828800" cy="1828800"/>
              <wp:effectExtent l="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55C61513" w14:textId="77777777" w:rsidR="00F0503A" w:rsidRDefault="009E15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w14:anchorId="5BC938CC"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55C61513" w14:textId="77777777" w:rsidR="00F0503A" w:rsidRDefault="009E15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64419"/>
    </w:sdtPr>
    <w:sdtContent>
      <w:p w14:paraId="18156355" w14:textId="77777777" w:rsidR="00F0503A" w:rsidRDefault="009E1546">
        <w:pPr>
          <w:pStyle w:val="af5"/>
          <w:jc w:val="center"/>
        </w:pPr>
        <w:r>
          <w:fldChar w:fldCharType="begin"/>
        </w:r>
        <w:r>
          <w:instrText>PAGE   \* MERGEFORMAT</w:instrText>
        </w:r>
        <w:r>
          <w:fldChar w:fldCharType="separate"/>
        </w:r>
        <w:r>
          <w:t>2</w:t>
        </w:r>
        <w:r>
          <w:fldChar w:fldCharType="end"/>
        </w:r>
      </w:p>
    </w:sdtContent>
  </w:sdt>
  <w:p w14:paraId="079069C2" w14:textId="77777777" w:rsidR="00F0503A" w:rsidRDefault="00F0503A">
    <w:pPr>
      <w:pStyle w:val="af5"/>
    </w:pPr>
  </w:p>
  <w:p w14:paraId="4A35DB97" w14:textId="77777777" w:rsidR="00F0503A" w:rsidRDefault="00F050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AAB2E" w14:textId="77777777" w:rsidR="00D06BBC" w:rsidRDefault="00D06BBC">
      <w:r>
        <w:separator/>
      </w:r>
    </w:p>
  </w:footnote>
  <w:footnote w:type="continuationSeparator" w:id="0">
    <w:p w14:paraId="73296987" w14:textId="77777777" w:rsidR="00D06BBC" w:rsidRDefault="00D06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A232" w14:textId="30E37767" w:rsidR="00F0503A" w:rsidRDefault="009E1546">
    <w:pPr>
      <w:pStyle w:val="af7"/>
      <w:jc w:val="both"/>
    </w:pPr>
    <w:bookmarkStart w:id="149" w:name="_Hlk169273469"/>
    <w:bookmarkStart w:id="150" w:name="_Hlk169273470"/>
    <w:r>
      <w:rPr>
        <w:rFonts w:hint="eastAsia"/>
      </w:rPr>
      <w:t>钦州市政府采购中心</w:t>
    </w:r>
    <w:r>
      <w:rPr>
        <w:rFonts w:hint="eastAsia"/>
      </w:rPr>
      <w:t xml:space="preserve">  </w:t>
    </w:r>
    <w:r w:rsidR="00CD1821">
      <w:rPr>
        <w:rFonts w:hint="eastAsia"/>
      </w:rPr>
      <w:t xml:space="preserve">     </w:t>
    </w:r>
    <w:r w:rsidR="008B75B9">
      <w:rPr>
        <w:rFonts w:hint="eastAsia"/>
      </w:rPr>
      <w:t xml:space="preserve">    </w:t>
    </w:r>
    <w:r w:rsidR="00007F99">
      <w:rPr>
        <w:rFonts w:hint="eastAsia"/>
      </w:rPr>
      <w:t xml:space="preserve">        </w:t>
    </w:r>
    <w:r w:rsidR="00A7546A">
      <w:rPr>
        <w:rFonts w:hint="eastAsia"/>
      </w:rPr>
      <w:t xml:space="preserve">       </w:t>
    </w:r>
    <w:r w:rsidR="00D83920">
      <w:rPr>
        <w:rFonts w:hint="eastAsia"/>
      </w:rPr>
      <w:t xml:space="preserve">       </w:t>
    </w:r>
    <w:r w:rsidR="00A7546A">
      <w:rPr>
        <w:rFonts w:hint="eastAsia"/>
      </w:rPr>
      <w:t xml:space="preserve"> </w:t>
    </w:r>
    <w:r w:rsidR="00227581">
      <w:rPr>
        <w:rFonts w:hint="eastAsia"/>
      </w:rPr>
      <w:t xml:space="preserve">          </w:t>
    </w:r>
    <w:r w:rsidR="00A7546A">
      <w:rPr>
        <w:rFonts w:hint="eastAsia"/>
      </w:rPr>
      <w:t xml:space="preserve">  </w:t>
    </w:r>
    <w:r w:rsidR="00227581" w:rsidRPr="00227581">
      <w:rPr>
        <w:rFonts w:hint="eastAsia"/>
      </w:rPr>
      <w:t>北部湾大学第三食堂电梯</w:t>
    </w:r>
    <w:r>
      <w:rPr>
        <w:rFonts w:hint="eastAsia"/>
      </w:rPr>
      <w:t>(</w:t>
    </w:r>
    <w:r w:rsidR="00366BFA" w:rsidRPr="00366BFA">
      <w:t>GXZC2025-J1-003771-QZSZ</w:t>
    </w:r>
    <w:r>
      <w:rPr>
        <w:rFonts w:hint="eastAsia"/>
      </w:rPr>
      <w:t>)</w:t>
    </w:r>
    <w:bookmarkEnd w:id="149"/>
    <w:bookmarkEnd w:id="15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A07992"/>
    <w:multiLevelType w:val="singleLevel"/>
    <w:tmpl w:val="B1A07992"/>
    <w:lvl w:ilvl="0">
      <w:start w:val="2"/>
      <w:numFmt w:val="decimal"/>
      <w:suff w:val="nothing"/>
      <w:lvlText w:val="（%1）"/>
      <w:lvlJc w:val="left"/>
    </w:lvl>
  </w:abstractNum>
  <w:abstractNum w:abstractNumId="1" w15:restartNumberingAfterBreak="0">
    <w:nsid w:val="BF6BC116"/>
    <w:multiLevelType w:val="singleLevel"/>
    <w:tmpl w:val="BF6BC116"/>
    <w:lvl w:ilvl="0">
      <w:start w:val="16"/>
      <w:numFmt w:val="decimal"/>
      <w:suff w:val="space"/>
      <w:lvlText w:val="%1."/>
      <w:lvlJc w:val="left"/>
    </w:lvl>
  </w:abstractNum>
  <w:abstractNum w:abstractNumId="2" w15:restartNumberingAfterBreak="0">
    <w:nsid w:val="DDECD3BC"/>
    <w:multiLevelType w:val="singleLevel"/>
    <w:tmpl w:val="DDECD3BC"/>
    <w:lvl w:ilvl="0">
      <w:start w:val="6"/>
      <w:numFmt w:val="decimal"/>
      <w:suff w:val="space"/>
      <w:lvlText w:val="%1."/>
      <w:lvlJc w:val="left"/>
    </w:lvl>
  </w:abstractNum>
  <w:abstractNum w:abstractNumId="3" w15:restartNumberingAfterBreak="0">
    <w:nsid w:val="DE759F4B"/>
    <w:multiLevelType w:val="singleLevel"/>
    <w:tmpl w:val="DE759F4B"/>
    <w:lvl w:ilvl="0">
      <w:start w:val="2"/>
      <w:numFmt w:val="decimal"/>
      <w:suff w:val="space"/>
      <w:lvlText w:val="%1."/>
      <w:lvlJc w:val="left"/>
    </w:lvl>
  </w:abstractNum>
  <w:abstractNum w:abstractNumId="4" w15:restartNumberingAfterBreak="0">
    <w:nsid w:val="DEABE1DB"/>
    <w:multiLevelType w:val="singleLevel"/>
    <w:tmpl w:val="DEABE1DB"/>
    <w:lvl w:ilvl="0">
      <w:start w:val="23"/>
      <w:numFmt w:val="decimal"/>
      <w:suff w:val="space"/>
      <w:lvlText w:val="%1."/>
      <w:lvlJc w:val="left"/>
    </w:lvl>
  </w:abstractNum>
  <w:abstractNum w:abstractNumId="5" w15:restartNumberingAfterBreak="0">
    <w:nsid w:val="00000002"/>
    <w:multiLevelType w:val="singleLevel"/>
    <w:tmpl w:val="00000002"/>
    <w:lvl w:ilvl="0">
      <w:start w:val="3"/>
      <w:numFmt w:val="chineseCounting"/>
      <w:suff w:val="nothing"/>
      <w:lvlText w:val="%1、"/>
      <w:lvlJc w:val="left"/>
      <w:rPr>
        <w:rFonts w:hint="eastAsia"/>
      </w:rPr>
    </w:lvl>
  </w:abstractNum>
  <w:abstractNum w:abstractNumId="6" w15:restartNumberingAfterBreak="0">
    <w:nsid w:val="00000003"/>
    <w:multiLevelType w:val="singleLevel"/>
    <w:tmpl w:val="00000003"/>
    <w:lvl w:ilvl="0">
      <w:start w:val="2"/>
      <w:numFmt w:val="chineseCounting"/>
      <w:suff w:val="nothing"/>
      <w:lvlText w:val="%1、"/>
      <w:lvlJc w:val="left"/>
      <w:rPr>
        <w:rFonts w:hint="eastAsia"/>
      </w:rPr>
    </w:lvl>
  </w:abstractNum>
  <w:abstractNum w:abstractNumId="7" w15:restartNumberingAfterBreak="0">
    <w:nsid w:val="00000005"/>
    <w:multiLevelType w:val="singleLevel"/>
    <w:tmpl w:val="00000005"/>
    <w:lvl w:ilvl="0">
      <w:start w:val="1"/>
      <w:numFmt w:val="chineseCounting"/>
      <w:suff w:val="nothing"/>
      <w:lvlText w:val="%1、"/>
      <w:lvlJc w:val="left"/>
      <w:rPr>
        <w:rFonts w:hint="eastAsia"/>
      </w:rPr>
    </w:lvl>
  </w:abstractNum>
  <w:abstractNum w:abstractNumId="8" w15:restartNumberingAfterBreak="0">
    <w:nsid w:val="00000007"/>
    <w:multiLevelType w:val="multilevel"/>
    <w:tmpl w:val="00000007"/>
    <w:lvl w:ilvl="0">
      <w:start w:val="1"/>
      <w:numFmt w:val="chineseCountingThousand"/>
      <w:pStyle w:val="3"/>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9" w15:restartNumberingAfterBreak="0">
    <w:nsid w:val="025053BD"/>
    <w:multiLevelType w:val="hybridMultilevel"/>
    <w:tmpl w:val="A54E3C16"/>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04543909"/>
    <w:multiLevelType w:val="hybridMultilevel"/>
    <w:tmpl w:val="B94630E8"/>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072E1F70"/>
    <w:multiLevelType w:val="hybridMultilevel"/>
    <w:tmpl w:val="8ACC4D30"/>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089318A8"/>
    <w:multiLevelType w:val="hybridMultilevel"/>
    <w:tmpl w:val="4C7CA4AC"/>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09BD38BF"/>
    <w:multiLevelType w:val="hybridMultilevel"/>
    <w:tmpl w:val="679C675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0D4963F1"/>
    <w:multiLevelType w:val="hybridMultilevel"/>
    <w:tmpl w:val="E7880E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12557B1F"/>
    <w:multiLevelType w:val="hybridMultilevel"/>
    <w:tmpl w:val="6BD41CAC"/>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12B018B2"/>
    <w:multiLevelType w:val="hybridMultilevel"/>
    <w:tmpl w:val="1540A602"/>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14FA6E81"/>
    <w:multiLevelType w:val="hybridMultilevel"/>
    <w:tmpl w:val="55308D4E"/>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1B3A2F2C"/>
    <w:multiLevelType w:val="hybridMultilevel"/>
    <w:tmpl w:val="D26042A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1BA65E7A"/>
    <w:multiLevelType w:val="hybridMultilevel"/>
    <w:tmpl w:val="8E64006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1D772801"/>
    <w:multiLevelType w:val="hybridMultilevel"/>
    <w:tmpl w:val="BEC4F12C"/>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24AD39D3"/>
    <w:multiLevelType w:val="hybridMultilevel"/>
    <w:tmpl w:val="1E1C790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260379B7"/>
    <w:multiLevelType w:val="hybridMultilevel"/>
    <w:tmpl w:val="8BA4999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2A263CF2"/>
    <w:multiLevelType w:val="hybridMultilevel"/>
    <w:tmpl w:val="B60A3800"/>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2A52511D"/>
    <w:multiLevelType w:val="hybridMultilevel"/>
    <w:tmpl w:val="F438C42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2A843D8F"/>
    <w:multiLevelType w:val="hybridMultilevel"/>
    <w:tmpl w:val="A346340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2DD15E51"/>
    <w:multiLevelType w:val="hybridMultilevel"/>
    <w:tmpl w:val="32ECDE9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2F4F2505"/>
    <w:multiLevelType w:val="hybridMultilevel"/>
    <w:tmpl w:val="D3389418"/>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30752919"/>
    <w:multiLevelType w:val="hybridMultilevel"/>
    <w:tmpl w:val="DA1A951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34EA3242"/>
    <w:multiLevelType w:val="hybridMultilevel"/>
    <w:tmpl w:val="8576A87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35EF5AB9"/>
    <w:multiLevelType w:val="hybridMultilevel"/>
    <w:tmpl w:val="86AE5F76"/>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1" w15:restartNumberingAfterBreak="0">
    <w:nsid w:val="38AC69D8"/>
    <w:multiLevelType w:val="hybridMultilevel"/>
    <w:tmpl w:val="93221892"/>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3B532F56"/>
    <w:multiLevelType w:val="hybridMultilevel"/>
    <w:tmpl w:val="8796F366"/>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3B823020"/>
    <w:multiLevelType w:val="hybridMultilevel"/>
    <w:tmpl w:val="D4CAC52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4" w15:restartNumberingAfterBreak="0">
    <w:nsid w:val="3DBF0346"/>
    <w:multiLevelType w:val="hybridMultilevel"/>
    <w:tmpl w:val="76F40B40"/>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5" w15:restartNumberingAfterBreak="0">
    <w:nsid w:val="3E1B48C2"/>
    <w:multiLevelType w:val="hybridMultilevel"/>
    <w:tmpl w:val="06F2C3CC"/>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6" w15:restartNumberingAfterBreak="0">
    <w:nsid w:val="3E324486"/>
    <w:multiLevelType w:val="hybridMultilevel"/>
    <w:tmpl w:val="FC4444C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7" w15:restartNumberingAfterBreak="0">
    <w:nsid w:val="404E28D4"/>
    <w:multiLevelType w:val="hybridMultilevel"/>
    <w:tmpl w:val="F41EC0B0"/>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8" w15:restartNumberingAfterBreak="0">
    <w:nsid w:val="426C5D83"/>
    <w:multiLevelType w:val="hybridMultilevel"/>
    <w:tmpl w:val="7AA6D240"/>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9" w15:restartNumberingAfterBreak="0">
    <w:nsid w:val="4A1F3F8B"/>
    <w:multiLevelType w:val="hybridMultilevel"/>
    <w:tmpl w:val="DE669472"/>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0" w15:restartNumberingAfterBreak="0">
    <w:nsid w:val="4BFF39FE"/>
    <w:multiLevelType w:val="hybridMultilevel"/>
    <w:tmpl w:val="0D2C8E22"/>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505C12A9"/>
    <w:multiLevelType w:val="hybridMultilevel"/>
    <w:tmpl w:val="0D52676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2" w15:restartNumberingAfterBreak="0">
    <w:nsid w:val="50CB4192"/>
    <w:multiLevelType w:val="hybridMultilevel"/>
    <w:tmpl w:val="87928558"/>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3" w15:restartNumberingAfterBreak="0">
    <w:nsid w:val="51503335"/>
    <w:multiLevelType w:val="hybridMultilevel"/>
    <w:tmpl w:val="5E6CC3E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4" w15:restartNumberingAfterBreak="0">
    <w:nsid w:val="58671DA4"/>
    <w:multiLevelType w:val="hybridMultilevel"/>
    <w:tmpl w:val="8C24E59E"/>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5" w15:restartNumberingAfterBreak="0">
    <w:nsid w:val="5917092F"/>
    <w:multiLevelType w:val="hybridMultilevel"/>
    <w:tmpl w:val="1C3EEC82"/>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6" w15:restartNumberingAfterBreak="0">
    <w:nsid w:val="59F4212B"/>
    <w:multiLevelType w:val="hybridMultilevel"/>
    <w:tmpl w:val="42984406"/>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7" w15:restartNumberingAfterBreak="0">
    <w:nsid w:val="607D60B2"/>
    <w:multiLevelType w:val="hybridMultilevel"/>
    <w:tmpl w:val="981CE4A8"/>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8" w15:restartNumberingAfterBreak="0">
    <w:nsid w:val="6A19114A"/>
    <w:multiLevelType w:val="hybridMultilevel"/>
    <w:tmpl w:val="EF9A886C"/>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9" w15:restartNumberingAfterBreak="0">
    <w:nsid w:val="6E101A42"/>
    <w:multiLevelType w:val="hybridMultilevel"/>
    <w:tmpl w:val="0BC60BB6"/>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0" w15:restartNumberingAfterBreak="0">
    <w:nsid w:val="6F111E86"/>
    <w:multiLevelType w:val="hybridMultilevel"/>
    <w:tmpl w:val="67F6A8F0"/>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1" w15:restartNumberingAfterBreak="0">
    <w:nsid w:val="758C5228"/>
    <w:multiLevelType w:val="hybridMultilevel"/>
    <w:tmpl w:val="FF98FA48"/>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2" w15:restartNumberingAfterBreak="0">
    <w:nsid w:val="7A0F6431"/>
    <w:multiLevelType w:val="singleLevel"/>
    <w:tmpl w:val="7A0F6431"/>
    <w:lvl w:ilvl="0">
      <w:start w:val="1"/>
      <w:numFmt w:val="decimal"/>
      <w:suff w:val="space"/>
      <w:lvlText w:val="%1."/>
      <w:lvlJc w:val="left"/>
    </w:lvl>
  </w:abstractNum>
  <w:num w:numId="1" w16cid:durableId="320426548">
    <w:abstractNumId w:val="8"/>
  </w:num>
  <w:num w:numId="2" w16cid:durableId="115833889">
    <w:abstractNumId w:val="52"/>
  </w:num>
  <w:num w:numId="3" w16cid:durableId="100535606">
    <w:abstractNumId w:val="3"/>
  </w:num>
  <w:num w:numId="4" w16cid:durableId="766313286">
    <w:abstractNumId w:val="2"/>
  </w:num>
  <w:num w:numId="5" w16cid:durableId="1574503930">
    <w:abstractNumId w:val="1"/>
  </w:num>
  <w:num w:numId="6" w16cid:durableId="1851141680">
    <w:abstractNumId w:val="4"/>
  </w:num>
  <w:num w:numId="7" w16cid:durableId="622465519">
    <w:abstractNumId w:val="7"/>
  </w:num>
  <w:num w:numId="8" w16cid:durableId="2102216756">
    <w:abstractNumId w:val="6"/>
  </w:num>
  <w:num w:numId="9" w16cid:durableId="1872304302">
    <w:abstractNumId w:val="5"/>
  </w:num>
  <w:num w:numId="10" w16cid:durableId="1073040080">
    <w:abstractNumId w:val="38"/>
  </w:num>
  <w:num w:numId="11" w16cid:durableId="2092191377">
    <w:abstractNumId w:val="41"/>
  </w:num>
  <w:num w:numId="12" w16cid:durableId="1558319505">
    <w:abstractNumId w:val="20"/>
  </w:num>
  <w:num w:numId="13" w16cid:durableId="1423452290">
    <w:abstractNumId w:val="35"/>
  </w:num>
  <w:num w:numId="14" w16cid:durableId="424880111">
    <w:abstractNumId w:val="29"/>
  </w:num>
  <w:num w:numId="15" w16cid:durableId="1928536577">
    <w:abstractNumId w:val="32"/>
  </w:num>
  <w:num w:numId="16" w16cid:durableId="1605770300">
    <w:abstractNumId w:val="49"/>
  </w:num>
  <w:num w:numId="17" w16cid:durableId="430472191">
    <w:abstractNumId w:val="28"/>
  </w:num>
  <w:num w:numId="18" w16cid:durableId="2138142067">
    <w:abstractNumId w:val="9"/>
  </w:num>
  <w:num w:numId="19" w16cid:durableId="1911579572">
    <w:abstractNumId w:val="34"/>
  </w:num>
  <w:num w:numId="20" w16cid:durableId="493494270">
    <w:abstractNumId w:val="11"/>
  </w:num>
  <w:num w:numId="21" w16cid:durableId="1033920002">
    <w:abstractNumId w:val="39"/>
  </w:num>
  <w:num w:numId="22" w16cid:durableId="1351838064">
    <w:abstractNumId w:val="36"/>
  </w:num>
  <w:num w:numId="23" w16cid:durableId="366613397">
    <w:abstractNumId w:val="50"/>
  </w:num>
  <w:num w:numId="24" w16cid:durableId="31734451">
    <w:abstractNumId w:val="30"/>
  </w:num>
  <w:num w:numId="25" w16cid:durableId="1083795763">
    <w:abstractNumId w:val="24"/>
  </w:num>
  <w:num w:numId="26" w16cid:durableId="950630060">
    <w:abstractNumId w:val="51"/>
  </w:num>
  <w:num w:numId="27" w16cid:durableId="531190550">
    <w:abstractNumId w:val="23"/>
  </w:num>
  <w:num w:numId="28" w16cid:durableId="1779987855">
    <w:abstractNumId w:val="31"/>
  </w:num>
  <w:num w:numId="29" w16cid:durableId="1192842233">
    <w:abstractNumId w:val="37"/>
  </w:num>
  <w:num w:numId="30" w16cid:durableId="1296989669">
    <w:abstractNumId w:val="17"/>
  </w:num>
  <w:num w:numId="31" w16cid:durableId="609825645">
    <w:abstractNumId w:val="21"/>
  </w:num>
  <w:num w:numId="32" w16cid:durableId="1994022759">
    <w:abstractNumId w:val="40"/>
  </w:num>
  <w:num w:numId="33" w16cid:durableId="807672985">
    <w:abstractNumId w:val="42"/>
  </w:num>
  <w:num w:numId="34" w16cid:durableId="847132625">
    <w:abstractNumId w:val="10"/>
  </w:num>
  <w:num w:numId="35" w16cid:durableId="1552426223">
    <w:abstractNumId w:val="18"/>
  </w:num>
  <w:num w:numId="36" w16cid:durableId="344213852">
    <w:abstractNumId w:val="13"/>
  </w:num>
  <w:num w:numId="37" w16cid:durableId="137503146">
    <w:abstractNumId w:val="26"/>
  </w:num>
  <w:num w:numId="38" w16cid:durableId="1047071878">
    <w:abstractNumId w:val="22"/>
  </w:num>
  <w:num w:numId="39" w16cid:durableId="998072082">
    <w:abstractNumId w:val="16"/>
  </w:num>
  <w:num w:numId="40" w16cid:durableId="664092350">
    <w:abstractNumId w:val="27"/>
  </w:num>
  <w:num w:numId="41" w16cid:durableId="29108158">
    <w:abstractNumId w:val="44"/>
  </w:num>
  <w:num w:numId="42" w16cid:durableId="1191650975">
    <w:abstractNumId w:val="47"/>
  </w:num>
  <w:num w:numId="43" w16cid:durableId="1291277242">
    <w:abstractNumId w:val="33"/>
  </w:num>
  <w:num w:numId="44" w16cid:durableId="1455058671">
    <w:abstractNumId w:val="19"/>
  </w:num>
  <w:num w:numId="45" w16cid:durableId="610743341">
    <w:abstractNumId w:val="45"/>
  </w:num>
  <w:num w:numId="46" w16cid:durableId="1367871020">
    <w:abstractNumId w:val="46"/>
  </w:num>
  <w:num w:numId="47" w16cid:durableId="1743597230">
    <w:abstractNumId w:val="15"/>
  </w:num>
  <w:num w:numId="48" w16cid:durableId="1287156702">
    <w:abstractNumId w:val="48"/>
  </w:num>
  <w:num w:numId="49" w16cid:durableId="1295015629">
    <w:abstractNumId w:val="25"/>
  </w:num>
  <w:num w:numId="50" w16cid:durableId="1631935492">
    <w:abstractNumId w:val="43"/>
  </w:num>
  <w:num w:numId="51" w16cid:durableId="741803117">
    <w:abstractNumId w:val="12"/>
  </w:num>
  <w:num w:numId="52" w16cid:durableId="1790318343">
    <w:abstractNumId w:val="14"/>
  </w:num>
  <w:num w:numId="53" w16cid:durableId="1814371724">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FlNGU5M2E5YTIxYTQ1ZmRkNWE2ZGQzYmMzODA5YWMifQ=="/>
  </w:docVars>
  <w:rsids>
    <w:rsidRoot w:val="00172A27"/>
    <w:rsid w:val="0000046D"/>
    <w:rsid w:val="000004AE"/>
    <w:rsid w:val="000009A4"/>
    <w:rsid w:val="0000104E"/>
    <w:rsid w:val="0000137F"/>
    <w:rsid w:val="0000182C"/>
    <w:rsid w:val="00001C30"/>
    <w:rsid w:val="00001F66"/>
    <w:rsid w:val="000022A8"/>
    <w:rsid w:val="000027DB"/>
    <w:rsid w:val="0000296D"/>
    <w:rsid w:val="00002E66"/>
    <w:rsid w:val="0000330D"/>
    <w:rsid w:val="00003781"/>
    <w:rsid w:val="00003A35"/>
    <w:rsid w:val="00003F3C"/>
    <w:rsid w:val="0000486E"/>
    <w:rsid w:val="00004CB0"/>
    <w:rsid w:val="00004CDE"/>
    <w:rsid w:val="00005328"/>
    <w:rsid w:val="000059D3"/>
    <w:rsid w:val="000066F9"/>
    <w:rsid w:val="00007E2F"/>
    <w:rsid w:val="00007E51"/>
    <w:rsid w:val="00007F99"/>
    <w:rsid w:val="000104B5"/>
    <w:rsid w:val="00010774"/>
    <w:rsid w:val="00010E05"/>
    <w:rsid w:val="000118C9"/>
    <w:rsid w:val="00011D95"/>
    <w:rsid w:val="00012061"/>
    <w:rsid w:val="000123EC"/>
    <w:rsid w:val="00013AC8"/>
    <w:rsid w:val="00013C7F"/>
    <w:rsid w:val="00014132"/>
    <w:rsid w:val="00014488"/>
    <w:rsid w:val="0001546A"/>
    <w:rsid w:val="00016829"/>
    <w:rsid w:val="000168DF"/>
    <w:rsid w:val="00017791"/>
    <w:rsid w:val="00017A2B"/>
    <w:rsid w:val="00020517"/>
    <w:rsid w:val="000207E1"/>
    <w:rsid w:val="00020DBA"/>
    <w:rsid w:val="00021054"/>
    <w:rsid w:val="000216CC"/>
    <w:rsid w:val="00021A66"/>
    <w:rsid w:val="00022909"/>
    <w:rsid w:val="00022CE2"/>
    <w:rsid w:val="000236DE"/>
    <w:rsid w:val="00023EBD"/>
    <w:rsid w:val="000248E5"/>
    <w:rsid w:val="0002594F"/>
    <w:rsid w:val="00025985"/>
    <w:rsid w:val="00025AC0"/>
    <w:rsid w:val="00025BDB"/>
    <w:rsid w:val="000272D2"/>
    <w:rsid w:val="0002754E"/>
    <w:rsid w:val="00027BD3"/>
    <w:rsid w:val="00030D59"/>
    <w:rsid w:val="00032229"/>
    <w:rsid w:val="00032A59"/>
    <w:rsid w:val="00032B1F"/>
    <w:rsid w:val="00032F50"/>
    <w:rsid w:val="00033214"/>
    <w:rsid w:val="00033587"/>
    <w:rsid w:val="000344F4"/>
    <w:rsid w:val="0003479C"/>
    <w:rsid w:val="00034B7D"/>
    <w:rsid w:val="00035002"/>
    <w:rsid w:val="0003509E"/>
    <w:rsid w:val="000369F6"/>
    <w:rsid w:val="00036EA6"/>
    <w:rsid w:val="00036EC4"/>
    <w:rsid w:val="00037318"/>
    <w:rsid w:val="00037EEA"/>
    <w:rsid w:val="000400F8"/>
    <w:rsid w:val="0004027B"/>
    <w:rsid w:val="00040DCA"/>
    <w:rsid w:val="000417D5"/>
    <w:rsid w:val="000419B7"/>
    <w:rsid w:val="00041EAA"/>
    <w:rsid w:val="00041FD1"/>
    <w:rsid w:val="00042B33"/>
    <w:rsid w:val="00042DEF"/>
    <w:rsid w:val="00044162"/>
    <w:rsid w:val="00044176"/>
    <w:rsid w:val="00044278"/>
    <w:rsid w:val="000444AF"/>
    <w:rsid w:val="000448E0"/>
    <w:rsid w:val="00044BB9"/>
    <w:rsid w:val="00045285"/>
    <w:rsid w:val="0004535A"/>
    <w:rsid w:val="00045D3B"/>
    <w:rsid w:val="00046C38"/>
    <w:rsid w:val="00050908"/>
    <w:rsid w:val="00050B4D"/>
    <w:rsid w:val="000521BA"/>
    <w:rsid w:val="00053067"/>
    <w:rsid w:val="000530C2"/>
    <w:rsid w:val="00053FFD"/>
    <w:rsid w:val="00054058"/>
    <w:rsid w:val="000548EF"/>
    <w:rsid w:val="00054D61"/>
    <w:rsid w:val="00054F2A"/>
    <w:rsid w:val="0005526A"/>
    <w:rsid w:val="00055319"/>
    <w:rsid w:val="00055AA6"/>
    <w:rsid w:val="00057063"/>
    <w:rsid w:val="0005758A"/>
    <w:rsid w:val="000576C1"/>
    <w:rsid w:val="00060064"/>
    <w:rsid w:val="0006170C"/>
    <w:rsid w:val="00061972"/>
    <w:rsid w:val="00061AC4"/>
    <w:rsid w:val="00061CC5"/>
    <w:rsid w:val="00063151"/>
    <w:rsid w:val="00063CE9"/>
    <w:rsid w:val="00064127"/>
    <w:rsid w:val="0006432D"/>
    <w:rsid w:val="00064B46"/>
    <w:rsid w:val="00064E81"/>
    <w:rsid w:val="000656B5"/>
    <w:rsid w:val="00065B81"/>
    <w:rsid w:val="0006633A"/>
    <w:rsid w:val="0006699C"/>
    <w:rsid w:val="000670F3"/>
    <w:rsid w:val="000672E7"/>
    <w:rsid w:val="000675EC"/>
    <w:rsid w:val="00067C97"/>
    <w:rsid w:val="000709DB"/>
    <w:rsid w:val="00070DD7"/>
    <w:rsid w:val="00071432"/>
    <w:rsid w:val="000714E8"/>
    <w:rsid w:val="00071DBC"/>
    <w:rsid w:val="000725F2"/>
    <w:rsid w:val="00072665"/>
    <w:rsid w:val="0007297B"/>
    <w:rsid w:val="00072ABB"/>
    <w:rsid w:val="0007345C"/>
    <w:rsid w:val="000736BD"/>
    <w:rsid w:val="00074159"/>
    <w:rsid w:val="000749B7"/>
    <w:rsid w:val="000753D2"/>
    <w:rsid w:val="00075494"/>
    <w:rsid w:val="0007550C"/>
    <w:rsid w:val="00075C45"/>
    <w:rsid w:val="0007629E"/>
    <w:rsid w:val="00076CDB"/>
    <w:rsid w:val="0007737B"/>
    <w:rsid w:val="00077E54"/>
    <w:rsid w:val="000813B9"/>
    <w:rsid w:val="000813F4"/>
    <w:rsid w:val="000817C6"/>
    <w:rsid w:val="00081921"/>
    <w:rsid w:val="00081A1B"/>
    <w:rsid w:val="00082859"/>
    <w:rsid w:val="00082980"/>
    <w:rsid w:val="00083D28"/>
    <w:rsid w:val="00083D58"/>
    <w:rsid w:val="00083EC9"/>
    <w:rsid w:val="00084EA9"/>
    <w:rsid w:val="00084EC7"/>
    <w:rsid w:val="00085936"/>
    <w:rsid w:val="00085C49"/>
    <w:rsid w:val="00085EEB"/>
    <w:rsid w:val="000867B0"/>
    <w:rsid w:val="00086A01"/>
    <w:rsid w:val="00086B70"/>
    <w:rsid w:val="00087668"/>
    <w:rsid w:val="000904A2"/>
    <w:rsid w:val="00090AF0"/>
    <w:rsid w:val="000910C5"/>
    <w:rsid w:val="000923B9"/>
    <w:rsid w:val="000923C1"/>
    <w:rsid w:val="00092839"/>
    <w:rsid w:val="00093C1A"/>
    <w:rsid w:val="00093E79"/>
    <w:rsid w:val="00094441"/>
    <w:rsid w:val="00094BC6"/>
    <w:rsid w:val="00094C47"/>
    <w:rsid w:val="000953A5"/>
    <w:rsid w:val="0009627B"/>
    <w:rsid w:val="000963F4"/>
    <w:rsid w:val="00096670"/>
    <w:rsid w:val="00096B4A"/>
    <w:rsid w:val="00096DE8"/>
    <w:rsid w:val="00097BEA"/>
    <w:rsid w:val="000A0911"/>
    <w:rsid w:val="000A139A"/>
    <w:rsid w:val="000A2431"/>
    <w:rsid w:val="000A2A30"/>
    <w:rsid w:val="000A358F"/>
    <w:rsid w:val="000A38A0"/>
    <w:rsid w:val="000A3C64"/>
    <w:rsid w:val="000A3D7E"/>
    <w:rsid w:val="000A4362"/>
    <w:rsid w:val="000A61B8"/>
    <w:rsid w:val="000A62BD"/>
    <w:rsid w:val="000A6603"/>
    <w:rsid w:val="000A679A"/>
    <w:rsid w:val="000A6972"/>
    <w:rsid w:val="000A6A7F"/>
    <w:rsid w:val="000A6F98"/>
    <w:rsid w:val="000A74E0"/>
    <w:rsid w:val="000A74F6"/>
    <w:rsid w:val="000A7B98"/>
    <w:rsid w:val="000B0D95"/>
    <w:rsid w:val="000B1427"/>
    <w:rsid w:val="000B1905"/>
    <w:rsid w:val="000B1CCA"/>
    <w:rsid w:val="000B200B"/>
    <w:rsid w:val="000B2684"/>
    <w:rsid w:val="000B2AB7"/>
    <w:rsid w:val="000B2F6F"/>
    <w:rsid w:val="000B3843"/>
    <w:rsid w:val="000B3976"/>
    <w:rsid w:val="000B3C2D"/>
    <w:rsid w:val="000B467A"/>
    <w:rsid w:val="000B46A8"/>
    <w:rsid w:val="000B470D"/>
    <w:rsid w:val="000B4E66"/>
    <w:rsid w:val="000B5395"/>
    <w:rsid w:val="000B6058"/>
    <w:rsid w:val="000B62CB"/>
    <w:rsid w:val="000B6350"/>
    <w:rsid w:val="000B678F"/>
    <w:rsid w:val="000B6FEF"/>
    <w:rsid w:val="000B7F9A"/>
    <w:rsid w:val="000C0328"/>
    <w:rsid w:val="000C03D4"/>
    <w:rsid w:val="000C0864"/>
    <w:rsid w:val="000C0B96"/>
    <w:rsid w:val="000C0D86"/>
    <w:rsid w:val="000C1621"/>
    <w:rsid w:val="000C1CD7"/>
    <w:rsid w:val="000C2778"/>
    <w:rsid w:val="000C2D9B"/>
    <w:rsid w:val="000C32AE"/>
    <w:rsid w:val="000C3380"/>
    <w:rsid w:val="000C4807"/>
    <w:rsid w:val="000C4C6A"/>
    <w:rsid w:val="000C52AC"/>
    <w:rsid w:val="000C5751"/>
    <w:rsid w:val="000C57F9"/>
    <w:rsid w:val="000C598C"/>
    <w:rsid w:val="000C618E"/>
    <w:rsid w:val="000C6342"/>
    <w:rsid w:val="000C6CE1"/>
    <w:rsid w:val="000C720B"/>
    <w:rsid w:val="000C7B9D"/>
    <w:rsid w:val="000D02E9"/>
    <w:rsid w:val="000D059D"/>
    <w:rsid w:val="000D10D5"/>
    <w:rsid w:val="000D1274"/>
    <w:rsid w:val="000D1597"/>
    <w:rsid w:val="000D16A7"/>
    <w:rsid w:val="000D1C6A"/>
    <w:rsid w:val="000D1F8D"/>
    <w:rsid w:val="000D22BD"/>
    <w:rsid w:val="000D26E7"/>
    <w:rsid w:val="000D36A9"/>
    <w:rsid w:val="000D42CA"/>
    <w:rsid w:val="000D44A8"/>
    <w:rsid w:val="000D53F2"/>
    <w:rsid w:val="000D55C4"/>
    <w:rsid w:val="000D5748"/>
    <w:rsid w:val="000D5C5C"/>
    <w:rsid w:val="000D5C8A"/>
    <w:rsid w:val="000D6A24"/>
    <w:rsid w:val="000D6C9D"/>
    <w:rsid w:val="000D78E6"/>
    <w:rsid w:val="000E0487"/>
    <w:rsid w:val="000E285B"/>
    <w:rsid w:val="000E4E43"/>
    <w:rsid w:val="000E5357"/>
    <w:rsid w:val="000E545D"/>
    <w:rsid w:val="000E660E"/>
    <w:rsid w:val="000E6EBD"/>
    <w:rsid w:val="000F0150"/>
    <w:rsid w:val="000F03FE"/>
    <w:rsid w:val="000F152C"/>
    <w:rsid w:val="000F17C9"/>
    <w:rsid w:val="000F3668"/>
    <w:rsid w:val="000F383E"/>
    <w:rsid w:val="000F38CF"/>
    <w:rsid w:val="000F3F16"/>
    <w:rsid w:val="000F449F"/>
    <w:rsid w:val="000F48C9"/>
    <w:rsid w:val="000F59D9"/>
    <w:rsid w:val="000F5ACA"/>
    <w:rsid w:val="000F6024"/>
    <w:rsid w:val="000F6D06"/>
    <w:rsid w:val="000F70E0"/>
    <w:rsid w:val="001000BE"/>
    <w:rsid w:val="00100A2B"/>
    <w:rsid w:val="00100B14"/>
    <w:rsid w:val="001011BC"/>
    <w:rsid w:val="0010174C"/>
    <w:rsid w:val="0010201F"/>
    <w:rsid w:val="0010254F"/>
    <w:rsid w:val="00102B73"/>
    <w:rsid w:val="00102C51"/>
    <w:rsid w:val="00103047"/>
    <w:rsid w:val="00103216"/>
    <w:rsid w:val="0010330D"/>
    <w:rsid w:val="001039BF"/>
    <w:rsid w:val="00103CB4"/>
    <w:rsid w:val="00103D6B"/>
    <w:rsid w:val="001053B5"/>
    <w:rsid w:val="001057EA"/>
    <w:rsid w:val="001064F8"/>
    <w:rsid w:val="00106CEA"/>
    <w:rsid w:val="00107F42"/>
    <w:rsid w:val="00110401"/>
    <w:rsid w:val="00110E22"/>
    <w:rsid w:val="001110F1"/>
    <w:rsid w:val="001114FF"/>
    <w:rsid w:val="0011195C"/>
    <w:rsid w:val="001124B6"/>
    <w:rsid w:val="001128DA"/>
    <w:rsid w:val="00112E30"/>
    <w:rsid w:val="00112F83"/>
    <w:rsid w:val="0011305F"/>
    <w:rsid w:val="001138CB"/>
    <w:rsid w:val="00113A4C"/>
    <w:rsid w:val="00114345"/>
    <w:rsid w:val="00114453"/>
    <w:rsid w:val="00114D32"/>
    <w:rsid w:val="00115CAC"/>
    <w:rsid w:val="00116718"/>
    <w:rsid w:val="00116FC8"/>
    <w:rsid w:val="00117835"/>
    <w:rsid w:val="00120042"/>
    <w:rsid w:val="0012024C"/>
    <w:rsid w:val="00120493"/>
    <w:rsid w:val="00120DFA"/>
    <w:rsid w:val="001218FE"/>
    <w:rsid w:val="00121CC1"/>
    <w:rsid w:val="001221BE"/>
    <w:rsid w:val="00122219"/>
    <w:rsid w:val="0012245B"/>
    <w:rsid w:val="00122899"/>
    <w:rsid w:val="00123679"/>
    <w:rsid w:val="001236BF"/>
    <w:rsid w:val="001236EB"/>
    <w:rsid w:val="00123A8C"/>
    <w:rsid w:val="00123ACC"/>
    <w:rsid w:val="00124792"/>
    <w:rsid w:val="00124CF0"/>
    <w:rsid w:val="00125726"/>
    <w:rsid w:val="001258B7"/>
    <w:rsid w:val="001267FF"/>
    <w:rsid w:val="00127E69"/>
    <w:rsid w:val="00127F9D"/>
    <w:rsid w:val="00130199"/>
    <w:rsid w:val="0013084E"/>
    <w:rsid w:val="00130DB2"/>
    <w:rsid w:val="001315D8"/>
    <w:rsid w:val="00131BCD"/>
    <w:rsid w:val="00132311"/>
    <w:rsid w:val="00132B8C"/>
    <w:rsid w:val="0013360D"/>
    <w:rsid w:val="00133E41"/>
    <w:rsid w:val="00133E7C"/>
    <w:rsid w:val="00134D7F"/>
    <w:rsid w:val="00134F65"/>
    <w:rsid w:val="0013526C"/>
    <w:rsid w:val="001356B6"/>
    <w:rsid w:val="001356C1"/>
    <w:rsid w:val="001365F4"/>
    <w:rsid w:val="0013661A"/>
    <w:rsid w:val="00136E07"/>
    <w:rsid w:val="001372D1"/>
    <w:rsid w:val="001374A2"/>
    <w:rsid w:val="001401B4"/>
    <w:rsid w:val="00140295"/>
    <w:rsid w:val="00140E9A"/>
    <w:rsid w:val="00141121"/>
    <w:rsid w:val="001413AA"/>
    <w:rsid w:val="00141EDF"/>
    <w:rsid w:val="001429D7"/>
    <w:rsid w:val="00143437"/>
    <w:rsid w:val="00143891"/>
    <w:rsid w:val="00143DE4"/>
    <w:rsid w:val="001447EF"/>
    <w:rsid w:val="00144800"/>
    <w:rsid w:val="00145073"/>
    <w:rsid w:val="0014515E"/>
    <w:rsid w:val="0014559E"/>
    <w:rsid w:val="00145749"/>
    <w:rsid w:val="00145EF0"/>
    <w:rsid w:val="001462D6"/>
    <w:rsid w:val="001464A7"/>
    <w:rsid w:val="00146F35"/>
    <w:rsid w:val="00147344"/>
    <w:rsid w:val="001476CB"/>
    <w:rsid w:val="001477F2"/>
    <w:rsid w:val="00147D6C"/>
    <w:rsid w:val="0015059D"/>
    <w:rsid w:val="00151322"/>
    <w:rsid w:val="00151AF4"/>
    <w:rsid w:val="00152C66"/>
    <w:rsid w:val="00153A5A"/>
    <w:rsid w:val="00153EDA"/>
    <w:rsid w:val="001547CA"/>
    <w:rsid w:val="00154C02"/>
    <w:rsid w:val="00154C69"/>
    <w:rsid w:val="0015529D"/>
    <w:rsid w:val="00156328"/>
    <w:rsid w:val="001564C6"/>
    <w:rsid w:val="00156EC5"/>
    <w:rsid w:val="00157085"/>
    <w:rsid w:val="001573B4"/>
    <w:rsid w:val="001576ED"/>
    <w:rsid w:val="001601A2"/>
    <w:rsid w:val="00160295"/>
    <w:rsid w:val="001607B6"/>
    <w:rsid w:val="00162969"/>
    <w:rsid w:val="00162E86"/>
    <w:rsid w:val="0016388F"/>
    <w:rsid w:val="00163D73"/>
    <w:rsid w:val="00163D88"/>
    <w:rsid w:val="00164096"/>
    <w:rsid w:val="00164361"/>
    <w:rsid w:val="00164EDF"/>
    <w:rsid w:val="0016529E"/>
    <w:rsid w:val="0016575C"/>
    <w:rsid w:val="00165B1C"/>
    <w:rsid w:val="00165BF8"/>
    <w:rsid w:val="00166036"/>
    <w:rsid w:val="001662BD"/>
    <w:rsid w:val="0016649A"/>
    <w:rsid w:val="00166560"/>
    <w:rsid w:val="001675A5"/>
    <w:rsid w:val="00167B48"/>
    <w:rsid w:val="00170111"/>
    <w:rsid w:val="00170697"/>
    <w:rsid w:val="00171392"/>
    <w:rsid w:val="00171C1A"/>
    <w:rsid w:val="00171C72"/>
    <w:rsid w:val="001724FF"/>
    <w:rsid w:val="00172708"/>
    <w:rsid w:val="001727B0"/>
    <w:rsid w:val="001729BA"/>
    <w:rsid w:val="00172A27"/>
    <w:rsid w:val="00173260"/>
    <w:rsid w:val="00173C43"/>
    <w:rsid w:val="00173F50"/>
    <w:rsid w:val="00174BEA"/>
    <w:rsid w:val="001751E2"/>
    <w:rsid w:val="0017537B"/>
    <w:rsid w:val="0017547C"/>
    <w:rsid w:val="001759CF"/>
    <w:rsid w:val="00175B5D"/>
    <w:rsid w:val="00176986"/>
    <w:rsid w:val="00176B7D"/>
    <w:rsid w:val="00177302"/>
    <w:rsid w:val="00177FB1"/>
    <w:rsid w:val="001809EC"/>
    <w:rsid w:val="00180D02"/>
    <w:rsid w:val="001817F3"/>
    <w:rsid w:val="00181809"/>
    <w:rsid w:val="00182454"/>
    <w:rsid w:val="00182FF5"/>
    <w:rsid w:val="0018316B"/>
    <w:rsid w:val="001837AA"/>
    <w:rsid w:val="0018380A"/>
    <w:rsid w:val="00183895"/>
    <w:rsid w:val="00183BC0"/>
    <w:rsid w:val="0018456A"/>
    <w:rsid w:val="00184681"/>
    <w:rsid w:val="001847DB"/>
    <w:rsid w:val="001848C6"/>
    <w:rsid w:val="00184AE6"/>
    <w:rsid w:val="00185C46"/>
    <w:rsid w:val="00185D1E"/>
    <w:rsid w:val="00185D2D"/>
    <w:rsid w:val="00185EF5"/>
    <w:rsid w:val="00185F81"/>
    <w:rsid w:val="0018652D"/>
    <w:rsid w:val="00186AA0"/>
    <w:rsid w:val="00187707"/>
    <w:rsid w:val="00187828"/>
    <w:rsid w:val="00187EAA"/>
    <w:rsid w:val="00190B5F"/>
    <w:rsid w:val="00190C65"/>
    <w:rsid w:val="00190E34"/>
    <w:rsid w:val="001912D2"/>
    <w:rsid w:val="00191575"/>
    <w:rsid w:val="00191BC0"/>
    <w:rsid w:val="00191FD8"/>
    <w:rsid w:val="0019224F"/>
    <w:rsid w:val="001923BA"/>
    <w:rsid w:val="00192DA5"/>
    <w:rsid w:val="0019338C"/>
    <w:rsid w:val="001947E6"/>
    <w:rsid w:val="00194C01"/>
    <w:rsid w:val="001965CD"/>
    <w:rsid w:val="00196AD9"/>
    <w:rsid w:val="00197490"/>
    <w:rsid w:val="00197F91"/>
    <w:rsid w:val="001A0381"/>
    <w:rsid w:val="001A04B7"/>
    <w:rsid w:val="001A0579"/>
    <w:rsid w:val="001A10F0"/>
    <w:rsid w:val="001A1AE7"/>
    <w:rsid w:val="001A24D5"/>
    <w:rsid w:val="001A2637"/>
    <w:rsid w:val="001A270B"/>
    <w:rsid w:val="001A2CE9"/>
    <w:rsid w:val="001A37A7"/>
    <w:rsid w:val="001A397E"/>
    <w:rsid w:val="001A3D56"/>
    <w:rsid w:val="001A4680"/>
    <w:rsid w:val="001A4A03"/>
    <w:rsid w:val="001A51A4"/>
    <w:rsid w:val="001A51DD"/>
    <w:rsid w:val="001A52EC"/>
    <w:rsid w:val="001A592E"/>
    <w:rsid w:val="001A5B3D"/>
    <w:rsid w:val="001A608D"/>
    <w:rsid w:val="001A64AB"/>
    <w:rsid w:val="001A69D0"/>
    <w:rsid w:val="001A6CA2"/>
    <w:rsid w:val="001A79FC"/>
    <w:rsid w:val="001A7ED7"/>
    <w:rsid w:val="001B08D0"/>
    <w:rsid w:val="001B0FFF"/>
    <w:rsid w:val="001B1422"/>
    <w:rsid w:val="001B1780"/>
    <w:rsid w:val="001B21BF"/>
    <w:rsid w:val="001B23AE"/>
    <w:rsid w:val="001B24E7"/>
    <w:rsid w:val="001B2789"/>
    <w:rsid w:val="001B3396"/>
    <w:rsid w:val="001B3DD0"/>
    <w:rsid w:val="001B45AC"/>
    <w:rsid w:val="001B4641"/>
    <w:rsid w:val="001B49B9"/>
    <w:rsid w:val="001B53CE"/>
    <w:rsid w:val="001B5555"/>
    <w:rsid w:val="001B55FC"/>
    <w:rsid w:val="001B5A4E"/>
    <w:rsid w:val="001B5FB8"/>
    <w:rsid w:val="001B621A"/>
    <w:rsid w:val="001B639B"/>
    <w:rsid w:val="001B66C9"/>
    <w:rsid w:val="001B7226"/>
    <w:rsid w:val="001B79B3"/>
    <w:rsid w:val="001B79CA"/>
    <w:rsid w:val="001C006C"/>
    <w:rsid w:val="001C046C"/>
    <w:rsid w:val="001C0792"/>
    <w:rsid w:val="001C1068"/>
    <w:rsid w:val="001C111E"/>
    <w:rsid w:val="001C1954"/>
    <w:rsid w:val="001C1CB6"/>
    <w:rsid w:val="001C2637"/>
    <w:rsid w:val="001C2856"/>
    <w:rsid w:val="001C3032"/>
    <w:rsid w:val="001C36F2"/>
    <w:rsid w:val="001C37B8"/>
    <w:rsid w:val="001C3997"/>
    <w:rsid w:val="001C4006"/>
    <w:rsid w:val="001C4264"/>
    <w:rsid w:val="001C5049"/>
    <w:rsid w:val="001C5A88"/>
    <w:rsid w:val="001C5F33"/>
    <w:rsid w:val="001D084F"/>
    <w:rsid w:val="001D095F"/>
    <w:rsid w:val="001D131F"/>
    <w:rsid w:val="001D145B"/>
    <w:rsid w:val="001D2BC7"/>
    <w:rsid w:val="001D3347"/>
    <w:rsid w:val="001D342C"/>
    <w:rsid w:val="001D3D7A"/>
    <w:rsid w:val="001D3FE6"/>
    <w:rsid w:val="001D426E"/>
    <w:rsid w:val="001D47A2"/>
    <w:rsid w:val="001D4CB2"/>
    <w:rsid w:val="001D542E"/>
    <w:rsid w:val="001D5867"/>
    <w:rsid w:val="001D5AB1"/>
    <w:rsid w:val="001D6C9C"/>
    <w:rsid w:val="001D7C0A"/>
    <w:rsid w:val="001E135A"/>
    <w:rsid w:val="001E1B96"/>
    <w:rsid w:val="001E2C45"/>
    <w:rsid w:val="001E3151"/>
    <w:rsid w:val="001E33E7"/>
    <w:rsid w:val="001E361F"/>
    <w:rsid w:val="001E389A"/>
    <w:rsid w:val="001E3A70"/>
    <w:rsid w:val="001E4160"/>
    <w:rsid w:val="001E4638"/>
    <w:rsid w:val="001E4649"/>
    <w:rsid w:val="001E4806"/>
    <w:rsid w:val="001E4DBB"/>
    <w:rsid w:val="001E4F61"/>
    <w:rsid w:val="001E5228"/>
    <w:rsid w:val="001E556F"/>
    <w:rsid w:val="001E56BE"/>
    <w:rsid w:val="001E5D7F"/>
    <w:rsid w:val="001E606C"/>
    <w:rsid w:val="001E6E0F"/>
    <w:rsid w:val="001E7383"/>
    <w:rsid w:val="001E7A45"/>
    <w:rsid w:val="001F0090"/>
    <w:rsid w:val="001F01FC"/>
    <w:rsid w:val="001F02E1"/>
    <w:rsid w:val="001F09B2"/>
    <w:rsid w:val="001F145B"/>
    <w:rsid w:val="001F1B44"/>
    <w:rsid w:val="001F220E"/>
    <w:rsid w:val="001F299F"/>
    <w:rsid w:val="001F3380"/>
    <w:rsid w:val="001F409D"/>
    <w:rsid w:val="001F4491"/>
    <w:rsid w:val="001F4B03"/>
    <w:rsid w:val="001F515C"/>
    <w:rsid w:val="001F53DC"/>
    <w:rsid w:val="001F612B"/>
    <w:rsid w:val="001F69C1"/>
    <w:rsid w:val="001F78C9"/>
    <w:rsid w:val="001F7BC5"/>
    <w:rsid w:val="00200210"/>
    <w:rsid w:val="002005D7"/>
    <w:rsid w:val="00200673"/>
    <w:rsid w:val="0020090F"/>
    <w:rsid w:val="00200C07"/>
    <w:rsid w:val="00201D62"/>
    <w:rsid w:val="00201FA0"/>
    <w:rsid w:val="002030D5"/>
    <w:rsid w:val="00203236"/>
    <w:rsid w:val="00203374"/>
    <w:rsid w:val="002047A7"/>
    <w:rsid w:val="00204832"/>
    <w:rsid w:val="00205192"/>
    <w:rsid w:val="002069C4"/>
    <w:rsid w:val="00207574"/>
    <w:rsid w:val="00207788"/>
    <w:rsid w:val="0020781A"/>
    <w:rsid w:val="00207BB0"/>
    <w:rsid w:val="002100EE"/>
    <w:rsid w:val="00210236"/>
    <w:rsid w:val="00210822"/>
    <w:rsid w:val="00210837"/>
    <w:rsid w:val="00210B9B"/>
    <w:rsid w:val="002119E2"/>
    <w:rsid w:val="00213134"/>
    <w:rsid w:val="0021382E"/>
    <w:rsid w:val="0021421E"/>
    <w:rsid w:val="00214AE1"/>
    <w:rsid w:val="00214F97"/>
    <w:rsid w:val="00215B9B"/>
    <w:rsid w:val="00215DE3"/>
    <w:rsid w:val="0021617D"/>
    <w:rsid w:val="00216288"/>
    <w:rsid w:val="002168F3"/>
    <w:rsid w:val="00216ACD"/>
    <w:rsid w:val="00216D08"/>
    <w:rsid w:val="0021777B"/>
    <w:rsid w:val="00217785"/>
    <w:rsid w:val="00217AA5"/>
    <w:rsid w:val="00220B21"/>
    <w:rsid w:val="00220BFA"/>
    <w:rsid w:val="00220CA4"/>
    <w:rsid w:val="00220EEC"/>
    <w:rsid w:val="00221ADA"/>
    <w:rsid w:val="00221C35"/>
    <w:rsid w:val="00221E2F"/>
    <w:rsid w:val="0022371D"/>
    <w:rsid w:val="00223806"/>
    <w:rsid w:val="00223AA0"/>
    <w:rsid w:val="00223AE2"/>
    <w:rsid w:val="00223DA7"/>
    <w:rsid w:val="002255D4"/>
    <w:rsid w:val="00225CAB"/>
    <w:rsid w:val="002262D7"/>
    <w:rsid w:val="002263C7"/>
    <w:rsid w:val="0022681A"/>
    <w:rsid w:val="00226A6D"/>
    <w:rsid w:val="00226C7E"/>
    <w:rsid w:val="00226F54"/>
    <w:rsid w:val="00227581"/>
    <w:rsid w:val="002277D4"/>
    <w:rsid w:val="00227BF2"/>
    <w:rsid w:val="00230B9C"/>
    <w:rsid w:val="0023120C"/>
    <w:rsid w:val="002313E0"/>
    <w:rsid w:val="002314F8"/>
    <w:rsid w:val="00231C0C"/>
    <w:rsid w:val="002323C0"/>
    <w:rsid w:val="00232AAB"/>
    <w:rsid w:val="00232BF8"/>
    <w:rsid w:val="0023312F"/>
    <w:rsid w:val="00233272"/>
    <w:rsid w:val="002332E7"/>
    <w:rsid w:val="00234D73"/>
    <w:rsid w:val="00235591"/>
    <w:rsid w:val="00235F11"/>
    <w:rsid w:val="00236110"/>
    <w:rsid w:val="00236A1E"/>
    <w:rsid w:val="0023765F"/>
    <w:rsid w:val="0024034D"/>
    <w:rsid w:val="002406B7"/>
    <w:rsid w:val="00240858"/>
    <w:rsid w:val="00240C76"/>
    <w:rsid w:val="0024102B"/>
    <w:rsid w:val="00241B65"/>
    <w:rsid w:val="002420BD"/>
    <w:rsid w:val="0024276A"/>
    <w:rsid w:val="002428DE"/>
    <w:rsid w:val="00244795"/>
    <w:rsid w:val="00244A39"/>
    <w:rsid w:val="00244F4D"/>
    <w:rsid w:val="00245603"/>
    <w:rsid w:val="00245C72"/>
    <w:rsid w:val="002460FA"/>
    <w:rsid w:val="00246576"/>
    <w:rsid w:val="00246DEC"/>
    <w:rsid w:val="002472D1"/>
    <w:rsid w:val="00247F10"/>
    <w:rsid w:val="00247FE9"/>
    <w:rsid w:val="00250231"/>
    <w:rsid w:val="00250620"/>
    <w:rsid w:val="0025172B"/>
    <w:rsid w:val="002518C7"/>
    <w:rsid w:val="00251E58"/>
    <w:rsid w:val="00253905"/>
    <w:rsid w:val="00253B1F"/>
    <w:rsid w:val="00254615"/>
    <w:rsid w:val="00254CE6"/>
    <w:rsid w:val="00254EAD"/>
    <w:rsid w:val="002554CD"/>
    <w:rsid w:val="00255AD8"/>
    <w:rsid w:val="00256102"/>
    <w:rsid w:val="00256160"/>
    <w:rsid w:val="002562BF"/>
    <w:rsid w:val="0025645E"/>
    <w:rsid w:val="002569C6"/>
    <w:rsid w:val="00256BBA"/>
    <w:rsid w:val="00257449"/>
    <w:rsid w:val="00257F6D"/>
    <w:rsid w:val="00260023"/>
    <w:rsid w:val="0026021A"/>
    <w:rsid w:val="00260547"/>
    <w:rsid w:val="00260B89"/>
    <w:rsid w:val="00260C1C"/>
    <w:rsid w:val="0026135A"/>
    <w:rsid w:val="002617CC"/>
    <w:rsid w:val="0026186B"/>
    <w:rsid w:val="00261A0E"/>
    <w:rsid w:val="002625CB"/>
    <w:rsid w:val="00263A90"/>
    <w:rsid w:val="00263D22"/>
    <w:rsid w:val="00264009"/>
    <w:rsid w:val="00264B45"/>
    <w:rsid w:val="002652AD"/>
    <w:rsid w:val="00266004"/>
    <w:rsid w:val="00267D9A"/>
    <w:rsid w:val="00270584"/>
    <w:rsid w:val="00270EA2"/>
    <w:rsid w:val="00271121"/>
    <w:rsid w:val="00272621"/>
    <w:rsid w:val="00272DFC"/>
    <w:rsid w:val="00275BF2"/>
    <w:rsid w:val="00275E57"/>
    <w:rsid w:val="0027616F"/>
    <w:rsid w:val="00276404"/>
    <w:rsid w:val="00276544"/>
    <w:rsid w:val="00276976"/>
    <w:rsid w:val="00280525"/>
    <w:rsid w:val="00280656"/>
    <w:rsid w:val="00280870"/>
    <w:rsid w:val="002833C1"/>
    <w:rsid w:val="00284030"/>
    <w:rsid w:val="00284100"/>
    <w:rsid w:val="002846C4"/>
    <w:rsid w:val="00284927"/>
    <w:rsid w:val="00284BF6"/>
    <w:rsid w:val="00284C89"/>
    <w:rsid w:val="0028504F"/>
    <w:rsid w:val="0028576F"/>
    <w:rsid w:val="00286140"/>
    <w:rsid w:val="00286B67"/>
    <w:rsid w:val="00287246"/>
    <w:rsid w:val="00287B41"/>
    <w:rsid w:val="002906BB"/>
    <w:rsid w:val="002908FC"/>
    <w:rsid w:val="00290940"/>
    <w:rsid w:val="00290E68"/>
    <w:rsid w:val="002910C9"/>
    <w:rsid w:val="00291DAD"/>
    <w:rsid w:val="00293BF8"/>
    <w:rsid w:val="00293CC5"/>
    <w:rsid w:val="00293EC9"/>
    <w:rsid w:val="00294080"/>
    <w:rsid w:val="00294418"/>
    <w:rsid w:val="00294552"/>
    <w:rsid w:val="00295227"/>
    <w:rsid w:val="00295F39"/>
    <w:rsid w:val="00295F45"/>
    <w:rsid w:val="00296775"/>
    <w:rsid w:val="00297942"/>
    <w:rsid w:val="002A08C0"/>
    <w:rsid w:val="002A0ED2"/>
    <w:rsid w:val="002A11BA"/>
    <w:rsid w:val="002A135C"/>
    <w:rsid w:val="002A267D"/>
    <w:rsid w:val="002A270F"/>
    <w:rsid w:val="002A2B15"/>
    <w:rsid w:val="002A2B1E"/>
    <w:rsid w:val="002A323D"/>
    <w:rsid w:val="002A40F2"/>
    <w:rsid w:val="002A4EC7"/>
    <w:rsid w:val="002A5325"/>
    <w:rsid w:val="002A724F"/>
    <w:rsid w:val="002B05B1"/>
    <w:rsid w:val="002B0936"/>
    <w:rsid w:val="002B0C56"/>
    <w:rsid w:val="002B128E"/>
    <w:rsid w:val="002B1B6D"/>
    <w:rsid w:val="002B213F"/>
    <w:rsid w:val="002B278C"/>
    <w:rsid w:val="002B2D48"/>
    <w:rsid w:val="002B322E"/>
    <w:rsid w:val="002B3482"/>
    <w:rsid w:val="002B4C67"/>
    <w:rsid w:val="002B4F5A"/>
    <w:rsid w:val="002B5256"/>
    <w:rsid w:val="002B56E3"/>
    <w:rsid w:val="002B56EF"/>
    <w:rsid w:val="002B604A"/>
    <w:rsid w:val="002B63A2"/>
    <w:rsid w:val="002B6CEA"/>
    <w:rsid w:val="002B6DF3"/>
    <w:rsid w:val="002B7809"/>
    <w:rsid w:val="002C04C6"/>
    <w:rsid w:val="002C084A"/>
    <w:rsid w:val="002C0FD0"/>
    <w:rsid w:val="002C24D9"/>
    <w:rsid w:val="002C2AE1"/>
    <w:rsid w:val="002C35C5"/>
    <w:rsid w:val="002C37C7"/>
    <w:rsid w:val="002C3950"/>
    <w:rsid w:val="002C3E69"/>
    <w:rsid w:val="002C4303"/>
    <w:rsid w:val="002C4472"/>
    <w:rsid w:val="002C4C8F"/>
    <w:rsid w:val="002C5B91"/>
    <w:rsid w:val="002C6C98"/>
    <w:rsid w:val="002D00D0"/>
    <w:rsid w:val="002D00D7"/>
    <w:rsid w:val="002D04B3"/>
    <w:rsid w:val="002D0A76"/>
    <w:rsid w:val="002D0F4F"/>
    <w:rsid w:val="002D12D5"/>
    <w:rsid w:val="002D19C8"/>
    <w:rsid w:val="002D24ED"/>
    <w:rsid w:val="002D25AB"/>
    <w:rsid w:val="002D3C69"/>
    <w:rsid w:val="002D3F1B"/>
    <w:rsid w:val="002D4074"/>
    <w:rsid w:val="002D4855"/>
    <w:rsid w:val="002D4F1C"/>
    <w:rsid w:val="002D5561"/>
    <w:rsid w:val="002D5749"/>
    <w:rsid w:val="002D681C"/>
    <w:rsid w:val="002D750B"/>
    <w:rsid w:val="002D7B35"/>
    <w:rsid w:val="002D7B63"/>
    <w:rsid w:val="002E0070"/>
    <w:rsid w:val="002E08D4"/>
    <w:rsid w:val="002E0964"/>
    <w:rsid w:val="002E0DD0"/>
    <w:rsid w:val="002E0E77"/>
    <w:rsid w:val="002E14F3"/>
    <w:rsid w:val="002E1625"/>
    <w:rsid w:val="002E30CD"/>
    <w:rsid w:val="002E334E"/>
    <w:rsid w:val="002E3AE8"/>
    <w:rsid w:val="002E3DD9"/>
    <w:rsid w:val="002E3FFE"/>
    <w:rsid w:val="002E53D0"/>
    <w:rsid w:val="002E5625"/>
    <w:rsid w:val="002E5931"/>
    <w:rsid w:val="002E59F4"/>
    <w:rsid w:val="002E6014"/>
    <w:rsid w:val="002E6149"/>
    <w:rsid w:val="002E6A86"/>
    <w:rsid w:val="002E6E46"/>
    <w:rsid w:val="002E7D58"/>
    <w:rsid w:val="002E7E40"/>
    <w:rsid w:val="002F00FE"/>
    <w:rsid w:val="002F0468"/>
    <w:rsid w:val="002F0609"/>
    <w:rsid w:val="002F1457"/>
    <w:rsid w:val="002F1614"/>
    <w:rsid w:val="002F17EB"/>
    <w:rsid w:val="002F1947"/>
    <w:rsid w:val="002F1B84"/>
    <w:rsid w:val="002F1D85"/>
    <w:rsid w:val="002F284C"/>
    <w:rsid w:val="002F2B81"/>
    <w:rsid w:val="002F3352"/>
    <w:rsid w:val="002F461E"/>
    <w:rsid w:val="002F4DAB"/>
    <w:rsid w:val="002F5103"/>
    <w:rsid w:val="002F5779"/>
    <w:rsid w:val="002F5C3F"/>
    <w:rsid w:val="002F5C8F"/>
    <w:rsid w:val="002F6780"/>
    <w:rsid w:val="002F6AC6"/>
    <w:rsid w:val="002F6DBD"/>
    <w:rsid w:val="002F703B"/>
    <w:rsid w:val="00301558"/>
    <w:rsid w:val="003023C6"/>
    <w:rsid w:val="00302A77"/>
    <w:rsid w:val="00302CF7"/>
    <w:rsid w:val="00302D27"/>
    <w:rsid w:val="00302E1C"/>
    <w:rsid w:val="00303D3C"/>
    <w:rsid w:val="0030429A"/>
    <w:rsid w:val="003052AB"/>
    <w:rsid w:val="00305E43"/>
    <w:rsid w:val="00305F0B"/>
    <w:rsid w:val="003060C4"/>
    <w:rsid w:val="0030668D"/>
    <w:rsid w:val="003069D9"/>
    <w:rsid w:val="00307300"/>
    <w:rsid w:val="003073F5"/>
    <w:rsid w:val="00307B9C"/>
    <w:rsid w:val="00307BA1"/>
    <w:rsid w:val="00310059"/>
    <w:rsid w:val="003100DF"/>
    <w:rsid w:val="00311B0A"/>
    <w:rsid w:val="003126CB"/>
    <w:rsid w:val="003137D4"/>
    <w:rsid w:val="00314227"/>
    <w:rsid w:val="00314DBA"/>
    <w:rsid w:val="00314EFA"/>
    <w:rsid w:val="00315AB3"/>
    <w:rsid w:val="003164A3"/>
    <w:rsid w:val="00317A63"/>
    <w:rsid w:val="00317BA9"/>
    <w:rsid w:val="00320003"/>
    <w:rsid w:val="003200AE"/>
    <w:rsid w:val="0032034B"/>
    <w:rsid w:val="00320BF6"/>
    <w:rsid w:val="00320EFA"/>
    <w:rsid w:val="00321E23"/>
    <w:rsid w:val="0032215C"/>
    <w:rsid w:val="00322259"/>
    <w:rsid w:val="003225AD"/>
    <w:rsid w:val="0032362D"/>
    <w:rsid w:val="0032428B"/>
    <w:rsid w:val="003246AC"/>
    <w:rsid w:val="003255F1"/>
    <w:rsid w:val="00325789"/>
    <w:rsid w:val="00325A5A"/>
    <w:rsid w:val="00325A89"/>
    <w:rsid w:val="00325FE2"/>
    <w:rsid w:val="00326145"/>
    <w:rsid w:val="00326A2E"/>
    <w:rsid w:val="003272E3"/>
    <w:rsid w:val="0032780E"/>
    <w:rsid w:val="00327CF0"/>
    <w:rsid w:val="00330325"/>
    <w:rsid w:val="003305A0"/>
    <w:rsid w:val="003313DB"/>
    <w:rsid w:val="00331922"/>
    <w:rsid w:val="00331AFB"/>
    <w:rsid w:val="0033295D"/>
    <w:rsid w:val="00332B79"/>
    <w:rsid w:val="00333CAB"/>
    <w:rsid w:val="00333D3B"/>
    <w:rsid w:val="00334C5E"/>
    <w:rsid w:val="00334F81"/>
    <w:rsid w:val="003355FA"/>
    <w:rsid w:val="00335E06"/>
    <w:rsid w:val="00336AC2"/>
    <w:rsid w:val="00336AD0"/>
    <w:rsid w:val="00336FD3"/>
    <w:rsid w:val="00337ABE"/>
    <w:rsid w:val="00337B76"/>
    <w:rsid w:val="00337BB7"/>
    <w:rsid w:val="00337D16"/>
    <w:rsid w:val="00337E60"/>
    <w:rsid w:val="00340037"/>
    <w:rsid w:val="00341DE7"/>
    <w:rsid w:val="00341FEE"/>
    <w:rsid w:val="003427D4"/>
    <w:rsid w:val="003430E1"/>
    <w:rsid w:val="0034324B"/>
    <w:rsid w:val="00345199"/>
    <w:rsid w:val="003451FE"/>
    <w:rsid w:val="003462BA"/>
    <w:rsid w:val="00346B2F"/>
    <w:rsid w:val="00346B52"/>
    <w:rsid w:val="00346C19"/>
    <w:rsid w:val="00346E53"/>
    <w:rsid w:val="003471EA"/>
    <w:rsid w:val="0034781A"/>
    <w:rsid w:val="00347E90"/>
    <w:rsid w:val="00350096"/>
    <w:rsid w:val="003503CD"/>
    <w:rsid w:val="00350421"/>
    <w:rsid w:val="0035042D"/>
    <w:rsid w:val="00350759"/>
    <w:rsid w:val="0035088B"/>
    <w:rsid w:val="00350FBD"/>
    <w:rsid w:val="003510DF"/>
    <w:rsid w:val="003511E3"/>
    <w:rsid w:val="0035181E"/>
    <w:rsid w:val="0035252E"/>
    <w:rsid w:val="00353BBF"/>
    <w:rsid w:val="00353C02"/>
    <w:rsid w:val="00353F48"/>
    <w:rsid w:val="0035422F"/>
    <w:rsid w:val="00354301"/>
    <w:rsid w:val="003544A3"/>
    <w:rsid w:val="00354897"/>
    <w:rsid w:val="00354AC8"/>
    <w:rsid w:val="00355454"/>
    <w:rsid w:val="0035571F"/>
    <w:rsid w:val="003560A3"/>
    <w:rsid w:val="00356A1A"/>
    <w:rsid w:val="00356F21"/>
    <w:rsid w:val="0035700D"/>
    <w:rsid w:val="00357768"/>
    <w:rsid w:val="003579C1"/>
    <w:rsid w:val="00357A6C"/>
    <w:rsid w:val="00357B7A"/>
    <w:rsid w:val="00360B24"/>
    <w:rsid w:val="00360B88"/>
    <w:rsid w:val="00361409"/>
    <w:rsid w:val="00361478"/>
    <w:rsid w:val="00362098"/>
    <w:rsid w:val="003621B0"/>
    <w:rsid w:val="00363105"/>
    <w:rsid w:val="00363317"/>
    <w:rsid w:val="00363BEF"/>
    <w:rsid w:val="00364B8D"/>
    <w:rsid w:val="00365288"/>
    <w:rsid w:val="00365567"/>
    <w:rsid w:val="003657C6"/>
    <w:rsid w:val="00366BFA"/>
    <w:rsid w:val="00366C33"/>
    <w:rsid w:val="0036705C"/>
    <w:rsid w:val="0036727B"/>
    <w:rsid w:val="003673C9"/>
    <w:rsid w:val="00367749"/>
    <w:rsid w:val="00371997"/>
    <w:rsid w:val="00372BD9"/>
    <w:rsid w:val="003737B0"/>
    <w:rsid w:val="003743F8"/>
    <w:rsid w:val="00374461"/>
    <w:rsid w:val="00374B13"/>
    <w:rsid w:val="00374BBC"/>
    <w:rsid w:val="00374FC1"/>
    <w:rsid w:val="003756A2"/>
    <w:rsid w:val="00375C87"/>
    <w:rsid w:val="00375DC1"/>
    <w:rsid w:val="00375E94"/>
    <w:rsid w:val="00376DED"/>
    <w:rsid w:val="003774A0"/>
    <w:rsid w:val="0037767D"/>
    <w:rsid w:val="003810DB"/>
    <w:rsid w:val="00381624"/>
    <w:rsid w:val="003816C1"/>
    <w:rsid w:val="00381985"/>
    <w:rsid w:val="00382343"/>
    <w:rsid w:val="00382571"/>
    <w:rsid w:val="003827CB"/>
    <w:rsid w:val="00382FCB"/>
    <w:rsid w:val="00383760"/>
    <w:rsid w:val="00384576"/>
    <w:rsid w:val="0038489B"/>
    <w:rsid w:val="003849B0"/>
    <w:rsid w:val="003857D9"/>
    <w:rsid w:val="00385D47"/>
    <w:rsid w:val="003862DF"/>
    <w:rsid w:val="003863BE"/>
    <w:rsid w:val="00386524"/>
    <w:rsid w:val="00386566"/>
    <w:rsid w:val="00387330"/>
    <w:rsid w:val="003876FF"/>
    <w:rsid w:val="00387B2A"/>
    <w:rsid w:val="00391EAA"/>
    <w:rsid w:val="00393401"/>
    <w:rsid w:val="00395265"/>
    <w:rsid w:val="003955B2"/>
    <w:rsid w:val="00395890"/>
    <w:rsid w:val="003959A5"/>
    <w:rsid w:val="00395F26"/>
    <w:rsid w:val="00395FAA"/>
    <w:rsid w:val="00397827"/>
    <w:rsid w:val="00397BEE"/>
    <w:rsid w:val="00397E8B"/>
    <w:rsid w:val="003A063A"/>
    <w:rsid w:val="003A0B73"/>
    <w:rsid w:val="003A104E"/>
    <w:rsid w:val="003A13C4"/>
    <w:rsid w:val="003A14AF"/>
    <w:rsid w:val="003A26B9"/>
    <w:rsid w:val="003A2DD9"/>
    <w:rsid w:val="003A32F3"/>
    <w:rsid w:val="003A3817"/>
    <w:rsid w:val="003A384F"/>
    <w:rsid w:val="003A3985"/>
    <w:rsid w:val="003A44AD"/>
    <w:rsid w:val="003A50D9"/>
    <w:rsid w:val="003A513B"/>
    <w:rsid w:val="003A543D"/>
    <w:rsid w:val="003A62CE"/>
    <w:rsid w:val="003A67D3"/>
    <w:rsid w:val="003A6FA5"/>
    <w:rsid w:val="003A7CFF"/>
    <w:rsid w:val="003B0094"/>
    <w:rsid w:val="003B01F4"/>
    <w:rsid w:val="003B0A2F"/>
    <w:rsid w:val="003B16AA"/>
    <w:rsid w:val="003B175A"/>
    <w:rsid w:val="003B188F"/>
    <w:rsid w:val="003B1BEC"/>
    <w:rsid w:val="003B2BA8"/>
    <w:rsid w:val="003B39D2"/>
    <w:rsid w:val="003B3AF7"/>
    <w:rsid w:val="003B4180"/>
    <w:rsid w:val="003B4356"/>
    <w:rsid w:val="003B481F"/>
    <w:rsid w:val="003B536B"/>
    <w:rsid w:val="003B5DFF"/>
    <w:rsid w:val="003B6043"/>
    <w:rsid w:val="003B7850"/>
    <w:rsid w:val="003B7A06"/>
    <w:rsid w:val="003B7BF7"/>
    <w:rsid w:val="003C15D0"/>
    <w:rsid w:val="003C2435"/>
    <w:rsid w:val="003C24AD"/>
    <w:rsid w:val="003C292F"/>
    <w:rsid w:val="003C2CE0"/>
    <w:rsid w:val="003C2F76"/>
    <w:rsid w:val="003C2FA3"/>
    <w:rsid w:val="003C4C71"/>
    <w:rsid w:val="003C4DC7"/>
    <w:rsid w:val="003C5558"/>
    <w:rsid w:val="003C738A"/>
    <w:rsid w:val="003D06B5"/>
    <w:rsid w:val="003D1898"/>
    <w:rsid w:val="003D1F0B"/>
    <w:rsid w:val="003D22D7"/>
    <w:rsid w:val="003D25F7"/>
    <w:rsid w:val="003D3096"/>
    <w:rsid w:val="003D3994"/>
    <w:rsid w:val="003D3D95"/>
    <w:rsid w:val="003D3EC0"/>
    <w:rsid w:val="003D519A"/>
    <w:rsid w:val="003D6C95"/>
    <w:rsid w:val="003D7120"/>
    <w:rsid w:val="003D73AB"/>
    <w:rsid w:val="003E00AC"/>
    <w:rsid w:val="003E095B"/>
    <w:rsid w:val="003E1840"/>
    <w:rsid w:val="003E2F30"/>
    <w:rsid w:val="003E30A3"/>
    <w:rsid w:val="003E39C3"/>
    <w:rsid w:val="003E3D24"/>
    <w:rsid w:val="003E414B"/>
    <w:rsid w:val="003E431F"/>
    <w:rsid w:val="003E439D"/>
    <w:rsid w:val="003E5810"/>
    <w:rsid w:val="003E5A25"/>
    <w:rsid w:val="003E5D32"/>
    <w:rsid w:val="003E6371"/>
    <w:rsid w:val="003E691B"/>
    <w:rsid w:val="003E6E97"/>
    <w:rsid w:val="003E7765"/>
    <w:rsid w:val="003E778E"/>
    <w:rsid w:val="003E78F0"/>
    <w:rsid w:val="003E79D7"/>
    <w:rsid w:val="003E7AD8"/>
    <w:rsid w:val="003E7F3F"/>
    <w:rsid w:val="003F0FAD"/>
    <w:rsid w:val="003F0FC1"/>
    <w:rsid w:val="003F1894"/>
    <w:rsid w:val="003F1C77"/>
    <w:rsid w:val="003F3898"/>
    <w:rsid w:val="003F3A1B"/>
    <w:rsid w:val="003F3C99"/>
    <w:rsid w:val="003F3D0B"/>
    <w:rsid w:val="003F3E3F"/>
    <w:rsid w:val="003F42B8"/>
    <w:rsid w:val="003F4E50"/>
    <w:rsid w:val="003F4E86"/>
    <w:rsid w:val="003F4EDF"/>
    <w:rsid w:val="003F564A"/>
    <w:rsid w:val="003F572D"/>
    <w:rsid w:val="003F5835"/>
    <w:rsid w:val="003F5D0D"/>
    <w:rsid w:val="003F644B"/>
    <w:rsid w:val="003F6A41"/>
    <w:rsid w:val="003F6B54"/>
    <w:rsid w:val="003F6CAD"/>
    <w:rsid w:val="003F7235"/>
    <w:rsid w:val="003F7BF8"/>
    <w:rsid w:val="004003FD"/>
    <w:rsid w:val="00402898"/>
    <w:rsid w:val="00402A13"/>
    <w:rsid w:val="004035B6"/>
    <w:rsid w:val="0040368D"/>
    <w:rsid w:val="00403A8C"/>
    <w:rsid w:val="004049EE"/>
    <w:rsid w:val="00404D01"/>
    <w:rsid w:val="00404D50"/>
    <w:rsid w:val="00404ECC"/>
    <w:rsid w:val="00404F56"/>
    <w:rsid w:val="004051A6"/>
    <w:rsid w:val="00405B4F"/>
    <w:rsid w:val="0040652E"/>
    <w:rsid w:val="004071FD"/>
    <w:rsid w:val="0040738B"/>
    <w:rsid w:val="0041009D"/>
    <w:rsid w:val="0041071A"/>
    <w:rsid w:val="004112F1"/>
    <w:rsid w:val="00411E8B"/>
    <w:rsid w:val="004122FB"/>
    <w:rsid w:val="00412D87"/>
    <w:rsid w:val="00412EB1"/>
    <w:rsid w:val="00412F73"/>
    <w:rsid w:val="0041325B"/>
    <w:rsid w:val="00413F7A"/>
    <w:rsid w:val="004147E2"/>
    <w:rsid w:val="00414826"/>
    <w:rsid w:val="00414E6C"/>
    <w:rsid w:val="00415BD1"/>
    <w:rsid w:val="00416802"/>
    <w:rsid w:val="00416812"/>
    <w:rsid w:val="00416BBD"/>
    <w:rsid w:val="00416D0A"/>
    <w:rsid w:val="00417112"/>
    <w:rsid w:val="00420556"/>
    <w:rsid w:val="00420B78"/>
    <w:rsid w:val="00420C12"/>
    <w:rsid w:val="00420E3D"/>
    <w:rsid w:val="0042141A"/>
    <w:rsid w:val="00421725"/>
    <w:rsid w:val="00421C25"/>
    <w:rsid w:val="00421E05"/>
    <w:rsid w:val="00422223"/>
    <w:rsid w:val="00422AB4"/>
    <w:rsid w:val="00422B75"/>
    <w:rsid w:val="00422E58"/>
    <w:rsid w:val="0042311F"/>
    <w:rsid w:val="004234EC"/>
    <w:rsid w:val="004235E3"/>
    <w:rsid w:val="00423606"/>
    <w:rsid w:val="00424647"/>
    <w:rsid w:val="00424703"/>
    <w:rsid w:val="00424934"/>
    <w:rsid w:val="00425C37"/>
    <w:rsid w:val="0042603F"/>
    <w:rsid w:val="004274AD"/>
    <w:rsid w:val="00427703"/>
    <w:rsid w:val="0042777A"/>
    <w:rsid w:val="00430C76"/>
    <w:rsid w:val="00430D9C"/>
    <w:rsid w:val="00430F20"/>
    <w:rsid w:val="00431393"/>
    <w:rsid w:val="00431CF2"/>
    <w:rsid w:val="00431D90"/>
    <w:rsid w:val="00431E46"/>
    <w:rsid w:val="00432002"/>
    <w:rsid w:val="004329FE"/>
    <w:rsid w:val="00432A04"/>
    <w:rsid w:val="00433DA0"/>
    <w:rsid w:val="0043402A"/>
    <w:rsid w:val="00434769"/>
    <w:rsid w:val="0043518D"/>
    <w:rsid w:val="004351DE"/>
    <w:rsid w:val="00435927"/>
    <w:rsid w:val="00435C11"/>
    <w:rsid w:val="0043623D"/>
    <w:rsid w:val="00436611"/>
    <w:rsid w:val="00436BD7"/>
    <w:rsid w:val="00437A2F"/>
    <w:rsid w:val="00437D58"/>
    <w:rsid w:val="00440164"/>
    <w:rsid w:val="004405EC"/>
    <w:rsid w:val="00440AB2"/>
    <w:rsid w:val="00440E18"/>
    <w:rsid w:val="00441951"/>
    <w:rsid w:val="00441FE0"/>
    <w:rsid w:val="004426B7"/>
    <w:rsid w:val="00442C6D"/>
    <w:rsid w:val="00443834"/>
    <w:rsid w:val="00444140"/>
    <w:rsid w:val="00444217"/>
    <w:rsid w:val="00444ACC"/>
    <w:rsid w:val="00444B3E"/>
    <w:rsid w:val="00445234"/>
    <w:rsid w:val="00445ABA"/>
    <w:rsid w:val="00446DAE"/>
    <w:rsid w:val="00446E47"/>
    <w:rsid w:val="004476FB"/>
    <w:rsid w:val="00447854"/>
    <w:rsid w:val="00447B58"/>
    <w:rsid w:val="00450013"/>
    <w:rsid w:val="00450709"/>
    <w:rsid w:val="004508C5"/>
    <w:rsid w:val="00450A8E"/>
    <w:rsid w:val="00450C55"/>
    <w:rsid w:val="004514E0"/>
    <w:rsid w:val="004516ED"/>
    <w:rsid w:val="004531AD"/>
    <w:rsid w:val="004532BB"/>
    <w:rsid w:val="004534D6"/>
    <w:rsid w:val="00453696"/>
    <w:rsid w:val="0045377E"/>
    <w:rsid w:val="00453852"/>
    <w:rsid w:val="00453DA8"/>
    <w:rsid w:val="004540DE"/>
    <w:rsid w:val="0045430C"/>
    <w:rsid w:val="00454359"/>
    <w:rsid w:val="00454638"/>
    <w:rsid w:val="00454961"/>
    <w:rsid w:val="00455031"/>
    <w:rsid w:val="004551EE"/>
    <w:rsid w:val="00455682"/>
    <w:rsid w:val="00455817"/>
    <w:rsid w:val="00455922"/>
    <w:rsid w:val="00456610"/>
    <w:rsid w:val="00456B0F"/>
    <w:rsid w:val="00456BE9"/>
    <w:rsid w:val="00460061"/>
    <w:rsid w:val="004603B8"/>
    <w:rsid w:val="004607E7"/>
    <w:rsid w:val="004610FB"/>
    <w:rsid w:val="00461667"/>
    <w:rsid w:val="00461CAB"/>
    <w:rsid w:val="00463040"/>
    <w:rsid w:val="00463317"/>
    <w:rsid w:val="00463CB0"/>
    <w:rsid w:val="00463CCF"/>
    <w:rsid w:val="00463E66"/>
    <w:rsid w:val="0046562A"/>
    <w:rsid w:val="00465DDA"/>
    <w:rsid w:val="00465E8B"/>
    <w:rsid w:val="0046640E"/>
    <w:rsid w:val="00467256"/>
    <w:rsid w:val="00467674"/>
    <w:rsid w:val="00467A24"/>
    <w:rsid w:val="00470044"/>
    <w:rsid w:val="00470167"/>
    <w:rsid w:val="00470652"/>
    <w:rsid w:val="004707D2"/>
    <w:rsid w:val="004708E5"/>
    <w:rsid w:val="00470AC0"/>
    <w:rsid w:val="0047201A"/>
    <w:rsid w:val="004729B4"/>
    <w:rsid w:val="0047422F"/>
    <w:rsid w:val="004742C1"/>
    <w:rsid w:val="00476CEE"/>
    <w:rsid w:val="00477289"/>
    <w:rsid w:val="00477456"/>
    <w:rsid w:val="00477793"/>
    <w:rsid w:val="00477A00"/>
    <w:rsid w:val="00477F75"/>
    <w:rsid w:val="00480059"/>
    <w:rsid w:val="00480DC1"/>
    <w:rsid w:val="00480DE2"/>
    <w:rsid w:val="00481465"/>
    <w:rsid w:val="00481480"/>
    <w:rsid w:val="00481D6F"/>
    <w:rsid w:val="00482162"/>
    <w:rsid w:val="0048291E"/>
    <w:rsid w:val="00482A59"/>
    <w:rsid w:val="00483666"/>
    <w:rsid w:val="004843A9"/>
    <w:rsid w:val="0048472A"/>
    <w:rsid w:val="00484B49"/>
    <w:rsid w:val="00484D59"/>
    <w:rsid w:val="00485526"/>
    <w:rsid w:val="00485F07"/>
    <w:rsid w:val="00486100"/>
    <w:rsid w:val="0048646C"/>
    <w:rsid w:val="00486503"/>
    <w:rsid w:val="004866D8"/>
    <w:rsid w:val="00486722"/>
    <w:rsid w:val="0048675A"/>
    <w:rsid w:val="00486987"/>
    <w:rsid w:val="00486CC6"/>
    <w:rsid w:val="00487537"/>
    <w:rsid w:val="00487B57"/>
    <w:rsid w:val="004914AF"/>
    <w:rsid w:val="00491CDE"/>
    <w:rsid w:val="00492566"/>
    <w:rsid w:val="0049257A"/>
    <w:rsid w:val="00492C10"/>
    <w:rsid w:val="00492E53"/>
    <w:rsid w:val="004933FA"/>
    <w:rsid w:val="004935EE"/>
    <w:rsid w:val="00493F1E"/>
    <w:rsid w:val="00493F29"/>
    <w:rsid w:val="00493F3D"/>
    <w:rsid w:val="00494354"/>
    <w:rsid w:val="00494E82"/>
    <w:rsid w:val="00495886"/>
    <w:rsid w:val="0049662F"/>
    <w:rsid w:val="00496E76"/>
    <w:rsid w:val="00497018"/>
    <w:rsid w:val="00497A39"/>
    <w:rsid w:val="00497B27"/>
    <w:rsid w:val="00497F5B"/>
    <w:rsid w:val="004A0666"/>
    <w:rsid w:val="004A10ED"/>
    <w:rsid w:val="004A14FA"/>
    <w:rsid w:val="004A19F6"/>
    <w:rsid w:val="004A1B47"/>
    <w:rsid w:val="004A1CF8"/>
    <w:rsid w:val="004A1F56"/>
    <w:rsid w:val="004A259D"/>
    <w:rsid w:val="004A2E1F"/>
    <w:rsid w:val="004A3892"/>
    <w:rsid w:val="004A487F"/>
    <w:rsid w:val="004A4B9D"/>
    <w:rsid w:val="004A4CA4"/>
    <w:rsid w:val="004A4CB9"/>
    <w:rsid w:val="004A6D4E"/>
    <w:rsid w:val="004A6F45"/>
    <w:rsid w:val="004A78CA"/>
    <w:rsid w:val="004A79E4"/>
    <w:rsid w:val="004B02A4"/>
    <w:rsid w:val="004B0304"/>
    <w:rsid w:val="004B0356"/>
    <w:rsid w:val="004B0916"/>
    <w:rsid w:val="004B0B88"/>
    <w:rsid w:val="004B1C66"/>
    <w:rsid w:val="004B1FAC"/>
    <w:rsid w:val="004B2291"/>
    <w:rsid w:val="004B2624"/>
    <w:rsid w:val="004B2A6A"/>
    <w:rsid w:val="004B2C38"/>
    <w:rsid w:val="004B2E7D"/>
    <w:rsid w:val="004B317D"/>
    <w:rsid w:val="004B4463"/>
    <w:rsid w:val="004B4B08"/>
    <w:rsid w:val="004B53FF"/>
    <w:rsid w:val="004B55ED"/>
    <w:rsid w:val="004B6418"/>
    <w:rsid w:val="004B666A"/>
    <w:rsid w:val="004B6989"/>
    <w:rsid w:val="004B6AD2"/>
    <w:rsid w:val="004B763D"/>
    <w:rsid w:val="004B764E"/>
    <w:rsid w:val="004B76D4"/>
    <w:rsid w:val="004C0192"/>
    <w:rsid w:val="004C04BD"/>
    <w:rsid w:val="004C0E2B"/>
    <w:rsid w:val="004C1270"/>
    <w:rsid w:val="004C1B57"/>
    <w:rsid w:val="004C1E9C"/>
    <w:rsid w:val="004C2ED5"/>
    <w:rsid w:val="004C36A9"/>
    <w:rsid w:val="004C497E"/>
    <w:rsid w:val="004C4992"/>
    <w:rsid w:val="004C4AD3"/>
    <w:rsid w:val="004C53C4"/>
    <w:rsid w:val="004C5844"/>
    <w:rsid w:val="004C5A8E"/>
    <w:rsid w:val="004C6408"/>
    <w:rsid w:val="004C6AD2"/>
    <w:rsid w:val="004C6F26"/>
    <w:rsid w:val="004C7513"/>
    <w:rsid w:val="004C782F"/>
    <w:rsid w:val="004D00C0"/>
    <w:rsid w:val="004D0448"/>
    <w:rsid w:val="004D0BA0"/>
    <w:rsid w:val="004D0BD0"/>
    <w:rsid w:val="004D1D79"/>
    <w:rsid w:val="004D1F36"/>
    <w:rsid w:val="004D34C3"/>
    <w:rsid w:val="004D45C4"/>
    <w:rsid w:val="004D487B"/>
    <w:rsid w:val="004D4D09"/>
    <w:rsid w:val="004D5792"/>
    <w:rsid w:val="004D6416"/>
    <w:rsid w:val="004D66BB"/>
    <w:rsid w:val="004D67A4"/>
    <w:rsid w:val="004D691B"/>
    <w:rsid w:val="004D6A43"/>
    <w:rsid w:val="004D772E"/>
    <w:rsid w:val="004D7AFA"/>
    <w:rsid w:val="004D7C08"/>
    <w:rsid w:val="004D7C59"/>
    <w:rsid w:val="004E02E5"/>
    <w:rsid w:val="004E15D4"/>
    <w:rsid w:val="004E16F7"/>
    <w:rsid w:val="004E2127"/>
    <w:rsid w:val="004E296C"/>
    <w:rsid w:val="004E2AE2"/>
    <w:rsid w:val="004E3A28"/>
    <w:rsid w:val="004E3C34"/>
    <w:rsid w:val="004E3C87"/>
    <w:rsid w:val="004E3CE1"/>
    <w:rsid w:val="004E41E2"/>
    <w:rsid w:val="004E49F1"/>
    <w:rsid w:val="004E55B7"/>
    <w:rsid w:val="004E56D9"/>
    <w:rsid w:val="004E5DCB"/>
    <w:rsid w:val="004E637C"/>
    <w:rsid w:val="004E662F"/>
    <w:rsid w:val="004E66EC"/>
    <w:rsid w:val="004E725F"/>
    <w:rsid w:val="004E790B"/>
    <w:rsid w:val="004E7D1F"/>
    <w:rsid w:val="004F0307"/>
    <w:rsid w:val="004F0C75"/>
    <w:rsid w:val="004F142E"/>
    <w:rsid w:val="004F1517"/>
    <w:rsid w:val="004F1523"/>
    <w:rsid w:val="004F2892"/>
    <w:rsid w:val="004F29DC"/>
    <w:rsid w:val="004F2DD5"/>
    <w:rsid w:val="004F2E37"/>
    <w:rsid w:val="004F3ECB"/>
    <w:rsid w:val="004F45A5"/>
    <w:rsid w:val="004F49AE"/>
    <w:rsid w:val="004F4D44"/>
    <w:rsid w:val="004F60F0"/>
    <w:rsid w:val="004F6534"/>
    <w:rsid w:val="004F6FCA"/>
    <w:rsid w:val="004F7292"/>
    <w:rsid w:val="004F7453"/>
    <w:rsid w:val="005005A1"/>
    <w:rsid w:val="00500B8C"/>
    <w:rsid w:val="0050150A"/>
    <w:rsid w:val="005016FD"/>
    <w:rsid w:val="005017CC"/>
    <w:rsid w:val="005027F1"/>
    <w:rsid w:val="00502B48"/>
    <w:rsid w:val="00502EEA"/>
    <w:rsid w:val="00503DD2"/>
    <w:rsid w:val="005048DA"/>
    <w:rsid w:val="00504C15"/>
    <w:rsid w:val="00504CCB"/>
    <w:rsid w:val="00505537"/>
    <w:rsid w:val="005061FF"/>
    <w:rsid w:val="00506754"/>
    <w:rsid w:val="00506BC6"/>
    <w:rsid w:val="00506C1E"/>
    <w:rsid w:val="00506CCD"/>
    <w:rsid w:val="00506D6F"/>
    <w:rsid w:val="0050717B"/>
    <w:rsid w:val="00507647"/>
    <w:rsid w:val="0050778C"/>
    <w:rsid w:val="0051007E"/>
    <w:rsid w:val="00510148"/>
    <w:rsid w:val="0051061C"/>
    <w:rsid w:val="005107F7"/>
    <w:rsid w:val="00510BB6"/>
    <w:rsid w:val="00511D79"/>
    <w:rsid w:val="00512112"/>
    <w:rsid w:val="00513DA2"/>
    <w:rsid w:val="0051432D"/>
    <w:rsid w:val="005154AD"/>
    <w:rsid w:val="00515628"/>
    <w:rsid w:val="00515B02"/>
    <w:rsid w:val="00515BE6"/>
    <w:rsid w:val="005160F6"/>
    <w:rsid w:val="005173B6"/>
    <w:rsid w:val="00520280"/>
    <w:rsid w:val="00520497"/>
    <w:rsid w:val="00520520"/>
    <w:rsid w:val="00520CEA"/>
    <w:rsid w:val="005213D0"/>
    <w:rsid w:val="00521423"/>
    <w:rsid w:val="005229B8"/>
    <w:rsid w:val="00523135"/>
    <w:rsid w:val="0052318E"/>
    <w:rsid w:val="00523C54"/>
    <w:rsid w:val="00523E78"/>
    <w:rsid w:val="00523F31"/>
    <w:rsid w:val="00524020"/>
    <w:rsid w:val="0052466B"/>
    <w:rsid w:val="005248AF"/>
    <w:rsid w:val="005248DE"/>
    <w:rsid w:val="00524BDF"/>
    <w:rsid w:val="00525D3A"/>
    <w:rsid w:val="005261D6"/>
    <w:rsid w:val="005262E7"/>
    <w:rsid w:val="0052652D"/>
    <w:rsid w:val="00526A26"/>
    <w:rsid w:val="00527564"/>
    <w:rsid w:val="0053207B"/>
    <w:rsid w:val="00532381"/>
    <w:rsid w:val="005323FA"/>
    <w:rsid w:val="0053380D"/>
    <w:rsid w:val="00533837"/>
    <w:rsid w:val="00534688"/>
    <w:rsid w:val="00534A8F"/>
    <w:rsid w:val="00535A75"/>
    <w:rsid w:val="0053617F"/>
    <w:rsid w:val="005362E8"/>
    <w:rsid w:val="0053654A"/>
    <w:rsid w:val="00536689"/>
    <w:rsid w:val="00536855"/>
    <w:rsid w:val="00536872"/>
    <w:rsid w:val="00536D50"/>
    <w:rsid w:val="00536D89"/>
    <w:rsid w:val="00536F4A"/>
    <w:rsid w:val="00537C9C"/>
    <w:rsid w:val="0054163B"/>
    <w:rsid w:val="005416C1"/>
    <w:rsid w:val="00542B31"/>
    <w:rsid w:val="00544C9D"/>
    <w:rsid w:val="00545239"/>
    <w:rsid w:val="005454E5"/>
    <w:rsid w:val="00546B8A"/>
    <w:rsid w:val="00546D05"/>
    <w:rsid w:val="00547244"/>
    <w:rsid w:val="00547933"/>
    <w:rsid w:val="005508AD"/>
    <w:rsid w:val="0055098D"/>
    <w:rsid w:val="00550A03"/>
    <w:rsid w:val="00550B24"/>
    <w:rsid w:val="00550B43"/>
    <w:rsid w:val="00550FD2"/>
    <w:rsid w:val="005513B4"/>
    <w:rsid w:val="00552031"/>
    <w:rsid w:val="005526D7"/>
    <w:rsid w:val="0055282C"/>
    <w:rsid w:val="005528E7"/>
    <w:rsid w:val="00552B36"/>
    <w:rsid w:val="00553018"/>
    <w:rsid w:val="0055382B"/>
    <w:rsid w:val="00553CE0"/>
    <w:rsid w:val="0055412E"/>
    <w:rsid w:val="0055419D"/>
    <w:rsid w:val="0055583F"/>
    <w:rsid w:val="005573C1"/>
    <w:rsid w:val="00557817"/>
    <w:rsid w:val="00557A6F"/>
    <w:rsid w:val="00557ED9"/>
    <w:rsid w:val="005601C1"/>
    <w:rsid w:val="005603EF"/>
    <w:rsid w:val="00560A56"/>
    <w:rsid w:val="00560B40"/>
    <w:rsid w:val="00560CD8"/>
    <w:rsid w:val="005611CE"/>
    <w:rsid w:val="005612EC"/>
    <w:rsid w:val="00561575"/>
    <w:rsid w:val="00561A8C"/>
    <w:rsid w:val="005627B1"/>
    <w:rsid w:val="005628C8"/>
    <w:rsid w:val="005631C0"/>
    <w:rsid w:val="0056408D"/>
    <w:rsid w:val="005651D0"/>
    <w:rsid w:val="00565220"/>
    <w:rsid w:val="00565370"/>
    <w:rsid w:val="00565470"/>
    <w:rsid w:val="005658E3"/>
    <w:rsid w:val="00565B06"/>
    <w:rsid w:val="0056683C"/>
    <w:rsid w:val="00566941"/>
    <w:rsid w:val="00566BE2"/>
    <w:rsid w:val="00566DB4"/>
    <w:rsid w:val="005670F9"/>
    <w:rsid w:val="005672F2"/>
    <w:rsid w:val="005678DE"/>
    <w:rsid w:val="0056793E"/>
    <w:rsid w:val="00567C83"/>
    <w:rsid w:val="005700B8"/>
    <w:rsid w:val="0057024B"/>
    <w:rsid w:val="00570292"/>
    <w:rsid w:val="0057067A"/>
    <w:rsid w:val="0057092B"/>
    <w:rsid w:val="0057110F"/>
    <w:rsid w:val="00571B2A"/>
    <w:rsid w:val="00572145"/>
    <w:rsid w:val="005726B0"/>
    <w:rsid w:val="00572CE9"/>
    <w:rsid w:val="00573A2D"/>
    <w:rsid w:val="00573A93"/>
    <w:rsid w:val="00573CF2"/>
    <w:rsid w:val="005749DA"/>
    <w:rsid w:val="0057528F"/>
    <w:rsid w:val="0057565F"/>
    <w:rsid w:val="0057769E"/>
    <w:rsid w:val="00577718"/>
    <w:rsid w:val="00580435"/>
    <w:rsid w:val="0058052D"/>
    <w:rsid w:val="005805B7"/>
    <w:rsid w:val="00580751"/>
    <w:rsid w:val="005812C5"/>
    <w:rsid w:val="00581990"/>
    <w:rsid w:val="00581CDD"/>
    <w:rsid w:val="0058223C"/>
    <w:rsid w:val="0058260F"/>
    <w:rsid w:val="0058376C"/>
    <w:rsid w:val="00583EF1"/>
    <w:rsid w:val="005865CB"/>
    <w:rsid w:val="00586784"/>
    <w:rsid w:val="00586C4A"/>
    <w:rsid w:val="005871CB"/>
    <w:rsid w:val="00587424"/>
    <w:rsid w:val="005878DB"/>
    <w:rsid w:val="0058797B"/>
    <w:rsid w:val="00587E29"/>
    <w:rsid w:val="005927A5"/>
    <w:rsid w:val="005936F6"/>
    <w:rsid w:val="00593785"/>
    <w:rsid w:val="005938A2"/>
    <w:rsid w:val="005938A9"/>
    <w:rsid w:val="005940FD"/>
    <w:rsid w:val="00595AA4"/>
    <w:rsid w:val="00595B4C"/>
    <w:rsid w:val="0059666A"/>
    <w:rsid w:val="00596851"/>
    <w:rsid w:val="0059713E"/>
    <w:rsid w:val="00597444"/>
    <w:rsid w:val="005A00B5"/>
    <w:rsid w:val="005A08EF"/>
    <w:rsid w:val="005A0AC7"/>
    <w:rsid w:val="005A0E6F"/>
    <w:rsid w:val="005A1051"/>
    <w:rsid w:val="005A16C7"/>
    <w:rsid w:val="005A299D"/>
    <w:rsid w:val="005A328B"/>
    <w:rsid w:val="005A3AC4"/>
    <w:rsid w:val="005A40B1"/>
    <w:rsid w:val="005A4B7F"/>
    <w:rsid w:val="005A4DEE"/>
    <w:rsid w:val="005A5AC3"/>
    <w:rsid w:val="005A5B4C"/>
    <w:rsid w:val="005A5BE3"/>
    <w:rsid w:val="005A691E"/>
    <w:rsid w:val="005A6A43"/>
    <w:rsid w:val="005A6F87"/>
    <w:rsid w:val="005A70AD"/>
    <w:rsid w:val="005A797A"/>
    <w:rsid w:val="005B0BD6"/>
    <w:rsid w:val="005B13FA"/>
    <w:rsid w:val="005B197A"/>
    <w:rsid w:val="005B201E"/>
    <w:rsid w:val="005B23DC"/>
    <w:rsid w:val="005B321C"/>
    <w:rsid w:val="005B37F7"/>
    <w:rsid w:val="005B3D2A"/>
    <w:rsid w:val="005B45A3"/>
    <w:rsid w:val="005B4D67"/>
    <w:rsid w:val="005B535B"/>
    <w:rsid w:val="005B59CB"/>
    <w:rsid w:val="005B5DAB"/>
    <w:rsid w:val="005B6435"/>
    <w:rsid w:val="005B775D"/>
    <w:rsid w:val="005B790D"/>
    <w:rsid w:val="005C0C8C"/>
    <w:rsid w:val="005C1213"/>
    <w:rsid w:val="005C1661"/>
    <w:rsid w:val="005C17AA"/>
    <w:rsid w:val="005C27A6"/>
    <w:rsid w:val="005C3507"/>
    <w:rsid w:val="005C373C"/>
    <w:rsid w:val="005C3DFA"/>
    <w:rsid w:val="005C4300"/>
    <w:rsid w:val="005C4574"/>
    <w:rsid w:val="005C45D7"/>
    <w:rsid w:val="005C4AFE"/>
    <w:rsid w:val="005C5F92"/>
    <w:rsid w:val="005C684D"/>
    <w:rsid w:val="005C6997"/>
    <w:rsid w:val="005C7210"/>
    <w:rsid w:val="005C784C"/>
    <w:rsid w:val="005C786F"/>
    <w:rsid w:val="005C79C9"/>
    <w:rsid w:val="005C7AFE"/>
    <w:rsid w:val="005D02BA"/>
    <w:rsid w:val="005D0A54"/>
    <w:rsid w:val="005D0B56"/>
    <w:rsid w:val="005D0F20"/>
    <w:rsid w:val="005D10E6"/>
    <w:rsid w:val="005D1294"/>
    <w:rsid w:val="005D1E61"/>
    <w:rsid w:val="005D240A"/>
    <w:rsid w:val="005D25F9"/>
    <w:rsid w:val="005D3885"/>
    <w:rsid w:val="005D3F38"/>
    <w:rsid w:val="005D500D"/>
    <w:rsid w:val="005D51FF"/>
    <w:rsid w:val="005D5CE7"/>
    <w:rsid w:val="005D6056"/>
    <w:rsid w:val="005D6357"/>
    <w:rsid w:val="005D6D4B"/>
    <w:rsid w:val="005D70FE"/>
    <w:rsid w:val="005D7321"/>
    <w:rsid w:val="005E0CE7"/>
    <w:rsid w:val="005E0FBD"/>
    <w:rsid w:val="005E11B5"/>
    <w:rsid w:val="005E1D5C"/>
    <w:rsid w:val="005E28CC"/>
    <w:rsid w:val="005E2AFF"/>
    <w:rsid w:val="005E2C0E"/>
    <w:rsid w:val="005E2C96"/>
    <w:rsid w:val="005E3430"/>
    <w:rsid w:val="005E396E"/>
    <w:rsid w:val="005E477F"/>
    <w:rsid w:val="005E4D25"/>
    <w:rsid w:val="005E4DCC"/>
    <w:rsid w:val="005E5151"/>
    <w:rsid w:val="005E5214"/>
    <w:rsid w:val="005E5F08"/>
    <w:rsid w:val="005E658F"/>
    <w:rsid w:val="005E7885"/>
    <w:rsid w:val="005F0613"/>
    <w:rsid w:val="005F0850"/>
    <w:rsid w:val="005F0A72"/>
    <w:rsid w:val="005F0F9C"/>
    <w:rsid w:val="005F101C"/>
    <w:rsid w:val="005F12E1"/>
    <w:rsid w:val="005F1F1F"/>
    <w:rsid w:val="005F1F64"/>
    <w:rsid w:val="005F233E"/>
    <w:rsid w:val="005F29AA"/>
    <w:rsid w:val="005F2E3B"/>
    <w:rsid w:val="005F334D"/>
    <w:rsid w:val="005F38B1"/>
    <w:rsid w:val="005F3B90"/>
    <w:rsid w:val="005F3BC1"/>
    <w:rsid w:val="005F3D78"/>
    <w:rsid w:val="005F4276"/>
    <w:rsid w:val="005F454D"/>
    <w:rsid w:val="005F4746"/>
    <w:rsid w:val="005F4791"/>
    <w:rsid w:val="005F4CCA"/>
    <w:rsid w:val="005F50F3"/>
    <w:rsid w:val="005F55C1"/>
    <w:rsid w:val="005F5C1E"/>
    <w:rsid w:val="005F5EAC"/>
    <w:rsid w:val="005F5FB6"/>
    <w:rsid w:val="005F6107"/>
    <w:rsid w:val="005F61AE"/>
    <w:rsid w:val="005F6F92"/>
    <w:rsid w:val="005F7C3B"/>
    <w:rsid w:val="005F7E8D"/>
    <w:rsid w:val="00600398"/>
    <w:rsid w:val="00600A90"/>
    <w:rsid w:val="00600DCD"/>
    <w:rsid w:val="0060129B"/>
    <w:rsid w:val="006012AA"/>
    <w:rsid w:val="006017EB"/>
    <w:rsid w:val="006020AC"/>
    <w:rsid w:val="00602E24"/>
    <w:rsid w:val="00602E6A"/>
    <w:rsid w:val="006046C8"/>
    <w:rsid w:val="00604749"/>
    <w:rsid w:val="006048DA"/>
    <w:rsid w:val="00604E35"/>
    <w:rsid w:val="0060528E"/>
    <w:rsid w:val="00605574"/>
    <w:rsid w:val="00606941"/>
    <w:rsid w:val="006069D2"/>
    <w:rsid w:val="006072E7"/>
    <w:rsid w:val="00610FB6"/>
    <w:rsid w:val="0061131E"/>
    <w:rsid w:val="006114A7"/>
    <w:rsid w:val="00611B2A"/>
    <w:rsid w:val="006122AE"/>
    <w:rsid w:val="006130AE"/>
    <w:rsid w:val="00613CB7"/>
    <w:rsid w:val="00613E1F"/>
    <w:rsid w:val="0061448D"/>
    <w:rsid w:val="006148F4"/>
    <w:rsid w:val="00614C4F"/>
    <w:rsid w:val="00614DC7"/>
    <w:rsid w:val="00615AA2"/>
    <w:rsid w:val="00616395"/>
    <w:rsid w:val="006174DB"/>
    <w:rsid w:val="0062044D"/>
    <w:rsid w:val="0062044E"/>
    <w:rsid w:val="00620606"/>
    <w:rsid w:val="00620639"/>
    <w:rsid w:val="00620D65"/>
    <w:rsid w:val="00620EE7"/>
    <w:rsid w:val="00621018"/>
    <w:rsid w:val="0062169F"/>
    <w:rsid w:val="00621770"/>
    <w:rsid w:val="00621D10"/>
    <w:rsid w:val="0062291D"/>
    <w:rsid w:val="006229C0"/>
    <w:rsid w:val="00622CB5"/>
    <w:rsid w:val="00623A30"/>
    <w:rsid w:val="0062455D"/>
    <w:rsid w:val="0062476E"/>
    <w:rsid w:val="006248E6"/>
    <w:rsid w:val="00624AAF"/>
    <w:rsid w:val="00624EC6"/>
    <w:rsid w:val="0062534F"/>
    <w:rsid w:val="006265E2"/>
    <w:rsid w:val="006270FF"/>
    <w:rsid w:val="006279E4"/>
    <w:rsid w:val="00627E13"/>
    <w:rsid w:val="00630222"/>
    <w:rsid w:val="00630459"/>
    <w:rsid w:val="00630F6F"/>
    <w:rsid w:val="00631505"/>
    <w:rsid w:val="00632245"/>
    <w:rsid w:val="0063225C"/>
    <w:rsid w:val="006327BB"/>
    <w:rsid w:val="00632FD3"/>
    <w:rsid w:val="006335EF"/>
    <w:rsid w:val="006348C2"/>
    <w:rsid w:val="006349AA"/>
    <w:rsid w:val="00634A4C"/>
    <w:rsid w:val="00634DE6"/>
    <w:rsid w:val="0063508F"/>
    <w:rsid w:val="006372BF"/>
    <w:rsid w:val="00637322"/>
    <w:rsid w:val="006373FE"/>
    <w:rsid w:val="00637434"/>
    <w:rsid w:val="0063785D"/>
    <w:rsid w:val="0064055F"/>
    <w:rsid w:val="0064076F"/>
    <w:rsid w:val="00640CA8"/>
    <w:rsid w:val="006418E5"/>
    <w:rsid w:val="006421EA"/>
    <w:rsid w:val="00642772"/>
    <w:rsid w:val="00642ED3"/>
    <w:rsid w:val="006431C8"/>
    <w:rsid w:val="006435BE"/>
    <w:rsid w:val="006439AE"/>
    <w:rsid w:val="006441C1"/>
    <w:rsid w:val="006446BC"/>
    <w:rsid w:val="0064578A"/>
    <w:rsid w:val="00645953"/>
    <w:rsid w:val="00646614"/>
    <w:rsid w:val="00646BC6"/>
    <w:rsid w:val="00646CCC"/>
    <w:rsid w:val="00646D03"/>
    <w:rsid w:val="00651109"/>
    <w:rsid w:val="006517A0"/>
    <w:rsid w:val="00651A1C"/>
    <w:rsid w:val="006536AF"/>
    <w:rsid w:val="00654230"/>
    <w:rsid w:val="00655371"/>
    <w:rsid w:val="00655DFD"/>
    <w:rsid w:val="006562D8"/>
    <w:rsid w:val="00656380"/>
    <w:rsid w:val="00656B2E"/>
    <w:rsid w:val="00656B88"/>
    <w:rsid w:val="0065710A"/>
    <w:rsid w:val="00657332"/>
    <w:rsid w:val="00657C33"/>
    <w:rsid w:val="006605F9"/>
    <w:rsid w:val="00660999"/>
    <w:rsid w:val="00660BC7"/>
    <w:rsid w:val="00661E42"/>
    <w:rsid w:val="006620E0"/>
    <w:rsid w:val="006630BE"/>
    <w:rsid w:val="00664805"/>
    <w:rsid w:val="00664B10"/>
    <w:rsid w:val="00664E88"/>
    <w:rsid w:val="006650D3"/>
    <w:rsid w:val="006653B3"/>
    <w:rsid w:val="006654A9"/>
    <w:rsid w:val="006667E1"/>
    <w:rsid w:val="00670317"/>
    <w:rsid w:val="0067093E"/>
    <w:rsid w:val="006713AB"/>
    <w:rsid w:val="00671976"/>
    <w:rsid w:val="00671CBF"/>
    <w:rsid w:val="00672890"/>
    <w:rsid w:val="00672B19"/>
    <w:rsid w:val="00673B1C"/>
    <w:rsid w:val="00674A59"/>
    <w:rsid w:val="00674C74"/>
    <w:rsid w:val="00675260"/>
    <w:rsid w:val="00675350"/>
    <w:rsid w:val="0067650E"/>
    <w:rsid w:val="0067693F"/>
    <w:rsid w:val="00676E14"/>
    <w:rsid w:val="00676F2E"/>
    <w:rsid w:val="00677896"/>
    <w:rsid w:val="00677AAE"/>
    <w:rsid w:val="00677ABE"/>
    <w:rsid w:val="00677DB8"/>
    <w:rsid w:val="00680541"/>
    <w:rsid w:val="00680878"/>
    <w:rsid w:val="00680FCC"/>
    <w:rsid w:val="006811FF"/>
    <w:rsid w:val="00681B16"/>
    <w:rsid w:val="00681BF8"/>
    <w:rsid w:val="00681E6F"/>
    <w:rsid w:val="00682287"/>
    <w:rsid w:val="006822B5"/>
    <w:rsid w:val="00683102"/>
    <w:rsid w:val="0068317C"/>
    <w:rsid w:val="006832D6"/>
    <w:rsid w:val="00683CE9"/>
    <w:rsid w:val="006841BF"/>
    <w:rsid w:val="006845A4"/>
    <w:rsid w:val="00684DB1"/>
    <w:rsid w:val="006872CF"/>
    <w:rsid w:val="00687FB6"/>
    <w:rsid w:val="006914EA"/>
    <w:rsid w:val="006917A7"/>
    <w:rsid w:val="00691B91"/>
    <w:rsid w:val="006925DD"/>
    <w:rsid w:val="006928AC"/>
    <w:rsid w:val="00692BB2"/>
    <w:rsid w:val="00692BFF"/>
    <w:rsid w:val="00693091"/>
    <w:rsid w:val="006948AC"/>
    <w:rsid w:val="00694D39"/>
    <w:rsid w:val="006953CA"/>
    <w:rsid w:val="006954EC"/>
    <w:rsid w:val="006959D6"/>
    <w:rsid w:val="00695EC8"/>
    <w:rsid w:val="00696909"/>
    <w:rsid w:val="00697114"/>
    <w:rsid w:val="00697BC6"/>
    <w:rsid w:val="006A019E"/>
    <w:rsid w:val="006A1B84"/>
    <w:rsid w:val="006A1FEF"/>
    <w:rsid w:val="006A27C2"/>
    <w:rsid w:val="006A2EBD"/>
    <w:rsid w:val="006A3009"/>
    <w:rsid w:val="006A3AE2"/>
    <w:rsid w:val="006A3E7B"/>
    <w:rsid w:val="006A4D9B"/>
    <w:rsid w:val="006A6950"/>
    <w:rsid w:val="006A7210"/>
    <w:rsid w:val="006A7398"/>
    <w:rsid w:val="006A757D"/>
    <w:rsid w:val="006A7B32"/>
    <w:rsid w:val="006A7B94"/>
    <w:rsid w:val="006B002A"/>
    <w:rsid w:val="006B130C"/>
    <w:rsid w:val="006B15F2"/>
    <w:rsid w:val="006B28B5"/>
    <w:rsid w:val="006B32C8"/>
    <w:rsid w:val="006B3A46"/>
    <w:rsid w:val="006B4293"/>
    <w:rsid w:val="006B4C8A"/>
    <w:rsid w:val="006B5179"/>
    <w:rsid w:val="006B5301"/>
    <w:rsid w:val="006B698B"/>
    <w:rsid w:val="006B7C2C"/>
    <w:rsid w:val="006B7CF8"/>
    <w:rsid w:val="006C1239"/>
    <w:rsid w:val="006C1A19"/>
    <w:rsid w:val="006C221E"/>
    <w:rsid w:val="006C376B"/>
    <w:rsid w:val="006C4319"/>
    <w:rsid w:val="006C440B"/>
    <w:rsid w:val="006C453C"/>
    <w:rsid w:val="006C45C7"/>
    <w:rsid w:val="006C4752"/>
    <w:rsid w:val="006C4881"/>
    <w:rsid w:val="006C4BC0"/>
    <w:rsid w:val="006C50E7"/>
    <w:rsid w:val="006C5C73"/>
    <w:rsid w:val="006C5DC3"/>
    <w:rsid w:val="006C5F70"/>
    <w:rsid w:val="006C616B"/>
    <w:rsid w:val="006C63FB"/>
    <w:rsid w:val="006C6D72"/>
    <w:rsid w:val="006D0115"/>
    <w:rsid w:val="006D0279"/>
    <w:rsid w:val="006D03DF"/>
    <w:rsid w:val="006D1327"/>
    <w:rsid w:val="006D1F03"/>
    <w:rsid w:val="006D1F8F"/>
    <w:rsid w:val="006D2971"/>
    <w:rsid w:val="006D2E24"/>
    <w:rsid w:val="006D38EB"/>
    <w:rsid w:val="006D478D"/>
    <w:rsid w:val="006D480C"/>
    <w:rsid w:val="006D4A4A"/>
    <w:rsid w:val="006D4ADB"/>
    <w:rsid w:val="006D4D36"/>
    <w:rsid w:val="006D6E79"/>
    <w:rsid w:val="006D7ADC"/>
    <w:rsid w:val="006E017B"/>
    <w:rsid w:val="006E02E6"/>
    <w:rsid w:val="006E06A9"/>
    <w:rsid w:val="006E0888"/>
    <w:rsid w:val="006E097F"/>
    <w:rsid w:val="006E0E4A"/>
    <w:rsid w:val="006E1778"/>
    <w:rsid w:val="006E17B0"/>
    <w:rsid w:val="006E1A8C"/>
    <w:rsid w:val="006E21F6"/>
    <w:rsid w:val="006E2595"/>
    <w:rsid w:val="006E2694"/>
    <w:rsid w:val="006E270F"/>
    <w:rsid w:val="006E2A1F"/>
    <w:rsid w:val="006E2A78"/>
    <w:rsid w:val="006E3CA4"/>
    <w:rsid w:val="006E5500"/>
    <w:rsid w:val="006E58AF"/>
    <w:rsid w:val="006E5D0E"/>
    <w:rsid w:val="006E6261"/>
    <w:rsid w:val="006E65F8"/>
    <w:rsid w:val="006E6A69"/>
    <w:rsid w:val="006E6AC7"/>
    <w:rsid w:val="006E6B4F"/>
    <w:rsid w:val="006E6DD4"/>
    <w:rsid w:val="006E73BA"/>
    <w:rsid w:val="006E7651"/>
    <w:rsid w:val="006E7C40"/>
    <w:rsid w:val="006E7F60"/>
    <w:rsid w:val="006F0181"/>
    <w:rsid w:val="006F03E3"/>
    <w:rsid w:val="006F0660"/>
    <w:rsid w:val="006F0A1F"/>
    <w:rsid w:val="006F0EA8"/>
    <w:rsid w:val="006F0F5F"/>
    <w:rsid w:val="006F150D"/>
    <w:rsid w:val="006F26F3"/>
    <w:rsid w:val="006F2CF3"/>
    <w:rsid w:val="006F3059"/>
    <w:rsid w:val="006F3A64"/>
    <w:rsid w:val="006F5987"/>
    <w:rsid w:val="006F5F1A"/>
    <w:rsid w:val="006F6C67"/>
    <w:rsid w:val="006F6EB9"/>
    <w:rsid w:val="006F7078"/>
    <w:rsid w:val="006F77BA"/>
    <w:rsid w:val="00700222"/>
    <w:rsid w:val="007002FB"/>
    <w:rsid w:val="0070040B"/>
    <w:rsid w:val="007008C7"/>
    <w:rsid w:val="007008D0"/>
    <w:rsid w:val="00701188"/>
    <w:rsid w:val="0070137E"/>
    <w:rsid w:val="0070287D"/>
    <w:rsid w:val="00702DB9"/>
    <w:rsid w:val="00702E2E"/>
    <w:rsid w:val="00703CAC"/>
    <w:rsid w:val="00703F39"/>
    <w:rsid w:val="007048BB"/>
    <w:rsid w:val="0070554F"/>
    <w:rsid w:val="00705942"/>
    <w:rsid w:val="00705AB2"/>
    <w:rsid w:val="0070619A"/>
    <w:rsid w:val="007065A8"/>
    <w:rsid w:val="0070667E"/>
    <w:rsid w:val="0070678A"/>
    <w:rsid w:val="00707173"/>
    <w:rsid w:val="00707607"/>
    <w:rsid w:val="00707E3B"/>
    <w:rsid w:val="00707FCC"/>
    <w:rsid w:val="007103E2"/>
    <w:rsid w:val="0071055F"/>
    <w:rsid w:val="0071095F"/>
    <w:rsid w:val="00711050"/>
    <w:rsid w:val="007118EB"/>
    <w:rsid w:val="00711BA5"/>
    <w:rsid w:val="00711E9A"/>
    <w:rsid w:val="007125F1"/>
    <w:rsid w:val="00712C57"/>
    <w:rsid w:val="007136CC"/>
    <w:rsid w:val="00713902"/>
    <w:rsid w:val="00713B9A"/>
    <w:rsid w:val="00714281"/>
    <w:rsid w:val="00714BEF"/>
    <w:rsid w:val="007151B7"/>
    <w:rsid w:val="007157C8"/>
    <w:rsid w:val="007161CE"/>
    <w:rsid w:val="00716466"/>
    <w:rsid w:val="00716B38"/>
    <w:rsid w:val="0071782B"/>
    <w:rsid w:val="00717EE2"/>
    <w:rsid w:val="007206D3"/>
    <w:rsid w:val="00720933"/>
    <w:rsid w:val="00720EEB"/>
    <w:rsid w:val="00721BEF"/>
    <w:rsid w:val="00722055"/>
    <w:rsid w:val="007220DE"/>
    <w:rsid w:val="0072265E"/>
    <w:rsid w:val="007228F2"/>
    <w:rsid w:val="00722C23"/>
    <w:rsid w:val="00723495"/>
    <w:rsid w:val="007246ED"/>
    <w:rsid w:val="00724B71"/>
    <w:rsid w:val="00724E4E"/>
    <w:rsid w:val="0072578A"/>
    <w:rsid w:val="00725A8D"/>
    <w:rsid w:val="00725EB0"/>
    <w:rsid w:val="00727851"/>
    <w:rsid w:val="00727B18"/>
    <w:rsid w:val="00727FA5"/>
    <w:rsid w:val="00730ED3"/>
    <w:rsid w:val="007314A9"/>
    <w:rsid w:val="007318E5"/>
    <w:rsid w:val="00731984"/>
    <w:rsid w:val="00733157"/>
    <w:rsid w:val="007333F4"/>
    <w:rsid w:val="00733EE3"/>
    <w:rsid w:val="00733F89"/>
    <w:rsid w:val="007347C8"/>
    <w:rsid w:val="00734A03"/>
    <w:rsid w:val="007372F4"/>
    <w:rsid w:val="00737FDC"/>
    <w:rsid w:val="007400AC"/>
    <w:rsid w:val="007406F0"/>
    <w:rsid w:val="0074189A"/>
    <w:rsid w:val="00741BAA"/>
    <w:rsid w:val="00741E2A"/>
    <w:rsid w:val="007421DB"/>
    <w:rsid w:val="0074274E"/>
    <w:rsid w:val="00742AE3"/>
    <w:rsid w:val="00743112"/>
    <w:rsid w:val="00744BA5"/>
    <w:rsid w:val="0074528C"/>
    <w:rsid w:val="00745567"/>
    <w:rsid w:val="00745D02"/>
    <w:rsid w:val="00745D65"/>
    <w:rsid w:val="00745F54"/>
    <w:rsid w:val="007461D4"/>
    <w:rsid w:val="007463A4"/>
    <w:rsid w:val="00746C32"/>
    <w:rsid w:val="007473EE"/>
    <w:rsid w:val="00747802"/>
    <w:rsid w:val="00747E9F"/>
    <w:rsid w:val="00747F86"/>
    <w:rsid w:val="00750184"/>
    <w:rsid w:val="007520CE"/>
    <w:rsid w:val="00752414"/>
    <w:rsid w:val="00752573"/>
    <w:rsid w:val="00752A09"/>
    <w:rsid w:val="0075368A"/>
    <w:rsid w:val="00753BF3"/>
    <w:rsid w:val="00753F8C"/>
    <w:rsid w:val="0075463E"/>
    <w:rsid w:val="007548EC"/>
    <w:rsid w:val="00754B63"/>
    <w:rsid w:val="00755E6D"/>
    <w:rsid w:val="00756180"/>
    <w:rsid w:val="00756636"/>
    <w:rsid w:val="007566F3"/>
    <w:rsid w:val="00756765"/>
    <w:rsid w:val="00756BC6"/>
    <w:rsid w:val="00756F23"/>
    <w:rsid w:val="00757736"/>
    <w:rsid w:val="00760777"/>
    <w:rsid w:val="00760AD0"/>
    <w:rsid w:val="00761DA6"/>
    <w:rsid w:val="00762B3F"/>
    <w:rsid w:val="00762B7E"/>
    <w:rsid w:val="007637A9"/>
    <w:rsid w:val="00763B8B"/>
    <w:rsid w:val="0076417B"/>
    <w:rsid w:val="00764C03"/>
    <w:rsid w:val="00764C92"/>
    <w:rsid w:val="007651DB"/>
    <w:rsid w:val="0076552A"/>
    <w:rsid w:val="00765B51"/>
    <w:rsid w:val="00767033"/>
    <w:rsid w:val="007674EC"/>
    <w:rsid w:val="007675BE"/>
    <w:rsid w:val="0077005D"/>
    <w:rsid w:val="0077012E"/>
    <w:rsid w:val="00770158"/>
    <w:rsid w:val="00770B56"/>
    <w:rsid w:val="00770EC4"/>
    <w:rsid w:val="007710A5"/>
    <w:rsid w:val="007717BF"/>
    <w:rsid w:val="0077225D"/>
    <w:rsid w:val="00772E28"/>
    <w:rsid w:val="007734C9"/>
    <w:rsid w:val="00773560"/>
    <w:rsid w:val="007736D0"/>
    <w:rsid w:val="007737B8"/>
    <w:rsid w:val="0077463A"/>
    <w:rsid w:val="007747D1"/>
    <w:rsid w:val="00776341"/>
    <w:rsid w:val="007767C3"/>
    <w:rsid w:val="00776BC9"/>
    <w:rsid w:val="00777325"/>
    <w:rsid w:val="0077786E"/>
    <w:rsid w:val="00777E53"/>
    <w:rsid w:val="007801E4"/>
    <w:rsid w:val="00780360"/>
    <w:rsid w:val="00780A67"/>
    <w:rsid w:val="00780A9A"/>
    <w:rsid w:val="00780AC7"/>
    <w:rsid w:val="00780F63"/>
    <w:rsid w:val="00781105"/>
    <w:rsid w:val="007816AC"/>
    <w:rsid w:val="007817D3"/>
    <w:rsid w:val="0078183C"/>
    <w:rsid w:val="00781D05"/>
    <w:rsid w:val="007823ED"/>
    <w:rsid w:val="00782D60"/>
    <w:rsid w:val="007838C6"/>
    <w:rsid w:val="007839AA"/>
    <w:rsid w:val="00783C5E"/>
    <w:rsid w:val="00783F76"/>
    <w:rsid w:val="00784784"/>
    <w:rsid w:val="0078491B"/>
    <w:rsid w:val="00784BE0"/>
    <w:rsid w:val="00784D14"/>
    <w:rsid w:val="00784F1D"/>
    <w:rsid w:val="0078588F"/>
    <w:rsid w:val="00786611"/>
    <w:rsid w:val="00787636"/>
    <w:rsid w:val="00787B5A"/>
    <w:rsid w:val="007906B4"/>
    <w:rsid w:val="007916AA"/>
    <w:rsid w:val="007919DB"/>
    <w:rsid w:val="00791A91"/>
    <w:rsid w:val="007929EE"/>
    <w:rsid w:val="00792B92"/>
    <w:rsid w:val="00792E68"/>
    <w:rsid w:val="00792ED4"/>
    <w:rsid w:val="007930CD"/>
    <w:rsid w:val="00793F64"/>
    <w:rsid w:val="0079532A"/>
    <w:rsid w:val="00795933"/>
    <w:rsid w:val="00795D00"/>
    <w:rsid w:val="00795D99"/>
    <w:rsid w:val="0079678C"/>
    <w:rsid w:val="00796F83"/>
    <w:rsid w:val="007972C6"/>
    <w:rsid w:val="00797CE7"/>
    <w:rsid w:val="007A0950"/>
    <w:rsid w:val="007A2176"/>
    <w:rsid w:val="007A2429"/>
    <w:rsid w:val="007A2659"/>
    <w:rsid w:val="007A27C4"/>
    <w:rsid w:val="007A34D9"/>
    <w:rsid w:val="007A3771"/>
    <w:rsid w:val="007A39B7"/>
    <w:rsid w:val="007A3A5D"/>
    <w:rsid w:val="007A3AEF"/>
    <w:rsid w:val="007A40FA"/>
    <w:rsid w:val="007A41EC"/>
    <w:rsid w:val="007A5446"/>
    <w:rsid w:val="007A5849"/>
    <w:rsid w:val="007A5863"/>
    <w:rsid w:val="007A5ABF"/>
    <w:rsid w:val="007A5F29"/>
    <w:rsid w:val="007A6883"/>
    <w:rsid w:val="007A6D85"/>
    <w:rsid w:val="007A6E92"/>
    <w:rsid w:val="007A7F00"/>
    <w:rsid w:val="007B06CC"/>
    <w:rsid w:val="007B1015"/>
    <w:rsid w:val="007B1A5C"/>
    <w:rsid w:val="007B3AB0"/>
    <w:rsid w:val="007B4168"/>
    <w:rsid w:val="007B433E"/>
    <w:rsid w:val="007B4545"/>
    <w:rsid w:val="007B4AB9"/>
    <w:rsid w:val="007B5BF6"/>
    <w:rsid w:val="007B5C2D"/>
    <w:rsid w:val="007B7058"/>
    <w:rsid w:val="007B74E0"/>
    <w:rsid w:val="007B77EC"/>
    <w:rsid w:val="007B785D"/>
    <w:rsid w:val="007B7B20"/>
    <w:rsid w:val="007C145C"/>
    <w:rsid w:val="007C164A"/>
    <w:rsid w:val="007C236F"/>
    <w:rsid w:val="007C2738"/>
    <w:rsid w:val="007C2746"/>
    <w:rsid w:val="007C2BCF"/>
    <w:rsid w:val="007C3645"/>
    <w:rsid w:val="007C429E"/>
    <w:rsid w:val="007C445E"/>
    <w:rsid w:val="007C4B10"/>
    <w:rsid w:val="007C56A9"/>
    <w:rsid w:val="007C5785"/>
    <w:rsid w:val="007C5D1F"/>
    <w:rsid w:val="007C627E"/>
    <w:rsid w:val="007C6C74"/>
    <w:rsid w:val="007C76C8"/>
    <w:rsid w:val="007D03D2"/>
    <w:rsid w:val="007D0A66"/>
    <w:rsid w:val="007D27D9"/>
    <w:rsid w:val="007D2842"/>
    <w:rsid w:val="007D3061"/>
    <w:rsid w:val="007D34E5"/>
    <w:rsid w:val="007D376D"/>
    <w:rsid w:val="007D3BA1"/>
    <w:rsid w:val="007D401F"/>
    <w:rsid w:val="007D475D"/>
    <w:rsid w:val="007D4F2C"/>
    <w:rsid w:val="007D5151"/>
    <w:rsid w:val="007D545A"/>
    <w:rsid w:val="007D7383"/>
    <w:rsid w:val="007D7E2A"/>
    <w:rsid w:val="007E1113"/>
    <w:rsid w:val="007E155F"/>
    <w:rsid w:val="007E1BDD"/>
    <w:rsid w:val="007E1F02"/>
    <w:rsid w:val="007E20BA"/>
    <w:rsid w:val="007E28AC"/>
    <w:rsid w:val="007E2928"/>
    <w:rsid w:val="007E292F"/>
    <w:rsid w:val="007E2C07"/>
    <w:rsid w:val="007E3350"/>
    <w:rsid w:val="007E3ABE"/>
    <w:rsid w:val="007E4530"/>
    <w:rsid w:val="007E455D"/>
    <w:rsid w:val="007E467A"/>
    <w:rsid w:val="007E51A5"/>
    <w:rsid w:val="007E58B3"/>
    <w:rsid w:val="007E5E3C"/>
    <w:rsid w:val="007E65BE"/>
    <w:rsid w:val="007E67B4"/>
    <w:rsid w:val="007E69AB"/>
    <w:rsid w:val="007E6BB3"/>
    <w:rsid w:val="007F042F"/>
    <w:rsid w:val="007F081A"/>
    <w:rsid w:val="007F0A0A"/>
    <w:rsid w:val="007F0EDA"/>
    <w:rsid w:val="007F1727"/>
    <w:rsid w:val="007F18C7"/>
    <w:rsid w:val="007F1B48"/>
    <w:rsid w:val="007F1D70"/>
    <w:rsid w:val="007F1E8C"/>
    <w:rsid w:val="007F2464"/>
    <w:rsid w:val="007F248C"/>
    <w:rsid w:val="007F3C2C"/>
    <w:rsid w:val="007F441B"/>
    <w:rsid w:val="007F5555"/>
    <w:rsid w:val="007F5AD1"/>
    <w:rsid w:val="007F5EF6"/>
    <w:rsid w:val="007F6A57"/>
    <w:rsid w:val="007F6BBF"/>
    <w:rsid w:val="007F6EAA"/>
    <w:rsid w:val="007F70A1"/>
    <w:rsid w:val="007F782D"/>
    <w:rsid w:val="00800136"/>
    <w:rsid w:val="00800575"/>
    <w:rsid w:val="008006F1"/>
    <w:rsid w:val="00801B0E"/>
    <w:rsid w:val="00801CCA"/>
    <w:rsid w:val="00802783"/>
    <w:rsid w:val="0080290B"/>
    <w:rsid w:val="008033D1"/>
    <w:rsid w:val="0080417F"/>
    <w:rsid w:val="008043A1"/>
    <w:rsid w:val="008045E4"/>
    <w:rsid w:val="008051C9"/>
    <w:rsid w:val="00806D25"/>
    <w:rsid w:val="008110DA"/>
    <w:rsid w:val="0081135B"/>
    <w:rsid w:val="008118F5"/>
    <w:rsid w:val="00812EDE"/>
    <w:rsid w:val="0081304C"/>
    <w:rsid w:val="0081332C"/>
    <w:rsid w:val="00813373"/>
    <w:rsid w:val="0081353E"/>
    <w:rsid w:val="008141AE"/>
    <w:rsid w:val="008142C1"/>
    <w:rsid w:val="008144BE"/>
    <w:rsid w:val="00814CE6"/>
    <w:rsid w:val="0081696A"/>
    <w:rsid w:val="00816EBB"/>
    <w:rsid w:val="008170CE"/>
    <w:rsid w:val="00817642"/>
    <w:rsid w:val="008204C5"/>
    <w:rsid w:val="00821AC2"/>
    <w:rsid w:val="00821BD3"/>
    <w:rsid w:val="00821C08"/>
    <w:rsid w:val="00821D78"/>
    <w:rsid w:val="0082313D"/>
    <w:rsid w:val="00823153"/>
    <w:rsid w:val="008235A6"/>
    <w:rsid w:val="00823718"/>
    <w:rsid w:val="00823F73"/>
    <w:rsid w:val="00824059"/>
    <w:rsid w:val="008240B3"/>
    <w:rsid w:val="00824186"/>
    <w:rsid w:val="008248CE"/>
    <w:rsid w:val="00826265"/>
    <w:rsid w:val="00826288"/>
    <w:rsid w:val="00826980"/>
    <w:rsid w:val="0082751C"/>
    <w:rsid w:val="008277D5"/>
    <w:rsid w:val="00827CED"/>
    <w:rsid w:val="008303D2"/>
    <w:rsid w:val="008313D1"/>
    <w:rsid w:val="00832321"/>
    <w:rsid w:val="008325BF"/>
    <w:rsid w:val="00832658"/>
    <w:rsid w:val="00832E14"/>
    <w:rsid w:val="00833150"/>
    <w:rsid w:val="00834231"/>
    <w:rsid w:val="008343B5"/>
    <w:rsid w:val="008344B3"/>
    <w:rsid w:val="00834CEE"/>
    <w:rsid w:val="00834EA0"/>
    <w:rsid w:val="00835467"/>
    <w:rsid w:val="00835CAA"/>
    <w:rsid w:val="00836163"/>
    <w:rsid w:val="008368B9"/>
    <w:rsid w:val="008368E9"/>
    <w:rsid w:val="00837134"/>
    <w:rsid w:val="0083735B"/>
    <w:rsid w:val="0083787C"/>
    <w:rsid w:val="008378CA"/>
    <w:rsid w:val="00840131"/>
    <w:rsid w:val="008403BF"/>
    <w:rsid w:val="00840A7D"/>
    <w:rsid w:val="00841156"/>
    <w:rsid w:val="00841D48"/>
    <w:rsid w:val="008423C4"/>
    <w:rsid w:val="00842CE2"/>
    <w:rsid w:val="0084355E"/>
    <w:rsid w:val="008439AB"/>
    <w:rsid w:val="00844042"/>
    <w:rsid w:val="008447D4"/>
    <w:rsid w:val="00845BEB"/>
    <w:rsid w:val="008464F6"/>
    <w:rsid w:val="00846FC6"/>
    <w:rsid w:val="0084736E"/>
    <w:rsid w:val="00847BDD"/>
    <w:rsid w:val="00851BBA"/>
    <w:rsid w:val="0085254F"/>
    <w:rsid w:val="00852DE2"/>
    <w:rsid w:val="008540D0"/>
    <w:rsid w:val="00854918"/>
    <w:rsid w:val="008553AA"/>
    <w:rsid w:val="00855BAE"/>
    <w:rsid w:val="00856DFA"/>
    <w:rsid w:val="00857B23"/>
    <w:rsid w:val="00857BF8"/>
    <w:rsid w:val="0086027E"/>
    <w:rsid w:val="008603B7"/>
    <w:rsid w:val="00861681"/>
    <w:rsid w:val="00861B04"/>
    <w:rsid w:val="00861F7B"/>
    <w:rsid w:val="00862ABF"/>
    <w:rsid w:val="0086324E"/>
    <w:rsid w:val="00863552"/>
    <w:rsid w:val="00863A44"/>
    <w:rsid w:val="00864042"/>
    <w:rsid w:val="00864B06"/>
    <w:rsid w:val="00865BC3"/>
    <w:rsid w:val="0086628D"/>
    <w:rsid w:val="008662A7"/>
    <w:rsid w:val="0086762E"/>
    <w:rsid w:val="00867691"/>
    <w:rsid w:val="00867E3B"/>
    <w:rsid w:val="00870161"/>
    <w:rsid w:val="00870708"/>
    <w:rsid w:val="00870782"/>
    <w:rsid w:val="008707B8"/>
    <w:rsid w:val="00871C82"/>
    <w:rsid w:val="008723AE"/>
    <w:rsid w:val="008726D6"/>
    <w:rsid w:val="008732ED"/>
    <w:rsid w:val="008733D7"/>
    <w:rsid w:val="008735BA"/>
    <w:rsid w:val="008737F3"/>
    <w:rsid w:val="00873938"/>
    <w:rsid w:val="008739EA"/>
    <w:rsid w:val="00873A79"/>
    <w:rsid w:val="00874D4F"/>
    <w:rsid w:val="00874DFA"/>
    <w:rsid w:val="008753B2"/>
    <w:rsid w:val="008755B8"/>
    <w:rsid w:val="0087567B"/>
    <w:rsid w:val="00875AAC"/>
    <w:rsid w:val="00875B94"/>
    <w:rsid w:val="00875D0E"/>
    <w:rsid w:val="00875EFD"/>
    <w:rsid w:val="00876641"/>
    <w:rsid w:val="0087666D"/>
    <w:rsid w:val="0087685B"/>
    <w:rsid w:val="008771EE"/>
    <w:rsid w:val="0087737B"/>
    <w:rsid w:val="00877D5F"/>
    <w:rsid w:val="00880DAD"/>
    <w:rsid w:val="00880E16"/>
    <w:rsid w:val="00880F2B"/>
    <w:rsid w:val="00881330"/>
    <w:rsid w:val="008817D2"/>
    <w:rsid w:val="0088181B"/>
    <w:rsid w:val="00881C8C"/>
    <w:rsid w:val="00882464"/>
    <w:rsid w:val="00882833"/>
    <w:rsid w:val="00882FC1"/>
    <w:rsid w:val="0088395F"/>
    <w:rsid w:val="008839C9"/>
    <w:rsid w:val="00883CEE"/>
    <w:rsid w:val="00883D25"/>
    <w:rsid w:val="00884A53"/>
    <w:rsid w:val="0088507D"/>
    <w:rsid w:val="008853ED"/>
    <w:rsid w:val="0088545D"/>
    <w:rsid w:val="00885847"/>
    <w:rsid w:val="00885EAC"/>
    <w:rsid w:val="00885F21"/>
    <w:rsid w:val="008860D2"/>
    <w:rsid w:val="0088628D"/>
    <w:rsid w:val="008863A2"/>
    <w:rsid w:val="00887584"/>
    <w:rsid w:val="00887B12"/>
    <w:rsid w:val="00887C3A"/>
    <w:rsid w:val="00887DF6"/>
    <w:rsid w:val="00890810"/>
    <w:rsid w:val="00890C62"/>
    <w:rsid w:val="00891AD7"/>
    <w:rsid w:val="00891E31"/>
    <w:rsid w:val="008925E1"/>
    <w:rsid w:val="00892ADB"/>
    <w:rsid w:val="008933B8"/>
    <w:rsid w:val="0089360E"/>
    <w:rsid w:val="00893671"/>
    <w:rsid w:val="00893ACE"/>
    <w:rsid w:val="00893D30"/>
    <w:rsid w:val="00894B07"/>
    <w:rsid w:val="00894D05"/>
    <w:rsid w:val="00894EE4"/>
    <w:rsid w:val="0089507F"/>
    <w:rsid w:val="00896C03"/>
    <w:rsid w:val="00896EFD"/>
    <w:rsid w:val="008974FE"/>
    <w:rsid w:val="0089770F"/>
    <w:rsid w:val="00897D31"/>
    <w:rsid w:val="00897F5D"/>
    <w:rsid w:val="008A01B8"/>
    <w:rsid w:val="008A0F38"/>
    <w:rsid w:val="008A1BF8"/>
    <w:rsid w:val="008A1E13"/>
    <w:rsid w:val="008A353B"/>
    <w:rsid w:val="008A54E7"/>
    <w:rsid w:val="008A58BB"/>
    <w:rsid w:val="008A5BDF"/>
    <w:rsid w:val="008A6A26"/>
    <w:rsid w:val="008A6BAF"/>
    <w:rsid w:val="008A6F28"/>
    <w:rsid w:val="008A7640"/>
    <w:rsid w:val="008A7695"/>
    <w:rsid w:val="008A79A1"/>
    <w:rsid w:val="008B08A8"/>
    <w:rsid w:val="008B0934"/>
    <w:rsid w:val="008B09E4"/>
    <w:rsid w:val="008B0B15"/>
    <w:rsid w:val="008B10CB"/>
    <w:rsid w:val="008B17E9"/>
    <w:rsid w:val="008B1E15"/>
    <w:rsid w:val="008B1E21"/>
    <w:rsid w:val="008B1FA5"/>
    <w:rsid w:val="008B2BA3"/>
    <w:rsid w:val="008B3133"/>
    <w:rsid w:val="008B33AC"/>
    <w:rsid w:val="008B3900"/>
    <w:rsid w:val="008B3CB6"/>
    <w:rsid w:val="008B4B66"/>
    <w:rsid w:val="008B562D"/>
    <w:rsid w:val="008B643D"/>
    <w:rsid w:val="008B69BE"/>
    <w:rsid w:val="008B6CA7"/>
    <w:rsid w:val="008B6F5E"/>
    <w:rsid w:val="008B75B9"/>
    <w:rsid w:val="008B7868"/>
    <w:rsid w:val="008B7DFC"/>
    <w:rsid w:val="008C021D"/>
    <w:rsid w:val="008C0654"/>
    <w:rsid w:val="008C0853"/>
    <w:rsid w:val="008C08B1"/>
    <w:rsid w:val="008C3975"/>
    <w:rsid w:val="008C450C"/>
    <w:rsid w:val="008C47BA"/>
    <w:rsid w:val="008C5185"/>
    <w:rsid w:val="008C55EB"/>
    <w:rsid w:val="008C67E5"/>
    <w:rsid w:val="008C6C0B"/>
    <w:rsid w:val="008C722E"/>
    <w:rsid w:val="008C73C3"/>
    <w:rsid w:val="008C766F"/>
    <w:rsid w:val="008D0819"/>
    <w:rsid w:val="008D0859"/>
    <w:rsid w:val="008D14CF"/>
    <w:rsid w:val="008D1A6A"/>
    <w:rsid w:val="008D297A"/>
    <w:rsid w:val="008D2B08"/>
    <w:rsid w:val="008D35B1"/>
    <w:rsid w:val="008D4205"/>
    <w:rsid w:val="008D49C9"/>
    <w:rsid w:val="008D6020"/>
    <w:rsid w:val="008D63E9"/>
    <w:rsid w:val="008D6623"/>
    <w:rsid w:val="008D6BBC"/>
    <w:rsid w:val="008D7455"/>
    <w:rsid w:val="008D74D0"/>
    <w:rsid w:val="008D74EB"/>
    <w:rsid w:val="008D7BCB"/>
    <w:rsid w:val="008E000D"/>
    <w:rsid w:val="008E0C42"/>
    <w:rsid w:val="008E0CDF"/>
    <w:rsid w:val="008E1494"/>
    <w:rsid w:val="008E15EA"/>
    <w:rsid w:val="008E1B5A"/>
    <w:rsid w:val="008E2BD2"/>
    <w:rsid w:val="008E2F74"/>
    <w:rsid w:val="008E3532"/>
    <w:rsid w:val="008E3E3E"/>
    <w:rsid w:val="008E4681"/>
    <w:rsid w:val="008E5216"/>
    <w:rsid w:val="008E68A7"/>
    <w:rsid w:val="008E728C"/>
    <w:rsid w:val="008E7327"/>
    <w:rsid w:val="008E78BF"/>
    <w:rsid w:val="008F03CC"/>
    <w:rsid w:val="008F087E"/>
    <w:rsid w:val="008F189D"/>
    <w:rsid w:val="008F1B54"/>
    <w:rsid w:val="008F255D"/>
    <w:rsid w:val="008F2853"/>
    <w:rsid w:val="008F3209"/>
    <w:rsid w:val="008F3A03"/>
    <w:rsid w:val="008F3FDD"/>
    <w:rsid w:val="008F702F"/>
    <w:rsid w:val="008F70E1"/>
    <w:rsid w:val="008F735D"/>
    <w:rsid w:val="008F78C0"/>
    <w:rsid w:val="009012A5"/>
    <w:rsid w:val="00901A8A"/>
    <w:rsid w:val="0090208D"/>
    <w:rsid w:val="009024C4"/>
    <w:rsid w:val="009029C9"/>
    <w:rsid w:val="009029DE"/>
    <w:rsid w:val="0090316E"/>
    <w:rsid w:val="009032CC"/>
    <w:rsid w:val="0090353B"/>
    <w:rsid w:val="009040EB"/>
    <w:rsid w:val="009045E3"/>
    <w:rsid w:val="0090627F"/>
    <w:rsid w:val="00907353"/>
    <w:rsid w:val="0090766A"/>
    <w:rsid w:val="00907B64"/>
    <w:rsid w:val="009101A1"/>
    <w:rsid w:val="0091055F"/>
    <w:rsid w:val="009115D6"/>
    <w:rsid w:val="00912AAC"/>
    <w:rsid w:val="00913236"/>
    <w:rsid w:val="00913442"/>
    <w:rsid w:val="00913A99"/>
    <w:rsid w:val="00913CB2"/>
    <w:rsid w:val="00913E0F"/>
    <w:rsid w:val="00915D22"/>
    <w:rsid w:val="00915ECE"/>
    <w:rsid w:val="00915F73"/>
    <w:rsid w:val="0091610D"/>
    <w:rsid w:val="009163AD"/>
    <w:rsid w:val="009166B8"/>
    <w:rsid w:val="00916BDB"/>
    <w:rsid w:val="00916EFB"/>
    <w:rsid w:val="009201EE"/>
    <w:rsid w:val="009209BD"/>
    <w:rsid w:val="009211AF"/>
    <w:rsid w:val="009212C2"/>
    <w:rsid w:val="00921361"/>
    <w:rsid w:val="0092191C"/>
    <w:rsid w:val="00922464"/>
    <w:rsid w:val="00922D98"/>
    <w:rsid w:val="00923600"/>
    <w:rsid w:val="0092394D"/>
    <w:rsid w:val="00923AC1"/>
    <w:rsid w:val="00923BAC"/>
    <w:rsid w:val="00923DB0"/>
    <w:rsid w:val="00923E46"/>
    <w:rsid w:val="00923E7D"/>
    <w:rsid w:val="00924187"/>
    <w:rsid w:val="00924B01"/>
    <w:rsid w:val="00925FA1"/>
    <w:rsid w:val="00926019"/>
    <w:rsid w:val="00926A42"/>
    <w:rsid w:val="0092700E"/>
    <w:rsid w:val="009276B1"/>
    <w:rsid w:val="009301AE"/>
    <w:rsid w:val="0093039C"/>
    <w:rsid w:val="00930F58"/>
    <w:rsid w:val="009312DD"/>
    <w:rsid w:val="00932182"/>
    <w:rsid w:val="00932A54"/>
    <w:rsid w:val="00932C21"/>
    <w:rsid w:val="00933057"/>
    <w:rsid w:val="009333DA"/>
    <w:rsid w:val="0093379B"/>
    <w:rsid w:val="00933B5D"/>
    <w:rsid w:val="00933BE8"/>
    <w:rsid w:val="00933C65"/>
    <w:rsid w:val="00933CA9"/>
    <w:rsid w:val="00934CDB"/>
    <w:rsid w:val="00935BD9"/>
    <w:rsid w:val="00936B38"/>
    <w:rsid w:val="00936B7E"/>
    <w:rsid w:val="00937046"/>
    <w:rsid w:val="009370FF"/>
    <w:rsid w:val="009375FD"/>
    <w:rsid w:val="00937911"/>
    <w:rsid w:val="009407C6"/>
    <w:rsid w:val="00941537"/>
    <w:rsid w:val="00941CE3"/>
    <w:rsid w:val="009427AB"/>
    <w:rsid w:val="00942B91"/>
    <w:rsid w:val="00943A37"/>
    <w:rsid w:val="00944258"/>
    <w:rsid w:val="00944518"/>
    <w:rsid w:val="00944F09"/>
    <w:rsid w:val="0094537C"/>
    <w:rsid w:val="00945899"/>
    <w:rsid w:val="009460D9"/>
    <w:rsid w:val="00946B3E"/>
    <w:rsid w:val="00946D1B"/>
    <w:rsid w:val="00946D21"/>
    <w:rsid w:val="009474A0"/>
    <w:rsid w:val="00947B58"/>
    <w:rsid w:val="00947ECA"/>
    <w:rsid w:val="00950865"/>
    <w:rsid w:val="00950C35"/>
    <w:rsid w:val="00951444"/>
    <w:rsid w:val="00951816"/>
    <w:rsid w:val="0095273E"/>
    <w:rsid w:val="00952C40"/>
    <w:rsid w:val="00953589"/>
    <w:rsid w:val="009535F6"/>
    <w:rsid w:val="00953A15"/>
    <w:rsid w:val="00953DFC"/>
    <w:rsid w:val="009541D8"/>
    <w:rsid w:val="00954C03"/>
    <w:rsid w:val="00954DB3"/>
    <w:rsid w:val="009554C8"/>
    <w:rsid w:val="00955755"/>
    <w:rsid w:val="00956091"/>
    <w:rsid w:val="009564B0"/>
    <w:rsid w:val="00957D5A"/>
    <w:rsid w:val="0096023A"/>
    <w:rsid w:val="009602F2"/>
    <w:rsid w:val="0096059E"/>
    <w:rsid w:val="00960D0F"/>
    <w:rsid w:val="00960F4B"/>
    <w:rsid w:val="0096139B"/>
    <w:rsid w:val="00961A14"/>
    <w:rsid w:val="00961AFF"/>
    <w:rsid w:val="009634B8"/>
    <w:rsid w:val="009636E9"/>
    <w:rsid w:val="0096394B"/>
    <w:rsid w:val="00963ED8"/>
    <w:rsid w:val="009640D3"/>
    <w:rsid w:val="00964182"/>
    <w:rsid w:val="00964D5A"/>
    <w:rsid w:val="00965152"/>
    <w:rsid w:val="009653AC"/>
    <w:rsid w:val="00965C2C"/>
    <w:rsid w:val="00966078"/>
    <w:rsid w:val="00966CA6"/>
    <w:rsid w:val="009705DC"/>
    <w:rsid w:val="00970C34"/>
    <w:rsid w:val="0097102C"/>
    <w:rsid w:val="00972702"/>
    <w:rsid w:val="0097275B"/>
    <w:rsid w:val="0097285E"/>
    <w:rsid w:val="00972ED7"/>
    <w:rsid w:val="00973519"/>
    <w:rsid w:val="00973A11"/>
    <w:rsid w:val="00973DD4"/>
    <w:rsid w:val="00975667"/>
    <w:rsid w:val="0097578C"/>
    <w:rsid w:val="0097581D"/>
    <w:rsid w:val="00975B95"/>
    <w:rsid w:val="00975BDD"/>
    <w:rsid w:val="00976BC6"/>
    <w:rsid w:val="00976CE7"/>
    <w:rsid w:val="00976F30"/>
    <w:rsid w:val="00976F92"/>
    <w:rsid w:val="00977563"/>
    <w:rsid w:val="00977A76"/>
    <w:rsid w:val="00980019"/>
    <w:rsid w:val="0098031E"/>
    <w:rsid w:val="009804CB"/>
    <w:rsid w:val="009806F1"/>
    <w:rsid w:val="00980C18"/>
    <w:rsid w:val="009811F7"/>
    <w:rsid w:val="00981604"/>
    <w:rsid w:val="0098199C"/>
    <w:rsid w:val="00982A3B"/>
    <w:rsid w:val="00982F14"/>
    <w:rsid w:val="00983CFE"/>
    <w:rsid w:val="009842DC"/>
    <w:rsid w:val="0098438F"/>
    <w:rsid w:val="00984EEA"/>
    <w:rsid w:val="00984FC0"/>
    <w:rsid w:val="00984FE2"/>
    <w:rsid w:val="0098554F"/>
    <w:rsid w:val="009855AE"/>
    <w:rsid w:val="00985667"/>
    <w:rsid w:val="00986287"/>
    <w:rsid w:val="009875FA"/>
    <w:rsid w:val="0098764F"/>
    <w:rsid w:val="0098784D"/>
    <w:rsid w:val="009878CD"/>
    <w:rsid w:val="00987C93"/>
    <w:rsid w:val="00987EA5"/>
    <w:rsid w:val="0099023B"/>
    <w:rsid w:val="009909C3"/>
    <w:rsid w:val="00991216"/>
    <w:rsid w:val="00991349"/>
    <w:rsid w:val="00991354"/>
    <w:rsid w:val="009913D2"/>
    <w:rsid w:val="0099149C"/>
    <w:rsid w:val="009915B3"/>
    <w:rsid w:val="00991A65"/>
    <w:rsid w:val="00992415"/>
    <w:rsid w:val="009924AE"/>
    <w:rsid w:val="009934BD"/>
    <w:rsid w:val="009935C1"/>
    <w:rsid w:val="00993943"/>
    <w:rsid w:val="00993F01"/>
    <w:rsid w:val="00994035"/>
    <w:rsid w:val="0099441A"/>
    <w:rsid w:val="0099476D"/>
    <w:rsid w:val="00994F2B"/>
    <w:rsid w:val="00995B6A"/>
    <w:rsid w:val="009960CC"/>
    <w:rsid w:val="00996272"/>
    <w:rsid w:val="00996724"/>
    <w:rsid w:val="00996779"/>
    <w:rsid w:val="009A0607"/>
    <w:rsid w:val="009A0D2F"/>
    <w:rsid w:val="009A357E"/>
    <w:rsid w:val="009A368D"/>
    <w:rsid w:val="009A3C7A"/>
    <w:rsid w:val="009A3D96"/>
    <w:rsid w:val="009A3DC6"/>
    <w:rsid w:val="009A3E02"/>
    <w:rsid w:val="009A4829"/>
    <w:rsid w:val="009A4ACF"/>
    <w:rsid w:val="009A5C6E"/>
    <w:rsid w:val="009A618E"/>
    <w:rsid w:val="009A621B"/>
    <w:rsid w:val="009A6ECD"/>
    <w:rsid w:val="009A6EFC"/>
    <w:rsid w:val="009A7E33"/>
    <w:rsid w:val="009B0780"/>
    <w:rsid w:val="009B11D0"/>
    <w:rsid w:val="009B13CF"/>
    <w:rsid w:val="009B16B7"/>
    <w:rsid w:val="009B21D3"/>
    <w:rsid w:val="009B2424"/>
    <w:rsid w:val="009B2D7F"/>
    <w:rsid w:val="009B2E9F"/>
    <w:rsid w:val="009B2EB9"/>
    <w:rsid w:val="009B414C"/>
    <w:rsid w:val="009B41C6"/>
    <w:rsid w:val="009B498F"/>
    <w:rsid w:val="009B51AF"/>
    <w:rsid w:val="009B53E1"/>
    <w:rsid w:val="009B5586"/>
    <w:rsid w:val="009B5934"/>
    <w:rsid w:val="009B5EB5"/>
    <w:rsid w:val="009B6639"/>
    <w:rsid w:val="009B6EEB"/>
    <w:rsid w:val="009B7205"/>
    <w:rsid w:val="009B72F3"/>
    <w:rsid w:val="009B737A"/>
    <w:rsid w:val="009B7639"/>
    <w:rsid w:val="009B77EE"/>
    <w:rsid w:val="009B7F81"/>
    <w:rsid w:val="009C0449"/>
    <w:rsid w:val="009C04C6"/>
    <w:rsid w:val="009C0C34"/>
    <w:rsid w:val="009C0E53"/>
    <w:rsid w:val="009C13F5"/>
    <w:rsid w:val="009C14DE"/>
    <w:rsid w:val="009C1935"/>
    <w:rsid w:val="009C20F0"/>
    <w:rsid w:val="009C304E"/>
    <w:rsid w:val="009C336E"/>
    <w:rsid w:val="009C3B4C"/>
    <w:rsid w:val="009C4C7E"/>
    <w:rsid w:val="009C5240"/>
    <w:rsid w:val="009C5548"/>
    <w:rsid w:val="009C566F"/>
    <w:rsid w:val="009C56FC"/>
    <w:rsid w:val="009C5ABE"/>
    <w:rsid w:val="009C6600"/>
    <w:rsid w:val="009C690C"/>
    <w:rsid w:val="009C70A3"/>
    <w:rsid w:val="009C72E1"/>
    <w:rsid w:val="009C7776"/>
    <w:rsid w:val="009C7BEF"/>
    <w:rsid w:val="009D02B7"/>
    <w:rsid w:val="009D1527"/>
    <w:rsid w:val="009D2726"/>
    <w:rsid w:val="009D2834"/>
    <w:rsid w:val="009D3670"/>
    <w:rsid w:val="009D4FAE"/>
    <w:rsid w:val="009D7292"/>
    <w:rsid w:val="009E0B58"/>
    <w:rsid w:val="009E10A4"/>
    <w:rsid w:val="009E147D"/>
    <w:rsid w:val="009E1546"/>
    <w:rsid w:val="009E17C0"/>
    <w:rsid w:val="009E1BC1"/>
    <w:rsid w:val="009E1BF4"/>
    <w:rsid w:val="009E1F8D"/>
    <w:rsid w:val="009E2020"/>
    <w:rsid w:val="009E21C8"/>
    <w:rsid w:val="009E27AA"/>
    <w:rsid w:val="009E2A3E"/>
    <w:rsid w:val="009E4219"/>
    <w:rsid w:val="009E431F"/>
    <w:rsid w:val="009E47C1"/>
    <w:rsid w:val="009E4F4F"/>
    <w:rsid w:val="009E501C"/>
    <w:rsid w:val="009E521F"/>
    <w:rsid w:val="009E56E2"/>
    <w:rsid w:val="009E5CBF"/>
    <w:rsid w:val="009E621E"/>
    <w:rsid w:val="009E6BBC"/>
    <w:rsid w:val="009E7812"/>
    <w:rsid w:val="009F0826"/>
    <w:rsid w:val="009F15A7"/>
    <w:rsid w:val="009F1638"/>
    <w:rsid w:val="009F19E1"/>
    <w:rsid w:val="009F200C"/>
    <w:rsid w:val="009F210D"/>
    <w:rsid w:val="009F287D"/>
    <w:rsid w:val="009F3454"/>
    <w:rsid w:val="009F3BBB"/>
    <w:rsid w:val="009F40DA"/>
    <w:rsid w:val="009F44FF"/>
    <w:rsid w:val="009F50E1"/>
    <w:rsid w:val="009F57EC"/>
    <w:rsid w:val="009F68AA"/>
    <w:rsid w:val="009F695B"/>
    <w:rsid w:val="009F6B80"/>
    <w:rsid w:val="009F6F83"/>
    <w:rsid w:val="009F74D7"/>
    <w:rsid w:val="00A0011F"/>
    <w:rsid w:val="00A00234"/>
    <w:rsid w:val="00A00A2A"/>
    <w:rsid w:val="00A00B07"/>
    <w:rsid w:val="00A011A4"/>
    <w:rsid w:val="00A016AD"/>
    <w:rsid w:val="00A02D8B"/>
    <w:rsid w:val="00A02DDE"/>
    <w:rsid w:val="00A0317A"/>
    <w:rsid w:val="00A035A2"/>
    <w:rsid w:val="00A0362D"/>
    <w:rsid w:val="00A037BD"/>
    <w:rsid w:val="00A0384A"/>
    <w:rsid w:val="00A038DF"/>
    <w:rsid w:val="00A03C44"/>
    <w:rsid w:val="00A041E4"/>
    <w:rsid w:val="00A045F2"/>
    <w:rsid w:val="00A04635"/>
    <w:rsid w:val="00A052FF"/>
    <w:rsid w:val="00A06BDD"/>
    <w:rsid w:val="00A07308"/>
    <w:rsid w:val="00A07345"/>
    <w:rsid w:val="00A07D1C"/>
    <w:rsid w:val="00A07F05"/>
    <w:rsid w:val="00A110F4"/>
    <w:rsid w:val="00A112F0"/>
    <w:rsid w:val="00A11DD5"/>
    <w:rsid w:val="00A12413"/>
    <w:rsid w:val="00A140C5"/>
    <w:rsid w:val="00A15348"/>
    <w:rsid w:val="00A1544B"/>
    <w:rsid w:val="00A1659E"/>
    <w:rsid w:val="00A16A6F"/>
    <w:rsid w:val="00A16FAC"/>
    <w:rsid w:val="00A178A9"/>
    <w:rsid w:val="00A17D48"/>
    <w:rsid w:val="00A17F44"/>
    <w:rsid w:val="00A20927"/>
    <w:rsid w:val="00A21479"/>
    <w:rsid w:val="00A21640"/>
    <w:rsid w:val="00A21747"/>
    <w:rsid w:val="00A2188E"/>
    <w:rsid w:val="00A224F8"/>
    <w:rsid w:val="00A22832"/>
    <w:rsid w:val="00A22AB4"/>
    <w:rsid w:val="00A23B50"/>
    <w:rsid w:val="00A23FB0"/>
    <w:rsid w:val="00A241BD"/>
    <w:rsid w:val="00A251F4"/>
    <w:rsid w:val="00A25E08"/>
    <w:rsid w:val="00A26358"/>
    <w:rsid w:val="00A26652"/>
    <w:rsid w:val="00A26AC9"/>
    <w:rsid w:val="00A27384"/>
    <w:rsid w:val="00A277E4"/>
    <w:rsid w:val="00A27A5F"/>
    <w:rsid w:val="00A30155"/>
    <w:rsid w:val="00A301C7"/>
    <w:rsid w:val="00A30AB2"/>
    <w:rsid w:val="00A316DF"/>
    <w:rsid w:val="00A323E5"/>
    <w:rsid w:val="00A32B87"/>
    <w:rsid w:val="00A3441A"/>
    <w:rsid w:val="00A34B0C"/>
    <w:rsid w:val="00A34E8B"/>
    <w:rsid w:val="00A35996"/>
    <w:rsid w:val="00A35E78"/>
    <w:rsid w:val="00A363C8"/>
    <w:rsid w:val="00A37422"/>
    <w:rsid w:val="00A37478"/>
    <w:rsid w:val="00A37922"/>
    <w:rsid w:val="00A4023F"/>
    <w:rsid w:val="00A4043C"/>
    <w:rsid w:val="00A40DE1"/>
    <w:rsid w:val="00A41276"/>
    <w:rsid w:val="00A4136F"/>
    <w:rsid w:val="00A41873"/>
    <w:rsid w:val="00A41B6D"/>
    <w:rsid w:val="00A41E6E"/>
    <w:rsid w:val="00A41F5A"/>
    <w:rsid w:val="00A421B9"/>
    <w:rsid w:val="00A42493"/>
    <w:rsid w:val="00A42D0C"/>
    <w:rsid w:val="00A43592"/>
    <w:rsid w:val="00A43D18"/>
    <w:rsid w:val="00A43F1F"/>
    <w:rsid w:val="00A44262"/>
    <w:rsid w:val="00A44CBD"/>
    <w:rsid w:val="00A45A47"/>
    <w:rsid w:val="00A470B5"/>
    <w:rsid w:val="00A472D8"/>
    <w:rsid w:val="00A5139A"/>
    <w:rsid w:val="00A52F63"/>
    <w:rsid w:val="00A5412C"/>
    <w:rsid w:val="00A5436E"/>
    <w:rsid w:val="00A54D38"/>
    <w:rsid w:val="00A550AE"/>
    <w:rsid w:val="00A559C9"/>
    <w:rsid w:val="00A564D4"/>
    <w:rsid w:val="00A56BA0"/>
    <w:rsid w:val="00A57996"/>
    <w:rsid w:val="00A57F14"/>
    <w:rsid w:val="00A600ED"/>
    <w:rsid w:val="00A6080C"/>
    <w:rsid w:val="00A61E0B"/>
    <w:rsid w:val="00A6224B"/>
    <w:rsid w:val="00A623BD"/>
    <w:rsid w:val="00A62A82"/>
    <w:rsid w:val="00A63381"/>
    <w:rsid w:val="00A6368B"/>
    <w:rsid w:val="00A63B46"/>
    <w:rsid w:val="00A64D8F"/>
    <w:rsid w:val="00A65040"/>
    <w:rsid w:val="00A651BE"/>
    <w:rsid w:val="00A66666"/>
    <w:rsid w:val="00A677E0"/>
    <w:rsid w:val="00A6783E"/>
    <w:rsid w:val="00A67840"/>
    <w:rsid w:val="00A67966"/>
    <w:rsid w:val="00A700E0"/>
    <w:rsid w:val="00A70383"/>
    <w:rsid w:val="00A70393"/>
    <w:rsid w:val="00A719AE"/>
    <w:rsid w:val="00A727C4"/>
    <w:rsid w:val="00A72CAA"/>
    <w:rsid w:val="00A734B1"/>
    <w:rsid w:val="00A74588"/>
    <w:rsid w:val="00A75216"/>
    <w:rsid w:val="00A7546A"/>
    <w:rsid w:val="00A75999"/>
    <w:rsid w:val="00A75A90"/>
    <w:rsid w:val="00A767C9"/>
    <w:rsid w:val="00A7699E"/>
    <w:rsid w:val="00A769AD"/>
    <w:rsid w:val="00A76DAA"/>
    <w:rsid w:val="00A76F0D"/>
    <w:rsid w:val="00A80636"/>
    <w:rsid w:val="00A80866"/>
    <w:rsid w:val="00A8105D"/>
    <w:rsid w:val="00A811E4"/>
    <w:rsid w:val="00A81373"/>
    <w:rsid w:val="00A824FE"/>
    <w:rsid w:val="00A82727"/>
    <w:rsid w:val="00A850D2"/>
    <w:rsid w:val="00A856A7"/>
    <w:rsid w:val="00A85872"/>
    <w:rsid w:val="00A85C73"/>
    <w:rsid w:val="00A85E75"/>
    <w:rsid w:val="00A86002"/>
    <w:rsid w:val="00A86104"/>
    <w:rsid w:val="00A86836"/>
    <w:rsid w:val="00A8687B"/>
    <w:rsid w:val="00A86FB1"/>
    <w:rsid w:val="00A87773"/>
    <w:rsid w:val="00A877E2"/>
    <w:rsid w:val="00A87C20"/>
    <w:rsid w:val="00A903C1"/>
    <w:rsid w:val="00A90992"/>
    <w:rsid w:val="00A90C4D"/>
    <w:rsid w:val="00A913B8"/>
    <w:rsid w:val="00A918BA"/>
    <w:rsid w:val="00A91C85"/>
    <w:rsid w:val="00A92ACF"/>
    <w:rsid w:val="00A92CE3"/>
    <w:rsid w:val="00A93317"/>
    <w:rsid w:val="00A93F88"/>
    <w:rsid w:val="00A94055"/>
    <w:rsid w:val="00A94056"/>
    <w:rsid w:val="00A94231"/>
    <w:rsid w:val="00A94B5C"/>
    <w:rsid w:val="00A9529C"/>
    <w:rsid w:val="00A9558D"/>
    <w:rsid w:val="00A9577C"/>
    <w:rsid w:val="00A95D47"/>
    <w:rsid w:val="00A964CC"/>
    <w:rsid w:val="00A964D0"/>
    <w:rsid w:val="00A965F7"/>
    <w:rsid w:val="00A9697D"/>
    <w:rsid w:val="00A9699F"/>
    <w:rsid w:val="00A96BDB"/>
    <w:rsid w:val="00A97848"/>
    <w:rsid w:val="00A97928"/>
    <w:rsid w:val="00A97D17"/>
    <w:rsid w:val="00AA038F"/>
    <w:rsid w:val="00AA04CA"/>
    <w:rsid w:val="00AA0B68"/>
    <w:rsid w:val="00AA0EB9"/>
    <w:rsid w:val="00AA13A3"/>
    <w:rsid w:val="00AA18FB"/>
    <w:rsid w:val="00AA1FD0"/>
    <w:rsid w:val="00AA2110"/>
    <w:rsid w:val="00AA2C69"/>
    <w:rsid w:val="00AA32CE"/>
    <w:rsid w:val="00AA3660"/>
    <w:rsid w:val="00AA382B"/>
    <w:rsid w:val="00AA4549"/>
    <w:rsid w:val="00AA4601"/>
    <w:rsid w:val="00AA4B32"/>
    <w:rsid w:val="00AA4DAB"/>
    <w:rsid w:val="00AA4E66"/>
    <w:rsid w:val="00AA4FFC"/>
    <w:rsid w:val="00AA51D2"/>
    <w:rsid w:val="00AA63EB"/>
    <w:rsid w:val="00AA648F"/>
    <w:rsid w:val="00AA6F19"/>
    <w:rsid w:val="00AA7073"/>
    <w:rsid w:val="00AB0120"/>
    <w:rsid w:val="00AB02DB"/>
    <w:rsid w:val="00AB0B13"/>
    <w:rsid w:val="00AB0C37"/>
    <w:rsid w:val="00AB0E61"/>
    <w:rsid w:val="00AB106D"/>
    <w:rsid w:val="00AB1D9F"/>
    <w:rsid w:val="00AB26E6"/>
    <w:rsid w:val="00AB4868"/>
    <w:rsid w:val="00AB499B"/>
    <w:rsid w:val="00AB4D36"/>
    <w:rsid w:val="00AB4E90"/>
    <w:rsid w:val="00AB4FF3"/>
    <w:rsid w:val="00AB51E5"/>
    <w:rsid w:val="00AB53FB"/>
    <w:rsid w:val="00AB541F"/>
    <w:rsid w:val="00AB5906"/>
    <w:rsid w:val="00AB5DC4"/>
    <w:rsid w:val="00AB6092"/>
    <w:rsid w:val="00AB636C"/>
    <w:rsid w:val="00AB6716"/>
    <w:rsid w:val="00AB6937"/>
    <w:rsid w:val="00AB69AA"/>
    <w:rsid w:val="00AB6ADF"/>
    <w:rsid w:val="00AB6ED5"/>
    <w:rsid w:val="00AB6F6D"/>
    <w:rsid w:val="00AB769C"/>
    <w:rsid w:val="00AC052D"/>
    <w:rsid w:val="00AC0B88"/>
    <w:rsid w:val="00AC0E21"/>
    <w:rsid w:val="00AC1015"/>
    <w:rsid w:val="00AC1217"/>
    <w:rsid w:val="00AC260E"/>
    <w:rsid w:val="00AC2F81"/>
    <w:rsid w:val="00AC3332"/>
    <w:rsid w:val="00AC35F0"/>
    <w:rsid w:val="00AC3707"/>
    <w:rsid w:val="00AC3ADF"/>
    <w:rsid w:val="00AC3E7B"/>
    <w:rsid w:val="00AC3EF5"/>
    <w:rsid w:val="00AC48F4"/>
    <w:rsid w:val="00AC5317"/>
    <w:rsid w:val="00AC5732"/>
    <w:rsid w:val="00AC5EF6"/>
    <w:rsid w:val="00AC6587"/>
    <w:rsid w:val="00AC6A39"/>
    <w:rsid w:val="00AC6E1C"/>
    <w:rsid w:val="00AC791E"/>
    <w:rsid w:val="00AC7E2C"/>
    <w:rsid w:val="00AD0218"/>
    <w:rsid w:val="00AD07F8"/>
    <w:rsid w:val="00AD0993"/>
    <w:rsid w:val="00AD0CDF"/>
    <w:rsid w:val="00AD0E73"/>
    <w:rsid w:val="00AD0F7B"/>
    <w:rsid w:val="00AD18A8"/>
    <w:rsid w:val="00AD1F9D"/>
    <w:rsid w:val="00AD29DB"/>
    <w:rsid w:val="00AD36A2"/>
    <w:rsid w:val="00AD3A1E"/>
    <w:rsid w:val="00AD3CEC"/>
    <w:rsid w:val="00AD3F35"/>
    <w:rsid w:val="00AD44EF"/>
    <w:rsid w:val="00AD45C8"/>
    <w:rsid w:val="00AD4F49"/>
    <w:rsid w:val="00AD53E7"/>
    <w:rsid w:val="00AD5E9A"/>
    <w:rsid w:val="00AD66DB"/>
    <w:rsid w:val="00AD6AA9"/>
    <w:rsid w:val="00AD7300"/>
    <w:rsid w:val="00AE06BF"/>
    <w:rsid w:val="00AE0B1E"/>
    <w:rsid w:val="00AE0E58"/>
    <w:rsid w:val="00AE1FD5"/>
    <w:rsid w:val="00AE233C"/>
    <w:rsid w:val="00AE2434"/>
    <w:rsid w:val="00AE26DB"/>
    <w:rsid w:val="00AE2820"/>
    <w:rsid w:val="00AE291D"/>
    <w:rsid w:val="00AE4B0C"/>
    <w:rsid w:val="00AE51FE"/>
    <w:rsid w:val="00AE5313"/>
    <w:rsid w:val="00AE5364"/>
    <w:rsid w:val="00AE6A54"/>
    <w:rsid w:val="00AE720B"/>
    <w:rsid w:val="00AE786D"/>
    <w:rsid w:val="00AE7F27"/>
    <w:rsid w:val="00AF0C7C"/>
    <w:rsid w:val="00AF2C27"/>
    <w:rsid w:val="00AF353E"/>
    <w:rsid w:val="00AF3D70"/>
    <w:rsid w:val="00AF439D"/>
    <w:rsid w:val="00AF442F"/>
    <w:rsid w:val="00AF44B7"/>
    <w:rsid w:val="00AF4926"/>
    <w:rsid w:val="00AF52C6"/>
    <w:rsid w:val="00AF5A60"/>
    <w:rsid w:val="00AF5D37"/>
    <w:rsid w:val="00AF73EA"/>
    <w:rsid w:val="00B00CD6"/>
    <w:rsid w:val="00B00FD2"/>
    <w:rsid w:val="00B0227F"/>
    <w:rsid w:val="00B0344F"/>
    <w:rsid w:val="00B0354B"/>
    <w:rsid w:val="00B0373B"/>
    <w:rsid w:val="00B0394D"/>
    <w:rsid w:val="00B059A7"/>
    <w:rsid w:val="00B05BCF"/>
    <w:rsid w:val="00B061BF"/>
    <w:rsid w:val="00B06780"/>
    <w:rsid w:val="00B067C4"/>
    <w:rsid w:val="00B06DC0"/>
    <w:rsid w:val="00B073F1"/>
    <w:rsid w:val="00B07B9A"/>
    <w:rsid w:val="00B07DEC"/>
    <w:rsid w:val="00B07FEE"/>
    <w:rsid w:val="00B102FC"/>
    <w:rsid w:val="00B10624"/>
    <w:rsid w:val="00B106E9"/>
    <w:rsid w:val="00B10A34"/>
    <w:rsid w:val="00B110F4"/>
    <w:rsid w:val="00B121E6"/>
    <w:rsid w:val="00B125D5"/>
    <w:rsid w:val="00B127D2"/>
    <w:rsid w:val="00B131C6"/>
    <w:rsid w:val="00B13282"/>
    <w:rsid w:val="00B13596"/>
    <w:rsid w:val="00B13C62"/>
    <w:rsid w:val="00B155E7"/>
    <w:rsid w:val="00B156D1"/>
    <w:rsid w:val="00B16429"/>
    <w:rsid w:val="00B16808"/>
    <w:rsid w:val="00B169A4"/>
    <w:rsid w:val="00B16D9A"/>
    <w:rsid w:val="00B20176"/>
    <w:rsid w:val="00B2055C"/>
    <w:rsid w:val="00B207D8"/>
    <w:rsid w:val="00B20C48"/>
    <w:rsid w:val="00B20D3C"/>
    <w:rsid w:val="00B21940"/>
    <w:rsid w:val="00B21C7D"/>
    <w:rsid w:val="00B2224D"/>
    <w:rsid w:val="00B22439"/>
    <w:rsid w:val="00B22A72"/>
    <w:rsid w:val="00B22AC4"/>
    <w:rsid w:val="00B23048"/>
    <w:rsid w:val="00B23174"/>
    <w:rsid w:val="00B2359D"/>
    <w:rsid w:val="00B23895"/>
    <w:rsid w:val="00B23B32"/>
    <w:rsid w:val="00B24083"/>
    <w:rsid w:val="00B240A5"/>
    <w:rsid w:val="00B241AE"/>
    <w:rsid w:val="00B24F20"/>
    <w:rsid w:val="00B25DD6"/>
    <w:rsid w:val="00B26209"/>
    <w:rsid w:val="00B27215"/>
    <w:rsid w:val="00B27EA2"/>
    <w:rsid w:val="00B30524"/>
    <w:rsid w:val="00B3066D"/>
    <w:rsid w:val="00B30E6B"/>
    <w:rsid w:val="00B315DB"/>
    <w:rsid w:val="00B319A4"/>
    <w:rsid w:val="00B31DB0"/>
    <w:rsid w:val="00B3204F"/>
    <w:rsid w:val="00B32984"/>
    <w:rsid w:val="00B337CA"/>
    <w:rsid w:val="00B33E86"/>
    <w:rsid w:val="00B3428E"/>
    <w:rsid w:val="00B34686"/>
    <w:rsid w:val="00B349AC"/>
    <w:rsid w:val="00B359D5"/>
    <w:rsid w:val="00B35CBD"/>
    <w:rsid w:val="00B36259"/>
    <w:rsid w:val="00B36577"/>
    <w:rsid w:val="00B36D69"/>
    <w:rsid w:val="00B36ED3"/>
    <w:rsid w:val="00B372A1"/>
    <w:rsid w:val="00B400DB"/>
    <w:rsid w:val="00B406CA"/>
    <w:rsid w:val="00B41FDC"/>
    <w:rsid w:val="00B425C5"/>
    <w:rsid w:val="00B42F2E"/>
    <w:rsid w:val="00B432EA"/>
    <w:rsid w:val="00B43466"/>
    <w:rsid w:val="00B449D1"/>
    <w:rsid w:val="00B44C4F"/>
    <w:rsid w:val="00B45276"/>
    <w:rsid w:val="00B4541F"/>
    <w:rsid w:val="00B45583"/>
    <w:rsid w:val="00B45B7A"/>
    <w:rsid w:val="00B45DD6"/>
    <w:rsid w:val="00B46195"/>
    <w:rsid w:val="00B46582"/>
    <w:rsid w:val="00B46836"/>
    <w:rsid w:val="00B46B6A"/>
    <w:rsid w:val="00B46D80"/>
    <w:rsid w:val="00B47314"/>
    <w:rsid w:val="00B47CDE"/>
    <w:rsid w:val="00B51292"/>
    <w:rsid w:val="00B521DD"/>
    <w:rsid w:val="00B53257"/>
    <w:rsid w:val="00B53617"/>
    <w:rsid w:val="00B53B68"/>
    <w:rsid w:val="00B53D02"/>
    <w:rsid w:val="00B5450A"/>
    <w:rsid w:val="00B54600"/>
    <w:rsid w:val="00B56587"/>
    <w:rsid w:val="00B56594"/>
    <w:rsid w:val="00B56A88"/>
    <w:rsid w:val="00B5708C"/>
    <w:rsid w:val="00B57E4B"/>
    <w:rsid w:val="00B57E5E"/>
    <w:rsid w:val="00B6023B"/>
    <w:rsid w:val="00B60FCB"/>
    <w:rsid w:val="00B61217"/>
    <w:rsid w:val="00B6124F"/>
    <w:rsid w:val="00B61D17"/>
    <w:rsid w:val="00B63EE9"/>
    <w:rsid w:val="00B64E8F"/>
    <w:rsid w:val="00B6559F"/>
    <w:rsid w:val="00B6597A"/>
    <w:rsid w:val="00B65E65"/>
    <w:rsid w:val="00B66056"/>
    <w:rsid w:val="00B66127"/>
    <w:rsid w:val="00B6617F"/>
    <w:rsid w:val="00B667EB"/>
    <w:rsid w:val="00B66B42"/>
    <w:rsid w:val="00B67071"/>
    <w:rsid w:val="00B6719C"/>
    <w:rsid w:val="00B67E4B"/>
    <w:rsid w:val="00B70A84"/>
    <w:rsid w:val="00B70F5B"/>
    <w:rsid w:val="00B71787"/>
    <w:rsid w:val="00B71B1C"/>
    <w:rsid w:val="00B71C39"/>
    <w:rsid w:val="00B721F6"/>
    <w:rsid w:val="00B731BB"/>
    <w:rsid w:val="00B734ED"/>
    <w:rsid w:val="00B73712"/>
    <w:rsid w:val="00B73A9E"/>
    <w:rsid w:val="00B74418"/>
    <w:rsid w:val="00B74599"/>
    <w:rsid w:val="00B7549F"/>
    <w:rsid w:val="00B75816"/>
    <w:rsid w:val="00B759C0"/>
    <w:rsid w:val="00B76F1C"/>
    <w:rsid w:val="00B7722D"/>
    <w:rsid w:val="00B775BA"/>
    <w:rsid w:val="00B80651"/>
    <w:rsid w:val="00B82273"/>
    <w:rsid w:val="00B82842"/>
    <w:rsid w:val="00B84155"/>
    <w:rsid w:val="00B84431"/>
    <w:rsid w:val="00B84C20"/>
    <w:rsid w:val="00B853F9"/>
    <w:rsid w:val="00B85425"/>
    <w:rsid w:val="00B85762"/>
    <w:rsid w:val="00B85D59"/>
    <w:rsid w:val="00B86378"/>
    <w:rsid w:val="00B863E2"/>
    <w:rsid w:val="00B86B25"/>
    <w:rsid w:val="00B86F02"/>
    <w:rsid w:val="00B86F53"/>
    <w:rsid w:val="00B87227"/>
    <w:rsid w:val="00B87693"/>
    <w:rsid w:val="00B87DB4"/>
    <w:rsid w:val="00B904E4"/>
    <w:rsid w:val="00B905FC"/>
    <w:rsid w:val="00B90FE8"/>
    <w:rsid w:val="00B915D0"/>
    <w:rsid w:val="00B9204F"/>
    <w:rsid w:val="00B929CE"/>
    <w:rsid w:val="00B92FCF"/>
    <w:rsid w:val="00B93380"/>
    <w:rsid w:val="00B936C4"/>
    <w:rsid w:val="00B9444D"/>
    <w:rsid w:val="00B945FE"/>
    <w:rsid w:val="00B954F6"/>
    <w:rsid w:val="00B95A48"/>
    <w:rsid w:val="00B970A4"/>
    <w:rsid w:val="00B97855"/>
    <w:rsid w:val="00B97BD3"/>
    <w:rsid w:val="00B97E94"/>
    <w:rsid w:val="00BA03DC"/>
    <w:rsid w:val="00BA061F"/>
    <w:rsid w:val="00BA079A"/>
    <w:rsid w:val="00BA277F"/>
    <w:rsid w:val="00BA2D7D"/>
    <w:rsid w:val="00BA3C8B"/>
    <w:rsid w:val="00BA4155"/>
    <w:rsid w:val="00BA4378"/>
    <w:rsid w:val="00BA5587"/>
    <w:rsid w:val="00BA6434"/>
    <w:rsid w:val="00BA66EA"/>
    <w:rsid w:val="00BA7346"/>
    <w:rsid w:val="00BA755A"/>
    <w:rsid w:val="00BA7B24"/>
    <w:rsid w:val="00BA7BCA"/>
    <w:rsid w:val="00BA7D14"/>
    <w:rsid w:val="00BA7FD6"/>
    <w:rsid w:val="00BB0428"/>
    <w:rsid w:val="00BB05E7"/>
    <w:rsid w:val="00BB0621"/>
    <w:rsid w:val="00BB0A34"/>
    <w:rsid w:val="00BB0DE4"/>
    <w:rsid w:val="00BB16C8"/>
    <w:rsid w:val="00BB1E00"/>
    <w:rsid w:val="00BB1E03"/>
    <w:rsid w:val="00BB2FE2"/>
    <w:rsid w:val="00BB30CF"/>
    <w:rsid w:val="00BB4421"/>
    <w:rsid w:val="00BB4887"/>
    <w:rsid w:val="00BB55ED"/>
    <w:rsid w:val="00BB6CB0"/>
    <w:rsid w:val="00BB71FA"/>
    <w:rsid w:val="00BC0995"/>
    <w:rsid w:val="00BC11E2"/>
    <w:rsid w:val="00BC1DCC"/>
    <w:rsid w:val="00BC26C0"/>
    <w:rsid w:val="00BC2A84"/>
    <w:rsid w:val="00BC2FDB"/>
    <w:rsid w:val="00BC3215"/>
    <w:rsid w:val="00BC42AF"/>
    <w:rsid w:val="00BC4471"/>
    <w:rsid w:val="00BC4A30"/>
    <w:rsid w:val="00BC4A90"/>
    <w:rsid w:val="00BC4AAF"/>
    <w:rsid w:val="00BC5334"/>
    <w:rsid w:val="00BC5610"/>
    <w:rsid w:val="00BC6026"/>
    <w:rsid w:val="00BC6061"/>
    <w:rsid w:val="00BC6A12"/>
    <w:rsid w:val="00BC6C11"/>
    <w:rsid w:val="00BC7A84"/>
    <w:rsid w:val="00BC7F3D"/>
    <w:rsid w:val="00BD0F58"/>
    <w:rsid w:val="00BD13D8"/>
    <w:rsid w:val="00BD1CE5"/>
    <w:rsid w:val="00BD2860"/>
    <w:rsid w:val="00BD2AB3"/>
    <w:rsid w:val="00BD327A"/>
    <w:rsid w:val="00BD349B"/>
    <w:rsid w:val="00BD398B"/>
    <w:rsid w:val="00BD3A56"/>
    <w:rsid w:val="00BD5A3D"/>
    <w:rsid w:val="00BD61A8"/>
    <w:rsid w:val="00BD6459"/>
    <w:rsid w:val="00BD6650"/>
    <w:rsid w:val="00BD6714"/>
    <w:rsid w:val="00BD6A05"/>
    <w:rsid w:val="00BD6DF0"/>
    <w:rsid w:val="00BD745F"/>
    <w:rsid w:val="00BE1064"/>
    <w:rsid w:val="00BE14F4"/>
    <w:rsid w:val="00BE1820"/>
    <w:rsid w:val="00BE1D76"/>
    <w:rsid w:val="00BE1D92"/>
    <w:rsid w:val="00BE2478"/>
    <w:rsid w:val="00BE287F"/>
    <w:rsid w:val="00BE2C6C"/>
    <w:rsid w:val="00BE34DB"/>
    <w:rsid w:val="00BE3CD6"/>
    <w:rsid w:val="00BE4481"/>
    <w:rsid w:val="00BE5B56"/>
    <w:rsid w:val="00BE5BC1"/>
    <w:rsid w:val="00BE62F1"/>
    <w:rsid w:val="00BE63A7"/>
    <w:rsid w:val="00BE6828"/>
    <w:rsid w:val="00BE68FA"/>
    <w:rsid w:val="00BE6B22"/>
    <w:rsid w:val="00BE75A5"/>
    <w:rsid w:val="00BE77EC"/>
    <w:rsid w:val="00BF03F1"/>
    <w:rsid w:val="00BF053B"/>
    <w:rsid w:val="00BF199C"/>
    <w:rsid w:val="00BF1BF2"/>
    <w:rsid w:val="00BF1D61"/>
    <w:rsid w:val="00BF218A"/>
    <w:rsid w:val="00BF2D94"/>
    <w:rsid w:val="00BF3303"/>
    <w:rsid w:val="00BF3D6F"/>
    <w:rsid w:val="00BF477A"/>
    <w:rsid w:val="00BF5FBB"/>
    <w:rsid w:val="00BF659B"/>
    <w:rsid w:val="00BF68E0"/>
    <w:rsid w:val="00BF700A"/>
    <w:rsid w:val="00BF7334"/>
    <w:rsid w:val="00C003AB"/>
    <w:rsid w:val="00C0083B"/>
    <w:rsid w:val="00C00EF7"/>
    <w:rsid w:val="00C01354"/>
    <w:rsid w:val="00C013C5"/>
    <w:rsid w:val="00C02AFC"/>
    <w:rsid w:val="00C043FD"/>
    <w:rsid w:val="00C0478B"/>
    <w:rsid w:val="00C047D6"/>
    <w:rsid w:val="00C04836"/>
    <w:rsid w:val="00C0489F"/>
    <w:rsid w:val="00C0490D"/>
    <w:rsid w:val="00C05234"/>
    <w:rsid w:val="00C052D3"/>
    <w:rsid w:val="00C061BD"/>
    <w:rsid w:val="00C06502"/>
    <w:rsid w:val="00C065DD"/>
    <w:rsid w:val="00C06A90"/>
    <w:rsid w:val="00C06B2A"/>
    <w:rsid w:val="00C07078"/>
    <w:rsid w:val="00C07283"/>
    <w:rsid w:val="00C0767A"/>
    <w:rsid w:val="00C1042D"/>
    <w:rsid w:val="00C11019"/>
    <w:rsid w:val="00C1162A"/>
    <w:rsid w:val="00C11A89"/>
    <w:rsid w:val="00C1223E"/>
    <w:rsid w:val="00C135C4"/>
    <w:rsid w:val="00C13D55"/>
    <w:rsid w:val="00C15312"/>
    <w:rsid w:val="00C15836"/>
    <w:rsid w:val="00C15EF3"/>
    <w:rsid w:val="00C171A0"/>
    <w:rsid w:val="00C1789C"/>
    <w:rsid w:val="00C17E85"/>
    <w:rsid w:val="00C20A03"/>
    <w:rsid w:val="00C2199F"/>
    <w:rsid w:val="00C21AFE"/>
    <w:rsid w:val="00C222FA"/>
    <w:rsid w:val="00C2243A"/>
    <w:rsid w:val="00C22D7C"/>
    <w:rsid w:val="00C22E37"/>
    <w:rsid w:val="00C2370D"/>
    <w:rsid w:val="00C24249"/>
    <w:rsid w:val="00C24CC7"/>
    <w:rsid w:val="00C2518F"/>
    <w:rsid w:val="00C25237"/>
    <w:rsid w:val="00C2627F"/>
    <w:rsid w:val="00C26FDC"/>
    <w:rsid w:val="00C27B79"/>
    <w:rsid w:val="00C3079D"/>
    <w:rsid w:val="00C30DA7"/>
    <w:rsid w:val="00C310A9"/>
    <w:rsid w:val="00C31837"/>
    <w:rsid w:val="00C31A2D"/>
    <w:rsid w:val="00C320FB"/>
    <w:rsid w:val="00C32173"/>
    <w:rsid w:val="00C32226"/>
    <w:rsid w:val="00C322EE"/>
    <w:rsid w:val="00C328BF"/>
    <w:rsid w:val="00C329D3"/>
    <w:rsid w:val="00C3324D"/>
    <w:rsid w:val="00C3378A"/>
    <w:rsid w:val="00C339CB"/>
    <w:rsid w:val="00C34F6E"/>
    <w:rsid w:val="00C34FEB"/>
    <w:rsid w:val="00C357FE"/>
    <w:rsid w:val="00C362CD"/>
    <w:rsid w:val="00C364E8"/>
    <w:rsid w:val="00C378AD"/>
    <w:rsid w:val="00C40861"/>
    <w:rsid w:val="00C4131C"/>
    <w:rsid w:val="00C41A7F"/>
    <w:rsid w:val="00C421C7"/>
    <w:rsid w:val="00C42572"/>
    <w:rsid w:val="00C42630"/>
    <w:rsid w:val="00C426F8"/>
    <w:rsid w:val="00C4304E"/>
    <w:rsid w:val="00C4350F"/>
    <w:rsid w:val="00C43B95"/>
    <w:rsid w:val="00C43D50"/>
    <w:rsid w:val="00C43F63"/>
    <w:rsid w:val="00C43F65"/>
    <w:rsid w:val="00C469E4"/>
    <w:rsid w:val="00C46BE6"/>
    <w:rsid w:val="00C4741F"/>
    <w:rsid w:val="00C47D80"/>
    <w:rsid w:val="00C47E6D"/>
    <w:rsid w:val="00C47EC1"/>
    <w:rsid w:val="00C50747"/>
    <w:rsid w:val="00C50EBA"/>
    <w:rsid w:val="00C5116C"/>
    <w:rsid w:val="00C52C99"/>
    <w:rsid w:val="00C52E4A"/>
    <w:rsid w:val="00C5301F"/>
    <w:rsid w:val="00C5349E"/>
    <w:rsid w:val="00C538F8"/>
    <w:rsid w:val="00C53E0C"/>
    <w:rsid w:val="00C53FC9"/>
    <w:rsid w:val="00C5498C"/>
    <w:rsid w:val="00C54FE2"/>
    <w:rsid w:val="00C55058"/>
    <w:rsid w:val="00C55175"/>
    <w:rsid w:val="00C552A6"/>
    <w:rsid w:val="00C559BF"/>
    <w:rsid w:val="00C55BC4"/>
    <w:rsid w:val="00C5730F"/>
    <w:rsid w:val="00C60154"/>
    <w:rsid w:val="00C60A1A"/>
    <w:rsid w:val="00C613D2"/>
    <w:rsid w:val="00C617BA"/>
    <w:rsid w:val="00C62A9D"/>
    <w:rsid w:val="00C62AA1"/>
    <w:rsid w:val="00C633F7"/>
    <w:rsid w:val="00C63707"/>
    <w:rsid w:val="00C63825"/>
    <w:rsid w:val="00C63B71"/>
    <w:rsid w:val="00C6401A"/>
    <w:rsid w:val="00C64525"/>
    <w:rsid w:val="00C64E9E"/>
    <w:rsid w:val="00C658FB"/>
    <w:rsid w:val="00C6643E"/>
    <w:rsid w:val="00C66E4B"/>
    <w:rsid w:val="00C6790D"/>
    <w:rsid w:val="00C67CF0"/>
    <w:rsid w:val="00C700F2"/>
    <w:rsid w:val="00C710F6"/>
    <w:rsid w:val="00C712D9"/>
    <w:rsid w:val="00C7156E"/>
    <w:rsid w:val="00C71DA3"/>
    <w:rsid w:val="00C72940"/>
    <w:rsid w:val="00C72B99"/>
    <w:rsid w:val="00C737C9"/>
    <w:rsid w:val="00C744B1"/>
    <w:rsid w:val="00C74E7A"/>
    <w:rsid w:val="00C7568D"/>
    <w:rsid w:val="00C75698"/>
    <w:rsid w:val="00C7651F"/>
    <w:rsid w:val="00C76659"/>
    <w:rsid w:val="00C76E2C"/>
    <w:rsid w:val="00C7768C"/>
    <w:rsid w:val="00C80780"/>
    <w:rsid w:val="00C80796"/>
    <w:rsid w:val="00C80907"/>
    <w:rsid w:val="00C81AF4"/>
    <w:rsid w:val="00C8201C"/>
    <w:rsid w:val="00C8246F"/>
    <w:rsid w:val="00C82E23"/>
    <w:rsid w:val="00C833AB"/>
    <w:rsid w:val="00C837F9"/>
    <w:rsid w:val="00C84170"/>
    <w:rsid w:val="00C85E21"/>
    <w:rsid w:val="00C86421"/>
    <w:rsid w:val="00C8708C"/>
    <w:rsid w:val="00C87547"/>
    <w:rsid w:val="00C90232"/>
    <w:rsid w:val="00C9049F"/>
    <w:rsid w:val="00C905E1"/>
    <w:rsid w:val="00C90D33"/>
    <w:rsid w:val="00C93360"/>
    <w:rsid w:val="00C934A7"/>
    <w:rsid w:val="00C93923"/>
    <w:rsid w:val="00C9458F"/>
    <w:rsid w:val="00C952BB"/>
    <w:rsid w:val="00C9600E"/>
    <w:rsid w:val="00C967BD"/>
    <w:rsid w:val="00C9767C"/>
    <w:rsid w:val="00C9781C"/>
    <w:rsid w:val="00C97F01"/>
    <w:rsid w:val="00CA03C3"/>
    <w:rsid w:val="00CA052C"/>
    <w:rsid w:val="00CA098E"/>
    <w:rsid w:val="00CA0A19"/>
    <w:rsid w:val="00CA0F7C"/>
    <w:rsid w:val="00CA2339"/>
    <w:rsid w:val="00CA2649"/>
    <w:rsid w:val="00CA278C"/>
    <w:rsid w:val="00CA2991"/>
    <w:rsid w:val="00CA3DD1"/>
    <w:rsid w:val="00CA414C"/>
    <w:rsid w:val="00CA4A2B"/>
    <w:rsid w:val="00CA4A3D"/>
    <w:rsid w:val="00CA4E70"/>
    <w:rsid w:val="00CA5D42"/>
    <w:rsid w:val="00CA666A"/>
    <w:rsid w:val="00CA79E2"/>
    <w:rsid w:val="00CB03D3"/>
    <w:rsid w:val="00CB0504"/>
    <w:rsid w:val="00CB1515"/>
    <w:rsid w:val="00CB164B"/>
    <w:rsid w:val="00CB1F8E"/>
    <w:rsid w:val="00CB270E"/>
    <w:rsid w:val="00CB2FBE"/>
    <w:rsid w:val="00CB324A"/>
    <w:rsid w:val="00CB33F8"/>
    <w:rsid w:val="00CB462C"/>
    <w:rsid w:val="00CB484E"/>
    <w:rsid w:val="00CB5900"/>
    <w:rsid w:val="00CB5920"/>
    <w:rsid w:val="00CB6519"/>
    <w:rsid w:val="00CB67D0"/>
    <w:rsid w:val="00CB6878"/>
    <w:rsid w:val="00CB7518"/>
    <w:rsid w:val="00CC03BA"/>
    <w:rsid w:val="00CC1386"/>
    <w:rsid w:val="00CC172C"/>
    <w:rsid w:val="00CC38C8"/>
    <w:rsid w:val="00CC3AF2"/>
    <w:rsid w:val="00CC404B"/>
    <w:rsid w:val="00CC410F"/>
    <w:rsid w:val="00CC464A"/>
    <w:rsid w:val="00CC495D"/>
    <w:rsid w:val="00CC553D"/>
    <w:rsid w:val="00CC5721"/>
    <w:rsid w:val="00CC6292"/>
    <w:rsid w:val="00CC72CB"/>
    <w:rsid w:val="00CC7564"/>
    <w:rsid w:val="00CC79EA"/>
    <w:rsid w:val="00CD06C6"/>
    <w:rsid w:val="00CD0947"/>
    <w:rsid w:val="00CD0B5F"/>
    <w:rsid w:val="00CD115F"/>
    <w:rsid w:val="00CD153C"/>
    <w:rsid w:val="00CD1705"/>
    <w:rsid w:val="00CD1821"/>
    <w:rsid w:val="00CD1A26"/>
    <w:rsid w:val="00CD2219"/>
    <w:rsid w:val="00CD2421"/>
    <w:rsid w:val="00CD2DFE"/>
    <w:rsid w:val="00CD48D4"/>
    <w:rsid w:val="00CD4E71"/>
    <w:rsid w:val="00CD617F"/>
    <w:rsid w:val="00CD69C2"/>
    <w:rsid w:val="00CD6A2E"/>
    <w:rsid w:val="00CD6F4C"/>
    <w:rsid w:val="00CD75AD"/>
    <w:rsid w:val="00CE031A"/>
    <w:rsid w:val="00CE0570"/>
    <w:rsid w:val="00CE05F5"/>
    <w:rsid w:val="00CE0690"/>
    <w:rsid w:val="00CE0A30"/>
    <w:rsid w:val="00CE1DFF"/>
    <w:rsid w:val="00CE1F7F"/>
    <w:rsid w:val="00CE2C0B"/>
    <w:rsid w:val="00CE32B1"/>
    <w:rsid w:val="00CE32F8"/>
    <w:rsid w:val="00CE3300"/>
    <w:rsid w:val="00CE390B"/>
    <w:rsid w:val="00CE39ED"/>
    <w:rsid w:val="00CE4129"/>
    <w:rsid w:val="00CE4EA4"/>
    <w:rsid w:val="00CE50C4"/>
    <w:rsid w:val="00CE575F"/>
    <w:rsid w:val="00CE57DE"/>
    <w:rsid w:val="00CE647F"/>
    <w:rsid w:val="00CE66BB"/>
    <w:rsid w:val="00CE69DB"/>
    <w:rsid w:val="00CE6A2A"/>
    <w:rsid w:val="00CE6A53"/>
    <w:rsid w:val="00CE71EF"/>
    <w:rsid w:val="00CE73AD"/>
    <w:rsid w:val="00CE75F6"/>
    <w:rsid w:val="00CF038A"/>
    <w:rsid w:val="00CF05B3"/>
    <w:rsid w:val="00CF065A"/>
    <w:rsid w:val="00CF127D"/>
    <w:rsid w:val="00CF23B9"/>
    <w:rsid w:val="00CF278D"/>
    <w:rsid w:val="00CF2BEF"/>
    <w:rsid w:val="00CF2BF5"/>
    <w:rsid w:val="00CF35E8"/>
    <w:rsid w:val="00CF3EC8"/>
    <w:rsid w:val="00CF4189"/>
    <w:rsid w:val="00CF4334"/>
    <w:rsid w:val="00CF4402"/>
    <w:rsid w:val="00CF4569"/>
    <w:rsid w:val="00CF4888"/>
    <w:rsid w:val="00CF4F70"/>
    <w:rsid w:val="00CF60EC"/>
    <w:rsid w:val="00CF7E56"/>
    <w:rsid w:val="00D00492"/>
    <w:rsid w:val="00D00AA3"/>
    <w:rsid w:val="00D01014"/>
    <w:rsid w:val="00D018A0"/>
    <w:rsid w:val="00D01B90"/>
    <w:rsid w:val="00D01D34"/>
    <w:rsid w:val="00D0245F"/>
    <w:rsid w:val="00D0253F"/>
    <w:rsid w:val="00D02699"/>
    <w:rsid w:val="00D02745"/>
    <w:rsid w:val="00D028EB"/>
    <w:rsid w:val="00D030AD"/>
    <w:rsid w:val="00D03D7B"/>
    <w:rsid w:val="00D04157"/>
    <w:rsid w:val="00D0433D"/>
    <w:rsid w:val="00D0490A"/>
    <w:rsid w:val="00D05068"/>
    <w:rsid w:val="00D05B1B"/>
    <w:rsid w:val="00D068E3"/>
    <w:rsid w:val="00D06BBC"/>
    <w:rsid w:val="00D06EC9"/>
    <w:rsid w:val="00D0764C"/>
    <w:rsid w:val="00D07F60"/>
    <w:rsid w:val="00D1088D"/>
    <w:rsid w:val="00D1117C"/>
    <w:rsid w:val="00D11238"/>
    <w:rsid w:val="00D11436"/>
    <w:rsid w:val="00D11D67"/>
    <w:rsid w:val="00D12D17"/>
    <w:rsid w:val="00D12D91"/>
    <w:rsid w:val="00D135A5"/>
    <w:rsid w:val="00D1388C"/>
    <w:rsid w:val="00D13E42"/>
    <w:rsid w:val="00D145D4"/>
    <w:rsid w:val="00D15BE5"/>
    <w:rsid w:val="00D15EEA"/>
    <w:rsid w:val="00D176B4"/>
    <w:rsid w:val="00D2084D"/>
    <w:rsid w:val="00D20BA9"/>
    <w:rsid w:val="00D22432"/>
    <w:rsid w:val="00D224E7"/>
    <w:rsid w:val="00D22FB3"/>
    <w:rsid w:val="00D236C2"/>
    <w:rsid w:val="00D23814"/>
    <w:rsid w:val="00D245DF"/>
    <w:rsid w:val="00D24D51"/>
    <w:rsid w:val="00D251AB"/>
    <w:rsid w:val="00D25292"/>
    <w:rsid w:val="00D25507"/>
    <w:rsid w:val="00D25640"/>
    <w:rsid w:val="00D256E5"/>
    <w:rsid w:val="00D25A2C"/>
    <w:rsid w:val="00D26680"/>
    <w:rsid w:val="00D26E1C"/>
    <w:rsid w:val="00D274D2"/>
    <w:rsid w:val="00D2786B"/>
    <w:rsid w:val="00D27D85"/>
    <w:rsid w:val="00D30800"/>
    <w:rsid w:val="00D3122B"/>
    <w:rsid w:val="00D31B75"/>
    <w:rsid w:val="00D3201B"/>
    <w:rsid w:val="00D33326"/>
    <w:rsid w:val="00D33B30"/>
    <w:rsid w:val="00D347E9"/>
    <w:rsid w:val="00D34866"/>
    <w:rsid w:val="00D34D53"/>
    <w:rsid w:val="00D34F0D"/>
    <w:rsid w:val="00D3532B"/>
    <w:rsid w:val="00D36388"/>
    <w:rsid w:val="00D364BC"/>
    <w:rsid w:val="00D36B73"/>
    <w:rsid w:val="00D36EE5"/>
    <w:rsid w:val="00D37368"/>
    <w:rsid w:val="00D37712"/>
    <w:rsid w:val="00D37D94"/>
    <w:rsid w:val="00D401FA"/>
    <w:rsid w:val="00D407CC"/>
    <w:rsid w:val="00D40886"/>
    <w:rsid w:val="00D41146"/>
    <w:rsid w:val="00D415EE"/>
    <w:rsid w:val="00D417DB"/>
    <w:rsid w:val="00D418F4"/>
    <w:rsid w:val="00D42794"/>
    <w:rsid w:val="00D42ADB"/>
    <w:rsid w:val="00D42CDC"/>
    <w:rsid w:val="00D44575"/>
    <w:rsid w:val="00D44D89"/>
    <w:rsid w:val="00D44DCE"/>
    <w:rsid w:val="00D453A1"/>
    <w:rsid w:val="00D46546"/>
    <w:rsid w:val="00D46911"/>
    <w:rsid w:val="00D46A00"/>
    <w:rsid w:val="00D46D25"/>
    <w:rsid w:val="00D516D3"/>
    <w:rsid w:val="00D517B4"/>
    <w:rsid w:val="00D518D2"/>
    <w:rsid w:val="00D52AB6"/>
    <w:rsid w:val="00D52D4B"/>
    <w:rsid w:val="00D5360A"/>
    <w:rsid w:val="00D53D03"/>
    <w:rsid w:val="00D540AB"/>
    <w:rsid w:val="00D54A42"/>
    <w:rsid w:val="00D54E75"/>
    <w:rsid w:val="00D56598"/>
    <w:rsid w:val="00D56B24"/>
    <w:rsid w:val="00D56C08"/>
    <w:rsid w:val="00D5764E"/>
    <w:rsid w:val="00D577D1"/>
    <w:rsid w:val="00D57A67"/>
    <w:rsid w:val="00D603E8"/>
    <w:rsid w:val="00D60DDC"/>
    <w:rsid w:val="00D61112"/>
    <w:rsid w:val="00D614F9"/>
    <w:rsid w:val="00D62347"/>
    <w:rsid w:val="00D6249A"/>
    <w:rsid w:val="00D64D10"/>
    <w:rsid w:val="00D65511"/>
    <w:rsid w:val="00D65856"/>
    <w:rsid w:val="00D66903"/>
    <w:rsid w:val="00D67422"/>
    <w:rsid w:val="00D67E5E"/>
    <w:rsid w:val="00D708E2"/>
    <w:rsid w:val="00D70A0F"/>
    <w:rsid w:val="00D70F90"/>
    <w:rsid w:val="00D719E8"/>
    <w:rsid w:val="00D71AFB"/>
    <w:rsid w:val="00D71F5E"/>
    <w:rsid w:val="00D723DA"/>
    <w:rsid w:val="00D7255C"/>
    <w:rsid w:val="00D72856"/>
    <w:rsid w:val="00D72C2F"/>
    <w:rsid w:val="00D72E86"/>
    <w:rsid w:val="00D7343E"/>
    <w:rsid w:val="00D73B36"/>
    <w:rsid w:val="00D73FF2"/>
    <w:rsid w:val="00D74F8F"/>
    <w:rsid w:val="00D75373"/>
    <w:rsid w:val="00D762DA"/>
    <w:rsid w:val="00D764A3"/>
    <w:rsid w:val="00D76BB7"/>
    <w:rsid w:val="00D772C4"/>
    <w:rsid w:val="00D77408"/>
    <w:rsid w:val="00D77DB2"/>
    <w:rsid w:val="00D80F3A"/>
    <w:rsid w:val="00D82BCE"/>
    <w:rsid w:val="00D82DA2"/>
    <w:rsid w:val="00D82E48"/>
    <w:rsid w:val="00D83920"/>
    <w:rsid w:val="00D83DCA"/>
    <w:rsid w:val="00D844AB"/>
    <w:rsid w:val="00D851BB"/>
    <w:rsid w:val="00D8521D"/>
    <w:rsid w:val="00D861C2"/>
    <w:rsid w:val="00D86267"/>
    <w:rsid w:val="00D86582"/>
    <w:rsid w:val="00D86B73"/>
    <w:rsid w:val="00D87574"/>
    <w:rsid w:val="00D87C5D"/>
    <w:rsid w:val="00D908C0"/>
    <w:rsid w:val="00D90DA0"/>
    <w:rsid w:val="00D935C4"/>
    <w:rsid w:val="00D93896"/>
    <w:rsid w:val="00D93932"/>
    <w:rsid w:val="00D9579F"/>
    <w:rsid w:val="00D95979"/>
    <w:rsid w:val="00D95C97"/>
    <w:rsid w:val="00D96DE2"/>
    <w:rsid w:val="00D97057"/>
    <w:rsid w:val="00D97559"/>
    <w:rsid w:val="00DA0229"/>
    <w:rsid w:val="00DA05B0"/>
    <w:rsid w:val="00DA0897"/>
    <w:rsid w:val="00DA0A99"/>
    <w:rsid w:val="00DA15D2"/>
    <w:rsid w:val="00DA17AF"/>
    <w:rsid w:val="00DA27B9"/>
    <w:rsid w:val="00DA29D1"/>
    <w:rsid w:val="00DA30D8"/>
    <w:rsid w:val="00DA3C65"/>
    <w:rsid w:val="00DA3CE0"/>
    <w:rsid w:val="00DA4E66"/>
    <w:rsid w:val="00DA4FA3"/>
    <w:rsid w:val="00DA5092"/>
    <w:rsid w:val="00DA6975"/>
    <w:rsid w:val="00DA6AC1"/>
    <w:rsid w:val="00DA6D87"/>
    <w:rsid w:val="00DA7243"/>
    <w:rsid w:val="00DA77FA"/>
    <w:rsid w:val="00DA780C"/>
    <w:rsid w:val="00DA7D1C"/>
    <w:rsid w:val="00DB036E"/>
    <w:rsid w:val="00DB127E"/>
    <w:rsid w:val="00DB1C28"/>
    <w:rsid w:val="00DB2AAD"/>
    <w:rsid w:val="00DB3094"/>
    <w:rsid w:val="00DB3431"/>
    <w:rsid w:val="00DB3972"/>
    <w:rsid w:val="00DB3F40"/>
    <w:rsid w:val="00DB4BCD"/>
    <w:rsid w:val="00DB5EE3"/>
    <w:rsid w:val="00DB603C"/>
    <w:rsid w:val="00DB61C7"/>
    <w:rsid w:val="00DB6EF7"/>
    <w:rsid w:val="00DB7503"/>
    <w:rsid w:val="00DB7B4A"/>
    <w:rsid w:val="00DC0A31"/>
    <w:rsid w:val="00DC10CC"/>
    <w:rsid w:val="00DC215E"/>
    <w:rsid w:val="00DC2824"/>
    <w:rsid w:val="00DC28A9"/>
    <w:rsid w:val="00DC2B34"/>
    <w:rsid w:val="00DC2B56"/>
    <w:rsid w:val="00DC33C3"/>
    <w:rsid w:val="00DC3532"/>
    <w:rsid w:val="00DC3963"/>
    <w:rsid w:val="00DC3CAC"/>
    <w:rsid w:val="00DC44A5"/>
    <w:rsid w:val="00DC4707"/>
    <w:rsid w:val="00DC51B4"/>
    <w:rsid w:val="00DC5572"/>
    <w:rsid w:val="00DC5976"/>
    <w:rsid w:val="00DC61C5"/>
    <w:rsid w:val="00DC667E"/>
    <w:rsid w:val="00DC69A0"/>
    <w:rsid w:val="00DC7955"/>
    <w:rsid w:val="00DC7DAF"/>
    <w:rsid w:val="00DD0713"/>
    <w:rsid w:val="00DD0DD5"/>
    <w:rsid w:val="00DD1090"/>
    <w:rsid w:val="00DD1520"/>
    <w:rsid w:val="00DD157A"/>
    <w:rsid w:val="00DD1903"/>
    <w:rsid w:val="00DD1A3B"/>
    <w:rsid w:val="00DD2065"/>
    <w:rsid w:val="00DD2BEC"/>
    <w:rsid w:val="00DD3051"/>
    <w:rsid w:val="00DD3A56"/>
    <w:rsid w:val="00DD456D"/>
    <w:rsid w:val="00DD46CA"/>
    <w:rsid w:val="00DD5130"/>
    <w:rsid w:val="00DD5605"/>
    <w:rsid w:val="00DD5716"/>
    <w:rsid w:val="00DD5FBC"/>
    <w:rsid w:val="00DD64AD"/>
    <w:rsid w:val="00DD6BDA"/>
    <w:rsid w:val="00DD707A"/>
    <w:rsid w:val="00DD73B6"/>
    <w:rsid w:val="00DD776F"/>
    <w:rsid w:val="00DD7BA3"/>
    <w:rsid w:val="00DD7F79"/>
    <w:rsid w:val="00DE00D4"/>
    <w:rsid w:val="00DE0573"/>
    <w:rsid w:val="00DE1AE7"/>
    <w:rsid w:val="00DE1BB0"/>
    <w:rsid w:val="00DE1F67"/>
    <w:rsid w:val="00DE27E3"/>
    <w:rsid w:val="00DE2840"/>
    <w:rsid w:val="00DE2A9B"/>
    <w:rsid w:val="00DE348F"/>
    <w:rsid w:val="00DE3907"/>
    <w:rsid w:val="00DE3A0D"/>
    <w:rsid w:val="00DE4ACE"/>
    <w:rsid w:val="00DE521C"/>
    <w:rsid w:val="00DE643A"/>
    <w:rsid w:val="00DE6590"/>
    <w:rsid w:val="00DE6CB3"/>
    <w:rsid w:val="00DE7AC1"/>
    <w:rsid w:val="00DF033F"/>
    <w:rsid w:val="00DF05AF"/>
    <w:rsid w:val="00DF11F1"/>
    <w:rsid w:val="00DF1DBD"/>
    <w:rsid w:val="00DF288D"/>
    <w:rsid w:val="00DF2899"/>
    <w:rsid w:val="00DF3E05"/>
    <w:rsid w:val="00DF3FF1"/>
    <w:rsid w:val="00DF422F"/>
    <w:rsid w:val="00DF4557"/>
    <w:rsid w:val="00DF5A06"/>
    <w:rsid w:val="00DF60D3"/>
    <w:rsid w:val="00DF7320"/>
    <w:rsid w:val="00DF7897"/>
    <w:rsid w:val="00DF7F27"/>
    <w:rsid w:val="00E00686"/>
    <w:rsid w:val="00E024B6"/>
    <w:rsid w:val="00E02B75"/>
    <w:rsid w:val="00E02B92"/>
    <w:rsid w:val="00E03077"/>
    <w:rsid w:val="00E03753"/>
    <w:rsid w:val="00E05A52"/>
    <w:rsid w:val="00E06F82"/>
    <w:rsid w:val="00E07987"/>
    <w:rsid w:val="00E07BCD"/>
    <w:rsid w:val="00E07ECB"/>
    <w:rsid w:val="00E10446"/>
    <w:rsid w:val="00E105E1"/>
    <w:rsid w:val="00E106C9"/>
    <w:rsid w:val="00E10AAD"/>
    <w:rsid w:val="00E114F8"/>
    <w:rsid w:val="00E11D41"/>
    <w:rsid w:val="00E125F9"/>
    <w:rsid w:val="00E12DF9"/>
    <w:rsid w:val="00E13002"/>
    <w:rsid w:val="00E1364B"/>
    <w:rsid w:val="00E13966"/>
    <w:rsid w:val="00E14140"/>
    <w:rsid w:val="00E144A9"/>
    <w:rsid w:val="00E14D66"/>
    <w:rsid w:val="00E16313"/>
    <w:rsid w:val="00E1744E"/>
    <w:rsid w:val="00E17F9D"/>
    <w:rsid w:val="00E203E1"/>
    <w:rsid w:val="00E2049B"/>
    <w:rsid w:val="00E205A9"/>
    <w:rsid w:val="00E2071B"/>
    <w:rsid w:val="00E20754"/>
    <w:rsid w:val="00E2105A"/>
    <w:rsid w:val="00E21632"/>
    <w:rsid w:val="00E21725"/>
    <w:rsid w:val="00E21FFD"/>
    <w:rsid w:val="00E22196"/>
    <w:rsid w:val="00E229AE"/>
    <w:rsid w:val="00E2302F"/>
    <w:rsid w:val="00E235FA"/>
    <w:rsid w:val="00E23D60"/>
    <w:rsid w:val="00E24871"/>
    <w:rsid w:val="00E24F99"/>
    <w:rsid w:val="00E25502"/>
    <w:rsid w:val="00E25653"/>
    <w:rsid w:val="00E257C1"/>
    <w:rsid w:val="00E25C8E"/>
    <w:rsid w:val="00E26760"/>
    <w:rsid w:val="00E26D6F"/>
    <w:rsid w:val="00E27381"/>
    <w:rsid w:val="00E30406"/>
    <w:rsid w:val="00E30438"/>
    <w:rsid w:val="00E30BF9"/>
    <w:rsid w:val="00E313AD"/>
    <w:rsid w:val="00E31BD8"/>
    <w:rsid w:val="00E3246B"/>
    <w:rsid w:val="00E325D8"/>
    <w:rsid w:val="00E328C3"/>
    <w:rsid w:val="00E328FF"/>
    <w:rsid w:val="00E33081"/>
    <w:rsid w:val="00E330E9"/>
    <w:rsid w:val="00E331B7"/>
    <w:rsid w:val="00E3365B"/>
    <w:rsid w:val="00E336E4"/>
    <w:rsid w:val="00E3400D"/>
    <w:rsid w:val="00E34436"/>
    <w:rsid w:val="00E34996"/>
    <w:rsid w:val="00E34CEB"/>
    <w:rsid w:val="00E3538C"/>
    <w:rsid w:val="00E35810"/>
    <w:rsid w:val="00E35F86"/>
    <w:rsid w:val="00E3648E"/>
    <w:rsid w:val="00E364D0"/>
    <w:rsid w:val="00E365AA"/>
    <w:rsid w:val="00E36E30"/>
    <w:rsid w:val="00E37263"/>
    <w:rsid w:val="00E374F7"/>
    <w:rsid w:val="00E37608"/>
    <w:rsid w:val="00E37751"/>
    <w:rsid w:val="00E37BDB"/>
    <w:rsid w:val="00E4079E"/>
    <w:rsid w:val="00E40D7F"/>
    <w:rsid w:val="00E41ABD"/>
    <w:rsid w:val="00E41E65"/>
    <w:rsid w:val="00E421CC"/>
    <w:rsid w:val="00E425E6"/>
    <w:rsid w:val="00E429EF"/>
    <w:rsid w:val="00E430DF"/>
    <w:rsid w:val="00E434F9"/>
    <w:rsid w:val="00E43C39"/>
    <w:rsid w:val="00E43CA1"/>
    <w:rsid w:val="00E44793"/>
    <w:rsid w:val="00E44950"/>
    <w:rsid w:val="00E44AD3"/>
    <w:rsid w:val="00E45377"/>
    <w:rsid w:val="00E45DC9"/>
    <w:rsid w:val="00E45E05"/>
    <w:rsid w:val="00E46978"/>
    <w:rsid w:val="00E469D3"/>
    <w:rsid w:val="00E46C71"/>
    <w:rsid w:val="00E47C67"/>
    <w:rsid w:val="00E50EC4"/>
    <w:rsid w:val="00E514C7"/>
    <w:rsid w:val="00E5156F"/>
    <w:rsid w:val="00E51BC2"/>
    <w:rsid w:val="00E51E96"/>
    <w:rsid w:val="00E52404"/>
    <w:rsid w:val="00E52F36"/>
    <w:rsid w:val="00E53453"/>
    <w:rsid w:val="00E53F5C"/>
    <w:rsid w:val="00E544B6"/>
    <w:rsid w:val="00E545B0"/>
    <w:rsid w:val="00E54861"/>
    <w:rsid w:val="00E54AFA"/>
    <w:rsid w:val="00E5516A"/>
    <w:rsid w:val="00E55347"/>
    <w:rsid w:val="00E5556C"/>
    <w:rsid w:val="00E55890"/>
    <w:rsid w:val="00E55D8D"/>
    <w:rsid w:val="00E56A40"/>
    <w:rsid w:val="00E57667"/>
    <w:rsid w:val="00E600C0"/>
    <w:rsid w:val="00E603F8"/>
    <w:rsid w:val="00E60A06"/>
    <w:rsid w:val="00E60D26"/>
    <w:rsid w:val="00E60ED2"/>
    <w:rsid w:val="00E60FC4"/>
    <w:rsid w:val="00E615F5"/>
    <w:rsid w:val="00E623DC"/>
    <w:rsid w:val="00E62CD8"/>
    <w:rsid w:val="00E62D5C"/>
    <w:rsid w:val="00E638E5"/>
    <w:rsid w:val="00E645A5"/>
    <w:rsid w:val="00E64E53"/>
    <w:rsid w:val="00E6715F"/>
    <w:rsid w:val="00E673FD"/>
    <w:rsid w:val="00E67824"/>
    <w:rsid w:val="00E67BAF"/>
    <w:rsid w:val="00E67C5E"/>
    <w:rsid w:val="00E70061"/>
    <w:rsid w:val="00E7096F"/>
    <w:rsid w:val="00E71682"/>
    <w:rsid w:val="00E720FC"/>
    <w:rsid w:val="00E72401"/>
    <w:rsid w:val="00E7271A"/>
    <w:rsid w:val="00E731A5"/>
    <w:rsid w:val="00E7376C"/>
    <w:rsid w:val="00E748B6"/>
    <w:rsid w:val="00E74950"/>
    <w:rsid w:val="00E753B5"/>
    <w:rsid w:val="00E75F11"/>
    <w:rsid w:val="00E7700B"/>
    <w:rsid w:val="00E77620"/>
    <w:rsid w:val="00E77C6E"/>
    <w:rsid w:val="00E809EB"/>
    <w:rsid w:val="00E80A86"/>
    <w:rsid w:val="00E81F1F"/>
    <w:rsid w:val="00E8501C"/>
    <w:rsid w:val="00E851A5"/>
    <w:rsid w:val="00E851AA"/>
    <w:rsid w:val="00E8576B"/>
    <w:rsid w:val="00E85A30"/>
    <w:rsid w:val="00E85FBE"/>
    <w:rsid w:val="00E86CBC"/>
    <w:rsid w:val="00E86E48"/>
    <w:rsid w:val="00E870AB"/>
    <w:rsid w:val="00E87CD5"/>
    <w:rsid w:val="00E902B4"/>
    <w:rsid w:val="00E9082B"/>
    <w:rsid w:val="00E911CE"/>
    <w:rsid w:val="00E91664"/>
    <w:rsid w:val="00E91C0B"/>
    <w:rsid w:val="00E924C5"/>
    <w:rsid w:val="00E92D29"/>
    <w:rsid w:val="00E92D44"/>
    <w:rsid w:val="00E934F2"/>
    <w:rsid w:val="00E9394D"/>
    <w:rsid w:val="00E94337"/>
    <w:rsid w:val="00E94965"/>
    <w:rsid w:val="00E94A5A"/>
    <w:rsid w:val="00E96202"/>
    <w:rsid w:val="00E96A7E"/>
    <w:rsid w:val="00E96BBA"/>
    <w:rsid w:val="00E975EF"/>
    <w:rsid w:val="00E97801"/>
    <w:rsid w:val="00EA11FC"/>
    <w:rsid w:val="00EA1C42"/>
    <w:rsid w:val="00EA2324"/>
    <w:rsid w:val="00EA3529"/>
    <w:rsid w:val="00EA4182"/>
    <w:rsid w:val="00EA42DD"/>
    <w:rsid w:val="00EA49B8"/>
    <w:rsid w:val="00EA4A5A"/>
    <w:rsid w:val="00EA4F11"/>
    <w:rsid w:val="00EA5A37"/>
    <w:rsid w:val="00EA5F42"/>
    <w:rsid w:val="00EA61F1"/>
    <w:rsid w:val="00EA62A2"/>
    <w:rsid w:val="00EA655B"/>
    <w:rsid w:val="00EA68D6"/>
    <w:rsid w:val="00EA6C92"/>
    <w:rsid w:val="00EA6E9E"/>
    <w:rsid w:val="00EA7669"/>
    <w:rsid w:val="00EA78EB"/>
    <w:rsid w:val="00EA7C44"/>
    <w:rsid w:val="00EB05EC"/>
    <w:rsid w:val="00EB0C1A"/>
    <w:rsid w:val="00EB15FB"/>
    <w:rsid w:val="00EB1E31"/>
    <w:rsid w:val="00EB1EA2"/>
    <w:rsid w:val="00EB21C2"/>
    <w:rsid w:val="00EB26ED"/>
    <w:rsid w:val="00EB279C"/>
    <w:rsid w:val="00EB320E"/>
    <w:rsid w:val="00EB4FFB"/>
    <w:rsid w:val="00EB5835"/>
    <w:rsid w:val="00EB598D"/>
    <w:rsid w:val="00EB6C1C"/>
    <w:rsid w:val="00EB7271"/>
    <w:rsid w:val="00EC0FD6"/>
    <w:rsid w:val="00EC190C"/>
    <w:rsid w:val="00EC27BB"/>
    <w:rsid w:val="00EC2CEE"/>
    <w:rsid w:val="00EC3C4B"/>
    <w:rsid w:val="00EC3CF5"/>
    <w:rsid w:val="00EC3E9E"/>
    <w:rsid w:val="00EC42C8"/>
    <w:rsid w:val="00EC5222"/>
    <w:rsid w:val="00EC5A7B"/>
    <w:rsid w:val="00EC5AC4"/>
    <w:rsid w:val="00EC5B60"/>
    <w:rsid w:val="00EC5EF1"/>
    <w:rsid w:val="00EC6072"/>
    <w:rsid w:val="00EC66C6"/>
    <w:rsid w:val="00EC75EC"/>
    <w:rsid w:val="00EC798B"/>
    <w:rsid w:val="00ED0BAD"/>
    <w:rsid w:val="00ED183B"/>
    <w:rsid w:val="00ED2F0F"/>
    <w:rsid w:val="00ED30D0"/>
    <w:rsid w:val="00ED31A4"/>
    <w:rsid w:val="00ED3203"/>
    <w:rsid w:val="00ED337A"/>
    <w:rsid w:val="00ED367A"/>
    <w:rsid w:val="00ED36E8"/>
    <w:rsid w:val="00ED50C9"/>
    <w:rsid w:val="00ED603D"/>
    <w:rsid w:val="00ED6328"/>
    <w:rsid w:val="00ED6345"/>
    <w:rsid w:val="00ED672A"/>
    <w:rsid w:val="00ED6A9A"/>
    <w:rsid w:val="00ED6BF1"/>
    <w:rsid w:val="00ED6C96"/>
    <w:rsid w:val="00ED6FE7"/>
    <w:rsid w:val="00ED7570"/>
    <w:rsid w:val="00EE0057"/>
    <w:rsid w:val="00EE01BA"/>
    <w:rsid w:val="00EE0A61"/>
    <w:rsid w:val="00EE1534"/>
    <w:rsid w:val="00EE199A"/>
    <w:rsid w:val="00EE1B26"/>
    <w:rsid w:val="00EE2D32"/>
    <w:rsid w:val="00EE3AD2"/>
    <w:rsid w:val="00EE558E"/>
    <w:rsid w:val="00EE5937"/>
    <w:rsid w:val="00EE5C0E"/>
    <w:rsid w:val="00EE645F"/>
    <w:rsid w:val="00EE6648"/>
    <w:rsid w:val="00EE678E"/>
    <w:rsid w:val="00EE6918"/>
    <w:rsid w:val="00EE71EF"/>
    <w:rsid w:val="00EE7378"/>
    <w:rsid w:val="00EF072D"/>
    <w:rsid w:val="00EF0C15"/>
    <w:rsid w:val="00EF0C98"/>
    <w:rsid w:val="00EF135F"/>
    <w:rsid w:val="00EF1B00"/>
    <w:rsid w:val="00EF2A80"/>
    <w:rsid w:val="00EF375B"/>
    <w:rsid w:val="00EF38F2"/>
    <w:rsid w:val="00EF41B6"/>
    <w:rsid w:val="00EF4A7B"/>
    <w:rsid w:val="00EF512E"/>
    <w:rsid w:val="00EF55AE"/>
    <w:rsid w:val="00EF71EE"/>
    <w:rsid w:val="00EF74B5"/>
    <w:rsid w:val="00EF7825"/>
    <w:rsid w:val="00EF7B39"/>
    <w:rsid w:val="00F0044E"/>
    <w:rsid w:val="00F010E9"/>
    <w:rsid w:val="00F01974"/>
    <w:rsid w:val="00F0290D"/>
    <w:rsid w:val="00F02F72"/>
    <w:rsid w:val="00F0307B"/>
    <w:rsid w:val="00F03948"/>
    <w:rsid w:val="00F03C1D"/>
    <w:rsid w:val="00F03E5D"/>
    <w:rsid w:val="00F03EF8"/>
    <w:rsid w:val="00F04615"/>
    <w:rsid w:val="00F04771"/>
    <w:rsid w:val="00F04F98"/>
    <w:rsid w:val="00F0503A"/>
    <w:rsid w:val="00F05675"/>
    <w:rsid w:val="00F056BB"/>
    <w:rsid w:val="00F05A14"/>
    <w:rsid w:val="00F05F14"/>
    <w:rsid w:val="00F069EE"/>
    <w:rsid w:val="00F06DFD"/>
    <w:rsid w:val="00F0752F"/>
    <w:rsid w:val="00F0765A"/>
    <w:rsid w:val="00F10236"/>
    <w:rsid w:val="00F104E3"/>
    <w:rsid w:val="00F107BA"/>
    <w:rsid w:val="00F125FA"/>
    <w:rsid w:val="00F1277D"/>
    <w:rsid w:val="00F131FB"/>
    <w:rsid w:val="00F135D5"/>
    <w:rsid w:val="00F13836"/>
    <w:rsid w:val="00F13863"/>
    <w:rsid w:val="00F14190"/>
    <w:rsid w:val="00F15A00"/>
    <w:rsid w:val="00F15A6B"/>
    <w:rsid w:val="00F15C0E"/>
    <w:rsid w:val="00F16015"/>
    <w:rsid w:val="00F16281"/>
    <w:rsid w:val="00F16A50"/>
    <w:rsid w:val="00F16AE1"/>
    <w:rsid w:val="00F16B55"/>
    <w:rsid w:val="00F17396"/>
    <w:rsid w:val="00F17C65"/>
    <w:rsid w:val="00F20046"/>
    <w:rsid w:val="00F21062"/>
    <w:rsid w:val="00F2107C"/>
    <w:rsid w:val="00F215A0"/>
    <w:rsid w:val="00F21E7C"/>
    <w:rsid w:val="00F22176"/>
    <w:rsid w:val="00F22597"/>
    <w:rsid w:val="00F22673"/>
    <w:rsid w:val="00F228D8"/>
    <w:rsid w:val="00F22F76"/>
    <w:rsid w:val="00F2317A"/>
    <w:rsid w:val="00F23A94"/>
    <w:rsid w:val="00F23C66"/>
    <w:rsid w:val="00F23D8D"/>
    <w:rsid w:val="00F242DC"/>
    <w:rsid w:val="00F24BD1"/>
    <w:rsid w:val="00F25BB1"/>
    <w:rsid w:val="00F260C9"/>
    <w:rsid w:val="00F261EF"/>
    <w:rsid w:val="00F2635F"/>
    <w:rsid w:val="00F26FFB"/>
    <w:rsid w:val="00F27404"/>
    <w:rsid w:val="00F2786D"/>
    <w:rsid w:val="00F278C4"/>
    <w:rsid w:val="00F27DA3"/>
    <w:rsid w:val="00F27E8A"/>
    <w:rsid w:val="00F3085A"/>
    <w:rsid w:val="00F30905"/>
    <w:rsid w:val="00F30F95"/>
    <w:rsid w:val="00F314A2"/>
    <w:rsid w:val="00F31A73"/>
    <w:rsid w:val="00F323A5"/>
    <w:rsid w:val="00F32894"/>
    <w:rsid w:val="00F32A44"/>
    <w:rsid w:val="00F32D4D"/>
    <w:rsid w:val="00F32F58"/>
    <w:rsid w:val="00F333B8"/>
    <w:rsid w:val="00F33A07"/>
    <w:rsid w:val="00F33B22"/>
    <w:rsid w:val="00F33B6F"/>
    <w:rsid w:val="00F34415"/>
    <w:rsid w:val="00F3478A"/>
    <w:rsid w:val="00F34EA1"/>
    <w:rsid w:val="00F353BC"/>
    <w:rsid w:val="00F354E2"/>
    <w:rsid w:val="00F35686"/>
    <w:rsid w:val="00F3614C"/>
    <w:rsid w:val="00F36B46"/>
    <w:rsid w:val="00F36FAB"/>
    <w:rsid w:val="00F3738D"/>
    <w:rsid w:val="00F374E5"/>
    <w:rsid w:val="00F37786"/>
    <w:rsid w:val="00F377DB"/>
    <w:rsid w:val="00F37AA3"/>
    <w:rsid w:val="00F37E99"/>
    <w:rsid w:val="00F404F5"/>
    <w:rsid w:val="00F41035"/>
    <w:rsid w:val="00F41688"/>
    <w:rsid w:val="00F4242E"/>
    <w:rsid w:val="00F424A3"/>
    <w:rsid w:val="00F42F6A"/>
    <w:rsid w:val="00F431B8"/>
    <w:rsid w:val="00F4344C"/>
    <w:rsid w:val="00F43CF7"/>
    <w:rsid w:val="00F43F36"/>
    <w:rsid w:val="00F44F27"/>
    <w:rsid w:val="00F453C1"/>
    <w:rsid w:val="00F45F1D"/>
    <w:rsid w:val="00F46401"/>
    <w:rsid w:val="00F471FD"/>
    <w:rsid w:val="00F4768E"/>
    <w:rsid w:val="00F50BCC"/>
    <w:rsid w:val="00F50C08"/>
    <w:rsid w:val="00F5159B"/>
    <w:rsid w:val="00F51E48"/>
    <w:rsid w:val="00F5293A"/>
    <w:rsid w:val="00F52AC0"/>
    <w:rsid w:val="00F52E2D"/>
    <w:rsid w:val="00F54084"/>
    <w:rsid w:val="00F549A1"/>
    <w:rsid w:val="00F54BC5"/>
    <w:rsid w:val="00F55BD4"/>
    <w:rsid w:val="00F5603F"/>
    <w:rsid w:val="00F57B36"/>
    <w:rsid w:val="00F57DA4"/>
    <w:rsid w:val="00F603F8"/>
    <w:rsid w:val="00F6062F"/>
    <w:rsid w:val="00F606A7"/>
    <w:rsid w:val="00F606C2"/>
    <w:rsid w:val="00F60715"/>
    <w:rsid w:val="00F60B09"/>
    <w:rsid w:val="00F6169F"/>
    <w:rsid w:val="00F61877"/>
    <w:rsid w:val="00F61ABE"/>
    <w:rsid w:val="00F61ACE"/>
    <w:rsid w:val="00F61D84"/>
    <w:rsid w:val="00F62810"/>
    <w:rsid w:val="00F64507"/>
    <w:rsid w:val="00F64888"/>
    <w:rsid w:val="00F6507C"/>
    <w:rsid w:val="00F6513B"/>
    <w:rsid w:val="00F65260"/>
    <w:rsid w:val="00F6612D"/>
    <w:rsid w:val="00F662BB"/>
    <w:rsid w:val="00F66A9E"/>
    <w:rsid w:val="00F67239"/>
    <w:rsid w:val="00F70762"/>
    <w:rsid w:val="00F70B85"/>
    <w:rsid w:val="00F721CA"/>
    <w:rsid w:val="00F72655"/>
    <w:rsid w:val="00F72660"/>
    <w:rsid w:val="00F73737"/>
    <w:rsid w:val="00F73B9F"/>
    <w:rsid w:val="00F740A0"/>
    <w:rsid w:val="00F74801"/>
    <w:rsid w:val="00F74AE7"/>
    <w:rsid w:val="00F74C5A"/>
    <w:rsid w:val="00F76B6A"/>
    <w:rsid w:val="00F76C17"/>
    <w:rsid w:val="00F77133"/>
    <w:rsid w:val="00F80761"/>
    <w:rsid w:val="00F80CB5"/>
    <w:rsid w:val="00F80F83"/>
    <w:rsid w:val="00F81011"/>
    <w:rsid w:val="00F81B08"/>
    <w:rsid w:val="00F81BDE"/>
    <w:rsid w:val="00F82392"/>
    <w:rsid w:val="00F8258B"/>
    <w:rsid w:val="00F82614"/>
    <w:rsid w:val="00F826C1"/>
    <w:rsid w:val="00F828EE"/>
    <w:rsid w:val="00F83341"/>
    <w:rsid w:val="00F83970"/>
    <w:rsid w:val="00F83B89"/>
    <w:rsid w:val="00F83C6B"/>
    <w:rsid w:val="00F84018"/>
    <w:rsid w:val="00F84B09"/>
    <w:rsid w:val="00F84B5A"/>
    <w:rsid w:val="00F84B93"/>
    <w:rsid w:val="00F84D11"/>
    <w:rsid w:val="00F855B5"/>
    <w:rsid w:val="00F858B5"/>
    <w:rsid w:val="00F85FF6"/>
    <w:rsid w:val="00F868C1"/>
    <w:rsid w:val="00F87A66"/>
    <w:rsid w:val="00F87CBF"/>
    <w:rsid w:val="00F90206"/>
    <w:rsid w:val="00F91142"/>
    <w:rsid w:val="00F91884"/>
    <w:rsid w:val="00F9230A"/>
    <w:rsid w:val="00F92626"/>
    <w:rsid w:val="00F9285A"/>
    <w:rsid w:val="00F92B52"/>
    <w:rsid w:val="00F93BBC"/>
    <w:rsid w:val="00F94D52"/>
    <w:rsid w:val="00F94D74"/>
    <w:rsid w:val="00F94F5F"/>
    <w:rsid w:val="00F953EF"/>
    <w:rsid w:val="00F958C2"/>
    <w:rsid w:val="00F95F56"/>
    <w:rsid w:val="00F960EA"/>
    <w:rsid w:val="00F96137"/>
    <w:rsid w:val="00F9644D"/>
    <w:rsid w:val="00F97296"/>
    <w:rsid w:val="00F97675"/>
    <w:rsid w:val="00F97717"/>
    <w:rsid w:val="00F979AC"/>
    <w:rsid w:val="00F97DF6"/>
    <w:rsid w:val="00FA0BA0"/>
    <w:rsid w:val="00FA0BDC"/>
    <w:rsid w:val="00FA19C1"/>
    <w:rsid w:val="00FA1ED1"/>
    <w:rsid w:val="00FA25EE"/>
    <w:rsid w:val="00FA3B86"/>
    <w:rsid w:val="00FA4969"/>
    <w:rsid w:val="00FA4A92"/>
    <w:rsid w:val="00FA4E78"/>
    <w:rsid w:val="00FA53D7"/>
    <w:rsid w:val="00FA58E1"/>
    <w:rsid w:val="00FA60BD"/>
    <w:rsid w:val="00FA6796"/>
    <w:rsid w:val="00FA7557"/>
    <w:rsid w:val="00FA7558"/>
    <w:rsid w:val="00FA774E"/>
    <w:rsid w:val="00FB12FB"/>
    <w:rsid w:val="00FB1E74"/>
    <w:rsid w:val="00FB2347"/>
    <w:rsid w:val="00FB2D85"/>
    <w:rsid w:val="00FB3108"/>
    <w:rsid w:val="00FB3587"/>
    <w:rsid w:val="00FB3B2E"/>
    <w:rsid w:val="00FB3D97"/>
    <w:rsid w:val="00FB3EE6"/>
    <w:rsid w:val="00FB440B"/>
    <w:rsid w:val="00FB4510"/>
    <w:rsid w:val="00FB4A92"/>
    <w:rsid w:val="00FB56AF"/>
    <w:rsid w:val="00FB589C"/>
    <w:rsid w:val="00FB5AA2"/>
    <w:rsid w:val="00FB63BC"/>
    <w:rsid w:val="00FB6514"/>
    <w:rsid w:val="00FB6614"/>
    <w:rsid w:val="00FB796C"/>
    <w:rsid w:val="00FC05C0"/>
    <w:rsid w:val="00FC085D"/>
    <w:rsid w:val="00FC1CE1"/>
    <w:rsid w:val="00FC29E0"/>
    <w:rsid w:val="00FC2B13"/>
    <w:rsid w:val="00FC315E"/>
    <w:rsid w:val="00FC3362"/>
    <w:rsid w:val="00FC3E96"/>
    <w:rsid w:val="00FC4855"/>
    <w:rsid w:val="00FC5728"/>
    <w:rsid w:val="00FC572D"/>
    <w:rsid w:val="00FC6714"/>
    <w:rsid w:val="00FC69B3"/>
    <w:rsid w:val="00FC6E87"/>
    <w:rsid w:val="00FC6F1B"/>
    <w:rsid w:val="00FC7EBB"/>
    <w:rsid w:val="00FC7F08"/>
    <w:rsid w:val="00FD06D7"/>
    <w:rsid w:val="00FD0FD1"/>
    <w:rsid w:val="00FD106D"/>
    <w:rsid w:val="00FD13AA"/>
    <w:rsid w:val="00FD1975"/>
    <w:rsid w:val="00FD1A3D"/>
    <w:rsid w:val="00FD2191"/>
    <w:rsid w:val="00FD233E"/>
    <w:rsid w:val="00FD266B"/>
    <w:rsid w:val="00FD2B28"/>
    <w:rsid w:val="00FD2D33"/>
    <w:rsid w:val="00FD3580"/>
    <w:rsid w:val="00FD4710"/>
    <w:rsid w:val="00FD5B50"/>
    <w:rsid w:val="00FD6195"/>
    <w:rsid w:val="00FD63FC"/>
    <w:rsid w:val="00FD6B6D"/>
    <w:rsid w:val="00FD7109"/>
    <w:rsid w:val="00FE0670"/>
    <w:rsid w:val="00FE2147"/>
    <w:rsid w:val="00FE219D"/>
    <w:rsid w:val="00FE2620"/>
    <w:rsid w:val="00FE2814"/>
    <w:rsid w:val="00FE3864"/>
    <w:rsid w:val="00FE3E75"/>
    <w:rsid w:val="00FE4B0E"/>
    <w:rsid w:val="00FE4D6E"/>
    <w:rsid w:val="00FE5A85"/>
    <w:rsid w:val="00FE6349"/>
    <w:rsid w:val="00FE6BFA"/>
    <w:rsid w:val="00FE71C5"/>
    <w:rsid w:val="00FE7282"/>
    <w:rsid w:val="00FE7304"/>
    <w:rsid w:val="00FE79B7"/>
    <w:rsid w:val="00FF0310"/>
    <w:rsid w:val="00FF11DA"/>
    <w:rsid w:val="00FF23DE"/>
    <w:rsid w:val="00FF2792"/>
    <w:rsid w:val="00FF3C2B"/>
    <w:rsid w:val="00FF522F"/>
    <w:rsid w:val="00FF59D0"/>
    <w:rsid w:val="00FF60E4"/>
    <w:rsid w:val="00FF6634"/>
    <w:rsid w:val="00FF670F"/>
    <w:rsid w:val="00FF72F4"/>
    <w:rsid w:val="00FF7454"/>
    <w:rsid w:val="00FF7ED8"/>
    <w:rsid w:val="01FB5C4F"/>
    <w:rsid w:val="0256548E"/>
    <w:rsid w:val="02890D36"/>
    <w:rsid w:val="029370C7"/>
    <w:rsid w:val="02FF41F8"/>
    <w:rsid w:val="0314419D"/>
    <w:rsid w:val="04E24159"/>
    <w:rsid w:val="04E81B1A"/>
    <w:rsid w:val="05097AD0"/>
    <w:rsid w:val="05CC0E93"/>
    <w:rsid w:val="06443FD4"/>
    <w:rsid w:val="07277E4A"/>
    <w:rsid w:val="08073E22"/>
    <w:rsid w:val="08822685"/>
    <w:rsid w:val="08FA104A"/>
    <w:rsid w:val="08FA57C7"/>
    <w:rsid w:val="09AA1547"/>
    <w:rsid w:val="0A765FB8"/>
    <w:rsid w:val="0A814349"/>
    <w:rsid w:val="0AF8308E"/>
    <w:rsid w:val="0C4072B2"/>
    <w:rsid w:val="0C483CB5"/>
    <w:rsid w:val="0C5F0057"/>
    <w:rsid w:val="0D2C3CDA"/>
    <w:rsid w:val="0D7C71A0"/>
    <w:rsid w:val="0D8D654B"/>
    <w:rsid w:val="0DA914DF"/>
    <w:rsid w:val="0E263246"/>
    <w:rsid w:val="0E3015D7"/>
    <w:rsid w:val="0E6A02CB"/>
    <w:rsid w:val="101500B2"/>
    <w:rsid w:val="10507C42"/>
    <w:rsid w:val="105A7962"/>
    <w:rsid w:val="109C3C4F"/>
    <w:rsid w:val="115C57C9"/>
    <w:rsid w:val="11F62C07"/>
    <w:rsid w:val="124F3295"/>
    <w:rsid w:val="13737B75"/>
    <w:rsid w:val="13B43E61"/>
    <w:rsid w:val="147719A1"/>
    <w:rsid w:val="148C1946"/>
    <w:rsid w:val="14B8240A"/>
    <w:rsid w:val="154C7218"/>
    <w:rsid w:val="17707100"/>
    <w:rsid w:val="17853822"/>
    <w:rsid w:val="17E06C0C"/>
    <w:rsid w:val="18947263"/>
    <w:rsid w:val="18F61F25"/>
    <w:rsid w:val="196C5A40"/>
    <w:rsid w:val="19C2556A"/>
    <w:rsid w:val="19C41B53"/>
    <w:rsid w:val="1A2608F3"/>
    <w:rsid w:val="1A336B23"/>
    <w:rsid w:val="1B9A30C9"/>
    <w:rsid w:val="1BCD57AB"/>
    <w:rsid w:val="1C0E1A98"/>
    <w:rsid w:val="1C490289"/>
    <w:rsid w:val="1C6F4FB4"/>
    <w:rsid w:val="1CA6768D"/>
    <w:rsid w:val="1CDB5968"/>
    <w:rsid w:val="1D1F6145"/>
    <w:rsid w:val="1D54432D"/>
    <w:rsid w:val="1E2D620F"/>
    <w:rsid w:val="1E422931"/>
    <w:rsid w:val="1F5E4382"/>
    <w:rsid w:val="20621846"/>
    <w:rsid w:val="208244E5"/>
    <w:rsid w:val="2184133E"/>
    <w:rsid w:val="21BD09EA"/>
    <w:rsid w:val="21C734F7"/>
    <w:rsid w:val="21D2510C"/>
    <w:rsid w:val="22B60C01"/>
    <w:rsid w:val="231879A1"/>
    <w:rsid w:val="239A46F7"/>
    <w:rsid w:val="2411343C"/>
    <w:rsid w:val="241D602C"/>
    <w:rsid w:val="249F6523"/>
    <w:rsid w:val="25B84A72"/>
    <w:rsid w:val="26CA35AD"/>
    <w:rsid w:val="28B1694E"/>
    <w:rsid w:val="28BC0562"/>
    <w:rsid w:val="29747D10"/>
    <w:rsid w:val="2A2D713F"/>
    <w:rsid w:val="2A423861"/>
    <w:rsid w:val="2A63541A"/>
    <w:rsid w:val="2A8F5EDF"/>
    <w:rsid w:val="2AA84B6D"/>
    <w:rsid w:val="2ABF0192"/>
    <w:rsid w:val="2AFB6893"/>
    <w:rsid w:val="2B937D0B"/>
    <w:rsid w:val="2E1E06B9"/>
    <w:rsid w:val="2EB61B31"/>
    <w:rsid w:val="2EF8259B"/>
    <w:rsid w:val="2F2954D5"/>
    <w:rsid w:val="2F9959A7"/>
    <w:rsid w:val="2FDE4A00"/>
    <w:rsid w:val="30A957E4"/>
    <w:rsid w:val="30C56DD2"/>
    <w:rsid w:val="3198766B"/>
    <w:rsid w:val="319D0DD6"/>
    <w:rsid w:val="32DE1F01"/>
    <w:rsid w:val="331630E9"/>
    <w:rsid w:val="335F6FD7"/>
    <w:rsid w:val="34C131AF"/>
    <w:rsid w:val="34E87C04"/>
    <w:rsid w:val="34FD36E3"/>
    <w:rsid w:val="35476355"/>
    <w:rsid w:val="356928AF"/>
    <w:rsid w:val="35D579E0"/>
    <w:rsid w:val="36013D27"/>
    <w:rsid w:val="36025D97"/>
    <w:rsid w:val="36E47B9D"/>
    <w:rsid w:val="38733E42"/>
    <w:rsid w:val="38C2712E"/>
    <w:rsid w:val="39A62C24"/>
    <w:rsid w:val="3A29797A"/>
    <w:rsid w:val="3A3E409C"/>
    <w:rsid w:val="3A5B7D04"/>
    <w:rsid w:val="3B1D351E"/>
    <w:rsid w:val="3B2575DE"/>
    <w:rsid w:val="3C682428"/>
    <w:rsid w:val="3D417B8C"/>
    <w:rsid w:val="3D4C5F1D"/>
    <w:rsid w:val="3E1A5671"/>
    <w:rsid w:val="3E667CEF"/>
    <w:rsid w:val="3ED34AA0"/>
    <w:rsid w:val="3F2A54AE"/>
    <w:rsid w:val="3F6E789D"/>
    <w:rsid w:val="3FE04FF8"/>
    <w:rsid w:val="3FED2FEE"/>
    <w:rsid w:val="40B118C6"/>
    <w:rsid w:val="412874F2"/>
    <w:rsid w:val="42014C57"/>
    <w:rsid w:val="42161379"/>
    <w:rsid w:val="42AF6075"/>
    <w:rsid w:val="42CF43AB"/>
    <w:rsid w:val="42EE6E5E"/>
    <w:rsid w:val="43204EC2"/>
    <w:rsid w:val="43C845C3"/>
    <w:rsid w:val="46737A24"/>
    <w:rsid w:val="46CA0433"/>
    <w:rsid w:val="4782527C"/>
    <w:rsid w:val="48516FB5"/>
    <w:rsid w:val="48B459D5"/>
    <w:rsid w:val="49497D40"/>
    <w:rsid w:val="4A9216E3"/>
    <w:rsid w:val="4AE820F1"/>
    <w:rsid w:val="4C891FD4"/>
    <w:rsid w:val="4E634927"/>
    <w:rsid w:val="4F105D44"/>
    <w:rsid w:val="4F355850"/>
    <w:rsid w:val="4F5C4B3F"/>
    <w:rsid w:val="4F8B14B0"/>
    <w:rsid w:val="4FB671CF"/>
    <w:rsid w:val="4FFD7F4B"/>
    <w:rsid w:val="50020B50"/>
    <w:rsid w:val="501F5F01"/>
    <w:rsid w:val="50BF05A8"/>
    <w:rsid w:val="5161115E"/>
    <w:rsid w:val="52077FA0"/>
    <w:rsid w:val="52F61E27"/>
    <w:rsid w:val="545C6276"/>
    <w:rsid w:val="556C60B3"/>
    <w:rsid w:val="561A74D1"/>
    <w:rsid w:val="57283E0B"/>
    <w:rsid w:val="574A1DC1"/>
    <w:rsid w:val="57C00B06"/>
    <w:rsid w:val="58021570"/>
    <w:rsid w:val="580E5197"/>
    <w:rsid w:val="5831455A"/>
    <w:rsid w:val="5863030F"/>
    <w:rsid w:val="58F40001"/>
    <w:rsid w:val="5906339C"/>
    <w:rsid w:val="592616D2"/>
    <w:rsid w:val="59341B00"/>
    <w:rsid w:val="59AE5C3C"/>
    <w:rsid w:val="59DE0E81"/>
    <w:rsid w:val="59E7658C"/>
    <w:rsid w:val="59F55223"/>
    <w:rsid w:val="59FF35B4"/>
    <w:rsid w:val="5AE470AA"/>
    <w:rsid w:val="5B301727"/>
    <w:rsid w:val="5B5A5DEF"/>
    <w:rsid w:val="5BC56904"/>
    <w:rsid w:val="5C0A6E8C"/>
    <w:rsid w:val="5CEC2D02"/>
    <w:rsid w:val="5D2353DA"/>
    <w:rsid w:val="5F542C8C"/>
    <w:rsid w:val="5F6D531F"/>
    <w:rsid w:val="5FAE2505"/>
    <w:rsid w:val="60056797"/>
    <w:rsid w:val="61094D40"/>
    <w:rsid w:val="610E08A2"/>
    <w:rsid w:val="614172DE"/>
    <w:rsid w:val="6160574F"/>
    <w:rsid w:val="6511265D"/>
    <w:rsid w:val="651C4271"/>
    <w:rsid w:val="657D5FF6"/>
    <w:rsid w:val="65A93AD5"/>
    <w:rsid w:val="662B3EC2"/>
    <w:rsid w:val="66B25BAB"/>
    <w:rsid w:val="674E7D7F"/>
    <w:rsid w:val="6808013C"/>
    <w:rsid w:val="68490BA5"/>
    <w:rsid w:val="6872092B"/>
    <w:rsid w:val="68A320F0"/>
    <w:rsid w:val="68C10A03"/>
    <w:rsid w:val="691702F9"/>
    <w:rsid w:val="692E7F1E"/>
    <w:rsid w:val="69430A4C"/>
    <w:rsid w:val="6A242849"/>
    <w:rsid w:val="6ADF78E5"/>
    <w:rsid w:val="6B0B3C2C"/>
    <w:rsid w:val="6B8D0D02"/>
    <w:rsid w:val="6C351593"/>
    <w:rsid w:val="6C7C2B89"/>
    <w:rsid w:val="6CB30AE5"/>
    <w:rsid w:val="6E92338D"/>
    <w:rsid w:val="6EA50F15"/>
    <w:rsid w:val="6F1218C9"/>
    <w:rsid w:val="6F35142D"/>
    <w:rsid w:val="6FE10C9C"/>
    <w:rsid w:val="70257F20"/>
    <w:rsid w:val="70375E28"/>
    <w:rsid w:val="70593DDE"/>
    <w:rsid w:val="72401A80"/>
    <w:rsid w:val="7298562B"/>
    <w:rsid w:val="73047240"/>
    <w:rsid w:val="74125278"/>
    <w:rsid w:val="7474619D"/>
    <w:rsid w:val="7508252E"/>
    <w:rsid w:val="75435570"/>
    <w:rsid w:val="765E373E"/>
    <w:rsid w:val="76912AA8"/>
    <w:rsid w:val="76936197"/>
    <w:rsid w:val="770A35E2"/>
    <w:rsid w:val="771F5D7B"/>
    <w:rsid w:val="7A2D6D03"/>
    <w:rsid w:val="7AF244C2"/>
    <w:rsid w:val="7C8313D5"/>
    <w:rsid w:val="7CB1637A"/>
    <w:rsid w:val="7D0564AB"/>
    <w:rsid w:val="7D5052A6"/>
    <w:rsid w:val="7DE50961"/>
    <w:rsid w:val="7DED0E9F"/>
    <w:rsid w:val="7E813419"/>
    <w:rsid w:val="7F0204F0"/>
    <w:rsid w:val="7F106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A6C305B"/>
  <w15:docId w15:val="{8ECCA7A1-B952-4889-AA23-D09D6D5B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ED7"/>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jc w:val="center"/>
      <w:outlineLvl w:val="0"/>
    </w:pPr>
    <w:rPr>
      <w:rFonts w:eastAsia="仿宋_GB2312"/>
      <w:b/>
      <w:bCs/>
      <w:kern w:val="44"/>
      <w:sz w:val="44"/>
      <w:szCs w:val="44"/>
    </w:rPr>
  </w:style>
  <w:style w:type="paragraph" w:styleId="2">
    <w:name w:val="heading 2"/>
    <w:basedOn w:val="a"/>
    <w:next w:val="a"/>
    <w:link w:val="20"/>
    <w:autoRedefine/>
    <w:qFormat/>
    <w:pPr>
      <w:keepNext/>
      <w:keepLines/>
      <w:spacing w:before="260" w:after="260" w:line="400" w:lineRule="exact"/>
      <w:outlineLvl w:val="1"/>
    </w:pPr>
    <w:rPr>
      <w:rFonts w:ascii="Arial" w:eastAsia="黑体" w:hAnsi="Arial"/>
      <w:b/>
      <w:bCs/>
      <w:sz w:val="24"/>
      <w:szCs w:val="32"/>
    </w:rPr>
  </w:style>
  <w:style w:type="paragraph" w:styleId="30">
    <w:name w:val="heading 3"/>
    <w:basedOn w:val="a"/>
    <w:next w:val="a"/>
    <w:link w:val="31"/>
    <w:qFormat/>
    <w:pPr>
      <w:keepNext/>
      <w:keepLines/>
      <w:spacing w:before="260" w:after="260" w:line="416" w:lineRule="auto"/>
      <w:outlineLvl w:val="2"/>
    </w:pPr>
    <w:rPr>
      <w:b/>
      <w:bCs/>
      <w:sz w:val="32"/>
      <w:szCs w:val="32"/>
    </w:rPr>
  </w:style>
  <w:style w:type="paragraph" w:styleId="5">
    <w:name w:val="heading 5"/>
    <w:basedOn w:val="a"/>
    <w:next w:val="a0"/>
    <w:link w:val="50"/>
    <w:qFormat/>
    <w:pPr>
      <w:keepNext/>
      <w:keepLines/>
      <w:numPr>
        <w:ilvl w:val="4"/>
        <w:numId w:val="1"/>
      </w:numPr>
      <w:spacing w:before="280" w:after="290" w:line="376" w:lineRule="auto"/>
      <w:outlineLvl w:val="4"/>
    </w:pPr>
    <w:rPr>
      <w:b/>
      <w:sz w:val="28"/>
    </w:rPr>
  </w:style>
  <w:style w:type="paragraph" w:styleId="6">
    <w:name w:val="heading 6"/>
    <w:basedOn w:val="a"/>
    <w:next w:val="a0"/>
    <w:link w:val="60"/>
    <w:qFormat/>
    <w:pPr>
      <w:keepNext/>
      <w:keepLines/>
      <w:numPr>
        <w:ilvl w:val="5"/>
        <w:numId w:val="1"/>
      </w:numPr>
      <w:spacing w:before="240" w:after="64" w:line="320" w:lineRule="auto"/>
      <w:outlineLvl w:val="5"/>
    </w:pPr>
    <w:rPr>
      <w:rFonts w:ascii="Arial" w:eastAsia="黑体" w:hAnsi="Arial"/>
      <w:b/>
      <w:sz w:val="24"/>
    </w:rPr>
  </w:style>
  <w:style w:type="paragraph" w:styleId="7">
    <w:name w:val="heading 7"/>
    <w:basedOn w:val="a"/>
    <w:next w:val="a0"/>
    <w:link w:val="70"/>
    <w:qFormat/>
    <w:pPr>
      <w:keepNext/>
      <w:keepLines/>
      <w:numPr>
        <w:ilvl w:val="6"/>
        <w:numId w:val="1"/>
      </w:numPr>
      <w:spacing w:before="240" w:after="64" w:line="320" w:lineRule="auto"/>
      <w:outlineLvl w:val="6"/>
    </w:pPr>
    <w:rPr>
      <w:b/>
      <w:sz w:val="24"/>
    </w:rPr>
  </w:style>
  <w:style w:type="paragraph" w:styleId="8">
    <w:name w:val="heading 8"/>
    <w:basedOn w:val="a"/>
    <w:next w:val="a0"/>
    <w:link w:val="80"/>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0"/>
    <w:link w:val="90"/>
    <w:qFormat/>
    <w:pPr>
      <w:keepNext/>
      <w:keepLines/>
      <w:numPr>
        <w:ilvl w:val="8"/>
        <w:numId w:val="1"/>
      </w:numPr>
      <w:spacing w:before="240" w:after="64" w:line="320" w:lineRule="auto"/>
      <w:outlineLvl w:val="8"/>
    </w:pPr>
    <w:rPr>
      <w:rFonts w:ascii="Arial" w:eastAsia="黑体" w:hAnsi="Arial"/>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ind w:firstLine="420"/>
    </w:pPr>
    <w:rPr>
      <w:szCs w:val="20"/>
    </w:rPr>
  </w:style>
  <w:style w:type="paragraph" w:styleId="a5">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6">
    <w:name w:val="caption"/>
    <w:basedOn w:val="a"/>
    <w:next w:val="a"/>
    <w:qFormat/>
    <w:pPr>
      <w:spacing w:before="152" w:after="160"/>
    </w:pPr>
    <w:rPr>
      <w:rFonts w:ascii="Arial" w:eastAsia="黑体" w:hAnsi="Arial" w:cs="Arial"/>
      <w:sz w:val="20"/>
      <w:szCs w:val="20"/>
    </w:rPr>
  </w:style>
  <w:style w:type="paragraph" w:styleId="a7">
    <w:name w:val="Document Map"/>
    <w:basedOn w:val="a"/>
    <w:link w:val="a8"/>
    <w:qFormat/>
    <w:pPr>
      <w:shd w:val="clear" w:color="auto" w:fill="000080"/>
    </w:pPr>
  </w:style>
  <w:style w:type="paragraph" w:styleId="a9">
    <w:name w:val="annotation text"/>
    <w:basedOn w:val="a"/>
    <w:link w:val="aa"/>
    <w:qFormat/>
    <w:pPr>
      <w:jc w:val="left"/>
    </w:pPr>
  </w:style>
  <w:style w:type="paragraph" w:styleId="32">
    <w:name w:val="Body Text 3"/>
    <w:basedOn w:val="a"/>
    <w:link w:val="33"/>
    <w:qFormat/>
    <w:pPr>
      <w:spacing w:line="500" w:lineRule="exact"/>
    </w:pPr>
    <w:rPr>
      <w:b/>
      <w:bCs/>
      <w:sz w:val="24"/>
    </w:rPr>
  </w:style>
  <w:style w:type="paragraph" w:styleId="ab">
    <w:name w:val="Body Text"/>
    <w:basedOn w:val="a"/>
    <w:link w:val="ac"/>
    <w:qFormat/>
    <w:pPr>
      <w:spacing w:line="380" w:lineRule="exact"/>
    </w:pPr>
    <w:rPr>
      <w:sz w:val="24"/>
    </w:rPr>
  </w:style>
  <w:style w:type="paragraph" w:styleId="ad">
    <w:name w:val="Body Text Indent"/>
    <w:basedOn w:val="a"/>
    <w:link w:val="ae"/>
    <w:qFormat/>
    <w:pPr>
      <w:ind w:firstLineChars="352" w:firstLine="830"/>
    </w:pPr>
    <w:rPr>
      <w:rFonts w:ascii="仿宋_GB2312" w:eastAsia="仿宋_GB2312"/>
      <w:sz w:val="32"/>
      <w:szCs w:val="20"/>
    </w:rPr>
  </w:style>
  <w:style w:type="paragraph" w:styleId="3">
    <w:name w:val="List Number 3"/>
    <w:basedOn w:val="a"/>
    <w:autoRedefine/>
    <w:qFormat/>
    <w:pPr>
      <w:numPr>
        <w:numId w:val="1"/>
      </w:numPr>
    </w:pPr>
  </w:style>
  <w:style w:type="paragraph" w:styleId="21">
    <w:name w:val="List 2"/>
    <w:basedOn w:val="a"/>
    <w:autoRedefine/>
    <w:qFormat/>
    <w:pPr>
      <w:ind w:leftChars="200" w:left="100" w:hangingChars="200" w:hanging="200"/>
    </w:pPr>
    <w:rPr>
      <w:sz w:val="28"/>
    </w:rPr>
  </w:style>
  <w:style w:type="paragraph" w:styleId="af">
    <w:name w:val="Plain Text"/>
    <w:aliases w:val="普通文字1,普通文字2,普通文字3,普通文字4,普通文字5,普通文字6,普通文字11,普通文字21,普通文字31,普通文字41,普通文字7,普通文字 Char,纯文本 Char1 Char Char,纯文本 Char Char Char Char,纯文本 Char Char1,纯文本 Char1 Char,纯文本 Char Char Char,普通文字,纯文本 Char Char,普通文字 Char Char,正 文 1,Texte,小,普通文字 Char + 居中,文字缩进,s,加粗正文,表"/>
    <w:basedOn w:val="a"/>
    <w:link w:val="af0"/>
    <w:qFormat/>
    <w:rPr>
      <w:rFonts w:ascii="宋体" w:hAnsi="Courier New" w:cs="Courier New"/>
      <w:szCs w:val="21"/>
    </w:rPr>
  </w:style>
  <w:style w:type="paragraph" w:styleId="af1">
    <w:name w:val="Date"/>
    <w:basedOn w:val="a"/>
    <w:next w:val="a"/>
    <w:link w:val="af2"/>
    <w:autoRedefine/>
    <w:qFormat/>
    <w:pPr>
      <w:ind w:leftChars="2500" w:left="100"/>
    </w:pPr>
    <w:rPr>
      <w:rFonts w:ascii="宋体" w:hAnsi="Courier New" w:cs="Courier New"/>
      <w:szCs w:val="21"/>
    </w:rPr>
  </w:style>
  <w:style w:type="paragraph" w:styleId="22">
    <w:name w:val="Body Text Indent 2"/>
    <w:basedOn w:val="a"/>
    <w:link w:val="23"/>
    <w:autoRedefine/>
    <w:qFormat/>
    <w:rsid w:val="00BA7B24"/>
    <w:pPr>
      <w:jc w:val="left"/>
    </w:pPr>
    <w:rPr>
      <w:sz w:val="32"/>
      <w:szCs w:val="20"/>
    </w:rPr>
  </w:style>
  <w:style w:type="paragraph" w:styleId="af3">
    <w:name w:val="Balloon Text"/>
    <w:basedOn w:val="a"/>
    <w:link w:val="af4"/>
    <w:autoRedefine/>
    <w:qFormat/>
    <w:rPr>
      <w:sz w:val="18"/>
      <w:szCs w:val="18"/>
      <w:lang w:val="zh-CN"/>
    </w:rPr>
  </w:style>
  <w:style w:type="paragraph" w:styleId="af5">
    <w:name w:val="footer"/>
    <w:basedOn w:val="a"/>
    <w:link w:val="af6"/>
    <w:autoRedefine/>
    <w:uiPriority w:val="99"/>
    <w:qFormat/>
    <w:pPr>
      <w:tabs>
        <w:tab w:val="center" w:pos="4153"/>
        <w:tab w:val="right" w:pos="8306"/>
      </w:tabs>
      <w:snapToGrid w:val="0"/>
      <w:jc w:val="left"/>
    </w:pPr>
    <w:rPr>
      <w:sz w:val="18"/>
      <w:szCs w:val="18"/>
      <w:lang w:val="zh-CN"/>
    </w:rPr>
  </w:style>
  <w:style w:type="paragraph" w:styleId="af7">
    <w:name w:val="header"/>
    <w:basedOn w:val="a"/>
    <w:link w:val="af8"/>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style>
  <w:style w:type="paragraph" w:styleId="af9">
    <w:name w:val="Subtitle"/>
    <w:basedOn w:val="a"/>
    <w:next w:val="a"/>
    <w:link w:val="afa"/>
    <w:autoRedefine/>
    <w:qFormat/>
    <w:pPr>
      <w:spacing w:line="312" w:lineRule="auto"/>
      <w:ind w:leftChars="200" w:left="200"/>
      <w:jc w:val="left"/>
      <w:outlineLvl w:val="1"/>
    </w:pPr>
    <w:rPr>
      <w:rFonts w:ascii="Cambria" w:hAnsi="Cambria"/>
      <w:b/>
      <w:bCs/>
      <w:kern w:val="28"/>
      <w:sz w:val="28"/>
      <w:szCs w:val="32"/>
    </w:rPr>
  </w:style>
  <w:style w:type="paragraph" w:styleId="afb">
    <w:name w:val="List"/>
    <w:basedOn w:val="a"/>
    <w:qFormat/>
    <w:pPr>
      <w:ind w:left="200" w:hangingChars="200" w:hanging="200"/>
    </w:pPr>
    <w:rPr>
      <w:sz w:val="28"/>
    </w:rPr>
  </w:style>
  <w:style w:type="paragraph" w:styleId="34">
    <w:name w:val="Body Text Indent 3"/>
    <w:basedOn w:val="a"/>
    <w:link w:val="35"/>
    <w:autoRedefine/>
    <w:qFormat/>
    <w:pPr>
      <w:spacing w:after="120"/>
      <w:ind w:leftChars="200" w:left="420"/>
    </w:pPr>
    <w:rPr>
      <w:sz w:val="16"/>
      <w:szCs w:val="16"/>
    </w:rPr>
  </w:style>
  <w:style w:type="paragraph" w:styleId="24">
    <w:name w:val="Body Text 2"/>
    <w:basedOn w:val="a"/>
    <w:link w:val="25"/>
    <w:qFormat/>
    <w:pPr>
      <w:spacing w:after="120" w:line="480" w:lineRule="auto"/>
    </w:p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c">
    <w:name w:val="Normal (Web)"/>
    <w:basedOn w:val="a"/>
    <w:uiPriority w:val="99"/>
    <w:qFormat/>
    <w:pPr>
      <w:widowControl/>
      <w:spacing w:before="100" w:beforeAutospacing="1" w:after="100" w:afterAutospacing="1"/>
      <w:jc w:val="left"/>
    </w:pPr>
    <w:rPr>
      <w:rFonts w:ascii="宋体" w:hAnsi="宋体"/>
      <w:kern w:val="0"/>
      <w:sz w:val="24"/>
    </w:rPr>
  </w:style>
  <w:style w:type="paragraph" w:styleId="afd">
    <w:name w:val="annotation subject"/>
    <w:basedOn w:val="a9"/>
    <w:next w:val="a9"/>
    <w:link w:val="afe"/>
    <w:autoRedefine/>
    <w:qFormat/>
    <w:rPr>
      <w:b/>
      <w:bCs/>
    </w:rPr>
  </w:style>
  <w:style w:type="table" w:styleId="aff">
    <w:name w:val="Table Grid"/>
    <w:basedOn w:val="a2"/>
    <w:autoRedefine/>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autoRedefine/>
    <w:qFormat/>
    <w:rPr>
      <w:rFonts w:ascii="Times New Roman" w:eastAsia="宋体" w:hAnsi="Times New Roman" w:cs="Times New Roman"/>
      <w:b/>
      <w:bCs/>
    </w:rPr>
  </w:style>
  <w:style w:type="character" w:styleId="aff1">
    <w:name w:val="page number"/>
    <w:autoRedefine/>
    <w:qFormat/>
    <w:rPr>
      <w:rFonts w:ascii="Times New Roman" w:eastAsia="宋体" w:hAnsi="Times New Roman" w:cs="Times New Roman"/>
    </w:rPr>
  </w:style>
  <w:style w:type="character" w:styleId="aff2">
    <w:name w:val="FollowedHyperlink"/>
    <w:basedOn w:val="a1"/>
    <w:uiPriority w:val="99"/>
    <w:semiHidden/>
    <w:unhideWhenUsed/>
    <w:qFormat/>
    <w:rPr>
      <w:color w:val="954F72" w:themeColor="followedHyperlink"/>
      <w:u w:val="single"/>
    </w:rPr>
  </w:style>
  <w:style w:type="character" w:styleId="aff3">
    <w:name w:val="Emphasis"/>
    <w:autoRedefine/>
    <w:qFormat/>
    <w:rPr>
      <w:rFonts w:ascii="Times New Roman" w:eastAsia="宋体" w:hAnsi="Times New Roman" w:cs="Times New Roman"/>
      <w:color w:val="CC0033"/>
    </w:rPr>
  </w:style>
  <w:style w:type="character" w:styleId="aff4">
    <w:name w:val="Hyperlink"/>
    <w:autoRedefine/>
    <w:qFormat/>
    <w:rPr>
      <w:rFonts w:ascii="Times New Roman" w:eastAsia="宋体" w:hAnsi="Times New Roman" w:cs="Times New Roman"/>
      <w:color w:val="0000FF"/>
      <w:u w:val="single"/>
    </w:rPr>
  </w:style>
  <w:style w:type="character" w:styleId="aff5">
    <w:name w:val="annotation reference"/>
    <w:autoRedefine/>
    <w:qFormat/>
    <w:rPr>
      <w:rFonts w:ascii="Times New Roman" w:eastAsia="宋体" w:hAnsi="Times New Roman" w:cs="Times New Roman"/>
      <w:sz w:val="21"/>
      <w:szCs w:val="21"/>
    </w:rPr>
  </w:style>
  <w:style w:type="character" w:customStyle="1" w:styleId="font21">
    <w:name w:val="font21"/>
    <w:autoRedefine/>
    <w:qFormat/>
    <w:rPr>
      <w:rFonts w:ascii="宋体" w:eastAsia="宋体" w:hAnsi="宋体" w:cs="宋体" w:hint="eastAsia"/>
      <w:color w:val="000000"/>
      <w:sz w:val="20"/>
      <w:szCs w:val="20"/>
    </w:rPr>
  </w:style>
  <w:style w:type="character" w:customStyle="1" w:styleId="st1">
    <w:name w:val="st1"/>
    <w:autoRedefine/>
    <w:qFormat/>
    <w:rPr>
      <w:rFonts w:ascii="Times New Roman" w:eastAsia="宋体" w:hAnsi="Times New Roman" w:cs="Times New Roman"/>
    </w:rPr>
  </w:style>
  <w:style w:type="character" w:customStyle="1" w:styleId="10">
    <w:name w:val="标题 1 字符"/>
    <w:link w:val="1"/>
    <w:uiPriority w:val="9"/>
    <w:qFormat/>
    <w:rPr>
      <w:rFonts w:ascii="Times New Roman" w:eastAsia="仿宋_GB2312" w:hAnsi="Times New Roman" w:cs="Times New Roman"/>
      <w:b/>
      <w:bCs/>
      <w:kern w:val="44"/>
      <w:sz w:val="44"/>
      <w:szCs w:val="44"/>
      <w:lang w:val="en-US" w:eastAsia="zh-CN" w:bidi="ar-SA"/>
    </w:rPr>
  </w:style>
  <w:style w:type="character" w:customStyle="1" w:styleId="ca-2">
    <w:name w:val="ca-2"/>
    <w:qFormat/>
    <w:rPr>
      <w:rFonts w:ascii="Times New Roman" w:eastAsia="宋体" w:hAnsi="Times New Roman" w:cs="Times New Roman"/>
    </w:rPr>
  </w:style>
  <w:style w:type="character" w:customStyle="1" w:styleId="H1Char">
    <w:name w:val="H1 Char"/>
    <w:qFormat/>
    <w:rPr>
      <w:rFonts w:ascii="Times New Roman" w:eastAsia="仿宋_GB2312" w:hAnsi="Times New Roman" w:cs="Times New Roman"/>
      <w:b/>
      <w:bCs/>
      <w:kern w:val="44"/>
      <w:sz w:val="44"/>
      <w:szCs w:val="44"/>
      <w:lang w:val="en-US" w:eastAsia="zh-CN" w:bidi="ar-SA"/>
    </w:rPr>
  </w:style>
  <w:style w:type="character" w:customStyle="1" w:styleId="1jiChar">
    <w:name w:val="1ji Char"/>
    <w:link w:val="1ji"/>
    <w:qFormat/>
    <w:rPr>
      <w:rFonts w:ascii="宋体" w:eastAsia="仿宋_GB2312" w:hAnsi="宋体" w:cs="Times New Roman"/>
      <w:b/>
      <w:bCs/>
      <w:kern w:val="44"/>
      <w:sz w:val="36"/>
      <w:szCs w:val="44"/>
      <w:lang w:val="en-US" w:eastAsia="zh-CN" w:bidi="ar-SA"/>
    </w:rPr>
  </w:style>
  <w:style w:type="paragraph" w:customStyle="1" w:styleId="1ji">
    <w:name w:val="1ji"/>
    <w:basedOn w:val="1"/>
    <w:link w:val="1jiChar"/>
    <w:autoRedefine/>
    <w:qFormat/>
    <w:pPr>
      <w:keepLines w:val="0"/>
      <w:widowControl/>
      <w:spacing w:before="0" w:after="0" w:line="240" w:lineRule="auto"/>
    </w:pPr>
    <w:rPr>
      <w:rFonts w:ascii="宋体" w:hAnsi="宋体"/>
      <w:sz w:val="36"/>
    </w:rPr>
  </w:style>
  <w:style w:type="character" w:customStyle="1" w:styleId="af0">
    <w:name w:val="纯文本 字符"/>
    <w:aliases w:val="普通文字1 字符,普通文字2 字符,普通文字3 字符,普通文字4 字符,普通文字5 字符,普通文字6 字符,普通文字11 字符,普通文字21 字符,普通文字31 字符,普通文字41 字符,普通文字7 字符,普通文字 Char 字符,纯文本 Char1 Char Char 字符,纯文本 Char Char Char Char 字符,纯文本 Char Char1 字符,纯文本 Char1 Char 字符,纯文本 Char Char Char 字符,普通文字 字符,正 文 1 字符,小 字符"/>
    <w:link w:val="af"/>
    <w:qFormat/>
    <w:rPr>
      <w:rFonts w:ascii="宋体" w:eastAsia="宋体" w:hAnsi="Courier New" w:cs="Courier New"/>
      <w:kern w:val="2"/>
      <w:sz w:val="21"/>
      <w:szCs w:val="21"/>
      <w:lang w:val="en-US" w:eastAsia="zh-CN" w:bidi="ar-SA"/>
    </w:rPr>
  </w:style>
  <w:style w:type="character" w:customStyle="1" w:styleId="font41">
    <w:name w:val="font41"/>
    <w:autoRedefine/>
    <w:qFormat/>
    <w:rPr>
      <w:rFonts w:ascii="Times New Roman" w:eastAsia="宋体" w:hAnsi="Times New Roman" w:cs="Times New Roman" w:hint="default"/>
      <w:color w:val="000000"/>
      <w:sz w:val="20"/>
      <w:szCs w:val="20"/>
    </w:rPr>
  </w:style>
  <w:style w:type="character" w:customStyle="1" w:styleId="font31">
    <w:name w:val="font31"/>
    <w:qFormat/>
    <w:rPr>
      <w:rFonts w:ascii="Times New Roman" w:eastAsia="宋体" w:hAnsi="Times New Roman" w:cs="Times New Roman" w:hint="default"/>
      <w:color w:val="000000"/>
      <w:sz w:val="20"/>
      <w:szCs w:val="20"/>
    </w:rPr>
  </w:style>
  <w:style w:type="character" w:customStyle="1" w:styleId="apple-style-span">
    <w:name w:val="apple-style-span"/>
    <w:qFormat/>
    <w:rPr>
      <w:rFonts w:ascii="Times New Roman" w:eastAsia="宋体" w:hAnsi="Times New Roman" w:cs="Times New Roman"/>
    </w:rPr>
  </w:style>
  <w:style w:type="character" w:customStyle="1" w:styleId="a4">
    <w:name w:val="正文缩进 字符"/>
    <w:link w:val="a0"/>
    <w:qFormat/>
    <w:rPr>
      <w:rFonts w:ascii="Times New Roman" w:eastAsia="宋体" w:hAnsi="Times New Roman" w:cs="Times New Roman"/>
      <w:kern w:val="2"/>
      <w:sz w:val="21"/>
      <w:lang w:val="en-US" w:eastAsia="zh-CN" w:bidi="ar-SA"/>
    </w:rPr>
  </w:style>
  <w:style w:type="character" w:customStyle="1" w:styleId="font51">
    <w:name w:val="font51"/>
    <w:qFormat/>
    <w:rPr>
      <w:rFonts w:ascii="Times New Roman" w:eastAsia="宋体" w:hAnsi="Times New Roman" w:cs="Times New Roman" w:hint="default"/>
      <w:color w:val="000000"/>
      <w:sz w:val="20"/>
      <w:szCs w:val="20"/>
    </w:rPr>
  </w:style>
  <w:style w:type="character" w:customStyle="1" w:styleId="31">
    <w:name w:val="标题 3 字符"/>
    <w:link w:val="30"/>
    <w:qFormat/>
    <w:rPr>
      <w:rFonts w:ascii="Times New Roman" w:eastAsia="宋体" w:hAnsi="Times New Roman" w:cs="Times New Roman"/>
      <w:b/>
      <w:bCs/>
      <w:kern w:val="2"/>
      <w:sz w:val="32"/>
      <w:szCs w:val="32"/>
      <w:lang w:val="en-US" w:eastAsia="zh-CN" w:bidi="ar-SA"/>
    </w:rPr>
  </w:style>
  <w:style w:type="character" w:customStyle="1" w:styleId="apple-converted-space">
    <w:name w:val="apple-converted-space"/>
    <w:qFormat/>
    <w:rPr>
      <w:rFonts w:ascii="Times New Roman" w:eastAsia="宋体" w:hAnsi="Times New Roman" w:cs="Times New Roman"/>
    </w:rPr>
  </w:style>
  <w:style w:type="character" w:customStyle="1" w:styleId="HeaderChar">
    <w:name w:val="Header Char"/>
    <w:qFormat/>
    <w:rPr>
      <w:rFonts w:ascii="Calibri" w:eastAsia="宋体" w:hAnsi="Calibri" w:cs="Times New Roman"/>
      <w:kern w:val="2"/>
      <w:sz w:val="18"/>
      <w:szCs w:val="18"/>
      <w:lang w:val="en-US" w:eastAsia="zh-CN" w:bidi="ar-SA"/>
    </w:rPr>
  </w:style>
  <w:style w:type="character" w:customStyle="1" w:styleId="FooterChar">
    <w:name w:val="Footer Char"/>
    <w:qFormat/>
    <w:rPr>
      <w:rFonts w:ascii="Calibri" w:eastAsia="宋体" w:hAnsi="Calibri" w:cs="Times New Roman"/>
      <w:kern w:val="2"/>
      <w:sz w:val="18"/>
      <w:szCs w:val="18"/>
      <w:lang w:val="en-US" w:eastAsia="zh-CN" w:bidi="ar-SA"/>
    </w:rPr>
  </w:style>
  <w:style w:type="character" w:customStyle="1" w:styleId="PlainTextChar">
    <w:name w:val="Plain Text Char"/>
    <w:autoRedefine/>
    <w:qFormat/>
    <w:rPr>
      <w:rFonts w:ascii="宋体" w:eastAsia="宋体" w:hAnsi="Courier New" w:cs="Times New Roman"/>
      <w:lang w:bidi="ar-SA"/>
    </w:rPr>
  </w:style>
  <w:style w:type="character" w:customStyle="1" w:styleId="CharChar3">
    <w:name w:val="普通文字 Char Char3"/>
    <w:qFormat/>
    <w:rPr>
      <w:rFonts w:ascii="宋体" w:eastAsia="宋体" w:hAnsi="Times New Roman" w:cs="Courier New"/>
      <w:kern w:val="2"/>
      <w:sz w:val="21"/>
      <w:szCs w:val="21"/>
      <w:lang w:val="en-US" w:eastAsia="zh-CN" w:bidi="ar-SA"/>
    </w:rPr>
  </w:style>
  <w:style w:type="character" w:customStyle="1" w:styleId="aff6">
    <w:name w:val="样式 正文 +"/>
    <w:qFormat/>
    <w:rPr>
      <w:rFonts w:ascii="Times New Roman" w:eastAsia="宋体" w:hAnsi="Times New Roman" w:cs="Times New Roman"/>
      <w:kern w:val="0"/>
      <w:sz w:val="28"/>
    </w:rPr>
  </w:style>
  <w:style w:type="character" w:customStyle="1" w:styleId="ae">
    <w:name w:val="正文文本缩进 字符"/>
    <w:link w:val="ad"/>
    <w:qFormat/>
    <w:rPr>
      <w:rFonts w:ascii="仿宋_GB2312" w:eastAsia="仿宋_GB2312" w:hAnsi="Times New Roman" w:cs="Times New Roman"/>
      <w:kern w:val="2"/>
      <w:sz w:val="32"/>
      <w:lang w:val="en-US" w:eastAsia="zh-CN" w:bidi="ar-SA"/>
    </w:rPr>
  </w:style>
  <w:style w:type="character" w:customStyle="1" w:styleId="CharChar2">
    <w:name w:val="普通文字 Char Char2"/>
    <w:qFormat/>
    <w:rPr>
      <w:rFonts w:ascii="宋体" w:eastAsia="宋体" w:hAnsi="Courier New" w:cs="Times New Roman"/>
      <w:kern w:val="2"/>
      <w:sz w:val="21"/>
      <w:lang w:val="en-US" w:eastAsia="zh-CN" w:bidi="ar-SA"/>
    </w:rPr>
  </w:style>
  <w:style w:type="character" w:customStyle="1" w:styleId="af6">
    <w:name w:val="页脚 字符"/>
    <w:link w:val="af5"/>
    <w:qFormat/>
    <w:rPr>
      <w:rFonts w:ascii="Times New Roman" w:eastAsia="宋体" w:hAnsi="Times New Roman" w:cs="Times New Roman"/>
      <w:kern w:val="2"/>
      <w:sz w:val="18"/>
      <w:szCs w:val="18"/>
    </w:rPr>
  </w:style>
  <w:style w:type="character" w:customStyle="1" w:styleId="aff7">
    <w:name w:val="样式 宋体 小四"/>
    <w:qFormat/>
    <w:rPr>
      <w:rFonts w:ascii="宋体" w:eastAsia="宋体" w:hAnsi="宋体" w:cs="Times New Roman"/>
      <w:sz w:val="24"/>
    </w:rPr>
  </w:style>
  <w:style w:type="character" w:customStyle="1" w:styleId="af8">
    <w:name w:val="页眉 字符"/>
    <w:link w:val="af7"/>
    <w:qFormat/>
    <w:rPr>
      <w:rFonts w:ascii="Times New Roman" w:eastAsia="宋体" w:hAnsi="Times New Roman" w:cs="Times New Roman"/>
      <w:kern w:val="2"/>
      <w:sz w:val="18"/>
      <w:szCs w:val="18"/>
      <w:lang w:val="en-US" w:eastAsia="zh-CN" w:bidi="ar-SA"/>
    </w:rPr>
  </w:style>
  <w:style w:type="character" w:customStyle="1" w:styleId="afa">
    <w:name w:val="副标题 字符"/>
    <w:link w:val="af9"/>
    <w:qFormat/>
    <w:rPr>
      <w:rFonts w:ascii="Cambria" w:eastAsia="宋体" w:hAnsi="Cambria" w:cs="Times New Roman"/>
      <w:b/>
      <w:bCs/>
      <w:kern w:val="28"/>
      <w:sz w:val="28"/>
      <w:szCs w:val="32"/>
      <w:lang w:val="en-US" w:eastAsia="zh-CN" w:bidi="ar-SA"/>
    </w:rPr>
  </w:style>
  <w:style w:type="character" w:customStyle="1" w:styleId="af4">
    <w:name w:val="批注框文本 字符"/>
    <w:link w:val="af3"/>
    <w:qFormat/>
    <w:rPr>
      <w:rFonts w:ascii="Times New Roman" w:eastAsia="宋体" w:hAnsi="Times New Roman" w:cs="Times New Roman"/>
      <w:kern w:val="2"/>
      <w:sz w:val="18"/>
      <w:szCs w:val="18"/>
    </w:rPr>
  </w:style>
  <w:style w:type="character" w:customStyle="1" w:styleId="aa">
    <w:name w:val="批注文字 字符"/>
    <w:link w:val="a9"/>
    <w:qFormat/>
    <w:rPr>
      <w:rFonts w:ascii="Times New Roman" w:eastAsia="宋体" w:hAnsi="Times New Roman" w:cs="Times New Roman"/>
      <w:kern w:val="2"/>
      <w:sz w:val="21"/>
      <w:szCs w:val="24"/>
      <w:lang w:val="en-US" w:eastAsia="zh-CN" w:bidi="ar-SA"/>
    </w:rPr>
  </w:style>
  <w:style w:type="character" w:customStyle="1" w:styleId="CharChar7">
    <w:name w:val="Char Char7"/>
    <w:qFormat/>
    <w:rPr>
      <w:rFonts w:ascii="Times New Roman" w:eastAsia="仿宋_GB2312" w:hAnsi="Times New Roman" w:cs="Times New Roman"/>
      <w:b/>
      <w:bCs/>
      <w:kern w:val="44"/>
      <w:sz w:val="44"/>
      <w:szCs w:val="44"/>
      <w:lang w:val="en-US" w:eastAsia="zh-CN" w:bidi="ar-SA"/>
    </w:rPr>
  </w:style>
  <w:style w:type="character" w:customStyle="1" w:styleId="ca-1">
    <w:name w:val="ca-1"/>
    <w:qFormat/>
    <w:rPr>
      <w:rFonts w:ascii="Times New Roman" w:eastAsia="宋体" w:hAnsi="Times New Roman" w:cs="Times New Roman"/>
    </w:rPr>
  </w:style>
  <w:style w:type="character" w:customStyle="1" w:styleId="360Char">
    <w:name w:val="正文360首行缩进 Char"/>
    <w:link w:val="360"/>
    <w:qFormat/>
    <w:rPr>
      <w:rFonts w:ascii="Times New Roman" w:eastAsia="宋体" w:hAnsi="Times New Roman" w:cs="Times New Roman"/>
      <w:sz w:val="24"/>
      <w:szCs w:val="24"/>
    </w:rPr>
  </w:style>
  <w:style w:type="paragraph" w:customStyle="1" w:styleId="360">
    <w:name w:val="正文360首行缩进"/>
    <w:basedOn w:val="a"/>
    <w:link w:val="360Char"/>
    <w:qFormat/>
    <w:pPr>
      <w:widowControl/>
      <w:spacing w:before="120" w:line="300" w:lineRule="auto"/>
      <w:ind w:firstLine="200"/>
      <w:jc w:val="left"/>
    </w:pPr>
    <w:rPr>
      <w:kern w:val="0"/>
      <w:sz w:val="24"/>
    </w:rPr>
  </w:style>
  <w:style w:type="character" w:customStyle="1" w:styleId="ListParagraphChar">
    <w:name w:val="List Paragraph Char"/>
    <w:link w:val="11"/>
    <w:qFormat/>
    <w:locked/>
    <w:rPr>
      <w:rFonts w:ascii="宋体" w:hAnsi="宋体" w:cs="宋体"/>
      <w:sz w:val="24"/>
      <w:szCs w:val="24"/>
    </w:rPr>
  </w:style>
  <w:style w:type="paragraph" w:customStyle="1" w:styleId="11">
    <w:name w:val="列表段落1"/>
    <w:basedOn w:val="a"/>
    <w:link w:val="ListParagraphChar"/>
    <w:autoRedefine/>
    <w:qFormat/>
    <w:pPr>
      <w:widowControl/>
      <w:ind w:firstLineChars="200" w:firstLine="420"/>
      <w:jc w:val="left"/>
    </w:pPr>
    <w:rPr>
      <w:rFonts w:ascii="宋体" w:hAnsi="宋体"/>
      <w:kern w:val="0"/>
      <w:sz w:val="24"/>
      <w:lang w:val="zh-CN"/>
    </w:rPr>
  </w:style>
  <w:style w:type="character" w:customStyle="1" w:styleId="yyii">
    <w:name w:val="yyii"/>
    <w:qFormat/>
    <w:rPr>
      <w:rFonts w:ascii="Times New Roman" w:eastAsia="宋体" w:hAnsi="Times New Roman" w:cs="Times New Roman"/>
    </w:rPr>
  </w:style>
  <w:style w:type="character" w:customStyle="1" w:styleId="Char1">
    <w:name w:val="纯文本 Char1"/>
    <w:autoRedefine/>
    <w:qFormat/>
    <w:rPr>
      <w:rFonts w:ascii="宋体" w:eastAsia="宋体" w:hAnsi="Courier New" w:cs="Times New Roman"/>
      <w:kern w:val="2"/>
      <w:sz w:val="21"/>
    </w:rPr>
  </w:style>
  <w:style w:type="character" w:customStyle="1" w:styleId="1Char1">
    <w:name w:val="标题 1 Char1"/>
    <w:qFormat/>
    <w:rPr>
      <w:rFonts w:ascii="Times New Roman" w:eastAsia="宋体" w:hAnsi="Times New Roman" w:cs="Times New Roman"/>
      <w:b/>
      <w:bCs/>
      <w:kern w:val="44"/>
      <w:sz w:val="44"/>
      <w:szCs w:val="44"/>
    </w:rPr>
  </w:style>
  <w:style w:type="character" w:customStyle="1" w:styleId="20">
    <w:name w:val="标题 2 字符"/>
    <w:link w:val="2"/>
    <w:autoRedefine/>
    <w:uiPriority w:val="9"/>
    <w:qFormat/>
    <w:rPr>
      <w:rFonts w:ascii="Arial" w:eastAsia="黑体" w:hAnsi="Arial"/>
      <w:b/>
      <w:bCs/>
      <w:kern w:val="2"/>
      <w:sz w:val="24"/>
      <w:szCs w:val="32"/>
    </w:rPr>
  </w:style>
  <w:style w:type="character" w:customStyle="1" w:styleId="afe">
    <w:name w:val="批注主题 字符"/>
    <w:link w:val="afd"/>
    <w:autoRedefine/>
    <w:qFormat/>
    <w:rPr>
      <w:rFonts w:ascii="Times New Roman" w:eastAsia="宋体" w:hAnsi="Times New Roman" w:cs="Times New Roman"/>
      <w:b/>
      <w:bCs/>
      <w:kern w:val="2"/>
      <w:sz w:val="21"/>
      <w:szCs w:val="24"/>
      <w:lang w:val="en-US" w:eastAsia="zh-CN" w:bidi="ar-SA"/>
    </w:rPr>
  </w:style>
  <w:style w:type="paragraph" w:customStyle="1" w:styleId="110">
    <w:name w:val="目录 11"/>
    <w:basedOn w:val="a"/>
    <w:next w:val="a"/>
    <w:autoRedefine/>
    <w:uiPriority w:val="39"/>
    <w:qFormat/>
  </w:style>
  <w:style w:type="paragraph" w:customStyle="1" w:styleId="210">
    <w:name w:val="目录 21"/>
    <w:basedOn w:val="a"/>
    <w:next w:val="a"/>
    <w:autoRedefine/>
    <w:uiPriority w:val="39"/>
    <w:qFormat/>
    <w:pPr>
      <w:tabs>
        <w:tab w:val="right" w:leader="dot" w:pos="9402"/>
      </w:tabs>
      <w:ind w:leftChars="200" w:left="718" w:hangingChars="142" w:hanging="298"/>
    </w:pPr>
  </w:style>
  <w:style w:type="paragraph" w:customStyle="1" w:styleId="310">
    <w:name w:val="目录 31"/>
    <w:basedOn w:val="a"/>
    <w:next w:val="a"/>
    <w:autoRedefine/>
    <w:uiPriority w:val="39"/>
    <w:qFormat/>
    <w:pPr>
      <w:ind w:leftChars="400" w:left="840"/>
    </w:pPr>
  </w:style>
  <w:style w:type="paragraph" w:customStyle="1" w:styleId="12">
    <w:name w:val="正文首行缩进1"/>
    <w:basedOn w:val="ab"/>
    <w:qFormat/>
    <w:pPr>
      <w:spacing w:after="120" w:line="240" w:lineRule="auto"/>
      <w:ind w:firstLineChars="100" w:firstLine="420"/>
    </w:pPr>
    <w:rPr>
      <w:sz w:val="21"/>
    </w:rPr>
  </w:style>
  <w:style w:type="paragraph" w:customStyle="1" w:styleId="CharChar1CharCharCharChar">
    <w:name w:val="Char Char1 Char Char Char Char"/>
    <w:basedOn w:val="a7"/>
    <w:qFormat/>
    <w:rPr>
      <w:rFonts w:ascii="Tahoma" w:hAnsi="Tahoma"/>
      <w:sz w:val="24"/>
    </w:rPr>
  </w:style>
  <w:style w:type="paragraph" w:customStyle="1" w:styleId="13">
    <w:name w:val="列出段落1"/>
    <w:basedOn w:val="a"/>
    <w:qFormat/>
    <w:pPr>
      <w:ind w:firstLineChars="200" w:firstLine="420"/>
    </w:pPr>
    <w:rPr>
      <w:rFonts w:ascii="Calibri" w:hAnsi="Calibri"/>
    </w:rPr>
  </w:style>
  <w:style w:type="paragraph" w:customStyle="1" w:styleId="CharCharChar1Char">
    <w:name w:val="Char Char Char1 Char"/>
    <w:basedOn w:val="a7"/>
    <w:qFormat/>
  </w:style>
  <w:style w:type="paragraph" w:customStyle="1" w:styleId="pa-5">
    <w:name w:val="pa-5"/>
    <w:basedOn w:val="a"/>
    <w:qFormat/>
    <w:pPr>
      <w:widowControl/>
      <w:spacing w:before="150" w:after="150"/>
      <w:jc w:val="left"/>
    </w:pPr>
    <w:rPr>
      <w:rFonts w:ascii="宋体" w:hAnsi="宋体" w:cs="宋体"/>
      <w:kern w:val="0"/>
      <w:sz w:val="24"/>
    </w:rPr>
  </w:style>
  <w:style w:type="paragraph" w:customStyle="1" w:styleId="TableTextChar">
    <w:name w:val="Table Text Char"/>
    <w:qFormat/>
    <w:pPr>
      <w:snapToGrid w:val="0"/>
      <w:spacing w:before="80" w:after="80"/>
    </w:pPr>
    <w:rPr>
      <w:rFonts w:ascii="Arial" w:hAnsi="Arial"/>
      <w:sz w:val="18"/>
    </w:rPr>
  </w:style>
  <w:style w:type="paragraph" w:customStyle="1" w:styleId="CharChar1CharCharCharChar1">
    <w:name w:val="Char Char1 Char Char Char Char1"/>
    <w:basedOn w:val="a7"/>
    <w:qFormat/>
    <w:rPr>
      <w:rFonts w:ascii="Tahoma" w:hAnsi="Tahoma"/>
      <w:sz w:val="24"/>
    </w:rPr>
  </w:style>
  <w:style w:type="paragraph" w:customStyle="1" w:styleId="Style35">
    <w:name w:val="_Style 35"/>
    <w:basedOn w:val="a7"/>
    <w:qFormat/>
    <w:pPr>
      <w:widowControl/>
      <w:ind w:firstLine="454"/>
      <w:jc w:val="left"/>
    </w:pPr>
  </w:style>
  <w:style w:type="paragraph" w:customStyle="1" w:styleId="5CharCharCharCharCharCharCharCharCharChar">
    <w:name w:val="5 Char Char Char Char Char Char Char Char Char Char"/>
    <w:basedOn w:val="a"/>
    <w:qFormat/>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textAlignment w:val="top"/>
    </w:pPr>
    <w:rPr>
      <w:kern w:val="0"/>
      <w:szCs w:val="21"/>
    </w:rPr>
  </w:style>
  <w:style w:type="paragraph" w:customStyle="1" w:styleId="CharChar2CharCharCharCharCharCharCharCharCharChar">
    <w:name w:val="Char Char2 Char Char Char Char Char Char Char Char Char Char"/>
    <w:basedOn w:val="a"/>
    <w:qFormat/>
    <w:pPr>
      <w:tabs>
        <w:tab w:val="left" w:pos="360"/>
      </w:tabs>
      <w:spacing w:line="360" w:lineRule="auto"/>
      <w:ind w:left="482" w:firstLineChars="200" w:firstLine="200"/>
    </w:pPr>
  </w:style>
  <w:style w:type="paragraph" w:customStyle="1" w:styleId="ParaChar">
    <w:name w:val="默认段落字体 Para Char"/>
    <w:basedOn w:val="a"/>
    <w:qFormat/>
    <w:rPr>
      <w:szCs w:val="20"/>
    </w:rPr>
  </w:style>
  <w:style w:type="paragraph" w:customStyle="1" w:styleId="aff8">
    <w:name w:val="表格文字"/>
    <w:basedOn w:val="a"/>
    <w:qFormat/>
    <w:pPr>
      <w:spacing w:before="25" w:after="25"/>
      <w:jc w:val="left"/>
    </w:pPr>
    <w:rPr>
      <w:bCs/>
      <w:spacing w:val="10"/>
      <w:kern w:val="0"/>
      <w:sz w:val="24"/>
    </w:rPr>
  </w:style>
  <w:style w:type="paragraph" w:customStyle="1" w:styleId="Style7">
    <w:name w:val="_Style 7"/>
    <w:basedOn w:val="a7"/>
    <w:qFormat/>
  </w:style>
  <w:style w:type="paragraph" w:customStyle="1" w:styleId="14">
    <w:name w:val="普通(网站)1"/>
    <w:basedOn w:val="a"/>
    <w:qFormat/>
    <w:pPr>
      <w:widowControl/>
      <w:spacing w:before="100" w:beforeAutospacing="1" w:after="100" w:afterAutospacing="1"/>
      <w:jc w:val="left"/>
    </w:pPr>
    <w:rPr>
      <w:rFonts w:ascii="宋体" w:hAnsi="宋体" w:cs="宋体"/>
      <w:kern w:val="0"/>
      <w:sz w:val="24"/>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10030">
    <w:name w:val="样式 标题 1 + 居中 段前: 0 磅 段后: 0 磅 行距: 固定值 30 磅"/>
    <w:basedOn w:val="1"/>
    <w:qFormat/>
    <w:pPr>
      <w:spacing w:before="0" w:after="0" w:line="600" w:lineRule="exact"/>
    </w:pPr>
    <w:rPr>
      <w:rFonts w:eastAsia="宋体" w:cs="宋体"/>
      <w:szCs w:val="20"/>
    </w:rPr>
  </w:style>
  <w:style w:type="paragraph" w:customStyle="1" w:styleId="15">
    <w:name w:val="样式 小四 行距: 1.5 倍行距"/>
    <w:basedOn w:val="a"/>
    <w:qFormat/>
    <w:pPr>
      <w:spacing w:line="360" w:lineRule="auto"/>
      <w:ind w:firstLineChars="200" w:firstLine="480"/>
    </w:pPr>
    <w:rPr>
      <w:rFonts w:cs="宋体"/>
      <w:sz w:val="24"/>
      <w:szCs w:val="20"/>
    </w:rPr>
  </w:style>
  <w:style w:type="paragraph" w:customStyle="1" w:styleId="p0">
    <w:name w:val="p0"/>
    <w:basedOn w:val="a"/>
    <w:qFormat/>
    <w:pPr>
      <w:widowControl/>
    </w:pPr>
    <w:rPr>
      <w:rFonts w:ascii="宋体" w:hAnsi="宋体" w:cs="宋体"/>
      <w:kern w:val="0"/>
      <w:szCs w:val="21"/>
    </w:rPr>
  </w:style>
  <w:style w:type="paragraph" w:customStyle="1" w:styleId="CharCharCharCharCharCharCharCharCharCharCharChar">
    <w:name w:val="Char Char Char Char Char Char Char Char Char Char Char Char"/>
    <w:basedOn w:val="a"/>
    <w:qFormat/>
    <w:pPr>
      <w:widowControl/>
      <w:spacing w:after="160" w:line="240" w:lineRule="exact"/>
      <w:jc w:val="left"/>
    </w:pPr>
  </w:style>
  <w:style w:type="paragraph" w:customStyle="1" w:styleId="CharCharChar1Char1">
    <w:name w:val="Char Char Char1 Char1"/>
    <w:basedOn w:val="a"/>
    <w:qFormat/>
    <w:rPr>
      <w:rFonts w:ascii="Calibri" w:hAnsi="Calibri"/>
      <w:szCs w:val="22"/>
    </w:rPr>
  </w:style>
  <w:style w:type="paragraph" w:customStyle="1" w:styleId="CharCharCharCharCharCharChar">
    <w:name w:val="Char Char Char Char Char Char Char"/>
    <w:basedOn w:val="a"/>
    <w:qFormat/>
  </w:style>
  <w:style w:type="paragraph" w:customStyle="1" w:styleId="aff9">
    <w:name w:val="文档正文"/>
    <w:basedOn w:val="a"/>
    <w:qFormat/>
    <w:pPr>
      <w:autoSpaceDE w:val="0"/>
      <w:autoSpaceDN w:val="0"/>
      <w:adjustRightInd w:val="0"/>
      <w:spacing w:line="240" w:lineRule="atLeast"/>
      <w:ind w:firstLine="567"/>
    </w:pPr>
    <w:rPr>
      <w:rFonts w:ascii="Arial Narrow" w:hAnsi="Arial Narrow" w:cs="Arial"/>
      <w:sz w:val="24"/>
      <w:lang w:val="zh-CN"/>
    </w:rPr>
  </w:style>
  <w:style w:type="paragraph" w:customStyle="1" w:styleId="220">
    <w:name w:val="样式 正文2 + 仿宋 黑色 首行缩进:  2 字符"/>
    <w:basedOn w:val="a"/>
    <w:qFormat/>
    <w:pPr>
      <w:spacing w:line="360" w:lineRule="auto"/>
      <w:ind w:firstLineChars="200" w:firstLine="480"/>
    </w:pPr>
    <w:rPr>
      <w:rFonts w:ascii="仿宋" w:eastAsia="仿宋" w:hAnsi="仿宋" w:cs="宋体"/>
      <w:color w:val="000000"/>
      <w:sz w:val="24"/>
      <w:szCs w:val="20"/>
    </w:rPr>
  </w:style>
  <w:style w:type="paragraph" w:customStyle="1" w:styleId="CharCharChar">
    <w:name w:val="Char Char Char"/>
    <w:basedOn w:val="a"/>
    <w:qFormat/>
    <w:pPr>
      <w:widowControl/>
      <w:spacing w:after="160" w:line="240" w:lineRule="exact"/>
      <w:jc w:val="left"/>
    </w:pPr>
    <w:rPr>
      <w:rFonts w:ascii="Verdana" w:hAnsi="Verdana"/>
      <w:kern w:val="0"/>
      <w:sz w:val="20"/>
      <w:szCs w:val="20"/>
      <w:lang w:eastAsia="en-US"/>
    </w:rPr>
  </w:style>
  <w:style w:type="paragraph" w:customStyle="1" w:styleId="affa">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Char">
    <w:name w:val="Char"/>
    <w:basedOn w:val="a7"/>
    <w:qFormat/>
    <w:pPr>
      <w:widowControl/>
      <w:ind w:firstLine="454"/>
      <w:jc w:val="left"/>
    </w:pPr>
    <w:rPr>
      <w:rFonts w:ascii="Tahoma" w:hAnsi="Tahoma" w:cs="宋体"/>
      <w:kern w:val="0"/>
      <w:sz w:val="24"/>
      <w:szCs w:val="20"/>
    </w:rPr>
  </w:style>
  <w:style w:type="paragraph" w:customStyle="1" w:styleId="Char10">
    <w:name w:val="Char1"/>
    <w:basedOn w:val="a7"/>
    <w:qFormat/>
    <w:pPr>
      <w:widowControl/>
      <w:ind w:firstLine="454"/>
      <w:jc w:val="left"/>
    </w:pPr>
    <w:rPr>
      <w:rFonts w:ascii="Tahoma" w:hAnsi="Tahoma" w:cs="宋体"/>
      <w:kern w:val="0"/>
      <w:sz w:val="24"/>
      <w:szCs w:val="20"/>
    </w:rPr>
  </w:style>
  <w:style w:type="paragraph" w:customStyle="1" w:styleId="16">
    <w:name w:val="1"/>
    <w:basedOn w:val="a"/>
    <w:next w:val="af"/>
    <w:qFormat/>
    <w:rPr>
      <w:rFonts w:ascii="宋体" w:hAnsi="Courier New"/>
      <w:szCs w:val="20"/>
    </w:rPr>
  </w:style>
  <w:style w:type="paragraph" w:customStyle="1" w:styleId="Style2">
    <w:name w:val="_Style 2"/>
    <w:basedOn w:val="a"/>
    <w:qFormat/>
    <w:pPr>
      <w:ind w:firstLineChars="200" w:firstLine="420"/>
    </w:pPr>
  </w:style>
  <w:style w:type="paragraph" w:customStyle="1" w:styleId="affb">
    <w:name w:val="正文段"/>
    <w:basedOn w:val="a"/>
    <w:qFormat/>
    <w:pPr>
      <w:widowControl/>
      <w:snapToGrid w:val="0"/>
      <w:spacing w:afterLines="50" w:after="156"/>
      <w:ind w:firstLineChars="200" w:firstLine="200"/>
    </w:pPr>
    <w:rPr>
      <w:kern w:val="0"/>
      <w:sz w:val="24"/>
      <w:szCs w:val="20"/>
    </w:rPr>
  </w:style>
  <w:style w:type="paragraph" w:customStyle="1" w:styleId="affc">
    <w:name w:val="列出段落"/>
    <w:basedOn w:val="a"/>
    <w:uiPriority w:val="34"/>
    <w:qFormat/>
    <w:pPr>
      <w:ind w:firstLineChars="200" w:firstLine="420"/>
    </w:pPr>
    <w:rPr>
      <w:rFonts w:ascii="Calibri" w:hAnsi="Calibri"/>
      <w:szCs w:val="22"/>
    </w:rPr>
  </w:style>
  <w:style w:type="paragraph" w:styleId="affd">
    <w:name w:val="No Spacing"/>
    <w:qFormat/>
    <w:pPr>
      <w:widowControl w:val="0"/>
      <w:jc w:val="both"/>
    </w:pPr>
    <w:rPr>
      <w:rFonts w:ascii="Calibri" w:hAnsi="Calibri"/>
      <w:kern w:val="2"/>
      <w:sz w:val="21"/>
      <w:szCs w:val="22"/>
    </w:rPr>
  </w:style>
  <w:style w:type="character" w:customStyle="1" w:styleId="17">
    <w:name w:val="未处理的提及1"/>
    <w:basedOn w:val="a1"/>
    <w:uiPriority w:val="99"/>
    <w:semiHidden/>
    <w:unhideWhenUsed/>
    <w:qFormat/>
    <w:rPr>
      <w:color w:val="605E5C"/>
      <w:shd w:val="clear" w:color="auto" w:fill="E1DFDD"/>
    </w:rPr>
  </w:style>
  <w:style w:type="character" w:customStyle="1" w:styleId="font81">
    <w:name w:val="font81"/>
    <w:basedOn w:val="a1"/>
    <w:qFormat/>
    <w:rPr>
      <w:rFonts w:ascii="宋体" w:eastAsia="宋体" w:hAnsi="宋体" w:cs="宋体" w:hint="eastAsia"/>
      <w:color w:val="000000"/>
      <w:sz w:val="18"/>
      <w:szCs w:val="18"/>
      <w:u w:val="none"/>
    </w:rPr>
  </w:style>
  <w:style w:type="paragraph" w:styleId="affe">
    <w:name w:val="List Paragraph"/>
    <w:basedOn w:val="a"/>
    <w:uiPriority w:val="34"/>
    <w:qFormat/>
    <w:pPr>
      <w:ind w:firstLineChars="200" w:firstLine="420"/>
    </w:pPr>
  </w:style>
  <w:style w:type="character" w:customStyle="1" w:styleId="26">
    <w:name w:val="未处理的提及2"/>
    <w:basedOn w:val="a1"/>
    <w:uiPriority w:val="99"/>
    <w:semiHidden/>
    <w:unhideWhenUsed/>
    <w:qFormat/>
    <w:rPr>
      <w:color w:val="605E5C"/>
      <w:shd w:val="clear" w:color="auto" w:fill="E1DFDD"/>
    </w:rPr>
  </w:style>
  <w:style w:type="character" w:customStyle="1" w:styleId="18">
    <w:name w:val="纯文本 字符1"/>
    <w:qFormat/>
    <w:rPr>
      <w:rFonts w:ascii="宋体" w:eastAsia="宋体" w:hAnsi="Courier New" w:cs="Courier New"/>
      <w:kern w:val="2"/>
      <w:sz w:val="21"/>
      <w:szCs w:val="21"/>
      <w:lang w:val="en-US" w:eastAsia="zh-CN" w:bidi="ar-SA"/>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character" w:customStyle="1" w:styleId="50">
    <w:name w:val="标题 5 字符"/>
    <w:basedOn w:val="a1"/>
    <w:link w:val="5"/>
    <w:qFormat/>
    <w:rPr>
      <w:b/>
      <w:kern w:val="2"/>
      <w:sz w:val="28"/>
      <w:szCs w:val="24"/>
    </w:rPr>
  </w:style>
  <w:style w:type="character" w:customStyle="1" w:styleId="60">
    <w:name w:val="标题 6 字符"/>
    <w:basedOn w:val="a1"/>
    <w:link w:val="6"/>
    <w:qFormat/>
    <w:rPr>
      <w:rFonts w:ascii="Arial" w:eastAsia="黑体" w:hAnsi="Arial"/>
      <w:b/>
      <w:kern w:val="2"/>
      <w:sz w:val="24"/>
      <w:szCs w:val="24"/>
    </w:rPr>
  </w:style>
  <w:style w:type="character" w:customStyle="1" w:styleId="70">
    <w:name w:val="标题 7 字符"/>
    <w:basedOn w:val="a1"/>
    <w:link w:val="7"/>
    <w:qFormat/>
    <w:rPr>
      <w:b/>
      <w:kern w:val="2"/>
      <w:sz w:val="24"/>
      <w:szCs w:val="24"/>
    </w:rPr>
  </w:style>
  <w:style w:type="character" w:customStyle="1" w:styleId="80">
    <w:name w:val="标题 8 字符"/>
    <w:basedOn w:val="a1"/>
    <w:link w:val="8"/>
    <w:qFormat/>
    <w:rPr>
      <w:rFonts w:ascii="Arial" w:eastAsia="黑体" w:hAnsi="Arial"/>
      <w:kern w:val="2"/>
      <w:sz w:val="24"/>
      <w:szCs w:val="24"/>
    </w:rPr>
  </w:style>
  <w:style w:type="character" w:customStyle="1" w:styleId="90">
    <w:name w:val="标题 9 字符"/>
    <w:basedOn w:val="a1"/>
    <w:link w:val="9"/>
    <w:qFormat/>
    <w:rPr>
      <w:rFonts w:ascii="Arial" w:eastAsia="黑体" w:hAnsi="Arial"/>
      <w:kern w:val="2"/>
      <w:sz w:val="21"/>
      <w:szCs w:val="24"/>
    </w:rPr>
  </w:style>
  <w:style w:type="character" w:customStyle="1" w:styleId="a8">
    <w:name w:val="文档结构图 字符"/>
    <w:basedOn w:val="a1"/>
    <w:link w:val="a7"/>
    <w:qFormat/>
    <w:rPr>
      <w:kern w:val="2"/>
      <w:sz w:val="21"/>
      <w:szCs w:val="24"/>
      <w:shd w:val="clear" w:color="auto" w:fill="000080"/>
    </w:rPr>
  </w:style>
  <w:style w:type="character" w:customStyle="1" w:styleId="33">
    <w:name w:val="正文文本 3 字符"/>
    <w:basedOn w:val="a1"/>
    <w:link w:val="32"/>
    <w:qFormat/>
    <w:rPr>
      <w:b/>
      <w:bCs/>
      <w:kern w:val="2"/>
      <w:sz w:val="24"/>
      <w:szCs w:val="24"/>
    </w:rPr>
  </w:style>
  <w:style w:type="character" w:customStyle="1" w:styleId="ac">
    <w:name w:val="正文文本 字符"/>
    <w:basedOn w:val="a1"/>
    <w:link w:val="ab"/>
    <w:uiPriority w:val="99"/>
    <w:qFormat/>
    <w:rPr>
      <w:kern w:val="2"/>
      <w:sz w:val="24"/>
      <w:szCs w:val="24"/>
    </w:rPr>
  </w:style>
  <w:style w:type="character" w:customStyle="1" w:styleId="af2">
    <w:name w:val="日期 字符"/>
    <w:basedOn w:val="a1"/>
    <w:link w:val="af1"/>
    <w:qFormat/>
    <w:rPr>
      <w:rFonts w:ascii="宋体" w:hAnsi="Courier New" w:cs="Courier New"/>
      <w:kern w:val="2"/>
      <w:sz w:val="21"/>
      <w:szCs w:val="21"/>
    </w:rPr>
  </w:style>
  <w:style w:type="character" w:customStyle="1" w:styleId="23">
    <w:name w:val="正文文本缩进 2 字符"/>
    <w:basedOn w:val="a1"/>
    <w:link w:val="22"/>
    <w:qFormat/>
    <w:rsid w:val="00BA7B24"/>
    <w:rPr>
      <w:kern w:val="2"/>
      <w:sz w:val="32"/>
    </w:rPr>
  </w:style>
  <w:style w:type="character" w:customStyle="1" w:styleId="35">
    <w:name w:val="正文文本缩进 3 字符"/>
    <w:basedOn w:val="a1"/>
    <w:link w:val="34"/>
    <w:qFormat/>
    <w:rPr>
      <w:kern w:val="2"/>
      <w:sz w:val="16"/>
      <w:szCs w:val="16"/>
    </w:rPr>
  </w:style>
  <w:style w:type="character" w:customStyle="1" w:styleId="25">
    <w:name w:val="正文文本 2 字符"/>
    <w:basedOn w:val="a1"/>
    <w:link w:val="24"/>
    <w:qFormat/>
    <w:rPr>
      <w:kern w:val="2"/>
      <w:sz w:val="21"/>
      <w:szCs w:val="24"/>
    </w:rPr>
  </w:style>
  <w:style w:type="character" w:customStyle="1" w:styleId="HTML0">
    <w:name w:val="HTML 预设格式 字符"/>
    <w:basedOn w:val="a1"/>
    <w:link w:val="HTML"/>
    <w:qFormat/>
    <w:rPr>
      <w:rFonts w:ascii="宋体" w:hAnsi="宋体" w:cs="宋体"/>
      <w:sz w:val="24"/>
      <w:szCs w:val="24"/>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
    <w:name w:val="目录 53"/>
    <w:next w:val="a"/>
    <w:qFormat/>
    <w:pPr>
      <w:wordWrap w:val="0"/>
      <w:ind w:left="1275"/>
      <w:jc w:val="both"/>
    </w:pPr>
    <w:rPr>
      <w:sz w:val="21"/>
    </w:rPr>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36">
    <w:name w:val="未处理的提及3"/>
    <w:basedOn w:val="a1"/>
    <w:uiPriority w:val="99"/>
    <w:semiHidden/>
    <w:unhideWhenUsed/>
    <w:qFormat/>
    <w:rPr>
      <w:color w:val="605E5C"/>
      <w:shd w:val="clear" w:color="auto" w:fill="E1DFDD"/>
    </w:rPr>
  </w:style>
  <w:style w:type="table" w:customStyle="1" w:styleId="19">
    <w:name w:val="网格型1"/>
    <w:basedOn w:val="a2"/>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Unresolved Mention"/>
    <w:basedOn w:val="a1"/>
    <w:uiPriority w:val="99"/>
    <w:semiHidden/>
    <w:unhideWhenUsed/>
    <w:rsid w:val="00995B6A"/>
    <w:rPr>
      <w:color w:val="605E5C"/>
      <w:shd w:val="clear" w:color="auto" w:fill="E1DFDD"/>
    </w:rPr>
  </w:style>
  <w:style w:type="table" w:customStyle="1" w:styleId="27">
    <w:name w:val="网格型2"/>
    <w:basedOn w:val="a2"/>
    <w:next w:val="aff"/>
    <w:autoRedefine/>
    <w:uiPriority w:val="39"/>
    <w:qFormat/>
    <w:rsid w:val="00427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2CharCharCharCharCharChar">
    <w:name w:val="Char Char Char2 Char Char Char Char Char Char"/>
    <w:basedOn w:val="a"/>
    <w:qFormat/>
    <w:rsid w:val="00346B2F"/>
    <w:pPr>
      <w:spacing w:line="360" w:lineRule="auto"/>
    </w:pPr>
    <w:rPr>
      <w:rFonts w:ascii="宋体" w:eastAsia="Times New Roman" w:hAnsi="宋体"/>
      <w:b/>
      <w:kern w:val="0"/>
      <w:sz w:val="24"/>
      <w:szCs w:val="20"/>
    </w:rPr>
  </w:style>
  <w:style w:type="paragraph" w:styleId="28">
    <w:name w:val="Body Text First Indent 2"/>
    <w:basedOn w:val="ad"/>
    <w:next w:val="a"/>
    <w:link w:val="29"/>
    <w:qFormat/>
    <w:rsid w:val="002E3DD9"/>
    <w:pPr>
      <w:spacing w:after="120"/>
      <w:ind w:leftChars="200" w:left="420" w:firstLineChars="200" w:firstLine="420"/>
    </w:pPr>
    <w:rPr>
      <w:rFonts w:ascii="Times New Roman" w:eastAsia="宋体"/>
      <w:sz w:val="21"/>
      <w:szCs w:val="22"/>
    </w:rPr>
  </w:style>
  <w:style w:type="character" w:customStyle="1" w:styleId="29">
    <w:name w:val="正文文本首行缩进 2 字符"/>
    <w:basedOn w:val="ae"/>
    <w:link w:val="28"/>
    <w:qFormat/>
    <w:rsid w:val="002E3DD9"/>
    <w:rPr>
      <w:rFonts w:ascii="仿宋_GB2312" w:eastAsia="仿宋_GB2312" w:hAnsi="Times New Roman" w:cs="Times New Roman"/>
      <w:kern w:val="2"/>
      <w:sz w:val="21"/>
      <w:szCs w:val="22"/>
      <w:lang w:val="en-US" w:eastAsia="zh-CN" w:bidi="ar-SA"/>
    </w:rPr>
  </w:style>
  <w:style w:type="numbering" w:customStyle="1" w:styleId="1a">
    <w:name w:val="无列表1"/>
    <w:next w:val="a3"/>
    <w:uiPriority w:val="99"/>
    <w:semiHidden/>
    <w:unhideWhenUsed/>
    <w:rsid w:val="00E21632"/>
  </w:style>
  <w:style w:type="character" w:customStyle="1" w:styleId="font11">
    <w:name w:val="font11"/>
    <w:basedOn w:val="a1"/>
    <w:qFormat/>
    <w:rsid w:val="00E21632"/>
    <w:rPr>
      <w:rFonts w:ascii="等线" w:eastAsia="等线" w:hAnsi="等线" w:cs="等线" w:hint="eastAsia"/>
      <w:i w:val="0"/>
      <w:iCs w:val="0"/>
      <w:color w:val="000000"/>
      <w:sz w:val="22"/>
      <w:szCs w:val="22"/>
      <w:u w:val="none"/>
    </w:rPr>
  </w:style>
  <w:style w:type="character" w:customStyle="1" w:styleId="font61">
    <w:name w:val="font61"/>
    <w:basedOn w:val="a1"/>
    <w:qFormat/>
    <w:rsid w:val="00E21632"/>
    <w:rPr>
      <w:rFonts w:ascii="等线" w:eastAsia="等线" w:hAnsi="等线" w:cs="等线" w:hint="eastAsia"/>
      <w:i w:val="0"/>
      <w:iCs w:val="0"/>
      <w:color w:val="000000"/>
      <w:sz w:val="22"/>
      <w:szCs w:val="22"/>
      <w:u w:val="none"/>
    </w:rPr>
  </w:style>
  <w:style w:type="character" w:customStyle="1" w:styleId="4">
    <w:name w:val="未处理的提及4"/>
    <w:basedOn w:val="a1"/>
    <w:uiPriority w:val="99"/>
    <w:semiHidden/>
    <w:unhideWhenUsed/>
    <w:qFormat/>
    <w:rsid w:val="00CB7518"/>
    <w:rPr>
      <w:color w:val="605E5C"/>
      <w:shd w:val="clear" w:color="auto" w:fill="E1DFDD"/>
    </w:rPr>
  </w:style>
  <w:style w:type="numbering" w:customStyle="1" w:styleId="2a">
    <w:name w:val="无列表2"/>
    <w:next w:val="a3"/>
    <w:uiPriority w:val="99"/>
    <w:semiHidden/>
    <w:unhideWhenUsed/>
    <w:rsid w:val="00D762DA"/>
  </w:style>
  <w:style w:type="paragraph" w:customStyle="1" w:styleId="1b">
    <w:name w:val="引文目录1"/>
    <w:basedOn w:val="a"/>
    <w:next w:val="a"/>
    <w:semiHidden/>
    <w:qFormat/>
    <w:rsid w:val="00D762DA"/>
    <w:pPr>
      <w:ind w:leftChars="200" w:left="420"/>
    </w:pPr>
    <w:rPr>
      <w:rFonts w:ascii="Calibri" w:hAnsi="Calibri"/>
    </w:rPr>
  </w:style>
  <w:style w:type="paragraph" w:styleId="TOC2">
    <w:name w:val="toc 2"/>
    <w:basedOn w:val="a"/>
    <w:next w:val="a"/>
    <w:uiPriority w:val="39"/>
    <w:qFormat/>
    <w:rsid w:val="00D762DA"/>
    <w:pPr>
      <w:ind w:leftChars="200" w:left="420"/>
    </w:pPr>
  </w:style>
  <w:style w:type="numbering" w:customStyle="1" w:styleId="37">
    <w:name w:val="无列表3"/>
    <w:next w:val="a3"/>
    <w:uiPriority w:val="99"/>
    <w:semiHidden/>
    <w:unhideWhenUsed/>
    <w:rsid w:val="00A45A47"/>
  </w:style>
  <w:style w:type="paragraph" w:customStyle="1" w:styleId="1c">
    <w:name w:val="正文1"/>
    <w:qFormat/>
    <w:rsid w:val="00A45A47"/>
    <w:pPr>
      <w:widowControl w:val="0"/>
      <w:jc w:val="both"/>
    </w:pPr>
    <w:rPr>
      <w:rFonts w:ascii="等线" w:eastAsia="等线" w:hAnsi="等线" w:cs="宋体"/>
      <w:kern w:val="2"/>
      <w:sz w:val="21"/>
      <w:szCs w:val="24"/>
    </w:rPr>
  </w:style>
  <w:style w:type="paragraph" w:customStyle="1" w:styleId="TableText">
    <w:name w:val="Table Text"/>
    <w:basedOn w:val="a"/>
    <w:semiHidden/>
    <w:qFormat/>
    <w:rsid w:val="00A45A47"/>
    <w:pPr>
      <w:widowControl/>
      <w:kinsoku w:val="0"/>
      <w:autoSpaceDE w:val="0"/>
      <w:autoSpaceDN w:val="0"/>
      <w:adjustRightInd w:val="0"/>
      <w:snapToGrid w:val="0"/>
      <w:jc w:val="left"/>
      <w:textAlignment w:val="baseline"/>
    </w:pPr>
    <w:rPr>
      <w:rFonts w:ascii="宋体" w:hAnsi="宋体" w:cs="宋体"/>
      <w:snapToGrid w:val="0"/>
      <w:color w:val="000000"/>
      <w:kern w:val="0"/>
      <w:sz w:val="19"/>
      <w:szCs w:val="19"/>
      <w:lang w:eastAsia="en-US"/>
    </w:rPr>
  </w:style>
  <w:style w:type="table" w:customStyle="1" w:styleId="38">
    <w:name w:val="网格型3"/>
    <w:basedOn w:val="a2"/>
    <w:next w:val="aff"/>
    <w:uiPriority w:val="59"/>
    <w:qFormat/>
    <w:rsid w:val="00A45A47"/>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nhideWhenUsed/>
    <w:qFormat/>
    <w:rsid w:val="00A45A47"/>
    <w:rPr>
      <w:rFonts w:ascii="Calibri" w:hAnsi="Calibri"/>
    </w:rPr>
    <w:tblPr>
      <w:tblCellMar>
        <w:top w:w="0" w:type="dxa"/>
        <w:left w:w="0" w:type="dxa"/>
        <w:bottom w:w="0" w:type="dxa"/>
        <w:right w:w="0" w:type="dxa"/>
      </w:tblCellMar>
    </w:tblPr>
  </w:style>
  <w:style w:type="numbering" w:customStyle="1" w:styleId="40">
    <w:name w:val="无列表4"/>
    <w:next w:val="a3"/>
    <w:uiPriority w:val="99"/>
    <w:semiHidden/>
    <w:unhideWhenUsed/>
    <w:rsid w:val="00AC3707"/>
  </w:style>
  <w:style w:type="table" w:customStyle="1" w:styleId="41">
    <w:name w:val="网格型4"/>
    <w:basedOn w:val="a2"/>
    <w:next w:val="aff"/>
    <w:uiPriority w:val="59"/>
    <w:qFormat/>
    <w:rsid w:val="00AC3707"/>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网格型5"/>
    <w:basedOn w:val="a2"/>
    <w:next w:val="aff"/>
    <w:uiPriority w:val="99"/>
    <w:qFormat/>
    <w:rsid w:val="00F03EF8"/>
    <w:pPr>
      <w:widowControl w:val="0"/>
      <w:spacing w:after="160" w:line="27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列出段落2"/>
    <w:basedOn w:val="a"/>
    <w:uiPriority w:val="34"/>
    <w:qFormat/>
    <w:rsid w:val="006D480C"/>
    <w:pPr>
      <w:spacing w:after="160" w:line="278" w:lineRule="auto"/>
      <w:ind w:firstLineChars="200" w:firstLine="420"/>
    </w:pPr>
    <w:rPr>
      <w:rFonts w:ascii="Calibri" w:hAnsi="Calibri"/>
      <w:szCs w:val="22"/>
    </w:rPr>
  </w:style>
  <w:style w:type="character" w:customStyle="1" w:styleId="font91">
    <w:name w:val="font91"/>
    <w:qFormat/>
    <w:rsid w:val="006D480C"/>
    <w:rPr>
      <w:rFonts w:ascii="方正仿宋_GBK" w:eastAsia="方正仿宋_GBK" w:hAnsi="方正仿宋_GBK" w:cs="方正仿宋_GBK" w:hint="eastAsia"/>
      <w:color w:val="000000"/>
      <w:sz w:val="20"/>
      <w:szCs w:val="20"/>
      <w:u w:val="none"/>
    </w:rPr>
  </w:style>
  <w:style w:type="character" w:customStyle="1" w:styleId="font112">
    <w:name w:val="font112"/>
    <w:qFormat/>
    <w:rsid w:val="006D480C"/>
    <w:rPr>
      <w:rFonts w:ascii="方正仿宋_GBK" w:eastAsia="方正仿宋_GBK" w:hAnsi="方正仿宋_GBK" w:cs="方正仿宋_GBK" w:hint="eastAsia"/>
      <w:color w:val="FF0000"/>
      <w:sz w:val="20"/>
      <w:szCs w:val="20"/>
      <w:u w:val="none"/>
    </w:rPr>
  </w:style>
  <w:style w:type="character" w:customStyle="1" w:styleId="font01">
    <w:name w:val="font01"/>
    <w:qFormat/>
    <w:rsid w:val="006D480C"/>
    <w:rPr>
      <w:rFonts w:ascii="微软雅黑" w:eastAsia="微软雅黑" w:hAnsi="微软雅黑" w:cs="微软雅黑"/>
      <w:color w:val="000000"/>
      <w:sz w:val="20"/>
      <w:szCs w:val="20"/>
      <w:u w:val="none"/>
    </w:rPr>
  </w:style>
  <w:style w:type="paragraph" w:styleId="afff0">
    <w:name w:val="Body Text First Indent"/>
    <w:basedOn w:val="ab"/>
    <w:link w:val="afff1"/>
    <w:autoRedefine/>
    <w:qFormat/>
    <w:rsid w:val="009F40DA"/>
    <w:pPr>
      <w:spacing w:after="156" w:line="240" w:lineRule="auto"/>
      <w:jc w:val="center"/>
    </w:pPr>
    <w:rPr>
      <w:rFonts w:ascii="宋体" w:hAnsi="Courier New"/>
      <w:sz w:val="21"/>
    </w:rPr>
  </w:style>
  <w:style w:type="character" w:customStyle="1" w:styleId="afff1">
    <w:name w:val="正文文本首行缩进 字符"/>
    <w:basedOn w:val="ac"/>
    <w:link w:val="afff0"/>
    <w:rsid w:val="009F40DA"/>
    <w:rPr>
      <w:rFonts w:ascii="宋体" w:hAnsi="Courier New"/>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13297">
      <w:bodyDiv w:val="1"/>
      <w:marLeft w:val="0"/>
      <w:marRight w:val="0"/>
      <w:marTop w:val="0"/>
      <w:marBottom w:val="0"/>
      <w:divBdr>
        <w:top w:val="none" w:sz="0" w:space="0" w:color="auto"/>
        <w:left w:val="none" w:sz="0" w:space="0" w:color="auto"/>
        <w:bottom w:val="none" w:sz="0" w:space="0" w:color="auto"/>
        <w:right w:val="none" w:sz="0" w:space="0" w:color="auto"/>
      </w:divBdr>
    </w:div>
    <w:div w:id="621157050">
      <w:bodyDiv w:val="1"/>
      <w:marLeft w:val="0"/>
      <w:marRight w:val="0"/>
      <w:marTop w:val="0"/>
      <w:marBottom w:val="0"/>
      <w:divBdr>
        <w:top w:val="none" w:sz="0" w:space="0" w:color="auto"/>
        <w:left w:val="none" w:sz="0" w:space="0" w:color="auto"/>
        <w:bottom w:val="none" w:sz="0" w:space="0" w:color="auto"/>
        <w:right w:val="none" w:sz="0" w:space="0" w:color="auto"/>
      </w:divBdr>
      <w:divsChild>
        <w:div w:id="1642226651">
          <w:marLeft w:val="0"/>
          <w:marRight w:val="0"/>
          <w:marTop w:val="0"/>
          <w:marBottom w:val="0"/>
          <w:divBdr>
            <w:top w:val="none" w:sz="0" w:space="0" w:color="auto"/>
            <w:left w:val="none" w:sz="0" w:space="0" w:color="auto"/>
            <w:bottom w:val="none" w:sz="0" w:space="0" w:color="auto"/>
            <w:right w:val="none" w:sz="0" w:space="0" w:color="auto"/>
          </w:divBdr>
          <w:divsChild>
            <w:div w:id="334572119">
              <w:marLeft w:val="0"/>
              <w:marRight w:val="0"/>
              <w:marTop w:val="0"/>
              <w:marBottom w:val="315"/>
              <w:divBdr>
                <w:top w:val="none" w:sz="0" w:space="0" w:color="auto"/>
                <w:left w:val="none" w:sz="0" w:space="0" w:color="auto"/>
                <w:bottom w:val="none" w:sz="0" w:space="0" w:color="auto"/>
                <w:right w:val="none" w:sz="0" w:space="0" w:color="auto"/>
              </w:divBdr>
              <w:divsChild>
                <w:div w:id="2018337346">
                  <w:marLeft w:val="0"/>
                  <w:marRight w:val="0"/>
                  <w:marTop w:val="0"/>
                  <w:marBottom w:val="0"/>
                  <w:divBdr>
                    <w:top w:val="none" w:sz="0" w:space="0" w:color="auto"/>
                    <w:left w:val="none" w:sz="0" w:space="0" w:color="auto"/>
                    <w:bottom w:val="none" w:sz="0" w:space="0" w:color="auto"/>
                    <w:right w:val="none" w:sz="0" w:space="0" w:color="auto"/>
                  </w:divBdr>
                  <w:divsChild>
                    <w:div w:id="2109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603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elpcenter.zcygov.cn/document/" TargetMode="External"/><Relationship Id="rId18" Type="http://schemas.openxmlformats.org/officeDocument/2006/relationships/image" Target="media/image1.jpeg"/><Relationship Id="rId26" Type="http://schemas.openxmlformats.org/officeDocument/2006/relationships/hyperlink" Target="https://baike.baidu.com/item/%E7%BB%9F%E8%AE%A1%E5%88%B6%E5%BA%A6/917165?fromModule=lemma_inlink" TargetMode="External"/><Relationship Id="rId3" Type="http://schemas.openxmlformats.org/officeDocument/2006/relationships/numbering" Target="numbering.xml"/><Relationship Id="rId21" Type="http://schemas.openxmlformats.org/officeDocument/2006/relationships/hyperlink" Target="http://zfcg.gxzf.gov.cn/"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helpcenter.zcygov.cn/document/" TargetMode="External"/><Relationship Id="rId17" Type="http://schemas.openxmlformats.org/officeDocument/2006/relationships/hyperlink" Target="http://zfcg.gxzf.gov.cn/" TargetMode="External"/><Relationship Id="rId25" Type="http://schemas.openxmlformats.org/officeDocument/2006/relationships/hyperlink" Target="https://baike.baidu.com/item/%E4%BF%A1%E6%81%AF%E4%BC%A0%E8%BE%93%E4%B8%9A/61331990?fromModule=lemma_inlin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itecdn.zcycdn.com/zcy-client/bidding-client-new/official/guangxi/GuangXiSetup.exe" TargetMode="External"/><Relationship Id="rId20" Type="http://schemas.openxmlformats.org/officeDocument/2006/relationships/image" Target="media/image3.jpeg"/><Relationship Id="rId29" Type="http://schemas.openxmlformats.org/officeDocument/2006/relationships/hyperlink" Target="http://www.mof.gov.cn/gp/xxgkml/gks/201709/t20170901_2689542.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cy.zfcg.gxzf.gov.cn/&#65289;&#33719;&#21462;&#37319;&#36141;&#25991;&#20214;&#65292;&#24182;&#20110;2026&#24180;01&#26376;" TargetMode="External"/><Relationship Id="rId24" Type="http://schemas.openxmlformats.org/officeDocument/2006/relationships/hyperlink" Target="https://baike.baidu.com/item/%E4%BB%93%E5%82%A8%E4%B8%9A/3487863?fromModule=lemma_inlink"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zcygov.cn/" TargetMode="External"/><Relationship Id="rId23" Type="http://schemas.openxmlformats.org/officeDocument/2006/relationships/hyperlink" Target="https://baike.baidu.com/item/%E8%A3%85%E5%8D%B8%E6%90%AC%E8%BF%90/6511400?fromModule=lemma_inlink" TargetMode="External"/><Relationship Id="rId28" Type="http://schemas.openxmlformats.org/officeDocument/2006/relationships/hyperlink" Target="https://baike.baidu.com/item/%E8%B5%84%E4%BA%A7%E6%80%BB%E9%A2%9D/716517?fromModule=lemma_inlink" TargetMode="External"/><Relationship Id="rId10" Type="http://schemas.openxmlformats.org/officeDocument/2006/relationships/footer" Target="footer2.xml"/><Relationship Id="rId19" Type="http://schemas.openxmlformats.org/officeDocument/2006/relationships/image" Target="media/image2.jpeg"/><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helpcenter.zcygov.cn/document/" TargetMode="External"/><Relationship Id="rId22" Type="http://schemas.openxmlformats.org/officeDocument/2006/relationships/hyperlink" Target="https://baike.baidu.com/item/%E5%A4%9A%E5%BC%8F%E8%81%94%E8%BF%90/3342240?fromModule=lemma_inlink" TargetMode="External"/><Relationship Id="rId27" Type="http://schemas.openxmlformats.org/officeDocument/2006/relationships/hyperlink" Target="https://baike.baidu.com/item/%E8%90%A5%E4%B8%9A%E6%94%B6%E5%85%A5/5099832?fromModule=lemma_inlink" TargetMode="External"/><Relationship Id="rId30" Type="http://schemas.openxmlformats.org/officeDocument/2006/relationships/hyperlink" Target="http://www.ccgp.gov.cn/zcfg/mof/201709/t20170904_8787205.htm" TargetMode="Externa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2DAF175-1F30-4369-8DF1-883D08BE14A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8837</TotalTime>
  <Pages>56</Pages>
  <Words>5818</Words>
  <Characters>33166</Characters>
  <Application>Microsoft Office Word</Application>
  <DocSecurity>0</DocSecurity>
  <Lines>276</Lines>
  <Paragraphs>77</Paragraphs>
  <ScaleCrop>false</ScaleCrop>
  <Company>Microsoft</Company>
  <LinksUpToDate>false</LinksUpToDate>
  <CharactersWithSpaces>38907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subject/>
  <dc:creator>Huang Qian</dc:creator>
  <cp:keywords/>
  <dc:description/>
  <cp:lastModifiedBy>Qian Huang</cp:lastModifiedBy>
  <cp:revision>110</cp:revision>
  <cp:lastPrinted>2025-11-17T06:45:00Z</cp:lastPrinted>
  <dcterms:created xsi:type="dcterms:W3CDTF">2022-05-07T01:50:00Z</dcterms:created>
  <dcterms:modified xsi:type="dcterms:W3CDTF">2026-01-09T02:39:00Z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325D95160E654A5C9058F5B7528301E9_13</vt:lpwstr>
  </property>
</Properties>
</file>