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color w:val="000000" w:themeColor="text1"/>
          <w:sz w:val="72"/>
          <w:szCs w:val="72"/>
          <w14:textFill>
            <w14:solidFill>
              <w14:schemeClr w14:val="tx1"/>
            </w14:solidFill>
          </w14:textFill>
        </w:rPr>
      </w:pPr>
    </w:p>
    <w:p>
      <w:pPr>
        <w:spacing w:before="156" w:beforeLines="50"/>
        <w:jc w:val="center"/>
        <w:rPr>
          <w:rFonts w:hint="eastAsia" w:ascii="仿宋_GB2312" w:hAnsi="宋体" w:eastAsia="仿宋_GB2312"/>
          <w:color w:val="000000" w:themeColor="text1"/>
          <w:sz w:val="72"/>
          <w:szCs w:val="72"/>
          <w14:textFill>
            <w14:solidFill>
              <w14:schemeClr w14:val="tx1"/>
            </w14:solidFill>
          </w14:textFill>
        </w:rPr>
      </w:pPr>
    </w:p>
    <w:p>
      <w:pPr>
        <w:spacing w:before="156" w:beforeLines="50"/>
        <w:jc w:val="center"/>
        <w:rPr>
          <w:rFonts w:hint="eastAsia" w:ascii="仿宋_GB2312" w:hAnsi="宋体" w:eastAsia="仿宋_GB2312"/>
          <w:color w:val="000000" w:themeColor="text1"/>
          <w:sz w:val="72"/>
          <w:szCs w:val="72"/>
          <w14:textFill>
            <w14:solidFill>
              <w14:schemeClr w14:val="tx1"/>
            </w14:solidFill>
          </w14:textFill>
        </w:rPr>
      </w:pPr>
      <w:r>
        <w:rPr>
          <w:rFonts w:hint="eastAsia" w:ascii="仿宋_GB2312" w:hAnsi="宋体" w:eastAsia="仿宋_GB2312"/>
          <w:color w:val="000000" w:themeColor="text1"/>
          <w:sz w:val="72"/>
          <w:szCs w:val="72"/>
          <w14:textFill>
            <w14:solidFill>
              <w14:schemeClr w14:val="tx1"/>
            </w14:solidFill>
          </w14:textFill>
        </w:rPr>
        <w:t>公开招标采购文件</w:t>
      </w:r>
    </w:p>
    <w:p>
      <w:pPr>
        <w:pStyle w:val="28"/>
        <w:snapToGrid w:val="0"/>
        <w:spacing w:before="120" w:after="120" w:line="360" w:lineRule="auto"/>
        <w:ind w:firstLine="1042" w:firstLineChars="346"/>
        <w:rPr>
          <w:rFonts w:hint="eastAsia" w:ascii="仿宋_GB2312" w:hAnsi="宋体" w:eastAsia="仿宋_GB2312"/>
          <w:b/>
          <w:bCs/>
          <w:color w:val="000000" w:themeColor="text1"/>
          <w:sz w:val="30"/>
          <w:szCs w:val="30"/>
          <w14:textFill>
            <w14:solidFill>
              <w14:schemeClr w14:val="tx1"/>
            </w14:solidFill>
          </w14:textFill>
        </w:rPr>
      </w:pPr>
    </w:p>
    <w:p>
      <w:pPr>
        <w:pStyle w:val="28"/>
        <w:snapToGrid w:val="0"/>
        <w:spacing w:before="120" w:after="120" w:line="360" w:lineRule="auto"/>
        <w:ind w:firstLine="1042" w:firstLineChars="346"/>
        <w:rPr>
          <w:rFonts w:hint="eastAsia" w:ascii="仿宋_GB2312" w:hAnsi="宋体" w:eastAsia="仿宋_GB2312"/>
          <w:b/>
          <w:bCs/>
          <w:color w:val="000000" w:themeColor="text1"/>
          <w:sz w:val="30"/>
          <w:szCs w:val="30"/>
          <w14:textFill>
            <w14:solidFill>
              <w14:schemeClr w14:val="tx1"/>
            </w14:solidFill>
          </w14:textFill>
        </w:rPr>
      </w:pPr>
    </w:p>
    <w:p>
      <w:pPr>
        <w:rPr>
          <w:rFonts w:hint="eastAsia" w:ascii="仿宋_GB2312" w:hAnsi="宋体" w:eastAsia="仿宋_GB2312"/>
          <w:b/>
          <w:bCs/>
          <w:color w:val="000000" w:themeColor="text1"/>
          <w:sz w:val="30"/>
          <w:szCs w:val="30"/>
          <w14:textFill>
            <w14:solidFill>
              <w14:schemeClr w14:val="tx1"/>
            </w14:solidFill>
          </w14:textFill>
        </w:rPr>
      </w:pPr>
    </w:p>
    <w:p>
      <w:pPr>
        <w:jc w:val="center"/>
        <w:rPr>
          <w:rFonts w:hint="default" w:ascii="仿宋_GB2312" w:hAnsi="宋体" w:eastAsia="仿宋_GB2312"/>
          <w:b/>
          <w:bCs/>
          <w:color w:val="000000" w:themeColor="text1"/>
          <w:sz w:val="30"/>
          <w:szCs w:val="30"/>
          <w:lang w:val="en"/>
          <w14:textFill>
            <w14:solidFill>
              <w14:schemeClr w14:val="tx1"/>
            </w14:solidFill>
          </w14:textFill>
        </w:rPr>
      </w:pPr>
      <w:r>
        <w:rPr>
          <w:rFonts w:hint="eastAsia" w:ascii="仿宋_GB2312" w:hAnsi="宋体" w:eastAsia="仿宋_GB2312"/>
          <w:b/>
          <w:bCs/>
          <w:color w:val="000000" w:themeColor="text1"/>
          <w:sz w:val="30"/>
          <w:szCs w:val="30"/>
          <w:lang w:val="en-US" w:eastAsia="zh-CN"/>
          <w14:textFill>
            <w14:solidFill>
              <w14:schemeClr w14:val="tx1"/>
            </w14:solidFill>
          </w14:textFill>
        </w:rPr>
        <w:t xml:space="preserve"> </w:t>
      </w:r>
      <w:r>
        <w:rPr>
          <w:rFonts w:hint="eastAsia" w:ascii="仿宋_GB2312" w:hAnsi="宋体" w:eastAsia="仿宋_GB2312"/>
          <w:b/>
          <w:bCs/>
          <w:color w:val="000000" w:themeColor="text1"/>
          <w:sz w:val="30"/>
          <w:szCs w:val="30"/>
          <w14:textFill>
            <w14:solidFill>
              <w14:schemeClr w14:val="tx1"/>
            </w14:solidFill>
          </w14:textFill>
        </w:rPr>
        <w:t>项目编号：GXZC2025-G3-003595-CGZX</w:t>
      </w: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w:t>
      </w:r>
      <w:r>
        <w:rPr>
          <w:rFonts w:hint="eastAsia" w:ascii="仿宋_GB2312" w:hAnsi="宋体" w:eastAsia="仿宋_GB2312"/>
          <w:b/>
          <w:bCs/>
          <w:color w:val="000000" w:themeColor="text1"/>
          <w:sz w:val="30"/>
          <w:szCs w:val="30"/>
          <w14:textFill>
            <w14:solidFill>
              <w14:schemeClr w14:val="tx1"/>
            </w14:solidFill>
          </w14:textFill>
        </w:rPr>
        <w:t>项目名称：</w:t>
      </w:r>
      <w:r>
        <w:rPr>
          <w:rFonts w:ascii="仿宋_GB2312" w:hAnsi="宋体" w:eastAsia="仿宋_GB2312"/>
          <w:b/>
          <w:bCs/>
          <w:color w:val="000000" w:themeColor="text1"/>
          <w:sz w:val="30"/>
          <w:szCs w:val="30"/>
          <w14:textFill>
            <w14:solidFill>
              <w14:schemeClr w14:val="tx1"/>
            </w14:solidFill>
          </w14:textFill>
        </w:rPr>
        <w:t>青秀小区物业服务采购</w:t>
      </w: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采购单位：广西壮族自治区机关事务管理局</w:t>
      </w:r>
    </w:p>
    <w:p>
      <w:pPr>
        <w:snapToGrid w:val="0"/>
        <w:spacing w:before="156" w:beforeLines="50" w:line="360" w:lineRule="auto"/>
        <w:rPr>
          <w:rFonts w:hint="eastAsia" w:ascii="仿宋_GB2312" w:hAnsi="宋体" w:eastAsia="仿宋_GB2312"/>
          <w:b/>
          <w:color w:val="000000" w:themeColor="text1"/>
          <w:sz w:val="30"/>
          <w:szCs w:val="72"/>
          <w14:textFill>
            <w14:solidFill>
              <w14:schemeClr w14:val="tx1"/>
            </w14:solidFill>
          </w14:textFill>
        </w:rPr>
      </w:pPr>
    </w:p>
    <w:p>
      <w:pPr>
        <w:snapToGrid w:val="0"/>
        <w:spacing w:before="156" w:beforeLines="50" w:line="360" w:lineRule="auto"/>
        <w:rPr>
          <w:rFonts w:hint="eastAsia" w:ascii="仿宋_GB2312" w:hAnsi="宋体" w:eastAsia="仿宋_GB2312"/>
          <w:b/>
          <w:color w:val="000000" w:themeColor="text1"/>
          <w:sz w:val="30"/>
          <w:szCs w:val="72"/>
          <w14:textFill>
            <w14:solidFill>
              <w14:schemeClr w14:val="tx1"/>
            </w14:solidFill>
          </w14:textFill>
        </w:rPr>
      </w:pP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w:t>
      </w: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p>
    <w:p>
      <w:pPr>
        <w:snapToGrid w:val="0"/>
        <w:spacing w:before="156" w:beforeLines="50" w:line="360" w:lineRule="auto"/>
        <w:jc w:val="center"/>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采购代理机构：广西壮族自治区政府采购中心</w:t>
      </w:r>
    </w:p>
    <w:p>
      <w:pPr>
        <w:snapToGrid w:val="0"/>
        <w:spacing w:before="156" w:beforeLines="50" w:line="360" w:lineRule="auto"/>
        <w:ind w:firstLine="602" w:firstLineChars="200"/>
        <w:rPr>
          <w:rFonts w:ascii="隶书" w:eastAsia="隶书"/>
          <w:color w:val="000000" w:themeColor="text1"/>
          <w:sz w:val="44"/>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20</w:t>
      </w:r>
      <w:r>
        <w:rPr>
          <w:rFonts w:ascii="仿宋_GB2312" w:hAnsi="宋体" w:eastAsia="仿宋_GB2312"/>
          <w:b/>
          <w:color w:val="000000" w:themeColor="text1"/>
          <w:sz w:val="30"/>
          <w:szCs w:val="72"/>
          <w14:textFill>
            <w14:solidFill>
              <w14:schemeClr w14:val="tx1"/>
            </w14:solidFill>
          </w14:textFill>
        </w:rPr>
        <w:t>25</w:t>
      </w:r>
      <w:r>
        <w:rPr>
          <w:rFonts w:hint="eastAsia" w:ascii="仿宋_GB2312" w:hAnsi="宋体" w:eastAsia="仿宋_GB2312"/>
          <w:b/>
          <w:color w:val="000000" w:themeColor="text1"/>
          <w:sz w:val="30"/>
          <w:szCs w:val="72"/>
          <w14:textFill>
            <w14:solidFill>
              <w14:schemeClr w14:val="tx1"/>
            </w14:solidFill>
          </w14:textFill>
        </w:rPr>
        <w:t>年</w:t>
      </w:r>
      <w:r>
        <w:rPr>
          <w:rFonts w:hint="eastAsia" w:ascii="仿宋_GB2312" w:hAnsi="宋体" w:eastAsia="仿宋_GB2312"/>
          <w:b/>
          <w:color w:val="000000" w:themeColor="text1"/>
          <w:sz w:val="30"/>
          <w:szCs w:val="72"/>
          <w:lang w:val="en-US" w:eastAsia="zh-CN"/>
          <w14:textFill>
            <w14:solidFill>
              <w14:schemeClr w14:val="tx1"/>
            </w14:solidFill>
          </w14:textFill>
        </w:rPr>
        <w:t>11</w:t>
      </w:r>
      <w:r>
        <w:rPr>
          <w:rFonts w:hint="eastAsia" w:ascii="仿宋_GB2312" w:hAnsi="宋体" w:eastAsia="仿宋_GB2312"/>
          <w:b/>
          <w:color w:val="000000" w:themeColor="text1"/>
          <w:sz w:val="30"/>
          <w:szCs w:val="72"/>
          <w14:textFill>
            <w14:solidFill>
              <w14:schemeClr w14:val="tx1"/>
            </w14:solidFill>
          </w14:textFill>
        </w:rPr>
        <w:t>月</w:t>
      </w:r>
    </w:p>
    <w:p>
      <w:pPr>
        <w:pStyle w:val="28"/>
        <w:jc w:val="center"/>
        <w:rPr>
          <w:rFonts w:ascii="隶书" w:eastAsia="隶书"/>
          <w:color w:val="000000" w:themeColor="text1"/>
          <w:sz w:val="44"/>
          <w14:textFill>
            <w14:solidFill>
              <w14:schemeClr w14:val="tx1"/>
            </w14:solidFill>
          </w14:textFill>
        </w:rPr>
        <w:sectPr>
          <w:footerReference r:id="rId5" w:type="even"/>
          <w:pgSz w:w="11906" w:h="16838"/>
          <w:pgMar w:top="1134" w:right="1134" w:bottom="1134" w:left="1134" w:header="851" w:footer="1531" w:gutter="0"/>
          <w:pgNumType w:start="0"/>
          <w:cols w:space="720" w:num="1"/>
          <w:docGrid w:type="lines" w:linePitch="312" w:charSpace="0"/>
        </w:sectPr>
      </w:pPr>
    </w:p>
    <w:p>
      <w:pPr>
        <w:pStyle w:val="28"/>
        <w:jc w:val="center"/>
        <w:rPr>
          <w:rFonts w:hint="eastAsia" w:hAnsi="宋体" w:cs="宋体"/>
          <w:b/>
          <w:bCs/>
          <w:color w:val="000000" w:themeColor="text1"/>
          <w:sz w:val="30"/>
          <w:szCs w:val="30"/>
          <w14:textFill>
            <w14:solidFill>
              <w14:schemeClr w14:val="tx1"/>
            </w14:solidFill>
          </w14:textFill>
        </w:rPr>
      </w:pPr>
    </w:p>
    <w:sdt>
      <w:sdtPr>
        <w:rPr>
          <w:rFonts w:ascii="宋体" w:hAnsi="宋体" w:eastAsia="宋体" w:cs="Times New Roman"/>
          <w:kern w:val="2"/>
          <w:sz w:val="21"/>
          <w:szCs w:val="24"/>
          <w:lang w:val="en-US" w:eastAsia="zh-CN" w:bidi="ar-SA"/>
        </w:rPr>
        <w:id w:val="559098750"/>
        <w:docPartObj>
          <w:docPartGallery w:val="Table of Contents"/>
          <w:docPartUnique/>
        </w:docPartObj>
      </w:sdtPr>
      <w:sdtEndPr>
        <w:rPr>
          <w:rFonts w:ascii="Times New Roman" w:hAnsi="Times New Roman" w:eastAsia="宋体" w:cs="Times New Roman"/>
          <w:sz w:val="20"/>
          <w:szCs w:val="20"/>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bookmarkStart w:id="0" w:name="_Toc1421470325_WPSOffice_Type1"/>
          <w:bookmarkStart w:id="120" w:name="_GoBack"/>
          <w:r>
            <w:rPr>
              <w:rFonts w:hint="eastAsia" w:ascii="宋体" w:hAnsi="宋体" w:eastAsia="宋体" w:cs="宋体"/>
              <w:b/>
              <w:bCs/>
              <w:sz w:val="32"/>
              <w:szCs w:val="32"/>
            </w:rPr>
            <w:t>目录</w:t>
          </w:r>
        </w:p>
        <w:p>
          <w:pPr>
            <w:pStyle w:val="641"/>
            <w:tabs>
              <w:tab w:val="right" w:leader="dot" w:pos="9638"/>
            </w:tabs>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_Toc1625162742_WPSOffice_Level1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559098750"/>
              <w:placeholder>
                <w:docPart w:val="{0fcc1eb9-be4d-4ea8-be52-ceafbd9e95d1}"/>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第一章  公开招标公告</w:t>
              </w:r>
            </w:sdtContent>
          </w:sdt>
          <w:r>
            <w:rPr>
              <w:rFonts w:hint="eastAsia" w:ascii="宋体" w:hAnsi="宋体" w:eastAsia="宋体" w:cs="宋体"/>
              <w:b/>
              <w:bCs/>
              <w:sz w:val="32"/>
              <w:szCs w:val="32"/>
            </w:rPr>
            <w:tab/>
          </w:r>
          <w:bookmarkStart w:id="1" w:name="_Toc1625162742_WPSOffice_Level1Page"/>
          <w:r>
            <w:rPr>
              <w:rFonts w:hint="eastAsia" w:ascii="宋体" w:hAnsi="宋体" w:eastAsia="宋体" w:cs="宋体"/>
              <w:b/>
              <w:bCs/>
              <w:sz w:val="32"/>
              <w:szCs w:val="32"/>
            </w:rPr>
            <w:t>2</w:t>
          </w:r>
          <w:bookmarkEnd w:id="1"/>
          <w:r>
            <w:rPr>
              <w:rFonts w:hint="eastAsia" w:ascii="宋体" w:hAnsi="宋体" w:eastAsia="宋体" w:cs="宋体"/>
              <w:b/>
              <w:bCs/>
              <w:sz w:val="32"/>
              <w:szCs w:val="32"/>
            </w:rPr>
            <w:fldChar w:fldCharType="end"/>
          </w:r>
        </w:p>
        <w:p>
          <w:pPr>
            <w:pStyle w:val="641"/>
            <w:tabs>
              <w:tab w:val="right" w:leader="dot" w:pos="9638"/>
            </w:tabs>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_Toc1421470325_WPSOffice_Level1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559098750"/>
              <w:placeholder>
                <w:docPart w:val="{9e75e84b-570d-4197-b547-a2a449477c10}"/>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第二章  招标项目采购需求</w:t>
              </w:r>
            </w:sdtContent>
          </w:sdt>
          <w:r>
            <w:rPr>
              <w:rFonts w:hint="eastAsia" w:ascii="宋体" w:hAnsi="宋体" w:eastAsia="宋体" w:cs="宋体"/>
              <w:b/>
              <w:bCs/>
              <w:sz w:val="32"/>
              <w:szCs w:val="32"/>
            </w:rPr>
            <w:tab/>
          </w:r>
          <w:bookmarkStart w:id="2" w:name="_Toc1421470325_WPSOffice_Level1Page"/>
          <w:r>
            <w:rPr>
              <w:rFonts w:hint="eastAsia" w:ascii="宋体" w:hAnsi="宋体" w:eastAsia="宋体" w:cs="宋体"/>
              <w:b/>
              <w:bCs/>
              <w:sz w:val="32"/>
              <w:szCs w:val="32"/>
            </w:rPr>
            <w:t>6</w:t>
          </w:r>
          <w:bookmarkEnd w:id="2"/>
          <w:r>
            <w:rPr>
              <w:rFonts w:hint="eastAsia" w:ascii="宋体" w:hAnsi="宋体" w:eastAsia="宋体" w:cs="宋体"/>
              <w:b/>
              <w:bCs/>
              <w:sz w:val="32"/>
              <w:szCs w:val="32"/>
            </w:rPr>
            <w:fldChar w:fldCharType="end"/>
          </w:r>
        </w:p>
        <w:p>
          <w:pPr>
            <w:pStyle w:val="641"/>
            <w:tabs>
              <w:tab w:val="right" w:leader="dot" w:pos="9638"/>
            </w:tabs>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_Toc1808321138_WPSOffice_Level1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559098750"/>
              <w:placeholder>
                <w:docPart w:val="{c160ad9b-e704-4194-a3b6-76538cb1db69}"/>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第三章  投标人须知</w:t>
              </w:r>
            </w:sdtContent>
          </w:sdt>
          <w:r>
            <w:rPr>
              <w:rFonts w:hint="eastAsia" w:ascii="宋体" w:hAnsi="宋体" w:eastAsia="宋体" w:cs="宋体"/>
              <w:b/>
              <w:bCs/>
              <w:sz w:val="32"/>
              <w:szCs w:val="32"/>
            </w:rPr>
            <w:tab/>
          </w:r>
          <w:bookmarkStart w:id="3" w:name="_Toc1808321138_WPSOffice_Level1Page"/>
          <w:r>
            <w:rPr>
              <w:rFonts w:hint="eastAsia" w:ascii="宋体" w:hAnsi="宋体" w:eastAsia="宋体" w:cs="宋体"/>
              <w:b/>
              <w:bCs/>
              <w:sz w:val="32"/>
              <w:szCs w:val="32"/>
            </w:rPr>
            <w:t>24</w:t>
          </w:r>
          <w:bookmarkEnd w:id="3"/>
          <w:r>
            <w:rPr>
              <w:rFonts w:hint="eastAsia" w:ascii="宋体" w:hAnsi="宋体" w:eastAsia="宋体" w:cs="宋体"/>
              <w:b/>
              <w:bCs/>
              <w:sz w:val="32"/>
              <w:szCs w:val="32"/>
            </w:rPr>
            <w:fldChar w:fldCharType="end"/>
          </w:r>
        </w:p>
        <w:p>
          <w:pPr>
            <w:pStyle w:val="641"/>
            <w:tabs>
              <w:tab w:val="right" w:leader="dot" w:pos="9638"/>
            </w:tabs>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_Toc1402196184_WPSOffice_Level1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559098750"/>
              <w:placeholder>
                <w:docPart w:val="{e5dce01a-31bb-4928-95d8-c6c8a4f44b46}"/>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第四章  评标方法及评分标准</w:t>
              </w:r>
            </w:sdtContent>
          </w:sdt>
          <w:r>
            <w:rPr>
              <w:rFonts w:hint="eastAsia" w:ascii="宋体" w:hAnsi="宋体" w:eastAsia="宋体" w:cs="宋体"/>
              <w:b/>
              <w:bCs/>
              <w:sz w:val="32"/>
              <w:szCs w:val="32"/>
            </w:rPr>
            <w:tab/>
          </w:r>
          <w:bookmarkStart w:id="4" w:name="_Toc1402196184_WPSOffice_Level1Page"/>
          <w:r>
            <w:rPr>
              <w:rFonts w:hint="eastAsia" w:ascii="宋体" w:hAnsi="宋体" w:eastAsia="宋体" w:cs="宋体"/>
              <w:b/>
              <w:bCs/>
              <w:sz w:val="32"/>
              <w:szCs w:val="32"/>
            </w:rPr>
            <w:t>38</w:t>
          </w:r>
          <w:bookmarkEnd w:id="4"/>
          <w:r>
            <w:rPr>
              <w:rFonts w:hint="eastAsia" w:ascii="宋体" w:hAnsi="宋体" w:eastAsia="宋体" w:cs="宋体"/>
              <w:b/>
              <w:bCs/>
              <w:sz w:val="32"/>
              <w:szCs w:val="32"/>
            </w:rPr>
            <w:fldChar w:fldCharType="end"/>
          </w:r>
        </w:p>
        <w:p>
          <w:pPr>
            <w:pStyle w:val="641"/>
            <w:tabs>
              <w:tab w:val="right" w:leader="dot" w:pos="9638"/>
            </w:tabs>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_Toc78091822_WPSOffice_Level1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559098750"/>
              <w:placeholder>
                <w:docPart w:val="{e6836892-4f37-45ea-b838-caed71697501}"/>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第五章  政府采购合同主要条款</w:t>
              </w:r>
            </w:sdtContent>
          </w:sdt>
          <w:r>
            <w:rPr>
              <w:rFonts w:hint="eastAsia" w:ascii="宋体" w:hAnsi="宋体" w:eastAsia="宋体" w:cs="宋体"/>
              <w:b/>
              <w:bCs/>
              <w:sz w:val="32"/>
              <w:szCs w:val="32"/>
            </w:rPr>
            <w:tab/>
          </w:r>
          <w:bookmarkStart w:id="5" w:name="_Toc78091822_WPSOffice_Level1Page"/>
          <w:r>
            <w:rPr>
              <w:rFonts w:hint="eastAsia" w:ascii="宋体" w:hAnsi="宋体" w:eastAsia="宋体" w:cs="宋体"/>
              <w:b/>
              <w:bCs/>
              <w:sz w:val="32"/>
              <w:szCs w:val="32"/>
            </w:rPr>
            <w:t>43</w:t>
          </w:r>
          <w:bookmarkEnd w:id="5"/>
          <w:r>
            <w:rPr>
              <w:rFonts w:hint="eastAsia" w:ascii="宋体" w:hAnsi="宋体" w:eastAsia="宋体" w:cs="宋体"/>
              <w:b/>
              <w:bCs/>
              <w:sz w:val="32"/>
              <w:szCs w:val="32"/>
            </w:rPr>
            <w:fldChar w:fldCharType="end"/>
          </w:r>
        </w:p>
        <w:p>
          <w:pPr>
            <w:pStyle w:val="641"/>
            <w:tabs>
              <w:tab w:val="right" w:leader="dot" w:pos="9638"/>
            </w:tabs>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_Toc1465371095_WPSOffice_Level1 </w:instrText>
          </w:r>
          <w:r>
            <w:rPr>
              <w:rFonts w:hint="eastAsia" w:ascii="宋体" w:hAnsi="宋体" w:eastAsia="宋体" w:cs="宋体"/>
              <w:b/>
              <w:bCs/>
              <w:sz w:val="32"/>
              <w:szCs w:val="32"/>
            </w:rPr>
            <w:fldChar w:fldCharType="separate"/>
          </w:r>
          <w:sdt>
            <w:sdtPr>
              <w:rPr>
                <w:rFonts w:hint="eastAsia" w:ascii="宋体" w:hAnsi="宋体" w:eastAsia="宋体" w:cs="宋体"/>
                <w:b/>
                <w:bCs/>
                <w:kern w:val="2"/>
                <w:sz w:val="32"/>
                <w:szCs w:val="32"/>
                <w:lang w:val="en-US" w:eastAsia="zh-CN" w:bidi="ar-SA"/>
              </w:rPr>
              <w:id w:val="559098750"/>
              <w:placeholder>
                <w:docPart w:val="{6a55b2c9-63bb-44b8-abed-997996e88e32}"/>
              </w:placeholder>
            </w:sdtPr>
            <w:sdtEndPr>
              <w:rPr>
                <w:rFonts w:hint="eastAsia" w:ascii="宋体" w:hAnsi="宋体" w:eastAsia="宋体" w:cs="宋体"/>
                <w:b/>
                <w:bCs/>
                <w:kern w:val="2"/>
                <w:sz w:val="32"/>
                <w:szCs w:val="32"/>
                <w:lang w:val="en-US" w:eastAsia="zh-CN" w:bidi="ar-SA"/>
              </w:rPr>
            </w:sdtEndPr>
            <w:sdtContent>
              <w:r>
                <w:rPr>
                  <w:rFonts w:hint="eastAsia" w:ascii="宋体" w:hAnsi="宋体" w:eastAsia="宋体" w:cs="宋体"/>
                  <w:b/>
                  <w:bCs/>
                  <w:sz w:val="32"/>
                  <w:szCs w:val="32"/>
                </w:rPr>
                <w:t>第六章　投标文件格式</w:t>
              </w:r>
            </w:sdtContent>
          </w:sdt>
          <w:r>
            <w:rPr>
              <w:rFonts w:hint="eastAsia" w:ascii="宋体" w:hAnsi="宋体" w:eastAsia="宋体" w:cs="宋体"/>
              <w:b/>
              <w:bCs/>
              <w:sz w:val="32"/>
              <w:szCs w:val="32"/>
            </w:rPr>
            <w:tab/>
          </w:r>
          <w:bookmarkStart w:id="6" w:name="_Toc1465371095_WPSOffice_Level1Page"/>
          <w:r>
            <w:rPr>
              <w:rFonts w:hint="eastAsia" w:ascii="宋体" w:hAnsi="宋体" w:eastAsia="宋体" w:cs="宋体"/>
              <w:b/>
              <w:bCs/>
              <w:sz w:val="32"/>
              <w:szCs w:val="32"/>
            </w:rPr>
            <w:t>48</w:t>
          </w:r>
          <w:bookmarkEnd w:id="6"/>
          <w:r>
            <w:rPr>
              <w:rFonts w:hint="eastAsia" w:ascii="宋体" w:hAnsi="宋体" w:eastAsia="宋体" w:cs="宋体"/>
              <w:b/>
              <w:bCs/>
              <w:sz w:val="32"/>
              <w:szCs w:val="32"/>
            </w:rPr>
            <w:fldChar w:fldCharType="end"/>
          </w:r>
          <w:bookmarkEnd w:id="120"/>
        </w:p>
        <w:bookmarkEnd w:id="0"/>
        <w:p>
          <w:pPr>
            <w:pStyle w:val="641"/>
            <w:tabs>
              <w:tab w:val="right" w:leader="dot" w:pos="9638"/>
            </w:tabs>
          </w:pPr>
        </w:p>
      </w:sdtContent>
    </w:sdt>
    <w:p>
      <w:pPr>
        <w:pStyle w:val="28"/>
        <w:keepNext w:val="0"/>
        <w:keepLines w:val="0"/>
        <w:pageBreakBefore w:val="0"/>
        <w:widowControl w:val="0"/>
        <w:kinsoku/>
        <w:wordWrap/>
        <w:overflowPunct/>
        <w:topLinePunct w:val="0"/>
        <w:autoSpaceDE/>
        <w:autoSpaceDN/>
        <w:bidi w:val="0"/>
        <w:adjustRightInd/>
        <w:snapToGrid/>
        <w:spacing w:before="120" w:after="120" w:line="440" w:lineRule="exact"/>
        <w:ind w:firstLine="880" w:firstLineChars="200"/>
        <w:jc w:val="center"/>
        <w:textAlignment w:val="auto"/>
        <w:rPr>
          <w:rFonts w:hint="eastAsia" w:ascii="仿宋_GB2312" w:hAnsi="宋体" w:eastAsia="仿宋_GB2312"/>
          <w:color w:val="000000" w:themeColor="text1"/>
          <w:sz w:val="44"/>
          <w:szCs w:val="44"/>
          <w14:textFill>
            <w14:solidFill>
              <w14:schemeClr w14:val="tx1"/>
            </w14:solidFill>
          </w14:textFill>
        </w:rPr>
      </w:pPr>
    </w:p>
    <w:p>
      <w:pPr>
        <w:spacing w:before="156" w:beforeLines="50" w:line="480" w:lineRule="exact"/>
        <w:rPr>
          <w:rFonts w:hint="eastAsia" w:ascii="仿宋_GB2312" w:hAnsi="宋体" w:eastAsia="仿宋_GB2312"/>
          <w:color w:val="000000" w:themeColor="text1"/>
          <w:sz w:val="30"/>
          <w14:textFill>
            <w14:solidFill>
              <w14:schemeClr w14:val="tx1"/>
            </w14:solidFill>
          </w14:textFill>
        </w:rPr>
      </w:pP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r>
        <w:rPr>
          <w:rFonts w:ascii="仿宋_GB2312" w:hAnsi="宋体" w:eastAsia="仿宋_GB2312"/>
          <w:b/>
          <w:color w:val="000000" w:themeColor="text1"/>
          <w:sz w:val="44"/>
          <w:szCs w:val="44"/>
          <w14:textFill>
            <w14:solidFill>
              <w14:schemeClr w14:val="tx1"/>
            </w14:solidFill>
          </w14:textFill>
        </w:rPr>
        <w:br w:type="page"/>
      </w: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0" w:firstLineChars="0"/>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0" w:firstLineChars="0"/>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0" w:firstLineChars="0"/>
        <w:jc w:val="center"/>
        <w:rPr>
          <w:rFonts w:hint="eastAsia" w:ascii="仿宋_GB2312" w:hAnsi="宋体" w:eastAsia="仿宋_GB2312"/>
          <w:b/>
          <w:color w:val="000000" w:themeColor="text1"/>
          <w:sz w:val="44"/>
          <w:szCs w:val="44"/>
          <w14:textFill>
            <w14:solidFill>
              <w14:schemeClr w14:val="tx1"/>
            </w14:solidFill>
          </w14:textFill>
        </w:rPr>
      </w:pPr>
    </w:p>
    <w:p>
      <w:pPr>
        <w:pStyle w:val="3"/>
        <w:jc w:val="center"/>
        <w:rPr>
          <w:color w:val="000000" w:themeColor="text1"/>
          <w14:textFill>
            <w14:solidFill>
              <w14:schemeClr w14:val="tx1"/>
            </w14:solidFill>
          </w14:textFill>
        </w:rPr>
      </w:pPr>
      <w:bookmarkStart w:id="7" w:name="_Toc441932671_WPSOffice_Level1"/>
      <w:bookmarkStart w:id="8" w:name="_Toc667630650"/>
      <w:bookmarkStart w:id="9" w:name="_Toc1625162742_WPSOffice_Level1"/>
      <w:r>
        <w:rPr>
          <w:rFonts w:hint="eastAsia"/>
          <w:color w:val="000000" w:themeColor="text1"/>
          <w14:textFill>
            <w14:solidFill>
              <w14:schemeClr w14:val="tx1"/>
            </w14:solidFill>
          </w14:textFill>
        </w:rPr>
        <w:t>第一章  公开招标公告</w:t>
      </w:r>
      <w:bookmarkEnd w:id="7"/>
      <w:bookmarkEnd w:id="8"/>
      <w:bookmarkEnd w:id="9"/>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keepNext w:val="0"/>
        <w:keepLines w:val="0"/>
        <w:pageBreakBefore/>
        <w:widowControl w:val="0"/>
        <w:kinsoku/>
        <w:wordWrap/>
        <w:overflowPunct/>
        <w:topLinePunct w:val="0"/>
        <w:autoSpaceDE/>
        <w:autoSpaceDN/>
        <w:bidi w:val="0"/>
        <w:snapToGrid w:val="0"/>
        <w:spacing w:after="156" w:line="420" w:lineRule="exact"/>
        <w:ind w:firstLine="0" w:firstLineChars="0"/>
        <w:jc w:val="center"/>
        <w:textAlignment w:val="auto"/>
        <w:rPr>
          <w:rFonts w:hint="eastAsia" w:ascii="宋体" w:hAnsi="宋体" w:cs="宋体"/>
          <w:color w:val="000000" w:themeColor="text1"/>
          <w:szCs w:val="21"/>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公开招标公告</w:t>
      </w:r>
      <w:bookmarkStart w:id="10" w:name="_Toc35393621"/>
      <w:bookmarkStart w:id="11" w:name="_Hlk24379207"/>
      <w:bookmarkStart w:id="12" w:name="_Toc35393790"/>
      <w:bookmarkStart w:id="13" w:name="_Toc28359002"/>
      <w:bookmarkStart w:id="14" w:name="_Toc28359079"/>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after="0" w:line="420" w:lineRule="exac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青秀小区物业服务采购招标项目的潜在投标人应在广西政府采购云平台（网址：www.gcy.zfcg.gxzf.gov.cn）获取招标文件，并于 2025年12月17日 10:00（北京时间）前递交投标文件。</w:t>
      </w:r>
    </w:p>
    <w:bookmarkEnd w:id="10"/>
    <w:bookmarkEnd w:id="11"/>
    <w:bookmarkEnd w:id="12"/>
    <w:bookmarkEnd w:id="13"/>
    <w:bookmarkEnd w:id="14"/>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bookmarkStart w:id="15" w:name="_Toc28359009"/>
      <w:bookmarkStart w:id="16" w:name="_Toc28359086"/>
      <w:r>
        <w:rPr>
          <w:rStyle w:val="57"/>
          <w:rFonts w:hint="eastAsia" w:ascii="宋体" w:hAnsi="宋体" w:eastAsia="宋体" w:cs="宋体"/>
          <w:i w:val="0"/>
          <w:caps w:val="0"/>
          <w:color w:val="000000"/>
          <w:spacing w:val="0"/>
          <w:sz w:val="21"/>
          <w:szCs w:val="21"/>
        </w:rPr>
        <w:t>一、项目基本情况</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项目编号：</w:t>
      </w:r>
      <w:r>
        <w:rPr>
          <w:rStyle w:val="594"/>
          <w:rFonts w:hint="eastAsia" w:ascii="宋体" w:hAnsi="宋体" w:eastAsia="宋体" w:cs="宋体"/>
          <w:i w:val="0"/>
          <w:caps w:val="0"/>
          <w:color w:val="000000"/>
          <w:spacing w:val="0"/>
          <w:sz w:val="21"/>
          <w:szCs w:val="21"/>
        </w:rPr>
        <w:t>GXZC2025-G3-003595-CGZX</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项目名称：</w:t>
      </w:r>
      <w:r>
        <w:rPr>
          <w:rStyle w:val="595"/>
          <w:rFonts w:hint="eastAsia" w:ascii="宋体" w:hAnsi="宋体" w:eastAsia="宋体" w:cs="宋体"/>
          <w:i w:val="0"/>
          <w:caps w:val="0"/>
          <w:color w:val="000000"/>
          <w:spacing w:val="0"/>
          <w:sz w:val="21"/>
          <w:szCs w:val="21"/>
        </w:rPr>
        <w:t>青秀小区物业服务采购</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预算总金额（元）：</w:t>
      </w:r>
      <w:r>
        <w:rPr>
          <w:rStyle w:val="596"/>
          <w:rFonts w:hint="eastAsia" w:ascii="宋体" w:hAnsi="宋体" w:eastAsia="宋体" w:cs="宋体"/>
          <w:i w:val="0"/>
          <w:caps w:val="0"/>
          <w:color w:val="000000"/>
          <w:spacing w:val="0"/>
          <w:sz w:val="21"/>
          <w:szCs w:val="21"/>
        </w:rPr>
        <w:t>4796000</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采购需求：</w:t>
      </w:r>
      <w:r>
        <w:rPr>
          <w:rFonts w:hint="eastAsia" w:ascii="宋体" w:hAnsi="宋体" w:eastAsia="宋体" w:cs="宋体"/>
          <w:i w:val="0"/>
          <w:caps w:val="0"/>
          <w:color w:val="000000"/>
          <w:spacing w:val="0"/>
          <w:sz w:val="21"/>
          <w:szCs w:val="21"/>
          <w:shd w:val="clear" w:fill="F7F7F7"/>
        </w:rPr>
        <w:br w:type="textWrapping"/>
      </w: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标项名称:</w:t>
      </w:r>
      <w:r>
        <w:rPr>
          <w:rStyle w:val="597"/>
          <w:rFonts w:hint="eastAsia" w:ascii="宋体" w:hAnsi="宋体" w:eastAsia="宋体" w:cs="宋体"/>
          <w:i w:val="0"/>
          <w:caps w:val="0"/>
          <w:color w:val="000000"/>
          <w:spacing w:val="0"/>
          <w:sz w:val="21"/>
          <w:szCs w:val="21"/>
          <w:shd w:val="clear" w:fill="F7F7F7"/>
        </w:rPr>
        <w:t>青秀小区物业服务采购</w:t>
      </w:r>
      <w:r>
        <w:rPr>
          <w:rFonts w:hint="eastAsia" w:ascii="宋体" w:hAnsi="宋体" w:eastAsia="宋体" w:cs="宋体"/>
          <w:i w:val="0"/>
          <w:caps w:val="0"/>
          <w:color w:val="000000"/>
          <w:spacing w:val="0"/>
          <w:sz w:val="21"/>
          <w:szCs w:val="21"/>
          <w:shd w:val="clear" w:fill="F7F7F7"/>
        </w:rPr>
        <w:br w:type="textWrapping"/>
      </w: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数量:</w:t>
      </w:r>
      <w:r>
        <w:rPr>
          <w:rStyle w:val="598"/>
          <w:rFonts w:hint="eastAsia" w:ascii="宋体" w:hAnsi="宋体" w:eastAsia="宋体" w:cs="宋体"/>
          <w:i w:val="0"/>
          <w:caps w:val="0"/>
          <w:color w:val="000000"/>
          <w:spacing w:val="0"/>
          <w:sz w:val="21"/>
          <w:szCs w:val="21"/>
          <w:shd w:val="clear" w:fill="F7F7F7"/>
        </w:rPr>
        <w:t>1</w:t>
      </w:r>
      <w:r>
        <w:rPr>
          <w:rFonts w:hint="eastAsia" w:ascii="宋体" w:hAnsi="宋体" w:eastAsia="宋体" w:cs="宋体"/>
          <w:i w:val="0"/>
          <w:caps w:val="0"/>
          <w:color w:val="000000"/>
          <w:spacing w:val="0"/>
          <w:sz w:val="21"/>
          <w:szCs w:val="21"/>
          <w:shd w:val="clear" w:fill="F7F7F7"/>
        </w:rPr>
        <w:br w:type="textWrapping"/>
      </w: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预算金额（元）:</w:t>
      </w:r>
      <w:r>
        <w:rPr>
          <w:rStyle w:val="599"/>
          <w:rFonts w:hint="eastAsia" w:ascii="宋体" w:hAnsi="宋体" w:eastAsia="宋体" w:cs="宋体"/>
          <w:i w:val="0"/>
          <w:caps w:val="0"/>
          <w:color w:val="000000"/>
          <w:spacing w:val="0"/>
          <w:sz w:val="21"/>
          <w:szCs w:val="21"/>
          <w:shd w:val="clear" w:fill="F7F7F7"/>
        </w:rPr>
        <w:t>4796000</w:t>
      </w:r>
      <w:r>
        <w:rPr>
          <w:rFonts w:hint="eastAsia" w:ascii="宋体" w:hAnsi="宋体" w:eastAsia="宋体" w:cs="宋体"/>
          <w:i w:val="0"/>
          <w:caps w:val="0"/>
          <w:color w:val="000000"/>
          <w:spacing w:val="0"/>
          <w:sz w:val="21"/>
          <w:szCs w:val="21"/>
          <w:shd w:val="clear" w:fill="F7F7F7"/>
        </w:rPr>
        <w:br w:type="textWrapping"/>
      </w: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简要规格描述或项目基本概况介绍、用途：</w:t>
      </w:r>
      <w:r>
        <w:rPr>
          <w:rStyle w:val="600"/>
          <w:rFonts w:hint="eastAsia" w:ascii="宋体" w:hAnsi="宋体" w:eastAsia="宋体" w:cs="宋体"/>
          <w:i w:val="0"/>
          <w:caps w:val="0"/>
          <w:color w:val="000000"/>
          <w:spacing w:val="0"/>
          <w:sz w:val="21"/>
          <w:szCs w:val="21"/>
          <w:shd w:val="clear" w:fill="F7F7F7"/>
        </w:rPr>
        <w:t>青秀小区物业服务采购1项（详见采购文件）。</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最高限价（如有）：</w:t>
      </w:r>
      <w:r>
        <w:rPr>
          <w:rStyle w:val="70"/>
          <w:rFonts w:hint="eastAsia" w:ascii="宋体" w:hAnsi="宋体" w:eastAsia="宋体" w:cs="宋体"/>
          <w:i w:val="0"/>
          <w:caps w:val="0"/>
          <w:color w:val="000000"/>
          <w:spacing w:val="0"/>
          <w:sz w:val="21"/>
          <w:szCs w:val="21"/>
          <w:shd w:val="clear" w:fill="F7F7F7"/>
        </w:rPr>
        <w:t>/</w:t>
      </w:r>
      <w:r>
        <w:rPr>
          <w:rFonts w:hint="eastAsia" w:ascii="宋体" w:hAnsi="宋体" w:eastAsia="宋体" w:cs="宋体"/>
          <w:i w:val="0"/>
          <w:caps w:val="0"/>
          <w:color w:val="000000"/>
          <w:spacing w:val="0"/>
          <w:sz w:val="21"/>
          <w:szCs w:val="21"/>
          <w:shd w:val="clear" w:fill="F7F7F7"/>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合同履约期限：</w:t>
      </w:r>
      <w:r>
        <w:rPr>
          <w:rStyle w:val="70"/>
          <w:rFonts w:hint="eastAsia" w:ascii="宋体" w:hAnsi="宋体" w:eastAsia="宋体" w:cs="宋体"/>
          <w:i w:val="0"/>
          <w:caps w:val="0"/>
          <w:color w:val="000000"/>
          <w:spacing w:val="0"/>
          <w:sz w:val="21"/>
          <w:szCs w:val="21"/>
          <w:shd w:val="clear" w:fill="F7F7F7"/>
        </w:rPr>
        <w:t>自合同签订之日起至项目合同履约完毕。</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本标项（</w:t>
      </w:r>
      <w:r>
        <w:rPr>
          <w:rStyle w:val="70"/>
          <w:rFonts w:hint="eastAsia" w:ascii="宋体" w:hAnsi="宋体" w:eastAsia="宋体" w:cs="宋体"/>
          <w:i w:val="0"/>
          <w:caps w:val="0"/>
          <w:color w:val="000000"/>
          <w:spacing w:val="0"/>
          <w:sz w:val="21"/>
          <w:szCs w:val="21"/>
          <w:shd w:val="clear" w:fill="F7F7F7"/>
        </w:rPr>
        <w:t>否</w:t>
      </w:r>
      <w:r>
        <w:rPr>
          <w:rFonts w:hint="eastAsia" w:ascii="宋体" w:hAnsi="宋体" w:eastAsia="宋体" w:cs="宋体"/>
          <w:i w:val="0"/>
          <w:caps w:val="0"/>
          <w:color w:val="000000"/>
          <w:spacing w:val="0"/>
          <w:sz w:val="21"/>
          <w:szCs w:val="21"/>
          <w:shd w:val="clear" w:fill="F7F7F7"/>
        </w:rPr>
        <w:t>）接受联合体投标</w:t>
      </w:r>
      <w:r>
        <w:rPr>
          <w:rFonts w:hint="eastAsia" w:ascii="宋体" w:hAnsi="宋体" w:eastAsia="宋体" w:cs="宋体"/>
          <w:i w:val="0"/>
          <w:caps w:val="0"/>
          <w:color w:val="000000"/>
          <w:spacing w:val="0"/>
          <w:sz w:val="21"/>
          <w:szCs w:val="21"/>
          <w:shd w:val="clear" w:fill="F7F7F7"/>
        </w:rPr>
        <w:br w:type="textWrapping"/>
      </w: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备注：</w:t>
      </w:r>
      <w:r>
        <w:rPr>
          <w:rStyle w:val="601"/>
          <w:rFonts w:hint="eastAsia" w:ascii="宋体" w:hAnsi="宋体" w:eastAsia="宋体" w:cs="宋体"/>
          <w:i w:val="0"/>
          <w:caps w:val="0"/>
          <w:color w:val="000000"/>
          <w:spacing w:val="0"/>
          <w:sz w:val="21"/>
          <w:szCs w:val="21"/>
          <w:shd w:val="clear" w:fill="F7F7F7"/>
        </w:rPr>
        <w:t>本项目为线上电子招标项目，有意向参与本项目的供应商应当做好参与全流程电子招投标交易的充分准备。</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Style w:val="57"/>
          <w:rFonts w:hint="eastAsia" w:ascii="宋体" w:hAnsi="宋体" w:eastAsia="宋体" w:cs="宋体"/>
          <w:i w:val="0"/>
          <w:caps w:val="0"/>
          <w:color w:val="000000"/>
          <w:spacing w:val="0"/>
          <w:sz w:val="21"/>
          <w:szCs w:val="21"/>
        </w:rPr>
        <w:t>二、申请人的资格要求：</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1.满足《中华人民共和国政府采购法》第二十二条规定；</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2.落实政府采购政策需满足的资格要求：</w:t>
      </w:r>
      <w:r>
        <w:rPr>
          <w:rStyle w:val="602"/>
          <w:rFonts w:hint="eastAsia" w:ascii="宋体" w:hAnsi="宋体" w:eastAsia="宋体" w:cs="宋体"/>
          <w:i w:val="0"/>
          <w:caps w:val="0"/>
          <w:color w:val="000000"/>
          <w:spacing w:val="0"/>
          <w:sz w:val="21"/>
          <w:szCs w:val="21"/>
        </w:rPr>
        <w:t>分标1：本项目专门面向小微企业；</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3.本项目的特定资格要求：</w:t>
      </w:r>
      <w:r>
        <w:rPr>
          <w:rStyle w:val="603"/>
          <w:rFonts w:hint="eastAsia" w:ascii="宋体" w:hAnsi="宋体" w:eastAsia="宋体" w:cs="宋体"/>
          <w:i w:val="0"/>
          <w:caps w:val="0"/>
          <w:color w:val="000000"/>
          <w:spacing w:val="0"/>
          <w:sz w:val="21"/>
          <w:szCs w:val="21"/>
        </w:rPr>
        <w:t>无</w:t>
      </w:r>
    </w:p>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7"/>
          <w:rFonts w:hint="eastAsia" w:ascii="宋体" w:hAnsi="宋体" w:eastAsia="宋体" w:cs="宋体"/>
          <w:i w:val="0"/>
          <w:caps w:val="0"/>
          <w:color w:val="000000"/>
          <w:spacing w:val="0"/>
          <w:sz w:val="21"/>
          <w:szCs w:val="21"/>
        </w:rPr>
        <w:t>三、获取招标文件</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textAlignment w:val="auto"/>
        <w:rPr>
          <w:rFonts w:hint="eastAsia" w:ascii="宋体" w:hAnsi="宋体" w:eastAsia="宋体" w:cs="宋体"/>
          <w:i w:val="0"/>
          <w:caps w:val="0"/>
          <w:color w:val="000000"/>
          <w:spacing w:val="0"/>
          <w:sz w:val="21"/>
          <w:szCs w:val="21"/>
          <w:u w:val="none"/>
        </w:rPr>
      </w:pPr>
      <w:r>
        <w:rPr>
          <w:rFonts w:hint="eastAsia" w:cs="宋体"/>
          <w:i w:val="0"/>
          <w:caps w:val="0"/>
          <w:color w:val="000000"/>
          <w:spacing w:val="0"/>
          <w:sz w:val="21"/>
          <w:szCs w:val="21"/>
          <w:u w:val="none"/>
          <w:lang w:val="en-US" w:eastAsia="zh-CN"/>
        </w:rPr>
        <w:t xml:space="preserve">    </w:t>
      </w:r>
      <w:r>
        <w:rPr>
          <w:rFonts w:hint="eastAsia" w:ascii="宋体" w:hAnsi="宋体" w:eastAsia="宋体" w:cs="宋体"/>
          <w:i w:val="0"/>
          <w:caps w:val="0"/>
          <w:color w:val="000000"/>
          <w:spacing w:val="0"/>
          <w:sz w:val="21"/>
          <w:szCs w:val="21"/>
          <w:u w:val="none"/>
        </w:rPr>
        <w:t>时间：</w:t>
      </w:r>
      <w:r>
        <w:rPr>
          <w:rStyle w:val="604"/>
          <w:rFonts w:hint="eastAsia" w:ascii="宋体" w:hAnsi="宋体" w:eastAsia="宋体" w:cs="宋体"/>
          <w:i w:val="0"/>
          <w:caps w:val="0"/>
          <w:color w:val="000000"/>
          <w:spacing w:val="0"/>
          <w:sz w:val="21"/>
          <w:szCs w:val="21"/>
          <w:u w:val="none"/>
        </w:rPr>
        <w:t>2025年11月26日</w:t>
      </w:r>
      <w:r>
        <w:rPr>
          <w:rFonts w:hint="eastAsia" w:ascii="宋体" w:hAnsi="宋体" w:eastAsia="宋体" w:cs="宋体"/>
          <w:i w:val="0"/>
          <w:caps w:val="0"/>
          <w:color w:val="000000"/>
          <w:spacing w:val="0"/>
          <w:sz w:val="21"/>
          <w:szCs w:val="21"/>
          <w:u w:val="none"/>
        </w:rPr>
        <w:t>至</w:t>
      </w:r>
      <w:r>
        <w:rPr>
          <w:rStyle w:val="605"/>
          <w:rFonts w:hint="eastAsia" w:ascii="宋体" w:hAnsi="宋体" w:eastAsia="宋体" w:cs="宋体"/>
          <w:i w:val="0"/>
          <w:caps w:val="0"/>
          <w:color w:val="000000"/>
          <w:spacing w:val="0"/>
          <w:sz w:val="21"/>
          <w:szCs w:val="21"/>
          <w:u w:val="none"/>
        </w:rPr>
        <w:t>2025年12月03日</w:t>
      </w:r>
      <w:r>
        <w:rPr>
          <w:rFonts w:hint="eastAsia" w:ascii="宋体" w:hAnsi="宋体" w:eastAsia="宋体" w:cs="宋体"/>
          <w:i w:val="0"/>
          <w:caps w:val="0"/>
          <w:color w:val="000000"/>
          <w:spacing w:val="0"/>
          <w:sz w:val="21"/>
          <w:szCs w:val="21"/>
          <w:u w:val="none"/>
        </w:rPr>
        <w:t>，每天上午</w:t>
      </w:r>
      <w:r>
        <w:rPr>
          <w:rStyle w:val="606"/>
          <w:rFonts w:hint="eastAsia" w:ascii="宋体" w:hAnsi="宋体" w:eastAsia="宋体" w:cs="宋体"/>
          <w:i w:val="0"/>
          <w:caps w:val="0"/>
          <w:color w:val="000000"/>
          <w:spacing w:val="0"/>
          <w:sz w:val="21"/>
          <w:szCs w:val="21"/>
          <w:u w:val="none"/>
        </w:rPr>
        <w:t>00:00至12:00</w:t>
      </w:r>
      <w:r>
        <w:rPr>
          <w:rFonts w:hint="eastAsia" w:ascii="宋体" w:hAnsi="宋体" w:eastAsia="宋体" w:cs="宋体"/>
          <w:i w:val="0"/>
          <w:caps w:val="0"/>
          <w:color w:val="000000"/>
          <w:spacing w:val="0"/>
          <w:sz w:val="21"/>
          <w:szCs w:val="21"/>
          <w:u w:val="none"/>
        </w:rPr>
        <w:t>，下午</w:t>
      </w:r>
      <w:r>
        <w:rPr>
          <w:rStyle w:val="607"/>
          <w:rFonts w:hint="eastAsia" w:ascii="宋体" w:hAnsi="宋体" w:eastAsia="宋体" w:cs="宋体"/>
          <w:i w:val="0"/>
          <w:caps w:val="0"/>
          <w:color w:val="000000"/>
          <w:spacing w:val="0"/>
          <w:sz w:val="21"/>
          <w:szCs w:val="21"/>
          <w:u w:val="none"/>
        </w:rPr>
        <w:t>12:00至23:59</w:t>
      </w:r>
      <w:r>
        <w:rPr>
          <w:rFonts w:hint="eastAsia" w:ascii="宋体" w:hAnsi="宋体" w:eastAsia="宋体" w:cs="宋体"/>
          <w:i w:val="0"/>
          <w:caps w:val="0"/>
          <w:color w:val="000000"/>
          <w:spacing w:val="0"/>
          <w:sz w:val="21"/>
          <w:szCs w:val="21"/>
          <w:u w:val="none"/>
        </w:rPr>
        <w:t>（北京时间，法定节假日除外）</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textAlignment w:val="auto"/>
        <w:rPr>
          <w:rFonts w:hint="eastAsia" w:ascii="宋体" w:hAnsi="宋体" w:eastAsia="宋体" w:cs="宋体"/>
          <w:sz w:val="21"/>
          <w:szCs w:val="21"/>
        </w:rPr>
      </w:pP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地点（网址）：</w:t>
      </w:r>
      <w:r>
        <w:rPr>
          <w:rStyle w:val="608"/>
          <w:rFonts w:hint="eastAsia" w:ascii="宋体" w:hAnsi="宋体" w:eastAsia="宋体" w:cs="宋体"/>
          <w:i w:val="0"/>
          <w:caps w:val="0"/>
          <w:color w:val="000000"/>
          <w:spacing w:val="0"/>
          <w:sz w:val="21"/>
          <w:szCs w:val="21"/>
        </w:rPr>
        <w:t>广西政府采购云平台（网址：www.gcy.zfcg.gxzf.gov.cn）</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方式：</w:t>
      </w:r>
      <w:r>
        <w:rPr>
          <w:rStyle w:val="609"/>
          <w:rFonts w:hint="eastAsia" w:ascii="宋体" w:hAnsi="宋体" w:eastAsia="宋体" w:cs="宋体"/>
          <w:i w:val="0"/>
          <w:caps w:val="0"/>
          <w:color w:val="000000"/>
          <w:spacing w:val="0"/>
          <w:sz w:val="21"/>
          <w:szCs w:val="21"/>
        </w:rPr>
        <w:t>请登录广西政府采购云平台（网址： www.gcy.zfcg.gxzf.gov.cn）进行报名并获取采购文件；未注册的供应商可在广西政府采购云平台完成注册后再行报名。如在操作过程中遇到问题或需技术支持，请致电政采云客服热线：95763。提示：公开招标公告附件内的招标采购文件仅供阅览使用；供应商只有在“广西政府采购云平台”完成获取招标采购文件申请并下载了招标采购文件后才视作依法获取招标采购文件（法律法规所指的供应商获取招标采购文件时间以供应商完成获取招标采购文件申请后下载招标采购文件的时间为准）。</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售价（元）：</w:t>
      </w:r>
      <w:r>
        <w:rPr>
          <w:rStyle w:val="610"/>
          <w:rFonts w:hint="eastAsia" w:ascii="宋体" w:hAnsi="宋体" w:eastAsia="宋体" w:cs="宋体"/>
          <w:i w:val="0"/>
          <w:caps w:val="0"/>
          <w:color w:val="000000"/>
          <w:spacing w:val="0"/>
          <w:sz w:val="21"/>
          <w:szCs w:val="21"/>
        </w:rPr>
        <w:t>0</w:t>
      </w:r>
    </w:p>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7"/>
          <w:rFonts w:hint="eastAsia" w:ascii="宋体" w:hAnsi="宋体" w:eastAsia="宋体" w:cs="宋体"/>
          <w:i w:val="0"/>
          <w:caps w:val="0"/>
          <w:color w:val="000000"/>
          <w:spacing w:val="0"/>
          <w:sz w:val="21"/>
          <w:szCs w:val="21"/>
        </w:rPr>
        <w:t>四、提交投标文件截止时间、开标时间和地点</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u w:val="none"/>
        </w:rPr>
        <w:t>提交投标文件截止时间：</w:t>
      </w:r>
      <w:r>
        <w:rPr>
          <w:rStyle w:val="611"/>
          <w:rFonts w:hint="eastAsia" w:ascii="宋体" w:hAnsi="宋体" w:eastAsia="宋体" w:cs="宋体"/>
          <w:i w:val="0"/>
          <w:caps w:val="0"/>
          <w:color w:val="000000"/>
          <w:spacing w:val="0"/>
          <w:sz w:val="21"/>
          <w:szCs w:val="21"/>
          <w:u w:val="none"/>
        </w:rPr>
        <w:t>2025年12月17日 10:00</w:t>
      </w:r>
      <w:r>
        <w:rPr>
          <w:rFonts w:hint="eastAsia" w:ascii="宋体" w:hAnsi="宋体" w:eastAsia="宋体" w:cs="宋体"/>
          <w:i w:val="0"/>
          <w:caps w:val="0"/>
          <w:color w:val="000000"/>
          <w:spacing w:val="0"/>
          <w:sz w:val="21"/>
          <w:szCs w:val="21"/>
          <w:u w:val="none"/>
        </w:rPr>
        <w:t>（北京时间）</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u w:val="none"/>
        </w:rPr>
        <w:t>投标地点（网址）：</w:t>
      </w:r>
      <w:r>
        <w:rPr>
          <w:rStyle w:val="612"/>
          <w:rFonts w:hint="eastAsia" w:ascii="宋体" w:hAnsi="宋体" w:eastAsia="宋体" w:cs="宋体"/>
          <w:i w:val="0"/>
          <w:caps w:val="0"/>
          <w:color w:val="000000"/>
          <w:spacing w:val="0"/>
          <w:sz w:val="21"/>
          <w:szCs w:val="21"/>
          <w:u w:val="none"/>
        </w:rPr>
        <w:t>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 xml:space="preserve">  </w:t>
      </w:r>
      <w:r>
        <w:rPr>
          <w:rFonts w:hint="eastAsia" w:cs="宋体"/>
          <w:i w:val="0"/>
          <w:caps w:val="0"/>
          <w:color w:val="000000"/>
          <w:spacing w:val="0"/>
          <w:sz w:val="21"/>
          <w:szCs w:val="21"/>
          <w:u w:val="none"/>
          <w:lang w:val="en-US" w:eastAsia="zh-CN"/>
        </w:rPr>
        <w:t xml:space="preserve"> </w:t>
      </w:r>
      <w:r>
        <w:rPr>
          <w:rFonts w:hint="eastAsia" w:ascii="宋体" w:hAnsi="宋体" w:eastAsia="宋体" w:cs="宋体"/>
          <w:i w:val="0"/>
          <w:caps w:val="0"/>
          <w:color w:val="000000"/>
          <w:spacing w:val="0"/>
          <w:sz w:val="21"/>
          <w:szCs w:val="21"/>
          <w:u w:val="none"/>
        </w:rPr>
        <w:t>开标时间：</w:t>
      </w:r>
      <w:r>
        <w:rPr>
          <w:rStyle w:val="613"/>
          <w:rFonts w:hint="eastAsia" w:ascii="宋体" w:hAnsi="宋体" w:eastAsia="宋体" w:cs="宋体"/>
          <w:i w:val="0"/>
          <w:caps w:val="0"/>
          <w:color w:val="000000"/>
          <w:spacing w:val="0"/>
          <w:sz w:val="21"/>
          <w:szCs w:val="21"/>
          <w:u w:val="none"/>
        </w:rPr>
        <w:t>2025年12月17日 10:00</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 xml:space="preserve">  </w:t>
      </w:r>
      <w:r>
        <w:rPr>
          <w:rFonts w:hint="eastAsia" w:cs="宋体"/>
          <w:i w:val="0"/>
          <w:caps w:val="0"/>
          <w:color w:val="000000"/>
          <w:spacing w:val="0"/>
          <w:sz w:val="21"/>
          <w:szCs w:val="21"/>
          <w:u w:val="none"/>
          <w:lang w:val="en-US" w:eastAsia="zh-CN"/>
        </w:rPr>
        <w:t xml:space="preserve"> </w:t>
      </w:r>
      <w:r>
        <w:rPr>
          <w:rFonts w:hint="eastAsia" w:ascii="宋体" w:hAnsi="宋体" w:eastAsia="宋体" w:cs="宋体"/>
          <w:i w:val="0"/>
          <w:caps w:val="0"/>
          <w:color w:val="000000"/>
          <w:spacing w:val="0"/>
          <w:sz w:val="21"/>
          <w:szCs w:val="21"/>
          <w:u w:val="none"/>
        </w:rPr>
        <w:t>开标地点：</w:t>
      </w:r>
      <w:r>
        <w:rPr>
          <w:rStyle w:val="614"/>
          <w:rFonts w:hint="eastAsia" w:ascii="宋体" w:hAnsi="宋体" w:eastAsia="宋体" w:cs="宋体"/>
          <w:i w:val="0"/>
          <w:caps w:val="0"/>
          <w:color w:val="000000"/>
          <w:spacing w:val="0"/>
          <w:sz w:val="21"/>
          <w:szCs w:val="21"/>
          <w:u w:val="none"/>
        </w:rPr>
        <w:t>广西壮族自治区南宁市青秀区星湖路22号K304-01,02,03广西壮族自治区政府采购中心开标室</w:t>
      </w:r>
    </w:p>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7"/>
          <w:rFonts w:hint="eastAsia" w:ascii="宋体" w:hAnsi="宋体" w:eastAsia="宋体" w:cs="宋体"/>
          <w:i w:val="0"/>
          <w:caps w:val="0"/>
          <w:color w:val="000000"/>
          <w:spacing w:val="0"/>
          <w:sz w:val="21"/>
          <w:szCs w:val="21"/>
        </w:rPr>
        <w:t>五、公告期限</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自本公告发布之日起5个工作日。</w:t>
      </w:r>
    </w:p>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7"/>
          <w:rFonts w:hint="eastAsia" w:ascii="宋体" w:hAnsi="宋体" w:eastAsia="宋体" w:cs="宋体"/>
          <w:i w:val="0"/>
          <w:caps w:val="0"/>
          <w:color w:val="000000"/>
          <w:spacing w:val="0"/>
          <w:sz w:val="21"/>
          <w:szCs w:val="21"/>
        </w:rPr>
        <w:t>六、其他补充事宜</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Style w:val="615"/>
          <w:rFonts w:hint="eastAsia" w:ascii="宋体" w:hAnsi="宋体" w:eastAsia="宋体" w:cs="宋体"/>
          <w:i w:val="0"/>
          <w:caps w:val="0"/>
          <w:color w:val="000000"/>
          <w:spacing w:val="0"/>
          <w:sz w:val="21"/>
          <w:szCs w:val="21"/>
        </w:rPr>
        <w:t>1.投标保证金（人民币）：4万元。(必须足额交纳) （1）投标保证金交纳形式：支票、汇票、本票、网上银行或者金融、担保机构出具的保函等非现金形式。（2）采用网上银行转账形式的，投标人应于提交投标文件截止时间前将投标保证金交至以下账户。开户名称：广西壮族自治区政府采购中心； 开户银行：中国农业银行股份有限公司南宁市古城支行；银行账号：20009101040051648。（3）采用支票、汇票、本票或者保函等形式的，投标人应于提交投标文件截止时间前递交单独密封的支票、汇票、本票或者保函原件至我中心财务处。（4）本中心财务处联系方式：地址：广西南宁市星湖路22号广西壮族自治区政府采购中心综合楼3楼306室；电话：0771-8600309。</w:t>
      </w:r>
      <w:r>
        <w:rPr>
          <w:rStyle w:val="615"/>
          <w:rFonts w:hint="eastAsia" w:ascii="宋体" w:hAnsi="宋体" w:eastAsia="宋体" w:cs="宋体"/>
          <w:i w:val="0"/>
          <w:caps w:val="0"/>
          <w:color w:val="000000"/>
          <w:spacing w:val="0"/>
          <w:sz w:val="21"/>
          <w:szCs w:val="21"/>
        </w:rPr>
        <w:br w:type="textWrapping"/>
      </w:r>
      <w:r>
        <w:rPr>
          <w:rStyle w:val="615"/>
          <w:rFonts w:hint="eastAsia" w:ascii="宋体" w:hAnsi="宋体" w:eastAsia="宋体" w:cs="宋体"/>
          <w:i w:val="0"/>
          <w:caps w:val="0"/>
          <w:color w:val="000000"/>
          <w:spacing w:val="0"/>
          <w:sz w:val="21"/>
          <w:szCs w:val="21"/>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615"/>
          <w:rFonts w:hint="eastAsia" w:ascii="宋体" w:hAnsi="宋体" w:eastAsia="宋体" w:cs="宋体"/>
          <w:i w:val="0"/>
          <w:caps w:val="0"/>
          <w:color w:val="000000"/>
          <w:spacing w:val="0"/>
          <w:sz w:val="21"/>
          <w:szCs w:val="21"/>
        </w:rPr>
        <w:br w:type="textWrapping"/>
      </w:r>
      <w:r>
        <w:rPr>
          <w:rStyle w:val="615"/>
          <w:rFonts w:hint="eastAsia" w:ascii="宋体" w:hAnsi="宋体" w:eastAsia="宋体" w:cs="宋体"/>
          <w:i w:val="0"/>
          <w:caps w:val="0"/>
          <w:color w:val="000000"/>
          <w:spacing w:val="0"/>
          <w:sz w:val="21"/>
          <w:szCs w:val="21"/>
        </w:rPr>
        <w:t>3.网上公告媒体查询 中国政府采购网（www.ccgp.gov.cn）、广西壮族自治区政府采购网（zfcg.gxzf.gov.cn）、广西壮族自治区政府采购中心网站（http://gxggzy.gxzf.gov.cn/）。</w:t>
      </w:r>
      <w:r>
        <w:rPr>
          <w:rStyle w:val="615"/>
          <w:rFonts w:hint="eastAsia" w:ascii="宋体" w:hAnsi="宋体" w:eastAsia="宋体" w:cs="宋体"/>
          <w:i w:val="0"/>
          <w:caps w:val="0"/>
          <w:color w:val="000000"/>
          <w:spacing w:val="0"/>
          <w:sz w:val="21"/>
          <w:szCs w:val="21"/>
        </w:rPr>
        <w:br w:type="textWrapping"/>
      </w:r>
      <w:r>
        <w:rPr>
          <w:rStyle w:val="615"/>
          <w:rFonts w:hint="eastAsia" w:ascii="宋体" w:hAnsi="宋体" w:eastAsia="宋体" w:cs="宋体"/>
          <w:i w:val="0"/>
          <w:caps w:val="0"/>
          <w:color w:val="000000"/>
          <w:spacing w:val="0"/>
          <w:sz w:val="21"/>
          <w:szCs w:val="21"/>
        </w:rPr>
        <w:t>4.其他注意事项：（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2）供应商应及时熟悉掌握电子标系统操作指南（见广西政府采购云电子卖场首页右上角—服务中心—帮助文档—项目采购）：https://service.zcygov.cn/#/knowledges/tree?tag=AG1DtGwBFdiHxlNdhY0r。（3）供应商应及时完成CA申领和绑定（见广西壮族自治区政府采购网—办事服务—下载专区-广西政府采购云CA证书办理操作指南）。（4）供应商通过广西政府采购云投标客户端软件制作投标文件，广西政府采购云投标客户端软件请供应商自行前往下载并安装（见广西壮族自治区政府采购网—办事服务—下载专区-广西壮族自治区全流程电子招投标项目管理系统--供应商客户端）。（5）因未注册入库、未办理CA数字证书、CA证书故障、操作不当等原因造成无法投标或投标失败等后果由供应商自行承担。（6）投标文件网上提交截止后，广西政府采购云（电子标系统）自动提取所有投标文件，各供应商须在开标开始后30分钟内对上传广西政府采购云的投标文件进行解密，所有供应商在规定的解密时限内解密完成或解密时限结束后，本中心开启投标文件；供应商超过解密时限的，系统默认自动放弃。</w:t>
      </w:r>
    </w:p>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7"/>
          <w:rFonts w:hint="eastAsia" w:ascii="宋体" w:hAnsi="宋体" w:eastAsia="宋体" w:cs="宋体"/>
          <w:i w:val="0"/>
          <w:caps w:val="0"/>
          <w:color w:val="000000"/>
          <w:spacing w:val="0"/>
          <w:sz w:val="21"/>
          <w:szCs w:val="21"/>
        </w:rPr>
        <w:t>七、对本次采购提出询问，请按以下方式联系</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1.采购人信息</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名    称：</w:t>
      </w:r>
      <w:r>
        <w:rPr>
          <w:rStyle w:val="616"/>
          <w:rFonts w:hint="eastAsia" w:ascii="宋体" w:hAnsi="宋体" w:eastAsia="宋体" w:cs="宋体"/>
          <w:i w:val="0"/>
          <w:caps w:val="0"/>
          <w:color w:val="000000"/>
          <w:spacing w:val="0"/>
          <w:sz w:val="21"/>
          <w:szCs w:val="21"/>
        </w:rPr>
        <w:t>广西壮族自治区机关事务管理局</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地    址：</w:t>
      </w:r>
      <w:r>
        <w:rPr>
          <w:rStyle w:val="617"/>
          <w:rFonts w:hint="eastAsia" w:ascii="宋体" w:hAnsi="宋体" w:eastAsia="宋体" w:cs="宋体"/>
          <w:i w:val="0"/>
          <w:caps w:val="0"/>
          <w:color w:val="000000"/>
          <w:spacing w:val="0"/>
          <w:sz w:val="21"/>
          <w:szCs w:val="21"/>
        </w:rPr>
        <w:t>南宁市民乐路1号</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项目联系人：</w:t>
      </w:r>
      <w:r>
        <w:rPr>
          <w:rStyle w:val="618"/>
          <w:rFonts w:hint="eastAsia" w:ascii="宋体" w:hAnsi="宋体" w:eastAsia="宋体" w:cs="宋体"/>
          <w:i w:val="0"/>
          <w:caps w:val="0"/>
          <w:color w:val="000000"/>
          <w:spacing w:val="0"/>
          <w:sz w:val="21"/>
          <w:szCs w:val="21"/>
        </w:rPr>
        <w:t>王旎</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项目联系方式：</w:t>
      </w:r>
      <w:r>
        <w:rPr>
          <w:rStyle w:val="619"/>
          <w:rFonts w:hint="eastAsia" w:ascii="宋体" w:hAnsi="宋体" w:eastAsia="宋体" w:cs="宋体"/>
          <w:i w:val="0"/>
          <w:caps w:val="0"/>
          <w:color w:val="000000"/>
          <w:spacing w:val="0"/>
          <w:sz w:val="21"/>
          <w:szCs w:val="21"/>
        </w:rPr>
        <w:t>0771-8805665</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    2.采购代理机构信息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名    称：</w:t>
      </w:r>
      <w:r>
        <w:rPr>
          <w:rStyle w:val="620"/>
          <w:rFonts w:hint="eastAsia" w:ascii="宋体" w:hAnsi="宋体" w:eastAsia="宋体" w:cs="宋体"/>
          <w:i w:val="0"/>
          <w:caps w:val="0"/>
          <w:color w:val="000000"/>
          <w:spacing w:val="0"/>
          <w:sz w:val="21"/>
          <w:szCs w:val="21"/>
        </w:rPr>
        <w:t>广西壮族自治区政府采购中心</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地    址：</w:t>
      </w:r>
      <w:r>
        <w:rPr>
          <w:rStyle w:val="621"/>
          <w:rFonts w:hint="eastAsia" w:ascii="宋体" w:hAnsi="宋体" w:eastAsia="宋体" w:cs="宋体"/>
          <w:i w:val="0"/>
          <w:caps w:val="0"/>
          <w:color w:val="000000"/>
          <w:spacing w:val="0"/>
          <w:sz w:val="21"/>
          <w:szCs w:val="21"/>
        </w:rPr>
        <w:t>广西南宁市星湖路22号</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项目联系人：</w:t>
      </w:r>
      <w:r>
        <w:rPr>
          <w:rStyle w:val="622"/>
          <w:rFonts w:hint="eastAsia" w:ascii="宋体" w:hAnsi="宋体" w:eastAsia="宋体" w:cs="宋体"/>
          <w:i w:val="0"/>
          <w:caps w:val="0"/>
          <w:color w:val="000000"/>
          <w:spacing w:val="0"/>
          <w:sz w:val="21"/>
          <w:szCs w:val="21"/>
        </w:rPr>
        <w:t>许佩玲</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项目联系方式：</w:t>
      </w:r>
      <w:r>
        <w:rPr>
          <w:rStyle w:val="623"/>
          <w:rFonts w:hint="eastAsia" w:ascii="宋体" w:hAnsi="宋体" w:eastAsia="宋体" w:cs="宋体"/>
          <w:i w:val="0"/>
          <w:caps w:val="0"/>
          <w:color w:val="000000"/>
          <w:spacing w:val="0"/>
          <w:sz w:val="21"/>
          <w:szCs w:val="21"/>
        </w:rPr>
        <w:t>0771-8600346</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p>
    <w:p>
      <w:pPr>
        <w:pStyle w:val="49"/>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pPr>
        <w:pStyle w:val="49"/>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pPr>
        <w:pStyle w:val="49"/>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keepNext w:val="0"/>
        <w:keepLines w:val="0"/>
        <w:pageBreakBefore w:val="0"/>
        <w:kinsoku/>
        <w:wordWrap/>
        <w:overflowPunct/>
        <w:topLinePunct w:val="0"/>
        <w:autoSpaceDE/>
        <w:autoSpaceDN/>
        <w:bidi w:val="0"/>
        <w:adjustRightInd w:val="0"/>
        <w:snapToGrid w:val="0"/>
        <w:spacing w:after="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bookmarkEnd w:id="15"/>
    <w:bookmarkEnd w:id="16"/>
    <w:p>
      <w:pPr>
        <w:keepNext w:val="0"/>
        <w:keepLines w:val="0"/>
        <w:pageBreakBefore w:val="0"/>
        <w:kinsoku/>
        <w:wordWrap/>
        <w:overflowPunct/>
        <w:topLinePunct w:val="0"/>
        <w:autoSpaceDE/>
        <w:autoSpaceDN/>
        <w:bidi w:val="0"/>
        <w:adjustRightInd w:val="0"/>
        <w:snapToGrid w:val="0"/>
        <w:spacing w:after="0" w:line="380" w:lineRule="exact"/>
        <w:ind w:left="238" w:firstLine="420" w:firstLineChars="200"/>
        <w:jc w:val="righ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广西壮族自治区政府采购中心</w:t>
      </w:r>
    </w:p>
    <w:p>
      <w:pPr>
        <w:keepNext w:val="0"/>
        <w:keepLines w:val="0"/>
        <w:pageBreakBefore w:val="0"/>
        <w:widowControl/>
        <w:kinsoku/>
        <w:wordWrap/>
        <w:overflowPunct/>
        <w:topLinePunct w:val="0"/>
        <w:autoSpaceDE/>
        <w:autoSpaceDN/>
        <w:bidi w:val="0"/>
        <w:adjustRightInd w:val="0"/>
        <w:snapToGrid w:val="0"/>
        <w:spacing w:after="0" w:line="380" w:lineRule="exact"/>
        <w:ind w:right="384" w:rightChars="183" w:firstLine="420" w:firstLineChars="200"/>
        <w:jc w:val="right"/>
        <w:textAlignment w:val="auto"/>
        <w:rPr>
          <w:rFonts w:hint="eastAsia" w:ascii="宋体" w:hAnsi="宋体" w:eastAsia="宋体" w:cs="宋体"/>
          <w:color w:val="000000" w:themeColor="text1"/>
          <w:kern w:val="0"/>
          <w:sz w:val="21"/>
          <w:szCs w:val="21"/>
          <w14:textFill>
            <w14:solidFill>
              <w14:schemeClr w14:val="tx1"/>
            </w14:solidFill>
          </w14:textFill>
        </w:rPr>
      </w:pPr>
      <w:r>
        <w:rPr>
          <w:rStyle w:val="604"/>
          <w:rFonts w:hint="eastAsia" w:ascii="宋体" w:hAnsi="宋体" w:eastAsia="宋体" w:cs="宋体"/>
          <w:color w:val="000000" w:themeColor="text1"/>
          <w:sz w:val="21"/>
          <w:szCs w:val="21"/>
          <w14:textFill>
            <w14:solidFill>
              <w14:schemeClr w14:val="tx1"/>
            </w14:solidFill>
          </w14:textFill>
        </w:rPr>
        <w:t>2025年</w:t>
      </w:r>
      <w:r>
        <w:rPr>
          <w:rStyle w:val="604"/>
          <w:rFonts w:hint="eastAsia" w:ascii="宋体" w:hAnsi="宋体" w:eastAsia="宋体" w:cs="宋体"/>
          <w:color w:val="000000" w:themeColor="text1"/>
          <w:sz w:val="21"/>
          <w:szCs w:val="21"/>
          <w:lang w:val="en"/>
          <w14:textFill>
            <w14:solidFill>
              <w14:schemeClr w14:val="tx1"/>
            </w14:solidFill>
          </w14:textFill>
        </w:rPr>
        <w:t>1</w:t>
      </w:r>
      <w:r>
        <w:rPr>
          <w:rStyle w:val="604"/>
          <w:rFonts w:hint="eastAsia" w:ascii="宋体" w:hAnsi="宋体" w:eastAsia="宋体" w:cs="宋体"/>
          <w:color w:val="000000" w:themeColor="text1"/>
          <w:sz w:val="21"/>
          <w:szCs w:val="21"/>
          <w:lang w:val="en-US" w:eastAsia="zh-CN"/>
          <w14:textFill>
            <w14:solidFill>
              <w14:schemeClr w14:val="tx1"/>
            </w14:solidFill>
          </w14:textFill>
        </w:rPr>
        <w:t>1</w:t>
      </w:r>
      <w:r>
        <w:rPr>
          <w:rStyle w:val="604"/>
          <w:rFonts w:hint="eastAsia" w:ascii="宋体" w:hAnsi="宋体" w:eastAsia="宋体" w:cs="宋体"/>
          <w:color w:val="000000" w:themeColor="text1"/>
          <w:sz w:val="21"/>
          <w:szCs w:val="21"/>
          <w14:textFill>
            <w14:solidFill>
              <w14:schemeClr w14:val="tx1"/>
            </w14:solidFill>
          </w14:textFill>
        </w:rPr>
        <w:t>月</w:t>
      </w:r>
      <w:r>
        <w:rPr>
          <w:rStyle w:val="604"/>
          <w:rFonts w:hint="eastAsia" w:ascii="宋体" w:hAnsi="宋体" w:eastAsia="宋体" w:cs="宋体"/>
          <w:color w:val="000000" w:themeColor="text1"/>
          <w:sz w:val="21"/>
          <w:szCs w:val="21"/>
          <w:lang w:val="en-US" w:eastAsia="zh-CN"/>
          <w14:textFill>
            <w14:solidFill>
              <w14:schemeClr w14:val="tx1"/>
            </w14:solidFill>
          </w14:textFill>
        </w:rPr>
        <w:t>26</w:t>
      </w:r>
      <w:r>
        <w:rPr>
          <w:rStyle w:val="604"/>
          <w:rFonts w:hint="eastAsia" w:ascii="宋体" w:hAnsi="宋体" w:eastAsia="宋体" w:cs="宋体"/>
          <w:color w:val="000000" w:themeColor="text1"/>
          <w:sz w:val="21"/>
          <w:szCs w:val="21"/>
          <w14:textFill>
            <w14:solidFill>
              <w14:schemeClr w14:val="tx1"/>
            </w14:solidFill>
          </w14:textFill>
        </w:rPr>
        <w:t>日</w:t>
      </w:r>
    </w:p>
    <w:p>
      <w:pPr>
        <w:pageBreakBefore/>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pStyle w:val="3"/>
        <w:jc w:val="center"/>
        <w:rPr>
          <w:color w:val="000000" w:themeColor="text1"/>
          <w14:textFill>
            <w14:solidFill>
              <w14:schemeClr w14:val="tx1"/>
            </w14:solidFill>
          </w14:textFill>
        </w:rPr>
      </w:pPr>
      <w:bookmarkStart w:id="17" w:name="_Toc2015667557"/>
      <w:bookmarkStart w:id="18" w:name="_Toc1314543321_WPSOffice_Level1"/>
      <w:bookmarkStart w:id="19" w:name="_Toc1421470325_WPSOffice_Level1"/>
      <w:r>
        <w:rPr>
          <w:rFonts w:hint="eastAsia"/>
          <w:color w:val="000000" w:themeColor="text1"/>
          <w14:textFill>
            <w14:solidFill>
              <w14:schemeClr w14:val="tx1"/>
            </w14:solidFill>
          </w14:textFill>
        </w:rPr>
        <w:t>第二章  招标项目采购需求</w:t>
      </w:r>
      <w:bookmarkEnd w:id="17"/>
      <w:bookmarkEnd w:id="18"/>
      <w:bookmarkEnd w:id="19"/>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adjustRightInd w:val="0"/>
        <w:snapToGrid w:val="0"/>
        <w:spacing w:after="0" w:line="420" w:lineRule="exact"/>
        <w:jc w:val="center"/>
        <w:rPr>
          <w:rFonts w:ascii="宋体" w:hAnsi="宋体" w:cs="宋体"/>
          <w:b/>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br w:type="page"/>
      </w:r>
      <w:bookmarkStart w:id="20" w:name="_Toc1999517464"/>
      <w:r>
        <w:rPr>
          <w:rFonts w:hint="eastAsia" w:ascii="宋体" w:hAnsi="宋体" w:cs="宋体"/>
          <w:b/>
          <w:color w:val="000000" w:themeColor="text1"/>
          <w:sz w:val="32"/>
          <w:szCs w:val="32"/>
          <w14:textFill>
            <w14:solidFill>
              <w14:schemeClr w14:val="tx1"/>
            </w14:solidFill>
          </w14:textFill>
        </w:rPr>
        <w:t>项目采购需求</w:t>
      </w:r>
    </w:p>
    <w:p>
      <w:pPr>
        <w:spacing w:after="0" w:line="420" w:lineRule="exact"/>
        <w:jc w:val="center"/>
        <w:rPr>
          <w:rFonts w:ascii="宋体" w:hAnsi="宋体" w:cs="宋体"/>
          <w:bCs/>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t>青秀小区物业服务采购</w:t>
      </w:r>
      <w:r>
        <w:rPr>
          <w:rFonts w:hint="eastAsia" w:ascii="宋体" w:hAnsi="宋体" w:cs="宋体"/>
          <w:b/>
          <w:color w:val="000000" w:themeColor="text1"/>
          <w:sz w:val="32"/>
          <w:szCs w:val="32"/>
          <w14:textFill>
            <w14:solidFill>
              <w14:schemeClr w14:val="tx1"/>
            </w14:solidFill>
          </w14:textFill>
        </w:rPr>
        <w:t>需求</w:t>
      </w:r>
    </w:p>
    <w:p>
      <w:pPr>
        <w:widowControl/>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一、服务项目：</w:t>
      </w:r>
      <w:r>
        <w:rPr>
          <w:rFonts w:hint="eastAsia" w:ascii="宋体" w:hAnsi="宋体" w:cs="宋体"/>
          <w:bCs/>
          <w:color w:val="000000" w:themeColor="text1"/>
          <w:szCs w:val="21"/>
          <w14:textFill>
            <w14:solidFill>
              <w14:schemeClr w14:val="tx1"/>
            </w14:solidFill>
          </w14:textFill>
        </w:rPr>
        <w:t>广西壮族自治区南宁市青秀小区</w:t>
      </w:r>
      <w:r>
        <w:rPr>
          <w:rFonts w:hint="eastAsia" w:ascii="宋体" w:hAnsi="宋体" w:cs="宋体"/>
          <w:color w:val="000000" w:themeColor="text1"/>
          <w:szCs w:val="21"/>
          <w14:textFill>
            <w14:solidFill>
              <w14:schemeClr w14:val="tx1"/>
            </w14:solidFill>
          </w14:textFill>
        </w:rPr>
        <w:t>绿化养护、卫生保洁、安保服务等物业服务。</w:t>
      </w:r>
    </w:p>
    <w:p>
      <w:pPr>
        <w:widowControl/>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二、服务地址：</w:t>
      </w:r>
      <w:r>
        <w:rPr>
          <w:rFonts w:hint="eastAsia" w:ascii="宋体" w:hAnsi="宋体" w:cs="宋体"/>
          <w:bCs/>
          <w:color w:val="000000" w:themeColor="text1"/>
          <w:szCs w:val="21"/>
          <w14:textFill>
            <w14:solidFill>
              <w14:schemeClr w14:val="tx1"/>
            </w14:solidFill>
          </w14:textFill>
        </w:rPr>
        <w:t>南宁市会展南路1号。</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三、服务范围：</w:t>
      </w:r>
      <w:r>
        <w:rPr>
          <w:rFonts w:hint="eastAsia" w:ascii="宋体" w:hAnsi="宋体" w:cs="宋体"/>
          <w:bCs/>
          <w:color w:val="000000" w:themeColor="text1"/>
          <w:szCs w:val="21"/>
          <w14:textFill>
            <w14:solidFill>
              <w14:schemeClr w14:val="tx1"/>
            </w14:solidFill>
          </w14:textFill>
        </w:rPr>
        <w:t>总面积约23.66万平方米，建筑面积约3.3万平方米，绿化面积约16万平方米，落实采购方安排的青秀小区日常绿化养护与卫生保洁、安全保卫服务相关工作任务。</w:t>
      </w:r>
    </w:p>
    <w:p>
      <w:pPr>
        <w:adjustRightInd w:val="0"/>
        <w:snapToGrid w:val="0"/>
        <w:spacing w:after="0" w:line="42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四、服务内容</w:t>
      </w:r>
    </w:p>
    <w:p>
      <w:pPr>
        <w:adjustRightInd w:val="0"/>
        <w:snapToGrid w:val="0"/>
        <w:spacing w:after="0" w:line="42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绿化与保洁服务</w:t>
      </w:r>
    </w:p>
    <w:p>
      <w:pPr>
        <w:pStyle w:val="50"/>
        <w:spacing w:after="0" w:line="420" w:lineRule="exact"/>
        <w:ind w:firstLine="422"/>
        <w:rPr>
          <w:rFonts w:hAnsi="宋体" w:cs="宋体"/>
          <w:b w:val="0"/>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（一）工作内容及要求：</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负责小区所有绿化地带园林植物（含楼房建筑物院内和周围）的日常灌溉、养护、修剪、除草、施肥、各类病虫害防治工作。不得出现植物缺水缺肥、植物上有枯枝败叶、植物长势不良、绿带绿篱造型零乱、垃圾不及时清理(含绿篱内垃圾)的情况，草坪杂草控制在10%内。</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2.负责小区服务楼、办公楼、宿舍楼等建筑物室内外公共区域的清洁，包括墙面、楼梯、走道、卫生间等日常保洁，及时补充洗手液、檀香等物品。</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3.负责小区建筑物周边、公共区域道路、公共设施、公共绿地、停车场的保洁，地面砖缝、道路内、围墙上（除景观设定绿墙外）不允许长有杂草及脏污物。</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4.负责小区所有垃圾（含绿化、零星建筑、装修修缮、家具废物等垃圾）处理，按垃圾分类要求和标准清理至采购方指定地点，垃圾堆放区域时刻保持清洁、整齐和无异味。</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5.负责小区所有水沟、化粪池、下水道、污水井和雨水井等清掏疏通，禁止产生异味。</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6.负责监管小区水体水生植物的养护。</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7.负责补植退化、枯死植物，按采购方管理代表指导要求完成各类植物种植工作。</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8.负责小区大门左右两边、办公室门前、食堂门前、以及小区内7处指定绿地景观维护，要求定期更换开花植物。保证四季均可观花，每季新种植花卉植物不少于6000株，品种、规格、景观效果需符合采购方要求。</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9.负责乔木类植物日常修剪和清除枯黄叶、病害枝、不良枝、过矮枝，根据采购方需求淘汰清除一些影响地下管道、围墙等设施安全和生长不良、不适应本地气候的树木。</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10.负责小区室内盆景定期供应摆放工作，按采购方管理代表指导要求完成小区活动中心、食堂、办公室（会议室）、理发室室内植物租摆养护工作，务必保持室内植物形态优美、长势良好、无枯枝黄叶。每月更新提供小区活动中心2盆观赏兰花组合、食堂3盆观赏兰花组合、理发室1盆观赏兰花组合和相应室内植物等。达不到采购方管理代表要求的室内植物需更换至达到要求和标准。</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11.负责小区内道路、围墙、井盖、公共设施、器材等日常泥水维修。水泥沙石等材料由采购方购买。</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12.服从采购方其他工作安排。</w:t>
      </w:r>
    </w:p>
    <w:p>
      <w:pPr>
        <w:pStyle w:val="50"/>
        <w:spacing w:after="0" w:line="420" w:lineRule="exact"/>
        <w:ind w:firstLine="422"/>
        <w:rPr>
          <w:rFonts w:hAnsi="宋体" w:cs="宋体"/>
          <w:b w:val="0"/>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（二）人员及管理要求：</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1.绿化保洁服务工作人员配置数等于或多于46人。</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2.个人素质条件：以初中以上文化为主体，身体健康，没有传染病及精神病等不能控制自己行为能力的疾病病史，体貌端正，没有违法犯罪记录。</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3.岗位人员要求：项目经理1人、物业管理员1人，绿化保洁主管1人、绿化班长1人、保洁班长1人、绿化队员29人、保洁队员11人，公共设施维护泥水工1人，不可缺岗；其中项目经理、主管</w:t>
      </w:r>
      <w:bookmarkStart w:id="21" w:name="OLE_LINK15"/>
      <w:r>
        <w:rPr>
          <w:rFonts w:hint="eastAsia" w:hAnsi="宋体" w:cs="宋体"/>
          <w:b w:val="0"/>
          <w:bCs/>
          <w:color w:val="000000" w:themeColor="text1"/>
          <w:szCs w:val="21"/>
          <w14:textFill>
            <w14:solidFill>
              <w14:schemeClr w14:val="tx1"/>
            </w14:solidFill>
          </w14:textFill>
        </w:rPr>
        <w:t>，中共党员，从事相关工作2年以上工作经验</w:t>
      </w:r>
      <w:bookmarkEnd w:id="21"/>
      <w:r>
        <w:rPr>
          <w:rFonts w:hint="eastAsia" w:hAnsi="宋体" w:cs="宋体"/>
          <w:b w:val="0"/>
          <w:bCs/>
          <w:color w:val="000000" w:themeColor="text1"/>
          <w:szCs w:val="21"/>
          <w14:textFill>
            <w14:solidFill>
              <w14:schemeClr w14:val="tx1"/>
            </w14:solidFill>
          </w14:textFill>
        </w:rPr>
        <w:t>，详细人员配置表如下：</w:t>
      </w:r>
    </w:p>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绿化养护·卫生保洁服务用工人员配置表</w:t>
      </w:r>
    </w:p>
    <w:tbl>
      <w:tblPr>
        <w:tblStyle w:val="5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335"/>
        <w:gridCol w:w="3915"/>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人员</w:t>
            </w:r>
          </w:p>
        </w:tc>
        <w:tc>
          <w:tcPr>
            <w:tcW w:w="1335" w:type="dxa"/>
            <w:vAlign w:val="center"/>
          </w:tcPr>
          <w:p>
            <w:pPr>
              <w:pStyle w:val="50"/>
              <w:spacing w:after="0" w:line="420" w:lineRule="exact"/>
              <w:ind w:firstLine="0" w:firstLineChars="0"/>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人数（人）</w:t>
            </w:r>
          </w:p>
        </w:tc>
        <w:tc>
          <w:tcPr>
            <w:tcW w:w="3915" w:type="dxa"/>
            <w:vAlign w:val="center"/>
          </w:tcPr>
          <w:p>
            <w:pPr>
              <w:pStyle w:val="50"/>
              <w:spacing w:after="0" w:line="420" w:lineRule="exact"/>
              <w:ind w:firstLine="0" w:firstLineChars="0"/>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人员综合素质要求</w:t>
            </w:r>
          </w:p>
        </w:tc>
        <w:tc>
          <w:tcPr>
            <w:tcW w:w="2880" w:type="dxa"/>
            <w:vAlign w:val="center"/>
          </w:tcPr>
          <w:p>
            <w:pPr>
              <w:pStyle w:val="50"/>
              <w:spacing w:after="0" w:line="420" w:lineRule="exact"/>
              <w:ind w:firstLine="0" w:firstLineChars="0"/>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 xml:space="preserve">项目经理 </w:t>
            </w:r>
          </w:p>
        </w:tc>
        <w:tc>
          <w:tcPr>
            <w:tcW w:w="1335"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spacing w:after="0" w:line="420" w:lineRule="exact"/>
              <w:ind w:firstLine="0" w:firstLineChars="0"/>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中共党员，大专或以上学历（本科或以上学历为加分），从事相关工作2年以上工作经验，不超过55岁（含）</w:t>
            </w:r>
          </w:p>
        </w:tc>
        <w:tc>
          <w:tcPr>
            <w:tcW w:w="2880"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物业管理员</w:t>
            </w:r>
          </w:p>
        </w:tc>
        <w:tc>
          <w:tcPr>
            <w:tcW w:w="1335"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spacing w:after="0" w:line="420" w:lineRule="exact"/>
              <w:ind w:firstLine="0" w:firstLineChars="0"/>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大专学历并从事物业管理工作2年以上，不超过55岁（含）；</w:t>
            </w:r>
          </w:p>
        </w:tc>
        <w:tc>
          <w:tcPr>
            <w:tcW w:w="2880"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绿化保洁</w:t>
            </w:r>
          </w:p>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 xml:space="preserve">主管  </w:t>
            </w:r>
          </w:p>
        </w:tc>
        <w:tc>
          <w:tcPr>
            <w:tcW w:w="1335"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spacing w:after="0" w:line="420" w:lineRule="exact"/>
              <w:ind w:firstLine="0" w:firstLineChars="0"/>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中共党员，</w:t>
            </w:r>
            <w:bookmarkStart w:id="22" w:name="OLE_LINK7"/>
            <w:bookmarkStart w:id="23" w:name="OLE_LINK12"/>
            <w:r>
              <w:rPr>
                <w:rFonts w:hint="eastAsia" w:hAnsi="宋体" w:cs="宋体"/>
                <w:b w:val="0"/>
                <w:bCs/>
                <w:color w:val="000000" w:themeColor="text1"/>
                <w:szCs w:val="21"/>
                <w14:textFill>
                  <w14:solidFill>
                    <w14:schemeClr w14:val="tx1"/>
                  </w14:solidFill>
                </w14:textFill>
              </w:rPr>
              <w:t>大专或以上学历（本科或以上学历为加分），从事相关工作2年以上工作经验，</w:t>
            </w:r>
            <w:bookmarkEnd w:id="22"/>
            <w:bookmarkEnd w:id="23"/>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绿化班长</w:t>
            </w:r>
          </w:p>
        </w:tc>
        <w:tc>
          <w:tcPr>
            <w:tcW w:w="1335"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spacing w:after="0" w:line="420" w:lineRule="exact"/>
              <w:ind w:firstLine="0" w:firstLineChars="0"/>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保洁班长</w:t>
            </w:r>
          </w:p>
        </w:tc>
        <w:tc>
          <w:tcPr>
            <w:tcW w:w="1335"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spacing w:after="0" w:line="420" w:lineRule="exact"/>
              <w:ind w:firstLine="0" w:firstLineChars="0"/>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spacing w:after="0" w:line="420" w:lineRule="exact"/>
              <w:jc w:val="left"/>
              <w:rPr>
                <w:rFonts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0" w:type="dxa"/>
            <w:gridSpan w:val="4"/>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主干道中心北面区域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绿化养护员</w:t>
            </w:r>
          </w:p>
        </w:tc>
        <w:tc>
          <w:tcPr>
            <w:tcW w:w="1335"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16</w:t>
            </w:r>
          </w:p>
        </w:tc>
        <w:tc>
          <w:tcPr>
            <w:tcW w:w="3915"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（含老干活动中心至武警生活区山坡、绿地专门绿化养护5人，入楼房院内突击绿化组1组6人，其它人员应在公共绿地工作；突击绿化组人员无突击任务时应在公共绿地工作。）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保洁员</w:t>
            </w:r>
          </w:p>
        </w:tc>
        <w:tc>
          <w:tcPr>
            <w:tcW w:w="1335"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6</w:t>
            </w:r>
          </w:p>
        </w:tc>
        <w:tc>
          <w:tcPr>
            <w:tcW w:w="3915"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spacing w:after="0" w:line="420" w:lineRule="exact"/>
              <w:jc w:val="left"/>
              <w:rPr>
                <w:rFonts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0" w:type="dxa"/>
            <w:gridSpan w:val="4"/>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主干道中心南面区域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绿化养护员</w:t>
            </w:r>
          </w:p>
        </w:tc>
        <w:tc>
          <w:tcPr>
            <w:tcW w:w="1335"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13</w:t>
            </w:r>
          </w:p>
        </w:tc>
        <w:tc>
          <w:tcPr>
            <w:tcW w:w="3915"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（含入楼房院内突击绿化组1组5人，其它人员应在公共绿地工作，突击绿化组人员无突击任务时应在公共绿地工作。）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保洁员</w:t>
            </w:r>
          </w:p>
        </w:tc>
        <w:tc>
          <w:tcPr>
            <w:tcW w:w="1335"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5</w:t>
            </w:r>
          </w:p>
        </w:tc>
        <w:tc>
          <w:tcPr>
            <w:tcW w:w="3915"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spacing w:after="0" w:line="420" w:lineRule="exact"/>
              <w:jc w:val="left"/>
              <w:rPr>
                <w:rFonts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bookmarkStart w:id="24" w:name="OLE_LINK2"/>
            <w:bookmarkStart w:id="25" w:name="OLE_LINK1"/>
            <w:r>
              <w:rPr>
                <w:rFonts w:hint="eastAsia" w:hAnsi="宋体" w:cs="宋体"/>
                <w:b w:val="0"/>
                <w:bCs/>
                <w:color w:val="000000" w:themeColor="text1"/>
                <w:szCs w:val="21"/>
                <w14:textFill>
                  <w14:solidFill>
                    <w14:schemeClr w14:val="tx1"/>
                  </w14:solidFill>
                </w14:textFill>
              </w:rPr>
              <w:t>公共设施维护泥水工</w:t>
            </w:r>
            <w:bookmarkEnd w:id="24"/>
            <w:bookmarkEnd w:id="25"/>
          </w:p>
        </w:tc>
        <w:tc>
          <w:tcPr>
            <w:tcW w:w="1335"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spacing w:after="0" w:line="420" w:lineRule="exact"/>
              <w:ind w:firstLine="0" w:firstLineChars="0"/>
              <w:jc w:val="lef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全小区区域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合计</w:t>
            </w:r>
          </w:p>
        </w:tc>
        <w:tc>
          <w:tcPr>
            <w:tcW w:w="5250" w:type="dxa"/>
            <w:gridSpan w:val="2"/>
            <w:vAlign w:val="center"/>
          </w:tcPr>
          <w:p>
            <w:pPr>
              <w:pStyle w:val="50"/>
              <w:spacing w:after="0" w:line="420" w:lineRule="exact"/>
              <w:ind w:firstLine="0" w:firstLineChars="0"/>
              <w:jc w:val="center"/>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46人</w:t>
            </w:r>
          </w:p>
        </w:tc>
        <w:tc>
          <w:tcPr>
            <w:tcW w:w="2880" w:type="dxa"/>
            <w:vAlign w:val="center"/>
          </w:tcPr>
          <w:p>
            <w:pPr>
              <w:pStyle w:val="50"/>
              <w:spacing w:after="0" w:line="420" w:lineRule="exact"/>
              <w:jc w:val="left"/>
              <w:rPr>
                <w:rFonts w:hAnsi="宋体" w:cs="宋体"/>
                <w:b w:val="0"/>
                <w:bCs/>
                <w:color w:val="000000" w:themeColor="text1"/>
                <w:szCs w:val="21"/>
                <w14:textFill>
                  <w14:solidFill>
                    <w14:schemeClr w14:val="tx1"/>
                  </w14:solidFill>
                </w14:textFill>
              </w:rPr>
            </w:pPr>
          </w:p>
        </w:tc>
      </w:tr>
    </w:tbl>
    <w:p>
      <w:pPr>
        <w:pStyle w:val="50"/>
        <w:spacing w:after="0" w:line="420" w:lineRule="exact"/>
        <w:rPr>
          <w:rFonts w:hAnsi="宋体" w:cs="宋体"/>
          <w:b w:val="0"/>
          <w:bCs/>
          <w:color w:val="000000" w:themeColor="text1"/>
          <w:szCs w:val="21"/>
          <w14:textFill>
            <w14:solidFill>
              <w14:schemeClr w14:val="tx1"/>
            </w14:solidFill>
          </w14:textFill>
        </w:rPr>
      </w:pP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4.管理人员、专业操作人员按照有关规定取得相关专业资格证书、或者岗位证书（中标后提供证书复印件，加盖公章）。</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5.有完善的物业管理方案，质量管理、财务管理、档案管理、培训管理等制度健全并执行到位；人员应聘、录用、离职等管理档案规范，手续齐全，相应资料必须报采购方备案。</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6.管理服务人员统一着装、佩戴标志、行为规范、主动热情、专业素质高、执行力强。</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7.成立党小组加强对员工队伍教育管理，开展经常性的思想政治工作。</w:t>
      </w:r>
    </w:p>
    <w:p>
      <w:pPr>
        <w:pStyle w:val="50"/>
        <w:spacing w:after="0" w:line="420" w:lineRule="exact"/>
        <w:ind w:firstLine="422"/>
        <w:rPr>
          <w:rFonts w:hAnsi="宋体" w:cs="宋体"/>
          <w:b w:val="0"/>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（三）服务效果要求：</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绿化养护达到一级养护标准，卫生保洁服务达到采购方要求。</w:t>
      </w:r>
    </w:p>
    <w:p>
      <w:pPr>
        <w:pStyle w:val="50"/>
        <w:spacing w:after="0" w:line="420" w:lineRule="exact"/>
        <w:rPr>
          <w:rFonts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标准及要求如下：</w:t>
      </w:r>
    </w:p>
    <w:p>
      <w:pPr>
        <w:shd w:val="clear" w:color="auto" w:fill="FFFFFF"/>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绿化养护管理工作标准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095"/>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管护项目</w:t>
            </w:r>
          </w:p>
        </w:tc>
        <w:tc>
          <w:tcPr>
            <w:tcW w:w="7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  作  质  量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草坪和地被植物</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numPr>
                <w:ilvl w:val="0"/>
                <w:numId w:val="4"/>
              </w:num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草坪和地被植物一级管理的标准是植物生长旺盛，整齐美观；</w:t>
            </w:r>
          </w:p>
          <w:p>
            <w:pPr>
              <w:numPr>
                <w:ilvl w:val="0"/>
                <w:numId w:val="4"/>
              </w:num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覆盖率达98%以上，杂草率低于3%；</w:t>
            </w:r>
          </w:p>
          <w:p>
            <w:pPr>
              <w:numPr>
                <w:ilvl w:val="0"/>
                <w:numId w:val="4"/>
              </w:numPr>
              <w:shd w:val="solid" w:color="FFFFFF" w:fill="auto"/>
              <w:autoSpaceDN w:val="0"/>
              <w:spacing w:after="0" w:line="420" w:lineRule="exact"/>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草坪四季常绿，无坑洼积水，无裸露地，无厚重粉尘覆盖；</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4.草地上无石块、土粒、烟头、纸屑、垃圾等杂物，保洁率达99%以上；</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5.草地无人为破坏，缺损植物要及时补植，绿化完好率达99%以上；</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6.清除杂草，无明显高于6cm的杂草，草坪高度控制在6-10厘米之间，草地纯度达99%以上；</w:t>
            </w:r>
          </w:p>
          <w:p>
            <w:p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7.草坪和地被植物须生长势好，</w:t>
            </w:r>
            <w:r>
              <w:rPr>
                <w:rFonts w:hint="eastAsia" w:ascii="宋体" w:hAnsi="宋体" w:cs="宋体"/>
                <w:color w:val="000000" w:themeColor="text1"/>
                <w:szCs w:val="21"/>
                <w14:textFill>
                  <w14:solidFill>
                    <w14:schemeClr w14:val="tx1"/>
                  </w14:solidFill>
                </w14:textFill>
              </w:rPr>
              <w:t>叶片健壮，色相一致，无明显枯黄叶；</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8.适时适量浇水施肥，肥不伤草，长势优良；</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9.草地嫩绿，无烂草、感病草；</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10.注意防风排涝，暴风雨过后12小时，草地无积水。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除草、松土</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须经常除杂草，不得有明显高于草坪和地被植物的杂草。目的草种纯度达97%。新接管的绿地要求1个月内达标。每年结合施肥进行草坪打孔松土。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修剪</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草坪和地被植物的修剪须根据季节特点和植物的生长发育特性，</w:t>
            </w:r>
            <w:r>
              <w:rPr>
                <w:rFonts w:hint="eastAsia" w:ascii="宋体" w:hAnsi="宋体" w:cs="宋体"/>
                <w:snapToGrid w:val="0"/>
                <w:color w:val="000000" w:themeColor="text1"/>
                <w:kern w:val="0"/>
                <w:szCs w:val="21"/>
                <w14:textFill>
                  <w14:solidFill>
                    <w14:schemeClr w14:val="tx1"/>
                  </w14:solidFill>
                </w14:textFill>
              </w:rPr>
              <w:t>修剪平整、美观，边缘整齐。草坪修剪春夏季20天修剪一次，秋冬季40天修剪一次，</w:t>
            </w:r>
            <w:r>
              <w:rPr>
                <w:rFonts w:hint="eastAsia" w:ascii="宋体" w:hAnsi="宋体" w:cs="宋体"/>
                <w:color w:val="000000" w:themeColor="text1"/>
                <w:szCs w:val="21"/>
                <w:shd w:val="clear" w:color="auto" w:fill="FFFFFF"/>
                <w14:textFill>
                  <w14:solidFill>
                    <w14:schemeClr w14:val="tx1"/>
                  </w14:solidFill>
                </w14:textFill>
              </w:rPr>
              <w:t>高度控制在：</w:t>
            </w:r>
            <w:r>
              <w:rPr>
                <w:rFonts w:hint="eastAsia" w:ascii="宋体" w:hAnsi="宋体" w:cs="宋体"/>
                <w:snapToGrid w:val="0"/>
                <w:color w:val="000000" w:themeColor="text1"/>
                <w:kern w:val="0"/>
                <w:szCs w:val="21"/>
                <w14:textFill>
                  <w14:solidFill>
                    <w14:schemeClr w14:val="tx1"/>
                  </w14:solidFill>
                </w14:textFill>
              </w:rPr>
              <w:t>在6-10厘米</w:t>
            </w:r>
            <w:r>
              <w:rPr>
                <w:rFonts w:hint="eastAsia" w:ascii="宋体" w:hAnsi="宋体" w:cs="宋体"/>
                <w:color w:val="000000" w:themeColor="text1"/>
                <w:szCs w:val="21"/>
                <w:shd w:val="clear" w:color="auto" w:fill="FFFFFF"/>
                <w14:textFill>
                  <w14:solidFill>
                    <w14:schemeClr w14:val="tx1"/>
                  </w14:solidFill>
                </w14:textFill>
              </w:rPr>
              <w:t>，蟛蜞菊和一般地被植物25厘米以下，使高度一致，边缘整齐。其它草坪和地被植物根据设计要求和实际情况而定。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shd w:val="clear" w:color="auto" w:fill="FFFFFF"/>
                <w14:textFill>
                  <w14:solidFill>
                    <w14:schemeClr w14:val="tx1"/>
                  </w14:solidFill>
                </w14:textFill>
              </w:rPr>
            </w:pPr>
          </w:p>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浇灌、施肥</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根据草坪和地被植物的生长需要进行浇水和施肥。在干旱的秋、冬季应加强浇水和施肥，以保持良好的长势。在少雨季节，浇水量要大于该规格植物的蒸发量，保持土壤湿润，让植物生长健康。每季整体施肥2次，肥料应以有机肥为主，施肥适量、均匀，不得因过量或不均匀引起肥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病虫害防治</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1.及时做好病虫害的防治工作，根据预防为主、综合防治的原则，早发现早处理。发生病虫为害，最严重的受害面积控制在5%以下。</w:t>
            </w:r>
          </w:p>
          <w:p>
            <w:p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严禁使用国家明令禁止的剧毒、高毒、高残留农药，提倡使用生物农药。中标公司使用国家明令禁止的剧毒、高毒、高残留农药的，应向招标单位支付合同总金额10%的违约金，同时因此造成的人体中毒、植物损害由中标公司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淋水频度</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观赏花卉每天早上淋水一次，下雨天除外，淋水要浇透。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填平坑洼</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及时填平坑洼地，无坑洼积水，平整美观。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补植</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1.及时补植被破坏的草坪和地被植物，保持完整，无裸露地。补植要密，补植后应加强养护，保证1个月内覆盖率达98%。</w:t>
            </w:r>
          </w:p>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正常、自然死亡或损坏，需补植、换植的，经招标单位书面同意或确认后，产生的补植、换植费用由招标单位审核支付。属中标公司养护原因造成死亡或损坏的，由中标公司负责更换、补植、修复，所需费用由中标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乔木</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numPr>
                <w:ilvl w:val="0"/>
                <w:numId w:val="5"/>
              </w:num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生长旺盛，枝叶健壮，树形美观；</w:t>
            </w:r>
          </w:p>
          <w:p>
            <w:pPr>
              <w:numPr>
                <w:ilvl w:val="0"/>
                <w:numId w:val="5"/>
              </w:num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行道树上缘线和下缘线整齐，修剪适度，干直冠美，无死树缺株，无厚重粉尘覆盖，景观效果好；</w:t>
            </w:r>
          </w:p>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3.枝壮叶健，叶色浓绿，无枯枝断枝，行道树树干应挺直，倾斜度不超过5度；</w:t>
            </w:r>
          </w:p>
          <w:p>
            <w:pPr>
              <w:shd w:val="solid" w:color="FFFFFF" w:fill="auto"/>
              <w:autoSpaceDN w:val="0"/>
              <w:spacing w:after="0" w:line="420" w:lineRule="exact"/>
              <w:ind w:left="9" w:hanging="9"/>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4.乔木须于每年十月份进行一次树干刷白，刷白高度为1.2米。刷白应均匀细致，树皮的裂隙应全部粉刷；</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5.无病虫害枝及枯枝；</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6.基部无30cm高以上萌蘖枝，树盘无杂草、杂物，土面不板结，透气良好；</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7.及时修剪，保持造型优美，修剪截口要做密封处理，修剪截口与枝位平齐，主侧枝分布均匀。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整形 修剪</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ind w:firstLine="420" w:firstLineChars="200"/>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乔木的修剪须考虑其生长特点如萌芽期、花期等，原则上在萌芽期前或花芽萌动前进行修剪，特殊树种的修剪应根据该树种的生物学特性和景观需要而定。对严重影响景观和植物生长的果实应及时剪除。乔木整形应与周围环境协调，以增强园林美化效果；行道树修剪应保持树冠完整美观，主侧枝分布均匀和数量适宜，内膛不空又通风透光；应修剪掉树冠上的枯枝、病虫枝、交叉枝、并生枝、下垂枝、徒长枝。</w:t>
            </w:r>
          </w:p>
          <w:p>
            <w:pPr>
              <w:shd w:val="solid" w:color="FFFFFF" w:fill="auto"/>
              <w:autoSpaceDN w:val="0"/>
              <w:spacing w:after="0" w:line="42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根据不同路段车辆的情况确定下缘线高度，行道树下垂枝尖端不得低于2米，树高一般控制在10-17米之间，注意不能影响高压线、路灯和交通指示牌；修剪应按操作规程进行，尽量减小伤口，切口要平，略向下斜，同时不能留有树钉，直径超过10厘米的伤口要进行保护处理；下缘线下的萌蘖枝须及时剪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浇灌、施肥</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ind w:firstLine="420" w:firstLineChars="200"/>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乔木须根据生长季节的天气情况和植物种类适当浇水，干旱季节较长时间内无雨的，要进行浇灌水，保证树木不出现大量叶片发黄和失水落叶。</w:t>
            </w:r>
          </w:p>
          <w:p>
            <w:pPr>
              <w:shd w:val="solid" w:color="FFFFFF" w:fill="auto"/>
              <w:autoSpaceDN w:val="0"/>
              <w:spacing w:after="0" w:line="42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每季施肥2次，以有机肥为主。施肥量根据树木的种类和生长情况而定，同一道路中生长较弱和新补植的树木应适当增加施肥次数和施肥量。肥料应埋施，先挖穴或开沟，以不伤到树根为据，施肥后回填土，踏实，浇足水，切忌肥料裸露。乔木施肥穴的规格一般为30*30*40cm，挖沟的规格为30*40cm。挖穴的位置一般是树冠外缘的投影线（行道树除外），每株树挖对称的四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病虫防治</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1.及时做好病虫害的防治工作，根据预防为主、综合防治的原则，早发现早处理。发生病虫为害，最严重的危害率和受害株数控制在5%以下，单株受害程度在5%以下。</w:t>
            </w:r>
          </w:p>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严禁使用国家明令禁止的剧毒、高毒、高残留农药，提倡使用生物农药。中标公司使用国家明令禁止的剧毒、高毒、高残留农药的，应向招标单位支付合同总金额10%的违约金，同时因此造成的人体中毒、植物损害由中标公司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防台风</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须做好防台风工作。台风季节来临前加强管理，合理修剪，加固护树架，以增强抵御台风的能力。台风期间应迅速清理倒树断枝，疏通道路。台风后及时扶正倾斜树，补好残缺，清除断枝、落叶和垃圾，使绿化景观尽快恢复。随着树木的长大，须及时放松护树带，以免嵌入树皮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防涝、抗旱</w:t>
            </w:r>
          </w:p>
        </w:tc>
        <w:tc>
          <w:tcPr>
            <w:tcW w:w="7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ind w:firstLine="308" w:firstLineChars="14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无涝害、旱害造成萎焉、枯黄。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树盘管理</w:t>
            </w:r>
          </w:p>
        </w:tc>
        <w:tc>
          <w:tcPr>
            <w:tcW w:w="7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根据品种特性，保持树盘土壤的疏松保湿，树盘无杂草</w:t>
            </w:r>
            <w:r>
              <w:rPr>
                <w:rFonts w:hint="eastAsia" w:ascii="宋体" w:hAnsi="宋体" w:cs="宋体"/>
                <w:snapToGrid w:val="0"/>
                <w:color w:val="000000" w:themeColor="text1"/>
                <w:kern w:val="0"/>
                <w:szCs w:val="21"/>
                <w14:textFill>
                  <w14:solidFill>
                    <w14:schemeClr w14:val="tx1"/>
                  </w14:solidFill>
                </w14:textFill>
              </w:rPr>
              <w:t>、杂物，土面不板结，透气良好。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补植</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拔除死苗、补植缺株、更换过于衰弱的植株。品种和规格应与原来品种、规格一致。至少保留三级分枝，行道树一级分枝点不得低于2米，以保证优良的景观效果。补植应按照树木种植规范进行，施足基肥并加强浇水、养护等管理措施，要求在1个月内完成补植，成活率达98%以上。</w:t>
            </w:r>
          </w:p>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正常、自然死亡或损坏，需补植、换植的，经招标单位书面同意或确认后，产生的补植、换植费用由招标单位审核支付。属中标公司养护原因造成死亡或损坏的，由中标公司负责更换、补植、修复，所需费用由中标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灌木（含绿篱）</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1.造型要按设计要求，造型植物轮廓清晰、整齐，修剪面平直整齐，棱角分明；</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2.适时适量浇水、松土、施肥，采用穴施或沟施肥，覆土平整，肥料不露出土面；</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3.灌木脚部整齐清洁，无过长杂草杂物，无严重黄叶、积尘；</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4.及时修剪，造型优美；</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5.无长20cm以上枯枝黄叶、折断枝、修剪残留枝；</w:t>
            </w:r>
          </w:p>
          <w:p>
            <w:pPr>
              <w:adjustRightInd w:val="0"/>
              <w:snapToGrid w:val="0"/>
              <w:spacing w:after="0" w:line="42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6.无明显病害枝；</w:t>
            </w:r>
          </w:p>
          <w:p>
            <w:pPr>
              <w:shd w:val="solid" w:color="FFFFFF" w:fill="auto"/>
              <w:autoSpaceDN w:val="0"/>
              <w:spacing w:after="0" w:line="420" w:lineRule="exact"/>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7.对遭受自然和人为损害的花木及时修补、扶持和补苗；</w:t>
            </w:r>
          </w:p>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8.灌木一级管理的标准是生长旺盛，花繁叶茂，修剪工艺应精细，具有立体感、艺术感和创意，造型美观；</w:t>
            </w:r>
          </w:p>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9.枝壮叶健，植株丰满，无枯枝断枝；</w:t>
            </w:r>
          </w:p>
          <w:p>
            <w:pPr>
              <w:shd w:val="solid" w:color="FFFFFF" w:fill="auto"/>
              <w:autoSpaceDN w:val="0"/>
              <w:spacing w:after="0" w:line="420" w:lineRule="exact"/>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10.灌木无残缺，绿篱无断层；灌木丛中无垃圾、无病枝枯枝和落叶堆积，无厚重粉尘覆盖。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整形修剪</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灌木的修剪须符合植物的生长特性，既造型美观又能适时开花，花多色艳，残花应及时修剪、摘除；绿篱和花坛整形须与周围环境协调，增强园林美化效果。</w:t>
            </w:r>
            <w:r>
              <w:rPr>
                <w:rFonts w:hint="eastAsia" w:ascii="宋体" w:hAnsi="宋体" w:cs="宋体"/>
                <w:snapToGrid w:val="0"/>
                <w:color w:val="000000" w:themeColor="text1"/>
                <w:kern w:val="0"/>
                <w:szCs w:val="21"/>
                <w14:textFill>
                  <w14:solidFill>
                    <w14:schemeClr w14:val="tx1"/>
                  </w14:solidFill>
                </w14:textFill>
              </w:rPr>
              <w:t>春夏季20天修剪一次，秋冬季30天修剪一次。修剪产生的枝叶杂物，8小内清理完成。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浇灌、施肥</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灌木应根据立地条件、生长势及开花特性进行合理浇灌和施肥。在少雨季节，每天要保持充足的浇水量，保证土壤一定含水量，植物生长良好，不出现明显缺水现象。每季施肥2次，以有机肥为主，平时根据实际情况适量施肥。肥料不得裸露，可采用埋施或水施等不同方法，埋施时应先挖穴或开沟，施肥后回填土，踏实，浇足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病虫害防治</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1.及时做好病虫害的防治工作，根据预防为主、综合防治的原则，早发现早处理。发生病虫为害，最严重的受害面积或株数控制在5%以下。</w:t>
            </w:r>
          </w:p>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严禁使用国家明令禁止的剧毒、高毒、高残留农药，提倡使用生物农药。中标公司使用国家明令禁止的剧毒、高毒、高残留农药的，应向招标单位支付合同总金额10%的违约金，同时因此造成的人体中毒、植物损害由中标公司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防涝抗旱</w:t>
            </w:r>
          </w:p>
        </w:tc>
        <w:tc>
          <w:tcPr>
            <w:tcW w:w="7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无涝害、旱害造成萎焉、枯黄死亡现象。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除草、松土</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须经常除杂草和松土（60天松土1次），操作时注意保护根系，尽量不伤根，根系不能裸露。灌木根部不充许有杂草，灌木丛下面不充许有杂草。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补植</w:t>
            </w:r>
          </w:p>
        </w:tc>
        <w:tc>
          <w:tcPr>
            <w:tcW w:w="7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1.对死亡、退化灌木要及时挖除，并进行补种。</w:t>
            </w:r>
          </w:p>
          <w:p>
            <w:pPr>
              <w:adjustRightInd w:val="0"/>
              <w:snapToGrid w:val="0"/>
              <w:spacing w:after="0"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正常、自然死亡或损坏，需补植、换植的，经招标单位书面同意或确认后，产生的补植、换植费用由招标单位审核支付。属中标公司养护原因造成死亡或损坏的，由中标公司负责更换、补植、修复，所需费用由中标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地栽花卉</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ind w:left="103" w:hanging="102" w:hangingChars="49"/>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numPr>
                <w:ilvl w:val="0"/>
                <w:numId w:val="6"/>
              </w:num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栽花卉均按一级管理，标准是生长旺盛，花繁叶茂，色彩艳丽，图案新颖美观，具有立体感、艺术感和创意；</w:t>
            </w:r>
          </w:p>
          <w:p>
            <w:pPr>
              <w:numPr>
                <w:ilvl w:val="0"/>
                <w:numId w:val="6"/>
              </w:num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生长势好，着花率高，花期一致，花朵的大小和颜色应与该品种的生物学特性相符，花朵分布均匀，花色纯正，冠幅整齐，不小于20厘米，花盖度≥85%；</w:t>
            </w:r>
          </w:p>
          <w:p>
            <w:pPr>
              <w:numPr>
                <w:ilvl w:val="0"/>
                <w:numId w:val="6"/>
              </w:numPr>
              <w:shd w:val="solid" w:color="FFFFFF" w:fill="auto"/>
              <w:autoSpaceDN w:val="0"/>
              <w:spacing w:after="0" w:line="420" w:lineRule="exact"/>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无缺枝败叶，叶色正常无不良症状，生长协调美观，无病虫害、折损、擦伤、压伤、冷害、水渍、药害、灼伤、斑点、褪色、倒伏、徒长。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ind w:left="103" w:hanging="102" w:hangingChars="49"/>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修剪</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地栽花卉在花朵、花序处于盛花后期应将其及时摘除，以免影响观赏效果。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ind w:left="103" w:hanging="102" w:hangingChars="49"/>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除草、松土</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须经常除杂草和松土，操作时注意保护根系，尽量不伤根，根系不能裸露。花卉根部不充许有杂草。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ind w:left="103" w:hanging="102" w:hangingChars="49"/>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浇灌、施肥</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地栽花卉要根据植物的生长和开花特性进行合理浇灌和施肥，一般应在每次换花前增施有机肥料做底肥，平时根据实际情况再施加磷钾肥，也可用根外追肥方式施肥。每天早上淋水1次，雨天除外；每周施水肥一次，每月施有机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ind w:left="103" w:hanging="102" w:hangingChars="49"/>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补植</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须及时补植、调整缺株和已衰退的植株，以保证优良的景观效果。补植应按照种植规范进行，施足基肥并加强浇水、养护等管理措施。花卉更新种植的时间间隔不得超过10日。新种植的地栽花卉须初花者10-15%，含苞欲放的花蕾者≥90%。重大节日期间（元旦、春节、三月三、五一节、东博会、国庆节、东盟博览会及特别节日当月），所有地栽花卉须处于盛花期，无空置现象。</w:t>
            </w:r>
          </w:p>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正常、自然死亡或损坏，需补植、换植的，经招标单位书面同意或确认后，产生的补植、换植费用由招标单位审核支付。属中标公司养护原因造成死亡或损坏的，由中标公司负责更换、补植、修复，所需费用由中标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420" w:lineRule="exact"/>
              <w:jc w:val="left"/>
              <w:rPr>
                <w:rFonts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ind w:left="103" w:hanging="102" w:hangingChars="49"/>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病虫害防治</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1.及时做好病虫害的防治工作，根据预防为主、综合防治的原则，早发现早处理。发生病虫为害，最严重的受害株数控制在5%以下。</w:t>
            </w:r>
          </w:p>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严禁使用国家明令禁止的剧毒、高毒、高残留农药，提倡使用生物农药。中标公司使用国家明令禁止的剧毒、高毒、高残留农药的，应向招标单位支付合同总金额10%的违约金，同时因此造成的人体中毒、植物损害由中标公司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水池和水生植物</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水池无明显悬浮物，水体基本清洁；</w:t>
            </w:r>
            <w:r>
              <w:rPr>
                <w:rFonts w:hint="eastAsia" w:ascii="宋体" w:hAnsi="宋体" w:cs="宋体"/>
                <w:color w:val="000000" w:themeColor="text1"/>
                <w:szCs w:val="21"/>
                <w:shd w:val="clear" w:color="auto" w:fill="FFFFFF"/>
                <w14:textFill>
                  <w14:solidFill>
                    <w14:schemeClr w14:val="tx1"/>
                  </w14:solidFill>
                </w14:textFill>
              </w:rPr>
              <w:t>保持水面及水池内外清洁，水质良好，水量适度。须及时清除杂物，定期清洗水池，控制好水的深度，管好水闸开关，节约用水。水生植物须生长旺盛，叶色浓绿，能适时开花，花多色艳，无病叶、枯叶。负责水体内观赏鱼类的喂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环境卫生</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1.绿地清洁，园路清洁，无垃圾杂物，无沙土堆，无建筑废弃物，无石头砖块（景石除外），无干枯枝叶；</w:t>
            </w:r>
          </w:p>
          <w:p>
            <w:pPr>
              <w:shd w:val="solid" w:color="FFFFFF" w:fill="auto"/>
              <w:autoSpaceDN w:val="0"/>
              <w:spacing w:after="0" w:line="420" w:lineRule="exact"/>
              <w:ind w:left="9" w:hanging="9"/>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2.须在上午9：30、下午2：30前清除绿地的垃圾杂物，包括生活垃圾、景石外的石头砖块和干枝枯叶等。清除后应注意及时巡查、随时清理、保洁；</w:t>
            </w:r>
          </w:p>
          <w:p>
            <w:pPr>
              <w:shd w:val="solid" w:color="FFFFFF" w:fill="auto"/>
              <w:autoSpaceDN w:val="0"/>
              <w:spacing w:after="0" w:line="420" w:lineRule="exact"/>
              <w:ind w:left="9" w:hanging="9"/>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3.归堆后的垃圾杂物应及时清运（8小时内），不准过夜，不准焚烧；</w:t>
            </w:r>
          </w:p>
          <w:p>
            <w:pPr>
              <w:shd w:val="solid" w:color="FFFFFF" w:fill="auto"/>
              <w:autoSpaceDN w:val="0"/>
              <w:spacing w:after="0" w:line="420" w:lineRule="exact"/>
              <w:ind w:left="9" w:hanging="9"/>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4.保洁器具应放在隐蔽处。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center"/>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绿地维护</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1.绿地红线不被侵占，绿地完整，花草树木不受破坏，无乱摆乱卖，无乱停乱放；</w:t>
            </w:r>
          </w:p>
          <w:p>
            <w:pPr>
              <w:shd w:val="solid" w:color="FFFFFF" w:fill="auto"/>
              <w:autoSpaceDN w:val="0"/>
              <w:spacing w:after="0" w:line="420" w:lineRule="exact"/>
              <w:ind w:left="4" w:hanging="4"/>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2.保护绿地不被侵占，经上级批准临时占用的绿地，不准超过规定面积，如有违反，须立即上报；</w:t>
            </w:r>
          </w:p>
          <w:p>
            <w:pPr>
              <w:shd w:val="solid" w:color="FFFFFF" w:fill="auto"/>
              <w:autoSpaceDN w:val="0"/>
              <w:spacing w:after="0" w:line="420" w:lineRule="exact"/>
              <w:ind w:left="4" w:hanging="4"/>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3.应及时劝阻、制止侵占和破坏绿地的行为；</w:t>
            </w:r>
          </w:p>
          <w:p>
            <w:pPr>
              <w:shd w:val="solid" w:color="FFFFFF" w:fill="auto"/>
              <w:autoSpaceDN w:val="0"/>
              <w:spacing w:after="0" w:line="420" w:lineRule="exact"/>
              <w:ind w:left="18" w:hanging="18"/>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4.绿地内不准堆放东西，禁止各种车辆驶入和停放，不准设摊摆卖；</w:t>
            </w:r>
          </w:p>
          <w:p>
            <w:pPr>
              <w:shd w:val="solid" w:color="FFFFFF" w:fill="auto"/>
              <w:autoSpaceDN w:val="0"/>
              <w:spacing w:after="0" w:line="420" w:lineRule="exact"/>
              <w:ind w:left="18" w:hanging="18"/>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5.不准在非运动草地上进行有损花草树木的体育活动，不准在树上张挂标语、晾晒衣物等；</w:t>
            </w:r>
          </w:p>
          <w:p>
            <w:pPr>
              <w:shd w:val="solid" w:color="FFFFFF" w:fill="auto"/>
              <w:autoSpaceDN w:val="0"/>
              <w:spacing w:after="0" w:line="420" w:lineRule="exact"/>
              <w:ind w:left="18" w:hanging="18"/>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6.绿地如遭人为破坏，应及时修补维护，保证绿地的完整。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设施维护</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w:t>
            </w:r>
          </w:p>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标准</w:t>
            </w:r>
          </w:p>
        </w:tc>
        <w:tc>
          <w:tcPr>
            <w:tcW w:w="7421" w:type="dxa"/>
            <w:tcBorders>
              <w:top w:val="single" w:color="auto" w:sz="4" w:space="0"/>
              <w:left w:val="single" w:color="auto" w:sz="4" w:space="0"/>
              <w:bottom w:val="single" w:color="auto" w:sz="4" w:space="0"/>
              <w:right w:val="single" w:color="auto" w:sz="4" w:space="0"/>
            </w:tcBorders>
            <w:vAlign w:val="center"/>
          </w:tcPr>
          <w:p>
            <w:pPr>
              <w:numPr>
                <w:ilvl w:val="0"/>
                <w:numId w:val="7"/>
              </w:num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设施完好，无残缺、生锈和歪斜；</w:t>
            </w:r>
          </w:p>
          <w:p>
            <w:pPr>
              <w:numPr>
                <w:ilvl w:val="0"/>
                <w:numId w:val="7"/>
              </w:num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保护护栏等绿化设施，对任何人的破坏行为应加以制止并及时报告主管单位；</w:t>
            </w:r>
          </w:p>
          <w:p>
            <w:pPr>
              <w:numPr>
                <w:ilvl w:val="0"/>
                <w:numId w:val="7"/>
              </w:num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保护供水设施，及时关锁好水闸开关，节约用水，防止盗用绿化用水及浪费用水；</w:t>
            </w:r>
          </w:p>
          <w:p>
            <w:pPr>
              <w:numPr>
                <w:ilvl w:val="0"/>
                <w:numId w:val="7"/>
              </w:num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应及时更换被损、失效的护树杆、护树板、护树带等，保持护树架完整有效；</w:t>
            </w:r>
          </w:p>
          <w:p>
            <w:pPr>
              <w:numPr>
                <w:ilvl w:val="0"/>
                <w:numId w:val="7"/>
              </w:num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垃圾桶、标牌等公共设施应该保持清洁，每10天清洁检查一次；</w:t>
            </w:r>
          </w:p>
          <w:p>
            <w:pPr>
              <w:numPr>
                <w:ilvl w:val="0"/>
                <w:numId w:val="7"/>
              </w:numPr>
              <w:shd w:val="solid" w:color="FFFFFF" w:fill="auto"/>
              <w:autoSpaceDN w:val="0"/>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遭人为破坏的设施应及时修补维护，保证设施的完整。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施肥量</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标准</w:t>
            </w:r>
          </w:p>
        </w:tc>
        <w:tc>
          <w:tcPr>
            <w:tcW w:w="742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0" w:line="42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每季施肥量不得少于3吨；另备10吨有机肥，由采购方管理代表灵活安排用于小区范围内植物额外施肥。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土建维修</w:t>
            </w:r>
          </w:p>
        </w:tc>
        <w:tc>
          <w:tcPr>
            <w:tcW w:w="1095"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标准</w:t>
            </w:r>
          </w:p>
        </w:tc>
        <w:tc>
          <w:tcPr>
            <w:tcW w:w="7421" w:type="dxa"/>
            <w:vAlign w:val="center"/>
          </w:tcPr>
          <w:p>
            <w:pPr>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1、道路、走道、平整无凹凸坑洼；</w:t>
            </w:r>
          </w:p>
          <w:p>
            <w:pPr>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2、污水井、雨水井、盖板平整；</w:t>
            </w:r>
          </w:p>
          <w:p>
            <w:pPr>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3、瓷砖、瓷片等公共设施的维修及养护及时到位；</w:t>
            </w:r>
          </w:p>
          <w:p>
            <w:pPr>
              <w:spacing w:after="0"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4、定期对小区内的公共设施检查；</w:t>
            </w:r>
          </w:p>
        </w:tc>
      </w:tr>
    </w:tbl>
    <w:p>
      <w:pPr>
        <w:spacing w:after="0" w:line="420" w:lineRule="exact"/>
        <w:rPr>
          <w:rFonts w:ascii="宋体" w:hAnsi="宋体" w:cs="宋体"/>
          <w:color w:val="000000" w:themeColor="text1"/>
          <w:szCs w:val="21"/>
          <w14:textFill>
            <w14:solidFill>
              <w14:schemeClr w14:val="tx1"/>
            </w14:solidFill>
          </w14:textFill>
        </w:rPr>
      </w:pPr>
    </w:p>
    <w:p>
      <w:pPr>
        <w:spacing w:after="0" w:line="4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卫生保洁服务工作标准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7378" w:type="dxa"/>
            <w:tcBorders>
              <w:top w:val="single" w:color="auto" w:sz="4" w:space="0"/>
              <w:left w:val="single" w:color="auto" w:sz="4" w:space="0"/>
              <w:bottom w:val="single" w:color="auto" w:sz="4" w:space="0"/>
              <w:right w:val="single" w:color="auto" w:sz="4" w:space="0"/>
            </w:tcBorders>
            <w:vAlign w:val="center"/>
          </w:tcPr>
          <w:p>
            <w:pPr>
              <w:spacing w:after="0" w:line="420" w:lineRule="exact"/>
              <w:ind w:leftChars="-51" w:hanging="107" w:hangingChars="5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 作 质 量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室外卫生保洁</w:t>
            </w:r>
          </w:p>
        </w:tc>
        <w:tc>
          <w:tcPr>
            <w:tcW w:w="7378" w:type="dxa"/>
            <w:tcBorders>
              <w:top w:val="single" w:color="auto" w:sz="4" w:space="0"/>
              <w:left w:val="single" w:color="auto" w:sz="4" w:space="0"/>
              <w:bottom w:val="single" w:color="auto" w:sz="4" w:space="0"/>
              <w:right w:val="single" w:color="auto" w:sz="4" w:space="0"/>
            </w:tcBorders>
          </w:tcPr>
          <w:p>
            <w:pPr>
              <w:numPr>
                <w:ilvl w:val="0"/>
                <w:numId w:val="8"/>
              </w:numPr>
              <w:spacing w:after="0" w:line="420" w:lineRule="exact"/>
              <w:ind w:left="10" w:hanging="10" w:hangingChars="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道路、地面及室外公共场所每日清扫2次，明沟每周清扫1次。</w:t>
            </w:r>
          </w:p>
          <w:p>
            <w:pPr>
              <w:numPr>
                <w:ilvl w:val="0"/>
                <w:numId w:val="8"/>
              </w:numPr>
              <w:spacing w:after="0" w:line="420" w:lineRule="exact"/>
              <w:ind w:left="10" w:hanging="10" w:hangingChars="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巡回保洁，做到无明显垃圾暴露，无卫生死角；</w:t>
            </w:r>
          </w:p>
          <w:p>
            <w:pPr>
              <w:spacing w:after="0" w:line="420" w:lineRule="exact"/>
              <w:ind w:left="309" w:hanging="308" w:hangingChars="147"/>
              <w:rPr>
                <w:rFonts w:ascii="宋体" w:hAnsi="宋体" w:cs="宋体"/>
                <w:color w:val="000000" w:themeColor="text1"/>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室外标识、宣传栏、信报箱等共用部位设施设备每周擦拭1次；</w:t>
            </w:r>
          </w:p>
          <w:p>
            <w:pPr>
              <w:spacing w:after="0" w:line="420" w:lineRule="exact"/>
              <w:ind w:left="10" w:hanging="10" w:hangingChars="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4.路灯、楼道灯、草坪灯、高杆路灯2米以上部分每月清洁1次，以下部分每周清洁1次；</w:t>
            </w:r>
          </w:p>
          <w:p>
            <w:pPr>
              <w:spacing w:after="0" w:line="420" w:lineRule="exact"/>
              <w:ind w:left="10" w:hanging="10" w:hangingChars="5"/>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果皮箱、垃圾桶每日清理1次，垃圾箱内胆每周冲洗2-3次，做到无满溢、异味、污迹；</w:t>
            </w:r>
          </w:p>
          <w:p>
            <w:pPr>
              <w:spacing w:after="0" w:line="420" w:lineRule="exact"/>
              <w:ind w:left="10" w:hanging="10" w:hangingChars="5"/>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6.每年灭鼠不少于4次，每季度对污水井、沟、垃圾房喷洒药水杀虫、消毒1次，积极配合城区开展爱国卫生运动；</w:t>
            </w:r>
          </w:p>
          <w:p>
            <w:pPr>
              <w:spacing w:after="0" w:line="420" w:lineRule="exact"/>
              <w:ind w:left="10" w:hanging="10" w:hangingChars="5"/>
              <w:rPr>
                <w:rFonts w:ascii="宋体" w:hAnsi="宋体" w:cs="宋体"/>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化粪池、下水道、雨水井、污水井每季度检查1-2次，视检查情况及时疏通、清掏；</w:t>
            </w:r>
          </w:p>
          <w:p>
            <w:pPr>
              <w:spacing w:after="0" w:line="420" w:lineRule="exact"/>
              <w:ind w:hanging="1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8.协助环卫站</w:t>
            </w:r>
            <w:r>
              <w:rPr>
                <w:rFonts w:hint="eastAsia" w:ascii="宋体" w:hAnsi="宋体" w:cs="宋体"/>
                <w:color w:val="000000" w:themeColor="text1"/>
                <w:kern w:val="0"/>
                <w:szCs w:val="21"/>
                <w14:textFill>
                  <w14:solidFill>
                    <w14:schemeClr w14:val="tx1"/>
                  </w14:solidFill>
                </w14:textFill>
              </w:rPr>
              <w:t>将公共区域内生活、绿化和零星建筑等垃圾及时分类收</w:t>
            </w:r>
            <w:r>
              <w:rPr>
                <w:rFonts w:hint="eastAsia" w:ascii="宋体" w:hAnsi="宋体" w:cs="宋体"/>
                <w:color w:val="000000" w:themeColor="text1"/>
                <w:szCs w:val="21"/>
                <w14:textFill>
                  <w14:solidFill>
                    <w14:schemeClr w14:val="tx1"/>
                  </w14:solidFill>
                </w14:textFill>
              </w:rPr>
              <w:t>集、清运，每日清理2次，收集点周围无散落垃圾、无污迹、无异味</w:t>
            </w:r>
            <w:r>
              <w:rPr>
                <w:rStyle w:val="286"/>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室内卫生保洁</w:t>
            </w:r>
          </w:p>
        </w:tc>
        <w:tc>
          <w:tcPr>
            <w:tcW w:w="7378" w:type="dxa"/>
            <w:tcBorders>
              <w:top w:val="single" w:color="auto" w:sz="4" w:space="0"/>
              <w:left w:val="single" w:color="auto" w:sz="4" w:space="0"/>
              <w:bottom w:val="single" w:color="auto" w:sz="4" w:space="0"/>
              <w:right w:val="single" w:color="auto" w:sz="4" w:space="0"/>
            </w:tcBorders>
          </w:tcPr>
          <w:p>
            <w:pPr>
              <w:spacing w:after="0" w:line="420" w:lineRule="exact"/>
              <w:ind w:left="10" w:hanging="10" w:hangingChars="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1.办公楼道及住宅楼单元楼梯间每日清扫1次，每周拖洗1次，楼梯扶手及栏杆，每日擦拭1次；</w:t>
            </w:r>
          </w:p>
          <w:p>
            <w:pPr>
              <w:spacing w:after="0"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2.进行保洁巡查，楼道内无乱悬挂、乱贴乱画、乱堆放现象；</w:t>
            </w:r>
          </w:p>
          <w:p>
            <w:pPr>
              <w:spacing w:after="0" w:line="420" w:lineRule="exact"/>
              <w:ind w:left="10" w:hanging="10" w:hangingChars="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3.公共部分玻璃、楼道内设施设备外表每周擦拭1次；垃圾桶每日清理1次，卫生间每日冲洗2次，洗手液、檀香等及时更换；</w:t>
            </w:r>
          </w:p>
          <w:p>
            <w:pPr>
              <w:spacing w:after="0"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4.公共电梯每日清扫1次，每三天拖洗1次，每月对电梯门壁打蜡上光1次；</w:t>
            </w:r>
          </w:p>
          <w:p>
            <w:pPr>
              <w:spacing w:after="0" w:line="420" w:lineRule="exact"/>
              <w:ind w:left="-6" w:firstLine="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5.体育场馆坚持每日保洁1次，每周擦拭1次，做到馆内保持清洁，无杂物乱堆乱放。</w:t>
            </w:r>
          </w:p>
        </w:tc>
      </w:tr>
    </w:tbl>
    <w:p>
      <w:pPr>
        <w:spacing w:after="0" w:line="420" w:lineRule="exact"/>
        <w:rPr>
          <w:rFonts w:ascii="宋体" w:hAnsi="宋体" w:cs="宋体"/>
          <w:color w:val="000000" w:themeColor="text1"/>
          <w:szCs w:val="21"/>
          <w14:textFill>
            <w14:solidFill>
              <w14:schemeClr w14:val="tx1"/>
            </w14:solidFill>
          </w14:textFill>
        </w:rPr>
      </w:pPr>
    </w:p>
    <w:p>
      <w:pPr>
        <w:spacing w:after="0" w:line="42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安保服务</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w:t>
      </w:r>
      <w:r>
        <w:rPr>
          <w:rFonts w:hint="eastAsia" w:ascii="宋体" w:hAnsi="宋体" w:cs="宋体"/>
          <w:b/>
          <w:bCs/>
          <w:color w:val="000000" w:themeColor="text1"/>
          <w:szCs w:val="21"/>
          <w14:textFill>
            <w14:solidFill>
              <w14:schemeClr w14:val="tx1"/>
            </w14:solidFill>
          </w14:textFill>
        </w:rPr>
        <w:t>工作要求：</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1.中标公司服从采购方管理代表的指导要求，完成项目各项具体工作任务，确保小区安全。</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2.域内发生治安案件或各类灾害事故时，须第一时间向采购人报告并协助做好相关救助工作。</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3.中标公司须严格执行治安综合治理有关规定，要按项目的标准和要求做好各种综合治理检查工作。</w:t>
      </w:r>
    </w:p>
    <w:p>
      <w:pPr>
        <w:spacing w:after="0" w:line="42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w:t>
      </w:r>
      <w:r>
        <w:rPr>
          <w:rFonts w:hint="eastAsia" w:ascii="宋体" w:hAnsi="宋体" w:cs="宋体"/>
          <w:b/>
          <w:bCs/>
          <w:color w:val="000000" w:themeColor="text1"/>
          <w:szCs w:val="21"/>
          <w14:textFill>
            <w14:solidFill>
              <w14:schemeClr w14:val="tx1"/>
            </w14:solidFill>
          </w14:textFill>
        </w:rPr>
        <w:t>工作内容：</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小区大门、监控室和其他安全要害部位日常值守、巡逻防范，对小区进行全天候、全方位监控工作，按照规定路线和时间进行有计划、不间断的巡逻，对重点区域、重点部位增加巡查频次，并做好巡查记录、门岗记录、交接班记录。</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2.小区道路交通秩序维护及车辆停泊管理。</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3.小区公共场所的安全防范、公共安全秩序管理及突发事件处置。</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4.做好防火、防盗、防爆等工作以及其他应急工作，维护稳定、保障安全。</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5.加强工作人员日常管理，建立健全团队管理制度，做好工作人员日常培训工作，充分调动员工工作积极性。</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6.定期接受安全技能培训，有较强的安全防范能力，确保人员熟悉小区环境以及消防设备设施的操作规程，能正确使用各级消防、物防、技防器械和设备，并对配备的消防器材设施进行维护和管理。</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7.按南宁市规定做好小区大门门前“三包”及公共秩序管理。</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8.建立各项管理规章制度、应急处置办法和岗位安全责任制，使安全工作有章可循。</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9.其他工作安排。</w:t>
      </w:r>
    </w:p>
    <w:p>
      <w:pPr>
        <w:spacing w:after="0" w:line="42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w:t>
      </w:r>
      <w:r>
        <w:rPr>
          <w:rFonts w:hint="eastAsia" w:ascii="宋体" w:hAnsi="宋体" w:cs="宋体"/>
          <w:b/>
          <w:bCs/>
          <w:color w:val="000000" w:themeColor="text1"/>
          <w:szCs w:val="21"/>
          <w14:textFill>
            <w14:solidFill>
              <w14:schemeClr w14:val="tx1"/>
            </w14:solidFill>
          </w14:textFill>
        </w:rPr>
        <w:t>管理要求：</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①人员要求</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1.安保服务工作人员配置数等于或多于46人，至少配备一名以上（含）持有消防设施操作员职业资格证人员。</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2.个人素质条件：以高中以上文化为主体，身体健康，没有传染病及精神病等不能控制自己行为能力的疾病病史，体貌端正，没有违法犯罪记录。</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3.项目经理1人：中共党员，大专或以上学历（本科或以上学历为加分），优先2年以上物业管理经验，五官端正，身体健康，有较强的沟通协调指挥能力。</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4.保安主管2人：中共党员，男性，身高1.65米以上，</w:t>
      </w:r>
      <w:r>
        <w:rPr>
          <w:rFonts w:hint="eastAsia" w:ascii="宋体" w:hAnsi="宋体" w:cs="宋体"/>
          <w:color w:val="000000" w:themeColor="text1"/>
          <w:szCs w:val="21"/>
          <w:highlight w:val="none"/>
          <w14:textFill>
            <w14:solidFill>
              <w14:schemeClr w14:val="tx1"/>
            </w14:solidFill>
          </w14:textFill>
        </w:rPr>
        <w:t>大专或以上学历（本科或以上学历为加分）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其中有1人专业为公安类或安全保卫类</w:t>
      </w:r>
      <w:r>
        <w:rPr>
          <w:rFonts w:hint="eastAsia" w:ascii="宋体" w:hAnsi="宋体" w:cs="宋体"/>
          <w:color w:val="000000" w:themeColor="text1"/>
          <w:szCs w:val="21"/>
          <w:highlight w:val="none"/>
          <w14:textFill>
            <w14:solidFill>
              <w14:schemeClr w14:val="tx1"/>
            </w14:solidFill>
          </w14:textFill>
        </w:rPr>
        <w:t>，优先2年以上保安主管经</w:t>
      </w:r>
      <w:r>
        <w:rPr>
          <w:rFonts w:hint="eastAsia" w:ascii="宋体" w:hAnsi="宋体" w:cs="宋体"/>
          <w:color w:val="000000" w:themeColor="text1"/>
          <w:szCs w:val="21"/>
          <w14:textFill>
            <w14:solidFill>
              <w14:schemeClr w14:val="tx1"/>
            </w14:solidFill>
          </w14:textFill>
        </w:rPr>
        <w:t>验，年龄在50岁以下（含），政治素质好；身体健康，反应灵敏，形象较好，具有一定的管理能力；接受过专业保安管理训练，具有一定的军事素养，能带领队员较好完成工作任务。</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保安员26人：高中以上学历，五官端正，身体健康。年龄50岁以下，身高165厘米以上、形象好、素质高。保安人员要求实行半军事化管理，除正常值班人员外，必须确保24小时随时待命，以应对突发事件。有5年以上安保工作经验可放宽至初中学历。</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监控员7人：高中以上学历，五官端正，身体健康，年龄50岁以下，素质高。监控室执行24小时值班，监控室值班人员必须严格遵守监控系统的操作规程。有3年以上维护维修监控或监控员工作经验可放宽至初中学历。</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7.保安员10人，大门设专人专岗：45岁以下，高中以上学历，身高170以上。有5年以上安保工作经验可放宽至初中学历。</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②质量目标要求</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1.依托行业标准，根据采购方的管理规定与服务要求，制订切实可行的安保服务整体方案和应急预案，突发事件反应迅速，处置有力。</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2.依法办事，文明值勤，严格管理，保障业主人身权益不受侵害，维护正常的生活秩序；</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3.严格履行岗位职责</w:t>
      </w:r>
      <w:r>
        <w:rPr>
          <w:rFonts w:hint="eastAsia" w:ascii="宋体" w:hAnsi="宋体" w:cs="宋体"/>
          <w:b/>
          <w:bCs/>
          <w:color w:val="000000" w:themeColor="text1"/>
          <w:szCs w:val="21"/>
          <w:u w:val="single"/>
          <w14:textFill>
            <w14:solidFill>
              <w14:schemeClr w14:val="tx1"/>
            </w14:solidFill>
          </w14:textFill>
        </w:rPr>
        <w:t>（详见《安保服务岗位工作职责表》）</w:t>
      </w:r>
      <w:r>
        <w:rPr>
          <w:rFonts w:hint="eastAsia" w:ascii="宋体" w:hAnsi="宋体" w:cs="宋体"/>
          <w:color w:val="000000" w:themeColor="text1"/>
          <w:szCs w:val="21"/>
          <w14:textFill>
            <w14:solidFill>
              <w14:schemeClr w14:val="tx1"/>
            </w14:solidFill>
          </w14:textFill>
        </w:rPr>
        <w:t>，全年无责任事故和责任案件发生，业主有安全感。</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4.小区无乱发、乱贴小广告。</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③服务要求</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1.树立“服务第一，业主至上”的思想，切实维护业主的人身和财产安全。</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2.管理坚持原则、缜密严谨；服务以人为本、主动热情；处理问题高度警惕、有理有节。</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3.上岗人员着统一工作服，仪表整洁，业务操作规范，礼貌待人，保持岗位卫生整洁。</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4.依法办事，文明执勤，杜绝与人发生冲突，严禁出现保安出手伤人及危及人身安全情况。</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5.熟悉情况，热情周到服务，有求必应，有险必出。</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④队伍建设要求</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1.所有人员需通过政审合格后上岗且不能在其他岗位有兼职。</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成立党小组加强对员工队伍教育管理，开展经常性的思想政治工作，教育员工尽职尽责。建立值班制度，24小时值班，及时熟悉小区及住户情况，管控好人员的进出；按计划全时、全员、全程督查工作落实；及时上传下达与工作有关的信息；正确处理、应对紧急情况与问题。</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3.中标公司负责提供进驻保安人员值勤所需的常用装备、器材、常用办公耗材等。</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4.根据服务实际经常性开展在岗人员业务培训和紧急预案演练；每周有检查，每10天出操培训1次，每月总结1次。</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5.有完善的物业管理方案，质量管理、财务管理、档案管理、培训管理等制度健全并执行到位；保安应聘、录用、离职等管理档案规范，手续齐全，相应资料必须报采购方备案。</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中标公司须采取切实有效的措施保持保安队伍的稳定，严格控制非违纪人员轮换岗比例，合同期限内轮换岗保安人数不得超过合同编制的30%，并在投标文件中作出承诺；安保队伍主要管理人员更换，应提前两个星期以书面形式通知采购人，确保服务质量不因人员变动而受影响。</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⑤职业道德要求</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1.忠于职守、勇于奉献</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人员不管在任何时候、任何情况下都必须忠于职守，严守工作纪律，认真履行义务，在工作中要以国家利益、人民利益、采购方的利益为重，关键时刻挺身而出，同扰乱社会秩序，侵害国家和人民利益的行为进行斗争。</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2.热爱本职工作，精益求精</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保安从业人员应知法，懂法，守法，依法办事，必须严格遵守保安从业规范，模范遵守安全管理规定，要有高尚的职业道德和良好的职业修养。</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3.热心服务，礼貌待人</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全心全意、尽职尽责为服务对象服务是每个安保人员的服务宗旨。</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4.清政廉洁，奉公守法</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具有遵纪守法意识和清政廉洁的高尚品质，严格遵守单位规章制度和社会公德，不属于自己职权范围内的事情，绝不越权去做，严禁出现监守自盗，以权谋私、徇私舞弊、贪污受贿等违反国家法律规定的行为。</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5.要有高度的警惕性</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每个保安人员随时都应保持高度的警惕性和责任感，随时警惕不法分子的犯罪阴谋，及时揭露和打击违法犯罪行为。</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⑥工作衔接要求</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1.根据行业服务标准与规定要求配足岗位人员，按采购方要求认真落实，并结合实际在实践中不断完善。</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2.安保负责人须与采购方管理代表保持常态化工作交流，每周定期向采购人书面或口头汇报保安工作开展情况及信息反馈，重大情况须第一时间报告。</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3.服从采购人领导及值班人员的工作安排和指导督查。</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4.执勤人员要做好详细的执勤记录，原始台账保存完好，以备核查。</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5.按照采购人的要求，与当地公安、政法机关加强合作与交流。</w:t>
      </w:r>
    </w:p>
    <w:p>
      <w:pPr>
        <w:spacing w:after="0" w:line="4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安保服务岗位工作职责</w:t>
      </w:r>
    </w:p>
    <w:tbl>
      <w:tblPr>
        <w:tblStyle w:val="54"/>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350"/>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spacing w:after="0" w:line="4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350" w:type="dxa"/>
            <w:vAlign w:val="center"/>
          </w:tcPr>
          <w:p>
            <w:pPr>
              <w:spacing w:after="0" w:line="4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岗位</w:t>
            </w:r>
          </w:p>
        </w:tc>
        <w:tc>
          <w:tcPr>
            <w:tcW w:w="7457" w:type="dxa"/>
            <w:vAlign w:val="center"/>
          </w:tcPr>
          <w:p>
            <w:pPr>
              <w:spacing w:after="0" w:line="4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350"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tc>
        <w:tc>
          <w:tcPr>
            <w:tcW w:w="7457" w:type="dxa"/>
            <w:vAlign w:val="center"/>
          </w:tcPr>
          <w:p>
            <w:pPr>
              <w:spacing w:after="0" w:line="42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表中标供应商全面负责保安队伍的日常管理事务，严格保安队伍纪律管理，奖优罚劣；承担保安违规违纪的连带责任；实行人性化管理，关心队员疾苦，掌握队员的思想动态，充分调动队员积极性，努力保证队伍稳定；传达落实服务要求与管理规定，组织实施并不断完善安全保卫整体方案；结合采购方发展实际情况，适时做出岗位调整，完善各岗位职责；有针对性地开展安全教育和提示；定期向采购方汇报工作开展情况及治安信息，重大情况及时报告；组织开展保安业务培训和预案演练，制订重大活动的安全保卫方案；上门服务要组织计划好，努力做到：1、敲门要轻；2、进门有礼（貌）；3、工作要细；4、标准要高；5、轻搬轻放；6、地面要净（清洁）。建立健全录用保安人员档案资料归档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350"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保安主管</w:t>
            </w:r>
          </w:p>
        </w:tc>
        <w:tc>
          <w:tcPr>
            <w:tcW w:w="7457" w:type="dxa"/>
            <w:vAlign w:val="center"/>
          </w:tcPr>
          <w:p>
            <w:pPr>
              <w:spacing w:after="0" w:line="42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身作则、吃苦在先、讲求奉献；贯彻落实任务要求与经理的工作安排，组织实施安全保卫整体方案；负责安排保安的日常工作，参与保安值勤、定时巡逻，增援重点岗位；督促检查在岗人员履行岗位职责情况，纠正队员违规违纪行为；坚持讲评，不流于形式，形成良好的队风；处理各岗位的突发事件，重大情况及时报告；妥善保管好采购方提供的设备器材，严格交接班制度；组织指挥保安队员做好重大活动的安全保卫与秩序保障工作；将各岗位的执勤情况汇总记录；承担保安违规违纪的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350"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门卫岗</w:t>
            </w:r>
          </w:p>
        </w:tc>
        <w:tc>
          <w:tcPr>
            <w:tcW w:w="7457" w:type="dxa"/>
            <w:vAlign w:val="center"/>
          </w:tcPr>
          <w:p>
            <w:pPr>
              <w:spacing w:after="0" w:line="42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严格人员、车辆、物资进出管理；按时站岗，礼貌待人，树立良好的窗口形象；对来访人员（1）沟通询问；（2）验证登记；（3）电话核实；（4）礼貌放行；禁止闲杂人员混入；对携物出门实行验审制度，防止财物流失；对外单位车辆实行登记进出制度；维护责任区域秩序，与各岗位互通信息；值班人员要严格自律，做到值班室无闲杂人员滞留，上下岗按规定路线行走，不该去的地方不去，不该停的地方不停，不该问的事不问，不该说的事不说；保持内外环境整洁卫生，门前卫生三包；完成上级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350"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周界维护岗</w:t>
            </w:r>
          </w:p>
        </w:tc>
        <w:tc>
          <w:tcPr>
            <w:tcW w:w="7457" w:type="dxa"/>
            <w:vAlign w:val="center"/>
          </w:tcPr>
          <w:p>
            <w:pPr>
              <w:spacing w:after="0" w:line="42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小区周界的值守与管理，熟悉守护区域的情况特点，时时检查围墙周边，确保围墙周边安全；与各岗位保持密切联系，并及时上报值班室；掌握消防栓、灭火器等安全设施的位置、性能和使用方法；听从队长的工作安排与指挥调度，善于发现、分析处理各种事故隐患和突发事件，及时处置突发事件；维护责任区域公共秩序；发现可疑人员主动盘问，发现异常及安全隐患，立即采取措施并报告，制止暴力事件，有效处置各种违法犯罪行为。及时发现和排除各种不安全因素，及时处置各种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350"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监控岗位</w:t>
            </w:r>
          </w:p>
        </w:tc>
        <w:tc>
          <w:tcPr>
            <w:tcW w:w="7457" w:type="dxa"/>
            <w:vAlign w:val="center"/>
          </w:tcPr>
          <w:p>
            <w:pPr>
              <w:spacing w:after="0" w:line="42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熟悉守护区域的情况特点，熟练使用监控设备，认真做好监控记录，发现可疑立刻与队长及经理联系，进行实地检查；未经主管人员许可，不可放无关人员进入监控室，未经采购人许可，不可为他人私自查、调、拷贝监控录像；严格遵守保密制度，对监控中的任何情况未经采购人许可，不可对第三方透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350" w:type="dxa"/>
            <w:vAlign w:val="center"/>
          </w:tcPr>
          <w:p>
            <w:pPr>
              <w:spacing w:after="0"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巡逻岗</w:t>
            </w:r>
          </w:p>
        </w:tc>
        <w:tc>
          <w:tcPr>
            <w:tcW w:w="7457" w:type="dxa"/>
            <w:vAlign w:val="center"/>
          </w:tcPr>
          <w:p>
            <w:pPr>
              <w:spacing w:after="0" w:line="42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按照巡逻路线和时间对小区内的建筑、设施设备及周边环境进行巡视。一旦发现异常情况，应立即上报，并在现场采取必要的应急措施进行处置，随时准备启动相应的应急预案。定期对巡逻区域内的消防、安保设施设备进行检查，确保设施设备的正常运行和有效使用。认真核实进入小区内车辆、人员的身份信息等情况，做好指挥引导和咨询解答工作，发现可疑人员及时进行询问核实，防止无关人员进入小区重点区域。</w:t>
            </w:r>
          </w:p>
        </w:tc>
      </w:tr>
    </w:tbl>
    <w:p>
      <w:pPr>
        <w:spacing w:after="0" w:line="420" w:lineRule="exact"/>
        <w:rPr>
          <w:rFonts w:ascii="宋体" w:hAnsi="宋体" w:cs="宋体"/>
          <w:b/>
          <w:bCs/>
          <w:color w:val="000000" w:themeColor="text1"/>
          <w:szCs w:val="21"/>
          <w14:textFill>
            <w14:solidFill>
              <w14:schemeClr w14:val="tx1"/>
            </w14:solidFill>
          </w14:textFill>
        </w:rPr>
      </w:pP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五、项目要求</w:t>
      </w:r>
    </w:p>
    <w:p>
      <w:pPr>
        <w:spacing w:after="0" w:line="420" w:lineRule="exact"/>
        <w:ind w:firstLine="420" w:firstLineChars="200"/>
        <w:rPr>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服务时间：自签订合同之日起一年（12个月）；合同签订日期：中标通知书发出后25日内。</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（二）服务实施时间：自签订合同之日起</w:t>
      </w:r>
      <w:r>
        <w:rPr>
          <w:rStyle w:val="286"/>
          <w:rFonts w:hint="eastAsia" w:ascii="宋体" w:hAnsi="宋体" w:cs="宋体"/>
          <w:color w:val="000000" w:themeColor="text1"/>
          <w:szCs w:val="21"/>
          <w:u w:val="single"/>
          <w14:textFill>
            <w14:solidFill>
              <w14:schemeClr w14:val="tx1"/>
            </w14:solidFill>
          </w14:textFill>
        </w:rPr>
        <w:t xml:space="preserve">    5    </w:t>
      </w:r>
      <w:r>
        <w:rPr>
          <w:rStyle w:val="286"/>
          <w:rFonts w:hint="eastAsia" w:ascii="宋体" w:hAnsi="宋体" w:cs="宋体"/>
          <w:color w:val="000000" w:themeColor="text1"/>
          <w:szCs w:val="21"/>
          <w14:textFill>
            <w14:solidFill>
              <w14:schemeClr w14:val="tx1"/>
            </w14:solidFill>
          </w14:textFill>
        </w:rPr>
        <w:t>日内实施。</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（三）中标公司严格遵守采购方的保密纪律要求，不得泄露采购方的工作秘密、商业秘密。中标方须与服务人员签订保密协议。如因泄密造成采购方损失的，中标方将承担由此产生的一切损失和法律责任。</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四）采购方将对项目服务质量进行全过程监控，中标公司每月须接受采购方的服务质量考核和不定期工作抽查，服从采购方管理代表指导要求。详见附件1、附件2。当月考评分低于90分的，扣当月物业服务费用总额的3%，所扣金额由中标公司代领及暂管，按采购方的要求用于小区项目服务等工作，所扣的费用未经采购方书面同意不得使用。</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五）中标公司执行采购文件、合同规定任务不到位，达不到采购方相关考核标准的，或对采购人要求整改的问题未在规定时间内完成整改的，采购人有权扣减月管理服务费的10%，剩余服务费用直至执行整改后支付。出现以上情形三次以上（含三次）的，采购人将终止合同。</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六）中标公司必须重视和抓好安全生产工作，确保全年不出安全生产责任事故；中标公司人员在岗履行工作职责期间违反国家相关法律法规或行业规范，发生自身或他人的人身伤害、伤亡，均由中标公司负责处理并承担全部法律、经济和道义上的责任，采购方不承担任何责任。</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（七）中标公司违反国家相关法规，涉及用工方面的劳务纠纷和劳动事故全部由中标公司自行承担责任，均由中标公司负责调解与处理，采购方不承担任何责任。</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（八）中标公司必须按照国家相关规定为该项目所有上岗人员购买社会保险（五险）、意外伤害险，上岗人员工资（不含加班费）不低于南宁市现行最低工资标准，否则投标无效。</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（九）中标公司不能转包、分包给第三方，擅自将服务合同转包、分包给第三者，采购方有权终止合同，经济损失和法律责任由中标公司自行承担。</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十）中标公司的义务：每月下旬向采购方报告当月物业管理服务实施情况；负责所有工作人员的安全问题；自觉注意用水、用电和施工安全；做好节能减排工作，节约用水、用电；积极组织人员配合好采购方每月的检查、考核和评分工作；根据本项目的服务需求配齐各式用车和器械，并给园林和保洁工人配好齐备的园林绿化工具、卫生保洁工具；根据本项目的服务需求准备好有机肥、化肥和农药；不得使用国家明令禁止的剧毒、高毒、高残留农药；做好招标文件的招标项目采购需求、招标文件和中标公司所有承诺服务内容。</w:t>
      </w:r>
    </w:p>
    <w:p>
      <w:pPr>
        <w:pStyle w:val="105"/>
        <w:spacing w:after="0" w:line="420" w:lineRule="exact"/>
        <w:ind w:firstLine="420"/>
        <w:rPr>
          <w:color w:val="000000" w:themeColor="text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十一）投标人须在投标文件中承诺：中标后，中标人向采购人提供所有物业人员真实合法的身份证件、从业经验（劳动合同、业绩证明等）证明、学历、职业资格或职称等材料，并将上述材料报采购人的管理部门备案。供应商投标时仅需要承诺人员满足采购需求要求，不需要提供相关证明材料（除评审因素中作为加分项的内容外），中标后人员上岗前提供的证明材料不符合采购需求要求的，属于违约，采购人有权追究相关法律责任，一切后果由中标人承担。</w:t>
      </w:r>
    </w:p>
    <w:p>
      <w:pPr>
        <w:pStyle w:val="105"/>
        <w:spacing w:after="0" w:line="420" w:lineRule="exact"/>
        <w:ind w:firstLine="422"/>
        <w:rPr>
          <w:rStyle w:val="286"/>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六、投标报价要求</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在本次采购中按1年的服务费总报价，包含服务人员的工资、奖金、社保等其他一切完成采购方服务要求的所有费用，采购方不再支付其他费用。主要包括：</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1.员工工资、福利、社会保险（五险）、意外保险、加班费等费用。</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2.员工服装费、常用装备费、劳动工具、劳保用品、生活用具、耗材费。</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3.水沟、化粪池、下水道、污水井和雨水井的疏通、清理费用。</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4.公共区域内绿化、建筑、生活等垃圾运至小区办指定地点费用。</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5.绿化植物日常养护维护（含修剪、除草、喷淋、病虫害防治、肥料和农药）所需所有费用；</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6.采购方安排的突击和相关工作费用。</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7.淘汰清除树木费用。</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8.服务内容中每季新增时花的采购、运输、种植和养护费用。</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9.小区室内植物租摆业务所有费用。</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10.办公费、管理费、税费。</w:t>
      </w:r>
    </w:p>
    <w:p>
      <w:pPr>
        <w:pStyle w:val="105"/>
        <w:spacing w:after="0" w:line="420" w:lineRule="exact"/>
        <w:ind w:firstLine="422"/>
        <w:rPr>
          <w:rStyle w:val="286"/>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七、付款方式</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每月结款一次，由中标人提供请款函及相应发票，经采购人核批后30日内付款。</w:t>
      </w:r>
    </w:p>
    <w:p>
      <w:pPr>
        <w:pStyle w:val="105"/>
        <w:spacing w:after="0" w:line="420" w:lineRule="exact"/>
        <w:ind w:firstLine="422"/>
        <w:rPr>
          <w:rStyle w:val="286"/>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八、履约保证金</w:t>
      </w:r>
    </w:p>
    <w:p>
      <w:pPr>
        <w:pStyle w:val="105"/>
        <w:spacing w:after="0" w:line="420" w:lineRule="exact"/>
        <w:ind w:firstLine="420"/>
        <w:rPr>
          <w:rStyle w:val="286"/>
          <w:rFonts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按中标金额的2%缴纳给采购人，待服务期1年服务期满后5个工作日内无息退还。</w:t>
      </w:r>
    </w:p>
    <w:p>
      <w:pPr>
        <w:spacing w:after="0" w:line="42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九、本项目采购预算：</w:t>
      </w:r>
      <w:r>
        <w:rPr>
          <w:rFonts w:hint="eastAsia" w:ascii="宋体" w:hAnsi="宋体" w:cs="宋体"/>
          <w:b/>
          <w:color w:val="000000" w:themeColor="text1"/>
          <w:szCs w:val="21"/>
          <w:u w:val="single"/>
          <w14:textFill>
            <w14:solidFill>
              <w14:schemeClr w14:val="tx1"/>
            </w14:solidFill>
          </w14:textFill>
        </w:rPr>
        <w:t>479.6万元。</w:t>
      </w:r>
    </w:p>
    <w:p>
      <w:pPr>
        <w:pStyle w:val="105"/>
        <w:spacing w:after="0" w:line="42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十、本项目采购标的对应的中小企业划分标准所属行业为物业管理行业。</w:t>
      </w:r>
    </w:p>
    <w:p>
      <w:pPr>
        <w:pStyle w:val="105"/>
        <w:spacing w:after="0" w:line="420" w:lineRule="exact"/>
        <w:ind w:firstLine="422"/>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十一、其他要求</w:t>
      </w:r>
    </w:p>
    <w:p>
      <w:pPr>
        <w:pStyle w:val="105"/>
        <w:spacing w:after="0" w:line="42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1.投标人必须提供针对本项目服务方案（其中包含但不限这些内容：服务承诺、服务经营方案、投入人员及工作安排等）。</w:t>
      </w:r>
    </w:p>
    <w:p>
      <w:pPr>
        <w:pStyle w:val="105"/>
        <w:spacing w:after="0" w:line="42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2.完成招标人的工作任务，无服务过失、失误。</w:t>
      </w:r>
    </w:p>
    <w:p>
      <w:pPr>
        <w:pStyle w:val="105"/>
        <w:spacing w:after="0" w:line="420" w:lineRule="exact"/>
        <w:ind w:firstLine="420"/>
        <w:rPr>
          <w:rFonts w:ascii="宋体" w:hAnsi="宋体" w:cs="宋体"/>
          <w:color w:val="000000" w:themeColor="text1"/>
          <w:kern w:val="0"/>
          <w:szCs w:val="21"/>
          <w14:textFill>
            <w14:solidFill>
              <w14:schemeClr w14:val="tx1"/>
            </w14:solidFill>
          </w14:textFill>
        </w:rPr>
      </w:pPr>
    </w:p>
    <w:p>
      <w:pPr>
        <w:adjustRightInd w:val="0"/>
        <w:snapToGrid w:val="0"/>
        <w:spacing w:after="0" w:line="42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附件1</w:t>
      </w:r>
    </w:p>
    <w:tbl>
      <w:tblPr>
        <w:tblStyle w:val="54"/>
        <w:tblW w:w="9679" w:type="dxa"/>
        <w:jc w:val="center"/>
        <w:tblLayout w:type="fixed"/>
        <w:tblCellMar>
          <w:top w:w="0" w:type="dxa"/>
          <w:left w:w="108" w:type="dxa"/>
          <w:bottom w:w="0" w:type="dxa"/>
          <w:right w:w="108" w:type="dxa"/>
        </w:tblCellMar>
      </w:tblPr>
      <w:tblGrid>
        <w:gridCol w:w="1107"/>
        <w:gridCol w:w="675"/>
        <w:gridCol w:w="4638"/>
        <w:gridCol w:w="1020"/>
        <w:gridCol w:w="885"/>
        <w:gridCol w:w="1354"/>
      </w:tblGrid>
      <w:tr>
        <w:tblPrEx>
          <w:tblCellMar>
            <w:top w:w="0" w:type="dxa"/>
            <w:left w:w="108" w:type="dxa"/>
            <w:bottom w:w="0" w:type="dxa"/>
            <w:right w:w="108" w:type="dxa"/>
          </w:tblCellMar>
        </w:tblPrEx>
        <w:trPr>
          <w:trHeight w:val="560" w:hRule="atLeast"/>
          <w:jc w:val="center"/>
        </w:trPr>
        <w:tc>
          <w:tcPr>
            <w:tcW w:w="9679" w:type="dxa"/>
            <w:gridSpan w:val="6"/>
            <w:tcBorders>
              <w:top w:val="nil"/>
              <w:left w:val="nil"/>
              <w:bottom w:val="nil"/>
              <w:right w:val="nil"/>
            </w:tcBorders>
            <w:noWrap/>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绿化保洁服务项目月考核评分表</w:t>
            </w:r>
          </w:p>
        </w:tc>
      </w:tr>
      <w:tr>
        <w:tblPrEx>
          <w:tblCellMar>
            <w:top w:w="0" w:type="dxa"/>
            <w:left w:w="108" w:type="dxa"/>
            <w:bottom w:w="0" w:type="dxa"/>
            <w:right w:w="108" w:type="dxa"/>
          </w:tblCellMar>
        </w:tblPrEx>
        <w:trPr>
          <w:trHeight w:val="420" w:hRule="atLeast"/>
          <w:jc w:val="center"/>
        </w:trPr>
        <w:tc>
          <w:tcPr>
            <w:tcW w:w="9679" w:type="dxa"/>
            <w:gridSpan w:val="6"/>
            <w:tcBorders>
              <w:top w:val="nil"/>
              <w:left w:val="nil"/>
              <w:bottom w:val="single" w:color="000000" w:sz="4" w:space="0"/>
              <w:right w:val="nil"/>
            </w:tcBorders>
            <w:noWrap/>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单位：                                                             考评时间：  年   月  日</w:t>
            </w:r>
          </w:p>
        </w:tc>
      </w:tr>
      <w:tr>
        <w:tblPrEx>
          <w:tblCellMar>
            <w:top w:w="0" w:type="dxa"/>
            <w:left w:w="108" w:type="dxa"/>
            <w:bottom w:w="0" w:type="dxa"/>
            <w:right w:w="108" w:type="dxa"/>
          </w:tblCellMar>
        </w:tblPrEx>
        <w:trPr>
          <w:trHeight w:val="560"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考评项目</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考评内容及要求</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 xml:space="preserve">分值              </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 xml:space="preserve">得分              </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备  注</w:t>
            </w:r>
          </w:p>
        </w:tc>
      </w:tr>
      <w:tr>
        <w:tblPrEx>
          <w:tblCellMar>
            <w:top w:w="0" w:type="dxa"/>
            <w:left w:w="108" w:type="dxa"/>
            <w:bottom w:w="0" w:type="dxa"/>
            <w:right w:w="108" w:type="dxa"/>
          </w:tblCellMar>
        </w:tblPrEx>
        <w:trPr>
          <w:trHeight w:val="335" w:hRule="atLeast"/>
          <w:jc w:val="center"/>
        </w:trPr>
        <w:tc>
          <w:tcPr>
            <w:tcW w:w="1107"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综合服务</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按合同要求配备齐人员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每发现一处（次）不符合标准扣1分，扣完为止，不符合不得分</w:t>
            </w:r>
          </w:p>
        </w:tc>
      </w:tr>
      <w:tr>
        <w:tblPrEx>
          <w:tblCellMar>
            <w:top w:w="0" w:type="dxa"/>
            <w:left w:w="108" w:type="dxa"/>
            <w:bottom w:w="0" w:type="dxa"/>
            <w:right w:w="108" w:type="dxa"/>
          </w:tblCellMar>
        </w:tblPrEx>
        <w:trPr>
          <w:trHeight w:val="43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每天上午、下午均安排有足够工作人员做好绿化保洁工作</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0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员工佩戴标识，语言行为规范，服务积极主动</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60" w:hRule="atLeast"/>
          <w:jc w:val="center"/>
        </w:trPr>
        <w:tc>
          <w:tcPr>
            <w:tcW w:w="1107"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保洁服务</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办公楼道每周清扫1次、每周拖洗1次，楼梯扶手及栏杆每周擦拭1次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restart"/>
            <w:tcBorders>
              <w:top w:val="nil"/>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每发现一处（次）不符合标准扣0.5分，扣完为止，不符合不得分</w:t>
            </w:r>
          </w:p>
        </w:tc>
      </w:tr>
      <w:tr>
        <w:tblPrEx>
          <w:tblCellMar>
            <w:top w:w="0" w:type="dxa"/>
            <w:left w:w="108" w:type="dxa"/>
            <w:bottom w:w="0" w:type="dxa"/>
            <w:right w:w="108" w:type="dxa"/>
          </w:tblCellMar>
        </w:tblPrEx>
        <w:trPr>
          <w:trHeight w:val="56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公用电梯每日清扫1次，每三天拖洗1次；公共卫生间每日冲洗2次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6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道路、地面及室外公共场所每日清扫2次，明沟每周清扫1次（视情况及时清理），下雨天及时清除小区主要道路积水</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6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及时收集、清运垃圾，垃圾收集点周围地面无散落垃圾、无污迹、无异味 </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室外标识、宣传栏、信报箱等公用设施设备每周擦拭1次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0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路灯、楼道灯、草坪灯、高杆路灯定期擦拭</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定期对污水井、排水沟、垃圾房喷洒药水</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每年至少1次清掏化粪池、下水道、污水井及雨水井等</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2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果皮箱、垃圾桶每日清理1次，每周擦试1—2次，垃圾箱内胆定期冲洗，做到无异味、污迹</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有专人负责巡查保洁，做到无明显暴露垃圾，无陈旧堆积物，无卫生死角</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1107"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绿化养护</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有专业人员负责实施绿化养护管理</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7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适时组织浇灌、施肥、松土和定期喷洒药物</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7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花草树木生长正常，存活率90%以上</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6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树木、花卉、草坪、绿篱等定期进行修剪、养护，及时清除枯枝枯叶</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定期清除绿地、绿篱上的寄生藤、杂草和杂物</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w:t>
            </w:r>
          </w:p>
        </w:tc>
        <w:tc>
          <w:tcPr>
            <w:tcW w:w="463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根据病虫害发生情况有针对性及时灭治，无明显病虫害</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6420" w:type="dxa"/>
            <w:gridSpan w:val="3"/>
            <w:tcBorders>
              <w:top w:val="single" w:color="000000" w:sz="4" w:space="0"/>
              <w:left w:val="single" w:color="000000" w:sz="4" w:space="0"/>
              <w:bottom w:val="single" w:color="000000" w:sz="4" w:space="0"/>
              <w:right w:val="nil"/>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总分</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354" w:type="dxa"/>
            <w:tcBorders>
              <w:top w:val="nil"/>
              <w:left w:val="single" w:color="000000" w:sz="4" w:space="0"/>
              <w:bottom w:val="single" w:color="000000" w:sz="4" w:space="0"/>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20" w:hRule="atLeast"/>
          <w:jc w:val="center"/>
        </w:trPr>
        <w:tc>
          <w:tcPr>
            <w:tcW w:w="9679" w:type="dxa"/>
            <w:gridSpan w:val="6"/>
            <w:tcBorders>
              <w:top w:val="single" w:color="000000" w:sz="4" w:space="0"/>
              <w:left w:val="nil"/>
              <w:bottom w:val="nil"/>
              <w:right w:val="nil"/>
            </w:tcBorders>
            <w:vAlign w:val="center"/>
          </w:tcPr>
          <w:p>
            <w:pPr>
              <w:widowControl/>
              <w:spacing w:after="0" w:line="420" w:lineRule="exact"/>
              <w:jc w:val="left"/>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备注：考评内容共19项，按照满分100分标准进行评分，分值在90分（含90分）以上为合格，91-95分为良好，96分以上为优秀。</w:t>
            </w:r>
          </w:p>
        </w:tc>
      </w:tr>
      <w:tr>
        <w:tblPrEx>
          <w:tblCellMar>
            <w:top w:w="0" w:type="dxa"/>
            <w:left w:w="108" w:type="dxa"/>
            <w:bottom w:w="0" w:type="dxa"/>
            <w:right w:w="108" w:type="dxa"/>
          </w:tblCellMar>
        </w:tblPrEx>
        <w:trPr>
          <w:trHeight w:val="480" w:hRule="atLeast"/>
          <w:jc w:val="center"/>
        </w:trPr>
        <w:tc>
          <w:tcPr>
            <w:tcW w:w="9679" w:type="dxa"/>
            <w:gridSpan w:val="6"/>
            <w:tcBorders>
              <w:top w:val="nil"/>
              <w:left w:val="nil"/>
              <w:bottom w:val="nil"/>
              <w:right w:val="nil"/>
            </w:tcBorders>
            <w:noWrap/>
            <w:vAlign w:val="center"/>
          </w:tcPr>
          <w:p>
            <w:pPr>
              <w:widowControl/>
              <w:spacing w:after="0" w:line="420" w:lineRule="exact"/>
              <w:jc w:val="left"/>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考评人员（签字）：</w:t>
            </w:r>
          </w:p>
        </w:tc>
      </w:tr>
    </w:tbl>
    <w:p>
      <w:pPr>
        <w:pStyle w:val="2"/>
        <w:spacing w:before="0" w:after="0" w:line="420" w:lineRule="exact"/>
        <w:rPr>
          <w:color w:val="000000" w:themeColor="text1"/>
          <w14:textFill>
            <w14:solidFill>
              <w14:schemeClr w14:val="tx1"/>
            </w14:solidFill>
          </w14:textFill>
        </w:rPr>
      </w:pPr>
    </w:p>
    <w:p>
      <w:pPr>
        <w:pStyle w:val="34"/>
        <w:spacing w:after="0" w:line="420" w:lineRule="exact"/>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附件2</w:t>
      </w:r>
    </w:p>
    <w:tbl>
      <w:tblPr>
        <w:tblStyle w:val="54"/>
        <w:tblW w:w="9615" w:type="dxa"/>
        <w:jc w:val="center"/>
        <w:tblLayout w:type="autofit"/>
        <w:tblCellMar>
          <w:top w:w="0" w:type="dxa"/>
          <w:left w:w="108" w:type="dxa"/>
          <w:bottom w:w="0" w:type="dxa"/>
          <w:right w:w="108" w:type="dxa"/>
        </w:tblCellMar>
      </w:tblPr>
      <w:tblGrid>
        <w:gridCol w:w="1108"/>
        <w:gridCol w:w="675"/>
        <w:gridCol w:w="517"/>
        <w:gridCol w:w="4289"/>
        <w:gridCol w:w="960"/>
        <w:gridCol w:w="855"/>
        <w:gridCol w:w="1211"/>
      </w:tblGrid>
      <w:tr>
        <w:tblPrEx>
          <w:tblCellMar>
            <w:top w:w="0" w:type="dxa"/>
            <w:left w:w="108" w:type="dxa"/>
            <w:bottom w:w="0" w:type="dxa"/>
            <w:right w:w="108" w:type="dxa"/>
          </w:tblCellMar>
        </w:tblPrEx>
        <w:trPr>
          <w:trHeight w:val="540" w:hRule="atLeast"/>
          <w:jc w:val="center"/>
        </w:trPr>
        <w:tc>
          <w:tcPr>
            <w:tcW w:w="9615" w:type="dxa"/>
            <w:gridSpan w:val="7"/>
            <w:tcBorders>
              <w:top w:val="nil"/>
              <w:left w:val="nil"/>
              <w:bottom w:val="nil"/>
              <w:right w:val="nil"/>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安保服务项目月考核评分表</w:t>
            </w:r>
          </w:p>
        </w:tc>
      </w:tr>
      <w:tr>
        <w:tblPrEx>
          <w:tblCellMar>
            <w:top w:w="0" w:type="dxa"/>
            <w:left w:w="108" w:type="dxa"/>
            <w:bottom w:w="0" w:type="dxa"/>
            <w:right w:w="108" w:type="dxa"/>
          </w:tblCellMar>
        </w:tblPrEx>
        <w:trPr>
          <w:trHeight w:val="540" w:hRule="atLeast"/>
          <w:jc w:val="center"/>
        </w:trPr>
        <w:tc>
          <w:tcPr>
            <w:tcW w:w="6589" w:type="dxa"/>
            <w:gridSpan w:val="4"/>
            <w:tcBorders>
              <w:top w:val="nil"/>
              <w:left w:val="nil"/>
              <w:bottom w:val="nil"/>
              <w:right w:val="nil"/>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单位： </w:t>
            </w:r>
          </w:p>
        </w:tc>
        <w:tc>
          <w:tcPr>
            <w:tcW w:w="3026" w:type="dxa"/>
            <w:gridSpan w:val="3"/>
            <w:tcBorders>
              <w:top w:val="nil"/>
              <w:left w:val="nil"/>
              <w:bottom w:val="single" w:color="000000" w:sz="4" w:space="0"/>
              <w:right w:val="nil"/>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考评时间： 年  月  日</w:t>
            </w:r>
          </w:p>
        </w:tc>
      </w:tr>
      <w:tr>
        <w:tblPrEx>
          <w:tblCellMar>
            <w:top w:w="0" w:type="dxa"/>
            <w:left w:w="108" w:type="dxa"/>
            <w:bottom w:w="0" w:type="dxa"/>
            <w:right w:w="108" w:type="dxa"/>
          </w:tblCellMar>
        </w:tblPrEx>
        <w:trPr>
          <w:trHeight w:val="335"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考评项目</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具体内容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分值</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得分</w:t>
            </w:r>
          </w:p>
        </w:tc>
        <w:tc>
          <w:tcPr>
            <w:tcW w:w="1211"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备注</w:t>
            </w:r>
          </w:p>
        </w:tc>
      </w:tr>
      <w:tr>
        <w:tblPrEx>
          <w:tblCellMar>
            <w:top w:w="0" w:type="dxa"/>
            <w:left w:w="108" w:type="dxa"/>
            <w:bottom w:w="0" w:type="dxa"/>
            <w:right w:w="108" w:type="dxa"/>
          </w:tblCellMar>
        </w:tblPrEx>
        <w:trPr>
          <w:trHeight w:val="540" w:hRule="atLeast"/>
          <w:jc w:val="center"/>
        </w:trPr>
        <w:tc>
          <w:tcPr>
            <w:tcW w:w="1108" w:type="dxa"/>
            <w:vMerge w:val="restart"/>
            <w:tcBorders>
              <w:top w:val="single" w:color="000000" w:sz="4" w:space="0"/>
              <w:left w:val="single" w:color="000000" w:sz="4" w:space="0"/>
              <w:bottom w:val="nil"/>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人员方面</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按合同要求配备齐人员，无特殊情况原则不允许随便换人，以保持工作的稳定性和连续性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b/>
                <w:color w:val="000000" w:themeColor="text1"/>
                <w:szCs w:val="21"/>
                <w14:textFill>
                  <w14:solidFill>
                    <w14:schemeClr w14:val="tx1"/>
                  </w14:solidFill>
                </w14:textFill>
              </w:rPr>
            </w:pPr>
          </w:p>
        </w:tc>
        <w:tc>
          <w:tcPr>
            <w:tcW w:w="1211" w:type="dxa"/>
            <w:vMerge w:val="restart"/>
            <w:tcBorders>
              <w:top w:val="single" w:color="000000" w:sz="4" w:space="0"/>
              <w:left w:val="single" w:color="000000" w:sz="4" w:space="0"/>
              <w:bottom w:val="nil"/>
              <w:right w:val="single" w:color="000000" w:sz="4" w:space="0"/>
            </w:tcBorders>
            <w:vAlign w:val="center"/>
          </w:tcPr>
          <w:p>
            <w:pPr>
              <w:widowControl/>
              <w:spacing w:after="0" w:line="420" w:lineRule="exac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每发现一处（次）不符合标准扣1分，扣完为止，不符合不得分</w:t>
            </w:r>
          </w:p>
        </w:tc>
      </w:tr>
      <w:tr>
        <w:tblPrEx>
          <w:tblCellMar>
            <w:top w:w="0" w:type="dxa"/>
            <w:left w:w="108" w:type="dxa"/>
            <w:bottom w:w="0" w:type="dxa"/>
            <w:right w:w="108" w:type="dxa"/>
          </w:tblCellMar>
        </w:tblPrEx>
        <w:trPr>
          <w:trHeight w:val="535" w:hRule="atLeast"/>
          <w:jc w:val="center"/>
        </w:trPr>
        <w:tc>
          <w:tcPr>
            <w:tcW w:w="1108"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统一着装并干净整洁，仪容仪表端正，举止文明，无睡岗、离岗、闲聊、玩手机等与工作无关的现象</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10" w:hRule="atLeast"/>
          <w:jc w:val="center"/>
        </w:trPr>
        <w:tc>
          <w:tcPr>
            <w:tcW w:w="1108"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认真履职岗位职责，严格交接班制度，详细做好执勤记录</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35" w:hRule="atLeast"/>
          <w:jc w:val="center"/>
        </w:trPr>
        <w:tc>
          <w:tcPr>
            <w:tcW w:w="1108"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值班人员严格自律，上下岗按规定路线行走，不该去的地方不去，不该看的不看，不该问的不问，不该说的不说，不拍照、不对外说、不发朋友圈</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80" w:hRule="atLeast"/>
          <w:jc w:val="center"/>
        </w:trPr>
        <w:tc>
          <w:tcPr>
            <w:tcW w:w="1108" w:type="dxa"/>
            <w:vMerge w:val="restart"/>
            <w:tcBorders>
              <w:top w:val="single" w:color="000000" w:sz="4" w:space="0"/>
              <w:left w:val="single" w:color="000000" w:sz="4" w:space="0"/>
              <w:bottom w:val="nil"/>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门禁值守</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做好人员、车辆进出管控，外来人员、车辆需经小区管理办或住户同意方可入内，并做好相关登记</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1108"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正确、合理使用安保设备设施，并妥善保管</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1108"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岗亭值班室保持清洁卫生</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80" w:hRule="atLeast"/>
          <w:jc w:val="center"/>
        </w:trPr>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环境巡逻</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实行24小时巡逻检查，对重点区域、重点部位每小时至少巡查1次，有巡查记录，到岗签字，确保环境安全</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0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做好防火、防盗，防爆等工作以及其他应急工作</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35"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发生突发事件，及时处理并上报，做好现场保护工作，进行抢救和善后工作</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905"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车辆管控</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引导出入小区的车辆按规定行驶，严禁在公共区域乱停放、鸣笛、逆行、超速等现象，引导车辆有序行驶、停放，对乱停车辆及时妥当告知并规范停放</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95"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设备维护</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定期维护消防、安防、电器、监控等设备，保持设备正常运行</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55"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日常训练</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定期组织秩序维护员练习消防、物防、技防设备和器材，熟练操作，并掌握基础救护知识</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40"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特事演练</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建立健全安全、消防、群体上访、供水、供电等突发事件应急预案并定期开展演练</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40"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综合治理</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认真落实安全保卫和综合治理工作制度，禁止黄、赌、毒等犯罪行为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电梯值守</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服务中心电梯非服务对象不得进入</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30" w:hRule="atLeast"/>
          <w:jc w:val="center"/>
        </w:trPr>
        <w:tc>
          <w:tcPr>
            <w:tcW w:w="1108" w:type="dxa"/>
            <w:tcBorders>
              <w:top w:val="single" w:color="000000" w:sz="4" w:space="0"/>
              <w:left w:val="single" w:color="000000" w:sz="4" w:space="0"/>
              <w:bottom w:val="nil"/>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其他方面</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4806" w:type="dxa"/>
            <w:gridSpan w:val="2"/>
            <w:tcBorders>
              <w:top w:val="single" w:color="000000" w:sz="4" w:space="0"/>
              <w:left w:val="single" w:color="000000" w:sz="4" w:space="0"/>
              <w:bottom w:val="nil"/>
              <w:right w:val="single" w:color="000000" w:sz="4" w:space="0"/>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完成小区办公室交办的其他任务</w:t>
            </w:r>
          </w:p>
        </w:tc>
        <w:tc>
          <w:tcPr>
            <w:tcW w:w="960" w:type="dxa"/>
            <w:tcBorders>
              <w:top w:val="single" w:color="000000" w:sz="4" w:space="0"/>
              <w:left w:val="single" w:color="000000" w:sz="4" w:space="0"/>
              <w:bottom w:val="nil"/>
              <w:right w:val="single" w:color="000000" w:sz="4" w:space="0"/>
            </w:tcBorders>
            <w:vAlign w:val="center"/>
          </w:tcPr>
          <w:p>
            <w:pPr>
              <w:widowControl/>
              <w:spacing w:after="0" w:line="42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nil"/>
              <w:right w:val="single" w:color="000000" w:sz="4" w:space="0"/>
            </w:tcBorders>
            <w:vAlign w:val="center"/>
          </w:tcPr>
          <w:p>
            <w:pPr>
              <w:widowControl/>
              <w:spacing w:after="0" w:line="420" w:lineRule="exact"/>
              <w:jc w:val="center"/>
              <w:rPr>
                <w:rFonts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widowControl/>
              <w:spacing w:after="0" w:line="42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658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总分</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100</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rPr>
                <w:rFonts w:ascii="宋体" w:hAnsi="宋体" w:cs="宋体"/>
                <w:b/>
                <w:color w:val="000000" w:themeColor="text1"/>
                <w:szCs w:val="21"/>
                <w14:textFill>
                  <w14:solidFill>
                    <w14:schemeClr w14:val="tx1"/>
                  </w14:solidFill>
                </w14:textFill>
              </w:rPr>
            </w:pPr>
          </w:p>
        </w:tc>
        <w:tc>
          <w:tcPr>
            <w:tcW w:w="1211" w:type="dxa"/>
            <w:tcBorders>
              <w:top w:val="single" w:color="000000" w:sz="4" w:space="0"/>
              <w:left w:val="single" w:color="000000" w:sz="4" w:space="0"/>
              <w:bottom w:val="single" w:color="000000" w:sz="4" w:space="0"/>
              <w:right w:val="single" w:color="000000" w:sz="4" w:space="0"/>
            </w:tcBorders>
            <w:vAlign w:val="center"/>
          </w:tcPr>
          <w:p>
            <w:pPr>
              <w:widowControl/>
              <w:spacing w:after="0" w:line="420" w:lineRule="exact"/>
              <w:rPr>
                <w:rFonts w:ascii="宋体" w:hAnsi="宋体" w:cs="宋体"/>
                <w:b/>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0" w:hRule="atLeast"/>
          <w:jc w:val="center"/>
        </w:trPr>
        <w:tc>
          <w:tcPr>
            <w:tcW w:w="9615" w:type="dxa"/>
            <w:gridSpan w:val="7"/>
            <w:tcBorders>
              <w:top w:val="nil"/>
              <w:left w:val="nil"/>
              <w:bottom w:val="nil"/>
              <w:right w:val="nil"/>
            </w:tcBorders>
          </w:tcPr>
          <w:p>
            <w:pPr>
              <w:widowControl/>
              <w:spacing w:after="0" w:line="420" w:lineRule="exact"/>
              <w:jc w:val="left"/>
              <w:textAlignment w:val="top"/>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备注：考评内容共17项，按照满分100分标准进行评分，分值在90分（含90分）以上为合格，91-95分为良好，96分以上为优秀。</w:t>
            </w:r>
          </w:p>
        </w:tc>
      </w:tr>
      <w:tr>
        <w:tblPrEx>
          <w:tblCellMar>
            <w:top w:w="0" w:type="dxa"/>
            <w:left w:w="108" w:type="dxa"/>
            <w:bottom w:w="0" w:type="dxa"/>
            <w:right w:w="108" w:type="dxa"/>
          </w:tblCellMar>
        </w:tblPrEx>
        <w:trPr>
          <w:trHeight w:val="600" w:hRule="atLeast"/>
          <w:jc w:val="center"/>
        </w:trPr>
        <w:tc>
          <w:tcPr>
            <w:tcW w:w="2300" w:type="dxa"/>
            <w:gridSpan w:val="3"/>
            <w:tcBorders>
              <w:top w:val="nil"/>
              <w:left w:val="nil"/>
              <w:bottom w:val="nil"/>
              <w:right w:val="nil"/>
            </w:tcBorders>
            <w:vAlign w:val="center"/>
          </w:tcPr>
          <w:p>
            <w:pPr>
              <w:widowControl/>
              <w:spacing w:after="0" w:line="42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考评人员（签字）：</w:t>
            </w:r>
          </w:p>
        </w:tc>
        <w:tc>
          <w:tcPr>
            <w:tcW w:w="7315" w:type="dxa"/>
            <w:gridSpan w:val="4"/>
            <w:tcBorders>
              <w:top w:val="nil"/>
              <w:left w:val="nil"/>
              <w:bottom w:val="nil"/>
              <w:right w:val="nil"/>
            </w:tcBorders>
            <w:vAlign w:val="center"/>
          </w:tcPr>
          <w:p>
            <w:pPr>
              <w:widowControl/>
              <w:spacing w:after="0" w:line="420" w:lineRule="exact"/>
              <w:jc w:val="center"/>
              <w:rPr>
                <w:rFonts w:ascii="宋体" w:hAnsi="宋体" w:cs="宋体"/>
                <w:b/>
                <w:color w:val="000000" w:themeColor="text1"/>
                <w:szCs w:val="21"/>
                <w14:textFill>
                  <w14:solidFill>
                    <w14:schemeClr w14:val="tx1"/>
                  </w14:solidFill>
                </w14:textFill>
              </w:rPr>
            </w:pPr>
          </w:p>
        </w:tc>
      </w:tr>
    </w:tbl>
    <w:p>
      <w:pPr>
        <w:pStyle w:val="34"/>
        <w:pageBreakBefore w:val="0"/>
        <w:kinsoku/>
        <w:wordWrap/>
        <w:overflowPunct/>
        <w:topLinePunct w:val="0"/>
        <w:autoSpaceDE/>
        <w:bidi w:val="0"/>
        <w:spacing w:beforeAutospacing="0" w:after="0" w:afterAutospacing="0" w:line="420" w:lineRule="exact"/>
        <w:rPr>
          <w:color w:val="000000" w:themeColor="text1"/>
          <w14:textFill>
            <w14:solidFill>
              <w14:schemeClr w14:val="tx1"/>
            </w14:solidFill>
          </w14:textFill>
        </w:rPr>
      </w:pPr>
    </w:p>
    <w:p>
      <w:pPr>
        <w:pStyle w:val="105"/>
        <w:kinsoku/>
        <w:wordWrap/>
        <w:overflowPunct/>
        <w:topLinePunct w:val="0"/>
        <w:bidi w:val="0"/>
        <w:spacing w:line="420" w:lineRule="exact"/>
        <w:ind w:firstLine="420"/>
        <w:rPr>
          <w:rFonts w:hint="eastAsia" w:ascii="宋体" w:hAnsi="宋体" w:cs="宋体"/>
          <w:color w:val="000000" w:themeColor="text1"/>
          <w:kern w:val="0"/>
          <w:szCs w:val="21"/>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pageBreakBefore w:val="0"/>
        <w:widowControl w:val="0"/>
        <w:kinsoku/>
        <w:wordWrap/>
        <w:overflowPunct/>
        <w:topLinePunct w:val="0"/>
        <w:autoSpaceDE/>
        <w:autoSpaceDN/>
        <w:bidi w:val="0"/>
        <w:adjustRightInd/>
        <w:spacing w:before="0" w:after="0" w:line="460" w:lineRule="exact"/>
        <w:textAlignment w:val="auto"/>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color w:val="000000" w:themeColor="text1"/>
          <w14:textFill>
            <w14:solidFill>
              <w14:schemeClr w14:val="tx1"/>
            </w14:solidFill>
          </w14:textFill>
        </w:rPr>
      </w:pPr>
      <w:bookmarkStart w:id="26" w:name="_Toc973779545_WPSOffice_Level1"/>
      <w:bookmarkStart w:id="27" w:name="_Toc1808321138_WPSOffice_Level1"/>
      <w:r>
        <w:rPr>
          <w:rFonts w:hint="eastAsia"/>
          <w:color w:val="000000" w:themeColor="text1"/>
          <w14:textFill>
            <w14:solidFill>
              <w14:schemeClr w14:val="tx1"/>
            </w14:solidFill>
          </w14:textFill>
        </w:rPr>
        <w:t>第三章  投标人须知</w:t>
      </w:r>
      <w:bookmarkEnd w:id="20"/>
      <w:bookmarkEnd w:id="26"/>
      <w:bookmarkEnd w:id="27"/>
    </w:p>
    <w:p>
      <w:pPr>
        <w:pageBreakBefore w:val="0"/>
        <w:widowControl w:val="0"/>
        <w:kinsoku/>
        <w:wordWrap/>
        <w:overflowPunct/>
        <w:topLinePunct w:val="0"/>
        <w:autoSpaceDE/>
        <w:autoSpaceDN/>
        <w:bidi w:val="0"/>
        <w:adjustRightInd/>
        <w:snapToGrid w:val="0"/>
        <w:spacing w:after="0" w:line="460" w:lineRule="exact"/>
        <w:jc w:val="center"/>
        <w:textAlignment w:val="auto"/>
        <w:rPr>
          <w:rFonts w:hint="eastAsia" w:ascii="黑体" w:hAnsi="宋体" w:eastAsia="黑体"/>
          <w:color w:val="000000" w:themeColor="text1"/>
          <w:sz w:val="32"/>
          <w:szCs w:val="32"/>
          <w14:textFill>
            <w14:solidFill>
              <w14:schemeClr w14:val="tx1"/>
            </w14:solidFill>
          </w14:textFill>
        </w:rPr>
      </w:pPr>
    </w:p>
    <w:p>
      <w:pPr>
        <w:kinsoku/>
        <w:wordWrap/>
        <w:overflowPunct/>
        <w:topLinePunct w:val="0"/>
        <w:bidi w:val="0"/>
        <w:snapToGrid w:val="0"/>
        <w:spacing w:line="420" w:lineRule="exact"/>
        <w:jc w:val="center"/>
        <w:rPr>
          <w:rFonts w:hint="eastAsia" w:ascii="黑体" w:hAnsi="宋体" w:eastAsia="黑体"/>
          <w:color w:val="000000" w:themeColor="text1"/>
          <w:sz w:val="32"/>
          <w:szCs w:val="32"/>
          <w14:textFill>
            <w14:solidFill>
              <w14:schemeClr w14:val="tx1"/>
            </w14:solidFill>
          </w14:textFill>
        </w:rPr>
      </w:pPr>
    </w:p>
    <w:p>
      <w:pPr>
        <w:keepNext w:val="0"/>
        <w:keepLines w:val="0"/>
        <w:pageBreakBefore/>
        <w:kinsoku/>
        <w:wordWrap/>
        <w:overflowPunct/>
        <w:topLinePunct w:val="0"/>
        <w:bidi w:val="0"/>
        <w:adjustRightInd/>
        <w:snapToGrid w:val="0"/>
        <w:spacing w:after="0" w:line="420" w:lineRule="exact"/>
        <w:jc w:val="center"/>
        <w:rPr>
          <w:rFonts w:hint="eastAsia" w:ascii="仿宋_GB2312" w:hAnsi="宋体" w:eastAsia="仿宋_GB2312"/>
          <w:b/>
          <w:color w:val="000000" w:themeColor="text1"/>
          <w:szCs w:val="21"/>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w:t>
      </w:r>
      <w:bookmarkStart w:id="28" w:name="_Toc254970526"/>
      <w:bookmarkStart w:id="29" w:name="_Toc254970667"/>
      <w:r>
        <w:rPr>
          <w:rFonts w:hint="eastAsia" w:ascii="仿宋_GB2312" w:hAnsi="宋体" w:eastAsia="仿宋_GB2312"/>
          <w:b/>
          <w:color w:val="000000" w:themeColor="text1"/>
          <w:sz w:val="32"/>
          <w:szCs w:val="32"/>
          <w14:textFill>
            <w14:solidFill>
              <w14:schemeClr w14:val="tx1"/>
            </w14:solidFill>
          </w14:textFill>
        </w:rPr>
        <w:t>人须知及前附表</w:t>
      </w:r>
      <w:bookmarkEnd w:id="28"/>
      <w:bookmarkEnd w:id="29"/>
    </w:p>
    <w:tbl>
      <w:tblPr>
        <w:tblStyle w:val="54"/>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6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ind w:right="-109" w:rightChars="-52"/>
              <w:jc w:val="lef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ascii="宋体" w:hAnsi="宋体" w:cs="宋体"/>
                <w:color w:val="000000" w:themeColor="text1"/>
                <w:szCs w:val="21"/>
                <w14:textFill>
                  <w14:solidFill>
                    <w14:schemeClr w14:val="tx1"/>
                  </w14:solidFill>
                </w14:textFill>
              </w:rPr>
              <w:t>青秀小区物业服务采购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投标报价及费用：</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投标保证金：详见本项目公开招标公告。</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实际交纳的保证金按上述要求，否则视为未交纳保证金</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现场踏勘：见采购需求。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演示时间及地点：</w:t>
            </w:r>
            <w:r>
              <w:rPr>
                <w:rFonts w:hint="eastAsia" w:ascii="宋体" w:hAnsi="宋体" w:cs="宋体"/>
                <w:color w:val="000000" w:themeColor="text1"/>
                <w:szCs w:val="21"/>
                <w:u w:val="single"/>
                <w14:textFill>
                  <w14:solidFill>
                    <w14:schemeClr w14:val="tx1"/>
                  </w14:solidFill>
                </w14:textFill>
              </w:rPr>
              <w:t>无</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（1）答疑、澄清：如投标人认为招标文件存在表述不清晰、有误或不合理的，应当以书面形式要求采购人或者本中心作出书面答疑、澄清；</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询问、质疑：如投标人认为招标文件存在疑问或使其权益受到损害的，按投标人须知“一、总则（九）询问、质疑和投诉”中的要求向采购人或者采购代理机构提出书面询问、质疑，并提供必要的证明材料。</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投标文件形式：</w:t>
            </w:r>
            <w:r>
              <w:rPr>
                <w:rFonts w:hint="eastAsia" w:ascii="宋体" w:hAnsi="宋体" w:cs="宋体"/>
                <w:snapToGrid w:val="0"/>
                <w:color w:val="000000" w:themeColor="text1"/>
                <w:szCs w:val="21"/>
                <w14:textFill>
                  <w14:solidFill>
                    <w14:schemeClr w14:val="tx1"/>
                  </w14:solidFill>
                </w14:textFill>
              </w:rPr>
              <w:t>投标供应商应准备电子投标文件。</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电子投标文件是指通过“广西政府采购云平台</w:t>
            </w:r>
            <w:r>
              <w:rPr>
                <w:rFonts w:hint="eastAsia" w:ascii="宋体" w:hAnsi="宋体" w:cs="宋体"/>
                <w:color w:val="000000" w:themeColor="text1"/>
                <w:szCs w:val="21"/>
                <w14:textFill>
                  <w14:solidFill>
                    <w14:schemeClr w14:val="tx1"/>
                  </w14:solidFill>
                </w14:textFill>
              </w:rPr>
              <w:t>电子投标</w:t>
            </w:r>
            <w:r>
              <w:rPr>
                <w:rFonts w:hint="eastAsia" w:ascii="宋体" w:hAnsi="宋体" w:cs="宋体"/>
                <w:snapToGrid w:val="0"/>
                <w:color w:val="000000" w:themeColor="text1"/>
                <w:szCs w:val="21"/>
                <w14:textFill>
                  <w14:solidFill>
                    <w14:schemeClr w14:val="tx1"/>
                  </w14:solidFill>
                </w14:textFill>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投标文件的编制：供应商应先安装“广西政府采购云平台</w:t>
            </w:r>
            <w:r>
              <w:rPr>
                <w:rFonts w:hint="eastAsia" w:ascii="宋体" w:hAnsi="宋体" w:cs="宋体"/>
                <w:color w:val="000000" w:themeColor="text1"/>
                <w:szCs w:val="21"/>
                <w14:textFill>
                  <w14:solidFill>
                    <w14:schemeClr w14:val="tx1"/>
                  </w14:solidFill>
                </w14:textFill>
              </w:rPr>
              <w:t>电子投标</w:t>
            </w:r>
            <w:r>
              <w:rPr>
                <w:rFonts w:hint="eastAsia" w:ascii="宋体" w:hAnsi="宋体" w:cs="宋体"/>
                <w:snapToGrid w:val="0"/>
                <w:color w:val="000000" w:themeColor="text1"/>
                <w:szCs w:val="21"/>
                <w14:textFill>
                  <w14:solidFill>
                    <w14:schemeClr w14:val="tx1"/>
                  </w14:solidFill>
                </w14:textFill>
              </w:rPr>
              <w:t>客户端”，并按照本招标文件和“广西政府采购云平台”的要求，通过“广西政府采购云平台</w:t>
            </w:r>
            <w:r>
              <w:rPr>
                <w:rFonts w:hint="eastAsia" w:ascii="宋体" w:hAnsi="宋体" w:cs="宋体"/>
                <w:color w:val="000000" w:themeColor="text1"/>
                <w:szCs w:val="21"/>
                <w14:textFill>
                  <w14:solidFill>
                    <w14:schemeClr w14:val="tx1"/>
                  </w14:solidFill>
                </w14:textFill>
              </w:rPr>
              <w:t>电子投标</w:t>
            </w:r>
            <w:r>
              <w:rPr>
                <w:rFonts w:hint="eastAsia" w:ascii="宋体" w:hAnsi="宋体" w:cs="宋体"/>
                <w:snapToGrid w:val="0"/>
                <w:color w:val="000000" w:themeColor="text1"/>
                <w:szCs w:val="21"/>
                <w14:textFill>
                  <w14:solidFill>
                    <w14:schemeClr w14:val="tx1"/>
                  </w14:solidFill>
                </w14:textFill>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法定代表人或其授权代表签字或盖章：本招标文件所涉及的法定代表人或其授权代表签字或盖章的内容，如果</w:t>
            </w:r>
            <w:r>
              <w:rPr>
                <w:rFonts w:hint="default" w:ascii="宋体" w:hAnsi="宋体" w:cs="宋体"/>
                <w:snapToGrid w:val="0"/>
                <w:color w:val="000000" w:themeColor="text1"/>
                <w:szCs w:val="21"/>
                <w:lang w:val="en"/>
                <w14:textFill>
                  <w14:solidFill>
                    <w14:schemeClr w14:val="tx1"/>
                  </w14:solidFill>
                </w14:textFill>
              </w:rPr>
              <w:t>投标人</w:t>
            </w:r>
            <w:r>
              <w:rPr>
                <w:rFonts w:hint="eastAsia" w:ascii="宋体" w:hAnsi="宋体" w:cs="宋体"/>
                <w:snapToGrid w:val="0"/>
                <w:color w:val="000000" w:themeColor="text1"/>
                <w:szCs w:val="21"/>
                <w14:textFill>
                  <w14:solidFill>
                    <w14:schemeClr w14:val="tx1"/>
                  </w14:solidFill>
                </w14:textFill>
              </w:rPr>
              <w:t>没有法定代表人电子签章，涉及到法定代表人或其授权代表签字或盖章的内容，</w:t>
            </w:r>
            <w:r>
              <w:rPr>
                <w:rFonts w:hint="default" w:ascii="宋体" w:hAnsi="宋体" w:cs="宋体"/>
                <w:snapToGrid w:val="0"/>
                <w:color w:val="000000" w:themeColor="text1"/>
                <w:szCs w:val="21"/>
                <w:lang w:val="en"/>
                <w14:textFill>
                  <w14:solidFill>
                    <w14:schemeClr w14:val="tx1"/>
                  </w14:solidFill>
                </w14:textFill>
              </w:rPr>
              <w:t>投标人</w:t>
            </w:r>
            <w:r>
              <w:rPr>
                <w:rFonts w:hint="eastAsia" w:ascii="宋体" w:hAnsi="宋体" w:cs="宋体"/>
                <w:snapToGrid w:val="0"/>
                <w:color w:val="000000" w:themeColor="text1"/>
                <w:szCs w:val="21"/>
                <w14:textFill>
                  <w14:solidFill>
                    <w14:schemeClr w14:val="tx1"/>
                  </w14:solidFill>
                </w14:textFill>
              </w:rPr>
              <w:t>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的上传和提交：本项目通过“广西政府采购云平台（www.gcy.zfcg.gxzf.gov.cn）”实行在线投标响应（电子投标），投标供应商应当在投标截止时间前，将生成的“电子加密投标文件”上传提交至“广西政府采购云平台”。</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“电子加密投标文件”的上传、提交：</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a.投标供应商应在投标截止时间前将“电子加密投标文件”成功上传提交至“广西政府采购云平台”，否则投标无效。</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电子加密投标文件的解密：</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投标截止时间及地点：</w:t>
            </w:r>
            <w:r>
              <w:rPr>
                <w:rFonts w:hint="default" w:ascii="宋体" w:hAnsi="宋体" w:cs="宋体"/>
                <w:b/>
                <w:color w:val="000000" w:themeColor="text1"/>
                <w:szCs w:val="21"/>
                <w:u w:val="single"/>
                <w:lang w:val="en"/>
                <w14:textFill>
                  <w14:solidFill>
                    <w14:schemeClr w14:val="tx1"/>
                  </w14:solidFill>
                </w14:textFill>
              </w:rPr>
              <w:t>2025年12月17日</w:t>
            </w:r>
            <w:r>
              <w:rPr>
                <w:rFonts w:hint="eastAsia" w:ascii="宋体" w:hAnsi="宋体" w:cs="宋体"/>
                <w:b/>
                <w:color w:val="000000" w:themeColor="text1"/>
                <w:szCs w:val="21"/>
                <w14:textFill>
                  <w14:solidFill>
                    <w14:schemeClr w14:val="tx1"/>
                  </w14:solidFill>
                </w14:textFill>
              </w:rPr>
              <w:t>上午10时整，</w:t>
            </w:r>
            <w:r>
              <w:rPr>
                <w:rFonts w:hint="eastAsia" w:ascii="宋体" w:hAnsi="宋体" w:cs="宋体"/>
                <w:b/>
                <w:color w:val="000000" w:themeColor="text1"/>
                <w:szCs w:val="21"/>
                <w:u w:val="single"/>
                <w14:textFill>
                  <w14:solidFill>
                    <w14:schemeClr w14:val="tx1"/>
                  </w14:solidFill>
                </w14:textFill>
              </w:rPr>
              <w:t>南宁市星湖路22号广西壮族自治区政府采购中心开标大厅。</w:t>
            </w: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本项目采用在线开评标方式，投标供应商无须前往开标现场</w:t>
            </w:r>
            <w:r>
              <w:rPr>
                <w:rFonts w:hint="eastAsia" w:ascii="宋体" w:hAnsi="宋体" w:cs="宋体"/>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开标时间及地点：</w:t>
            </w:r>
            <w:r>
              <w:rPr>
                <w:rFonts w:hint="default" w:ascii="宋体" w:hAnsi="宋体" w:cs="宋体"/>
                <w:b/>
                <w:color w:val="000000" w:themeColor="text1"/>
                <w:szCs w:val="21"/>
                <w:u w:val="single"/>
                <w:lang w:val="en"/>
                <w14:textFill>
                  <w14:solidFill>
                    <w14:schemeClr w14:val="tx1"/>
                  </w14:solidFill>
                </w14:textFill>
              </w:rPr>
              <w:t>2025年12月17日</w:t>
            </w:r>
            <w:r>
              <w:rPr>
                <w:rFonts w:hint="eastAsia" w:ascii="宋体" w:hAnsi="宋体" w:cs="宋体"/>
                <w:b/>
                <w:color w:val="000000" w:themeColor="text1"/>
                <w:szCs w:val="21"/>
                <w14:textFill>
                  <w14:solidFill>
                    <w14:schemeClr w14:val="tx1"/>
                  </w14:solidFill>
                </w14:textFill>
              </w:rPr>
              <w:t>上午10时整，</w:t>
            </w:r>
            <w:r>
              <w:rPr>
                <w:rFonts w:hint="eastAsia" w:ascii="宋体" w:hAnsi="宋体" w:cs="宋体"/>
                <w:b/>
                <w:color w:val="000000" w:themeColor="text1"/>
                <w:szCs w:val="21"/>
                <w:u w:val="single"/>
                <w14:textFill>
                  <w14:solidFill>
                    <w14:schemeClr w14:val="tx1"/>
                  </w14:solidFill>
                </w14:textFill>
              </w:rPr>
              <w:t>南宁市星湖路22号广西壮族自治区政府采购中心开标大厅。（</w:t>
            </w:r>
            <w:r>
              <w:rPr>
                <w:rFonts w:hint="eastAsia" w:ascii="宋体" w:hAnsi="宋体" w:cs="宋体"/>
                <w:color w:val="000000" w:themeColor="text1"/>
                <w:szCs w:val="21"/>
                <w14:textFill>
                  <w14:solidFill>
                    <w14:schemeClr w14:val="tx1"/>
                  </w14:solidFill>
                </w14:textFill>
              </w:rPr>
              <w:t>本项目采用在线开评标方式，投标供应商无须前往开标现场</w:t>
            </w:r>
            <w:r>
              <w:rPr>
                <w:rFonts w:hint="eastAsia" w:ascii="宋体" w:hAnsi="宋体" w:cs="宋体"/>
                <w:b/>
                <w:color w:val="000000" w:themeColor="text1"/>
                <w:szCs w:val="21"/>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中标公告及中标通知书：本中心在采购人依法确认中标人后二个工作日内发布中标公告和中标通知书，中标公告发布于上述媒体（详细见公告中公布的网站）。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kinsoku/>
              <w:wordWrap/>
              <w:overflowPunct/>
              <w:topLinePunct w:val="0"/>
              <w:bidi w:val="0"/>
              <w:adjustRightInd/>
              <w:spacing w:after="0" w:line="42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付款方式：</w:t>
            </w:r>
            <w:r>
              <w:rPr>
                <w:rFonts w:hint="eastAsia" w:ascii="宋体" w:hAnsi="宋体" w:cs="宋体"/>
                <w:color w:val="000000" w:themeColor="text1"/>
                <w:kern w:val="0"/>
                <w:szCs w:val="21"/>
                <w14:textFill>
                  <w14:solidFill>
                    <w14:schemeClr w14:val="tx1"/>
                  </w14:solidFill>
                </w14:textFill>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投标文件有效期：</w:t>
            </w:r>
            <w:r>
              <w:rPr>
                <w:rFonts w:hint="eastAsia" w:ascii="宋体" w:hAnsi="宋体" w:cs="宋体"/>
                <w:color w:val="000000" w:themeColor="text1"/>
                <w:szCs w:val="21"/>
                <w:u w:val="single"/>
                <w14:textFill>
                  <w14:solidFill>
                    <w14:schemeClr w14:val="tx1"/>
                  </w14:solidFill>
                </w14:textFill>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对招标文件、采购过程或者中标结果的质疑由采购人接收或采购代理机构代为接收，由采购人负责答复。</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接收质疑函方式：以书面形式。</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质疑联系部门及联系方式：</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（1）广西壮族自治区政府采购中心内审科</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电话：0771-8600453</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地址：广西南宁市星湖路22号</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（2）广西壮族自治区机关事务管理局</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项目联系人：王旎</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项目联系方式：0771-8805665</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地址：南宁市青秀区民乐路1号</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现场提交质疑办理业务时间：质疑期内每个工作日采购人或采购代理机构正常工作时间，其中采购代理机构为8：00到12：00，13：00到17：00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b/>
                <w:bCs/>
                <w:snapToGrid w:val="0"/>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本招标文件解释权属广西壮族自治区政府采购中心。</w:t>
            </w:r>
          </w:p>
        </w:tc>
      </w:tr>
    </w:tbl>
    <w:p>
      <w:pPr>
        <w:pStyle w:val="28"/>
        <w:keepNext w:val="0"/>
        <w:keepLines w:val="0"/>
        <w:pageBreakBefore/>
        <w:kinsoku/>
        <w:wordWrap/>
        <w:overflowPunct/>
        <w:topLinePunct w:val="0"/>
        <w:autoSpaceDE/>
        <w:autoSpaceDN/>
        <w:bidi w:val="0"/>
        <w:snapToGrid w:val="0"/>
        <w:spacing w:after="0" w:line="440" w:lineRule="exact"/>
        <w:jc w:val="center"/>
        <w:textAlignment w:val="auto"/>
        <w:rPr>
          <w:rFonts w:hint="eastAsia" w:hAnsi="宋体"/>
          <w:b/>
          <w:color w:val="000000" w:themeColor="text1"/>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投标人须知</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一、总  则</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30" w:name="_Toc254970527"/>
      <w:bookmarkStart w:id="31" w:name="_Toc254970668"/>
      <w:r>
        <w:rPr>
          <w:rFonts w:hint="eastAsia" w:ascii="宋体" w:hAnsi="宋体"/>
          <w:b/>
          <w:color w:val="000000" w:themeColor="text1"/>
          <w:szCs w:val="21"/>
          <w14:textFill>
            <w14:solidFill>
              <w14:schemeClr w14:val="tx1"/>
            </w14:solidFill>
          </w14:textFill>
        </w:rPr>
        <w:t>（一） 适用范围</w:t>
      </w:r>
      <w:bookmarkEnd w:id="30"/>
      <w:bookmarkEnd w:id="31"/>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本招标文件适用于</w:t>
      </w:r>
      <w:r>
        <w:rPr>
          <w:rFonts w:hint="eastAsia" w:ascii="宋体" w:hAnsi="宋体"/>
          <w:bCs/>
          <w:color w:val="000000" w:themeColor="text1"/>
          <w:szCs w:val="21"/>
          <w14:textFill>
            <w14:solidFill>
              <w14:schemeClr w14:val="tx1"/>
            </w14:solidFill>
          </w14:textFill>
        </w:rPr>
        <w:t>本</w:t>
      </w:r>
      <w:r>
        <w:rPr>
          <w:rFonts w:hint="eastAsia" w:ascii="宋体" w:hAnsi="宋体"/>
          <w:color w:val="000000" w:themeColor="text1"/>
          <w:szCs w:val="21"/>
          <w14:textFill>
            <w14:solidFill>
              <w14:schemeClr w14:val="tx1"/>
            </w14:solidFill>
          </w14:textFill>
        </w:rPr>
        <w:t>项目的招标、投标、评标、定标、验收、合同履约、付款等行为（法律、法规另有规定的，从其规定）。</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bookmarkStart w:id="32" w:name="_Toc254970670"/>
      <w:bookmarkStart w:id="33" w:name="_Toc254970529"/>
      <w:bookmarkStart w:id="34" w:name="_Toc254970548"/>
      <w:bookmarkStart w:id="35" w:name="_Toc254970689"/>
      <w:r>
        <w:rPr>
          <w:rFonts w:hint="eastAsia" w:ascii="宋体" w:hAnsi="宋体"/>
          <w:b/>
          <w:color w:val="000000" w:themeColor="text1"/>
          <w:szCs w:val="21"/>
          <w14:textFill>
            <w14:solidFill>
              <w14:schemeClr w14:val="tx1"/>
            </w14:solidFill>
          </w14:textFill>
        </w:rPr>
        <w:t>（二）定义</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1.“采购人”系指组织本次招标的采购单位。</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2.“采购代理机构”系指广西壮族自治区政府采购中心（以下简称“本中心）。</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3.“投标人”系指响应招标、参加投标竞争的法人、其他组织或者自然人。</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4.“产品”系指供方按招标文件规定，须向采购人提供的一切设备、保险、税金、备品备件、工具、手册及其它有关技术资料和材料。</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5.“服务”系指招标文件规定投标人须承担的安装、调试、技术协助、校准、培训、技术指导以及其他类似的义务。</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6.“项目”系指投标人按招标文件规定向采购人提供的产品和服务。</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7.“书面形式”包括信函、传真、电报等。</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8.“▲”系指实质性要求条款。看看是如何定义的。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（三）招标方式</w:t>
      </w:r>
      <w:bookmarkEnd w:id="32"/>
      <w:bookmarkEnd w:id="33"/>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公开招标方式。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36" w:name="_Toc254970671"/>
      <w:bookmarkStart w:id="37" w:name="_Toc254970530"/>
      <w:r>
        <w:rPr>
          <w:rFonts w:hint="eastAsia" w:ascii="宋体" w:hAnsi="宋体"/>
          <w:b/>
          <w:color w:val="000000" w:themeColor="text1"/>
          <w:szCs w:val="21"/>
          <w14:textFill>
            <w14:solidFill>
              <w14:schemeClr w14:val="tx1"/>
            </w14:solidFill>
          </w14:textFill>
        </w:rPr>
        <w:t>（四）投标委托</w:t>
      </w:r>
      <w:bookmarkEnd w:id="36"/>
      <w:bookmarkEnd w:id="37"/>
    </w:p>
    <w:p>
      <w:pPr>
        <w:pStyle w:val="21"/>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如投标人代表不是法定代表人(负责人)，须有法定代表人(负责人)出具的授权委托书，格式见第六章《投标文件格式》）。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38" w:name="_Toc254970672"/>
      <w:bookmarkStart w:id="39" w:name="_Toc254970531"/>
      <w:r>
        <w:rPr>
          <w:rFonts w:hint="eastAsia" w:ascii="宋体" w:hAnsi="宋体"/>
          <w:b/>
          <w:color w:val="000000" w:themeColor="text1"/>
          <w:szCs w:val="21"/>
          <w14:textFill>
            <w14:solidFill>
              <w14:schemeClr w14:val="tx1"/>
            </w14:solidFill>
          </w14:textFill>
        </w:rPr>
        <w:t>（五）投标费用</w:t>
      </w:r>
      <w:bookmarkEnd w:id="38"/>
      <w:bookmarkEnd w:id="39"/>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投标人均应自行承担所有与投标有关的全部费用（招标文件有相关的规定除外）。</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（六）联合体投标</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u w:val="single"/>
          <w14:textFill>
            <w14:solidFill>
              <w14:schemeClr w14:val="tx1"/>
            </w14:solidFill>
          </w14:textFill>
        </w:rPr>
        <w:t>本项目不接受联合体投标</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转包与分包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1.本项目不允许转包。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2.本项目不可以分包。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40" w:name="_Toc254970532"/>
      <w:bookmarkStart w:id="41" w:name="_Toc254970673"/>
      <w:r>
        <w:rPr>
          <w:rFonts w:hint="eastAsia" w:ascii="宋体" w:hAnsi="宋体"/>
          <w:b/>
          <w:color w:val="000000" w:themeColor="text1"/>
          <w:szCs w:val="21"/>
          <w14:textFill>
            <w14:solidFill>
              <w14:schemeClr w14:val="tx1"/>
            </w14:solidFill>
          </w14:textFill>
        </w:rPr>
        <w:t>（八）特别说明：</w:t>
      </w:r>
      <w:bookmarkEnd w:id="40"/>
      <w:bookmarkEnd w:id="41"/>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▲1.单位负责人为同一人或者存在直接控股、管理关系的不同供应商，不得参加同一合同项下的政府采购活动。</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非单一产品采购项目中，多家投标人提供的招标文件中载明的核心产品品牌相同的，视为提供相同品牌产品。</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▲3.投标人应仔细阅读招标文件的所有内容，按照招标文件的要求提交投标文件，并对所提供的全部资料的真实性承担法律责任。</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4</w:t>
      </w:r>
      <w:r>
        <w:rPr>
          <w:rFonts w:hint="eastAsia" w:hAnsi="宋体" w:cs="Times New Roman"/>
          <w:color w:val="000000" w:themeColor="text1"/>
          <w14:textFill>
            <w14:solidFill>
              <w14:schemeClr w14:val="tx1"/>
            </w14:solidFill>
          </w14:textFill>
        </w:rPr>
        <w:t>.投标人在投标活动中提供任何虚假材料、互相串通投标，其投标无效，并报监管部门查处。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42" w:name="_Toc254970533"/>
      <w:bookmarkStart w:id="43" w:name="_Toc254970674"/>
      <w:r>
        <w:rPr>
          <w:rFonts w:hint="eastAsia" w:ascii="宋体" w:hAnsi="宋体"/>
          <w:b/>
          <w:color w:val="000000" w:themeColor="text1"/>
          <w:szCs w:val="21"/>
          <w14:textFill>
            <w14:solidFill>
              <w14:schemeClr w14:val="tx1"/>
            </w14:solidFill>
          </w14:textFill>
        </w:rPr>
        <w:t>（九）</w:t>
      </w:r>
      <w:bookmarkEnd w:id="42"/>
      <w:bookmarkEnd w:id="43"/>
      <w:r>
        <w:rPr>
          <w:rFonts w:hint="eastAsia" w:ascii="宋体" w:hAnsi="宋体"/>
          <w:b/>
          <w:color w:val="000000" w:themeColor="text1"/>
          <w:szCs w:val="21"/>
          <w14:textFill>
            <w14:solidFill>
              <w14:schemeClr w14:val="tx1"/>
            </w14:solidFill>
          </w14:textFill>
        </w:rPr>
        <w:t>询问、质疑和投诉</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1.投标人对政府采购活动事项有疑问的，可以向采购人、本中心提出询问。</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2.投标人认为招标文件、招标过程或中标结果使自己的合法权益受到损害的，应当在知道或者应知其权益受到损害之日起</w:t>
      </w:r>
      <w:r>
        <w:rPr>
          <w:rFonts w:hAnsi="宋体"/>
          <w:color w:val="000000" w:themeColor="text1"/>
          <w14:textFill>
            <w14:solidFill>
              <w14:schemeClr w14:val="tx1"/>
            </w14:solidFill>
          </w14:textFill>
        </w:rPr>
        <w:t>7</w:t>
      </w:r>
      <w:r>
        <w:rPr>
          <w:rFonts w:hint="eastAsia" w:hAnsi="宋体"/>
          <w:color w:val="000000" w:themeColor="text1"/>
          <w14:textFill>
            <w14:solidFill>
              <w14:schemeClr w14:val="tx1"/>
            </w14:solidFill>
          </w14:textFill>
        </w:rPr>
        <w:t>个工作日内，以书面形式向采购人提出质疑。具体计算时间如下：</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（1）对可以质疑的招标采购文件提出质疑的，为收到采购文件之日；</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（2）对招标采购过程提出质疑的，为各采购程序环节结束之日；</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（3）对中标结果提出质疑的，为中标结果公告期限届满之日。投标人对采购人的质疑答复不满意或者采购人未在规定时间内作出答复的，可以在答复期满后</w:t>
      </w:r>
      <w:r>
        <w:rPr>
          <w:rFonts w:ascii="宋体" w:hAnsi="宋体" w:cs="Courier New"/>
          <w:b/>
          <w:color w:val="000000" w:themeColor="text1"/>
          <w:szCs w:val="21"/>
          <w14:textFill>
            <w14:solidFill>
              <w14:schemeClr w14:val="tx1"/>
            </w14:solidFill>
          </w14:textFill>
        </w:rPr>
        <w:t>15</w:t>
      </w:r>
      <w:r>
        <w:rPr>
          <w:rFonts w:hint="eastAsia" w:ascii="宋体" w:hAnsi="宋体" w:cs="Courier New"/>
          <w:b/>
          <w:color w:val="000000" w:themeColor="text1"/>
          <w:szCs w:val="21"/>
          <w14:textFill>
            <w14:solidFill>
              <w14:schemeClr w14:val="tx1"/>
            </w14:solidFill>
          </w14:textFill>
        </w:rPr>
        <w:t>个工作日内向同级采购监管部门投诉。</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4.采购人、采购代理机构接收质疑函的方式、联系部门、联系电话和地址等信息详见“投标人须知前附表”。</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44" w:name="_Toc254970534"/>
      <w:bookmarkStart w:id="45" w:name="_Toc254970675"/>
      <w:r>
        <w:rPr>
          <w:rFonts w:hint="eastAsia" w:hAnsi="宋体"/>
          <w:b/>
          <w:color w:val="000000" w:themeColor="text1"/>
          <w14:textFill>
            <w14:solidFill>
              <w14:schemeClr w14:val="tx1"/>
            </w14:solidFill>
          </w14:textFill>
        </w:rPr>
        <w:t>二、招标文件</w:t>
      </w:r>
      <w:bookmarkEnd w:id="44"/>
      <w:bookmarkEnd w:id="45"/>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（一）招标文件的构成。</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1.公开招标公告；</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2.招标项目采购需求</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3.投标人须知；</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评标方法</w:t>
      </w:r>
      <w:r>
        <w:rPr>
          <w:rFonts w:hint="eastAsia" w:ascii="宋体" w:hAnsi="宋体"/>
          <w:color w:val="000000" w:themeColor="text1"/>
          <w:szCs w:val="21"/>
          <w14:textFill>
            <w14:solidFill>
              <w14:schemeClr w14:val="tx1"/>
            </w14:solidFill>
          </w14:textFill>
        </w:rPr>
        <w:t>及评分标准；</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5.政府采购合同主要条款；</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6.投标文件格式。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（二）投标人的风险</w:t>
      </w:r>
    </w:p>
    <w:p>
      <w:pPr>
        <w:keepNext w:val="0"/>
        <w:keepLines w:val="0"/>
        <w:tabs>
          <w:tab w:val="left" w:pos="180"/>
          <w:tab w:val="left" w:pos="1620"/>
        </w:tabs>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keepNext w:val="0"/>
        <w:keepLines w:val="0"/>
        <w:tabs>
          <w:tab w:val="left" w:pos="180"/>
          <w:tab w:val="left" w:pos="1620"/>
        </w:tabs>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2.对招标文件提出的实质性要求和条件作出明确响应是指投标人必须对招标文件中涉及招标项目的价格、采购服务的服务要求及其它要求、合同主要条款等内容作出明确响应。</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（三）招标文件的澄清与修改 </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int="eastAsia" w:hAnsi="宋体"/>
          <w:bCs/>
          <w:color w:val="000000" w:themeColor="text1"/>
          <w14:textFill>
            <w14:solidFill>
              <w14:schemeClr w14:val="tx1"/>
            </w14:solidFill>
          </w14:textFill>
        </w:rPr>
        <w:t>投标人应认真阅读本招标文件，发现其中有误或有不合理要求的，投标人</w:t>
      </w:r>
      <w:r>
        <w:rPr>
          <w:rFonts w:hint="eastAsia" w:hAnsi="宋体"/>
          <w:b/>
          <w:bCs/>
          <w:color w:val="000000" w:themeColor="text1"/>
          <w14:textFill>
            <w14:solidFill>
              <w14:schemeClr w14:val="tx1"/>
            </w14:solidFill>
          </w14:textFill>
        </w:rPr>
        <w:t>应当</w:t>
      </w:r>
      <w:r>
        <w:rPr>
          <w:rFonts w:hint="eastAsia" w:hAnsi="宋体"/>
          <w:bCs/>
          <w:color w:val="000000" w:themeColor="text1"/>
          <w14:textFill>
            <w14:solidFill>
              <w14:schemeClr w14:val="tx1"/>
            </w14:solidFill>
          </w14:textFill>
        </w:rPr>
        <w:t>在</w:t>
      </w:r>
      <w:r>
        <w:rPr>
          <w:rFonts w:hint="eastAsia" w:hAnsi="宋体"/>
          <w:bCs/>
          <w:color w:val="000000" w:themeColor="text1"/>
          <w:u w:val="single"/>
          <w14:textFill>
            <w14:solidFill>
              <w14:schemeClr w14:val="tx1"/>
            </w14:solidFill>
          </w14:textFill>
        </w:rPr>
        <w:t>“采购文件：第三章 《投标人须知及前附表》序号6”规定的时间</w:t>
      </w:r>
      <w:r>
        <w:rPr>
          <w:rFonts w:hint="eastAsia" w:hAnsi="宋体"/>
          <w:bCs/>
          <w:color w:val="000000" w:themeColor="text1"/>
          <w14:textFill>
            <w14:solidFill>
              <w14:schemeClr w14:val="tx1"/>
            </w14:solidFill>
          </w14:textFill>
        </w:rPr>
        <w:t>前以书面形式要求采购人或者本中心</w:t>
      </w:r>
      <w:r>
        <w:rPr>
          <w:rFonts w:hint="eastAsia" w:hAnsi="宋体"/>
          <w:color w:val="000000" w:themeColor="text1"/>
          <w14:textFill>
            <w14:solidFill>
              <w14:schemeClr w14:val="tx1"/>
            </w14:solidFill>
          </w14:textFill>
        </w:rPr>
        <w:t>答疑、澄清</w:t>
      </w:r>
      <w:r>
        <w:rPr>
          <w:rFonts w:hint="eastAsia" w:hAnsi="宋体"/>
          <w:bCs/>
          <w:color w:val="000000" w:themeColor="text1"/>
          <w14:textFill>
            <w14:solidFill>
              <w14:schemeClr w14:val="tx1"/>
            </w14:solidFill>
          </w14:textFill>
        </w:rPr>
        <w:t>。本中心对已发出的招标文件进行必要澄清或者修改</w:t>
      </w:r>
      <w:r>
        <w:rPr>
          <w:rFonts w:hint="eastAsia" w:hAnsi="宋体"/>
          <w:b/>
          <w:bCs/>
          <w:color w:val="000000" w:themeColor="text1"/>
          <w14:textFill>
            <w14:solidFill>
              <w14:schemeClr w14:val="tx1"/>
            </w14:solidFill>
          </w14:textFill>
        </w:rPr>
        <w:t>可能影响投标文件编制的</w:t>
      </w:r>
      <w:r>
        <w:rPr>
          <w:rFonts w:hint="eastAsia" w:hAnsi="宋体"/>
          <w:bCs/>
          <w:color w:val="000000" w:themeColor="text1"/>
          <w14:textFill>
            <w14:solidFill>
              <w14:schemeClr w14:val="tx1"/>
            </w14:solidFill>
          </w14:textFill>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000000" w:themeColor="text1"/>
          <w14:textFill>
            <w14:solidFill>
              <w14:schemeClr w14:val="tx1"/>
            </w14:solidFill>
          </w14:textFill>
        </w:rPr>
        <w:t>。</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2.本中心必须以书面形式答复投标人要求澄清的问题，并将不包含问题来源的答复书面通知所有购买招标文件的投标人；除书面答复以外的其他澄清方式及澄清内容均无效。</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3.招标文件的答疑、澄清、修改、补充的内容为招标文件的组成部分。当招标文件与招标文件的答疑、澄清、修改、补充通知就同一内容的表述不一致时，以最后发出的书面文件为准。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4.招标文件的答疑、澄清、修改、补充都应该通过本中心以法定形式发布，采购人非通过本机构，不得擅自答疑、澄清、修改、补充招标文件。</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5.本中心可以视采购具体情况，延长招标文件或者资格预审文件提供期限，并在财政部门指定的政府采购信息发布媒体及本中心网站上发布公告。</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46" w:name="_Toc254970676"/>
      <w:bookmarkStart w:id="47" w:name="_Toc254970535"/>
      <w:r>
        <w:rPr>
          <w:rFonts w:hint="eastAsia" w:hAnsi="宋体"/>
          <w:b/>
          <w:color w:val="000000" w:themeColor="text1"/>
          <w14:textFill>
            <w14:solidFill>
              <w14:schemeClr w14:val="tx1"/>
            </w14:solidFill>
          </w14:textFill>
        </w:rPr>
        <w:t>三、投标文件的编制</w:t>
      </w:r>
      <w:bookmarkEnd w:id="46"/>
      <w:bookmarkEnd w:id="47"/>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48" w:name="_Toc254970677"/>
      <w:bookmarkStart w:id="49" w:name="_Toc254970536"/>
      <w:r>
        <w:rPr>
          <w:rFonts w:hint="eastAsia" w:ascii="宋体" w:hAnsi="宋体"/>
          <w:b/>
          <w:color w:val="000000" w:themeColor="text1"/>
          <w:szCs w:val="21"/>
          <w14:textFill>
            <w14:solidFill>
              <w14:schemeClr w14:val="tx1"/>
            </w14:solidFill>
          </w14:textFill>
        </w:rPr>
        <w:t>（一）投标文件的组成</w:t>
      </w:r>
      <w:bookmarkEnd w:id="48"/>
      <w:bookmarkEnd w:id="49"/>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投标文件由资格文件、商务技术文件、报价文件</w:t>
      </w:r>
      <w:r>
        <w:rPr>
          <w:rFonts w:hint="eastAsia" w:ascii="宋体" w:hAnsi="宋体"/>
          <w:b/>
          <w:color w:val="000000" w:themeColor="text1"/>
          <w:szCs w:val="21"/>
          <w14:textFill>
            <w14:solidFill>
              <w14:schemeClr w14:val="tx1"/>
            </w14:solidFill>
          </w14:textFill>
        </w:rPr>
        <w:t>三部份</w:t>
      </w:r>
      <w:r>
        <w:rPr>
          <w:rFonts w:hint="eastAsia" w:ascii="宋体" w:hAnsi="宋体"/>
          <w:color w:val="000000" w:themeColor="text1"/>
          <w:szCs w:val="21"/>
          <w14:textFill>
            <w14:solidFill>
              <w14:schemeClr w14:val="tx1"/>
            </w14:solidFill>
          </w14:textFill>
        </w:rPr>
        <w:t>组成。</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1.资格文件：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（1）有效</w:t>
      </w:r>
      <w:r>
        <w:rPr>
          <w:rFonts w:hint="eastAsia" w:ascii="宋体" w:hAnsi="宋体"/>
          <w:color w:val="000000" w:themeColor="text1"/>
          <w:szCs w:val="21"/>
          <w14:textFill>
            <w14:solidFill>
              <w14:schemeClr w14:val="tx1"/>
            </w14:solidFill>
          </w14:textFill>
        </w:rPr>
        <w:t>的营业执照等证明文件；</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①投标人有效的营业执照等证明文件扫描件或其他电子文件，同时要加盖单位公章</w:t>
      </w:r>
      <w:r>
        <w:rPr>
          <w:rFonts w:hint="eastAsia" w:hAnsi="宋体"/>
          <w:b/>
          <w:color w:val="000000" w:themeColor="text1"/>
          <w14:textFill>
            <w14:solidFill>
              <w14:schemeClr w14:val="tx1"/>
            </w14:solidFill>
          </w14:textFill>
        </w:rPr>
        <w:t>（必须提供）</w:t>
      </w:r>
      <w:r>
        <w:rPr>
          <w:rFonts w:hint="eastAsia" w:hAnsi="宋体"/>
          <w:color w:val="000000" w:themeColor="text1"/>
          <w14:textFill>
            <w14:solidFill>
              <w14:schemeClr w14:val="tx1"/>
            </w14:solidFill>
          </w14:textFill>
        </w:rPr>
        <w:t>；</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②对于有经营资质要求的，投标人必须提供有效的经营资质证书副本内页扫描件或其他电子文件，同时要加盖单位公章。</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b/>
          <w:color w:val="000000" w:themeColor="text1"/>
          <w:szCs w:val="21"/>
          <w14:textFill>
            <w14:solidFill>
              <w14:schemeClr w14:val="tx1"/>
            </w14:solidFill>
          </w14:textFill>
        </w:rPr>
        <w:t>和信用记录查询方法；</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color w:val="000000" w:themeColor="text1"/>
          <w:szCs w:val="21"/>
          <w14:textFill>
            <w14:solidFill>
              <w14:schemeClr w14:val="tx1"/>
            </w14:solidFill>
          </w14:textFill>
        </w:rPr>
        <w:t>（格式自拟，必须提供）；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②供应商可在“信用中国”网站（www.creditchina.gov.cn）、中国政府采购网（www.ccgp.gov.cn）查询相关供应商主体信用记录。</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“信用中国”网站查询方法：投标人可在本项目投标截止时间前10日内，进入投标人基本信息页面，点击“下载信用报告”后点击“下载”。</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“中国政府采购网”的查询方法：点击“政府采购严重违法失信行为记录名单”进行查询，查询截止时间为本项目投标截止时间前10日至投标截止时间中任意一天。</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（3）本项目专门面向小微企业，投标时必须提供中小企业声明函。（必须提供）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2.商务技术文件：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2.1商务文件：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投标保证金的相关证明扫描件或其他电子文件</w:t>
      </w:r>
      <w:r>
        <w:rPr>
          <w:rFonts w:hint="eastAsia" w:ascii="宋体" w:hAnsi="宋体"/>
          <w:b/>
          <w:color w:val="000000" w:themeColor="text1"/>
          <w:szCs w:val="21"/>
          <w14:textFill>
            <w14:solidFill>
              <w14:schemeClr w14:val="tx1"/>
            </w14:solidFill>
          </w14:textFill>
        </w:rPr>
        <w:t>（必须提供）</w:t>
      </w:r>
      <w:r>
        <w:rPr>
          <w:rFonts w:hint="eastAsia" w:ascii="宋体" w:hAnsi="宋体"/>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w:t>
      </w:r>
      <w:r>
        <w:rPr>
          <w:rFonts w:hint="eastAsia" w:ascii="宋体" w:hAnsi="宋体"/>
          <w:color w:val="000000" w:themeColor="text1"/>
          <w:szCs w:val="21"/>
          <w14:textFill>
            <w14:solidFill>
              <w14:schemeClr w14:val="tx1"/>
            </w14:solidFill>
          </w14:textFill>
        </w:rPr>
        <w:t>标声明书</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法定代表人授权委托书和委托代理人身份证扫描件或其他电子文件</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；联合体投标时还必须提供《联合投标协议书》、《联合投标授权委托书》（格式见第六章)；当法定代表人参加投标时，</w:t>
      </w:r>
      <w:r>
        <w:rPr>
          <w:rFonts w:hint="eastAsia" w:ascii="宋体" w:hAnsi="宋体" w:cs="宋体"/>
          <w:color w:val="000000" w:themeColor="text1"/>
          <w:kern w:val="0"/>
          <w:szCs w:val="21"/>
          <w14:textFill>
            <w14:solidFill>
              <w14:schemeClr w14:val="tx1"/>
            </w14:solidFill>
          </w14:textFill>
        </w:rPr>
        <w:t>仅需提供法定代表人的身份证扫描件或其他电子文件</w:t>
      </w:r>
      <w:r>
        <w:rPr>
          <w:rFonts w:hint="eastAsia" w:ascii="宋体" w:hAnsi="宋体"/>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hint="eastAsia" w:ascii="宋体" w:hAnsi="宋体"/>
          <w:b/>
          <w:color w:val="000000" w:themeColor="text1"/>
          <w:szCs w:val="21"/>
          <w14:textFill>
            <w14:solidFill>
              <w14:schemeClr w14:val="tx1"/>
            </w14:solidFill>
          </w14:textFill>
        </w:rPr>
        <w:t>投标截止之日前半年内投标人连续三个月</w:t>
      </w:r>
      <w:r>
        <w:rPr>
          <w:rFonts w:hint="eastAsia" w:ascii="宋体" w:hAnsi="宋体"/>
          <w:color w:val="000000" w:themeColor="text1"/>
          <w:szCs w:val="21"/>
          <w14:textFill>
            <w14:solidFill>
              <w14:schemeClr w14:val="tx1"/>
            </w14:solidFill>
          </w14:textFill>
        </w:rPr>
        <w:t>依法纳税的依法缴纳税费或依法免缴税费的证明</w:t>
      </w:r>
      <w:r>
        <w:rPr>
          <w:rFonts w:hint="eastAsia" w:ascii="宋体" w:hAnsi="宋体"/>
          <w:b/>
          <w:color w:val="000000" w:themeColor="text1"/>
          <w:szCs w:val="21"/>
          <w14:textFill>
            <w14:solidFill>
              <w14:schemeClr w14:val="tx1"/>
            </w14:solidFill>
          </w14:textFill>
        </w:rPr>
        <w:t>（扫描件或其他电子文件，格式自拟，必须提供）；</w:t>
      </w:r>
      <w:r>
        <w:rPr>
          <w:rFonts w:hint="eastAsia" w:ascii="宋体" w:hAnsi="宋体"/>
          <w:color w:val="000000" w:themeColor="text1"/>
          <w:szCs w:val="21"/>
          <w14:textFill>
            <w14:solidFill>
              <w14:schemeClr w14:val="tx1"/>
            </w14:solidFill>
          </w14:textFill>
        </w:rPr>
        <w:t>无纳税记录的，应提供由投标人所在地主管国税或地税部门出具的《依法纳税或依法免税证明》（格式自拟，扫描件或其他电子文件）</w:t>
      </w:r>
      <w:r>
        <w:rPr>
          <w:rFonts w:hint="eastAsia" w:ascii="宋体" w:hAnsi="宋体"/>
          <w:b/>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（5）投</w:t>
      </w:r>
      <w:r>
        <w:rPr>
          <w:rFonts w:hint="eastAsia" w:ascii="宋体" w:hAnsi="宋体"/>
          <w:color w:val="000000" w:themeColor="text1"/>
          <w:szCs w:val="21"/>
          <w14:textFill>
            <w14:solidFill>
              <w14:schemeClr w14:val="tx1"/>
            </w14:solidFill>
          </w14:textFill>
        </w:rPr>
        <w:t>标截止之日前半年内投标人连续三个月的依法缴纳社保费的缴费凭证</w:t>
      </w:r>
      <w:r>
        <w:rPr>
          <w:rFonts w:hint="eastAsia" w:ascii="宋体" w:hAnsi="宋体"/>
          <w:b/>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扫描件或其他电子文件，必须提供）；</w:t>
      </w:r>
      <w:r>
        <w:rPr>
          <w:rFonts w:hint="eastAsia" w:ascii="宋体" w:hAnsi="宋体"/>
          <w:color w:val="000000" w:themeColor="text1"/>
          <w:szCs w:val="21"/>
          <w14:textFill>
            <w14:solidFill>
              <w14:schemeClr w14:val="tx1"/>
            </w14:solidFill>
          </w14:textFill>
        </w:rPr>
        <w:t>无缴费记录的，应提供由投标人所在地社保部门出具的《依法缴纳或依法免缴社保费证明》（格式自拟，扫描件或其他电子文件）。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（6）财</w:t>
      </w:r>
      <w:r>
        <w:rPr>
          <w:rFonts w:hint="eastAsia" w:ascii="宋体" w:hAnsi="宋体"/>
          <w:color w:val="000000" w:themeColor="text1"/>
          <w:szCs w:val="21"/>
          <w14:textFill>
            <w14:solidFill>
              <w14:schemeClr w14:val="tx1"/>
            </w14:solidFill>
          </w14:textFill>
        </w:rPr>
        <w:t>务状况报告</w:t>
      </w:r>
      <w:r>
        <w:rPr>
          <w:rFonts w:hint="eastAsia" w:ascii="宋体" w:hAnsi="宋体"/>
          <w:b/>
          <w:color w:val="000000" w:themeColor="text1"/>
          <w:szCs w:val="21"/>
          <w14:textFill>
            <w14:solidFill>
              <w14:schemeClr w14:val="tx1"/>
            </w14:solidFill>
          </w14:textFill>
        </w:rPr>
        <w:t>（格式自拟，必须提供）；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b/>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具</w:t>
      </w:r>
      <w:r>
        <w:rPr>
          <w:rFonts w:hint="eastAsia" w:ascii="宋体" w:hAnsi="宋体"/>
          <w:color w:val="000000" w:themeColor="text1"/>
          <w:szCs w:val="21"/>
          <w14:textFill>
            <w14:solidFill>
              <w14:schemeClr w14:val="tx1"/>
            </w14:solidFill>
          </w14:textFill>
        </w:rPr>
        <w:t>备履行合同所必需的设备和专业技术能力的证明材料</w:t>
      </w:r>
      <w:r>
        <w:rPr>
          <w:rFonts w:hint="eastAsia" w:ascii="宋体" w:hAnsi="宋体"/>
          <w:b/>
          <w:color w:val="000000" w:themeColor="text1"/>
          <w:szCs w:val="21"/>
          <w14:textFill>
            <w14:solidFill>
              <w14:schemeClr w14:val="tx1"/>
            </w14:solidFill>
          </w14:textFill>
        </w:rPr>
        <w:t>（格式自拟，必须提供）</w:t>
      </w:r>
      <w:r>
        <w:rPr>
          <w:rFonts w:hint="eastAsia" w:ascii="宋体" w:hAnsi="宋体" w:cs="宋体"/>
          <w:b/>
          <w:color w:val="000000" w:themeColor="text1"/>
          <w:kern w:val="0"/>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（8）税务登记证扫描件</w:t>
      </w:r>
      <w:r>
        <w:rPr>
          <w:rFonts w:hint="eastAsia" w:ascii="宋体" w:hAnsi="宋体" w:cs="宋体"/>
          <w:b/>
          <w:bCs/>
          <w:color w:val="000000" w:themeColor="text1"/>
          <w:kern w:val="0"/>
          <w:szCs w:val="21"/>
          <w14:textFill>
            <w14:solidFill>
              <w14:schemeClr w14:val="tx1"/>
            </w14:solidFill>
          </w14:textFill>
        </w:rPr>
        <w:t>（如有，可提供）</w:t>
      </w:r>
      <w:r>
        <w:rPr>
          <w:rFonts w:hint="eastAsia" w:ascii="宋体" w:hAnsi="宋体" w:cs="宋体"/>
          <w:color w:val="000000" w:themeColor="text1"/>
          <w:kern w:val="0"/>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（9）商务响应表</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b/>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（10）招标项目采购需求中要求必须提供的材料等（如有要求，则必须提供）；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（11）具备法律、行政法规规定的其他条件的证明材料</w:t>
      </w:r>
      <w:r>
        <w:rPr>
          <w:rFonts w:hint="eastAsia" w:ascii="宋体" w:hAnsi="宋体"/>
          <w:b/>
          <w:color w:val="000000" w:themeColor="text1"/>
          <w:szCs w:val="21"/>
          <w14:textFill>
            <w14:solidFill>
              <w14:schemeClr w14:val="tx1"/>
            </w14:solidFill>
          </w14:textFill>
        </w:rPr>
        <w:t>（如有规定，则必须提供）。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可作为投标人资信评分的资质证明材料（以下内容可选，如有，可提供） </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（12）类似案例成功的业绩（投标人同类项目实施情况一览表、合同扫描件、用户验收报告、用户评价）；</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（13）其他特殊资质证书；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（14）投标人</w:t>
      </w:r>
      <w:r>
        <w:rPr>
          <w:rFonts w:hint="eastAsia" w:ascii="宋体" w:hAnsi="宋体"/>
          <w:color w:val="000000" w:themeColor="text1"/>
          <w:szCs w:val="21"/>
          <w14:textFill>
            <w14:solidFill>
              <w14:schemeClr w14:val="tx1"/>
            </w14:solidFill>
          </w14:textFill>
        </w:rPr>
        <w:t>质量管理和质量保证体系等方面的认证证书；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（15）投标人认为可以证明其能力或业绩的其他材料；</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（16）投标人关于服务升级及本单位债务纠纷、违法违规记录等方面的情况（内容见投标声明书）；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（17）投标人情况介绍</w:t>
      </w:r>
      <w:r>
        <w:rPr>
          <w:rFonts w:hint="eastAsia" w:ascii="宋体" w:hAnsi="宋体"/>
          <w:bCs/>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2.2技术文件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eastAsia="宋体"/>
          <w:b/>
          <w:bCs/>
          <w:color w:val="000000" w:themeColor="text1"/>
          <w:szCs w:val="21"/>
          <w:lang w:val="en"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服务类项目的投标技术文件（服务方案，内容和格式见第六章要求，必须提供）</w:t>
      </w:r>
      <w:r>
        <w:rPr>
          <w:rFonts w:hint="eastAsia" w:ascii="宋体" w:hAnsi="宋体"/>
          <w:b/>
          <w:bCs/>
          <w:color w:val="000000" w:themeColor="text1"/>
          <w:szCs w:val="21"/>
          <w:lang w:eastAsia="zh-CN"/>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3.报价文件：</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（1）投标函（格式见第六章，必须提供）； </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（2）投标报价明细表（格式见第六章，必须提供）；</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（3）投标人针对报价需要说明的其他文件和说明（格式自拟，如有，可提供）；</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（4）开标一览表（格式见第六章，必须提供），联合体投标时还必须附《联合投标协议书》。</w:t>
      </w:r>
    </w:p>
    <w:p>
      <w:pPr>
        <w:pStyle w:val="47"/>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注：法定代表人授权委托书、投标声明书、投标函、开标一览表必须招标文件格式要求签署和加盖单位公章。</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50" w:name="_Toc254970537"/>
      <w:bookmarkStart w:id="51" w:name="_Toc254970678"/>
      <w:r>
        <w:rPr>
          <w:rFonts w:hint="eastAsia" w:ascii="宋体" w:hAnsi="宋体"/>
          <w:b/>
          <w:color w:val="000000" w:themeColor="text1"/>
          <w:szCs w:val="21"/>
          <w14:textFill>
            <w14:solidFill>
              <w14:schemeClr w14:val="tx1"/>
            </w14:solidFill>
          </w14:textFill>
        </w:rPr>
        <w:t>（二）投标文件的语言及计量</w:t>
      </w:r>
      <w:bookmarkEnd w:id="50"/>
      <w:bookmarkEnd w:id="51"/>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▲1.投标文件以及投标方与招标方就有关投标事宜的所有来往函电，均应以中文汉语书写。除签名、盖章、专用名称等特殊情形外，以中文汉语以外的文字表述的投标文件视同未提供。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▲2.投标计量单位，招标文件已有明确规定的，使用招标文件规定的计量单位；招标文件没有规定的，应采用中华人民共和国法定计量单位（货币单位：人民币元），否则视同未响应。</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52" w:name="_Toc254970679"/>
      <w:bookmarkStart w:id="53" w:name="_Toc254970538"/>
      <w:r>
        <w:rPr>
          <w:rFonts w:hint="eastAsia" w:ascii="宋体" w:hAnsi="宋体"/>
          <w:b/>
          <w:color w:val="000000" w:themeColor="text1"/>
          <w:szCs w:val="21"/>
          <w14:textFill>
            <w14:solidFill>
              <w14:schemeClr w14:val="tx1"/>
            </w14:solidFill>
          </w14:textFill>
        </w:rPr>
        <w:t>（三）投标报价</w:t>
      </w:r>
      <w:bookmarkEnd w:id="52"/>
      <w:bookmarkEnd w:id="53"/>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1.投标报价应按招标文件中相关附表格式填写。投标人可就《项目采购需求》中所有服务内容完整唯一报价。</w:t>
      </w:r>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2.投标报价是履行合同的最终价格。</w:t>
      </w:r>
    </w:p>
    <w:p>
      <w:pPr>
        <w:keepNext w:val="0"/>
        <w:keepLines w:val="0"/>
        <w:tabs>
          <w:tab w:val="left" w:pos="52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3.投标文件只允许有一个报价，有选择的或有条件的报价将不予接受。</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（四）投标文件的有效期</w:t>
      </w:r>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1.自投标截止日起</w:t>
      </w:r>
      <w:r>
        <w:rPr>
          <w:rFonts w:hAnsi="宋体"/>
          <w:color w:val="000000" w:themeColor="text1"/>
          <w14:textFill>
            <w14:solidFill>
              <w14:schemeClr w14:val="tx1"/>
            </w14:solidFill>
          </w14:textFill>
        </w:rPr>
        <w:t>60</w:t>
      </w:r>
      <w:r>
        <w:rPr>
          <w:rFonts w:hint="eastAsia" w:hAnsi="宋体"/>
          <w:color w:val="000000" w:themeColor="text1"/>
          <w14:textFill>
            <w14:solidFill>
              <w14:schemeClr w14:val="tx1"/>
            </w14:solidFill>
          </w14:textFill>
        </w:rPr>
        <w:t>日投标文件应保持有效。有效期不足的投标文件将被拒绝。</w:t>
      </w:r>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2.在特殊情况下，招标人可与投标人协商延长投标书的有效期，这种要求和答复均以书面形式进行。</w:t>
      </w:r>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bookmarkStart w:id="54" w:name="_Toc254970680"/>
      <w:bookmarkStart w:id="55" w:name="_Toc254970539"/>
      <w:r>
        <w:rPr>
          <w:rFonts w:hint="eastAsia" w:hAnsi="宋体"/>
          <w:color w:val="000000" w:themeColor="text1"/>
          <w14:textFill>
            <w14:solidFill>
              <w14:schemeClr w14:val="tx1"/>
            </w14:solidFill>
          </w14:textFill>
        </w:rPr>
        <w:t>3.投标人可拒绝接受延期要求而不会导致投标保证金被没收。同意延长有效期的投标人需要相应延长投标保证金的有效期，但不能修改投标文件。</w:t>
      </w:r>
      <w:bookmarkEnd w:id="54"/>
      <w:bookmarkEnd w:id="55"/>
      <w:r>
        <w:rPr>
          <w:rFonts w:hint="eastAsia" w:hAnsi="宋体"/>
          <w:color w:val="000000" w:themeColor="text1"/>
          <w14:textFill>
            <w14:solidFill>
              <w14:schemeClr w14:val="tx1"/>
            </w14:solidFill>
          </w14:textFill>
        </w:rPr>
        <w:t xml:space="preserve"> </w:t>
      </w:r>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bookmarkStart w:id="56" w:name="_Toc254970681"/>
      <w:bookmarkStart w:id="57" w:name="_Toc254970540"/>
      <w:r>
        <w:rPr>
          <w:rFonts w:hint="eastAsia" w:hAnsi="宋体"/>
          <w:color w:val="000000" w:themeColor="text1"/>
          <w14:textFill>
            <w14:solidFill>
              <w14:schemeClr w14:val="tx1"/>
            </w14:solidFill>
          </w14:textFill>
        </w:rPr>
        <w:t>4.中标人的投标文件自开标之日起至合同履行完毕止均应保持有效。</w:t>
      </w:r>
      <w:bookmarkEnd w:id="56"/>
      <w:bookmarkEnd w:id="57"/>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58" w:name="_Toc254970682"/>
      <w:bookmarkStart w:id="59" w:name="_Toc254970541"/>
      <w:r>
        <w:rPr>
          <w:rFonts w:hint="eastAsia" w:ascii="宋体" w:hAnsi="宋体"/>
          <w:b/>
          <w:color w:val="000000" w:themeColor="text1"/>
          <w:szCs w:val="21"/>
          <w14:textFill>
            <w14:solidFill>
              <w14:schemeClr w14:val="tx1"/>
            </w14:solidFill>
          </w14:textFill>
        </w:rPr>
        <w:t>（五）投标保证金</w:t>
      </w:r>
      <w:bookmarkEnd w:id="58"/>
      <w:bookmarkEnd w:id="59"/>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1.投标保证金应用人民币，投标人须按规定提交投标保证金。否则，其投标将被拒绝。</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2.保证金交纳形式：支票、汇票、本票、网上银行或者金融、担保机构出具的保函等非现金形式。</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3.投标人应按本须知及招标公告中所明确的开户名称、开户银行、账号，于投标截止前交到本中心账户上</w:t>
      </w:r>
      <w:r>
        <w:rPr>
          <w:rFonts w:ascii="宋体" w:hAnsi="宋体"/>
          <w:color w:val="000000" w:themeColor="text1"/>
          <w:szCs w:val="21"/>
          <w14:textFill>
            <w14:solidFill>
              <w14:schemeClr w14:val="tx1"/>
            </w14:solidFill>
          </w14:textFill>
        </w:rPr>
        <w:t>或本中心财务处</w:t>
      </w:r>
      <w:r>
        <w:rPr>
          <w:rFonts w:hint="eastAsia" w:ascii="宋体" w:hAnsi="宋体" w:cs="宋体"/>
          <w:color w:val="000000" w:themeColor="text1"/>
          <w:szCs w:val="21"/>
          <w14:textFill>
            <w14:solidFill>
              <w14:schemeClr w14:val="tx1"/>
            </w14:solidFill>
          </w14:textFill>
        </w:rPr>
        <w:t>（投标人交纳投标保证金时应充分考虑保证金到达本中心账户上的清算时间）。</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本项目保证金事宜请联系本中心财务处（地址：广西南宁市星湖路22号广西壮族自治区政府采购中心综合楼3楼306室；电话：0771-8600309）。</w:t>
      </w:r>
    </w:p>
    <w:p>
      <w:pPr>
        <w:pStyle w:val="28"/>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color w:val="000000" w:themeColor="text1"/>
          <w:sz w:val="18"/>
          <w:szCs w:val="18"/>
          <w:u w:val="single"/>
          <w14:textFill>
            <w14:solidFill>
              <w14:schemeClr w14:val="tx1"/>
            </w14:solidFill>
          </w14:textFill>
        </w:rPr>
      </w:pPr>
      <w:r>
        <w:rPr>
          <w:rFonts w:hint="eastAsia" w:hAnsi="宋体"/>
          <w:b/>
          <w:color w:val="000000" w:themeColor="text1"/>
          <w:sz w:val="18"/>
          <w:szCs w:val="18"/>
          <w:u w:val="single"/>
          <w14:textFill>
            <w14:solidFill>
              <w14:schemeClr w14:val="tx1"/>
            </w14:solidFill>
          </w14:textFill>
        </w:rPr>
        <w:t>注：</w:t>
      </w:r>
    </w:p>
    <w:p>
      <w:pPr>
        <w:pStyle w:val="28"/>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color w:val="000000" w:themeColor="text1"/>
          <w:sz w:val="18"/>
          <w:szCs w:val="18"/>
          <w:u w:val="single"/>
          <w14:textFill>
            <w14:solidFill>
              <w14:schemeClr w14:val="tx1"/>
            </w14:solidFill>
          </w14:textFill>
        </w:rPr>
      </w:pPr>
      <w:r>
        <w:rPr>
          <w:rFonts w:hint="eastAsia" w:hAnsi="宋体"/>
          <w:b/>
          <w:color w:val="000000" w:themeColor="text1"/>
          <w:sz w:val="18"/>
          <w:szCs w:val="18"/>
          <w:u w:val="single"/>
          <w14:textFill>
            <w14:solidFill>
              <w14:schemeClr w14:val="tx1"/>
            </w14:solidFill>
          </w14:textFill>
        </w:rPr>
        <w:t>①办理投标保证金手续时，请务必在保证金凭据上注明或写明项目名称及项目编号，以免耽误投标。</w:t>
      </w:r>
    </w:p>
    <w:p>
      <w:pPr>
        <w:keepNext w:val="0"/>
        <w:keepLines w:val="0"/>
        <w:kinsoku/>
        <w:wordWrap/>
        <w:overflowPunct/>
        <w:topLinePunct w:val="0"/>
        <w:autoSpaceDE/>
        <w:autoSpaceDN/>
        <w:bidi w:val="0"/>
        <w:adjustRightInd w:val="0"/>
        <w:snapToGrid w:val="0"/>
        <w:spacing w:after="0" w:line="440" w:lineRule="exact"/>
        <w:ind w:firstLine="360" w:firstLineChars="200"/>
        <w:jc w:val="left"/>
        <w:textAlignment w:val="auto"/>
        <w:rPr>
          <w:rFonts w:hint="eastAsia" w:ascii="宋体" w:hAnsi="宋体"/>
          <w:b/>
          <w:color w:val="000000" w:themeColor="text1"/>
          <w:sz w:val="18"/>
          <w:szCs w:val="18"/>
          <w:u w:val="single"/>
          <w14:textFill>
            <w14:solidFill>
              <w14:schemeClr w14:val="tx1"/>
            </w14:solidFill>
          </w14:textFill>
        </w:rPr>
      </w:pPr>
      <w:r>
        <w:rPr>
          <w:rFonts w:hint="eastAsia" w:ascii="宋体" w:hAnsi="宋体"/>
          <w:b/>
          <w:color w:val="000000" w:themeColor="text1"/>
          <w:sz w:val="18"/>
          <w:szCs w:val="18"/>
          <w:u w:val="single"/>
          <w14:textFill>
            <w14:solidFill>
              <w14:schemeClr w14:val="tx1"/>
            </w14:solidFill>
          </w14:textFill>
        </w:rPr>
        <w:t>②未中标人的投标保证金在中标通知书发出后</w:t>
      </w:r>
      <w:r>
        <w:rPr>
          <w:rFonts w:ascii="宋体" w:hAnsi="宋体"/>
          <w:b/>
          <w:color w:val="000000" w:themeColor="text1"/>
          <w:sz w:val="18"/>
          <w:szCs w:val="18"/>
          <w:u w:val="single"/>
          <w14:textFill>
            <w14:solidFill>
              <w14:schemeClr w14:val="tx1"/>
            </w14:solidFill>
          </w14:textFill>
        </w:rPr>
        <w:t>4</w:t>
      </w:r>
      <w:r>
        <w:rPr>
          <w:rFonts w:hint="eastAsia" w:ascii="宋体" w:hAnsi="宋体"/>
          <w:b/>
          <w:color w:val="000000" w:themeColor="text1"/>
          <w:sz w:val="18"/>
          <w:szCs w:val="18"/>
          <w:u w:val="single"/>
          <w14:textFill>
            <w14:solidFill>
              <w14:schemeClr w14:val="tx1"/>
            </w14:solidFill>
          </w14:textFill>
        </w:rPr>
        <w:t>个工作日内退还，不计利息。</w:t>
      </w:r>
    </w:p>
    <w:p>
      <w:pPr>
        <w:keepNext w:val="0"/>
        <w:keepLines w:val="0"/>
        <w:kinsoku/>
        <w:wordWrap/>
        <w:overflowPunct/>
        <w:topLinePunct w:val="0"/>
        <w:autoSpaceDE/>
        <w:autoSpaceDN/>
        <w:bidi w:val="0"/>
        <w:adjustRightInd w:val="0"/>
        <w:snapToGrid w:val="0"/>
        <w:spacing w:after="0" w:line="440" w:lineRule="exact"/>
        <w:ind w:firstLine="36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 w:val="18"/>
          <w:szCs w:val="18"/>
          <w:u w:val="single"/>
          <w14:textFill>
            <w14:solidFill>
              <w14:schemeClr w14:val="tx1"/>
            </w14:solidFill>
          </w14:textFill>
        </w:rPr>
        <w:t>③中标人的投标保证金自政府采购合同签订之日起</w:t>
      </w:r>
      <w:r>
        <w:rPr>
          <w:rFonts w:ascii="宋体" w:hAnsi="宋体"/>
          <w:b/>
          <w:color w:val="000000" w:themeColor="text1"/>
          <w:sz w:val="18"/>
          <w:szCs w:val="18"/>
          <w:u w:val="single"/>
          <w14:textFill>
            <w14:solidFill>
              <w14:schemeClr w14:val="tx1"/>
            </w14:solidFill>
          </w14:textFill>
        </w:rPr>
        <w:t>4</w:t>
      </w:r>
      <w:r>
        <w:rPr>
          <w:rFonts w:hint="eastAsia" w:ascii="宋体" w:hAnsi="宋体"/>
          <w:b/>
          <w:color w:val="000000" w:themeColor="text1"/>
          <w:sz w:val="18"/>
          <w:szCs w:val="18"/>
          <w:u w:val="single"/>
          <w14:textFill>
            <w14:solidFill>
              <w14:schemeClr w14:val="tx1"/>
            </w14:solidFill>
          </w14:textFill>
        </w:rPr>
        <w:t>个工作日内（合同签订后送达本中心)后退还，不计利息。</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中标人应在中标通知书发出之日起</w:t>
      </w:r>
      <w:r>
        <w:rPr>
          <w:rFonts w:ascii="宋体" w:hAnsi="宋体"/>
          <w:color w:val="000000" w:themeColor="text1"/>
          <w:szCs w:val="21"/>
          <w:u w:val="single"/>
          <w14:textFill>
            <w14:solidFill>
              <w14:schemeClr w14:val="tx1"/>
            </w14:solidFill>
          </w14:textFill>
        </w:rPr>
        <w:t>25</w:t>
      </w:r>
      <w:r>
        <w:rPr>
          <w:rFonts w:hint="eastAsia" w:ascii="宋体" w:hAnsi="宋体"/>
          <w:color w:val="000000" w:themeColor="text1"/>
          <w:szCs w:val="21"/>
          <w14:textFill>
            <w14:solidFill>
              <w14:schemeClr w14:val="tx1"/>
            </w14:solidFill>
          </w14:textFill>
        </w:rPr>
        <w:t>日内与采购人签订合同。</w:t>
      </w:r>
      <w:r>
        <w:rPr>
          <w:rFonts w:hint="eastAsia" w:ascii="宋体" w:hAnsi="宋体"/>
          <w:bCs/>
          <w:color w:val="000000" w:themeColor="text1"/>
          <w:szCs w:val="21"/>
          <w14:textFill>
            <w14:solidFill>
              <w14:schemeClr w14:val="tx1"/>
            </w14:solidFill>
          </w14:textFill>
        </w:rPr>
        <w:t>采购需求另有要求的，按照其要求执行。</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5.投标保证金不计息。</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6.投标人有下列情形之一的，投标保证金将不予退还：</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（1）投标人在投标有效期内撤回投标文件的；</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（2）投标人在投标过程中弄虚作假，提供虚假材料的；</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（3）中标人无正当理由不与采购人签订合同的；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hint="eastAsia" w:ascii="宋体" w:hAnsi="宋体"/>
          <w:bCs/>
          <w:color w:val="000000" w:themeColor="text1"/>
          <w:spacing w:val="-4"/>
          <w:szCs w:val="21"/>
          <w14:textFill>
            <w14:solidFill>
              <w14:schemeClr w14:val="tx1"/>
            </w14:solidFill>
          </w14:textFill>
        </w:rPr>
        <w:t>将中标项目转让给他人或者在投标文件中未说明且未经招标采购人同意，将中标项目分包给他人的；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（5）拒绝履</w:t>
      </w:r>
      <w:r>
        <w:rPr>
          <w:rFonts w:hint="eastAsia" w:ascii="宋体" w:hAnsi="宋体"/>
          <w:color w:val="000000" w:themeColor="text1"/>
          <w:szCs w:val="21"/>
          <w14:textFill>
            <w14:solidFill>
              <w14:schemeClr w14:val="tx1"/>
            </w14:solidFill>
          </w14:textFill>
        </w:rPr>
        <w:t>行合同义务的；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（6）其他严重扰乱招投标程序的。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60" w:name="_Toc254970542"/>
      <w:bookmarkStart w:id="61" w:name="_Toc254970683"/>
      <w:r>
        <w:rPr>
          <w:rFonts w:hint="eastAsia" w:ascii="宋体" w:hAnsi="宋体"/>
          <w:b/>
          <w:color w:val="000000" w:themeColor="text1"/>
          <w:szCs w:val="21"/>
          <w14:textFill>
            <w14:solidFill>
              <w14:schemeClr w14:val="tx1"/>
            </w14:solidFill>
          </w14:textFill>
        </w:rPr>
        <w:t>（六）投标文件的签署和份数</w:t>
      </w:r>
      <w:bookmarkEnd w:id="60"/>
      <w:bookmarkEnd w:id="61"/>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1.投标人应按本招标文件规定的格式和顺序编制并标注页码，投标文件内容不完整、编排混乱导致投标文件被误读、漏读或者查找不到相关内容的，是投标人的责任。</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2.投标文件份数：见投标人须知及前附表。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3.投标文件须由投标人在规定位置盖章并由法定代表人或法定代表人的授权委托人签署，投标人应写全称。</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4.投标文件不得涂改，若有修改错漏处，须加盖单位公章或者法定代表人或授权委托人签字或盖章。投标文件因扫描不清晰或乱码或表达不清所引起的后果由投标人负责。</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（七）投标文件的上传、提交、修改、撤回和解密</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
          <w:color w:val="000000" w:themeColor="text1"/>
          <w:szCs w:val="21"/>
          <w14:textFill>
            <w14:solidFill>
              <w14:schemeClr w14:val="tx1"/>
            </w14:solidFill>
          </w14:textFill>
        </w:rPr>
        <w:t>投标文件的上传、提交：见投标人须知及前附表。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s="仿宋_GB2312"/>
          <w:color w:val="000000" w:themeColor="text1"/>
          <w:kern w:val="0"/>
          <w:szCs w:val="21"/>
          <w:lang w:val="zh-CN"/>
          <w14:textFill>
            <w14:solidFill>
              <w14:schemeClr w14:val="tx1"/>
            </w14:solidFill>
          </w14:textFill>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keepNext w:val="0"/>
        <w:keepLines w:val="0"/>
        <w:kinsoku/>
        <w:wordWrap/>
        <w:overflowPunct/>
        <w:topLinePunct w:val="0"/>
        <w:autoSpaceDE/>
        <w:autoSpaceDN/>
        <w:bidi w:val="0"/>
        <w:adjustRightInd w:val="0"/>
        <w:snapToGrid w:val="0"/>
        <w:spacing w:after="0" w:line="440" w:lineRule="exact"/>
        <w:ind w:firstLine="404" w:firstLineChars="200"/>
        <w:textAlignment w:val="auto"/>
        <w:rPr>
          <w:rFonts w:hint="eastAsia" w:ascii="宋体" w:hAnsi="宋体"/>
          <w:color w:val="000000" w:themeColor="text1"/>
          <w:spacing w:val="-4"/>
          <w:szCs w:val="21"/>
          <w14:textFill>
            <w14:solidFill>
              <w14:schemeClr w14:val="tx1"/>
            </w14:solidFill>
          </w14:textFill>
        </w:rPr>
      </w:pPr>
      <w:bookmarkStart w:id="62" w:name="_Toc254970684"/>
      <w:bookmarkStart w:id="63" w:name="_Toc254970543"/>
      <w:r>
        <w:rPr>
          <w:rFonts w:hint="eastAsia" w:ascii="宋体" w:hAnsi="宋体"/>
          <w:color w:val="000000" w:themeColor="text1"/>
          <w:spacing w:val="-4"/>
          <w:szCs w:val="21"/>
          <w14:textFill>
            <w14:solidFill>
              <w14:schemeClr w14:val="tx1"/>
            </w14:solidFill>
          </w14:textFill>
        </w:rPr>
        <w:t>3.</w:t>
      </w:r>
      <w:r>
        <w:rPr>
          <w:rFonts w:hint="eastAsia" w:ascii="宋体" w:hAnsi="宋体"/>
          <w:snapToGrid w:val="0"/>
          <w:color w:val="000000" w:themeColor="text1"/>
          <w:szCs w:val="21"/>
          <w14:textFill>
            <w14:solidFill>
              <w14:schemeClr w14:val="tx1"/>
            </w14:solidFill>
          </w14:textFill>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keepNext w:val="0"/>
        <w:keepLines w:val="0"/>
        <w:kinsoku/>
        <w:wordWrap/>
        <w:overflowPunct/>
        <w:topLinePunct w:val="0"/>
        <w:autoSpaceDE/>
        <w:autoSpaceDN/>
        <w:bidi w:val="0"/>
        <w:adjustRightInd w:val="0"/>
        <w:snapToGrid w:val="0"/>
        <w:spacing w:after="0" w:line="440" w:lineRule="exact"/>
        <w:ind w:firstLine="404" w:firstLineChars="200"/>
        <w:jc w:val="left"/>
        <w:textAlignment w:val="auto"/>
        <w:rPr>
          <w:rFonts w:hint="eastAsia"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4.投标人已经被推荐为第一中标候选供应商后撤回投标或放弃中标的，其投标保证金将不予退还，并上缴国库，给采购人造成损失的，还应当赔偿损失，并作为不良行为记录在案。</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（八）投标无效的情形</w:t>
      </w:r>
      <w:bookmarkEnd w:id="62"/>
      <w:bookmarkEnd w:id="63"/>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1.在符合性审查和资格性审查时，如发现下列情形之一的，投标文件将被视为无效：</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（1）超越了按照法律法规规定必须获得行政许可或者行政审批的经营范围的；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（2）资格证明文件不全的，或者不符合招标文件标明的资格要求的；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（3）投标文件无法定代表人（负责人）或其授权委托代理人签字，或未提供法定代表人（负责人）授权委托书、投标声明书或者填写项目不齐全的；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（4）投标代表人未能出具身份证明或与法定代表人（负责人）授权委托人身份不符的；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（5）项目不齐全或者内容虚假的；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（6）投标文件的实质性内容未使用中文表述、意思表述不明确、前后矛盾或者使用计量单位不符合投标文件要求的（经评标委员会认定并允许其在线更正的笔误除外）；</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（7）投标有效期、交付使用时间、质保期等商务条款不能满足招标文件要求的；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（8）未实质性响应招标文件要求或者投标文件有招标方不能接受的附加条件的；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（9）</w:t>
      </w:r>
      <w:r>
        <w:rPr>
          <w:rFonts w:ascii="宋体" w:hAnsi="宋体" w:eastAsia="宋体"/>
          <w:color w:val="000000" w:themeColor="text1"/>
          <w:spacing w:val="-4"/>
          <w:sz w:val="21"/>
          <w:szCs w:val="21"/>
          <w14:textFill>
            <w14:solidFill>
              <w14:schemeClr w14:val="tx1"/>
            </w14:solidFill>
          </w14:textFill>
        </w:rPr>
        <w:t>未按照招标文件的规定提交投标保证金的</w:t>
      </w:r>
      <w:r>
        <w:rPr>
          <w:rFonts w:hint="eastAsia" w:ascii="宋体" w:hAnsi="宋体" w:eastAsia="宋体"/>
          <w:bCs/>
          <w:color w:val="000000" w:themeColor="text1"/>
          <w:sz w:val="21"/>
          <w:szCs w:val="21"/>
          <w14:textFill>
            <w14:solidFill>
              <w14:schemeClr w14:val="tx1"/>
            </w14:solidFill>
          </w14:textFill>
        </w:rPr>
        <w:t>（说明：评标时，评标委员会将以本中心财务室编制的《采购文件购买名单及保证金收缴情况表》作为评审依据）。</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2.在技术评审时，如发现下列情形之一的，投标文件将被视为无效：</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（1）未提供或未如实提供投标货物的技术参数，或者投标文件标明的响应或偏离与事实不符或虚假投标的；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（2）明显不符合招标文件要求的规格型号、质量标准，或者与招标文件中的技术指标、主要功能项目发生实质性偏离的；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（3）项目采购需求中要求的内容项目发生负偏离达</w:t>
      </w:r>
      <w:r>
        <w:rPr>
          <w:rFonts w:hint="eastAsia" w:ascii="宋体" w:hAnsi="宋体" w:eastAsia="宋体"/>
          <w:bCs/>
          <w:color w:val="000000" w:themeColor="text1"/>
          <w:sz w:val="21"/>
          <w:szCs w:val="21"/>
          <w:u w:val="single"/>
          <w14:textFill>
            <w14:solidFill>
              <w14:schemeClr w14:val="tx1"/>
            </w14:solidFill>
          </w14:textFill>
        </w:rPr>
        <w:t>1</w:t>
      </w:r>
      <w:r>
        <w:rPr>
          <w:rFonts w:hint="eastAsia" w:ascii="宋体" w:hAnsi="宋体" w:eastAsia="宋体"/>
          <w:bCs/>
          <w:color w:val="000000" w:themeColor="text1"/>
          <w:sz w:val="21"/>
          <w:szCs w:val="21"/>
          <w14:textFill>
            <w14:solidFill>
              <w14:schemeClr w14:val="tx1"/>
            </w14:solidFill>
          </w14:textFill>
        </w:rPr>
        <w:t>项（含）以上的；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（4）投标技术方案不明确，存在一个或一个以上备选（替换）投标方案的；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（5）与其他参加本次投标供应商的投标文件（技术文件）的文字表述内容差错相同二处以上的。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3.在报价评审时，如发现下列情形之一的，投标文件将被视为无效：</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（1）未采用人民币报价或者未按照招标文件标明的币种报价的；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（2）报价超出最高限价，或者超出采购预算金额，采购人不能支付的；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（3）投标报价具有选择性，或者开标价格与投标文件承诺的优惠（折扣）价格不一致的。</w:t>
      </w:r>
    </w:p>
    <w:p>
      <w:pPr>
        <w:pStyle w:val="21"/>
        <w:keepNext w:val="0"/>
        <w:keepLines w:val="0"/>
        <w:kinsoku/>
        <w:wordWrap/>
        <w:overflowPunct/>
        <w:topLinePunct w:val="0"/>
        <w:autoSpaceDE/>
        <w:autoSpaceDN/>
        <w:bidi w:val="0"/>
        <w:adjustRightInd w:val="0"/>
        <w:snapToGrid w:val="0"/>
        <w:spacing w:after="0" w:line="440" w:lineRule="exact"/>
        <w:ind w:firstLine="404"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color w:val="000000" w:themeColor="text1"/>
          <w:spacing w:val="-4"/>
          <w:sz w:val="21"/>
          <w:szCs w:val="21"/>
          <w14:textFill>
            <w14:solidFill>
              <w14:schemeClr w14:val="tx1"/>
            </w14:solidFill>
          </w14:textFill>
        </w:rPr>
        <w:t>（4）评标委员会认为投标人的报价明显低于其他通过符合性审查投标人的报价，有可能影响产品质量或者不能诚信履约，投标人不能证明其报价合理性的。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4.有下列情形之一的视为投标人相互串通投标，投标文件将被视为无效:</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（1）不同投标人的投标文件由同一单位或者个人编制；或不同投标人报名的IP地址一致的；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（2）不同投标人委托同一单位或者个人办理投标事宜；</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w:t>
      </w:r>
      <w:r>
        <w:rPr>
          <w:rFonts w:hint="eastAsia" w:ascii="宋体" w:hAnsi="宋体" w:eastAsia="宋体"/>
          <w:color w:val="000000" w:themeColor="text1"/>
          <w:spacing w:val="-4"/>
          <w:sz w:val="21"/>
          <w:szCs w:val="21"/>
          <w14:textFill>
            <w14:solidFill>
              <w14:schemeClr w14:val="tx1"/>
            </w14:solidFill>
          </w14:textFill>
        </w:rPr>
        <w:t>不同投标人的投标文件载明的项目管理成员或者联系人员为同一人</w:t>
      </w:r>
      <w:r>
        <w:rPr>
          <w:rFonts w:hint="eastAsia" w:ascii="宋体" w:hAnsi="宋体" w:eastAsia="宋体"/>
          <w:bCs/>
          <w:color w:val="000000" w:themeColor="text1"/>
          <w:sz w:val="21"/>
          <w:szCs w:val="21"/>
          <w14:textFill>
            <w14:solidFill>
              <w14:schemeClr w14:val="tx1"/>
            </w14:solidFill>
          </w14:textFill>
        </w:rPr>
        <w:t>；</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（4）不同投标人的投标文件异常一致或投标报价呈规律性差异；</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（5）不同投标人的投标文件相互混装；</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（6）不同投标人的投标保证金从同一个单位或者个人账户转出。</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5.其他投标无效的情形：</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（1）</w:t>
      </w:r>
      <w:r>
        <w:rPr>
          <w:rFonts w:ascii="宋体" w:hAnsi="宋体" w:eastAsia="宋体"/>
          <w:b/>
          <w:bCs/>
          <w:color w:val="000000" w:themeColor="text1"/>
          <w:sz w:val="21"/>
          <w:szCs w:val="21"/>
          <w14:textFill>
            <w14:solidFill>
              <w14:schemeClr w14:val="tx1"/>
            </w14:solidFill>
          </w14:textFill>
        </w:rPr>
        <w:t>投标文件未按招标文件要求签署</w:t>
      </w:r>
      <w:r>
        <w:rPr>
          <w:rFonts w:hint="eastAsia" w:ascii="宋体" w:hAnsi="宋体" w:eastAsia="宋体"/>
          <w:b/>
          <w:bCs/>
          <w:color w:val="000000" w:themeColor="text1"/>
          <w:sz w:val="21"/>
          <w:szCs w:val="21"/>
          <w14:textFill>
            <w14:solidFill>
              <w14:schemeClr w14:val="tx1"/>
            </w14:solidFill>
          </w14:textFill>
        </w:rPr>
        <w:t>或</w:t>
      </w:r>
      <w:r>
        <w:rPr>
          <w:rFonts w:ascii="宋体" w:hAnsi="宋体" w:eastAsia="宋体"/>
          <w:b/>
          <w:bCs/>
          <w:color w:val="000000" w:themeColor="text1"/>
          <w:sz w:val="21"/>
          <w:szCs w:val="21"/>
          <w14:textFill>
            <w14:solidFill>
              <w14:schemeClr w14:val="tx1"/>
            </w14:solidFill>
          </w14:textFill>
        </w:rPr>
        <w:t>CA电子签章的；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（2）</w:t>
      </w:r>
      <w:r>
        <w:rPr>
          <w:rFonts w:ascii="宋体" w:hAnsi="宋体" w:eastAsia="宋体"/>
          <w:b/>
          <w:bCs/>
          <w:color w:val="000000" w:themeColor="text1"/>
          <w:sz w:val="21"/>
          <w:szCs w:val="21"/>
          <w14:textFill>
            <w14:solidFill>
              <w14:schemeClr w14:val="tx1"/>
            </w14:solidFill>
          </w14:textFill>
        </w:rPr>
        <w:t>供应商提交两份或两份以上内容不同的投标文件；</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（3）</w:t>
      </w:r>
      <w:r>
        <w:rPr>
          <w:rFonts w:hAnsi="宋体"/>
          <w:b/>
          <w:bCs/>
          <w:color w:val="000000" w:themeColor="text1"/>
          <w14:textFill>
            <w14:solidFill>
              <w14:schemeClr w14:val="tx1"/>
            </w14:solidFill>
          </w14:textFill>
        </w:rPr>
        <w:t>投标供应商在线制作投标文件时</w:t>
      </w:r>
      <w:r>
        <w:rPr>
          <w:rFonts w:hint="eastAsia" w:hAnsi="宋体"/>
          <w:b/>
          <w:bCs/>
          <w:color w:val="000000" w:themeColor="text1"/>
          <w14:textFill>
            <w14:solidFill>
              <w14:schemeClr w14:val="tx1"/>
            </w14:solidFill>
          </w14:textFill>
        </w:rPr>
        <w:t>填写的报价金额</w:t>
      </w:r>
      <w:r>
        <w:rPr>
          <w:rFonts w:hAnsi="宋体"/>
          <w:b/>
          <w:bCs/>
          <w:color w:val="000000" w:themeColor="text1"/>
          <w14:textFill>
            <w14:solidFill>
              <w14:schemeClr w14:val="tx1"/>
            </w14:solidFill>
          </w14:textFill>
        </w:rPr>
        <w:t>与解密后“电子加密投标文件”中《开标一览表》填写的金额不一致并拒绝按招标文件要求接受调整的；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cs="Courier New"/>
          <w:b/>
          <w:bCs/>
          <w:color w:val="000000" w:themeColor="text1"/>
          <w:sz w:val="21"/>
          <w:szCs w:val="21"/>
          <w14:textFill>
            <w14:solidFill>
              <w14:schemeClr w14:val="tx1"/>
            </w14:solidFill>
          </w14:textFill>
        </w:rPr>
      </w:pPr>
      <w:r>
        <w:rPr>
          <w:rFonts w:hint="eastAsia" w:ascii="宋体" w:hAnsi="宋体" w:eastAsia="宋体" w:cs="Courier New"/>
          <w:b/>
          <w:bCs/>
          <w:color w:val="000000" w:themeColor="text1"/>
          <w:sz w:val="21"/>
          <w:szCs w:val="21"/>
          <w14:textFill>
            <w14:solidFill>
              <w14:schemeClr w14:val="tx1"/>
            </w14:solidFill>
          </w14:textFill>
        </w:rPr>
        <w:t>（4）</w:t>
      </w:r>
      <w:r>
        <w:rPr>
          <w:rFonts w:ascii="宋体" w:hAnsi="宋体" w:eastAsia="宋体" w:cs="Courier New"/>
          <w:b/>
          <w:bCs/>
          <w:color w:val="000000" w:themeColor="text1"/>
          <w:sz w:val="21"/>
          <w:szCs w:val="21"/>
          <w14:textFill>
            <w14:solidFill>
              <w14:schemeClr w14:val="tx1"/>
            </w14:solidFill>
          </w14:textFill>
        </w:rPr>
        <w:t>法律、法规和招标文件规定的其他无效情形（或出现重大偏差）。</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6.被拒绝的投标文件为无效。</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64" w:name="_Toc254970685"/>
      <w:bookmarkStart w:id="65" w:name="_Toc254970544"/>
      <w:r>
        <w:rPr>
          <w:rFonts w:hint="eastAsia" w:hAnsi="宋体"/>
          <w:b/>
          <w:color w:val="000000" w:themeColor="text1"/>
          <w14:textFill>
            <w14:solidFill>
              <w14:schemeClr w14:val="tx1"/>
            </w14:solidFill>
          </w14:textFill>
        </w:rPr>
        <w:t>四、开标</w:t>
      </w:r>
      <w:bookmarkEnd w:id="64"/>
      <w:bookmarkEnd w:id="65"/>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（一）开标准备</w:t>
      </w:r>
    </w:p>
    <w:p>
      <w:pPr>
        <w:keepNext w:val="0"/>
        <w:keepLines w:val="0"/>
        <w:shd w:val="clear" w:color="auto" w:fill="FFFFFF"/>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本中心按招标文件规定的时间、地点通过“广西政府采购云平台”组织开标、开启投标文件，所有供应商均应当准时在线参加。投</w:t>
      </w:r>
      <w:r>
        <w:rPr>
          <w:rFonts w:ascii="宋体" w:hAnsi="宋体"/>
          <w:color w:val="000000" w:themeColor="text1"/>
          <w:szCs w:val="21"/>
          <w14:textFill>
            <w14:solidFill>
              <w14:schemeClr w14:val="tx1"/>
            </w14:solidFill>
          </w14:textFill>
        </w:rPr>
        <w:t>标供应商因未在线参加开标而导致投标文件无法按时解密等一切后果由供应商自</w:t>
      </w:r>
      <w:r>
        <w:rPr>
          <w:rFonts w:hint="eastAsia" w:ascii="宋体" w:hAnsi="宋体"/>
          <w:color w:val="000000" w:themeColor="text1"/>
          <w:szCs w:val="21"/>
          <w14:textFill>
            <w14:solidFill>
              <w14:schemeClr w14:val="tx1"/>
            </w14:solidFill>
          </w14:textFill>
        </w:rPr>
        <w:t>行</w:t>
      </w:r>
      <w:r>
        <w:rPr>
          <w:rFonts w:ascii="宋体" w:hAnsi="宋体"/>
          <w:color w:val="000000" w:themeColor="text1"/>
          <w:szCs w:val="21"/>
          <w14:textFill>
            <w14:solidFill>
              <w14:schemeClr w14:val="tx1"/>
            </w14:solidFill>
          </w14:textFill>
        </w:rPr>
        <w:t>承担。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 开标程序：</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1.电子开标会由本中心主持</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2.本中心工作人员向各投标供应商发出电子加密投标文件【开始解密】通知，由供应商按招标文件规定的时间内自行进行投标文件解密。</w:t>
      </w:r>
      <w:r>
        <w:rPr>
          <w:rFonts w:hint="eastAsia" w:hAnsi="宋体"/>
          <w:snapToGrid w:val="0"/>
          <w:color w:val="000000" w:themeColor="text1"/>
          <w14:textFill>
            <w14:solidFill>
              <w14:schemeClr w14:val="tx1"/>
            </w14:solidFill>
          </w14:textFill>
        </w:rPr>
        <w:t>投标供应商未在规定时间内完成解密的，系统默认自动放弃。</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w:t>
      </w:r>
      <w:r>
        <w:rPr>
          <w:rFonts w:hAnsi="宋体"/>
          <w:color w:val="000000" w:themeColor="text1"/>
          <w14:textFill>
            <w14:solidFill>
              <w14:schemeClr w14:val="tx1"/>
            </w14:solidFill>
          </w14:textFill>
        </w:rPr>
        <w:t>投标文件解密结束，开启</w:t>
      </w:r>
      <w:r>
        <w:rPr>
          <w:rFonts w:hint="eastAsia" w:hAnsi="宋体"/>
          <w:color w:val="000000" w:themeColor="text1"/>
          <w14:textFill>
            <w14:solidFill>
              <w14:schemeClr w14:val="tx1"/>
            </w14:solidFill>
          </w14:textFill>
        </w:rPr>
        <w:t>报价文件。投标供应商在线制作投标文件时填写的报价金额</w:t>
      </w:r>
      <w:r>
        <w:rPr>
          <w:rFonts w:hAnsi="宋体"/>
          <w:color w:val="000000" w:themeColor="text1"/>
          <w14:textFill>
            <w14:solidFill>
              <w14:schemeClr w14:val="tx1"/>
            </w14:solidFill>
          </w14:textFill>
        </w:rPr>
        <w:t>与解密后“电子加密投标文件”中《开标一览表》填写的金额不一致的，以解密后“电子加密投标文件”中《开标一览表》填写的金额为准，投标供应商拒绝接受此调整的，按无效投标处理。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4.进入</w:t>
      </w:r>
      <w:r>
        <w:rPr>
          <w:rFonts w:hAnsi="宋体"/>
          <w:color w:val="000000" w:themeColor="text1"/>
          <w14:textFill>
            <w14:solidFill>
              <w14:schemeClr w14:val="tx1"/>
            </w14:solidFill>
          </w14:textFill>
        </w:rPr>
        <w:t>资格文件</w:t>
      </w:r>
      <w:r>
        <w:rPr>
          <w:rFonts w:hint="eastAsia" w:hAnsi="宋体"/>
          <w:color w:val="000000" w:themeColor="text1"/>
          <w14:textFill>
            <w14:solidFill>
              <w14:schemeClr w14:val="tx1"/>
            </w14:solidFill>
          </w14:textFill>
        </w:rPr>
        <w:t>审查环节</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本中心或者招标采购单位</w:t>
      </w:r>
      <w:r>
        <w:rPr>
          <w:rFonts w:hAnsi="宋体"/>
          <w:color w:val="000000" w:themeColor="text1"/>
          <w14:textFill>
            <w14:solidFill>
              <w14:schemeClr w14:val="tx1"/>
            </w14:solidFill>
          </w14:textFill>
        </w:rPr>
        <w:t>依法对投标供应商的资格进行审查。</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w:t>
      </w:r>
      <w:r>
        <w:rPr>
          <w:rFonts w:hAnsi="宋体"/>
          <w:color w:val="000000" w:themeColor="text1"/>
          <w14:textFill>
            <w14:solidFill>
              <w14:schemeClr w14:val="tx1"/>
            </w14:solidFill>
          </w14:textFill>
        </w:rPr>
        <w:t>开启资格审查通过的投标供应商的商务技术文件进入符合性审查及商务技术评审</w:t>
      </w:r>
      <w:r>
        <w:rPr>
          <w:rFonts w:hint="eastAsia" w:hAnsi="宋体"/>
          <w:color w:val="000000" w:themeColor="text1"/>
          <w14:textFill>
            <w14:solidFill>
              <w14:schemeClr w14:val="tx1"/>
            </w14:solidFill>
          </w14:textFill>
        </w:rPr>
        <w:t>。</w:t>
      </w:r>
    </w:p>
    <w:p>
      <w:pPr>
        <w:pStyle w:val="28"/>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bCs/>
          <w:color w:val="000000" w:themeColor="text1"/>
          <w:sz w:val="18"/>
          <w:szCs w:val="18"/>
          <w:u w:val="single"/>
          <w14:textFill>
            <w14:solidFill>
              <w14:schemeClr w14:val="tx1"/>
            </w14:solidFill>
          </w14:textFill>
        </w:rPr>
      </w:pPr>
      <w:r>
        <w:rPr>
          <w:rFonts w:hint="eastAsia" w:hAnsi="宋体"/>
          <w:b/>
          <w:bCs/>
          <w:color w:val="000000" w:themeColor="text1"/>
          <w:sz w:val="18"/>
          <w:szCs w:val="18"/>
          <w:u w:val="single"/>
          <w14:textFill>
            <w14:solidFill>
              <w14:schemeClr w14:val="tx1"/>
            </w14:solidFill>
          </w14:textFill>
        </w:rPr>
        <w:t>注：</w:t>
      </w:r>
    </w:p>
    <w:p>
      <w:pPr>
        <w:pStyle w:val="28"/>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bCs/>
          <w:color w:val="000000" w:themeColor="text1"/>
          <w:sz w:val="18"/>
          <w:szCs w:val="18"/>
          <w:u w:val="single"/>
          <w14:textFill>
            <w14:solidFill>
              <w14:schemeClr w14:val="tx1"/>
            </w14:solidFill>
          </w14:textFill>
        </w:rPr>
      </w:pPr>
      <w:r>
        <w:rPr>
          <w:rFonts w:hint="eastAsia" w:hAnsi="宋体"/>
          <w:b/>
          <w:bCs/>
          <w:color w:val="000000" w:themeColor="text1"/>
          <w:sz w:val="18"/>
          <w:szCs w:val="18"/>
          <w:u w:val="single"/>
          <w14:textFill>
            <w14:solidFill>
              <w14:schemeClr w14:val="tx1"/>
            </w14:solidFill>
          </w14:textFill>
        </w:rPr>
        <w:t>①当整个招标项目的投标人不足3家的不开标，本中心将按政府采购管理的有关规定处理。</w:t>
      </w:r>
    </w:p>
    <w:p>
      <w:pPr>
        <w:pStyle w:val="28"/>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color w:val="000000" w:themeColor="text1"/>
          <w14:textFill>
            <w14:solidFill>
              <w14:schemeClr w14:val="tx1"/>
            </w14:solidFill>
          </w14:textFill>
        </w:rPr>
      </w:pPr>
      <w:r>
        <w:rPr>
          <w:rFonts w:hint="eastAsia" w:hAnsi="宋体"/>
          <w:b/>
          <w:bCs/>
          <w:color w:val="000000" w:themeColor="text1"/>
          <w:sz w:val="18"/>
          <w:szCs w:val="18"/>
          <w:u w:val="single"/>
          <w14:textFill>
            <w14:solidFill>
              <w14:schemeClr w14:val="tx1"/>
            </w14:solidFill>
          </w14:textFill>
        </w:rPr>
        <w:t>②开标后，某分标投标人不足3家的，本中心将按政府采购管理的有关规定处理。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Ansi="宋体"/>
          <w:b/>
          <w:bCs/>
          <w:color w:val="000000" w:themeColor="text1"/>
          <w14:textFill>
            <w14:solidFill>
              <w14:schemeClr w14:val="tx1"/>
            </w14:solidFill>
          </w14:textFill>
        </w:rPr>
        <w:t>特别说明：如遇“</w:t>
      </w:r>
      <w:r>
        <w:rPr>
          <w:rFonts w:hint="eastAsia" w:hAnsi="宋体"/>
          <w:b/>
          <w:bCs/>
          <w:color w:val="000000" w:themeColor="text1"/>
          <w14:textFill>
            <w14:solidFill>
              <w14:schemeClr w14:val="tx1"/>
            </w14:solidFill>
          </w14:textFill>
        </w:rPr>
        <w:t>广西政府采购云平台</w:t>
      </w:r>
      <w:r>
        <w:rPr>
          <w:rFonts w:hAnsi="宋体"/>
          <w:b/>
          <w:bCs/>
          <w:color w:val="000000" w:themeColor="text1"/>
          <w14:textFill>
            <w14:solidFill>
              <w14:schemeClr w14:val="tx1"/>
            </w14:solidFill>
          </w14:textFill>
        </w:rPr>
        <w:t>”电子化开标或评审程序调整的，按调整后程序执行。</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66" w:name="_Toc254970686"/>
      <w:bookmarkStart w:id="67" w:name="_Toc254970545"/>
      <w:r>
        <w:rPr>
          <w:rFonts w:hint="eastAsia" w:hAnsi="宋体"/>
          <w:b/>
          <w:color w:val="000000" w:themeColor="text1"/>
          <w14:textFill>
            <w14:solidFill>
              <w14:schemeClr w14:val="tx1"/>
            </w14:solidFill>
          </w14:textFill>
        </w:rPr>
        <w:t>五、资格审查</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采购人</w:t>
      </w:r>
      <w:r>
        <w:rPr>
          <w:rFonts w:hint="eastAsia" w:hAnsi="宋体" w:cs="宋体"/>
          <w:color w:val="000000" w:themeColor="text1"/>
          <w:spacing w:val="-4"/>
          <w14:textFill>
            <w14:solidFill>
              <w14:schemeClr w14:val="tx1"/>
            </w14:solidFill>
          </w14:textFill>
        </w:rPr>
        <w:t>或本中心工作人员</w:t>
      </w:r>
      <w:r>
        <w:rPr>
          <w:rFonts w:hint="eastAsia" w:hAnsi="宋体" w:cs="宋体"/>
          <w:color w:val="000000" w:themeColor="text1"/>
          <w14:textFill>
            <w14:solidFill>
              <w14:schemeClr w14:val="tx1"/>
            </w14:solidFill>
          </w14:textFill>
        </w:rPr>
        <w:t>依法对投标人的资格进行审查。合格投标人不足3家的，不得评标。</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六、评标</w:t>
      </w:r>
      <w:bookmarkEnd w:id="66"/>
      <w:bookmarkEnd w:id="67"/>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（一）组建评标委员会</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本招标采购项目的</w:t>
      </w:r>
      <w:r>
        <w:rPr>
          <w:rFonts w:hAnsi="宋体"/>
          <w:color w:val="000000" w:themeColor="text1"/>
          <w:spacing w:val="-4"/>
          <w14:textFill>
            <w14:solidFill>
              <w14:schemeClr w14:val="tx1"/>
            </w14:solidFill>
          </w14:textFill>
        </w:rPr>
        <w:t>评标委员会由采购人代表和评审专家组成，成员人数应当为5人以上单数，其中评审专家不得少于成员总数的三分之二。</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（二）评标的方式</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本项目采用不公开方式评标，评标的依据为招标文件和投标文件。</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（三）评标程序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（1）评标委员会审查、评价投标文件是否符合招标文件的商务、技术等实质性要求。</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投标人代表超过规定时间或者拒绝澄清或者澄清的内容改变了投标文件的实质性内容的，评标委员会有权视该投标文件无效。</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（3）各投标人的技术得分为所有评委的有效评分的算术平均数，由指定专人进行计算复核。</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（4）本中心工作人员协助评标委员会根据本项目的评分标准计算各投标人的商务报价得分。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（5）评标委员会完成评标后，由政采云系统对各部分得分汇总，计算出本项目最终得分、评标价等。评标委员会按推荐原则推荐中标候选人同时形成评标报告。</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（四）澄清问题的形式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（五）错误修正</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投标文件如果出现计算或表达上的错误，修正错误的原则如下：</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1.投标文件中开标一览表（报价表）内容与投标文件中相应内容不一致的，以开标一览表（报价表）为准；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2.大写金额和小写金额不一致的，以大写金额为准；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3.单价金额小数点或者百分比有明显错位的，以开标一览表的总价为准，并修改单价；</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4.总价金额与按单价汇总金额不一致的，以单价金额计算结果为准。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5.对不同文字文本投标文件的解释发生异议的，以中文文本为准。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同时出现两种以上不一致的，按照前款规定的顺序修正。</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（六）评标原则和</w:t>
      </w:r>
      <w:r>
        <w:rPr>
          <w:rFonts w:ascii="宋体" w:hAnsi="宋体"/>
          <w:b/>
          <w:color w:val="000000" w:themeColor="text1"/>
          <w:szCs w:val="21"/>
          <w14:textFill>
            <w14:solidFill>
              <w14:schemeClr w14:val="tx1"/>
            </w14:solidFill>
          </w14:textFill>
        </w:rPr>
        <w:t>评标方法</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w:t>
      </w:r>
      <w:r>
        <w:rPr>
          <w:rFonts w:hAnsi="宋体"/>
          <w:color w:val="000000" w:themeColor="text1"/>
          <w14:textFill>
            <w14:solidFill>
              <w14:schemeClr w14:val="tx1"/>
            </w14:solidFill>
          </w14:textFill>
        </w:rPr>
        <w:t>评标方法</w:t>
      </w:r>
      <w:r>
        <w:rPr>
          <w:rFonts w:hint="eastAsia" w:hAnsi="宋体"/>
          <w:color w:val="000000" w:themeColor="text1"/>
          <w14:textFill>
            <w14:solidFill>
              <w14:schemeClr w14:val="tx1"/>
            </w14:solidFill>
          </w14:textFill>
        </w:rPr>
        <w:t>。本项目</w:t>
      </w:r>
      <w:r>
        <w:rPr>
          <w:rFonts w:hAnsi="宋体"/>
          <w:color w:val="000000" w:themeColor="text1"/>
          <w14:textFill>
            <w14:solidFill>
              <w14:schemeClr w14:val="tx1"/>
            </w14:solidFill>
          </w14:textFill>
        </w:rPr>
        <w:t>评标方法</w:t>
      </w:r>
      <w:r>
        <w:rPr>
          <w:rFonts w:hint="eastAsia" w:hAnsi="宋体"/>
          <w:color w:val="000000" w:themeColor="text1"/>
          <w14:textFill>
            <w14:solidFill>
              <w14:schemeClr w14:val="tx1"/>
            </w14:solidFill>
          </w14:textFill>
        </w:rPr>
        <w:t>是</w:t>
      </w:r>
      <w:r>
        <w:rPr>
          <w:rFonts w:hint="eastAsia" w:hAnsi="宋体"/>
          <w:b/>
          <w:color w:val="000000" w:themeColor="text1"/>
          <w:u w:val="single"/>
          <w14:textFill>
            <w14:solidFill>
              <w14:schemeClr w14:val="tx1"/>
            </w14:solidFill>
          </w14:textFill>
        </w:rPr>
        <w:t>综合评分法</w:t>
      </w:r>
      <w:r>
        <w:rPr>
          <w:rFonts w:hint="eastAsia" w:hAnsi="宋体"/>
          <w:color w:val="000000" w:themeColor="text1"/>
          <w14:textFill>
            <w14:solidFill>
              <w14:schemeClr w14:val="tx1"/>
            </w14:solidFill>
          </w14:textFill>
        </w:rPr>
        <w:t>，具体评标内容及评分标准等详见第四章：</w:t>
      </w:r>
      <w:r>
        <w:rPr>
          <w:rFonts w:hAnsi="宋体"/>
          <w:color w:val="000000" w:themeColor="text1"/>
          <w14:textFill>
            <w14:solidFill>
              <w14:schemeClr w14:val="tx1"/>
            </w14:solidFill>
          </w14:textFill>
        </w:rPr>
        <w:t>评标方法</w:t>
      </w:r>
      <w:r>
        <w:rPr>
          <w:rFonts w:hint="eastAsia" w:hAnsi="宋体"/>
          <w:color w:val="000000" w:themeColor="text1"/>
          <w14:textFill>
            <w14:solidFill>
              <w14:schemeClr w14:val="tx1"/>
            </w14:solidFill>
          </w14:textFill>
        </w:rPr>
        <w:t>及评分标准。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（七）评标过程的监控</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本项目评标过程实行全程录音、录像监控，投标人在评标过程中所进行的试图影响评标结果的不公正活动，可能导致其投标被拒绝。</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68" w:name="_Toc254970687"/>
      <w:bookmarkStart w:id="69" w:name="_Toc254970546"/>
      <w:r>
        <w:rPr>
          <w:rFonts w:hint="eastAsia" w:hAnsi="宋体"/>
          <w:b/>
          <w:color w:val="000000" w:themeColor="text1"/>
          <w14:textFill>
            <w14:solidFill>
              <w14:schemeClr w14:val="tx1"/>
            </w14:solidFill>
          </w14:textFill>
        </w:rPr>
        <w:t>七、评标结果</w:t>
      </w:r>
      <w:bookmarkEnd w:id="68"/>
      <w:bookmarkEnd w:id="69"/>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（二）中标供应商确定后，本中心在中国政府采购网、广西政府采购网、广西壮族自治区政府采购中心网站发布中标公告。</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（三）在发布中标公告的同时，本中心向中标供应商发出中标通知书。</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color w:val="000000" w:themeColor="text1"/>
          <w14:textFill>
            <w14:solidFill>
              <w14:schemeClr w14:val="tx1"/>
            </w14:solidFill>
          </w14:textFill>
        </w:rPr>
        <w:t>（四）</w:t>
      </w:r>
      <w:r>
        <w:rPr>
          <w:rFonts w:hint="eastAsia" w:hAnsi="宋体"/>
          <w:bCs/>
          <w:color w:val="000000" w:themeColor="text1"/>
          <w14:textFill>
            <w14:solidFill>
              <w14:schemeClr w14:val="tx1"/>
            </w14:solidFill>
          </w14:textFill>
        </w:rPr>
        <w:t>投标人认为招标文件、招标过程和中标结果使自己的权益受到损害的，可以在知道或者应知其权益受到损害之日起七个工作日内，以书面形式向本中心提出质疑，并及时索要书面回执。</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（五）</w:t>
      </w:r>
      <w:r>
        <w:rPr>
          <w:rFonts w:hint="eastAsia" w:hAnsi="宋体"/>
          <w:bCs/>
          <w:color w:val="000000" w:themeColor="text1"/>
          <w14:textFill>
            <w14:solidFill>
              <w14:schemeClr w14:val="tx1"/>
            </w14:solidFill>
          </w14:textFill>
        </w:rPr>
        <w:t>本中心应当按照有关规定就采购人委托授权范围内的事项在收到投标人的书面质疑后七个工作日内做出答复，但答复的内容不得涉及商业秘密。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八、签订合同</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（一）合同授予标准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合同将授予被确定实质上响应招标文件要求，具备履行合同能力，综合评分排名第一的投标人。</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（二）签订合同</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（1）投标人接到中标通知书后，应按中标通知书规定的时间、地点与采购人签订合同。中标人无正当理由不得放弃中标。</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（2）如中标供应商不按中标通知书的规定签订合同，则按中标供应商违约处理，本中心将没收中标供应商投标的全部投标保证金。</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（3）中标供应商</w:t>
      </w:r>
      <w:r>
        <w:rPr>
          <w:rFonts w:hint="eastAsia" w:hAnsi="宋体"/>
          <w:b/>
          <w:color w:val="000000" w:themeColor="text1"/>
          <w14:textFill>
            <w14:solidFill>
              <w14:schemeClr w14:val="tx1"/>
            </w14:solidFill>
          </w14:textFill>
        </w:rPr>
        <w:t>拒绝与采购人签订合同或</w:t>
      </w:r>
      <w:r>
        <w:rPr>
          <w:rFonts w:hint="eastAsia" w:hAnsi="宋体"/>
          <w:color w:val="000000" w:themeColor="text1"/>
          <w14:textFill>
            <w14:solidFill>
              <w14:schemeClr w14:val="tx1"/>
            </w14:solidFill>
          </w14:textFill>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九、其他事项</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（一）解释权：本招标文件解释权属本中心。</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（二）有关事宜</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所有与本招标文件有关的函件请按下列通讯地址联系：</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广西壮族自治区政府采购中心</w:t>
      </w:r>
    </w:p>
    <w:p>
      <w:pPr>
        <w:pStyle w:val="28"/>
        <w:keepNext w:val="0"/>
        <w:keepLines w:val="0"/>
        <w:tabs>
          <w:tab w:val="left" w:pos="1990"/>
        </w:tabs>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邮政编码：530011</w:t>
      </w:r>
    </w:p>
    <w:p>
      <w:pPr>
        <w:pStyle w:val="28"/>
        <w:keepNext w:val="0"/>
        <w:keepLines w:val="0"/>
        <w:tabs>
          <w:tab w:val="left" w:pos="1990"/>
        </w:tabs>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spacing w:val="-4"/>
          <w14:textFill>
            <w14:solidFill>
              <w14:schemeClr w14:val="tx1"/>
            </w14:solidFill>
          </w14:textFill>
        </w:rPr>
      </w:pPr>
      <w:r>
        <w:rPr>
          <w:rFonts w:hint="eastAsia" w:hAnsi="宋体"/>
          <w:color w:val="000000" w:themeColor="text1"/>
          <w14:textFill>
            <w14:solidFill>
              <w14:schemeClr w14:val="tx1"/>
            </w14:solidFill>
          </w14:textFill>
        </w:rPr>
        <w:t>通讯地址：</w:t>
      </w:r>
      <w:r>
        <w:rPr>
          <w:rFonts w:hint="eastAsia" w:hAnsi="宋体"/>
          <w:color w:val="000000" w:themeColor="text1"/>
          <w:spacing w:val="-4"/>
          <w14:textFill>
            <w14:solidFill>
              <w14:schemeClr w14:val="tx1"/>
            </w14:solidFill>
          </w14:textFill>
        </w:rPr>
        <w:t>广西南宁市星湖路22号</w:t>
      </w:r>
    </w:p>
    <w:p>
      <w:pPr>
        <w:pStyle w:val="28"/>
        <w:keepNext w:val="0"/>
        <w:keepLines w:val="0"/>
        <w:tabs>
          <w:tab w:val="left" w:pos="1990"/>
        </w:tabs>
        <w:kinsoku/>
        <w:wordWrap/>
        <w:overflowPunct/>
        <w:topLinePunct w:val="0"/>
        <w:autoSpaceDE/>
        <w:autoSpaceDN/>
        <w:bidi w:val="0"/>
        <w:adjustRightInd w:val="0"/>
        <w:snapToGrid w:val="0"/>
        <w:spacing w:after="0" w:line="440" w:lineRule="exact"/>
        <w:ind w:firstLine="404" w:firstLineChars="200"/>
        <w:textAlignment w:val="auto"/>
        <w:rPr>
          <w:rFonts w:hint="eastAsia" w:hAnsi="宋体"/>
          <w:color w:val="000000" w:themeColor="text1"/>
          <w:spacing w:val="-4"/>
          <w14:textFill>
            <w14:solidFill>
              <w14:schemeClr w14:val="tx1"/>
            </w14:solidFill>
          </w14:textFill>
        </w:rPr>
      </w:pPr>
      <w:r>
        <w:rPr>
          <w:rFonts w:hint="eastAsia" w:hAnsi="宋体"/>
          <w:color w:val="000000" w:themeColor="text1"/>
          <w:spacing w:val="-4"/>
          <w14:textFill>
            <w14:solidFill>
              <w14:schemeClr w14:val="tx1"/>
            </w14:solidFill>
          </w14:textFill>
        </w:rPr>
        <w:t>电</w:t>
      </w:r>
      <w:r>
        <w:rPr>
          <w:rFonts w:hAnsi="宋体"/>
          <w:color w:val="000000" w:themeColor="text1"/>
          <w:spacing w:val="-4"/>
          <w14:textFill>
            <w14:solidFill>
              <w14:schemeClr w14:val="tx1"/>
            </w14:solidFill>
          </w14:textFill>
        </w:rPr>
        <w:t xml:space="preserve">    </w:t>
      </w:r>
      <w:r>
        <w:rPr>
          <w:rFonts w:hint="eastAsia" w:hAnsi="宋体"/>
          <w:color w:val="000000" w:themeColor="text1"/>
          <w:spacing w:val="-4"/>
          <w14:textFill>
            <w14:solidFill>
              <w14:schemeClr w14:val="tx1"/>
            </w14:solidFill>
          </w14:textFill>
        </w:rPr>
        <w:t>话：</w:t>
      </w:r>
      <w:r>
        <w:rPr>
          <w:rFonts w:hAnsi="宋体"/>
          <w:color w:val="000000" w:themeColor="text1"/>
          <w:spacing w:val="-4"/>
          <w14:textFill>
            <w14:solidFill>
              <w14:schemeClr w14:val="tx1"/>
            </w14:solidFill>
          </w14:textFill>
        </w:rPr>
        <w:t>0771-</w:t>
      </w:r>
      <w:r>
        <w:rPr>
          <w:rFonts w:hint="eastAsia" w:hAnsi="宋体"/>
          <w:color w:val="000000" w:themeColor="text1"/>
          <w:spacing w:val="-4"/>
          <w14:textFill>
            <w14:solidFill>
              <w14:schemeClr w14:val="tx1"/>
            </w14:solidFill>
          </w14:textFill>
        </w:rPr>
        <w:t>8600346</w:t>
      </w:r>
      <w:r>
        <w:rPr>
          <w:rFonts w:hAnsi="宋体"/>
          <w:color w:val="000000" w:themeColor="text1"/>
          <w:spacing w:val="-4"/>
          <w14:textFill>
            <w14:solidFill>
              <w14:schemeClr w14:val="tx1"/>
            </w14:solidFill>
          </w14:textFill>
        </w:rPr>
        <w:t xml:space="preserve">            </w:t>
      </w:r>
      <w:r>
        <w:rPr>
          <w:rFonts w:hint="eastAsia" w:hAnsi="宋体"/>
          <w:color w:val="000000" w:themeColor="text1"/>
          <w:spacing w:val="-4"/>
          <w14:textFill>
            <w14:solidFill>
              <w14:schemeClr w14:val="tx1"/>
            </w14:solidFill>
          </w14:textFill>
        </w:rPr>
        <w:t>传</w:t>
      </w:r>
      <w:r>
        <w:rPr>
          <w:rFonts w:hAnsi="宋体"/>
          <w:color w:val="000000" w:themeColor="text1"/>
          <w:spacing w:val="-4"/>
          <w14:textFill>
            <w14:solidFill>
              <w14:schemeClr w14:val="tx1"/>
            </w14:solidFill>
          </w14:textFill>
        </w:rPr>
        <w:t xml:space="preserve">    </w:t>
      </w:r>
      <w:r>
        <w:rPr>
          <w:rFonts w:hint="eastAsia" w:hAnsi="宋体"/>
          <w:color w:val="000000" w:themeColor="text1"/>
          <w:spacing w:val="-4"/>
          <w14:textFill>
            <w14:solidFill>
              <w14:schemeClr w14:val="tx1"/>
            </w14:solidFill>
          </w14:textFill>
        </w:rPr>
        <w:t>真：</w:t>
      </w:r>
      <w:r>
        <w:rPr>
          <w:rFonts w:hAnsi="宋体"/>
          <w:color w:val="000000" w:themeColor="text1"/>
          <w:spacing w:val="-4"/>
          <w14:textFill>
            <w14:solidFill>
              <w14:schemeClr w14:val="tx1"/>
            </w14:solidFill>
          </w14:textFill>
        </w:rPr>
        <w:t>0771-</w:t>
      </w:r>
      <w:r>
        <w:rPr>
          <w:rFonts w:hint="eastAsia" w:hAnsi="宋体"/>
          <w:color w:val="000000" w:themeColor="text1"/>
          <w:spacing w:val="-4"/>
          <w14:textFill>
            <w14:solidFill>
              <w14:schemeClr w14:val="tx1"/>
            </w14:solidFill>
          </w14:textFill>
        </w:rPr>
        <w:t>8600305。</w:t>
      </w:r>
    </w:p>
    <w:bookmarkEnd w:id="34"/>
    <w:bookmarkEnd w:id="35"/>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bookmarkStart w:id="70" w:name="_Toc254970690"/>
      <w:bookmarkStart w:id="71" w:name="_Toc254970549"/>
    </w:p>
    <w:p>
      <w:pPr>
        <w:pStyle w:val="28"/>
        <w:pageBreakBefore/>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bookmarkEnd w:id="70"/>
    <w:bookmarkEnd w:id="71"/>
    <w:p>
      <w:pPr>
        <w:pStyle w:val="3"/>
        <w:kinsoku/>
        <w:wordWrap/>
        <w:overflowPunct/>
        <w:topLinePunct w:val="0"/>
        <w:bidi w:val="0"/>
        <w:spacing w:line="420" w:lineRule="exact"/>
        <w:jc w:val="center"/>
        <w:rPr>
          <w:color w:val="000000" w:themeColor="text1"/>
          <w14:textFill>
            <w14:solidFill>
              <w14:schemeClr w14:val="tx1"/>
            </w14:solidFill>
          </w14:textFill>
        </w:rPr>
      </w:pPr>
      <w:bookmarkStart w:id="72" w:name="_Toc1211477353"/>
      <w:bookmarkStart w:id="73" w:name="_Toc1063296958_WPSOffice_Level1"/>
      <w:bookmarkStart w:id="74" w:name="_Toc1402196184_WPSOffice_Level1"/>
      <w:r>
        <w:rPr>
          <w:rFonts w:hint="eastAsia"/>
          <w:color w:val="000000" w:themeColor="text1"/>
          <w14:textFill>
            <w14:solidFill>
              <w14:schemeClr w14:val="tx1"/>
            </w14:solidFill>
          </w14:textFill>
        </w:rPr>
        <w:t xml:space="preserve">第四章  </w:t>
      </w:r>
      <w:bookmarkEnd w:id="72"/>
      <w:r>
        <w:rPr>
          <w:rFonts w:hint="eastAsia"/>
          <w:color w:val="000000" w:themeColor="text1"/>
          <w14:textFill>
            <w14:solidFill>
              <w14:schemeClr w14:val="tx1"/>
            </w14:solidFill>
          </w14:textFill>
        </w:rPr>
        <w:t>评标方法及评分标准</w:t>
      </w:r>
      <w:bookmarkEnd w:id="73"/>
      <w:bookmarkEnd w:id="74"/>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keepNext w:val="0"/>
        <w:keepLines w:val="0"/>
        <w:pageBreakBefore/>
        <w:kinsoku/>
        <w:wordWrap/>
        <w:overflowPunct/>
        <w:topLinePunct w:val="0"/>
        <w:bidi w:val="0"/>
        <w:spacing w:after="0" w:line="440" w:lineRule="exact"/>
        <w:jc w:val="center"/>
        <w:textAlignment w:val="auto"/>
        <w:rPr>
          <w:rFonts w:hint="eastAsia" w:ascii="仿宋_GB2312" w:hAnsi="宋体" w:eastAsia="仿宋_GB2312" w:cs="Courier New"/>
          <w:b/>
          <w:color w:val="000000" w:themeColor="text1"/>
          <w:sz w:val="32"/>
          <w:szCs w:val="32"/>
          <w14:textFill>
            <w14:solidFill>
              <w14:schemeClr w14:val="tx1"/>
            </w14:solidFill>
          </w14:textFill>
        </w:rPr>
      </w:pPr>
      <w:r>
        <w:rPr>
          <w:rFonts w:hint="eastAsia" w:ascii="仿宋_GB2312" w:hAnsi="宋体" w:eastAsia="仿宋_GB2312" w:cs="Courier New"/>
          <w:b/>
          <w:color w:val="000000" w:themeColor="text1"/>
          <w:sz w:val="32"/>
          <w:szCs w:val="32"/>
          <w14:textFill>
            <w14:solidFill>
              <w14:schemeClr w14:val="tx1"/>
            </w14:solidFill>
          </w14:textFill>
        </w:rPr>
        <w:t>评标方法及评分标准</w:t>
      </w:r>
    </w:p>
    <w:p>
      <w:pPr>
        <w:keepNext w:val="0"/>
        <w:keepLines w:val="0"/>
        <w:widowControl/>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一、评标原则</w:t>
      </w:r>
    </w:p>
    <w:p>
      <w:pPr>
        <w:keepNext w:val="0"/>
        <w:keepLines w:val="0"/>
        <w:widowControl/>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（一）评委构成：本招标采购项目的评标委员会由采购人代表和有关技术、经济等方面的专家组成，成员人数应当为五人以上单数。其中，技术、经济等方面的专家不得少于成员总数的三分之二。</w:t>
      </w:r>
    </w:p>
    <w:p>
      <w:pPr>
        <w:keepNext w:val="0"/>
        <w:keepLines w:val="0"/>
        <w:widowControl/>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（二）评标依据：</w:t>
      </w:r>
      <w:r>
        <w:rPr>
          <w:rFonts w:hint="eastAsia" w:ascii="宋体" w:hAnsi="宋体" w:eastAsia="宋体" w:cs="宋体"/>
          <w:bCs/>
          <w:color w:val="000000" w:themeColor="text1"/>
          <w:kern w:val="0"/>
          <w:sz w:val="21"/>
          <w:szCs w:val="21"/>
          <w14:textFill>
            <w14:solidFill>
              <w14:schemeClr w14:val="tx1"/>
            </w14:solidFill>
          </w14:textFill>
        </w:rPr>
        <w:t>评委将以招投标文件为评标依据，对投标人的内容按百分制打分。</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（三）</w:t>
      </w:r>
      <w:r>
        <w:rPr>
          <w:rFonts w:hint="eastAsia" w:ascii="宋体" w:hAnsi="宋体" w:eastAsia="宋体" w:cs="宋体"/>
          <w:bCs/>
          <w:color w:val="000000" w:themeColor="text1"/>
          <w:sz w:val="21"/>
          <w:szCs w:val="21"/>
          <w14:textFill>
            <w14:solidFill>
              <w14:schemeClr w14:val="tx1"/>
            </w14:solidFill>
          </w14:textFill>
        </w:rPr>
        <w:t>评标方式：以封闭方式进行。</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二、评标方法</w:t>
      </w:r>
    </w:p>
    <w:p>
      <w:pPr>
        <w:keepNext w:val="0"/>
        <w:keepLines w:val="0"/>
        <w:widowControl/>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（一）对进入详评的，采用百分制综合评分法。</w:t>
      </w:r>
    </w:p>
    <w:p>
      <w:pPr>
        <w:keepNext w:val="0"/>
        <w:keepLines w:val="0"/>
        <w:widowControl/>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（二）计分办法（按四舍五入取至百分位）：</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1、报价分………………………………………………………………………………20分</w:t>
      </w:r>
    </w:p>
    <w:p>
      <w:pPr>
        <w:pStyle w:val="498"/>
        <w:keepNext w:val="0"/>
        <w:keepLines w:val="0"/>
        <w:kinsoku/>
        <w:wordWrap/>
        <w:overflowPunct/>
        <w:topLinePunct w:val="0"/>
        <w:bidi w:val="0"/>
        <w:adjustRightInd w:val="0"/>
        <w:snapToGrid w:val="0"/>
        <w:spacing w:after="0" w:line="440" w:lineRule="exact"/>
        <w:ind w:firstLine="378" w:firstLineChars="18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（2）以满足采购文件要求的最低评标价为20分。</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（3）某投标人报价分 = 投标人最低评标价（金额）/某投标人评标价（金额）×20分</w:t>
      </w:r>
      <w:bookmarkStart w:id="75" w:name="_Toc895271135"/>
      <w:r>
        <w:rPr>
          <w:rFonts w:hint="eastAsia" w:ascii="宋体" w:hAnsi="宋体" w:eastAsia="宋体" w:cs="宋体"/>
          <w:color w:val="000000" w:themeColor="text1"/>
          <w:sz w:val="21"/>
          <w:szCs w:val="21"/>
          <w14:textFill>
            <w14:solidFill>
              <w14:schemeClr w14:val="tx1"/>
            </w14:solidFill>
          </w14:textFill>
        </w:rPr>
        <w:t>。</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2、服务方案分………………………………………………………………………60分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（1）总体工作计划、管理规章制度及方案（满分10分）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针对采购人本项目实际情况及特点提出服务总体设想、服务宗旨、重点关键问题、工作计划、管理规章制度等方案。  </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一档4分：总体计划方案适用本项目用户需求，管理规章制度架构完整，计划的方案符合实际情况，计划详细具体、有保证，有项目管理目标、形象定位、服务理念等方案内容；</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二档7分：在一档的基础上，总体计划方案、规章管理制度与档案管理制度框架完整详细，有服务管理保障计划、人员安全保障措施等，方案内容考虑问题全面周到，各方面均契合本项目实际需求。</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档10分：在二档的基础上，总体计划方案、规章管理制度与档案管理制度框架详细完整且合理，有服务管理保障计划、人员安全保障措施、具体实施计划、标准化管理措施等，方案内容各方面均优于本项目实际需求，能够针对本项目的特殊性制定特色服务和创新工作方式，承诺中标后成立党小组或党支部。</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（2）安全保卫服务方案分（满分10分）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一档4分，方案适用本项目用户需求，内容基本完整，对采购需求有一定的理解，但缺乏深入分析和定制化措施，未针对项目的实际情况进行方案设计；</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二档7分，方案完全适用本项目用户需求，方案架构清晰，内容详细合理能够根据项目的实际情况提出相应的安全保卫措施，包括详细的安全巡逻计划、治安、消防等内容，方案中有1-2项优于采购项目服务要求；</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档10分，方案完全适用本项目用户需求，能够深度分析用户需求，提供定制化解决方案，方案有创新点，能够针对安全保卫中的关键问题提出切实可行的改进措施，方案内容详尽，科学合理，包括但不限于安全巡逻计划、治安、消防、车辆管理计划、人员培训与考核等，方案中有3项及以上优于采购项目服务要求。投标人的秩序安保队伍推行全面军事化管理模式，拟投入的安保主管具备过硬的军事素养，能够带队实施常态化军事管理。针对本项目服务环境的特殊要求，在秩序管理方面制定并承诺执行定期的军事化与标准化培训计划，培训包含内务秩序、言行举止及交接班规范等内容。</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（3）绿化保洁管理服务方案分（满分10分）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一档4分，方案适用本项目用户需求，内容基本完整，对采购需求有一定的理解，但缺乏深入分析和定制化措施，未针对项目的实际情况进行方案设计；</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二档7分，方案完全适用本项目用户需求，方案架构清晰，内容详细合理能够根据项目的实际情况提出相应的绿化、保洁管理服务措施，方案中有1-2项优于采购项目服务要求；</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档10分，方案完全适用本项目用户需求，能够深度分析用户需求，提供定制化解决方案，方案有亮点，能够针对保洁、绿化管理服务中的关键问题提出切实可行的改进措施，方案内容详尽，科学合理，包括但不限于服务计划、人员培训与考核等，方案中有3项及以上优于采购项目服务要求。</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（4）各类物资装备配备情况分。（满分10分）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包括：物资装备情况（含：器械、交通工具以及通讯、安全防范装备以及办公用品等一切满足本项目采购需求的物资装备）。</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一档4分：物资配置情况方案完整，基本满足采购文件需求，基本涵盖采购需求但细节描述不够充分；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二档7分：物资配置情况方案详细，物资配置情况方案详细，针对采购需求中各岗位需求制定物资配备方案，能够针对项目服务单位的需求制定物资管理制度。</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三档10分：二档基础上，物资配置情况方案详细完整，合理实用，完全满足了项目服务需求，同时涵盖所有服务期间必要的物资类别，物资配置优于采购需求，并对每个类别的物资进行了深入使用规划。</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（5）应急服务方案分（满分10分）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方案主要包括内部管理、科学技术管理、风险防范措施、应急保障、服务质量管理等内容。</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一档4分：针对本项目提出质量保障措施及应急措施预案，但仅有纲要、内容简略，未展开阐述，包括内部管理、科学技术管理内容；</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档7分：在满足一档的基础上，质量保障、应急措施方案内容详细、有保障工作计划、落实措施，能够保证服务期内定期在工作现场巡视、监督服务质量，能够针对采购单位服务要求能够合理设置应急人员，有保障应急工作顺利开展，包括风险防范措施、应急保障内容。</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档10分：在二档基础上，提出的质量保障措施详细，并细分成内部管理措施、现代化科学技术管理保证措施、法律风险、用工风险防范措施、人员招聘能力措施、企业文化和班组建设能力保障措施等内容，且适用本项目用户需求，应急措施方案中的设置的应急人员能够详细分组，定期开展应急培训。</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（6）服务承诺分（满分10分）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方案主要包括物业服务承诺、按法律法规开展各项服务及经营的承诺、实施方案内容的承诺、服务态度承诺、服务响应时间和解决问题时限承诺、服务指标承诺、监督保障等内容。</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一档4分：服务承诺包括物业服务承诺、按法律法规开展各项服务及经营的承诺内容，但仅有纲要、内容简略，未展开阐述；</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二档7分：在满足一档的基础上，服务承诺包括实施方案内容的承诺、服务态度承诺内容，内容详细、对服务承诺有具体的承诺落实措施，服务质量有保障；</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三档10分：服务承诺包括上述要求的全部方案主要内容，内容详细，优于采购需求，能够明确承诺为采购单位提供热情、耐心、细致的优质服务，项目服务期间能够对各项服务保持持续跟踪和改进。</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3、商务分……………………………………………………………20分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（1）投标人通过国家认证认可监督管理委员会认定机构认证的ISO9001质量管理体系认证、ISO14001环境管理体系认证、ISO45001职业健康安全管理体系认证，每提供一个得1分，满分3分。（提供证书复印件）</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2022年1月1日以来至投标截止日期止，投标人承接的综合物业服务类业绩（综合物业服务类业绩是指合同服务内容须包含安保、绿化、保洁服务三项）的每个得1分，满分2分（备注：以项目合同期限的起始日期为准，合同签订的同一单位业绩不可重复计算，提供合同或中标/成交通知书，原件备查）。</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（3）投标人承诺针对本项目提供其他服务：</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针对本项目为采购人配置一辆小汽车用于开展小区往返巡逻用，并提供车辆行驶证、交强险、发票等证明文件，得2分。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（4）拟派驻本项目的项目经理（满分8分）。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①绿化保洁项目经理：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具有本科或以上学历的得2分（按最高学历得分），具有人社部门颁发的中级或以上职称的得2分，满分4分。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②安保项目经理：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具有本科或以上学历的得2分（按最高学历得分），具有人社部门颁发的中级或以上职称的得2分，满分4分。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（5）拟派驻本项目的绿化保洁主管：具有本科或以上学历（不限专业）的得2.5分，满分2.5分。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6</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拟派驻本项目的保安主管（2人）</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其中有任一人本科(含)以上学历(不限专业)的，得2.5分，满分2.5分。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【注：①为确保管理人员的稳定性，需提供最近一个月投标人为其缴纳社保或劳动合同等证明材料；②提供学历、职称证书扫描件，不提供不得分】</w:t>
      </w:r>
    </w:p>
    <w:p>
      <w:pPr>
        <w:keepNext w:val="0"/>
        <w:keepLines w:val="0"/>
        <w:kinsoku/>
        <w:wordWrap/>
        <w:overflowPunct/>
        <w:topLinePunct w:val="0"/>
        <w:bidi w:val="0"/>
        <w:spacing w:after="0" w:line="440" w:lineRule="exact"/>
        <w:textAlignment w:val="auto"/>
        <w:rPr>
          <w:b/>
          <w:bCs/>
          <w:color w:val="000000" w:themeColor="text1"/>
          <w:highlight w:val="none"/>
          <w14:textFill>
            <w14:solidFill>
              <w14:schemeClr w14:val="tx1"/>
            </w14:solidFill>
          </w14:textFill>
        </w:rPr>
      </w:pP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（三）总得分 = 1 + 2 + 3</w:t>
      </w:r>
      <w:bookmarkEnd w:id="75"/>
      <w:r>
        <w:rPr>
          <w:rFonts w:hint="eastAsia" w:ascii="宋体" w:hAnsi="宋体" w:cs="宋体"/>
          <w:b/>
          <w:color w:val="000000" w:themeColor="text1"/>
          <w:kern w:val="0"/>
          <w:szCs w:val="21"/>
          <w:highlight w:val="none"/>
          <w14:textFill>
            <w14:solidFill>
              <w14:schemeClr w14:val="tx1"/>
            </w14:solidFill>
          </w14:textFill>
        </w:rPr>
        <w:t xml:space="preserve"> 。</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b/>
          <w:color w:val="000000" w:themeColor="text1"/>
          <w:szCs w:val="21"/>
          <w14:textFill>
            <w14:solidFill>
              <w14:schemeClr w14:val="tx1"/>
            </w14:solidFill>
          </w14:textFill>
        </w:rPr>
      </w:pP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三、中标候选人推荐原则</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（1）评标委员会将根据得分由高到低排列次序（</w:t>
      </w:r>
      <w:r>
        <w:rPr>
          <w:rFonts w:hint="eastAsia" w:ascii="宋体" w:hAnsi="宋体" w:cs="宋体"/>
          <w:b/>
          <w:color w:val="000000" w:themeColor="text1"/>
          <w:szCs w:val="21"/>
          <w14:textFill>
            <w14:solidFill>
              <w14:schemeClr w14:val="tx1"/>
            </w14:solidFill>
          </w14:textFill>
        </w:rPr>
        <w:t>得分相同时，以投标报价由低到高顺序排列；得分相同且投标报价相同的，按服务方案优劣顺序排列</w:t>
      </w:r>
      <w:r>
        <w:rPr>
          <w:rFonts w:hint="eastAsia" w:ascii="宋体" w:hAnsi="宋体" w:cs="宋体"/>
          <w:color w:val="000000" w:themeColor="text1"/>
          <w:szCs w:val="21"/>
          <w14:textFill>
            <w14:solidFill>
              <w14:schemeClr w14:val="tx1"/>
            </w14:solidFill>
          </w14:textFill>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keepNext w:val="0"/>
        <w:keepLines w:val="0"/>
        <w:kinsoku/>
        <w:wordWrap/>
        <w:overflowPunct/>
        <w:topLinePunct w:val="0"/>
        <w:autoSpaceDE w:val="0"/>
        <w:autoSpaceDN w:val="0"/>
        <w:bidi w:val="0"/>
        <w:adjustRightInd w:val="0"/>
        <w:snapToGrid w:val="0"/>
        <w:spacing w:after="0" w:line="440" w:lineRule="exact"/>
        <w:ind w:firstLine="420" w:firstLineChars="200"/>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kinsoku/>
        <w:wordWrap/>
        <w:overflowPunct/>
        <w:topLinePunct w:val="0"/>
        <w:bidi w:val="0"/>
        <w:snapToGrid w:val="0"/>
        <w:spacing w:before="120" w:after="120" w:line="420" w:lineRule="exact"/>
        <w:jc w:val="center"/>
        <w:outlineLvl w:val="0"/>
        <w:rPr>
          <w:rFonts w:hint="eastAsia" w:ascii="仿宋_GB2312" w:hAnsi="宋体" w:eastAsia="仿宋_GB2312"/>
          <w:b/>
          <w:color w:val="000000" w:themeColor="text1"/>
          <w:sz w:val="44"/>
          <w:szCs w:val="44"/>
          <w14:textFill>
            <w14:solidFill>
              <w14:schemeClr w14:val="tx1"/>
            </w14:solidFill>
          </w14:textFill>
        </w:rPr>
      </w:pPr>
    </w:p>
    <w:p>
      <w:pPr>
        <w:pStyle w:val="3"/>
        <w:kinsoku/>
        <w:wordWrap/>
        <w:overflowPunct/>
        <w:topLinePunct w:val="0"/>
        <w:bidi w:val="0"/>
        <w:spacing w:line="420" w:lineRule="exact"/>
        <w:ind w:firstLine="880" w:firstLineChars="200"/>
        <w:jc w:val="center"/>
        <w:rPr>
          <w:color w:val="000000" w:themeColor="text1"/>
          <w14:textFill>
            <w14:solidFill>
              <w14:schemeClr w14:val="tx1"/>
            </w14:solidFill>
          </w14:textFill>
        </w:rPr>
      </w:pPr>
      <w:bookmarkStart w:id="76" w:name="_Toc1413232859"/>
    </w:p>
    <w:p>
      <w:pPr>
        <w:pStyle w:val="3"/>
        <w:kinsoku/>
        <w:wordWrap/>
        <w:overflowPunct/>
        <w:topLinePunct w:val="0"/>
        <w:bidi w:val="0"/>
        <w:spacing w:line="420" w:lineRule="exact"/>
        <w:ind w:firstLine="880" w:firstLineChars="200"/>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napToGrid/>
        <w:spacing w:before="0" w:after="0" w:line="440" w:lineRule="exact"/>
        <w:ind w:firstLine="880" w:firstLineChars="200"/>
        <w:jc w:val="center"/>
        <w:textAlignment w:val="auto"/>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napToGrid/>
        <w:spacing w:before="0" w:after="0" w:line="440" w:lineRule="exact"/>
        <w:jc w:val="center"/>
        <w:textAlignment w:val="auto"/>
        <w:rPr>
          <w:color w:val="000000" w:themeColor="text1"/>
          <w14:textFill>
            <w14:solidFill>
              <w14:schemeClr w14:val="tx1"/>
            </w14:solidFill>
          </w14:textFill>
        </w:rPr>
      </w:pPr>
      <w:bookmarkStart w:id="77" w:name="_Toc1356826313_WPSOffice_Level1"/>
      <w:bookmarkStart w:id="78" w:name="_Toc78091822_WPSOffice_Level1"/>
      <w:r>
        <w:rPr>
          <w:rFonts w:hint="eastAsia"/>
          <w:color w:val="000000" w:themeColor="text1"/>
          <w14:textFill>
            <w14:solidFill>
              <w14:schemeClr w14:val="tx1"/>
            </w14:solidFill>
          </w14:textFill>
        </w:rPr>
        <w:t>第五章  政府采购合同主要条款</w:t>
      </w:r>
      <w:bookmarkEnd w:id="76"/>
      <w:bookmarkEnd w:id="77"/>
      <w:bookmarkEnd w:id="78"/>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3"/>
        <w:rPr>
          <w:rFonts w:hint="eastAsia" w:hAnsi="宋体"/>
          <w:b/>
          <w:color w:val="000000" w:themeColor="text1"/>
          <w:sz w:val="52"/>
          <w:szCs w:val="52"/>
          <w14:textFill>
            <w14:solidFill>
              <w14:schemeClr w14:val="tx1"/>
            </w14:solidFill>
          </w14:textFill>
        </w:rPr>
      </w:pPr>
    </w:p>
    <w:p>
      <w:pPr>
        <w:rPr>
          <w:rFonts w:hint="eastAsia" w:hAnsi="宋体"/>
          <w:b/>
          <w:color w:val="000000" w:themeColor="text1"/>
          <w:sz w:val="52"/>
          <w:szCs w:val="52"/>
          <w14:textFill>
            <w14:solidFill>
              <w14:schemeClr w14:val="tx1"/>
            </w14:solidFill>
          </w14:textFill>
        </w:rPr>
      </w:pPr>
    </w:p>
    <w:p>
      <w:pPr>
        <w:pStyle w:val="2"/>
        <w:rPr>
          <w:rFonts w:hint="eastAsia"/>
          <w:color w:val="000000" w:themeColor="text1"/>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000000" w:themeColor="text1"/>
          <w:sz w:val="52"/>
          <w:szCs w:val="52"/>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000000" w:themeColor="text1"/>
          <w:sz w:val="52"/>
          <w:szCs w:val="52"/>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000000" w:themeColor="text1"/>
          <w:sz w:val="52"/>
          <w:szCs w:val="52"/>
          <w14:textFill>
            <w14:solidFill>
              <w14:schemeClr w14:val="tx1"/>
            </w14:solidFill>
          </w14:textFill>
        </w:rPr>
      </w:pPr>
      <w:r>
        <w:rPr>
          <w:rFonts w:hint="eastAsia" w:hAnsi="宋体"/>
          <w:b/>
          <w:color w:val="000000" w:themeColor="text1"/>
          <w:sz w:val="52"/>
          <w:szCs w:val="52"/>
          <w14:textFill>
            <w14:solidFill>
              <w14:schemeClr w14:val="tx1"/>
            </w14:solidFill>
          </w14:textFill>
        </w:rPr>
        <w:t>广西壮族自治区政府采购合同</w:t>
      </w:r>
    </w:p>
    <w:p>
      <w:pPr>
        <w:pStyle w:val="28"/>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hAnsi="宋体"/>
          <w:color w:val="000000" w:themeColor="text1"/>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hAnsi="宋体"/>
          <w:color w:val="000000" w:themeColor="text1"/>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合同名称：</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合同编号：</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color w:val="000000" w:themeColor="text1"/>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采购单位（甲方）</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住   所：</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1584" w:firstLineChars="495"/>
        <w:textAlignment w:val="auto"/>
        <w:rPr>
          <w:rFonts w:hint="eastAsia" w:hAnsi="宋体"/>
          <w:b/>
          <w:color w:val="000000" w:themeColor="text1"/>
          <w:sz w:val="32"/>
          <w:szCs w:val="32"/>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供 应 商（乙方）</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住   所：</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420" w:firstLineChars="200"/>
        <w:jc w:val="center"/>
        <w:textAlignment w:val="auto"/>
        <w:rPr>
          <w:rFonts w:hint="eastAsia" w:hAnsi="宋体"/>
          <w:color w:val="000000" w:themeColor="text1"/>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签订合同地点：</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签订合同时间：</w:t>
      </w:r>
      <w:r>
        <w:rPr>
          <w:rFonts w:hint="eastAsia" w:hAnsi="宋体"/>
          <w:b/>
          <w:color w:val="000000" w:themeColor="text1"/>
          <w:sz w:val="32"/>
          <w:szCs w:val="32"/>
          <w:u w:val="single"/>
          <w14:textFill>
            <w14:solidFill>
              <w14:schemeClr w14:val="tx1"/>
            </w14:solidFill>
          </w14:textFill>
        </w:rPr>
        <w:t xml:space="preserve">                </w:t>
      </w:r>
    </w:p>
    <w:p>
      <w:pPr>
        <w:pStyle w:val="3"/>
        <w:rPr>
          <w:rFonts w:hint="eastAsia"/>
          <w:color w:val="000000" w:themeColor="text1"/>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color w:val="000000" w:themeColor="text1"/>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合同使用说明：根据《中华人民共和国政府采购法》《中华人民共和国民法典》等法律、法规规定，按照招标文件规定条款和中标供应商投标文件及其承诺，甲乙双方签订本合同。</w:t>
      </w:r>
    </w:p>
    <w:p>
      <w:pPr>
        <w:keepNext w:val="0"/>
        <w:keepLines w:val="0"/>
        <w:pageBreakBefore/>
        <w:kinsoku/>
        <w:wordWrap/>
        <w:overflowPunct/>
        <w:topLinePunct w:val="0"/>
        <w:autoSpaceDE/>
        <w:autoSpaceDN/>
        <w:bidi w:val="0"/>
        <w:spacing w:after="0" w:line="440" w:lineRule="exact"/>
        <w:ind w:firstLine="640" w:firstLineChars="200"/>
        <w:jc w:val="center"/>
        <w:textAlignment w:val="auto"/>
        <w:rPr>
          <w:rFonts w:hint="eastAsia" w:hAnsi="宋体"/>
          <w:b/>
          <w:color w:val="000000" w:themeColor="text1"/>
          <w:sz w:val="32"/>
          <w14:textFill>
            <w14:solidFill>
              <w14:schemeClr w14:val="tx1"/>
            </w14:solidFill>
          </w14:textFill>
        </w:rPr>
      </w:pPr>
      <w:bookmarkStart w:id="79" w:name="_Toc58146566"/>
      <w:r>
        <w:rPr>
          <w:rFonts w:hint="eastAsia" w:hAnsi="宋体"/>
          <w:b/>
          <w:color w:val="000000" w:themeColor="text1"/>
          <w:sz w:val="32"/>
          <w14:textFill>
            <w14:solidFill>
              <w14:schemeClr w14:val="tx1"/>
            </w14:solidFill>
          </w14:textFill>
        </w:rPr>
        <w:t>合</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同</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书</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（格</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式）</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甲方：</w:t>
      </w:r>
      <w:r>
        <w:rPr>
          <w:rFonts w:hint="eastAsia" w:ascii="宋体" w:hAnsi="宋体" w:cs="宋体"/>
          <w:color w:val="000000" w:themeColor="text1"/>
          <w:kern w:val="0"/>
          <w:szCs w:val="21"/>
          <w:u w:val="single"/>
          <w14:textFill>
            <w14:solidFill>
              <w14:schemeClr w14:val="tx1"/>
            </w14:solidFill>
          </w14:textFill>
        </w:rPr>
        <w:t xml:space="preserve">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乙方：</w:t>
      </w:r>
      <w:r>
        <w:rPr>
          <w:rFonts w:hint="eastAsia" w:ascii="宋体" w:hAnsi="宋体" w:cs="宋体"/>
          <w:b/>
          <w:bCs/>
          <w:color w:val="000000" w:themeColor="text1"/>
          <w:kern w:val="0"/>
          <w:szCs w:val="21"/>
          <w:u w:val="single"/>
          <w14:textFill>
            <w14:solidFill>
              <w14:schemeClr w14:val="tx1"/>
            </w14:solidFill>
          </w14:textFill>
        </w:rPr>
        <w:t xml:space="preserve">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根据国家和地方政府有关物业管理的法律、法规和政策规定，甲、乙双方本着自愿、平等原则，就服务事宜充分协商一致，特签订本合同，以资信守履行。</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第一条</w:t>
      </w:r>
      <w:r>
        <w:rPr>
          <w:rFonts w:hint="eastAsia" w:ascii="宋体" w:hAnsi="宋体" w:cs="宋体"/>
          <w:color w:val="000000" w:themeColor="text1"/>
          <w:kern w:val="0"/>
          <w:szCs w:val="21"/>
          <w14:textFill>
            <w14:solidFill>
              <w14:schemeClr w14:val="tx1"/>
            </w14:solidFill>
          </w14:textFill>
        </w:rPr>
        <w:t xml:space="preserve"> 甲方聘请乙方为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使用人提供管理服务。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第二条 </w:t>
      </w:r>
      <w:r>
        <w:rPr>
          <w:rFonts w:hint="eastAsia" w:ascii="宋体" w:hAnsi="宋体" w:cs="宋体"/>
          <w:color w:val="000000" w:themeColor="text1"/>
          <w:kern w:val="0"/>
          <w:szCs w:val="21"/>
          <w14:textFill>
            <w14:solidFill>
              <w14:schemeClr w14:val="tx1"/>
            </w14:solidFill>
          </w14:textFill>
        </w:rPr>
        <w:t>服务区域基本情况如下：</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建筑面积</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，占地面积</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；具体物业范围及构成细目见本项目招标文件中第二章《招标项目采购需求》的相关内容。</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第三条</w:t>
      </w:r>
      <w:r>
        <w:rPr>
          <w:rFonts w:hint="eastAsia" w:ascii="宋体" w:hAnsi="宋体" w:cs="宋体"/>
          <w:color w:val="000000" w:themeColor="text1"/>
          <w:kern w:val="0"/>
          <w:szCs w:val="21"/>
          <w14:textFill>
            <w14:solidFill>
              <w14:schemeClr w14:val="tx1"/>
            </w14:solidFill>
          </w14:textFill>
        </w:rPr>
        <w:t xml:space="preserve"> 乙方提供的物业管理服务包括以下内容：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b/>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b/>
          <w:color w:val="000000" w:themeColor="text1"/>
          <w:kern w:val="0"/>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（三）具体服务内容包含招标文件的《招标项目采购需求》、投标文件的《服务方案》和乙方的所有承诺服务内容；</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第四条 </w:t>
      </w:r>
      <w:r>
        <w:rPr>
          <w:rFonts w:hint="eastAsia" w:ascii="宋体" w:hAnsi="宋体" w:cs="宋体"/>
          <w:color w:val="000000" w:themeColor="text1"/>
          <w:kern w:val="0"/>
          <w:szCs w:val="21"/>
          <w14:textFill>
            <w14:solidFill>
              <w14:schemeClr w14:val="tx1"/>
            </w14:solidFill>
          </w14:textFill>
        </w:rPr>
        <w:t>乙方提供的服务质量标准按国家和地方政府的规定和本合同约定的物业服务质量要求及乙方在投标文件中的承诺执行。</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本合同约定的服务质量要求见本项目招标文件中《招标项目采购需求》。</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第五条  </w:t>
      </w:r>
      <w:r>
        <w:rPr>
          <w:rFonts w:hint="eastAsia" w:ascii="宋体" w:hAnsi="宋体" w:cs="宋体"/>
          <w:color w:val="000000" w:themeColor="text1"/>
          <w:kern w:val="0"/>
          <w:szCs w:val="21"/>
          <w14:textFill>
            <w14:solidFill>
              <w14:schemeClr w14:val="tx1"/>
            </w14:solidFill>
          </w14:textFill>
        </w:rPr>
        <w:t>合同金额：</w:t>
      </w:r>
      <w:r>
        <w:rPr>
          <w:rFonts w:hint="eastAsia" w:ascii="宋体" w:hAnsi="宋体" w:cs="宋体"/>
          <w:color w:val="000000" w:themeColor="text1"/>
          <w:kern w:val="0"/>
          <w:szCs w:val="21"/>
          <w:u w:val="single"/>
          <w14:textFill>
            <w14:solidFill>
              <w14:schemeClr w14:val="tx1"/>
            </w14:solidFill>
          </w14:textFill>
        </w:rPr>
        <w:t xml:space="preserve">                        （￥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服务期：</w:t>
      </w:r>
      <w:r>
        <w:rPr>
          <w:rFonts w:hint="eastAsia" w:ascii="宋体" w:hAnsi="宋体" w:cs="宋体"/>
          <w:color w:val="000000" w:themeColor="text1"/>
          <w:kern w:val="0"/>
          <w:szCs w:val="21"/>
          <w:u w:val="single"/>
          <w14:textFill>
            <w14:solidFill>
              <w14:schemeClr w14:val="tx1"/>
            </w14:solidFill>
          </w14:textFill>
        </w:rPr>
        <w:t xml:space="preserve">       年     月    日</w:t>
      </w:r>
      <w:r>
        <w:rPr>
          <w:rFonts w:hint="eastAsia" w:ascii="宋体" w:hAnsi="宋体" w:cs="宋体"/>
          <w:color w:val="000000" w:themeColor="text1"/>
          <w:kern w:val="0"/>
          <w:szCs w:val="21"/>
          <w14:textFill>
            <w14:solidFill>
              <w14:schemeClr w14:val="tx1"/>
            </w14:solidFill>
          </w14:textFill>
        </w:rPr>
        <w:t>至</w:t>
      </w:r>
      <w:r>
        <w:rPr>
          <w:rFonts w:hint="eastAsia" w:ascii="宋体" w:hAnsi="宋体" w:cs="宋体"/>
          <w:color w:val="000000" w:themeColor="text1"/>
          <w:kern w:val="0"/>
          <w:szCs w:val="21"/>
          <w:u w:val="single"/>
          <w14:textFill>
            <w14:solidFill>
              <w14:schemeClr w14:val="tx1"/>
            </w14:solidFill>
          </w14:textFill>
        </w:rPr>
        <w:t xml:space="preserve">      年   月    日      </w:t>
      </w:r>
      <w:r>
        <w:rPr>
          <w:rFonts w:hint="eastAsia" w:ascii="宋体" w:hAnsi="宋体" w:cs="宋体"/>
          <w:color w:val="000000" w:themeColor="text1"/>
          <w:kern w:val="0"/>
          <w:szCs w:val="21"/>
          <w14:textFill>
            <w14:solidFill>
              <w14:schemeClr w14:val="tx1"/>
            </w14:solidFill>
          </w14:textFill>
        </w:rPr>
        <w:t>。</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付款方式为：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第六条 </w:t>
      </w:r>
      <w:r>
        <w:rPr>
          <w:rFonts w:hint="eastAsia" w:ascii="宋体" w:hAnsi="宋体" w:cs="宋体"/>
          <w:color w:val="000000" w:themeColor="text1"/>
          <w:kern w:val="0"/>
          <w:szCs w:val="21"/>
          <w14:textFill>
            <w14:solidFill>
              <w14:schemeClr w14:val="tx1"/>
            </w14:solidFill>
          </w14:textFill>
        </w:rPr>
        <w:t>甲方权利义务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（一）审定乙方管理服务方案和工作计划，听取乙方管理情况报告，监督检查乙方各项方案和计划的实施；</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（二）协调、处理本合同生效前发生的遗留问题；</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（三）法律、法规、政策规定的其他权利、义务。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第七条 </w:t>
      </w:r>
      <w:r>
        <w:rPr>
          <w:rFonts w:hint="eastAsia" w:ascii="宋体" w:hAnsi="宋体" w:cs="宋体"/>
          <w:color w:val="000000" w:themeColor="text1"/>
          <w:kern w:val="0"/>
          <w:szCs w:val="21"/>
          <w14:textFill>
            <w14:solidFill>
              <w14:schemeClr w14:val="tx1"/>
            </w14:solidFill>
          </w14:textFill>
        </w:rPr>
        <w:t>乙方权利义务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（二）法律、法规、政策规定的其他权利、义务。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第八条</w:t>
      </w:r>
      <w:r>
        <w:rPr>
          <w:rFonts w:hint="eastAsia" w:ascii="宋体" w:hAnsi="宋体" w:cs="宋体"/>
          <w:color w:val="000000" w:themeColor="text1"/>
          <w:kern w:val="0"/>
          <w:szCs w:val="21"/>
          <w14:textFill>
            <w14:solidFill>
              <w14:schemeClr w14:val="tx1"/>
            </w14:solidFill>
          </w14:textFill>
        </w:rPr>
        <w:t xml:space="preserve"> 违约责任</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第九条 </w:t>
      </w:r>
      <w:r>
        <w:rPr>
          <w:rFonts w:hint="eastAsia" w:hAnsi="宋体"/>
          <w:color w:val="000000" w:themeColor="text1"/>
          <w14:textFill>
            <w14:solidFill>
              <w14:schemeClr w14:val="tx1"/>
            </w14:solidFill>
          </w14:textFill>
        </w:rPr>
        <w:t>双方在履行合同中所发生的一切争议，应通过协商解决。如协商不成，向</w:t>
      </w:r>
      <w:r>
        <w:rPr>
          <w:rFonts w:hint="eastAsia" w:ascii="宋体" w:hAnsi="宋体"/>
          <w:color w:val="000000" w:themeColor="text1"/>
          <w:szCs w:val="21"/>
          <w14:textFill>
            <w14:solidFill>
              <w14:schemeClr w14:val="tx1"/>
            </w14:solidFill>
          </w14:textFill>
        </w:rPr>
        <w:t>甲方所在地人民法院提起诉讼</w:t>
      </w:r>
      <w:r>
        <w:rPr>
          <w:rFonts w:hint="eastAsia" w:hAnsi="宋体"/>
          <w:color w:val="000000" w:themeColor="text1"/>
          <w14:textFill>
            <w14:solidFill>
              <w14:schemeClr w14:val="tx1"/>
            </w14:solidFill>
          </w14:textFill>
        </w:rPr>
        <w:t>。</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s="Times New Roman"/>
          <w:color w:val="000000" w:themeColor="text1"/>
          <w:szCs w:val="20"/>
          <w14:textFill>
            <w14:solidFill>
              <w14:schemeClr w14:val="tx1"/>
            </w14:solidFill>
          </w14:textFill>
        </w:rPr>
      </w:pPr>
      <w:r>
        <w:rPr>
          <w:rFonts w:hint="eastAsia" w:hAnsi="宋体" w:cs="宋体"/>
          <w:b/>
          <w:bCs/>
          <w:color w:val="000000" w:themeColor="text1"/>
          <w:kern w:val="0"/>
          <w14:textFill>
            <w14:solidFill>
              <w14:schemeClr w14:val="tx1"/>
            </w14:solidFill>
          </w14:textFill>
        </w:rPr>
        <w:t xml:space="preserve">第十条 </w:t>
      </w:r>
      <w:r>
        <w:rPr>
          <w:rFonts w:hint="eastAsia" w:hAnsi="宋体"/>
          <w:color w:val="000000" w:themeColor="text1"/>
          <w14:textFill>
            <w14:solidFill>
              <w14:schemeClr w14:val="tx1"/>
            </w14:solidFill>
          </w14:textFill>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不可抗力事件发生后，应立即通知对方，并寄送有关权威机构出具的证明。</w:t>
      </w:r>
    </w:p>
    <w:p>
      <w:pPr>
        <w:pStyle w:val="28"/>
        <w:keepNext w:val="0"/>
        <w:keepLines w:val="0"/>
        <w:kinsoku/>
        <w:wordWrap/>
        <w:overflowPunct/>
        <w:topLinePunct w:val="0"/>
        <w:autoSpaceDE/>
        <w:autoSpaceDN/>
        <w:bidi w:val="0"/>
        <w:spacing w:after="0" w:line="440" w:lineRule="exact"/>
        <w:ind w:firstLine="420" w:firstLineChars="200"/>
        <w:textAlignment w:val="auto"/>
        <w:rPr>
          <w:rFonts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不可抗力事件延续120天以上，双方应通过友好协商，确定是否继续履行合同。</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s="Times New Roman"/>
          <w:color w:val="000000" w:themeColor="text1"/>
          <w:szCs w:val="20"/>
          <w14:textFill>
            <w14:solidFill>
              <w14:schemeClr w14:val="tx1"/>
            </w14:solidFill>
          </w14:textFill>
        </w:rPr>
      </w:pPr>
      <w:r>
        <w:rPr>
          <w:rFonts w:hint="eastAsia" w:hAnsi="宋体"/>
          <w:b/>
          <w:bCs/>
          <w:color w:val="000000" w:themeColor="text1"/>
          <w14:textFill>
            <w14:solidFill>
              <w14:schemeClr w14:val="tx1"/>
            </w14:solidFill>
          </w14:textFill>
        </w:rPr>
        <w:t xml:space="preserve">第十一条 </w:t>
      </w:r>
      <w:r>
        <w:rPr>
          <w:rFonts w:hint="eastAsia" w:hAnsi="宋体" w:cs="宋体"/>
          <w:color w:val="000000" w:themeColor="text1"/>
          <w:kern w:val="0"/>
          <w14:textFill>
            <w14:solidFill>
              <w14:schemeClr w14:val="tx1"/>
            </w14:solidFill>
          </w14:textFill>
        </w:rPr>
        <w:t>本合同附件为合同有效组成部分。凡本合同及附件未规定的事宜以及合同词语，均以有关法律、法规、政策规定为准。</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第十二条 </w:t>
      </w:r>
      <w:r>
        <w:rPr>
          <w:rFonts w:hint="eastAsia" w:ascii="宋体" w:hAnsi="宋体" w:cs="宋体"/>
          <w:color w:val="000000" w:themeColor="text1"/>
          <w:kern w:val="0"/>
          <w:szCs w:val="21"/>
          <w14:textFill>
            <w14:solidFill>
              <w14:schemeClr w14:val="tx1"/>
            </w14:solidFill>
          </w14:textFill>
        </w:rPr>
        <w:t>本合同未尽事宜由甲、乙方双方另行协商签订补充协议，补充协议与本合同具有同等效力。</w:t>
      </w:r>
    </w:p>
    <w:p>
      <w:pPr>
        <w:keepNext w:val="0"/>
        <w:keepLines w:val="0"/>
        <w:kinsoku/>
        <w:wordWrap/>
        <w:overflowPunct/>
        <w:topLinePunct w:val="0"/>
        <w:autoSpaceDE/>
        <w:autoSpaceDN/>
        <w:bidi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第十三条 </w:t>
      </w:r>
      <w:r>
        <w:rPr>
          <w:rFonts w:hint="eastAsia" w:ascii="宋体" w:hAnsi="宋体"/>
          <w:color w:val="000000" w:themeColor="text1"/>
          <w:szCs w:val="21"/>
          <w14:textFill>
            <w14:solidFill>
              <w14:schemeClr w14:val="tx1"/>
            </w14:solidFill>
          </w14:textFill>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第十四 条签订本合同依据</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（一）</w:t>
      </w:r>
      <w:r>
        <w:rPr>
          <w:rFonts w:hint="eastAsia" w:hAnsi="宋体"/>
          <w:color w:val="000000" w:themeColor="text1"/>
          <w14:textFill>
            <w14:solidFill>
              <w14:schemeClr w14:val="tx1"/>
            </w14:solidFill>
          </w14:textFill>
        </w:rPr>
        <w:t>政府采购招标文件；</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（二）</w:t>
      </w:r>
      <w:r>
        <w:rPr>
          <w:rFonts w:hint="eastAsia" w:hAnsi="宋体"/>
          <w:color w:val="000000" w:themeColor="text1"/>
          <w14:textFill>
            <w14:solidFill>
              <w14:schemeClr w14:val="tx1"/>
            </w14:solidFill>
          </w14:textFill>
        </w:rPr>
        <w:t>乙方提供的采购投标文件；</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（三）</w:t>
      </w:r>
      <w:r>
        <w:rPr>
          <w:rFonts w:hint="eastAsia" w:hAnsi="宋体"/>
          <w:color w:val="000000" w:themeColor="text1"/>
          <w14:textFill>
            <w14:solidFill>
              <w14:schemeClr w14:val="tx1"/>
            </w14:solidFill>
          </w14:textFill>
        </w:rPr>
        <w:t>投标承诺书；</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（四）</w:t>
      </w:r>
      <w:r>
        <w:rPr>
          <w:rFonts w:hint="eastAsia" w:hAnsi="宋体"/>
          <w:color w:val="000000" w:themeColor="text1"/>
          <w14:textFill>
            <w14:solidFill>
              <w14:schemeClr w14:val="tx1"/>
            </w14:solidFill>
          </w14:textFill>
        </w:rPr>
        <w:t>中标通知书。</w:t>
      </w:r>
    </w:p>
    <w:p>
      <w:pPr>
        <w:keepNext w:val="0"/>
        <w:keepLines w:val="0"/>
        <w:kinsoku/>
        <w:wordWrap/>
        <w:overflowPunct/>
        <w:topLinePunct w:val="0"/>
        <w:autoSpaceDE/>
        <w:autoSpaceDN/>
        <w:bidi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第十五条 </w:t>
      </w:r>
      <w:r>
        <w:rPr>
          <w:rFonts w:hint="eastAsia" w:ascii="宋体" w:hAnsi="宋体" w:cs="宋体"/>
          <w:color w:val="000000" w:themeColor="text1"/>
          <w:kern w:val="0"/>
          <w:szCs w:val="21"/>
          <w14:textFill>
            <w14:solidFill>
              <w14:schemeClr w14:val="tx1"/>
            </w14:solidFill>
          </w14:textFill>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4"/>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甲方（章）         </w:t>
            </w:r>
          </w:p>
          <w:p>
            <w:pPr>
              <w:kinsoku/>
              <w:wordWrap/>
              <w:overflowPunct/>
              <w:topLinePunct w:val="0"/>
              <w:bidi w:val="0"/>
              <w:snapToGrid w:val="0"/>
              <w:spacing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pStyle w:val="50"/>
              <w:kinsoku/>
              <w:wordWrap/>
              <w:overflowPunct/>
              <w:topLinePunct w:val="0"/>
              <w:bidi w:val="0"/>
              <w:spacing w:line="420" w:lineRule="exact"/>
              <w:ind w:firstLine="422"/>
              <w:rPr>
                <w:color w:val="000000" w:themeColor="text1"/>
                <w14:textFill>
                  <w14:solidFill>
                    <w14:schemeClr w14:val="tx1"/>
                  </w14:solidFill>
                </w14:textFill>
              </w:rPr>
            </w:pPr>
          </w:p>
          <w:p>
            <w:pPr>
              <w:kinsoku/>
              <w:wordWrap/>
              <w:overflowPunct/>
              <w:topLinePunct w:val="0"/>
              <w:bidi w:val="0"/>
              <w:snapToGrid w:val="0"/>
              <w:spacing w:line="420" w:lineRule="exact"/>
              <w:ind w:firstLine="420" w:firstLineChars="2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乙方（章）     </w:t>
            </w:r>
          </w:p>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p>
          <w:p>
            <w:pPr>
              <w:pStyle w:val="50"/>
              <w:kinsoku/>
              <w:wordWrap/>
              <w:overflowPunct/>
              <w:topLinePunct w:val="0"/>
              <w:bidi w:val="0"/>
              <w:spacing w:line="420" w:lineRule="exact"/>
              <w:ind w:firstLine="422"/>
              <w:rPr>
                <w:color w:val="000000" w:themeColor="text1"/>
                <w14:textFill>
                  <w14:solidFill>
                    <w14:schemeClr w14:val="tx1"/>
                  </w14:solidFill>
                </w14:textFill>
              </w:rPr>
            </w:pPr>
          </w:p>
          <w:p>
            <w:pPr>
              <w:kinsoku/>
              <w:wordWrap/>
              <w:overflowPunct/>
              <w:topLinePunct w:val="0"/>
              <w:bidi w:val="0"/>
              <w:snapToGrid w:val="0"/>
              <w:spacing w:line="420" w:lineRule="exact"/>
              <w:ind w:firstLine="420" w:firstLineChars="2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2" w:type="dxa"/>
            <w:gridSpan w:val="2"/>
            <w:tcBorders>
              <w:top w:val="single" w:color="auto" w:sz="4" w:space="0"/>
              <w:left w:val="single" w:color="auto" w:sz="4" w:space="0"/>
              <w:bottom w:val="single" w:color="auto" w:sz="4" w:space="0"/>
              <w:right w:val="single" w:color="auto" w:sz="4" w:space="0"/>
            </w:tcBorders>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经办人：</w:t>
            </w:r>
          </w:p>
          <w:p>
            <w:pPr>
              <w:kinsoku/>
              <w:wordWrap/>
              <w:overflowPunct/>
              <w:topLinePunct w:val="0"/>
              <w:bidi w:val="0"/>
              <w:snapToGrid w:val="0"/>
              <w:spacing w:line="420" w:lineRule="exact"/>
              <w:ind w:firstLine="420" w:firstLineChars="2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w:t>
            </w:r>
          </w:p>
        </w:tc>
      </w:tr>
      <w:bookmarkEnd w:id="79"/>
    </w:tbl>
    <w:p>
      <w:pPr>
        <w:pageBreakBefore/>
        <w:kinsoku/>
        <w:wordWrap/>
        <w:overflowPunct/>
        <w:topLinePunct w:val="0"/>
        <w:bidi w:val="0"/>
        <w:spacing w:line="420" w:lineRule="exact"/>
        <w:ind w:firstLine="680"/>
        <w:jc w:val="center"/>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bookmarkStart w:id="80" w:name="_Toc1303339480"/>
      <w:bookmarkStart w:id="81" w:name="_Toc1177276114_WPSOffice_Level1"/>
      <w:bookmarkStart w:id="82" w:name="_Toc1465371095_WPSOffice_Level1"/>
      <w:r>
        <w:rPr>
          <w:rFonts w:hint="eastAsia"/>
          <w:color w:val="000000" w:themeColor="text1"/>
          <w14:textFill>
            <w14:solidFill>
              <w14:schemeClr w14:val="tx1"/>
            </w14:solidFill>
          </w14:textFill>
        </w:rPr>
        <w:t>第六章　投标文件格式</w:t>
      </w:r>
      <w:bookmarkEnd w:id="80"/>
      <w:bookmarkEnd w:id="81"/>
      <w:bookmarkEnd w:id="82"/>
    </w:p>
    <w:p>
      <w:pPr>
        <w:kinsoku/>
        <w:wordWrap/>
        <w:overflowPunct/>
        <w:topLinePunct w:val="0"/>
        <w:bidi w:val="0"/>
        <w:snapToGrid w:val="0"/>
        <w:spacing w:before="50" w:after="50" w:line="420" w:lineRule="exact"/>
        <w:outlineLvl w:val="1"/>
        <w:rPr>
          <w:rFonts w:hint="eastAsia" w:ascii="仿宋_GB2312" w:hAnsi="宋体" w:eastAsia="仿宋_GB2312"/>
          <w:color w:val="000000" w:themeColor="text1"/>
          <w:sz w:val="32"/>
          <w:szCs w:val="20"/>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bookmarkStart w:id="83" w:name="_Toc254970697"/>
      <w:bookmarkStart w:id="84" w:name="_Toc254970556"/>
    </w:p>
    <w:bookmarkEnd w:id="83"/>
    <w:bookmarkEnd w:id="84"/>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color w:val="000000" w:themeColor="text1"/>
          <w:sz w:val="32"/>
          <w:szCs w:val="32"/>
          <w14:textFill>
            <w14:solidFill>
              <w14:schemeClr w14:val="tx1"/>
            </w14:solidFill>
          </w14:textFill>
        </w:rPr>
      </w:pPr>
      <w:bookmarkStart w:id="85" w:name="_Toc254970698"/>
      <w:bookmarkStart w:id="86" w:name="_Toc254970557"/>
    </w:p>
    <w:p>
      <w:pPr>
        <w:pageBreakBefore/>
        <w:kinsoku/>
        <w:wordWrap/>
        <w:overflowPunct/>
        <w:topLinePunct w:val="0"/>
        <w:bidi w:val="0"/>
        <w:spacing w:line="420" w:lineRule="exact"/>
        <w:jc w:val="center"/>
        <w:rPr>
          <w:b/>
          <w:color w:val="000000" w:themeColor="text1"/>
          <w:sz w:val="28"/>
          <w:szCs w:val="28"/>
          <w14:textFill>
            <w14:solidFill>
              <w14:schemeClr w14:val="tx1"/>
            </w14:solidFill>
          </w14:textFill>
        </w:rPr>
      </w:pPr>
      <w:bookmarkStart w:id="87" w:name="_Toc1008352279_WPSOffice_Level1"/>
      <w:bookmarkStart w:id="88" w:name="_Toc1888678802_WPSOffice_Level1"/>
      <w:bookmarkStart w:id="89" w:name="_Toc2137533626_WPSOffice_Level1"/>
      <w:r>
        <w:rPr>
          <w:rFonts w:hint="eastAsia"/>
          <w:b/>
          <w:color w:val="000000" w:themeColor="text1"/>
          <w:sz w:val="28"/>
          <w:szCs w:val="28"/>
          <w14:textFill>
            <w14:solidFill>
              <w14:schemeClr w14:val="tx1"/>
            </w14:solidFill>
          </w14:textFill>
        </w:rPr>
        <w:t>投标文件格式</w:t>
      </w:r>
      <w:bookmarkEnd w:id="87"/>
      <w:bookmarkEnd w:id="88"/>
      <w:bookmarkEnd w:id="89"/>
    </w:p>
    <w:p>
      <w:pPr>
        <w:kinsoku/>
        <w:wordWrap/>
        <w:overflowPunct/>
        <w:topLinePunct w:val="0"/>
        <w:bidi w:val="0"/>
        <w:spacing w:line="420" w:lineRule="exact"/>
        <w:jc w:val="center"/>
        <w:rPr>
          <w:b/>
          <w:color w:val="000000" w:themeColor="text1"/>
          <w14:textFill>
            <w14:solidFill>
              <w14:schemeClr w14:val="tx1"/>
            </w14:solidFill>
          </w14:textFill>
        </w:rPr>
      </w:pPr>
      <w:bookmarkStart w:id="90" w:name="_Toc1809739814_WPSOffice_Level1"/>
      <w:bookmarkStart w:id="91" w:name="_Toc840379314_WPSOffice_Level1"/>
      <w:bookmarkStart w:id="92" w:name="_Toc552035966_WPSOffice_Level1"/>
      <w:r>
        <w:rPr>
          <w:rFonts w:hint="eastAsia"/>
          <w:b/>
          <w:color w:val="000000" w:themeColor="text1"/>
          <w14:textFill>
            <w14:solidFill>
              <w14:schemeClr w14:val="tx1"/>
            </w14:solidFill>
          </w14:textFill>
        </w:rPr>
        <w:t>一、投标文件封面格式</w:t>
      </w:r>
      <w:bookmarkEnd w:id="90"/>
      <w:bookmarkEnd w:id="91"/>
      <w:bookmarkEnd w:id="92"/>
    </w:p>
    <w:p>
      <w:pPr>
        <w:kinsoku/>
        <w:wordWrap/>
        <w:overflowPunct/>
        <w:topLinePunct w:val="0"/>
        <w:bidi w:val="0"/>
        <w:snapToGrid w:val="0"/>
        <w:spacing w:before="156" w:beforeLines="50" w:after="50" w:line="42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kinsoku/>
        <w:wordWrap/>
        <w:overflowPunct/>
        <w:topLinePunct w:val="0"/>
        <w:bidi w:val="0"/>
        <w:snapToGrid w:val="0"/>
        <w:spacing w:before="156" w:beforeLines="50" w:after="50" w:line="420" w:lineRule="exact"/>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投标文件</w:t>
      </w:r>
    </w:p>
    <w:p>
      <w:pPr>
        <w:kinsoku/>
        <w:wordWrap/>
        <w:overflowPunct/>
        <w:topLinePunct w:val="0"/>
        <w:bidi w:val="0"/>
        <w:snapToGrid w:val="0"/>
        <w:spacing w:before="156" w:beforeLines="50" w:after="50" w:line="420" w:lineRule="exact"/>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项目名称： </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项目编号： </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所投分标：</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投标人名称：（盖章）</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投标人地址：</w:t>
      </w:r>
    </w:p>
    <w:p>
      <w:pPr>
        <w:kinsoku/>
        <w:wordWrap/>
        <w:overflowPunct/>
        <w:topLinePunct w:val="0"/>
        <w:bidi w:val="0"/>
        <w:spacing w:line="420" w:lineRule="exact"/>
        <w:ind w:right="1556" w:rightChars="741" w:firstLine="420" w:firstLineChars="20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年  月  日</w:t>
      </w: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pacing w:line="420" w:lineRule="exact"/>
        <w:ind w:firstLine="420"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【注：投标文件由资格文件、商务技术文件、报价文件三部份组成】</w:t>
      </w: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eepNext w:val="0"/>
        <w:keepLines w:val="0"/>
        <w:pageBreakBefore/>
        <w:widowControl w:val="0"/>
        <w:kinsoku/>
        <w:wordWrap/>
        <w:overflowPunct/>
        <w:topLinePunct w:val="0"/>
        <w:autoSpaceDE/>
        <w:autoSpaceDN/>
        <w:bidi w:val="0"/>
        <w:spacing w:after="0" w:line="420" w:lineRule="exact"/>
        <w:jc w:val="center"/>
        <w:textAlignment w:val="auto"/>
        <w:rPr>
          <w:b/>
          <w:color w:val="000000" w:themeColor="text1"/>
          <w:sz w:val="28"/>
          <w:szCs w:val="28"/>
          <w14:textFill>
            <w14:solidFill>
              <w14:schemeClr w14:val="tx1"/>
            </w14:solidFill>
          </w14:textFill>
        </w:rPr>
      </w:pPr>
      <w:bookmarkStart w:id="93" w:name="_Toc699224443_WPSOffice_Level1"/>
      <w:bookmarkStart w:id="94" w:name="_Toc648293554_WPSOffice_Level1"/>
      <w:bookmarkStart w:id="95" w:name="_Toc90501354_WPSOffice_Level1"/>
      <w:r>
        <w:rPr>
          <w:rFonts w:hint="eastAsia"/>
          <w:b/>
          <w:color w:val="000000" w:themeColor="text1"/>
          <w:sz w:val="28"/>
          <w:szCs w:val="28"/>
          <w14:textFill>
            <w14:solidFill>
              <w14:schemeClr w14:val="tx1"/>
            </w14:solidFill>
          </w14:textFill>
        </w:rPr>
        <w:t>二、投标文件目录</w:t>
      </w:r>
      <w:bookmarkEnd w:id="93"/>
      <w:bookmarkEnd w:id="94"/>
      <w:bookmarkEnd w:id="95"/>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1.资格文件：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（1）有效</w:t>
      </w:r>
      <w:r>
        <w:rPr>
          <w:rFonts w:hint="eastAsia" w:ascii="宋体" w:hAnsi="宋体"/>
          <w:color w:val="000000" w:themeColor="text1"/>
          <w:szCs w:val="21"/>
          <w14:textFill>
            <w14:solidFill>
              <w14:schemeClr w14:val="tx1"/>
            </w14:solidFill>
          </w14:textFill>
        </w:rPr>
        <w:t>的营业执照等证明文件；</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①投标人有效的营业执照等证明文件扫描件或其他电子文件，同时要加盖单位公章</w:t>
      </w:r>
      <w:r>
        <w:rPr>
          <w:rFonts w:hint="eastAsia" w:hAnsi="宋体"/>
          <w:b/>
          <w:color w:val="000000" w:themeColor="text1"/>
          <w14:textFill>
            <w14:solidFill>
              <w14:schemeClr w14:val="tx1"/>
            </w14:solidFill>
          </w14:textFill>
        </w:rPr>
        <w:t>（必须提供）</w:t>
      </w:r>
      <w:r>
        <w:rPr>
          <w:rFonts w:hint="eastAsia" w:hAnsi="宋体"/>
          <w:color w:val="000000" w:themeColor="text1"/>
          <w14:textFill>
            <w14:solidFill>
              <w14:schemeClr w14:val="tx1"/>
            </w14:solidFill>
          </w14:textFill>
        </w:rPr>
        <w:t>；</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②对于有经营资质要求的，投标人必须提供有效的经营资质证书副本内页扫描件或其他电子文件，同时要加盖单位公章。</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b/>
          <w:color w:val="000000" w:themeColor="text1"/>
          <w:szCs w:val="21"/>
          <w14:textFill>
            <w14:solidFill>
              <w14:schemeClr w14:val="tx1"/>
            </w14:solidFill>
          </w14:textFill>
        </w:rPr>
        <w:t>和信用记录查询方法；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②供应商可在“信用中国”网站（www.creditchina.gov.cn）、中国政府采购网（www.ccgp.gov.cn）查询相关供应商主体信用记录。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“信用中国”网站查询方法：投标人可在本项目投标截止时间前10日内，进入投标人基本信息页面，点击“下载信用报告”后点击“下载”。</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“中国政府采购网”的查询方法：点击“政府采购严重违法失信行为记录名单”进行查询，查询截止时间为本项目投标截止时间前10日至投标截止时间中任意一天。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（3）本项目专门面向小微企业，投标时必须提供中小企业声明函。（必须提供）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2.商务技术文件：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2.1商务文件：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投标保证金的相关证明扫描件或其他电子文件</w:t>
      </w:r>
      <w:r>
        <w:rPr>
          <w:rFonts w:hint="eastAsia" w:ascii="宋体" w:hAnsi="宋体"/>
          <w:b/>
          <w:color w:val="000000" w:themeColor="text1"/>
          <w:szCs w:val="21"/>
          <w14:textFill>
            <w14:solidFill>
              <w14:schemeClr w14:val="tx1"/>
            </w14:solidFill>
          </w14:textFill>
        </w:rPr>
        <w:t>（必须提供）</w:t>
      </w:r>
      <w:r>
        <w:rPr>
          <w:rFonts w:hint="eastAsia" w:ascii="宋体" w:hAnsi="宋体"/>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w:t>
      </w:r>
      <w:r>
        <w:rPr>
          <w:rFonts w:hint="eastAsia" w:ascii="宋体" w:hAnsi="宋体"/>
          <w:color w:val="000000" w:themeColor="text1"/>
          <w:szCs w:val="21"/>
          <w14:textFill>
            <w14:solidFill>
              <w14:schemeClr w14:val="tx1"/>
            </w14:solidFill>
          </w14:textFill>
        </w:rPr>
        <w:t>标声明书</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法定代表人授权委托书和委托代理人身份证扫描件或其他电子文件</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；联合体投标时还必须提供《联合投标协议书》、《联合投标授权委托书》（格式见第六章)；当法定代表人参加投标时，</w:t>
      </w:r>
      <w:r>
        <w:rPr>
          <w:rFonts w:hint="eastAsia" w:ascii="宋体" w:hAnsi="宋体" w:cs="宋体"/>
          <w:color w:val="000000" w:themeColor="text1"/>
          <w:kern w:val="0"/>
          <w:szCs w:val="21"/>
          <w14:textFill>
            <w14:solidFill>
              <w14:schemeClr w14:val="tx1"/>
            </w14:solidFill>
          </w14:textFill>
        </w:rPr>
        <w:t>仅需提供法定代表人的身份证扫描件或其他电子文件</w:t>
      </w:r>
      <w:r>
        <w:rPr>
          <w:rFonts w:hint="eastAsia" w:ascii="宋体" w:hAnsi="宋体"/>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hint="eastAsia" w:ascii="宋体" w:hAnsi="宋体"/>
          <w:b/>
          <w:color w:val="000000" w:themeColor="text1"/>
          <w:szCs w:val="21"/>
          <w14:textFill>
            <w14:solidFill>
              <w14:schemeClr w14:val="tx1"/>
            </w14:solidFill>
          </w14:textFill>
        </w:rPr>
        <w:t>投标截止之日前半年内投标人连续三个月</w:t>
      </w:r>
      <w:r>
        <w:rPr>
          <w:rFonts w:hint="eastAsia" w:ascii="宋体" w:hAnsi="宋体"/>
          <w:color w:val="000000" w:themeColor="text1"/>
          <w:szCs w:val="21"/>
          <w14:textFill>
            <w14:solidFill>
              <w14:schemeClr w14:val="tx1"/>
            </w14:solidFill>
          </w14:textFill>
        </w:rPr>
        <w:t>依法纳税的依法缴纳税费或依法免缴税费的证明</w:t>
      </w:r>
      <w:r>
        <w:rPr>
          <w:rFonts w:hint="eastAsia" w:ascii="宋体" w:hAnsi="宋体"/>
          <w:b/>
          <w:color w:val="000000" w:themeColor="text1"/>
          <w:szCs w:val="21"/>
          <w14:textFill>
            <w14:solidFill>
              <w14:schemeClr w14:val="tx1"/>
            </w14:solidFill>
          </w14:textFill>
        </w:rPr>
        <w:t>（扫描件或其他电子文件，格式自拟，必须提供）；</w:t>
      </w:r>
      <w:r>
        <w:rPr>
          <w:rFonts w:hint="eastAsia" w:ascii="宋体" w:hAnsi="宋体"/>
          <w:color w:val="000000" w:themeColor="text1"/>
          <w:szCs w:val="21"/>
          <w14:textFill>
            <w14:solidFill>
              <w14:schemeClr w14:val="tx1"/>
            </w14:solidFill>
          </w14:textFill>
        </w:rPr>
        <w:t>无纳税记录的，应提供由投标人所在地主管国税或地税部门出具的《依法纳税或依法免税证明》（格式自拟，扫描件或其他电子文件）</w:t>
      </w:r>
      <w:r>
        <w:rPr>
          <w:rFonts w:hint="eastAsia" w:ascii="宋体" w:hAnsi="宋体"/>
          <w:b/>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（5）投</w:t>
      </w:r>
      <w:r>
        <w:rPr>
          <w:rFonts w:hint="eastAsia" w:ascii="宋体" w:hAnsi="宋体"/>
          <w:color w:val="000000" w:themeColor="text1"/>
          <w:szCs w:val="21"/>
          <w14:textFill>
            <w14:solidFill>
              <w14:schemeClr w14:val="tx1"/>
            </w14:solidFill>
          </w14:textFill>
        </w:rPr>
        <w:t>标截止之日前半年内投标人连续三个月的依法缴纳社保费的缴费凭证</w:t>
      </w:r>
      <w:r>
        <w:rPr>
          <w:rFonts w:hint="eastAsia" w:ascii="宋体" w:hAnsi="宋体"/>
          <w:b/>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扫描件或其他电子文件，必须提供）；</w:t>
      </w:r>
      <w:r>
        <w:rPr>
          <w:rFonts w:hint="eastAsia" w:ascii="宋体" w:hAnsi="宋体"/>
          <w:color w:val="000000" w:themeColor="text1"/>
          <w:szCs w:val="21"/>
          <w14:textFill>
            <w14:solidFill>
              <w14:schemeClr w14:val="tx1"/>
            </w14:solidFill>
          </w14:textFill>
        </w:rPr>
        <w:t>无缴费记录的，应提供由投标人所在地社保部门出具的《依法缴纳或依法免缴社保费证明》（格式自拟，扫描件或其他电子文件）。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（6）财</w:t>
      </w:r>
      <w:r>
        <w:rPr>
          <w:rFonts w:hint="eastAsia" w:ascii="宋体" w:hAnsi="宋体"/>
          <w:color w:val="000000" w:themeColor="text1"/>
          <w:szCs w:val="21"/>
          <w14:textFill>
            <w14:solidFill>
              <w14:schemeClr w14:val="tx1"/>
            </w14:solidFill>
          </w14:textFill>
        </w:rPr>
        <w:t>务状况报告</w:t>
      </w:r>
      <w:r>
        <w:rPr>
          <w:rFonts w:hint="eastAsia" w:ascii="宋体" w:hAnsi="宋体"/>
          <w:b/>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b/>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具</w:t>
      </w:r>
      <w:r>
        <w:rPr>
          <w:rFonts w:hint="eastAsia" w:ascii="宋体" w:hAnsi="宋体"/>
          <w:color w:val="000000" w:themeColor="text1"/>
          <w:szCs w:val="21"/>
          <w14:textFill>
            <w14:solidFill>
              <w14:schemeClr w14:val="tx1"/>
            </w14:solidFill>
          </w14:textFill>
        </w:rPr>
        <w:t>备履行合同所必需的设备和专业技术能力的证明材料</w:t>
      </w:r>
      <w:r>
        <w:rPr>
          <w:rFonts w:hint="eastAsia" w:ascii="宋体" w:hAnsi="宋体"/>
          <w:b/>
          <w:color w:val="000000" w:themeColor="text1"/>
          <w:szCs w:val="21"/>
          <w14:textFill>
            <w14:solidFill>
              <w14:schemeClr w14:val="tx1"/>
            </w14:solidFill>
          </w14:textFill>
        </w:rPr>
        <w:t>（格式自拟，必须提供）</w:t>
      </w:r>
      <w:r>
        <w:rPr>
          <w:rFonts w:hint="eastAsia" w:ascii="宋体" w:hAnsi="宋体" w:cs="宋体"/>
          <w:b/>
          <w:color w:val="000000" w:themeColor="text1"/>
          <w:kern w:val="0"/>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（8）税务登记证扫描件</w:t>
      </w:r>
      <w:r>
        <w:rPr>
          <w:rFonts w:hint="eastAsia" w:ascii="宋体" w:hAnsi="宋体" w:cs="宋体"/>
          <w:b/>
          <w:bCs/>
          <w:color w:val="000000" w:themeColor="text1"/>
          <w:kern w:val="0"/>
          <w:szCs w:val="21"/>
          <w14:textFill>
            <w14:solidFill>
              <w14:schemeClr w14:val="tx1"/>
            </w14:solidFill>
          </w14:textFill>
        </w:rPr>
        <w:t>（如有，可提供）</w:t>
      </w:r>
      <w:r>
        <w:rPr>
          <w:rFonts w:hint="eastAsia" w:ascii="宋体" w:hAnsi="宋体" w:cs="宋体"/>
          <w:color w:val="000000" w:themeColor="text1"/>
          <w:kern w:val="0"/>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（9）商务响应表</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b/>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（10）招标项目采购需求中要求必须提供的材料等（如有要求，则必须提供）；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（11）具备法律、行政法规规定的其他条件的证明材料</w:t>
      </w:r>
      <w:r>
        <w:rPr>
          <w:rFonts w:hint="eastAsia" w:ascii="宋体" w:hAnsi="宋体"/>
          <w:b/>
          <w:color w:val="000000" w:themeColor="text1"/>
          <w:szCs w:val="21"/>
          <w14:textFill>
            <w14:solidFill>
              <w14:schemeClr w14:val="tx1"/>
            </w14:solidFill>
          </w14:textFill>
        </w:rPr>
        <w:t>（如有规定，则必须提供）。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可作为投标人资信评分的资质证明材料（以下内容可选，如有，可提供） </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（12）类似案例成功的业绩（投标人同类项目实施情况一览表、合同扫描件、用户验收报告、用户评价）；</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（13）其他特殊资质证书；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（14）投标人</w:t>
      </w:r>
      <w:r>
        <w:rPr>
          <w:rFonts w:hint="eastAsia" w:ascii="宋体" w:hAnsi="宋体"/>
          <w:color w:val="000000" w:themeColor="text1"/>
          <w:szCs w:val="21"/>
          <w14:textFill>
            <w14:solidFill>
              <w14:schemeClr w14:val="tx1"/>
            </w14:solidFill>
          </w14:textFill>
        </w:rPr>
        <w:t>质量管理和质量保证体系等方面的认证证书；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（15）投标人认为可以证明其能力或业绩的其他材料；</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（16）投标人关于服务升级及本单位债务纠纷、违法违规记录等方面的情况（内容见投标声明书）；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（17）投标人情况介绍</w:t>
      </w:r>
      <w:r>
        <w:rPr>
          <w:rFonts w:hint="eastAsia" w:ascii="宋体" w:hAnsi="宋体"/>
          <w:bCs/>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2.2技术文件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服务类项目的投标技术文件（服务方案，内容和格式见第六章要求，必须提供）。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3.报价文件：</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（1）投标函（格式见第六章，必须提供）； </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（2）投标报价明细表（格式见第六章，必须提供）；</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（3）投标人针对报价需要说明的其他文件和说明（格式自拟，如有，可提供）；</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（4）开标一览表（格式见第六章，必须提供），联合体投标时还必须附《联合投标协议书》。</w:t>
      </w:r>
    </w:p>
    <w:p>
      <w:pPr>
        <w:pStyle w:val="47"/>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注：法定代表人授权委托书、投标声明书、投标函、开标一览表必须招标文件格式要求签署和加盖单位公章。</w:t>
      </w:r>
    </w:p>
    <w:p>
      <w:pPr>
        <w:pStyle w:val="47"/>
        <w:kinsoku/>
        <w:wordWrap/>
        <w:overflowPunct/>
        <w:topLinePunct w:val="0"/>
        <w:bidi w:val="0"/>
        <w:adjustRightInd w:val="0"/>
        <w:snapToGrid w:val="0"/>
        <w:spacing w:after="0" w:line="420" w:lineRule="exact"/>
        <w:ind w:firstLine="420" w:firstLineChars="20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50" w:after="156" w:afterLines="50" w:line="420" w:lineRule="exact"/>
        <w:ind w:firstLine="3880" w:firstLineChars="1617"/>
        <w:jc w:val="left"/>
        <w:rPr>
          <w:rFonts w:hint="eastAsia" w:ascii="宋体" w:hAnsi="宋体"/>
          <w:b/>
          <w:color w:val="000000" w:themeColor="text1"/>
          <w:sz w:val="24"/>
          <w14:textFill>
            <w14:solidFill>
              <w14:schemeClr w14:val="tx1"/>
            </w14:solidFill>
          </w14:textFill>
        </w:rPr>
      </w:pPr>
    </w:p>
    <w:p>
      <w:pPr>
        <w:kinsoku/>
        <w:wordWrap/>
        <w:overflowPunct/>
        <w:topLinePunct w:val="0"/>
        <w:bidi w:val="0"/>
        <w:snapToGrid w:val="0"/>
        <w:spacing w:before="50" w:after="156" w:afterLines="50" w:line="420" w:lineRule="exact"/>
        <w:ind w:firstLine="3880" w:firstLineChars="1617"/>
        <w:jc w:val="left"/>
        <w:rPr>
          <w:rFonts w:hint="eastAsia" w:ascii="宋体" w:hAnsi="宋体"/>
          <w:b/>
          <w:color w:val="000000" w:themeColor="text1"/>
          <w:sz w:val="24"/>
          <w14:textFill>
            <w14:solidFill>
              <w14:schemeClr w14:val="tx1"/>
            </w14:solidFill>
          </w14:textFill>
        </w:rPr>
      </w:pPr>
    </w:p>
    <w:p>
      <w:pPr>
        <w:kinsoku/>
        <w:wordWrap/>
        <w:overflowPunct/>
        <w:topLinePunct w:val="0"/>
        <w:bidi w:val="0"/>
        <w:snapToGrid w:val="0"/>
        <w:spacing w:before="50" w:after="156" w:afterLines="50" w:line="420" w:lineRule="exact"/>
        <w:ind w:firstLine="3880" w:firstLineChars="1617"/>
        <w:jc w:val="left"/>
        <w:outlineLvl w:val="0"/>
        <w:rPr>
          <w:rFonts w:hint="eastAsia" w:ascii="宋体" w:hAnsi="宋体"/>
          <w:b/>
          <w:color w:val="000000" w:themeColor="text1"/>
          <w:sz w:val="24"/>
          <w14:textFill>
            <w14:solidFill>
              <w14:schemeClr w14:val="tx1"/>
            </w14:solidFill>
          </w14:textFill>
        </w:rPr>
      </w:pPr>
    </w:p>
    <w:p>
      <w:pPr>
        <w:keepNext w:val="0"/>
        <w:keepLines w:val="0"/>
        <w:pageBreakBefore/>
        <w:widowControl w:val="0"/>
        <w:kinsoku/>
        <w:wordWrap/>
        <w:overflowPunct/>
        <w:topLinePunct w:val="0"/>
        <w:autoSpaceDE/>
        <w:autoSpaceDN/>
        <w:bidi w:val="0"/>
        <w:spacing w:after="0" w:line="420" w:lineRule="exact"/>
        <w:jc w:val="center"/>
        <w:textAlignment w:val="auto"/>
        <w:rPr>
          <w:b/>
          <w:color w:val="000000" w:themeColor="text1"/>
          <w:sz w:val="28"/>
          <w:szCs w:val="28"/>
          <w14:textFill>
            <w14:solidFill>
              <w14:schemeClr w14:val="tx1"/>
            </w14:solidFill>
          </w14:textFill>
        </w:rPr>
      </w:pPr>
      <w:bookmarkStart w:id="96" w:name="_Toc1770676433_WPSOffice_Level1"/>
      <w:bookmarkStart w:id="97" w:name="_Toc2092682709_WPSOffice_Level1"/>
      <w:bookmarkStart w:id="98" w:name="_Toc1632096679_WPSOffice_Level1"/>
      <w:r>
        <w:rPr>
          <w:rFonts w:hint="eastAsia"/>
          <w:b/>
          <w:color w:val="000000" w:themeColor="text1"/>
          <w:sz w:val="28"/>
          <w:szCs w:val="28"/>
          <w14:textFill>
            <w14:solidFill>
              <w14:schemeClr w14:val="tx1"/>
            </w14:solidFill>
          </w14:textFill>
        </w:rPr>
        <w:t>三、投标文件格式</w:t>
      </w:r>
      <w:bookmarkEnd w:id="96"/>
      <w:bookmarkEnd w:id="97"/>
      <w:bookmarkEnd w:id="98"/>
    </w:p>
    <w:p>
      <w:pPr>
        <w:keepNext w:val="0"/>
        <w:keepLines w:val="0"/>
        <w:widowControl w:val="0"/>
        <w:kinsoku/>
        <w:wordWrap/>
        <w:overflowPunct/>
        <w:topLinePunct w:val="0"/>
        <w:autoSpaceDE/>
        <w:autoSpaceDN/>
        <w:bidi w:val="0"/>
        <w:spacing w:after="0" w:line="420" w:lineRule="exact"/>
        <w:ind w:firstLine="420" w:firstLineChars="200"/>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一）资格文件部分（格式）</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（1）有效</w:t>
      </w:r>
      <w:r>
        <w:rPr>
          <w:rFonts w:hint="eastAsia" w:ascii="宋体" w:hAnsi="宋体"/>
          <w:color w:val="000000" w:themeColor="text1"/>
          <w:szCs w:val="21"/>
          <w14:textFill>
            <w14:solidFill>
              <w14:schemeClr w14:val="tx1"/>
            </w14:solidFill>
          </w14:textFill>
        </w:rPr>
        <w:t>的营业执照等证明文件；</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①投标人有效的营业执照等证明文件扫描件或其他电子文件，同时要加盖单位公章</w:t>
      </w:r>
      <w:r>
        <w:rPr>
          <w:rFonts w:hint="eastAsia" w:hAnsi="宋体"/>
          <w:b/>
          <w:color w:val="000000" w:themeColor="text1"/>
          <w14:textFill>
            <w14:solidFill>
              <w14:schemeClr w14:val="tx1"/>
            </w14:solidFill>
          </w14:textFill>
        </w:rPr>
        <w:t>（必须提供）</w:t>
      </w:r>
      <w:r>
        <w:rPr>
          <w:rFonts w:hint="eastAsia" w:hAnsi="宋体"/>
          <w:color w:val="000000" w:themeColor="text1"/>
          <w14:textFill>
            <w14:solidFill>
              <w14:schemeClr w14:val="tx1"/>
            </w14:solidFill>
          </w14:textFill>
        </w:rPr>
        <w:t>；</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②对于有经营资质要求的，投标人必须提供有效的经营资质证书副本内页扫描件或其他电子文件，同时要加盖单位公章。</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b/>
          <w:color w:val="000000" w:themeColor="text1"/>
          <w:szCs w:val="21"/>
          <w14:textFill>
            <w14:solidFill>
              <w14:schemeClr w14:val="tx1"/>
            </w14:solidFill>
          </w14:textFill>
        </w:rPr>
        <w:t>和信用记录查询方法；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②供应商可在“信用中国”网站（www.creditchina.gov.cn）、中国政府采购网（www.ccgp.gov.cn）查询相关供应商主体信用记录。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“信用中国”网站查询方法：投标人可在本项目投标截止时间前10日内，进入投标人基本信息页面，点击“下载信用报告”后点击“下载”。</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“中国政府采购网”的查询方法：点击“政府采购严重违法失信行为记录名单”进行查询，查询截止时间为本项目投标截止时间前10日至投标截止时间中任意一天。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（3）本项目专门面向小微企业，投标时必须提供中小企业声明函。（必须提供）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jc w:val="left"/>
        <w:textAlignment w:val="auto"/>
        <w:outlineLvl w:val="0"/>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jc w:val="center"/>
        <w:textAlignment w:val="auto"/>
        <w:rPr>
          <w:rFonts w:hint="eastAsia" w:ascii="宋体" w:hAnsi="宋体" w:cs="宋体"/>
          <w:b/>
          <w:bCs/>
          <w:color w:val="000000" w:themeColor="text1"/>
          <w:kern w:val="0"/>
          <w:sz w:val="28"/>
          <w:szCs w:val="28"/>
          <w14:textFill>
            <w14:solidFill>
              <w14:schemeClr w14:val="tx1"/>
            </w14:solidFill>
          </w14:textFill>
        </w:rPr>
      </w:pPr>
      <w:bookmarkStart w:id="99" w:name="_Toc142766978_WPSOffice_Level1"/>
      <w:bookmarkStart w:id="100" w:name="_Toc144709574_WPSOffice_Level1"/>
      <w:bookmarkStart w:id="101" w:name="_Toc511293551_WPSOffice_Level1"/>
      <w:r>
        <w:rPr>
          <w:rFonts w:hint="eastAsia" w:ascii="宋体" w:hAnsi="宋体" w:cs="宋体"/>
          <w:b/>
          <w:bCs/>
          <w:color w:val="000000" w:themeColor="text1"/>
          <w:kern w:val="0"/>
          <w:sz w:val="28"/>
          <w:szCs w:val="28"/>
          <w14:textFill>
            <w14:solidFill>
              <w14:schemeClr w14:val="tx1"/>
            </w14:solidFill>
          </w14:textFill>
        </w:rPr>
        <w:t>参加政府采购活动前三年内在经营活动中没有重大违法记录的书面声明</w:t>
      </w:r>
      <w:bookmarkEnd w:id="99"/>
      <w:bookmarkEnd w:id="100"/>
      <w:bookmarkEnd w:id="101"/>
    </w:p>
    <w:p>
      <w:pPr>
        <w:keepNext w:val="0"/>
        <w:keepLines w:val="0"/>
        <w:widowControl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snapToGrid w:val="0"/>
        <w:spacing w:after="0" w:line="420" w:lineRule="exact"/>
        <w:ind w:firstLine="411" w:firstLineChars="196"/>
        <w:jc w:val="center"/>
        <w:textAlignment w:val="auto"/>
        <w:rPr>
          <w:rFonts w:hint="eastAsia" w:ascii="宋体" w:hAnsi="宋体"/>
          <w:color w:val="000000" w:themeColor="text1"/>
          <w:szCs w:val="21"/>
          <w14:textFill>
            <w14:solidFill>
              <w14:schemeClr w14:val="tx1"/>
            </w14:solidFill>
          </w14:textFill>
        </w:rPr>
      </w:pPr>
    </w:p>
    <w:p>
      <w:pPr>
        <w:pStyle w:val="28"/>
        <w:keepNext w:val="0"/>
        <w:keepLines w:val="0"/>
        <w:widowControl w:val="0"/>
        <w:tabs>
          <w:tab w:val="left" w:pos="5580"/>
        </w:tabs>
        <w:kinsoku/>
        <w:wordWrap/>
        <w:overflowPunct/>
        <w:topLinePunct w:val="0"/>
        <w:autoSpaceDE/>
        <w:autoSpaceDN/>
        <w:bidi w:val="0"/>
        <w:spacing w:after="0" w:line="420" w:lineRule="exact"/>
        <w:ind w:left="1079" w:leftChars="257" w:hanging="540"/>
        <w:textAlignment w:val="auto"/>
        <w:rPr>
          <w:rFonts w:hint="eastAsia" w:ascii="仿宋_GB2312" w:hAnsi="宋体" w:eastAsia="仿宋_GB2312"/>
          <w:color w:val="000000" w:themeColor="text1"/>
          <w:sz w:val="24"/>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说明：</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1.投标人应按照相关法规规定如实做出声明。</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2.按照采购文件的规定盖章（自然人投标的无需盖章，需要签字或盖章）。</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3.如果是联合体投标，联合体各方均需提供上述声明。</w:t>
      </w:r>
    </w:p>
    <w:p>
      <w:pPr>
        <w:kinsoku/>
        <w:wordWrap/>
        <w:overflowPunct/>
        <w:topLinePunct w:val="0"/>
        <w:bidi w:val="0"/>
        <w:snapToGrid w:val="0"/>
        <w:spacing w:before="50" w:after="156" w:afterLines="50" w:line="420" w:lineRule="exact"/>
        <w:jc w:val="left"/>
        <w:outlineLvl w:val="0"/>
        <w:rPr>
          <w:rFonts w:hint="eastAsia" w:ascii="宋体" w:hAnsi="宋体"/>
          <w:b/>
          <w:color w:val="000000" w:themeColor="text1"/>
          <w:szCs w:val="21"/>
          <w14:textFill>
            <w14:solidFill>
              <w14:schemeClr w14:val="tx1"/>
            </w14:solidFill>
          </w14:textFill>
        </w:rPr>
      </w:pPr>
    </w:p>
    <w:p>
      <w:pPr>
        <w:pageBreakBefore/>
        <w:kinsoku/>
        <w:wordWrap/>
        <w:overflowPunct/>
        <w:topLinePunct w:val="0"/>
        <w:bidi w:val="0"/>
        <w:spacing w:line="420" w:lineRule="exact"/>
        <w:ind w:firstLine="420" w:firstLineChars="200"/>
        <w:rPr>
          <w:b/>
          <w:color w:val="000000" w:themeColor="text1"/>
          <w14:textFill>
            <w14:solidFill>
              <w14:schemeClr w14:val="tx1"/>
            </w14:solidFill>
          </w14:textFill>
        </w:rPr>
      </w:pPr>
      <w:bookmarkStart w:id="102" w:name="_Toc1410942960_WPSOffice_Level1"/>
      <w:bookmarkStart w:id="103" w:name="_Toc2057333418_WPSOffice_Level1"/>
      <w:bookmarkStart w:id="104" w:name="_Toc178683712_WPSOffice_Level1"/>
      <w:r>
        <w:rPr>
          <w:rFonts w:hint="eastAsia"/>
          <w:b/>
          <w:color w:val="000000" w:themeColor="text1"/>
          <w14:textFill>
            <w14:solidFill>
              <w14:schemeClr w14:val="tx1"/>
            </w14:solidFill>
          </w14:textFill>
        </w:rPr>
        <w:t>二）商务技术文件部分（格式）</w:t>
      </w:r>
      <w:bookmarkEnd w:id="102"/>
      <w:bookmarkEnd w:id="103"/>
      <w:bookmarkEnd w:id="104"/>
    </w:p>
    <w:p>
      <w:pPr>
        <w:kinsoku/>
        <w:wordWrap/>
        <w:overflowPunct/>
        <w:topLinePunct w:val="0"/>
        <w:bidi w:val="0"/>
        <w:snapToGrid w:val="0"/>
        <w:spacing w:before="50" w:after="156" w:afterLines="50" w:line="420" w:lineRule="exact"/>
        <w:ind w:firstLine="420" w:firstLineChars="200"/>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商务文件部分</w:t>
      </w:r>
      <w:r>
        <w:rPr>
          <w:rFonts w:hint="eastAsia"/>
          <w:b/>
          <w:color w:val="000000" w:themeColor="text1"/>
          <w14:textFill>
            <w14:solidFill>
              <w14:schemeClr w14:val="tx1"/>
            </w14:solidFill>
          </w14:textFill>
        </w:rPr>
        <w:t>（格式）</w:t>
      </w:r>
      <w:r>
        <w:rPr>
          <w:rFonts w:hint="eastAsia" w:ascii="宋体" w:hAnsi="宋体"/>
          <w:b/>
          <w:bCs/>
          <w:color w:val="000000" w:themeColor="text1"/>
          <w:szCs w:val="21"/>
          <w14:textFill>
            <w14:solidFill>
              <w14:schemeClr w14:val="tx1"/>
            </w14:solidFill>
          </w14:textFill>
        </w:rPr>
        <w:t>：</w:t>
      </w:r>
    </w:p>
    <w:p>
      <w:pPr>
        <w:kinsoku/>
        <w:wordWrap/>
        <w:overflowPunct/>
        <w:topLinePunct w:val="0"/>
        <w:bidi w:val="0"/>
        <w:snapToGrid w:val="0"/>
        <w:spacing w:before="50" w:after="156" w:afterLines="50" w:line="420" w:lineRule="exact"/>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（1）投标保证金的相关证明扫描件或其他电子文件</w:t>
      </w:r>
    </w:p>
    <w:p>
      <w:pPr>
        <w:kinsoku/>
        <w:wordWrap/>
        <w:overflowPunct/>
        <w:topLinePunct w:val="0"/>
        <w:bidi w:val="0"/>
        <w:snapToGrid w:val="0"/>
        <w:spacing w:before="50" w:after="156" w:afterLines="50" w:line="420" w:lineRule="exact"/>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（2）投标声明书格式：</w:t>
      </w:r>
    </w:p>
    <w:p>
      <w:pPr>
        <w:kinsoku/>
        <w:wordWrap/>
        <w:overflowPunct/>
        <w:topLinePunct w:val="0"/>
        <w:bidi w:val="0"/>
        <w:snapToGrid w:val="0"/>
        <w:spacing w:before="156" w:beforeLines="50" w:after="50" w:line="420" w:lineRule="exact"/>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投标声明书</w:t>
      </w:r>
    </w:p>
    <w:p>
      <w:pPr>
        <w:kinsoku/>
        <w:wordWrap/>
        <w:overflowPunct/>
        <w:topLinePunct w:val="0"/>
        <w:bidi w:val="0"/>
        <w:snapToGrid w:val="0"/>
        <w:spacing w:before="156" w:beforeLines="50" w:after="50"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u w:val="single"/>
          <w14:textFill>
            <w14:solidFill>
              <w14:schemeClr w14:val="tx1"/>
            </w14:solidFill>
          </w14:textFill>
        </w:rPr>
        <w:t>广西壮族自治区政府采购中心</w:t>
      </w:r>
      <w:r>
        <w:rPr>
          <w:rFonts w:hint="eastAsia" w:ascii="宋体" w:hAnsi="宋体"/>
          <w:color w:val="000000" w:themeColor="text1"/>
          <w:szCs w:val="21"/>
          <w14:textFill>
            <w14:solidFill>
              <w14:schemeClr w14:val="tx1"/>
            </w14:solidFill>
          </w14:textFill>
        </w:rPr>
        <w:t>：</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（投标人名称）系中华人民共和国合法企业，经营地址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（姓名）系</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（投标人名称）的法定代表人(负责人)，我方愿意参加贵方组织的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项目的投标，为便于贵方公正、择优地确定中标人及其投标产品和服务，我方就本次投标有关事项郑重声明如下：</w:t>
      </w:r>
    </w:p>
    <w:p>
      <w:pPr>
        <w:kinsoku/>
        <w:wordWrap/>
        <w:overflowPunct/>
        <w:topLinePunct w:val="0"/>
        <w:bidi w:val="0"/>
        <w:snapToGrid w:val="0"/>
        <w:spacing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1.我方向贵方提交的所有投标文件、资料都是准确的和真实的。</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2.我方不是采购人的附属机构；在获知本项目采购信息后，与采购人聘请的为此项目提供咨询服务的公司及其附属机构没有任何联系。</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3.我方诚意提请贵方关注：近期有关该型号产品的生产、供货、售后服务以及性能等方面的重大决策和事项有：</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w:t>
      </w:r>
    </w:p>
    <w:p>
      <w:pPr>
        <w:pStyle w:val="21"/>
        <w:kinsoku/>
        <w:wordWrap/>
        <w:overflowPunct/>
        <w:topLinePunct w:val="0"/>
        <w:bidi w:val="0"/>
        <w:snapToGrid w:val="0"/>
        <w:spacing w:line="420" w:lineRule="exact"/>
        <w:ind w:firstLine="420" w:firstLineChars="200"/>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4.我方参加政府采购活动前三年内在经营活动中重大违法记录和不良信用记录情况：</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　　　　　　</w:t>
      </w:r>
      <w:r>
        <w:rPr>
          <w:rFonts w:hint="eastAsia" w:ascii="宋体" w:hAnsi="宋体"/>
          <w:color w:val="000000" w:themeColor="text1"/>
          <w:szCs w:val="21"/>
          <w:u w:val="single"/>
          <w14:textFill>
            <w14:solidFill>
              <w14:schemeClr w14:val="tx1"/>
            </w14:solidFill>
          </w14:textFill>
        </w:rPr>
        <w:t>　　　　　　　　　　　　　　　　　　　　　</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5.以上事项如有虚假或隐瞒，我方愿意承担一切后果。</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w:t>
      </w:r>
      <w:r>
        <w:rPr>
          <w:rFonts w:hint="eastAsia" w:ascii="宋体" w:hAnsi="宋体"/>
          <w:color w:val="000000" w:themeColor="text1"/>
          <w14:textFill>
            <w14:solidFill>
              <w14:schemeClr w14:val="tx1"/>
            </w14:solidFill>
          </w14:textFill>
        </w:rPr>
        <w:t xml:space="preserve"> 或委托代理人</w:t>
      </w:r>
      <w:r>
        <w:rPr>
          <w:rFonts w:hint="eastAsia" w:ascii="宋体" w:hAnsi="宋体"/>
          <w:color w:val="000000" w:themeColor="text1"/>
          <w:szCs w:val="21"/>
          <w14:textFill>
            <w14:solidFill>
              <w14:schemeClr w14:val="tx1"/>
            </w14:solidFill>
          </w14:textFill>
        </w:rPr>
        <w:t>签字（或盖章）：</w:t>
      </w:r>
      <w:r>
        <w:rPr>
          <w:rFonts w:hint="eastAsia" w:ascii="宋体" w:hAnsi="宋体"/>
          <w:color w:val="000000" w:themeColor="text1"/>
          <w:szCs w:val="21"/>
          <w:u w:val="single"/>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p>
      <w:pPr>
        <w:widowControl/>
        <w:kinsoku/>
        <w:wordWrap/>
        <w:overflowPunct/>
        <w:topLinePunct w:val="0"/>
        <w:bidi w:val="0"/>
        <w:spacing w:before="100" w:beforeAutospacing="1" w:after="100" w:afterAutospacing="1" w:line="420" w:lineRule="exact"/>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※重大违法记录，是指供应商因违法经营受到刑事处罚或者责令停产停业、吊销许可证或者执照、较大数额罚款等行政处罚。</w:t>
      </w:r>
    </w:p>
    <w:p>
      <w:pPr>
        <w:pageBreakBefore/>
        <w:kinsoku/>
        <w:wordWrap/>
        <w:overflowPunct/>
        <w:topLinePunct w:val="0"/>
        <w:bidi w:val="0"/>
        <w:snapToGrid w:val="0"/>
        <w:spacing w:before="50" w:after="156" w:afterLines="50" w:line="420" w:lineRule="exact"/>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（3）法定代表人(负责人)授权委托书格式：</w:t>
      </w:r>
    </w:p>
    <w:p>
      <w:pPr>
        <w:kinsoku/>
        <w:wordWrap/>
        <w:overflowPunct/>
        <w:topLinePunct w:val="0"/>
        <w:bidi w:val="0"/>
        <w:snapToGrid w:val="0"/>
        <w:spacing w:before="156" w:beforeLines="50" w:after="50" w:line="420" w:lineRule="exact"/>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法定代表人(负责人)授权委托书</w:t>
      </w:r>
    </w:p>
    <w:p>
      <w:pPr>
        <w:kinsoku/>
        <w:wordWrap/>
        <w:overflowPunct/>
        <w:topLinePunct w:val="0"/>
        <w:bidi w:val="0"/>
        <w:snapToGrid w:val="0"/>
        <w:spacing w:before="156" w:beforeLines="50" w:after="50" w:line="420" w:lineRule="exact"/>
        <w:rPr>
          <w:rFonts w:hint="eastAsia"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致：</w:t>
      </w:r>
      <w:r>
        <w:rPr>
          <w:rFonts w:hint="eastAsia" w:ascii="宋体" w:hAnsi="宋体"/>
          <w:color w:val="000000" w:themeColor="text1"/>
          <w:u w:val="single"/>
          <w14:textFill>
            <w14:solidFill>
              <w14:schemeClr w14:val="tx1"/>
            </w14:solidFill>
          </w14:textFill>
        </w:rPr>
        <w:t>广西壮族自治区政府采购中心</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（姓名）系</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（投标人名称）的法定代表人(负责人)，现授权委托本单位在职职工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（姓名）以我方的名义参加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项目的投标活动，并代表我方全权办理针对上述项目的投标、开标、评标、签约等具体事务和签署相关文件。</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我方对被授权人的签字（或盖章）事项负全部责任。</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在撤销授权的书面通知以前，本授权书一直有效。</w:t>
      </w:r>
      <w:r>
        <w:rPr>
          <w:rFonts w:hint="eastAsia" w:ascii="宋体" w:hAnsi="宋体"/>
          <w:color w:val="000000" w:themeColor="text1"/>
          <w:szCs w:val="21"/>
          <w14:textFill>
            <w14:solidFill>
              <w14:schemeClr w14:val="tx1"/>
            </w14:solidFill>
          </w14:textFill>
        </w:rPr>
        <w:t>被授权人在授权书有效期内签署的所有文件不因授权的撤销而失效。</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被授权人无转委托权，特此委托。</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被授权人签字（或盖章）：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法定代表人(负责人)签字（或盖章）：</w:t>
      </w:r>
      <w:r>
        <w:rPr>
          <w:rFonts w:hint="eastAsia" w:ascii="宋体" w:hAnsi="宋体"/>
          <w:color w:val="000000" w:themeColor="text1"/>
          <w:szCs w:val="21"/>
          <w:u w:val="single"/>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所在部门职务：</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职务：</w:t>
      </w:r>
      <w:r>
        <w:rPr>
          <w:rFonts w:hint="eastAsia" w:ascii="宋体" w:hAnsi="宋体"/>
          <w:color w:val="000000" w:themeColor="text1"/>
          <w:szCs w:val="21"/>
          <w:u w:val="single"/>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被授权人身份证号码：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pStyle w:val="105"/>
        <w:kinsoku/>
        <w:wordWrap/>
        <w:overflowPunct/>
        <w:topLinePunct w:val="0"/>
        <w:bidi w:val="0"/>
        <w:spacing w:line="420" w:lineRule="exact"/>
        <w:ind w:firstLine="420"/>
        <w:rPr>
          <w:color w:val="000000" w:themeColor="text1"/>
          <w14:textFill>
            <w14:solidFill>
              <w14:schemeClr w14:val="tx1"/>
            </w14:solidFill>
          </w14:textFill>
        </w:rPr>
      </w:pPr>
    </w:p>
    <w:tbl>
      <w:tblPr>
        <w:tblStyle w:val="54"/>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kinsoku/>
              <w:wordWrap/>
              <w:overflowPunct/>
              <w:topLinePunct w:val="0"/>
              <w:bidi w:val="0"/>
              <w:snapToGrid w:val="0"/>
              <w:spacing w:before="156" w:beforeLines="50" w:after="50" w:line="42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贴附“委托代理人身份证扫描件”（正反两面）</w:t>
            </w:r>
          </w:p>
          <w:p>
            <w:pPr>
              <w:pStyle w:val="105"/>
              <w:kinsoku/>
              <w:wordWrap/>
              <w:overflowPunct/>
              <w:topLinePunct w:val="0"/>
              <w:bidi w:val="0"/>
              <w:spacing w:line="420" w:lineRule="exact"/>
              <w:ind w:firstLine="420"/>
              <w:rPr>
                <w:rFonts w:hint="eastAsia" w:ascii="宋体" w:hAnsi="宋体"/>
                <w:color w:val="000000" w:themeColor="text1"/>
                <w14:textFill>
                  <w14:solidFill>
                    <w14:schemeClr w14:val="tx1"/>
                  </w14:solidFill>
                </w14:textFill>
              </w:rPr>
            </w:pPr>
          </w:p>
          <w:p>
            <w:pPr>
              <w:pStyle w:val="105"/>
              <w:kinsoku/>
              <w:wordWrap/>
              <w:overflowPunct/>
              <w:topLinePunct w:val="0"/>
              <w:bidi w:val="0"/>
              <w:spacing w:line="420" w:lineRule="exact"/>
              <w:ind w:firstLine="420"/>
              <w:rPr>
                <w:rFonts w:hint="eastAsia" w:ascii="宋体" w:hAnsi="宋体"/>
                <w:color w:val="000000" w:themeColor="text1"/>
                <w14:textFill>
                  <w14:solidFill>
                    <w14:schemeClr w14:val="tx1"/>
                  </w14:solidFill>
                </w14:textFill>
              </w:rPr>
            </w:pPr>
          </w:p>
        </w:tc>
      </w:tr>
    </w:tbl>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投标人公章：</w:t>
      </w:r>
    </w:p>
    <w:p>
      <w:pPr>
        <w:kinsoku/>
        <w:wordWrap/>
        <w:overflowPunct/>
        <w:topLinePunct w:val="0"/>
        <w:bidi w:val="0"/>
        <w:snapToGrid w:val="0"/>
        <w:spacing w:before="156" w:beforeLines="50" w:after="50" w:line="420" w:lineRule="exact"/>
        <w:ind w:firstLine="420" w:firstLineChars="20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p>
      <w:pPr>
        <w:kinsoku/>
        <w:wordWrap/>
        <w:overflowPunct/>
        <w:topLinePunct w:val="0"/>
        <w:bidi w:val="0"/>
        <w:snapToGrid w:val="0"/>
        <w:spacing w:line="420" w:lineRule="exact"/>
        <w:jc w:val="left"/>
        <w:rPr>
          <w:rFonts w:hint="eastAsia" w:ascii="宋体" w:hAnsi="宋体"/>
          <w:b/>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投标截止之日前半年内投标人连续三个月依法纳税的依法缴纳税费或依法免缴税费的证明（扫描件或其他电子文件，格式自拟，必须提供）；无纳税记录的，应提供由投标人所在地主管国税或地税部门出具的《依法纳税或依法免税证明》（格式自拟，扫描件或其他电子文件）。</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投标截止之日前半年内投标人连续三个月的依法缴纳社保费的缴费凭证（扫描件或其他电子文件，必须提供）；无缴费记录的，应提供由投标人所在地社保部门出具的《依法缴纳或依法免缴社保费证明》（格式自拟，扫描件或其他电子文件）。</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（6）财务状况报告（格式自拟，必须提供）；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具备履行合同所必需的设备和专业技术能力的证明材料（格式自拟，必须提供）</w:t>
      </w:r>
      <w:r>
        <w:rPr>
          <w:rFonts w:hint="eastAsia" w:ascii="宋体" w:hAnsi="宋体" w:cs="宋体"/>
          <w:bCs/>
          <w:color w:val="000000" w:themeColor="text1"/>
          <w:kern w:val="0"/>
          <w:szCs w:val="21"/>
          <w14:textFill>
            <w14:solidFill>
              <w14:schemeClr w14:val="tx1"/>
            </w14:solidFill>
          </w14:textFill>
        </w:rPr>
        <w:t>；</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（8）税务登记证扫描件（如有，可提供）；</w:t>
      </w:r>
    </w:p>
    <w:bookmarkEnd w:id="85"/>
    <w:bookmarkEnd w:id="86"/>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（9）商务响应表格式：</w:t>
      </w:r>
    </w:p>
    <w:tbl>
      <w:tblPr>
        <w:tblStyle w:val="54"/>
        <w:tblW w:w="0" w:type="auto"/>
        <w:tblInd w:w="1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0"/>
        <w:gridCol w:w="3390"/>
        <w:gridCol w:w="1545"/>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招标文件要求</w:t>
            </w: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是否响应</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ind w:left="105" w:hanging="105" w:hangingChars="50"/>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bl>
    <w:p>
      <w:pPr>
        <w:keepNext w:val="0"/>
        <w:keepLines w:val="0"/>
        <w:pageBreakBefore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pacing w:val="2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委托代理人签字（或盖章）</w:t>
      </w:r>
      <w:r>
        <w:rPr>
          <w:rFonts w:hint="eastAsia" w:ascii="宋体" w:hAnsi="宋体"/>
          <w:color w:val="000000" w:themeColor="text1"/>
          <w:spacing w:val="20"/>
          <w:szCs w:val="21"/>
          <w14:textFill>
            <w14:solidFill>
              <w14:schemeClr w14:val="tx1"/>
            </w14:solidFill>
          </w14:textFill>
        </w:rPr>
        <w:t>：</w:t>
      </w:r>
      <w:r>
        <w:rPr>
          <w:rFonts w:hint="eastAsia" w:ascii="宋体" w:hAnsi="宋体"/>
          <w:color w:val="000000" w:themeColor="text1"/>
          <w:spacing w:val="20"/>
          <w:szCs w:val="21"/>
          <w:u w:val="single"/>
          <w14:textFill>
            <w14:solidFill>
              <w14:schemeClr w14:val="tx1"/>
            </w14:solidFill>
          </w14:textFill>
        </w:rPr>
        <w:t xml:space="preserve">        </w:t>
      </w:r>
    </w:p>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pacing w:val="20"/>
          <w:szCs w:val="21"/>
          <w:lang w:val="en-US" w:eastAsia="zh-CN"/>
          <w14:textFill>
            <w14:solidFill>
              <w14:schemeClr w14:val="tx1"/>
            </w14:solidFill>
          </w14:textFill>
        </w:rPr>
        <w:t xml:space="preserve">   </w:t>
      </w:r>
      <w:r>
        <w:rPr>
          <w:rFonts w:hint="eastAsia" w:ascii="宋体" w:hAnsi="宋体"/>
          <w:color w:val="000000" w:themeColor="text1"/>
          <w:spacing w:val="20"/>
          <w:szCs w:val="21"/>
          <w14:textFill>
            <w14:solidFill>
              <w14:schemeClr w14:val="tx1"/>
            </w14:solidFill>
          </w14:textFill>
        </w:rPr>
        <w:t>投标人盖章：</w:t>
      </w:r>
      <w:r>
        <w:rPr>
          <w:rFonts w:hint="eastAsia" w:ascii="宋体" w:hAnsi="宋体"/>
          <w:color w:val="000000" w:themeColor="text1"/>
          <w:spacing w:val="20"/>
          <w:szCs w:val="21"/>
          <w:u w:val="single"/>
          <w14:textFill>
            <w14:solidFill>
              <w14:schemeClr w14:val="tx1"/>
            </w14:solidFill>
          </w14:textFill>
        </w:rPr>
        <w:t xml:space="preserve">            </w:t>
      </w:r>
      <w:r>
        <w:rPr>
          <w:rFonts w:hint="eastAsia" w:ascii="宋体" w:hAnsi="宋体"/>
          <w:color w:val="000000" w:themeColor="text1"/>
          <w:spacing w:val="20"/>
          <w:szCs w:val="21"/>
          <w14:textFill>
            <w14:solidFill>
              <w14:schemeClr w14:val="tx1"/>
            </w14:solidFill>
          </w14:textFill>
        </w:rPr>
        <w:t xml:space="preserve">              日 期：</w:t>
      </w:r>
      <w:r>
        <w:rPr>
          <w:rFonts w:hint="eastAsia" w:ascii="宋体" w:hAnsi="宋体"/>
          <w:color w:val="000000" w:themeColor="text1"/>
          <w:spacing w:val="20"/>
          <w:szCs w:val="21"/>
          <w:u w:val="single"/>
          <w14:textFill>
            <w14:solidFill>
              <w14:schemeClr w14:val="tx1"/>
            </w14:solidFill>
          </w14:textFill>
        </w:rPr>
        <w:t xml:space="preserve">          </w:t>
      </w:r>
    </w:p>
    <w:p>
      <w:pPr>
        <w:keepNext w:val="0"/>
        <w:keepLines w:val="0"/>
        <w:pageBreakBefore w:val="0"/>
        <w:kinsoku/>
        <w:wordWrap/>
        <w:overflowPunct/>
        <w:topLinePunct w:val="0"/>
        <w:autoSpaceDE/>
        <w:autoSpaceDN/>
        <w:bidi w:val="0"/>
        <w:snapToGrid w:val="0"/>
        <w:spacing w:after="0" w:line="420" w:lineRule="exact"/>
        <w:ind w:firstLine="205" w:firstLineChars="98"/>
        <w:jc w:val="left"/>
        <w:textAlignment w:val="auto"/>
        <w:rPr>
          <w:rFonts w:hint="eastAsia" w:ascii="宋体" w:hAnsi="宋体"/>
          <w:b/>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（10）招标项目采购需求中要求必须提供的材料等（如有要求，则必须提供）；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（11）具备法律、行政法规规定的其他条件的证明材料（如有规定，则必须提供）。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可作为投标人资信评分的资质证明材料（以下内容可选，如有，可提供） </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类似案例成功的业绩（投标人同类项目实施情况一览表、合同扫描件、用户验收报告、用户评价）；</w:t>
      </w:r>
    </w:p>
    <w:p>
      <w:pPr>
        <w:pStyle w:val="39"/>
        <w:keepNext w:val="0"/>
        <w:keepLines w:val="0"/>
        <w:pageBreakBefore w:val="0"/>
        <w:kinsoku/>
        <w:wordWrap/>
        <w:overflowPunct/>
        <w:topLinePunct w:val="0"/>
        <w:autoSpaceDE/>
        <w:autoSpaceDN/>
        <w:bidi w:val="0"/>
        <w:snapToGrid w:val="0"/>
        <w:spacing w:after="0" w:line="420" w:lineRule="exact"/>
        <w:ind w:left="96" w:leftChars="46" w:firstLine="420" w:firstLineChars="200"/>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投标人同类项目实施情况一览表格式：（投标人同类项目合同扫描件、用户验收报告、用户评价意见格式自拟）</w:t>
      </w:r>
    </w:p>
    <w:tbl>
      <w:tblPr>
        <w:tblStyle w:val="54"/>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1020"/>
        <w:gridCol w:w="1405"/>
        <w:gridCol w:w="720"/>
        <w:gridCol w:w="1320"/>
        <w:gridCol w:w="675"/>
        <w:gridCol w:w="1125"/>
        <w:gridCol w:w="1145"/>
        <w:gridCol w:w="10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采购单位名称</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服务项目名称</w:t>
            </w:r>
          </w:p>
        </w:tc>
        <w:tc>
          <w:tcPr>
            <w:tcW w:w="14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合同金额（万元）</w:t>
            </w:r>
          </w:p>
        </w:tc>
        <w:tc>
          <w:tcPr>
            <w:tcW w:w="294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附件页码</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1" w:hRule="atLeast"/>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验收报告</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用户评价</w:t>
            </w:r>
          </w:p>
        </w:tc>
        <w:tc>
          <w:tcPr>
            <w:tcW w:w="10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r>
    </w:tbl>
    <w:p>
      <w:pPr>
        <w:pStyle w:val="14"/>
        <w:keepNext w:val="0"/>
        <w:keepLines w:val="0"/>
        <w:pageBreakBefore w:val="0"/>
        <w:kinsoku/>
        <w:wordWrap/>
        <w:overflowPunct/>
        <w:topLinePunct w:val="0"/>
        <w:autoSpaceDE/>
        <w:autoSpaceDN/>
        <w:bidi w:val="0"/>
        <w:snapToGrid w:val="0"/>
        <w:spacing w:before="0" w:after="0" w:line="420" w:lineRule="exact"/>
        <w:ind w:firstLine="420" w:firstLineChars="200"/>
        <w:textAlignment w:val="auto"/>
        <w:rPr>
          <w:rFonts w:hint="eastAsia"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法定代表人(负责人) 或委托代理人签字（或盖章）：</w:t>
      </w:r>
      <w:r>
        <w:rPr>
          <w:rFonts w:hint="eastAsia" w:ascii="宋体" w:hAnsi="宋体" w:eastAsia="宋体"/>
          <w:color w:val="000000" w:themeColor="text1"/>
          <w:sz w:val="21"/>
          <w:szCs w:val="21"/>
          <w:u w:val="single"/>
          <w14:textFill>
            <w14:solidFill>
              <w14:schemeClr w14:val="tx1"/>
            </w14:solidFill>
          </w14:textFill>
        </w:rPr>
        <w:t>　　　　　</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月  日</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（13）其他特殊资质证书；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（14）投标人</w:t>
      </w:r>
      <w:r>
        <w:rPr>
          <w:rFonts w:hint="eastAsia" w:ascii="宋体" w:hAnsi="宋体"/>
          <w:color w:val="000000" w:themeColor="text1"/>
          <w:szCs w:val="21"/>
          <w14:textFill>
            <w14:solidFill>
              <w14:schemeClr w14:val="tx1"/>
            </w14:solidFill>
          </w14:textFill>
        </w:rPr>
        <w:t>质量管理和质量保证体系等方面的认证证书；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（15）投标人认为可以证明其能力或业绩的其他材料；</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（16）投标人关于服务升级及本单位债务纠纷、违法违规记录等方面的情况（内容见投标声明书）；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（17）投标人情况介绍</w:t>
      </w:r>
      <w:r>
        <w:rPr>
          <w:rFonts w:hint="eastAsia" w:ascii="宋体" w:hAnsi="宋体"/>
          <w:bCs/>
          <w:color w:val="000000" w:themeColor="text1"/>
          <w:szCs w:val="2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after="0" w:line="420" w:lineRule="exact"/>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中小企业声明函：</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p>
    <w:p>
      <w:pPr>
        <w:pStyle w:val="330"/>
        <w:keepNext w:val="0"/>
        <w:keepLines w:val="0"/>
        <w:pageBreakBefore w:val="0"/>
        <w:kinsoku/>
        <w:wordWrap/>
        <w:overflowPunct/>
        <w:topLinePunct w:val="0"/>
        <w:autoSpaceDE/>
        <w:autoSpaceDN/>
        <w:bidi w:val="0"/>
        <w:spacing w:after="0" w:line="420" w:lineRule="exact"/>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中小企业声明函</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本公司</w:t>
      </w:r>
      <w:r>
        <w:rPr>
          <w:rFonts w:hint="eastAsia"/>
          <w:color w:val="000000" w:themeColor="text1"/>
          <w:sz w:val="21"/>
          <w:szCs w:val="21"/>
          <w14:textFill>
            <w14:solidFill>
              <w14:schemeClr w14:val="tx1"/>
            </w14:solidFill>
          </w14:textFill>
        </w:rPr>
        <w:t>（联合体）</w:t>
      </w:r>
      <w:r>
        <w:rPr>
          <w:color w:val="000000" w:themeColor="text1"/>
          <w:sz w:val="21"/>
          <w:szCs w:val="21"/>
          <w14:textFill>
            <w14:solidFill>
              <w14:schemeClr w14:val="tx1"/>
            </w14:solidFill>
          </w14:textFill>
        </w:rPr>
        <w:t>郑重声明，根据《政府采购促进中小企业发展管理办法》（财库〔2020 〕46号）的规定，本公司（联合体）参加</w:t>
      </w:r>
      <w:r>
        <w:rPr>
          <w:color w:val="000000" w:themeColor="text1"/>
          <w:sz w:val="21"/>
          <w:szCs w:val="21"/>
          <w:u w:val="single"/>
          <w14:textFill>
            <w14:solidFill>
              <w14:schemeClr w14:val="tx1"/>
            </w14:solidFill>
          </w14:textFill>
        </w:rPr>
        <w:t>（项目名称</w:t>
      </w:r>
      <w:r>
        <w:rPr>
          <w:rFonts w:hint="eastAsia"/>
          <w:color w:val="000000" w:themeColor="text1"/>
          <w:sz w:val="21"/>
          <w:szCs w:val="21"/>
          <w:u w:val="single"/>
          <w14:textFill>
            <w14:solidFill>
              <w14:schemeClr w14:val="tx1"/>
            </w14:solidFill>
          </w14:textFill>
        </w:rPr>
        <w:t>及项目编号</w:t>
      </w:r>
      <w:r>
        <w:rPr>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项目</w:t>
      </w:r>
      <w:r>
        <w:rPr>
          <w:color w:val="000000" w:themeColor="text1"/>
          <w:sz w:val="21"/>
          <w:szCs w:val="21"/>
          <w14:textFill>
            <w14:solidFill>
              <w14:schemeClr w14:val="tx1"/>
            </w14:solidFill>
          </w14:textFill>
        </w:rPr>
        <w:t>釆购活动</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服务全部由符合政策要求的中小企业承接。相关企业（含联合体中的中小企业、签订分包意向协议的中小企业） 的具体情况如下</w:t>
      </w:r>
      <w:r>
        <w:rPr>
          <w:rFonts w:hint="eastAsia"/>
          <w:color w:val="000000" w:themeColor="text1"/>
          <w:sz w:val="21"/>
          <w:szCs w:val="21"/>
          <w14:textFill>
            <w14:solidFill>
              <w14:schemeClr w14:val="tx1"/>
            </w14:solidFill>
          </w14:textFill>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标的名称</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（釆购文件中明确的所属行业）行业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承建（承接）企业为</w:t>
      </w:r>
      <w:r>
        <w:rPr>
          <w:color w:val="000000" w:themeColor="text1"/>
          <w:sz w:val="21"/>
          <w:szCs w:val="21"/>
          <w:u w:val="single"/>
          <w14:textFill>
            <w14:solidFill>
              <w14:schemeClr w14:val="tx1"/>
            </w14:solidFill>
          </w14:textFill>
        </w:rPr>
        <w:t>（企业名称）</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从业人员</w:t>
      </w:r>
      <w:r>
        <w:rPr>
          <w:color w:val="000000" w:themeColor="text1"/>
          <w:sz w:val="21"/>
          <w:szCs w:val="21"/>
          <w:u w:val="single"/>
          <w14:textFill>
            <w14:solidFill>
              <w14:schemeClr w14:val="tx1"/>
            </w14:solidFill>
          </w14:textFill>
        </w:rPr>
        <w:tab/>
      </w:r>
      <w:r>
        <w:rPr>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人，营业收入为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万元，资产总额为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color w:val="000000" w:themeColor="text1"/>
          <w:sz w:val="21"/>
          <w:szCs w:val="21"/>
          <w:u w:val="single"/>
          <w14:textFill>
            <w14:solidFill>
              <w14:schemeClr w14:val="tx1"/>
            </w14:solidFill>
          </w14:textFill>
        </w:rPr>
        <w:t>（中型企业、小型企业、微型企业）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 </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（标的名称）</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（釆购文件中明确的所属行业）行业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承建（承接）企业为</w:t>
      </w:r>
      <w:r>
        <w:rPr>
          <w:color w:val="000000" w:themeColor="text1"/>
          <w:sz w:val="21"/>
          <w:szCs w:val="21"/>
          <w:u w:val="single"/>
          <w14:textFill>
            <w14:solidFill>
              <w14:schemeClr w14:val="tx1"/>
            </w14:solidFill>
          </w14:textFill>
        </w:rPr>
        <w:t>（企业名称）</w:t>
      </w:r>
      <w:r>
        <w:rPr>
          <w:color w:val="000000" w:themeColor="text1"/>
          <w:sz w:val="21"/>
          <w:szCs w:val="21"/>
          <w14:textFill>
            <w14:solidFill>
              <w14:schemeClr w14:val="tx1"/>
            </w14:solidFill>
          </w14:textFill>
        </w:rPr>
        <w:t>、从业人员</w:t>
      </w:r>
      <w:r>
        <w:rPr>
          <w:color w:val="000000" w:themeColor="text1"/>
          <w:sz w:val="21"/>
          <w:szCs w:val="21"/>
          <w:u w:val="single"/>
          <w14:textFill>
            <w14:solidFill>
              <w14:schemeClr w14:val="tx1"/>
            </w14:solidFill>
          </w14:textFill>
        </w:rPr>
        <w:tab/>
      </w:r>
      <w:r>
        <w:rPr>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ab/>
      </w:r>
      <w:r>
        <w:rPr>
          <w:color w:val="000000" w:themeColor="text1"/>
          <w:sz w:val="21"/>
          <w:szCs w:val="21"/>
          <w14:textFill>
            <w14:solidFill>
              <w14:schemeClr w14:val="tx1"/>
            </w14:solidFill>
          </w14:textFill>
        </w:rPr>
        <w:t>人，营业收入为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万元，资产总额为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万元，属于</w:t>
      </w:r>
      <w:r>
        <w:rPr>
          <w:color w:val="000000" w:themeColor="text1"/>
          <w:sz w:val="21"/>
          <w:szCs w:val="21"/>
          <w:u w:val="single"/>
          <w14:textFill>
            <w14:solidFill>
              <w14:schemeClr w14:val="tx1"/>
            </w14:solidFill>
          </w14:textFill>
        </w:rPr>
        <w:t>（中型企业、小型企业、微型企业）</w:t>
      </w:r>
      <w:r>
        <w:rPr>
          <w:rFonts w:hint="eastAsia"/>
          <w:color w:val="000000" w:themeColor="text1"/>
          <w:sz w:val="21"/>
          <w:szCs w:val="21"/>
          <w14:textFill>
            <w14:solidFill>
              <w14:schemeClr w14:val="tx1"/>
            </w14:solidFill>
          </w14:textFill>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以上企业，不属于大企业的分支机构，不存在控股股东为大企业的情形，也不存在与大企业的负责人为同一人的情形。</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本企业对上述声明内容的真实性</w:t>
      </w:r>
      <w:r>
        <w:rPr>
          <w:rFonts w:hint="eastAsia"/>
          <w:color w:val="000000" w:themeColor="text1"/>
          <w:sz w:val="21"/>
          <w:szCs w:val="21"/>
          <w14:textFill>
            <w14:solidFill>
              <w14:schemeClr w14:val="tx1"/>
            </w14:solidFill>
          </w14:textFill>
        </w:rPr>
        <w:t>负责</w:t>
      </w:r>
      <w:r>
        <w:rPr>
          <w:color w:val="000000" w:themeColor="text1"/>
          <w:sz w:val="21"/>
          <w:szCs w:val="21"/>
          <w14:textFill>
            <w14:solidFill>
              <w14:schemeClr w14:val="tx1"/>
            </w14:solidFill>
          </w14:textFill>
        </w:rPr>
        <w:t>。如有虚假，将依法承担相应责任。</w:t>
      </w:r>
    </w:p>
    <w:p>
      <w:pPr>
        <w:pStyle w:val="332"/>
        <w:keepNext w:val="0"/>
        <w:keepLines w:val="0"/>
        <w:pageBreakBefore w:val="0"/>
        <w:kinsoku/>
        <w:wordWrap/>
        <w:overflowPunct/>
        <w:topLinePunct w:val="0"/>
        <w:autoSpaceDE/>
        <w:autoSpaceDN/>
        <w:bidi w:val="0"/>
        <w:spacing w:after="0" w:line="420" w:lineRule="exact"/>
        <w:ind w:firstLine="640"/>
        <w:jc w:val="both"/>
        <w:textAlignment w:val="auto"/>
        <w:rPr>
          <w:rFonts w:hint="eastAsia"/>
          <w:color w:val="000000" w:themeColor="text1"/>
          <w:sz w:val="21"/>
          <w:szCs w:val="21"/>
          <w14:textFill>
            <w14:solidFill>
              <w14:schemeClr w14:val="tx1"/>
            </w14:solidFill>
          </w14:textFill>
        </w:rPr>
      </w:pP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企业名称（盖章）：</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日期：</w:t>
      </w:r>
    </w:p>
    <w:p>
      <w:pPr>
        <w:pStyle w:val="330"/>
        <w:keepNext w:val="0"/>
        <w:keepLines w:val="0"/>
        <w:pageBreakBefore w:val="0"/>
        <w:kinsoku/>
        <w:wordWrap/>
        <w:overflowPunct/>
        <w:topLinePunct w:val="0"/>
        <w:autoSpaceDE/>
        <w:autoSpaceDN/>
        <w:bidi w:val="0"/>
        <w:spacing w:after="0" w:line="420" w:lineRule="exact"/>
        <w:textAlignment w:val="auto"/>
        <w:rPr>
          <w:rFonts w:hint="eastAsia"/>
          <w:color w:val="000000" w:themeColor="text1"/>
          <w14:textFill>
            <w14:solidFill>
              <w14:schemeClr w14:val="tx1"/>
            </w14:solidFill>
          </w14:textFill>
        </w:rPr>
      </w:pPr>
    </w:p>
    <w:p>
      <w:pPr>
        <w:pStyle w:val="330"/>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p>
      <w:pPr>
        <w:pStyle w:val="330"/>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从业人员、营业收入、资产总额填报上一年度数据，无上一年度数据的新成立企业可不填报</w:t>
      </w:r>
      <w:r>
        <w:rPr>
          <w:rFonts w:hint="eastAsia"/>
          <w:color w:val="000000" w:themeColor="text1"/>
          <w:sz w:val="21"/>
          <w:szCs w:val="21"/>
          <w14:textFill>
            <w14:solidFill>
              <w14:schemeClr w14:val="tx1"/>
            </w14:solidFill>
          </w14:textFill>
        </w:rPr>
        <w:t>相关数据</w:t>
      </w:r>
      <w:r>
        <w:rPr>
          <w:color w:val="000000" w:themeColor="text1"/>
          <w:sz w:val="21"/>
          <w:szCs w:val="21"/>
          <w14:textFill>
            <w14:solidFill>
              <w14:schemeClr w14:val="tx1"/>
            </w14:solidFill>
          </w14:textFill>
        </w:rPr>
        <w:t>。</w:t>
      </w:r>
    </w:p>
    <w:p>
      <w:pPr>
        <w:pStyle w:val="330"/>
        <w:keepNext w:val="0"/>
        <w:keepLines w:val="0"/>
        <w:pageBreakBefore w:val="0"/>
        <w:kinsoku/>
        <w:wordWrap/>
        <w:overflowPunct/>
        <w:topLinePunct w:val="0"/>
        <w:autoSpaceDE/>
        <w:autoSpaceDN/>
        <w:bidi w:val="0"/>
        <w:spacing w:after="0" w:line="420" w:lineRule="exact"/>
        <w:ind w:firstLine="420" w:firstLineChars="200"/>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2、采购文件中明确的所属行业名称是根据《关于印发中小企业划型标准规定的通知》（工信部联企业[2011]300号）规定确定。</w:t>
      </w:r>
    </w:p>
    <w:p>
      <w:pPr>
        <w:keepNext w:val="0"/>
        <w:keepLines w:val="0"/>
        <w:pageBreakBefore/>
        <w:widowControl w:val="0"/>
        <w:kinsoku/>
        <w:wordWrap/>
        <w:overflowPunct/>
        <w:topLinePunct w:val="0"/>
        <w:autoSpaceDE/>
        <w:autoSpaceDN/>
        <w:bidi w:val="0"/>
        <w:spacing w:after="0" w:line="420" w:lineRule="exact"/>
        <w:ind w:firstLine="420" w:firstLineChars="200"/>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技术文件部分（格式）：</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投标技术文件（服务方案）</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投标文件中的服务方案必须符合《招标项目采购需求》中的所有内容及技术规范要求。本方案还应包含以下内容：</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int="default" w:hAnsi="宋体"/>
          <w:color w:val="000000" w:themeColor="text1"/>
          <w:lang w:val="en"/>
          <w14:textFill>
            <w14:solidFill>
              <w14:schemeClr w14:val="tx1"/>
            </w14:solidFill>
          </w14:textFill>
        </w:rPr>
        <w:t>投标人</w:t>
      </w:r>
      <w:r>
        <w:rPr>
          <w:rFonts w:hint="eastAsia" w:hAnsi="宋体"/>
          <w:color w:val="000000" w:themeColor="text1"/>
          <w14:textFill>
            <w14:solidFill>
              <w14:schemeClr w14:val="tx1"/>
            </w14:solidFill>
          </w14:textFill>
        </w:rPr>
        <w:t>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default" w:ascii="宋体" w:hAnsi="宋体"/>
          <w:color w:val="000000" w:themeColor="text1"/>
          <w:szCs w:val="21"/>
          <w:lang w:val="e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响应本项目</w:t>
      </w:r>
      <w:r>
        <w:rPr>
          <w:rFonts w:hint="eastAsia" w:ascii="宋体" w:hAnsi="宋体"/>
          <w:color w:val="000000" w:themeColor="text1"/>
          <w14:textFill>
            <w14:solidFill>
              <w14:schemeClr w14:val="tx1"/>
            </w14:solidFill>
          </w14:textFill>
        </w:rPr>
        <w:t>《项目需求和说明》中的所有内容及技术规范要求的承诺。</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（4）投标人对本项目的合理化建议和改进措施；</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（5）投标人需要说明的其他文件和说明（格式自拟）。</w:t>
      </w: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pageBreakBefore/>
        <w:kinsoku/>
        <w:wordWrap/>
        <w:overflowPunct/>
        <w:topLinePunct w:val="0"/>
        <w:bidi w:val="0"/>
        <w:spacing w:line="420" w:lineRule="exact"/>
        <w:ind w:firstLine="420" w:firstLineChars="200"/>
        <w:rPr>
          <w:b/>
          <w:color w:val="000000" w:themeColor="text1"/>
          <w14:textFill>
            <w14:solidFill>
              <w14:schemeClr w14:val="tx1"/>
            </w14:solidFill>
          </w14:textFill>
        </w:rPr>
      </w:pPr>
      <w:bookmarkStart w:id="105" w:name="_Toc110507360_WPSOffice_Level1"/>
      <w:bookmarkStart w:id="106" w:name="_Toc1940711009_WPSOffice_Level1"/>
      <w:bookmarkStart w:id="107" w:name="_Toc1494944583_WPSOffice_Level1"/>
      <w:r>
        <w:rPr>
          <w:rFonts w:hint="eastAsia"/>
          <w:b/>
          <w:color w:val="000000" w:themeColor="text1"/>
          <w14:textFill>
            <w14:solidFill>
              <w14:schemeClr w14:val="tx1"/>
            </w14:solidFill>
          </w14:textFill>
        </w:rPr>
        <w:t>三）报价文件部分 （格式）</w:t>
      </w:r>
      <w:bookmarkEnd w:id="105"/>
      <w:bookmarkEnd w:id="106"/>
      <w:bookmarkEnd w:id="107"/>
    </w:p>
    <w:p>
      <w:pPr>
        <w:kinsoku/>
        <w:wordWrap/>
        <w:overflowPunct/>
        <w:topLinePunct w:val="0"/>
        <w:bidi w:val="0"/>
        <w:snapToGrid w:val="0"/>
        <w:spacing w:before="156" w:beforeLines="50" w:after="50" w:line="420" w:lineRule="exact"/>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（1）投标函格式：</w:t>
      </w:r>
    </w:p>
    <w:p>
      <w:pPr>
        <w:keepNext w:val="0"/>
        <w:keepLines w:val="0"/>
        <w:pageBreakBefore w:val="0"/>
        <w:widowControl w:val="0"/>
        <w:kinsoku/>
        <w:wordWrap/>
        <w:overflowPunct/>
        <w:topLinePunct w:val="0"/>
        <w:autoSpaceDE/>
        <w:autoSpaceDN/>
        <w:bidi w:val="0"/>
        <w:adjustRightInd/>
        <w:snapToGrid w:val="0"/>
        <w:spacing w:after="0" w:line="420" w:lineRule="exact"/>
        <w:jc w:val="center"/>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 标 函</w:t>
      </w:r>
    </w:p>
    <w:p>
      <w:pPr>
        <w:keepNext w:val="0"/>
        <w:keepLines w:val="0"/>
        <w:pageBreakBefore w:val="0"/>
        <w:widowControl w:val="0"/>
        <w:kinsoku/>
        <w:wordWrap/>
        <w:overflowPunct/>
        <w:topLinePunct w:val="0"/>
        <w:autoSpaceDE/>
        <w:autoSpaceDN/>
        <w:bidi w:val="0"/>
        <w:adjustRightInd/>
        <w:snapToGrid w:val="0"/>
        <w:spacing w:after="0"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u w:val="single"/>
          <w14:textFill>
            <w14:solidFill>
              <w14:schemeClr w14:val="tx1"/>
            </w14:solidFill>
          </w14:textFill>
        </w:rPr>
        <w:t>广西壮族自治区政府采购中心</w:t>
      </w:r>
      <w:r>
        <w:rPr>
          <w:rFonts w:hint="eastAsia" w:ascii="宋体" w:hAnsi="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根据贵方为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项目的招标公告（项目编号：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），签字（或盖章）代表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（全名）经正式授权并代表投标人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（投标人名称）上传并提交加密的电子投标文件一份。</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据此函，签字（或盖章）代表宣布同意如下：</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1.投标人已详细审查全部“招标文件”，包括修改文件（如有的话）以及全部参考资料和有关附件，已经了解我方对于招标文件、采购过程、采购结果有依法进行询问、质疑、投诉的权利及相关渠道和要求。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2.投标人在投标之前已经与贵方进行了充分的沟通，完全理解并接受招标文件的各项规定和要求，对招标文件的合理性、合法性不再有异议。</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3.本投标有效期自开标日起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日（自然日）。</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4.如中标，本投标文件至本项目合同履行完毕止均保持有效，本投标人将按“招标文件”及政府采购法律、法规的规定履行合同责任和义务。</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5.投标人同意按照贵方要求提供与投标有关的一切数据或资料。</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6.与本投标有关的一切正式往来信函请寄：</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邮编：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电话：</w:t>
      </w:r>
      <w:r>
        <w:rPr>
          <w:rFonts w:hint="eastAsia" w:ascii="宋体" w:hAnsi="宋体"/>
          <w:color w:val="000000" w:themeColor="text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投标人代表姓名：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职务：</w:t>
      </w:r>
      <w:r>
        <w:rPr>
          <w:rFonts w:hint="eastAsia" w:ascii="宋体" w:hAnsi="宋体"/>
          <w:color w:val="000000" w:themeColor="text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投标人名称(公章)：</w:t>
      </w:r>
      <w:r>
        <w:rPr>
          <w:rFonts w:hint="eastAsia" w:ascii="宋体" w:hAnsi="宋体"/>
          <w:color w:val="000000" w:themeColor="text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银行帐号：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委托代理人签字（或盖章）：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pStyle w:val="28"/>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(公章)</w:t>
      </w:r>
    </w:p>
    <w:p>
      <w:pPr>
        <w:pStyle w:val="28"/>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年</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月</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w:t>
      </w:r>
    </w:p>
    <w:p>
      <w:pPr>
        <w:keepNext w:val="0"/>
        <w:keepLines w:val="0"/>
        <w:pageBreakBefore/>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（2）投标报价明细表格式</w:t>
      </w:r>
    </w:p>
    <w:p>
      <w:pPr>
        <w:pStyle w:val="28"/>
        <w:keepNext w:val="0"/>
        <w:keepLines w:val="0"/>
        <w:widowControl w:val="0"/>
        <w:kinsoku/>
        <w:wordWrap/>
        <w:overflowPunct/>
        <w:topLinePunct w:val="0"/>
        <w:autoSpaceDE/>
        <w:autoSpaceDN/>
        <w:bidi w:val="0"/>
        <w:snapToGrid w:val="0"/>
        <w:spacing w:after="0" w:line="420" w:lineRule="exact"/>
        <w:jc w:val="center"/>
        <w:textAlignment w:val="auto"/>
        <w:rPr>
          <w:rFonts w:hint="eastAsia" w:hAnsi="宋体"/>
          <w:b/>
          <w:color w:val="000000" w:themeColor="text1"/>
          <w:sz w:val="28"/>
          <w:szCs w:val="28"/>
          <w14:textFill>
            <w14:solidFill>
              <w14:schemeClr w14:val="tx1"/>
            </w14:solidFill>
          </w14:textFill>
        </w:rPr>
      </w:pPr>
      <w:bookmarkStart w:id="108" w:name="_Toc1673587501_WPSOffice_Level1"/>
      <w:bookmarkStart w:id="109" w:name="_Toc1752456395_WPSOffice_Level1"/>
      <w:bookmarkStart w:id="110" w:name="_Toc1397719583_WPSOffice_Level1"/>
      <w:r>
        <w:rPr>
          <w:rFonts w:hint="eastAsia" w:hAnsi="宋体"/>
          <w:b/>
          <w:color w:val="000000" w:themeColor="text1"/>
          <w:sz w:val="28"/>
          <w:szCs w:val="28"/>
          <w14:textFill>
            <w14:solidFill>
              <w14:schemeClr w14:val="tx1"/>
            </w14:solidFill>
          </w14:textFill>
        </w:rPr>
        <w:t>投标报价明细表</w:t>
      </w:r>
      <w:bookmarkEnd w:id="108"/>
      <w:bookmarkEnd w:id="109"/>
      <w:bookmarkEnd w:id="110"/>
    </w:p>
    <w:p>
      <w:pPr>
        <w:keepNext w:val="0"/>
        <w:keepLines w:val="0"/>
        <w:widowControl w:val="0"/>
        <w:kinsoku/>
        <w:wordWrap/>
        <w:overflowPunct/>
        <w:topLinePunct w:val="0"/>
        <w:autoSpaceDE/>
        <w:autoSpaceDN/>
        <w:bidi w:val="0"/>
        <w:spacing w:after="0" w:line="420" w:lineRule="exact"/>
        <w:ind w:firstLine="420" w:firstLineChars="200"/>
        <w:textAlignment w:val="auto"/>
        <w:rPr>
          <w:rFonts w:hint="eastAsia" w:hAnsi="宋体"/>
          <w:b/>
          <w:color w:val="000000" w:themeColor="text1"/>
          <w:szCs w:val="21"/>
          <w14:textFill>
            <w14:solidFill>
              <w14:schemeClr w14:val="tx1"/>
            </w14:solidFill>
          </w14:textFill>
        </w:rPr>
      </w:pPr>
      <w:r>
        <w:rPr>
          <w:rFonts w:hint="eastAsia" w:hAnsi="宋体"/>
          <w:b/>
          <w:color w:val="000000" w:themeColor="text1"/>
          <w:szCs w:val="21"/>
          <w:u w:val="single"/>
          <w14:textFill>
            <w14:solidFill>
              <w14:schemeClr w14:val="tx1"/>
            </w14:solidFill>
          </w14:textFill>
        </w:rPr>
        <w:t>本项目</w:t>
      </w:r>
    </w:p>
    <w:tbl>
      <w:tblPr>
        <w:tblStyle w:val="54"/>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2310"/>
        <w:gridCol w:w="226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服务项目名称</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服务内容</w:t>
            </w: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报</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价（元）</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服务采购</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总报价（人民币大写）：</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元）</w:t>
            </w:r>
          </w:p>
        </w:tc>
      </w:tr>
    </w:tbl>
    <w:p>
      <w:pPr>
        <w:pStyle w:val="28"/>
        <w:keepNext w:val="0"/>
        <w:keepLines w:val="0"/>
        <w:widowControl w:val="0"/>
        <w:kinsoku/>
        <w:wordWrap/>
        <w:overflowPunct/>
        <w:topLinePunct w:val="0"/>
        <w:autoSpaceDE/>
        <w:autoSpaceDN/>
        <w:bidi w:val="0"/>
        <w:spacing w:after="0" w:line="420" w:lineRule="exact"/>
        <w:textAlignment w:val="auto"/>
        <w:rPr>
          <w:rFonts w:hint="eastAsia" w:hAnsi="宋体" w:cs="Times New Roman"/>
          <w:color w:val="000000" w:themeColor="text1"/>
          <w:sz w:val="24"/>
          <w:szCs w:val="20"/>
          <w14:textFill>
            <w14:solidFill>
              <w14:schemeClr w14:val="tx1"/>
            </w14:solidFill>
          </w14:textFill>
        </w:rPr>
      </w:pPr>
    </w:p>
    <w:p>
      <w:pPr>
        <w:pStyle w:val="28"/>
        <w:keepNext w:val="0"/>
        <w:keepLines w:val="0"/>
        <w:widowControl w:val="0"/>
        <w:kinsoku/>
        <w:wordWrap/>
        <w:overflowPunct/>
        <w:topLinePunct w:val="0"/>
        <w:autoSpaceDE/>
        <w:autoSpaceDN/>
        <w:bidi w:val="0"/>
        <w:spacing w:after="0" w:line="420" w:lineRule="exact"/>
        <w:ind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注：1、本项目报价为完成项目需求所有内容的总报价。</w:t>
      </w:r>
    </w:p>
    <w:p>
      <w:pPr>
        <w:pStyle w:val="28"/>
        <w:keepNext w:val="0"/>
        <w:keepLines w:val="0"/>
        <w:widowControl w:val="0"/>
        <w:kinsoku/>
        <w:wordWrap/>
        <w:overflowPunct/>
        <w:topLinePunct w:val="0"/>
        <w:autoSpaceDE/>
        <w:autoSpaceDN/>
        <w:bidi w:val="0"/>
        <w:spacing w:after="0" w:line="420" w:lineRule="exact"/>
        <w:textAlignment w:val="auto"/>
        <w:rPr>
          <w:rFonts w:hint="eastAsia" w:hAnsi="宋体"/>
          <w:color w:val="000000" w:themeColor="text1"/>
          <w14:textFill>
            <w14:solidFill>
              <w14:schemeClr w14:val="tx1"/>
            </w14:solidFill>
          </w14:textFill>
        </w:rPr>
      </w:pPr>
    </w:p>
    <w:p>
      <w:pPr>
        <w:pStyle w:val="28"/>
        <w:keepNext w:val="0"/>
        <w:keepLines w:val="0"/>
        <w:widowControl w:val="0"/>
        <w:kinsoku/>
        <w:wordWrap/>
        <w:overflowPunct/>
        <w:topLinePunct w:val="0"/>
        <w:autoSpaceDE/>
        <w:autoSpaceDN/>
        <w:bidi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投标人盖公章</w:t>
      </w:r>
      <w:r>
        <w:rPr>
          <w:rFonts w:hint="eastAsia" w:hAnsi="宋体"/>
          <w:color w:val="000000" w:themeColor="text1"/>
          <w:u w:val="single"/>
          <w14:textFill>
            <w14:solidFill>
              <w14:schemeClr w14:val="tx1"/>
            </w14:solidFill>
          </w14:textFill>
        </w:rPr>
        <w:t xml:space="preserve">                                 </w:t>
      </w:r>
    </w:p>
    <w:p>
      <w:pPr>
        <w:pStyle w:val="28"/>
        <w:keepNext w:val="0"/>
        <w:keepLines w:val="0"/>
        <w:widowControl w:val="0"/>
        <w:kinsoku/>
        <w:wordWrap/>
        <w:overflowPunct/>
        <w:topLinePunct w:val="0"/>
        <w:autoSpaceDE/>
        <w:autoSpaceDN/>
        <w:bidi w:val="0"/>
        <w:spacing w:after="0" w:line="420" w:lineRule="exact"/>
        <w:textAlignment w:val="auto"/>
        <w:rPr>
          <w:rFonts w:hint="eastAsia" w:hAnsi="宋体"/>
          <w:color w:val="000000" w:themeColor="text1"/>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pacing w:val="20"/>
          <w:u w:val="single"/>
          <w14:textFill>
            <w14:solidFill>
              <w14:schemeClr w14:val="tx1"/>
            </w14:solidFill>
          </w14:textFill>
        </w:rPr>
      </w:pPr>
      <w:r>
        <w:rPr>
          <w:rFonts w:hint="eastAsia" w:ascii="宋体" w:hAnsi="宋体"/>
          <w:color w:val="000000" w:themeColor="text1"/>
          <w14:textFill>
            <w14:solidFill>
              <w14:schemeClr w14:val="tx1"/>
            </w14:solidFill>
          </w14:textFill>
        </w:rPr>
        <w:t>法定代表人或委托代理人</w:t>
      </w:r>
      <w:r>
        <w:rPr>
          <w:rFonts w:hint="eastAsia" w:ascii="宋体" w:hAnsi="宋体"/>
          <w:color w:val="000000" w:themeColor="text1"/>
          <w:spacing w:val="20"/>
          <w14:textFill>
            <w14:solidFill>
              <w14:schemeClr w14:val="tx1"/>
            </w14:solidFill>
          </w14:textFill>
        </w:rPr>
        <w:t>签字（或盖章）：</w:t>
      </w:r>
      <w:r>
        <w:rPr>
          <w:rFonts w:hint="eastAsia" w:ascii="宋体" w:hAnsi="宋体"/>
          <w:color w:val="000000" w:themeColor="text1"/>
          <w:spacing w:val="20"/>
          <w:u w:val="single"/>
          <w14:textFill>
            <w14:solidFill>
              <w14:schemeClr w14:val="tx1"/>
            </w14:solidFill>
          </w14:textFill>
        </w:rPr>
        <w:t xml:space="preserve">         </w:t>
      </w:r>
    </w:p>
    <w:p>
      <w:pPr>
        <w:keepNext w:val="0"/>
        <w:keepLines w:val="0"/>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bookmarkStart w:id="111" w:name="_Toc462827309_WPSOffice_Level1"/>
      <w:bookmarkStart w:id="112" w:name="_Toc205698494_WPSOffice_Level1"/>
      <w:bookmarkStart w:id="113" w:name="_Toc1332675034_WPSOffice_Level1"/>
      <w:r>
        <w:rPr>
          <w:rFonts w:hint="eastAsia" w:ascii="宋体" w:hAnsi="宋体"/>
          <w:b/>
          <w:color w:val="000000" w:themeColor="text1"/>
          <w:szCs w:val="21"/>
          <w14:textFill>
            <w14:solidFill>
              <w14:schemeClr w14:val="tx1"/>
            </w14:solidFill>
          </w14:textFill>
        </w:rPr>
        <w:t>（3）投标人针对报价需要说明的其他文件和说明（格式自拟）</w:t>
      </w:r>
      <w:bookmarkEnd w:id="111"/>
      <w:bookmarkEnd w:id="112"/>
      <w:bookmarkEnd w:id="113"/>
    </w:p>
    <w:p>
      <w:pPr>
        <w:keepNext w:val="0"/>
        <w:keepLines w:val="0"/>
        <w:widowControl w:val="0"/>
        <w:kinsoku/>
        <w:wordWrap/>
        <w:overflowPunct/>
        <w:topLinePunct w:val="0"/>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p>
      <w:pPr>
        <w:keepNext w:val="0"/>
        <w:keepLines w:val="0"/>
        <w:pageBreakBefore/>
        <w:widowControl w:val="0"/>
        <w:kinsoku/>
        <w:wordWrap/>
        <w:overflowPunct/>
        <w:topLinePunct w:val="0"/>
        <w:bidi w:val="0"/>
        <w:spacing w:after="0" w:line="420" w:lineRule="exact"/>
        <w:ind w:firstLine="420" w:firstLineChars="200"/>
        <w:textAlignment w:val="auto"/>
        <w:rPr>
          <w:b/>
          <w:color w:val="000000" w:themeColor="text1"/>
          <w14:textFill>
            <w14:solidFill>
              <w14:schemeClr w14:val="tx1"/>
            </w14:solidFill>
          </w14:textFill>
        </w:rPr>
      </w:pPr>
      <w:bookmarkStart w:id="114" w:name="_Toc1174779851_WPSOffice_Level1"/>
      <w:bookmarkStart w:id="115" w:name="_Toc390527444_WPSOffice_Level1"/>
      <w:bookmarkStart w:id="116" w:name="_Toc86379476_WPSOffice_Level1"/>
      <w:r>
        <w:rPr>
          <w:rFonts w:hint="eastAsia"/>
          <w:b/>
          <w:color w:val="000000" w:themeColor="text1"/>
          <w14:textFill>
            <w14:solidFill>
              <w14:schemeClr w14:val="tx1"/>
            </w14:solidFill>
          </w14:textFill>
        </w:rPr>
        <w:t>（4）开标一览表</w:t>
      </w:r>
      <w:bookmarkEnd w:id="114"/>
      <w:bookmarkEnd w:id="115"/>
      <w:bookmarkEnd w:id="116"/>
    </w:p>
    <w:p>
      <w:pPr>
        <w:keepNext w:val="0"/>
        <w:keepLines w:val="0"/>
        <w:widowControl w:val="0"/>
        <w:kinsoku/>
        <w:wordWrap/>
        <w:overflowPunct/>
        <w:topLinePunct w:val="0"/>
        <w:bidi w:val="0"/>
        <w:snapToGrid w:val="0"/>
        <w:spacing w:after="0" w:line="420" w:lineRule="exact"/>
        <w:ind w:firstLine="420" w:firstLineChars="200"/>
        <w:jc w:val="center"/>
        <w:textAlignment w:val="auto"/>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bidi w:val="0"/>
        <w:snapToGrid w:val="0"/>
        <w:spacing w:after="0" w:line="420" w:lineRule="exact"/>
        <w:jc w:val="center"/>
        <w:textAlignment w:val="auto"/>
        <w:rPr>
          <w:rFonts w:hint="eastAsia" w:ascii="宋体" w:hAnsi="宋体"/>
          <w:b/>
          <w:color w:val="000000" w:themeColor="text1"/>
          <w:szCs w:val="21"/>
          <w14:textFill>
            <w14:solidFill>
              <w14:schemeClr w14:val="tx1"/>
            </w14:solidFill>
          </w14:textFill>
        </w:rPr>
      </w:pPr>
      <w:bookmarkStart w:id="117" w:name="_Toc1369493005_WPSOffice_Level1"/>
      <w:bookmarkStart w:id="118" w:name="_Toc1262987239_WPSOffice_Level1"/>
      <w:bookmarkStart w:id="119" w:name="_Toc662463623_WPSOffice_Level1"/>
      <w:r>
        <w:rPr>
          <w:rFonts w:hint="eastAsia" w:ascii="宋体" w:hAnsi="宋体"/>
          <w:b/>
          <w:color w:val="000000" w:themeColor="text1"/>
          <w:sz w:val="28"/>
          <w:szCs w:val="28"/>
          <w14:textFill>
            <w14:solidFill>
              <w14:schemeClr w14:val="tx1"/>
            </w14:solidFill>
          </w14:textFill>
        </w:rPr>
        <w:t>开标一览表</w:t>
      </w:r>
      <w:bookmarkEnd w:id="117"/>
      <w:bookmarkEnd w:id="118"/>
      <w:bookmarkEnd w:id="119"/>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项目名称：</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项目编号：</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 xml:space="preserve">所投分标号：本项目                                        </w:t>
      </w:r>
    </w:p>
    <w:tbl>
      <w:tblPr>
        <w:tblStyle w:val="54"/>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550"/>
        <w:gridCol w:w="192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服务项目名称</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服务内容</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报  价（元）</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textAlignment w:val="auto"/>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服务采购</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000000" w:themeColor="text1"/>
                <w:kern w:val="0"/>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000000" w:themeColor="text1"/>
                <w:kern w:val="0"/>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48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总报价</w:t>
            </w:r>
            <w:r>
              <w:rPr>
                <w:rFonts w:hint="eastAsia" w:ascii="宋体" w:hAnsi="宋体"/>
                <w:color w:val="000000" w:themeColor="text1"/>
                <w:spacing w:val="-6"/>
                <w14:textFill>
                  <w14:solidFill>
                    <w14:schemeClr w14:val="tx1"/>
                  </w14:solidFill>
                </w14:textFill>
              </w:rPr>
              <w:t>（人民币大写）：</w:t>
            </w:r>
            <w:r>
              <w:rPr>
                <w:rFonts w:hint="eastAsia" w:ascii="宋体" w:hAnsi="宋体"/>
                <w:color w:val="000000" w:themeColor="text1"/>
                <w:spacing w:val="-6"/>
                <w:u w:val="single"/>
                <w14:textFill>
                  <w14:solidFill>
                    <w14:schemeClr w14:val="tx1"/>
                  </w14:solidFill>
                </w14:textFill>
              </w:rPr>
              <w:t xml:space="preserve">                                       （￥                       元）</w:t>
            </w:r>
          </w:p>
        </w:tc>
      </w:tr>
    </w:tbl>
    <w:p>
      <w:pPr>
        <w:pStyle w:val="28"/>
        <w:keepNext w:val="0"/>
        <w:keepLines w:val="0"/>
        <w:widowControl w:val="0"/>
        <w:kinsoku/>
        <w:wordWrap/>
        <w:overflowPunct/>
        <w:topLinePunct w:val="0"/>
        <w:bidi w:val="0"/>
        <w:spacing w:after="0" w:line="420" w:lineRule="exact"/>
        <w:textAlignment w:val="auto"/>
        <w:rPr>
          <w:rFonts w:hint="eastAsia" w:hAnsi="宋体" w:cs="Times New Roman"/>
          <w:color w:val="000000" w:themeColor="text1"/>
          <w:sz w:val="24"/>
          <w:szCs w:val="20"/>
          <w14:textFill>
            <w14:solidFill>
              <w14:schemeClr w14:val="tx1"/>
            </w14:solidFill>
          </w14:textFill>
        </w:rPr>
      </w:pP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1、报价一经涂改，应在涂改处加盖单位公章或者由法定代表人(负责人)或授权委托人签字（或盖章），否则其投标作无效标处理。</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2、投标费用包括项目实施所需的人工费、服务费、购买及制作标书费、税费及其他一切费用。</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3、以上报价应与“投标报价明细表”中的“投标总价”相一致。</w:t>
      </w:r>
    </w:p>
    <w:p>
      <w:pPr>
        <w:keepNext w:val="0"/>
        <w:keepLines w:val="0"/>
        <w:widowControl w:val="0"/>
        <w:kinsoku/>
        <w:wordWrap/>
        <w:overflowPunct/>
        <w:topLinePunct w:val="0"/>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4、联合体投标时，开标一览表中投标人名称必须注明联合体并加盖联合体各方公章，同时须提供联合投标协议书。</w:t>
      </w:r>
    </w:p>
    <w:p>
      <w:pPr>
        <w:keepNext w:val="0"/>
        <w:keepLines w:val="0"/>
        <w:widowControl w:val="0"/>
        <w:kinsoku/>
        <w:wordWrap/>
        <w:overflowPunct/>
        <w:topLinePunct w:val="0"/>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5、项目中有多个分标的，每一分标的开标一览表必须分别按格式要求填写并签字、盖章。</w:t>
      </w:r>
    </w:p>
    <w:p>
      <w:pPr>
        <w:keepNext w:val="0"/>
        <w:keepLines w:val="0"/>
        <w:widowControl w:val="0"/>
        <w:kinsoku/>
        <w:wordWrap/>
        <w:overflowPunct/>
        <w:topLinePunct w:val="0"/>
        <w:bidi w:val="0"/>
        <w:snapToGrid w:val="0"/>
        <w:spacing w:after="0" w:line="420" w:lineRule="exact"/>
        <w:ind w:left="-2" w:leftChars="-1" w:right="-816" w:rightChars="-389"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法定代表人(负责人)或委托代理人签字（或盖章）：</w:t>
      </w:r>
    </w:p>
    <w:p>
      <w:pPr>
        <w:keepNext w:val="0"/>
        <w:keepLines w:val="0"/>
        <w:widowControl w:val="0"/>
        <w:kinsoku/>
        <w:wordWrap/>
        <w:overflowPunct/>
        <w:topLinePunct w:val="0"/>
        <w:bidi w:val="0"/>
        <w:snapToGrid w:val="0"/>
        <w:spacing w:after="0" w:line="420" w:lineRule="exact"/>
        <w:ind w:right="-816" w:rightChars="-389"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投标人名称（盖章）：  </w:t>
      </w:r>
    </w:p>
    <w:p>
      <w:pPr>
        <w:keepNext w:val="0"/>
        <w:keepLines w:val="0"/>
        <w:widowControl w:val="0"/>
        <w:kinsoku/>
        <w:wordWrap/>
        <w:overflowPunct/>
        <w:topLinePunct w:val="0"/>
        <w:bidi w:val="0"/>
        <w:snapToGrid w:val="0"/>
        <w:spacing w:after="0" w:line="420" w:lineRule="exact"/>
        <w:ind w:right="-816" w:rightChars="-389"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sectPr>
      <w:footerReference r:id="rId9" w:type="first"/>
      <w:headerReference r:id="rId6" w:type="default"/>
      <w:footerReference r:id="rId7" w:type="default"/>
      <w:footerReference r:id="rId8" w:type="even"/>
      <w:pgSz w:w="11906" w:h="16838"/>
      <w:pgMar w:top="1134" w:right="1134" w:bottom="1134" w:left="1134"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0000019F" w:csb1="00000000"/>
  </w:font>
  <w:font w:name="Tahoma">
    <w:altName w:val="Droid Sans"/>
    <w:panose1 w:val="020B0604030504040204"/>
    <w:charset w:val="00"/>
    <w:family w:val="swiss"/>
    <w:pitch w:val="default"/>
    <w:sig w:usb0="00000000" w:usb1="00000000" w:usb2="00000029" w:usb3="00000000" w:csb0="000101FF" w:csb1="00000000"/>
  </w:font>
  <w:font w:name="创艺简黑体">
    <w:altName w:val="黑体"/>
    <w:panose1 w:val="00000000000000000000"/>
    <w:charset w:val="86"/>
    <w:family w:val="auto"/>
    <w:pitch w:val="default"/>
    <w:sig w:usb0="00000000" w:usb1="00000000" w:usb2="00000010" w:usb3="00000000" w:csb0="00040000" w:csb1="0000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GB2312">
    <w:altName w:val="华文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FangSong">
    <w:panose1 w:val="02010609060101010101"/>
    <w:charset w:val="86"/>
    <w:family w:val="auto"/>
    <w:pitch w:val="default"/>
    <w:sig w:usb0="800002BF" w:usb1="38CF7CFA" w:usb2="00000016" w:usb3="00000000" w:csb0="00040001" w:csb1="00000000"/>
  </w:font>
  <w:font w:name="sans-serif">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 w:name="Droid Sans">
    <w:panose1 w:val="020B0606030804020204"/>
    <w:charset w:val="00"/>
    <w:family w:val="auto"/>
    <w:pitch w:val="default"/>
    <w:sig w:usb0="E00002EF" w:usb1="4000205B" w:usb2="00000028" w:usb3="00000000" w:csb0="2000019F" w:csb1="00000000"/>
  </w:font>
  <w:font w:name="FreeSerif">
    <w:panose1 w:val="02020603050405020304"/>
    <w:charset w:val="00"/>
    <w:family w:val="auto"/>
    <w:pitch w:val="default"/>
    <w:sig w:usb0="E59FAFFF" w:usb1="C200FDFF" w:usb2="43501B29" w:usb3="04000043" w:csb0="600101FF" w:csb1="FFFF0000"/>
  </w:font>
  <w:font w:name="华文隶书">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254000"/>
              <wp:effectExtent l="0" t="0" r="0" b="1905"/>
              <wp:wrapNone/>
              <wp:docPr id="182499405"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20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EIF3vjQAAAAAgEAAA8AAABkcnMvZG93bnJldi54bWxNj8FOwzAQRO9I/Qdr&#10;K3GjdhCCEuL0UIkLNwpC4raNt3GEvY5sN03+HsMFLiuNZjTzttnN3omJYhoCa6g2CgRxF8zAvYb3&#10;t+ebLYiUkQ26wKRhoQS7dnXVYG3ChV9pOuRelBJONWqwOY+1lKmz5DFtwkhcvFOIHnORsZcm4qWU&#10;eydvlbqXHgcuCxZH2lvqvg5nr+Fh/gg0JtrT52nqoh2WrXtZtL5eV+oJRKY5/4XhB7+gQ1uYjuHM&#10;JgmnoTySf2/xHisQRw13SoFsG/kfvf0GUEsDBBQAAAAIAIdO4kAPfuVC6AEAAL0DAAAOAAAAZHJz&#10;L2Uyb0RvYy54bWytU8tu2zAQvBfoPxC815IFO3EEy0GawEWB9AEk+QCKoiSiEpdY0pbcr++Ssty0&#10;uRW9EMsldzg7O9zejn3HjgqdBlPw5SLlTBkJlTZNwV+e9x82nDkvTCU6MKrgJ+X47e79u+1gc5VB&#10;C12lkBGIcflgC956b/MkcbJVvXALsMrQYQ3YC09bbJIKxUDofZdkaXqVDICVRZDKOco+TId8F/Hr&#10;Wkn/ra6d8qwrOHHzccW4lmFNdluRNyhsq+WZhvgHFr3Qhh69QD0IL9gB9RuoXksEB7VfSOgTqGst&#10;VeyBulmmf3Xz1AqrYi8kjrMXmdz/g5Vfj9+R6Ypmt8lWNzerdM2ZET2N6lmNnn2EkS3T7CoINViX&#10;0/0nSxV+pBMqik07+wjyh2MG7lthGnWHCEOrREVEl6EyeVU64bgAUg5foKKXxMFDBBpr7IOKpAsj&#10;dBrY6TKkwEZScn19vSGOkk6y9SpN4wwTkc+1Fp3/pKBnISg4kgUitjg+Oh+4iHy+Ep4ysNddF23Q&#10;mT8SdDFkIvdAdyLux3I8a1FCdaIuECZX0S+goAX8ydlAjiq4Ictz1n02pEMw3xzgHJRzIIykwoJ7&#10;zqbw3k8mPVjUTUu4s9J3pNVex0aCqBOHM0vySOzv7Odgwtf7eOv3r9v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IF3vjQAAAAAgEAAA8AAAAAAAAAAQAgAAAAOAAAAGRycy9kb3ducmV2LnhtbFBL&#10;AQIUABQAAAAIAIdO4kAPfuVC6AEAAL0DAAAOAAAAAAAAAAEAIAAAADUBAABkcnMvZTJvRG9jLnht&#10;bFBLBQYAAAAABgAGAFkBAACPBQ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fldChar w:fldCharType="end"/>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254000"/>
              <wp:effectExtent l="0" t="0" r="3810" b="3810"/>
              <wp:wrapNone/>
              <wp:docPr id="80673777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0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EIF3vjQAAAAAgEAAA8AAABkcnMvZG93bnJldi54bWxNj8FOwzAQRO9I/Qdr&#10;K3GjdhCCEuL0UIkLNwpC4raNt3GEvY5sN03+HsMFLiuNZjTzttnN3omJYhoCa6g2CgRxF8zAvYb3&#10;t+ebLYiUkQ26wKRhoQS7dnXVYG3ChV9pOuRelBJONWqwOY+1lKmz5DFtwkhcvFOIHnORsZcm4qWU&#10;eydvlbqXHgcuCxZH2lvqvg5nr+Fh/gg0JtrT52nqoh2WrXtZtL5eV+oJRKY5/4XhB7+gQ1uYjuHM&#10;JgmnoTySf2/xHisQRw13SoFsG/kfvf0GUEsDBBQAAAAIAIdO4kDZKW7f6QEAAL0DAAAOAAAAZHJz&#10;L2Uyb0RvYy54bWytU8tu2zAQvBfoPxC815Ld2jIEy0GawEWB9AEk+QCKoiSiEpdY0pbcr++Ssty0&#10;uRW9EMsldzg7O9zdjH3HTgqdBlPw5SLlTBkJlTZNwZ+fDu+2nDkvTCU6MKrgZ+X4zf7tm91gc7WC&#10;FrpKISMQ4/LBFrz13uZJ4mSreuEWYJWhwxqwF5622CQVioHQ+y5ZpekmGQAriyCVc5S9nw75PuLX&#10;tZL+W1075VlXcOLm44pxLcOa7Hcib1DYVssLDfEPLHqhDT16hboXXrAj6ldQvZYIDmq/kNAnUNda&#10;qtgDdbNM/+rmsRVWxV5IHGevMrn/Byu/nr4j01XBt+kme59l2YYzI3oa1ZMaPfsII1umq3UQarAu&#10;p/uPlir8SCc08Ni0sw8gfzhm4K4VplG3iDC0SlREdBkqkxelE44LIOXwBSp6SRw9RKCxxj6oSLow&#10;QqeBna9DCmwkJddZtl1zJulktf6QpnGGicjnWovOf1LQsxAUHMkCEVucHpwPXEQ+XwlPGTjoros2&#10;6MwfCboYMpF7oDsR92M5XrQooTpTFwiTq+gXUNAC/uRsIEcV3JDlOes+G9IhmG8OcA7KORBGUmHB&#10;PWdTeOcnkx4t6qYl3FnpW9LqoGMjQdSJw4UleST2d/FzMOHLfbz1+9f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CBd740AAAAAIBAAAPAAAAAAAAAAEAIAAAADgAAABkcnMvZG93bnJldi54bWxQ&#10;SwECFAAUAAAACACHTuJA2Slu3+kBAAC9AwAADgAAAAAAAAABACAAAAA1AQAAZHJzL2Uyb0RvYy54&#10;bWxQSwUGAAAAAAYABgBZAQAAkAU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pPr>
    <w:r>
      <w:rPr>
        <w:rFonts w:hint="eastAsia"/>
      </w:rPr>
      <w:t xml:space="preserve">                                                          </w:t>
    </w:r>
    <w:r>
      <w:t>青秀小区物业服务采购</w:t>
    </w:r>
    <w:r>
      <w:rPr>
        <w:rFonts w:hint="eastAsia"/>
      </w:rPr>
      <w:t>（GXZC2025-G3-003595-CGZX）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23"/>
      <w:suff w:val="nothing"/>
      <w:lvlText w:val="（%1）"/>
      <w:lvlJc w:val="left"/>
      <w:rPr>
        <w:rFonts w:cs="Times New Roman"/>
      </w:rPr>
    </w:lvl>
  </w:abstractNum>
  <w:abstractNum w:abstractNumId="1">
    <w:nsid w:val="08C42F8D"/>
    <w:multiLevelType w:val="singleLevel"/>
    <w:tmpl w:val="08C42F8D"/>
    <w:lvl w:ilvl="0" w:tentative="0">
      <w:start w:val="2"/>
      <w:numFmt w:val="chineseCounting"/>
      <w:pStyle w:val="353"/>
      <w:suff w:val="nothing"/>
      <w:lvlText w:val="%1、"/>
      <w:lvlJc w:val="left"/>
      <w:rPr>
        <w:rFonts w:hint="eastAsia"/>
      </w:rPr>
    </w:lvl>
  </w:abstractNum>
  <w:abstractNum w:abstractNumId="2">
    <w:nsid w:val="539ECD60"/>
    <w:multiLevelType w:val="singleLevel"/>
    <w:tmpl w:val="539ECD60"/>
    <w:lvl w:ilvl="0" w:tentative="0">
      <w:start w:val="1"/>
      <w:numFmt w:val="decimal"/>
      <w:suff w:val="nothing"/>
      <w:lvlText w:val="%1."/>
      <w:lvlJc w:val="left"/>
      <w:pPr>
        <w:ind w:left="0" w:firstLine="0"/>
      </w:pPr>
    </w:lvl>
  </w:abstractNum>
  <w:abstractNum w:abstractNumId="3">
    <w:nsid w:val="53A0095D"/>
    <w:multiLevelType w:val="singleLevel"/>
    <w:tmpl w:val="53A0095D"/>
    <w:lvl w:ilvl="0" w:tentative="0">
      <w:start w:val="1"/>
      <w:numFmt w:val="decimal"/>
      <w:suff w:val="nothing"/>
      <w:lvlText w:val="%1."/>
      <w:lvlJc w:val="left"/>
      <w:pPr>
        <w:ind w:left="0" w:firstLine="0"/>
      </w:pPr>
    </w:lvl>
  </w:abstractNum>
  <w:abstractNum w:abstractNumId="4">
    <w:nsid w:val="53A01300"/>
    <w:multiLevelType w:val="singleLevel"/>
    <w:tmpl w:val="53A01300"/>
    <w:lvl w:ilvl="0" w:tentative="0">
      <w:start w:val="1"/>
      <w:numFmt w:val="decimal"/>
      <w:suff w:val="nothing"/>
      <w:lvlText w:val="%1."/>
      <w:lvlJc w:val="left"/>
      <w:pPr>
        <w:ind w:left="0" w:firstLine="0"/>
      </w:pPr>
    </w:lvl>
  </w:abstractNum>
  <w:abstractNum w:abstractNumId="5">
    <w:nsid w:val="53A01A54"/>
    <w:multiLevelType w:val="singleLevel"/>
    <w:tmpl w:val="53A01A54"/>
    <w:lvl w:ilvl="0" w:tentative="0">
      <w:start w:val="1"/>
      <w:numFmt w:val="decimal"/>
      <w:suff w:val="nothing"/>
      <w:lvlText w:val="%1."/>
      <w:lvlJc w:val="left"/>
      <w:pPr>
        <w:ind w:left="0" w:firstLine="0"/>
      </w:pPr>
    </w:lvl>
  </w:abstractNum>
  <w:abstractNum w:abstractNumId="6">
    <w:nsid w:val="53A01DF6"/>
    <w:multiLevelType w:val="singleLevel"/>
    <w:tmpl w:val="53A01DF6"/>
    <w:lvl w:ilvl="0" w:tentative="0">
      <w:start w:val="1"/>
      <w:numFmt w:val="decimal"/>
      <w:suff w:val="nothing"/>
      <w:lvlText w:val="%1."/>
      <w:lvlJc w:val="left"/>
      <w:pPr>
        <w:ind w:left="0" w:firstLine="0"/>
      </w:pPr>
    </w:lvl>
  </w:abstractNum>
  <w:abstractNum w:abstractNumId="7">
    <w:nsid w:val="7C728C76"/>
    <w:multiLevelType w:val="singleLevel"/>
    <w:tmpl w:val="7C728C76"/>
    <w:lvl w:ilvl="0" w:tentative="0">
      <w:start w:val="2"/>
      <w:numFmt w:val="chineseCounting"/>
      <w:pStyle w:val="15"/>
      <w:suff w:val="nothing"/>
      <w:lvlText w:val="（%1）"/>
      <w:lvlJc w:val="left"/>
      <w:rPr>
        <w:rFonts w:hint="eastAsia"/>
      </w:rPr>
    </w:lvl>
  </w:abstractNum>
  <w:num w:numId="1">
    <w:abstractNumId w:val="7"/>
  </w:num>
  <w:num w:numId="2">
    <w:abstractNumId w:val="1"/>
  </w:num>
  <w:num w:numId="3">
    <w:abstractNumId w:val="0"/>
  </w:num>
  <w:num w:numId="4">
    <w:abstractNumId w:val="2"/>
    <w:lvlOverride w:ilvl="0">
      <w:startOverride w:val="1"/>
    </w:lvlOverride>
  </w:num>
  <w:num w:numId="5">
    <w:abstractNumId w:val="3"/>
    <w:lvlOverride w:ilvl="0">
      <w:startOverride w:val="1"/>
    </w:lvlOverride>
  </w:num>
  <w:num w:numId="6">
    <w:abstractNumId w:val="4"/>
    <w:lvlOverride w:ilvl="0">
      <w:startOverride w:val="1"/>
    </w:lvlOverride>
  </w:num>
  <w:num w:numId="7">
    <w:abstractNumId w:val="5"/>
    <w:lvlOverride w:ilvl="0">
      <w:startOverride w:val="1"/>
    </w:lvlOverride>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AD"/>
    <w:rsid w:val="0000001E"/>
    <w:rsid w:val="0000521B"/>
    <w:rsid w:val="000113BF"/>
    <w:rsid w:val="000116BC"/>
    <w:rsid w:val="00012DF9"/>
    <w:rsid w:val="0001300E"/>
    <w:rsid w:val="00013EE6"/>
    <w:rsid w:val="00014240"/>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4BFF"/>
    <w:rsid w:val="00035CD3"/>
    <w:rsid w:val="00040C12"/>
    <w:rsid w:val="000418A8"/>
    <w:rsid w:val="0004335C"/>
    <w:rsid w:val="00043DA5"/>
    <w:rsid w:val="00045447"/>
    <w:rsid w:val="0004655C"/>
    <w:rsid w:val="0005026B"/>
    <w:rsid w:val="00050346"/>
    <w:rsid w:val="0005661C"/>
    <w:rsid w:val="0005735B"/>
    <w:rsid w:val="000600DC"/>
    <w:rsid w:val="00060845"/>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2ABF"/>
    <w:rsid w:val="000F3498"/>
    <w:rsid w:val="000F4406"/>
    <w:rsid w:val="000F460A"/>
    <w:rsid w:val="000F462E"/>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62C6"/>
    <w:rsid w:val="0018799B"/>
    <w:rsid w:val="00187FE4"/>
    <w:rsid w:val="00191AEE"/>
    <w:rsid w:val="00192803"/>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2A42"/>
    <w:rsid w:val="00214C33"/>
    <w:rsid w:val="00214C97"/>
    <w:rsid w:val="00215253"/>
    <w:rsid w:val="002152D7"/>
    <w:rsid w:val="0021537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2A08"/>
    <w:rsid w:val="00243113"/>
    <w:rsid w:val="0024416F"/>
    <w:rsid w:val="002445E5"/>
    <w:rsid w:val="00244858"/>
    <w:rsid w:val="00244F56"/>
    <w:rsid w:val="00245DA9"/>
    <w:rsid w:val="00246897"/>
    <w:rsid w:val="002471D6"/>
    <w:rsid w:val="002508E8"/>
    <w:rsid w:val="00250CB3"/>
    <w:rsid w:val="00251AE7"/>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5E96"/>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3F4EA1"/>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26B52"/>
    <w:rsid w:val="00430143"/>
    <w:rsid w:val="00430D10"/>
    <w:rsid w:val="00431FA8"/>
    <w:rsid w:val="004325C8"/>
    <w:rsid w:val="00432B81"/>
    <w:rsid w:val="004338CD"/>
    <w:rsid w:val="004339A2"/>
    <w:rsid w:val="0043610B"/>
    <w:rsid w:val="00437B07"/>
    <w:rsid w:val="004413E7"/>
    <w:rsid w:val="00443035"/>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3385"/>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F74"/>
    <w:rsid w:val="004C4247"/>
    <w:rsid w:val="004C53DC"/>
    <w:rsid w:val="004C6ED3"/>
    <w:rsid w:val="004D07B0"/>
    <w:rsid w:val="004D3E12"/>
    <w:rsid w:val="004E0261"/>
    <w:rsid w:val="004E387E"/>
    <w:rsid w:val="004E5EED"/>
    <w:rsid w:val="004E6EE3"/>
    <w:rsid w:val="004E7C27"/>
    <w:rsid w:val="004F2693"/>
    <w:rsid w:val="004F3B6A"/>
    <w:rsid w:val="004F43E8"/>
    <w:rsid w:val="004F52B0"/>
    <w:rsid w:val="004F55F8"/>
    <w:rsid w:val="004F577D"/>
    <w:rsid w:val="004F768C"/>
    <w:rsid w:val="004F7A3D"/>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3C45"/>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3569"/>
    <w:rsid w:val="005A47C3"/>
    <w:rsid w:val="005A5837"/>
    <w:rsid w:val="005A61F2"/>
    <w:rsid w:val="005A7E2E"/>
    <w:rsid w:val="005B06CE"/>
    <w:rsid w:val="005B0C7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DD5"/>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22F7"/>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216"/>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981"/>
    <w:rsid w:val="00714B30"/>
    <w:rsid w:val="007151C7"/>
    <w:rsid w:val="00715F42"/>
    <w:rsid w:val="00715F87"/>
    <w:rsid w:val="00716B0D"/>
    <w:rsid w:val="00717A2C"/>
    <w:rsid w:val="00717F8C"/>
    <w:rsid w:val="00720E51"/>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2998"/>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230"/>
    <w:rsid w:val="0083731D"/>
    <w:rsid w:val="008378B7"/>
    <w:rsid w:val="0084078C"/>
    <w:rsid w:val="008422A2"/>
    <w:rsid w:val="00844BF4"/>
    <w:rsid w:val="00845009"/>
    <w:rsid w:val="00845361"/>
    <w:rsid w:val="008457EB"/>
    <w:rsid w:val="00845829"/>
    <w:rsid w:val="00847CE2"/>
    <w:rsid w:val="00851F46"/>
    <w:rsid w:val="00852FE0"/>
    <w:rsid w:val="00854F32"/>
    <w:rsid w:val="0085566C"/>
    <w:rsid w:val="00855C48"/>
    <w:rsid w:val="00860AC2"/>
    <w:rsid w:val="00860D85"/>
    <w:rsid w:val="00862A2D"/>
    <w:rsid w:val="008639B4"/>
    <w:rsid w:val="008639F5"/>
    <w:rsid w:val="00863C13"/>
    <w:rsid w:val="008641CF"/>
    <w:rsid w:val="00864421"/>
    <w:rsid w:val="00865BC2"/>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56C4"/>
    <w:rsid w:val="008E6BA5"/>
    <w:rsid w:val="008F1855"/>
    <w:rsid w:val="008F1C26"/>
    <w:rsid w:val="008F249C"/>
    <w:rsid w:val="008F260C"/>
    <w:rsid w:val="008F4336"/>
    <w:rsid w:val="008F46E9"/>
    <w:rsid w:val="008F5F94"/>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20457"/>
    <w:rsid w:val="00921538"/>
    <w:rsid w:val="00921E3A"/>
    <w:rsid w:val="0092291F"/>
    <w:rsid w:val="0092319D"/>
    <w:rsid w:val="00924036"/>
    <w:rsid w:val="00925DCB"/>
    <w:rsid w:val="0092629B"/>
    <w:rsid w:val="009276EE"/>
    <w:rsid w:val="00932D60"/>
    <w:rsid w:val="00933A8A"/>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30DC"/>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4A6"/>
    <w:rsid w:val="00B51EF0"/>
    <w:rsid w:val="00B52EFE"/>
    <w:rsid w:val="00B55071"/>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2CE2"/>
    <w:rsid w:val="00B845C8"/>
    <w:rsid w:val="00B86BD0"/>
    <w:rsid w:val="00B91576"/>
    <w:rsid w:val="00B9164B"/>
    <w:rsid w:val="00B919F9"/>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3E6"/>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15F6"/>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3BAB"/>
    <w:rsid w:val="00D15245"/>
    <w:rsid w:val="00D15835"/>
    <w:rsid w:val="00D2136D"/>
    <w:rsid w:val="00D22D6D"/>
    <w:rsid w:val="00D2303A"/>
    <w:rsid w:val="00D23317"/>
    <w:rsid w:val="00D239D4"/>
    <w:rsid w:val="00D24D5D"/>
    <w:rsid w:val="00D27CC7"/>
    <w:rsid w:val="00D31861"/>
    <w:rsid w:val="00D32D70"/>
    <w:rsid w:val="00D35A47"/>
    <w:rsid w:val="00D36EFF"/>
    <w:rsid w:val="00D40FB3"/>
    <w:rsid w:val="00D41CAB"/>
    <w:rsid w:val="00D41DF7"/>
    <w:rsid w:val="00D41F9B"/>
    <w:rsid w:val="00D43372"/>
    <w:rsid w:val="00D447CF"/>
    <w:rsid w:val="00D44823"/>
    <w:rsid w:val="00D44C3D"/>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41CE"/>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18"/>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5235"/>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852"/>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425"/>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0050"/>
    <w:rsid w:val="00F316A7"/>
    <w:rsid w:val="00F31DCF"/>
    <w:rsid w:val="00F338E9"/>
    <w:rsid w:val="00F40C3F"/>
    <w:rsid w:val="00F41139"/>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766"/>
    <w:rsid w:val="00FB48D4"/>
    <w:rsid w:val="00FB4B63"/>
    <w:rsid w:val="00FB5AEE"/>
    <w:rsid w:val="00FB5D96"/>
    <w:rsid w:val="00FB659E"/>
    <w:rsid w:val="00FC0200"/>
    <w:rsid w:val="00FC063F"/>
    <w:rsid w:val="00FC2C6E"/>
    <w:rsid w:val="00FC2D5F"/>
    <w:rsid w:val="00FC2D84"/>
    <w:rsid w:val="00FC2FD5"/>
    <w:rsid w:val="00FC3ABD"/>
    <w:rsid w:val="00FD03A4"/>
    <w:rsid w:val="00FD0AB8"/>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9506B1"/>
    <w:rsid w:val="02B51750"/>
    <w:rsid w:val="05BD7E53"/>
    <w:rsid w:val="075D1849"/>
    <w:rsid w:val="07EF7F71"/>
    <w:rsid w:val="09AA9F9A"/>
    <w:rsid w:val="0A36027E"/>
    <w:rsid w:val="0A8C5119"/>
    <w:rsid w:val="0BE5CBCD"/>
    <w:rsid w:val="0BFBAAF4"/>
    <w:rsid w:val="0C080FC2"/>
    <w:rsid w:val="0D3FEDD3"/>
    <w:rsid w:val="0D7F5C56"/>
    <w:rsid w:val="0E390906"/>
    <w:rsid w:val="0EE759A1"/>
    <w:rsid w:val="0F195338"/>
    <w:rsid w:val="0F7FF0CE"/>
    <w:rsid w:val="0F940BBB"/>
    <w:rsid w:val="0FBAD25B"/>
    <w:rsid w:val="0FBBC799"/>
    <w:rsid w:val="0FBEAE90"/>
    <w:rsid w:val="10D114E2"/>
    <w:rsid w:val="13A42E00"/>
    <w:rsid w:val="13FF02CE"/>
    <w:rsid w:val="13FF6337"/>
    <w:rsid w:val="14FEFB61"/>
    <w:rsid w:val="1589A108"/>
    <w:rsid w:val="15F9779B"/>
    <w:rsid w:val="1763D6CC"/>
    <w:rsid w:val="179F1141"/>
    <w:rsid w:val="17AA14A0"/>
    <w:rsid w:val="17B06C4E"/>
    <w:rsid w:val="17D729C8"/>
    <w:rsid w:val="18AE18D6"/>
    <w:rsid w:val="18CC2CDE"/>
    <w:rsid w:val="18FE2D3B"/>
    <w:rsid w:val="19236D1A"/>
    <w:rsid w:val="193130F9"/>
    <w:rsid w:val="1A6FEC36"/>
    <w:rsid w:val="1A9BE010"/>
    <w:rsid w:val="1B8E8431"/>
    <w:rsid w:val="1BB39839"/>
    <w:rsid w:val="1BFB9A89"/>
    <w:rsid w:val="1BFFA145"/>
    <w:rsid w:val="1C0C5B91"/>
    <w:rsid w:val="1CEA3410"/>
    <w:rsid w:val="1CFD8207"/>
    <w:rsid w:val="1D2F97C4"/>
    <w:rsid w:val="1D7F0C90"/>
    <w:rsid w:val="1D8F234F"/>
    <w:rsid w:val="1DA7228B"/>
    <w:rsid w:val="1DDF9CB4"/>
    <w:rsid w:val="1DF4B453"/>
    <w:rsid w:val="1DF53849"/>
    <w:rsid w:val="1DFEA0B0"/>
    <w:rsid w:val="1DFFFD39"/>
    <w:rsid w:val="1ED3C750"/>
    <w:rsid w:val="1EE473FF"/>
    <w:rsid w:val="1EE7E6F0"/>
    <w:rsid w:val="1EFBB41D"/>
    <w:rsid w:val="1F5F752E"/>
    <w:rsid w:val="1F7F67C6"/>
    <w:rsid w:val="1F9BB5B2"/>
    <w:rsid w:val="1FA61AF5"/>
    <w:rsid w:val="1FAD93C6"/>
    <w:rsid w:val="1FBF4985"/>
    <w:rsid w:val="1FCB1FD4"/>
    <w:rsid w:val="1FDF6A26"/>
    <w:rsid w:val="1FDF8BD3"/>
    <w:rsid w:val="1FDFEBE2"/>
    <w:rsid w:val="1FED5EEE"/>
    <w:rsid w:val="1FEF6D12"/>
    <w:rsid w:val="1FF3DC22"/>
    <w:rsid w:val="1FFB35CE"/>
    <w:rsid w:val="1FFF7D41"/>
    <w:rsid w:val="1FFF90E3"/>
    <w:rsid w:val="1FFFFD62"/>
    <w:rsid w:val="210B22AC"/>
    <w:rsid w:val="21F9DCC3"/>
    <w:rsid w:val="22627005"/>
    <w:rsid w:val="237FB731"/>
    <w:rsid w:val="23B835E7"/>
    <w:rsid w:val="23BF0929"/>
    <w:rsid w:val="23DF63F8"/>
    <w:rsid w:val="23F56754"/>
    <w:rsid w:val="23FF16A6"/>
    <w:rsid w:val="246430E5"/>
    <w:rsid w:val="25DFE42F"/>
    <w:rsid w:val="266D38A3"/>
    <w:rsid w:val="26FE6946"/>
    <w:rsid w:val="26FF5399"/>
    <w:rsid w:val="279FF8D8"/>
    <w:rsid w:val="27A54CE8"/>
    <w:rsid w:val="27BF98E6"/>
    <w:rsid w:val="27EF0109"/>
    <w:rsid w:val="27FB3981"/>
    <w:rsid w:val="27FED097"/>
    <w:rsid w:val="28084732"/>
    <w:rsid w:val="287AB881"/>
    <w:rsid w:val="28837859"/>
    <w:rsid w:val="289BCB6B"/>
    <w:rsid w:val="292A4865"/>
    <w:rsid w:val="295A2878"/>
    <w:rsid w:val="297FD728"/>
    <w:rsid w:val="29AF0791"/>
    <w:rsid w:val="29EB7FC2"/>
    <w:rsid w:val="2B173CE2"/>
    <w:rsid w:val="2B3EB877"/>
    <w:rsid w:val="2B6BD93D"/>
    <w:rsid w:val="2B9ECB5A"/>
    <w:rsid w:val="2BE33C3E"/>
    <w:rsid w:val="2BEC8CAD"/>
    <w:rsid w:val="2CBF22E3"/>
    <w:rsid w:val="2CEB238A"/>
    <w:rsid w:val="2D0C5FD7"/>
    <w:rsid w:val="2D145C50"/>
    <w:rsid w:val="2D3B3FB1"/>
    <w:rsid w:val="2D7FE09B"/>
    <w:rsid w:val="2DB274E9"/>
    <w:rsid w:val="2DD9121C"/>
    <w:rsid w:val="2DFBC89B"/>
    <w:rsid w:val="2EB60BCE"/>
    <w:rsid w:val="2EDAB4FA"/>
    <w:rsid w:val="2EDBF7AE"/>
    <w:rsid w:val="2EED81C2"/>
    <w:rsid w:val="2EEF454B"/>
    <w:rsid w:val="2EF7A352"/>
    <w:rsid w:val="2EFB267F"/>
    <w:rsid w:val="2F057303"/>
    <w:rsid w:val="2F3B5234"/>
    <w:rsid w:val="2F5BD637"/>
    <w:rsid w:val="2F7363F4"/>
    <w:rsid w:val="2F9D1559"/>
    <w:rsid w:val="2F9F7BBA"/>
    <w:rsid w:val="2FAF0741"/>
    <w:rsid w:val="2FAFF141"/>
    <w:rsid w:val="2FD79C88"/>
    <w:rsid w:val="2FDF41E0"/>
    <w:rsid w:val="2FE513EE"/>
    <w:rsid w:val="2FE69C5F"/>
    <w:rsid w:val="2FEBE7FF"/>
    <w:rsid w:val="2FEFA5AB"/>
    <w:rsid w:val="2FF91F46"/>
    <w:rsid w:val="2FF9E741"/>
    <w:rsid w:val="2FFD4134"/>
    <w:rsid w:val="2FFE0C1B"/>
    <w:rsid w:val="2FFF75FC"/>
    <w:rsid w:val="30077C66"/>
    <w:rsid w:val="319FEFC4"/>
    <w:rsid w:val="31CFE6AB"/>
    <w:rsid w:val="31DF1851"/>
    <w:rsid w:val="32BE5BC9"/>
    <w:rsid w:val="32DF9BAC"/>
    <w:rsid w:val="333FDD7D"/>
    <w:rsid w:val="33C8CC80"/>
    <w:rsid w:val="33CFB09E"/>
    <w:rsid w:val="33DD2E6E"/>
    <w:rsid w:val="33EF9402"/>
    <w:rsid w:val="33F4370F"/>
    <w:rsid w:val="33F9DEE6"/>
    <w:rsid w:val="33FB10FA"/>
    <w:rsid w:val="33FF0E7A"/>
    <w:rsid w:val="34BF0335"/>
    <w:rsid w:val="351D423D"/>
    <w:rsid w:val="35BF6AFC"/>
    <w:rsid w:val="35D7B9E1"/>
    <w:rsid w:val="35EF956A"/>
    <w:rsid w:val="35FE59B8"/>
    <w:rsid w:val="3673F6AE"/>
    <w:rsid w:val="36740672"/>
    <w:rsid w:val="367749AC"/>
    <w:rsid w:val="369B75DB"/>
    <w:rsid w:val="36B71ED4"/>
    <w:rsid w:val="36EFD652"/>
    <w:rsid w:val="36FFE10F"/>
    <w:rsid w:val="3739F2B4"/>
    <w:rsid w:val="375A1229"/>
    <w:rsid w:val="375B2B07"/>
    <w:rsid w:val="376C6118"/>
    <w:rsid w:val="379E4842"/>
    <w:rsid w:val="37AE703A"/>
    <w:rsid w:val="37B6F86C"/>
    <w:rsid w:val="37BEA9A2"/>
    <w:rsid w:val="37BFCBAC"/>
    <w:rsid w:val="37CB5589"/>
    <w:rsid w:val="37CC3E75"/>
    <w:rsid w:val="37DFAC27"/>
    <w:rsid w:val="37F7FC57"/>
    <w:rsid w:val="37F960C4"/>
    <w:rsid w:val="37FD0515"/>
    <w:rsid w:val="37FDF872"/>
    <w:rsid w:val="389E24D1"/>
    <w:rsid w:val="38E369BE"/>
    <w:rsid w:val="38FF9528"/>
    <w:rsid w:val="393609BF"/>
    <w:rsid w:val="393FD3AE"/>
    <w:rsid w:val="395F2820"/>
    <w:rsid w:val="396F13CB"/>
    <w:rsid w:val="39CD4409"/>
    <w:rsid w:val="39DFA6E4"/>
    <w:rsid w:val="39F76B62"/>
    <w:rsid w:val="39FBBFD2"/>
    <w:rsid w:val="3A356BDC"/>
    <w:rsid w:val="3A7C3130"/>
    <w:rsid w:val="3ABF0735"/>
    <w:rsid w:val="3ABF14D4"/>
    <w:rsid w:val="3AC919C4"/>
    <w:rsid w:val="3AEDE61D"/>
    <w:rsid w:val="3AEF2A1B"/>
    <w:rsid w:val="3AFFA19C"/>
    <w:rsid w:val="3B3EDC96"/>
    <w:rsid w:val="3B731E2E"/>
    <w:rsid w:val="3B7DEA78"/>
    <w:rsid w:val="3B7F4F25"/>
    <w:rsid w:val="3B7FA7AD"/>
    <w:rsid w:val="3B7FB13A"/>
    <w:rsid w:val="3B8727BE"/>
    <w:rsid w:val="3B9FD8C2"/>
    <w:rsid w:val="3BA98650"/>
    <w:rsid w:val="3BB39F7C"/>
    <w:rsid w:val="3BB63F71"/>
    <w:rsid w:val="3BBF6DA0"/>
    <w:rsid w:val="3BBFF8D8"/>
    <w:rsid w:val="3BCD4F54"/>
    <w:rsid w:val="3BE6E25E"/>
    <w:rsid w:val="3BF68F27"/>
    <w:rsid w:val="3BF90170"/>
    <w:rsid w:val="3BFBF062"/>
    <w:rsid w:val="3BFD1B87"/>
    <w:rsid w:val="3BFDDE1C"/>
    <w:rsid w:val="3BFF1E2E"/>
    <w:rsid w:val="3BFF62C9"/>
    <w:rsid w:val="3C634E75"/>
    <w:rsid w:val="3C6D6DE8"/>
    <w:rsid w:val="3C7F891F"/>
    <w:rsid w:val="3CBB93CE"/>
    <w:rsid w:val="3CF8BC9A"/>
    <w:rsid w:val="3CFD53A7"/>
    <w:rsid w:val="3CFF3D35"/>
    <w:rsid w:val="3D1D4B3C"/>
    <w:rsid w:val="3D371C20"/>
    <w:rsid w:val="3D3CA7CB"/>
    <w:rsid w:val="3D7737AE"/>
    <w:rsid w:val="3D9BB005"/>
    <w:rsid w:val="3DA3E919"/>
    <w:rsid w:val="3DAD3C6D"/>
    <w:rsid w:val="3DADDDFC"/>
    <w:rsid w:val="3DAE8BB2"/>
    <w:rsid w:val="3DB740FD"/>
    <w:rsid w:val="3DBF198B"/>
    <w:rsid w:val="3DCF24FA"/>
    <w:rsid w:val="3DDB0697"/>
    <w:rsid w:val="3DDE7DB7"/>
    <w:rsid w:val="3DE764FA"/>
    <w:rsid w:val="3DE76E8D"/>
    <w:rsid w:val="3DFD2AFE"/>
    <w:rsid w:val="3DFDE745"/>
    <w:rsid w:val="3DFFD77F"/>
    <w:rsid w:val="3E1D9D43"/>
    <w:rsid w:val="3E4FDC86"/>
    <w:rsid w:val="3E5FD82E"/>
    <w:rsid w:val="3E6336D4"/>
    <w:rsid w:val="3E6B1B28"/>
    <w:rsid w:val="3E773081"/>
    <w:rsid w:val="3E9DFF8E"/>
    <w:rsid w:val="3E9EE038"/>
    <w:rsid w:val="3EBC1971"/>
    <w:rsid w:val="3ED5C89E"/>
    <w:rsid w:val="3EEAA6DC"/>
    <w:rsid w:val="3EFBE989"/>
    <w:rsid w:val="3EFC7783"/>
    <w:rsid w:val="3EFDD701"/>
    <w:rsid w:val="3EFE81F5"/>
    <w:rsid w:val="3F18140E"/>
    <w:rsid w:val="3F184181"/>
    <w:rsid w:val="3F23E1B4"/>
    <w:rsid w:val="3F3DCB15"/>
    <w:rsid w:val="3F3E56DA"/>
    <w:rsid w:val="3F47D3B4"/>
    <w:rsid w:val="3F55DF58"/>
    <w:rsid w:val="3F5A88B5"/>
    <w:rsid w:val="3F5E7277"/>
    <w:rsid w:val="3F6624A5"/>
    <w:rsid w:val="3F6EF363"/>
    <w:rsid w:val="3F72B3BB"/>
    <w:rsid w:val="3F777CE3"/>
    <w:rsid w:val="3F7A4C6D"/>
    <w:rsid w:val="3F7BEBC8"/>
    <w:rsid w:val="3F7F30B1"/>
    <w:rsid w:val="3F7F6EF2"/>
    <w:rsid w:val="3F9D205B"/>
    <w:rsid w:val="3F9F0198"/>
    <w:rsid w:val="3FA90910"/>
    <w:rsid w:val="3FBA3C17"/>
    <w:rsid w:val="3FBB9005"/>
    <w:rsid w:val="3FBDB358"/>
    <w:rsid w:val="3FBE54DA"/>
    <w:rsid w:val="3FBEEF67"/>
    <w:rsid w:val="3FBF92B2"/>
    <w:rsid w:val="3FBFC94E"/>
    <w:rsid w:val="3FCD3180"/>
    <w:rsid w:val="3FD2E6A4"/>
    <w:rsid w:val="3FDBD713"/>
    <w:rsid w:val="3FDBF7DC"/>
    <w:rsid w:val="3FDF7788"/>
    <w:rsid w:val="3FDFDA10"/>
    <w:rsid w:val="3FDFFCD4"/>
    <w:rsid w:val="3FE74E8F"/>
    <w:rsid w:val="3FE79F3F"/>
    <w:rsid w:val="3FE7ACDC"/>
    <w:rsid w:val="3FEA4921"/>
    <w:rsid w:val="3FED5EF2"/>
    <w:rsid w:val="3FED9920"/>
    <w:rsid w:val="3FED9ED5"/>
    <w:rsid w:val="3FF01B7C"/>
    <w:rsid w:val="3FF27A18"/>
    <w:rsid w:val="3FF3A1F6"/>
    <w:rsid w:val="3FF7C8C8"/>
    <w:rsid w:val="3FF9B6B9"/>
    <w:rsid w:val="3FF9C13F"/>
    <w:rsid w:val="3FFAFBA8"/>
    <w:rsid w:val="3FFD964C"/>
    <w:rsid w:val="3FFE82FB"/>
    <w:rsid w:val="3FFF462E"/>
    <w:rsid w:val="3FFF57E3"/>
    <w:rsid w:val="3FFF593E"/>
    <w:rsid w:val="40832EB3"/>
    <w:rsid w:val="40E73EE4"/>
    <w:rsid w:val="420C519F"/>
    <w:rsid w:val="427A38AA"/>
    <w:rsid w:val="42A1293C"/>
    <w:rsid w:val="42A16BFA"/>
    <w:rsid w:val="42A52948"/>
    <w:rsid w:val="42FCBA6F"/>
    <w:rsid w:val="43CE2DA7"/>
    <w:rsid w:val="43F5D53C"/>
    <w:rsid w:val="43FE54CF"/>
    <w:rsid w:val="44B5BC19"/>
    <w:rsid w:val="44B91BB1"/>
    <w:rsid w:val="44DC66A1"/>
    <w:rsid w:val="4575A717"/>
    <w:rsid w:val="46581CF1"/>
    <w:rsid w:val="46FCFC47"/>
    <w:rsid w:val="477D15C5"/>
    <w:rsid w:val="47AB2CB9"/>
    <w:rsid w:val="47BE6982"/>
    <w:rsid w:val="47EF03AF"/>
    <w:rsid w:val="48384622"/>
    <w:rsid w:val="491F70FA"/>
    <w:rsid w:val="4B284CD2"/>
    <w:rsid w:val="4BCBA875"/>
    <w:rsid w:val="4BEB5972"/>
    <w:rsid w:val="4BF58FE6"/>
    <w:rsid w:val="4BF7307E"/>
    <w:rsid w:val="4BFFDA56"/>
    <w:rsid w:val="4CD7115C"/>
    <w:rsid w:val="4D3ADD57"/>
    <w:rsid w:val="4D40385F"/>
    <w:rsid w:val="4D775AFF"/>
    <w:rsid w:val="4D84661B"/>
    <w:rsid w:val="4D9407A7"/>
    <w:rsid w:val="4D99C30F"/>
    <w:rsid w:val="4DDF1D00"/>
    <w:rsid w:val="4DEBA560"/>
    <w:rsid w:val="4E3B3813"/>
    <w:rsid w:val="4E5DA371"/>
    <w:rsid w:val="4EBF8859"/>
    <w:rsid w:val="4ED732C6"/>
    <w:rsid w:val="4EFA3227"/>
    <w:rsid w:val="4F0FB0B2"/>
    <w:rsid w:val="4F724781"/>
    <w:rsid w:val="4F72B69D"/>
    <w:rsid w:val="4F757B60"/>
    <w:rsid w:val="4F8C61C8"/>
    <w:rsid w:val="4FCE5993"/>
    <w:rsid w:val="4FF0465C"/>
    <w:rsid w:val="4FF4BA0B"/>
    <w:rsid w:val="4FF78B92"/>
    <w:rsid w:val="4FF7E683"/>
    <w:rsid w:val="4FF7E89A"/>
    <w:rsid w:val="4FFB8B2B"/>
    <w:rsid w:val="4FFB9710"/>
    <w:rsid w:val="4FFFA139"/>
    <w:rsid w:val="51975C59"/>
    <w:rsid w:val="51E15EBF"/>
    <w:rsid w:val="524316A6"/>
    <w:rsid w:val="52624F05"/>
    <w:rsid w:val="52D2383C"/>
    <w:rsid w:val="52FFB058"/>
    <w:rsid w:val="53A37B3E"/>
    <w:rsid w:val="53C67F86"/>
    <w:rsid w:val="53F654F0"/>
    <w:rsid w:val="53F876A5"/>
    <w:rsid w:val="53FB0904"/>
    <w:rsid w:val="53FE0D54"/>
    <w:rsid w:val="53FF8C90"/>
    <w:rsid w:val="5457B9BC"/>
    <w:rsid w:val="54CFDA31"/>
    <w:rsid w:val="54F307B5"/>
    <w:rsid w:val="55B7FAE8"/>
    <w:rsid w:val="55BD63C1"/>
    <w:rsid w:val="55C93B3C"/>
    <w:rsid w:val="55F5AFB2"/>
    <w:rsid w:val="563DEDE5"/>
    <w:rsid w:val="56575D12"/>
    <w:rsid w:val="567E6A7C"/>
    <w:rsid w:val="567F8B4C"/>
    <w:rsid w:val="56BBC9EB"/>
    <w:rsid w:val="56BFCFE6"/>
    <w:rsid w:val="56E70F2F"/>
    <w:rsid w:val="56F6DFCA"/>
    <w:rsid w:val="56F96F69"/>
    <w:rsid w:val="570F2DED"/>
    <w:rsid w:val="577DE406"/>
    <w:rsid w:val="577F07F1"/>
    <w:rsid w:val="577F1982"/>
    <w:rsid w:val="57887F8F"/>
    <w:rsid w:val="57AF770B"/>
    <w:rsid w:val="57AFD685"/>
    <w:rsid w:val="57BBD792"/>
    <w:rsid w:val="57BED393"/>
    <w:rsid w:val="57CF87DD"/>
    <w:rsid w:val="57D1B2C5"/>
    <w:rsid w:val="57DB6C76"/>
    <w:rsid w:val="57E92985"/>
    <w:rsid w:val="57F7593A"/>
    <w:rsid w:val="57FADCF1"/>
    <w:rsid w:val="57FBA982"/>
    <w:rsid w:val="57FDC91A"/>
    <w:rsid w:val="57FF5DB5"/>
    <w:rsid w:val="57FFB3FB"/>
    <w:rsid w:val="5874668E"/>
    <w:rsid w:val="587F81F0"/>
    <w:rsid w:val="593FFEBE"/>
    <w:rsid w:val="594D5B7D"/>
    <w:rsid w:val="59C55412"/>
    <w:rsid w:val="59EDC052"/>
    <w:rsid w:val="59FED8BF"/>
    <w:rsid w:val="59FED8D0"/>
    <w:rsid w:val="59FF52D9"/>
    <w:rsid w:val="5A170152"/>
    <w:rsid w:val="5A3FA7DE"/>
    <w:rsid w:val="5A57BA9E"/>
    <w:rsid w:val="5A652D74"/>
    <w:rsid w:val="5A6DBC2E"/>
    <w:rsid w:val="5A7F7D1B"/>
    <w:rsid w:val="5A9796CD"/>
    <w:rsid w:val="5ABDD6C0"/>
    <w:rsid w:val="5AEF0BFF"/>
    <w:rsid w:val="5AF9FF02"/>
    <w:rsid w:val="5B4FACEE"/>
    <w:rsid w:val="5B5718EC"/>
    <w:rsid w:val="5B693AA4"/>
    <w:rsid w:val="5B7D2F90"/>
    <w:rsid w:val="5B7FB901"/>
    <w:rsid w:val="5B9FB915"/>
    <w:rsid w:val="5BB74C3B"/>
    <w:rsid w:val="5BBB1482"/>
    <w:rsid w:val="5BDC2A9F"/>
    <w:rsid w:val="5BDDBA6A"/>
    <w:rsid w:val="5BE3961E"/>
    <w:rsid w:val="5BEDB362"/>
    <w:rsid w:val="5BEDF2DC"/>
    <w:rsid w:val="5BEFA03A"/>
    <w:rsid w:val="5BF66DFD"/>
    <w:rsid w:val="5BFE1293"/>
    <w:rsid w:val="5BFFA47D"/>
    <w:rsid w:val="5BFFA924"/>
    <w:rsid w:val="5C77EA88"/>
    <w:rsid w:val="5CB98A8E"/>
    <w:rsid w:val="5CDBE5BA"/>
    <w:rsid w:val="5CF7F1CF"/>
    <w:rsid w:val="5D912E1C"/>
    <w:rsid w:val="5D97AB08"/>
    <w:rsid w:val="5DAF5789"/>
    <w:rsid w:val="5DB6E5CD"/>
    <w:rsid w:val="5DB86606"/>
    <w:rsid w:val="5DBF79DF"/>
    <w:rsid w:val="5DF1244D"/>
    <w:rsid w:val="5DF75709"/>
    <w:rsid w:val="5DF76269"/>
    <w:rsid w:val="5DF97166"/>
    <w:rsid w:val="5DFBDE75"/>
    <w:rsid w:val="5DFDF706"/>
    <w:rsid w:val="5DFE3A71"/>
    <w:rsid w:val="5DFF46BD"/>
    <w:rsid w:val="5DFF72B5"/>
    <w:rsid w:val="5DFFDF5C"/>
    <w:rsid w:val="5E1AFE89"/>
    <w:rsid w:val="5E7A77B2"/>
    <w:rsid w:val="5E7F4837"/>
    <w:rsid w:val="5E978311"/>
    <w:rsid w:val="5EA83F26"/>
    <w:rsid w:val="5EBF8C5C"/>
    <w:rsid w:val="5ECE4331"/>
    <w:rsid w:val="5EE5E5BD"/>
    <w:rsid w:val="5EEB6D2C"/>
    <w:rsid w:val="5EEB977C"/>
    <w:rsid w:val="5EF1B010"/>
    <w:rsid w:val="5EF72333"/>
    <w:rsid w:val="5EFA7CCD"/>
    <w:rsid w:val="5EFD079D"/>
    <w:rsid w:val="5EFE63D5"/>
    <w:rsid w:val="5EFF410E"/>
    <w:rsid w:val="5EFF72E2"/>
    <w:rsid w:val="5EFF7B3D"/>
    <w:rsid w:val="5EFF9E1A"/>
    <w:rsid w:val="5EFFFC73"/>
    <w:rsid w:val="5F29C13E"/>
    <w:rsid w:val="5F32BCA4"/>
    <w:rsid w:val="5F35E7DE"/>
    <w:rsid w:val="5F39E4B6"/>
    <w:rsid w:val="5F4F4582"/>
    <w:rsid w:val="5F562F3B"/>
    <w:rsid w:val="5F5F08CD"/>
    <w:rsid w:val="5F6B37F0"/>
    <w:rsid w:val="5F768C7C"/>
    <w:rsid w:val="5F9B0961"/>
    <w:rsid w:val="5FB09DBA"/>
    <w:rsid w:val="5FB72F1F"/>
    <w:rsid w:val="5FBB3D08"/>
    <w:rsid w:val="5FBE7338"/>
    <w:rsid w:val="5FBFB245"/>
    <w:rsid w:val="5FD56FC2"/>
    <w:rsid w:val="5FDDE108"/>
    <w:rsid w:val="5FDEBD5C"/>
    <w:rsid w:val="5FDEFD9C"/>
    <w:rsid w:val="5FDF8298"/>
    <w:rsid w:val="5FEF12BF"/>
    <w:rsid w:val="5FEFC598"/>
    <w:rsid w:val="5FF3AC9C"/>
    <w:rsid w:val="5FF40D00"/>
    <w:rsid w:val="5FF46E3B"/>
    <w:rsid w:val="5FF6487E"/>
    <w:rsid w:val="5FFB26E3"/>
    <w:rsid w:val="5FFBEFA0"/>
    <w:rsid w:val="5FFD073E"/>
    <w:rsid w:val="5FFDFF30"/>
    <w:rsid w:val="5FFE3626"/>
    <w:rsid w:val="5FFF0E55"/>
    <w:rsid w:val="5FFF52F8"/>
    <w:rsid w:val="5FFF681C"/>
    <w:rsid w:val="5FFFA2BE"/>
    <w:rsid w:val="5FFFA601"/>
    <w:rsid w:val="5FFFA712"/>
    <w:rsid w:val="5FFFC808"/>
    <w:rsid w:val="5FFFEE74"/>
    <w:rsid w:val="601077B3"/>
    <w:rsid w:val="60E38C84"/>
    <w:rsid w:val="61174778"/>
    <w:rsid w:val="612FE800"/>
    <w:rsid w:val="61610C60"/>
    <w:rsid w:val="61DE445F"/>
    <w:rsid w:val="621E675C"/>
    <w:rsid w:val="629F69BE"/>
    <w:rsid w:val="62D32124"/>
    <w:rsid w:val="633412F9"/>
    <w:rsid w:val="636C6D28"/>
    <w:rsid w:val="636F4656"/>
    <w:rsid w:val="6394407B"/>
    <w:rsid w:val="63F78769"/>
    <w:rsid w:val="63FFF6CE"/>
    <w:rsid w:val="642C604E"/>
    <w:rsid w:val="644EACB3"/>
    <w:rsid w:val="64601C26"/>
    <w:rsid w:val="64897A15"/>
    <w:rsid w:val="64C7EE0C"/>
    <w:rsid w:val="64DC31AC"/>
    <w:rsid w:val="654FAFDD"/>
    <w:rsid w:val="6574D202"/>
    <w:rsid w:val="659F0562"/>
    <w:rsid w:val="65B974BF"/>
    <w:rsid w:val="65F2F2E7"/>
    <w:rsid w:val="65FFE9BA"/>
    <w:rsid w:val="667EDEFA"/>
    <w:rsid w:val="669F29C1"/>
    <w:rsid w:val="66CB3044"/>
    <w:rsid w:val="66D72517"/>
    <w:rsid w:val="66DAFF5A"/>
    <w:rsid w:val="66EB051A"/>
    <w:rsid w:val="66F2594D"/>
    <w:rsid w:val="66F72AE4"/>
    <w:rsid w:val="66FD29A4"/>
    <w:rsid w:val="66FF391E"/>
    <w:rsid w:val="6707BF6B"/>
    <w:rsid w:val="670A2826"/>
    <w:rsid w:val="671F73A2"/>
    <w:rsid w:val="6736424A"/>
    <w:rsid w:val="677102D7"/>
    <w:rsid w:val="677998E2"/>
    <w:rsid w:val="678DE45D"/>
    <w:rsid w:val="67AFDEF6"/>
    <w:rsid w:val="67DD85F7"/>
    <w:rsid w:val="67E20FB7"/>
    <w:rsid w:val="67ED2364"/>
    <w:rsid w:val="67EFEB09"/>
    <w:rsid w:val="67FA5330"/>
    <w:rsid w:val="67FAF433"/>
    <w:rsid w:val="67FDF628"/>
    <w:rsid w:val="67FE7DB4"/>
    <w:rsid w:val="67FF8278"/>
    <w:rsid w:val="67FFE94B"/>
    <w:rsid w:val="68AA7332"/>
    <w:rsid w:val="69086C9F"/>
    <w:rsid w:val="6988A73E"/>
    <w:rsid w:val="69BBAE17"/>
    <w:rsid w:val="69F378FE"/>
    <w:rsid w:val="69F93936"/>
    <w:rsid w:val="69FF285F"/>
    <w:rsid w:val="69FFA5C1"/>
    <w:rsid w:val="6A421CB9"/>
    <w:rsid w:val="6A77B366"/>
    <w:rsid w:val="6A7F10CD"/>
    <w:rsid w:val="6AAEC7FD"/>
    <w:rsid w:val="6AB317FA"/>
    <w:rsid w:val="6ABA733F"/>
    <w:rsid w:val="6ABFC783"/>
    <w:rsid w:val="6ADFC75A"/>
    <w:rsid w:val="6AE77369"/>
    <w:rsid w:val="6B1A32DB"/>
    <w:rsid w:val="6B3EF442"/>
    <w:rsid w:val="6B3F2B92"/>
    <w:rsid w:val="6B8D1172"/>
    <w:rsid w:val="6B9F6C77"/>
    <w:rsid w:val="6BB6F1F0"/>
    <w:rsid w:val="6BBB934F"/>
    <w:rsid w:val="6BDB5118"/>
    <w:rsid w:val="6BDB835E"/>
    <w:rsid w:val="6BDBB883"/>
    <w:rsid w:val="6BE65E5C"/>
    <w:rsid w:val="6BEB7BA8"/>
    <w:rsid w:val="6BEFE80C"/>
    <w:rsid w:val="6BF711F0"/>
    <w:rsid w:val="6BFBEA54"/>
    <w:rsid w:val="6BFD62CE"/>
    <w:rsid w:val="6BFF3AB4"/>
    <w:rsid w:val="6BFF8DD8"/>
    <w:rsid w:val="6BFFD426"/>
    <w:rsid w:val="6BFFE5DD"/>
    <w:rsid w:val="6C7F9869"/>
    <w:rsid w:val="6D54E821"/>
    <w:rsid w:val="6D5B4091"/>
    <w:rsid w:val="6D7F4DEF"/>
    <w:rsid w:val="6D8D1129"/>
    <w:rsid w:val="6DBF317C"/>
    <w:rsid w:val="6DBF5607"/>
    <w:rsid w:val="6DDA835B"/>
    <w:rsid w:val="6DDB3173"/>
    <w:rsid w:val="6DDE52A3"/>
    <w:rsid w:val="6DDF278B"/>
    <w:rsid w:val="6DF11430"/>
    <w:rsid w:val="6DFD17C0"/>
    <w:rsid w:val="6DFD932B"/>
    <w:rsid w:val="6DFFA5EB"/>
    <w:rsid w:val="6E18543D"/>
    <w:rsid w:val="6E8AD2A7"/>
    <w:rsid w:val="6E97D51F"/>
    <w:rsid w:val="6EAC2C10"/>
    <w:rsid w:val="6EAE5A2D"/>
    <w:rsid w:val="6EBB8A08"/>
    <w:rsid w:val="6EC90E50"/>
    <w:rsid w:val="6ECB7934"/>
    <w:rsid w:val="6ECF9F35"/>
    <w:rsid w:val="6EDB55DF"/>
    <w:rsid w:val="6EDFAAFF"/>
    <w:rsid w:val="6EE1EFBA"/>
    <w:rsid w:val="6EF76AFD"/>
    <w:rsid w:val="6EFD39D1"/>
    <w:rsid w:val="6F234933"/>
    <w:rsid w:val="6F3F8B99"/>
    <w:rsid w:val="6F4FC376"/>
    <w:rsid w:val="6F5FD34E"/>
    <w:rsid w:val="6F691BDC"/>
    <w:rsid w:val="6F6A670D"/>
    <w:rsid w:val="6F6FE56F"/>
    <w:rsid w:val="6F7B7837"/>
    <w:rsid w:val="6F7E9247"/>
    <w:rsid w:val="6F7F0EDA"/>
    <w:rsid w:val="6F7F1C7B"/>
    <w:rsid w:val="6F7F9692"/>
    <w:rsid w:val="6FA57E3A"/>
    <w:rsid w:val="6FB7F4D2"/>
    <w:rsid w:val="6FBF458A"/>
    <w:rsid w:val="6FBF68D7"/>
    <w:rsid w:val="6FBFC606"/>
    <w:rsid w:val="6FC4269D"/>
    <w:rsid w:val="6FCA9ADC"/>
    <w:rsid w:val="6FCF9476"/>
    <w:rsid w:val="6FD70911"/>
    <w:rsid w:val="6FD734A4"/>
    <w:rsid w:val="6FDD3615"/>
    <w:rsid w:val="6FDD9C35"/>
    <w:rsid w:val="6FDDB1D9"/>
    <w:rsid w:val="6FDF6937"/>
    <w:rsid w:val="6FDFC4DE"/>
    <w:rsid w:val="6FE749A1"/>
    <w:rsid w:val="6FEB1E42"/>
    <w:rsid w:val="6FEE9206"/>
    <w:rsid w:val="6FEF8B6D"/>
    <w:rsid w:val="6FEF97B2"/>
    <w:rsid w:val="6FEFAC7C"/>
    <w:rsid w:val="6FF34867"/>
    <w:rsid w:val="6FF64972"/>
    <w:rsid w:val="6FF7AC9B"/>
    <w:rsid w:val="6FFB2A16"/>
    <w:rsid w:val="6FFBD196"/>
    <w:rsid w:val="6FFC4F9F"/>
    <w:rsid w:val="6FFDCC1F"/>
    <w:rsid w:val="6FFE1E54"/>
    <w:rsid w:val="6FFF2848"/>
    <w:rsid w:val="6FFF5EF7"/>
    <w:rsid w:val="6FFF80E0"/>
    <w:rsid w:val="6FFFC54C"/>
    <w:rsid w:val="6FFFD974"/>
    <w:rsid w:val="705F1A74"/>
    <w:rsid w:val="711C6EDD"/>
    <w:rsid w:val="713BCF43"/>
    <w:rsid w:val="716F2909"/>
    <w:rsid w:val="71800327"/>
    <w:rsid w:val="71FCCFDA"/>
    <w:rsid w:val="71FDED23"/>
    <w:rsid w:val="71FF41DF"/>
    <w:rsid w:val="71FF81E1"/>
    <w:rsid w:val="727F9ED5"/>
    <w:rsid w:val="72BA1048"/>
    <w:rsid w:val="72EBAF5C"/>
    <w:rsid w:val="73002C03"/>
    <w:rsid w:val="730AE97C"/>
    <w:rsid w:val="73587B9C"/>
    <w:rsid w:val="7367CDB0"/>
    <w:rsid w:val="737B9357"/>
    <w:rsid w:val="737BC746"/>
    <w:rsid w:val="737F4218"/>
    <w:rsid w:val="73C03E29"/>
    <w:rsid w:val="73CE4FE6"/>
    <w:rsid w:val="73CF7FFA"/>
    <w:rsid w:val="73D98F53"/>
    <w:rsid w:val="73DD07B7"/>
    <w:rsid w:val="73DE0DBC"/>
    <w:rsid w:val="73E399CA"/>
    <w:rsid w:val="73E9586E"/>
    <w:rsid w:val="73FE9DA0"/>
    <w:rsid w:val="73FEC716"/>
    <w:rsid w:val="73FEDA02"/>
    <w:rsid w:val="743586C2"/>
    <w:rsid w:val="74435624"/>
    <w:rsid w:val="74FA0D65"/>
    <w:rsid w:val="74FF0369"/>
    <w:rsid w:val="74FF3B62"/>
    <w:rsid w:val="755E9E0D"/>
    <w:rsid w:val="755F8934"/>
    <w:rsid w:val="759FB5EF"/>
    <w:rsid w:val="75B6FBB3"/>
    <w:rsid w:val="75CA04E2"/>
    <w:rsid w:val="75CF592C"/>
    <w:rsid w:val="75D6B9E7"/>
    <w:rsid w:val="75F3E504"/>
    <w:rsid w:val="75F7303F"/>
    <w:rsid w:val="75FD558B"/>
    <w:rsid w:val="75FFB1AE"/>
    <w:rsid w:val="75FFB9DD"/>
    <w:rsid w:val="75FFF533"/>
    <w:rsid w:val="760B4200"/>
    <w:rsid w:val="76612F34"/>
    <w:rsid w:val="76641462"/>
    <w:rsid w:val="767B2FFF"/>
    <w:rsid w:val="767F2D8C"/>
    <w:rsid w:val="769170E4"/>
    <w:rsid w:val="769B6D97"/>
    <w:rsid w:val="76AD4299"/>
    <w:rsid w:val="76BE8B5B"/>
    <w:rsid w:val="76CDC463"/>
    <w:rsid w:val="76D59B40"/>
    <w:rsid w:val="76DD0F17"/>
    <w:rsid w:val="76EDF565"/>
    <w:rsid w:val="76EF5E47"/>
    <w:rsid w:val="76F117DC"/>
    <w:rsid w:val="76F1225B"/>
    <w:rsid w:val="76F535CA"/>
    <w:rsid w:val="76F566F6"/>
    <w:rsid w:val="76F7DF80"/>
    <w:rsid w:val="76F932F0"/>
    <w:rsid w:val="76FB6C9C"/>
    <w:rsid w:val="76FD706F"/>
    <w:rsid w:val="76FE2B1E"/>
    <w:rsid w:val="76FF1690"/>
    <w:rsid w:val="76FF4728"/>
    <w:rsid w:val="773DFA15"/>
    <w:rsid w:val="773F2D59"/>
    <w:rsid w:val="776FEEF1"/>
    <w:rsid w:val="777AA126"/>
    <w:rsid w:val="777BCAF9"/>
    <w:rsid w:val="777DA521"/>
    <w:rsid w:val="777F7283"/>
    <w:rsid w:val="777FBC85"/>
    <w:rsid w:val="779FEFEC"/>
    <w:rsid w:val="77A3089D"/>
    <w:rsid w:val="77AF18F9"/>
    <w:rsid w:val="77B352D4"/>
    <w:rsid w:val="77B62763"/>
    <w:rsid w:val="77B68846"/>
    <w:rsid w:val="77BFE5AE"/>
    <w:rsid w:val="77CF73BB"/>
    <w:rsid w:val="77D677B1"/>
    <w:rsid w:val="77D7B14D"/>
    <w:rsid w:val="77DA0B4F"/>
    <w:rsid w:val="77DB4AD4"/>
    <w:rsid w:val="77DB9CD9"/>
    <w:rsid w:val="77DD38D1"/>
    <w:rsid w:val="77DD634A"/>
    <w:rsid w:val="77DE8F53"/>
    <w:rsid w:val="77DF60A3"/>
    <w:rsid w:val="77DFCADA"/>
    <w:rsid w:val="77E2D73C"/>
    <w:rsid w:val="77E60E53"/>
    <w:rsid w:val="77EBB1D0"/>
    <w:rsid w:val="77EEAB48"/>
    <w:rsid w:val="77EF0860"/>
    <w:rsid w:val="77F73563"/>
    <w:rsid w:val="77F73ECF"/>
    <w:rsid w:val="77F9213F"/>
    <w:rsid w:val="77FB70B7"/>
    <w:rsid w:val="77FBEBA1"/>
    <w:rsid w:val="77FEA279"/>
    <w:rsid w:val="77FEE6F2"/>
    <w:rsid w:val="77FF1009"/>
    <w:rsid w:val="77FFFFCD"/>
    <w:rsid w:val="787BE171"/>
    <w:rsid w:val="78BFA799"/>
    <w:rsid w:val="78CF0F78"/>
    <w:rsid w:val="78F7527B"/>
    <w:rsid w:val="78F9BB69"/>
    <w:rsid w:val="79278D9D"/>
    <w:rsid w:val="796D40C9"/>
    <w:rsid w:val="796D6688"/>
    <w:rsid w:val="7976793A"/>
    <w:rsid w:val="797F6EEC"/>
    <w:rsid w:val="79A5F6D0"/>
    <w:rsid w:val="79A67277"/>
    <w:rsid w:val="79AF6692"/>
    <w:rsid w:val="79BE6F62"/>
    <w:rsid w:val="79C6CEA0"/>
    <w:rsid w:val="79EE92C1"/>
    <w:rsid w:val="79EEEDD7"/>
    <w:rsid w:val="79FEEF1E"/>
    <w:rsid w:val="79FF0C44"/>
    <w:rsid w:val="79FFA625"/>
    <w:rsid w:val="79FFAE0C"/>
    <w:rsid w:val="79FFE4C0"/>
    <w:rsid w:val="7A1E77FE"/>
    <w:rsid w:val="7A225F63"/>
    <w:rsid w:val="7A346202"/>
    <w:rsid w:val="7A3A6673"/>
    <w:rsid w:val="7A4FC83D"/>
    <w:rsid w:val="7A712BAB"/>
    <w:rsid w:val="7A83C6E4"/>
    <w:rsid w:val="7A9C04AE"/>
    <w:rsid w:val="7A9F8166"/>
    <w:rsid w:val="7AAE1374"/>
    <w:rsid w:val="7ABD763E"/>
    <w:rsid w:val="7ACDF7CA"/>
    <w:rsid w:val="7AE1E31A"/>
    <w:rsid w:val="7AE4A00D"/>
    <w:rsid w:val="7AF0D442"/>
    <w:rsid w:val="7AF6F17F"/>
    <w:rsid w:val="7AFA1E02"/>
    <w:rsid w:val="7AFB10A8"/>
    <w:rsid w:val="7AFE35A8"/>
    <w:rsid w:val="7AFF01D0"/>
    <w:rsid w:val="7AFFF6F6"/>
    <w:rsid w:val="7B0E0EDC"/>
    <w:rsid w:val="7B2FF97F"/>
    <w:rsid w:val="7B3B37C2"/>
    <w:rsid w:val="7B3F1DF0"/>
    <w:rsid w:val="7B4126CD"/>
    <w:rsid w:val="7B4E3AF6"/>
    <w:rsid w:val="7B6EA812"/>
    <w:rsid w:val="7B773CF7"/>
    <w:rsid w:val="7B775DD5"/>
    <w:rsid w:val="7B7C4154"/>
    <w:rsid w:val="7B7D0C71"/>
    <w:rsid w:val="7B7E283D"/>
    <w:rsid w:val="7B81CC0B"/>
    <w:rsid w:val="7B97B734"/>
    <w:rsid w:val="7B99F0DE"/>
    <w:rsid w:val="7BB7AC21"/>
    <w:rsid w:val="7BBCBB8D"/>
    <w:rsid w:val="7BBE45C6"/>
    <w:rsid w:val="7BBE9B84"/>
    <w:rsid w:val="7BBF8A80"/>
    <w:rsid w:val="7BBF8A9B"/>
    <w:rsid w:val="7BBFDED8"/>
    <w:rsid w:val="7BC883FA"/>
    <w:rsid w:val="7BD63B3F"/>
    <w:rsid w:val="7BE56CCF"/>
    <w:rsid w:val="7BEDCDDE"/>
    <w:rsid w:val="7BEF5B42"/>
    <w:rsid w:val="7BEF8EB8"/>
    <w:rsid w:val="7BEFB687"/>
    <w:rsid w:val="7BF75C48"/>
    <w:rsid w:val="7BF75D02"/>
    <w:rsid w:val="7BF9F3DD"/>
    <w:rsid w:val="7BFB5CFE"/>
    <w:rsid w:val="7BFBE46A"/>
    <w:rsid w:val="7BFD21A3"/>
    <w:rsid w:val="7BFEE105"/>
    <w:rsid w:val="7BFEEB68"/>
    <w:rsid w:val="7BFF2D66"/>
    <w:rsid w:val="7BFF5F0A"/>
    <w:rsid w:val="7BFF8C94"/>
    <w:rsid w:val="7BFFE185"/>
    <w:rsid w:val="7C3AA4DE"/>
    <w:rsid w:val="7C679821"/>
    <w:rsid w:val="7C83F53C"/>
    <w:rsid w:val="7C91CE00"/>
    <w:rsid w:val="7CB6C449"/>
    <w:rsid w:val="7CBE93C6"/>
    <w:rsid w:val="7CBFBADD"/>
    <w:rsid w:val="7CDD8CA7"/>
    <w:rsid w:val="7CDFA424"/>
    <w:rsid w:val="7CECB001"/>
    <w:rsid w:val="7CEFFABA"/>
    <w:rsid w:val="7CF74DE0"/>
    <w:rsid w:val="7CFE224A"/>
    <w:rsid w:val="7D0E7C23"/>
    <w:rsid w:val="7D31E725"/>
    <w:rsid w:val="7D3B7DCB"/>
    <w:rsid w:val="7D3BB8B0"/>
    <w:rsid w:val="7D65D22D"/>
    <w:rsid w:val="7D6F2E15"/>
    <w:rsid w:val="7D775C89"/>
    <w:rsid w:val="7D7C3027"/>
    <w:rsid w:val="7D7F2E67"/>
    <w:rsid w:val="7D7F69CA"/>
    <w:rsid w:val="7D7F8BC7"/>
    <w:rsid w:val="7D7FABA8"/>
    <w:rsid w:val="7D7FCBC7"/>
    <w:rsid w:val="7D87D3AA"/>
    <w:rsid w:val="7D8B12F9"/>
    <w:rsid w:val="7D8E1283"/>
    <w:rsid w:val="7DAB5EFB"/>
    <w:rsid w:val="7DB34A45"/>
    <w:rsid w:val="7DB7BEA2"/>
    <w:rsid w:val="7DBBF6CD"/>
    <w:rsid w:val="7DBC6BBA"/>
    <w:rsid w:val="7DBD2D5A"/>
    <w:rsid w:val="7DBF18EE"/>
    <w:rsid w:val="7DBF7D8F"/>
    <w:rsid w:val="7DCC92B9"/>
    <w:rsid w:val="7DCCFDE7"/>
    <w:rsid w:val="7DCD8837"/>
    <w:rsid w:val="7DDD2FA8"/>
    <w:rsid w:val="7DDE9188"/>
    <w:rsid w:val="7DDF0CE4"/>
    <w:rsid w:val="7DDF0DC7"/>
    <w:rsid w:val="7DDF52BE"/>
    <w:rsid w:val="7DDF5A3E"/>
    <w:rsid w:val="7DE5F977"/>
    <w:rsid w:val="7DE97742"/>
    <w:rsid w:val="7DEB08FE"/>
    <w:rsid w:val="7DED3BDB"/>
    <w:rsid w:val="7DF373AD"/>
    <w:rsid w:val="7DF3B0BC"/>
    <w:rsid w:val="7DF6C8C1"/>
    <w:rsid w:val="7DF72578"/>
    <w:rsid w:val="7DF7901D"/>
    <w:rsid w:val="7DF7A5F9"/>
    <w:rsid w:val="7DFAC5F3"/>
    <w:rsid w:val="7DFB42AE"/>
    <w:rsid w:val="7DFBFB2D"/>
    <w:rsid w:val="7DFC517B"/>
    <w:rsid w:val="7DFD341D"/>
    <w:rsid w:val="7DFDAAB1"/>
    <w:rsid w:val="7DFE420B"/>
    <w:rsid w:val="7DFE5880"/>
    <w:rsid w:val="7DFFB023"/>
    <w:rsid w:val="7DFFCB79"/>
    <w:rsid w:val="7DFFFE55"/>
    <w:rsid w:val="7E3DF215"/>
    <w:rsid w:val="7E5F82E7"/>
    <w:rsid w:val="7E6A8B1D"/>
    <w:rsid w:val="7E6B78AD"/>
    <w:rsid w:val="7E73E898"/>
    <w:rsid w:val="7E7B1C68"/>
    <w:rsid w:val="7E7C0314"/>
    <w:rsid w:val="7E7D590B"/>
    <w:rsid w:val="7E8FD573"/>
    <w:rsid w:val="7E958DFF"/>
    <w:rsid w:val="7E9F71FD"/>
    <w:rsid w:val="7E9F8843"/>
    <w:rsid w:val="7E9FA376"/>
    <w:rsid w:val="7EA9C58C"/>
    <w:rsid w:val="7EB2B52F"/>
    <w:rsid w:val="7EB58A95"/>
    <w:rsid w:val="7EBEB2E2"/>
    <w:rsid w:val="7ECE623B"/>
    <w:rsid w:val="7EDAA570"/>
    <w:rsid w:val="7EDF3CD0"/>
    <w:rsid w:val="7EDF7776"/>
    <w:rsid w:val="7EDF8303"/>
    <w:rsid w:val="7EE3B93E"/>
    <w:rsid w:val="7EE88823"/>
    <w:rsid w:val="7EE8A469"/>
    <w:rsid w:val="7EECDC08"/>
    <w:rsid w:val="7EEDDE2C"/>
    <w:rsid w:val="7EF1A319"/>
    <w:rsid w:val="7EF31148"/>
    <w:rsid w:val="7EF3A179"/>
    <w:rsid w:val="7EF4A3D5"/>
    <w:rsid w:val="7EF601C0"/>
    <w:rsid w:val="7EF667FF"/>
    <w:rsid w:val="7EF67E2F"/>
    <w:rsid w:val="7EF724D1"/>
    <w:rsid w:val="7EF73C3B"/>
    <w:rsid w:val="7EF7702C"/>
    <w:rsid w:val="7EF799BC"/>
    <w:rsid w:val="7EF86610"/>
    <w:rsid w:val="7EFB37D7"/>
    <w:rsid w:val="7EFB97DD"/>
    <w:rsid w:val="7EFB9BE7"/>
    <w:rsid w:val="7EFB9C94"/>
    <w:rsid w:val="7EFBC61D"/>
    <w:rsid w:val="7EFDB16B"/>
    <w:rsid w:val="7EFE40FC"/>
    <w:rsid w:val="7EFF75B5"/>
    <w:rsid w:val="7EFF8EAF"/>
    <w:rsid w:val="7EFFC232"/>
    <w:rsid w:val="7F1DCA96"/>
    <w:rsid w:val="7F1ED372"/>
    <w:rsid w:val="7F1F4797"/>
    <w:rsid w:val="7F37B760"/>
    <w:rsid w:val="7F3DEBB1"/>
    <w:rsid w:val="7F3EFCC0"/>
    <w:rsid w:val="7F3F6182"/>
    <w:rsid w:val="7F3F90DF"/>
    <w:rsid w:val="7F3FDB7C"/>
    <w:rsid w:val="7F483F5C"/>
    <w:rsid w:val="7F5606D5"/>
    <w:rsid w:val="7F5B78E1"/>
    <w:rsid w:val="7F5D2495"/>
    <w:rsid w:val="7F5F08E8"/>
    <w:rsid w:val="7F5FEB62"/>
    <w:rsid w:val="7F678BDA"/>
    <w:rsid w:val="7F6F0418"/>
    <w:rsid w:val="7F6F2BE1"/>
    <w:rsid w:val="7F76DF1F"/>
    <w:rsid w:val="7F7723D8"/>
    <w:rsid w:val="7F7781F8"/>
    <w:rsid w:val="7F7A0CCE"/>
    <w:rsid w:val="7F7B03C3"/>
    <w:rsid w:val="7F7B4A8E"/>
    <w:rsid w:val="7F7C46DE"/>
    <w:rsid w:val="7F7C6E54"/>
    <w:rsid w:val="7F7D58EC"/>
    <w:rsid w:val="7F7E57A7"/>
    <w:rsid w:val="7F7EB6D8"/>
    <w:rsid w:val="7F7F04B5"/>
    <w:rsid w:val="7F7F538D"/>
    <w:rsid w:val="7F7F5CDB"/>
    <w:rsid w:val="7F7F8D25"/>
    <w:rsid w:val="7F7FB9D9"/>
    <w:rsid w:val="7F7FBD9E"/>
    <w:rsid w:val="7F8F19C2"/>
    <w:rsid w:val="7F97066A"/>
    <w:rsid w:val="7F9D72F6"/>
    <w:rsid w:val="7F9E53F4"/>
    <w:rsid w:val="7F9E62B8"/>
    <w:rsid w:val="7F9F878E"/>
    <w:rsid w:val="7F9FA57E"/>
    <w:rsid w:val="7F9FE2DE"/>
    <w:rsid w:val="7FAD6E0F"/>
    <w:rsid w:val="7FADBA50"/>
    <w:rsid w:val="7FAE541E"/>
    <w:rsid w:val="7FAFB138"/>
    <w:rsid w:val="7FB56534"/>
    <w:rsid w:val="7FB64C5F"/>
    <w:rsid w:val="7FB92A5E"/>
    <w:rsid w:val="7FBB9578"/>
    <w:rsid w:val="7FBBDFEE"/>
    <w:rsid w:val="7FBC6133"/>
    <w:rsid w:val="7FBC9C9C"/>
    <w:rsid w:val="7FBDE930"/>
    <w:rsid w:val="7FBE0E5C"/>
    <w:rsid w:val="7FBE5456"/>
    <w:rsid w:val="7FBEA48F"/>
    <w:rsid w:val="7FBEAF11"/>
    <w:rsid w:val="7FBF21A9"/>
    <w:rsid w:val="7FBF5D51"/>
    <w:rsid w:val="7FBF7A1D"/>
    <w:rsid w:val="7FBFACB8"/>
    <w:rsid w:val="7FBFB0D5"/>
    <w:rsid w:val="7FBFC41E"/>
    <w:rsid w:val="7FC7787F"/>
    <w:rsid w:val="7FCA3AB7"/>
    <w:rsid w:val="7FCB2C53"/>
    <w:rsid w:val="7FCB4CBE"/>
    <w:rsid w:val="7FCBCD9B"/>
    <w:rsid w:val="7FCF5393"/>
    <w:rsid w:val="7FD0D79B"/>
    <w:rsid w:val="7FD37838"/>
    <w:rsid w:val="7FD5AC2D"/>
    <w:rsid w:val="7FD5FFD2"/>
    <w:rsid w:val="7FD73B02"/>
    <w:rsid w:val="7FD78681"/>
    <w:rsid w:val="7FDB6468"/>
    <w:rsid w:val="7FDC0021"/>
    <w:rsid w:val="7FDC16B8"/>
    <w:rsid w:val="7FDD4B24"/>
    <w:rsid w:val="7FDDE68A"/>
    <w:rsid w:val="7FDF052B"/>
    <w:rsid w:val="7FDF1D59"/>
    <w:rsid w:val="7FDF4B61"/>
    <w:rsid w:val="7FDF72E7"/>
    <w:rsid w:val="7FDF777E"/>
    <w:rsid w:val="7FDF95F9"/>
    <w:rsid w:val="7FDF9A78"/>
    <w:rsid w:val="7FDFC1BE"/>
    <w:rsid w:val="7FE104AA"/>
    <w:rsid w:val="7FE2FBD0"/>
    <w:rsid w:val="7FE5FB14"/>
    <w:rsid w:val="7FE64BA0"/>
    <w:rsid w:val="7FE6DCE2"/>
    <w:rsid w:val="7FE70A44"/>
    <w:rsid w:val="7FEBD72D"/>
    <w:rsid w:val="7FEC7409"/>
    <w:rsid w:val="7FED1D99"/>
    <w:rsid w:val="7FED5F10"/>
    <w:rsid w:val="7FEDB85B"/>
    <w:rsid w:val="7FEDE013"/>
    <w:rsid w:val="7FEF01D6"/>
    <w:rsid w:val="7FEF4820"/>
    <w:rsid w:val="7FEF72C1"/>
    <w:rsid w:val="7FEFFC71"/>
    <w:rsid w:val="7FF330C7"/>
    <w:rsid w:val="7FF640F1"/>
    <w:rsid w:val="7FF6F431"/>
    <w:rsid w:val="7FF70D7C"/>
    <w:rsid w:val="7FF760FA"/>
    <w:rsid w:val="7FF782AA"/>
    <w:rsid w:val="7FF7A9BF"/>
    <w:rsid w:val="7FF7DDCB"/>
    <w:rsid w:val="7FF7E88C"/>
    <w:rsid w:val="7FF9C7BD"/>
    <w:rsid w:val="7FFAA362"/>
    <w:rsid w:val="7FFB8F80"/>
    <w:rsid w:val="7FFBB7BA"/>
    <w:rsid w:val="7FFC21A6"/>
    <w:rsid w:val="7FFC5A4B"/>
    <w:rsid w:val="7FFD15F8"/>
    <w:rsid w:val="7FFD6383"/>
    <w:rsid w:val="7FFDA1F7"/>
    <w:rsid w:val="7FFDC53A"/>
    <w:rsid w:val="7FFDE8AA"/>
    <w:rsid w:val="7FFDEBA7"/>
    <w:rsid w:val="7FFE04AE"/>
    <w:rsid w:val="7FFE199C"/>
    <w:rsid w:val="7FFEBF31"/>
    <w:rsid w:val="7FFF2484"/>
    <w:rsid w:val="7FFF3015"/>
    <w:rsid w:val="7FFF301F"/>
    <w:rsid w:val="7FFF344D"/>
    <w:rsid w:val="7FFF3556"/>
    <w:rsid w:val="7FFF3C5E"/>
    <w:rsid w:val="7FFF3E78"/>
    <w:rsid w:val="7FFF5F25"/>
    <w:rsid w:val="7FFF66E7"/>
    <w:rsid w:val="7FFF6801"/>
    <w:rsid w:val="7FFF8806"/>
    <w:rsid w:val="7FFF9334"/>
    <w:rsid w:val="7FFF964A"/>
    <w:rsid w:val="7FFFA648"/>
    <w:rsid w:val="7FFFAFA0"/>
    <w:rsid w:val="7FFFBA5E"/>
    <w:rsid w:val="7FFFC5CF"/>
    <w:rsid w:val="7FFFCFB7"/>
    <w:rsid w:val="7FFFFF9B"/>
    <w:rsid w:val="81FCBAD0"/>
    <w:rsid w:val="83EF692E"/>
    <w:rsid w:val="85E7461D"/>
    <w:rsid w:val="879B70FC"/>
    <w:rsid w:val="8972A254"/>
    <w:rsid w:val="8BAE4E57"/>
    <w:rsid w:val="8BDA14DC"/>
    <w:rsid w:val="8DEB45F3"/>
    <w:rsid w:val="8DFF9B76"/>
    <w:rsid w:val="8EB50656"/>
    <w:rsid w:val="8EBD16D9"/>
    <w:rsid w:val="8F1CE628"/>
    <w:rsid w:val="8F2ED45C"/>
    <w:rsid w:val="8F6E41C6"/>
    <w:rsid w:val="8F8FD67A"/>
    <w:rsid w:val="8FBF15D1"/>
    <w:rsid w:val="8FFD7C7D"/>
    <w:rsid w:val="92BF3038"/>
    <w:rsid w:val="9377CC2C"/>
    <w:rsid w:val="93EFA9E4"/>
    <w:rsid w:val="95ED60E8"/>
    <w:rsid w:val="963727B3"/>
    <w:rsid w:val="965BDE03"/>
    <w:rsid w:val="96D750C4"/>
    <w:rsid w:val="96DE61E0"/>
    <w:rsid w:val="96FE935E"/>
    <w:rsid w:val="979F08FC"/>
    <w:rsid w:val="97BBCC64"/>
    <w:rsid w:val="97BDD027"/>
    <w:rsid w:val="97BFFE5E"/>
    <w:rsid w:val="97CF2017"/>
    <w:rsid w:val="97D55ADD"/>
    <w:rsid w:val="97F4371F"/>
    <w:rsid w:val="97FBBB65"/>
    <w:rsid w:val="97FDC0C3"/>
    <w:rsid w:val="997DA14D"/>
    <w:rsid w:val="997FDA13"/>
    <w:rsid w:val="9B76FD48"/>
    <w:rsid w:val="9BBF6A98"/>
    <w:rsid w:val="9BED9981"/>
    <w:rsid w:val="9BEF5C6C"/>
    <w:rsid w:val="9D4B5CFF"/>
    <w:rsid w:val="9DCF9FFC"/>
    <w:rsid w:val="9DDFDE79"/>
    <w:rsid w:val="9DE04312"/>
    <w:rsid w:val="9DE1EFC6"/>
    <w:rsid w:val="9DF798B6"/>
    <w:rsid w:val="9DFF36C5"/>
    <w:rsid w:val="9E174134"/>
    <w:rsid w:val="9ED37744"/>
    <w:rsid w:val="9EFEADBA"/>
    <w:rsid w:val="9EFFE72E"/>
    <w:rsid w:val="9F010A6A"/>
    <w:rsid w:val="9F3FAA82"/>
    <w:rsid w:val="9F4F1F43"/>
    <w:rsid w:val="9F4F4951"/>
    <w:rsid w:val="9F57FEFA"/>
    <w:rsid w:val="9F5FE8D3"/>
    <w:rsid w:val="9F677271"/>
    <w:rsid w:val="9F6E0467"/>
    <w:rsid w:val="9F7DBEDF"/>
    <w:rsid w:val="9F7F071C"/>
    <w:rsid w:val="9F99FA56"/>
    <w:rsid w:val="9F9BE958"/>
    <w:rsid w:val="9FAF180F"/>
    <w:rsid w:val="9FC78827"/>
    <w:rsid w:val="9FDC64C3"/>
    <w:rsid w:val="9FDF465E"/>
    <w:rsid w:val="9FF7B154"/>
    <w:rsid w:val="9FFD1BA1"/>
    <w:rsid w:val="9FFDB206"/>
    <w:rsid w:val="9FFF52D4"/>
    <w:rsid w:val="9FFFEAC9"/>
    <w:rsid w:val="A23C770B"/>
    <w:rsid w:val="A33E42BD"/>
    <w:rsid w:val="A3B93540"/>
    <w:rsid w:val="A3BF9C67"/>
    <w:rsid w:val="A3E7661C"/>
    <w:rsid w:val="A4F6416D"/>
    <w:rsid w:val="A55FEEA4"/>
    <w:rsid w:val="A5ED64C5"/>
    <w:rsid w:val="A76E3E6E"/>
    <w:rsid w:val="A77D2433"/>
    <w:rsid w:val="A94D2EAC"/>
    <w:rsid w:val="A9EDE295"/>
    <w:rsid w:val="AB17573C"/>
    <w:rsid w:val="AB7DC1DB"/>
    <w:rsid w:val="ABAF7482"/>
    <w:rsid w:val="ABB757FB"/>
    <w:rsid w:val="ABD728F0"/>
    <w:rsid w:val="ABDE487E"/>
    <w:rsid w:val="ABE97727"/>
    <w:rsid w:val="ABEB756B"/>
    <w:rsid w:val="ABFB33D2"/>
    <w:rsid w:val="AC791F4B"/>
    <w:rsid w:val="AC7FF54D"/>
    <w:rsid w:val="ACF7ADB8"/>
    <w:rsid w:val="ACFFEFEA"/>
    <w:rsid w:val="AD795CB4"/>
    <w:rsid w:val="ADCF353F"/>
    <w:rsid w:val="ADD63B27"/>
    <w:rsid w:val="ADDCA3A7"/>
    <w:rsid w:val="ADFD9279"/>
    <w:rsid w:val="AE3DA86B"/>
    <w:rsid w:val="AE63DD91"/>
    <w:rsid w:val="AE7DAB34"/>
    <w:rsid w:val="AEBE11C5"/>
    <w:rsid w:val="AEFD8980"/>
    <w:rsid w:val="AEFFAEAC"/>
    <w:rsid w:val="AF12D09F"/>
    <w:rsid w:val="AF3FAFBA"/>
    <w:rsid w:val="AF5BFADB"/>
    <w:rsid w:val="AF6B16F1"/>
    <w:rsid w:val="AF7F3B56"/>
    <w:rsid w:val="AFB479BB"/>
    <w:rsid w:val="AFBAD241"/>
    <w:rsid w:val="AFBDB14C"/>
    <w:rsid w:val="AFCF1C38"/>
    <w:rsid w:val="AFD927D9"/>
    <w:rsid w:val="AFDE69E6"/>
    <w:rsid w:val="AFE1BAB8"/>
    <w:rsid w:val="AFF5174B"/>
    <w:rsid w:val="AFFAB5C3"/>
    <w:rsid w:val="AFFDCBC5"/>
    <w:rsid w:val="AFFEAAE9"/>
    <w:rsid w:val="AFFF79B3"/>
    <w:rsid w:val="B1BFED84"/>
    <w:rsid w:val="B1EF8C11"/>
    <w:rsid w:val="B1F8982C"/>
    <w:rsid w:val="B2FD1A23"/>
    <w:rsid w:val="B32F8540"/>
    <w:rsid w:val="B36FC49E"/>
    <w:rsid w:val="B39E2D26"/>
    <w:rsid w:val="B3EDF435"/>
    <w:rsid w:val="B3F3159B"/>
    <w:rsid w:val="B3F78D45"/>
    <w:rsid w:val="B3FED900"/>
    <w:rsid w:val="B477B65D"/>
    <w:rsid w:val="B4D50BAA"/>
    <w:rsid w:val="B4DF7F56"/>
    <w:rsid w:val="B4E38AA2"/>
    <w:rsid w:val="B4E777C6"/>
    <w:rsid w:val="B567D30A"/>
    <w:rsid w:val="B5CD33B0"/>
    <w:rsid w:val="B5DFC382"/>
    <w:rsid w:val="B5E96CB1"/>
    <w:rsid w:val="B5EF8ECA"/>
    <w:rsid w:val="B5F1D4CC"/>
    <w:rsid w:val="B5FE89F7"/>
    <w:rsid w:val="B63F334F"/>
    <w:rsid w:val="B677B07C"/>
    <w:rsid w:val="B68FBB6B"/>
    <w:rsid w:val="B6CA13DE"/>
    <w:rsid w:val="B6EF28BF"/>
    <w:rsid w:val="B6F61C32"/>
    <w:rsid w:val="B6FECDAB"/>
    <w:rsid w:val="B6FFE6C8"/>
    <w:rsid w:val="B7075B40"/>
    <w:rsid w:val="B71C0BC2"/>
    <w:rsid w:val="B72894F0"/>
    <w:rsid w:val="B76F0172"/>
    <w:rsid w:val="B7754389"/>
    <w:rsid w:val="B77B0C15"/>
    <w:rsid w:val="B77FAECD"/>
    <w:rsid w:val="B78F3FD0"/>
    <w:rsid w:val="B7D76E40"/>
    <w:rsid w:val="B7DF9808"/>
    <w:rsid w:val="B7DFB7E2"/>
    <w:rsid w:val="B7E645D9"/>
    <w:rsid w:val="B7EFB7EF"/>
    <w:rsid w:val="B7F7672D"/>
    <w:rsid w:val="B7FB681C"/>
    <w:rsid w:val="B7FD7407"/>
    <w:rsid w:val="B7FFF135"/>
    <w:rsid w:val="B8B7BA94"/>
    <w:rsid w:val="B8FAB0B1"/>
    <w:rsid w:val="B927B65C"/>
    <w:rsid w:val="B9379EE1"/>
    <w:rsid w:val="B97FE7A8"/>
    <w:rsid w:val="B9F7EAA6"/>
    <w:rsid w:val="B9FE16AC"/>
    <w:rsid w:val="B9FFA45E"/>
    <w:rsid w:val="B9FFD2A4"/>
    <w:rsid w:val="BABF303D"/>
    <w:rsid w:val="BAF4E3FB"/>
    <w:rsid w:val="BB6B2C5E"/>
    <w:rsid w:val="BB6D6DBF"/>
    <w:rsid w:val="BB7AB0B6"/>
    <w:rsid w:val="BB7E2CB6"/>
    <w:rsid w:val="BB87605B"/>
    <w:rsid w:val="BBAE1AAE"/>
    <w:rsid w:val="BBAF5DFB"/>
    <w:rsid w:val="BBAF6010"/>
    <w:rsid w:val="BBDB8C73"/>
    <w:rsid w:val="BBE7BF81"/>
    <w:rsid w:val="BBEF6907"/>
    <w:rsid w:val="BBF51A22"/>
    <w:rsid w:val="BBF9CCC9"/>
    <w:rsid w:val="BBFBAA11"/>
    <w:rsid w:val="BBFC88F7"/>
    <w:rsid w:val="BBFD7DEB"/>
    <w:rsid w:val="BBFD8E77"/>
    <w:rsid w:val="BBFE9C1A"/>
    <w:rsid w:val="BBFFE1B3"/>
    <w:rsid w:val="BC6E6D9D"/>
    <w:rsid w:val="BC77FE06"/>
    <w:rsid w:val="BC9DDB51"/>
    <w:rsid w:val="BCDE0D29"/>
    <w:rsid w:val="BCE7701D"/>
    <w:rsid w:val="BCFED677"/>
    <w:rsid w:val="BD0D619A"/>
    <w:rsid w:val="BD460129"/>
    <w:rsid w:val="BD6F4AA0"/>
    <w:rsid w:val="BD7FAD34"/>
    <w:rsid w:val="BD7FE438"/>
    <w:rsid w:val="BDBE9A22"/>
    <w:rsid w:val="BDC3F96B"/>
    <w:rsid w:val="BDCB6AA0"/>
    <w:rsid w:val="BDD7B6BF"/>
    <w:rsid w:val="BDDF4FEC"/>
    <w:rsid w:val="BDFF5D81"/>
    <w:rsid w:val="BDFF6810"/>
    <w:rsid w:val="BDFF9C9A"/>
    <w:rsid w:val="BDFFB6FA"/>
    <w:rsid w:val="BDFFCF84"/>
    <w:rsid w:val="BE5EB58F"/>
    <w:rsid w:val="BE7A3744"/>
    <w:rsid w:val="BE7BE88B"/>
    <w:rsid w:val="BE7D2B53"/>
    <w:rsid w:val="BE7F80BB"/>
    <w:rsid w:val="BE7FA059"/>
    <w:rsid w:val="BE7FFE46"/>
    <w:rsid w:val="BEBEB5BA"/>
    <w:rsid w:val="BECF01EF"/>
    <w:rsid w:val="BED31D60"/>
    <w:rsid w:val="BEDB0AC2"/>
    <w:rsid w:val="BEDBFE26"/>
    <w:rsid w:val="BEDE6223"/>
    <w:rsid w:val="BEDF52E9"/>
    <w:rsid w:val="BEE74D99"/>
    <w:rsid w:val="BEFE2391"/>
    <w:rsid w:val="BEFF9F07"/>
    <w:rsid w:val="BEFFE56C"/>
    <w:rsid w:val="BF3F876E"/>
    <w:rsid w:val="BF419FA2"/>
    <w:rsid w:val="BF4C6A68"/>
    <w:rsid w:val="BF5B3EE4"/>
    <w:rsid w:val="BF5B6411"/>
    <w:rsid w:val="BF6D200A"/>
    <w:rsid w:val="BF6E2166"/>
    <w:rsid w:val="BF6E4E05"/>
    <w:rsid w:val="BF6F7789"/>
    <w:rsid w:val="BF7711A3"/>
    <w:rsid w:val="BF7AA841"/>
    <w:rsid w:val="BF8F4B07"/>
    <w:rsid w:val="BF973E30"/>
    <w:rsid w:val="BFA536FC"/>
    <w:rsid w:val="BFACB40A"/>
    <w:rsid w:val="BFB4B46F"/>
    <w:rsid w:val="BFB77D26"/>
    <w:rsid w:val="BFB803B9"/>
    <w:rsid w:val="BFBCA940"/>
    <w:rsid w:val="BFBE192B"/>
    <w:rsid w:val="BFBE9FC6"/>
    <w:rsid w:val="BFCFFCB8"/>
    <w:rsid w:val="BFD2EC15"/>
    <w:rsid w:val="BFD66288"/>
    <w:rsid w:val="BFD85FE5"/>
    <w:rsid w:val="BFDA27EC"/>
    <w:rsid w:val="BFDD8A6A"/>
    <w:rsid w:val="BFDD9D11"/>
    <w:rsid w:val="BFDF40B4"/>
    <w:rsid w:val="BFDF6987"/>
    <w:rsid w:val="BFE71634"/>
    <w:rsid w:val="BFE78403"/>
    <w:rsid w:val="BFE79D13"/>
    <w:rsid w:val="BFEE2A0F"/>
    <w:rsid w:val="BFEEA56A"/>
    <w:rsid w:val="BFEFD13F"/>
    <w:rsid w:val="BFF45FA0"/>
    <w:rsid w:val="BFF79F06"/>
    <w:rsid w:val="BFFB933B"/>
    <w:rsid w:val="BFFD1446"/>
    <w:rsid w:val="BFFE3654"/>
    <w:rsid w:val="BFFF1BD7"/>
    <w:rsid w:val="BFFF2B63"/>
    <w:rsid w:val="BFFF4B6E"/>
    <w:rsid w:val="BFFF925B"/>
    <w:rsid w:val="BFFFC4E1"/>
    <w:rsid w:val="BFFFED6A"/>
    <w:rsid w:val="BFFFEEE7"/>
    <w:rsid w:val="C21B9837"/>
    <w:rsid w:val="C3BEA96F"/>
    <w:rsid w:val="C4FC6E11"/>
    <w:rsid w:val="C5FF52E4"/>
    <w:rsid w:val="C77AF4D0"/>
    <w:rsid w:val="C78FF98B"/>
    <w:rsid w:val="C7FC91B6"/>
    <w:rsid w:val="C8381FBA"/>
    <w:rsid w:val="C9918F33"/>
    <w:rsid w:val="CA73602A"/>
    <w:rsid w:val="CAF7A20A"/>
    <w:rsid w:val="CB728C37"/>
    <w:rsid w:val="CBD973DE"/>
    <w:rsid w:val="CBED8B2F"/>
    <w:rsid w:val="CD5F2C4D"/>
    <w:rsid w:val="CD7E32E5"/>
    <w:rsid w:val="CD7F2A59"/>
    <w:rsid w:val="CDCE809C"/>
    <w:rsid w:val="CDEFB85F"/>
    <w:rsid w:val="CDF307DB"/>
    <w:rsid w:val="CDF36A23"/>
    <w:rsid w:val="CDF53B65"/>
    <w:rsid w:val="CDF8C04B"/>
    <w:rsid w:val="CEAF54BF"/>
    <w:rsid w:val="CEEB956D"/>
    <w:rsid w:val="CEEE4CF9"/>
    <w:rsid w:val="CEF38C2C"/>
    <w:rsid w:val="CEFF9D0D"/>
    <w:rsid w:val="CF33F826"/>
    <w:rsid w:val="CF3B2BAD"/>
    <w:rsid w:val="CF6F03D0"/>
    <w:rsid w:val="CF726A6C"/>
    <w:rsid w:val="CF7A19AD"/>
    <w:rsid w:val="CF7D6D86"/>
    <w:rsid w:val="CFB6AC7B"/>
    <w:rsid w:val="CFB7072D"/>
    <w:rsid w:val="CFCD9D8B"/>
    <w:rsid w:val="CFDE0FCC"/>
    <w:rsid w:val="CFEFFE77"/>
    <w:rsid w:val="CFF9CB06"/>
    <w:rsid w:val="CFFE16D5"/>
    <w:rsid w:val="CFFEB323"/>
    <w:rsid w:val="CFFEDB72"/>
    <w:rsid w:val="D3337D5E"/>
    <w:rsid w:val="D3A519F2"/>
    <w:rsid w:val="D3BF21D5"/>
    <w:rsid w:val="D3F75DFF"/>
    <w:rsid w:val="D479CD22"/>
    <w:rsid w:val="D4E72189"/>
    <w:rsid w:val="D57FF159"/>
    <w:rsid w:val="D59AC60B"/>
    <w:rsid w:val="D59F33A4"/>
    <w:rsid w:val="D5D95E5A"/>
    <w:rsid w:val="D5DBE99C"/>
    <w:rsid w:val="D5DEC605"/>
    <w:rsid w:val="D5EFA88E"/>
    <w:rsid w:val="D5F7CE9A"/>
    <w:rsid w:val="D5FFD5FC"/>
    <w:rsid w:val="D67CDF47"/>
    <w:rsid w:val="D696BDE6"/>
    <w:rsid w:val="D6F78F52"/>
    <w:rsid w:val="D6F7E010"/>
    <w:rsid w:val="D6FFA846"/>
    <w:rsid w:val="D6FFF184"/>
    <w:rsid w:val="D714847E"/>
    <w:rsid w:val="D76FCAD9"/>
    <w:rsid w:val="D77215E6"/>
    <w:rsid w:val="D79F63B7"/>
    <w:rsid w:val="D7C725D3"/>
    <w:rsid w:val="D7D3C0F4"/>
    <w:rsid w:val="D7DF5C22"/>
    <w:rsid w:val="D7F85231"/>
    <w:rsid w:val="D7FBAB35"/>
    <w:rsid w:val="D7FD2F3B"/>
    <w:rsid w:val="D7FEBAD8"/>
    <w:rsid w:val="D7FF0A91"/>
    <w:rsid w:val="D7FF8232"/>
    <w:rsid w:val="D8B204E0"/>
    <w:rsid w:val="D8EFD392"/>
    <w:rsid w:val="D9BF9B8A"/>
    <w:rsid w:val="D9BFC47F"/>
    <w:rsid w:val="D9BFDA02"/>
    <w:rsid w:val="D9F6320C"/>
    <w:rsid w:val="D9F78265"/>
    <w:rsid w:val="D9FE75A4"/>
    <w:rsid w:val="D9FF1E25"/>
    <w:rsid w:val="DA785F98"/>
    <w:rsid w:val="DA97792F"/>
    <w:rsid w:val="DABFBB15"/>
    <w:rsid w:val="DAFA58F8"/>
    <w:rsid w:val="DAFDE26D"/>
    <w:rsid w:val="DB43A572"/>
    <w:rsid w:val="DB5F0AAB"/>
    <w:rsid w:val="DB74B024"/>
    <w:rsid w:val="DB7EE356"/>
    <w:rsid w:val="DB7F7932"/>
    <w:rsid w:val="DB9B82C3"/>
    <w:rsid w:val="DBBB9748"/>
    <w:rsid w:val="DBBFDCB1"/>
    <w:rsid w:val="DBC2D83E"/>
    <w:rsid w:val="DBCF5CB1"/>
    <w:rsid w:val="DBEA329A"/>
    <w:rsid w:val="DBEF37B5"/>
    <w:rsid w:val="DBF74210"/>
    <w:rsid w:val="DBF7B3E8"/>
    <w:rsid w:val="DBFB867E"/>
    <w:rsid w:val="DC7789E0"/>
    <w:rsid w:val="DCFFF4E8"/>
    <w:rsid w:val="DD3E2953"/>
    <w:rsid w:val="DD5D7594"/>
    <w:rsid w:val="DD5F936A"/>
    <w:rsid w:val="DD6DA45F"/>
    <w:rsid w:val="DD8FB20C"/>
    <w:rsid w:val="DDAD4EE9"/>
    <w:rsid w:val="DDB6D14B"/>
    <w:rsid w:val="DDBA4086"/>
    <w:rsid w:val="DDBBDEC4"/>
    <w:rsid w:val="DDE108D7"/>
    <w:rsid w:val="DDEDCECD"/>
    <w:rsid w:val="DDEF9004"/>
    <w:rsid w:val="DDEF9CE3"/>
    <w:rsid w:val="DDF1E93C"/>
    <w:rsid w:val="DDF686E6"/>
    <w:rsid w:val="DDFBE400"/>
    <w:rsid w:val="DDFD1E97"/>
    <w:rsid w:val="DDFD39D7"/>
    <w:rsid w:val="DDFF393C"/>
    <w:rsid w:val="DDFF8B77"/>
    <w:rsid w:val="DE1F4BA7"/>
    <w:rsid w:val="DE3EF998"/>
    <w:rsid w:val="DE780823"/>
    <w:rsid w:val="DEB9B770"/>
    <w:rsid w:val="DEE5DA39"/>
    <w:rsid w:val="DEE6C23E"/>
    <w:rsid w:val="DEEF378E"/>
    <w:rsid w:val="DEF05CD8"/>
    <w:rsid w:val="DEFBCEC4"/>
    <w:rsid w:val="DEFDA67B"/>
    <w:rsid w:val="DEFF6871"/>
    <w:rsid w:val="DF33F6EA"/>
    <w:rsid w:val="DF3A80AA"/>
    <w:rsid w:val="DF4FEFD6"/>
    <w:rsid w:val="DF598C5E"/>
    <w:rsid w:val="DF5F2B7C"/>
    <w:rsid w:val="DF79F340"/>
    <w:rsid w:val="DF7A3567"/>
    <w:rsid w:val="DF7A3E78"/>
    <w:rsid w:val="DF7BC881"/>
    <w:rsid w:val="DF7D92D3"/>
    <w:rsid w:val="DF7E4CB0"/>
    <w:rsid w:val="DF7FC6A3"/>
    <w:rsid w:val="DF874FA6"/>
    <w:rsid w:val="DF9BC985"/>
    <w:rsid w:val="DF9D9120"/>
    <w:rsid w:val="DF9F0A83"/>
    <w:rsid w:val="DF9F6ABC"/>
    <w:rsid w:val="DFACD13C"/>
    <w:rsid w:val="DFAE3C4C"/>
    <w:rsid w:val="DFBB8566"/>
    <w:rsid w:val="DFBD3E8E"/>
    <w:rsid w:val="DFBEAFC6"/>
    <w:rsid w:val="DFBF31EC"/>
    <w:rsid w:val="DFBFB649"/>
    <w:rsid w:val="DFC5A465"/>
    <w:rsid w:val="DFC77B89"/>
    <w:rsid w:val="DFCE1AFA"/>
    <w:rsid w:val="DFCFF712"/>
    <w:rsid w:val="DFDBA1C6"/>
    <w:rsid w:val="DFDBA381"/>
    <w:rsid w:val="DFDFB849"/>
    <w:rsid w:val="DFE80541"/>
    <w:rsid w:val="DFE93242"/>
    <w:rsid w:val="DFED9240"/>
    <w:rsid w:val="DFEFD766"/>
    <w:rsid w:val="DFF45A0A"/>
    <w:rsid w:val="DFF724C7"/>
    <w:rsid w:val="DFF758EE"/>
    <w:rsid w:val="DFF7DEFB"/>
    <w:rsid w:val="DFF7EE9B"/>
    <w:rsid w:val="DFFA76A3"/>
    <w:rsid w:val="DFFAD9B2"/>
    <w:rsid w:val="DFFB189D"/>
    <w:rsid w:val="DFFBB462"/>
    <w:rsid w:val="DFFBBFB9"/>
    <w:rsid w:val="DFFBC92E"/>
    <w:rsid w:val="DFFBD49D"/>
    <w:rsid w:val="DFFBEDE8"/>
    <w:rsid w:val="DFFC0F0B"/>
    <w:rsid w:val="DFFDE03A"/>
    <w:rsid w:val="DFFDE5C2"/>
    <w:rsid w:val="DFFE923A"/>
    <w:rsid w:val="DFFF08FE"/>
    <w:rsid w:val="DFFF1D96"/>
    <w:rsid w:val="DFFF212E"/>
    <w:rsid w:val="DFFF8A47"/>
    <w:rsid w:val="DFFF9899"/>
    <w:rsid w:val="DFFFA477"/>
    <w:rsid w:val="DFFFBE47"/>
    <w:rsid w:val="DFFFD03D"/>
    <w:rsid w:val="E0EB614A"/>
    <w:rsid w:val="E2BF1AAB"/>
    <w:rsid w:val="E3CF8C60"/>
    <w:rsid w:val="E3E7A04A"/>
    <w:rsid w:val="E43F7AE7"/>
    <w:rsid w:val="E45DAA3D"/>
    <w:rsid w:val="E4BB923E"/>
    <w:rsid w:val="E56B8143"/>
    <w:rsid w:val="E56D0C16"/>
    <w:rsid w:val="E5DE6256"/>
    <w:rsid w:val="E5F69C78"/>
    <w:rsid w:val="E5FFF489"/>
    <w:rsid w:val="E63B127D"/>
    <w:rsid w:val="E6BFA889"/>
    <w:rsid w:val="E6DB296B"/>
    <w:rsid w:val="E6DB933C"/>
    <w:rsid w:val="E6F921D0"/>
    <w:rsid w:val="E6FC08C1"/>
    <w:rsid w:val="E75A8211"/>
    <w:rsid w:val="E77B8513"/>
    <w:rsid w:val="E79EF5E2"/>
    <w:rsid w:val="E7DF66B8"/>
    <w:rsid w:val="E7E60E40"/>
    <w:rsid w:val="E7FF24A0"/>
    <w:rsid w:val="E7FFD03C"/>
    <w:rsid w:val="E8EF4CF0"/>
    <w:rsid w:val="E8FAC4ED"/>
    <w:rsid w:val="E907118B"/>
    <w:rsid w:val="E96D4AFC"/>
    <w:rsid w:val="E9B77FB0"/>
    <w:rsid w:val="E9CDB310"/>
    <w:rsid w:val="E9CF3413"/>
    <w:rsid w:val="E9DD42FC"/>
    <w:rsid w:val="E9E53E66"/>
    <w:rsid w:val="E9EFEE87"/>
    <w:rsid w:val="E9FD504D"/>
    <w:rsid w:val="EA513F2C"/>
    <w:rsid w:val="EAA389D0"/>
    <w:rsid w:val="EAAD613C"/>
    <w:rsid w:val="EABAE685"/>
    <w:rsid w:val="EAD79A5D"/>
    <w:rsid w:val="EAFF70C1"/>
    <w:rsid w:val="EAFF88C1"/>
    <w:rsid w:val="EB7733A8"/>
    <w:rsid w:val="EB7CA88B"/>
    <w:rsid w:val="EB8F603E"/>
    <w:rsid w:val="EBBB46B2"/>
    <w:rsid w:val="EBBFA466"/>
    <w:rsid w:val="EBBFE8CD"/>
    <w:rsid w:val="EBC7DDE3"/>
    <w:rsid w:val="EBCE0D1C"/>
    <w:rsid w:val="EBCF901A"/>
    <w:rsid w:val="EBDD41D2"/>
    <w:rsid w:val="EBDEE9F8"/>
    <w:rsid w:val="EBF2836C"/>
    <w:rsid w:val="EBF755CC"/>
    <w:rsid w:val="EBFB060E"/>
    <w:rsid w:val="EBFD5FFB"/>
    <w:rsid w:val="EBFE62C6"/>
    <w:rsid w:val="EBFFA0A9"/>
    <w:rsid w:val="EBFFCC8E"/>
    <w:rsid w:val="EC5D84D3"/>
    <w:rsid w:val="EC6CF1D0"/>
    <w:rsid w:val="EC7F5E27"/>
    <w:rsid w:val="ECB6EDC8"/>
    <w:rsid w:val="ECDA1369"/>
    <w:rsid w:val="ECF32949"/>
    <w:rsid w:val="ECFBE38A"/>
    <w:rsid w:val="ECFF49E1"/>
    <w:rsid w:val="ECFF58CA"/>
    <w:rsid w:val="ECFFD018"/>
    <w:rsid w:val="ED4F03FE"/>
    <w:rsid w:val="ED5D1F8E"/>
    <w:rsid w:val="ED767DA5"/>
    <w:rsid w:val="ED7BAA1B"/>
    <w:rsid w:val="ED7C2849"/>
    <w:rsid w:val="ED7F217A"/>
    <w:rsid w:val="ED8FF29E"/>
    <w:rsid w:val="ED94EAEB"/>
    <w:rsid w:val="ED9B6E7A"/>
    <w:rsid w:val="EDB7B201"/>
    <w:rsid w:val="EDBB0718"/>
    <w:rsid w:val="EDBFEEB9"/>
    <w:rsid w:val="EDCF8F0F"/>
    <w:rsid w:val="EDCF8F66"/>
    <w:rsid w:val="EDCF9A1F"/>
    <w:rsid w:val="EDDDF85B"/>
    <w:rsid w:val="EDDF6846"/>
    <w:rsid w:val="EDF72F25"/>
    <w:rsid w:val="EDF77D68"/>
    <w:rsid w:val="EDF8C58A"/>
    <w:rsid w:val="EDF9ACDE"/>
    <w:rsid w:val="EDFA1173"/>
    <w:rsid w:val="EDFAB796"/>
    <w:rsid w:val="EDFD517B"/>
    <w:rsid w:val="EDFD8D72"/>
    <w:rsid w:val="EDFD9989"/>
    <w:rsid w:val="EDFE7A89"/>
    <w:rsid w:val="EDFF67BE"/>
    <w:rsid w:val="EDFF85B1"/>
    <w:rsid w:val="EDFFC036"/>
    <w:rsid w:val="EE573B95"/>
    <w:rsid w:val="EE5B193D"/>
    <w:rsid w:val="EE76B8BE"/>
    <w:rsid w:val="EE7E603A"/>
    <w:rsid w:val="EEABE499"/>
    <w:rsid w:val="EEAF40BE"/>
    <w:rsid w:val="EEBACD55"/>
    <w:rsid w:val="EEBF659A"/>
    <w:rsid w:val="EEBF7C04"/>
    <w:rsid w:val="EEDF0DA7"/>
    <w:rsid w:val="EEED0C26"/>
    <w:rsid w:val="EEF86077"/>
    <w:rsid w:val="EEFF484C"/>
    <w:rsid w:val="EF3EF6F1"/>
    <w:rsid w:val="EF3F33D9"/>
    <w:rsid w:val="EF4FBE9C"/>
    <w:rsid w:val="EF5AB207"/>
    <w:rsid w:val="EF5F83CA"/>
    <w:rsid w:val="EF698AE2"/>
    <w:rsid w:val="EF6AF03C"/>
    <w:rsid w:val="EF6EA80C"/>
    <w:rsid w:val="EF6F554B"/>
    <w:rsid w:val="EF6FA1C5"/>
    <w:rsid w:val="EF79FF69"/>
    <w:rsid w:val="EF7BCDAE"/>
    <w:rsid w:val="EF8F1A56"/>
    <w:rsid w:val="EF9A9D9C"/>
    <w:rsid w:val="EFAC41DC"/>
    <w:rsid w:val="EFAD6F02"/>
    <w:rsid w:val="EFAD70AE"/>
    <w:rsid w:val="EFB70C27"/>
    <w:rsid w:val="EFB7BFF1"/>
    <w:rsid w:val="EFBB2EE3"/>
    <w:rsid w:val="EFBB6129"/>
    <w:rsid w:val="EFBB9200"/>
    <w:rsid w:val="EFBF18A2"/>
    <w:rsid w:val="EFBF92C2"/>
    <w:rsid w:val="EFBFC19C"/>
    <w:rsid w:val="EFD7900F"/>
    <w:rsid w:val="EFDD6F15"/>
    <w:rsid w:val="EFDDA5A9"/>
    <w:rsid w:val="EFDDEA58"/>
    <w:rsid w:val="EFDECD34"/>
    <w:rsid w:val="EFE311EF"/>
    <w:rsid w:val="EFEB31DB"/>
    <w:rsid w:val="EFEB439E"/>
    <w:rsid w:val="EFED1B52"/>
    <w:rsid w:val="EFEED718"/>
    <w:rsid w:val="EFF71DEF"/>
    <w:rsid w:val="EFF7B0D5"/>
    <w:rsid w:val="EFFA7E6F"/>
    <w:rsid w:val="EFFB5B2B"/>
    <w:rsid w:val="EFFBBB56"/>
    <w:rsid w:val="EFFD3756"/>
    <w:rsid w:val="EFFF2303"/>
    <w:rsid w:val="F06EAF51"/>
    <w:rsid w:val="F0C7B671"/>
    <w:rsid w:val="F0FDF366"/>
    <w:rsid w:val="F16FCE97"/>
    <w:rsid w:val="F18768BD"/>
    <w:rsid w:val="F1FF2F54"/>
    <w:rsid w:val="F1FFD396"/>
    <w:rsid w:val="F33BBA23"/>
    <w:rsid w:val="F34642EB"/>
    <w:rsid w:val="F35DE18C"/>
    <w:rsid w:val="F367A323"/>
    <w:rsid w:val="F36F4B13"/>
    <w:rsid w:val="F37FD49A"/>
    <w:rsid w:val="F396A985"/>
    <w:rsid w:val="F39FA72A"/>
    <w:rsid w:val="F3B7C678"/>
    <w:rsid w:val="F3BE09F0"/>
    <w:rsid w:val="F3CF5196"/>
    <w:rsid w:val="F3CF7BEA"/>
    <w:rsid w:val="F3D6F0EA"/>
    <w:rsid w:val="F3DF74E8"/>
    <w:rsid w:val="F3E58417"/>
    <w:rsid w:val="F3E94DA5"/>
    <w:rsid w:val="F3EF4643"/>
    <w:rsid w:val="F3EFD485"/>
    <w:rsid w:val="F3F5F412"/>
    <w:rsid w:val="F3F7E8A6"/>
    <w:rsid w:val="F3FC50E7"/>
    <w:rsid w:val="F3FF89E3"/>
    <w:rsid w:val="F42B74A0"/>
    <w:rsid w:val="F55BD45F"/>
    <w:rsid w:val="F56FD089"/>
    <w:rsid w:val="F5746009"/>
    <w:rsid w:val="F575F5E6"/>
    <w:rsid w:val="F5853BBF"/>
    <w:rsid w:val="F5B5986B"/>
    <w:rsid w:val="F5CF8DA7"/>
    <w:rsid w:val="F5D64AE1"/>
    <w:rsid w:val="F5D7773B"/>
    <w:rsid w:val="F5F33688"/>
    <w:rsid w:val="F5FBD8F5"/>
    <w:rsid w:val="F5FEBA98"/>
    <w:rsid w:val="F6672461"/>
    <w:rsid w:val="F676AEA4"/>
    <w:rsid w:val="F68A1FFB"/>
    <w:rsid w:val="F6B77C87"/>
    <w:rsid w:val="F6BB5297"/>
    <w:rsid w:val="F6BEA6E0"/>
    <w:rsid w:val="F6BF28AA"/>
    <w:rsid w:val="F6CEEA39"/>
    <w:rsid w:val="F6E6E8C0"/>
    <w:rsid w:val="F6E7AEFD"/>
    <w:rsid w:val="F6F228AC"/>
    <w:rsid w:val="F6F5531F"/>
    <w:rsid w:val="F6FD0DE1"/>
    <w:rsid w:val="F6FFCA9A"/>
    <w:rsid w:val="F73FD801"/>
    <w:rsid w:val="F74F3B4A"/>
    <w:rsid w:val="F75CA8A8"/>
    <w:rsid w:val="F75F17AC"/>
    <w:rsid w:val="F776AFA3"/>
    <w:rsid w:val="F77C784C"/>
    <w:rsid w:val="F77DFA55"/>
    <w:rsid w:val="F77F9A35"/>
    <w:rsid w:val="F7ABF7CD"/>
    <w:rsid w:val="F7B28BA3"/>
    <w:rsid w:val="F7B37E49"/>
    <w:rsid w:val="F7B9D7A3"/>
    <w:rsid w:val="F7BD3076"/>
    <w:rsid w:val="F7BDD8D2"/>
    <w:rsid w:val="F7BF4335"/>
    <w:rsid w:val="F7BFDD14"/>
    <w:rsid w:val="F7BFF36A"/>
    <w:rsid w:val="F7CB1660"/>
    <w:rsid w:val="F7E3BFF6"/>
    <w:rsid w:val="F7E91A8D"/>
    <w:rsid w:val="F7EE77D4"/>
    <w:rsid w:val="F7EF6467"/>
    <w:rsid w:val="F7EFB176"/>
    <w:rsid w:val="F7F1E8BB"/>
    <w:rsid w:val="F7F31B2A"/>
    <w:rsid w:val="F7F3B12C"/>
    <w:rsid w:val="F7F70569"/>
    <w:rsid w:val="F7F7494E"/>
    <w:rsid w:val="F7F979F5"/>
    <w:rsid w:val="F7F9CD80"/>
    <w:rsid w:val="F7F9F01A"/>
    <w:rsid w:val="F7FA77D3"/>
    <w:rsid w:val="F7FB271D"/>
    <w:rsid w:val="F7FB3709"/>
    <w:rsid w:val="F7FB6D5C"/>
    <w:rsid w:val="F7FBA0A2"/>
    <w:rsid w:val="F7FBB84D"/>
    <w:rsid w:val="F7FC27E6"/>
    <w:rsid w:val="F7FCAE20"/>
    <w:rsid w:val="F7FD4AD7"/>
    <w:rsid w:val="F7FE7637"/>
    <w:rsid w:val="F7FF29E7"/>
    <w:rsid w:val="F7FF35EB"/>
    <w:rsid w:val="F7FF89A2"/>
    <w:rsid w:val="F84A426A"/>
    <w:rsid w:val="F87FF5B4"/>
    <w:rsid w:val="F8C63A42"/>
    <w:rsid w:val="F8E2A5CB"/>
    <w:rsid w:val="F92F4D4D"/>
    <w:rsid w:val="F93F0255"/>
    <w:rsid w:val="F955A073"/>
    <w:rsid w:val="F97768EA"/>
    <w:rsid w:val="F97FAA65"/>
    <w:rsid w:val="F9954685"/>
    <w:rsid w:val="F9AB0E42"/>
    <w:rsid w:val="F9B1F12D"/>
    <w:rsid w:val="F9B352FD"/>
    <w:rsid w:val="F9B5F562"/>
    <w:rsid w:val="F9BBD98A"/>
    <w:rsid w:val="F9BD4B4F"/>
    <w:rsid w:val="F9BFDBAB"/>
    <w:rsid w:val="F9CF5B5E"/>
    <w:rsid w:val="F9D757DE"/>
    <w:rsid w:val="F9EF2464"/>
    <w:rsid w:val="F9EFA541"/>
    <w:rsid w:val="F9F243F9"/>
    <w:rsid w:val="F9F5A0FB"/>
    <w:rsid w:val="F9F5D6B5"/>
    <w:rsid w:val="F9F95C05"/>
    <w:rsid w:val="F9FD51F7"/>
    <w:rsid w:val="F9FF10BC"/>
    <w:rsid w:val="F9FF54A0"/>
    <w:rsid w:val="F9FFAF56"/>
    <w:rsid w:val="FA27A75E"/>
    <w:rsid w:val="FA7AC038"/>
    <w:rsid w:val="FA7CE593"/>
    <w:rsid w:val="FA7F4BA4"/>
    <w:rsid w:val="FA9F5B4F"/>
    <w:rsid w:val="FAB3234C"/>
    <w:rsid w:val="FACF0D3D"/>
    <w:rsid w:val="FADEC03F"/>
    <w:rsid w:val="FADFC22F"/>
    <w:rsid w:val="FADFC84A"/>
    <w:rsid w:val="FAF1B536"/>
    <w:rsid w:val="FAFA8ED8"/>
    <w:rsid w:val="FAFAE166"/>
    <w:rsid w:val="FAFEF85C"/>
    <w:rsid w:val="FAFF0936"/>
    <w:rsid w:val="FAFF23F7"/>
    <w:rsid w:val="FAFF26F4"/>
    <w:rsid w:val="FAFFA92E"/>
    <w:rsid w:val="FB3B05CE"/>
    <w:rsid w:val="FB4C7A56"/>
    <w:rsid w:val="FB4F613B"/>
    <w:rsid w:val="FB4F87E0"/>
    <w:rsid w:val="FB5E02F9"/>
    <w:rsid w:val="FB5F8D4A"/>
    <w:rsid w:val="FB600262"/>
    <w:rsid w:val="FB6D37DB"/>
    <w:rsid w:val="FB6FE6AA"/>
    <w:rsid w:val="FB7A299C"/>
    <w:rsid w:val="FB7C83BF"/>
    <w:rsid w:val="FB7F2D82"/>
    <w:rsid w:val="FB7F4E3E"/>
    <w:rsid w:val="FB7F4E8A"/>
    <w:rsid w:val="FB7FAE39"/>
    <w:rsid w:val="FB9BDDD0"/>
    <w:rsid w:val="FBAF4D99"/>
    <w:rsid w:val="FBAFF627"/>
    <w:rsid w:val="FBB3EAF9"/>
    <w:rsid w:val="FBB7CD37"/>
    <w:rsid w:val="FBBD2381"/>
    <w:rsid w:val="FBBD9F08"/>
    <w:rsid w:val="FBBF0BE9"/>
    <w:rsid w:val="FBBFF956"/>
    <w:rsid w:val="FBCD5F72"/>
    <w:rsid w:val="FBCF4693"/>
    <w:rsid w:val="FBDAB210"/>
    <w:rsid w:val="FBDB161D"/>
    <w:rsid w:val="FBDB36E6"/>
    <w:rsid w:val="FBDED09E"/>
    <w:rsid w:val="FBDFB879"/>
    <w:rsid w:val="FBE2406D"/>
    <w:rsid w:val="FBE3CA1C"/>
    <w:rsid w:val="FBE7A587"/>
    <w:rsid w:val="FBEAC05E"/>
    <w:rsid w:val="FBECCB3A"/>
    <w:rsid w:val="FBEF2F58"/>
    <w:rsid w:val="FBEF6697"/>
    <w:rsid w:val="FBF3582E"/>
    <w:rsid w:val="FBF55F53"/>
    <w:rsid w:val="FBF6FE25"/>
    <w:rsid w:val="FBF760C9"/>
    <w:rsid w:val="FBF797D6"/>
    <w:rsid w:val="FBF83CC0"/>
    <w:rsid w:val="FBFB8C75"/>
    <w:rsid w:val="FBFD5236"/>
    <w:rsid w:val="FBFDF5F2"/>
    <w:rsid w:val="FBFF37FC"/>
    <w:rsid w:val="FBFF80A9"/>
    <w:rsid w:val="FBFFF43E"/>
    <w:rsid w:val="FC3E3AB3"/>
    <w:rsid w:val="FC5D29FF"/>
    <w:rsid w:val="FCCE63CA"/>
    <w:rsid w:val="FCDA6CC6"/>
    <w:rsid w:val="FCEA0B3C"/>
    <w:rsid w:val="FCF3537E"/>
    <w:rsid w:val="FCF7E084"/>
    <w:rsid w:val="FCFB699E"/>
    <w:rsid w:val="FCFEE597"/>
    <w:rsid w:val="FCFF3B59"/>
    <w:rsid w:val="FCFF9369"/>
    <w:rsid w:val="FCFFC785"/>
    <w:rsid w:val="FD57556F"/>
    <w:rsid w:val="FD6A1E4F"/>
    <w:rsid w:val="FD7771B5"/>
    <w:rsid w:val="FD7C0659"/>
    <w:rsid w:val="FD7F4552"/>
    <w:rsid w:val="FD7FB79C"/>
    <w:rsid w:val="FD85F658"/>
    <w:rsid w:val="FD95E38A"/>
    <w:rsid w:val="FD9F77EC"/>
    <w:rsid w:val="FD9FF53A"/>
    <w:rsid w:val="FDA6A127"/>
    <w:rsid w:val="FDB1E1E7"/>
    <w:rsid w:val="FDB9615D"/>
    <w:rsid w:val="FDBF0C7E"/>
    <w:rsid w:val="FDBFDA2D"/>
    <w:rsid w:val="FDCF4670"/>
    <w:rsid w:val="FDDE1EDD"/>
    <w:rsid w:val="FDDE21FA"/>
    <w:rsid w:val="FDDE9976"/>
    <w:rsid w:val="FDDF5140"/>
    <w:rsid w:val="FDE3D3AD"/>
    <w:rsid w:val="FDE71CA1"/>
    <w:rsid w:val="FDEEAE01"/>
    <w:rsid w:val="FDF31DDD"/>
    <w:rsid w:val="FDF4172E"/>
    <w:rsid w:val="FDF79965"/>
    <w:rsid w:val="FDF8F8D4"/>
    <w:rsid w:val="FDFB0F64"/>
    <w:rsid w:val="FDFB5629"/>
    <w:rsid w:val="FDFC5A18"/>
    <w:rsid w:val="FDFC73C7"/>
    <w:rsid w:val="FDFDCA57"/>
    <w:rsid w:val="FDFE1E26"/>
    <w:rsid w:val="FDFE3990"/>
    <w:rsid w:val="FDFE5128"/>
    <w:rsid w:val="FDFE5371"/>
    <w:rsid w:val="FDFECD0F"/>
    <w:rsid w:val="FDFF09E3"/>
    <w:rsid w:val="FDFF3899"/>
    <w:rsid w:val="FDFFC16F"/>
    <w:rsid w:val="FDFFC6A4"/>
    <w:rsid w:val="FE2DF85A"/>
    <w:rsid w:val="FE3AA1AE"/>
    <w:rsid w:val="FE3F7130"/>
    <w:rsid w:val="FE567BCB"/>
    <w:rsid w:val="FE5FAF76"/>
    <w:rsid w:val="FE77CD00"/>
    <w:rsid w:val="FE7B589A"/>
    <w:rsid w:val="FE7BDAA2"/>
    <w:rsid w:val="FE7F29C5"/>
    <w:rsid w:val="FE7FAE7B"/>
    <w:rsid w:val="FE8FDC47"/>
    <w:rsid w:val="FE9B831C"/>
    <w:rsid w:val="FE9DB1DD"/>
    <w:rsid w:val="FE9EF94B"/>
    <w:rsid w:val="FEAB1C02"/>
    <w:rsid w:val="FEAB42E4"/>
    <w:rsid w:val="FEB55C38"/>
    <w:rsid w:val="FEB7B354"/>
    <w:rsid w:val="FEB7CF50"/>
    <w:rsid w:val="FEBB4663"/>
    <w:rsid w:val="FEBBD183"/>
    <w:rsid w:val="FEBF1449"/>
    <w:rsid w:val="FEBFAC37"/>
    <w:rsid w:val="FEDF1CF1"/>
    <w:rsid w:val="FEDFDA88"/>
    <w:rsid w:val="FEE16DC1"/>
    <w:rsid w:val="FEE93A42"/>
    <w:rsid w:val="FEED325A"/>
    <w:rsid w:val="FEEEF450"/>
    <w:rsid w:val="FEEFCC1B"/>
    <w:rsid w:val="FEEFE54C"/>
    <w:rsid w:val="FEF0B055"/>
    <w:rsid w:val="FEF3BC5C"/>
    <w:rsid w:val="FEF43E70"/>
    <w:rsid w:val="FEF58EE4"/>
    <w:rsid w:val="FEF64F6F"/>
    <w:rsid w:val="FEF64FCD"/>
    <w:rsid w:val="FEFA989B"/>
    <w:rsid w:val="FEFAD0BB"/>
    <w:rsid w:val="FEFD5034"/>
    <w:rsid w:val="FEFE10C5"/>
    <w:rsid w:val="FEFF22F4"/>
    <w:rsid w:val="FEFF2A30"/>
    <w:rsid w:val="FEFF38A4"/>
    <w:rsid w:val="FEFF73BB"/>
    <w:rsid w:val="FEFF9836"/>
    <w:rsid w:val="FEFFEA50"/>
    <w:rsid w:val="FF0BD44E"/>
    <w:rsid w:val="FF0FF1E6"/>
    <w:rsid w:val="FF1AA733"/>
    <w:rsid w:val="FF1B1ABE"/>
    <w:rsid w:val="FF2BCAB4"/>
    <w:rsid w:val="FF2FAE47"/>
    <w:rsid w:val="FF339B1E"/>
    <w:rsid w:val="FF3A4EE0"/>
    <w:rsid w:val="FF3AFCBD"/>
    <w:rsid w:val="FF3B5FF8"/>
    <w:rsid w:val="FF3B9AAB"/>
    <w:rsid w:val="FF3BBA7F"/>
    <w:rsid w:val="FF3C2F80"/>
    <w:rsid w:val="FF3DE6C1"/>
    <w:rsid w:val="FF4F0C43"/>
    <w:rsid w:val="FF5ED577"/>
    <w:rsid w:val="FF5F523C"/>
    <w:rsid w:val="FF5F6F69"/>
    <w:rsid w:val="FF5FEC95"/>
    <w:rsid w:val="FF6CE2EE"/>
    <w:rsid w:val="FF6EEBBF"/>
    <w:rsid w:val="FF6F63B1"/>
    <w:rsid w:val="FF73CFEE"/>
    <w:rsid w:val="FF7516A8"/>
    <w:rsid w:val="FF766393"/>
    <w:rsid w:val="FF779E4A"/>
    <w:rsid w:val="FF790068"/>
    <w:rsid w:val="FF7B2C6A"/>
    <w:rsid w:val="FF7B3DE8"/>
    <w:rsid w:val="FF7B5559"/>
    <w:rsid w:val="FF7B7922"/>
    <w:rsid w:val="FF7D9DF7"/>
    <w:rsid w:val="FF7DE231"/>
    <w:rsid w:val="FF7E2C6F"/>
    <w:rsid w:val="FF7E8321"/>
    <w:rsid w:val="FF7E8FA7"/>
    <w:rsid w:val="FF7F2F1C"/>
    <w:rsid w:val="FF7F48CF"/>
    <w:rsid w:val="FF7F75A3"/>
    <w:rsid w:val="FF7F83A5"/>
    <w:rsid w:val="FF7F9F54"/>
    <w:rsid w:val="FF7FA9D0"/>
    <w:rsid w:val="FF7FD585"/>
    <w:rsid w:val="FF83A891"/>
    <w:rsid w:val="FF8BB468"/>
    <w:rsid w:val="FF9E4E7E"/>
    <w:rsid w:val="FF9FD493"/>
    <w:rsid w:val="FFAB55A6"/>
    <w:rsid w:val="FFAD1E63"/>
    <w:rsid w:val="FFADD7CB"/>
    <w:rsid w:val="FFAE7162"/>
    <w:rsid w:val="FFAF54B1"/>
    <w:rsid w:val="FFB50E48"/>
    <w:rsid w:val="FFB7A4EA"/>
    <w:rsid w:val="FFBA4EC3"/>
    <w:rsid w:val="FFBB39B6"/>
    <w:rsid w:val="FFBB78B5"/>
    <w:rsid w:val="FFBBBA58"/>
    <w:rsid w:val="FFBCBB02"/>
    <w:rsid w:val="FFBD5459"/>
    <w:rsid w:val="FFBD64C8"/>
    <w:rsid w:val="FFBD78D2"/>
    <w:rsid w:val="FFBE2B74"/>
    <w:rsid w:val="FFBE4678"/>
    <w:rsid w:val="FFBEE3BE"/>
    <w:rsid w:val="FFBF2207"/>
    <w:rsid w:val="FFBF4A84"/>
    <w:rsid w:val="FFBF4E61"/>
    <w:rsid w:val="FFBF8656"/>
    <w:rsid w:val="FFC23D8D"/>
    <w:rsid w:val="FFC74F52"/>
    <w:rsid w:val="FFCB24F2"/>
    <w:rsid w:val="FFCB2574"/>
    <w:rsid w:val="FFCF3B17"/>
    <w:rsid w:val="FFD5B71B"/>
    <w:rsid w:val="FFD69C83"/>
    <w:rsid w:val="FFD6E123"/>
    <w:rsid w:val="FFD7286C"/>
    <w:rsid w:val="FFDB8BFC"/>
    <w:rsid w:val="FFDC548D"/>
    <w:rsid w:val="FFDDC707"/>
    <w:rsid w:val="FFDE7E3B"/>
    <w:rsid w:val="FFDE80D1"/>
    <w:rsid w:val="FFDEDBC9"/>
    <w:rsid w:val="FFDF048B"/>
    <w:rsid w:val="FFDF22B8"/>
    <w:rsid w:val="FFDF7146"/>
    <w:rsid w:val="FFDFA779"/>
    <w:rsid w:val="FFDFF40B"/>
    <w:rsid w:val="FFE1FCFB"/>
    <w:rsid w:val="FFE2A7D7"/>
    <w:rsid w:val="FFE5513A"/>
    <w:rsid w:val="FFEB010B"/>
    <w:rsid w:val="FFEB972C"/>
    <w:rsid w:val="FFED4A9F"/>
    <w:rsid w:val="FFEE9D25"/>
    <w:rsid w:val="FFEF0972"/>
    <w:rsid w:val="FFF11337"/>
    <w:rsid w:val="FFF37CC8"/>
    <w:rsid w:val="FFF39CF6"/>
    <w:rsid w:val="FFF3A1BD"/>
    <w:rsid w:val="FFF3CB99"/>
    <w:rsid w:val="FFF53581"/>
    <w:rsid w:val="FFF633D4"/>
    <w:rsid w:val="FFF650CD"/>
    <w:rsid w:val="FFF6BAD1"/>
    <w:rsid w:val="FFF713CD"/>
    <w:rsid w:val="FFF7C729"/>
    <w:rsid w:val="FFF951B2"/>
    <w:rsid w:val="FFF9585E"/>
    <w:rsid w:val="FFF977B7"/>
    <w:rsid w:val="FFFA130D"/>
    <w:rsid w:val="FFFAE285"/>
    <w:rsid w:val="FFFB5E91"/>
    <w:rsid w:val="FFFB9556"/>
    <w:rsid w:val="FFFBD25A"/>
    <w:rsid w:val="FFFCA0F1"/>
    <w:rsid w:val="FFFD3A80"/>
    <w:rsid w:val="FFFD60EF"/>
    <w:rsid w:val="FFFDA487"/>
    <w:rsid w:val="FFFDE336"/>
    <w:rsid w:val="FFFE2C42"/>
    <w:rsid w:val="FFFF0C23"/>
    <w:rsid w:val="FFFF18EF"/>
    <w:rsid w:val="FFFF3295"/>
    <w:rsid w:val="FFFF4362"/>
    <w:rsid w:val="FFFF457B"/>
    <w:rsid w:val="FFFF4C67"/>
    <w:rsid w:val="FFFF5123"/>
    <w:rsid w:val="FFFF5209"/>
    <w:rsid w:val="FFFF5E9E"/>
    <w:rsid w:val="FFFF5EDC"/>
    <w:rsid w:val="FFFF6364"/>
    <w:rsid w:val="FFFF64D9"/>
    <w:rsid w:val="FFFF6AB6"/>
    <w:rsid w:val="FFFFB19C"/>
    <w:rsid w:val="FFFFBED0"/>
    <w:rsid w:val="FFFFBEF1"/>
    <w:rsid w:val="FFFFCDF5"/>
    <w:rsid w:val="FFFFD5E5"/>
    <w:rsid w:val="FFFFE2BC"/>
    <w:rsid w:val="FFFFF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3"/>
    <w:basedOn w:val="1"/>
    <w:next w:val="1"/>
    <w:link w:val="103"/>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5"/>
    <w:qFormat/>
    <w:uiPriority w:val="0"/>
    <w:pPr>
      <w:keepNext/>
      <w:keepLines/>
      <w:spacing w:before="280" w:after="290" w:line="376" w:lineRule="auto"/>
      <w:outlineLvl w:val="4"/>
    </w:pPr>
    <w:rPr>
      <w:b/>
      <w:sz w:val="28"/>
    </w:rPr>
  </w:style>
  <w:style w:type="paragraph" w:styleId="8">
    <w:name w:val="heading 6"/>
    <w:basedOn w:val="1"/>
    <w:next w:val="1"/>
    <w:link w:val="77"/>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8"/>
    <w:qFormat/>
    <w:uiPriority w:val="0"/>
    <w:pPr>
      <w:keepNext/>
      <w:keepLines/>
      <w:spacing w:before="240" w:after="64" w:line="320" w:lineRule="auto"/>
      <w:outlineLvl w:val="6"/>
    </w:pPr>
    <w:rPr>
      <w:b/>
      <w:sz w:val="24"/>
    </w:rPr>
  </w:style>
  <w:style w:type="paragraph" w:styleId="10">
    <w:name w:val="heading 8"/>
    <w:basedOn w:val="1"/>
    <w:next w:val="7"/>
    <w:link w:val="7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80"/>
    <w:qFormat/>
    <w:uiPriority w:val="0"/>
    <w:pPr>
      <w:keepNext/>
      <w:keepLines/>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76"/>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pPr>
    <w:rPr>
      <w:rFonts w:ascii="Arial" w:hAnsi="Arial" w:eastAsia="黑体" w:cs="Arial"/>
      <w:sz w:val="20"/>
      <w:szCs w:val="20"/>
    </w:rPr>
  </w:style>
  <w:style w:type="paragraph" w:styleId="15">
    <w:name w:val="List Bullet"/>
    <w:basedOn w:val="1"/>
    <w:unhideWhenUsed/>
    <w:qFormat/>
    <w:uiPriority w:val="0"/>
    <w:pPr>
      <w:numPr>
        <w:ilvl w:val="0"/>
        <w:numId w:val="1"/>
      </w:numPr>
      <w:tabs>
        <w:tab w:val="left" w:pos="3300"/>
      </w:tabs>
    </w:pPr>
  </w:style>
  <w:style w:type="paragraph" w:styleId="16">
    <w:name w:val="Document Map"/>
    <w:basedOn w:val="1"/>
    <w:link w:val="81"/>
    <w:qFormat/>
    <w:uiPriority w:val="0"/>
    <w:pPr>
      <w:shd w:val="clear" w:color="auto" w:fill="000080"/>
    </w:pPr>
  </w:style>
  <w:style w:type="paragraph" w:styleId="17">
    <w:name w:val="annotation text"/>
    <w:basedOn w:val="1"/>
    <w:link w:val="82"/>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83"/>
    <w:qFormat/>
    <w:uiPriority w:val="0"/>
    <w:rPr>
      <w:sz w:val="28"/>
    </w:rPr>
  </w:style>
  <w:style w:type="paragraph" w:styleId="19">
    <w:name w:val="Body Text 3"/>
    <w:basedOn w:val="1"/>
    <w:link w:val="84"/>
    <w:qFormat/>
    <w:uiPriority w:val="0"/>
    <w:pPr>
      <w:spacing w:line="500" w:lineRule="exact"/>
    </w:pPr>
    <w:rPr>
      <w:b/>
      <w:bCs/>
      <w:sz w:val="24"/>
    </w:rPr>
  </w:style>
  <w:style w:type="paragraph" w:styleId="20">
    <w:name w:val="Body Text"/>
    <w:basedOn w:val="1"/>
    <w:next w:val="1"/>
    <w:link w:val="85"/>
    <w:qFormat/>
    <w:uiPriority w:val="0"/>
    <w:pPr>
      <w:spacing w:line="380" w:lineRule="exact"/>
    </w:pPr>
    <w:rPr>
      <w:sz w:val="24"/>
    </w:rPr>
  </w:style>
  <w:style w:type="paragraph" w:styleId="21">
    <w:name w:val="Body Text Indent"/>
    <w:basedOn w:val="1"/>
    <w:next w:val="22"/>
    <w:link w:val="86"/>
    <w:qFormat/>
    <w:uiPriority w:val="0"/>
    <w:pPr>
      <w:ind w:firstLine="830" w:firstLineChars="352"/>
    </w:pPr>
    <w:rPr>
      <w:rFonts w:ascii="仿宋_GB2312" w:eastAsia="仿宋_GB2312"/>
      <w:sz w:val="32"/>
      <w:szCs w:val="20"/>
    </w:rPr>
  </w:style>
  <w:style w:type="paragraph" w:styleId="22">
    <w:name w:val="annotation subject"/>
    <w:basedOn w:val="17"/>
    <w:next w:val="1"/>
    <w:link w:val="87"/>
    <w:qFormat/>
    <w:uiPriority w:val="0"/>
    <w:pPr>
      <w:adjustRightInd/>
      <w:spacing w:line="240" w:lineRule="auto"/>
      <w:textAlignment w:val="auto"/>
    </w:pPr>
    <w:rPr>
      <w:b/>
      <w:bCs/>
      <w:kern w:val="2"/>
      <w:sz w:val="21"/>
      <w:szCs w:val="24"/>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3"/>
    <w:link w:val="88"/>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9"/>
    <w:qFormat/>
    <w:uiPriority w:val="0"/>
    <w:pPr>
      <w:ind w:left="100" w:leftChars="2500"/>
    </w:pPr>
    <w:rPr>
      <w:rFonts w:ascii="宋体" w:hAnsi="Courier New" w:cs="Courier New"/>
      <w:szCs w:val="21"/>
    </w:rPr>
  </w:style>
  <w:style w:type="paragraph" w:styleId="31">
    <w:name w:val="Body Text Indent 2"/>
    <w:basedOn w:val="1"/>
    <w:link w:val="90"/>
    <w:qFormat/>
    <w:uiPriority w:val="0"/>
    <w:pPr>
      <w:ind w:firstLine="630"/>
    </w:pPr>
    <w:rPr>
      <w:sz w:val="32"/>
      <w:szCs w:val="20"/>
    </w:rPr>
  </w:style>
  <w:style w:type="paragraph" w:styleId="32">
    <w:name w:val="endnote text"/>
    <w:basedOn w:val="1"/>
    <w:link w:val="91"/>
    <w:unhideWhenUsed/>
    <w:qFormat/>
    <w:uiPriority w:val="0"/>
    <w:pPr>
      <w:snapToGrid w:val="0"/>
      <w:jc w:val="left"/>
    </w:pPr>
    <w:rPr>
      <w:rFonts w:ascii="Calibri" w:hAnsi="Calibri"/>
      <w:szCs w:val="22"/>
    </w:rPr>
  </w:style>
  <w:style w:type="paragraph" w:styleId="33">
    <w:name w:val="Balloon Text"/>
    <w:basedOn w:val="1"/>
    <w:link w:val="92"/>
    <w:qFormat/>
    <w:uiPriority w:val="0"/>
    <w:rPr>
      <w:sz w:val="18"/>
      <w:szCs w:val="18"/>
    </w:rPr>
  </w:style>
  <w:style w:type="paragraph" w:styleId="34">
    <w:name w:val="footer"/>
    <w:basedOn w:val="1"/>
    <w:next w:val="1"/>
    <w:link w:val="93"/>
    <w:qFormat/>
    <w:uiPriority w:val="0"/>
    <w:pPr>
      <w:tabs>
        <w:tab w:val="center" w:pos="4153"/>
        <w:tab w:val="right" w:pos="8306"/>
      </w:tabs>
      <w:snapToGrid w:val="0"/>
      <w:jc w:val="left"/>
    </w:pPr>
    <w:rPr>
      <w:sz w:val="18"/>
      <w:szCs w:val="18"/>
    </w:rPr>
  </w:style>
  <w:style w:type="paragraph" w:styleId="35">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5"/>
    <w:qFormat/>
    <w:uiPriority w:val="11"/>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6"/>
    <w:qFormat/>
    <w:uiPriority w:val="99"/>
    <w:pPr>
      <w:snapToGrid w:val="0"/>
      <w:jc w:val="left"/>
    </w:pPr>
    <w:rPr>
      <w:kern w:val="0"/>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7"/>
    <w:qFormat/>
    <w:uiPriority w:val="0"/>
    <w:pPr>
      <w:spacing w:after="120"/>
      <w:ind w:left="420" w:leftChars="200"/>
    </w:pPr>
    <w:rPr>
      <w:sz w:val="16"/>
      <w:szCs w:val="16"/>
    </w:rPr>
  </w:style>
  <w:style w:type="paragraph" w:styleId="44">
    <w:name w:val="table of figures"/>
    <w:basedOn w:val="1"/>
    <w:next w:val="1"/>
    <w:qFormat/>
    <w:uiPriority w:val="0"/>
    <w:pPr>
      <w:ind w:left="200" w:leftChars="200" w:hanging="200" w:hangingChars="200"/>
    </w:pPr>
    <w:rPr>
      <w:rFonts w:ascii="Calibri" w:hAnsi="Calibri"/>
    </w:r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8"/>
    <w:qFormat/>
    <w:uiPriority w:val="0"/>
    <w:pPr>
      <w:spacing w:after="120" w:line="480" w:lineRule="auto"/>
    </w:pPr>
  </w:style>
  <w:style w:type="paragraph" w:styleId="48">
    <w:name w:val="HTML Preformatted"/>
    <w:basedOn w:val="1"/>
    <w:link w:val="9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0"/>
    <w:pPr>
      <w:spacing w:line="400" w:lineRule="exact"/>
      <w:ind w:firstLine="420" w:firstLineChars="200"/>
    </w:pPr>
    <w:rPr>
      <w:rFonts w:ascii="宋体" w:hAnsi="Courier New"/>
      <w:b/>
      <w:szCs w:val="20"/>
    </w:rPr>
  </w:style>
  <w:style w:type="paragraph" w:styleId="51">
    <w:name w:val="Title"/>
    <w:basedOn w:val="1"/>
    <w:next w:val="1"/>
    <w:link w:val="100"/>
    <w:qFormat/>
    <w:uiPriority w:val="0"/>
    <w:pPr>
      <w:spacing w:before="240" w:after="60"/>
      <w:jc w:val="center"/>
      <w:outlineLvl w:val="0"/>
    </w:pPr>
    <w:rPr>
      <w:rFonts w:ascii="Arial" w:hAnsi="Arial"/>
      <w:b/>
      <w:bCs/>
      <w:sz w:val="32"/>
      <w:szCs w:val="32"/>
    </w:rPr>
  </w:style>
  <w:style w:type="paragraph" w:styleId="52">
    <w:name w:val="Body Text First Indent"/>
    <w:basedOn w:val="20"/>
    <w:link w:val="101"/>
    <w:unhideWhenUsed/>
    <w:qFormat/>
    <w:uiPriority w:val="0"/>
    <w:pPr>
      <w:spacing w:after="120" w:line="240" w:lineRule="auto"/>
      <w:ind w:firstLine="420" w:firstLineChars="100"/>
    </w:pPr>
    <w:rPr>
      <w:sz w:val="21"/>
    </w:rPr>
  </w:style>
  <w:style w:type="paragraph" w:styleId="53">
    <w:name w:val="Body Text First Indent 2"/>
    <w:basedOn w:val="21"/>
    <w:link w:val="102"/>
    <w:qFormat/>
    <w:uiPriority w:val="0"/>
    <w:pPr>
      <w:spacing w:after="120"/>
      <w:ind w:left="420" w:leftChars="200" w:firstLine="420" w:firstLineChars="200"/>
    </w:pPr>
    <w:rPr>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endnote reference"/>
    <w:unhideWhenUsed/>
    <w:qFormat/>
    <w:uiPriority w:val="99"/>
    <w:rPr>
      <w:vertAlign w:val="superscript"/>
    </w:rPr>
  </w:style>
  <w:style w:type="character" w:styleId="59">
    <w:name w:val="page number"/>
    <w:basedOn w:val="56"/>
    <w:qFormat/>
    <w:uiPriority w:val="0"/>
  </w:style>
  <w:style w:type="character" w:styleId="60">
    <w:name w:val="FollowedHyperlink"/>
    <w:qFormat/>
    <w:uiPriority w:val="99"/>
    <w:rPr>
      <w:color w:val="800080"/>
      <w:u w:val="single"/>
    </w:rPr>
  </w:style>
  <w:style w:type="character" w:styleId="61">
    <w:name w:val="Emphasis"/>
    <w:qFormat/>
    <w:uiPriority w:val="0"/>
    <w:rPr>
      <w:color w:val="CC0000"/>
    </w:rPr>
  </w:style>
  <w:style w:type="character" w:styleId="62">
    <w:name w:val="HTML Definition"/>
    <w:unhideWhenUsed/>
    <w:qFormat/>
    <w:uiPriority w:val="0"/>
  </w:style>
  <w:style w:type="character" w:styleId="63">
    <w:name w:val="HTML Variable"/>
    <w:unhideWhenUsed/>
    <w:qFormat/>
    <w:uiPriority w:val="0"/>
  </w:style>
  <w:style w:type="character" w:styleId="64">
    <w:name w:val="Hyperlink"/>
    <w:qFormat/>
    <w:uiPriority w:val="0"/>
    <w:rPr>
      <w:color w:val="0000FF"/>
      <w:u w:val="single"/>
    </w:rPr>
  </w:style>
  <w:style w:type="character" w:styleId="65">
    <w:name w:val="HTML Code"/>
    <w:unhideWhenUsed/>
    <w:qFormat/>
    <w:uiPriority w:val="0"/>
    <w:rPr>
      <w:rFonts w:hint="default" w:ascii="Courier New" w:hAnsi="Courier New" w:eastAsia="Courier New" w:cs="Courier New"/>
      <w:sz w:val="24"/>
      <w:szCs w:val="24"/>
    </w:rPr>
  </w:style>
  <w:style w:type="character" w:styleId="66">
    <w:name w:val="annotation reference"/>
    <w:basedOn w:val="56"/>
    <w:qFormat/>
    <w:uiPriority w:val="0"/>
    <w:rPr>
      <w:sz w:val="21"/>
      <w:szCs w:val="21"/>
    </w:rPr>
  </w:style>
  <w:style w:type="character" w:styleId="67">
    <w:name w:val="HTML Cite"/>
    <w:unhideWhenUsed/>
    <w:qFormat/>
    <w:uiPriority w:val="0"/>
  </w:style>
  <w:style w:type="character" w:styleId="68">
    <w:name w:val="footnote reference"/>
    <w:unhideWhenUsed/>
    <w:qFormat/>
    <w:uiPriority w:val="99"/>
    <w:rPr>
      <w:vertAlign w:val="superscript"/>
    </w:rPr>
  </w:style>
  <w:style w:type="character" w:styleId="69">
    <w:name w:val="HTML Keyboard"/>
    <w:unhideWhenUsed/>
    <w:qFormat/>
    <w:uiPriority w:val="0"/>
    <w:rPr>
      <w:rFonts w:hint="default" w:ascii="Courier New" w:hAnsi="Courier New" w:eastAsia="Courier New" w:cs="Courier New"/>
      <w:sz w:val="24"/>
      <w:szCs w:val="24"/>
    </w:rPr>
  </w:style>
  <w:style w:type="character" w:styleId="70">
    <w:name w:val="HTML Sample"/>
    <w:unhideWhenUsed/>
    <w:qFormat/>
    <w:uiPriority w:val="99"/>
    <w:rPr>
      <w:rFonts w:hint="default" w:ascii="Courier New" w:hAnsi="Courier New" w:eastAsia="Times New Roman" w:cs="Courier New"/>
    </w:rPr>
  </w:style>
  <w:style w:type="character" w:customStyle="1" w:styleId="71">
    <w:name w:val="标题 3 Char"/>
    <w:basedOn w:val="56"/>
    <w:qFormat/>
    <w:uiPriority w:val="9"/>
    <w:rPr>
      <w:b/>
      <w:bCs/>
      <w:sz w:val="32"/>
      <w:szCs w:val="32"/>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4 字符"/>
    <w:link w:val="5"/>
    <w:qFormat/>
    <w:uiPriority w:val="0"/>
    <w:rPr>
      <w:rFonts w:ascii="Arial" w:hAnsi="Arial" w:eastAsia="黑体"/>
      <w:sz w:val="28"/>
      <w:lang w:bidi="ar-SA"/>
    </w:rPr>
  </w:style>
  <w:style w:type="character" w:customStyle="1" w:styleId="75">
    <w:name w:val="标题 5 字符"/>
    <w:link w:val="6"/>
    <w:qFormat/>
    <w:uiPriority w:val="0"/>
    <w:rPr>
      <w:rFonts w:eastAsia="宋体"/>
      <w:b/>
      <w:kern w:val="2"/>
      <w:sz w:val="28"/>
      <w:szCs w:val="24"/>
      <w:lang w:val="en-US" w:eastAsia="zh-CN" w:bidi="ar-SA"/>
    </w:rPr>
  </w:style>
  <w:style w:type="character" w:customStyle="1" w:styleId="76">
    <w:name w:val="正文缩进 字符"/>
    <w:link w:val="7"/>
    <w:qFormat/>
    <w:locked/>
    <w:uiPriority w:val="0"/>
    <w:rPr>
      <w:kern w:val="2"/>
      <w:sz w:val="21"/>
    </w:rPr>
  </w:style>
  <w:style w:type="character" w:customStyle="1" w:styleId="77">
    <w:name w:val="标题 6 字符"/>
    <w:link w:val="8"/>
    <w:qFormat/>
    <w:uiPriority w:val="0"/>
    <w:rPr>
      <w:rFonts w:ascii="Arial" w:hAnsi="Arial" w:eastAsia="黑体"/>
      <w:b/>
      <w:kern w:val="2"/>
      <w:sz w:val="24"/>
      <w:szCs w:val="24"/>
      <w:lang w:val="en-US" w:eastAsia="zh-CN" w:bidi="ar-SA"/>
    </w:rPr>
  </w:style>
  <w:style w:type="character" w:customStyle="1" w:styleId="78">
    <w:name w:val="标题 7 字符"/>
    <w:link w:val="9"/>
    <w:qFormat/>
    <w:uiPriority w:val="0"/>
    <w:rPr>
      <w:rFonts w:eastAsia="宋体"/>
      <w:b/>
      <w:kern w:val="2"/>
      <w:sz w:val="24"/>
      <w:szCs w:val="24"/>
      <w:lang w:val="en-US" w:eastAsia="zh-CN" w:bidi="ar-SA"/>
    </w:rPr>
  </w:style>
  <w:style w:type="character" w:customStyle="1" w:styleId="79">
    <w:name w:val="标题 8 字符"/>
    <w:link w:val="10"/>
    <w:qFormat/>
    <w:uiPriority w:val="0"/>
    <w:rPr>
      <w:rFonts w:ascii="Arial" w:hAnsi="Arial" w:eastAsia="黑体"/>
      <w:kern w:val="2"/>
      <w:sz w:val="24"/>
      <w:szCs w:val="24"/>
      <w:lang w:val="en-US" w:eastAsia="zh-CN" w:bidi="ar-SA"/>
    </w:rPr>
  </w:style>
  <w:style w:type="character" w:customStyle="1" w:styleId="80">
    <w:name w:val="标题 9 字符"/>
    <w:link w:val="11"/>
    <w:qFormat/>
    <w:uiPriority w:val="0"/>
    <w:rPr>
      <w:rFonts w:ascii="Arial" w:hAnsi="Arial" w:eastAsia="黑体"/>
      <w:kern w:val="2"/>
      <w:sz w:val="21"/>
      <w:szCs w:val="24"/>
      <w:lang w:val="en-US" w:eastAsia="zh-CN" w:bidi="ar-SA"/>
    </w:rPr>
  </w:style>
  <w:style w:type="character" w:customStyle="1" w:styleId="81">
    <w:name w:val="文档结构图 字符"/>
    <w:link w:val="16"/>
    <w:qFormat/>
    <w:uiPriority w:val="0"/>
    <w:rPr>
      <w:rFonts w:eastAsia="宋体"/>
      <w:kern w:val="2"/>
      <w:sz w:val="21"/>
      <w:szCs w:val="24"/>
      <w:lang w:val="en-US" w:eastAsia="zh-CN" w:bidi="ar-SA"/>
    </w:rPr>
  </w:style>
  <w:style w:type="character" w:customStyle="1" w:styleId="82">
    <w:name w:val="批注文字 字符"/>
    <w:link w:val="17"/>
    <w:qFormat/>
    <w:uiPriority w:val="0"/>
    <w:rPr>
      <w:rFonts w:eastAsia="宋体"/>
      <w:sz w:val="24"/>
      <w:lang w:bidi="ar-SA"/>
    </w:rPr>
  </w:style>
  <w:style w:type="character" w:customStyle="1" w:styleId="83">
    <w:name w:val="称呼 字符"/>
    <w:link w:val="18"/>
    <w:qFormat/>
    <w:uiPriority w:val="0"/>
    <w:rPr>
      <w:kern w:val="2"/>
      <w:sz w:val="28"/>
      <w:szCs w:val="24"/>
    </w:rPr>
  </w:style>
  <w:style w:type="character" w:customStyle="1" w:styleId="84">
    <w:name w:val="正文文本 3 字符"/>
    <w:link w:val="19"/>
    <w:qFormat/>
    <w:uiPriority w:val="0"/>
    <w:rPr>
      <w:rFonts w:eastAsia="宋体"/>
      <w:b/>
      <w:bCs/>
      <w:kern w:val="2"/>
      <w:sz w:val="24"/>
      <w:szCs w:val="24"/>
      <w:lang w:val="en-US" w:eastAsia="zh-CN" w:bidi="ar-SA"/>
    </w:rPr>
  </w:style>
  <w:style w:type="character" w:customStyle="1" w:styleId="85">
    <w:name w:val="正文文本 字符"/>
    <w:link w:val="20"/>
    <w:qFormat/>
    <w:uiPriority w:val="0"/>
    <w:rPr>
      <w:rFonts w:eastAsia="宋体"/>
      <w:kern w:val="2"/>
      <w:sz w:val="24"/>
      <w:szCs w:val="24"/>
      <w:lang w:val="en-US" w:eastAsia="zh-CN" w:bidi="ar-SA"/>
    </w:rPr>
  </w:style>
  <w:style w:type="character" w:customStyle="1" w:styleId="86">
    <w:name w:val="正文文本缩进 字符"/>
    <w:link w:val="21"/>
    <w:qFormat/>
    <w:uiPriority w:val="0"/>
    <w:rPr>
      <w:rFonts w:ascii="仿宋_GB2312" w:eastAsia="仿宋_GB2312"/>
      <w:kern w:val="2"/>
      <w:sz w:val="32"/>
      <w:lang w:val="en-US" w:eastAsia="zh-CN" w:bidi="ar-SA"/>
    </w:rPr>
  </w:style>
  <w:style w:type="character" w:customStyle="1" w:styleId="87">
    <w:name w:val="批注主题 字符"/>
    <w:link w:val="22"/>
    <w:qFormat/>
    <w:uiPriority w:val="0"/>
    <w:rPr>
      <w:rFonts w:eastAsia="宋体"/>
      <w:b/>
      <w:bCs/>
      <w:kern w:val="2"/>
      <w:sz w:val="21"/>
      <w:szCs w:val="24"/>
      <w:lang w:bidi="ar-SA"/>
    </w:rPr>
  </w:style>
  <w:style w:type="character" w:customStyle="1" w:styleId="88">
    <w:name w:val="纯文本 字符2"/>
    <w:link w:val="28"/>
    <w:qFormat/>
    <w:uiPriority w:val="0"/>
    <w:rPr>
      <w:rFonts w:ascii="宋体" w:hAnsi="Courier New" w:eastAsia="宋体" w:cs="Courier New"/>
      <w:kern w:val="2"/>
      <w:sz w:val="21"/>
      <w:szCs w:val="21"/>
      <w:lang w:val="en-US" w:eastAsia="zh-CN" w:bidi="ar-SA"/>
    </w:rPr>
  </w:style>
  <w:style w:type="character" w:customStyle="1" w:styleId="89">
    <w:name w:val="日期 字符"/>
    <w:link w:val="30"/>
    <w:qFormat/>
    <w:uiPriority w:val="0"/>
    <w:rPr>
      <w:rFonts w:ascii="宋体" w:hAnsi="Courier New" w:eastAsia="宋体" w:cs="Courier New"/>
      <w:kern w:val="2"/>
      <w:sz w:val="21"/>
      <w:szCs w:val="21"/>
      <w:lang w:val="en-US" w:eastAsia="zh-CN" w:bidi="ar-SA"/>
    </w:rPr>
  </w:style>
  <w:style w:type="character" w:customStyle="1" w:styleId="90">
    <w:name w:val="正文文本缩进 2 字符"/>
    <w:link w:val="31"/>
    <w:qFormat/>
    <w:uiPriority w:val="0"/>
    <w:rPr>
      <w:rFonts w:eastAsia="宋体"/>
      <w:kern w:val="2"/>
      <w:sz w:val="32"/>
      <w:lang w:val="en-US" w:eastAsia="zh-CN" w:bidi="ar-SA"/>
    </w:rPr>
  </w:style>
  <w:style w:type="character" w:customStyle="1" w:styleId="91">
    <w:name w:val="尾注文本 字符"/>
    <w:link w:val="32"/>
    <w:qFormat/>
    <w:uiPriority w:val="0"/>
    <w:rPr>
      <w:rFonts w:ascii="Calibri" w:hAnsi="Calibri"/>
      <w:kern w:val="2"/>
      <w:sz w:val="21"/>
      <w:szCs w:val="22"/>
    </w:rPr>
  </w:style>
  <w:style w:type="character" w:customStyle="1" w:styleId="92">
    <w:name w:val="批注框文本 字符"/>
    <w:link w:val="33"/>
    <w:semiHidden/>
    <w:qFormat/>
    <w:uiPriority w:val="0"/>
    <w:rPr>
      <w:rFonts w:eastAsia="宋体"/>
      <w:kern w:val="2"/>
      <w:sz w:val="18"/>
      <w:szCs w:val="18"/>
      <w:lang w:val="en-US" w:eastAsia="zh-CN" w:bidi="ar-SA"/>
    </w:rPr>
  </w:style>
  <w:style w:type="character" w:customStyle="1" w:styleId="93">
    <w:name w:val="页脚 字符1"/>
    <w:link w:val="34"/>
    <w:qFormat/>
    <w:uiPriority w:val="0"/>
    <w:rPr>
      <w:rFonts w:eastAsia="宋体"/>
      <w:kern w:val="2"/>
      <w:sz w:val="18"/>
      <w:szCs w:val="18"/>
      <w:lang w:val="en-US" w:eastAsia="zh-CN" w:bidi="ar-SA"/>
    </w:rPr>
  </w:style>
  <w:style w:type="character" w:customStyle="1" w:styleId="94">
    <w:name w:val="页眉 字符1"/>
    <w:link w:val="35"/>
    <w:qFormat/>
    <w:uiPriority w:val="0"/>
    <w:rPr>
      <w:kern w:val="2"/>
      <w:sz w:val="18"/>
      <w:szCs w:val="18"/>
    </w:rPr>
  </w:style>
  <w:style w:type="character" w:customStyle="1" w:styleId="95">
    <w:name w:val="副标题 字符"/>
    <w:link w:val="38"/>
    <w:qFormat/>
    <w:locked/>
    <w:uiPriority w:val="11"/>
    <w:rPr>
      <w:rFonts w:ascii="Calibri Light" w:hAnsi="Calibri Light"/>
      <w:b/>
      <w:bCs/>
      <w:kern w:val="28"/>
      <w:sz w:val="32"/>
      <w:szCs w:val="32"/>
    </w:rPr>
  </w:style>
  <w:style w:type="character" w:customStyle="1" w:styleId="96">
    <w:name w:val="脚注文本 字符"/>
    <w:link w:val="40"/>
    <w:qFormat/>
    <w:uiPriority w:val="99"/>
    <w:rPr>
      <w:sz w:val="18"/>
      <w:szCs w:val="18"/>
    </w:rPr>
  </w:style>
  <w:style w:type="character" w:customStyle="1" w:styleId="97">
    <w:name w:val="正文文本缩进 3 字符"/>
    <w:link w:val="43"/>
    <w:qFormat/>
    <w:uiPriority w:val="0"/>
    <w:rPr>
      <w:rFonts w:eastAsia="宋体"/>
      <w:kern w:val="2"/>
      <w:sz w:val="16"/>
      <w:szCs w:val="16"/>
      <w:lang w:val="en-US" w:eastAsia="zh-CN" w:bidi="ar-SA"/>
    </w:rPr>
  </w:style>
  <w:style w:type="character" w:customStyle="1" w:styleId="98">
    <w:name w:val="正文文本 2 字符"/>
    <w:link w:val="47"/>
    <w:qFormat/>
    <w:uiPriority w:val="0"/>
    <w:rPr>
      <w:rFonts w:eastAsia="宋体"/>
      <w:kern w:val="2"/>
      <w:sz w:val="21"/>
      <w:szCs w:val="24"/>
      <w:lang w:val="en-US" w:eastAsia="zh-CN" w:bidi="ar-SA"/>
    </w:rPr>
  </w:style>
  <w:style w:type="character" w:customStyle="1" w:styleId="99">
    <w:name w:val="HTML 预设格式 字符"/>
    <w:link w:val="48"/>
    <w:qFormat/>
    <w:uiPriority w:val="0"/>
    <w:rPr>
      <w:rFonts w:ascii="黑体" w:hAnsi="Courier New" w:eastAsia="黑体" w:cs="Courier New"/>
      <w:lang w:val="en-US" w:eastAsia="zh-CN" w:bidi="ar-SA"/>
    </w:rPr>
  </w:style>
  <w:style w:type="character" w:customStyle="1" w:styleId="100">
    <w:name w:val="标题 字符"/>
    <w:link w:val="51"/>
    <w:qFormat/>
    <w:uiPriority w:val="0"/>
    <w:rPr>
      <w:rFonts w:ascii="Arial" w:hAnsi="Arial" w:eastAsia="宋体"/>
      <w:b/>
      <w:bCs/>
      <w:kern w:val="2"/>
      <w:sz w:val="32"/>
      <w:szCs w:val="32"/>
      <w:lang w:bidi="ar-SA"/>
    </w:rPr>
  </w:style>
  <w:style w:type="character" w:customStyle="1" w:styleId="101">
    <w:name w:val="正文文本首行缩进 字符"/>
    <w:link w:val="52"/>
    <w:qFormat/>
    <w:locked/>
    <w:uiPriority w:val="0"/>
    <w:rPr>
      <w:rFonts w:eastAsia="宋体"/>
      <w:kern w:val="2"/>
      <w:sz w:val="21"/>
      <w:szCs w:val="24"/>
      <w:lang w:val="en-US" w:eastAsia="zh-CN" w:bidi="ar-SA"/>
    </w:rPr>
  </w:style>
  <w:style w:type="character" w:customStyle="1" w:styleId="102">
    <w:name w:val="正文文本首行缩进 2 字符"/>
    <w:link w:val="53"/>
    <w:qFormat/>
    <w:uiPriority w:val="0"/>
    <w:rPr>
      <w:rFonts w:ascii="仿宋_GB2312" w:eastAsia="仿宋_GB2312"/>
      <w:kern w:val="2"/>
      <w:sz w:val="21"/>
      <w:szCs w:val="24"/>
      <w:lang w:val="en-US" w:eastAsia="zh-CN" w:bidi="ar-SA"/>
    </w:rPr>
  </w:style>
  <w:style w:type="character" w:customStyle="1" w:styleId="103">
    <w:name w:val="标题 3 字符1"/>
    <w:link w:val="2"/>
    <w:qFormat/>
    <w:uiPriority w:val="0"/>
    <w:rPr>
      <w:rFonts w:eastAsia="宋体"/>
      <w:b/>
      <w:bCs/>
      <w:sz w:val="32"/>
      <w:szCs w:val="32"/>
      <w:lang w:bidi="ar-SA"/>
    </w:rPr>
  </w:style>
  <w:style w:type="paragraph" w:customStyle="1" w:styleId="104">
    <w:name w:val="表格文字"/>
    <w:basedOn w:val="1"/>
    <w:next w:val="20"/>
    <w:qFormat/>
    <w:uiPriority w:val="99"/>
    <w:pPr>
      <w:spacing w:before="25" w:after="25"/>
      <w:jc w:val="left"/>
    </w:pPr>
    <w:rPr>
      <w:bCs/>
      <w:spacing w:val="10"/>
      <w:kern w:val="0"/>
      <w:sz w:val="24"/>
    </w:rPr>
  </w:style>
  <w:style w:type="paragraph" w:customStyle="1" w:styleId="105">
    <w:name w:val="样式 0正文 + 首行缩进:  2 字符1"/>
    <w:basedOn w:val="1"/>
    <w:qFormat/>
    <w:uiPriority w:val="99"/>
    <w:pPr>
      <w:spacing w:line="360" w:lineRule="auto"/>
      <w:ind w:firstLine="200" w:firstLineChars="200"/>
    </w:pPr>
    <w:rPr>
      <w:szCs w:val="20"/>
    </w:rPr>
  </w:style>
  <w:style w:type="character" w:customStyle="1" w:styleId="106">
    <w:name w:val="列出段落 Char1"/>
    <w:qFormat/>
    <w:locked/>
    <w:uiPriority w:val="0"/>
    <w:rPr>
      <w:rFonts w:hint="default" w:ascii="Calibri" w:hAnsi="Calibri" w:cs="Calibri"/>
      <w:kern w:val="2"/>
      <w:sz w:val="21"/>
      <w:szCs w:val="22"/>
    </w:rPr>
  </w:style>
  <w:style w:type="character" w:customStyle="1" w:styleId="107">
    <w:name w:val="h Char1"/>
    <w:qFormat/>
    <w:locked/>
    <w:uiPriority w:val="0"/>
    <w:rPr>
      <w:rFonts w:hint="eastAsia" w:ascii="宋体" w:hAnsi="宋体" w:eastAsia="宋体"/>
      <w:kern w:val="2"/>
      <w:sz w:val="18"/>
      <w:szCs w:val="18"/>
      <w:lang w:val="en-US" w:eastAsia="zh-CN" w:bidi="ar-SA"/>
    </w:rPr>
  </w:style>
  <w:style w:type="character" w:customStyle="1" w:styleId="108">
    <w:name w:val="手改 Char Char1"/>
    <w:qFormat/>
    <w:locked/>
    <w:uiPriority w:val="0"/>
    <w:rPr>
      <w:rFonts w:hint="eastAsia" w:ascii="宋体" w:hAnsi="宋体" w:eastAsia="宋体"/>
      <w:sz w:val="24"/>
      <w:szCs w:val="24"/>
      <w:lang w:bidi="ar-SA"/>
    </w:rPr>
  </w:style>
  <w:style w:type="character" w:customStyle="1" w:styleId="109">
    <w:name w:val="apple-converted-space"/>
    <w:basedOn w:val="56"/>
    <w:qFormat/>
    <w:uiPriority w:val="0"/>
  </w:style>
  <w:style w:type="character" w:customStyle="1" w:styleId="110">
    <w:name w:val="Char Char Char Char Char Char Char1"/>
    <w:qFormat/>
    <w:uiPriority w:val="0"/>
    <w:rPr>
      <w:rFonts w:hint="eastAsia" w:ascii="宋体" w:hAnsi="宋体" w:eastAsia="宋体"/>
      <w:kern w:val="2"/>
      <w:sz w:val="24"/>
      <w:szCs w:val="24"/>
      <w:lang w:val="en-US" w:eastAsia="zh-CN" w:bidi="ar-SA"/>
    </w:rPr>
  </w:style>
  <w:style w:type="character" w:customStyle="1" w:styleId="111">
    <w:name w:val="批注文字 Char1"/>
    <w:qFormat/>
    <w:locked/>
    <w:uiPriority w:val="0"/>
    <w:rPr>
      <w:sz w:val="24"/>
    </w:rPr>
  </w:style>
  <w:style w:type="character" w:customStyle="1" w:styleId="112">
    <w:name w:val="value"/>
    <w:basedOn w:val="56"/>
    <w:qFormat/>
    <w:uiPriority w:val="0"/>
  </w:style>
  <w:style w:type="character" w:customStyle="1" w:styleId="113">
    <w:name w:val="批注主题 Char"/>
    <w:link w:val="114"/>
    <w:qFormat/>
    <w:uiPriority w:val="99"/>
    <w:rPr>
      <w:rFonts w:eastAsia="宋体"/>
      <w:b/>
      <w:bCs/>
      <w:kern w:val="2"/>
      <w:sz w:val="21"/>
      <w:szCs w:val="24"/>
      <w:lang w:bidi="ar-SA"/>
    </w:rPr>
  </w:style>
  <w:style w:type="paragraph" w:customStyle="1" w:styleId="114">
    <w:name w:val="批注主题1"/>
    <w:basedOn w:val="17"/>
    <w:next w:val="17"/>
    <w:link w:val="113"/>
    <w:qFormat/>
    <w:uiPriority w:val="99"/>
    <w:pPr>
      <w:adjustRightInd/>
      <w:spacing w:line="240" w:lineRule="auto"/>
      <w:textAlignment w:val="auto"/>
    </w:pPr>
    <w:rPr>
      <w:b/>
      <w:bCs/>
      <w:kern w:val="2"/>
      <w:sz w:val="21"/>
      <w:szCs w:val="24"/>
    </w:rPr>
  </w:style>
  <w:style w:type="character" w:customStyle="1" w:styleId="115">
    <w:name w:val="批注框文本 Char2"/>
    <w:qFormat/>
    <w:locked/>
    <w:uiPriority w:val="0"/>
    <w:rPr>
      <w:kern w:val="2"/>
      <w:sz w:val="18"/>
      <w:szCs w:val="18"/>
    </w:rPr>
  </w:style>
  <w:style w:type="character" w:customStyle="1" w:styleId="116">
    <w:name w:val="Body Text Char"/>
    <w:qFormat/>
    <w:locked/>
    <w:uiPriority w:val="0"/>
    <w:rPr>
      <w:rFonts w:eastAsia="宋体"/>
      <w:kern w:val="2"/>
      <w:sz w:val="24"/>
      <w:szCs w:val="24"/>
      <w:lang w:val="en-US" w:eastAsia="zh-CN" w:bidi="ar-SA"/>
    </w:rPr>
  </w:style>
  <w:style w:type="character" w:customStyle="1" w:styleId="117">
    <w:name w:val="Char Char9"/>
    <w:qFormat/>
    <w:uiPriority w:val="0"/>
    <w:rPr>
      <w:rFonts w:hint="eastAsia" w:ascii="宋体" w:hAnsi="Courier New" w:eastAsia="宋体" w:cs="Courier New"/>
      <w:kern w:val="2"/>
      <w:sz w:val="21"/>
      <w:szCs w:val="21"/>
      <w:lang w:val="en-US" w:eastAsia="zh-CN" w:bidi="ar-SA"/>
    </w:rPr>
  </w:style>
  <w:style w:type="character" w:customStyle="1" w:styleId="118">
    <w:name w:val="列出段落 字符"/>
    <w:qFormat/>
    <w:uiPriority w:val="99"/>
    <w:rPr>
      <w:rFonts w:ascii="Calibri" w:hAnsi="Calibri" w:eastAsia="宋体"/>
      <w:kern w:val="2"/>
      <w:sz w:val="21"/>
      <w:szCs w:val="22"/>
      <w:lang w:val="en-US" w:eastAsia="zh-CN" w:bidi="ar-SA"/>
    </w:rPr>
  </w:style>
  <w:style w:type="character" w:customStyle="1" w:styleId="119">
    <w:name w:val="Char Char11"/>
    <w:qFormat/>
    <w:uiPriority w:val="0"/>
    <w:rPr>
      <w:rFonts w:ascii="Times New Roman" w:hAnsi="Times New Roman" w:eastAsia="宋体" w:cs="Times New Roman"/>
      <w:sz w:val="30"/>
      <w:szCs w:val="24"/>
    </w:rPr>
  </w:style>
  <w:style w:type="character" w:customStyle="1" w:styleId="120">
    <w:name w:val="正文文本 3 Char2"/>
    <w:qFormat/>
    <w:locked/>
    <w:uiPriority w:val="0"/>
    <w:rPr>
      <w:rFonts w:hint="eastAsia" w:ascii="宋体" w:hAnsi="宋体" w:eastAsia="宋体"/>
      <w:b/>
      <w:bCs/>
      <w:kern w:val="2"/>
      <w:sz w:val="24"/>
      <w:szCs w:val="24"/>
    </w:rPr>
  </w:style>
  <w:style w:type="character" w:customStyle="1" w:styleId="121">
    <w:name w:val="Char Char5"/>
    <w:qFormat/>
    <w:uiPriority w:val="0"/>
    <w:rPr>
      <w:rFonts w:hint="eastAsia" w:ascii="宋体" w:hAnsi="Courier New" w:eastAsia="宋体" w:cs="Courier New"/>
      <w:kern w:val="2"/>
      <w:sz w:val="21"/>
      <w:szCs w:val="21"/>
      <w:lang w:val="en-US" w:eastAsia="zh-CN" w:bidi="ar-SA"/>
    </w:rPr>
  </w:style>
  <w:style w:type="character" w:customStyle="1" w:styleId="122">
    <w:name w:val="Char Char21"/>
    <w:qFormat/>
    <w:uiPriority w:val="0"/>
    <w:rPr>
      <w:rFonts w:hint="default" w:ascii="Arial" w:hAnsi="Arial" w:eastAsia="黑体" w:cs="Arial"/>
      <w:b/>
      <w:kern w:val="2"/>
      <w:sz w:val="24"/>
      <w:szCs w:val="24"/>
      <w:lang w:val="en-US" w:eastAsia="zh-CN" w:bidi="ar-SA"/>
    </w:rPr>
  </w:style>
  <w:style w:type="character" w:customStyle="1" w:styleId="123">
    <w:name w:val="style4"/>
    <w:basedOn w:val="56"/>
    <w:qFormat/>
    <w:uiPriority w:val="0"/>
  </w:style>
  <w:style w:type="character" w:customStyle="1" w:styleId="124">
    <w:name w:val="rili1"/>
    <w:qFormat/>
    <w:uiPriority w:val="0"/>
  </w:style>
  <w:style w:type="character" w:customStyle="1" w:styleId="125">
    <w:name w:val="font41"/>
    <w:basedOn w:val="56"/>
    <w:qFormat/>
    <w:uiPriority w:val="0"/>
    <w:rPr>
      <w:rFonts w:hint="eastAsia" w:ascii="仿宋_GB2312" w:eastAsia="仿宋_GB2312" w:cs="仿宋_GB2312"/>
      <w:color w:val="000000"/>
      <w:sz w:val="20"/>
      <w:szCs w:val="20"/>
      <w:u w:val="none"/>
    </w:rPr>
  </w:style>
  <w:style w:type="character" w:customStyle="1" w:styleId="126">
    <w:name w:val="标题 3 Char2"/>
    <w:qFormat/>
    <w:locked/>
    <w:uiPriority w:val="0"/>
    <w:rPr>
      <w:b/>
      <w:bCs/>
      <w:sz w:val="32"/>
      <w:szCs w:val="32"/>
    </w:rPr>
  </w:style>
  <w:style w:type="character" w:customStyle="1" w:styleId="127">
    <w:name w:val="正文文本 Char"/>
    <w:qFormat/>
    <w:uiPriority w:val="0"/>
    <w:rPr>
      <w:rFonts w:eastAsia="宋体"/>
      <w:kern w:val="2"/>
      <w:sz w:val="24"/>
      <w:szCs w:val="24"/>
      <w:lang w:val="en-US" w:eastAsia="zh-CN" w:bidi="ar-SA"/>
    </w:rPr>
  </w:style>
  <w:style w:type="character" w:customStyle="1" w:styleId="128">
    <w:name w:val="无间隔 Char Char"/>
    <w:qFormat/>
    <w:uiPriority w:val="0"/>
    <w:rPr>
      <w:rFonts w:ascii="Calibri" w:hAnsi="Calibri" w:eastAsia="宋体"/>
      <w:sz w:val="22"/>
      <w:szCs w:val="22"/>
      <w:lang w:val="en-US" w:eastAsia="zh-CN" w:bidi="ar-SA"/>
    </w:rPr>
  </w:style>
  <w:style w:type="character" w:customStyle="1" w:styleId="129">
    <w:name w:val="Char Char101"/>
    <w:qFormat/>
    <w:uiPriority w:val="0"/>
    <w:rPr>
      <w:rFonts w:hint="eastAsia" w:ascii="宋体" w:hAnsi="宋体" w:eastAsia="宋体"/>
      <w:kern w:val="2"/>
      <w:sz w:val="21"/>
      <w:szCs w:val="24"/>
      <w:lang w:val="en-US" w:eastAsia="zh-CN" w:bidi="ar-SA"/>
    </w:rPr>
  </w:style>
  <w:style w:type="character" w:customStyle="1" w:styleId="130">
    <w:name w:val="Char Char1111"/>
    <w:qFormat/>
    <w:uiPriority w:val="0"/>
    <w:rPr>
      <w:rFonts w:hint="default" w:ascii="Times New Roman" w:hAnsi="Times New Roman" w:eastAsia="宋体" w:cs="Times New Roman"/>
      <w:sz w:val="30"/>
      <w:szCs w:val="24"/>
    </w:rPr>
  </w:style>
  <w:style w:type="character" w:customStyle="1" w:styleId="131">
    <w:name w:val="称呼 Char"/>
    <w:qFormat/>
    <w:uiPriority w:val="0"/>
    <w:rPr>
      <w:kern w:val="2"/>
      <w:sz w:val="28"/>
      <w:szCs w:val="24"/>
    </w:rPr>
  </w:style>
  <w:style w:type="character" w:customStyle="1" w:styleId="132">
    <w:name w:val="font31"/>
    <w:qFormat/>
    <w:uiPriority w:val="0"/>
    <w:rPr>
      <w:rFonts w:hint="eastAsia" w:ascii="宋体" w:hAnsi="宋体" w:eastAsia="宋体"/>
      <w:color w:val="004A6F"/>
      <w:sz w:val="18"/>
      <w:szCs w:val="18"/>
    </w:rPr>
  </w:style>
  <w:style w:type="character" w:customStyle="1" w:styleId="13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34">
    <w:name w:val="ca-6"/>
    <w:basedOn w:val="56"/>
    <w:qFormat/>
    <w:uiPriority w:val="0"/>
  </w:style>
  <w:style w:type="character" w:customStyle="1" w:styleId="135">
    <w:name w:val="row08"/>
    <w:qFormat/>
    <w:uiPriority w:val="0"/>
    <w:rPr>
      <w:rFonts w:hint="default" w:ascii="Times New Roman" w:hAnsi="Times New Roman" w:cs="Times New Roman"/>
    </w:rPr>
  </w:style>
  <w:style w:type="character" w:customStyle="1" w:styleId="136">
    <w:name w:val="脚注文本 Char2"/>
    <w:qFormat/>
    <w:uiPriority w:val="99"/>
    <w:rPr>
      <w:kern w:val="2"/>
      <w:sz w:val="18"/>
      <w:szCs w:val="18"/>
    </w:rPr>
  </w:style>
  <w:style w:type="character" w:customStyle="1" w:styleId="137">
    <w:name w:val="Char Char14"/>
    <w:qFormat/>
    <w:uiPriority w:val="0"/>
    <w:rPr>
      <w:sz w:val="18"/>
      <w:szCs w:val="18"/>
    </w:rPr>
  </w:style>
  <w:style w:type="character" w:customStyle="1" w:styleId="138">
    <w:name w:val="Char Char27"/>
    <w:qFormat/>
    <w:uiPriority w:val="0"/>
    <w:rPr>
      <w:rFonts w:hint="eastAsia" w:ascii="宋体" w:hAnsi="宋体" w:eastAsia="宋体"/>
      <w:b/>
      <w:bCs/>
      <w:kern w:val="44"/>
      <w:sz w:val="44"/>
      <w:szCs w:val="44"/>
      <w:lang w:val="en-US" w:eastAsia="zh-CN" w:bidi="ar-SA"/>
    </w:rPr>
  </w:style>
  <w:style w:type="character" w:customStyle="1" w:styleId="139">
    <w:name w:val="Char Char25"/>
    <w:qFormat/>
    <w:uiPriority w:val="0"/>
    <w:rPr>
      <w:rFonts w:hint="eastAsia" w:ascii="宋体" w:hAnsi="宋体" w:eastAsia="宋体"/>
      <w:b/>
      <w:bCs/>
      <w:sz w:val="32"/>
      <w:szCs w:val="32"/>
      <w:lang w:bidi="ar-SA"/>
    </w:rPr>
  </w:style>
  <w:style w:type="character" w:customStyle="1" w:styleId="140">
    <w:name w:val="页脚 字符"/>
    <w:qFormat/>
    <w:locked/>
    <w:uiPriority w:val="99"/>
    <w:rPr>
      <w:sz w:val="18"/>
      <w:szCs w:val="18"/>
    </w:rPr>
  </w:style>
  <w:style w:type="character" w:customStyle="1" w:styleId="141">
    <w:name w:val="副标题 Char3"/>
    <w:qFormat/>
    <w:uiPriority w:val="11"/>
    <w:rPr>
      <w:rFonts w:hint="default" w:ascii="Cambria" w:hAnsi="Cambria" w:cs="Times New Roman"/>
      <w:b/>
      <w:bCs/>
      <w:kern w:val="28"/>
      <w:sz w:val="32"/>
      <w:szCs w:val="32"/>
    </w:rPr>
  </w:style>
  <w:style w:type="character" w:customStyle="1" w:styleId="142">
    <w:name w:val="ca-15"/>
    <w:basedOn w:val="56"/>
    <w:qFormat/>
    <w:uiPriority w:val="0"/>
  </w:style>
  <w:style w:type="character" w:customStyle="1" w:styleId="143">
    <w:name w:val="Char Char8"/>
    <w:qFormat/>
    <w:locked/>
    <w:uiPriority w:val="0"/>
    <w:rPr>
      <w:rFonts w:ascii="仿宋_GB2312" w:eastAsia="仿宋_GB2312"/>
      <w:kern w:val="2"/>
      <w:sz w:val="32"/>
      <w:lang w:val="en-US" w:eastAsia="zh-CN" w:bidi="ar-SA"/>
    </w:rPr>
  </w:style>
  <w:style w:type="character" w:customStyle="1" w:styleId="144">
    <w:name w:val="Char Char241"/>
    <w:qFormat/>
    <w:uiPriority w:val="0"/>
    <w:rPr>
      <w:rFonts w:hint="default" w:ascii="Arial" w:hAnsi="Arial" w:eastAsia="黑体" w:cs="Arial"/>
      <w:sz w:val="28"/>
      <w:lang w:bidi="ar-SA"/>
    </w:rPr>
  </w:style>
  <w:style w:type="character" w:customStyle="1" w:styleId="145">
    <w:name w:val="ca-9"/>
    <w:qFormat/>
    <w:uiPriority w:val="0"/>
  </w:style>
  <w:style w:type="character" w:customStyle="1" w:styleId="146">
    <w:name w:val="Char Char10"/>
    <w:semiHidden/>
    <w:qFormat/>
    <w:uiPriority w:val="0"/>
    <w:rPr>
      <w:rFonts w:hint="eastAsia" w:ascii="宋体" w:hAnsi="宋体" w:eastAsia="宋体"/>
      <w:kern w:val="2"/>
      <w:sz w:val="24"/>
      <w:szCs w:val="24"/>
      <w:lang w:val="en-US" w:eastAsia="zh-CN" w:bidi="ar-SA"/>
    </w:rPr>
  </w:style>
  <w:style w:type="character" w:customStyle="1" w:styleId="147">
    <w:name w:val="cubane_hilight1"/>
    <w:qFormat/>
    <w:uiPriority w:val="0"/>
    <w:rPr>
      <w:color w:val="CC0000"/>
    </w:rPr>
  </w:style>
  <w:style w:type="character" w:customStyle="1" w:styleId="148">
    <w:name w:val="1ji Char"/>
    <w:link w:val="149"/>
    <w:qFormat/>
    <w:uiPriority w:val="0"/>
    <w:rPr>
      <w:rFonts w:ascii="宋体" w:hAnsi="宋体" w:eastAsia="宋体"/>
      <w:b/>
      <w:bCs/>
      <w:kern w:val="44"/>
      <w:sz w:val="36"/>
      <w:szCs w:val="44"/>
      <w:lang w:val="en-US" w:eastAsia="zh-CN" w:bidi="ar-SA"/>
    </w:rPr>
  </w:style>
  <w:style w:type="paragraph" w:customStyle="1" w:styleId="149">
    <w:name w:val="1ji"/>
    <w:basedOn w:val="3"/>
    <w:link w:val="148"/>
    <w:qFormat/>
    <w:uiPriority w:val="0"/>
    <w:pPr>
      <w:keepLines w:val="0"/>
      <w:widowControl/>
      <w:spacing w:before="0" w:after="0" w:line="240" w:lineRule="auto"/>
      <w:jc w:val="center"/>
    </w:pPr>
    <w:rPr>
      <w:rFonts w:ascii="宋体" w:hAnsi="宋体"/>
      <w:sz w:val="36"/>
    </w:rPr>
  </w:style>
  <w:style w:type="character" w:customStyle="1" w:styleId="150">
    <w:name w:val="Char Char Char Char Char Char"/>
    <w:qFormat/>
    <w:uiPriority w:val="0"/>
    <w:rPr>
      <w:rFonts w:hint="eastAsia" w:ascii="宋体" w:hAnsi="宋体" w:eastAsia="宋体"/>
      <w:b/>
      <w:bCs/>
      <w:kern w:val="44"/>
      <w:sz w:val="44"/>
      <w:szCs w:val="44"/>
      <w:lang w:val="en-US" w:eastAsia="zh-CN" w:bidi="ar-SA"/>
    </w:rPr>
  </w:style>
  <w:style w:type="character" w:customStyle="1" w:styleId="151">
    <w:name w:val="ca-5"/>
    <w:basedOn w:val="56"/>
    <w:qFormat/>
    <w:uiPriority w:val="0"/>
  </w:style>
  <w:style w:type="character" w:customStyle="1" w:styleId="152">
    <w:name w:val="font11"/>
    <w:qFormat/>
    <w:uiPriority w:val="0"/>
    <w:rPr>
      <w:rFonts w:hint="eastAsia" w:ascii="宋体" w:hAnsi="宋体" w:eastAsia="宋体" w:cs="宋体"/>
      <w:color w:val="000000"/>
      <w:sz w:val="24"/>
      <w:szCs w:val="24"/>
      <w:u w:val="none"/>
    </w:rPr>
  </w:style>
  <w:style w:type="character" w:customStyle="1" w:styleId="153">
    <w:name w:val="ca-4"/>
    <w:basedOn w:val="56"/>
    <w:qFormat/>
    <w:uiPriority w:val="0"/>
  </w:style>
  <w:style w:type="character" w:customStyle="1" w:styleId="154">
    <w:name w:val="正文文本缩进 2 Char2"/>
    <w:qFormat/>
    <w:locked/>
    <w:uiPriority w:val="0"/>
    <w:rPr>
      <w:kern w:val="2"/>
      <w:sz w:val="32"/>
    </w:rPr>
  </w:style>
  <w:style w:type="character" w:customStyle="1" w:styleId="155">
    <w:name w:val="style21"/>
    <w:qFormat/>
    <w:uiPriority w:val="0"/>
    <w:rPr>
      <w:sz w:val="18"/>
      <w:szCs w:val="18"/>
    </w:rPr>
  </w:style>
  <w:style w:type="character" w:customStyle="1" w:styleId="156">
    <w:name w:val="页码 New New New"/>
    <w:basedOn w:val="56"/>
    <w:qFormat/>
    <w:uiPriority w:val="0"/>
  </w:style>
  <w:style w:type="character" w:customStyle="1" w:styleId="157">
    <w:name w:val="页码 New New New New New New"/>
    <w:basedOn w:val="56"/>
    <w:qFormat/>
    <w:uiPriority w:val="0"/>
  </w:style>
  <w:style w:type="character" w:customStyle="1" w:styleId="158">
    <w:name w:val="mark16"/>
    <w:basedOn w:val="56"/>
    <w:qFormat/>
    <w:uiPriority w:val="0"/>
  </w:style>
  <w:style w:type="character" w:customStyle="1" w:styleId="159">
    <w:name w:val="纯文本 Char1"/>
    <w:qFormat/>
    <w:uiPriority w:val="0"/>
    <w:rPr>
      <w:rFonts w:ascii="宋体" w:hAnsi="Courier New" w:eastAsia="宋体" w:cs="Courier New"/>
      <w:kern w:val="2"/>
      <w:sz w:val="21"/>
      <w:szCs w:val="21"/>
      <w:lang w:val="en-US" w:eastAsia="zh-CN" w:bidi="ar-SA"/>
    </w:rPr>
  </w:style>
  <w:style w:type="character" w:customStyle="1" w:styleId="160">
    <w:name w:val="apple-style-span"/>
    <w:basedOn w:val="56"/>
    <w:qFormat/>
    <w:uiPriority w:val="0"/>
  </w:style>
  <w:style w:type="character" w:customStyle="1" w:styleId="161">
    <w:name w:val="Char Char35"/>
    <w:qFormat/>
    <w:locked/>
    <w:uiPriority w:val="0"/>
    <w:rPr>
      <w:rFonts w:hint="default" w:ascii="Arial" w:hAnsi="Arial" w:eastAsia="黑体" w:cs="宋体"/>
      <w:b/>
      <w:bCs/>
      <w:kern w:val="2"/>
      <w:sz w:val="32"/>
      <w:szCs w:val="32"/>
      <w:lang w:val="en-US" w:eastAsia="zh-CN" w:bidi="ar-SA"/>
    </w:rPr>
  </w:style>
  <w:style w:type="character" w:customStyle="1" w:styleId="162">
    <w:name w:val="页码 New"/>
    <w:basedOn w:val="56"/>
    <w:qFormat/>
    <w:uiPriority w:val="0"/>
  </w:style>
  <w:style w:type="character" w:customStyle="1" w:styleId="163">
    <w:name w:val="style161"/>
    <w:qFormat/>
    <w:uiPriority w:val="0"/>
    <w:rPr>
      <w:color w:val="666666"/>
    </w:rPr>
  </w:style>
  <w:style w:type="character" w:customStyle="1" w:styleId="164">
    <w:name w:val="不明显强调1"/>
    <w:qFormat/>
    <w:uiPriority w:val="0"/>
    <w:rPr>
      <w:i/>
      <w:iCs/>
      <w:color w:val="808080"/>
    </w:rPr>
  </w:style>
  <w:style w:type="character" w:customStyle="1" w:styleId="165">
    <w:name w:val="Char Char3"/>
    <w:qFormat/>
    <w:uiPriority w:val="0"/>
    <w:rPr>
      <w:rFonts w:hint="eastAsia" w:ascii="宋体" w:hAnsi="宋体" w:eastAsia="宋体"/>
      <w:kern w:val="2"/>
      <w:sz w:val="16"/>
      <w:szCs w:val="16"/>
      <w:lang w:val="en-US" w:eastAsia="zh-CN" w:bidi="ar-SA"/>
    </w:rPr>
  </w:style>
  <w:style w:type="character" w:customStyle="1" w:styleId="166">
    <w:name w:val="标题 8 Char"/>
    <w:qFormat/>
    <w:uiPriority w:val="0"/>
    <w:rPr>
      <w:rFonts w:ascii="Arial" w:hAnsi="Arial" w:eastAsia="黑体"/>
      <w:kern w:val="2"/>
      <w:sz w:val="24"/>
      <w:szCs w:val="24"/>
      <w:lang w:val="en-US" w:eastAsia="zh-CN" w:bidi="ar-SA"/>
    </w:rPr>
  </w:style>
  <w:style w:type="character" w:customStyle="1" w:styleId="167">
    <w:name w:val="ca-10"/>
    <w:basedOn w:val="56"/>
    <w:qFormat/>
    <w:uiPriority w:val="0"/>
  </w:style>
  <w:style w:type="character" w:customStyle="1" w:styleId="168">
    <w:name w:val="Char Char7"/>
    <w:qFormat/>
    <w:locked/>
    <w:uiPriority w:val="0"/>
    <w:rPr>
      <w:rFonts w:hint="eastAsia" w:ascii="宋体" w:hAnsi="宋体" w:eastAsia="宋体"/>
      <w:kern w:val="2"/>
      <w:sz w:val="21"/>
      <w:szCs w:val="24"/>
      <w:lang w:val="en-US" w:eastAsia="zh-CN" w:bidi="ar-SA"/>
    </w:rPr>
  </w:style>
  <w:style w:type="character" w:customStyle="1" w:styleId="169">
    <w:name w:val="Char Char26"/>
    <w:qFormat/>
    <w:uiPriority w:val="0"/>
    <w:rPr>
      <w:rFonts w:hint="default" w:ascii="Arial" w:hAnsi="Arial" w:eastAsia="黑体" w:cs="Arial"/>
      <w:b/>
      <w:bCs/>
      <w:sz w:val="32"/>
      <w:szCs w:val="32"/>
      <w:lang w:bidi="ar-SA"/>
    </w:rPr>
  </w:style>
  <w:style w:type="character" w:customStyle="1" w:styleId="170">
    <w:name w:val="Char Char36"/>
    <w:qFormat/>
    <w:locked/>
    <w:uiPriority w:val="0"/>
    <w:rPr>
      <w:rFonts w:hint="eastAsia" w:ascii="宋体" w:hAnsi="宋体" w:eastAsia="宋体"/>
      <w:b/>
      <w:spacing w:val="-2"/>
      <w:sz w:val="24"/>
      <w:lang w:val="en-US" w:eastAsia="zh-CN" w:bidi="ar-SA"/>
    </w:rPr>
  </w:style>
  <w:style w:type="character" w:customStyle="1" w:styleId="171">
    <w:name w:val="标题 3 Char Char"/>
    <w:qFormat/>
    <w:locked/>
    <w:uiPriority w:val="0"/>
    <w:rPr>
      <w:rFonts w:hint="eastAsia" w:ascii="宋体" w:hAnsi="宋体" w:eastAsia="宋体"/>
      <w:b/>
      <w:bCs/>
      <w:kern w:val="2"/>
      <w:sz w:val="32"/>
      <w:szCs w:val="32"/>
      <w:lang w:val="en-US" w:eastAsia="zh-CN" w:bidi="ar-SA"/>
    </w:rPr>
  </w:style>
  <w:style w:type="character" w:customStyle="1" w:styleId="172">
    <w:name w:val="不明显参考1"/>
    <w:qFormat/>
    <w:uiPriority w:val="31"/>
    <w:rPr>
      <w:smallCaps/>
      <w:color w:val="C0504D"/>
      <w:u w:val="single"/>
    </w:rPr>
  </w:style>
  <w:style w:type="character" w:customStyle="1" w:styleId="173">
    <w:name w:val="脚注文本 Char1"/>
    <w:qFormat/>
    <w:uiPriority w:val="99"/>
    <w:rPr>
      <w:kern w:val="2"/>
      <w:sz w:val="18"/>
      <w:szCs w:val="18"/>
    </w:rPr>
  </w:style>
  <w:style w:type="character" w:customStyle="1" w:styleId="174">
    <w:name w:val="细化要求 Char"/>
    <w:link w:val="175"/>
    <w:qFormat/>
    <w:locked/>
    <w:uiPriority w:val="0"/>
    <w:rPr>
      <w:rFonts w:ascii="楷体_GB2312" w:hAnsi="Calibri" w:eastAsia="楷体_GB2312"/>
      <w:b/>
      <w:color w:val="FF0000"/>
      <w:sz w:val="24"/>
    </w:rPr>
  </w:style>
  <w:style w:type="paragraph" w:customStyle="1" w:styleId="175">
    <w:name w:val="细化要求"/>
    <w:basedOn w:val="1"/>
    <w:link w:val="174"/>
    <w:qFormat/>
    <w:uiPriority w:val="0"/>
    <w:pPr>
      <w:ind w:firstLine="200" w:firstLineChars="200"/>
    </w:pPr>
    <w:rPr>
      <w:rFonts w:ascii="楷体_GB2312" w:hAnsi="Calibri" w:eastAsia="楷体_GB2312"/>
      <w:b/>
      <w:color w:val="FF0000"/>
      <w:kern w:val="0"/>
      <w:sz w:val="24"/>
      <w:szCs w:val="20"/>
    </w:rPr>
  </w:style>
  <w:style w:type="character" w:customStyle="1" w:styleId="176">
    <w:name w:val="纯文本 Char2"/>
    <w:qFormat/>
    <w:uiPriority w:val="0"/>
    <w:rPr>
      <w:rFonts w:ascii="宋体" w:hAnsi="Courier New" w:eastAsia="宋体" w:cs="Courier New"/>
      <w:kern w:val="2"/>
      <w:sz w:val="21"/>
      <w:szCs w:val="21"/>
      <w:lang w:val="en-US" w:eastAsia="zh-CN" w:bidi="ar-SA"/>
    </w:rPr>
  </w:style>
  <w:style w:type="character" w:customStyle="1" w:styleId="177">
    <w:name w:val="日期 Char2"/>
    <w:qFormat/>
    <w:locked/>
    <w:uiPriority w:val="0"/>
    <w:rPr>
      <w:kern w:val="2"/>
      <w:sz w:val="21"/>
      <w:szCs w:val="24"/>
    </w:rPr>
  </w:style>
  <w:style w:type="character" w:customStyle="1" w:styleId="178">
    <w:name w:val="Char Char33"/>
    <w:qFormat/>
    <w:locked/>
    <w:uiPriority w:val="0"/>
    <w:rPr>
      <w:rFonts w:hint="default" w:ascii="Arial" w:hAnsi="Arial" w:eastAsia="黑体" w:cs="宋体"/>
      <w:sz w:val="28"/>
      <w:lang w:val="en-US" w:eastAsia="zh-CN" w:bidi="ar-SA"/>
    </w:rPr>
  </w:style>
  <w:style w:type="character" w:customStyle="1" w:styleId="179">
    <w:name w:val="Char Char1112"/>
    <w:qFormat/>
    <w:uiPriority w:val="0"/>
    <w:rPr>
      <w:rFonts w:hint="default" w:ascii="Times New Roman" w:hAnsi="Times New Roman" w:eastAsia="宋体" w:cs="Times New Roman"/>
      <w:sz w:val="30"/>
      <w:szCs w:val="24"/>
    </w:rPr>
  </w:style>
  <w:style w:type="character" w:customStyle="1" w:styleId="180">
    <w:name w:val="Char Char15"/>
    <w:qFormat/>
    <w:uiPriority w:val="0"/>
    <w:rPr>
      <w:sz w:val="18"/>
      <w:szCs w:val="18"/>
    </w:rPr>
  </w:style>
  <w:style w:type="character" w:customStyle="1" w:styleId="181">
    <w:name w:val="标题 Char3"/>
    <w:qFormat/>
    <w:locked/>
    <w:uiPriority w:val="10"/>
    <w:rPr>
      <w:rFonts w:hint="default" w:ascii="Arial" w:hAnsi="Arial" w:cs="Arial"/>
      <w:b/>
      <w:bCs/>
      <w:kern w:val="2"/>
      <w:sz w:val="32"/>
      <w:szCs w:val="32"/>
    </w:rPr>
  </w:style>
  <w:style w:type="character" w:customStyle="1" w:styleId="182">
    <w:name w:val="正文文本 Char3"/>
    <w:qFormat/>
    <w:locked/>
    <w:uiPriority w:val="99"/>
    <w:rPr>
      <w:kern w:val="2"/>
      <w:sz w:val="21"/>
      <w:szCs w:val="24"/>
    </w:rPr>
  </w:style>
  <w:style w:type="character" w:customStyle="1" w:styleId="183">
    <w:name w:val="自定义标题一 Char"/>
    <w:link w:val="18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84">
    <w:name w:val="自定义标题一"/>
    <w:basedOn w:val="3"/>
    <w:link w:val="183"/>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85">
    <w:name w:val="unnamed3"/>
    <w:basedOn w:val="56"/>
    <w:qFormat/>
    <w:uiPriority w:val="0"/>
  </w:style>
  <w:style w:type="character" w:customStyle="1" w:styleId="186">
    <w:name w:val="Char Char23"/>
    <w:qFormat/>
    <w:uiPriority w:val="0"/>
    <w:rPr>
      <w:rFonts w:hint="default" w:ascii="Times New Roman" w:hAnsi="Times New Roman" w:eastAsia="宋体" w:cs="Times New Roman"/>
      <w:b/>
      <w:bCs/>
      <w:kern w:val="44"/>
      <w:sz w:val="44"/>
      <w:szCs w:val="44"/>
    </w:rPr>
  </w:style>
  <w:style w:type="character" w:customStyle="1" w:styleId="187">
    <w:name w:val="段 Char"/>
    <w:link w:val="188"/>
    <w:qFormat/>
    <w:locked/>
    <w:uiPriority w:val="0"/>
    <w:rPr>
      <w:rFonts w:ascii="宋体"/>
      <w:sz w:val="21"/>
      <w:lang w:val="en-US" w:eastAsia="zh-CN" w:bidi="ar-SA"/>
    </w:rPr>
  </w:style>
  <w:style w:type="paragraph" w:customStyle="1" w:styleId="188">
    <w:name w:val="段"/>
    <w:link w:val="187"/>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189">
    <w:name w:val="Char Char19"/>
    <w:qFormat/>
    <w:uiPriority w:val="0"/>
    <w:rPr>
      <w:rFonts w:hint="default" w:ascii="Arial" w:hAnsi="Arial" w:eastAsia="黑体" w:cs="Arial"/>
      <w:kern w:val="2"/>
      <w:sz w:val="24"/>
      <w:szCs w:val="24"/>
      <w:lang w:val="en-US" w:eastAsia="zh-CN" w:bidi="ar-SA"/>
    </w:rPr>
  </w:style>
  <w:style w:type="character" w:customStyle="1" w:styleId="190">
    <w:name w:val="con"/>
    <w:qFormat/>
    <w:uiPriority w:val="0"/>
  </w:style>
  <w:style w:type="character" w:customStyle="1" w:styleId="191">
    <w:name w:val="ca-13"/>
    <w:basedOn w:val="56"/>
    <w:qFormat/>
    <w:uiPriority w:val="0"/>
  </w:style>
  <w:style w:type="character" w:customStyle="1" w:styleId="192">
    <w:name w:val="正文文本 3 Char"/>
    <w:link w:val="193"/>
    <w:qFormat/>
    <w:uiPriority w:val="0"/>
    <w:rPr>
      <w:rFonts w:eastAsia="宋体"/>
      <w:b/>
      <w:bCs/>
      <w:kern w:val="2"/>
      <w:sz w:val="24"/>
      <w:szCs w:val="24"/>
      <w:lang w:val="en-US" w:eastAsia="zh-CN" w:bidi="ar-SA"/>
    </w:rPr>
  </w:style>
  <w:style w:type="paragraph" w:customStyle="1" w:styleId="193">
    <w:name w:val="正文文本 31"/>
    <w:basedOn w:val="1"/>
    <w:link w:val="192"/>
    <w:qFormat/>
    <w:uiPriority w:val="0"/>
    <w:pPr>
      <w:spacing w:line="500" w:lineRule="exact"/>
    </w:pPr>
    <w:rPr>
      <w:b/>
      <w:bCs/>
      <w:sz w:val="24"/>
    </w:rPr>
  </w:style>
  <w:style w:type="character" w:customStyle="1" w:styleId="194">
    <w:name w:val="Char Char1411"/>
    <w:qFormat/>
    <w:uiPriority w:val="0"/>
    <w:rPr>
      <w:sz w:val="18"/>
      <w:szCs w:val="18"/>
    </w:rPr>
  </w:style>
  <w:style w:type="character" w:customStyle="1" w:styleId="195">
    <w:name w:val="ca-7"/>
    <w:basedOn w:val="56"/>
    <w:qFormat/>
    <w:uiPriority w:val="0"/>
  </w:style>
  <w:style w:type="character" w:customStyle="1" w:styleId="196">
    <w:name w:val="Char Char111"/>
    <w:qFormat/>
    <w:uiPriority w:val="0"/>
    <w:rPr>
      <w:rFonts w:hint="default" w:ascii="Times New Roman" w:hAnsi="Times New Roman" w:eastAsia="宋体" w:cs="Times New Roman"/>
      <w:sz w:val="30"/>
      <w:szCs w:val="24"/>
    </w:rPr>
  </w:style>
  <w:style w:type="character" w:customStyle="1" w:styleId="197">
    <w:name w:val="Plain Text Char1"/>
    <w:semiHidden/>
    <w:qFormat/>
    <w:uiPriority w:val="99"/>
    <w:rPr>
      <w:rFonts w:ascii="宋体" w:hAnsi="Courier New" w:cs="Courier New"/>
      <w:szCs w:val="21"/>
    </w:rPr>
  </w:style>
  <w:style w:type="character" w:customStyle="1" w:styleId="198">
    <w:name w:val="Char Char2"/>
    <w:qFormat/>
    <w:uiPriority w:val="0"/>
    <w:rPr>
      <w:rFonts w:hint="eastAsia" w:ascii="宋体" w:hAnsi="Courier New" w:eastAsia="宋体"/>
      <w:szCs w:val="21"/>
      <w:lang w:bidi="ar-SA"/>
    </w:rPr>
  </w:style>
  <w:style w:type="character" w:customStyle="1" w:styleId="199">
    <w:name w:val="Char Char143"/>
    <w:qFormat/>
    <w:uiPriority w:val="0"/>
    <w:rPr>
      <w:sz w:val="18"/>
      <w:szCs w:val="18"/>
    </w:rPr>
  </w:style>
  <w:style w:type="character" w:customStyle="1" w:styleId="200">
    <w:name w:val="Char Char Char Char Char"/>
    <w:qFormat/>
    <w:uiPriority w:val="0"/>
    <w:rPr>
      <w:rFonts w:eastAsia="宋体"/>
      <w:b/>
      <w:bCs/>
      <w:kern w:val="44"/>
      <w:sz w:val="44"/>
      <w:szCs w:val="44"/>
      <w:lang w:val="en-US" w:eastAsia="zh-CN" w:bidi="ar-SA"/>
    </w:rPr>
  </w:style>
  <w:style w:type="character" w:customStyle="1" w:styleId="201">
    <w:name w:val="Char Char34"/>
    <w:qFormat/>
    <w:locked/>
    <w:uiPriority w:val="0"/>
    <w:rPr>
      <w:rFonts w:hint="eastAsia" w:ascii="宋体" w:hAnsi="宋体" w:eastAsia="宋体"/>
      <w:b/>
      <w:bCs/>
      <w:kern w:val="2"/>
      <w:sz w:val="32"/>
      <w:szCs w:val="32"/>
      <w:lang w:val="en-US" w:eastAsia="zh-CN" w:bidi="ar-SA"/>
    </w:rPr>
  </w:style>
  <w:style w:type="character" w:customStyle="1" w:styleId="202">
    <w:name w:val="ca-8"/>
    <w:basedOn w:val="56"/>
    <w:qFormat/>
    <w:uiPriority w:val="0"/>
  </w:style>
  <w:style w:type="character" w:customStyle="1" w:styleId="203">
    <w:name w:val="正文文本 2 Char"/>
    <w:link w:val="204"/>
    <w:qFormat/>
    <w:uiPriority w:val="0"/>
    <w:rPr>
      <w:rFonts w:eastAsia="宋体"/>
      <w:kern w:val="2"/>
      <w:sz w:val="21"/>
      <w:szCs w:val="24"/>
      <w:lang w:val="en-US" w:eastAsia="zh-CN" w:bidi="ar-SA"/>
    </w:rPr>
  </w:style>
  <w:style w:type="paragraph" w:customStyle="1" w:styleId="204">
    <w:name w:val="正文文本 21"/>
    <w:basedOn w:val="1"/>
    <w:link w:val="203"/>
    <w:qFormat/>
    <w:uiPriority w:val="0"/>
    <w:pPr>
      <w:spacing w:after="120" w:line="480" w:lineRule="auto"/>
    </w:pPr>
  </w:style>
  <w:style w:type="character" w:customStyle="1" w:styleId="205">
    <w:name w:val="普通文字 Char Char5"/>
    <w:qFormat/>
    <w:uiPriority w:val="0"/>
    <w:rPr>
      <w:rFonts w:hint="eastAsia" w:ascii="宋体" w:hAnsi="Courier New" w:eastAsia="宋体" w:cs="Courier New"/>
      <w:kern w:val="2"/>
      <w:sz w:val="21"/>
      <w:szCs w:val="21"/>
    </w:rPr>
  </w:style>
  <w:style w:type="character" w:customStyle="1" w:styleId="206">
    <w:name w:val="Char Char17"/>
    <w:qFormat/>
    <w:uiPriority w:val="0"/>
    <w:rPr>
      <w:rFonts w:hint="default" w:ascii="Times New Roman" w:hAnsi="Times New Roman" w:cs="Times New Roman"/>
      <w:b/>
      <w:bCs/>
      <w:kern w:val="2"/>
      <w:sz w:val="21"/>
      <w:szCs w:val="24"/>
    </w:rPr>
  </w:style>
  <w:style w:type="character" w:customStyle="1" w:styleId="207">
    <w:name w:val="日期 Char"/>
    <w:link w:val="208"/>
    <w:qFormat/>
    <w:uiPriority w:val="0"/>
    <w:rPr>
      <w:rFonts w:ascii="宋体" w:hAnsi="Courier New" w:eastAsia="宋体" w:cs="Courier New"/>
      <w:kern w:val="2"/>
      <w:sz w:val="21"/>
      <w:szCs w:val="21"/>
      <w:lang w:val="en-US" w:eastAsia="zh-CN" w:bidi="ar-SA"/>
    </w:rPr>
  </w:style>
  <w:style w:type="paragraph" w:customStyle="1" w:styleId="208">
    <w:name w:val="日期1"/>
    <w:basedOn w:val="1"/>
    <w:next w:val="1"/>
    <w:link w:val="207"/>
    <w:qFormat/>
    <w:uiPriority w:val="0"/>
    <w:pPr>
      <w:ind w:left="100" w:leftChars="2500"/>
    </w:pPr>
    <w:rPr>
      <w:rFonts w:ascii="宋体" w:hAnsi="Courier New" w:cs="Courier New"/>
      <w:szCs w:val="21"/>
    </w:rPr>
  </w:style>
  <w:style w:type="character" w:customStyle="1" w:styleId="209">
    <w:name w:val="文档结构图 Char"/>
    <w:link w:val="210"/>
    <w:qFormat/>
    <w:uiPriority w:val="0"/>
    <w:rPr>
      <w:rFonts w:eastAsia="宋体"/>
      <w:kern w:val="2"/>
      <w:sz w:val="21"/>
      <w:szCs w:val="24"/>
      <w:lang w:val="en-US" w:eastAsia="zh-CN" w:bidi="ar-SA"/>
    </w:rPr>
  </w:style>
  <w:style w:type="paragraph" w:customStyle="1" w:styleId="210">
    <w:name w:val="文档结构图1"/>
    <w:basedOn w:val="1"/>
    <w:link w:val="209"/>
    <w:qFormat/>
    <w:uiPriority w:val="0"/>
    <w:pPr>
      <w:shd w:val="clear" w:color="auto" w:fill="000080"/>
    </w:pPr>
  </w:style>
  <w:style w:type="character" w:customStyle="1" w:styleId="211">
    <w:name w:val="15"/>
    <w:qFormat/>
    <w:uiPriority w:val="0"/>
    <w:rPr>
      <w:rFonts w:hint="default" w:ascii="Times New Roman" w:hAnsi="Times New Roman" w:cs="Times New Roman"/>
      <w:color w:val="0000FF"/>
      <w:u w:val="single"/>
    </w:rPr>
  </w:style>
  <w:style w:type="character" w:customStyle="1" w:styleId="212">
    <w:name w:val="批注框文本 Char"/>
    <w:qFormat/>
    <w:uiPriority w:val="99"/>
    <w:rPr>
      <w:rFonts w:eastAsia="宋体"/>
      <w:kern w:val="2"/>
      <w:sz w:val="18"/>
      <w:szCs w:val="18"/>
      <w:lang w:val="en-US" w:eastAsia="zh-CN" w:bidi="ar-SA"/>
    </w:rPr>
  </w:style>
  <w:style w:type="character" w:customStyle="1" w:styleId="213">
    <w:name w:val="Char Char112"/>
    <w:qFormat/>
    <w:uiPriority w:val="0"/>
    <w:rPr>
      <w:rFonts w:hint="default" w:ascii="Times New Roman" w:hAnsi="Times New Roman" w:eastAsia="宋体" w:cs="Times New Roman"/>
      <w:sz w:val="30"/>
      <w:szCs w:val="24"/>
    </w:rPr>
  </w:style>
  <w:style w:type="character" w:customStyle="1" w:styleId="214">
    <w:name w:val="标题 4 Char2"/>
    <w:qFormat/>
    <w:locked/>
    <w:uiPriority w:val="0"/>
    <w:rPr>
      <w:rFonts w:hint="default" w:ascii="Arial" w:hAnsi="Arial" w:eastAsia="黑体" w:cs="Arial"/>
      <w:sz w:val="28"/>
    </w:rPr>
  </w:style>
  <w:style w:type="character" w:customStyle="1" w:styleId="215">
    <w:name w:val="标题 5 Char"/>
    <w:qFormat/>
    <w:uiPriority w:val="0"/>
    <w:rPr>
      <w:rFonts w:eastAsia="宋体"/>
      <w:b/>
      <w:kern w:val="2"/>
      <w:sz w:val="28"/>
      <w:szCs w:val="24"/>
      <w:lang w:val="en-US" w:eastAsia="zh-CN" w:bidi="ar-SA"/>
    </w:rPr>
  </w:style>
  <w:style w:type="character" w:customStyle="1" w:styleId="216">
    <w:name w:val="副标题 Char4"/>
    <w:qFormat/>
    <w:uiPriority w:val="11"/>
    <w:rPr>
      <w:rFonts w:hint="default" w:ascii="Cambria" w:hAnsi="Cambria" w:cs="Times New Roman"/>
      <w:b/>
      <w:bCs/>
      <w:kern w:val="28"/>
      <w:sz w:val="32"/>
      <w:szCs w:val="32"/>
    </w:rPr>
  </w:style>
  <w:style w:type="character" w:customStyle="1" w:styleId="217">
    <w:name w:val="sel9"/>
    <w:qFormat/>
    <w:uiPriority w:val="0"/>
    <w:rPr>
      <w:rFonts w:hint="eastAsia" w:ascii="宋体" w:hAnsi="宋体" w:eastAsia="宋体"/>
      <w:b/>
      <w:bCs/>
      <w:sz w:val="21"/>
      <w:szCs w:val="21"/>
    </w:rPr>
  </w:style>
  <w:style w:type="character" w:customStyle="1" w:styleId="218">
    <w:name w:val="font21"/>
    <w:basedOn w:val="56"/>
    <w:qFormat/>
    <w:uiPriority w:val="0"/>
    <w:rPr>
      <w:rFonts w:hint="eastAsia" w:ascii="宋体" w:hAnsi="宋体" w:eastAsia="宋体" w:cs="宋体"/>
      <w:color w:val="000000"/>
      <w:sz w:val="24"/>
      <w:szCs w:val="24"/>
      <w:u w:val="none"/>
    </w:rPr>
  </w:style>
  <w:style w:type="character" w:customStyle="1" w:styleId="219">
    <w:name w:val="标题 Char4"/>
    <w:qFormat/>
    <w:uiPriority w:val="0"/>
    <w:rPr>
      <w:rFonts w:hint="default" w:ascii="Cambria" w:hAnsi="Cambria" w:cs="Times New Roman"/>
      <w:b/>
      <w:bCs/>
      <w:kern w:val="2"/>
      <w:sz w:val="32"/>
      <w:szCs w:val="32"/>
    </w:rPr>
  </w:style>
  <w:style w:type="character" w:customStyle="1" w:styleId="220">
    <w:name w:val="font01"/>
    <w:basedOn w:val="56"/>
    <w:qFormat/>
    <w:uiPriority w:val="0"/>
    <w:rPr>
      <w:rFonts w:hint="default" w:ascii="Times New Roman" w:hAnsi="Times New Roman" w:cs="Times New Roman"/>
      <w:color w:val="000000"/>
      <w:sz w:val="24"/>
      <w:szCs w:val="24"/>
      <w:u w:val="none"/>
    </w:rPr>
  </w:style>
  <w:style w:type="character" w:customStyle="1" w:styleId="221">
    <w:name w:val="llyf92"/>
    <w:qFormat/>
    <w:uiPriority w:val="0"/>
    <w:rPr>
      <w:sz w:val="18"/>
      <w:szCs w:val="18"/>
    </w:rPr>
  </w:style>
  <w:style w:type="character" w:customStyle="1" w:styleId="222">
    <w:name w:val="font51"/>
    <w:qFormat/>
    <w:uiPriority w:val="0"/>
    <w:rPr>
      <w:rFonts w:hint="eastAsia" w:ascii="黑体" w:hAnsi="宋体" w:eastAsia="黑体" w:cs="黑体"/>
      <w:b/>
      <w:color w:val="000000"/>
      <w:sz w:val="40"/>
      <w:szCs w:val="40"/>
      <w:u w:val="none"/>
    </w:rPr>
  </w:style>
  <w:style w:type="character" w:customStyle="1" w:styleId="223">
    <w:name w:val="副标题 Char1"/>
    <w:qFormat/>
    <w:uiPriority w:val="11"/>
    <w:rPr>
      <w:rFonts w:hint="default" w:ascii="Cambria" w:hAnsi="Cambria" w:cs="Times New Roman"/>
      <w:b/>
      <w:bCs/>
      <w:kern w:val="28"/>
      <w:sz w:val="32"/>
      <w:szCs w:val="32"/>
    </w:rPr>
  </w:style>
  <w:style w:type="character" w:customStyle="1" w:styleId="224">
    <w:name w:val="H1 Char"/>
    <w:qFormat/>
    <w:uiPriority w:val="0"/>
    <w:rPr>
      <w:rFonts w:eastAsia="宋体"/>
      <w:b/>
      <w:bCs/>
      <w:kern w:val="44"/>
      <w:sz w:val="44"/>
      <w:szCs w:val="44"/>
      <w:lang w:val="en-US" w:eastAsia="zh-CN" w:bidi="ar-SA"/>
    </w:rPr>
  </w:style>
  <w:style w:type="character" w:customStyle="1" w:styleId="225">
    <w:name w:val="尾注文本 Char"/>
    <w:qFormat/>
    <w:uiPriority w:val="0"/>
    <w:rPr>
      <w:rFonts w:ascii="Calibri" w:hAnsi="Calibri"/>
      <w:kern w:val="2"/>
      <w:sz w:val="21"/>
      <w:szCs w:val="22"/>
    </w:rPr>
  </w:style>
  <w:style w:type="character" w:customStyle="1" w:styleId="226">
    <w:name w:val="Char Char18"/>
    <w:qFormat/>
    <w:uiPriority w:val="0"/>
    <w:rPr>
      <w:rFonts w:hint="default" w:ascii="Arial" w:hAnsi="Arial" w:eastAsia="黑体" w:cs="Arial"/>
      <w:kern w:val="2"/>
      <w:sz w:val="21"/>
      <w:szCs w:val="24"/>
      <w:lang w:val="en-US" w:eastAsia="zh-CN" w:bidi="ar-SA"/>
    </w:rPr>
  </w:style>
  <w:style w:type="character" w:customStyle="1" w:styleId="227">
    <w:name w:val="页眉 Char2"/>
    <w:qFormat/>
    <w:locked/>
    <w:uiPriority w:val="0"/>
    <w:rPr>
      <w:rFonts w:hint="eastAsia" w:ascii="宋体" w:hAnsi="宋体" w:eastAsia="宋体"/>
      <w:kern w:val="2"/>
      <w:sz w:val="18"/>
      <w:szCs w:val="18"/>
    </w:rPr>
  </w:style>
  <w:style w:type="character" w:customStyle="1" w:styleId="228">
    <w:name w:val="标题 3 字符"/>
    <w:qFormat/>
    <w:uiPriority w:val="0"/>
    <w:rPr>
      <w:b/>
      <w:bCs/>
      <w:kern w:val="2"/>
      <w:sz w:val="32"/>
      <w:szCs w:val="32"/>
    </w:rPr>
  </w:style>
  <w:style w:type="character" w:customStyle="1" w:styleId="229">
    <w:name w:val="正文文本缩进 3 Char2"/>
    <w:qFormat/>
    <w:locked/>
    <w:uiPriority w:val="0"/>
    <w:rPr>
      <w:kern w:val="2"/>
      <w:sz w:val="16"/>
      <w:szCs w:val="16"/>
    </w:rPr>
  </w:style>
  <w:style w:type="character" w:customStyle="1" w:styleId="230">
    <w:name w:val="Char Char32"/>
    <w:qFormat/>
    <w:locked/>
    <w:uiPriority w:val="0"/>
    <w:rPr>
      <w:rFonts w:hint="eastAsia" w:ascii="宋体" w:hAnsi="宋体" w:eastAsia="宋体"/>
      <w:b/>
      <w:kern w:val="2"/>
      <w:sz w:val="28"/>
      <w:szCs w:val="24"/>
      <w:lang w:val="en-US" w:eastAsia="zh-CN" w:bidi="ar-SA"/>
    </w:rPr>
  </w:style>
  <w:style w:type="character" w:customStyle="1" w:styleId="231">
    <w:name w:val="标题 Char"/>
    <w:qFormat/>
    <w:uiPriority w:val="0"/>
    <w:rPr>
      <w:rFonts w:ascii="Arial" w:hAnsi="Arial" w:eastAsia="宋体"/>
      <w:b/>
      <w:bCs/>
      <w:kern w:val="2"/>
      <w:sz w:val="32"/>
      <w:szCs w:val="32"/>
      <w:lang w:bidi="ar-SA"/>
    </w:rPr>
  </w:style>
  <w:style w:type="character" w:customStyle="1" w:styleId="232">
    <w:name w:val="标题 Char1"/>
    <w:qFormat/>
    <w:uiPriority w:val="0"/>
    <w:rPr>
      <w:rFonts w:hint="default" w:ascii="Cambria" w:hAnsi="Cambria" w:cs="Times New Roman"/>
      <w:b/>
      <w:bCs/>
      <w:kern w:val="2"/>
      <w:sz w:val="32"/>
      <w:szCs w:val="32"/>
    </w:rPr>
  </w:style>
  <w:style w:type="character" w:customStyle="1" w:styleId="233">
    <w:name w:val="列表段落 字符"/>
    <w:link w:val="234"/>
    <w:qFormat/>
    <w:uiPriority w:val="0"/>
    <w:rPr>
      <w:rFonts w:ascii="Calibri" w:hAnsi="Calibri" w:eastAsia="宋体"/>
      <w:kern w:val="2"/>
      <w:sz w:val="21"/>
      <w:szCs w:val="22"/>
      <w:lang w:val="en-US" w:eastAsia="zh-CN" w:bidi="ar-SA"/>
    </w:rPr>
  </w:style>
  <w:style w:type="paragraph" w:styleId="234">
    <w:name w:val="List Paragraph"/>
    <w:basedOn w:val="1"/>
    <w:link w:val="233"/>
    <w:qFormat/>
    <w:uiPriority w:val="0"/>
    <w:pPr>
      <w:ind w:firstLine="420" w:firstLineChars="200"/>
    </w:pPr>
    <w:rPr>
      <w:rFonts w:ascii="Calibri" w:hAnsi="Calibri"/>
      <w:szCs w:val="22"/>
    </w:rPr>
  </w:style>
  <w:style w:type="character" w:customStyle="1" w:styleId="235">
    <w:name w:val="Char Char13"/>
    <w:qFormat/>
    <w:uiPriority w:val="0"/>
    <w:rPr>
      <w:rFonts w:hint="eastAsia" w:ascii="仿宋_GB2312" w:eastAsia="仿宋_GB2312"/>
      <w:kern w:val="2"/>
      <w:sz w:val="32"/>
      <w:lang w:val="en-US" w:eastAsia="zh-CN" w:bidi="ar-SA"/>
    </w:rPr>
  </w:style>
  <w:style w:type="character" w:customStyle="1" w:styleId="236">
    <w:name w:val="页码 New New New New New New New"/>
    <w:basedOn w:val="56"/>
    <w:qFormat/>
    <w:uiPriority w:val="0"/>
  </w:style>
  <w:style w:type="character" w:customStyle="1" w:styleId="237">
    <w:name w:val="正文文本缩进 Char3"/>
    <w:qFormat/>
    <w:locked/>
    <w:uiPriority w:val="0"/>
    <w:rPr>
      <w:rFonts w:hint="eastAsia" w:ascii="仿宋_GB2312" w:eastAsia="仿宋_GB2312"/>
      <w:kern w:val="2"/>
      <w:sz w:val="32"/>
    </w:rPr>
  </w:style>
  <w:style w:type="character" w:customStyle="1" w:styleId="238">
    <w:name w:val="Char Char2311"/>
    <w:qFormat/>
    <w:uiPriority w:val="0"/>
    <w:rPr>
      <w:rFonts w:ascii="Times New Roman" w:hAnsi="Times New Roman" w:eastAsia="宋体" w:cs="Times New Roman"/>
      <w:b/>
      <w:bCs/>
      <w:kern w:val="44"/>
      <w:sz w:val="44"/>
      <w:szCs w:val="44"/>
    </w:rPr>
  </w:style>
  <w:style w:type="character" w:customStyle="1" w:styleId="239">
    <w:name w:val="H1 Char1"/>
    <w:qFormat/>
    <w:uiPriority w:val="0"/>
    <w:rPr>
      <w:rFonts w:eastAsia="宋体"/>
      <w:b/>
      <w:bCs/>
      <w:kern w:val="44"/>
      <w:sz w:val="44"/>
      <w:szCs w:val="44"/>
      <w:lang w:val="en-US" w:eastAsia="zh-CN" w:bidi="ar-SA"/>
    </w:rPr>
  </w:style>
  <w:style w:type="character" w:customStyle="1" w:styleId="240">
    <w:name w:val="正文（首行缩进2字符） Char"/>
    <w:link w:val="241"/>
    <w:qFormat/>
    <w:locked/>
    <w:uiPriority w:val="0"/>
    <w:rPr>
      <w:rFonts w:ascii="宋体" w:hAnsi="宋体"/>
      <w:kern w:val="2"/>
      <w:sz w:val="21"/>
      <w:szCs w:val="21"/>
    </w:rPr>
  </w:style>
  <w:style w:type="paragraph" w:customStyle="1" w:styleId="241">
    <w:name w:val="正文（首行缩进2字符）"/>
    <w:basedOn w:val="1"/>
    <w:link w:val="240"/>
    <w:qFormat/>
    <w:uiPriority w:val="0"/>
    <w:pPr>
      <w:spacing w:line="360" w:lineRule="auto"/>
      <w:ind w:firstLine="420" w:firstLineChars="200"/>
    </w:pPr>
    <w:rPr>
      <w:rFonts w:ascii="宋体" w:hAnsi="宋体"/>
      <w:szCs w:val="21"/>
    </w:rPr>
  </w:style>
  <w:style w:type="character" w:customStyle="1" w:styleId="242">
    <w:name w:val="Char Char Char2"/>
    <w:qFormat/>
    <w:uiPriority w:val="0"/>
    <w:rPr>
      <w:rFonts w:hint="eastAsia" w:ascii="宋体" w:hAnsi="宋体" w:eastAsia="宋体"/>
      <w:kern w:val="2"/>
      <w:sz w:val="18"/>
      <w:szCs w:val="18"/>
      <w:lang w:val="en-US" w:eastAsia="zh-CN" w:bidi="ar-SA"/>
    </w:rPr>
  </w:style>
  <w:style w:type="character" w:customStyle="1" w:styleId="243">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44">
    <w:name w:val="正文首行缩进 Char"/>
    <w:qFormat/>
    <w:uiPriority w:val="0"/>
    <w:rPr>
      <w:rFonts w:eastAsia="宋体"/>
      <w:kern w:val="2"/>
      <w:sz w:val="21"/>
      <w:szCs w:val="24"/>
      <w:lang w:val="en-US" w:eastAsia="zh-CN" w:bidi="ar-SA"/>
    </w:rPr>
  </w:style>
  <w:style w:type="character" w:customStyle="1" w:styleId="245">
    <w:name w:val="Char Char Char1"/>
    <w:qFormat/>
    <w:uiPriority w:val="0"/>
    <w:rPr>
      <w:rFonts w:hint="eastAsia" w:ascii="宋体" w:hAnsi="宋体" w:eastAsia="宋体"/>
      <w:kern w:val="2"/>
      <w:sz w:val="18"/>
      <w:szCs w:val="18"/>
      <w:lang w:val="en-US" w:eastAsia="zh-CN" w:bidi="ar-SA"/>
    </w:rPr>
  </w:style>
  <w:style w:type="character" w:customStyle="1" w:styleId="246">
    <w:name w:val="H1 Char2"/>
    <w:qFormat/>
    <w:uiPriority w:val="0"/>
    <w:rPr>
      <w:rFonts w:eastAsia="宋体"/>
      <w:b/>
      <w:bCs/>
      <w:kern w:val="44"/>
      <w:sz w:val="44"/>
      <w:szCs w:val="44"/>
      <w:lang w:val="en-US" w:eastAsia="zh-CN" w:bidi="ar-SA"/>
    </w:rPr>
  </w:style>
  <w:style w:type="character" w:customStyle="1" w:styleId="247">
    <w:name w:val="正文无缩进 Char Char"/>
    <w:link w:val="248"/>
    <w:qFormat/>
    <w:locked/>
    <w:uiPriority w:val="0"/>
    <w:rPr>
      <w:rFonts w:ascii="宋体" w:hAnsi="宋体"/>
      <w:color w:val="000000"/>
      <w:kern w:val="2"/>
      <w:sz w:val="24"/>
      <w:szCs w:val="24"/>
    </w:rPr>
  </w:style>
  <w:style w:type="paragraph" w:customStyle="1" w:styleId="248">
    <w:name w:val="正文无缩进"/>
    <w:basedOn w:val="1"/>
    <w:link w:val="247"/>
    <w:qFormat/>
    <w:uiPriority w:val="0"/>
    <w:pPr>
      <w:spacing w:line="360" w:lineRule="auto"/>
    </w:pPr>
    <w:rPr>
      <w:rFonts w:ascii="宋体" w:hAnsi="宋体"/>
      <w:color w:val="000000"/>
      <w:sz w:val="24"/>
    </w:rPr>
  </w:style>
  <w:style w:type="character" w:customStyle="1" w:styleId="249">
    <w:name w:val="p1"/>
    <w:basedOn w:val="56"/>
    <w:qFormat/>
    <w:uiPriority w:val="0"/>
  </w:style>
  <w:style w:type="character" w:customStyle="1" w:styleId="250">
    <w:name w:val="标题 1 Char"/>
    <w:qFormat/>
    <w:uiPriority w:val="0"/>
    <w:rPr>
      <w:rFonts w:eastAsia="宋体"/>
      <w:b/>
      <w:bCs/>
      <w:kern w:val="44"/>
      <w:sz w:val="44"/>
      <w:szCs w:val="44"/>
      <w:lang w:val="en-US" w:eastAsia="zh-CN" w:bidi="ar-SA"/>
    </w:rPr>
  </w:style>
  <w:style w:type="character" w:customStyle="1" w:styleId="251">
    <w:name w:val="页码 New New New New"/>
    <w:basedOn w:val="56"/>
    <w:qFormat/>
    <w:uiPriority w:val="0"/>
  </w:style>
  <w:style w:type="character" w:customStyle="1" w:styleId="252">
    <w:name w:val="Char Char6"/>
    <w:qFormat/>
    <w:locked/>
    <w:uiPriority w:val="0"/>
    <w:rPr>
      <w:rFonts w:hint="eastAsia" w:ascii="宋体" w:hAnsi="Courier New" w:eastAsia="宋体" w:cs="Courier New"/>
      <w:kern w:val="2"/>
      <w:sz w:val="21"/>
      <w:szCs w:val="21"/>
      <w:lang w:val="en-US" w:eastAsia="zh-CN" w:bidi="ar-SA"/>
    </w:rPr>
  </w:style>
  <w:style w:type="character" w:customStyle="1" w:styleId="253">
    <w:name w:val="页眉 Char"/>
    <w:qFormat/>
    <w:uiPriority w:val="99"/>
    <w:rPr>
      <w:rFonts w:eastAsia="宋体"/>
      <w:kern w:val="2"/>
      <w:sz w:val="18"/>
      <w:szCs w:val="18"/>
      <w:lang w:val="en-US" w:eastAsia="zh-CN" w:bidi="ar-SA"/>
    </w:rPr>
  </w:style>
  <w:style w:type="character" w:customStyle="1" w:styleId="254">
    <w:name w:val="批注主题 Char2"/>
    <w:qFormat/>
    <w:uiPriority w:val="0"/>
    <w:rPr>
      <w:rFonts w:hint="eastAsia" w:ascii="宋体" w:hAnsi="宋体" w:eastAsia="宋体"/>
      <w:b/>
      <w:bCs/>
      <w:kern w:val="2"/>
      <w:sz w:val="21"/>
      <w:szCs w:val="24"/>
    </w:rPr>
  </w:style>
  <w:style w:type="character" w:customStyle="1" w:styleId="255">
    <w:name w:val="style31"/>
    <w:qFormat/>
    <w:uiPriority w:val="0"/>
    <w:rPr>
      <w:sz w:val="18"/>
      <w:szCs w:val="18"/>
    </w:rPr>
  </w:style>
  <w:style w:type="character" w:customStyle="1" w:styleId="256">
    <w:name w:val="页脚 Char2"/>
    <w:qFormat/>
    <w:locked/>
    <w:uiPriority w:val="0"/>
    <w:rPr>
      <w:rFonts w:hint="eastAsia" w:ascii="宋体" w:hAnsi="宋体" w:eastAsia="宋体"/>
      <w:kern w:val="2"/>
      <w:sz w:val="18"/>
      <w:szCs w:val="18"/>
    </w:rPr>
  </w:style>
  <w:style w:type="character" w:customStyle="1" w:styleId="257">
    <w:name w:val="标题 3 Char3"/>
    <w:qFormat/>
    <w:uiPriority w:val="0"/>
    <w:rPr>
      <w:rFonts w:eastAsia="宋体"/>
      <w:b/>
      <w:bCs/>
      <w:sz w:val="32"/>
      <w:szCs w:val="32"/>
      <w:lang w:bidi="ar-SA"/>
    </w:rPr>
  </w:style>
  <w:style w:type="character" w:customStyle="1" w:styleId="258">
    <w:name w:val="正文文本缩进 3 Char"/>
    <w:link w:val="259"/>
    <w:qFormat/>
    <w:uiPriority w:val="0"/>
    <w:rPr>
      <w:rFonts w:eastAsia="宋体"/>
      <w:kern w:val="2"/>
      <w:sz w:val="16"/>
      <w:szCs w:val="16"/>
      <w:lang w:val="en-US" w:eastAsia="zh-CN" w:bidi="ar-SA"/>
    </w:rPr>
  </w:style>
  <w:style w:type="paragraph" w:customStyle="1" w:styleId="259">
    <w:name w:val="正文文本缩进 31"/>
    <w:basedOn w:val="1"/>
    <w:link w:val="258"/>
    <w:qFormat/>
    <w:uiPriority w:val="0"/>
    <w:pPr>
      <w:spacing w:after="120"/>
      <w:ind w:left="420" w:leftChars="200"/>
    </w:pPr>
    <w:rPr>
      <w:sz w:val="16"/>
      <w:szCs w:val="16"/>
    </w:rPr>
  </w:style>
  <w:style w:type="character" w:customStyle="1" w:styleId="260">
    <w:name w:val="正文文本缩进 2 Char"/>
    <w:link w:val="261"/>
    <w:qFormat/>
    <w:uiPriority w:val="0"/>
    <w:rPr>
      <w:rFonts w:eastAsia="宋体"/>
      <w:kern w:val="2"/>
      <w:sz w:val="32"/>
      <w:lang w:val="en-US" w:eastAsia="zh-CN" w:bidi="ar-SA"/>
    </w:rPr>
  </w:style>
  <w:style w:type="paragraph" w:customStyle="1" w:styleId="261">
    <w:name w:val="正文文本缩进 21"/>
    <w:basedOn w:val="1"/>
    <w:link w:val="260"/>
    <w:qFormat/>
    <w:uiPriority w:val="0"/>
    <w:pPr>
      <w:ind w:firstLine="630"/>
    </w:pPr>
    <w:rPr>
      <w:sz w:val="32"/>
      <w:szCs w:val="20"/>
    </w:rPr>
  </w:style>
  <w:style w:type="character" w:customStyle="1" w:styleId="262">
    <w:name w:val="ca-2"/>
    <w:basedOn w:val="56"/>
    <w:qFormat/>
    <w:uiPriority w:val="0"/>
  </w:style>
  <w:style w:type="character" w:customStyle="1" w:styleId="263">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64">
    <w:name w:val="ca-0"/>
    <w:qFormat/>
    <w:uiPriority w:val="0"/>
  </w:style>
  <w:style w:type="character" w:customStyle="1" w:styleId="265">
    <w:name w:val="正文首行缩进 Char2"/>
    <w:qFormat/>
    <w:uiPriority w:val="99"/>
    <w:rPr>
      <w:rFonts w:hint="eastAsia" w:ascii="宋体" w:hAnsi="宋体" w:eastAsia="宋体"/>
      <w:kern w:val="2"/>
      <w:sz w:val="21"/>
      <w:szCs w:val="24"/>
      <w:lang w:val="en-US" w:eastAsia="zh-CN" w:bidi="ar-SA"/>
    </w:rPr>
  </w:style>
  <w:style w:type="character" w:customStyle="1" w:styleId="266">
    <w:name w:val="无间隔 字符"/>
    <w:link w:val="267"/>
    <w:qFormat/>
    <w:uiPriority w:val="0"/>
    <w:rPr>
      <w:sz w:val="22"/>
      <w:szCs w:val="22"/>
      <w:lang w:val="en-US" w:eastAsia="zh-CN" w:bidi="ar-SA"/>
    </w:rPr>
  </w:style>
  <w:style w:type="paragraph" w:styleId="267">
    <w:name w:val="No Spacing"/>
    <w:link w:val="266"/>
    <w:qFormat/>
    <w:uiPriority w:val="0"/>
    <w:pPr>
      <w:spacing w:after="160" w:line="278" w:lineRule="auto"/>
    </w:pPr>
    <w:rPr>
      <w:rFonts w:ascii="Times New Roman" w:hAnsi="Times New Roman" w:eastAsia="宋体" w:cs="Times New Roman"/>
      <w:sz w:val="22"/>
      <w:szCs w:val="22"/>
      <w:lang w:val="en-US" w:eastAsia="zh-CN" w:bidi="ar-SA"/>
    </w:rPr>
  </w:style>
  <w:style w:type="character" w:customStyle="1" w:styleId="268">
    <w:name w:val="页码 New New"/>
    <w:basedOn w:val="56"/>
    <w:qFormat/>
    <w:uiPriority w:val="0"/>
  </w:style>
  <w:style w:type="character" w:customStyle="1" w:styleId="269">
    <w:name w:val="Char Char Char Char Char11"/>
    <w:qFormat/>
    <w:uiPriority w:val="0"/>
    <w:rPr>
      <w:rFonts w:hint="eastAsia" w:ascii="宋体" w:hAnsi="宋体" w:eastAsia="宋体"/>
      <w:b/>
      <w:bCs/>
      <w:kern w:val="44"/>
      <w:sz w:val="44"/>
      <w:szCs w:val="44"/>
      <w:lang w:val="en-US" w:eastAsia="zh-CN" w:bidi="ar-SA"/>
    </w:rPr>
  </w:style>
  <w:style w:type="character" w:customStyle="1" w:styleId="270">
    <w:name w:val="页眉 字符"/>
    <w:qFormat/>
    <w:locked/>
    <w:uiPriority w:val="99"/>
    <w:rPr>
      <w:sz w:val="18"/>
      <w:szCs w:val="18"/>
    </w:rPr>
  </w:style>
  <w:style w:type="character" w:customStyle="1" w:styleId="271">
    <w:name w:val="正文文字首行缩进 Char"/>
    <w:qFormat/>
    <w:locked/>
    <w:uiPriority w:val="0"/>
    <w:rPr>
      <w:rFonts w:ascii="仿宋_GB2312" w:eastAsia="仿宋_GB2312"/>
      <w:kern w:val="2"/>
      <w:sz w:val="32"/>
    </w:rPr>
  </w:style>
  <w:style w:type="character" w:customStyle="1" w:styleId="272">
    <w:name w:val="font61"/>
    <w:qFormat/>
    <w:uiPriority w:val="0"/>
    <w:rPr>
      <w:rFonts w:hint="eastAsia" w:ascii="黑体" w:hAnsi="宋体" w:eastAsia="黑体" w:cs="黑体"/>
      <w:b/>
      <w:color w:val="000000"/>
      <w:sz w:val="40"/>
      <w:szCs w:val="40"/>
      <w:u w:val="single"/>
    </w:rPr>
  </w:style>
  <w:style w:type="character" w:customStyle="1" w:styleId="273">
    <w:name w:val="正文文本缩进 Char1"/>
    <w:qFormat/>
    <w:uiPriority w:val="0"/>
    <w:rPr>
      <w:kern w:val="2"/>
      <w:sz w:val="21"/>
      <w:szCs w:val="22"/>
    </w:rPr>
  </w:style>
  <w:style w:type="character" w:customStyle="1" w:styleId="274">
    <w:name w:val="正文文本缩进 Char"/>
    <w:qFormat/>
    <w:uiPriority w:val="0"/>
    <w:rPr>
      <w:rFonts w:ascii="仿宋_GB2312" w:eastAsia="仿宋_GB2312"/>
      <w:kern w:val="2"/>
      <w:sz w:val="32"/>
      <w:lang w:val="en-US" w:eastAsia="zh-CN" w:bidi="ar-SA"/>
    </w:rPr>
  </w:style>
  <w:style w:type="character" w:customStyle="1" w:styleId="275">
    <w:name w:val="标题 2 Char2"/>
    <w:qFormat/>
    <w:locked/>
    <w:uiPriority w:val="0"/>
    <w:rPr>
      <w:rFonts w:hint="default" w:ascii="Arial" w:hAnsi="Arial" w:eastAsia="黑体" w:cs="Arial"/>
      <w:b/>
      <w:bCs/>
      <w:sz w:val="32"/>
      <w:szCs w:val="32"/>
    </w:rPr>
  </w:style>
  <w:style w:type="character" w:customStyle="1" w:styleId="276">
    <w:name w:val="已访问的超链接1"/>
    <w:qFormat/>
    <w:uiPriority w:val="99"/>
    <w:rPr>
      <w:color w:val="800080"/>
      <w:u w:val="single"/>
    </w:rPr>
  </w:style>
  <w:style w:type="character" w:customStyle="1" w:styleId="277">
    <w:name w:val="Char Char12"/>
    <w:qFormat/>
    <w:uiPriority w:val="0"/>
    <w:rPr>
      <w:rFonts w:hint="eastAsia" w:ascii="宋体" w:hAnsi="Courier New" w:eastAsia="宋体" w:cs="Courier New"/>
      <w:kern w:val="2"/>
      <w:sz w:val="21"/>
      <w:szCs w:val="21"/>
      <w:lang w:val="en-US" w:eastAsia="zh-CN" w:bidi="ar-SA"/>
    </w:rPr>
  </w:style>
  <w:style w:type="character" w:customStyle="1" w:styleId="278">
    <w:name w:val="font81"/>
    <w:qFormat/>
    <w:uiPriority w:val="0"/>
    <w:rPr>
      <w:rFonts w:hint="default" w:ascii="华文宋体" w:hAnsi="华文宋体" w:eastAsia="华文宋体" w:cs="华文宋体"/>
      <w:color w:val="000000"/>
      <w:sz w:val="24"/>
      <w:szCs w:val="24"/>
      <w:u w:val="none"/>
    </w:rPr>
  </w:style>
  <w:style w:type="character" w:customStyle="1" w:styleId="279">
    <w:name w:val="手改 Char Char"/>
    <w:qFormat/>
    <w:uiPriority w:val="0"/>
    <w:rPr>
      <w:rFonts w:hint="eastAsia" w:ascii="宋体" w:hAnsi="宋体" w:eastAsia="宋体"/>
      <w:kern w:val="2"/>
      <w:sz w:val="24"/>
      <w:szCs w:val="24"/>
      <w:lang w:val="en-US" w:eastAsia="zh-CN" w:bidi="ar-SA"/>
    </w:rPr>
  </w:style>
  <w:style w:type="character" w:customStyle="1" w:styleId="280">
    <w:name w:val="批注文字 Char3"/>
    <w:qFormat/>
    <w:locked/>
    <w:uiPriority w:val="0"/>
    <w:rPr>
      <w:rFonts w:hint="eastAsia" w:ascii="宋体" w:hAnsi="宋体" w:eastAsia="宋体"/>
      <w:kern w:val="2"/>
      <w:sz w:val="21"/>
      <w:szCs w:val="24"/>
    </w:rPr>
  </w:style>
  <w:style w:type="character" w:customStyle="1" w:styleId="281">
    <w:name w:val="ca-16"/>
    <w:basedOn w:val="56"/>
    <w:qFormat/>
    <w:uiPriority w:val="0"/>
  </w:style>
  <w:style w:type="character" w:customStyle="1" w:styleId="282">
    <w:name w:val="1ji Char Char"/>
    <w:qFormat/>
    <w:locked/>
    <w:uiPriority w:val="0"/>
    <w:rPr>
      <w:rFonts w:ascii="宋体" w:hAnsi="宋体" w:eastAsia="宋体"/>
      <w:b/>
      <w:bCs/>
      <w:kern w:val="44"/>
      <w:sz w:val="36"/>
      <w:szCs w:val="44"/>
    </w:rPr>
  </w:style>
  <w:style w:type="character" w:customStyle="1" w:styleId="283">
    <w:name w:val="ca-14"/>
    <w:basedOn w:val="56"/>
    <w:qFormat/>
    <w:uiPriority w:val="0"/>
  </w:style>
  <w:style w:type="character" w:customStyle="1" w:styleId="284">
    <w:name w:val="Char Char30"/>
    <w:qFormat/>
    <w:locked/>
    <w:uiPriority w:val="0"/>
    <w:rPr>
      <w:rFonts w:hint="eastAsia" w:ascii="宋体" w:hAnsi="宋体" w:eastAsia="宋体"/>
      <w:b/>
      <w:spacing w:val="-2"/>
      <w:sz w:val="24"/>
      <w:lang w:val="en-US" w:eastAsia="zh-CN" w:bidi="ar-SA"/>
    </w:rPr>
  </w:style>
  <w:style w:type="character" w:customStyle="1" w:styleId="285">
    <w:name w:val="H1 Char3"/>
    <w:qFormat/>
    <w:locked/>
    <w:uiPriority w:val="0"/>
    <w:rPr>
      <w:rFonts w:hint="eastAsia" w:ascii="宋体" w:hAnsi="宋体" w:eastAsia="宋体"/>
      <w:b/>
      <w:bCs/>
      <w:kern w:val="44"/>
      <w:sz w:val="44"/>
      <w:szCs w:val="44"/>
      <w:lang w:val="en-US" w:eastAsia="zh-CN" w:bidi="ar-SA"/>
    </w:rPr>
  </w:style>
  <w:style w:type="character" w:customStyle="1" w:styleId="286">
    <w:name w:val="ca-32"/>
    <w:basedOn w:val="56"/>
    <w:qFormat/>
    <w:uiPriority w:val="0"/>
  </w:style>
  <w:style w:type="character" w:customStyle="1" w:styleId="287">
    <w:name w:val="纯文本 字符"/>
    <w:qFormat/>
    <w:uiPriority w:val="0"/>
    <w:rPr>
      <w:rFonts w:hint="eastAsia" w:ascii="宋体" w:hAnsi="Courier New" w:eastAsia="宋体" w:cs="Courier New"/>
      <w:szCs w:val="21"/>
    </w:rPr>
  </w:style>
  <w:style w:type="character" w:customStyle="1" w:styleId="288">
    <w:name w:val="Char Char20"/>
    <w:qFormat/>
    <w:uiPriority w:val="0"/>
    <w:rPr>
      <w:rFonts w:hint="eastAsia" w:ascii="仿宋_GB2312" w:eastAsia="仿宋_GB2312"/>
      <w:kern w:val="2"/>
      <w:sz w:val="32"/>
      <w:lang w:val="en-US" w:eastAsia="zh-CN" w:bidi="ar-SA"/>
    </w:rPr>
  </w:style>
  <w:style w:type="character" w:customStyle="1" w:styleId="289">
    <w:name w:val="标题 9 Char"/>
    <w:qFormat/>
    <w:uiPriority w:val="0"/>
    <w:rPr>
      <w:rFonts w:ascii="Arial" w:hAnsi="Arial" w:eastAsia="黑体"/>
      <w:kern w:val="2"/>
      <w:sz w:val="21"/>
      <w:szCs w:val="24"/>
      <w:lang w:val="en-US" w:eastAsia="zh-CN" w:bidi="ar-SA"/>
    </w:rPr>
  </w:style>
  <w:style w:type="character" w:customStyle="1" w:styleId="290">
    <w:name w:val="纯文本 字符1"/>
    <w:qFormat/>
    <w:uiPriority w:val="0"/>
    <w:rPr>
      <w:rFonts w:ascii="Ђˎ̥" w:hAnsi="Verdana" w:eastAsia="Ђˎ̥" w:cs="Verdana"/>
      <w:szCs w:val="21"/>
    </w:rPr>
  </w:style>
  <w:style w:type="character" w:customStyle="1" w:styleId="291">
    <w:name w:val="正文文本 2 Char2"/>
    <w:qFormat/>
    <w:locked/>
    <w:uiPriority w:val="0"/>
    <w:rPr>
      <w:kern w:val="2"/>
      <w:sz w:val="21"/>
      <w:szCs w:val="24"/>
    </w:rPr>
  </w:style>
  <w:style w:type="character" w:customStyle="1" w:styleId="292">
    <w:name w:val="Char Char29"/>
    <w:qFormat/>
    <w:locked/>
    <w:uiPriority w:val="0"/>
    <w:rPr>
      <w:rFonts w:hint="default" w:ascii="Arial" w:hAnsi="Arial" w:eastAsia="黑体" w:cs="宋体"/>
      <w:b/>
      <w:bCs/>
      <w:kern w:val="2"/>
      <w:sz w:val="32"/>
      <w:szCs w:val="32"/>
      <w:lang w:val="en-US" w:eastAsia="zh-CN" w:bidi="ar-SA"/>
    </w:rPr>
  </w:style>
  <w:style w:type="character" w:customStyle="1" w:styleId="293">
    <w:name w:val="Char Char1511"/>
    <w:qFormat/>
    <w:uiPriority w:val="0"/>
    <w:rPr>
      <w:sz w:val="18"/>
      <w:szCs w:val="18"/>
    </w:rPr>
  </w:style>
  <w:style w:type="character" w:customStyle="1" w:styleId="294">
    <w:name w:val="ca-11"/>
    <w:basedOn w:val="56"/>
    <w:qFormat/>
    <w:uiPriority w:val="0"/>
  </w:style>
  <w:style w:type="character" w:customStyle="1" w:styleId="295">
    <w:name w:val="FA正文 Char"/>
    <w:link w:val="296"/>
    <w:semiHidden/>
    <w:qFormat/>
    <w:locked/>
    <w:uiPriority w:val="0"/>
    <w:rPr>
      <w:rFonts w:ascii="宋体" w:hAnsi="宋体"/>
      <w:spacing w:val="10"/>
      <w:kern w:val="2"/>
      <w:sz w:val="24"/>
      <w:szCs w:val="22"/>
    </w:rPr>
  </w:style>
  <w:style w:type="paragraph" w:customStyle="1" w:styleId="296">
    <w:name w:val="FA正文"/>
    <w:basedOn w:val="1"/>
    <w:link w:val="295"/>
    <w:semiHidden/>
    <w:qFormat/>
    <w:uiPriority w:val="0"/>
    <w:pPr>
      <w:tabs>
        <w:tab w:val="left" w:pos="3375"/>
      </w:tabs>
      <w:spacing w:line="360" w:lineRule="auto"/>
      <w:ind w:firstLine="520"/>
    </w:pPr>
    <w:rPr>
      <w:rFonts w:ascii="宋体" w:hAnsi="宋体"/>
      <w:spacing w:val="10"/>
      <w:sz w:val="24"/>
      <w:szCs w:val="22"/>
    </w:rPr>
  </w:style>
  <w:style w:type="character" w:customStyle="1" w:styleId="297">
    <w:name w:val="页脚 Char"/>
    <w:qFormat/>
    <w:uiPriority w:val="99"/>
    <w:rPr>
      <w:rFonts w:eastAsia="宋体"/>
      <w:kern w:val="2"/>
      <w:sz w:val="18"/>
      <w:szCs w:val="18"/>
      <w:lang w:val="en-US" w:eastAsia="zh-CN" w:bidi="ar-SA"/>
    </w:rPr>
  </w:style>
  <w:style w:type="character" w:customStyle="1" w:styleId="298">
    <w:name w:val="Char Char22"/>
    <w:qFormat/>
    <w:uiPriority w:val="0"/>
    <w:rPr>
      <w:rFonts w:hint="eastAsia" w:ascii="宋体" w:hAnsi="宋体" w:eastAsia="宋体"/>
      <w:b/>
      <w:kern w:val="2"/>
      <w:sz w:val="28"/>
      <w:szCs w:val="24"/>
      <w:lang w:val="en-US" w:eastAsia="zh-CN" w:bidi="ar-SA"/>
    </w:rPr>
  </w:style>
  <w:style w:type="character" w:customStyle="1" w:styleId="299">
    <w:name w:val="Char Char28"/>
    <w:qFormat/>
    <w:locked/>
    <w:uiPriority w:val="0"/>
    <w:rPr>
      <w:rFonts w:hint="eastAsia" w:ascii="宋体" w:hAnsi="宋体" w:eastAsia="宋体"/>
      <w:b/>
      <w:kern w:val="2"/>
      <w:sz w:val="28"/>
      <w:szCs w:val="24"/>
      <w:lang w:val="en-US" w:eastAsia="zh-CN" w:bidi="ar-SA"/>
    </w:rPr>
  </w:style>
  <w:style w:type="character" w:customStyle="1" w:styleId="300">
    <w:name w:val="标题 7 Char"/>
    <w:qFormat/>
    <w:uiPriority w:val="0"/>
    <w:rPr>
      <w:rFonts w:eastAsia="宋体"/>
      <w:b/>
      <w:kern w:val="2"/>
      <w:sz w:val="24"/>
      <w:szCs w:val="24"/>
      <w:lang w:val="en-US" w:eastAsia="zh-CN" w:bidi="ar-SA"/>
    </w:rPr>
  </w:style>
  <w:style w:type="character" w:customStyle="1" w:styleId="301">
    <w:name w:val="标题 6 Char"/>
    <w:qFormat/>
    <w:uiPriority w:val="0"/>
    <w:rPr>
      <w:rFonts w:ascii="Arial" w:hAnsi="Arial" w:eastAsia="黑体"/>
      <w:b/>
      <w:kern w:val="2"/>
      <w:sz w:val="24"/>
      <w:szCs w:val="24"/>
      <w:lang w:val="en-US" w:eastAsia="zh-CN" w:bidi="ar-SA"/>
    </w:rPr>
  </w:style>
  <w:style w:type="character" w:customStyle="1" w:styleId="302">
    <w:name w:val="普通文字 Char Char4"/>
    <w:qFormat/>
    <w:uiPriority w:val="0"/>
    <w:rPr>
      <w:rFonts w:ascii="宋体" w:hAnsi="Courier New" w:eastAsia="宋体" w:cs="Courier New"/>
      <w:kern w:val="2"/>
      <w:sz w:val="21"/>
      <w:szCs w:val="21"/>
      <w:lang w:val="en-US" w:eastAsia="zh-CN" w:bidi="ar-SA"/>
    </w:rPr>
  </w:style>
  <w:style w:type="character" w:customStyle="1" w:styleId="303">
    <w:name w:val="页码 New New New New New"/>
    <w:basedOn w:val="56"/>
    <w:qFormat/>
    <w:uiPriority w:val="0"/>
  </w:style>
  <w:style w:type="character" w:customStyle="1" w:styleId="304">
    <w:name w:val="Char Char141"/>
    <w:qFormat/>
    <w:uiPriority w:val="0"/>
    <w:rPr>
      <w:sz w:val="18"/>
      <w:szCs w:val="18"/>
    </w:rPr>
  </w:style>
  <w:style w:type="character" w:customStyle="1" w:styleId="305">
    <w:name w:val="Char Char102"/>
    <w:semiHidden/>
    <w:qFormat/>
    <w:uiPriority w:val="0"/>
    <w:rPr>
      <w:rFonts w:eastAsia="宋体"/>
      <w:kern w:val="2"/>
      <w:sz w:val="24"/>
      <w:szCs w:val="24"/>
      <w:lang w:val="en-US" w:eastAsia="zh-CN" w:bidi="ar-SA"/>
    </w:rPr>
  </w:style>
  <w:style w:type="character" w:customStyle="1" w:styleId="306">
    <w:name w:val="mark13"/>
    <w:basedOn w:val="56"/>
    <w:qFormat/>
    <w:uiPriority w:val="0"/>
  </w:style>
  <w:style w:type="character" w:customStyle="1" w:styleId="307">
    <w:name w:val="普通文字 Char Char2"/>
    <w:qFormat/>
    <w:uiPriority w:val="0"/>
    <w:rPr>
      <w:rFonts w:ascii="宋体" w:hAnsi="Courier New" w:eastAsia="宋体"/>
      <w:kern w:val="2"/>
      <w:sz w:val="21"/>
      <w:lang w:val="en-US" w:eastAsia="zh-CN" w:bidi="ar-SA"/>
    </w:rPr>
  </w:style>
  <w:style w:type="character" w:customStyle="1" w:styleId="308">
    <w:name w:val="纯文本 Char"/>
    <w:qFormat/>
    <w:uiPriority w:val="0"/>
    <w:rPr>
      <w:rFonts w:ascii="宋体" w:hAnsi="Courier New" w:eastAsia="宋体" w:cs="Courier New"/>
      <w:kern w:val="2"/>
      <w:sz w:val="21"/>
      <w:szCs w:val="21"/>
      <w:lang w:val="en-US" w:eastAsia="zh-CN" w:bidi="ar-SA"/>
    </w:rPr>
  </w:style>
  <w:style w:type="character" w:customStyle="1" w:styleId="309">
    <w:name w:val="批注文字 Char"/>
    <w:qFormat/>
    <w:uiPriority w:val="0"/>
    <w:rPr>
      <w:rFonts w:eastAsia="宋体"/>
      <w:sz w:val="24"/>
      <w:lang w:bidi="ar-SA"/>
    </w:rPr>
  </w:style>
  <w:style w:type="character" w:customStyle="1" w:styleId="310">
    <w:name w:val="ca-12"/>
    <w:basedOn w:val="56"/>
    <w:qFormat/>
    <w:uiPriority w:val="0"/>
  </w:style>
  <w:style w:type="character" w:customStyle="1" w:styleId="311">
    <w:name w:val="标题 2 Char"/>
    <w:qFormat/>
    <w:uiPriority w:val="0"/>
    <w:rPr>
      <w:rFonts w:ascii="Arial" w:hAnsi="Arial" w:eastAsia="黑体"/>
      <w:b/>
      <w:bCs/>
      <w:sz w:val="32"/>
      <w:szCs w:val="32"/>
      <w:lang w:bidi="ar-SA"/>
    </w:rPr>
  </w:style>
  <w:style w:type="character" w:customStyle="1" w:styleId="312">
    <w:name w:val="qb-content2"/>
    <w:basedOn w:val="56"/>
    <w:qFormat/>
    <w:uiPriority w:val="0"/>
  </w:style>
  <w:style w:type="character" w:customStyle="1" w:styleId="313">
    <w:name w:val="text11"/>
    <w:qFormat/>
    <w:uiPriority w:val="0"/>
    <w:rPr>
      <w:rFonts w:hint="default" w:ascii="Verdana" w:hAnsi="Verdana"/>
      <w:color w:val="4E4E4E"/>
      <w:sz w:val="18"/>
      <w:szCs w:val="18"/>
    </w:rPr>
  </w:style>
  <w:style w:type="character" w:customStyle="1" w:styleId="314">
    <w:name w:val="副标题 Char"/>
    <w:qFormat/>
    <w:uiPriority w:val="0"/>
    <w:rPr>
      <w:rFonts w:ascii="Cambria" w:hAnsi="Cambria" w:cs="Times New Roman"/>
      <w:b/>
      <w:bCs/>
      <w:kern w:val="28"/>
      <w:sz w:val="32"/>
      <w:szCs w:val="32"/>
    </w:rPr>
  </w:style>
  <w:style w:type="character" w:customStyle="1" w:styleId="315">
    <w:name w:val="Plain Text Char"/>
    <w:link w:val="316"/>
    <w:qFormat/>
    <w:locked/>
    <w:uiPriority w:val="0"/>
    <w:rPr>
      <w:rFonts w:ascii="宋体" w:hAnsi="Courier New" w:eastAsia="宋体"/>
      <w:kern w:val="2"/>
      <w:sz w:val="21"/>
    </w:rPr>
  </w:style>
  <w:style w:type="paragraph" w:customStyle="1" w:styleId="316">
    <w:name w:val="纯文本1"/>
    <w:basedOn w:val="1"/>
    <w:link w:val="315"/>
    <w:qFormat/>
    <w:uiPriority w:val="0"/>
    <w:rPr>
      <w:rFonts w:ascii="宋体" w:hAnsi="Courier New"/>
      <w:szCs w:val="20"/>
    </w:rPr>
  </w:style>
  <w:style w:type="character" w:customStyle="1" w:styleId="317">
    <w:name w:val="Char Char16"/>
    <w:qFormat/>
    <w:uiPriority w:val="0"/>
    <w:rPr>
      <w:rFonts w:hint="default" w:ascii="Arial" w:hAnsi="Arial" w:eastAsia="黑体" w:cs="Arial"/>
      <w:b/>
      <w:kern w:val="2"/>
      <w:sz w:val="24"/>
      <w:szCs w:val="24"/>
    </w:rPr>
  </w:style>
  <w:style w:type="character" w:customStyle="1" w:styleId="318">
    <w:name w:val="Char Char142"/>
    <w:qFormat/>
    <w:uiPriority w:val="0"/>
    <w:rPr>
      <w:sz w:val="18"/>
      <w:szCs w:val="18"/>
    </w:rPr>
  </w:style>
  <w:style w:type="character" w:customStyle="1" w:styleId="319">
    <w:name w:val="prodname"/>
    <w:basedOn w:val="56"/>
    <w:qFormat/>
    <w:uiPriority w:val="0"/>
  </w:style>
  <w:style w:type="character" w:customStyle="1" w:styleId="320">
    <w:name w:val="Char Char"/>
    <w:qFormat/>
    <w:uiPriority w:val="0"/>
    <w:rPr>
      <w:rFonts w:hint="eastAsia" w:ascii="宋体" w:hAnsi="宋体" w:eastAsia="宋体"/>
      <w:kern w:val="2"/>
      <w:sz w:val="16"/>
      <w:szCs w:val="16"/>
      <w:lang w:val="en-US" w:eastAsia="zh-CN" w:bidi="ar-SA"/>
    </w:rPr>
  </w:style>
  <w:style w:type="character" w:customStyle="1" w:styleId="321">
    <w:name w:val="页码 New New New New New New New New New"/>
    <w:basedOn w:val="56"/>
    <w:qFormat/>
    <w:uiPriority w:val="0"/>
  </w:style>
  <w:style w:type="character" w:customStyle="1" w:styleId="322">
    <w:name w:val="HTML 预设格式 Char"/>
    <w:qFormat/>
    <w:uiPriority w:val="0"/>
    <w:rPr>
      <w:rFonts w:ascii="黑体" w:hAnsi="Courier New" w:eastAsia="黑体" w:cs="Courier New"/>
      <w:lang w:val="en-US" w:eastAsia="zh-CN" w:bidi="ar-SA"/>
    </w:rPr>
  </w:style>
  <w:style w:type="character" w:customStyle="1" w:styleId="323">
    <w:name w:val="页码 New New New New New New New New"/>
    <w:basedOn w:val="56"/>
    <w:qFormat/>
    <w:uiPriority w:val="0"/>
  </w:style>
  <w:style w:type="character" w:customStyle="1" w:styleId="324">
    <w:name w:val="标题 4 Char"/>
    <w:qFormat/>
    <w:uiPriority w:val="0"/>
    <w:rPr>
      <w:rFonts w:ascii="Arial" w:hAnsi="Arial" w:eastAsia="黑体"/>
      <w:sz w:val="28"/>
      <w:lang w:bidi="ar-SA"/>
    </w:rPr>
  </w:style>
  <w:style w:type="character" w:customStyle="1" w:styleId="325">
    <w:name w:val="Char Char31"/>
    <w:qFormat/>
    <w:locked/>
    <w:uiPriority w:val="0"/>
    <w:rPr>
      <w:rFonts w:hint="default" w:ascii="Arial" w:hAnsi="Arial" w:eastAsia="黑体" w:cs="宋体"/>
      <w:b/>
      <w:kern w:val="2"/>
      <w:sz w:val="24"/>
      <w:szCs w:val="24"/>
      <w:lang w:val="en-US" w:eastAsia="zh-CN" w:bidi="ar-SA"/>
    </w:rPr>
  </w:style>
  <w:style w:type="character" w:customStyle="1" w:styleId="326">
    <w:name w:val="ca-3"/>
    <w:basedOn w:val="56"/>
    <w:qFormat/>
    <w:uiPriority w:val="0"/>
  </w:style>
  <w:style w:type="character" w:customStyle="1" w:styleId="327">
    <w:name w:val="HTML 预设格式 Char2"/>
    <w:qFormat/>
    <w:locked/>
    <w:uiPriority w:val="0"/>
    <w:rPr>
      <w:rFonts w:hint="eastAsia" w:ascii="黑体" w:hAnsi="Courier New" w:eastAsia="黑体" w:cs="Courier New"/>
    </w:rPr>
  </w:style>
  <w:style w:type="character" w:customStyle="1" w:styleId="328">
    <w:name w:val="Comment Text Char"/>
    <w:qFormat/>
    <w:locked/>
    <w:uiPriority w:val="0"/>
    <w:rPr>
      <w:rFonts w:eastAsia="宋体"/>
      <w:sz w:val="24"/>
    </w:rPr>
  </w:style>
  <w:style w:type="character" w:customStyle="1" w:styleId="329">
    <w:name w:val="Body text|3_"/>
    <w:link w:val="330"/>
    <w:qFormat/>
    <w:uiPriority w:val="0"/>
    <w:rPr>
      <w:rFonts w:ascii="宋体" w:hAnsi="宋体" w:eastAsia="宋体" w:cs="宋体"/>
      <w:sz w:val="34"/>
      <w:szCs w:val="34"/>
    </w:rPr>
  </w:style>
  <w:style w:type="paragraph" w:customStyle="1" w:styleId="330">
    <w:name w:val="Body text|3"/>
    <w:basedOn w:val="1"/>
    <w:link w:val="329"/>
    <w:qFormat/>
    <w:uiPriority w:val="0"/>
    <w:pPr>
      <w:spacing w:after="460"/>
      <w:jc w:val="center"/>
    </w:pPr>
    <w:rPr>
      <w:rFonts w:ascii="宋体" w:hAnsi="宋体"/>
      <w:kern w:val="0"/>
      <w:sz w:val="34"/>
      <w:szCs w:val="34"/>
    </w:rPr>
  </w:style>
  <w:style w:type="character" w:customStyle="1" w:styleId="331">
    <w:name w:val="Body text|1_"/>
    <w:link w:val="332"/>
    <w:qFormat/>
    <w:uiPriority w:val="0"/>
    <w:rPr>
      <w:rFonts w:ascii="宋体" w:hAnsi="宋体" w:eastAsia="宋体" w:cs="宋体"/>
      <w:sz w:val="30"/>
      <w:szCs w:val="30"/>
    </w:rPr>
  </w:style>
  <w:style w:type="paragraph" w:customStyle="1" w:styleId="332">
    <w:name w:val="Body text|1"/>
    <w:basedOn w:val="1"/>
    <w:link w:val="331"/>
    <w:qFormat/>
    <w:uiPriority w:val="0"/>
    <w:pPr>
      <w:spacing w:line="353" w:lineRule="auto"/>
      <w:ind w:firstLine="400"/>
      <w:jc w:val="left"/>
    </w:pPr>
    <w:rPr>
      <w:rFonts w:ascii="宋体" w:hAnsi="宋体"/>
      <w:kern w:val="0"/>
      <w:sz w:val="30"/>
      <w:szCs w:val="30"/>
    </w:rPr>
  </w:style>
  <w:style w:type="character" w:customStyle="1" w:styleId="333">
    <w:name w:val="正文文本 Char2"/>
    <w:semiHidden/>
    <w:qFormat/>
    <w:uiPriority w:val="0"/>
    <w:rPr>
      <w:rFonts w:ascii="Times New Roman" w:hAnsi="Times New Roman"/>
      <w:kern w:val="2"/>
      <w:sz w:val="21"/>
      <w:szCs w:val="24"/>
    </w:rPr>
  </w:style>
  <w:style w:type="paragraph" w:customStyle="1" w:styleId="33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35">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33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7">
    <w:name w:val="节标题"/>
    <w:basedOn w:val="1"/>
    <w:next w:val="338"/>
    <w:qFormat/>
    <w:uiPriority w:val="0"/>
    <w:pPr>
      <w:widowControl/>
      <w:spacing w:line="289" w:lineRule="atLeast"/>
      <w:jc w:val="center"/>
      <w:textAlignment w:val="baseline"/>
    </w:pPr>
    <w:rPr>
      <w:color w:val="000000"/>
      <w:kern w:val="0"/>
      <w:sz w:val="28"/>
      <w:szCs w:val="20"/>
    </w:rPr>
  </w:style>
  <w:style w:type="paragraph" w:customStyle="1" w:styleId="338">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339">
    <w:name w:val="页眉 New"/>
    <w:basedOn w:val="340"/>
    <w:qFormat/>
    <w:uiPriority w:val="0"/>
    <w:pPr>
      <w:pBdr>
        <w:bottom w:val="single" w:color="auto" w:sz="6" w:space="1"/>
      </w:pBdr>
      <w:tabs>
        <w:tab w:val="center" w:pos="4153"/>
        <w:tab w:val="right" w:pos="8306"/>
      </w:tabs>
      <w:snapToGrid w:val="0"/>
      <w:jc w:val="center"/>
    </w:pPr>
    <w:rPr>
      <w:sz w:val="18"/>
      <w:szCs w:val="18"/>
    </w:rPr>
  </w:style>
  <w:style w:type="paragraph" w:customStyle="1" w:styleId="340">
    <w:name w:val="正文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41">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34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45">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46">
    <w:name w:val="页脚 New New New"/>
    <w:basedOn w:val="347"/>
    <w:qFormat/>
    <w:uiPriority w:val="0"/>
    <w:pPr>
      <w:tabs>
        <w:tab w:val="center" w:pos="4153"/>
        <w:tab w:val="right" w:pos="8306"/>
      </w:tabs>
      <w:snapToGrid w:val="0"/>
      <w:jc w:val="left"/>
    </w:pPr>
    <w:rPr>
      <w:sz w:val="18"/>
      <w:szCs w:val="18"/>
    </w:rPr>
  </w:style>
  <w:style w:type="paragraph" w:customStyle="1" w:styleId="347">
    <w:name w:val="正文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48">
    <w:name w:val="页眉 New New New New New"/>
    <w:basedOn w:val="349"/>
    <w:qFormat/>
    <w:uiPriority w:val="0"/>
    <w:pPr>
      <w:pBdr>
        <w:bottom w:val="single" w:color="auto" w:sz="6" w:space="1"/>
      </w:pBdr>
      <w:tabs>
        <w:tab w:val="center" w:pos="4153"/>
        <w:tab w:val="right" w:pos="8306"/>
      </w:tabs>
      <w:snapToGrid w:val="0"/>
      <w:jc w:val="center"/>
    </w:pPr>
    <w:rPr>
      <w:sz w:val="18"/>
      <w:szCs w:val="18"/>
    </w:rPr>
  </w:style>
  <w:style w:type="paragraph" w:customStyle="1" w:styleId="349">
    <w:name w:val="正文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5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51">
    <w:name w:val="我的正文"/>
    <w:basedOn w:val="1"/>
    <w:qFormat/>
    <w:uiPriority w:val="0"/>
    <w:pPr>
      <w:spacing w:line="520" w:lineRule="exact"/>
      <w:ind w:firstLine="192" w:firstLineChars="192"/>
    </w:pPr>
    <w:rPr>
      <w:sz w:val="28"/>
      <w:szCs w:val="28"/>
    </w:rPr>
  </w:style>
  <w:style w:type="paragraph" w:customStyle="1" w:styleId="35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3">
    <w:name w:val="正文表标题"/>
    <w:next w:val="1"/>
    <w:qFormat/>
    <w:uiPriority w:val="0"/>
    <w:pPr>
      <w:numPr>
        <w:ilvl w:val="0"/>
        <w:numId w:val="2"/>
      </w:numPr>
      <w:tabs>
        <w:tab w:val="left" w:pos="1200"/>
      </w:tabs>
      <w:spacing w:after="160" w:line="278" w:lineRule="auto"/>
      <w:jc w:val="center"/>
    </w:pPr>
    <w:rPr>
      <w:rFonts w:ascii="黑体" w:hAnsi="Times New Roman" w:eastAsia="黑体" w:cs="Times New Roman"/>
      <w:sz w:val="21"/>
      <w:lang w:val="en-US" w:eastAsia="zh-CN" w:bidi="ar-SA"/>
    </w:rPr>
  </w:style>
  <w:style w:type="paragraph" w:customStyle="1" w:styleId="354">
    <w:name w:val="插图题注"/>
    <w:next w:val="1"/>
    <w:qFormat/>
    <w:uiPriority w:val="0"/>
    <w:pPr>
      <w:spacing w:after="160" w:afterLines="100" w:line="278" w:lineRule="auto"/>
      <w:ind w:left="1089" w:hanging="369"/>
      <w:jc w:val="center"/>
    </w:pPr>
    <w:rPr>
      <w:rFonts w:ascii="Arial" w:hAnsi="Arial" w:eastAsia="宋体" w:cs="Times New Roman"/>
      <w:sz w:val="18"/>
      <w:szCs w:val="18"/>
      <w:lang w:val="en-US" w:eastAsia="zh-CN" w:bidi="ar-SA"/>
    </w:rPr>
  </w:style>
  <w:style w:type="paragraph" w:customStyle="1" w:styleId="355">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56">
    <w:name w:val="pa-14"/>
    <w:basedOn w:val="1"/>
    <w:qFormat/>
    <w:uiPriority w:val="0"/>
    <w:pPr>
      <w:widowControl/>
      <w:spacing w:before="169" w:after="169"/>
      <w:jc w:val="left"/>
    </w:pPr>
    <w:rPr>
      <w:rFonts w:ascii="宋体" w:hAnsi="宋体" w:cs="宋体"/>
      <w:kern w:val="0"/>
      <w:sz w:val="24"/>
    </w:rPr>
  </w:style>
  <w:style w:type="paragraph" w:customStyle="1" w:styleId="357">
    <w:name w:val="列出段落2"/>
    <w:basedOn w:val="1"/>
    <w:qFormat/>
    <w:uiPriority w:val="0"/>
    <w:pPr>
      <w:ind w:firstLine="420" w:firstLineChars="200"/>
    </w:pPr>
    <w:rPr>
      <w:kern w:val="0"/>
      <w:sz w:val="20"/>
      <w:szCs w:val="20"/>
    </w:rPr>
  </w:style>
  <w:style w:type="paragraph" w:customStyle="1" w:styleId="358">
    <w:name w:val="页眉 New New New New New New"/>
    <w:basedOn w:val="359"/>
    <w:qFormat/>
    <w:uiPriority w:val="0"/>
    <w:pPr>
      <w:pBdr>
        <w:bottom w:val="single" w:color="auto" w:sz="6" w:space="1"/>
      </w:pBdr>
      <w:tabs>
        <w:tab w:val="center" w:pos="4153"/>
        <w:tab w:val="right" w:pos="8306"/>
      </w:tabs>
      <w:snapToGrid w:val="0"/>
      <w:jc w:val="center"/>
    </w:pPr>
    <w:rPr>
      <w:sz w:val="18"/>
      <w:szCs w:val="18"/>
    </w:rPr>
  </w:style>
  <w:style w:type="paragraph" w:customStyle="1" w:styleId="359">
    <w:name w:val="正文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60">
    <w:name w:val="4"/>
    <w:basedOn w:val="1"/>
    <w:next w:val="31"/>
    <w:qFormat/>
    <w:uiPriority w:val="0"/>
    <w:pPr>
      <w:spacing w:line="420" w:lineRule="exact"/>
      <w:ind w:firstLine="409" w:firstLineChars="195"/>
    </w:pPr>
  </w:style>
  <w:style w:type="paragraph" w:customStyle="1" w:styleId="3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2">
    <w:name w:val="Char"/>
    <w:basedOn w:val="16"/>
    <w:qFormat/>
    <w:uiPriority w:val="0"/>
    <w:pPr>
      <w:widowControl/>
      <w:ind w:firstLine="454"/>
      <w:jc w:val="left"/>
    </w:pPr>
    <w:rPr>
      <w:rFonts w:ascii="Tahoma" w:hAnsi="Tahoma" w:cs="宋体"/>
      <w:kern w:val="0"/>
      <w:sz w:val="24"/>
      <w:szCs w:val="20"/>
    </w:rPr>
  </w:style>
  <w:style w:type="paragraph" w:customStyle="1" w:styleId="363">
    <w:name w:val="5 Char Char Char Char Char Char Char Char Char Char"/>
    <w:basedOn w:val="1"/>
    <w:qFormat/>
    <w:uiPriority w:val="0"/>
  </w:style>
  <w:style w:type="paragraph" w:customStyle="1" w:styleId="36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365">
    <w:name w:val="pa-6"/>
    <w:basedOn w:val="1"/>
    <w:qFormat/>
    <w:uiPriority w:val="0"/>
    <w:pPr>
      <w:widowControl/>
      <w:spacing w:before="169" w:after="169"/>
      <w:jc w:val="left"/>
    </w:pPr>
    <w:rPr>
      <w:rFonts w:ascii="宋体" w:hAnsi="宋体" w:cs="宋体"/>
      <w:kern w:val="0"/>
      <w:sz w:val="24"/>
    </w:rPr>
  </w:style>
  <w:style w:type="paragraph" w:customStyle="1" w:styleId="366">
    <w:name w:val="标准正文"/>
    <w:basedOn w:val="1"/>
    <w:next w:val="1"/>
    <w:qFormat/>
    <w:uiPriority w:val="0"/>
    <w:pPr>
      <w:widowControl/>
      <w:spacing w:after="50"/>
      <w:ind w:firstLine="200"/>
    </w:pPr>
    <w:rPr>
      <w:color w:val="000000"/>
      <w:sz w:val="24"/>
      <w:szCs w:val="20"/>
    </w:rPr>
  </w:style>
  <w:style w:type="paragraph" w:customStyle="1" w:styleId="367">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368">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0">
    <w:name w:val="正文段"/>
    <w:basedOn w:val="1"/>
    <w:qFormat/>
    <w:uiPriority w:val="0"/>
    <w:pPr>
      <w:widowControl/>
      <w:snapToGrid w:val="0"/>
      <w:spacing w:afterLines="50"/>
      <w:ind w:firstLine="200" w:firstLineChars="200"/>
    </w:pPr>
    <w:rPr>
      <w:kern w:val="0"/>
      <w:sz w:val="24"/>
      <w:szCs w:val="20"/>
    </w:rPr>
  </w:style>
  <w:style w:type="paragraph" w:customStyle="1" w:styleId="371">
    <w:name w:val="列出段落11"/>
    <w:qFormat/>
    <w:uiPriority w:val="0"/>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37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3">
    <w:name w:val="pa-12"/>
    <w:basedOn w:val="1"/>
    <w:qFormat/>
    <w:uiPriority w:val="0"/>
    <w:pPr>
      <w:widowControl/>
      <w:spacing w:before="169" w:after="169"/>
      <w:jc w:val="left"/>
    </w:pPr>
    <w:rPr>
      <w:rFonts w:ascii="宋体" w:hAnsi="宋体" w:cs="宋体"/>
      <w:kern w:val="0"/>
      <w:sz w:val="24"/>
    </w:rPr>
  </w:style>
  <w:style w:type="paragraph" w:customStyle="1" w:styleId="374">
    <w:name w:val="标准称谓"/>
    <w:next w:val="1"/>
    <w:qFormat/>
    <w:uiPriority w:val="0"/>
    <w:pPr>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52"/>
      <w:lang w:val="en-US" w:eastAsia="zh-CN" w:bidi="ar-SA"/>
    </w:rPr>
  </w:style>
  <w:style w:type="paragraph" w:customStyle="1" w:styleId="375">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6">
    <w:name w:val="页脚 New New"/>
    <w:basedOn w:val="377"/>
    <w:qFormat/>
    <w:uiPriority w:val="0"/>
    <w:pPr>
      <w:tabs>
        <w:tab w:val="center" w:pos="4153"/>
        <w:tab w:val="right" w:pos="8306"/>
      </w:tabs>
      <w:snapToGrid w:val="0"/>
      <w:jc w:val="left"/>
    </w:pPr>
    <w:rPr>
      <w:sz w:val="18"/>
      <w:szCs w:val="18"/>
    </w:rPr>
  </w:style>
  <w:style w:type="paragraph" w:customStyle="1" w:styleId="377">
    <w:name w:val="正文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78">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79">
    <w:name w:val="样式 标题 2H2h22nd levelTitre2l22Header 2节标题一级节名Level 2 He..."/>
    <w:basedOn w:val="4"/>
    <w:qFormat/>
    <w:uiPriority w:val="0"/>
    <w:pPr>
      <w:adjustRightInd w:val="0"/>
      <w:snapToGrid w:val="0"/>
      <w:spacing w:before="0" w:after="0" w:line="360" w:lineRule="auto"/>
    </w:pPr>
    <w:rPr>
      <w:sz w:val="21"/>
      <w:szCs w:val="20"/>
    </w:rPr>
  </w:style>
  <w:style w:type="paragraph" w:customStyle="1" w:styleId="380">
    <w:name w:val="Char Char1 Char Char Char Char"/>
    <w:basedOn w:val="16"/>
    <w:qFormat/>
    <w:uiPriority w:val="0"/>
    <w:rPr>
      <w:rFonts w:ascii="Tahoma" w:hAnsi="Tahoma"/>
      <w:sz w:val="24"/>
    </w:rPr>
  </w:style>
  <w:style w:type="paragraph" w:customStyle="1" w:styleId="381">
    <w:name w:val="Char Char1 Char Char Char Char Char Char"/>
    <w:basedOn w:val="1"/>
    <w:qFormat/>
    <w:uiPriority w:val="0"/>
    <w:pPr>
      <w:widowControl/>
      <w:spacing w:line="240" w:lineRule="exact"/>
      <w:jc w:val="left"/>
    </w:pPr>
    <w:rPr>
      <w:rFonts w:ascii="宋体" w:hAnsi="Courier New"/>
      <w:szCs w:val="20"/>
    </w:rPr>
  </w:style>
  <w:style w:type="paragraph" w:customStyle="1" w:styleId="382">
    <w:name w:val="页脚 New New New New"/>
    <w:basedOn w:val="383"/>
    <w:qFormat/>
    <w:uiPriority w:val="0"/>
    <w:pPr>
      <w:tabs>
        <w:tab w:val="center" w:pos="4153"/>
        <w:tab w:val="right" w:pos="8306"/>
      </w:tabs>
      <w:snapToGrid w:val="0"/>
      <w:jc w:val="left"/>
    </w:pPr>
    <w:rPr>
      <w:sz w:val="18"/>
      <w:szCs w:val="18"/>
    </w:rPr>
  </w:style>
  <w:style w:type="paragraph" w:customStyle="1" w:styleId="383">
    <w:name w:val="正文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84">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38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38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87">
    <w:name w:val="Char Char Char Char Char Char1 Char"/>
    <w:basedOn w:val="1"/>
    <w:qFormat/>
    <w:uiPriority w:val="0"/>
    <w:pPr>
      <w:widowControl/>
      <w:spacing w:line="240" w:lineRule="exact"/>
      <w:jc w:val="left"/>
    </w:pPr>
  </w:style>
  <w:style w:type="paragraph" w:customStyle="1" w:styleId="388">
    <w:name w:val="页眉 New New"/>
    <w:basedOn w:val="377"/>
    <w:qFormat/>
    <w:uiPriority w:val="0"/>
    <w:pPr>
      <w:pBdr>
        <w:bottom w:val="single" w:color="auto" w:sz="6" w:space="1"/>
      </w:pBdr>
      <w:tabs>
        <w:tab w:val="center" w:pos="4153"/>
        <w:tab w:val="right" w:pos="8306"/>
      </w:tabs>
      <w:snapToGrid w:val="0"/>
      <w:jc w:val="center"/>
    </w:pPr>
    <w:rPr>
      <w:sz w:val="18"/>
      <w:szCs w:val="18"/>
    </w:rPr>
  </w:style>
  <w:style w:type="paragraph" w:customStyle="1" w:styleId="389">
    <w:name w:val="_Style 35"/>
    <w:basedOn w:val="16"/>
    <w:qFormat/>
    <w:uiPriority w:val="0"/>
    <w:pPr>
      <w:widowControl/>
      <w:ind w:firstLine="454"/>
      <w:jc w:val="left"/>
    </w:pPr>
  </w:style>
  <w:style w:type="paragraph" w:customStyle="1" w:styleId="39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91">
    <w:name w:val="页眉 New New New New"/>
    <w:basedOn w:val="383"/>
    <w:qFormat/>
    <w:uiPriority w:val="0"/>
    <w:pPr>
      <w:pBdr>
        <w:bottom w:val="single" w:color="auto" w:sz="6" w:space="1"/>
      </w:pBdr>
      <w:tabs>
        <w:tab w:val="center" w:pos="4153"/>
        <w:tab w:val="right" w:pos="8306"/>
      </w:tabs>
      <w:snapToGrid w:val="0"/>
      <w:jc w:val="center"/>
    </w:pPr>
    <w:rPr>
      <w:sz w:val="18"/>
      <w:szCs w:val="18"/>
    </w:rPr>
  </w:style>
  <w:style w:type="paragraph" w:customStyle="1" w:styleId="392">
    <w:name w:val="一级条标题"/>
    <w:next w:val="1"/>
    <w:qFormat/>
    <w:uiPriority w:val="0"/>
    <w:pPr>
      <w:spacing w:after="160" w:line="278" w:lineRule="auto"/>
      <w:ind w:left="2310"/>
      <w:outlineLvl w:val="2"/>
    </w:pPr>
    <w:rPr>
      <w:rFonts w:ascii="Times New Roman" w:hAnsi="Times New Roman" w:eastAsia="黑体" w:cs="Times New Roman"/>
      <w:sz w:val="21"/>
      <w:lang w:val="en-US" w:eastAsia="zh-CN" w:bidi="ar-SA"/>
    </w:rPr>
  </w:style>
  <w:style w:type="paragraph" w:customStyle="1" w:styleId="393">
    <w:name w:val="pa-7"/>
    <w:basedOn w:val="1"/>
    <w:qFormat/>
    <w:uiPriority w:val="0"/>
    <w:pPr>
      <w:widowControl/>
      <w:spacing w:before="169" w:after="169"/>
      <w:jc w:val="left"/>
    </w:pPr>
    <w:rPr>
      <w:rFonts w:ascii="宋体" w:hAnsi="宋体" w:cs="宋体"/>
      <w:kern w:val="0"/>
      <w:sz w:val="24"/>
    </w:rPr>
  </w:style>
  <w:style w:type="paragraph" w:customStyle="1" w:styleId="394">
    <w:name w:val="Char Char1 Char Char Char Char11"/>
    <w:basedOn w:val="16"/>
    <w:qFormat/>
    <w:uiPriority w:val="0"/>
    <w:rPr>
      <w:rFonts w:ascii="Tahoma" w:hAnsi="Tahoma"/>
      <w:sz w:val="24"/>
    </w:rPr>
  </w:style>
  <w:style w:type="paragraph" w:customStyle="1" w:styleId="395">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39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7">
    <w:name w:val="Char1"/>
    <w:basedOn w:val="1"/>
    <w:qFormat/>
    <w:uiPriority w:val="0"/>
    <w:rPr>
      <w:szCs w:val="21"/>
    </w:rPr>
  </w:style>
  <w:style w:type="paragraph" w:customStyle="1" w:styleId="398">
    <w:name w:val="标准书脚_偶数页"/>
    <w:qFormat/>
    <w:uiPriority w:val="0"/>
    <w:pPr>
      <w:spacing w:before="120" w:after="160" w:line="278" w:lineRule="auto"/>
    </w:pPr>
    <w:rPr>
      <w:rFonts w:ascii="Times New Roman" w:hAnsi="Times New Roman" w:eastAsia="宋体" w:cs="Times New Roman"/>
      <w:sz w:val="18"/>
      <w:lang w:val="en-US" w:eastAsia="zh-CN" w:bidi="ar-SA"/>
    </w:rPr>
  </w:style>
  <w:style w:type="paragraph" w:customStyle="1" w:styleId="399">
    <w:name w:val="页眉 New New New New New New New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01">
    <w:name w:val="pa-15"/>
    <w:basedOn w:val="1"/>
    <w:qFormat/>
    <w:uiPriority w:val="0"/>
    <w:pPr>
      <w:widowControl/>
      <w:spacing w:before="169" w:after="169"/>
      <w:jc w:val="left"/>
    </w:pPr>
    <w:rPr>
      <w:rFonts w:ascii="宋体" w:hAnsi="宋体" w:cs="宋体"/>
      <w:kern w:val="0"/>
      <w:sz w:val="24"/>
    </w:rPr>
  </w:style>
  <w:style w:type="paragraph" w:customStyle="1" w:styleId="402">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03">
    <w:name w:val="Char2"/>
    <w:basedOn w:val="1"/>
    <w:qFormat/>
    <w:uiPriority w:val="0"/>
    <w:pPr>
      <w:widowControl/>
      <w:spacing w:line="240" w:lineRule="exact"/>
      <w:jc w:val="left"/>
    </w:pPr>
    <w:rPr>
      <w:rFonts w:ascii="Verdana" w:hAnsi="Verdana"/>
      <w:kern w:val="0"/>
      <w:szCs w:val="20"/>
      <w:lang w:eastAsia="en-US"/>
    </w:rPr>
  </w:style>
  <w:style w:type="paragraph" w:customStyle="1" w:styleId="404">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0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06">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07">
    <w:name w:val="列出段落1"/>
    <w:qFormat/>
    <w:uiPriority w:val="99"/>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408">
    <w:name w:val="样式1正文（首行缩进两字） Char +"/>
    <w:qFormat/>
    <w:uiPriority w:val="0"/>
    <w:pPr>
      <w:spacing w:after="160" w:line="276" w:lineRule="auto"/>
      <w:ind w:left="420"/>
    </w:pPr>
    <w:rPr>
      <w:rFonts w:ascii="Times New Roman" w:hAnsi="Times New Roman" w:eastAsia="宋体" w:cs="Times New Roman"/>
      <w:kern w:val="2"/>
      <w:sz w:val="24"/>
      <w:szCs w:val="24"/>
      <w:lang w:val="en-US" w:eastAsia="zh-CN" w:bidi="ar-SA"/>
    </w:rPr>
  </w:style>
  <w:style w:type="paragraph" w:customStyle="1" w:styleId="4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10">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1">
    <w:name w:val="_Style 33"/>
    <w:basedOn w:val="1"/>
    <w:qFormat/>
    <w:uiPriority w:val="0"/>
    <w:pPr>
      <w:widowControl/>
      <w:spacing w:line="240" w:lineRule="exact"/>
      <w:jc w:val="left"/>
    </w:pPr>
  </w:style>
  <w:style w:type="paragraph" w:customStyle="1" w:styleId="412">
    <w:name w:val="List Paragraph1"/>
    <w:basedOn w:val="1"/>
    <w:qFormat/>
    <w:uiPriority w:val="0"/>
    <w:pPr>
      <w:ind w:firstLine="420" w:firstLineChars="200"/>
    </w:pPr>
    <w:rPr>
      <w:rFonts w:ascii="Calibri" w:hAnsi="Calibri"/>
      <w:szCs w:val="22"/>
    </w:rPr>
  </w:style>
  <w:style w:type="paragraph" w:customStyle="1" w:styleId="413">
    <w:name w:val="页脚 New New New New New New New New New"/>
    <w:basedOn w:val="414"/>
    <w:qFormat/>
    <w:uiPriority w:val="0"/>
    <w:pPr>
      <w:tabs>
        <w:tab w:val="center" w:pos="4153"/>
        <w:tab w:val="right" w:pos="8306"/>
      </w:tabs>
      <w:snapToGrid w:val="0"/>
      <w:jc w:val="left"/>
    </w:pPr>
    <w:rPr>
      <w:sz w:val="18"/>
      <w:szCs w:val="18"/>
    </w:rPr>
  </w:style>
  <w:style w:type="paragraph" w:customStyle="1" w:styleId="414">
    <w:name w:val="正文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15">
    <w:name w:val="项目5"/>
    <w:basedOn w:val="1"/>
    <w:qFormat/>
    <w:uiPriority w:val="0"/>
    <w:pPr>
      <w:tabs>
        <w:tab w:val="left" w:pos="360"/>
        <w:tab w:val="left" w:pos="874"/>
      </w:tabs>
      <w:spacing w:line="400" w:lineRule="exact"/>
      <w:jc w:val="left"/>
    </w:pPr>
    <w:rPr>
      <w:szCs w:val="20"/>
    </w:rPr>
  </w:style>
  <w:style w:type="paragraph" w:customStyle="1" w:styleId="416">
    <w:name w:val="无间隔1"/>
    <w:qFormat/>
    <w:uiPriority w:val="0"/>
    <w:pPr>
      <w:spacing w:after="160" w:line="278" w:lineRule="auto"/>
    </w:pPr>
    <w:rPr>
      <w:rFonts w:ascii="Times New Roman" w:hAnsi="Times New Roman" w:eastAsia="宋体" w:cs="Times New Roman"/>
      <w:sz w:val="22"/>
      <w:szCs w:val="22"/>
      <w:lang w:val="en-US" w:eastAsia="zh-CN" w:bidi="ar-SA"/>
    </w:rPr>
  </w:style>
  <w:style w:type="paragraph" w:customStyle="1" w:styleId="41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18">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9">
    <w:name w:val="Default Paragraph Font Para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20">
    <w:name w:val="列出段落22"/>
    <w:basedOn w:val="1"/>
    <w:qFormat/>
    <w:uiPriority w:val="0"/>
    <w:pPr>
      <w:ind w:firstLine="420" w:firstLineChars="200"/>
    </w:pPr>
    <w:rPr>
      <w:sz w:val="24"/>
    </w:rPr>
  </w:style>
  <w:style w:type="paragraph" w:customStyle="1" w:styleId="421">
    <w:name w:val="Char Char Char Char"/>
    <w:basedOn w:val="16"/>
    <w:qFormat/>
    <w:uiPriority w:val="0"/>
    <w:pPr>
      <w:adjustRightInd w:val="0"/>
      <w:snapToGrid w:val="0"/>
      <w:spacing w:line="360" w:lineRule="auto"/>
    </w:pPr>
    <w:rPr>
      <w:rFonts w:ascii="Tahoma" w:hAnsi="Tahoma"/>
      <w:sz w:val="24"/>
    </w:rPr>
  </w:style>
  <w:style w:type="paragraph" w:customStyle="1" w:styleId="422">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23">
    <w:name w:val="招标标题1"/>
    <w:basedOn w:val="2"/>
    <w:qFormat/>
    <w:uiPriority w:val="0"/>
    <w:pPr>
      <w:numPr>
        <w:ilvl w:val="0"/>
        <w:numId w:val="3"/>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24">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26">
    <w:name w:val="页脚 New New New New New New New New"/>
    <w:basedOn w:val="400"/>
    <w:qFormat/>
    <w:uiPriority w:val="0"/>
    <w:pPr>
      <w:tabs>
        <w:tab w:val="center" w:pos="4153"/>
        <w:tab w:val="right" w:pos="8306"/>
      </w:tabs>
      <w:snapToGrid w:val="0"/>
      <w:jc w:val="left"/>
    </w:pPr>
    <w:rPr>
      <w:sz w:val="18"/>
      <w:szCs w:val="18"/>
    </w:rPr>
  </w:style>
  <w:style w:type="paragraph" w:customStyle="1" w:styleId="427">
    <w:name w:val="样式 首行缩进:  2 字符"/>
    <w:basedOn w:val="1"/>
    <w:qFormat/>
    <w:uiPriority w:val="0"/>
    <w:pPr>
      <w:spacing w:line="400" w:lineRule="exact"/>
      <w:ind w:firstLine="200" w:firstLineChars="200"/>
    </w:pPr>
    <w:rPr>
      <w:rFonts w:cs="宋体"/>
      <w:sz w:val="24"/>
    </w:rPr>
  </w:style>
  <w:style w:type="paragraph" w:customStyle="1" w:styleId="428">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29">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0">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33">
    <w:name w:val="pa-11"/>
    <w:basedOn w:val="1"/>
    <w:qFormat/>
    <w:uiPriority w:val="0"/>
    <w:pPr>
      <w:widowControl/>
      <w:spacing w:before="169" w:after="169"/>
      <w:jc w:val="left"/>
    </w:pPr>
    <w:rPr>
      <w:rFonts w:ascii="宋体" w:hAnsi="宋体" w:cs="宋体"/>
      <w:kern w:val="0"/>
      <w:sz w:val="24"/>
    </w:rPr>
  </w:style>
  <w:style w:type="paragraph" w:customStyle="1" w:styleId="434">
    <w:name w:val="样式1 正文（首行缩进两字） Char + Times New Roman"/>
    <w:qFormat/>
    <w:uiPriority w:val="0"/>
    <w:pPr>
      <w:spacing w:after="160" w:line="360" w:lineRule="auto"/>
      <w:ind w:firstLine="420"/>
    </w:pPr>
    <w:rPr>
      <w:rFonts w:ascii="Arial" w:hAnsi="Arial" w:eastAsia="宋体" w:cs="Arial"/>
      <w:bCs/>
      <w:kern w:val="2"/>
      <w:sz w:val="24"/>
      <w:szCs w:val="24"/>
      <w:lang w:val="en-US" w:eastAsia="zh-CN" w:bidi="ar-SA"/>
    </w:rPr>
  </w:style>
  <w:style w:type="paragraph" w:customStyle="1" w:styleId="435">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436">
    <w:name w:val="正文1"/>
    <w:basedOn w:val="1"/>
    <w:qFormat/>
    <w:uiPriority w:val="0"/>
    <w:rPr>
      <w:rFonts w:eastAsia="Times New Roman" w:cs="宋体"/>
      <w:kern w:val="0"/>
      <w:szCs w:val="20"/>
      <w:lang w:eastAsia="en-US"/>
    </w:rPr>
  </w:style>
  <w:style w:type="paragraph" w:customStyle="1" w:styleId="437">
    <w:name w:val="Bullets"/>
    <w:basedOn w:val="1"/>
    <w:qFormat/>
    <w:uiPriority w:val="0"/>
    <w:pPr>
      <w:widowControl/>
      <w:adjustRightInd w:val="0"/>
      <w:snapToGrid w:val="0"/>
      <w:spacing w:before="60" w:after="60"/>
    </w:pPr>
    <w:rPr>
      <w:kern w:val="0"/>
      <w:sz w:val="24"/>
      <w:lang w:val="en-GB"/>
    </w:rPr>
  </w:style>
  <w:style w:type="paragraph" w:customStyle="1" w:styleId="438">
    <w:name w:val="Char31"/>
    <w:basedOn w:val="16"/>
    <w:qFormat/>
    <w:uiPriority w:val="0"/>
    <w:pPr>
      <w:widowControl/>
      <w:ind w:firstLine="454"/>
      <w:jc w:val="left"/>
    </w:pPr>
    <w:rPr>
      <w:rFonts w:ascii="Tahoma" w:hAnsi="Tahoma" w:cs="宋体"/>
      <w:kern w:val="0"/>
      <w:sz w:val="24"/>
      <w:szCs w:val="20"/>
    </w:rPr>
  </w:style>
  <w:style w:type="paragraph" w:customStyle="1" w:styleId="439">
    <w:name w:val="Char211"/>
    <w:basedOn w:val="1"/>
    <w:qFormat/>
    <w:uiPriority w:val="0"/>
    <w:rPr>
      <w:szCs w:val="20"/>
    </w:rPr>
  </w:style>
  <w:style w:type="paragraph" w:customStyle="1" w:styleId="44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1">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442">
    <w:name w:val="文章总标题"/>
    <w:basedOn w:val="1"/>
    <w:next w:val="36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43">
    <w:name w:val="附录表标题"/>
    <w:next w:val="1"/>
    <w:qFormat/>
    <w:uiPriority w:val="0"/>
    <w:pPr>
      <w:spacing w:after="160" w:line="278" w:lineRule="auto"/>
      <w:jc w:val="center"/>
    </w:pPr>
    <w:rPr>
      <w:rFonts w:ascii="黑体" w:hAnsi="Times New Roman" w:eastAsia="黑体" w:cs="Times New Roman"/>
      <w:kern w:val="21"/>
      <w:sz w:val="21"/>
      <w:lang w:val="en-US" w:eastAsia="zh-CN" w:bidi="ar-SA"/>
    </w:rPr>
  </w:style>
  <w:style w:type="paragraph" w:customStyle="1" w:styleId="44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45">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46">
    <w:name w:val="Header Odd"/>
    <w:basedOn w:val="35"/>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47">
    <w:name w:val="pa-10"/>
    <w:basedOn w:val="1"/>
    <w:qFormat/>
    <w:uiPriority w:val="0"/>
    <w:pPr>
      <w:widowControl/>
      <w:spacing w:before="169" w:after="169"/>
      <w:jc w:val="left"/>
    </w:pPr>
    <w:rPr>
      <w:rFonts w:ascii="宋体" w:hAnsi="宋体" w:cs="宋体"/>
      <w:kern w:val="0"/>
      <w:sz w:val="24"/>
    </w:rPr>
  </w:style>
  <w:style w:type="paragraph" w:customStyle="1" w:styleId="44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0">
    <w:name w:val="页眉 New New New New New New New New New"/>
    <w:basedOn w:val="414"/>
    <w:qFormat/>
    <w:uiPriority w:val="0"/>
    <w:pPr>
      <w:pBdr>
        <w:bottom w:val="single" w:color="auto" w:sz="6" w:space="1"/>
      </w:pBdr>
      <w:tabs>
        <w:tab w:val="center" w:pos="4153"/>
        <w:tab w:val="right" w:pos="8306"/>
      </w:tabs>
      <w:snapToGrid w:val="0"/>
      <w:jc w:val="center"/>
    </w:pPr>
    <w:rPr>
      <w:sz w:val="18"/>
      <w:szCs w:val="18"/>
    </w:rPr>
  </w:style>
  <w:style w:type="paragraph" w:customStyle="1" w:styleId="451">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3">
    <w:name w:val="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54">
    <w:name w:val="Char Char1"/>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455">
    <w:name w:val="Char1 Char Char Char Char Char Char"/>
    <w:basedOn w:val="1"/>
    <w:qFormat/>
    <w:uiPriority w:val="0"/>
    <w:rPr>
      <w:rFonts w:ascii="Tahoma" w:hAnsi="Tahoma"/>
      <w:sz w:val="24"/>
      <w:szCs w:val="20"/>
    </w:rPr>
  </w:style>
  <w:style w:type="paragraph" w:customStyle="1" w:styleId="456">
    <w:name w:val="纯文本111"/>
    <w:basedOn w:val="1"/>
    <w:qFormat/>
    <w:uiPriority w:val="0"/>
    <w:rPr>
      <w:rFonts w:ascii="宋体" w:hAnsi="Courier New"/>
      <w:szCs w:val="21"/>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5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表内文字"/>
    <w:basedOn w:val="1"/>
    <w:qFormat/>
    <w:uiPriority w:val="0"/>
    <w:pPr>
      <w:snapToGrid w:val="0"/>
      <w:spacing w:before="50" w:after="50" w:line="360" w:lineRule="exact"/>
    </w:pPr>
    <w:rPr>
      <w:rFonts w:ascii="宋体" w:hAnsi="宋体"/>
      <w:b/>
      <w:color w:val="0000FF"/>
      <w:szCs w:val="21"/>
    </w:rPr>
  </w:style>
  <w:style w:type="paragraph" w:customStyle="1" w:styleId="461">
    <w:name w:val="Body"/>
    <w:basedOn w:val="1"/>
    <w:qFormat/>
    <w:uiPriority w:val="0"/>
    <w:pPr>
      <w:widowControl/>
      <w:tabs>
        <w:tab w:val="left" w:pos="1980"/>
      </w:tabs>
      <w:spacing w:before="80" w:after="80" w:line="360" w:lineRule="auto"/>
      <w:jc w:val="center"/>
    </w:pPr>
    <w:rPr>
      <w:szCs w:val="21"/>
    </w:rPr>
  </w:style>
  <w:style w:type="paragraph" w:customStyle="1" w:styleId="46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3">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64">
    <w:name w:val="pa-4"/>
    <w:basedOn w:val="1"/>
    <w:qFormat/>
    <w:uiPriority w:val="0"/>
    <w:pPr>
      <w:widowControl/>
      <w:spacing w:before="169" w:after="169"/>
      <w:jc w:val="left"/>
    </w:pPr>
    <w:rPr>
      <w:rFonts w:ascii="宋体" w:hAnsi="宋体" w:cs="宋体"/>
      <w:kern w:val="0"/>
      <w:sz w:val="24"/>
    </w:rPr>
  </w:style>
  <w:style w:type="paragraph" w:customStyle="1" w:styleId="465">
    <w:name w:val="页脚 New New New New New"/>
    <w:basedOn w:val="349"/>
    <w:qFormat/>
    <w:uiPriority w:val="0"/>
    <w:pPr>
      <w:tabs>
        <w:tab w:val="center" w:pos="4153"/>
        <w:tab w:val="right" w:pos="8306"/>
      </w:tabs>
      <w:snapToGrid w:val="0"/>
      <w:jc w:val="left"/>
    </w:pPr>
    <w:rPr>
      <w:sz w:val="18"/>
      <w:szCs w:val="18"/>
    </w:rPr>
  </w:style>
  <w:style w:type="paragraph" w:customStyle="1" w:styleId="466">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467">
    <w:name w:val="页眉 New New New"/>
    <w:basedOn w:val="347"/>
    <w:qFormat/>
    <w:uiPriority w:val="0"/>
    <w:pPr>
      <w:pBdr>
        <w:bottom w:val="single" w:color="auto" w:sz="6" w:space="1"/>
      </w:pBdr>
      <w:tabs>
        <w:tab w:val="center" w:pos="4153"/>
        <w:tab w:val="right" w:pos="8306"/>
      </w:tabs>
      <w:snapToGrid w:val="0"/>
      <w:jc w:val="center"/>
    </w:pPr>
    <w:rPr>
      <w:sz w:val="18"/>
      <w:szCs w:val="18"/>
    </w:rPr>
  </w:style>
  <w:style w:type="paragraph" w:customStyle="1" w:styleId="468">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69">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47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71">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7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9">
    <w:name w:val="表格"/>
    <w:basedOn w:val="1"/>
    <w:qFormat/>
    <w:uiPriority w:val="0"/>
    <w:pPr>
      <w:spacing w:line="400" w:lineRule="exact"/>
    </w:pPr>
    <w:rPr>
      <w:sz w:val="24"/>
    </w:rPr>
  </w:style>
  <w:style w:type="paragraph" w:customStyle="1" w:styleId="48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1">
    <w:name w:val="1"/>
    <w:basedOn w:val="1"/>
    <w:next w:val="28"/>
    <w:qFormat/>
    <w:uiPriority w:val="0"/>
    <w:rPr>
      <w:rFonts w:ascii="宋体" w:hAnsi="Courier New"/>
      <w:szCs w:val="20"/>
    </w:rPr>
  </w:style>
  <w:style w:type="paragraph" w:customStyle="1" w:styleId="482">
    <w:name w:val="标题3"/>
    <w:basedOn w:val="2"/>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83">
    <w:name w:val="默认段落字体 Para Char"/>
    <w:basedOn w:val="1"/>
    <w:qFormat/>
    <w:uiPriority w:val="0"/>
    <w:pPr>
      <w:adjustRightInd w:val="0"/>
      <w:spacing w:line="360" w:lineRule="auto"/>
    </w:pPr>
    <w:rPr>
      <w:szCs w:val="20"/>
    </w:rPr>
  </w:style>
  <w:style w:type="paragraph" w:customStyle="1" w:styleId="48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5">
    <w:name w:val="正文首行缩进两字符"/>
    <w:basedOn w:val="1"/>
    <w:qFormat/>
    <w:uiPriority w:val="0"/>
    <w:pPr>
      <w:spacing w:line="360" w:lineRule="auto"/>
      <w:ind w:firstLine="200" w:firstLineChars="200"/>
    </w:pPr>
  </w:style>
  <w:style w:type="paragraph" w:customStyle="1" w:styleId="486">
    <w:name w:val="Char Char Char Char Char Char Char Char Char"/>
    <w:basedOn w:val="1"/>
    <w:qFormat/>
    <w:uiPriority w:val="0"/>
    <w:pPr>
      <w:widowControl/>
      <w:spacing w:line="240" w:lineRule="exact"/>
      <w:jc w:val="left"/>
    </w:pPr>
    <w:rPr>
      <w:szCs w:val="20"/>
    </w:rPr>
  </w:style>
  <w:style w:type="paragraph" w:customStyle="1" w:styleId="487">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48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90">
    <w:name w:val="Plain Text1"/>
    <w:basedOn w:val="1"/>
    <w:qFormat/>
    <w:uiPriority w:val="0"/>
    <w:pPr>
      <w:autoSpaceDE w:val="0"/>
      <w:autoSpaceDN w:val="0"/>
      <w:adjustRightInd w:val="0"/>
    </w:pPr>
    <w:rPr>
      <w:rFonts w:ascii="宋体" w:hAnsi="Tms Rmn"/>
      <w:kern w:val="0"/>
      <w:szCs w:val="20"/>
    </w:rPr>
  </w:style>
  <w:style w:type="paragraph" w:customStyle="1" w:styleId="4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3">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494">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6">
    <w:name w:val="Char Char Char31"/>
    <w:basedOn w:val="1"/>
    <w:qFormat/>
    <w:uiPriority w:val="0"/>
    <w:pPr>
      <w:widowControl/>
      <w:spacing w:line="240" w:lineRule="exact"/>
      <w:jc w:val="left"/>
    </w:pPr>
    <w:rPr>
      <w:rFonts w:ascii="Verdana" w:hAnsi="Verdana"/>
      <w:kern w:val="0"/>
      <w:sz w:val="20"/>
      <w:szCs w:val="20"/>
      <w:lang w:eastAsia="en-US"/>
    </w:rPr>
  </w:style>
  <w:style w:type="paragraph" w:customStyle="1" w:styleId="497">
    <w:name w:val="p0"/>
    <w:basedOn w:val="1"/>
    <w:qFormat/>
    <w:uiPriority w:val="0"/>
    <w:pPr>
      <w:widowControl/>
    </w:pPr>
    <w:rPr>
      <w:kern w:val="0"/>
      <w:szCs w:val="21"/>
    </w:rPr>
  </w:style>
  <w:style w:type="paragraph" w:customStyle="1" w:styleId="498">
    <w:name w:val="p15"/>
    <w:basedOn w:val="1"/>
    <w:link w:val="499"/>
    <w:qFormat/>
    <w:uiPriority w:val="99"/>
    <w:pPr>
      <w:widowControl/>
    </w:pPr>
    <w:rPr>
      <w:rFonts w:ascii="宋体" w:hAnsi="宋体"/>
      <w:kern w:val="0"/>
      <w:szCs w:val="21"/>
    </w:rPr>
  </w:style>
  <w:style w:type="character" w:customStyle="1" w:styleId="499">
    <w:name w:val="p15 Char"/>
    <w:link w:val="498"/>
    <w:qFormat/>
    <w:uiPriority w:val="99"/>
    <w:rPr>
      <w:rFonts w:ascii="宋体" w:hAnsi="宋体" w:cs="宋体"/>
      <w:sz w:val="21"/>
      <w:szCs w:val="21"/>
    </w:rPr>
  </w:style>
  <w:style w:type="paragraph" w:customStyle="1" w:styleId="500">
    <w:name w:val="F2"/>
    <w:basedOn w:val="1"/>
    <w:qFormat/>
    <w:uiPriority w:val="0"/>
    <w:pPr>
      <w:autoSpaceDE w:val="0"/>
      <w:autoSpaceDN w:val="0"/>
      <w:adjustRightInd w:val="0"/>
      <w:ind w:firstLine="601"/>
    </w:pPr>
    <w:rPr>
      <w:kern w:val="0"/>
      <w:sz w:val="24"/>
      <w:szCs w:val="20"/>
    </w:rPr>
  </w:style>
  <w:style w:type="paragraph" w:customStyle="1" w:styleId="501">
    <w:name w:val="页眉 New New New New New New New"/>
    <w:basedOn w:val="502"/>
    <w:qFormat/>
    <w:uiPriority w:val="0"/>
    <w:pPr>
      <w:pBdr>
        <w:bottom w:val="single" w:color="auto" w:sz="6" w:space="1"/>
      </w:pBdr>
      <w:tabs>
        <w:tab w:val="center" w:pos="4153"/>
        <w:tab w:val="right" w:pos="8306"/>
      </w:tabs>
      <w:snapToGrid w:val="0"/>
      <w:jc w:val="center"/>
    </w:pPr>
    <w:rPr>
      <w:sz w:val="18"/>
      <w:szCs w:val="18"/>
    </w:rPr>
  </w:style>
  <w:style w:type="paragraph" w:customStyle="1" w:styleId="502">
    <w:name w:val="正文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03">
    <w:name w:val="样式 标题 3标题1.1二级节名h33rd level3l3Level 3 HeadH3heading 3 +..."/>
    <w:basedOn w:val="2"/>
    <w:qFormat/>
    <w:uiPriority w:val="0"/>
    <w:pPr>
      <w:spacing w:before="0" w:after="0" w:line="360" w:lineRule="auto"/>
      <w:jc w:val="left"/>
    </w:pPr>
    <w:rPr>
      <w:sz w:val="28"/>
      <w:szCs w:val="20"/>
    </w:rPr>
  </w:style>
  <w:style w:type="paragraph" w:customStyle="1" w:styleId="504">
    <w:name w:val="Char Char Char1 Char Char Char Char Char Char Char Char Char Char Char Char Char Char Char"/>
    <w:basedOn w:val="1"/>
    <w:qFormat/>
    <w:uiPriority w:val="0"/>
    <w:pPr>
      <w:widowControl/>
      <w:adjustRightInd w:val="0"/>
      <w:spacing w:line="240" w:lineRule="exact"/>
      <w:jc w:val="left"/>
    </w:pPr>
    <w:rPr>
      <w:rFonts w:ascii="Verdana" w:hAnsi="Verdana"/>
      <w:kern w:val="0"/>
      <w:sz w:val="20"/>
      <w:szCs w:val="20"/>
      <w:lang w:eastAsia="en-US"/>
    </w:rPr>
  </w:style>
  <w:style w:type="paragraph" w:customStyle="1" w:styleId="50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7">
    <w:name w:val="页脚 New New New New New New"/>
    <w:basedOn w:val="359"/>
    <w:qFormat/>
    <w:uiPriority w:val="0"/>
    <w:pPr>
      <w:tabs>
        <w:tab w:val="center" w:pos="4153"/>
        <w:tab w:val="right" w:pos="8306"/>
      </w:tabs>
      <w:snapToGrid w:val="0"/>
      <w:jc w:val="left"/>
    </w:pPr>
    <w:rPr>
      <w:sz w:val="18"/>
      <w:szCs w:val="18"/>
    </w:rPr>
  </w:style>
  <w:style w:type="paragraph" w:customStyle="1" w:styleId="50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9">
    <w:name w:val="正文文本缩进 Char Char Char Char"/>
    <w:basedOn w:val="1"/>
    <w:qFormat/>
    <w:uiPriority w:val="0"/>
    <w:pPr>
      <w:ind w:firstLine="540"/>
    </w:pPr>
    <w:rPr>
      <w:rFonts w:hint="eastAsia" w:ascii="宋体" w:hAnsi="Courier New"/>
      <w:szCs w:val="20"/>
    </w:rPr>
  </w:style>
  <w:style w:type="paragraph" w:customStyle="1" w:styleId="510">
    <w:name w:val="Char Char Char Char Char Char Char Char Char Char Char Char11"/>
    <w:basedOn w:val="1"/>
    <w:qFormat/>
    <w:uiPriority w:val="0"/>
    <w:pPr>
      <w:widowControl/>
      <w:spacing w:line="240" w:lineRule="exact"/>
      <w:jc w:val="left"/>
    </w:pPr>
    <w:rPr>
      <w:rFonts w:ascii="Verdana" w:hAnsi="Verdana"/>
      <w:kern w:val="0"/>
      <w:sz w:val="20"/>
      <w:szCs w:val="20"/>
      <w:lang w:eastAsia="en-US"/>
    </w:rPr>
  </w:style>
  <w:style w:type="paragraph" w:customStyle="1" w:styleId="511">
    <w:name w:val="正文11"/>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12">
    <w:name w:val="页脚 New"/>
    <w:basedOn w:val="340"/>
    <w:qFormat/>
    <w:uiPriority w:val="0"/>
    <w:pPr>
      <w:tabs>
        <w:tab w:val="center" w:pos="4153"/>
        <w:tab w:val="right" w:pos="8306"/>
      </w:tabs>
      <w:snapToGrid w:val="0"/>
      <w:jc w:val="left"/>
    </w:pPr>
    <w:rPr>
      <w:sz w:val="18"/>
      <w:szCs w:val="18"/>
    </w:rPr>
  </w:style>
  <w:style w:type="paragraph" w:customStyle="1" w:styleId="513">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5">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6">
    <w:name w:val="样式1"/>
    <w:basedOn w:val="1"/>
    <w:qFormat/>
    <w:uiPriority w:val="0"/>
    <w:pPr>
      <w:spacing w:before="120" w:after="120" w:line="300" w:lineRule="auto"/>
    </w:pPr>
    <w:rPr>
      <w:rFonts w:ascii="宋体" w:hAnsi="宋体"/>
      <w:b/>
      <w:sz w:val="24"/>
      <w:szCs w:val="20"/>
    </w:rPr>
  </w:style>
  <w:style w:type="paragraph" w:customStyle="1" w:styleId="517">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0">
    <w:name w:val="444"/>
    <w:basedOn w:val="1"/>
    <w:qFormat/>
    <w:uiPriority w:val="0"/>
    <w:pPr>
      <w:adjustRightInd w:val="0"/>
      <w:spacing w:line="312" w:lineRule="atLeast"/>
      <w:jc w:val="center"/>
      <w:textAlignment w:val="baseline"/>
    </w:pPr>
    <w:rPr>
      <w:b/>
      <w:kern w:val="0"/>
      <w:sz w:val="36"/>
      <w:szCs w:val="36"/>
    </w:rPr>
  </w:style>
  <w:style w:type="paragraph" w:customStyle="1" w:styleId="52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2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3">
    <w:name w:val="p16"/>
    <w:basedOn w:val="1"/>
    <w:qFormat/>
    <w:uiPriority w:val="0"/>
    <w:pPr>
      <w:widowControl/>
    </w:pPr>
    <w:rPr>
      <w:rFonts w:ascii="宋体" w:hAnsi="宋体" w:cs="宋体"/>
      <w:kern w:val="0"/>
      <w:szCs w:val="21"/>
    </w:rPr>
  </w:style>
  <w:style w:type="paragraph" w:customStyle="1" w:styleId="52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5">
    <w:name w:val="表项"/>
    <w:next w:val="1"/>
    <w:qFormat/>
    <w:uiPriority w:val="0"/>
    <w:pPr>
      <w:keepNext/>
      <w:spacing w:after="160" w:line="300" w:lineRule="auto"/>
      <w:jc w:val="center"/>
      <w:textAlignment w:val="baseline"/>
    </w:pPr>
    <w:rPr>
      <w:rFonts w:ascii="Arial" w:hAnsi="Arial" w:eastAsia="黑体" w:cs="Times New Roman"/>
      <w:sz w:val="21"/>
      <w:lang w:val="en-US" w:eastAsia="zh-CN" w:bidi="ar-SA"/>
    </w:rPr>
  </w:style>
  <w:style w:type="paragraph" w:customStyle="1" w:styleId="52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27">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28">
    <w:name w:val="页脚 New New New New New New New"/>
    <w:basedOn w:val="502"/>
    <w:qFormat/>
    <w:uiPriority w:val="0"/>
    <w:pPr>
      <w:tabs>
        <w:tab w:val="center" w:pos="4153"/>
        <w:tab w:val="right" w:pos="8306"/>
      </w:tabs>
      <w:snapToGrid w:val="0"/>
      <w:jc w:val="left"/>
    </w:pPr>
    <w:rPr>
      <w:sz w:val="18"/>
      <w:szCs w:val="18"/>
    </w:rPr>
  </w:style>
  <w:style w:type="paragraph" w:customStyle="1" w:styleId="529">
    <w:name w:val="Normal0"/>
    <w:qFormat/>
    <w:uiPriority w:val="0"/>
    <w:pPr>
      <w:spacing w:after="160" w:line="278" w:lineRule="auto"/>
    </w:pPr>
    <w:rPr>
      <w:rFonts w:ascii="Times New Roman" w:hAnsi="Times New Roman" w:eastAsia="宋体" w:cs="Times New Roman"/>
      <w:lang w:val="en-US" w:eastAsia="en-US" w:bidi="ar-SA"/>
    </w:rPr>
  </w:style>
  <w:style w:type="paragraph" w:customStyle="1" w:styleId="53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1">
    <w:name w:val="表格题注"/>
    <w:next w:val="1"/>
    <w:qFormat/>
    <w:uiPriority w:val="0"/>
    <w:pPr>
      <w:keepLines/>
      <w:spacing w:beforeLines="100" w:after="160" w:line="278" w:lineRule="auto"/>
      <w:ind w:left="1089" w:hanging="369"/>
      <w:jc w:val="center"/>
    </w:pPr>
    <w:rPr>
      <w:rFonts w:ascii="Arial" w:hAnsi="Arial" w:eastAsia="宋体" w:cs="Times New Roman"/>
      <w:sz w:val="18"/>
      <w:szCs w:val="18"/>
      <w:lang w:val="en-US" w:eastAsia="zh-CN" w:bidi="ar-SA"/>
    </w:rPr>
  </w:style>
  <w:style w:type="paragraph" w:customStyle="1" w:styleId="532">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33">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53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38">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_Style 150"/>
    <w:next w:val="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4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41">
    <w:name w:val="纯文本 New New"/>
    <w:basedOn w:val="502"/>
    <w:qFormat/>
    <w:uiPriority w:val="0"/>
    <w:rPr>
      <w:rFonts w:ascii="宋体" w:hAnsi="Courier New" w:cs="Courier New"/>
      <w:szCs w:val="21"/>
    </w:rPr>
  </w:style>
  <w:style w:type="paragraph" w:customStyle="1" w:styleId="54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3">
    <w:name w:val="Char Char24"/>
    <w:basedOn w:val="1"/>
    <w:qFormat/>
    <w:uiPriority w:val="0"/>
    <w:pPr>
      <w:widowControl/>
      <w:spacing w:line="240" w:lineRule="exact"/>
      <w:jc w:val="left"/>
    </w:pPr>
  </w:style>
  <w:style w:type="paragraph" w:customStyle="1" w:styleId="544">
    <w:name w:val="标题2"/>
    <w:basedOn w:val="4"/>
    <w:qFormat/>
    <w:uiPriority w:val="0"/>
    <w:pPr>
      <w:snapToGrid w:val="0"/>
      <w:spacing w:line="410" w:lineRule="auto"/>
    </w:pPr>
    <w:rPr>
      <w:rFonts w:eastAsia="宋体"/>
      <w:b w:val="0"/>
    </w:rPr>
  </w:style>
  <w:style w:type="paragraph" w:customStyle="1" w:styleId="5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6">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548">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4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0">
    <w:name w:val="默认段落字体 Para Char Char Char Char Char Char Char Char Char1 Char Char Char Char"/>
    <w:basedOn w:val="1"/>
    <w:qFormat/>
    <w:uiPriority w:val="0"/>
    <w:rPr>
      <w:rFonts w:ascii="Tahoma" w:hAnsi="Tahoma"/>
      <w:sz w:val="24"/>
      <w:szCs w:val="20"/>
    </w:rPr>
  </w:style>
  <w:style w:type="paragraph" w:customStyle="1" w:styleId="551">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552">
    <w:name w:val="_Style 301"/>
    <w:next w:val="1"/>
    <w:unhideWhenUsed/>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53">
    <w:name w:val="正文文本缩进1"/>
    <w:basedOn w:val="1"/>
    <w:qFormat/>
    <w:uiPriority w:val="0"/>
    <w:pPr>
      <w:ind w:firstLine="830" w:firstLineChars="352"/>
    </w:pPr>
    <w:rPr>
      <w:rFonts w:ascii="宋体" w:hAnsi="Courier New"/>
      <w:szCs w:val="20"/>
    </w:rPr>
  </w:style>
  <w:style w:type="paragraph" w:customStyle="1" w:styleId="5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5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5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5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558">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559">
    <w:name w:val="pa-8"/>
    <w:basedOn w:val="1"/>
    <w:qFormat/>
    <w:uiPriority w:val="0"/>
    <w:pPr>
      <w:widowControl/>
      <w:spacing w:before="169" w:after="169"/>
      <w:jc w:val="left"/>
    </w:pPr>
    <w:rPr>
      <w:rFonts w:ascii="宋体" w:hAnsi="宋体" w:cs="宋体"/>
      <w:kern w:val="0"/>
      <w:sz w:val="24"/>
    </w:rPr>
  </w:style>
  <w:style w:type="paragraph" w:customStyle="1" w:styleId="560">
    <w:name w:val="纯文本 New"/>
    <w:basedOn w:val="1"/>
    <w:qFormat/>
    <w:uiPriority w:val="0"/>
    <w:rPr>
      <w:rFonts w:ascii="宋体" w:hAnsi="Courier New" w:cs="Courier New"/>
      <w:szCs w:val="21"/>
    </w:rPr>
  </w:style>
  <w:style w:type="paragraph" w:customStyle="1" w:styleId="561">
    <w:name w:val="pa-9"/>
    <w:basedOn w:val="1"/>
    <w:qFormat/>
    <w:uiPriority w:val="0"/>
    <w:pPr>
      <w:widowControl/>
      <w:spacing w:before="169" w:after="169"/>
      <w:jc w:val="left"/>
    </w:pPr>
    <w:rPr>
      <w:rFonts w:ascii="宋体" w:hAnsi="宋体" w:cs="宋体"/>
      <w:kern w:val="0"/>
      <w:sz w:val="24"/>
    </w:rPr>
  </w:style>
  <w:style w:type="paragraph" w:customStyle="1" w:styleId="562">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3">
    <w:name w:val="paragraph1"/>
    <w:basedOn w:val="1"/>
    <w:qFormat/>
    <w:uiPriority w:val="0"/>
    <w:pPr>
      <w:spacing w:line="300" w:lineRule="auto"/>
      <w:ind w:firstLine="200" w:firstLineChars="200"/>
    </w:pPr>
    <w:rPr>
      <w:sz w:val="24"/>
    </w:rPr>
  </w:style>
  <w:style w:type="paragraph" w:customStyle="1" w:styleId="564">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character" w:customStyle="1" w:styleId="565">
    <w:name w:val="Char Char151"/>
    <w:qFormat/>
    <w:uiPriority w:val="0"/>
    <w:rPr>
      <w:sz w:val="18"/>
      <w:szCs w:val="18"/>
    </w:rPr>
  </w:style>
  <w:style w:type="character" w:customStyle="1" w:styleId="566">
    <w:name w:val="文档结构图 Char2"/>
    <w:semiHidden/>
    <w:qFormat/>
    <w:uiPriority w:val="0"/>
    <w:rPr>
      <w:rFonts w:ascii="宋体" w:hAnsi="Times New Roman"/>
      <w:kern w:val="2"/>
      <w:sz w:val="18"/>
      <w:szCs w:val="18"/>
    </w:rPr>
  </w:style>
  <w:style w:type="character" w:customStyle="1" w:styleId="567">
    <w:name w:val="Char Char231"/>
    <w:qFormat/>
    <w:uiPriority w:val="0"/>
    <w:rPr>
      <w:rFonts w:hint="default" w:ascii="Times New Roman" w:hAnsi="Times New Roman" w:eastAsia="宋体" w:cs="Times New Roman"/>
      <w:b/>
      <w:bCs/>
      <w:kern w:val="44"/>
      <w:sz w:val="44"/>
      <w:szCs w:val="44"/>
    </w:rPr>
  </w:style>
  <w:style w:type="character" w:customStyle="1" w:styleId="568">
    <w:name w:val="case31"/>
    <w:qFormat/>
    <w:uiPriority w:val="0"/>
    <w:rPr>
      <w:rFonts w:hint="default"/>
      <w:sz w:val="21"/>
      <w:szCs w:val="21"/>
    </w:rPr>
  </w:style>
  <w:style w:type="character" w:customStyle="1" w:styleId="569">
    <w:name w:val="Char Char Char Char Char1"/>
    <w:qFormat/>
    <w:uiPriority w:val="0"/>
    <w:rPr>
      <w:rFonts w:hint="eastAsia" w:ascii="宋体" w:hAnsi="宋体" w:eastAsia="宋体"/>
      <w:b/>
      <w:bCs/>
      <w:kern w:val="44"/>
      <w:sz w:val="44"/>
      <w:szCs w:val="44"/>
      <w:lang w:val="en-US" w:eastAsia="zh-CN" w:bidi="ar-SA"/>
    </w:rPr>
  </w:style>
  <w:style w:type="character" w:customStyle="1" w:styleId="570">
    <w:name w:val="NormalCharacter"/>
    <w:qFormat/>
    <w:uiPriority w:val="0"/>
  </w:style>
  <w:style w:type="paragraph" w:customStyle="1" w:styleId="571">
    <w:name w:val="修订1"/>
    <w:semiHidden/>
    <w:qFormat/>
    <w:uiPriority w:val="99"/>
    <w:pPr>
      <w:spacing w:after="160" w:line="278" w:lineRule="auto"/>
    </w:pPr>
    <w:rPr>
      <w:rFonts w:ascii="Times New Roman" w:hAnsi="Times New Roman" w:eastAsia="宋体" w:cs="Times New Roman"/>
      <w:kern w:val="2"/>
      <w:sz w:val="24"/>
      <w:szCs w:val="24"/>
      <w:lang w:val="en-US" w:eastAsia="zh-CN" w:bidi="ar-SA"/>
    </w:rPr>
  </w:style>
  <w:style w:type="paragraph" w:customStyle="1" w:styleId="572">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73">
    <w:name w:val="列出段落3"/>
    <w:basedOn w:val="1"/>
    <w:qFormat/>
    <w:uiPriority w:val="34"/>
    <w:pPr>
      <w:ind w:firstLine="420" w:firstLineChars="200"/>
    </w:pPr>
    <w:rPr>
      <w:rFonts w:ascii="Calibri" w:hAnsi="Calibri"/>
      <w:szCs w:val="22"/>
    </w:rPr>
  </w:style>
  <w:style w:type="paragraph" w:customStyle="1" w:styleId="574">
    <w:name w:val="_Style 70"/>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75">
    <w:name w:val="Char Char1 Char Char Char Char1"/>
    <w:basedOn w:val="16"/>
    <w:qFormat/>
    <w:uiPriority w:val="0"/>
    <w:rPr>
      <w:rFonts w:ascii="Tahoma" w:hAnsi="Tahoma"/>
      <w:sz w:val="24"/>
    </w:rPr>
  </w:style>
  <w:style w:type="paragraph" w:customStyle="1" w:styleId="576">
    <w:name w:val="Char21"/>
    <w:basedOn w:val="1"/>
    <w:qFormat/>
    <w:uiPriority w:val="0"/>
    <w:pPr>
      <w:widowControl/>
      <w:spacing w:line="240" w:lineRule="exact"/>
      <w:jc w:val="left"/>
    </w:pPr>
    <w:rPr>
      <w:rFonts w:ascii="Verdana" w:hAnsi="Verdana"/>
      <w:kern w:val="0"/>
      <w:szCs w:val="20"/>
      <w:lang w:eastAsia="en-US"/>
    </w:rPr>
  </w:style>
  <w:style w:type="paragraph" w:customStyle="1" w:styleId="577">
    <w:name w:val="列出段落4"/>
    <w:basedOn w:val="1"/>
    <w:qFormat/>
    <w:uiPriority w:val="99"/>
    <w:pPr>
      <w:ind w:firstLine="420" w:firstLineChars="200"/>
    </w:pPr>
    <w:rPr>
      <w:rFonts w:ascii="Calibri" w:hAnsi="Calibri"/>
      <w:szCs w:val="22"/>
    </w:rPr>
  </w:style>
  <w:style w:type="paragraph" w:customStyle="1" w:styleId="578">
    <w:name w:val="Char3"/>
    <w:basedOn w:val="16"/>
    <w:qFormat/>
    <w:uiPriority w:val="0"/>
    <w:pPr>
      <w:widowControl/>
      <w:ind w:firstLine="454"/>
      <w:jc w:val="left"/>
    </w:pPr>
    <w:rPr>
      <w:rFonts w:ascii="Tahoma" w:hAnsi="Tahoma" w:cs="宋体"/>
      <w:kern w:val="0"/>
      <w:sz w:val="24"/>
      <w:szCs w:val="20"/>
    </w:rPr>
  </w:style>
  <w:style w:type="paragraph" w:customStyle="1" w:styleId="57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80">
    <w:name w:val="纯文本11"/>
    <w:basedOn w:val="1"/>
    <w:qFormat/>
    <w:uiPriority w:val="0"/>
    <w:rPr>
      <w:rFonts w:ascii="宋体" w:hAnsi="Courier New"/>
      <w:kern w:val="0"/>
      <w:sz w:val="20"/>
      <w:szCs w:val="20"/>
    </w:rPr>
  </w:style>
  <w:style w:type="paragraph" w:customStyle="1" w:styleId="581">
    <w:name w:val="Char Char Char Char Char Char Char Char Char Char Char Char1"/>
    <w:basedOn w:val="1"/>
    <w:qFormat/>
    <w:uiPriority w:val="0"/>
    <w:pPr>
      <w:widowControl/>
      <w:spacing w:line="240" w:lineRule="exact"/>
      <w:jc w:val="left"/>
    </w:pPr>
    <w:rPr>
      <w:rFonts w:ascii="Verdana" w:hAnsi="Verdana"/>
      <w:kern w:val="0"/>
      <w:sz w:val="20"/>
      <w:szCs w:val="20"/>
      <w:lang w:eastAsia="en-US"/>
    </w:rPr>
  </w:style>
  <w:style w:type="character" w:customStyle="1" w:styleId="582">
    <w:name w:val="Char Char152"/>
    <w:qFormat/>
    <w:uiPriority w:val="0"/>
    <w:rPr>
      <w:sz w:val="18"/>
      <w:szCs w:val="18"/>
    </w:rPr>
  </w:style>
  <w:style w:type="character" w:customStyle="1" w:styleId="583">
    <w:name w:val="Char Char Char Char Char2"/>
    <w:qFormat/>
    <w:uiPriority w:val="0"/>
    <w:rPr>
      <w:rFonts w:eastAsia="宋体"/>
      <w:b/>
      <w:bCs/>
      <w:kern w:val="44"/>
      <w:sz w:val="44"/>
      <w:szCs w:val="44"/>
      <w:lang w:val="en-US" w:eastAsia="zh-CN" w:bidi="ar-SA"/>
    </w:rPr>
  </w:style>
  <w:style w:type="character" w:customStyle="1" w:styleId="584">
    <w:name w:val="Char Char232"/>
    <w:qFormat/>
    <w:uiPriority w:val="0"/>
    <w:rPr>
      <w:rFonts w:ascii="Times New Roman" w:hAnsi="Times New Roman" w:eastAsia="宋体" w:cs="Times New Roman"/>
      <w:b/>
      <w:bCs/>
      <w:kern w:val="44"/>
      <w:sz w:val="44"/>
      <w:szCs w:val="44"/>
    </w:rPr>
  </w:style>
  <w:style w:type="paragraph" w:customStyle="1" w:styleId="585">
    <w:name w:val="Char Char1 Char Char Char Char2"/>
    <w:basedOn w:val="16"/>
    <w:qFormat/>
    <w:uiPriority w:val="0"/>
  </w:style>
  <w:style w:type="paragraph" w:customStyle="1" w:styleId="58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87">
    <w:name w:val="Char4"/>
    <w:basedOn w:val="16"/>
    <w:qFormat/>
    <w:uiPriority w:val="0"/>
    <w:pPr>
      <w:widowControl/>
      <w:ind w:firstLine="454"/>
      <w:jc w:val="left"/>
    </w:pPr>
    <w:rPr>
      <w:rFonts w:ascii="Tahoma" w:hAnsi="Tahoma" w:cs="宋体"/>
      <w:kern w:val="0"/>
      <w:sz w:val="24"/>
      <w:szCs w:val="20"/>
    </w:rPr>
  </w:style>
  <w:style w:type="paragraph" w:customStyle="1" w:styleId="588">
    <w:name w:val="Char Char Char Char Char Char Char Char Char Char Char Char2"/>
    <w:basedOn w:val="1"/>
    <w:qFormat/>
    <w:uiPriority w:val="0"/>
    <w:pPr>
      <w:widowControl/>
      <w:spacing w:line="240" w:lineRule="exact"/>
      <w:jc w:val="left"/>
    </w:pPr>
    <w:rPr>
      <w:rFonts w:ascii="Verdana" w:hAnsi="Verdana"/>
      <w:kern w:val="0"/>
      <w:sz w:val="20"/>
      <w:szCs w:val="20"/>
      <w:lang w:eastAsia="en-US"/>
    </w:rPr>
  </w:style>
  <w:style w:type="paragraph" w:customStyle="1" w:styleId="589">
    <w:name w:val="Char22"/>
    <w:basedOn w:val="1"/>
    <w:qFormat/>
    <w:uiPriority w:val="0"/>
    <w:rPr>
      <w:szCs w:val="20"/>
    </w:rPr>
  </w:style>
  <w:style w:type="paragraph" w:customStyle="1" w:styleId="590">
    <w:name w:val="列表段落1"/>
    <w:basedOn w:val="1"/>
    <w:qFormat/>
    <w:uiPriority w:val="0"/>
    <w:pPr>
      <w:ind w:firstLine="420" w:firstLineChars="200"/>
    </w:pPr>
    <w:rPr>
      <w:rFonts w:ascii="Calibri" w:hAnsi="Calibri"/>
      <w:szCs w:val="22"/>
    </w:rPr>
  </w:style>
  <w:style w:type="paragraph" w:customStyle="1" w:styleId="591">
    <w:name w:val="纯文本2"/>
    <w:basedOn w:val="1"/>
    <w:qFormat/>
    <w:uiPriority w:val="0"/>
    <w:rPr>
      <w:rFonts w:ascii="宋体" w:hAnsi="Courier New"/>
      <w:szCs w:val="20"/>
    </w:rPr>
  </w:style>
  <w:style w:type="character" w:customStyle="1" w:styleId="592">
    <w:name w:val="访问过的超链接1"/>
    <w:qFormat/>
    <w:uiPriority w:val="99"/>
    <w:rPr>
      <w:color w:val="800080"/>
      <w:u w:val="single"/>
    </w:rPr>
  </w:style>
  <w:style w:type="character" w:customStyle="1" w:styleId="593">
    <w:name w:val="bookmark-item"/>
    <w:basedOn w:val="56"/>
    <w:qFormat/>
    <w:uiPriority w:val="0"/>
  </w:style>
  <w:style w:type="character" w:customStyle="1" w:styleId="594">
    <w:name w:val="bookmark-item uuid-1595940643756 code-00004 addword single-line-text-input-box-cls"/>
    <w:basedOn w:val="56"/>
    <w:qFormat/>
    <w:uiPriority w:val="0"/>
  </w:style>
  <w:style w:type="character" w:customStyle="1" w:styleId="595">
    <w:name w:val="bookmark-item uuid-1596015939851 code-00003 addword single-line-text-input-box-cls"/>
    <w:basedOn w:val="56"/>
    <w:qFormat/>
    <w:uiPriority w:val="0"/>
  </w:style>
  <w:style w:type="character" w:customStyle="1" w:styleId="596">
    <w:name w:val="bookmark-item uuid-1595940673658 code-am01400034 addword numeric-input-box-cls"/>
    <w:basedOn w:val="56"/>
    <w:qFormat/>
    <w:uiPriority w:val="0"/>
  </w:style>
  <w:style w:type="character" w:customStyle="1" w:styleId="597">
    <w:name w:val="bookmark-item uuid-1593432150293 code-am014biditemname editdisable single-line-text-input-box-cls"/>
    <w:basedOn w:val="56"/>
    <w:qFormat/>
    <w:uiPriority w:val="0"/>
  </w:style>
  <w:style w:type="character" w:customStyle="1" w:styleId="598">
    <w:name w:val="bookmark-item uuid-1595941076685 code-am014biditemcount editdisable single-line-text-input-box-cls"/>
    <w:basedOn w:val="56"/>
    <w:qFormat/>
    <w:uiPriority w:val="0"/>
  </w:style>
  <w:style w:type="character" w:customStyle="1" w:styleId="599">
    <w:name w:val="bookmark-item uuid-1593421137256 code-am014budgetprice editdisable single-line-text-input-box-cls"/>
    <w:basedOn w:val="56"/>
    <w:qFormat/>
    <w:uiPriority w:val="0"/>
  </w:style>
  <w:style w:type="character" w:customStyle="1" w:styleId="600">
    <w:name w:val="bookmark-item uuid-1593421202487 code-am014briefspecificationdesc editdisable single-line-text-input-box-cls"/>
    <w:basedOn w:val="56"/>
    <w:qFormat/>
    <w:uiPriority w:val="0"/>
  </w:style>
  <w:style w:type="character" w:customStyle="1" w:styleId="601">
    <w:name w:val="bookmark-item uuid-1593432166973 code-am014remarks editdisable single-line-text-input-box-cls"/>
    <w:basedOn w:val="56"/>
    <w:qFormat/>
    <w:uiPriority w:val="0"/>
  </w:style>
  <w:style w:type="character" w:customStyle="1" w:styleId="602">
    <w:name w:val="bookmark-item uuid-1595940687802 code-23021 editdisable multi-line-text-input-box-cls readonly"/>
    <w:basedOn w:val="56"/>
    <w:qFormat/>
    <w:uiPriority w:val="0"/>
  </w:style>
  <w:style w:type="character" w:customStyle="1" w:styleId="603">
    <w:name w:val="bookmark-item uuid-1596277470067 code-23002 editdisable multi-line-text-input-box-cls readonly"/>
    <w:basedOn w:val="56"/>
    <w:qFormat/>
    <w:uiPriority w:val="0"/>
  </w:style>
  <w:style w:type="character" w:customStyle="1" w:styleId="604">
    <w:name w:val="bookmark-item uuid-1587980024345 code-23003 addword date-selection-cls"/>
    <w:basedOn w:val="56"/>
    <w:qFormat/>
    <w:uiPriority w:val="0"/>
  </w:style>
  <w:style w:type="character" w:customStyle="1" w:styleId="605">
    <w:name w:val="bookmark-item uuid-1588129524349 code-23004 addword date-selection-cls readonly"/>
    <w:basedOn w:val="56"/>
    <w:qFormat/>
    <w:uiPriority w:val="0"/>
  </w:style>
  <w:style w:type="character" w:customStyle="1" w:styleId="606">
    <w:name w:val="bookmark-item uuid-1594624027756 code-23005 addword morning-time-section-selection-cls"/>
    <w:basedOn w:val="56"/>
    <w:qFormat/>
    <w:uiPriority w:val="0"/>
  </w:style>
  <w:style w:type="character" w:customStyle="1" w:styleId="607">
    <w:name w:val="bookmark-item uuid-1594624265677 code-23006 addword afternoon-time-section-selection-cls"/>
    <w:basedOn w:val="56"/>
    <w:qFormat/>
    <w:uiPriority w:val="0"/>
  </w:style>
  <w:style w:type="character" w:customStyle="1" w:styleId="608">
    <w:name w:val="bookmark-item uuid-1588129635457 code-23007 addword single-line-text-input-box-cls readonly"/>
    <w:basedOn w:val="56"/>
    <w:qFormat/>
    <w:uiPriority w:val="0"/>
  </w:style>
  <w:style w:type="character" w:customStyle="1" w:styleId="609">
    <w:name w:val="bookmark-item uuid-1595940713919 code-am01400046 editdisable single-line-text-input-box-cls readonly"/>
    <w:basedOn w:val="56"/>
    <w:qFormat/>
    <w:uiPriority w:val="0"/>
  </w:style>
  <w:style w:type="character" w:customStyle="1" w:styleId="610">
    <w:name w:val="bookmark-item uuid-1595940727161 code-23008 addword numeric-input-box-cls"/>
    <w:basedOn w:val="56"/>
    <w:qFormat/>
    <w:uiPriority w:val="0"/>
  </w:style>
  <w:style w:type="character" w:customStyle="1" w:styleId="611">
    <w:name w:val="bookmark-item uuid-1595940760210 code-23011 addword date-time-selection-cls"/>
    <w:basedOn w:val="56"/>
    <w:qFormat/>
    <w:uiPriority w:val="0"/>
  </w:style>
  <w:style w:type="character" w:customStyle="1" w:styleId="612">
    <w:name w:val="bookmark-item uuid-1594624424199 code-23012 addword single-line-text-input-box-cls readonly"/>
    <w:basedOn w:val="56"/>
    <w:qFormat/>
    <w:uiPriority w:val="0"/>
  </w:style>
  <w:style w:type="character" w:customStyle="1" w:styleId="613">
    <w:name w:val="bookmark-item uuid-1594624443488 code-23013 addword date-time-selection-cls readonly"/>
    <w:basedOn w:val="56"/>
    <w:qFormat/>
    <w:uiPriority w:val="0"/>
  </w:style>
  <w:style w:type="character" w:customStyle="1" w:styleId="614">
    <w:name w:val="bookmark-item uuid-1588129973591 code-23015 addword single-line-text-input-box-cls readonly"/>
    <w:basedOn w:val="56"/>
    <w:qFormat/>
    <w:uiPriority w:val="0"/>
  </w:style>
  <w:style w:type="character" w:customStyle="1" w:styleId="615">
    <w:name w:val="bookmark-item uuid-1589194982864 code-31006 addword multi-line-text-input-box-cls"/>
    <w:basedOn w:val="56"/>
    <w:qFormat/>
    <w:uiPriority w:val="0"/>
  </w:style>
  <w:style w:type="character" w:customStyle="1" w:styleId="616">
    <w:name w:val="bookmark-item uuid-1596004663203 code-00014 editdisable interval-text-box-cls readonly"/>
    <w:basedOn w:val="56"/>
    <w:qFormat/>
    <w:uiPriority w:val="0"/>
  </w:style>
  <w:style w:type="character" w:customStyle="1" w:styleId="617">
    <w:name w:val="bookmark-item uuid-1596004672274 code-00018 addword single-line-text-input-box-cls"/>
    <w:basedOn w:val="56"/>
    <w:qFormat/>
    <w:uiPriority w:val="0"/>
  </w:style>
  <w:style w:type="character" w:customStyle="1" w:styleId="618">
    <w:name w:val="bookmark-item uuid-1596004688403 code-00015 editdisable single-line-text-input-box-cls readonly"/>
    <w:basedOn w:val="56"/>
    <w:qFormat/>
    <w:uiPriority w:val="0"/>
  </w:style>
  <w:style w:type="character" w:customStyle="1" w:styleId="619">
    <w:name w:val="bookmark-item uuid-1596004695990 code-00016 editdisable single-line-text-input-box-cls readonly"/>
    <w:basedOn w:val="56"/>
    <w:qFormat/>
    <w:uiPriority w:val="0"/>
  </w:style>
  <w:style w:type="character" w:customStyle="1" w:styleId="620">
    <w:name w:val="bookmark-item uuid-1596004721081 code-00009 addword interval-text-box-cls"/>
    <w:basedOn w:val="56"/>
    <w:qFormat/>
    <w:uiPriority w:val="0"/>
  </w:style>
  <w:style w:type="character" w:customStyle="1" w:styleId="621">
    <w:name w:val="bookmark-item uuid-1596004728442 code-00013 editdisable single-line-text-input-box-cls readonly"/>
    <w:basedOn w:val="56"/>
    <w:qFormat/>
    <w:uiPriority w:val="0"/>
  </w:style>
  <w:style w:type="character" w:customStyle="1" w:styleId="622">
    <w:name w:val="bookmark-item uuid-1596004745033 code-00010 editdisable single-line-text-input-box-cls readonly"/>
    <w:basedOn w:val="56"/>
    <w:qFormat/>
    <w:uiPriority w:val="0"/>
  </w:style>
  <w:style w:type="character" w:customStyle="1" w:styleId="623">
    <w:name w:val="bookmark-item uuid-1596004753055 code-00011 addword single-line-text-input-box-cls"/>
    <w:basedOn w:val="56"/>
    <w:qFormat/>
    <w:uiPriority w:val="0"/>
  </w:style>
  <w:style w:type="paragraph" w:customStyle="1" w:styleId="624">
    <w:name w:val="Table Paragraph"/>
    <w:basedOn w:val="1"/>
    <w:qFormat/>
    <w:uiPriority w:val="0"/>
    <w:rPr>
      <w:rFonts w:ascii="仿宋" w:hAnsi="仿宋" w:eastAsia="仿宋" w:cs="仿宋"/>
      <w:lang w:val="zh-CN" w:bidi="zh-CN"/>
    </w:rPr>
  </w:style>
  <w:style w:type="character" w:customStyle="1" w:styleId="625">
    <w:name w:val="bookmark-item uuid-1595987425520 code-23021 editdisable multi-line-text-input-box-cls readonly"/>
    <w:basedOn w:val="56"/>
    <w:qFormat/>
    <w:uiPriority w:val="0"/>
  </w:style>
  <w:style w:type="paragraph" w:customStyle="1" w:styleId="626">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27">
    <w:name w:val="Char Char Char3"/>
    <w:basedOn w:val="1"/>
    <w:qFormat/>
    <w:uiPriority w:val="0"/>
  </w:style>
  <w:style w:type="paragraph" w:customStyle="1" w:styleId="628">
    <w:name w:val="179"/>
    <w:basedOn w:val="1"/>
    <w:qFormat/>
    <w:uiPriority w:val="0"/>
    <w:pPr>
      <w:ind w:firstLine="420" w:firstLineChars="200"/>
    </w:pPr>
    <w:rPr>
      <w:rFonts w:ascii="Calibri" w:hAnsi="Calibri"/>
      <w:szCs w:val="22"/>
    </w:rPr>
  </w:style>
  <w:style w:type="paragraph" w:customStyle="1" w:styleId="629">
    <w:name w:val="UserStyle_156"/>
    <w:basedOn w:val="1"/>
    <w:qFormat/>
    <w:uiPriority w:val="0"/>
    <w:pPr>
      <w:ind w:firstLine="420" w:firstLineChars="200"/>
    </w:pPr>
    <w:rPr>
      <w:rFonts w:ascii="Calibri" w:hAnsi="Calibri"/>
      <w:szCs w:val="22"/>
    </w:rPr>
  </w:style>
  <w:style w:type="character" w:customStyle="1" w:styleId="630">
    <w:name w:val="PageNumber"/>
    <w:basedOn w:val="570"/>
    <w:qFormat/>
    <w:uiPriority w:val="0"/>
  </w:style>
  <w:style w:type="paragraph" w:customStyle="1" w:styleId="631">
    <w:name w:val="公文一级"/>
    <w:basedOn w:val="2"/>
    <w:qFormat/>
    <w:uiPriority w:val="0"/>
    <w:pPr>
      <w:jc w:val="center"/>
    </w:pPr>
    <w:rPr>
      <w:rFonts w:ascii="黑体" w:hAnsi="黑体" w:eastAsia="黑体"/>
      <w:b w:val="0"/>
    </w:rPr>
  </w:style>
  <w:style w:type="paragraph" w:customStyle="1" w:styleId="632">
    <w:name w:val="NormalIndent"/>
    <w:basedOn w:val="1"/>
    <w:qFormat/>
    <w:uiPriority w:val="0"/>
    <w:pPr>
      <w:ind w:firstLine="420"/>
    </w:pPr>
    <w:rPr>
      <w:szCs w:val="21"/>
    </w:rPr>
  </w:style>
  <w:style w:type="paragraph" w:customStyle="1" w:styleId="633">
    <w:name w:val="Table Text"/>
    <w:basedOn w:val="1"/>
    <w:semiHidden/>
    <w:qFormat/>
    <w:uiPriority w:val="0"/>
    <w:pPr>
      <w:widowControl/>
      <w:textAlignment w:val="center"/>
    </w:pPr>
    <w:rPr>
      <w:rFonts w:ascii="宋体" w:hAnsi="宋体" w:cs="宋体"/>
      <w:sz w:val="23"/>
      <w:szCs w:val="23"/>
      <w:lang w:eastAsia="en-US"/>
    </w:rPr>
  </w:style>
  <w:style w:type="paragraph" w:customStyle="1" w:styleId="634">
    <w:name w:val="0_4_正文"/>
    <w:basedOn w:val="1"/>
    <w:qFormat/>
    <w:uiPriority w:val="0"/>
    <w:pPr>
      <w:spacing w:line="360" w:lineRule="auto"/>
      <w:ind w:firstLine="480" w:firstLineChars="200"/>
    </w:pPr>
    <w:rPr>
      <w:rFonts w:ascii="楷体" w:hAnsi="宋体" w:eastAsia="楷体"/>
      <w:sz w:val="24"/>
    </w:rPr>
  </w:style>
  <w:style w:type="character" w:customStyle="1" w:styleId="635">
    <w:name w:val="16"/>
    <w:basedOn w:val="56"/>
    <w:qFormat/>
    <w:uiPriority w:val="0"/>
    <w:rPr>
      <w:rFonts w:hint="default" w:ascii="Calibri" w:hAnsi="Calibri" w:cs="Calibri"/>
    </w:rPr>
  </w:style>
  <w:style w:type="paragraph" w:customStyle="1" w:styleId="636">
    <w:name w:val="正文首行缩进 21"/>
    <w:basedOn w:val="21"/>
    <w:next w:val="1"/>
    <w:qFormat/>
    <w:uiPriority w:val="0"/>
    <w:pPr>
      <w:spacing w:before="100" w:beforeAutospacing="1" w:after="120" w:line="600" w:lineRule="exact"/>
      <w:ind w:left="420" w:leftChars="200" w:firstLine="420" w:firstLineChars="200"/>
    </w:pPr>
    <w:rPr>
      <w:rFonts w:ascii="宋体" w:hAnsi="??_GB2312" w:eastAsia="黑体"/>
      <w:sz w:val="27"/>
      <w:szCs w:val="27"/>
    </w:rPr>
  </w:style>
  <w:style w:type="table" w:customStyle="1" w:styleId="637">
    <w:name w:val="Table Normal"/>
    <w:unhideWhenUsed/>
    <w:qFormat/>
    <w:uiPriority w:val="0"/>
    <w:tblPr>
      <w:tblCellMar>
        <w:top w:w="0" w:type="dxa"/>
        <w:left w:w="0" w:type="dxa"/>
        <w:bottom w:w="0" w:type="dxa"/>
        <w:right w:w="0" w:type="dxa"/>
      </w:tblCellMar>
    </w:tblPr>
  </w:style>
  <w:style w:type="paragraph" w:customStyle="1" w:styleId="638">
    <w:name w:val="正文2"/>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639">
    <w:name w:val="TableOfAuthoring"/>
    <w:next w:val="1"/>
    <w:semiHidden/>
    <w:qFormat/>
    <w:uiPriority w:val="0"/>
    <w:pPr>
      <w:tabs>
        <w:tab w:val="left" w:pos="0"/>
      </w:tabs>
      <w:spacing w:after="160" w:line="278" w:lineRule="auto"/>
      <w:ind w:left="420" w:leftChars="200" w:firstLine="200" w:firstLineChars="200"/>
      <w:jc w:val="both"/>
      <w:textAlignment w:val="baseline"/>
    </w:pPr>
    <w:rPr>
      <w:rFonts w:ascii="Times New Roman" w:hAnsi="Times New Roman" w:eastAsia="微软雅黑" w:cs="Times New Roman"/>
      <w:kern w:val="2"/>
      <w:sz w:val="21"/>
      <w:szCs w:val="24"/>
      <w:lang w:val="en-US" w:eastAsia="zh-CN" w:bidi="ar-SA"/>
    </w:rPr>
  </w:style>
  <w:style w:type="character" w:customStyle="1" w:styleId="640">
    <w:name w:val="font71"/>
    <w:qFormat/>
    <w:uiPriority w:val="0"/>
    <w:rPr>
      <w:rFonts w:hint="default" w:ascii="等线" w:hAnsi="等线" w:eastAsia="等线" w:cs="等线"/>
      <w:color w:val="000000"/>
      <w:sz w:val="22"/>
      <w:szCs w:val="22"/>
      <w:u w:val="none"/>
    </w:rPr>
  </w:style>
  <w:style w:type="paragraph" w:customStyle="1" w:styleId="64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fcc1eb9-be4d-4ea8-be52-ceafbd9e95d1}"/>
        <w:style w:val=""/>
        <w:category>
          <w:name w:val="常规"/>
          <w:gallery w:val="placeholder"/>
        </w:category>
        <w:types>
          <w:type w:val="bbPlcHdr"/>
        </w:types>
        <w:behaviors>
          <w:behavior w:val="content"/>
        </w:behaviors>
        <w:description w:val=""/>
        <w:guid w:val="{0fcc1eb9-be4d-4ea8-be52-ceafbd9e95d1}"/>
      </w:docPartPr>
      <w:docPartBody>
        <w:p>
          <w:r>
            <w:rPr>
              <w:color w:val="808080"/>
            </w:rPr>
            <w:t>单击此处输入文字。</w:t>
          </w:r>
        </w:p>
      </w:docPartBody>
    </w:docPart>
    <w:docPart>
      <w:docPartPr>
        <w:name w:val="{9e75e84b-570d-4197-b547-a2a449477c10}"/>
        <w:style w:val=""/>
        <w:category>
          <w:name w:val="常规"/>
          <w:gallery w:val="placeholder"/>
        </w:category>
        <w:types>
          <w:type w:val="bbPlcHdr"/>
        </w:types>
        <w:behaviors>
          <w:behavior w:val="content"/>
        </w:behaviors>
        <w:description w:val=""/>
        <w:guid w:val="{9e75e84b-570d-4197-b547-a2a449477c10}"/>
      </w:docPartPr>
      <w:docPartBody>
        <w:p>
          <w:r>
            <w:rPr>
              <w:color w:val="808080"/>
            </w:rPr>
            <w:t>单击此处输入文字。</w:t>
          </w:r>
        </w:p>
      </w:docPartBody>
    </w:docPart>
    <w:docPart>
      <w:docPartPr>
        <w:name w:val="{c160ad9b-e704-4194-a3b6-76538cb1db69}"/>
        <w:style w:val=""/>
        <w:category>
          <w:name w:val="常规"/>
          <w:gallery w:val="placeholder"/>
        </w:category>
        <w:types>
          <w:type w:val="bbPlcHdr"/>
        </w:types>
        <w:behaviors>
          <w:behavior w:val="content"/>
        </w:behaviors>
        <w:description w:val=""/>
        <w:guid w:val="{c160ad9b-e704-4194-a3b6-76538cb1db69}"/>
      </w:docPartPr>
      <w:docPartBody>
        <w:p>
          <w:r>
            <w:rPr>
              <w:color w:val="808080"/>
            </w:rPr>
            <w:t>单击此处输入文字。</w:t>
          </w:r>
        </w:p>
      </w:docPartBody>
    </w:docPart>
    <w:docPart>
      <w:docPartPr>
        <w:name w:val="{e5dce01a-31bb-4928-95d8-c6c8a4f44b46}"/>
        <w:style w:val=""/>
        <w:category>
          <w:name w:val="常规"/>
          <w:gallery w:val="placeholder"/>
        </w:category>
        <w:types>
          <w:type w:val="bbPlcHdr"/>
        </w:types>
        <w:behaviors>
          <w:behavior w:val="content"/>
        </w:behaviors>
        <w:description w:val=""/>
        <w:guid w:val="{e5dce01a-31bb-4928-95d8-c6c8a4f44b46}"/>
      </w:docPartPr>
      <w:docPartBody>
        <w:p>
          <w:r>
            <w:rPr>
              <w:color w:val="808080"/>
            </w:rPr>
            <w:t>单击此处输入文字。</w:t>
          </w:r>
        </w:p>
      </w:docPartBody>
    </w:docPart>
    <w:docPart>
      <w:docPartPr>
        <w:name w:val="{e6836892-4f37-45ea-b838-caed71697501}"/>
        <w:style w:val=""/>
        <w:category>
          <w:name w:val="常规"/>
          <w:gallery w:val="placeholder"/>
        </w:category>
        <w:types>
          <w:type w:val="bbPlcHdr"/>
        </w:types>
        <w:behaviors>
          <w:behavior w:val="content"/>
        </w:behaviors>
        <w:description w:val=""/>
        <w:guid w:val="{e6836892-4f37-45ea-b838-caed71697501}"/>
      </w:docPartPr>
      <w:docPartBody>
        <w:p>
          <w:r>
            <w:rPr>
              <w:color w:val="808080"/>
            </w:rPr>
            <w:t>单击此处输入文字。</w:t>
          </w:r>
        </w:p>
      </w:docPartBody>
    </w:docPart>
    <w:docPart>
      <w:docPartPr>
        <w:name w:val="{6a55b2c9-63bb-44b8-abed-997996e88e32}"/>
        <w:style w:val=""/>
        <w:category>
          <w:name w:val="常规"/>
          <w:gallery w:val="placeholder"/>
        </w:category>
        <w:types>
          <w:type w:val="bbPlcHdr"/>
        </w:types>
        <w:behaviors>
          <w:behavior w:val="content"/>
        </w:behaviors>
        <w:description w:val=""/>
        <w:guid w:val="{6a55b2c9-63bb-44b8-abed-997996e88e3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76</Pages>
  <Words>6679</Words>
  <Characters>38071</Characters>
  <Lines>317</Lines>
  <Paragraphs>89</Paragraphs>
  <TotalTime>51</TotalTime>
  <ScaleCrop>false</ScaleCrop>
  <LinksUpToDate>false</LinksUpToDate>
  <CharactersWithSpaces>44661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2025-10-23T00:59:00Z</dcterms:created>
  <dc:creator>聂泉源</dc:creator>
  <cp:lastModifiedBy>政采许</cp:lastModifiedBy>
  <cp:lastPrinted>2024-10-24T23:28:00Z</cp:lastPrinted>
  <dcterms:modified xsi:type="dcterms:W3CDTF">2025-11-26T11:09:01Z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56D61EC83C694346A9187C303DC1AB0C_13</vt:lpwstr>
  </property>
  <property fmtid="{D5CDD505-2E9C-101B-9397-08002B2CF9AE}" pid="4" name="KSOTemplateDocerSaveRecord">
    <vt:lpwstr>eyJoZGlkIjoiYTNkMjMyMmNiOTA4ZDA0YWIyZjBiOGJkY2ZhZTQzMzkifQ==</vt:lpwstr>
  </property>
</Properties>
</file>