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C3999">
      <w:pPr>
        <w:pStyle w:val="2"/>
        <w:spacing w:line="240" w:lineRule="auto"/>
        <w:jc w:val="center"/>
        <w:rPr>
          <w:rFonts w:hint="eastAsia" w:ascii="宋体" w:hAnsi="宋体" w:eastAsia="宋体" w:cs="宋体"/>
          <w:b/>
          <w:bCs/>
          <w:color w:val="auto"/>
          <w:highlight w:val="none"/>
        </w:rPr>
      </w:pPr>
      <w:bookmarkStart w:id="0" w:name="_Toc74323456"/>
      <w:r>
        <w:rPr>
          <w:rFonts w:hint="eastAsia" w:ascii="宋体" w:hAnsi="宋体" w:eastAsia="宋体" w:cs="宋体"/>
          <w:b/>
          <w:bCs/>
          <w:color w:val="auto"/>
          <w:highlight w:val="none"/>
          <w:lang w:eastAsia="zh-CN"/>
        </w:rPr>
        <w:t>广西城乡建设用地增减挂钩项目报备和重大项目节约集约踏</w:t>
      </w:r>
      <w:bookmarkStart w:id="57" w:name="_GoBack"/>
      <w:bookmarkEnd w:id="57"/>
      <w:r>
        <w:rPr>
          <w:rFonts w:hint="eastAsia" w:ascii="宋体" w:hAnsi="宋体" w:eastAsia="宋体" w:cs="宋体"/>
          <w:b/>
          <w:bCs/>
          <w:color w:val="auto"/>
          <w:highlight w:val="none"/>
          <w:lang w:eastAsia="zh-CN"/>
        </w:rPr>
        <w:t>勘论证及三改用地分析技术服务</w:t>
      </w:r>
      <w:r>
        <w:rPr>
          <w:rFonts w:hint="eastAsia" w:ascii="宋体" w:hAnsi="宋体" w:cs="宋体"/>
          <w:b/>
          <w:bCs/>
          <w:color w:val="auto"/>
          <w:highlight w:val="none"/>
          <w:lang w:val="en-US" w:eastAsia="zh-CN"/>
        </w:rPr>
        <w:t xml:space="preserve"> </w:t>
      </w:r>
      <w:r>
        <w:rPr>
          <w:rFonts w:hint="eastAsia" w:ascii="宋体" w:hAnsi="宋体" w:eastAsia="宋体" w:cs="宋体"/>
          <w:b/>
          <w:bCs/>
          <w:color w:val="auto"/>
          <w:highlight w:val="none"/>
        </w:rPr>
        <w:t>竞争性磋商公告</w:t>
      </w:r>
      <w:bookmarkEnd w:id="0"/>
    </w:p>
    <w:p w14:paraId="314B7A3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3E01447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广西城乡建设用地增减挂钩项目报备和重大项目节约集约踏勘论证及三改用地分析技术服务</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）获取（下载）竞争性磋商文件，并于</w:t>
      </w:r>
      <w:r>
        <w:rPr>
          <w:rFonts w:hint="eastAsia" w:ascii="宋体" w:hAnsi="宋体" w:eastAsia="宋体" w:cs="宋体"/>
          <w:color w:val="auto"/>
          <w:szCs w:val="21"/>
          <w:highlight w:val="none"/>
          <w:u w:val="single"/>
          <w:lang w:eastAsia="zh-CN"/>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lang w:val="en-US" w:eastAsia="zh-CN"/>
        </w:rPr>
        <w:t>月</w:t>
      </w:r>
      <w:r>
        <w:rPr>
          <w:rFonts w:hint="eastAsia" w:ascii="宋体" w:hAnsi="宋体" w:cs="宋体"/>
          <w:color w:val="auto"/>
          <w:szCs w:val="21"/>
          <w:highlight w:val="none"/>
          <w:u w:val="single"/>
          <w:lang w:val="en-US" w:eastAsia="zh-CN"/>
        </w:rPr>
        <w:t>31</w:t>
      </w:r>
      <w:r>
        <w:rPr>
          <w:rFonts w:hint="eastAsia" w:ascii="宋体" w:hAnsi="宋体" w:eastAsia="宋体" w:cs="宋体"/>
          <w:color w:val="auto"/>
          <w:szCs w:val="21"/>
          <w:highlight w:val="none"/>
          <w:u w:val="single"/>
          <w:lang w:val="en-US" w:eastAsia="zh-CN"/>
        </w:rPr>
        <w:t>日</w:t>
      </w:r>
      <w:r>
        <w:rPr>
          <w:rFonts w:hint="eastAsia" w:ascii="宋体" w:hAnsi="宋体" w:eastAsia="宋体" w:cs="宋体"/>
          <w:bCs/>
          <w:color w:val="auto"/>
          <w:szCs w:val="21"/>
          <w:highlight w:val="none"/>
          <w:u w:val="single"/>
          <w:lang w:val="en-US" w:eastAsia="zh-CN"/>
        </w:rPr>
        <w:t>9</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北京时间）前提交（上传）</w:t>
      </w:r>
      <w:r>
        <w:rPr>
          <w:rFonts w:hint="eastAsia" w:ascii="宋体" w:hAnsi="宋体" w:eastAsia="宋体" w:cs="宋体"/>
          <w:color w:val="auto"/>
          <w:szCs w:val="21"/>
          <w:highlight w:val="none"/>
        </w:rPr>
        <w:t>响应</w:t>
      </w:r>
      <w:r>
        <w:rPr>
          <w:rFonts w:hint="eastAsia" w:ascii="宋体" w:hAnsi="宋体" w:eastAsia="宋体" w:cs="宋体"/>
          <w:bCs/>
          <w:color w:val="auto"/>
          <w:szCs w:val="21"/>
          <w:highlight w:val="none"/>
        </w:rPr>
        <w:t>文件</w:t>
      </w:r>
      <w:r>
        <w:rPr>
          <w:rFonts w:hint="eastAsia" w:ascii="宋体" w:hAnsi="宋体" w:eastAsia="宋体" w:cs="宋体"/>
          <w:color w:val="auto"/>
          <w:szCs w:val="21"/>
          <w:highlight w:val="none"/>
        </w:rPr>
        <w:t>。</w:t>
      </w:r>
    </w:p>
    <w:p w14:paraId="42852011">
      <w:pPr>
        <w:spacing w:line="360" w:lineRule="auto"/>
        <w:rPr>
          <w:rFonts w:hint="eastAsia" w:ascii="宋体" w:hAnsi="宋体" w:eastAsia="宋体" w:cs="宋体"/>
          <w:color w:val="auto"/>
          <w:szCs w:val="21"/>
          <w:highlight w:val="none"/>
        </w:rPr>
      </w:pPr>
    </w:p>
    <w:p w14:paraId="329192FC">
      <w:pPr>
        <w:ind w:firstLine="354" w:firstLineChars="147"/>
        <w:rPr>
          <w:rFonts w:hint="eastAsia" w:ascii="宋体" w:hAnsi="宋体" w:eastAsia="宋体" w:cs="宋体"/>
          <w:b/>
          <w:color w:val="auto"/>
          <w:sz w:val="24"/>
          <w:highlight w:val="none"/>
        </w:rPr>
      </w:pPr>
      <w:bookmarkStart w:id="1" w:name="_Toc35393629"/>
      <w:bookmarkStart w:id="2" w:name="_Toc71365905"/>
      <w:bookmarkStart w:id="3" w:name="_Toc28359089"/>
      <w:bookmarkStart w:id="4" w:name="_Toc35393798"/>
      <w:bookmarkStart w:id="5" w:name="_Toc44229878"/>
      <w:bookmarkStart w:id="6" w:name="_Toc28359012"/>
      <w:r>
        <w:rPr>
          <w:rFonts w:hint="eastAsia" w:ascii="宋体" w:hAnsi="宋体" w:eastAsia="宋体" w:cs="宋体"/>
          <w:b/>
          <w:color w:val="auto"/>
          <w:sz w:val="24"/>
          <w:highlight w:val="none"/>
        </w:rPr>
        <w:t>一、项目基本情况</w:t>
      </w:r>
      <w:bookmarkEnd w:id="1"/>
      <w:bookmarkEnd w:id="2"/>
      <w:bookmarkEnd w:id="3"/>
      <w:bookmarkEnd w:id="4"/>
      <w:bookmarkEnd w:id="5"/>
      <w:bookmarkEnd w:id="6"/>
    </w:p>
    <w:p w14:paraId="530C9B0D">
      <w:pPr>
        <w:spacing w:line="360" w:lineRule="auto"/>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 xml:space="preserve"> </w:t>
      </w:r>
      <w:r>
        <w:rPr>
          <w:rFonts w:hint="eastAsia" w:ascii="宋体" w:hAnsi="宋体" w:cs="宋体"/>
          <w:color w:val="auto"/>
          <w:szCs w:val="21"/>
          <w:highlight w:val="none"/>
          <w:lang w:eastAsia="zh-CN"/>
        </w:rPr>
        <w:t>GXZC2026-C3-000527-JGJD</w:t>
      </w:r>
      <w:r>
        <w:rPr>
          <w:rFonts w:hint="eastAsia" w:ascii="宋体" w:hAnsi="宋体" w:eastAsia="宋体" w:cs="宋体"/>
          <w:color w:val="auto"/>
          <w:szCs w:val="21"/>
          <w:highlight w:val="none"/>
        </w:rPr>
        <w:t>（政府采购计划编号：</w:t>
      </w:r>
      <w:r>
        <w:rPr>
          <w:rFonts w:hint="eastAsia" w:ascii="宋体" w:hAnsi="宋体" w:eastAsia="宋体" w:cs="宋体"/>
          <w:color w:val="auto"/>
          <w:szCs w:val="21"/>
          <w:highlight w:val="none"/>
          <w:lang w:val="en-US" w:eastAsia="zh-CN"/>
        </w:rPr>
        <w:t>广西政采[2026]3347号</w:t>
      </w:r>
      <w:r>
        <w:rPr>
          <w:rFonts w:hint="eastAsia" w:ascii="宋体" w:hAnsi="宋体" w:eastAsia="宋体" w:cs="宋体"/>
          <w:color w:val="auto"/>
          <w:szCs w:val="21"/>
          <w:highlight w:val="none"/>
        </w:rPr>
        <w:t>）</w:t>
      </w:r>
    </w:p>
    <w:p w14:paraId="17CD1E9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广西城乡建设用地增减挂钩项目报备和重大项目节约集约踏勘论证及三改用地分析技术服务</w:t>
      </w:r>
    </w:p>
    <w:p w14:paraId="40659C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采购方式：竞争性磋商</w:t>
      </w:r>
    </w:p>
    <w:p w14:paraId="517C2D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eastAsia="zh-CN"/>
        </w:rPr>
        <w:t>（元）</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1620000.00</w:t>
      </w:r>
    </w:p>
    <w:p w14:paraId="5079F4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采购需求： </w:t>
      </w:r>
    </w:p>
    <w:p w14:paraId="0676F4BA">
      <w:pPr>
        <w:spacing w:line="360" w:lineRule="auto"/>
        <w:ind w:left="420" w:leftChars="200"/>
        <w:rPr>
          <w:rFonts w:hint="eastAsia" w:ascii="宋体" w:hAnsi="宋体" w:eastAsia="宋体" w:cs="宋体"/>
          <w:color w:val="auto"/>
          <w:kern w:val="0"/>
          <w:szCs w:val="21"/>
        </w:rPr>
      </w:pPr>
      <w:r>
        <w:rPr>
          <w:rFonts w:hint="eastAsia" w:ascii="宋体" w:hAnsi="宋体" w:eastAsia="宋体" w:cs="宋体"/>
          <w:bCs/>
          <w:color w:val="auto"/>
          <w:kern w:val="0"/>
          <w:szCs w:val="21"/>
        </w:rPr>
        <w:t>标项名称：</w:t>
      </w:r>
      <w:r>
        <w:rPr>
          <w:rFonts w:hint="eastAsia" w:ascii="宋体" w:hAnsi="宋体" w:eastAsia="宋体" w:cs="宋体"/>
          <w:bCs/>
          <w:color w:val="auto"/>
          <w:kern w:val="0"/>
          <w:szCs w:val="21"/>
          <w:lang w:eastAsia="zh-CN"/>
        </w:rPr>
        <w:t>广西城乡建设用地增减挂钩项目报备和重大项目节约集约踏勘论证及三改用地分析技术服务</w:t>
      </w:r>
      <w:r>
        <w:rPr>
          <w:rFonts w:hint="eastAsia" w:ascii="宋体" w:hAnsi="宋体" w:eastAsia="宋体" w:cs="宋体"/>
          <w:bCs/>
          <w:color w:val="auto"/>
          <w:kern w:val="0"/>
          <w:szCs w:val="21"/>
        </w:rPr>
        <w:br w:type="textWrapping"/>
      </w:r>
      <w:r>
        <w:rPr>
          <w:rFonts w:hint="eastAsia" w:ascii="宋体" w:hAnsi="宋体" w:eastAsia="宋体" w:cs="宋体"/>
          <w:color w:val="auto"/>
          <w:kern w:val="0"/>
          <w:szCs w:val="21"/>
        </w:rPr>
        <w:t>数量：1</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预算金额（元）：</w:t>
      </w:r>
      <w:r>
        <w:rPr>
          <w:rFonts w:hint="eastAsia" w:ascii="宋体" w:hAnsi="宋体" w:eastAsia="宋体" w:cs="宋体"/>
          <w:color w:val="auto"/>
          <w:szCs w:val="21"/>
          <w:highlight w:val="none"/>
          <w:lang w:val="en-US" w:eastAsia="zh-CN"/>
        </w:rPr>
        <w:t>1620000.00</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简要规格描述或项目基本概况介绍、用途：</w:t>
      </w:r>
      <w:r>
        <w:rPr>
          <w:rFonts w:hint="eastAsia" w:ascii="宋体" w:hAnsi="宋体" w:eastAsia="宋体" w:cs="宋体"/>
          <w:color w:val="auto"/>
          <w:szCs w:val="21"/>
          <w:lang w:eastAsia="zh-CN"/>
        </w:rPr>
        <w:t>广西城乡建设用地增减挂钩项目报备和重大项目节约集约踏勘论证及三改用地分析技术服务</w:t>
      </w:r>
      <w:r>
        <w:rPr>
          <w:rFonts w:hint="eastAsia" w:ascii="宋体" w:hAnsi="宋体" w:eastAsia="宋体" w:cs="宋体"/>
          <w:color w:val="auto"/>
          <w:kern w:val="0"/>
          <w:szCs w:val="21"/>
          <w:lang w:val="en-US" w:eastAsia="zh-CN"/>
        </w:rPr>
        <w:t>1项，</w:t>
      </w:r>
      <w:r>
        <w:rPr>
          <w:rFonts w:hint="eastAsia" w:ascii="宋体" w:hAnsi="宋体" w:eastAsia="宋体" w:cs="宋体"/>
          <w:color w:val="auto"/>
          <w:kern w:val="0"/>
          <w:szCs w:val="21"/>
        </w:rPr>
        <w:t>如需进一步了解详细内容，详见竞争性磋商采购文件。</w:t>
      </w:r>
    </w:p>
    <w:p w14:paraId="2CF208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最高限价（如有）：</w:t>
      </w:r>
      <w:r>
        <w:rPr>
          <w:rFonts w:hint="eastAsia" w:ascii="宋体" w:hAnsi="宋体" w:eastAsia="宋体" w:cs="宋体"/>
          <w:bCs/>
          <w:color w:val="auto"/>
          <w:kern w:val="0"/>
          <w:szCs w:val="21"/>
          <w:highlight w:val="none"/>
          <w:lang w:val="en-US" w:eastAsia="zh-CN"/>
        </w:rPr>
        <w:t>1620000.00</w:t>
      </w:r>
    </w:p>
    <w:p w14:paraId="437B8A89">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合同履行期限：</w:t>
      </w:r>
      <w:r>
        <w:rPr>
          <w:rFonts w:hint="eastAsia" w:ascii="宋体" w:hAnsi="宋体" w:eastAsia="宋体" w:cs="宋体"/>
          <w:b w:val="0"/>
          <w:bCs w:val="0"/>
          <w:color w:val="auto"/>
          <w:kern w:val="0"/>
          <w:szCs w:val="22"/>
          <w:highlight w:val="none"/>
          <w:lang w:val="en-US" w:eastAsia="zh-CN"/>
        </w:rPr>
        <w:t>合同签订之日起至2026年12月</w:t>
      </w:r>
      <w:r>
        <w:rPr>
          <w:rFonts w:hint="eastAsia" w:ascii="宋体" w:hAnsi="宋体" w:cs="宋体"/>
          <w:b w:val="0"/>
          <w:bCs w:val="0"/>
          <w:color w:val="auto"/>
          <w:kern w:val="0"/>
          <w:szCs w:val="22"/>
          <w:highlight w:val="none"/>
          <w:lang w:val="en-US" w:eastAsia="zh-CN"/>
        </w:rPr>
        <w:t>20</w:t>
      </w:r>
      <w:r>
        <w:rPr>
          <w:rFonts w:hint="eastAsia" w:ascii="宋体" w:hAnsi="宋体" w:eastAsia="宋体" w:cs="宋体"/>
          <w:b w:val="0"/>
          <w:bCs w:val="0"/>
          <w:color w:val="auto"/>
          <w:kern w:val="0"/>
          <w:szCs w:val="22"/>
          <w:highlight w:val="none"/>
          <w:lang w:val="en-US" w:eastAsia="zh-CN"/>
        </w:rPr>
        <w:t>日</w:t>
      </w:r>
      <w:r>
        <w:rPr>
          <w:rFonts w:hint="eastAsia" w:ascii="宋体" w:hAnsi="宋体" w:eastAsia="宋体" w:cs="宋体"/>
          <w:color w:val="auto"/>
          <w:kern w:val="0"/>
          <w:szCs w:val="22"/>
          <w:highlight w:val="none"/>
          <w:lang w:val="en-US" w:eastAsia="zh-CN"/>
        </w:rPr>
        <w:t>。</w:t>
      </w:r>
    </w:p>
    <w:p w14:paraId="6E42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本标项（否）接受联合体投标。</w:t>
      </w:r>
    </w:p>
    <w:p w14:paraId="6114E8AF">
      <w:pPr>
        <w:ind w:firstLine="354" w:firstLineChars="147"/>
        <w:rPr>
          <w:rFonts w:hint="eastAsia" w:ascii="宋体" w:hAnsi="宋体" w:eastAsia="宋体" w:cs="宋体"/>
          <w:b/>
          <w:color w:val="auto"/>
          <w:sz w:val="24"/>
          <w:highlight w:val="none"/>
        </w:rPr>
      </w:pPr>
      <w:bookmarkStart w:id="7" w:name="_Toc35393799"/>
      <w:bookmarkStart w:id="8" w:name="_Toc71365906"/>
      <w:bookmarkStart w:id="9" w:name="_Toc44229879"/>
      <w:bookmarkStart w:id="10" w:name="_Toc35393630"/>
      <w:bookmarkStart w:id="11" w:name="_Toc28359090"/>
      <w:bookmarkStart w:id="12" w:name="_Toc28359013"/>
      <w:r>
        <w:rPr>
          <w:rFonts w:hint="eastAsia" w:ascii="宋体" w:hAnsi="宋体" w:eastAsia="宋体" w:cs="宋体"/>
          <w:b/>
          <w:color w:val="auto"/>
          <w:sz w:val="24"/>
          <w:highlight w:val="none"/>
        </w:rPr>
        <w:t>二、申请人的资格条件：</w:t>
      </w:r>
      <w:bookmarkEnd w:id="7"/>
      <w:bookmarkEnd w:id="8"/>
      <w:bookmarkEnd w:id="9"/>
      <w:bookmarkEnd w:id="10"/>
      <w:bookmarkEnd w:id="11"/>
      <w:bookmarkEnd w:id="12"/>
    </w:p>
    <w:p w14:paraId="70B5A210">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bookmarkStart w:id="13" w:name="_Toc35393631"/>
      <w:bookmarkStart w:id="14" w:name="_Toc28359014"/>
      <w:bookmarkStart w:id="15" w:name="_Toc28359091"/>
      <w:bookmarkStart w:id="16" w:name="_Toc44229880"/>
      <w:bookmarkStart w:id="17" w:name="_Toc35393800"/>
      <w:r>
        <w:rPr>
          <w:rFonts w:hint="eastAsia" w:ascii="宋体" w:hAnsi="宋体" w:eastAsia="宋体" w:cs="宋体"/>
          <w:color w:val="auto"/>
          <w:szCs w:val="21"/>
          <w:highlight w:val="none"/>
        </w:rPr>
        <w:t>1.满足《中华人民共和国政府采购法》第二十二条规定；</w:t>
      </w:r>
    </w:p>
    <w:p w14:paraId="26DA4BC6">
      <w:pPr>
        <w:snapToGrid w:val="0"/>
        <w:spacing w:line="44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2.落实政府采购政策需满足的资格要求：</w:t>
      </w:r>
      <w:r>
        <w:rPr>
          <w:rFonts w:hint="eastAsia" w:ascii="宋体" w:hAnsi="宋体" w:eastAsia="宋体" w:cs="宋体"/>
          <w:color w:val="auto"/>
          <w:szCs w:val="21"/>
          <w:highlight w:val="none"/>
        </w:rPr>
        <w:t>本项目预留采购</w:t>
      </w:r>
      <w:r>
        <w:rPr>
          <w:rFonts w:hint="eastAsia" w:ascii="宋体" w:hAnsi="宋体" w:cs="宋体"/>
          <w:color w:val="auto"/>
          <w:szCs w:val="21"/>
          <w:highlight w:val="none"/>
          <w:lang w:eastAsia="zh-CN"/>
        </w:rPr>
        <w:t>合同</w:t>
      </w:r>
      <w:r>
        <w:rPr>
          <w:rFonts w:hint="eastAsia" w:ascii="宋体" w:hAnsi="宋体" w:eastAsia="宋体" w:cs="宋体"/>
          <w:color w:val="auto"/>
          <w:szCs w:val="21"/>
          <w:highlight w:val="none"/>
        </w:rPr>
        <w:t>总额的30%面向中小企业采购；</w:t>
      </w:r>
    </w:p>
    <w:p w14:paraId="1CA2B853">
      <w:pPr>
        <w:snapToGri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（1）竞标人提供的服务由中小企业承接的，由竞标人按采购文件要求出具《中小企业声明函》；</w:t>
      </w:r>
    </w:p>
    <w:p w14:paraId="651B0AB4">
      <w:pPr>
        <w:snapToGri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（2）竞标人提供的服务由大型企业承接的，竞标人须将不低于本采购</w:t>
      </w:r>
      <w:r>
        <w:rPr>
          <w:rFonts w:hint="eastAsia" w:ascii="宋体" w:hAnsi="宋体"/>
          <w:strike w:val="0"/>
          <w:color w:val="auto"/>
          <w:szCs w:val="21"/>
          <w:highlight w:val="none"/>
          <w:lang w:eastAsia="zh-CN"/>
        </w:rPr>
        <w:t>合同</w:t>
      </w:r>
      <w:r>
        <w:rPr>
          <w:rFonts w:hint="eastAsia" w:ascii="宋体" w:hAnsi="宋体" w:eastAsia="宋体" w:cs="宋体"/>
          <w:color w:val="auto"/>
          <w:szCs w:val="21"/>
          <w:highlight w:val="none"/>
        </w:rPr>
        <w:t>金额的30%分包给一家或者多家中小企业，且与接受分包合同的中小企业之间不得存在直接控股、管理关系；</w:t>
      </w:r>
    </w:p>
    <w:p w14:paraId="310E3785">
      <w:pPr>
        <w:snapToGri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接受分包的中小企业须符合本项目采购标的对应行业的政策划分标准，并在响应文件中提供分包意向协议（附分包意向协议的中小企业的《中小企业声明函》）或分包承诺书（格式详见采购文件），接受分包的中小企业不得再次分包。</w:t>
      </w:r>
    </w:p>
    <w:p w14:paraId="40C75375">
      <w:pPr>
        <w:keepNext w:val="0"/>
        <w:keepLines w:val="0"/>
        <w:pageBreakBefore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注：政府采购活动中，监狱企业、残疾人福利性单位视同小型、微型企业，享受预留份额等促进中小企业发展的政府采购政策。（须提供残疾人福利性单位声明函或提供监狱企业证明材料）。</w:t>
      </w:r>
    </w:p>
    <w:p w14:paraId="0EFE0908">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3.本项目的特定资格要求：无</w:t>
      </w:r>
    </w:p>
    <w:p w14:paraId="0AD12C23">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4.本项目的特定条件：无</w:t>
      </w:r>
    </w:p>
    <w:p w14:paraId="6873E4A0">
      <w:pPr>
        <w:keepNext w:val="0"/>
        <w:keepLines w:val="0"/>
        <w:pageBreakBefore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E6846BF">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080B85E">
      <w:pPr>
        <w:spacing w:line="360" w:lineRule="auto"/>
        <w:ind w:firstLine="482" w:firstLineChars="200"/>
        <w:rPr>
          <w:rFonts w:hint="eastAsia" w:ascii="宋体" w:hAnsi="宋体" w:eastAsia="宋体" w:cs="宋体"/>
          <w:b/>
          <w:color w:val="auto"/>
          <w:sz w:val="24"/>
          <w:highlight w:val="none"/>
        </w:rPr>
      </w:pPr>
      <w:bookmarkStart w:id="18" w:name="_Toc71365907"/>
      <w:r>
        <w:rPr>
          <w:rFonts w:hint="eastAsia" w:ascii="宋体" w:hAnsi="宋体" w:eastAsia="宋体" w:cs="宋体"/>
          <w:b/>
          <w:color w:val="auto"/>
          <w:sz w:val="24"/>
          <w:highlight w:val="none"/>
        </w:rPr>
        <w:t>三、获取竞争性磋商文件</w:t>
      </w:r>
      <w:bookmarkEnd w:id="13"/>
      <w:bookmarkEnd w:id="14"/>
      <w:bookmarkEnd w:id="15"/>
      <w:bookmarkEnd w:id="16"/>
      <w:bookmarkEnd w:id="17"/>
      <w:bookmarkEnd w:id="18"/>
    </w:p>
    <w:p w14:paraId="60D17648">
      <w:pPr>
        <w:spacing w:line="360" w:lineRule="auto"/>
        <w:ind w:firstLine="420" w:firstLineChars="200"/>
        <w:rPr>
          <w:rFonts w:hint="eastAsia" w:ascii="宋体" w:hAnsi="宋体" w:eastAsia="宋体" w:cs="宋体"/>
          <w:color w:val="auto"/>
          <w:highlight w:val="none"/>
        </w:rPr>
      </w:pPr>
      <w:bookmarkStart w:id="19" w:name="_Toc28359082"/>
      <w:bookmarkStart w:id="20" w:name="_Toc44229881"/>
      <w:bookmarkStart w:id="21" w:name="_Toc35393801"/>
      <w:bookmarkStart w:id="22" w:name="_Toc28359015"/>
      <w:bookmarkStart w:id="23" w:name="_Toc35393632"/>
      <w:bookmarkStart w:id="24" w:name="_Toc28359092"/>
      <w:r>
        <w:rPr>
          <w:rFonts w:hint="eastAsia" w:ascii="宋体" w:hAnsi="宋体" w:eastAsia="宋体" w:cs="宋体"/>
          <w:color w:val="auto"/>
          <w:highlight w:val="none"/>
        </w:rPr>
        <w:t>时间：202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w:t>
      </w:r>
      <w:r>
        <w:rPr>
          <w:rFonts w:hint="eastAsia" w:ascii="宋体" w:hAnsi="宋体" w:cs="宋体"/>
          <w:color w:val="auto"/>
          <w:highlight w:val="none"/>
          <w:lang w:val="en-US" w:eastAsia="zh-CN"/>
        </w:rPr>
        <w:t>3</w:t>
      </w:r>
      <w:r>
        <w:rPr>
          <w:rFonts w:hint="eastAsia" w:ascii="宋体" w:hAnsi="宋体" w:eastAsia="宋体" w:cs="宋体"/>
          <w:color w:val="auto"/>
          <w:highlight w:val="none"/>
        </w:rPr>
        <w:t>月</w:t>
      </w:r>
      <w:r>
        <w:rPr>
          <w:rFonts w:hint="eastAsia" w:ascii="宋体" w:hAnsi="宋体" w:cs="宋体"/>
          <w:color w:val="auto"/>
          <w:highlight w:val="none"/>
          <w:lang w:val="en-US" w:eastAsia="zh-CN"/>
        </w:rPr>
        <w:t>19</w:t>
      </w:r>
      <w:r>
        <w:rPr>
          <w:rFonts w:hint="eastAsia" w:ascii="宋体" w:hAnsi="宋体" w:eastAsia="宋体" w:cs="宋体"/>
          <w:color w:val="auto"/>
          <w:highlight w:val="none"/>
        </w:rPr>
        <w:t>日至202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w:t>
      </w:r>
      <w:r>
        <w:rPr>
          <w:rFonts w:hint="eastAsia" w:ascii="宋体" w:hAnsi="宋体" w:cs="宋体"/>
          <w:color w:val="auto"/>
          <w:highlight w:val="none"/>
          <w:lang w:val="en-US" w:eastAsia="zh-CN"/>
        </w:rPr>
        <w:t>3</w:t>
      </w:r>
      <w:r>
        <w:rPr>
          <w:rFonts w:hint="eastAsia" w:ascii="宋体" w:hAnsi="宋体" w:eastAsia="宋体" w:cs="宋体"/>
          <w:color w:val="auto"/>
          <w:highlight w:val="none"/>
        </w:rPr>
        <w:t>月</w:t>
      </w:r>
      <w:r>
        <w:rPr>
          <w:rFonts w:hint="eastAsia" w:ascii="宋体" w:hAnsi="宋体" w:cs="宋体"/>
          <w:color w:val="auto"/>
          <w:highlight w:val="none"/>
          <w:lang w:val="en-US" w:eastAsia="zh-CN"/>
        </w:rPr>
        <w:t>26</w:t>
      </w:r>
      <w:r>
        <w:rPr>
          <w:rFonts w:hint="eastAsia" w:ascii="宋体" w:hAnsi="宋体" w:eastAsia="宋体" w:cs="宋体"/>
          <w:color w:val="auto"/>
          <w:highlight w:val="none"/>
        </w:rPr>
        <w:t>日，每天上午0</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:00至1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59</w:t>
      </w:r>
      <w:r>
        <w:rPr>
          <w:rFonts w:hint="eastAsia" w:ascii="宋体" w:hAnsi="宋体" w:eastAsia="宋体" w:cs="宋体"/>
          <w:color w:val="auto"/>
          <w:highlight w:val="none"/>
        </w:rPr>
        <w:t>，下午1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:00至</w:t>
      </w: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59</w:t>
      </w:r>
      <w:r>
        <w:rPr>
          <w:rFonts w:hint="eastAsia" w:ascii="宋体" w:hAnsi="宋体" w:eastAsia="宋体" w:cs="宋体"/>
          <w:color w:val="auto"/>
          <w:highlight w:val="none"/>
        </w:rPr>
        <w:t>（北京时间，法定节假日除外）</w:t>
      </w:r>
      <w:bookmarkEnd w:id="19"/>
    </w:p>
    <w:p w14:paraId="34683B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rPr>
        <w:t>地点</w:t>
      </w:r>
      <w:r>
        <w:rPr>
          <w:rFonts w:hint="eastAsia" w:ascii="宋体" w:hAnsi="宋体" w:eastAsia="宋体" w:cs="宋体"/>
          <w:color w:val="auto"/>
        </w:rPr>
        <w:t>（网址）</w:t>
      </w:r>
      <w:r>
        <w:rPr>
          <w:rFonts w:hint="eastAsia" w:ascii="宋体" w:hAnsi="宋体" w:eastAsia="宋体" w:cs="宋体"/>
          <w:bCs/>
          <w:color w:val="auto"/>
          <w:kern w:val="0"/>
          <w:szCs w:val="21"/>
        </w:rPr>
        <w:t>：广西政府采购云平台（https://www.gcy.zfcg.gxzf.gov.cn/）</w:t>
      </w:r>
    </w:p>
    <w:p w14:paraId="199F857E">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获取方式:网上下载。本项目不发放纸质采购文件，供应商可自行在</w:t>
      </w:r>
      <w:r>
        <w:rPr>
          <w:rFonts w:hint="eastAsia" w:ascii="宋体" w:hAnsi="宋体" w:eastAsia="宋体" w:cs="宋体"/>
          <w:color w:val="auto"/>
          <w:szCs w:val="21"/>
          <w:highlight w:val="none"/>
        </w:rPr>
        <w:t>广西政府采购云平台（https://www.gcy.zfcg.gxzf.gov.cn/）</w:t>
      </w:r>
      <w:r>
        <w:rPr>
          <w:rFonts w:hint="eastAsia" w:ascii="宋体" w:hAnsi="宋体" w:eastAsia="宋体" w:cs="宋体"/>
          <w:color w:val="auto"/>
          <w:highlight w:val="none"/>
        </w:rPr>
        <w:t>下载采购文件（操作路径：登录</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-项目采购-获取采购文件-找到本项目-点击“申请获取采购文件”），电子响应文件制作需要基于广西政府采购云平台（https://www.gcy.zfcg.gxzf.gov.cn/）获取的采购文件编制。</w:t>
      </w:r>
    </w:p>
    <w:p w14:paraId="547A571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售价：0元。</w:t>
      </w:r>
      <w:bookmarkStart w:id="25" w:name="_Toc71365908"/>
    </w:p>
    <w:p w14:paraId="41D90F89">
      <w:pPr>
        <w:ind w:firstLine="354" w:firstLineChars="14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四、响应文件提交</w:t>
      </w:r>
      <w:bookmarkEnd w:id="20"/>
      <w:bookmarkEnd w:id="21"/>
      <w:bookmarkEnd w:id="22"/>
      <w:bookmarkEnd w:id="23"/>
      <w:bookmarkEnd w:id="24"/>
      <w:bookmarkEnd w:id="25"/>
    </w:p>
    <w:p w14:paraId="0B336425">
      <w:pPr>
        <w:spacing w:line="360" w:lineRule="auto"/>
        <w:ind w:firstLine="420" w:firstLineChars="200"/>
        <w:rPr>
          <w:rFonts w:hint="eastAsia" w:ascii="宋体" w:hAnsi="宋体" w:eastAsia="宋体" w:cs="宋体"/>
          <w:color w:val="auto"/>
          <w:szCs w:val="21"/>
          <w:u w:val="single"/>
        </w:rPr>
      </w:pPr>
      <w:bookmarkStart w:id="26" w:name="_Toc28359016"/>
      <w:bookmarkStart w:id="27" w:name="_Toc71365909"/>
      <w:bookmarkStart w:id="28" w:name="_Toc28359093"/>
      <w:bookmarkStart w:id="29" w:name="_Toc35393633"/>
      <w:bookmarkStart w:id="30" w:name="_Toc44229882"/>
      <w:bookmarkStart w:id="31" w:name="_Toc35393802"/>
      <w:r>
        <w:rPr>
          <w:rFonts w:hint="eastAsia" w:ascii="宋体" w:hAnsi="宋体" w:eastAsia="宋体" w:cs="宋体"/>
          <w:color w:val="auto"/>
          <w:szCs w:val="21"/>
        </w:rPr>
        <w:t>截止时间：202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cs="宋体"/>
          <w:color w:val="auto"/>
          <w:szCs w:val="21"/>
          <w:lang w:val="en-US" w:eastAsia="zh-CN"/>
        </w:rPr>
        <w:t>3</w:t>
      </w:r>
      <w:r>
        <w:rPr>
          <w:rFonts w:hint="eastAsia" w:ascii="宋体" w:hAnsi="宋体" w:eastAsia="宋体" w:cs="宋体"/>
          <w:color w:val="auto"/>
          <w:szCs w:val="21"/>
        </w:rPr>
        <w:t>月</w:t>
      </w:r>
      <w:r>
        <w:rPr>
          <w:rFonts w:hint="eastAsia" w:ascii="宋体" w:hAnsi="宋体" w:cs="宋体"/>
          <w:color w:val="auto"/>
          <w:szCs w:val="21"/>
          <w:lang w:val="en-US" w:eastAsia="zh-CN"/>
        </w:rPr>
        <w:t>31</w:t>
      </w:r>
      <w:r>
        <w:rPr>
          <w:rFonts w:hint="eastAsia" w:ascii="宋体" w:hAnsi="宋体" w:eastAsia="宋体" w:cs="宋体"/>
          <w:color w:val="auto"/>
          <w:szCs w:val="21"/>
        </w:rPr>
        <w:t>日09:</w:t>
      </w:r>
      <w:r>
        <w:rPr>
          <w:rFonts w:hint="eastAsia" w:ascii="宋体" w:hAnsi="宋体" w:eastAsia="宋体" w:cs="宋体"/>
          <w:color w:val="auto"/>
          <w:szCs w:val="21"/>
          <w:lang w:val="en-US" w:eastAsia="zh-CN"/>
        </w:rPr>
        <w:t>3</w:t>
      </w:r>
      <w:r>
        <w:rPr>
          <w:rFonts w:hint="eastAsia" w:ascii="宋体" w:hAnsi="宋体" w:eastAsia="宋体" w:cs="宋体"/>
          <w:color w:val="auto"/>
          <w:szCs w:val="21"/>
        </w:rPr>
        <w:t>0</w:t>
      </w:r>
      <w:r>
        <w:rPr>
          <w:rFonts w:hint="eastAsia" w:ascii="宋体" w:hAnsi="宋体" w:eastAsia="宋体" w:cs="宋体"/>
          <w:bCs/>
          <w:color w:val="auto"/>
          <w:szCs w:val="21"/>
        </w:rPr>
        <w:t>（北京时间）</w:t>
      </w:r>
    </w:p>
    <w:p w14:paraId="46E9803E">
      <w:pPr>
        <w:spacing w:line="360" w:lineRule="auto"/>
        <w:ind w:firstLine="420" w:firstLineChars="200"/>
        <w:rPr>
          <w:rFonts w:hint="eastAsia" w:ascii="宋体" w:hAnsi="宋体" w:eastAsia="宋体" w:cs="宋体"/>
          <w:b/>
          <w:color w:val="auto"/>
          <w:sz w:val="24"/>
          <w:highlight w:val="none"/>
        </w:rPr>
      </w:pPr>
      <w:r>
        <w:rPr>
          <w:rFonts w:hint="eastAsia" w:ascii="宋体" w:hAnsi="宋体" w:eastAsia="宋体" w:cs="宋体"/>
          <w:color w:val="auto"/>
          <w:szCs w:val="21"/>
        </w:rPr>
        <w:t>地点：请登录广西政府采购云平台投标客户端投标</w:t>
      </w:r>
    </w:p>
    <w:p w14:paraId="481A15AF">
      <w:pPr>
        <w:spacing w:line="360" w:lineRule="auto"/>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五、开启</w:t>
      </w:r>
      <w:bookmarkEnd w:id="26"/>
      <w:bookmarkEnd w:id="27"/>
      <w:bookmarkEnd w:id="28"/>
      <w:bookmarkEnd w:id="29"/>
      <w:bookmarkEnd w:id="30"/>
      <w:bookmarkEnd w:id="31"/>
      <w:r>
        <w:rPr>
          <w:rFonts w:hint="eastAsia" w:ascii="宋体" w:hAnsi="宋体" w:eastAsia="宋体" w:cs="宋体"/>
          <w:b/>
          <w:color w:val="auto"/>
          <w:sz w:val="24"/>
          <w:highlight w:val="none"/>
          <w:lang w:eastAsia="zh-CN"/>
        </w:rPr>
        <w:t>（</w:t>
      </w:r>
      <w:r>
        <w:rPr>
          <w:rFonts w:hint="eastAsia" w:ascii="宋体" w:hAnsi="宋体" w:eastAsia="宋体" w:cs="宋体"/>
          <w:b/>
          <w:bCs/>
          <w:color w:val="auto"/>
          <w:highlight w:val="none"/>
        </w:rPr>
        <w:t>首次响应文件开启时间</w:t>
      </w:r>
      <w:r>
        <w:rPr>
          <w:rFonts w:hint="eastAsia" w:ascii="宋体" w:hAnsi="宋体" w:eastAsia="宋体" w:cs="宋体"/>
          <w:b/>
          <w:bCs/>
          <w:color w:val="auto"/>
          <w:highlight w:val="none"/>
          <w:lang w:eastAsia="zh-CN"/>
        </w:rPr>
        <w:t>）</w:t>
      </w:r>
    </w:p>
    <w:p w14:paraId="473962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rPr>
        <w:t>时间：202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cs="宋体"/>
          <w:color w:val="auto"/>
          <w:szCs w:val="21"/>
          <w:lang w:val="en-US" w:eastAsia="zh-CN"/>
        </w:rPr>
        <w:t>3</w:t>
      </w:r>
      <w:r>
        <w:rPr>
          <w:rFonts w:hint="eastAsia" w:ascii="宋体" w:hAnsi="宋体" w:eastAsia="宋体" w:cs="宋体"/>
          <w:color w:val="auto"/>
          <w:szCs w:val="21"/>
        </w:rPr>
        <w:t>月</w:t>
      </w:r>
      <w:r>
        <w:rPr>
          <w:rFonts w:hint="eastAsia" w:ascii="宋体" w:hAnsi="宋体" w:cs="宋体"/>
          <w:color w:val="auto"/>
          <w:szCs w:val="21"/>
          <w:lang w:val="en-US" w:eastAsia="zh-CN"/>
        </w:rPr>
        <w:t>31</w:t>
      </w:r>
      <w:r>
        <w:rPr>
          <w:rFonts w:hint="eastAsia" w:ascii="宋体" w:hAnsi="宋体" w:eastAsia="宋体" w:cs="宋体"/>
          <w:color w:val="auto"/>
          <w:szCs w:val="21"/>
        </w:rPr>
        <w:t>日09:</w:t>
      </w:r>
      <w:r>
        <w:rPr>
          <w:rFonts w:hint="eastAsia" w:ascii="宋体" w:hAnsi="宋体" w:eastAsia="宋体" w:cs="宋体"/>
          <w:color w:val="auto"/>
          <w:szCs w:val="21"/>
          <w:lang w:val="en-US" w:eastAsia="zh-CN"/>
        </w:rPr>
        <w:t>3</w:t>
      </w:r>
      <w:r>
        <w:rPr>
          <w:rFonts w:hint="eastAsia" w:ascii="宋体" w:hAnsi="宋体" w:eastAsia="宋体" w:cs="宋体"/>
          <w:color w:val="auto"/>
          <w:szCs w:val="21"/>
        </w:rPr>
        <w:t>0</w:t>
      </w:r>
      <w:r>
        <w:rPr>
          <w:rFonts w:hint="eastAsia" w:ascii="宋体" w:hAnsi="宋体" w:eastAsia="宋体" w:cs="宋体"/>
          <w:bCs/>
          <w:color w:val="auto"/>
          <w:szCs w:val="21"/>
        </w:rPr>
        <w:t>（北京时间）</w:t>
      </w:r>
    </w:p>
    <w:p w14:paraId="7D10A46D">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2.地点：广西政府采购云平台（https://www.gcy.zfcg.gxzf.gov.cn/） </w:t>
      </w:r>
    </w:p>
    <w:p w14:paraId="0B4AEA57">
      <w:pPr>
        <w:ind w:firstLine="354" w:firstLineChars="147"/>
        <w:rPr>
          <w:rFonts w:hint="eastAsia" w:ascii="宋体" w:hAnsi="宋体" w:eastAsia="宋体" w:cs="宋体"/>
          <w:b/>
          <w:color w:val="auto"/>
          <w:sz w:val="24"/>
          <w:highlight w:val="none"/>
        </w:rPr>
      </w:pPr>
      <w:bookmarkStart w:id="32" w:name="_Toc35393803"/>
      <w:bookmarkStart w:id="33" w:name="_Toc28359017"/>
      <w:bookmarkStart w:id="34" w:name="_Toc28359094"/>
      <w:bookmarkStart w:id="35" w:name="_Toc44229883"/>
      <w:bookmarkStart w:id="36" w:name="_Toc71365910"/>
      <w:bookmarkStart w:id="37" w:name="_Toc35393634"/>
      <w:r>
        <w:rPr>
          <w:rFonts w:hint="eastAsia" w:ascii="宋体" w:hAnsi="宋体" w:eastAsia="宋体" w:cs="宋体"/>
          <w:b/>
          <w:color w:val="auto"/>
          <w:sz w:val="24"/>
          <w:highlight w:val="none"/>
        </w:rPr>
        <w:t>六、公告期限</w:t>
      </w:r>
      <w:bookmarkEnd w:id="32"/>
      <w:bookmarkEnd w:id="33"/>
      <w:bookmarkEnd w:id="34"/>
      <w:bookmarkEnd w:id="35"/>
      <w:bookmarkEnd w:id="36"/>
      <w:bookmarkEnd w:id="37"/>
    </w:p>
    <w:p w14:paraId="55E7404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1EC3377E">
      <w:pPr>
        <w:ind w:firstLine="354" w:firstLineChars="147"/>
        <w:rPr>
          <w:rFonts w:hint="eastAsia" w:ascii="宋体" w:hAnsi="宋体" w:eastAsia="宋体" w:cs="宋体"/>
          <w:b/>
          <w:color w:val="auto"/>
          <w:sz w:val="24"/>
          <w:highlight w:val="none"/>
        </w:rPr>
      </w:pPr>
      <w:bookmarkStart w:id="38" w:name="_Toc35393804"/>
      <w:bookmarkStart w:id="39" w:name="_Toc35393635"/>
      <w:bookmarkStart w:id="40" w:name="_Toc44229884"/>
      <w:bookmarkStart w:id="41" w:name="_Toc71365911"/>
      <w:r>
        <w:rPr>
          <w:rFonts w:hint="eastAsia" w:ascii="宋体" w:hAnsi="宋体" w:eastAsia="宋体" w:cs="宋体"/>
          <w:b/>
          <w:color w:val="auto"/>
          <w:sz w:val="24"/>
          <w:highlight w:val="none"/>
        </w:rPr>
        <w:t>七、其他补充事宜</w:t>
      </w:r>
      <w:bookmarkEnd w:id="38"/>
      <w:bookmarkEnd w:id="39"/>
      <w:bookmarkEnd w:id="40"/>
      <w:bookmarkEnd w:id="41"/>
    </w:p>
    <w:p w14:paraId="1BC0D1CD">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磋商保证金</w:t>
      </w:r>
      <w:r>
        <w:rPr>
          <w:rFonts w:hint="eastAsia" w:ascii="宋体" w:hAnsi="宋体" w:eastAsia="宋体" w:cs="宋体"/>
          <w:color w:val="auto"/>
          <w:kern w:val="0"/>
          <w:szCs w:val="21"/>
          <w:highlight w:val="none"/>
          <w:lang w:bidi="ar"/>
        </w:rPr>
        <w:t>（人民币）</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壹万陆仟元整</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000.00</w:t>
      </w:r>
      <w:r>
        <w:rPr>
          <w:rFonts w:hint="eastAsia" w:ascii="宋体" w:hAnsi="宋体" w:eastAsia="宋体" w:cs="宋体"/>
          <w:color w:val="auto"/>
          <w:kern w:val="0"/>
          <w:szCs w:val="21"/>
          <w:highlight w:val="none"/>
        </w:rPr>
        <w:t>）。</w:t>
      </w:r>
    </w:p>
    <w:p w14:paraId="16A6F232">
      <w:pPr>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bCs w:val="0"/>
          <w:color w:val="auto"/>
          <w:kern w:val="0"/>
          <w:szCs w:val="21"/>
          <w:highlight w:val="none"/>
          <w:shd w:val="clear" w:color="auto" w:fill="auto"/>
        </w:rPr>
        <w:t>磋商保证金的交纳方式：银行转账、支票、汇票、本票或者</w:t>
      </w:r>
      <w:r>
        <w:rPr>
          <w:rFonts w:hint="eastAsia" w:ascii="宋体" w:hAnsi="宋体" w:eastAsia="宋体" w:cs="宋体"/>
          <w:bCs w:val="0"/>
          <w:color w:val="auto"/>
          <w:kern w:val="0"/>
          <w:szCs w:val="21"/>
          <w:highlight w:val="none"/>
          <w:shd w:val="clear" w:color="auto" w:fill="auto"/>
          <w:lang w:eastAsia="zh-CN"/>
        </w:rPr>
        <w:t>金融机构、担保机构</w:t>
      </w:r>
      <w:r>
        <w:rPr>
          <w:rFonts w:hint="eastAsia" w:ascii="宋体" w:hAnsi="宋体" w:eastAsia="宋体" w:cs="宋体"/>
          <w:bCs w:val="0"/>
          <w:color w:val="auto"/>
          <w:kern w:val="0"/>
          <w:szCs w:val="21"/>
          <w:highlight w:val="none"/>
          <w:shd w:val="clear" w:color="auto" w:fill="auto"/>
        </w:rPr>
        <w:t>出具的保函，禁止采用现钞方式。采用银行转账方式的，在投标截止时间前交至采购代理机构指定账户并且到账：</w:t>
      </w:r>
      <w:r>
        <w:rPr>
          <w:rFonts w:hint="eastAsia" w:ascii="宋体" w:hAnsi="宋体" w:eastAsia="宋体" w:cs="宋体"/>
          <w:bCs w:val="0"/>
          <w:color w:val="auto"/>
          <w:kern w:val="0"/>
          <w:szCs w:val="21"/>
          <w:highlight w:val="none"/>
          <w:u w:val="none"/>
          <w:shd w:val="clear" w:color="auto" w:fill="auto"/>
        </w:rPr>
        <w:t>【开户名称：广西建设工程机电设备招标中心有限公司，开户银行：招商银行南宁分行营业部，银行账号：7719 0142 3310 201】</w:t>
      </w:r>
      <w:r>
        <w:rPr>
          <w:rFonts w:hint="eastAsia" w:ascii="宋体" w:hAnsi="宋体" w:eastAsia="宋体" w:cs="宋体"/>
          <w:b w:val="0"/>
          <w:color w:val="auto"/>
          <w:kern w:val="0"/>
          <w:szCs w:val="21"/>
          <w:highlight w:val="none"/>
          <w:u w:val="none"/>
          <w:shd w:val="clear" w:color="auto" w:fill="auto"/>
        </w:rPr>
        <w:t>，并备注：</w:t>
      </w:r>
      <w:r>
        <w:rPr>
          <w:rFonts w:hint="eastAsia" w:ascii="宋体" w:hAnsi="宋体" w:eastAsia="宋体" w:cs="宋体"/>
          <w:b w:val="0"/>
          <w:color w:val="auto"/>
          <w:kern w:val="0"/>
          <w:szCs w:val="21"/>
          <w:highlight w:val="none"/>
          <w:u w:val="none"/>
          <w:shd w:val="clear" w:color="auto" w:fill="auto"/>
          <w:lang w:eastAsia="zh-CN"/>
        </w:rPr>
        <w:t>（</w:t>
      </w:r>
      <w:r>
        <w:rPr>
          <w:rFonts w:hint="eastAsia" w:ascii="宋体" w:hAnsi="宋体" w:eastAsia="宋体" w:cs="宋体"/>
          <w:color w:val="auto"/>
          <w:szCs w:val="21"/>
          <w:highlight w:val="none"/>
          <w:lang w:eastAsia="zh-CN"/>
        </w:rPr>
        <w:t>广西城乡建设用地增减挂钩项目报备和重大项目节约集约踏勘论证及三改用地分析技术服务</w:t>
      </w:r>
      <w:r>
        <w:rPr>
          <w:rFonts w:hint="eastAsia" w:ascii="宋体" w:hAnsi="宋体" w:eastAsia="宋体" w:cs="宋体"/>
          <w:b w:val="0"/>
          <w:color w:val="auto"/>
          <w:kern w:val="0"/>
          <w:szCs w:val="21"/>
          <w:highlight w:val="none"/>
          <w:u w:val="none"/>
          <w:shd w:val="clear" w:color="auto" w:fill="auto"/>
          <w:lang w:eastAsia="zh-CN"/>
        </w:rPr>
        <w:t>）</w:t>
      </w:r>
      <w:r>
        <w:rPr>
          <w:rFonts w:hint="eastAsia" w:ascii="宋体" w:hAnsi="宋体" w:eastAsia="宋体" w:cs="宋体"/>
          <w:bCs w:val="0"/>
          <w:color w:val="auto"/>
          <w:kern w:val="0"/>
          <w:szCs w:val="21"/>
          <w:highlight w:val="none"/>
          <w:shd w:val="clear" w:color="auto" w:fill="auto"/>
        </w:rPr>
        <w:t>；采用支票、汇票、本票或者保函等方式的，在投标截止时间前，供应商应当递交单独密封的支票、汇票、本票或者保函原件。否则视为无效磋商保证金。</w:t>
      </w:r>
    </w:p>
    <w:p w14:paraId="312F1AD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.网上查询地址</w:t>
      </w:r>
    </w:p>
    <w:p w14:paraId="46997574">
      <w:pPr>
        <w:spacing w:line="360" w:lineRule="auto"/>
        <w:ind w:firstLine="420" w:firstLineChars="200"/>
        <w:rPr>
          <w:rFonts w:hint="eastAsia" w:ascii="宋体" w:hAnsi="宋体" w:eastAsia="宋体" w:cs="宋体"/>
          <w:color w:val="auto"/>
          <w:kern w:val="0"/>
          <w:szCs w:val="21"/>
          <w:highlight w:val="none"/>
          <w:lang w:val="en"/>
        </w:rPr>
      </w:pPr>
      <w:r>
        <w:rPr>
          <w:rFonts w:hint="eastAsia" w:ascii="宋体" w:hAnsi="宋体" w:eastAsia="宋体" w:cs="宋体"/>
          <w:color w:val="auto"/>
          <w:kern w:val="0"/>
          <w:szCs w:val="21"/>
          <w:highlight w:val="none"/>
        </w:rPr>
        <w:t>www.ccgp.gov.cn（中国政府采购网）、zfcg.gxzf.gov.cn（广西壮族自治区政府采购网）、</w:t>
      </w:r>
      <w:r>
        <w:rPr>
          <w:rFonts w:hint="eastAsia" w:ascii="宋体" w:hAnsi="宋体" w:eastAsia="宋体" w:cs="宋体"/>
          <w:color w:val="auto"/>
          <w:kern w:val="0"/>
          <w:szCs w:val="21"/>
          <w:highlight w:val="none"/>
          <w:lang w:val="en"/>
        </w:rPr>
        <w:t>http://www.guangxibid.com.cn/（</w:t>
      </w:r>
      <w:r>
        <w:rPr>
          <w:rFonts w:hint="eastAsia" w:ascii="宋体" w:hAnsi="宋体" w:eastAsia="宋体" w:cs="宋体"/>
          <w:color w:val="auto"/>
          <w:szCs w:val="21"/>
          <w:highlight w:val="none"/>
          <w:lang w:eastAsia="zh-CN"/>
        </w:rPr>
        <w:t>广西招标网</w:t>
      </w:r>
      <w:r>
        <w:rPr>
          <w:rFonts w:hint="eastAsia" w:ascii="宋体" w:hAnsi="宋体" w:eastAsia="宋体" w:cs="宋体"/>
          <w:color w:val="auto"/>
          <w:kern w:val="0"/>
          <w:szCs w:val="21"/>
          <w:highlight w:val="none"/>
          <w:lang w:val="en"/>
        </w:rPr>
        <w:t>）</w:t>
      </w:r>
    </w:p>
    <w:p w14:paraId="2767BF2D">
      <w:pPr>
        <w:numPr>
          <w:ilvl w:val="0"/>
          <w:numId w:val="1"/>
        </w:numPr>
        <w:tabs>
          <w:tab w:val="clear" w:pos="312"/>
        </w:tabs>
        <w:spacing w:line="360" w:lineRule="auto"/>
        <w:ind w:firstLine="424" w:firstLineChars="202"/>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采购意向公开链接</w:t>
      </w:r>
      <w:r>
        <w:rPr>
          <w:rFonts w:hint="eastAsia" w:ascii="宋体" w:hAnsi="宋体" w:eastAsia="宋体" w:cs="宋体"/>
          <w:color w:val="auto"/>
          <w:kern w:val="0"/>
          <w:szCs w:val="21"/>
          <w:highlight w:val="none"/>
          <w:lang w:eastAsia="zh-CN"/>
        </w:rPr>
        <w:t>：</w:t>
      </w:r>
    </w:p>
    <w:p w14:paraId="23E7EF44">
      <w:pPr>
        <w:numPr>
          <w:ilvl w:val="0"/>
          <w:numId w:val="0"/>
        </w:numPr>
        <w:spacing w:line="360" w:lineRule="auto"/>
        <w:ind w:firstLine="630" w:firstLineChars="300"/>
        <w:rPr>
          <w:rFonts w:hint="eastAsia" w:ascii="宋体" w:hAnsi="宋体" w:eastAsia="宋体" w:cs="宋体"/>
          <w:lang w:val="en"/>
        </w:rPr>
      </w:pPr>
      <w:bookmarkStart w:id="42" w:name="OLE_LINK1"/>
      <w:r>
        <w:rPr>
          <w:rFonts w:hint="eastAsia" w:ascii="宋体" w:hAnsi="宋体" w:eastAsia="宋体" w:cs="宋体"/>
          <w:lang w:val="en"/>
        </w:rPr>
        <w:t>https://zfcg.gxzf.gov.cn/site/detail?parentId=66485&amp;articleId=lcuBNRuGpQPfD5tKoLH8Iw==</w:t>
      </w:r>
    </w:p>
    <w:bookmarkEnd w:id="42"/>
    <w:p w14:paraId="238822FB">
      <w:pPr>
        <w:spacing w:line="360" w:lineRule="auto"/>
        <w:ind w:firstLine="424" w:firstLineChars="202"/>
        <w:rPr>
          <w:rFonts w:hint="eastAsia" w:ascii="宋体" w:hAnsi="宋体" w:eastAsia="宋体" w:cs="宋体"/>
          <w:color w:val="auto"/>
          <w:kern w:val="0"/>
          <w:szCs w:val="21"/>
          <w:highlight w:val="none"/>
        </w:rPr>
      </w:pPr>
      <w:bookmarkStart w:id="43" w:name="_Hlk37429674"/>
      <w:bookmarkStart w:id="44" w:name="_Toc44229885"/>
      <w:bookmarkStart w:id="45" w:name="_Toc28359095"/>
      <w:bookmarkStart w:id="46" w:name="_Toc28359018"/>
      <w:bookmarkStart w:id="47" w:name="_Toc35393805"/>
      <w:bookmarkStart w:id="48" w:name="_Toc35393636"/>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p w14:paraId="2C4CFF75">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0242ADA1">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736C9E96">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3296E2C2">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6CC91398">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p w14:paraId="2F41EA0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w:t>
      </w:r>
      <w:r>
        <w:rPr>
          <w:rFonts w:hint="eastAsia" w:ascii="宋体" w:hAnsi="宋体" w:eastAsia="宋体" w:cs="宋体"/>
          <w:color w:val="auto"/>
          <w:szCs w:val="21"/>
          <w:highlight w:val="none"/>
        </w:rPr>
        <w:t>竞标注意事项</w:t>
      </w:r>
    </w:p>
    <w:p w14:paraId="2179244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（1）本项目为全流程电子化采购项目，通过广西政府采购云平台（https://www.gcy.zfcg.gxzf.gov.cn/） 实行在线电子竞标，供应商应先安装“广西政府采购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操作流程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电子招投标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政府采购项目电子交易管理操作指南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供应商”查看电子竞标具体操作流程。</w:t>
      </w:r>
    </w:p>
    <w:p w14:paraId="159E21B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下载专区”或者登录</w:t>
      </w:r>
      <w:r>
        <w:rPr>
          <w:rFonts w:hint="eastAsia" w:ascii="宋体" w:hAnsi="宋体" w:eastAsia="宋体" w:cs="宋体"/>
          <w:color w:val="auto"/>
          <w:kern w:val="0"/>
          <w:sz w:val="21"/>
          <w:szCs w:val="21"/>
          <w:highlight w:val="none"/>
        </w:rPr>
        <w:t>广西政府采购云平台，</w:t>
      </w:r>
      <w:r>
        <w:rPr>
          <w:rFonts w:hint="eastAsia" w:ascii="宋体" w:hAnsi="宋体" w:eastAsia="宋体" w:cs="宋体"/>
          <w:color w:val="auto"/>
          <w:sz w:val="21"/>
          <w:szCs w:val="21"/>
          <w:highlight w:val="none"/>
        </w:rPr>
        <w:t>依次进入“服务中心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入驻与配置”中查看CA数字证书办理操作流程。如在操作过程中遇到问题或者需要技术支持，请致电客服热线：95763）。</w:t>
      </w:r>
    </w:p>
    <w:p w14:paraId="568662B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（3）CA证书在线解密：首次响应文件开启时，需携带制作响应文件时用来加密的有效数字证书（CA认证）登录广西政府采购云平台</w:t>
      </w:r>
      <w:r>
        <w:rPr>
          <w:rFonts w:hint="eastAsia" w:ascii="宋体" w:hAnsi="宋体" w:eastAsia="宋体" w:cs="宋体"/>
          <w:color w:val="auto"/>
          <w:kern w:val="0"/>
          <w:sz w:val="21"/>
          <w:szCs w:val="21"/>
          <w:highlight w:val="none"/>
        </w:rPr>
        <w:t>电子开标大厅现场按规定时间对加密的响应文件进行解密，否则后果自负。</w:t>
      </w:r>
    </w:p>
    <w:p w14:paraId="51804BF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eastAsia="宋体" w:cs="宋体"/>
          <w:bCs/>
          <w:color w:val="auto"/>
          <w:sz w:val="21"/>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7559AF1">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（4）供应商需要在具备有摄像头及语音功能且互联网网络状况良好的电脑登录广西政府采购云平台远程开标大厅参与本次磋商，否则后果自负。</w:t>
      </w:r>
    </w:p>
    <w:bookmarkEnd w:id="43"/>
    <w:p w14:paraId="23EF0999">
      <w:pPr>
        <w:ind w:firstLine="354" w:firstLineChars="14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八、凡对本次采购提出询问，请按以下方式联系。</w:t>
      </w:r>
      <w:bookmarkEnd w:id="44"/>
      <w:bookmarkEnd w:id="45"/>
      <w:bookmarkEnd w:id="46"/>
      <w:bookmarkEnd w:id="47"/>
      <w:bookmarkEnd w:id="48"/>
    </w:p>
    <w:p w14:paraId="4FE2DE64">
      <w:pPr>
        <w:spacing w:line="400" w:lineRule="exact"/>
        <w:ind w:firstLine="420" w:firstLineChars="200"/>
        <w:rPr>
          <w:rFonts w:hint="eastAsia" w:ascii="宋体" w:hAnsi="宋体" w:eastAsia="宋体" w:cs="宋体"/>
          <w:color w:val="auto"/>
          <w:szCs w:val="21"/>
          <w:highlight w:val="none"/>
        </w:rPr>
      </w:pPr>
      <w:bookmarkStart w:id="49" w:name="_Toc28359096"/>
      <w:bookmarkStart w:id="50" w:name="_Toc28359019"/>
      <w:bookmarkStart w:id="51" w:name="_Toc35393806"/>
      <w:bookmarkStart w:id="52" w:name="_Toc35393637"/>
      <w:r>
        <w:rPr>
          <w:rFonts w:hint="eastAsia" w:ascii="宋体" w:hAnsi="宋体" w:eastAsia="宋体" w:cs="宋体"/>
          <w:color w:val="auto"/>
          <w:szCs w:val="21"/>
          <w:highlight w:val="none"/>
        </w:rPr>
        <w:t>1.采购人信息</w:t>
      </w:r>
      <w:bookmarkEnd w:id="49"/>
      <w:bookmarkEnd w:id="50"/>
      <w:bookmarkEnd w:id="51"/>
      <w:bookmarkEnd w:id="52"/>
    </w:p>
    <w:p w14:paraId="55AB2ED0">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广西壮族自治区自然资源厅</w:t>
      </w:r>
    </w:p>
    <w:p w14:paraId="5E8ADFC1">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广西南宁市青秀区中新路2号</w:t>
      </w:r>
    </w:p>
    <w:p w14:paraId="06EBD6B1">
      <w:pPr>
        <w:spacing w:line="360" w:lineRule="auto"/>
        <w:ind w:firstLine="424" w:firstLineChars="202"/>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杨剑</w:t>
      </w:r>
      <w:r>
        <w:rPr>
          <w:rFonts w:hint="eastAsia" w:ascii="宋体" w:hAnsi="宋体" w:eastAsia="宋体" w:cs="宋体"/>
          <w:color w:val="auto"/>
          <w:szCs w:val="21"/>
          <w:highlight w:val="none"/>
          <w:lang w:val="en-US" w:eastAsia="zh-CN"/>
        </w:rPr>
        <w:t xml:space="preserve"> </w:t>
      </w:r>
    </w:p>
    <w:p w14:paraId="5A08A454">
      <w:pPr>
        <w:spacing w:line="360" w:lineRule="auto"/>
        <w:ind w:firstLine="424" w:firstLineChars="20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val="en-US" w:eastAsia="zh-CN"/>
        </w:rPr>
        <w:t>0771-5388044</w:t>
      </w:r>
    </w:p>
    <w:p w14:paraId="198E863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35FA2E79">
      <w:pPr>
        <w:spacing w:line="400" w:lineRule="exact"/>
        <w:ind w:firstLine="420" w:firstLineChars="200"/>
        <w:rPr>
          <w:rFonts w:hint="eastAsia" w:ascii="宋体" w:hAnsi="宋体" w:eastAsia="宋体" w:cs="宋体"/>
          <w:color w:val="auto"/>
          <w:szCs w:val="21"/>
          <w:highlight w:val="none"/>
        </w:rPr>
      </w:pPr>
      <w:bookmarkStart w:id="53" w:name="_Toc35393639"/>
      <w:bookmarkStart w:id="54" w:name="_Toc35393808"/>
      <w:bookmarkStart w:id="55" w:name="_Toc28359098"/>
      <w:bookmarkStart w:id="56" w:name="_Toc28359021"/>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广西建设工程机电设备招标中心有限公司</w:t>
      </w:r>
    </w:p>
    <w:p w14:paraId="53FE684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址：</w:t>
      </w:r>
      <w:r>
        <w:rPr>
          <w:rFonts w:hint="eastAsia" w:ascii="宋体" w:hAnsi="宋体" w:eastAsia="宋体" w:cs="宋体"/>
          <w:color w:val="auto"/>
          <w:szCs w:val="21"/>
          <w:highlight w:val="none"/>
          <w:lang w:eastAsia="zh-CN"/>
        </w:rPr>
        <w:t>南宁市青秀区枫林路18号广西国控集团（枫林路办公区）裙楼三层</w:t>
      </w:r>
    </w:p>
    <w:p w14:paraId="201D1B43">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0771-2869912</w:t>
      </w:r>
    </w:p>
    <w:p w14:paraId="2FC3DD36">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3.项目联系方式</w:t>
      </w:r>
      <w:bookmarkEnd w:id="53"/>
      <w:bookmarkEnd w:id="54"/>
      <w:bookmarkEnd w:id="55"/>
      <w:bookmarkEnd w:id="56"/>
    </w:p>
    <w:p w14:paraId="7B539EC6">
      <w:pPr>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lang w:eastAsia="zh-CN"/>
        </w:rPr>
        <w:t>陈有弟、陈蓉、庞雄庆</w:t>
      </w:r>
    </w:p>
    <w:p w14:paraId="3305299A">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话：</w:t>
      </w:r>
      <w:r>
        <w:rPr>
          <w:rFonts w:hint="eastAsia" w:ascii="宋体" w:hAnsi="宋体" w:eastAsia="宋体" w:cs="宋体"/>
          <w:color w:val="auto"/>
          <w:kern w:val="0"/>
          <w:szCs w:val="21"/>
          <w:highlight w:val="none"/>
          <w:lang w:eastAsia="zh-CN"/>
        </w:rPr>
        <w:t>0771-2869912</w:t>
      </w:r>
    </w:p>
    <w:p w14:paraId="7B968A75">
      <w:pPr>
        <w:spacing w:line="400" w:lineRule="exact"/>
        <w:ind w:firstLine="420" w:firstLineChars="200"/>
        <w:rPr>
          <w:rFonts w:hint="eastAsia" w:ascii="宋体" w:hAnsi="宋体" w:eastAsia="宋体" w:cs="宋体"/>
          <w:color w:val="auto"/>
          <w:kern w:val="0"/>
          <w:szCs w:val="21"/>
          <w:highlight w:val="none"/>
        </w:rPr>
      </w:pPr>
    </w:p>
    <w:p w14:paraId="0DB7C45F">
      <w:pPr>
        <w:spacing w:line="360" w:lineRule="auto"/>
        <w:ind w:firstLine="420" w:firstLineChars="200"/>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none"/>
          <w:lang w:eastAsia="zh-CN"/>
        </w:rPr>
        <w:t>广西建设工程机电设备招标中心有限公司</w:t>
      </w:r>
    </w:p>
    <w:p w14:paraId="7DF812F5">
      <w:pPr>
        <w:spacing w:line="360" w:lineRule="auto"/>
        <w:ind w:firstLine="420" w:firstLineChars="200"/>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lang w:eastAsia="zh-CN"/>
        </w:rPr>
        <w:t>日</w:t>
      </w:r>
    </w:p>
    <w:p w14:paraId="44D32B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ACCFED"/>
    <w:multiLevelType w:val="singleLevel"/>
    <w:tmpl w:val="DCACCFED"/>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11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2026-03-18T13:48:51Z</dcterms:created>
  <dc:creator>Administrator</dc:creator>
  <cp:lastModifiedBy>LZ</cp:lastModifiedBy>
  <dcterms:modified xsi:type="dcterms:W3CDTF">2026-03-18T13:49:50Z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eyJoZGlkIjoiMTJmZDFmMzVkZTdlNjc0NzIxODVlMDRmYjQ3NTFhNWUiLCJ1c2VySWQiOiIzMjY3NTIzMzMifQ==</vt:lpwstr>
  </property>
  <property fmtid="{D5CDD505-2E9C-101B-9397-08002B2CF9AE}" pid="4" name="ICV">
    <vt:lpwstr>500E8469BBF441B585E963B0F3C6CE83_12</vt:lpwstr>
  </property>
</Properties>
</file>