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BB6" w:rsidRPr="00FD3BB6" w:rsidRDefault="00FD3BB6" w:rsidP="00FD3BB6">
      <w:pPr>
        <w:keepNext/>
        <w:keepLines/>
        <w:tabs>
          <w:tab w:val="left" w:pos="0"/>
        </w:tabs>
        <w:spacing w:before="340" w:after="330" w:line="576" w:lineRule="auto"/>
        <w:jc w:val="center"/>
        <w:outlineLvl w:val="0"/>
        <w:rPr>
          <w:rFonts w:ascii="Times New Roman" w:eastAsia="宋体" w:hAnsi="Times New Roman" w:cs="Times New Roman" w:hint="eastAsia"/>
          <w:b/>
          <w:kern w:val="44"/>
          <w:sz w:val="32"/>
          <w:szCs w:val="20"/>
        </w:rPr>
      </w:pPr>
      <w:r w:rsidRPr="00FD3BB6">
        <w:rPr>
          <w:rFonts w:ascii="Times New Roman" w:eastAsia="宋体" w:hAnsi="Times New Roman" w:cs="Times New Roman" w:hint="eastAsia"/>
          <w:b/>
          <w:kern w:val="44"/>
          <w:sz w:val="32"/>
          <w:szCs w:val="20"/>
        </w:rPr>
        <w:t>采购需求</w:t>
      </w:r>
    </w:p>
    <w:p w:rsidR="00FD3BB6" w:rsidRPr="00FD3BB6" w:rsidRDefault="00FD3BB6" w:rsidP="00FD3BB6">
      <w:pPr>
        <w:adjustRightInd w:val="0"/>
        <w:spacing w:line="320" w:lineRule="exact"/>
        <w:ind w:firstLine="431"/>
        <w:rPr>
          <w:rFonts w:ascii="宋体" w:eastAsia="宋体" w:hAnsi="宋体" w:cs="宋体" w:hint="eastAsia"/>
          <w:b/>
          <w:kern w:val="0"/>
          <w:szCs w:val="21"/>
        </w:rPr>
      </w:pPr>
      <w:r w:rsidRPr="00FD3BB6">
        <w:rPr>
          <w:rFonts w:ascii="宋体" w:eastAsia="宋体" w:hAnsi="宋体" w:cs="宋体" w:hint="eastAsia"/>
          <w:b/>
          <w:kern w:val="0"/>
          <w:szCs w:val="21"/>
        </w:rPr>
        <w:t>I.说明</w:t>
      </w:r>
    </w:p>
    <w:p w:rsidR="00FD3BB6" w:rsidRPr="00FD3BB6" w:rsidRDefault="00FD3BB6" w:rsidP="00FD3BB6">
      <w:pPr>
        <w:adjustRightInd w:val="0"/>
        <w:spacing w:line="320" w:lineRule="exact"/>
        <w:ind w:firstLine="431"/>
        <w:rPr>
          <w:rFonts w:ascii="宋体" w:eastAsia="宋体" w:hAnsi="宋体" w:cs="宋体" w:hint="eastAsia"/>
          <w:b/>
          <w:kern w:val="0"/>
          <w:szCs w:val="21"/>
        </w:rPr>
      </w:pPr>
      <w:r w:rsidRPr="00FD3BB6">
        <w:rPr>
          <w:rFonts w:ascii="宋体" w:eastAsia="宋体" w:hAnsi="宋体" w:cs="宋体" w:hint="eastAsia"/>
          <w:b/>
          <w:kern w:val="0"/>
          <w:szCs w:val="21"/>
        </w:rPr>
        <w:t>一、本项目所要执行的政府采购政策：</w:t>
      </w:r>
    </w:p>
    <w:p w:rsidR="00FD3BB6" w:rsidRPr="00FD3BB6" w:rsidRDefault="00FD3BB6" w:rsidP="00FD3BB6">
      <w:pPr>
        <w:spacing w:line="320" w:lineRule="exact"/>
        <w:ind w:firstLineChars="200" w:firstLine="420"/>
        <w:rPr>
          <w:rFonts w:ascii="宋体" w:eastAsia="宋体" w:hAnsi="宋体" w:cs="Times New Roman" w:hint="eastAsia"/>
          <w:szCs w:val="21"/>
        </w:rPr>
      </w:pPr>
      <w:r w:rsidRPr="00FD3BB6">
        <w:rPr>
          <w:rFonts w:ascii="宋体" w:eastAsia="宋体" w:hAnsi="宋体" w:cs="Times New Roman" w:hint="eastAsia"/>
          <w:szCs w:val="21"/>
        </w:rPr>
        <w:t>（一）</w:t>
      </w:r>
      <w:r w:rsidRPr="00FD3BB6">
        <w:rPr>
          <w:rFonts w:ascii="宋体" w:eastAsia="宋体" w:hAnsi="宋体" w:cs="Times New Roman"/>
          <w:szCs w:val="21"/>
        </w:rPr>
        <w:t>根据《政府采购促进中小企业发展管理办法》（财库</w:t>
      </w:r>
      <w:r w:rsidRPr="00FD3BB6">
        <w:rPr>
          <w:rFonts w:ascii="宋体" w:eastAsia="宋体" w:hAnsi="宋体" w:cs="Times New Roman" w:hint="eastAsia"/>
          <w:szCs w:val="21"/>
        </w:rPr>
        <w:t>[</w:t>
      </w:r>
      <w:r w:rsidRPr="00FD3BB6">
        <w:rPr>
          <w:rFonts w:ascii="宋体" w:eastAsia="宋体" w:hAnsi="宋体" w:cs="Times New Roman"/>
          <w:szCs w:val="21"/>
        </w:rPr>
        <w:t>2020</w:t>
      </w:r>
      <w:r w:rsidRPr="00FD3BB6">
        <w:rPr>
          <w:rFonts w:ascii="宋体" w:eastAsia="宋体" w:hAnsi="宋体" w:cs="Times New Roman" w:hint="eastAsia"/>
          <w:szCs w:val="21"/>
        </w:rPr>
        <w:t>]</w:t>
      </w:r>
      <w:r w:rsidRPr="00FD3BB6">
        <w:rPr>
          <w:rFonts w:ascii="宋体" w:eastAsia="宋体" w:hAnsi="宋体" w:cs="Times New Roman"/>
          <w:szCs w:val="21"/>
        </w:rPr>
        <w:t>46号）</w:t>
      </w:r>
      <w:r w:rsidRPr="00FD3BB6">
        <w:rPr>
          <w:rFonts w:ascii="宋体" w:eastAsia="宋体" w:hAnsi="宋体" w:cs="宋体" w:hint="eastAsia"/>
          <w:kern w:val="0"/>
          <w:szCs w:val="21"/>
        </w:rPr>
        <w:t>规定</w:t>
      </w:r>
      <w:r w:rsidRPr="00FD3BB6">
        <w:rPr>
          <w:rFonts w:ascii="宋体" w:eastAsia="宋体" w:hAnsi="宋体" w:cs="Times New Roman"/>
          <w:szCs w:val="21"/>
        </w:rPr>
        <w:t>，</w:t>
      </w:r>
      <w:r w:rsidRPr="00FD3BB6">
        <w:rPr>
          <w:rFonts w:ascii="宋体" w:eastAsia="宋体" w:hAnsi="宋体" w:cs="Times New Roman" w:hint="eastAsia"/>
          <w:szCs w:val="21"/>
        </w:rPr>
        <w:t>本项目专门面向中小企业采购，</w:t>
      </w:r>
      <w:r w:rsidRPr="00FD3BB6">
        <w:rPr>
          <w:rFonts w:ascii="Times New Roman" w:eastAsia="宋体" w:hAnsi="宋体" w:cs="Times New Roman" w:hint="eastAsia"/>
          <w:kern w:val="0"/>
          <w:szCs w:val="21"/>
        </w:rPr>
        <w:t>投标人承接本项目的全部服务且投标人应为符合政策要求的中小企业</w:t>
      </w:r>
      <w:r w:rsidRPr="00FD3BB6">
        <w:rPr>
          <w:rFonts w:ascii="宋体" w:eastAsia="宋体" w:hAnsi="宋体" w:cs="Times New Roman" w:hint="eastAsia"/>
          <w:szCs w:val="21"/>
        </w:rPr>
        <w:t>，并按规定于投标文件中提供</w:t>
      </w:r>
      <w:r w:rsidRPr="00FD3BB6">
        <w:rPr>
          <w:rFonts w:ascii="宋体" w:eastAsia="宋体" w:hAnsi="宋体" w:cs="宋体" w:hint="eastAsia"/>
          <w:kern w:val="0"/>
          <w:szCs w:val="21"/>
        </w:rPr>
        <w:t>《中小企业声明函》</w:t>
      </w:r>
      <w:r w:rsidRPr="00FD3BB6">
        <w:rPr>
          <w:rFonts w:ascii="宋体" w:eastAsia="宋体" w:hAnsi="宋体" w:cs="Times New Roman"/>
          <w:szCs w:val="21"/>
        </w:rPr>
        <w:t>。</w:t>
      </w:r>
    </w:p>
    <w:p w:rsidR="00FD3BB6" w:rsidRPr="00FD3BB6" w:rsidRDefault="00FD3BB6" w:rsidP="00FD3BB6">
      <w:pPr>
        <w:spacing w:line="320" w:lineRule="exact"/>
        <w:ind w:firstLineChars="200" w:firstLine="420"/>
        <w:rPr>
          <w:rFonts w:ascii="宋体" w:eastAsia="宋体" w:hAnsi="宋体" w:cs="Times New Roman" w:hint="eastAsia"/>
          <w:szCs w:val="21"/>
        </w:rPr>
      </w:pPr>
      <w:r w:rsidRPr="00FD3BB6">
        <w:rPr>
          <w:rFonts w:ascii="宋体" w:eastAsia="宋体" w:hAnsi="宋体" w:cs="Times New Roman" w:hint="eastAsia"/>
          <w:szCs w:val="21"/>
        </w:rPr>
        <w:t>（二）根据财政部、司法部关于政府采购支持监狱企业发展有关问题的通知（财库[2014]68号），监狱企业视同小型、微型企业，</w:t>
      </w:r>
      <w:r w:rsidRPr="00FD3BB6">
        <w:rPr>
          <w:rFonts w:ascii="Times New Roman" w:eastAsia="宋体" w:hAnsi="宋体" w:cs="Times New Roman" w:hint="eastAsia"/>
          <w:bCs/>
          <w:szCs w:val="24"/>
        </w:rPr>
        <w:t>享受预留份额、评审中价格扣除等政府采购政策。</w:t>
      </w:r>
      <w:r w:rsidRPr="00FD3BB6">
        <w:rPr>
          <w:rFonts w:ascii="宋体" w:eastAsia="宋体" w:hAnsi="宋体" w:cs="Times New Roman" w:hint="eastAsia"/>
          <w:szCs w:val="21"/>
        </w:rPr>
        <w:t>监狱企业</w:t>
      </w:r>
      <w:r w:rsidRPr="00FD3BB6">
        <w:rPr>
          <w:rFonts w:ascii="宋体" w:eastAsia="宋体" w:hAnsi="宋体" w:cs="Times New Roman" w:hint="eastAsia"/>
          <w:bCs/>
          <w:szCs w:val="24"/>
        </w:rPr>
        <w:t>属于小型、微型企业的，不重复享受政策。</w:t>
      </w:r>
    </w:p>
    <w:p w:rsidR="00FD3BB6" w:rsidRPr="00FD3BB6" w:rsidRDefault="00FD3BB6" w:rsidP="00FD3BB6">
      <w:pPr>
        <w:spacing w:line="320" w:lineRule="exact"/>
        <w:ind w:firstLineChars="200" w:firstLine="420"/>
        <w:rPr>
          <w:rFonts w:ascii="宋体" w:eastAsia="宋体" w:hAnsi="宋体" w:cs="Times New Roman" w:hint="eastAsia"/>
          <w:bCs/>
          <w:szCs w:val="24"/>
        </w:rPr>
      </w:pPr>
      <w:r w:rsidRPr="00FD3BB6">
        <w:rPr>
          <w:rFonts w:ascii="宋体" w:eastAsia="宋体" w:hAnsi="宋体" w:cs="Times New Roman" w:hint="eastAsia"/>
          <w:szCs w:val="24"/>
        </w:rPr>
        <w:t>（三）按照</w:t>
      </w:r>
      <w:r w:rsidRPr="00FD3BB6">
        <w:rPr>
          <w:rFonts w:ascii="宋体" w:eastAsia="宋体" w:hAnsi="宋体" w:cs="Times New Roman" w:hint="eastAsia"/>
          <w:bCs/>
          <w:szCs w:val="24"/>
        </w:rPr>
        <w:t>《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w:t>
      </w:r>
    </w:p>
    <w:p w:rsidR="00FD3BB6" w:rsidRPr="00FD3BB6" w:rsidRDefault="00FD3BB6" w:rsidP="00FD3BB6">
      <w:pPr>
        <w:spacing w:line="320" w:lineRule="exact"/>
        <w:ind w:firstLineChars="200" w:firstLine="420"/>
        <w:rPr>
          <w:rFonts w:ascii="宋体" w:eastAsia="宋体" w:hAnsi="宋体" w:cs="Times New Roman"/>
          <w:bCs/>
          <w:szCs w:val="24"/>
        </w:rPr>
      </w:pPr>
      <w:r w:rsidRPr="00FD3BB6">
        <w:rPr>
          <w:rFonts w:ascii="宋体" w:eastAsia="宋体" w:hAnsi="宋体" w:cs="Times New Roman" w:hint="eastAsia"/>
          <w:bCs/>
          <w:szCs w:val="24"/>
        </w:rPr>
        <w:t>（四）本项目为服务项目，采购内容不涉及政府强制采购节能产品。</w:t>
      </w:r>
    </w:p>
    <w:p w:rsidR="00FD3BB6" w:rsidRPr="00FD3BB6" w:rsidRDefault="00FD3BB6" w:rsidP="00FD3BB6">
      <w:pPr>
        <w:spacing w:line="320" w:lineRule="exact"/>
        <w:ind w:firstLineChars="200" w:firstLine="420"/>
        <w:rPr>
          <w:rFonts w:ascii="宋体" w:eastAsia="宋体" w:hAnsi="宋体" w:cs="Times New Roman" w:hint="eastAsia"/>
          <w:bCs/>
          <w:szCs w:val="24"/>
        </w:rPr>
      </w:pPr>
      <w:r w:rsidRPr="00FD3BB6">
        <w:rPr>
          <w:rFonts w:ascii="宋体" w:eastAsia="宋体" w:hAnsi="宋体" w:cs="Times New Roman" w:hint="eastAsia"/>
          <w:bCs/>
          <w:szCs w:val="24"/>
        </w:rPr>
        <w:t>（五）优先采购环境标志产品、节能产品。</w:t>
      </w:r>
    </w:p>
    <w:p w:rsidR="00FD3BB6" w:rsidRPr="00FD3BB6" w:rsidRDefault="00FD3BB6" w:rsidP="00FD3BB6">
      <w:pPr>
        <w:spacing w:line="320" w:lineRule="exact"/>
        <w:ind w:firstLineChars="200" w:firstLine="420"/>
        <w:rPr>
          <w:rFonts w:ascii="宋体" w:eastAsia="宋体" w:hAnsi="宋体" w:cs="Times New Roman" w:hint="eastAsia"/>
          <w:bCs/>
          <w:szCs w:val="24"/>
        </w:rPr>
      </w:pPr>
      <w:r w:rsidRPr="00FD3BB6">
        <w:rPr>
          <w:rFonts w:ascii="宋体" w:eastAsia="宋体" w:hAnsi="宋体" w:cs="Times New Roman" w:hint="eastAsia"/>
          <w:bCs/>
          <w:szCs w:val="24"/>
        </w:rPr>
        <w:t>（六）政府采购支持采用本国产品的政策。</w:t>
      </w:r>
    </w:p>
    <w:p w:rsidR="00FD3BB6" w:rsidRPr="00FD3BB6" w:rsidRDefault="00FD3BB6" w:rsidP="00FD3BB6">
      <w:pPr>
        <w:spacing w:line="320" w:lineRule="exact"/>
        <w:ind w:firstLine="422"/>
        <w:rPr>
          <w:rFonts w:ascii="宋体" w:eastAsia="宋体" w:hAnsi="宋体" w:cs="Times New Roman" w:hint="eastAsia"/>
          <w:b/>
          <w:szCs w:val="21"/>
        </w:rPr>
      </w:pPr>
      <w:r w:rsidRPr="00FD3BB6">
        <w:rPr>
          <w:rFonts w:ascii="宋体" w:eastAsia="宋体" w:hAnsi="宋体" w:cs="宋体" w:hint="eastAsia"/>
          <w:b/>
          <w:bCs/>
          <w:szCs w:val="21"/>
        </w:rPr>
        <w:t>二、</w:t>
      </w:r>
      <w:r w:rsidRPr="00FD3BB6">
        <w:rPr>
          <w:rFonts w:ascii="宋体" w:eastAsia="宋体" w:hAnsi="宋体" w:cs="Times New Roman" w:hint="eastAsia"/>
          <w:b/>
          <w:szCs w:val="21"/>
        </w:rPr>
        <w:t>本“采购需求”中</w:t>
      </w:r>
      <w:r w:rsidRPr="00FD3BB6">
        <w:rPr>
          <w:rFonts w:ascii="宋体" w:eastAsia="宋体" w:hAnsi="宋体" w:cs="新宋体" w:hint="eastAsia"/>
          <w:b/>
          <w:kern w:val="0"/>
          <w:szCs w:val="21"/>
        </w:rPr>
        <w:t>标注“▲”项的条款以及招标文件中要求“必须提供”的条款均属于实质性要求，投标人对实质性要求若有任意一项不满足，</w:t>
      </w:r>
      <w:r w:rsidRPr="00FD3BB6">
        <w:rPr>
          <w:rFonts w:ascii="宋体" w:eastAsia="宋体" w:hAnsi="宋体" w:cs="Times New Roman" w:hint="eastAsia"/>
          <w:b/>
          <w:szCs w:val="21"/>
        </w:rPr>
        <w:t>投标文件作无效处理。</w:t>
      </w:r>
    </w:p>
    <w:p w:rsidR="00FD3BB6" w:rsidRPr="00FD3BB6" w:rsidRDefault="00FD3BB6" w:rsidP="00FD3BB6">
      <w:pPr>
        <w:spacing w:line="320" w:lineRule="exact"/>
        <w:ind w:firstLineChars="200" w:firstLine="422"/>
        <w:rPr>
          <w:rFonts w:ascii="宋体" w:eastAsia="宋体" w:hAnsi="宋体" w:cs="宋体" w:hint="eastAsia"/>
          <w:b/>
          <w:bCs/>
          <w:szCs w:val="21"/>
        </w:rPr>
      </w:pPr>
      <w:r w:rsidRPr="00FD3BB6">
        <w:rPr>
          <w:rFonts w:ascii="宋体" w:eastAsia="宋体" w:hAnsi="宋体" w:cs="宋体" w:hint="eastAsia"/>
          <w:b/>
          <w:bCs/>
          <w:szCs w:val="21"/>
        </w:rPr>
        <w:t>三、本项目采购标的及所属行业：其他未列明行业</w:t>
      </w:r>
    </w:p>
    <w:p w:rsidR="00FD3BB6" w:rsidRPr="00FD3BB6" w:rsidRDefault="00FD3BB6" w:rsidP="00FD3BB6">
      <w:pPr>
        <w:spacing w:line="360" w:lineRule="exact"/>
        <w:ind w:firstLineChars="200" w:firstLine="422"/>
        <w:rPr>
          <w:rFonts w:ascii="宋体" w:eastAsia="宋体" w:hAnsi="宋体" w:cs="宋体" w:hint="eastAsia"/>
          <w:b/>
          <w:bCs/>
          <w:szCs w:val="21"/>
        </w:rPr>
      </w:pPr>
    </w:p>
    <w:p w:rsidR="00FD3BB6" w:rsidRPr="00FD3BB6" w:rsidRDefault="00FD3BB6" w:rsidP="00FD3BB6">
      <w:pPr>
        <w:spacing w:line="360" w:lineRule="exact"/>
        <w:ind w:firstLineChars="200" w:firstLine="422"/>
        <w:rPr>
          <w:rFonts w:ascii="宋体" w:eastAsia="宋体" w:hAnsi="宋体" w:cs="宋体"/>
          <w:b/>
          <w:bCs/>
          <w:szCs w:val="21"/>
        </w:rPr>
      </w:pPr>
      <w:r w:rsidRPr="00FD3BB6">
        <w:rPr>
          <w:rFonts w:ascii="宋体" w:eastAsia="宋体" w:hAnsi="宋体" w:cs="宋体" w:hint="eastAsia"/>
          <w:b/>
          <w:bCs/>
          <w:szCs w:val="21"/>
        </w:rPr>
        <w:t>Ⅱ.采购需求</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50"/>
        <w:gridCol w:w="7814"/>
      </w:tblGrid>
      <w:tr w:rsidR="00FD3BB6" w:rsidRPr="00FD3BB6" w:rsidTr="005A3447">
        <w:trPr>
          <w:jc w:val="center"/>
        </w:trPr>
        <w:tc>
          <w:tcPr>
            <w:tcW w:w="9623" w:type="dxa"/>
            <w:gridSpan w:val="3"/>
            <w:tcBorders>
              <w:top w:val="single" w:sz="4" w:space="0" w:color="auto"/>
              <w:left w:val="single" w:sz="4" w:space="0" w:color="auto"/>
              <w:bottom w:val="single" w:sz="4" w:space="0" w:color="auto"/>
              <w:right w:val="single" w:sz="4" w:space="0" w:color="auto"/>
            </w:tcBorders>
            <w:vAlign w:val="center"/>
          </w:tcPr>
          <w:p w:rsidR="00FD3BB6" w:rsidRPr="00FD3BB6" w:rsidRDefault="00FD3BB6" w:rsidP="00FD3BB6">
            <w:pPr>
              <w:snapToGrid w:val="0"/>
              <w:spacing w:line="340" w:lineRule="exact"/>
              <w:rPr>
                <w:rFonts w:ascii="宋体" w:eastAsia="宋体" w:hAnsi="宋体" w:cs="Times New Roman"/>
                <w:b/>
                <w:bCs/>
                <w:szCs w:val="21"/>
              </w:rPr>
            </w:pPr>
            <w:r w:rsidRPr="00FD3BB6">
              <w:rPr>
                <w:rFonts w:ascii="宋体" w:eastAsia="宋体" w:hAnsi="宋体" w:cs="宋体" w:hint="eastAsia"/>
                <w:b/>
                <w:bCs/>
                <w:szCs w:val="21"/>
              </w:rPr>
              <w:t>▲</w:t>
            </w:r>
            <w:r w:rsidRPr="00FD3BB6">
              <w:rPr>
                <w:rFonts w:ascii="宋体" w:eastAsia="宋体" w:hAnsi="宋体" w:cs="Times New Roman" w:hint="eastAsia"/>
                <w:b/>
                <w:bCs/>
                <w:szCs w:val="21"/>
              </w:rPr>
              <w:t>一、采购内容及要求</w:t>
            </w:r>
          </w:p>
        </w:tc>
      </w:tr>
      <w:tr w:rsidR="00FD3BB6" w:rsidRPr="00FD3BB6" w:rsidTr="005A3447">
        <w:trPr>
          <w:jc w:val="center"/>
        </w:trPr>
        <w:tc>
          <w:tcPr>
            <w:tcW w:w="959" w:type="dxa"/>
            <w:tcBorders>
              <w:top w:val="single" w:sz="4" w:space="0" w:color="auto"/>
              <w:left w:val="single" w:sz="4" w:space="0" w:color="auto"/>
              <w:bottom w:val="single" w:sz="4" w:space="0" w:color="auto"/>
              <w:right w:val="single" w:sz="4" w:space="0" w:color="auto"/>
            </w:tcBorders>
            <w:vAlign w:val="center"/>
          </w:tcPr>
          <w:p w:rsidR="00FD3BB6" w:rsidRPr="00FD3BB6" w:rsidRDefault="00FD3BB6" w:rsidP="00FD3BB6">
            <w:pPr>
              <w:snapToGrid w:val="0"/>
              <w:spacing w:line="340" w:lineRule="exact"/>
              <w:jc w:val="center"/>
              <w:rPr>
                <w:rFonts w:ascii="宋体" w:eastAsia="宋体" w:hAnsi="宋体" w:cs="Times New Roman"/>
                <w:b/>
                <w:bCs/>
                <w:szCs w:val="21"/>
              </w:rPr>
            </w:pPr>
            <w:r w:rsidRPr="00FD3BB6">
              <w:rPr>
                <w:rFonts w:ascii="宋体" w:eastAsia="宋体" w:hAnsi="宋体" w:cs="Times New Roman" w:hint="eastAsia"/>
                <w:b/>
                <w:bCs/>
                <w:szCs w:val="21"/>
              </w:rPr>
              <w:t>采购标的名称</w:t>
            </w:r>
          </w:p>
        </w:tc>
        <w:tc>
          <w:tcPr>
            <w:tcW w:w="850" w:type="dxa"/>
            <w:tcBorders>
              <w:top w:val="single" w:sz="4" w:space="0" w:color="auto"/>
              <w:left w:val="single" w:sz="4" w:space="0" w:color="auto"/>
              <w:bottom w:val="single" w:sz="4" w:space="0" w:color="auto"/>
              <w:right w:val="single" w:sz="4" w:space="0" w:color="auto"/>
            </w:tcBorders>
            <w:vAlign w:val="center"/>
          </w:tcPr>
          <w:p w:rsidR="00FD3BB6" w:rsidRPr="00FD3BB6" w:rsidRDefault="00FD3BB6" w:rsidP="00FD3BB6">
            <w:pPr>
              <w:snapToGrid w:val="0"/>
              <w:spacing w:line="340" w:lineRule="exact"/>
              <w:jc w:val="center"/>
              <w:rPr>
                <w:rFonts w:ascii="宋体" w:eastAsia="宋体" w:hAnsi="宋体" w:cs="Times New Roman"/>
                <w:b/>
                <w:bCs/>
                <w:szCs w:val="21"/>
              </w:rPr>
            </w:pPr>
            <w:r w:rsidRPr="00FD3BB6">
              <w:rPr>
                <w:rFonts w:ascii="宋体" w:eastAsia="宋体" w:hAnsi="宋体" w:cs="Times New Roman" w:hint="eastAsia"/>
                <w:b/>
                <w:bCs/>
                <w:szCs w:val="21"/>
              </w:rPr>
              <w:t>数量及单位</w:t>
            </w:r>
          </w:p>
        </w:tc>
        <w:tc>
          <w:tcPr>
            <w:tcW w:w="7814" w:type="dxa"/>
            <w:tcBorders>
              <w:top w:val="single" w:sz="4" w:space="0" w:color="auto"/>
              <w:left w:val="single" w:sz="4" w:space="0" w:color="auto"/>
              <w:bottom w:val="single" w:sz="4" w:space="0" w:color="auto"/>
              <w:right w:val="single" w:sz="4" w:space="0" w:color="auto"/>
            </w:tcBorders>
            <w:vAlign w:val="center"/>
          </w:tcPr>
          <w:p w:rsidR="00FD3BB6" w:rsidRPr="00FD3BB6" w:rsidRDefault="00FD3BB6" w:rsidP="00FD3BB6">
            <w:pPr>
              <w:snapToGrid w:val="0"/>
              <w:spacing w:line="340" w:lineRule="exact"/>
              <w:jc w:val="center"/>
              <w:rPr>
                <w:rFonts w:ascii="宋体" w:eastAsia="宋体" w:hAnsi="宋体" w:cs="Times New Roman"/>
                <w:b/>
                <w:bCs/>
                <w:szCs w:val="21"/>
              </w:rPr>
            </w:pPr>
            <w:r w:rsidRPr="00FD3BB6">
              <w:rPr>
                <w:rFonts w:ascii="宋体" w:eastAsia="宋体" w:hAnsi="宋体" w:cs="Times New Roman" w:hint="eastAsia"/>
                <w:b/>
                <w:bCs/>
                <w:szCs w:val="21"/>
              </w:rPr>
              <w:t>服务内容及要求</w:t>
            </w:r>
          </w:p>
        </w:tc>
      </w:tr>
      <w:tr w:rsidR="00FD3BB6" w:rsidRPr="00FD3BB6" w:rsidTr="005A3447">
        <w:trPr>
          <w:jc w:val="center"/>
        </w:trPr>
        <w:tc>
          <w:tcPr>
            <w:tcW w:w="959" w:type="dxa"/>
            <w:tcBorders>
              <w:top w:val="single" w:sz="4" w:space="0" w:color="auto"/>
              <w:left w:val="single" w:sz="4" w:space="0" w:color="auto"/>
              <w:bottom w:val="single" w:sz="4" w:space="0" w:color="auto"/>
              <w:right w:val="single" w:sz="4" w:space="0" w:color="auto"/>
            </w:tcBorders>
            <w:vAlign w:val="center"/>
          </w:tcPr>
          <w:p w:rsidR="00FD3BB6" w:rsidRPr="00FD3BB6" w:rsidRDefault="00FD3BB6" w:rsidP="00FD3BB6">
            <w:pPr>
              <w:snapToGrid w:val="0"/>
              <w:spacing w:line="340" w:lineRule="exact"/>
              <w:jc w:val="center"/>
              <w:rPr>
                <w:rFonts w:ascii="宋体" w:eastAsia="宋体" w:hAnsi="宋体" w:cs="Times New Roman"/>
                <w:b/>
                <w:bCs/>
                <w:szCs w:val="21"/>
              </w:rPr>
            </w:pPr>
            <w:r w:rsidRPr="00FD3BB6">
              <w:rPr>
                <w:rFonts w:ascii="宋体" w:eastAsia="宋体" w:hAnsi="宋体" w:cs="Times New Roman" w:hint="eastAsia"/>
                <w:b/>
                <w:bCs/>
                <w:szCs w:val="21"/>
              </w:rPr>
              <w:t>平乐县县城</w:t>
            </w:r>
            <w:r w:rsidRPr="00FD3BB6">
              <w:rPr>
                <w:rFonts w:ascii="宋体" w:eastAsia="宋体" w:hAnsi="宋体" w:cs="Times New Roman"/>
                <w:b/>
                <w:bCs/>
                <w:szCs w:val="21"/>
              </w:rPr>
              <w:t>城区</w:t>
            </w:r>
            <w:r w:rsidRPr="00FD3BB6">
              <w:rPr>
                <w:rFonts w:ascii="宋体" w:eastAsia="宋体" w:hAnsi="宋体" w:cs="Times New Roman" w:hint="eastAsia"/>
                <w:b/>
                <w:bCs/>
                <w:szCs w:val="21"/>
              </w:rPr>
              <w:t>生活垃圾转运服务</w:t>
            </w:r>
          </w:p>
        </w:tc>
        <w:tc>
          <w:tcPr>
            <w:tcW w:w="850" w:type="dxa"/>
            <w:tcBorders>
              <w:top w:val="single" w:sz="4" w:space="0" w:color="auto"/>
              <w:left w:val="single" w:sz="4" w:space="0" w:color="auto"/>
              <w:bottom w:val="single" w:sz="4" w:space="0" w:color="auto"/>
              <w:right w:val="single" w:sz="4" w:space="0" w:color="auto"/>
            </w:tcBorders>
            <w:vAlign w:val="center"/>
          </w:tcPr>
          <w:p w:rsidR="00FD3BB6" w:rsidRPr="00FD3BB6" w:rsidRDefault="00FD3BB6" w:rsidP="00FD3BB6">
            <w:pPr>
              <w:snapToGrid w:val="0"/>
              <w:spacing w:line="340" w:lineRule="exact"/>
              <w:jc w:val="center"/>
              <w:rPr>
                <w:rFonts w:ascii="宋体" w:eastAsia="宋体" w:hAnsi="宋体" w:cs="Times New Roman"/>
                <w:b/>
                <w:bCs/>
                <w:szCs w:val="21"/>
              </w:rPr>
            </w:pPr>
            <w:r w:rsidRPr="00FD3BB6">
              <w:rPr>
                <w:rFonts w:ascii="宋体" w:eastAsia="宋体" w:hAnsi="宋体" w:cs="Times New Roman" w:hint="eastAsia"/>
                <w:b/>
                <w:bCs/>
                <w:szCs w:val="21"/>
              </w:rPr>
              <w:t>1项</w:t>
            </w:r>
          </w:p>
        </w:tc>
        <w:tc>
          <w:tcPr>
            <w:tcW w:w="7814" w:type="dxa"/>
            <w:tcBorders>
              <w:top w:val="single" w:sz="4" w:space="0" w:color="auto"/>
              <w:left w:val="single" w:sz="4" w:space="0" w:color="auto"/>
              <w:bottom w:val="single" w:sz="4" w:space="0" w:color="auto"/>
              <w:right w:val="single" w:sz="4" w:space="0" w:color="auto"/>
            </w:tcBorders>
            <w:vAlign w:val="center"/>
          </w:tcPr>
          <w:p w:rsidR="00FD3BB6" w:rsidRPr="00FD3BB6" w:rsidRDefault="00FD3BB6" w:rsidP="00FD3BB6">
            <w:pPr>
              <w:adjustRightInd w:val="0"/>
              <w:snapToGrid w:val="0"/>
              <w:spacing w:line="360" w:lineRule="exact"/>
              <w:textAlignment w:val="center"/>
              <w:rPr>
                <w:rFonts w:ascii="宋体" w:eastAsia="宋体" w:hAnsi="宋体" w:cs="Times New Roman"/>
                <w:szCs w:val="21"/>
              </w:rPr>
            </w:pPr>
            <w:bookmarkStart w:id="0" w:name="OLE_LINK51"/>
            <w:bookmarkStart w:id="1" w:name="OLE_LINK52"/>
            <w:r w:rsidRPr="00FD3BB6">
              <w:rPr>
                <w:rFonts w:ascii="宋体" w:eastAsia="宋体" w:hAnsi="宋体" w:cs="Times New Roman" w:hint="eastAsia"/>
                <w:szCs w:val="21"/>
              </w:rPr>
              <w:t>1.服务范围要求</w:t>
            </w:r>
          </w:p>
          <w:p w:rsidR="00FD3BB6" w:rsidRPr="00FD3BB6" w:rsidRDefault="00FD3BB6" w:rsidP="00FD3BB6">
            <w:pPr>
              <w:spacing w:line="360" w:lineRule="exact"/>
              <w:jc w:val="left"/>
              <w:rPr>
                <w:rFonts w:ascii="宋体" w:eastAsia="宋体" w:hAnsi="宋体" w:cs="Times New Roman"/>
                <w:szCs w:val="21"/>
              </w:rPr>
            </w:pPr>
            <w:r w:rsidRPr="00FD3BB6">
              <w:rPr>
                <w:rFonts w:ascii="宋体" w:eastAsia="宋体" w:hAnsi="宋体" w:cs="Times New Roman" w:hint="eastAsia"/>
                <w:szCs w:val="21"/>
              </w:rPr>
              <w:t>地理覆盖：本次生活垃圾转运服务项目内容为转运平乐县城生活垃圾至阳朔县深能环保有限公司。转运起点为平乐县马渭村委九丈临时生活垃圾中转站，转运终点为阳朔县福利镇青鸟村委，以途经二塘镇、沙子镇路线计算转运往返距离</w:t>
            </w:r>
            <w:r w:rsidRPr="00FD3BB6">
              <w:rPr>
                <w:rFonts w:ascii="Times New Roman" w:eastAsia="宋体" w:hAnsi="Times New Roman" w:cs="Times New Roman" w:hint="eastAsia"/>
                <w:szCs w:val="24"/>
              </w:rPr>
              <w:t>按</w:t>
            </w:r>
            <w:r w:rsidRPr="00FD3BB6">
              <w:rPr>
                <w:rFonts w:ascii="Times New Roman" w:eastAsia="宋体" w:hAnsi="Times New Roman" w:cs="Times New Roman" w:hint="eastAsia"/>
                <w:szCs w:val="24"/>
              </w:rPr>
              <w:t>90</w:t>
            </w:r>
            <w:r w:rsidRPr="00FD3BB6">
              <w:rPr>
                <w:rFonts w:ascii="Times New Roman" w:eastAsia="宋体" w:hAnsi="Times New Roman" w:cs="Times New Roman" w:hint="eastAsia"/>
                <w:szCs w:val="24"/>
              </w:rPr>
              <w:t>公里计</w:t>
            </w:r>
            <w:r w:rsidRPr="00FD3BB6">
              <w:rPr>
                <w:rFonts w:ascii="宋体" w:eastAsia="宋体" w:hAnsi="宋体" w:cs="Times New Roman" w:hint="eastAsia"/>
                <w:szCs w:val="21"/>
              </w:rPr>
              <w:t>，三年总转运送垃圾量约1</w:t>
            </w:r>
            <w:r w:rsidRPr="00FD3BB6">
              <w:rPr>
                <w:rFonts w:ascii="宋体" w:eastAsia="宋体" w:hAnsi="宋体" w:cs="Times New Roman"/>
                <w:szCs w:val="21"/>
              </w:rPr>
              <w:t>3.67</w:t>
            </w:r>
            <w:r w:rsidRPr="00FD3BB6">
              <w:rPr>
                <w:rFonts w:ascii="宋体" w:eastAsia="宋体" w:hAnsi="宋体" w:cs="Times New Roman" w:hint="eastAsia"/>
                <w:szCs w:val="21"/>
              </w:rPr>
              <w:t>万吨。</w:t>
            </w:r>
          </w:p>
          <w:p w:rsidR="00FD3BB6" w:rsidRPr="00FD3BB6" w:rsidRDefault="00FD3BB6" w:rsidP="00FD3BB6">
            <w:pPr>
              <w:adjustRightInd w:val="0"/>
              <w:snapToGrid w:val="0"/>
              <w:spacing w:line="360" w:lineRule="exact"/>
              <w:textAlignment w:val="center"/>
              <w:rPr>
                <w:rFonts w:ascii="宋体" w:eastAsia="宋体" w:hAnsi="宋体" w:cs="Times New Roman"/>
                <w:szCs w:val="21"/>
              </w:rPr>
            </w:pPr>
            <w:r w:rsidRPr="00FD3BB6">
              <w:rPr>
                <w:rFonts w:ascii="宋体" w:eastAsia="宋体" w:hAnsi="宋体" w:cs="Times New Roman" w:hint="eastAsia"/>
                <w:szCs w:val="21"/>
              </w:rPr>
              <w:t>2.作业时间</w:t>
            </w:r>
          </w:p>
          <w:p w:rsidR="00FD3BB6" w:rsidRPr="00FD3BB6" w:rsidRDefault="00FD3BB6" w:rsidP="00FD3BB6">
            <w:pPr>
              <w:adjustRightInd w:val="0"/>
              <w:snapToGrid w:val="0"/>
              <w:spacing w:line="360" w:lineRule="exact"/>
              <w:textAlignment w:val="center"/>
              <w:rPr>
                <w:rFonts w:ascii="宋体" w:eastAsia="宋体" w:hAnsi="宋体" w:cs="Times New Roman"/>
                <w:szCs w:val="21"/>
              </w:rPr>
            </w:pPr>
            <w:r w:rsidRPr="00FD3BB6">
              <w:rPr>
                <w:rFonts w:ascii="宋体" w:eastAsia="宋体" w:hAnsi="宋体" w:cs="Times New Roman" w:hint="eastAsia"/>
                <w:szCs w:val="21"/>
              </w:rPr>
              <w:t>每天4:00--18:00。</w:t>
            </w:r>
          </w:p>
          <w:p w:rsidR="00FD3BB6" w:rsidRPr="00FD3BB6" w:rsidRDefault="00FD3BB6" w:rsidP="00FD3BB6">
            <w:pPr>
              <w:adjustRightInd w:val="0"/>
              <w:snapToGrid w:val="0"/>
              <w:spacing w:line="360" w:lineRule="exact"/>
              <w:textAlignment w:val="center"/>
              <w:rPr>
                <w:rFonts w:ascii="宋体" w:eastAsia="宋体" w:hAnsi="宋体" w:cs="Times New Roman"/>
                <w:szCs w:val="21"/>
              </w:rPr>
            </w:pPr>
            <w:r w:rsidRPr="00FD3BB6">
              <w:rPr>
                <w:rFonts w:ascii="宋体" w:eastAsia="宋体" w:hAnsi="宋体" w:cs="Times New Roman" w:hint="eastAsia"/>
                <w:szCs w:val="21"/>
              </w:rPr>
              <w:t>3.具体服务内容</w:t>
            </w:r>
          </w:p>
          <w:p w:rsidR="00FD3BB6" w:rsidRPr="00FD3BB6" w:rsidRDefault="00FD3BB6" w:rsidP="00FD3BB6">
            <w:pPr>
              <w:adjustRightInd w:val="0"/>
              <w:snapToGrid w:val="0"/>
              <w:spacing w:line="360" w:lineRule="exact"/>
              <w:textAlignment w:val="center"/>
              <w:rPr>
                <w:rFonts w:ascii="宋体" w:eastAsia="宋体" w:hAnsi="宋体" w:cs="Times New Roman"/>
                <w:szCs w:val="21"/>
              </w:rPr>
            </w:pPr>
            <w:r w:rsidRPr="00FD3BB6">
              <w:rPr>
                <w:rFonts w:ascii="宋体" w:eastAsia="宋体" w:hAnsi="宋体" w:cs="Times New Roman" w:hint="eastAsia"/>
                <w:szCs w:val="21"/>
              </w:rPr>
              <w:t>（1）采购人负责组织工人把生活垃圾倒放在垃圾中转站指定位置（该位置以及场地和周边卫生保洁工作由中标人负责安排，费用包含在投标报价中，采购人不再另行支付任何费用），以便投标人装车转运，</w:t>
            </w:r>
            <w:r w:rsidRPr="00FD3BB6">
              <w:rPr>
                <w:rFonts w:ascii="宋体" w:eastAsia="宋体" w:hAnsi="宋体" w:cs="Times New Roman"/>
                <w:szCs w:val="21"/>
              </w:rPr>
              <w:t>归堆及装车工作</w:t>
            </w:r>
            <w:r w:rsidRPr="00FD3BB6">
              <w:rPr>
                <w:rFonts w:ascii="宋体" w:eastAsia="宋体" w:hAnsi="宋体" w:cs="Times New Roman" w:hint="eastAsia"/>
                <w:szCs w:val="21"/>
              </w:rPr>
              <w:t>由</w:t>
            </w:r>
            <w:r w:rsidRPr="00FD3BB6">
              <w:rPr>
                <w:rFonts w:ascii="宋体" w:eastAsia="宋体" w:hAnsi="宋体" w:cs="Times New Roman"/>
                <w:szCs w:val="21"/>
              </w:rPr>
              <w:t>投标人负责</w:t>
            </w:r>
            <w:r w:rsidRPr="00FD3BB6">
              <w:rPr>
                <w:rFonts w:ascii="宋体" w:eastAsia="宋体" w:hAnsi="宋体" w:cs="Times New Roman" w:hint="eastAsia"/>
                <w:szCs w:val="21"/>
              </w:rPr>
              <w:t>。</w:t>
            </w:r>
          </w:p>
          <w:p w:rsidR="00FD3BB6" w:rsidRPr="00FD3BB6" w:rsidRDefault="00FD3BB6" w:rsidP="00FD3BB6">
            <w:pPr>
              <w:adjustRightInd w:val="0"/>
              <w:snapToGrid w:val="0"/>
              <w:spacing w:line="360" w:lineRule="exact"/>
              <w:textAlignment w:val="center"/>
              <w:rPr>
                <w:rFonts w:ascii="宋体" w:eastAsia="宋体" w:hAnsi="宋体" w:cs="Times New Roman"/>
                <w:szCs w:val="21"/>
              </w:rPr>
            </w:pPr>
            <w:r w:rsidRPr="00FD3BB6">
              <w:rPr>
                <w:rFonts w:ascii="宋体" w:eastAsia="宋体" w:hAnsi="宋体" w:cs="Times New Roman" w:hint="eastAsia"/>
                <w:szCs w:val="21"/>
              </w:rPr>
              <w:t>（2）本项目服务期限内，若出现油料上涨、国家政策变化和市政府垃圾收费标准调价、政策的变更等情形时，采购人所支付的生活转运垃圾费保持不变，仍按本项目的中标金额予以支付。</w:t>
            </w:r>
          </w:p>
          <w:p w:rsidR="00FD3BB6" w:rsidRPr="00FD3BB6" w:rsidRDefault="00FD3BB6" w:rsidP="00FD3BB6">
            <w:pPr>
              <w:adjustRightInd w:val="0"/>
              <w:snapToGrid w:val="0"/>
              <w:spacing w:line="360" w:lineRule="exact"/>
              <w:textAlignment w:val="center"/>
              <w:rPr>
                <w:rFonts w:ascii="宋体" w:eastAsia="宋体" w:hAnsi="宋体" w:cs="Times New Roman"/>
                <w:szCs w:val="21"/>
              </w:rPr>
            </w:pPr>
            <w:r w:rsidRPr="00FD3BB6">
              <w:rPr>
                <w:rFonts w:ascii="宋体" w:eastAsia="宋体" w:hAnsi="宋体" w:cs="Times New Roman" w:hint="eastAsia"/>
                <w:szCs w:val="21"/>
              </w:rPr>
              <w:lastRenderedPageBreak/>
              <w:t>（3）采购人对投标人进行监督管理，对投标人违反相关规定的有权进行处罚，投标人必须遵守国家相关的法律、法规及平乐县住房和城乡建设局相关的规章制度，自觉维护平乐县区域内的环境卫生。由于投标人自身原因造成生活垃圾无法正常转运被投诉或上级下发整改通知，经核实，每次扣罚投标人1000元。</w:t>
            </w:r>
          </w:p>
          <w:p w:rsidR="00FD3BB6" w:rsidRPr="00FD3BB6" w:rsidRDefault="00FD3BB6" w:rsidP="00FD3BB6">
            <w:pPr>
              <w:adjustRightInd w:val="0"/>
              <w:snapToGrid w:val="0"/>
              <w:spacing w:line="360" w:lineRule="exact"/>
              <w:textAlignment w:val="center"/>
              <w:rPr>
                <w:rFonts w:ascii="宋体" w:eastAsia="宋体" w:hAnsi="宋体" w:cs="Times New Roman"/>
                <w:szCs w:val="21"/>
              </w:rPr>
            </w:pPr>
            <w:r w:rsidRPr="00FD3BB6">
              <w:rPr>
                <w:rFonts w:ascii="宋体" w:eastAsia="宋体" w:hAnsi="宋体" w:cs="Times New Roman" w:hint="eastAsia"/>
                <w:szCs w:val="21"/>
              </w:rPr>
              <w:t>（4）采购人如遇检查等特殊情况，需提前当面或电话通知投标人，投标人须无条件配合采购人工作。</w:t>
            </w:r>
          </w:p>
          <w:p w:rsidR="00FD3BB6" w:rsidRPr="00FD3BB6" w:rsidRDefault="00FD3BB6" w:rsidP="00FD3BB6">
            <w:pPr>
              <w:adjustRightInd w:val="0"/>
              <w:snapToGrid w:val="0"/>
              <w:spacing w:line="360" w:lineRule="exact"/>
              <w:textAlignment w:val="center"/>
              <w:rPr>
                <w:rFonts w:ascii="宋体" w:eastAsia="宋体" w:hAnsi="宋体" w:cs="Times New Roman"/>
                <w:szCs w:val="21"/>
              </w:rPr>
            </w:pPr>
            <w:r w:rsidRPr="00FD3BB6">
              <w:rPr>
                <w:rFonts w:ascii="宋体" w:eastAsia="宋体" w:hAnsi="宋体" w:cs="Times New Roman" w:hint="eastAsia"/>
                <w:szCs w:val="21"/>
              </w:rPr>
              <w:t>（5）投标人在作业中应严格要求工作人员，做好相关的防护措施，在转运过程中所造成的一切事故均由投标人自行承担责任。</w:t>
            </w:r>
          </w:p>
          <w:p w:rsidR="00FD3BB6" w:rsidRPr="00FD3BB6" w:rsidRDefault="00FD3BB6" w:rsidP="00FD3BB6">
            <w:pPr>
              <w:adjustRightInd w:val="0"/>
              <w:snapToGrid w:val="0"/>
              <w:spacing w:line="360" w:lineRule="exact"/>
              <w:textAlignment w:val="center"/>
              <w:rPr>
                <w:rFonts w:ascii="宋体" w:eastAsia="宋体" w:hAnsi="宋体" w:cs="Times New Roman"/>
                <w:szCs w:val="21"/>
              </w:rPr>
            </w:pPr>
            <w:r w:rsidRPr="00FD3BB6">
              <w:rPr>
                <w:rFonts w:ascii="宋体" w:eastAsia="宋体" w:hAnsi="宋体" w:cs="Times New Roman" w:hint="eastAsia"/>
                <w:szCs w:val="21"/>
              </w:rPr>
              <w:t>（6）投标人员工禁止携带危险品进入工作区。</w:t>
            </w:r>
          </w:p>
          <w:p w:rsidR="00FD3BB6" w:rsidRPr="00FD3BB6" w:rsidRDefault="00FD3BB6" w:rsidP="00FD3BB6">
            <w:pPr>
              <w:adjustRightInd w:val="0"/>
              <w:snapToGrid w:val="0"/>
              <w:spacing w:line="360" w:lineRule="exact"/>
              <w:textAlignment w:val="center"/>
              <w:rPr>
                <w:rFonts w:ascii="宋体" w:eastAsia="宋体" w:hAnsi="宋体" w:cs="Times New Roman"/>
                <w:szCs w:val="21"/>
              </w:rPr>
            </w:pPr>
            <w:r w:rsidRPr="00FD3BB6">
              <w:rPr>
                <w:rFonts w:ascii="宋体" w:eastAsia="宋体" w:hAnsi="宋体" w:cs="Times New Roman" w:hint="eastAsia"/>
                <w:szCs w:val="21"/>
              </w:rPr>
              <w:t>（7）如采购人中转站设备发生故障，在维修期间投标人另行调配车辆，保证采购人中转站垃圾及时转运。</w:t>
            </w:r>
          </w:p>
          <w:p w:rsidR="00FD3BB6" w:rsidRPr="00FD3BB6" w:rsidRDefault="00FD3BB6" w:rsidP="00FD3BB6">
            <w:pPr>
              <w:adjustRightInd w:val="0"/>
              <w:snapToGrid w:val="0"/>
              <w:spacing w:line="360" w:lineRule="exact"/>
              <w:textAlignment w:val="center"/>
              <w:rPr>
                <w:rFonts w:ascii="宋体" w:eastAsia="宋体" w:hAnsi="宋体" w:cs="Times New Roman"/>
                <w:szCs w:val="21"/>
              </w:rPr>
            </w:pPr>
            <w:r w:rsidRPr="00FD3BB6">
              <w:rPr>
                <w:rFonts w:ascii="宋体" w:eastAsia="宋体" w:hAnsi="宋体" w:cs="Times New Roman" w:hint="eastAsia"/>
                <w:szCs w:val="21"/>
              </w:rPr>
              <w:t>（8）在采购人区域内从事转运垃圾工作的投标人员工与投标人具有劳动关系，与采购人不存在任何劳动或劳务关系，双方是垃圾承运服务合同关系。</w:t>
            </w:r>
          </w:p>
          <w:p w:rsidR="00FD3BB6" w:rsidRPr="00FD3BB6" w:rsidRDefault="00FD3BB6" w:rsidP="00FD3BB6">
            <w:pPr>
              <w:adjustRightInd w:val="0"/>
              <w:snapToGrid w:val="0"/>
              <w:spacing w:line="360" w:lineRule="exact"/>
              <w:textAlignment w:val="center"/>
              <w:rPr>
                <w:rFonts w:ascii="宋体" w:eastAsia="宋体" w:hAnsi="宋体" w:cs="Times New Roman"/>
                <w:szCs w:val="21"/>
              </w:rPr>
            </w:pPr>
            <w:r w:rsidRPr="00FD3BB6">
              <w:rPr>
                <w:rFonts w:ascii="宋体" w:eastAsia="宋体" w:hAnsi="宋体" w:cs="Times New Roman" w:hint="eastAsia"/>
                <w:szCs w:val="21"/>
              </w:rPr>
              <w:t>（9）投标人员工所产生的一切费用由投标人承担，采购人概不承担。</w:t>
            </w:r>
          </w:p>
          <w:p w:rsidR="00FD3BB6" w:rsidRPr="00FD3BB6" w:rsidRDefault="00FD3BB6" w:rsidP="00FD3BB6">
            <w:pPr>
              <w:adjustRightInd w:val="0"/>
              <w:snapToGrid w:val="0"/>
              <w:spacing w:line="360" w:lineRule="exact"/>
              <w:textAlignment w:val="center"/>
              <w:rPr>
                <w:rFonts w:ascii="宋体" w:eastAsia="宋体" w:hAnsi="宋体" w:cs="Times New Roman"/>
                <w:szCs w:val="21"/>
              </w:rPr>
            </w:pPr>
            <w:r w:rsidRPr="00FD3BB6">
              <w:rPr>
                <w:rFonts w:ascii="宋体" w:eastAsia="宋体" w:hAnsi="宋体" w:cs="Times New Roman" w:hint="eastAsia"/>
                <w:szCs w:val="21"/>
              </w:rPr>
              <w:t>（10）投标人在转运垃圾过程中，不得沿途撒漏，垃圾不得随意倒卸、堆放，应运到符合政府部门允许存放的地方倒卸、存放。</w:t>
            </w:r>
          </w:p>
          <w:p w:rsidR="00FD3BB6" w:rsidRPr="00FD3BB6" w:rsidRDefault="00FD3BB6" w:rsidP="00FD3BB6">
            <w:pPr>
              <w:adjustRightInd w:val="0"/>
              <w:snapToGrid w:val="0"/>
              <w:spacing w:line="360" w:lineRule="exact"/>
              <w:textAlignment w:val="center"/>
              <w:rPr>
                <w:rFonts w:ascii="宋体" w:eastAsia="宋体" w:hAnsi="宋体" w:cs="Times New Roman"/>
                <w:szCs w:val="21"/>
              </w:rPr>
            </w:pPr>
            <w:r w:rsidRPr="00FD3BB6">
              <w:rPr>
                <w:rFonts w:ascii="宋体" w:eastAsia="宋体" w:hAnsi="宋体" w:cs="Times New Roman" w:hint="eastAsia"/>
                <w:szCs w:val="21"/>
              </w:rPr>
              <w:t>（11）投标人在转运垃圾过程中，产生的任何责任由投标人承担并承担全部法律责任，采购人不承担任何责任。</w:t>
            </w:r>
          </w:p>
          <w:p w:rsidR="00FD3BB6" w:rsidRPr="00FD3BB6" w:rsidRDefault="00FD3BB6" w:rsidP="00FD3BB6">
            <w:pPr>
              <w:adjustRightInd w:val="0"/>
              <w:snapToGrid w:val="0"/>
              <w:spacing w:line="360" w:lineRule="exact"/>
              <w:textAlignment w:val="center"/>
              <w:rPr>
                <w:rFonts w:ascii="宋体" w:eastAsia="宋体" w:hAnsi="宋体" w:cs="Times New Roman"/>
                <w:szCs w:val="21"/>
              </w:rPr>
            </w:pPr>
            <w:r w:rsidRPr="00FD3BB6">
              <w:rPr>
                <w:rFonts w:ascii="宋体" w:eastAsia="宋体" w:hAnsi="宋体" w:cs="Times New Roman" w:hint="eastAsia"/>
                <w:szCs w:val="21"/>
              </w:rPr>
              <w:t>（12）因生产需要或设备更新改造等原因造成的垃圾转运问题，投标人必须保证采购人中转站垃圾及时转运。</w:t>
            </w:r>
          </w:p>
          <w:p w:rsidR="00FD3BB6" w:rsidRPr="00FD3BB6" w:rsidRDefault="00FD3BB6" w:rsidP="00FD3BB6">
            <w:pPr>
              <w:adjustRightInd w:val="0"/>
              <w:snapToGrid w:val="0"/>
              <w:spacing w:line="360" w:lineRule="exact"/>
              <w:textAlignment w:val="center"/>
              <w:rPr>
                <w:rFonts w:ascii="宋体" w:eastAsia="宋体" w:hAnsi="宋体" w:cs="Times New Roman"/>
                <w:szCs w:val="21"/>
              </w:rPr>
            </w:pPr>
            <w:r w:rsidRPr="00FD3BB6">
              <w:rPr>
                <w:rFonts w:ascii="宋体" w:eastAsia="宋体" w:hAnsi="宋体" w:cs="Times New Roman" w:hint="eastAsia"/>
                <w:szCs w:val="21"/>
              </w:rPr>
              <w:t>（13）车辆要求（须符合《机动车运行安全技术条件》GB7258要求）：</w:t>
            </w:r>
          </w:p>
          <w:p w:rsidR="00FD3BB6" w:rsidRPr="00FD3BB6" w:rsidRDefault="00FD3BB6" w:rsidP="00FD3BB6">
            <w:pPr>
              <w:adjustRightInd w:val="0"/>
              <w:snapToGrid w:val="0"/>
              <w:spacing w:line="360" w:lineRule="exact"/>
              <w:textAlignment w:val="center"/>
              <w:rPr>
                <w:rFonts w:ascii="宋体" w:eastAsia="宋体" w:hAnsi="宋体" w:cs="Times New Roman"/>
                <w:szCs w:val="21"/>
              </w:rPr>
            </w:pPr>
            <w:r w:rsidRPr="00FD3BB6">
              <w:rPr>
                <w:rFonts w:ascii="宋体" w:eastAsia="宋体" w:hAnsi="宋体" w:cs="Times New Roman" w:hint="eastAsia"/>
                <w:szCs w:val="21"/>
              </w:rPr>
              <w:t>1）要求投标人拟投入本项目的车辆必须符合国家标准且年检合格。</w:t>
            </w:r>
          </w:p>
          <w:p w:rsidR="00FD3BB6" w:rsidRPr="00FD3BB6" w:rsidRDefault="00FD3BB6" w:rsidP="00FD3BB6">
            <w:pPr>
              <w:adjustRightInd w:val="0"/>
              <w:snapToGrid w:val="0"/>
              <w:spacing w:line="360" w:lineRule="exact"/>
              <w:textAlignment w:val="center"/>
              <w:rPr>
                <w:rFonts w:ascii="宋体" w:eastAsia="宋体" w:hAnsi="宋体" w:cs="Times New Roman"/>
                <w:szCs w:val="21"/>
              </w:rPr>
            </w:pPr>
            <w:r w:rsidRPr="00FD3BB6">
              <w:rPr>
                <w:rFonts w:ascii="宋体" w:eastAsia="宋体" w:hAnsi="宋体" w:cs="Times New Roman" w:hint="eastAsia"/>
                <w:szCs w:val="21"/>
              </w:rPr>
              <w:t>2）投标人必须使用全密闭自动卸载车辆，具备防臭味扩散、防遗撒、防渗沥液滴漏功能。</w:t>
            </w:r>
          </w:p>
          <w:p w:rsidR="00FD3BB6" w:rsidRPr="00FD3BB6" w:rsidRDefault="00FD3BB6" w:rsidP="00FD3BB6">
            <w:pPr>
              <w:adjustRightInd w:val="0"/>
              <w:snapToGrid w:val="0"/>
              <w:spacing w:line="360" w:lineRule="exact"/>
              <w:textAlignment w:val="center"/>
              <w:rPr>
                <w:rFonts w:ascii="宋体" w:eastAsia="宋体" w:hAnsi="宋体" w:cs="Times New Roman"/>
                <w:szCs w:val="21"/>
              </w:rPr>
            </w:pPr>
            <w:r w:rsidRPr="00FD3BB6">
              <w:rPr>
                <w:rFonts w:ascii="宋体" w:eastAsia="宋体" w:hAnsi="宋体" w:cs="Times New Roman" w:hint="eastAsia"/>
                <w:szCs w:val="21"/>
              </w:rPr>
              <w:t>3）车身需标示公司名称、垃圾分类标识，保持整洁；所配置车辆必须加装GPS且满足GPS监管要求，</w:t>
            </w:r>
            <w:bookmarkStart w:id="2" w:name="OLE_LINK15"/>
            <w:bookmarkStart w:id="3" w:name="OLE_LINK18"/>
            <w:r w:rsidRPr="00FD3BB6">
              <w:rPr>
                <w:rFonts w:ascii="宋体" w:eastAsia="宋体" w:hAnsi="宋体" w:cs="Times New Roman"/>
                <w:szCs w:val="21"/>
              </w:rPr>
              <w:t>并为采购人提供</w:t>
            </w:r>
            <w:r w:rsidRPr="00FD3BB6">
              <w:rPr>
                <w:rFonts w:ascii="宋体" w:eastAsia="宋体" w:hAnsi="宋体" w:cs="Times New Roman" w:hint="eastAsia"/>
                <w:szCs w:val="21"/>
              </w:rPr>
              <w:t>GPS查看</w:t>
            </w:r>
            <w:r w:rsidRPr="00FD3BB6">
              <w:rPr>
                <w:rFonts w:ascii="宋体" w:eastAsia="宋体" w:hAnsi="宋体" w:cs="Times New Roman"/>
                <w:szCs w:val="21"/>
              </w:rPr>
              <w:t>权限</w:t>
            </w:r>
            <w:bookmarkEnd w:id="2"/>
            <w:bookmarkEnd w:id="3"/>
            <w:r w:rsidRPr="00FD3BB6">
              <w:rPr>
                <w:rFonts w:ascii="宋体" w:eastAsia="宋体" w:hAnsi="宋体" w:cs="Times New Roman" w:hint="eastAsia"/>
                <w:szCs w:val="21"/>
              </w:rPr>
              <w:t>。投标人不得擅自变更车辆用途，严禁私自承接有偿清运或其他营运业务。</w:t>
            </w:r>
          </w:p>
          <w:p w:rsidR="00FD3BB6" w:rsidRPr="00FD3BB6" w:rsidRDefault="00FD3BB6" w:rsidP="00FD3BB6">
            <w:pPr>
              <w:adjustRightInd w:val="0"/>
              <w:snapToGrid w:val="0"/>
              <w:spacing w:line="360" w:lineRule="exact"/>
              <w:textAlignment w:val="center"/>
              <w:rPr>
                <w:rFonts w:ascii="宋体" w:eastAsia="宋体" w:hAnsi="宋体" w:cs="Times New Roman"/>
                <w:szCs w:val="21"/>
              </w:rPr>
            </w:pPr>
            <w:r w:rsidRPr="00FD3BB6">
              <w:rPr>
                <w:rFonts w:ascii="宋体" w:eastAsia="宋体" w:hAnsi="宋体" w:cs="Times New Roman" w:hint="eastAsia"/>
                <w:szCs w:val="21"/>
              </w:rPr>
              <w:t>4）生活</w:t>
            </w:r>
            <w:r w:rsidRPr="00FD3BB6">
              <w:rPr>
                <w:rFonts w:ascii="宋体" w:eastAsia="宋体" w:hAnsi="宋体" w:cs="Times New Roman"/>
                <w:szCs w:val="21"/>
              </w:rPr>
              <w:t>垃圾应进行密闭运输</w:t>
            </w:r>
            <w:r w:rsidRPr="00FD3BB6">
              <w:rPr>
                <w:rFonts w:ascii="宋体" w:eastAsia="宋体" w:hAnsi="宋体" w:cs="Times New Roman" w:hint="eastAsia"/>
                <w:szCs w:val="21"/>
              </w:rPr>
              <w:t>，运输车辆禁止污水滴漏污染道路</w:t>
            </w:r>
            <w:r w:rsidRPr="00FD3BB6">
              <w:rPr>
                <w:rFonts w:ascii="宋体" w:eastAsia="宋体" w:hAnsi="宋体" w:cs="Times New Roman"/>
                <w:szCs w:val="21"/>
              </w:rPr>
              <w:t>。采用</w:t>
            </w:r>
            <w:r w:rsidRPr="00FD3BB6">
              <w:rPr>
                <w:rFonts w:ascii="宋体" w:eastAsia="宋体" w:hAnsi="宋体" w:cs="Times New Roman" w:hint="eastAsia"/>
                <w:szCs w:val="21"/>
              </w:rPr>
              <w:t>敞口</w:t>
            </w:r>
            <w:r w:rsidRPr="00FD3BB6">
              <w:rPr>
                <w:rFonts w:ascii="宋体" w:eastAsia="宋体" w:hAnsi="宋体" w:cs="Times New Roman"/>
                <w:szCs w:val="21"/>
              </w:rPr>
              <w:t>式运输车辆时，必须用苫布、</w:t>
            </w:r>
            <w:r w:rsidRPr="00FD3BB6">
              <w:rPr>
                <w:rFonts w:ascii="宋体" w:eastAsia="宋体" w:hAnsi="宋体" w:cs="Times New Roman" w:hint="eastAsia"/>
                <w:szCs w:val="21"/>
              </w:rPr>
              <w:t>网布</w:t>
            </w:r>
            <w:r w:rsidRPr="00FD3BB6">
              <w:rPr>
                <w:rFonts w:ascii="宋体" w:eastAsia="宋体" w:hAnsi="宋体" w:cs="Times New Roman"/>
                <w:szCs w:val="21"/>
              </w:rPr>
              <w:t>等进行遮盖。</w:t>
            </w:r>
          </w:p>
          <w:p w:rsidR="00FD3BB6" w:rsidRPr="00FD3BB6" w:rsidRDefault="00FD3BB6" w:rsidP="00FD3BB6">
            <w:pPr>
              <w:adjustRightInd w:val="0"/>
              <w:snapToGrid w:val="0"/>
              <w:spacing w:line="360" w:lineRule="exact"/>
              <w:textAlignment w:val="center"/>
              <w:rPr>
                <w:rFonts w:ascii="宋体" w:eastAsia="宋体" w:hAnsi="宋体" w:cs="Times New Roman"/>
                <w:szCs w:val="21"/>
              </w:rPr>
            </w:pPr>
            <w:r w:rsidRPr="00FD3BB6">
              <w:rPr>
                <w:rFonts w:ascii="宋体" w:eastAsia="宋体" w:hAnsi="宋体" w:cs="Times New Roman"/>
                <w:szCs w:val="21"/>
              </w:rPr>
              <w:t>5</w:t>
            </w:r>
            <w:r w:rsidRPr="00FD3BB6">
              <w:rPr>
                <w:rFonts w:ascii="宋体" w:eastAsia="宋体" w:hAnsi="宋体" w:cs="Times New Roman" w:hint="eastAsia"/>
                <w:szCs w:val="21"/>
              </w:rPr>
              <w:t>）</w:t>
            </w:r>
            <w:bookmarkStart w:id="4" w:name="OLE_LINK10"/>
            <w:r w:rsidRPr="00FD3BB6">
              <w:rPr>
                <w:rFonts w:ascii="宋体" w:eastAsia="宋体" w:hAnsi="宋体" w:cs="Times New Roman" w:hint="eastAsia"/>
                <w:szCs w:val="21"/>
              </w:rPr>
              <w:t>如投标人</w:t>
            </w:r>
            <w:r w:rsidRPr="00FD3BB6">
              <w:rPr>
                <w:rFonts w:ascii="Times New Roman" w:eastAsia="宋体" w:hAnsi="Times New Roman" w:cs="Times New Roman" w:hint="eastAsia"/>
                <w:szCs w:val="24"/>
              </w:rPr>
              <w:t>每天只执行一轮运输的，投入车辆数量需满足单轮车辆总运量不低于</w:t>
            </w:r>
            <w:r w:rsidRPr="00FD3BB6">
              <w:rPr>
                <w:rFonts w:ascii="Times New Roman" w:eastAsia="宋体" w:hAnsi="Times New Roman" w:cs="Times New Roman" w:hint="eastAsia"/>
                <w:szCs w:val="24"/>
              </w:rPr>
              <w:t>140</w:t>
            </w:r>
            <w:r w:rsidRPr="00FD3BB6">
              <w:rPr>
                <w:rFonts w:ascii="Times New Roman" w:eastAsia="宋体" w:hAnsi="Times New Roman" w:cs="Times New Roman" w:hint="eastAsia"/>
                <w:szCs w:val="24"/>
              </w:rPr>
              <w:t>吨，如</w:t>
            </w:r>
            <w:r w:rsidRPr="00FD3BB6">
              <w:rPr>
                <w:rFonts w:ascii="Times New Roman" w:eastAsia="宋体" w:hAnsi="Times New Roman" w:cs="Times New Roman"/>
                <w:szCs w:val="24"/>
              </w:rPr>
              <w:t>投标人</w:t>
            </w:r>
            <w:r w:rsidRPr="00FD3BB6">
              <w:rPr>
                <w:rFonts w:ascii="Times New Roman" w:eastAsia="宋体" w:hAnsi="Times New Roman" w:cs="Times New Roman" w:hint="eastAsia"/>
                <w:szCs w:val="24"/>
              </w:rPr>
              <w:t>每天执行两轮运输的，投入车辆数量需满足单轮总运量不低于</w:t>
            </w:r>
            <w:r w:rsidRPr="00FD3BB6">
              <w:rPr>
                <w:rFonts w:ascii="Times New Roman" w:eastAsia="宋体" w:hAnsi="Times New Roman" w:cs="Times New Roman" w:hint="eastAsia"/>
                <w:szCs w:val="24"/>
              </w:rPr>
              <w:t>70</w:t>
            </w:r>
            <w:r w:rsidRPr="00FD3BB6">
              <w:rPr>
                <w:rFonts w:ascii="Times New Roman" w:eastAsia="宋体" w:hAnsi="Times New Roman" w:cs="Times New Roman" w:hint="eastAsia"/>
                <w:szCs w:val="24"/>
              </w:rPr>
              <w:t>吨。投标人投入车辆的数量每天运力必须覆盖生活垃圾产量</w:t>
            </w:r>
            <w:r w:rsidRPr="00FD3BB6">
              <w:rPr>
                <w:rFonts w:ascii="Times New Roman" w:eastAsia="宋体" w:hAnsi="Times New Roman" w:cs="Times New Roman" w:hint="eastAsia"/>
                <w:szCs w:val="24"/>
              </w:rPr>
              <w:t>1</w:t>
            </w:r>
            <w:r w:rsidRPr="00FD3BB6">
              <w:rPr>
                <w:rFonts w:ascii="Times New Roman" w:eastAsia="宋体" w:hAnsi="Times New Roman" w:cs="Times New Roman"/>
                <w:szCs w:val="24"/>
              </w:rPr>
              <w:t>4</w:t>
            </w:r>
            <w:r w:rsidRPr="00FD3BB6">
              <w:rPr>
                <w:rFonts w:ascii="Times New Roman" w:eastAsia="宋体" w:hAnsi="Times New Roman" w:cs="Times New Roman" w:hint="eastAsia"/>
                <w:szCs w:val="24"/>
              </w:rPr>
              <w:t>0</w:t>
            </w:r>
            <w:r w:rsidRPr="00FD3BB6">
              <w:rPr>
                <w:rFonts w:ascii="Times New Roman" w:eastAsia="宋体" w:hAnsi="Times New Roman" w:cs="Times New Roman" w:hint="eastAsia"/>
                <w:szCs w:val="24"/>
              </w:rPr>
              <w:t>吨</w:t>
            </w:r>
            <w:r w:rsidRPr="00FD3BB6">
              <w:rPr>
                <w:rFonts w:ascii="宋体" w:eastAsia="宋体" w:hAnsi="宋体" w:cs="Times New Roman" w:hint="eastAsia"/>
                <w:szCs w:val="21"/>
              </w:rPr>
              <w:t>【</w:t>
            </w:r>
            <w:r w:rsidRPr="00FD3BB6">
              <w:rPr>
                <w:rFonts w:ascii="宋体" w:eastAsia="宋体" w:hAnsi="宋体" w:cs="Times New Roman" w:hint="eastAsia"/>
                <w:b/>
                <w:szCs w:val="21"/>
              </w:rPr>
              <w:t>投标人拟投入满足本项目需求数量的作业车辆可以为投标人自身所有（车辆为投标人或其法定代表人名下登记的自有车辆</w:t>
            </w:r>
            <w:r w:rsidRPr="00FD3BB6">
              <w:rPr>
                <w:rFonts w:ascii="宋体" w:eastAsia="宋体" w:hAnsi="宋体" w:cs="Times New Roman"/>
                <w:b/>
                <w:szCs w:val="21"/>
              </w:rPr>
              <w:t>）</w:t>
            </w:r>
            <w:bookmarkStart w:id="5" w:name="OLE_LINK13"/>
            <w:r w:rsidRPr="00FD3BB6">
              <w:rPr>
                <w:rFonts w:ascii="宋体" w:eastAsia="宋体" w:hAnsi="宋体" w:cs="Times New Roman"/>
                <w:b/>
                <w:szCs w:val="21"/>
              </w:rPr>
              <w:t>或</w:t>
            </w:r>
            <w:r w:rsidRPr="00FD3BB6">
              <w:rPr>
                <w:rFonts w:ascii="宋体" w:eastAsia="宋体" w:hAnsi="宋体" w:cs="Times New Roman" w:hint="eastAsia"/>
                <w:b/>
                <w:szCs w:val="21"/>
              </w:rPr>
              <w:t>投标人租赁的车辆</w:t>
            </w:r>
            <w:bookmarkEnd w:id="5"/>
            <w:r w:rsidRPr="00FD3BB6">
              <w:rPr>
                <w:rFonts w:ascii="宋体" w:eastAsia="宋体" w:hAnsi="宋体" w:cs="Times New Roman" w:hint="eastAsia"/>
                <w:b/>
                <w:szCs w:val="21"/>
              </w:rPr>
              <w:t>。作业</w:t>
            </w:r>
            <w:r w:rsidRPr="00FD3BB6">
              <w:rPr>
                <w:rFonts w:ascii="宋体" w:eastAsia="宋体" w:hAnsi="宋体" w:cs="Times New Roman"/>
                <w:b/>
                <w:szCs w:val="21"/>
              </w:rPr>
              <w:t>车辆为投标人自身所有的，</w:t>
            </w:r>
            <w:r w:rsidRPr="00FD3BB6">
              <w:rPr>
                <w:rFonts w:ascii="宋体" w:eastAsia="宋体" w:hAnsi="宋体" w:cs="Times New Roman" w:hint="eastAsia"/>
                <w:b/>
                <w:szCs w:val="21"/>
              </w:rPr>
              <w:t>投标人</w:t>
            </w:r>
            <w:r w:rsidRPr="00FD3BB6">
              <w:rPr>
                <w:rFonts w:ascii="宋体" w:eastAsia="宋体" w:hAnsi="宋体" w:cs="Times New Roman"/>
                <w:b/>
                <w:szCs w:val="21"/>
              </w:rPr>
              <w:t>于投标文件中必须提供车辆</w:t>
            </w:r>
            <w:r w:rsidRPr="00FD3BB6">
              <w:rPr>
                <w:rFonts w:ascii="宋体" w:eastAsia="宋体" w:hAnsi="宋体" w:cs="Times New Roman" w:hint="eastAsia"/>
                <w:b/>
                <w:szCs w:val="21"/>
              </w:rPr>
              <w:t>有效的车辆行驶证复印件或机动车登记证书复印件，并加盖投标人电子签章；作业</w:t>
            </w:r>
            <w:r w:rsidRPr="00FD3BB6">
              <w:rPr>
                <w:rFonts w:ascii="宋体" w:eastAsia="宋体" w:hAnsi="宋体" w:cs="Times New Roman"/>
                <w:b/>
                <w:szCs w:val="21"/>
              </w:rPr>
              <w:t>车辆为投标人</w:t>
            </w:r>
            <w:r w:rsidRPr="00FD3BB6">
              <w:rPr>
                <w:rFonts w:ascii="宋体" w:eastAsia="宋体" w:hAnsi="宋体" w:cs="Times New Roman" w:hint="eastAsia"/>
                <w:b/>
                <w:szCs w:val="21"/>
              </w:rPr>
              <w:t>租赁</w:t>
            </w:r>
            <w:r w:rsidRPr="00FD3BB6">
              <w:rPr>
                <w:rFonts w:ascii="宋体" w:eastAsia="宋体" w:hAnsi="宋体" w:cs="Times New Roman"/>
                <w:b/>
                <w:szCs w:val="21"/>
              </w:rPr>
              <w:t>的，投标人于投标文件中</w:t>
            </w:r>
            <w:r w:rsidRPr="00FD3BB6">
              <w:rPr>
                <w:rFonts w:ascii="宋体" w:eastAsia="宋体" w:hAnsi="宋体" w:cs="Times New Roman" w:hint="eastAsia"/>
                <w:b/>
                <w:szCs w:val="21"/>
              </w:rPr>
              <w:t>必须</w:t>
            </w:r>
            <w:r w:rsidRPr="00FD3BB6">
              <w:rPr>
                <w:rFonts w:ascii="宋体" w:eastAsia="宋体" w:hAnsi="宋体" w:cs="Times New Roman"/>
                <w:b/>
                <w:szCs w:val="21"/>
              </w:rPr>
              <w:t>提供</w:t>
            </w:r>
            <w:r w:rsidRPr="00FD3BB6">
              <w:rPr>
                <w:rFonts w:ascii="宋体" w:eastAsia="宋体" w:hAnsi="宋体" w:cs="Times New Roman" w:hint="eastAsia"/>
                <w:b/>
                <w:szCs w:val="21"/>
              </w:rPr>
              <w:t>有效</w:t>
            </w:r>
            <w:r w:rsidRPr="00FD3BB6">
              <w:rPr>
                <w:rFonts w:ascii="宋体" w:eastAsia="宋体" w:hAnsi="宋体" w:cs="Times New Roman"/>
                <w:b/>
                <w:szCs w:val="21"/>
              </w:rPr>
              <w:t>的</w:t>
            </w:r>
            <w:r w:rsidRPr="00FD3BB6">
              <w:rPr>
                <w:rFonts w:ascii="Times New Roman" w:eastAsia="宋体" w:hAnsi="Times New Roman" w:cs="Times New Roman" w:hint="eastAsia"/>
                <w:b/>
                <w:szCs w:val="24"/>
              </w:rPr>
              <w:t>车辆租赁协议复印件和机动车行驶证复印件，</w:t>
            </w:r>
            <w:r w:rsidRPr="00FD3BB6">
              <w:rPr>
                <w:rFonts w:ascii="宋体" w:eastAsia="宋体" w:hAnsi="宋体" w:cs="Times New Roman" w:hint="eastAsia"/>
                <w:b/>
                <w:szCs w:val="21"/>
              </w:rPr>
              <w:t>并加盖投标人电子签章</w:t>
            </w:r>
            <w:r w:rsidRPr="00FD3BB6">
              <w:rPr>
                <w:rFonts w:ascii="宋体" w:eastAsia="宋体" w:hAnsi="宋体" w:cs="Times New Roman" w:hint="eastAsia"/>
                <w:szCs w:val="21"/>
              </w:rPr>
              <w:t>】。投标人拟投入作业车辆所产生的一切费用（即车辆燃油费、保险费、维修费用、保养与</w:t>
            </w:r>
            <w:r w:rsidRPr="00FD3BB6">
              <w:rPr>
                <w:rFonts w:ascii="宋体" w:eastAsia="宋体" w:hAnsi="宋体" w:cs="Times New Roman" w:hint="eastAsia"/>
                <w:szCs w:val="21"/>
              </w:rPr>
              <w:lastRenderedPageBreak/>
              <w:t>年检费用、作业过程中发生的安全事故责任赔偿等一切费用）由投标人承担。</w:t>
            </w:r>
          </w:p>
          <w:bookmarkEnd w:id="4"/>
          <w:p w:rsidR="00FD3BB6" w:rsidRPr="00FD3BB6" w:rsidRDefault="00FD3BB6" w:rsidP="00FD3BB6">
            <w:pPr>
              <w:adjustRightInd w:val="0"/>
              <w:snapToGrid w:val="0"/>
              <w:spacing w:line="360" w:lineRule="exact"/>
              <w:textAlignment w:val="center"/>
              <w:rPr>
                <w:rFonts w:ascii="宋体" w:eastAsia="宋体" w:hAnsi="宋体" w:cs="Times New Roman"/>
                <w:szCs w:val="21"/>
              </w:rPr>
            </w:pPr>
            <w:r w:rsidRPr="00FD3BB6">
              <w:rPr>
                <w:rFonts w:ascii="宋体" w:eastAsia="宋体" w:hAnsi="宋体" w:cs="Times New Roman" w:hint="eastAsia"/>
                <w:szCs w:val="21"/>
              </w:rPr>
              <w:t>6）投标人根据服务区域合理安排拟投入的作业车辆使用。</w:t>
            </w:r>
          </w:p>
          <w:p w:rsidR="00FD3BB6" w:rsidRPr="00FD3BB6" w:rsidRDefault="00FD3BB6" w:rsidP="00FD3BB6">
            <w:pPr>
              <w:adjustRightInd w:val="0"/>
              <w:snapToGrid w:val="0"/>
              <w:spacing w:line="360" w:lineRule="exact"/>
              <w:textAlignment w:val="center"/>
              <w:rPr>
                <w:rFonts w:ascii="宋体" w:eastAsia="宋体" w:hAnsi="宋体" w:cs="Times New Roman"/>
                <w:szCs w:val="21"/>
              </w:rPr>
            </w:pPr>
            <w:r w:rsidRPr="00FD3BB6">
              <w:rPr>
                <w:rFonts w:ascii="宋体" w:eastAsia="宋体" w:hAnsi="宋体" w:cs="Times New Roman" w:hint="eastAsia"/>
                <w:szCs w:val="21"/>
              </w:rPr>
              <w:t>（14）投标人在转运垃圾过程中，必须遵守国家相关的法律、法规。在转运过程中所造成的环境污染由投标人负责，与采购人无关。</w:t>
            </w:r>
          </w:p>
          <w:p w:rsidR="00FD3BB6" w:rsidRPr="00FD3BB6" w:rsidRDefault="00FD3BB6" w:rsidP="00FD3BB6">
            <w:pPr>
              <w:adjustRightInd w:val="0"/>
              <w:snapToGrid w:val="0"/>
              <w:spacing w:line="360" w:lineRule="exact"/>
              <w:textAlignment w:val="center"/>
              <w:rPr>
                <w:rFonts w:ascii="宋体" w:eastAsia="宋体" w:hAnsi="宋体" w:cs="Times New Roman"/>
                <w:szCs w:val="21"/>
              </w:rPr>
            </w:pPr>
            <w:r w:rsidRPr="00FD3BB6">
              <w:rPr>
                <w:rFonts w:ascii="宋体" w:eastAsia="宋体" w:hAnsi="宋体" w:cs="Times New Roman" w:hint="eastAsia"/>
                <w:szCs w:val="21"/>
              </w:rPr>
              <w:t>（15）投标人需配合采购人做好车容车貌整治工作，如发现有垃圾渗滤液污染地面，每次扣罚投标人1000元。</w:t>
            </w:r>
          </w:p>
          <w:p w:rsidR="00FD3BB6" w:rsidRPr="00FD3BB6" w:rsidRDefault="00FD3BB6" w:rsidP="00FD3BB6">
            <w:pPr>
              <w:adjustRightInd w:val="0"/>
              <w:snapToGrid w:val="0"/>
              <w:spacing w:line="360" w:lineRule="exact"/>
              <w:textAlignment w:val="center"/>
              <w:rPr>
                <w:rFonts w:ascii="宋体" w:eastAsia="宋体" w:hAnsi="宋体" w:cs="Times New Roman"/>
                <w:szCs w:val="21"/>
              </w:rPr>
            </w:pPr>
            <w:r w:rsidRPr="00FD3BB6">
              <w:rPr>
                <w:rFonts w:ascii="宋体" w:eastAsia="宋体" w:hAnsi="宋体" w:cs="Times New Roman" w:hint="eastAsia"/>
                <w:szCs w:val="21"/>
              </w:rPr>
              <w:t>（16）投标人配合采购人做好生活垃圾转运量登记工作</w:t>
            </w:r>
            <w:bookmarkStart w:id="6" w:name="OLE_LINK7"/>
            <w:r w:rsidRPr="00FD3BB6">
              <w:rPr>
                <w:rFonts w:ascii="宋体" w:eastAsia="宋体" w:hAnsi="宋体" w:cs="Times New Roman" w:hint="eastAsia"/>
                <w:szCs w:val="21"/>
              </w:rPr>
              <w:t>，</w:t>
            </w:r>
            <w:bookmarkEnd w:id="6"/>
            <w:r w:rsidRPr="00FD3BB6">
              <w:rPr>
                <w:rFonts w:ascii="宋体" w:eastAsia="宋体" w:hAnsi="宋体" w:cs="Times New Roman" w:hint="eastAsia"/>
                <w:szCs w:val="21"/>
              </w:rPr>
              <w:t>按年度、季度、月度反馈垃圾转运接收统计量。</w:t>
            </w:r>
          </w:p>
          <w:p w:rsidR="00FD3BB6" w:rsidRPr="00FD3BB6" w:rsidRDefault="00FD3BB6" w:rsidP="00FD3BB6">
            <w:pPr>
              <w:adjustRightInd w:val="0"/>
              <w:snapToGrid w:val="0"/>
              <w:spacing w:line="360" w:lineRule="exact"/>
              <w:textAlignment w:val="center"/>
              <w:rPr>
                <w:rFonts w:ascii="宋体" w:eastAsia="宋体" w:hAnsi="宋体" w:cs="Times New Roman"/>
                <w:szCs w:val="21"/>
              </w:rPr>
            </w:pPr>
            <w:r w:rsidRPr="00FD3BB6">
              <w:rPr>
                <w:rFonts w:ascii="宋体" w:eastAsia="宋体" w:hAnsi="宋体" w:cs="Times New Roman" w:hint="eastAsia"/>
                <w:szCs w:val="21"/>
              </w:rPr>
              <w:t>（17）本项目在未正式实行垃圾分类前，仍旧按照现在方式进行转运，平乐县正式实行垃圾分类后，由投标人安排车辆将分类垃圾转运至阳朔县深能环保有限公司指定的处理场，费用不再另行增加。</w:t>
            </w:r>
          </w:p>
          <w:p w:rsidR="00FD3BB6" w:rsidRPr="00FD3BB6" w:rsidRDefault="00FD3BB6" w:rsidP="00FD3BB6">
            <w:pPr>
              <w:adjustRightInd w:val="0"/>
              <w:snapToGrid w:val="0"/>
              <w:spacing w:line="360" w:lineRule="exact"/>
              <w:textAlignment w:val="center"/>
              <w:rPr>
                <w:rFonts w:ascii="宋体" w:eastAsia="宋体" w:hAnsi="宋体" w:cs="Times New Roman"/>
                <w:szCs w:val="21"/>
              </w:rPr>
            </w:pPr>
            <w:r w:rsidRPr="00FD3BB6">
              <w:rPr>
                <w:rFonts w:ascii="宋体" w:eastAsia="宋体" w:hAnsi="宋体" w:cs="Times New Roman" w:hint="eastAsia"/>
                <w:szCs w:val="21"/>
              </w:rPr>
              <w:t>（18）安全生产要求</w:t>
            </w:r>
            <w:r w:rsidRPr="00FD3BB6">
              <w:rPr>
                <w:rFonts w:ascii="宋体" w:eastAsia="宋体" w:hAnsi="宋体" w:cs="Times New Roman"/>
                <w:szCs w:val="21"/>
              </w:rPr>
              <w:t>：</w:t>
            </w:r>
            <w:r w:rsidRPr="00FD3BB6">
              <w:rPr>
                <w:rFonts w:ascii="宋体" w:eastAsia="宋体" w:hAnsi="宋体" w:cs="Times New Roman" w:hint="eastAsia"/>
                <w:szCs w:val="21"/>
              </w:rPr>
              <w:t>投标人需承担运输过程中的安全责任，防止垃圾洒落或二次污染，否则自行处理环保、交警部门追责。</w:t>
            </w:r>
          </w:p>
          <w:p w:rsidR="00FD3BB6" w:rsidRPr="00FD3BB6" w:rsidRDefault="00FD3BB6" w:rsidP="00FD3BB6">
            <w:pPr>
              <w:adjustRightInd w:val="0"/>
              <w:snapToGrid w:val="0"/>
              <w:spacing w:line="360" w:lineRule="exact"/>
              <w:textAlignment w:val="center"/>
              <w:rPr>
                <w:rFonts w:ascii="宋体" w:eastAsia="宋体" w:hAnsi="宋体" w:cs="Times New Roman"/>
                <w:szCs w:val="21"/>
              </w:rPr>
            </w:pPr>
            <w:r w:rsidRPr="00FD3BB6">
              <w:rPr>
                <w:rFonts w:ascii="宋体" w:eastAsia="宋体" w:hAnsi="宋体" w:cs="Times New Roman" w:hint="eastAsia"/>
                <w:szCs w:val="21"/>
              </w:rPr>
              <w:t>（19）其他要求</w:t>
            </w:r>
          </w:p>
          <w:p w:rsidR="00FD3BB6" w:rsidRPr="00FD3BB6" w:rsidRDefault="00FD3BB6" w:rsidP="00FD3BB6">
            <w:pPr>
              <w:adjustRightInd w:val="0"/>
              <w:snapToGrid w:val="0"/>
              <w:spacing w:line="360" w:lineRule="exact"/>
              <w:textAlignment w:val="center"/>
              <w:rPr>
                <w:rFonts w:ascii="宋体" w:eastAsia="宋体" w:hAnsi="宋体" w:cs="Times New Roman"/>
                <w:szCs w:val="21"/>
              </w:rPr>
            </w:pPr>
            <w:r w:rsidRPr="00FD3BB6">
              <w:rPr>
                <w:rFonts w:ascii="宋体" w:eastAsia="宋体" w:hAnsi="宋体" w:cs="Times New Roman" w:hint="eastAsia"/>
                <w:szCs w:val="21"/>
              </w:rPr>
              <w:t>1）安全生产：投标人需承担运输过程中的安全责任，防止垃圾洒落或二次污染，否则自行处理环保、交警部门追责 。</w:t>
            </w:r>
          </w:p>
          <w:p w:rsidR="00FD3BB6" w:rsidRPr="00FD3BB6" w:rsidRDefault="00FD3BB6" w:rsidP="00FD3BB6">
            <w:pPr>
              <w:adjustRightInd w:val="0"/>
              <w:snapToGrid w:val="0"/>
              <w:spacing w:line="360" w:lineRule="exact"/>
              <w:textAlignment w:val="center"/>
              <w:rPr>
                <w:rFonts w:ascii="宋体" w:eastAsia="宋体" w:hAnsi="宋体" w:cs="Times New Roman" w:hint="eastAsia"/>
                <w:szCs w:val="21"/>
              </w:rPr>
            </w:pPr>
            <w:r w:rsidRPr="00FD3BB6">
              <w:rPr>
                <w:rFonts w:ascii="宋体" w:eastAsia="宋体" w:hAnsi="宋体" w:cs="Times New Roman" w:hint="eastAsia"/>
                <w:szCs w:val="21"/>
              </w:rPr>
              <w:t>2）环保合规：投标人的运输车辆禁止污水滴漏污染道路，需文明驾驶避让行人、非机动车。</w:t>
            </w:r>
          </w:p>
          <w:p w:rsidR="00FD3BB6" w:rsidRPr="00FD3BB6" w:rsidRDefault="00FD3BB6" w:rsidP="00FD3BB6">
            <w:pPr>
              <w:adjustRightInd w:val="0"/>
              <w:snapToGrid w:val="0"/>
              <w:spacing w:line="360" w:lineRule="exact"/>
              <w:textAlignment w:val="center"/>
              <w:rPr>
                <w:rFonts w:ascii="宋体" w:eastAsia="宋体" w:hAnsi="宋体" w:cs="Times New Roman" w:hint="eastAsia"/>
                <w:szCs w:val="21"/>
              </w:rPr>
            </w:pPr>
            <w:r w:rsidRPr="00FD3BB6">
              <w:rPr>
                <w:rFonts w:ascii="宋体" w:eastAsia="宋体" w:hAnsi="宋体" w:cs="Times New Roman" w:hint="eastAsia"/>
                <w:szCs w:val="21"/>
              </w:rPr>
              <w:t>3)</w:t>
            </w:r>
            <w:r w:rsidRPr="00FD3BB6">
              <w:rPr>
                <w:rFonts w:ascii="微软雅黑" w:eastAsia="微软雅黑" w:hAnsi="微软雅黑" w:cs="Times New Roman" w:hint="eastAsia"/>
                <w:szCs w:val="21"/>
                <w:shd w:val="clear" w:color="auto" w:fill="FFFFFF"/>
              </w:rPr>
              <w:t xml:space="preserve"> </w:t>
            </w:r>
            <w:r w:rsidRPr="00FD3BB6">
              <w:rPr>
                <w:rFonts w:ascii="宋体" w:eastAsia="宋体" w:hAnsi="宋体" w:cs="Times New Roman" w:hint="eastAsia"/>
                <w:szCs w:val="21"/>
              </w:rPr>
              <w:t>根据《城市生活垃圾管理办法》（2015年修正本）相关规定，</w:t>
            </w:r>
            <w:r w:rsidRPr="00FD3BB6">
              <w:rPr>
                <w:rFonts w:ascii="MS Mincho" w:eastAsia="MS Mincho" w:hAnsi="MS Mincho" w:cs="MS Mincho" w:hint="eastAsia"/>
                <w:szCs w:val="21"/>
              </w:rPr>
              <w:t>‌</w:t>
            </w:r>
            <w:r w:rsidRPr="00FD3BB6">
              <w:rPr>
                <w:rFonts w:ascii="宋体" w:eastAsia="宋体" w:hAnsi="宋体" w:cs="Times New Roman" w:hint="eastAsia"/>
                <w:szCs w:val="21"/>
              </w:rPr>
              <w:t>从事城市生活垃圾经营性清扫、收集、运输和处置的企业，应当制定突发事件生活垃圾污染防范的应急方案，并报所在地直辖市、市、县人民政府建设（环境卫生）主管部门备案</w:t>
            </w:r>
            <w:r w:rsidRPr="00FD3BB6">
              <w:rPr>
                <w:rFonts w:ascii="宋体" w:eastAsia="宋体" w:hAnsi="宋体" w:cs="宋体" w:hint="eastAsia"/>
                <w:szCs w:val="21"/>
              </w:rPr>
              <w:t>【</w:t>
            </w:r>
            <w:r w:rsidRPr="00FD3BB6">
              <w:rPr>
                <w:rFonts w:ascii="宋体" w:eastAsia="宋体" w:hAnsi="宋体" w:cs="宋体" w:hint="eastAsia"/>
                <w:b/>
                <w:szCs w:val="21"/>
              </w:rPr>
              <w:t>投标人于投标文件中必须提供</w:t>
            </w:r>
            <w:r w:rsidRPr="00FD3BB6">
              <w:rPr>
                <w:rFonts w:ascii="宋体" w:eastAsia="宋体" w:hAnsi="宋体" w:cs="Times New Roman" w:hint="eastAsia"/>
                <w:b/>
                <w:szCs w:val="21"/>
              </w:rPr>
              <w:t>突发事件生活垃圾污染防范的应急方案</w:t>
            </w:r>
            <w:r w:rsidRPr="00FD3BB6">
              <w:rPr>
                <w:rFonts w:ascii="宋体" w:eastAsia="宋体" w:hAnsi="宋体" w:cs="宋体" w:hint="eastAsia"/>
                <w:b/>
                <w:szCs w:val="21"/>
              </w:rPr>
              <w:t>,并加盖</w:t>
            </w:r>
            <w:r w:rsidRPr="00FD3BB6">
              <w:rPr>
                <w:rFonts w:ascii="宋体" w:eastAsia="宋体" w:hAnsi="宋体" w:cs="宋体"/>
                <w:b/>
                <w:szCs w:val="21"/>
              </w:rPr>
              <w:t>投标人电子签章</w:t>
            </w:r>
            <w:r w:rsidRPr="00FD3BB6">
              <w:rPr>
                <w:rFonts w:ascii="宋体" w:eastAsia="宋体" w:hAnsi="宋体" w:cs="Times New Roman" w:hint="eastAsia"/>
                <w:b/>
                <w:szCs w:val="21"/>
              </w:rPr>
              <w:t>】</w:t>
            </w:r>
            <w:r w:rsidRPr="00FD3BB6">
              <w:rPr>
                <w:rFonts w:ascii="宋体" w:eastAsia="宋体" w:hAnsi="宋体" w:cs="宋体" w:hint="eastAsia"/>
                <w:b/>
                <w:bCs/>
                <w:kern w:val="0"/>
                <w:szCs w:val="21"/>
              </w:rPr>
              <w:t>。</w:t>
            </w:r>
          </w:p>
          <w:p w:rsidR="00FD3BB6" w:rsidRPr="00FD3BB6" w:rsidRDefault="00FD3BB6" w:rsidP="00FD3BB6">
            <w:pPr>
              <w:adjustRightInd w:val="0"/>
              <w:snapToGrid w:val="0"/>
              <w:spacing w:line="360" w:lineRule="exact"/>
              <w:textAlignment w:val="center"/>
              <w:rPr>
                <w:rFonts w:ascii="宋体" w:eastAsia="宋体" w:hAnsi="宋体" w:cs="Times New Roman"/>
                <w:szCs w:val="21"/>
              </w:rPr>
            </w:pPr>
            <w:r w:rsidRPr="00FD3BB6">
              <w:rPr>
                <w:rFonts w:ascii="宋体" w:eastAsia="宋体" w:hAnsi="宋体" w:cs="Times New Roman" w:hint="eastAsia"/>
                <w:szCs w:val="21"/>
              </w:rPr>
              <w:t>4.人员安排</w:t>
            </w:r>
          </w:p>
          <w:p w:rsidR="00FD3BB6" w:rsidRPr="00FD3BB6" w:rsidRDefault="00FD3BB6" w:rsidP="00FD3BB6">
            <w:pPr>
              <w:adjustRightInd w:val="0"/>
              <w:snapToGrid w:val="0"/>
              <w:spacing w:line="360" w:lineRule="exact"/>
              <w:textAlignment w:val="center"/>
              <w:rPr>
                <w:rFonts w:ascii="宋体" w:eastAsia="宋体" w:hAnsi="宋体" w:cs="Times New Roman"/>
                <w:szCs w:val="21"/>
              </w:rPr>
            </w:pPr>
            <w:r w:rsidRPr="00FD3BB6">
              <w:rPr>
                <w:rFonts w:ascii="宋体" w:eastAsia="宋体" w:hAnsi="宋体" w:cs="Times New Roman" w:hint="eastAsia"/>
                <w:szCs w:val="21"/>
              </w:rPr>
              <w:t>（1）人员配置要求：为满足垃圾转运需求，投标人拟投入满足本项目需求的相应工作人员：专职管理人员、操作人员、驾驶员及辅助工，统一着装并持证上岗，遵守安全规范，投标人在用工期间依法为拟投入本项目的相关人员缴纳相关社保。</w:t>
            </w:r>
          </w:p>
          <w:p w:rsidR="00FD3BB6" w:rsidRPr="00FD3BB6" w:rsidRDefault="00FD3BB6" w:rsidP="00FD3BB6">
            <w:pPr>
              <w:adjustRightInd w:val="0"/>
              <w:snapToGrid w:val="0"/>
              <w:spacing w:line="360" w:lineRule="exact"/>
              <w:textAlignment w:val="center"/>
              <w:rPr>
                <w:rFonts w:ascii="宋体" w:eastAsia="宋体" w:hAnsi="宋体" w:cs="Times New Roman"/>
                <w:szCs w:val="21"/>
              </w:rPr>
            </w:pPr>
            <w:r w:rsidRPr="00FD3BB6">
              <w:rPr>
                <w:rFonts w:ascii="宋体" w:eastAsia="宋体" w:hAnsi="宋体" w:cs="Times New Roman" w:hint="eastAsia"/>
                <w:szCs w:val="21"/>
              </w:rPr>
              <w:t>（2）工作人员由投标人自行聘请。投标人应保证工作人员工资及时足额发放。为聘请人员按国家规定按时足额缴纳“社保”及购买人身意外险，并自行向工作人员提供符合条件的劳保用品和劳动工具。</w:t>
            </w:r>
          </w:p>
          <w:p w:rsidR="00FD3BB6" w:rsidRPr="00FD3BB6" w:rsidRDefault="00FD3BB6" w:rsidP="00FD3BB6">
            <w:pPr>
              <w:adjustRightInd w:val="0"/>
              <w:snapToGrid w:val="0"/>
              <w:spacing w:line="360" w:lineRule="exact"/>
              <w:textAlignment w:val="center"/>
              <w:rPr>
                <w:rFonts w:ascii="宋体" w:eastAsia="宋体" w:hAnsi="宋体" w:cs="Times New Roman"/>
                <w:szCs w:val="21"/>
              </w:rPr>
            </w:pPr>
            <w:r w:rsidRPr="00FD3BB6">
              <w:rPr>
                <w:rFonts w:ascii="宋体" w:eastAsia="宋体" w:hAnsi="宋体" w:cs="Times New Roman" w:hint="eastAsia"/>
                <w:szCs w:val="21"/>
              </w:rPr>
              <w:t>（3）投标人应做好定岗定员，要求人员固定、身体健康并能胜任本职工作。司机岗位的工作人员应持有B2驾驶证（</w:t>
            </w:r>
            <w:r w:rsidRPr="00FD3BB6">
              <w:rPr>
                <w:rFonts w:ascii="宋体" w:eastAsia="宋体" w:hAnsi="宋体" w:cs="Times New Roman" w:hint="eastAsia"/>
                <w:b/>
                <w:szCs w:val="21"/>
              </w:rPr>
              <w:t>投标人于投标文件中必须提供拟投入本项目司机岗位的工作人员有效的驾驶证复印件，并加盖投标人电子签章</w:t>
            </w:r>
            <w:r w:rsidRPr="00FD3BB6">
              <w:rPr>
                <w:rFonts w:ascii="宋体" w:eastAsia="宋体" w:hAnsi="宋体" w:cs="Times New Roman" w:hint="eastAsia"/>
                <w:szCs w:val="21"/>
              </w:rPr>
              <w:t>）。</w:t>
            </w:r>
          </w:p>
          <w:p w:rsidR="00FD3BB6" w:rsidRPr="00FD3BB6" w:rsidRDefault="00FD3BB6" w:rsidP="00FD3BB6">
            <w:pPr>
              <w:adjustRightInd w:val="0"/>
              <w:snapToGrid w:val="0"/>
              <w:spacing w:line="360" w:lineRule="exact"/>
              <w:textAlignment w:val="center"/>
              <w:rPr>
                <w:rFonts w:ascii="宋体" w:eastAsia="宋体" w:hAnsi="宋体" w:cs="Times New Roman"/>
                <w:szCs w:val="21"/>
              </w:rPr>
            </w:pPr>
            <w:r w:rsidRPr="00FD3BB6">
              <w:rPr>
                <w:rFonts w:ascii="宋体" w:eastAsia="宋体" w:hAnsi="宋体" w:cs="Times New Roman" w:hint="eastAsia"/>
                <w:szCs w:val="21"/>
              </w:rPr>
              <w:t>（4）合同签订时需提供拟投入本项目工作人员与投标人签订的劳务合同。</w:t>
            </w:r>
            <w:bookmarkEnd w:id="0"/>
            <w:bookmarkEnd w:id="1"/>
          </w:p>
        </w:tc>
      </w:tr>
      <w:tr w:rsidR="00FD3BB6" w:rsidRPr="00FD3BB6" w:rsidTr="005A3447">
        <w:trPr>
          <w:trHeight w:val="530"/>
          <w:jc w:val="center"/>
        </w:trPr>
        <w:tc>
          <w:tcPr>
            <w:tcW w:w="9623" w:type="dxa"/>
            <w:gridSpan w:val="3"/>
            <w:tcBorders>
              <w:top w:val="single" w:sz="4" w:space="0" w:color="auto"/>
              <w:left w:val="single" w:sz="4" w:space="0" w:color="auto"/>
              <w:bottom w:val="single" w:sz="4" w:space="0" w:color="auto"/>
              <w:right w:val="single" w:sz="4" w:space="0" w:color="auto"/>
            </w:tcBorders>
            <w:vAlign w:val="center"/>
          </w:tcPr>
          <w:p w:rsidR="00FD3BB6" w:rsidRPr="00FD3BB6" w:rsidRDefault="00FD3BB6" w:rsidP="00FD3BB6">
            <w:pPr>
              <w:snapToGrid w:val="0"/>
              <w:spacing w:line="360" w:lineRule="exact"/>
              <w:rPr>
                <w:rFonts w:ascii="宋体" w:eastAsia="宋体" w:hAnsi="宋体" w:cs="Times New Roman"/>
                <w:b/>
                <w:bCs/>
                <w:szCs w:val="21"/>
              </w:rPr>
            </w:pPr>
            <w:r w:rsidRPr="00FD3BB6">
              <w:rPr>
                <w:rFonts w:ascii="宋体" w:eastAsia="宋体" w:hAnsi="宋体" w:cs="宋体" w:hint="eastAsia"/>
                <w:b/>
                <w:bCs/>
                <w:szCs w:val="21"/>
              </w:rPr>
              <w:lastRenderedPageBreak/>
              <w:t>▲</w:t>
            </w:r>
            <w:r w:rsidRPr="00FD3BB6">
              <w:rPr>
                <w:rFonts w:ascii="宋体" w:eastAsia="宋体" w:hAnsi="宋体" w:cs="Times New Roman" w:hint="eastAsia"/>
                <w:b/>
                <w:bCs/>
                <w:szCs w:val="21"/>
              </w:rPr>
              <w:t>二、商务要求</w:t>
            </w:r>
          </w:p>
        </w:tc>
      </w:tr>
      <w:tr w:rsidR="00FD3BB6" w:rsidRPr="00FD3BB6" w:rsidTr="005A3447">
        <w:trPr>
          <w:trHeight w:val="1145"/>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rsidR="00FD3BB6" w:rsidRPr="00FD3BB6" w:rsidRDefault="00FD3BB6" w:rsidP="00FD3BB6">
            <w:pPr>
              <w:snapToGrid w:val="0"/>
              <w:spacing w:line="340" w:lineRule="exact"/>
              <w:jc w:val="center"/>
              <w:rPr>
                <w:rFonts w:ascii="宋体" w:eastAsia="宋体" w:hAnsi="宋体" w:cs="Times New Roman"/>
                <w:b/>
                <w:bCs/>
                <w:szCs w:val="21"/>
              </w:rPr>
            </w:pPr>
            <w:r w:rsidRPr="00FD3BB6">
              <w:rPr>
                <w:rFonts w:ascii="宋体" w:eastAsia="宋体" w:hAnsi="宋体" w:cs="Times New Roman" w:hint="eastAsia"/>
                <w:b/>
                <w:bCs/>
                <w:szCs w:val="21"/>
              </w:rPr>
              <w:t>（一）服务期限及地点</w:t>
            </w:r>
          </w:p>
        </w:tc>
        <w:tc>
          <w:tcPr>
            <w:tcW w:w="7814" w:type="dxa"/>
            <w:tcBorders>
              <w:top w:val="single" w:sz="4" w:space="0" w:color="auto"/>
              <w:left w:val="single" w:sz="4" w:space="0" w:color="auto"/>
              <w:bottom w:val="single" w:sz="4" w:space="0" w:color="auto"/>
              <w:right w:val="single" w:sz="4" w:space="0" w:color="auto"/>
            </w:tcBorders>
            <w:vAlign w:val="center"/>
          </w:tcPr>
          <w:p w:rsidR="00FD3BB6" w:rsidRPr="00FD3BB6" w:rsidRDefault="00FD3BB6" w:rsidP="00FD3BB6">
            <w:pPr>
              <w:adjustRightInd w:val="0"/>
              <w:snapToGrid w:val="0"/>
              <w:spacing w:line="360" w:lineRule="exact"/>
              <w:textAlignment w:val="center"/>
              <w:rPr>
                <w:rFonts w:ascii="宋体" w:eastAsia="宋体" w:hAnsi="宋体" w:cs="Times New Roman"/>
                <w:spacing w:val="-2"/>
                <w:szCs w:val="21"/>
              </w:rPr>
            </w:pPr>
            <w:r w:rsidRPr="00FD3BB6">
              <w:rPr>
                <w:rFonts w:ascii="宋体" w:eastAsia="宋体" w:hAnsi="宋体" w:cs="Times New Roman" w:hint="eastAsia"/>
                <w:spacing w:val="-2"/>
                <w:szCs w:val="21"/>
              </w:rPr>
              <w:t>1.服务期限：自合同签订之日起3年（如果因政策因素导致垃圾处理场地变更则提前终止合同）。</w:t>
            </w:r>
          </w:p>
          <w:p w:rsidR="00FD3BB6" w:rsidRPr="00FD3BB6" w:rsidRDefault="00FD3BB6" w:rsidP="00FD3BB6">
            <w:pPr>
              <w:adjustRightInd w:val="0"/>
              <w:snapToGrid w:val="0"/>
              <w:spacing w:line="360" w:lineRule="exact"/>
              <w:textAlignment w:val="center"/>
              <w:rPr>
                <w:rFonts w:ascii="宋体" w:eastAsia="宋体" w:hAnsi="宋体" w:cs="Times New Roman"/>
                <w:spacing w:val="-2"/>
                <w:szCs w:val="21"/>
              </w:rPr>
            </w:pPr>
            <w:r w:rsidRPr="00FD3BB6">
              <w:rPr>
                <w:rFonts w:ascii="宋体" w:eastAsia="宋体" w:hAnsi="宋体" w:cs="Times New Roman" w:hint="eastAsia"/>
                <w:spacing w:val="-2"/>
                <w:szCs w:val="21"/>
              </w:rPr>
              <w:t>2.项目实施地点：广西桂林市本项目实施过程中涉及的相关地点。</w:t>
            </w:r>
          </w:p>
        </w:tc>
      </w:tr>
      <w:tr w:rsidR="00FD3BB6" w:rsidRPr="00FD3BB6" w:rsidTr="005A3447">
        <w:trPr>
          <w:trHeight w:val="280"/>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rsidR="00FD3BB6" w:rsidRPr="00FD3BB6" w:rsidRDefault="00FD3BB6" w:rsidP="00FD3BB6">
            <w:pPr>
              <w:adjustRightInd w:val="0"/>
              <w:snapToGrid w:val="0"/>
              <w:spacing w:line="340" w:lineRule="exact"/>
              <w:jc w:val="center"/>
              <w:rPr>
                <w:rFonts w:ascii="宋体" w:eastAsia="宋体" w:hAnsi="宋体" w:cs="Arial"/>
                <w:b/>
                <w:bCs/>
                <w:szCs w:val="21"/>
              </w:rPr>
            </w:pPr>
            <w:r w:rsidRPr="00FD3BB6">
              <w:rPr>
                <w:rFonts w:ascii="宋体" w:eastAsia="宋体" w:hAnsi="宋体" w:cs="Arial" w:hint="eastAsia"/>
                <w:b/>
                <w:bCs/>
                <w:szCs w:val="21"/>
              </w:rPr>
              <w:lastRenderedPageBreak/>
              <w:t>（二）付款及结算</w:t>
            </w:r>
          </w:p>
        </w:tc>
        <w:tc>
          <w:tcPr>
            <w:tcW w:w="7814" w:type="dxa"/>
            <w:tcBorders>
              <w:top w:val="single" w:sz="4" w:space="0" w:color="auto"/>
              <w:left w:val="single" w:sz="4" w:space="0" w:color="auto"/>
              <w:bottom w:val="single" w:sz="4" w:space="0" w:color="auto"/>
              <w:right w:val="single" w:sz="4" w:space="0" w:color="auto"/>
            </w:tcBorders>
            <w:vAlign w:val="center"/>
          </w:tcPr>
          <w:p w:rsidR="00FD3BB6" w:rsidRPr="00FD3BB6" w:rsidRDefault="00FD3BB6" w:rsidP="00FD3BB6">
            <w:pPr>
              <w:adjustRightInd w:val="0"/>
              <w:snapToGrid w:val="0"/>
              <w:spacing w:line="360" w:lineRule="exact"/>
              <w:textAlignment w:val="center"/>
              <w:rPr>
                <w:rFonts w:ascii="宋体" w:eastAsia="宋体" w:hAnsi="宋体" w:cs="Times New Roman" w:hint="eastAsia"/>
                <w:spacing w:val="-2"/>
                <w:szCs w:val="21"/>
              </w:rPr>
            </w:pPr>
            <w:bookmarkStart w:id="7" w:name="OLE_LINK11"/>
            <w:r w:rsidRPr="00FD3BB6">
              <w:rPr>
                <w:rFonts w:ascii="宋体" w:eastAsia="宋体" w:hAnsi="宋体" w:cs="Times New Roman" w:hint="eastAsia"/>
                <w:spacing w:val="-2"/>
                <w:szCs w:val="21"/>
              </w:rPr>
              <w:t>（1）合同价款按季度支付</w:t>
            </w:r>
            <w:bookmarkStart w:id="8" w:name="OLE_LINK35"/>
            <w:bookmarkStart w:id="9" w:name="OLE_LINK36"/>
            <w:r w:rsidRPr="00FD3BB6">
              <w:rPr>
                <w:rFonts w:ascii="宋体" w:eastAsia="宋体" w:hAnsi="宋体" w:cs="Times New Roman" w:hint="eastAsia"/>
                <w:spacing w:val="-2"/>
                <w:szCs w:val="21"/>
              </w:rPr>
              <w:t>，其中：1）</w:t>
            </w:r>
            <w:r w:rsidRPr="00FD3BB6">
              <w:rPr>
                <w:rFonts w:ascii="Times New Roman" w:eastAsia="宋体" w:hAnsi="Times New Roman" w:cs="Times New Roman" w:hint="eastAsia"/>
                <w:szCs w:val="24"/>
              </w:rPr>
              <w:t>归堆和装车费分</w:t>
            </w:r>
            <w:r w:rsidRPr="00FD3BB6">
              <w:rPr>
                <w:rFonts w:ascii="Times New Roman" w:eastAsia="宋体" w:hAnsi="Times New Roman" w:cs="Times New Roman" w:hint="eastAsia"/>
                <w:szCs w:val="24"/>
              </w:rPr>
              <w:t>12</w:t>
            </w:r>
            <w:r w:rsidRPr="00FD3BB6">
              <w:rPr>
                <w:rFonts w:ascii="Times New Roman" w:eastAsia="宋体" w:hAnsi="Times New Roman" w:cs="Times New Roman" w:hint="eastAsia"/>
                <w:szCs w:val="24"/>
              </w:rPr>
              <w:t>次按季度平均支付；</w:t>
            </w:r>
            <w:r w:rsidRPr="00FD3BB6">
              <w:rPr>
                <w:rFonts w:ascii="Times New Roman" w:eastAsia="宋体" w:hAnsi="Times New Roman" w:cs="Times New Roman" w:hint="eastAsia"/>
                <w:szCs w:val="24"/>
              </w:rPr>
              <w:t>2</w:t>
            </w:r>
            <w:r w:rsidRPr="00FD3BB6">
              <w:rPr>
                <w:rFonts w:ascii="Times New Roman" w:eastAsia="宋体" w:hAnsi="Times New Roman" w:cs="Times New Roman" w:hint="eastAsia"/>
                <w:szCs w:val="24"/>
              </w:rPr>
              <w:t>）垃圾转运费由</w:t>
            </w:r>
            <w:r w:rsidRPr="00FD3BB6">
              <w:rPr>
                <w:rFonts w:ascii="宋体" w:eastAsia="宋体" w:hAnsi="宋体" w:cs="Times New Roman" w:hint="eastAsia"/>
                <w:spacing w:val="-2"/>
                <w:szCs w:val="21"/>
              </w:rPr>
              <w:t>采购人依据实际承运量支付合同</w:t>
            </w:r>
            <w:r w:rsidRPr="00FD3BB6">
              <w:rPr>
                <w:rFonts w:ascii="宋体" w:eastAsia="宋体" w:hAnsi="宋体" w:cs="Times New Roman"/>
                <w:spacing w:val="-2"/>
                <w:szCs w:val="21"/>
              </w:rPr>
              <w:t>价款，以中标</w:t>
            </w:r>
            <w:r w:rsidRPr="00FD3BB6">
              <w:rPr>
                <w:rFonts w:ascii="宋体" w:eastAsia="宋体" w:hAnsi="宋体" w:cs="Times New Roman" w:hint="eastAsia"/>
                <w:spacing w:val="-2"/>
                <w:szCs w:val="21"/>
              </w:rPr>
              <w:t>人季度</w:t>
            </w:r>
            <w:r w:rsidRPr="00FD3BB6">
              <w:rPr>
                <w:rFonts w:ascii="宋体" w:eastAsia="宋体" w:hAnsi="宋体" w:cs="Times New Roman"/>
                <w:spacing w:val="-2"/>
                <w:szCs w:val="21"/>
              </w:rPr>
              <w:t>发车情况及第三方接收量</w:t>
            </w:r>
            <w:r w:rsidRPr="00FD3BB6">
              <w:rPr>
                <w:rFonts w:ascii="宋体" w:eastAsia="宋体" w:hAnsi="宋体" w:cs="Times New Roman" w:hint="eastAsia"/>
                <w:spacing w:val="-2"/>
                <w:szCs w:val="21"/>
              </w:rPr>
              <w:t>数据</w:t>
            </w:r>
            <w:r w:rsidRPr="00FD3BB6">
              <w:rPr>
                <w:rFonts w:ascii="宋体" w:eastAsia="宋体" w:hAnsi="宋体" w:cs="Times New Roman"/>
                <w:spacing w:val="-2"/>
                <w:szCs w:val="21"/>
              </w:rPr>
              <w:t>作为结算依据</w:t>
            </w:r>
            <w:r w:rsidRPr="00FD3BB6">
              <w:rPr>
                <w:rFonts w:ascii="宋体" w:eastAsia="宋体" w:hAnsi="宋体" w:cs="Times New Roman" w:hint="eastAsia"/>
                <w:spacing w:val="-2"/>
                <w:szCs w:val="21"/>
              </w:rPr>
              <w:t>，即：结算价=垃圾转运中标单价（</w:t>
            </w:r>
            <w:bookmarkStart w:id="10" w:name="OLE_LINK34"/>
            <w:r w:rsidRPr="00FD3BB6">
              <w:rPr>
                <w:rFonts w:ascii="宋体" w:eastAsia="宋体" w:hAnsi="宋体" w:cs="Times New Roman" w:hint="eastAsia"/>
                <w:spacing w:val="-2"/>
                <w:szCs w:val="21"/>
              </w:rPr>
              <w:t>元</w:t>
            </w:r>
            <w:bookmarkStart w:id="11" w:name="OLE_LINK8"/>
            <w:bookmarkStart w:id="12" w:name="OLE_LINK9"/>
            <w:r w:rsidRPr="00FD3BB6">
              <w:rPr>
                <w:rFonts w:ascii="宋体" w:eastAsia="宋体" w:hAnsi="宋体" w:cs="Times New Roman" w:hint="eastAsia"/>
                <w:spacing w:val="-2"/>
                <w:szCs w:val="21"/>
              </w:rPr>
              <w:t>/</w:t>
            </w:r>
            <w:bookmarkEnd w:id="11"/>
            <w:bookmarkEnd w:id="12"/>
            <w:r w:rsidRPr="00FD3BB6">
              <w:rPr>
                <w:rFonts w:ascii="宋体" w:eastAsia="宋体" w:hAnsi="宋体" w:cs="Times New Roman" w:hint="eastAsia"/>
                <w:spacing w:val="-2"/>
                <w:szCs w:val="21"/>
              </w:rPr>
              <w:t>吨/公里</w:t>
            </w:r>
            <w:bookmarkEnd w:id="10"/>
            <w:r w:rsidRPr="00FD3BB6">
              <w:rPr>
                <w:rFonts w:ascii="宋体" w:eastAsia="宋体" w:hAnsi="宋体" w:cs="Times New Roman" w:hint="eastAsia"/>
                <w:spacing w:val="-2"/>
                <w:szCs w:val="21"/>
              </w:rPr>
              <w:t>）×实际承运量（吨）×9</w:t>
            </w:r>
            <w:r w:rsidRPr="00FD3BB6">
              <w:rPr>
                <w:rFonts w:ascii="宋体" w:eastAsia="宋体" w:hAnsi="宋体" w:cs="Times New Roman"/>
                <w:spacing w:val="-2"/>
                <w:szCs w:val="21"/>
              </w:rPr>
              <w:t>0</w:t>
            </w:r>
            <w:r w:rsidRPr="00FD3BB6">
              <w:rPr>
                <w:rFonts w:ascii="宋体" w:eastAsia="宋体" w:hAnsi="宋体" w:cs="Times New Roman" w:hint="eastAsia"/>
                <w:spacing w:val="-2"/>
                <w:szCs w:val="21"/>
              </w:rPr>
              <w:t>（公里）</w:t>
            </w:r>
            <w:bookmarkEnd w:id="8"/>
            <w:bookmarkEnd w:id="9"/>
            <w:r w:rsidRPr="00FD3BB6">
              <w:rPr>
                <w:rFonts w:ascii="宋体" w:eastAsia="宋体" w:hAnsi="宋体" w:cs="Times New Roman" w:hint="eastAsia"/>
                <w:spacing w:val="-2"/>
                <w:szCs w:val="21"/>
              </w:rPr>
              <w:t>。</w:t>
            </w:r>
          </w:p>
          <w:p w:rsidR="00FD3BB6" w:rsidRPr="00FD3BB6" w:rsidRDefault="00FD3BB6" w:rsidP="00FD3BB6">
            <w:pPr>
              <w:adjustRightInd w:val="0"/>
              <w:snapToGrid w:val="0"/>
              <w:spacing w:line="360" w:lineRule="exact"/>
              <w:textAlignment w:val="center"/>
              <w:rPr>
                <w:rFonts w:ascii="宋体" w:eastAsia="宋体" w:hAnsi="宋体" w:cs="Times New Roman"/>
                <w:spacing w:val="-2"/>
                <w:szCs w:val="21"/>
              </w:rPr>
            </w:pPr>
            <w:r w:rsidRPr="00FD3BB6">
              <w:rPr>
                <w:rFonts w:ascii="宋体" w:eastAsia="宋体" w:hAnsi="宋体" w:cs="Times New Roman" w:hint="eastAsia"/>
                <w:spacing w:val="-2"/>
                <w:szCs w:val="21"/>
              </w:rPr>
              <w:t>（2）中标人负责完成一个季度垃圾转运任务后，开具正式发票给采购人，采购人在收到发票</w:t>
            </w:r>
            <w:r w:rsidRPr="00FD3BB6">
              <w:rPr>
                <w:rFonts w:ascii="宋体" w:eastAsia="宋体" w:hAnsi="宋体" w:cs="Times New Roman"/>
                <w:spacing w:val="-2"/>
                <w:szCs w:val="21"/>
              </w:rPr>
              <w:t>后</w:t>
            </w:r>
            <w:r w:rsidRPr="00FD3BB6">
              <w:rPr>
                <w:rFonts w:ascii="宋体" w:eastAsia="宋体" w:hAnsi="宋体" w:cs="Times New Roman" w:hint="eastAsia"/>
                <w:spacing w:val="-2"/>
                <w:szCs w:val="21"/>
              </w:rPr>
              <w:t>的</w:t>
            </w:r>
            <w:r w:rsidRPr="00FD3BB6">
              <w:rPr>
                <w:rFonts w:ascii="宋体" w:eastAsia="宋体" w:hAnsi="宋体" w:cs="Times New Roman"/>
                <w:spacing w:val="-2"/>
                <w:szCs w:val="21"/>
              </w:rPr>
              <w:t>10</w:t>
            </w:r>
            <w:r w:rsidRPr="00FD3BB6">
              <w:rPr>
                <w:rFonts w:ascii="宋体" w:eastAsia="宋体" w:hAnsi="宋体" w:cs="Times New Roman" w:hint="eastAsia"/>
                <w:spacing w:val="-2"/>
                <w:szCs w:val="21"/>
              </w:rPr>
              <w:t>个</w:t>
            </w:r>
            <w:r w:rsidRPr="00FD3BB6">
              <w:rPr>
                <w:rFonts w:ascii="宋体" w:eastAsia="宋体" w:hAnsi="宋体" w:cs="Times New Roman"/>
                <w:spacing w:val="-2"/>
                <w:szCs w:val="21"/>
              </w:rPr>
              <w:t>工作日内</w:t>
            </w:r>
            <w:r w:rsidRPr="00FD3BB6">
              <w:rPr>
                <w:rFonts w:ascii="宋体" w:eastAsia="宋体" w:hAnsi="宋体" w:cs="Times New Roman" w:hint="eastAsia"/>
                <w:spacing w:val="-2"/>
                <w:szCs w:val="21"/>
              </w:rPr>
              <w:t>以银行转账方式支付合同价款</w:t>
            </w:r>
            <w:r w:rsidRPr="00FD3BB6">
              <w:rPr>
                <w:rFonts w:ascii="宋体" w:eastAsia="宋体" w:hAnsi="宋体" w:cs="Times New Roman"/>
                <w:spacing w:val="-2"/>
                <w:szCs w:val="21"/>
              </w:rPr>
              <w:t>（</w:t>
            </w:r>
            <w:r w:rsidRPr="00FD3BB6">
              <w:rPr>
                <w:rFonts w:ascii="宋体" w:eastAsia="宋体" w:hAnsi="宋体" w:cs="Times New Roman" w:hint="eastAsia"/>
                <w:spacing w:val="-2"/>
                <w:szCs w:val="21"/>
              </w:rPr>
              <w:t>无息</w:t>
            </w:r>
            <w:r w:rsidRPr="00FD3BB6">
              <w:rPr>
                <w:rFonts w:ascii="宋体" w:eastAsia="宋体" w:hAnsi="宋体" w:cs="Times New Roman"/>
                <w:spacing w:val="-2"/>
                <w:szCs w:val="21"/>
              </w:rPr>
              <w:t>）</w:t>
            </w:r>
            <w:r w:rsidRPr="00FD3BB6">
              <w:rPr>
                <w:rFonts w:ascii="宋体" w:eastAsia="宋体" w:hAnsi="宋体" w:cs="Times New Roman" w:hint="eastAsia"/>
                <w:spacing w:val="-2"/>
                <w:szCs w:val="21"/>
              </w:rPr>
              <w:t>。</w:t>
            </w:r>
            <w:bookmarkEnd w:id="7"/>
          </w:p>
        </w:tc>
      </w:tr>
      <w:tr w:rsidR="00FD3BB6" w:rsidRPr="00FD3BB6" w:rsidTr="005A3447">
        <w:trPr>
          <w:trHeight w:val="1175"/>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rsidR="00FD3BB6" w:rsidRPr="00FD3BB6" w:rsidRDefault="00FD3BB6" w:rsidP="00FD3BB6">
            <w:pPr>
              <w:adjustRightInd w:val="0"/>
              <w:snapToGrid w:val="0"/>
              <w:spacing w:line="340" w:lineRule="exact"/>
              <w:jc w:val="center"/>
              <w:rPr>
                <w:rFonts w:ascii="宋体" w:eastAsia="宋体" w:hAnsi="宋体" w:cs="Times New Roman"/>
                <w:b/>
                <w:bCs/>
                <w:szCs w:val="21"/>
              </w:rPr>
            </w:pPr>
            <w:r w:rsidRPr="00FD3BB6">
              <w:rPr>
                <w:rFonts w:ascii="宋体" w:eastAsia="宋体" w:hAnsi="宋体" w:cs="Times New Roman" w:hint="eastAsia"/>
                <w:b/>
                <w:bCs/>
                <w:szCs w:val="21"/>
              </w:rPr>
              <w:t>（三）验收标准</w:t>
            </w:r>
          </w:p>
        </w:tc>
        <w:tc>
          <w:tcPr>
            <w:tcW w:w="7814" w:type="dxa"/>
            <w:tcBorders>
              <w:top w:val="single" w:sz="4" w:space="0" w:color="auto"/>
              <w:left w:val="single" w:sz="4" w:space="0" w:color="auto"/>
              <w:bottom w:val="single" w:sz="4" w:space="0" w:color="auto"/>
              <w:right w:val="single" w:sz="4" w:space="0" w:color="auto"/>
            </w:tcBorders>
            <w:vAlign w:val="center"/>
          </w:tcPr>
          <w:p w:rsidR="00FD3BB6" w:rsidRPr="00FD3BB6" w:rsidRDefault="00FD3BB6" w:rsidP="00FD3BB6">
            <w:pPr>
              <w:adjustRightInd w:val="0"/>
              <w:snapToGrid w:val="0"/>
              <w:spacing w:line="360" w:lineRule="exact"/>
              <w:textAlignment w:val="center"/>
              <w:rPr>
                <w:rFonts w:ascii="宋体" w:eastAsia="宋体" w:hAnsi="宋体" w:cs="Times New Roman"/>
                <w:szCs w:val="21"/>
              </w:rPr>
            </w:pPr>
            <w:r w:rsidRPr="00FD3BB6">
              <w:rPr>
                <w:rFonts w:ascii="宋体" w:eastAsia="宋体" w:hAnsi="宋体" w:cs="Times New Roman" w:hint="eastAsia"/>
                <w:szCs w:val="21"/>
              </w:rPr>
              <w:t>1.依照国家相关法律法规及行业规定，根据招标文件要求及投标文件承诺进行验收。</w:t>
            </w:r>
          </w:p>
          <w:p w:rsidR="00FD3BB6" w:rsidRPr="00FD3BB6" w:rsidRDefault="00FD3BB6" w:rsidP="00FD3BB6">
            <w:pPr>
              <w:adjustRightInd w:val="0"/>
              <w:snapToGrid w:val="0"/>
              <w:spacing w:line="360" w:lineRule="exact"/>
              <w:textAlignment w:val="center"/>
              <w:rPr>
                <w:rFonts w:ascii="宋体" w:eastAsia="宋体" w:hAnsi="宋体" w:cs="Times New Roman"/>
                <w:szCs w:val="21"/>
              </w:rPr>
            </w:pPr>
            <w:r w:rsidRPr="00FD3BB6">
              <w:rPr>
                <w:rFonts w:ascii="宋体" w:eastAsia="宋体" w:hAnsi="宋体" w:cs="Times New Roman" w:hint="eastAsia"/>
                <w:szCs w:val="21"/>
              </w:rPr>
              <w:t>2.项目实施期间，因中标人服务管理不善导致的相关人身财产损失及事故，由中标人自行承担。</w:t>
            </w:r>
          </w:p>
          <w:p w:rsidR="00FD3BB6" w:rsidRPr="00FD3BB6" w:rsidRDefault="00FD3BB6" w:rsidP="00FD3BB6">
            <w:pPr>
              <w:adjustRightInd w:val="0"/>
              <w:snapToGrid w:val="0"/>
              <w:spacing w:line="360" w:lineRule="exact"/>
              <w:textAlignment w:val="center"/>
              <w:rPr>
                <w:rFonts w:ascii="宋体" w:eastAsia="宋体" w:hAnsi="宋体" w:cs="Times New Roman" w:hint="eastAsia"/>
                <w:spacing w:val="-2"/>
                <w:szCs w:val="21"/>
              </w:rPr>
            </w:pPr>
            <w:r w:rsidRPr="00FD3BB6">
              <w:rPr>
                <w:rFonts w:ascii="宋体" w:eastAsia="宋体" w:hAnsi="宋体" w:cs="Times New Roman" w:hint="eastAsia"/>
                <w:szCs w:val="21"/>
              </w:rPr>
              <w:t>3.根据《桂林市大数据和行政审批局 桂林市财政局 桂林市住房和城乡建设局 桂林市交通运输局 桂林市水利局关于进一步优化招标采购评标机制加强异常低价监督处置的通知》（市数审【2025】11号）规定，对报价触发异常低价投标审查程序后仍中标的供应商，采购人要重点关注其履约承诺、实际履约情况等。如供应商中标后无正当理由拒不签订政府采购合同的，由财政部门依法追究其法律责任；如供应商不严格履行合同导致验收不合格的，采购人应当按照政府采购合同约定追究其违约责任。</w:t>
            </w:r>
          </w:p>
        </w:tc>
      </w:tr>
      <w:tr w:rsidR="00FD3BB6" w:rsidRPr="00FD3BB6" w:rsidTr="005A3447">
        <w:trPr>
          <w:trHeight w:val="3005"/>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rsidR="00FD3BB6" w:rsidRPr="00FD3BB6" w:rsidRDefault="00FD3BB6" w:rsidP="00FD3BB6">
            <w:pPr>
              <w:adjustRightInd w:val="0"/>
              <w:snapToGrid w:val="0"/>
              <w:spacing w:line="340" w:lineRule="exact"/>
              <w:jc w:val="center"/>
              <w:rPr>
                <w:rFonts w:ascii="宋体" w:eastAsia="宋体" w:hAnsi="宋体" w:cs="Times New Roman"/>
                <w:b/>
                <w:bCs/>
                <w:szCs w:val="21"/>
              </w:rPr>
            </w:pPr>
            <w:r w:rsidRPr="00FD3BB6">
              <w:rPr>
                <w:rFonts w:ascii="宋体" w:eastAsia="宋体" w:hAnsi="宋体" w:cs="Times New Roman" w:hint="eastAsia"/>
                <w:b/>
                <w:bCs/>
                <w:szCs w:val="21"/>
              </w:rPr>
              <w:t>（四）报价要求</w:t>
            </w:r>
          </w:p>
        </w:tc>
        <w:tc>
          <w:tcPr>
            <w:tcW w:w="7814" w:type="dxa"/>
            <w:tcBorders>
              <w:top w:val="single" w:sz="4" w:space="0" w:color="auto"/>
              <w:left w:val="single" w:sz="4" w:space="0" w:color="auto"/>
              <w:bottom w:val="single" w:sz="4" w:space="0" w:color="auto"/>
              <w:right w:val="single" w:sz="4" w:space="0" w:color="auto"/>
            </w:tcBorders>
            <w:vAlign w:val="center"/>
          </w:tcPr>
          <w:p w:rsidR="00FD3BB6" w:rsidRPr="00FD3BB6" w:rsidRDefault="00FD3BB6" w:rsidP="00FD3BB6">
            <w:pPr>
              <w:adjustRightInd w:val="0"/>
              <w:snapToGrid w:val="0"/>
              <w:spacing w:line="360" w:lineRule="exact"/>
              <w:textAlignment w:val="center"/>
              <w:rPr>
                <w:rFonts w:ascii="宋体" w:eastAsia="宋体" w:hAnsi="宋体" w:cs="Times New Roman"/>
                <w:szCs w:val="21"/>
              </w:rPr>
            </w:pPr>
            <w:r w:rsidRPr="00FD3BB6">
              <w:rPr>
                <w:rFonts w:ascii="宋体" w:eastAsia="宋体" w:hAnsi="宋体" w:cs="Times New Roman" w:hint="eastAsia"/>
                <w:szCs w:val="21"/>
              </w:rPr>
              <w:t>1.本项目投标报价包含提供本次生活垃圾转运服务的所有内容，包括采购服务范围内产生的各项人员工资、保险费、垃圾清运费用、</w:t>
            </w:r>
            <w:r w:rsidRPr="00FD3BB6">
              <w:rPr>
                <w:rFonts w:ascii="Times New Roman" w:eastAsia="宋体" w:hAnsi="Times New Roman" w:cs="Times New Roman" w:hint="eastAsia"/>
                <w:szCs w:val="24"/>
              </w:rPr>
              <w:t>归堆和装车费用、</w:t>
            </w:r>
            <w:r w:rsidRPr="00FD3BB6">
              <w:rPr>
                <w:rFonts w:ascii="宋体" w:eastAsia="宋体" w:hAnsi="宋体" w:cs="Times New Roman" w:hint="eastAsia"/>
                <w:szCs w:val="21"/>
              </w:rPr>
              <w:t>车辆保养与维修费用、福利、工作服、保洁工具及各类保洁消耗品、企业管理费及税金等所有费用，对于本文件中未列明而投标人认为必须的费用，应自行考虑好列入投标报价中。在合同实施过程中，采购人除按规定支付相应金额外，不予支付其它任何费用（包括中标人没有列入的其它项目费用，并认为此项目的费用已包括在投标人投标报价中）。</w:t>
            </w:r>
          </w:p>
          <w:p w:rsidR="00FD3BB6" w:rsidRPr="00FD3BB6" w:rsidRDefault="00FD3BB6" w:rsidP="00FD3BB6">
            <w:pPr>
              <w:adjustRightInd w:val="0"/>
              <w:snapToGrid w:val="0"/>
              <w:spacing w:line="360" w:lineRule="exact"/>
              <w:textAlignment w:val="center"/>
              <w:rPr>
                <w:rFonts w:ascii="宋体" w:eastAsia="宋体" w:hAnsi="宋体" w:cs="宋体"/>
                <w:b/>
                <w:szCs w:val="24"/>
              </w:rPr>
            </w:pPr>
            <w:r w:rsidRPr="00FD3BB6">
              <w:rPr>
                <w:rFonts w:ascii="宋体" w:eastAsia="宋体" w:hAnsi="宋体" w:cs="Times New Roman" w:hint="eastAsia"/>
                <w:szCs w:val="21"/>
              </w:rPr>
              <w:t>2.本项目采购预算为人民币</w:t>
            </w:r>
            <w:r w:rsidRPr="00FD3BB6">
              <w:rPr>
                <w:rFonts w:ascii="宋体" w:eastAsia="宋体" w:hAnsi="宋体" w:cs="Times New Roman" w:hint="eastAsia"/>
                <w:b/>
                <w:szCs w:val="21"/>
              </w:rPr>
              <w:t>壹仟伍佰贰拾壹万元整（¥</w:t>
            </w:r>
            <w:r w:rsidRPr="00FD3BB6">
              <w:rPr>
                <w:rFonts w:ascii="宋体" w:eastAsia="宋体" w:hAnsi="宋体" w:cs="Times New Roman"/>
                <w:b/>
                <w:szCs w:val="24"/>
              </w:rPr>
              <w:t>15210000</w:t>
            </w:r>
            <w:r w:rsidRPr="00FD3BB6">
              <w:rPr>
                <w:rFonts w:ascii="宋体" w:eastAsia="宋体" w:hAnsi="宋体" w:cs="Times New Roman" w:hint="eastAsia"/>
                <w:b/>
                <w:szCs w:val="24"/>
              </w:rPr>
              <w:t>.00</w:t>
            </w:r>
            <w:r w:rsidRPr="00FD3BB6">
              <w:rPr>
                <w:rFonts w:ascii="宋体" w:eastAsia="宋体" w:hAnsi="宋体" w:cs="Times New Roman" w:hint="eastAsia"/>
                <w:b/>
                <w:szCs w:val="21"/>
              </w:rPr>
              <w:t>），服务期限3年</w:t>
            </w:r>
            <w:r w:rsidRPr="00FD3BB6">
              <w:rPr>
                <w:rFonts w:ascii="宋体" w:eastAsia="宋体" w:hAnsi="宋体" w:cs="Times New Roman" w:hint="eastAsia"/>
                <w:szCs w:val="21"/>
              </w:rPr>
              <w:t>，投标报价超出采购预算的，投标文件按无效处理。</w:t>
            </w:r>
          </w:p>
        </w:tc>
      </w:tr>
      <w:tr w:rsidR="00FD3BB6" w:rsidRPr="00FD3BB6" w:rsidTr="005A3447">
        <w:trPr>
          <w:trHeight w:val="520"/>
          <w:jc w:val="center"/>
        </w:trPr>
        <w:tc>
          <w:tcPr>
            <w:tcW w:w="9623" w:type="dxa"/>
            <w:gridSpan w:val="3"/>
            <w:tcBorders>
              <w:top w:val="single" w:sz="4" w:space="0" w:color="auto"/>
              <w:left w:val="single" w:sz="4" w:space="0" w:color="auto"/>
              <w:bottom w:val="single" w:sz="4" w:space="0" w:color="auto"/>
              <w:right w:val="single" w:sz="4" w:space="0" w:color="auto"/>
            </w:tcBorders>
            <w:vAlign w:val="center"/>
          </w:tcPr>
          <w:p w:rsidR="00FD3BB6" w:rsidRPr="00FD3BB6" w:rsidRDefault="00FD3BB6" w:rsidP="00FD3BB6">
            <w:pPr>
              <w:adjustRightInd w:val="0"/>
              <w:snapToGrid w:val="0"/>
              <w:spacing w:line="360" w:lineRule="exact"/>
              <w:textAlignment w:val="center"/>
              <w:rPr>
                <w:rFonts w:ascii="宋体" w:eastAsia="宋体" w:hAnsi="宋体" w:cs="Times New Roman" w:hint="eastAsia"/>
                <w:szCs w:val="21"/>
              </w:rPr>
            </w:pPr>
            <w:r w:rsidRPr="00FD3BB6">
              <w:rPr>
                <w:rFonts w:ascii="宋体" w:eastAsia="宋体" w:hAnsi="宋体" w:cs="Times New Roman" w:hint="eastAsia"/>
                <w:b/>
                <w:bCs/>
                <w:szCs w:val="21"/>
              </w:rPr>
              <w:t>三、实现项目目标的其他要求</w:t>
            </w:r>
          </w:p>
        </w:tc>
      </w:tr>
      <w:tr w:rsidR="00FD3BB6" w:rsidRPr="00FD3BB6" w:rsidTr="005A3447">
        <w:trPr>
          <w:trHeight w:val="860"/>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rsidR="00FD3BB6" w:rsidRPr="00FD3BB6" w:rsidRDefault="00FD3BB6" w:rsidP="00FD3BB6">
            <w:pPr>
              <w:adjustRightInd w:val="0"/>
              <w:snapToGrid w:val="0"/>
              <w:spacing w:line="340" w:lineRule="exact"/>
              <w:jc w:val="center"/>
              <w:rPr>
                <w:rFonts w:ascii="宋体" w:eastAsia="宋体" w:hAnsi="宋体" w:cs="宋体"/>
                <w:b/>
                <w:szCs w:val="21"/>
              </w:rPr>
            </w:pPr>
            <w:r w:rsidRPr="00FD3BB6">
              <w:rPr>
                <w:rFonts w:ascii="宋体" w:eastAsia="宋体" w:hAnsi="宋体" w:cs="Courier New" w:hint="eastAsia"/>
                <w:bCs/>
                <w:szCs w:val="21"/>
              </w:rPr>
              <w:t>（一）项目实施方案</w:t>
            </w:r>
          </w:p>
        </w:tc>
        <w:tc>
          <w:tcPr>
            <w:tcW w:w="7814" w:type="dxa"/>
            <w:tcBorders>
              <w:top w:val="single" w:sz="4" w:space="0" w:color="auto"/>
              <w:left w:val="single" w:sz="4" w:space="0" w:color="auto"/>
              <w:bottom w:val="single" w:sz="4" w:space="0" w:color="auto"/>
              <w:right w:val="single" w:sz="4" w:space="0" w:color="auto"/>
            </w:tcBorders>
            <w:vAlign w:val="center"/>
          </w:tcPr>
          <w:p w:rsidR="00FD3BB6" w:rsidRPr="00FD3BB6" w:rsidRDefault="00FD3BB6" w:rsidP="00FD3BB6">
            <w:pPr>
              <w:adjustRightInd w:val="0"/>
              <w:spacing w:line="360" w:lineRule="exact"/>
              <w:rPr>
                <w:rFonts w:ascii="宋体" w:eastAsia="宋体" w:hAnsi="宋体" w:cs="Times New Roman"/>
                <w:bCs/>
                <w:szCs w:val="21"/>
              </w:rPr>
            </w:pPr>
            <w:r w:rsidRPr="00FD3BB6">
              <w:rPr>
                <w:rFonts w:ascii="宋体" w:eastAsia="宋体" w:hAnsi="宋体" w:cs="Times New Roman" w:hint="eastAsia"/>
                <w:bCs/>
                <w:szCs w:val="21"/>
              </w:rPr>
              <w:t>投标人根据采购需求，于投标文件中提供针对本项目的项目实施方案，包含但不限于：</w:t>
            </w:r>
          </w:p>
          <w:p w:rsidR="00FD3BB6" w:rsidRPr="00FD3BB6" w:rsidRDefault="00FD3BB6" w:rsidP="00FD3BB6">
            <w:pPr>
              <w:adjustRightInd w:val="0"/>
              <w:spacing w:line="360" w:lineRule="exact"/>
              <w:rPr>
                <w:rFonts w:ascii="宋体" w:eastAsia="宋体" w:hAnsi="宋体" w:cs="Times New Roman" w:hint="eastAsia"/>
                <w:bCs/>
                <w:szCs w:val="21"/>
              </w:rPr>
            </w:pPr>
            <w:r w:rsidRPr="00FD3BB6">
              <w:rPr>
                <w:rFonts w:ascii="宋体" w:eastAsia="宋体" w:hAnsi="宋体" w:cs="宋体" w:hint="eastAsia"/>
                <w:szCs w:val="21"/>
              </w:rPr>
              <w:t>①管理规章制度；②拟投入的实施人员配置方案；③实施人员管理及培训计划；④拟投入的设备配置及管理方案；⑤突发事件应急预案；⑥人员意外事故处置预案；⑦重大活动、节假日工作安排方案。</w:t>
            </w:r>
          </w:p>
          <w:p w:rsidR="00FD3BB6" w:rsidRPr="00FD3BB6" w:rsidRDefault="00FD3BB6" w:rsidP="00FD3BB6">
            <w:pPr>
              <w:adjustRightInd w:val="0"/>
              <w:spacing w:line="360" w:lineRule="exact"/>
              <w:rPr>
                <w:rFonts w:ascii="宋体" w:eastAsia="宋体" w:hAnsi="宋体" w:cs="Times New Roman"/>
                <w:bCs/>
                <w:szCs w:val="21"/>
              </w:rPr>
            </w:pPr>
            <w:r w:rsidRPr="00FD3BB6">
              <w:rPr>
                <w:rFonts w:ascii="宋体" w:eastAsia="宋体" w:hAnsi="宋体" w:cs="Times New Roman" w:hint="eastAsia"/>
                <w:szCs w:val="21"/>
              </w:rPr>
              <w:t>注：上述项目实施方案评分具体详见“第四章评审办法”。</w:t>
            </w:r>
          </w:p>
        </w:tc>
      </w:tr>
      <w:tr w:rsidR="00FD3BB6" w:rsidRPr="00FD3BB6" w:rsidTr="005A3447">
        <w:trPr>
          <w:trHeight w:val="860"/>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rsidR="00FD3BB6" w:rsidRPr="00FD3BB6" w:rsidRDefault="00FD3BB6" w:rsidP="00FD3BB6">
            <w:pPr>
              <w:adjustRightInd w:val="0"/>
              <w:snapToGrid w:val="0"/>
              <w:spacing w:line="340" w:lineRule="exact"/>
              <w:jc w:val="center"/>
              <w:rPr>
                <w:rFonts w:ascii="宋体" w:eastAsia="宋体" w:hAnsi="宋体" w:cs="Courier New" w:hint="eastAsia"/>
                <w:bCs/>
                <w:szCs w:val="21"/>
              </w:rPr>
            </w:pPr>
            <w:r w:rsidRPr="00FD3BB6">
              <w:rPr>
                <w:rFonts w:ascii="宋体" w:eastAsia="宋体" w:hAnsi="宋体" w:cs="Courier New" w:hint="eastAsia"/>
                <w:bCs/>
                <w:szCs w:val="21"/>
              </w:rPr>
              <w:t>（二）服务承诺方案</w:t>
            </w:r>
          </w:p>
        </w:tc>
        <w:tc>
          <w:tcPr>
            <w:tcW w:w="7814" w:type="dxa"/>
            <w:tcBorders>
              <w:top w:val="single" w:sz="4" w:space="0" w:color="auto"/>
              <w:left w:val="single" w:sz="4" w:space="0" w:color="auto"/>
              <w:bottom w:val="single" w:sz="4" w:space="0" w:color="auto"/>
              <w:right w:val="single" w:sz="4" w:space="0" w:color="auto"/>
            </w:tcBorders>
            <w:vAlign w:val="center"/>
          </w:tcPr>
          <w:p w:rsidR="00FD3BB6" w:rsidRPr="00FD3BB6" w:rsidRDefault="00FD3BB6" w:rsidP="00FD3BB6">
            <w:pPr>
              <w:adjustRightInd w:val="0"/>
              <w:spacing w:line="360" w:lineRule="exact"/>
              <w:rPr>
                <w:rFonts w:ascii="宋体" w:eastAsia="宋体" w:hAnsi="宋体" w:cs="Times New Roman"/>
                <w:bCs/>
                <w:szCs w:val="21"/>
              </w:rPr>
            </w:pPr>
            <w:r w:rsidRPr="00FD3BB6">
              <w:rPr>
                <w:rFonts w:ascii="宋体" w:eastAsia="宋体" w:hAnsi="宋体" w:cs="Times New Roman" w:hint="eastAsia"/>
                <w:bCs/>
                <w:szCs w:val="21"/>
              </w:rPr>
              <w:t>投标人根据采购需求，于投标文件中提供针对本项目的</w:t>
            </w:r>
            <w:r w:rsidRPr="00FD3BB6">
              <w:rPr>
                <w:rFonts w:ascii="宋体" w:eastAsia="宋体" w:hAnsi="宋体" w:cs="Courier New" w:hint="eastAsia"/>
                <w:bCs/>
                <w:szCs w:val="21"/>
              </w:rPr>
              <w:t>服务承诺方案</w:t>
            </w:r>
            <w:r w:rsidRPr="00FD3BB6">
              <w:rPr>
                <w:rFonts w:ascii="宋体" w:eastAsia="宋体" w:hAnsi="宋体" w:cs="Times New Roman" w:hint="eastAsia"/>
                <w:bCs/>
                <w:szCs w:val="21"/>
              </w:rPr>
              <w:t>，包含但不限于：</w:t>
            </w:r>
          </w:p>
          <w:p w:rsidR="00FD3BB6" w:rsidRPr="00FD3BB6" w:rsidRDefault="00FD3BB6" w:rsidP="00FD3BB6">
            <w:pPr>
              <w:adjustRightInd w:val="0"/>
              <w:spacing w:line="360" w:lineRule="exact"/>
              <w:rPr>
                <w:rFonts w:ascii="宋体" w:eastAsia="宋体" w:hAnsi="宋体" w:cs="宋体" w:hint="eastAsia"/>
                <w:szCs w:val="21"/>
              </w:rPr>
            </w:pPr>
            <w:r w:rsidRPr="00FD3BB6">
              <w:rPr>
                <w:rFonts w:ascii="宋体" w:eastAsia="宋体" w:hAnsi="宋体" w:cs="宋体" w:hint="eastAsia"/>
                <w:szCs w:val="21"/>
              </w:rPr>
              <w:t>①按国家法律法规开展各项服务及经营的承诺；②服务态度、服务效率、服务质量承诺；③按时足额发放员工工资的承诺；④对责任事故的处理承诺或其他服务承诺等。</w:t>
            </w:r>
          </w:p>
          <w:p w:rsidR="00FD3BB6" w:rsidRPr="00FD3BB6" w:rsidRDefault="00FD3BB6" w:rsidP="00FD3BB6">
            <w:pPr>
              <w:adjustRightInd w:val="0"/>
              <w:spacing w:line="360" w:lineRule="exact"/>
              <w:rPr>
                <w:rFonts w:ascii="宋体" w:eastAsia="宋体" w:hAnsi="宋体" w:cs="Times New Roman" w:hint="eastAsia"/>
                <w:bCs/>
                <w:szCs w:val="21"/>
              </w:rPr>
            </w:pPr>
            <w:r w:rsidRPr="00FD3BB6">
              <w:rPr>
                <w:rFonts w:ascii="宋体" w:eastAsia="宋体" w:hAnsi="宋体" w:cs="Times New Roman" w:hint="eastAsia"/>
                <w:szCs w:val="21"/>
              </w:rPr>
              <w:t>注：上述</w:t>
            </w:r>
            <w:r w:rsidRPr="00FD3BB6">
              <w:rPr>
                <w:rFonts w:ascii="宋体" w:eastAsia="宋体" w:hAnsi="宋体" w:cs="Courier New" w:hint="eastAsia"/>
                <w:bCs/>
                <w:szCs w:val="21"/>
              </w:rPr>
              <w:t>服务承诺方案</w:t>
            </w:r>
            <w:r w:rsidRPr="00FD3BB6">
              <w:rPr>
                <w:rFonts w:ascii="宋体" w:eastAsia="宋体" w:hAnsi="宋体" w:cs="Times New Roman" w:hint="eastAsia"/>
                <w:szCs w:val="21"/>
              </w:rPr>
              <w:t>评分具体详见“第四章评审办法”。</w:t>
            </w:r>
          </w:p>
        </w:tc>
      </w:tr>
      <w:tr w:rsidR="00FD3BB6" w:rsidRPr="00FD3BB6" w:rsidTr="005A3447">
        <w:trPr>
          <w:trHeight w:val="860"/>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rsidR="00FD3BB6" w:rsidRPr="00FD3BB6" w:rsidRDefault="00FD3BB6" w:rsidP="00FD3BB6">
            <w:pPr>
              <w:adjustRightInd w:val="0"/>
              <w:snapToGrid w:val="0"/>
              <w:spacing w:line="340" w:lineRule="exact"/>
              <w:jc w:val="center"/>
              <w:rPr>
                <w:rFonts w:ascii="宋体" w:eastAsia="宋体" w:hAnsi="宋体" w:cs="Courier New"/>
                <w:bCs/>
                <w:szCs w:val="21"/>
              </w:rPr>
            </w:pPr>
            <w:r w:rsidRPr="00FD3BB6">
              <w:rPr>
                <w:rFonts w:ascii="宋体" w:eastAsia="宋体" w:hAnsi="宋体" w:cs="Courier New" w:hint="eastAsia"/>
                <w:bCs/>
                <w:szCs w:val="21"/>
              </w:rPr>
              <w:lastRenderedPageBreak/>
              <w:t>（三）履约能力</w:t>
            </w:r>
          </w:p>
        </w:tc>
        <w:tc>
          <w:tcPr>
            <w:tcW w:w="7814" w:type="dxa"/>
            <w:tcBorders>
              <w:top w:val="single" w:sz="4" w:space="0" w:color="auto"/>
              <w:left w:val="single" w:sz="4" w:space="0" w:color="auto"/>
              <w:bottom w:val="single" w:sz="4" w:space="0" w:color="auto"/>
              <w:right w:val="single" w:sz="4" w:space="0" w:color="auto"/>
            </w:tcBorders>
            <w:vAlign w:val="center"/>
          </w:tcPr>
          <w:p w:rsidR="00FD3BB6" w:rsidRPr="00FD3BB6" w:rsidRDefault="00FD3BB6" w:rsidP="00FD3BB6">
            <w:pPr>
              <w:adjustRightInd w:val="0"/>
              <w:snapToGrid w:val="0"/>
              <w:spacing w:line="360" w:lineRule="exact"/>
              <w:rPr>
                <w:rFonts w:ascii="宋体" w:eastAsia="宋体" w:hAnsi="宋体" w:cs="Times New Roman" w:hint="eastAsia"/>
                <w:bCs/>
                <w:szCs w:val="21"/>
              </w:rPr>
            </w:pPr>
            <w:r w:rsidRPr="00FD3BB6">
              <w:rPr>
                <w:rFonts w:ascii="宋体" w:eastAsia="宋体" w:hAnsi="宋体" w:cs="Times New Roman" w:hint="eastAsia"/>
                <w:bCs/>
                <w:szCs w:val="21"/>
              </w:rPr>
              <w:t>1.人员工作经历：投标人拟投入本项目定岗人员具有环卫工作经历。</w:t>
            </w:r>
          </w:p>
          <w:p w:rsidR="00FD3BB6" w:rsidRPr="00FD3BB6" w:rsidRDefault="00FD3BB6" w:rsidP="00FD3BB6">
            <w:pPr>
              <w:adjustRightInd w:val="0"/>
              <w:snapToGrid w:val="0"/>
              <w:spacing w:line="360" w:lineRule="exact"/>
              <w:rPr>
                <w:rFonts w:ascii="宋体" w:eastAsia="宋体" w:hAnsi="宋体" w:cs="Times New Roman" w:hint="eastAsia"/>
                <w:bCs/>
                <w:szCs w:val="21"/>
              </w:rPr>
            </w:pPr>
            <w:r w:rsidRPr="00FD3BB6">
              <w:rPr>
                <w:rFonts w:ascii="宋体" w:eastAsia="宋体" w:hAnsi="宋体" w:cs="Times New Roman" w:hint="eastAsia"/>
                <w:bCs/>
                <w:szCs w:val="21"/>
              </w:rPr>
              <w:t>2.备用车辆：针对采购人发生突发事件时，投标人承诺提供重型特殊结构货车（压缩专用车）备用且车辆为投标人自有</w:t>
            </w:r>
            <w:r w:rsidRPr="00FD3BB6">
              <w:rPr>
                <w:rFonts w:ascii="宋体" w:eastAsia="宋体" w:hAnsi="宋体" w:cs="Times New Roman"/>
                <w:bCs/>
                <w:szCs w:val="21"/>
              </w:rPr>
              <w:t>或</w:t>
            </w:r>
            <w:r w:rsidRPr="00FD3BB6">
              <w:rPr>
                <w:rFonts w:ascii="宋体" w:eastAsia="宋体" w:hAnsi="宋体" w:cs="Times New Roman" w:hint="eastAsia"/>
                <w:bCs/>
                <w:szCs w:val="21"/>
              </w:rPr>
              <w:t>投标人租赁的作业车辆。</w:t>
            </w:r>
          </w:p>
          <w:p w:rsidR="00FD3BB6" w:rsidRPr="00FD3BB6" w:rsidRDefault="00FD3BB6" w:rsidP="00FD3BB6">
            <w:pPr>
              <w:adjustRightInd w:val="0"/>
              <w:snapToGrid w:val="0"/>
              <w:spacing w:line="360" w:lineRule="exact"/>
              <w:rPr>
                <w:rFonts w:ascii="宋体" w:eastAsia="宋体" w:hAnsi="宋体" w:cs="Times New Roman" w:hint="eastAsia"/>
                <w:bCs/>
                <w:szCs w:val="21"/>
              </w:rPr>
            </w:pPr>
            <w:r w:rsidRPr="00FD3BB6">
              <w:rPr>
                <w:rFonts w:ascii="宋体" w:eastAsia="宋体" w:hAnsi="宋体" w:cs="Times New Roman" w:hint="eastAsia"/>
                <w:bCs/>
                <w:szCs w:val="21"/>
              </w:rPr>
              <w:t>3.业绩：投标人20</w:t>
            </w:r>
            <w:r w:rsidRPr="00FD3BB6">
              <w:rPr>
                <w:rFonts w:ascii="宋体" w:eastAsia="宋体" w:hAnsi="宋体" w:cs="Times New Roman"/>
                <w:bCs/>
                <w:szCs w:val="21"/>
              </w:rPr>
              <w:t>22</w:t>
            </w:r>
            <w:r w:rsidRPr="00FD3BB6">
              <w:rPr>
                <w:rFonts w:ascii="宋体" w:eastAsia="宋体" w:hAnsi="宋体" w:cs="Times New Roman" w:hint="eastAsia"/>
                <w:bCs/>
                <w:szCs w:val="21"/>
              </w:rPr>
              <w:t>年以来具有类似城市生活垃圾清运服务项目业绩。</w:t>
            </w:r>
          </w:p>
          <w:p w:rsidR="00FD3BB6" w:rsidRPr="00FD3BB6" w:rsidRDefault="00FD3BB6" w:rsidP="00FD3BB6">
            <w:pPr>
              <w:adjustRightInd w:val="0"/>
              <w:snapToGrid w:val="0"/>
              <w:spacing w:line="360" w:lineRule="exact"/>
              <w:rPr>
                <w:rFonts w:ascii="宋体" w:eastAsia="宋体" w:hAnsi="宋体" w:cs="Times New Roman"/>
                <w:bCs/>
                <w:szCs w:val="21"/>
              </w:rPr>
            </w:pPr>
            <w:r w:rsidRPr="00FD3BB6">
              <w:rPr>
                <w:rFonts w:ascii="宋体" w:eastAsia="宋体" w:hAnsi="宋体" w:cs="Times New Roman" w:hint="eastAsia"/>
                <w:szCs w:val="21"/>
              </w:rPr>
              <w:t>注：上述</w:t>
            </w:r>
            <w:r w:rsidRPr="00FD3BB6">
              <w:rPr>
                <w:rFonts w:ascii="宋体" w:eastAsia="宋体" w:hAnsi="宋体" w:cs="Courier New" w:hint="eastAsia"/>
                <w:szCs w:val="21"/>
              </w:rPr>
              <w:t>履约能力</w:t>
            </w:r>
            <w:r w:rsidRPr="00FD3BB6">
              <w:rPr>
                <w:rFonts w:ascii="宋体" w:eastAsia="宋体" w:hAnsi="宋体" w:cs="Times New Roman" w:hint="eastAsia"/>
                <w:szCs w:val="21"/>
              </w:rPr>
              <w:t>评分具体详见“第四章评审办法”。</w:t>
            </w:r>
          </w:p>
        </w:tc>
      </w:tr>
    </w:tbl>
    <w:p w:rsidR="00EB58EE" w:rsidRDefault="00EB58EE">
      <w:bookmarkStart w:id="13" w:name="_GoBack"/>
      <w:bookmarkEnd w:id="13"/>
    </w:p>
    <w:sectPr w:rsidR="00EB58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C9C" w:rsidRDefault="00684C9C" w:rsidP="00FD3BB6">
      <w:r>
        <w:separator/>
      </w:r>
    </w:p>
  </w:endnote>
  <w:endnote w:type="continuationSeparator" w:id="0">
    <w:p w:rsidR="00684C9C" w:rsidRDefault="00684C9C" w:rsidP="00FD3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C9C" w:rsidRDefault="00684C9C" w:rsidP="00FD3BB6">
      <w:r>
        <w:separator/>
      </w:r>
    </w:p>
  </w:footnote>
  <w:footnote w:type="continuationSeparator" w:id="0">
    <w:p w:rsidR="00684C9C" w:rsidRDefault="00684C9C" w:rsidP="00FD3B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BA4"/>
    <w:rsid w:val="00465BA4"/>
    <w:rsid w:val="00684C9C"/>
    <w:rsid w:val="00EB58EE"/>
    <w:rsid w:val="00FD3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EB0F9"/>
  <w15:chartTrackingRefBased/>
  <w15:docId w15:val="{0A74F63A-468B-410F-B29D-19A95E058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3B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D3BB6"/>
    <w:rPr>
      <w:sz w:val="18"/>
      <w:szCs w:val="18"/>
    </w:rPr>
  </w:style>
  <w:style w:type="paragraph" w:styleId="a5">
    <w:name w:val="footer"/>
    <w:basedOn w:val="a"/>
    <w:link w:val="a6"/>
    <w:uiPriority w:val="99"/>
    <w:unhideWhenUsed/>
    <w:rsid w:val="00FD3BB6"/>
    <w:pPr>
      <w:tabs>
        <w:tab w:val="center" w:pos="4153"/>
        <w:tab w:val="right" w:pos="8306"/>
      </w:tabs>
      <w:snapToGrid w:val="0"/>
      <w:jc w:val="left"/>
    </w:pPr>
    <w:rPr>
      <w:sz w:val="18"/>
      <w:szCs w:val="18"/>
    </w:rPr>
  </w:style>
  <w:style w:type="character" w:customStyle="1" w:styleId="a6">
    <w:name w:val="页脚 字符"/>
    <w:basedOn w:val="a0"/>
    <w:link w:val="a5"/>
    <w:uiPriority w:val="99"/>
    <w:rsid w:val="00FD3B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672</Words>
  <Characters>3833</Characters>
  <Application>Microsoft Office Word</Application>
  <DocSecurity>0</DocSecurity>
  <Lines>31</Lines>
  <Paragraphs>8</Paragraphs>
  <ScaleCrop>false</ScaleCrop>
  <Company>Microsoft</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2026-02-06T04:38:00Z</dcterms:created>
  <dcterms:modified xsi:type="dcterms:W3CDTF">2026-02-06T04:39:00Z</dcterms:modified>
</cp:coreProperties>
</file>