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E9591">
      <w:pPr>
        <w:pStyle w:val="3"/>
        <w:keepNext w:val="0"/>
        <w:keepLines w:val="0"/>
        <w:tabs>
          <w:tab w:val="left" w:pos="0"/>
          <w:tab w:val="left" w:pos="3165"/>
          <w:tab w:val="center" w:pos="4153"/>
        </w:tabs>
        <w:autoSpaceDE w:val="0"/>
        <w:autoSpaceDN w:val="0"/>
        <w:adjustRightInd w:val="0"/>
        <w:spacing w:before="0" w:after="0" w:line="360" w:lineRule="auto"/>
        <w:jc w:val="center"/>
        <w:rPr>
          <w:rFonts w:hint="eastAsia"/>
          <w:color w:val="auto"/>
          <w:highlight w:val="none"/>
        </w:rPr>
      </w:pPr>
      <w:r>
        <w:rPr>
          <w:rFonts w:hint="eastAsia"/>
          <w:color w:val="auto"/>
          <w:highlight w:val="none"/>
        </w:rPr>
        <w:t>采购需求</w:t>
      </w:r>
    </w:p>
    <w:p w14:paraId="77D571F3">
      <w:pPr>
        <w:spacing w:line="360" w:lineRule="auto"/>
        <w:jc w:val="left"/>
        <w:rPr>
          <w:rFonts w:hint="eastAsia" w:ascii="宋体" w:hAnsi="宋体" w:cs="宋体"/>
          <w:color w:val="auto"/>
          <w:szCs w:val="21"/>
          <w:highlight w:val="none"/>
        </w:rPr>
      </w:pPr>
    </w:p>
    <w:p w14:paraId="7C19D9D1">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说明：</w:t>
      </w:r>
    </w:p>
    <w:p w14:paraId="1C7A5833">
      <w:pPr>
        <w:spacing w:line="400" w:lineRule="exact"/>
        <w:ind w:firstLine="420" w:firstLineChars="200"/>
        <w:jc w:val="left"/>
        <w:rPr>
          <w:rFonts w:hint="eastAsia" w:ascii="宋体" w:hAnsi="宋体" w:cs="宋体"/>
          <w:color w:val="auto"/>
          <w:szCs w:val="21"/>
          <w:highlight w:val="none"/>
        </w:rPr>
      </w:pPr>
      <w:r>
        <w:rPr>
          <w:rFonts w:hint="eastAsia" w:ascii="宋体" w:hAnsi="宋体"/>
          <w:color w:val="auto"/>
          <w:szCs w:val="21"/>
          <w:highlight w:val="none"/>
        </w:rPr>
        <w:t>1.为落实政府采购政策需满足的要求</w:t>
      </w:r>
    </w:p>
    <w:p w14:paraId="62911802">
      <w:pPr>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（1）本招标文件（以下或简称为“采购文件”）所称中小企业必须符合《政府采购促进中小企业发展管理办法》（财库〔2020〕46号）的规定。</w:t>
      </w:r>
    </w:p>
    <w:p w14:paraId="16973C2B">
      <w:pPr>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后附的节能产品政府采购品目清单），投标人的投标货物必须使用政府强制采购的节能产品，投标人必须在投标文件（商务及技术文件）中提供所投标产品的节能产品认证证书复印件（加盖投标人电子签章），</w:t>
      </w:r>
      <w:r>
        <w:rPr>
          <w:rFonts w:hint="eastAsia" w:ascii="宋体" w:hAnsi="宋体" w:cs="宋体"/>
          <w:b/>
          <w:bCs/>
          <w:color w:val="auto"/>
          <w:szCs w:val="21"/>
          <w:highlight w:val="none"/>
        </w:rPr>
        <w:t>否则按无效投标处理</w:t>
      </w:r>
      <w:r>
        <w:rPr>
          <w:rFonts w:hint="eastAsia" w:ascii="宋体" w:hAnsi="宋体" w:cs="宋体"/>
          <w:color w:val="auto"/>
          <w:szCs w:val="21"/>
          <w:highlight w:val="none"/>
        </w:rPr>
        <w:t>。如本项目包含的货物属于品目清单内非标注“★”的产品时，应优先采购，具体详见“第四章 评标方法及评标标准”。</w:t>
      </w:r>
    </w:p>
    <w:p w14:paraId="2F461048">
      <w:pPr>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6E556B7">
      <w:pPr>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根据《关于调整网络安全专用产品安全管理有关事项的公告》（2023年1号）规定，本项目采购需求中的产品如果包括《网络关键设备和网络安全专用产品目录》的网络安全专用产品，供应商在投标文件中应主动列明供货范围中属于网络安全专用产品的投标产品，并在投标文件（商务及技术文件）中提供由中国网信网（http://www.cac.gov.cn/index.htm）最新发布的《网络关键设备和网络安全专用产品安全认证和安全检测结果》截图证明材料，</w:t>
      </w:r>
      <w:r>
        <w:rPr>
          <w:rFonts w:hint="eastAsia" w:ascii="宋体" w:hAnsi="宋体" w:cs="宋体"/>
          <w:b/>
          <w:color w:val="auto"/>
          <w:szCs w:val="21"/>
          <w:highlight w:val="none"/>
        </w:rPr>
        <w:t>不在《网络关键设备和网络安全专用产品安全认证和安全检测结果》中或不在有效期内的，按无效投标处理</w:t>
      </w:r>
      <w:r>
        <w:rPr>
          <w:rFonts w:hint="eastAsia" w:ascii="宋体" w:hAnsi="宋体" w:cs="宋体"/>
          <w:color w:val="auto"/>
          <w:szCs w:val="21"/>
          <w:highlight w:val="none"/>
        </w:rPr>
        <w:t>。如属于《网络关键设备和网络安全专用产品目录》中“二、网络安全专用产品”内“产品类别”中的所描述的产品，但不属于所列“产品描述”情形的，应提供相应的说明及证明材料。</w:t>
      </w:r>
    </w:p>
    <w:p w14:paraId="0DBDECAD">
      <w:pPr>
        <w:spacing w:line="400" w:lineRule="exact"/>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2.“实质性要求”是指招标文件中已经指明不满足则投标无效的条款，或者不能负偏离的条款，或者采购需求中带“▲”的条款。</w:t>
      </w:r>
    </w:p>
    <w:p w14:paraId="7D4C0955">
      <w:pPr>
        <w:spacing w:line="400" w:lineRule="exact"/>
        <w:ind w:firstLine="402" w:firstLineChars="202"/>
        <w:jc w:val="left"/>
        <w:rPr>
          <w:rFonts w:ascii="宋体" w:hAnsi="宋体" w:cs="宋体"/>
          <w:b/>
          <w:color w:val="auto"/>
          <w:spacing w:val="-6"/>
          <w:szCs w:val="21"/>
          <w:highlight w:val="none"/>
        </w:rPr>
      </w:pPr>
      <w:r>
        <w:rPr>
          <w:rFonts w:hint="eastAsia" w:ascii="宋体" w:hAnsi="宋体" w:cs="宋体"/>
          <w:b/>
          <w:color w:val="auto"/>
          <w:spacing w:val="-6"/>
          <w:szCs w:val="21"/>
          <w:highlight w:val="none"/>
        </w:rPr>
        <w:t>本项目“技术需求及要求”及“商务要求”中凡标注“▲”的条款或要求，投标人不响应或不满足的，投标文件即作无效处理；其他标注“▲”的事项或说明，投标人投标文件不符合要求的即作无效处理。</w:t>
      </w:r>
    </w:p>
    <w:p w14:paraId="5E2F008B">
      <w:pPr>
        <w:spacing w:line="400" w:lineRule="exact"/>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3.采购需求中如出现的品牌、型号或者生产厂家仅起参考作用，不属于指定品牌、型号或者生产厂家的情形。投标人可参照或者选用其他相当的品牌、型号或者生产厂家替代，但选用的投标产品参数性能必须满足实质性要求。</w:t>
      </w:r>
    </w:p>
    <w:p w14:paraId="7254F243">
      <w:pPr>
        <w:spacing w:line="400" w:lineRule="exact"/>
        <w:ind w:firstLine="424" w:firstLineChars="202"/>
        <w:jc w:val="left"/>
        <w:rPr>
          <w:rFonts w:ascii="宋体" w:hAnsi="宋体"/>
          <w:color w:val="auto"/>
          <w:szCs w:val="21"/>
          <w:highlight w:val="none"/>
        </w:rPr>
      </w:pPr>
      <w:r>
        <w:rPr>
          <w:rFonts w:hint="eastAsia" w:ascii="宋体" w:hAnsi="宋体" w:cs="宋体"/>
          <w:color w:val="auto"/>
          <w:szCs w:val="21"/>
          <w:highlight w:val="none"/>
        </w:rPr>
        <w:t>4.</w:t>
      </w:r>
      <w:r>
        <w:rPr>
          <w:rFonts w:hint="eastAsia" w:ascii="宋体" w:hAnsi="宋体"/>
          <w:color w:val="auto"/>
          <w:szCs w:val="21"/>
          <w:highlight w:val="none"/>
        </w:rPr>
        <w:t>投标人必须自行为其投标产品侵犯他人的知识产权或者专利成果的行为承担相应法律责任。</w:t>
      </w:r>
    </w:p>
    <w:p w14:paraId="19EEC930">
      <w:pPr>
        <w:spacing w:line="400" w:lineRule="exact"/>
        <w:ind w:firstLine="424" w:firstLineChars="202"/>
        <w:jc w:val="left"/>
        <w:rPr>
          <w:rFonts w:ascii="宋体" w:hAnsi="宋体"/>
          <w:color w:val="auto"/>
          <w:szCs w:val="21"/>
          <w:highlight w:val="none"/>
        </w:rPr>
      </w:pPr>
      <w:r>
        <w:rPr>
          <w:rFonts w:hint="eastAsia" w:ascii="宋体" w:hAnsi="宋体"/>
          <w:color w:val="auto"/>
          <w:szCs w:val="21"/>
          <w:highlight w:val="none"/>
        </w:rPr>
        <w:t>5.</w:t>
      </w:r>
      <w:r>
        <w:rPr>
          <w:rFonts w:hint="eastAsia" w:ascii="宋体" w:hAnsi="宋体"/>
          <w:b/>
          <w:color w:val="auto"/>
          <w:szCs w:val="21"/>
          <w:highlight w:val="none"/>
          <w:u w:val="single"/>
        </w:rPr>
        <w:t>评标委员会认为投标人的报价明显低于其他通过符合性审查投标人的报价，有可能影响其服务或产品质量或者不能诚信履约的，应当要求其在评标现场合理的时间内提供书面说明，必要时提交相关证明材料；投标人不能证明其报价合理性的，评标委员会应当将其作为无效投标处理</w:t>
      </w:r>
      <w:r>
        <w:rPr>
          <w:rFonts w:hint="eastAsia" w:ascii="宋体" w:hAnsi="宋体"/>
          <w:color w:val="auto"/>
          <w:szCs w:val="21"/>
          <w:highlight w:val="none"/>
        </w:rPr>
        <w:t>。</w:t>
      </w:r>
    </w:p>
    <w:p w14:paraId="4BF0496E">
      <w:pPr>
        <w:pStyle w:val="6"/>
        <w:spacing w:line="400" w:lineRule="exact"/>
        <w:ind w:firstLine="420" w:firstLineChars="200"/>
        <w:rPr>
          <w:rFonts w:ascii="宋体" w:hAnsi="宋体"/>
          <w:b/>
          <w:color w:val="auto"/>
          <w:kern w:val="2"/>
          <w:sz w:val="21"/>
          <w:szCs w:val="21"/>
          <w:highlight w:val="none"/>
          <w:u w:val="single"/>
        </w:rPr>
      </w:pPr>
      <w:r>
        <w:rPr>
          <w:rFonts w:hint="eastAsia" w:ascii="宋体" w:hAnsi="宋体"/>
          <w:color w:val="auto"/>
          <w:kern w:val="2"/>
          <w:sz w:val="21"/>
          <w:szCs w:val="21"/>
          <w:highlight w:val="none"/>
        </w:rPr>
        <w:t>6.</w:t>
      </w:r>
      <w:r>
        <w:rPr>
          <w:rFonts w:hint="eastAsia" w:ascii="宋体" w:hAnsi="宋体"/>
          <w:b/>
          <w:color w:val="auto"/>
          <w:kern w:val="2"/>
          <w:sz w:val="21"/>
          <w:szCs w:val="21"/>
          <w:highlight w:val="none"/>
          <w:u w:val="single"/>
        </w:rPr>
        <w:t>本项目下列采购需求表中，若有要求提供的证明文件材料或承诺书的，在《技术要求偏离表》或《商务要求偏离表》中应答时，请同时注明相关文件材料或承诺书在投标文件中放置的所在页码。</w:t>
      </w:r>
    </w:p>
    <w:p w14:paraId="5D661147">
      <w:pPr>
        <w:pStyle w:val="6"/>
        <w:spacing w:line="400" w:lineRule="exact"/>
        <w:ind w:firstLine="420" w:firstLineChars="200"/>
        <w:rPr>
          <w:rFonts w:hint="eastAsia" w:ascii="宋体" w:hAnsi="宋体"/>
          <w:b/>
          <w:color w:val="auto"/>
          <w:kern w:val="2"/>
          <w:sz w:val="21"/>
          <w:szCs w:val="21"/>
          <w:highlight w:val="none"/>
          <w:u w:val="single"/>
        </w:rPr>
      </w:pPr>
      <w:r>
        <w:rPr>
          <w:rFonts w:hint="eastAsia" w:ascii="宋体" w:hAnsi="宋体"/>
          <w:bCs/>
          <w:color w:val="auto"/>
          <w:kern w:val="2"/>
          <w:sz w:val="21"/>
          <w:szCs w:val="21"/>
          <w:highlight w:val="none"/>
        </w:rPr>
        <w:t>7.</w:t>
      </w:r>
      <w:r>
        <w:rPr>
          <w:rFonts w:hint="eastAsia" w:ascii="宋体" w:hAnsi="宋体"/>
          <w:b/>
          <w:color w:val="auto"/>
          <w:kern w:val="2"/>
          <w:sz w:val="21"/>
          <w:szCs w:val="21"/>
          <w:highlight w:val="none"/>
          <w:u w:val="single"/>
        </w:rPr>
        <w:t>投标人对所投产品的技术指标应做到真实响应，如发现有虚假应标情形的，除投标无效外，还将报财政监管部门处理。</w:t>
      </w:r>
    </w:p>
    <w:p w14:paraId="163901CF">
      <w:pPr>
        <w:pStyle w:val="6"/>
        <w:spacing w:line="400" w:lineRule="exact"/>
        <w:ind w:firstLine="420" w:firstLineChars="200"/>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rPr>
        <w:t>8.所属行业依照《中小企业划型标准规定》（工信部联企业〔2011〕300号）及《国民经济行业分类》（GB/T4754-2017）的有关规定执行。</w:t>
      </w:r>
    </w:p>
    <w:p w14:paraId="6D1DEDB1">
      <w:pPr>
        <w:spacing w:line="360" w:lineRule="exact"/>
        <w:ind w:firstLine="310" w:firstLineChars="147"/>
        <w:jc w:val="left"/>
        <w:rPr>
          <w:rFonts w:ascii="宋体" w:hAnsi="宋体"/>
          <w:b/>
          <w:color w:val="auto"/>
          <w:szCs w:val="21"/>
          <w:highlight w:val="none"/>
        </w:rPr>
      </w:pPr>
      <w:r>
        <w:rPr>
          <w:rFonts w:hint="eastAsia" w:ascii="宋体" w:hAnsi="宋体"/>
          <w:b/>
          <w:color w:val="auto"/>
          <w:szCs w:val="21"/>
          <w:highlight w:val="none"/>
        </w:rPr>
        <w:t>本</w:t>
      </w:r>
      <w:r>
        <w:rPr>
          <w:rFonts w:hint="eastAsia" w:ascii="宋体" w:hAnsi="宋体"/>
          <w:b/>
          <w:color w:val="auto"/>
          <w:szCs w:val="21"/>
          <w:highlight w:val="none"/>
          <w:lang w:val="en-US" w:eastAsia="zh-CN"/>
        </w:rPr>
        <w:t>项目序号</w:t>
      </w:r>
      <w:r>
        <w:rPr>
          <w:rFonts w:hint="eastAsia" w:ascii="宋体" w:hAnsi="宋体"/>
          <w:b/>
          <w:color w:val="auto"/>
          <w:szCs w:val="21"/>
          <w:highlight w:val="none"/>
          <w:u w:val="single"/>
          <w:lang w:val="en-US" w:eastAsia="zh-CN"/>
        </w:rPr>
        <w:t xml:space="preserve"> 5 </w:t>
      </w:r>
      <w:r>
        <w:rPr>
          <w:rFonts w:hint="eastAsia" w:ascii="宋体" w:hAnsi="宋体"/>
          <w:b/>
          <w:color w:val="auto"/>
          <w:szCs w:val="21"/>
          <w:highlight w:val="none"/>
        </w:rPr>
        <w:t>为核心产品。</w:t>
      </w:r>
    </w:p>
    <w:tbl>
      <w:tblPr>
        <w:tblStyle w:val="8"/>
        <w:tblW w:w="92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5"/>
        <w:gridCol w:w="874"/>
        <w:gridCol w:w="50"/>
        <w:gridCol w:w="910"/>
        <w:gridCol w:w="700"/>
        <w:gridCol w:w="5175"/>
        <w:gridCol w:w="1111"/>
      </w:tblGrid>
      <w:tr w14:paraId="34B444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55" w:type="dxa"/>
            <w:tcBorders>
              <w:top w:val="single" w:color="000000" w:sz="4" w:space="0"/>
              <w:left w:val="single" w:color="000000" w:sz="4" w:space="0"/>
              <w:bottom w:val="single" w:color="000000" w:sz="4" w:space="0"/>
              <w:right w:val="single" w:color="000000" w:sz="4" w:space="0"/>
            </w:tcBorders>
            <w:noWrap w:val="0"/>
            <w:vAlign w:val="center"/>
          </w:tcPr>
          <w:p w14:paraId="038AB8D1">
            <w:pPr>
              <w:keepNext w:val="0"/>
              <w:keepLines w:val="0"/>
              <w:pageBreakBefore w:val="0"/>
              <w:tabs>
                <w:tab w:val="left" w:pos="180"/>
                <w:tab w:val="left" w:pos="1620"/>
              </w:tabs>
              <w:kinsoku/>
              <w:wordWrap/>
              <w:overflowPunct/>
              <w:topLinePunct w:val="0"/>
              <w:bidi w:val="0"/>
              <w:spacing w:line="44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874" w:type="dxa"/>
            <w:tcBorders>
              <w:top w:val="single" w:color="000000" w:sz="4" w:space="0"/>
              <w:left w:val="single" w:color="000000" w:sz="4" w:space="0"/>
              <w:bottom w:val="single" w:color="000000" w:sz="4" w:space="0"/>
              <w:right w:val="single" w:color="000000" w:sz="4" w:space="0"/>
            </w:tcBorders>
            <w:noWrap w:val="0"/>
            <w:vAlign w:val="center"/>
          </w:tcPr>
          <w:p w14:paraId="6E5C305A">
            <w:pPr>
              <w:keepNext w:val="0"/>
              <w:keepLines w:val="0"/>
              <w:pageBreakBefore w:val="0"/>
              <w:tabs>
                <w:tab w:val="left" w:pos="180"/>
                <w:tab w:val="left" w:pos="1620"/>
              </w:tabs>
              <w:kinsoku/>
              <w:wordWrap/>
              <w:overflowPunct/>
              <w:topLinePunct w:val="0"/>
              <w:bidi w:val="0"/>
              <w:spacing w:line="44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标的名称</w:t>
            </w:r>
          </w:p>
        </w:tc>
        <w:tc>
          <w:tcPr>
            <w:tcW w:w="960" w:type="dxa"/>
            <w:gridSpan w:val="2"/>
            <w:tcBorders>
              <w:top w:val="single" w:color="000000" w:sz="4" w:space="0"/>
              <w:left w:val="single" w:color="000000" w:sz="4" w:space="0"/>
              <w:bottom w:val="single" w:color="000000" w:sz="4" w:space="0"/>
              <w:right w:val="single" w:color="000000" w:sz="4" w:space="0"/>
            </w:tcBorders>
            <w:noWrap w:val="0"/>
            <w:vAlign w:val="center"/>
          </w:tcPr>
          <w:p w14:paraId="5F029649">
            <w:pPr>
              <w:keepNext w:val="0"/>
              <w:keepLines w:val="0"/>
              <w:pageBreakBefore w:val="0"/>
              <w:tabs>
                <w:tab w:val="left" w:pos="180"/>
                <w:tab w:val="left" w:pos="1620"/>
              </w:tabs>
              <w:kinsoku/>
              <w:wordWrap/>
              <w:overflowPunct/>
              <w:topLinePunct w:val="0"/>
              <w:bidi w:val="0"/>
              <w:spacing w:line="44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数量及单位</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68B4C548">
            <w:pPr>
              <w:keepNext w:val="0"/>
              <w:keepLines w:val="0"/>
              <w:pageBreakBefore w:val="0"/>
              <w:tabs>
                <w:tab w:val="left" w:pos="180"/>
                <w:tab w:val="left" w:pos="1620"/>
              </w:tabs>
              <w:kinsoku/>
              <w:wordWrap/>
              <w:overflowPunct/>
              <w:topLinePunct w:val="0"/>
              <w:bidi w:val="0"/>
              <w:spacing w:line="44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所属</w:t>
            </w:r>
          </w:p>
          <w:p w14:paraId="7045D41E">
            <w:pPr>
              <w:keepNext w:val="0"/>
              <w:keepLines w:val="0"/>
              <w:pageBreakBefore w:val="0"/>
              <w:tabs>
                <w:tab w:val="left" w:pos="180"/>
                <w:tab w:val="left" w:pos="1620"/>
              </w:tabs>
              <w:kinsoku/>
              <w:wordWrap/>
              <w:overflowPunct/>
              <w:topLinePunct w:val="0"/>
              <w:bidi w:val="0"/>
              <w:spacing w:line="44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行业</w:t>
            </w:r>
          </w:p>
        </w:tc>
        <w:tc>
          <w:tcPr>
            <w:tcW w:w="5175" w:type="dxa"/>
            <w:tcBorders>
              <w:top w:val="single" w:color="000000" w:sz="4" w:space="0"/>
              <w:left w:val="single" w:color="000000" w:sz="4" w:space="0"/>
              <w:bottom w:val="single" w:color="000000" w:sz="4" w:space="0"/>
              <w:right w:val="single" w:color="000000" w:sz="4" w:space="0"/>
            </w:tcBorders>
            <w:noWrap w:val="0"/>
            <w:vAlign w:val="center"/>
          </w:tcPr>
          <w:p w14:paraId="630956A8">
            <w:pPr>
              <w:keepNext w:val="0"/>
              <w:keepLines w:val="0"/>
              <w:pageBreakBefore w:val="0"/>
              <w:tabs>
                <w:tab w:val="left" w:pos="180"/>
                <w:tab w:val="left" w:pos="1620"/>
              </w:tabs>
              <w:kinsoku/>
              <w:wordWrap/>
              <w:overflowPunct/>
              <w:topLinePunct w:val="0"/>
              <w:bidi w:val="0"/>
              <w:spacing w:line="44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技术需求及要求</w:t>
            </w:r>
          </w:p>
        </w:tc>
        <w:tc>
          <w:tcPr>
            <w:tcW w:w="1111" w:type="dxa"/>
            <w:tcBorders>
              <w:top w:val="single" w:color="000000" w:sz="4" w:space="0"/>
              <w:left w:val="single" w:color="000000" w:sz="4" w:space="0"/>
              <w:bottom w:val="single" w:color="000000" w:sz="4" w:space="0"/>
              <w:right w:val="single" w:color="000000" w:sz="4" w:space="0"/>
            </w:tcBorders>
            <w:noWrap w:val="0"/>
            <w:vAlign w:val="center"/>
          </w:tcPr>
          <w:p w14:paraId="7FC85DF2">
            <w:pPr>
              <w:keepNext w:val="0"/>
              <w:keepLines w:val="0"/>
              <w:pageBreakBefore w:val="0"/>
              <w:widowControl/>
              <w:kinsoku/>
              <w:wordWrap/>
              <w:overflowPunct/>
              <w:topLinePunct w:val="0"/>
              <w:bidi w:val="0"/>
              <w:adjustRightInd w:val="0"/>
              <w:snapToGrid w:val="0"/>
              <w:spacing w:line="440" w:lineRule="exact"/>
              <w:jc w:val="center"/>
              <w:textAlignment w:val="top"/>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lang w:val="en-US" w:eastAsia="zh-CN"/>
              </w:rPr>
              <w:t>上控单价（元）</w:t>
            </w:r>
          </w:p>
        </w:tc>
      </w:tr>
      <w:tr w14:paraId="61AB4B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55" w:type="dxa"/>
            <w:tcBorders>
              <w:top w:val="single" w:color="000000" w:sz="4" w:space="0"/>
              <w:left w:val="single" w:color="000000" w:sz="4" w:space="0"/>
              <w:bottom w:val="single" w:color="000000" w:sz="4" w:space="0"/>
              <w:right w:val="single" w:color="000000" w:sz="4" w:space="0"/>
            </w:tcBorders>
            <w:noWrap w:val="0"/>
            <w:vAlign w:val="center"/>
          </w:tcPr>
          <w:p w14:paraId="74C6DA8C">
            <w:pPr>
              <w:keepNext w:val="0"/>
              <w:keepLines w:val="0"/>
              <w:pageBreakBefore w:val="0"/>
              <w:widowControl/>
              <w:kinsoku/>
              <w:wordWrap/>
              <w:overflowPunct/>
              <w:topLinePunct w:val="0"/>
              <w:bidi w:val="0"/>
              <w:adjustRightInd w:val="0"/>
              <w:snapToGrid w:val="0"/>
              <w:spacing w:line="440" w:lineRule="exact"/>
              <w:jc w:val="center"/>
              <w:textAlignment w:val="top"/>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874" w:type="dxa"/>
            <w:tcBorders>
              <w:top w:val="single" w:color="000000" w:sz="4" w:space="0"/>
              <w:left w:val="single" w:color="000000" w:sz="4" w:space="0"/>
              <w:bottom w:val="single" w:color="auto" w:sz="4" w:space="0"/>
              <w:right w:val="single" w:color="000000" w:sz="4" w:space="0"/>
            </w:tcBorders>
            <w:noWrap w:val="0"/>
            <w:vAlign w:val="center"/>
          </w:tcPr>
          <w:p w14:paraId="18DAA1A1">
            <w:pPr>
              <w:keepNext w:val="0"/>
              <w:keepLines w:val="0"/>
              <w:pageBreakBefore w:val="0"/>
              <w:widowControl/>
              <w:kinsoku/>
              <w:wordWrap/>
              <w:overflowPunct/>
              <w:topLinePunct w:val="0"/>
              <w:bidi w:val="0"/>
              <w:adjustRightInd w:val="0"/>
              <w:snapToGrid w:val="0"/>
              <w:spacing w:line="440" w:lineRule="exact"/>
              <w:jc w:val="center"/>
              <w:textAlignment w:val="top"/>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证件</w:t>
            </w:r>
          </w:p>
        </w:tc>
        <w:tc>
          <w:tcPr>
            <w:tcW w:w="960" w:type="dxa"/>
            <w:gridSpan w:val="2"/>
            <w:tcBorders>
              <w:top w:val="single" w:color="000000" w:sz="4" w:space="0"/>
              <w:left w:val="single" w:color="000000" w:sz="4" w:space="0"/>
              <w:bottom w:val="single" w:color="auto" w:sz="4" w:space="0"/>
              <w:right w:val="single" w:color="000000" w:sz="4" w:space="0"/>
            </w:tcBorders>
            <w:noWrap w:val="0"/>
            <w:vAlign w:val="center"/>
          </w:tcPr>
          <w:p w14:paraId="3FFE826C">
            <w:pPr>
              <w:keepNext w:val="0"/>
              <w:keepLines w:val="0"/>
              <w:pageBreakBefore w:val="0"/>
              <w:widowControl/>
              <w:kinsoku/>
              <w:wordWrap/>
              <w:overflowPunct/>
              <w:topLinePunct w:val="0"/>
              <w:bidi w:val="0"/>
              <w:adjustRightInd w:val="0"/>
              <w:snapToGrid w:val="0"/>
              <w:spacing w:line="440" w:lineRule="exact"/>
              <w:jc w:val="center"/>
              <w:textAlignment w:val="top"/>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120000个</w:t>
            </w:r>
          </w:p>
        </w:tc>
        <w:tc>
          <w:tcPr>
            <w:tcW w:w="700" w:type="dxa"/>
            <w:tcBorders>
              <w:top w:val="single" w:color="000000" w:sz="4" w:space="0"/>
              <w:left w:val="single" w:color="000000" w:sz="4" w:space="0"/>
              <w:bottom w:val="single" w:color="auto" w:sz="4" w:space="0"/>
              <w:right w:val="single" w:color="000000" w:sz="4" w:space="0"/>
            </w:tcBorders>
            <w:noWrap w:val="0"/>
            <w:vAlign w:val="center"/>
          </w:tcPr>
          <w:p w14:paraId="2C0B9A82">
            <w:pPr>
              <w:keepNext w:val="0"/>
              <w:keepLines w:val="0"/>
              <w:pageBreakBefore w:val="0"/>
              <w:widowControl/>
              <w:kinsoku/>
              <w:wordWrap/>
              <w:overflowPunct/>
              <w:topLinePunct w:val="0"/>
              <w:bidi w:val="0"/>
              <w:spacing w:line="44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工业</w:t>
            </w:r>
          </w:p>
        </w:tc>
        <w:tc>
          <w:tcPr>
            <w:tcW w:w="5175" w:type="dxa"/>
            <w:tcBorders>
              <w:top w:val="single" w:color="000000" w:sz="4" w:space="0"/>
              <w:left w:val="single" w:color="000000" w:sz="4" w:space="0"/>
              <w:bottom w:val="single" w:color="000000" w:sz="4" w:space="0"/>
              <w:right w:val="single" w:color="000000" w:sz="4" w:space="0"/>
            </w:tcBorders>
            <w:noWrap w:val="0"/>
            <w:vAlign w:val="center"/>
          </w:tcPr>
          <w:p w14:paraId="317100EC">
            <w:pPr>
              <w:keepNext w:val="0"/>
              <w:keepLines w:val="0"/>
              <w:pageBreakBefore w:val="0"/>
              <w:widowControl/>
              <w:kinsoku/>
              <w:wordWrap/>
              <w:overflowPunct/>
              <w:topLinePunct w:val="0"/>
              <w:bidi w:val="0"/>
              <w:adjustRightInd w:val="0"/>
              <w:snapToGrid w:val="0"/>
              <w:spacing w:line="440" w:lineRule="exact"/>
              <w:jc w:val="left"/>
              <w:textAlignment w:val="top"/>
              <w:rPr>
                <w:rFonts w:hint="eastAsia" w:ascii="宋体" w:hAnsi="宋体" w:eastAsia="宋体" w:cs="宋体"/>
                <w:i w:val="0"/>
                <w:caps w:val="0"/>
                <w:color w:val="auto"/>
                <w:spacing w:val="0"/>
                <w:sz w:val="21"/>
                <w:szCs w:val="21"/>
                <w:highlight w:val="none"/>
                <w:shd w:val="clear" w:color="auto" w:fill="FFFFFF"/>
              </w:rPr>
            </w:pPr>
            <w:r>
              <w:rPr>
                <w:rStyle w:val="10"/>
                <w:rFonts w:hint="eastAsia" w:ascii="宋体" w:hAnsi="宋体" w:eastAsia="宋体" w:cs="宋体"/>
                <w:b w:val="0"/>
                <w:i w:val="0"/>
                <w:caps w:val="0"/>
                <w:color w:val="auto"/>
                <w:spacing w:val="0"/>
                <w:sz w:val="21"/>
                <w:szCs w:val="21"/>
                <w:highlight w:val="none"/>
                <w:shd w:val="clear" w:color="auto" w:fill="FFFFFF"/>
              </w:rPr>
              <w:t>1</w:t>
            </w:r>
            <w:r>
              <w:rPr>
                <w:rFonts w:hint="eastAsia" w:ascii="宋体" w:hAnsi="宋体" w:eastAsia="宋体" w:cs="宋体"/>
                <w:b w:val="0"/>
                <w:i w:val="0"/>
                <w:caps w:val="0"/>
                <w:color w:val="auto"/>
                <w:spacing w:val="0"/>
                <w:sz w:val="21"/>
                <w:szCs w:val="21"/>
                <w:highlight w:val="none"/>
                <w:shd w:val="clear" w:color="auto" w:fill="FFFFFF"/>
                <w:lang w:val="en-US" w:eastAsia="zh-CN"/>
              </w:rPr>
              <w:t>.</w:t>
            </w:r>
            <w:r>
              <w:rPr>
                <w:rStyle w:val="10"/>
                <w:rFonts w:hint="eastAsia" w:ascii="宋体" w:hAnsi="宋体" w:eastAsia="宋体" w:cs="宋体"/>
                <w:b w:val="0"/>
                <w:i w:val="0"/>
                <w:caps w:val="0"/>
                <w:color w:val="auto"/>
                <w:spacing w:val="0"/>
                <w:sz w:val="21"/>
                <w:szCs w:val="21"/>
                <w:highlight w:val="none"/>
                <w:shd w:val="clear" w:color="auto" w:fill="FFFFFF"/>
              </w:rPr>
              <w:t>卡套：</w:t>
            </w:r>
            <w:r>
              <w:rPr>
                <w:rFonts w:hint="eastAsia" w:ascii="宋体" w:hAnsi="宋体" w:eastAsia="宋体" w:cs="宋体"/>
                <w:i w:val="0"/>
                <w:caps w:val="0"/>
                <w:color w:val="auto"/>
                <w:spacing w:val="0"/>
                <w:sz w:val="21"/>
                <w:szCs w:val="21"/>
                <w:highlight w:val="none"/>
                <w:shd w:val="clear" w:color="auto" w:fill="FFFFFF"/>
              </w:rPr>
              <w:t>PP透明材质，尺寸约100mm</w:t>
            </w:r>
            <w:r>
              <w:rPr>
                <w:rFonts w:hint="eastAsia" w:ascii="宋体" w:hAnsi="宋体" w:eastAsia="宋体" w:cs="宋体"/>
                <w:color w:val="auto"/>
                <w:sz w:val="21"/>
                <w:szCs w:val="21"/>
                <w:highlight w:val="none"/>
                <w:shd w:val="clear" w:color="auto" w:fill="FFFFFF"/>
                <w:lang w:val="en-US" w:eastAsia="zh-CN"/>
              </w:rPr>
              <w:t>×</w:t>
            </w:r>
            <w:r>
              <w:rPr>
                <w:rStyle w:val="11"/>
                <w:rFonts w:hint="eastAsia" w:ascii="宋体" w:hAnsi="宋体" w:eastAsia="宋体" w:cs="宋体"/>
                <w:i w:val="0"/>
                <w:iCs/>
                <w:caps w:val="0"/>
                <w:color w:val="auto"/>
                <w:spacing w:val="0"/>
                <w:sz w:val="21"/>
                <w:szCs w:val="21"/>
                <w:highlight w:val="none"/>
                <w:shd w:val="clear" w:color="auto" w:fill="FFFFFF"/>
              </w:rPr>
              <w:t>150mm</w:t>
            </w:r>
            <w:r>
              <w:rPr>
                <w:rFonts w:hint="eastAsia" w:ascii="宋体" w:hAnsi="宋体" w:eastAsia="宋体" w:cs="宋体"/>
                <w:i w:val="0"/>
                <w:caps w:val="0"/>
                <w:color w:val="auto"/>
                <w:spacing w:val="0"/>
                <w:sz w:val="21"/>
                <w:szCs w:val="21"/>
                <w:highlight w:val="none"/>
                <w:shd w:val="clear" w:color="auto" w:fill="FFFFFF"/>
              </w:rPr>
              <w:t>。</w:t>
            </w:r>
          </w:p>
          <w:p w14:paraId="0F3B4A60">
            <w:pPr>
              <w:keepNext w:val="0"/>
              <w:keepLines w:val="0"/>
              <w:pageBreakBefore w:val="0"/>
              <w:widowControl/>
              <w:kinsoku/>
              <w:wordWrap/>
              <w:overflowPunct/>
              <w:topLinePunct w:val="0"/>
              <w:bidi w:val="0"/>
              <w:adjustRightInd w:val="0"/>
              <w:snapToGrid w:val="0"/>
              <w:spacing w:line="440" w:lineRule="exact"/>
              <w:jc w:val="left"/>
              <w:textAlignment w:val="top"/>
              <w:rPr>
                <w:rFonts w:hint="eastAsia" w:ascii="宋体" w:hAnsi="宋体" w:eastAsia="宋体" w:cs="宋体"/>
                <w:i w:val="0"/>
                <w:caps w:val="0"/>
                <w:color w:val="auto"/>
                <w:spacing w:val="0"/>
                <w:sz w:val="21"/>
                <w:szCs w:val="21"/>
                <w:highlight w:val="none"/>
                <w:shd w:val="clear" w:color="auto" w:fill="FFFFFF"/>
              </w:rPr>
            </w:pPr>
            <w:r>
              <w:rPr>
                <w:rStyle w:val="10"/>
                <w:rFonts w:hint="eastAsia" w:ascii="宋体" w:hAnsi="宋体" w:eastAsia="宋体" w:cs="宋体"/>
                <w:b w:val="0"/>
                <w:i w:val="0"/>
                <w:caps w:val="0"/>
                <w:color w:val="auto"/>
                <w:spacing w:val="0"/>
                <w:sz w:val="21"/>
                <w:szCs w:val="21"/>
                <w:highlight w:val="none"/>
                <w:shd w:val="clear" w:color="auto" w:fill="FFFFFF"/>
              </w:rPr>
              <w:t>2.卡牌：</w:t>
            </w:r>
            <w:r>
              <w:rPr>
                <w:rFonts w:hint="eastAsia" w:ascii="宋体" w:hAnsi="宋体" w:eastAsia="宋体" w:cs="宋体"/>
                <w:i w:val="0"/>
                <w:caps w:val="0"/>
                <w:color w:val="auto"/>
                <w:spacing w:val="0"/>
                <w:sz w:val="21"/>
                <w:szCs w:val="21"/>
                <w:highlight w:val="none"/>
                <w:shd w:val="clear" w:color="auto" w:fill="FFFFFF"/>
              </w:rPr>
              <w:t>铜版纸制作，双面彩色印刷，</w:t>
            </w:r>
            <w:r>
              <w:rPr>
                <w:rFonts w:hint="eastAsia" w:ascii="宋体" w:hAnsi="宋体" w:eastAsia="宋体" w:cs="宋体"/>
                <w:color w:val="auto"/>
                <w:sz w:val="21"/>
                <w:szCs w:val="21"/>
                <w:highlight w:val="none"/>
                <w:shd w:val="clear" w:color="auto" w:fill="FFFFFF"/>
                <w:lang w:val="en-US" w:eastAsia="zh-CN"/>
              </w:rPr>
              <w:t>正面印制全国农业普查统一标识、人员照片、姓名、编号、所属地区及“普查员”字样等，背面印制注意事项或防伪二维码</w:t>
            </w:r>
            <w:r>
              <w:rPr>
                <w:rFonts w:hint="eastAsia" w:ascii="宋体" w:hAnsi="宋体" w:eastAsia="宋体" w:cs="宋体"/>
                <w:i w:val="0"/>
                <w:caps w:val="0"/>
                <w:color w:val="auto"/>
                <w:spacing w:val="0"/>
                <w:sz w:val="21"/>
                <w:szCs w:val="21"/>
                <w:highlight w:val="none"/>
                <w:shd w:val="clear" w:color="auto" w:fill="FFFFFF"/>
              </w:rPr>
              <w:t>。</w:t>
            </w:r>
            <w:r>
              <w:rPr>
                <w:rFonts w:hint="eastAsia" w:ascii="宋体" w:hAnsi="宋体" w:eastAsia="宋体" w:cs="宋体"/>
                <w:color w:val="auto"/>
                <w:sz w:val="21"/>
                <w:szCs w:val="21"/>
                <w:highlight w:val="none"/>
                <w:lang w:eastAsia="zh-CN"/>
              </w:rPr>
              <w:t>（</w:t>
            </w:r>
            <w:r>
              <w:rPr>
                <w:rFonts w:hint="eastAsia" w:ascii="宋体" w:hAnsi="宋体" w:eastAsia="宋体" w:cs="宋体"/>
                <w:i w:val="0"/>
                <w:caps w:val="0"/>
                <w:color w:val="auto"/>
                <w:spacing w:val="0"/>
                <w:sz w:val="21"/>
                <w:szCs w:val="21"/>
                <w:highlight w:val="none"/>
                <w:shd w:val="clear" w:color="auto" w:fill="FFFFFF"/>
                <w:lang w:val="en-US" w:eastAsia="zh-CN"/>
              </w:rPr>
              <w:t>中标人</w:t>
            </w:r>
            <w:r>
              <w:rPr>
                <w:rFonts w:hint="eastAsia" w:ascii="宋体" w:hAnsi="宋体" w:eastAsia="宋体" w:cs="宋体"/>
                <w:i w:val="0"/>
                <w:caps w:val="0"/>
                <w:color w:val="auto"/>
                <w:spacing w:val="0"/>
                <w:sz w:val="21"/>
                <w:szCs w:val="21"/>
                <w:highlight w:val="none"/>
                <w:shd w:val="clear" w:color="auto" w:fill="FFFFFF"/>
              </w:rPr>
              <w:t>须严格按照采购人</w:t>
            </w:r>
            <w:r>
              <w:rPr>
                <w:rFonts w:hint="eastAsia" w:ascii="宋体" w:hAnsi="宋体" w:eastAsia="宋体" w:cs="宋体"/>
                <w:i w:val="0"/>
                <w:caps w:val="0"/>
                <w:color w:val="auto"/>
                <w:spacing w:val="0"/>
                <w:sz w:val="21"/>
                <w:szCs w:val="21"/>
                <w:highlight w:val="none"/>
                <w:shd w:val="clear" w:color="auto" w:fill="FFFFFF"/>
                <w:lang w:val="en-US" w:eastAsia="zh-CN"/>
              </w:rPr>
              <w:t>最终</w:t>
            </w:r>
            <w:r>
              <w:rPr>
                <w:rFonts w:hint="eastAsia" w:ascii="宋体" w:hAnsi="宋体" w:eastAsia="宋体" w:cs="宋体"/>
                <w:i w:val="0"/>
                <w:caps w:val="0"/>
                <w:color w:val="auto"/>
                <w:spacing w:val="0"/>
                <w:sz w:val="21"/>
                <w:szCs w:val="21"/>
                <w:highlight w:val="none"/>
                <w:shd w:val="clear" w:color="auto" w:fill="FFFFFF"/>
              </w:rPr>
              <w:t>提供的设计版面印制</w:t>
            </w:r>
            <w:r>
              <w:rPr>
                <w:rFonts w:hint="eastAsia" w:ascii="宋体" w:hAnsi="宋体" w:eastAsia="宋体" w:cs="宋体"/>
                <w:color w:val="auto"/>
                <w:sz w:val="21"/>
                <w:szCs w:val="21"/>
                <w:highlight w:val="none"/>
                <w:lang w:eastAsia="zh-CN"/>
              </w:rPr>
              <w:t>）</w:t>
            </w:r>
          </w:p>
          <w:p w14:paraId="3DE3A3B7">
            <w:pPr>
              <w:keepNext w:val="0"/>
              <w:keepLines w:val="0"/>
              <w:pageBreakBefore w:val="0"/>
              <w:widowControl/>
              <w:kinsoku/>
              <w:wordWrap/>
              <w:overflowPunct/>
              <w:topLinePunct w:val="0"/>
              <w:bidi w:val="0"/>
              <w:adjustRightInd w:val="0"/>
              <w:snapToGrid w:val="0"/>
              <w:spacing w:line="440" w:lineRule="exact"/>
              <w:jc w:val="left"/>
              <w:textAlignment w:val="top"/>
              <w:rPr>
                <w:rFonts w:hint="eastAsia" w:ascii="宋体" w:hAnsi="宋体" w:eastAsia="宋体" w:cs="宋体"/>
                <w:color w:val="auto"/>
                <w:sz w:val="21"/>
                <w:szCs w:val="21"/>
                <w:highlight w:val="none"/>
                <w:lang w:val="en-US" w:eastAsia="zh-CN"/>
              </w:rPr>
            </w:pPr>
            <w:r>
              <w:rPr>
                <w:rStyle w:val="10"/>
                <w:rFonts w:hint="eastAsia" w:ascii="宋体" w:hAnsi="宋体" w:eastAsia="宋体" w:cs="宋体"/>
                <w:b w:val="0"/>
                <w:i w:val="0"/>
                <w:caps w:val="0"/>
                <w:color w:val="auto"/>
                <w:spacing w:val="0"/>
                <w:sz w:val="21"/>
                <w:szCs w:val="21"/>
                <w:highlight w:val="none"/>
                <w:shd w:val="clear" w:color="auto" w:fill="FFFFFF"/>
              </w:rPr>
              <w:t>3.套绳：</w:t>
            </w:r>
            <w:r>
              <w:rPr>
                <w:rFonts w:hint="eastAsia" w:ascii="宋体" w:hAnsi="宋体" w:eastAsia="宋体" w:cs="宋体"/>
                <w:color w:val="auto"/>
                <w:sz w:val="21"/>
                <w:szCs w:val="21"/>
                <w:highlight w:val="none"/>
                <w:shd w:val="clear" w:color="auto" w:fill="FFFFFF"/>
                <w:lang w:val="en-US" w:eastAsia="zh-CN"/>
              </w:rPr>
              <w:t>可调节长度尼龙</w:t>
            </w:r>
            <w:r>
              <w:rPr>
                <w:rFonts w:hint="eastAsia" w:ascii="宋体" w:hAnsi="宋体" w:eastAsia="宋体" w:cs="宋体"/>
                <w:i w:val="0"/>
                <w:caps w:val="0"/>
                <w:color w:val="auto"/>
                <w:spacing w:val="0"/>
                <w:sz w:val="21"/>
                <w:szCs w:val="21"/>
                <w:highlight w:val="none"/>
                <w:shd w:val="clear" w:color="auto" w:fill="FFFFFF"/>
              </w:rPr>
              <w:t>缎带</w:t>
            </w:r>
            <w:r>
              <w:rPr>
                <w:rFonts w:hint="eastAsia" w:ascii="宋体" w:hAnsi="宋体" w:eastAsia="宋体" w:cs="宋体"/>
                <w:color w:val="auto"/>
                <w:sz w:val="21"/>
                <w:szCs w:val="21"/>
                <w:highlight w:val="none"/>
                <w:shd w:val="clear" w:color="auto" w:fill="FFFFFF"/>
                <w:lang w:val="en-US" w:eastAsia="zh-CN"/>
              </w:rPr>
              <w:t>，宽度不低于15mm。</w:t>
            </w:r>
            <w:r>
              <w:rPr>
                <w:rFonts w:hint="eastAsia" w:ascii="宋体" w:hAnsi="宋体" w:eastAsia="宋体" w:cs="宋体"/>
                <w:i w:val="0"/>
                <w:caps w:val="0"/>
                <w:color w:val="auto"/>
                <w:spacing w:val="0"/>
                <w:sz w:val="21"/>
                <w:szCs w:val="21"/>
                <w:highlight w:val="none"/>
                <w:shd w:val="clear" w:color="auto" w:fill="FFFFFF"/>
              </w:rPr>
              <w:t>伸缩易拉扣挂绳，双面带普查Logo</w:t>
            </w:r>
            <w:r>
              <w:rPr>
                <w:rFonts w:hint="eastAsia" w:ascii="宋体" w:hAnsi="宋体" w:eastAsia="宋体" w:cs="宋体"/>
                <w:i w:val="0"/>
                <w:caps w:val="0"/>
                <w:color w:val="auto"/>
                <w:spacing w:val="0"/>
                <w:sz w:val="21"/>
                <w:szCs w:val="21"/>
                <w:highlight w:val="none"/>
                <w:shd w:val="clear" w:color="auto" w:fill="FFFFFF"/>
                <w:lang w:eastAsia="zh-CN"/>
              </w:rPr>
              <w:t>（</w:t>
            </w:r>
            <w:r>
              <w:rPr>
                <w:rFonts w:hint="eastAsia" w:ascii="宋体" w:hAnsi="宋体" w:eastAsia="宋体" w:cs="宋体"/>
                <w:i w:val="0"/>
                <w:caps w:val="0"/>
                <w:color w:val="auto"/>
                <w:spacing w:val="0"/>
                <w:sz w:val="21"/>
                <w:szCs w:val="21"/>
                <w:highlight w:val="none"/>
                <w:shd w:val="clear" w:color="auto" w:fill="FFFFFF"/>
              </w:rPr>
              <w:t>普查Logo</w:t>
            </w:r>
            <w:r>
              <w:rPr>
                <w:rFonts w:hint="eastAsia" w:ascii="宋体" w:hAnsi="宋体" w:eastAsia="宋体" w:cs="宋体"/>
                <w:i w:val="0"/>
                <w:caps w:val="0"/>
                <w:color w:val="auto"/>
                <w:spacing w:val="0"/>
                <w:sz w:val="21"/>
                <w:szCs w:val="21"/>
                <w:highlight w:val="none"/>
                <w:shd w:val="clear" w:color="auto" w:fill="FFFFFF"/>
                <w:lang w:val="en-US" w:eastAsia="zh-CN"/>
              </w:rPr>
              <w:t>详见采购需求附件1图样</w:t>
            </w:r>
            <w:r>
              <w:rPr>
                <w:rFonts w:hint="eastAsia" w:ascii="宋体" w:hAnsi="宋体" w:eastAsia="宋体" w:cs="宋体"/>
                <w:i w:val="0"/>
                <w:caps w:val="0"/>
                <w:color w:val="auto"/>
                <w:spacing w:val="0"/>
                <w:sz w:val="21"/>
                <w:szCs w:val="21"/>
                <w:highlight w:val="none"/>
                <w:shd w:val="clear" w:color="auto" w:fill="FFFFFF"/>
                <w:lang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i w:val="0"/>
                <w:caps w:val="0"/>
                <w:color w:val="auto"/>
                <w:spacing w:val="0"/>
                <w:sz w:val="21"/>
                <w:szCs w:val="21"/>
                <w:highlight w:val="none"/>
                <w:shd w:val="clear" w:color="auto" w:fill="FFFFFF"/>
                <w:lang w:val="en-US" w:eastAsia="zh-CN"/>
              </w:rPr>
              <w:t>中标人</w:t>
            </w:r>
            <w:r>
              <w:rPr>
                <w:rFonts w:hint="eastAsia" w:ascii="宋体" w:hAnsi="宋体" w:eastAsia="宋体" w:cs="宋体"/>
                <w:i w:val="0"/>
                <w:caps w:val="0"/>
                <w:color w:val="auto"/>
                <w:spacing w:val="0"/>
                <w:sz w:val="21"/>
                <w:szCs w:val="21"/>
                <w:highlight w:val="none"/>
                <w:shd w:val="clear" w:color="auto" w:fill="FFFFFF"/>
              </w:rPr>
              <w:t>须严格按照采购人</w:t>
            </w:r>
            <w:r>
              <w:rPr>
                <w:rFonts w:hint="eastAsia" w:ascii="宋体" w:hAnsi="宋体" w:eastAsia="宋体" w:cs="宋体"/>
                <w:i w:val="0"/>
                <w:caps w:val="0"/>
                <w:color w:val="auto"/>
                <w:spacing w:val="0"/>
                <w:sz w:val="21"/>
                <w:szCs w:val="21"/>
                <w:highlight w:val="none"/>
                <w:shd w:val="clear" w:color="auto" w:fill="FFFFFF"/>
                <w:lang w:val="en-US" w:eastAsia="zh-CN"/>
              </w:rPr>
              <w:t>最终</w:t>
            </w:r>
            <w:r>
              <w:rPr>
                <w:rFonts w:hint="eastAsia" w:ascii="宋体" w:hAnsi="宋体" w:eastAsia="宋体" w:cs="宋体"/>
                <w:i w:val="0"/>
                <w:caps w:val="0"/>
                <w:color w:val="auto"/>
                <w:spacing w:val="0"/>
                <w:sz w:val="21"/>
                <w:szCs w:val="21"/>
                <w:highlight w:val="none"/>
                <w:shd w:val="clear" w:color="auto" w:fill="FFFFFF"/>
              </w:rPr>
              <w:t>提供的设计版面印制</w:t>
            </w:r>
            <w:r>
              <w:rPr>
                <w:rFonts w:hint="eastAsia" w:ascii="宋体" w:hAnsi="宋体" w:eastAsia="宋体" w:cs="宋体"/>
                <w:color w:val="auto"/>
                <w:sz w:val="21"/>
                <w:szCs w:val="21"/>
                <w:highlight w:val="none"/>
                <w:lang w:eastAsia="zh-CN"/>
              </w:rPr>
              <w:t>）</w:t>
            </w:r>
            <w:r>
              <w:rPr>
                <w:rFonts w:hint="eastAsia" w:ascii="宋体" w:hAnsi="宋体" w:eastAsia="宋体" w:cs="宋体"/>
                <w:i w:val="0"/>
                <w:caps w:val="0"/>
                <w:color w:val="auto"/>
                <w:spacing w:val="0"/>
                <w:sz w:val="21"/>
                <w:szCs w:val="21"/>
                <w:highlight w:val="none"/>
                <w:shd w:val="clear" w:color="auto" w:fill="FFFFFF"/>
              </w:rPr>
              <w:t>。伸缩挂绳可拉伸约40</w:t>
            </w:r>
            <w:r>
              <w:rPr>
                <w:rFonts w:hint="eastAsia" w:ascii="宋体" w:hAnsi="宋体" w:eastAsia="宋体" w:cs="宋体"/>
                <w:i w:val="0"/>
                <w:caps w:val="0"/>
                <w:color w:val="auto"/>
                <w:spacing w:val="0"/>
                <w:sz w:val="21"/>
                <w:szCs w:val="21"/>
                <w:highlight w:val="none"/>
                <w:shd w:val="clear" w:color="auto" w:fill="FFFFFF"/>
                <w:lang w:val="en-US" w:eastAsia="zh-CN"/>
              </w:rPr>
              <w:t>cm</w:t>
            </w:r>
            <w:r>
              <w:rPr>
                <w:rFonts w:hint="eastAsia" w:ascii="宋体" w:hAnsi="宋体" w:eastAsia="宋体" w:cs="宋体"/>
                <w:i w:val="0"/>
                <w:caps w:val="0"/>
                <w:color w:val="auto"/>
                <w:spacing w:val="0"/>
                <w:sz w:val="21"/>
                <w:szCs w:val="21"/>
                <w:highlight w:val="none"/>
                <w:shd w:val="clear" w:color="auto" w:fill="FFFFFF"/>
              </w:rPr>
              <w:t>，采用加密加粗伸缩绳。伸缩扣为卡扣设计，拉伸使用，缩回时自动锁定防止旋转。</w:t>
            </w:r>
          </w:p>
        </w:tc>
        <w:tc>
          <w:tcPr>
            <w:tcW w:w="1111" w:type="dxa"/>
            <w:tcBorders>
              <w:top w:val="single" w:color="000000" w:sz="4" w:space="0"/>
              <w:left w:val="single" w:color="000000" w:sz="4" w:space="0"/>
              <w:bottom w:val="single" w:color="000000" w:sz="4" w:space="0"/>
              <w:right w:val="single" w:color="000000" w:sz="4" w:space="0"/>
            </w:tcBorders>
            <w:noWrap w:val="0"/>
            <w:vAlign w:val="center"/>
          </w:tcPr>
          <w:p w14:paraId="3096710A">
            <w:pPr>
              <w:keepNext w:val="0"/>
              <w:keepLines w:val="0"/>
              <w:pageBreakBefore w:val="0"/>
              <w:widowControl/>
              <w:kinsoku/>
              <w:wordWrap/>
              <w:overflowPunct/>
              <w:topLinePunct w:val="0"/>
              <w:bidi w:val="0"/>
              <w:adjustRightInd w:val="0"/>
              <w:snapToGrid w:val="0"/>
              <w:spacing w:line="440" w:lineRule="exact"/>
              <w:jc w:val="center"/>
              <w:textAlignment w:val="top"/>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3.50</w:t>
            </w:r>
          </w:p>
        </w:tc>
      </w:tr>
      <w:tr w14:paraId="7844D9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55" w:type="dxa"/>
            <w:tcBorders>
              <w:top w:val="single" w:color="000000" w:sz="4" w:space="0"/>
              <w:left w:val="single" w:color="000000" w:sz="4" w:space="0"/>
              <w:bottom w:val="single" w:color="000000" w:sz="4" w:space="0"/>
              <w:right w:val="single" w:color="000000" w:sz="4" w:space="0"/>
            </w:tcBorders>
            <w:noWrap w:val="0"/>
            <w:vAlign w:val="center"/>
          </w:tcPr>
          <w:p w14:paraId="71151907">
            <w:pPr>
              <w:keepNext w:val="0"/>
              <w:keepLines w:val="0"/>
              <w:pageBreakBefore w:val="0"/>
              <w:widowControl/>
              <w:kinsoku/>
              <w:wordWrap/>
              <w:overflowPunct/>
              <w:topLinePunct w:val="0"/>
              <w:bidi w:val="0"/>
              <w:adjustRightInd w:val="0"/>
              <w:snapToGrid w:val="0"/>
              <w:spacing w:line="440" w:lineRule="exact"/>
              <w:jc w:val="center"/>
              <w:textAlignment w:val="top"/>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p>
        </w:tc>
        <w:tc>
          <w:tcPr>
            <w:tcW w:w="874" w:type="dxa"/>
            <w:tcBorders>
              <w:top w:val="single" w:color="000000" w:sz="4" w:space="0"/>
              <w:left w:val="single" w:color="000000" w:sz="4" w:space="0"/>
              <w:bottom w:val="single" w:color="auto" w:sz="4" w:space="0"/>
              <w:right w:val="single" w:color="000000" w:sz="4" w:space="0"/>
            </w:tcBorders>
            <w:noWrap w:val="0"/>
            <w:vAlign w:val="center"/>
          </w:tcPr>
          <w:p w14:paraId="5C88B9F1">
            <w:pPr>
              <w:keepNext w:val="0"/>
              <w:keepLines w:val="0"/>
              <w:pageBreakBefore w:val="0"/>
              <w:widowControl/>
              <w:kinsoku/>
              <w:wordWrap/>
              <w:overflowPunct/>
              <w:topLinePunct w:val="0"/>
              <w:bidi w:val="0"/>
              <w:adjustRightInd w:val="0"/>
              <w:snapToGrid w:val="0"/>
              <w:spacing w:line="440" w:lineRule="exact"/>
              <w:jc w:val="center"/>
              <w:textAlignment w:val="top"/>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手提袋</w:t>
            </w:r>
          </w:p>
        </w:tc>
        <w:tc>
          <w:tcPr>
            <w:tcW w:w="960" w:type="dxa"/>
            <w:gridSpan w:val="2"/>
            <w:tcBorders>
              <w:top w:val="single" w:color="000000" w:sz="4" w:space="0"/>
              <w:left w:val="single" w:color="000000" w:sz="4" w:space="0"/>
              <w:bottom w:val="single" w:color="auto" w:sz="4" w:space="0"/>
              <w:right w:val="single" w:color="000000" w:sz="4" w:space="0"/>
            </w:tcBorders>
            <w:noWrap w:val="0"/>
            <w:vAlign w:val="center"/>
          </w:tcPr>
          <w:p w14:paraId="51D8FD93">
            <w:pPr>
              <w:keepNext w:val="0"/>
              <w:keepLines w:val="0"/>
              <w:pageBreakBefore w:val="0"/>
              <w:widowControl/>
              <w:kinsoku/>
              <w:wordWrap/>
              <w:overflowPunct/>
              <w:topLinePunct w:val="0"/>
              <w:bidi w:val="0"/>
              <w:adjustRightInd w:val="0"/>
              <w:snapToGrid w:val="0"/>
              <w:spacing w:line="440" w:lineRule="exact"/>
              <w:jc w:val="center"/>
              <w:textAlignment w:val="top"/>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120000个</w:t>
            </w:r>
          </w:p>
        </w:tc>
        <w:tc>
          <w:tcPr>
            <w:tcW w:w="700" w:type="dxa"/>
            <w:tcBorders>
              <w:top w:val="single" w:color="000000" w:sz="4" w:space="0"/>
              <w:left w:val="single" w:color="000000" w:sz="4" w:space="0"/>
              <w:bottom w:val="single" w:color="auto" w:sz="4" w:space="0"/>
              <w:right w:val="single" w:color="000000" w:sz="4" w:space="0"/>
            </w:tcBorders>
            <w:noWrap w:val="0"/>
            <w:vAlign w:val="center"/>
          </w:tcPr>
          <w:p w14:paraId="4DCCBB09">
            <w:pPr>
              <w:keepNext w:val="0"/>
              <w:keepLines w:val="0"/>
              <w:pageBreakBefore w:val="0"/>
              <w:widowControl/>
              <w:kinsoku/>
              <w:wordWrap/>
              <w:overflowPunct/>
              <w:topLinePunct w:val="0"/>
              <w:bidi w:val="0"/>
              <w:spacing w:line="4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工业</w:t>
            </w:r>
          </w:p>
        </w:tc>
        <w:tc>
          <w:tcPr>
            <w:tcW w:w="5175" w:type="dxa"/>
            <w:tcBorders>
              <w:top w:val="single" w:color="000000" w:sz="4" w:space="0"/>
              <w:left w:val="single" w:color="000000" w:sz="4" w:space="0"/>
              <w:bottom w:val="single" w:color="000000" w:sz="4" w:space="0"/>
              <w:right w:val="single" w:color="000000" w:sz="4" w:space="0"/>
            </w:tcBorders>
            <w:noWrap w:val="0"/>
            <w:vAlign w:val="center"/>
          </w:tcPr>
          <w:p w14:paraId="066F5960">
            <w:pPr>
              <w:keepNext w:val="0"/>
              <w:keepLines w:val="0"/>
              <w:pageBreakBefore w:val="0"/>
              <w:widowControl/>
              <w:kinsoku/>
              <w:wordWrap/>
              <w:overflowPunct/>
              <w:topLinePunct w:val="0"/>
              <w:bidi w:val="0"/>
              <w:adjustRightInd w:val="0"/>
              <w:snapToGrid w:val="0"/>
              <w:spacing w:line="440" w:lineRule="exact"/>
              <w:jc w:val="left"/>
              <w:textAlignment w:val="top"/>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1.材质：</w:t>
            </w:r>
            <w:r>
              <w:rPr>
                <w:rFonts w:hint="eastAsia" w:ascii="宋体" w:hAnsi="宋体" w:eastAsia="宋体" w:cs="宋体"/>
                <w:color w:val="auto"/>
                <w:sz w:val="21"/>
                <w:szCs w:val="21"/>
                <w:highlight w:val="none"/>
              </w:rPr>
              <w:t>采用14安覆膜帆布面料</w:t>
            </w:r>
            <w:r>
              <w:rPr>
                <w:rFonts w:hint="eastAsia" w:ascii="宋体" w:hAnsi="宋体" w:eastAsia="宋体" w:cs="宋体"/>
                <w:color w:val="auto"/>
                <w:sz w:val="21"/>
                <w:szCs w:val="21"/>
                <w:highlight w:val="none"/>
                <w:lang w:val="en-US" w:eastAsia="zh-CN"/>
              </w:rPr>
              <w:t>，承重≥8kg。</w:t>
            </w:r>
          </w:p>
          <w:p w14:paraId="441A4484">
            <w:pPr>
              <w:keepNext w:val="0"/>
              <w:keepLines w:val="0"/>
              <w:pageBreakBefore w:val="0"/>
              <w:widowControl/>
              <w:kinsoku/>
              <w:wordWrap/>
              <w:overflowPunct/>
              <w:topLinePunct w:val="0"/>
              <w:bidi w:val="0"/>
              <w:adjustRightInd w:val="0"/>
              <w:snapToGrid w:val="0"/>
              <w:spacing w:line="440" w:lineRule="exact"/>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2.尺寸：40cm(高)×30cm(宽)×13cm(侧宽)，误差</w:t>
            </w:r>
            <w:r>
              <w:rPr>
                <w:rFonts w:hint="eastAsia" w:ascii="宋体" w:hAnsi="宋体" w:eastAsia="宋体" w:cs="宋体"/>
                <w:color w:val="auto"/>
                <w:sz w:val="21"/>
                <w:szCs w:val="21"/>
                <w:highlight w:val="none"/>
              </w:rPr>
              <w:t>±1cm</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袋口带拉链，内袋设计合理。</w:t>
            </w:r>
          </w:p>
          <w:p w14:paraId="0D410422">
            <w:pPr>
              <w:keepNext w:val="0"/>
              <w:keepLines w:val="0"/>
              <w:pageBreakBefore w:val="0"/>
              <w:widowControl/>
              <w:kinsoku/>
              <w:wordWrap/>
              <w:overflowPunct/>
              <w:topLinePunct w:val="0"/>
              <w:bidi w:val="0"/>
              <w:adjustRightInd w:val="0"/>
              <w:snapToGrid w:val="0"/>
              <w:spacing w:line="440" w:lineRule="exact"/>
              <w:jc w:val="left"/>
              <w:textAlignment w:val="top"/>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3.印刷：双面高清丝印或热转印“广西第四次全国农业普查”及普查Logo</w:t>
            </w:r>
            <w:r>
              <w:rPr>
                <w:rFonts w:hint="eastAsia" w:ascii="宋体" w:hAnsi="宋体" w:eastAsia="宋体" w:cs="宋体"/>
                <w:i w:val="0"/>
                <w:caps w:val="0"/>
                <w:color w:val="auto"/>
                <w:spacing w:val="0"/>
                <w:sz w:val="21"/>
                <w:szCs w:val="21"/>
                <w:highlight w:val="none"/>
                <w:shd w:val="clear" w:color="auto" w:fill="FFFFFF"/>
                <w:lang w:eastAsia="zh-CN"/>
              </w:rPr>
              <w:t>（</w:t>
            </w:r>
            <w:r>
              <w:rPr>
                <w:rFonts w:hint="eastAsia" w:ascii="宋体" w:hAnsi="宋体" w:eastAsia="宋体" w:cs="宋体"/>
                <w:i w:val="0"/>
                <w:caps w:val="0"/>
                <w:color w:val="auto"/>
                <w:spacing w:val="0"/>
                <w:sz w:val="21"/>
                <w:szCs w:val="21"/>
                <w:highlight w:val="none"/>
                <w:shd w:val="clear" w:color="auto" w:fill="FFFFFF"/>
              </w:rPr>
              <w:t>普查Logo</w:t>
            </w:r>
            <w:r>
              <w:rPr>
                <w:rFonts w:hint="eastAsia" w:ascii="宋体" w:hAnsi="宋体" w:eastAsia="宋体" w:cs="宋体"/>
                <w:i w:val="0"/>
                <w:caps w:val="0"/>
                <w:color w:val="auto"/>
                <w:spacing w:val="0"/>
                <w:sz w:val="21"/>
                <w:szCs w:val="21"/>
                <w:highlight w:val="none"/>
                <w:shd w:val="clear" w:color="auto" w:fill="FFFFFF"/>
                <w:lang w:val="en-US" w:eastAsia="zh-CN"/>
              </w:rPr>
              <w:t>详见采购需求附件1图样</w:t>
            </w:r>
            <w:r>
              <w:rPr>
                <w:rFonts w:hint="eastAsia" w:ascii="宋体" w:hAnsi="宋体" w:eastAsia="宋体" w:cs="宋体"/>
                <w:i w:val="0"/>
                <w:caps w:val="0"/>
                <w:color w:val="auto"/>
                <w:spacing w:val="0"/>
                <w:sz w:val="21"/>
                <w:szCs w:val="21"/>
                <w:highlight w:val="none"/>
                <w:shd w:val="clear" w:color="auto" w:fill="FFFFFF"/>
                <w:lang w:eastAsia="zh-CN"/>
              </w:rPr>
              <w:t>）</w:t>
            </w:r>
            <w:r>
              <w:rPr>
                <w:rFonts w:hint="eastAsia" w:ascii="宋体" w:hAnsi="宋体" w:eastAsia="宋体" w:cs="宋体"/>
                <w:color w:val="auto"/>
                <w:sz w:val="21"/>
                <w:szCs w:val="21"/>
                <w:highlight w:val="none"/>
                <w:lang w:val="en-US" w:eastAsia="zh-CN"/>
              </w:rPr>
              <w:t>，色牢度高</w:t>
            </w:r>
            <w:r>
              <w:rPr>
                <w:rFonts w:hint="eastAsia" w:ascii="宋体" w:hAnsi="宋体" w:eastAsia="宋体" w:cs="宋体"/>
                <w:color w:val="auto"/>
                <w:sz w:val="21"/>
                <w:szCs w:val="21"/>
                <w:highlight w:val="none"/>
              </w:rPr>
              <w:t>，无毛边锯齿，不掉色。</w:t>
            </w:r>
            <w:r>
              <w:rPr>
                <w:rFonts w:hint="eastAsia" w:ascii="宋体" w:hAnsi="宋体" w:eastAsia="宋体" w:cs="宋体"/>
                <w:color w:val="auto"/>
                <w:sz w:val="21"/>
                <w:szCs w:val="21"/>
                <w:highlight w:val="none"/>
                <w:lang w:eastAsia="zh-CN"/>
              </w:rPr>
              <w:t>（</w:t>
            </w:r>
            <w:r>
              <w:rPr>
                <w:rFonts w:hint="eastAsia" w:ascii="宋体" w:hAnsi="宋体" w:eastAsia="宋体" w:cs="宋体"/>
                <w:i w:val="0"/>
                <w:caps w:val="0"/>
                <w:color w:val="auto"/>
                <w:spacing w:val="0"/>
                <w:sz w:val="21"/>
                <w:szCs w:val="21"/>
                <w:highlight w:val="none"/>
                <w:shd w:val="clear" w:color="auto" w:fill="FFFFFF"/>
                <w:lang w:val="en-US" w:eastAsia="zh-CN"/>
              </w:rPr>
              <w:t>中标人</w:t>
            </w:r>
            <w:r>
              <w:rPr>
                <w:rFonts w:hint="eastAsia" w:ascii="宋体" w:hAnsi="宋体" w:eastAsia="宋体" w:cs="宋体"/>
                <w:i w:val="0"/>
                <w:caps w:val="0"/>
                <w:color w:val="auto"/>
                <w:spacing w:val="0"/>
                <w:sz w:val="21"/>
                <w:szCs w:val="21"/>
                <w:highlight w:val="none"/>
                <w:shd w:val="clear" w:color="auto" w:fill="FFFFFF"/>
              </w:rPr>
              <w:t>须严格按照采购人</w:t>
            </w:r>
            <w:r>
              <w:rPr>
                <w:rFonts w:hint="eastAsia" w:ascii="宋体" w:hAnsi="宋体" w:eastAsia="宋体" w:cs="宋体"/>
                <w:i w:val="0"/>
                <w:caps w:val="0"/>
                <w:color w:val="auto"/>
                <w:spacing w:val="0"/>
                <w:sz w:val="21"/>
                <w:szCs w:val="21"/>
                <w:highlight w:val="none"/>
                <w:shd w:val="clear" w:color="auto" w:fill="FFFFFF"/>
                <w:lang w:val="en-US" w:eastAsia="zh-CN"/>
              </w:rPr>
              <w:t>最终</w:t>
            </w:r>
            <w:r>
              <w:rPr>
                <w:rFonts w:hint="eastAsia" w:ascii="宋体" w:hAnsi="宋体" w:eastAsia="宋体" w:cs="宋体"/>
                <w:i w:val="0"/>
                <w:caps w:val="0"/>
                <w:color w:val="auto"/>
                <w:spacing w:val="0"/>
                <w:sz w:val="21"/>
                <w:szCs w:val="21"/>
                <w:highlight w:val="none"/>
                <w:shd w:val="clear" w:color="auto" w:fill="FFFFFF"/>
              </w:rPr>
              <w:t>提供的设计版面印制</w:t>
            </w:r>
            <w:r>
              <w:rPr>
                <w:rFonts w:hint="eastAsia" w:ascii="宋体" w:hAnsi="宋体" w:eastAsia="宋体" w:cs="宋体"/>
                <w:color w:val="auto"/>
                <w:sz w:val="21"/>
                <w:szCs w:val="21"/>
                <w:highlight w:val="none"/>
                <w:lang w:eastAsia="zh-CN"/>
              </w:rPr>
              <w:t>）</w:t>
            </w:r>
          </w:p>
          <w:p w14:paraId="0B741E13">
            <w:pPr>
              <w:keepNext w:val="0"/>
              <w:keepLines w:val="0"/>
              <w:pageBreakBefore w:val="0"/>
              <w:widowControl/>
              <w:kinsoku/>
              <w:wordWrap/>
              <w:overflowPunct/>
              <w:topLinePunct w:val="0"/>
              <w:bidi w:val="0"/>
              <w:adjustRightInd w:val="0"/>
              <w:snapToGrid w:val="0"/>
              <w:spacing w:line="440" w:lineRule="exact"/>
              <w:jc w:val="left"/>
              <w:textAlignment w:val="top"/>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4.提手：加强型棉织</w:t>
            </w:r>
            <w:r>
              <w:rPr>
                <w:rFonts w:hint="eastAsia" w:ascii="宋体" w:hAnsi="宋体" w:eastAsia="宋体" w:cs="宋体"/>
                <w:color w:val="auto"/>
                <w:sz w:val="21"/>
                <w:szCs w:val="21"/>
                <w:highlight w:val="none"/>
              </w:rPr>
              <w:t>手提</w:t>
            </w:r>
            <w:r>
              <w:rPr>
                <w:rFonts w:hint="eastAsia" w:ascii="宋体" w:hAnsi="宋体" w:eastAsia="宋体" w:cs="宋体"/>
                <w:color w:val="auto"/>
                <w:sz w:val="21"/>
                <w:szCs w:val="21"/>
                <w:highlight w:val="none"/>
                <w:lang w:val="en-US" w:eastAsia="zh-CN"/>
              </w:rPr>
              <w:t>带，</w:t>
            </w:r>
            <w:r>
              <w:rPr>
                <w:rFonts w:hint="eastAsia" w:ascii="宋体" w:hAnsi="宋体" w:eastAsia="宋体" w:cs="宋体"/>
                <w:color w:val="auto"/>
                <w:sz w:val="21"/>
                <w:szCs w:val="21"/>
                <w:highlight w:val="none"/>
              </w:rPr>
              <w:t>高度约</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cm</w:t>
            </w:r>
            <w:r>
              <w:rPr>
                <w:rFonts w:hint="eastAsia" w:ascii="宋体" w:hAnsi="宋体" w:eastAsia="宋体" w:cs="宋体"/>
                <w:color w:val="auto"/>
                <w:sz w:val="21"/>
                <w:szCs w:val="21"/>
                <w:highlight w:val="none"/>
                <w:lang w:val="en-US" w:eastAsia="zh-CN"/>
              </w:rPr>
              <w:t>。</w:t>
            </w:r>
          </w:p>
          <w:p w14:paraId="7CFDA0ED">
            <w:pPr>
              <w:keepNext w:val="0"/>
              <w:keepLines w:val="0"/>
              <w:pageBreakBefore w:val="0"/>
              <w:widowControl/>
              <w:kinsoku/>
              <w:wordWrap/>
              <w:overflowPunct/>
              <w:topLinePunct w:val="0"/>
              <w:bidi w:val="0"/>
              <w:adjustRightInd w:val="0"/>
              <w:snapToGrid w:val="0"/>
              <w:spacing w:line="440" w:lineRule="exact"/>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工艺与质量要求：面料需安全环保、无异味、无有害物质。</w:t>
            </w:r>
          </w:p>
          <w:p w14:paraId="10BB627C">
            <w:pPr>
              <w:keepNext w:val="0"/>
              <w:keepLines w:val="0"/>
              <w:pageBreakBefore w:val="0"/>
              <w:kinsoku/>
              <w:wordWrap/>
              <w:overflowPunct/>
              <w:topLinePunct w:val="0"/>
              <w:bidi w:val="0"/>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6.投标人须在投标文件中提供由国家认可的第三方检测机构出具的检测报告，</w:t>
            </w:r>
            <w:r>
              <w:rPr>
                <w:rFonts w:hint="eastAsia" w:ascii="宋体" w:hAnsi="宋体" w:eastAsia="宋体" w:cs="宋体"/>
                <w:color w:val="auto"/>
                <w:sz w:val="21"/>
                <w:szCs w:val="21"/>
                <w:highlight w:val="none"/>
              </w:rPr>
              <w:t>检测报告</w:t>
            </w:r>
            <w:r>
              <w:rPr>
                <w:rFonts w:hint="eastAsia" w:ascii="宋体" w:hAnsi="宋体" w:eastAsia="宋体" w:cs="宋体"/>
                <w:color w:val="auto"/>
                <w:sz w:val="21"/>
                <w:szCs w:val="21"/>
                <w:highlight w:val="none"/>
                <w:lang w:val="en-US" w:eastAsia="zh-CN"/>
              </w:rPr>
              <w:t>的检测内容</w:t>
            </w:r>
            <w:r>
              <w:rPr>
                <w:rFonts w:hint="eastAsia" w:ascii="宋体" w:hAnsi="宋体" w:eastAsia="宋体" w:cs="宋体"/>
                <w:color w:val="auto"/>
                <w:sz w:val="21"/>
                <w:szCs w:val="21"/>
                <w:highlight w:val="none"/>
              </w:rPr>
              <w:t xml:space="preserve">中须包含但不限于以下内容： </w:t>
            </w:r>
          </w:p>
          <w:p w14:paraId="4907FE37">
            <w:pPr>
              <w:keepNext w:val="0"/>
              <w:keepLines w:val="0"/>
              <w:pageBreakBefore w:val="0"/>
              <w:kinsoku/>
              <w:wordWrap/>
              <w:overflowPunct/>
              <w:topLinePunct w:val="0"/>
              <w:bidi w:val="0"/>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外观质量：拉链顺滑，无错位、掉牙；缝线无漏缝、开线、断线，起止针缉牢；无破洞、污渍、色差等严重影响外观的疵点；</w:t>
            </w:r>
          </w:p>
          <w:p w14:paraId="02883216">
            <w:pPr>
              <w:keepNext w:val="0"/>
              <w:keepLines w:val="0"/>
              <w:pageBreakBefore w:val="0"/>
              <w:kinsoku/>
              <w:wordWrap/>
              <w:overflowPunct/>
              <w:topLinePunct w:val="0"/>
              <w:bidi w:val="0"/>
              <w:spacing w:line="44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织物厚度（mm）</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≥0.8</w:t>
            </w:r>
            <w:r>
              <w:rPr>
                <w:rFonts w:hint="eastAsia" w:ascii="宋体" w:hAnsi="宋体" w:eastAsia="宋体" w:cs="宋体"/>
                <w:color w:val="auto"/>
                <w:sz w:val="21"/>
                <w:szCs w:val="21"/>
                <w:highlight w:val="none"/>
                <w:lang w:val="en-US" w:eastAsia="zh-CN"/>
              </w:rPr>
              <w:t>7；</w:t>
            </w:r>
          </w:p>
          <w:p w14:paraId="0A699825">
            <w:pPr>
              <w:keepNext w:val="0"/>
              <w:keepLines w:val="0"/>
              <w:pageBreakBefore w:val="0"/>
              <w:kinsoku/>
              <w:wordWrap/>
              <w:overflowPunct/>
              <w:topLinePunct w:val="0"/>
              <w:bidi w:val="0"/>
              <w:spacing w:line="44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单位面积公定质量（g/m²）：337±3</w:t>
            </w:r>
            <w:r>
              <w:rPr>
                <w:rFonts w:hint="eastAsia" w:ascii="宋体" w:hAnsi="宋体" w:eastAsia="宋体" w:cs="宋体"/>
                <w:color w:val="auto"/>
                <w:sz w:val="21"/>
                <w:szCs w:val="21"/>
                <w:highlight w:val="none"/>
                <w:lang w:eastAsia="zh-CN"/>
              </w:rPr>
              <w:t>；</w:t>
            </w:r>
          </w:p>
          <w:p w14:paraId="3E3802D9">
            <w:pPr>
              <w:keepNext w:val="0"/>
              <w:keepLines w:val="0"/>
              <w:pageBreakBefore w:val="0"/>
              <w:kinsoku/>
              <w:wordWrap/>
              <w:overflowPunct/>
              <w:topLinePunct w:val="0"/>
              <w:bidi w:val="0"/>
              <w:spacing w:line="44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纵向断裂强力（N）：≥2000</w:t>
            </w:r>
            <w:r>
              <w:rPr>
                <w:rFonts w:hint="eastAsia" w:ascii="宋体" w:hAnsi="宋体" w:eastAsia="宋体" w:cs="宋体"/>
                <w:color w:val="auto"/>
                <w:sz w:val="21"/>
                <w:szCs w:val="21"/>
                <w:highlight w:val="none"/>
                <w:lang w:eastAsia="zh-CN"/>
              </w:rPr>
              <w:t>；</w:t>
            </w:r>
          </w:p>
          <w:p w14:paraId="3D284761">
            <w:pPr>
              <w:pStyle w:val="4"/>
              <w:keepNext w:val="0"/>
              <w:keepLines w:val="0"/>
              <w:pageBreakBefore w:val="0"/>
              <w:kinsoku/>
              <w:wordWrap/>
              <w:overflowPunct/>
              <w:topLinePunct w:val="0"/>
              <w:bidi w:val="0"/>
              <w:spacing w:line="440" w:lineRule="exact"/>
              <w:ind w:firstLine="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织物密度（根/10cm）：径向164±3；纬向276±3</w:t>
            </w:r>
            <w:r>
              <w:rPr>
                <w:rFonts w:hint="eastAsia" w:ascii="宋体" w:hAnsi="宋体" w:eastAsia="宋体" w:cs="宋体"/>
                <w:color w:val="auto"/>
                <w:sz w:val="21"/>
                <w:szCs w:val="21"/>
                <w:highlight w:val="none"/>
                <w:lang w:eastAsia="zh-CN"/>
              </w:rPr>
              <w:t>。</w:t>
            </w:r>
          </w:p>
        </w:tc>
        <w:tc>
          <w:tcPr>
            <w:tcW w:w="1111" w:type="dxa"/>
            <w:tcBorders>
              <w:top w:val="single" w:color="000000" w:sz="4" w:space="0"/>
              <w:left w:val="single" w:color="000000" w:sz="4" w:space="0"/>
              <w:bottom w:val="single" w:color="000000" w:sz="4" w:space="0"/>
              <w:right w:val="single" w:color="000000" w:sz="4" w:space="0"/>
            </w:tcBorders>
            <w:noWrap w:val="0"/>
            <w:vAlign w:val="center"/>
          </w:tcPr>
          <w:p w14:paraId="0FA224EE">
            <w:pPr>
              <w:keepNext w:val="0"/>
              <w:keepLines w:val="0"/>
              <w:pageBreakBefore w:val="0"/>
              <w:widowControl/>
              <w:kinsoku/>
              <w:wordWrap/>
              <w:overflowPunct/>
              <w:topLinePunct w:val="0"/>
              <w:bidi w:val="0"/>
              <w:adjustRightInd w:val="0"/>
              <w:snapToGrid w:val="0"/>
              <w:spacing w:line="440" w:lineRule="exact"/>
              <w:jc w:val="center"/>
              <w:textAlignment w:val="top"/>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11.00</w:t>
            </w:r>
          </w:p>
        </w:tc>
      </w:tr>
      <w:tr w14:paraId="3D1A22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55" w:type="dxa"/>
            <w:tcBorders>
              <w:top w:val="single" w:color="000000" w:sz="4" w:space="0"/>
              <w:left w:val="single" w:color="000000" w:sz="4" w:space="0"/>
              <w:bottom w:val="single" w:color="000000" w:sz="4" w:space="0"/>
              <w:right w:val="single" w:color="000000" w:sz="4" w:space="0"/>
            </w:tcBorders>
            <w:noWrap w:val="0"/>
            <w:vAlign w:val="center"/>
          </w:tcPr>
          <w:p w14:paraId="6C660957">
            <w:pPr>
              <w:keepNext w:val="0"/>
              <w:keepLines w:val="0"/>
              <w:pageBreakBefore w:val="0"/>
              <w:widowControl/>
              <w:kinsoku/>
              <w:wordWrap/>
              <w:overflowPunct/>
              <w:topLinePunct w:val="0"/>
              <w:bidi w:val="0"/>
              <w:adjustRightInd w:val="0"/>
              <w:snapToGrid w:val="0"/>
              <w:spacing w:line="440" w:lineRule="exact"/>
              <w:jc w:val="center"/>
              <w:textAlignment w:val="top"/>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p>
        </w:tc>
        <w:tc>
          <w:tcPr>
            <w:tcW w:w="874" w:type="dxa"/>
            <w:tcBorders>
              <w:top w:val="single" w:color="000000" w:sz="4" w:space="0"/>
              <w:left w:val="single" w:color="000000" w:sz="4" w:space="0"/>
              <w:bottom w:val="single" w:color="auto" w:sz="4" w:space="0"/>
              <w:right w:val="single" w:color="000000" w:sz="4" w:space="0"/>
            </w:tcBorders>
            <w:noWrap w:val="0"/>
            <w:vAlign w:val="center"/>
          </w:tcPr>
          <w:p w14:paraId="2E432219">
            <w:pPr>
              <w:keepNext w:val="0"/>
              <w:keepLines w:val="0"/>
              <w:pageBreakBefore w:val="0"/>
              <w:widowControl/>
              <w:kinsoku/>
              <w:wordWrap/>
              <w:overflowPunct/>
              <w:topLinePunct w:val="0"/>
              <w:bidi w:val="0"/>
              <w:adjustRightInd w:val="0"/>
              <w:snapToGrid w:val="0"/>
              <w:spacing w:line="440" w:lineRule="exact"/>
              <w:jc w:val="center"/>
              <w:textAlignment w:val="top"/>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中性笔</w:t>
            </w:r>
          </w:p>
        </w:tc>
        <w:tc>
          <w:tcPr>
            <w:tcW w:w="960" w:type="dxa"/>
            <w:gridSpan w:val="2"/>
            <w:tcBorders>
              <w:top w:val="single" w:color="000000" w:sz="4" w:space="0"/>
              <w:left w:val="single" w:color="000000" w:sz="4" w:space="0"/>
              <w:bottom w:val="single" w:color="auto" w:sz="4" w:space="0"/>
              <w:right w:val="single" w:color="000000" w:sz="4" w:space="0"/>
            </w:tcBorders>
            <w:noWrap w:val="0"/>
            <w:vAlign w:val="center"/>
          </w:tcPr>
          <w:p w14:paraId="1340F548">
            <w:pPr>
              <w:keepNext w:val="0"/>
              <w:keepLines w:val="0"/>
              <w:pageBreakBefore w:val="0"/>
              <w:widowControl/>
              <w:kinsoku/>
              <w:wordWrap/>
              <w:overflowPunct/>
              <w:topLinePunct w:val="0"/>
              <w:bidi w:val="0"/>
              <w:adjustRightInd w:val="0"/>
              <w:snapToGrid w:val="0"/>
              <w:spacing w:line="440" w:lineRule="exact"/>
              <w:jc w:val="center"/>
              <w:textAlignment w:val="top"/>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120000支</w:t>
            </w:r>
          </w:p>
        </w:tc>
        <w:tc>
          <w:tcPr>
            <w:tcW w:w="700" w:type="dxa"/>
            <w:tcBorders>
              <w:top w:val="single" w:color="000000" w:sz="4" w:space="0"/>
              <w:left w:val="single" w:color="000000" w:sz="4" w:space="0"/>
              <w:bottom w:val="single" w:color="auto" w:sz="4" w:space="0"/>
              <w:right w:val="single" w:color="000000" w:sz="4" w:space="0"/>
            </w:tcBorders>
            <w:noWrap w:val="0"/>
            <w:vAlign w:val="center"/>
          </w:tcPr>
          <w:p w14:paraId="3C4AA987">
            <w:pPr>
              <w:keepNext w:val="0"/>
              <w:keepLines w:val="0"/>
              <w:pageBreakBefore w:val="0"/>
              <w:widowControl/>
              <w:kinsoku/>
              <w:wordWrap/>
              <w:overflowPunct/>
              <w:topLinePunct w:val="0"/>
              <w:bidi w:val="0"/>
              <w:spacing w:line="4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工业</w:t>
            </w:r>
          </w:p>
        </w:tc>
        <w:tc>
          <w:tcPr>
            <w:tcW w:w="5175" w:type="dxa"/>
            <w:tcBorders>
              <w:top w:val="single" w:color="000000" w:sz="4" w:space="0"/>
              <w:left w:val="single" w:color="000000" w:sz="4" w:space="0"/>
              <w:bottom w:val="single" w:color="000000" w:sz="4" w:space="0"/>
              <w:right w:val="single" w:color="000000" w:sz="4" w:space="0"/>
            </w:tcBorders>
            <w:noWrap w:val="0"/>
            <w:vAlign w:val="center"/>
          </w:tcPr>
          <w:p w14:paraId="679CFF7E">
            <w:pPr>
              <w:keepNext w:val="0"/>
              <w:keepLines w:val="0"/>
              <w:pageBreakBefore w:val="0"/>
              <w:widowControl/>
              <w:kinsoku/>
              <w:wordWrap/>
              <w:overflowPunct/>
              <w:topLinePunct w:val="0"/>
              <w:bidi w:val="0"/>
              <w:adjustRightInd w:val="0"/>
              <w:snapToGrid w:val="0"/>
              <w:spacing w:line="440" w:lineRule="exact"/>
              <w:jc w:val="left"/>
              <w:textAlignment w:val="top"/>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1.规格：黑色油墨中性签字笔，按压式或拔盖式,塑料材质，尺寸（长×直径）约140×12mm，克重约8克，笔芯书写流畅，笔芯0.5mm、可更换。</w:t>
            </w:r>
          </w:p>
          <w:p w14:paraId="667D2697">
            <w:pPr>
              <w:keepNext w:val="0"/>
              <w:keepLines w:val="0"/>
              <w:pageBreakBefore w:val="0"/>
              <w:widowControl/>
              <w:kinsoku/>
              <w:wordWrap/>
              <w:overflowPunct/>
              <w:topLinePunct w:val="0"/>
              <w:bidi w:val="0"/>
              <w:adjustRightInd w:val="0"/>
              <w:snapToGrid w:val="0"/>
              <w:spacing w:line="440" w:lineRule="exact"/>
              <w:jc w:val="left"/>
              <w:textAlignment w:val="top"/>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2.功能：具备屏幕点触功能和架放手机功能。</w:t>
            </w:r>
          </w:p>
          <w:p w14:paraId="21AEC881">
            <w:pPr>
              <w:keepNext w:val="0"/>
              <w:keepLines w:val="0"/>
              <w:pageBreakBefore w:val="0"/>
              <w:widowControl/>
              <w:kinsoku/>
              <w:wordWrap/>
              <w:overflowPunct/>
              <w:topLinePunct w:val="0"/>
              <w:bidi w:val="0"/>
              <w:adjustRightInd w:val="0"/>
              <w:snapToGrid w:val="0"/>
              <w:spacing w:line="440" w:lineRule="exact"/>
              <w:jc w:val="left"/>
              <w:textAlignment w:val="top"/>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3.要求：笔杆按采购方要求印刷宣传标语和普查Logo</w:t>
            </w:r>
            <w:r>
              <w:rPr>
                <w:rFonts w:hint="eastAsia" w:ascii="宋体" w:hAnsi="宋体" w:eastAsia="宋体" w:cs="宋体"/>
                <w:i w:val="0"/>
                <w:caps w:val="0"/>
                <w:color w:val="auto"/>
                <w:spacing w:val="0"/>
                <w:sz w:val="21"/>
                <w:szCs w:val="21"/>
                <w:highlight w:val="none"/>
                <w:shd w:val="clear" w:color="auto" w:fill="FFFFFF"/>
                <w:lang w:eastAsia="zh-CN"/>
              </w:rPr>
              <w:t>（</w:t>
            </w:r>
            <w:r>
              <w:rPr>
                <w:rFonts w:hint="eastAsia" w:ascii="宋体" w:hAnsi="宋体" w:eastAsia="宋体" w:cs="宋体"/>
                <w:i w:val="0"/>
                <w:caps w:val="0"/>
                <w:color w:val="auto"/>
                <w:spacing w:val="0"/>
                <w:sz w:val="21"/>
                <w:szCs w:val="21"/>
                <w:highlight w:val="none"/>
                <w:shd w:val="clear" w:color="auto" w:fill="FFFFFF"/>
              </w:rPr>
              <w:t>普查Logo</w:t>
            </w:r>
            <w:r>
              <w:rPr>
                <w:rFonts w:hint="eastAsia" w:ascii="宋体" w:hAnsi="宋体" w:eastAsia="宋体" w:cs="宋体"/>
                <w:i w:val="0"/>
                <w:caps w:val="0"/>
                <w:color w:val="auto"/>
                <w:spacing w:val="0"/>
                <w:sz w:val="21"/>
                <w:szCs w:val="21"/>
                <w:highlight w:val="none"/>
                <w:shd w:val="clear" w:color="auto" w:fill="FFFFFF"/>
                <w:lang w:val="en-US" w:eastAsia="zh-CN"/>
              </w:rPr>
              <w:t>详见采购需求附件1图样</w:t>
            </w:r>
            <w:r>
              <w:rPr>
                <w:rFonts w:hint="eastAsia" w:ascii="宋体" w:hAnsi="宋体" w:eastAsia="宋体" w:cs="宋体"/>
                <w:i w:val="0"/>
                <w:caps w:val="0"/>
                <w:color w:val="auto"/>
                <w:spacing w:val="0"/>
                <w:sz w:val="21"/>
                <w:szCs w:val="21"/>
                <w:highlight w:val="none"/>
                <w:shd w:val="clear" w:color="auto" w:fill="FFFFFF"/>
                <w:lang w:eastAsia="zh-CN"/>
              </w:rPr>
              <w:t>）</w:t>
            </w:r>
            <w:r>
              <w:rPr>
                <w:rFonts w:hint="eastAsia" w:ascii="宋体" w:hAnsi="宋体" w:eastAsia="宋体" w:cs="宋体"/>
                <w:color w:val="auto"/>
                <w:sz w:val="21"/>
                <w:szCs w:val="21"/>
                <w:highlight w:val="none"/>
                <w:lang w:val="en-US" w:eastAsia="zh-CN"/>
              </w:rPr>
              <w:t>，印刷内容清晰，无毛边锯齿，不易掉色。</w:t>
            </w:r>
          </w:p>
        </w:tc>
        <w:tc>
          <w:tcPr>
            <w:tcW w:w="1111" w:type="dxa"/>
            <w:tcBorders>
              <w:top w:val="single" w:color="000000" w:sz="4" w:space="0"/>
              <w:left w:val="single" w:color="000000" w:sz="4" w:space="0"/>
              <w:bottom w:val="single" w:color="000000" w:sz="4" w:space="0"/>
              <w:right w:val="single" w:color="000000" w:sz="4" w:space="0"/>
            </w:tcBorders>
            <w:noWrap w:val="0"/>
            <w:vAlign w:val="center"/>
          </w:tcPr>
          <w:p w14:paraId="41F190DF">
            <w:pPr>
              <w:keepNext w:val="0"/>
              <w:keepLines w:val="0"/>
              <w:pageBreakBefore w:val="0"/>
              <w:widowControl/>
              <w:kinsoku/>
              <w:wordWrap/>
              <w:overflowPunct/>
              <w:topLinePunct w:val="0"/>
              <w:bidi w:val="0"/>
              <w:adjustRightInd w:val="0"/>
              <w:snapToGrid w:val="0"/>
              <w:spacing w:line="440" w:lineRule="exact"/>
              <w:jc w:val="center"/>
              <w:textAlignment w:val="top"/>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1.00</w:t>
            </w:r>
          </w:p>
        </w:tc>
      </w:tr>
      <w:tr w14:paraId="1B29B9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55" w:type="dxa"/>
            <w:tcBorders>
              <w:top w:val="single" w:color="000000" w:sz="4" w:space="0"/>
              <w:left w:val="single" w:color="000000" w:sz="4" w:space="0"/>
              <w:bottom w:val="single" w:color="000000" w:sz="4" w:space="0"/>
              <w:right w:val="single" w:color="000000" w:sz="4" w:space="0"/>
            </w:tcBorders>
            <w:noWrap w:val="0"/>
            <w:vAlign w:val="center"/>
          </w:tcPr>
          <w:p w14:paraId="2CF12096">
            <w:pPr>
              <w:keepNext w:val="0"/>
              <w:keepLines w:val="0"/>
              <w:pageBreakBefore w:val="0"/>
              <w:widowControl/>
              <w:kinsoku/>
              <w:wordWrap/>
              <w:overflowPunct/>
              <w:topLinePunct w:val="0"/>
              <w:bidi w:val="0"/>
              <w:adjustRightInd w:val="0"/>
              <w:snapToGrid w:val="0"/>
              <w:spacing w:line="440" w:lineRule="exact"/>
              <w:jc w:val="center"/>
              <w:textAlignment w:val="top"/>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p>
        </w:tc>
        <w:tc>
          <w:tcPr>
            <w:tcW w:w="874" w:type="dxa"/>
            <w:tcBorders>
              <w:top w:val="single" w:color="000000" w:sz="4" w:space="0"/>
              <w:left w:val="single" w:color="000000" w:sz="4" w:space="0"/>
              <w:bottom w:val="single" w:color="auto" w:sz="4" w:space="0"/>
              <w:right w:val="single" w:color="000000" w:sz="4" w:space="0"/>
            </w:tcBorders>
            <w:noWrap w:val="0"/>
            <w:vAlign w:val="center"/>
          </w:tcPr>
          <w:p w14:paraId="1E4E6DEC">
            <w:pPr>
              <w:keepNext w:val="0"/>
              <w:keepLines w:val="0"/>
              <w:pageBreakBefore w:val="0"/>
              <w:widowControl/>
              <w:kinsoku/>
              <w:wordWrap/>
              <w:overflowPunct/>
              <w:topLinePunct w:val="0"/>
              <w:bidi w:val="0"/>
              <w:adjustRightInd w:val="0"/>
              <w:snapToGrid w:val="0"/>
              <w:spacing w:line="440" w:lineRule="exact"/>
              <w:jc w:val="center"/>
              <w:textAlignment w:val="top"/>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笔记本</w:t>
            </w:r>
          </w:p>
        </w:tc>
        <w:tc>
          <w:tcPr>
            <w:tcW w:w="960" w:type="dxa"/>
            <w:gridSpan w:val="2"/>
            <w:tcBorders>
              <w:top w:val="single" w:color="000000" w:sz="4" w:space="0"/>
              <w:left w:val="single" w:color="000000" w:sz="4" w:space="0"/>
              <w:bottom w:val="single" w:color="auto" w:sz="4" w:space="0"/>
              <w:right w:val="single" w:color="000000" w:sz="4" w:space="0"/>
            </w:tcBorders>
            <w:noWrap w:val="0"/>
            <w:vAlign w:val="center"/>
          </w:tcPr>
          <w:p w14:paraId="1B78878C">
            <w:pPr>
              <w:keepNext w:val="0"/>
              <w:keepLines w:val="0"/>
              <w:pageBreakBefore w:val="0"/>
              <w:widowControl/>
              <w:kinsoku/>
              <w:wordWrap/>
              <w:overflowPunct/>
              <w:topLinePunct w:val="0"/>
              <w:bidi w:val="0"/>
              <w:adjustRightInd w:val="0"/>
              <w:snapToGrid w:val="0"/>
              <w:spacing w:line="440" w:lineRule="exact"/>
              <w:jc w:val="center"/>
              <w:textAlignment w:val="top"/>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120000本</w:t>
            </w:r>
          </w:p>
        </w:tc>
        <w:tc>
          <w:tcPr>
            <w:tcW w:w="700" w:type="dxa"/>
            <w:tcBorders>
              <w:top w:val="single" w:color="000000" w:sz="4" w:space="0"/>
              <w:left w:val="single" w:color="000000" w:sz="4" w:space="0"/>
              <w:bottom w:val="single" w:color="auto" w:sz="4" w:space="0"/>
              <w:right w:val="single" w:color="000000" w:sz="4" w:space="0"/>
            </w:tcBorders>
            <w:noWrap w:val="0"/>
            <w:vAlign w:val="center"/>
          </w:tcPr>
          <w:p w14:paraId="42AAFF4A">
            <w:pPr>
              <w:keepNext w:val="0"/>
              <w:keepLines w:val="0"/>
              <w:pageBreakBefore w:val="0"/>
              <w:widowControl/>
              <w:kinsoku/>
              <w:wordWrap/>
              <w:overflowPunct/>
              <w:topLinePunct w:val="0"/>
              <w:bidi w:val="0"/>
              <w:spacing w:line="4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工业</w:t>
            </w:r>
          </w:p>
        </w:tc>
        <w:tc>
          <w:tcPr>
            <w:tcW w:w="5175" w:type="dxa"/>
            <w:tcBorders>
              <w:top w:val="single" w:color="000000" w:sz="4" w:space="0"/>
              <w:left w:val="single" w:color="000000" w:sz="4" w:space="0"/>
              <w:bottom w:val="single" w:color="000000" w:sz="4" w:space="0"/>
              <w:right w:val="single" w:color="000000" w:sz="4" w:space="0"/>
            </w:tcBorders>
            <w:noWrap w:val="0"/>
            <w:vAlign w:val="center"/>
          </w:tcPr>
          <w:p w14:paraId="5AC7B059">
            <w:pPr>
              <w:keepNext w:val="0"/>
              <w:keepLines w:val="0"/>
              <w:pageBreakBefore w:val="0"/>
              <w:widowControl/>
              <w:kinsoku/>
              <w:wordWrap/>
              <w:overflowPunct/>
              <w:topLinePunct w:val="0"/>
              <w:bidi w:val="0"/>
              <w:adjustRightInd w:val="0"/>
              <w:snapToGrid w:val="0"/>
              <w:spacing w:line="440" w:lineRule="exact"/>
              <w:jc w:val="left"/>
              <w:textAlignment w:val="top"/>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1.规格：尺寸约110mm（宽）×180mm（长）。</w:t>
            </w:r>
          </w:p>
          <w:p w14:paraId="074DE07E">
            <w:pPr>
              <w:keepNext w:val="0"/>
              <w:keepLines w:val="0"/>
              <w:pageBreakBefore w:val="0"/>
              <w:widowControl/>
              <w:kinsoku/>
              <w:wordWrap/>
              <w:overflowPunct/>
              <w:topLinePunct w:val="0"/>
              <w:bidi w:val="0"/>
              <w:adjustRightInd w:val="0"/>
              <w:snapToGrid w:val="0"/>
              <w:spacing w:line="440" w:lineRule="exact"/>
              <w:jc w:val="left"/>
              <w:textAlignment w:val="top"/>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2.内页：采用70g以上</w:t>
            </w:r>
            <w:r>
              <w:rPr>
                <w:rFonts w:hint="eastAsia" w:ascii="宋体" w:hAnsi="宋体" w:eastAsia="宋体" w:cs="宋体"/>
                <w:i w:val="0"/>
                <w:caps w:val="0"/>
                <w:color w:val="auto"/>
                <w:spacing w:val="0"/>
                <w:sz w:val="21"/>
                <w:szCs w:val="21"/>
                <w:highlight w:val="none"/>
                <w:shd w:val="clear" w:color="auto" w:fill="FFFFFF"/>
              </w:rPr>
              <w:t>双胶纸</w:t>
            </w:r>
            <w:r>
              <w:rPr>
                <w:rFonts w:hint="eastAsia" w:ascii="宋体" w:hAnsi="宋体" w:eastAsia="宋体" w:cs="宋体"/>
                <w:color w:val="auto"/>
                <w:sz w:val="21"/>
                <w:szCs w:val="21"/>
                <w:highlight w:val="none"/>
                <w:shd w:val="clear" w:color="auto" w:fill="FFFFFF"/>
                <w:lang w:val="en-US" w:eastAsia="zh-CN"/>
              </w:rPr>
              <w:t>，页数不少于70页。</w:t>
            </w:r>
          </w:p>
          <w:p w14:paraId="79AF093B">
            <w:pPr>
              <w:keepNext w:val="0"/>
              <w:keepLines w:val="0"/>
              <w:pageBreakBefore w:val="0"/>
              <w:widowControl/>
              <w:kinsoku/>
              <w:wordWrap/>
              <w:overflowPunct/>
              <w:topLinePunct w:val="0"/>
              <w:bidi w:val="0"/>
              <w:adjustRightInd w:val="0"/>
              <w:snapToGrid w:val="0"/>
              <w:spacing w:line="440" w:lineRule="exact"/>
              <w:jc w:val="left"/>
              <w:textAlignment w:val="top"/>
              <w:rPr>
                <w:rFonts w:hint="eastAsia" w:ascii="宋体" w:hAnsi="宋体" w:eastAsia="宋体" w:cs="宋体"/>
                <w:i w:val="0"/>
                <w:caps w:val="0"/>
                <w:color w:val="auto"/>
                <w:spacing w:val="0"/>
                <w:sz w:val="21"/>
                <w:szCs w:val="21"/>
                <w:highlight w:val="none"/>
                <w:shd w:val="clear" w:color="auto" w:fill="FFFFFF"/>
              </w:rPr>
            </w:pPr>
            <w:r>
              <w:rPr>
                <w:rFonts w:hint="eastAsia" w:ascii="宋体" w:hAnsi="宋体" w:eastAsia="宋体" w:cs="宋体"/>
                <w:color w:val="auto"/>
                <w:sz w:val="21"/>
                <w:szCs w:val="21"/>
                <w:highlight w:val="none"/>
                <w:shd w:val="clear" w:color="auto" w:fill="FFFFFF"/>
                <w:lang w:val="en-US" w:eastAsia="zh-CN"/>
              </w:rPr>
              <w:t>3.封面：</w:t>
            </w:r>
            <w:r>
              <w:rPr>
                <w:rFonts w:hint="eastAsia" w:ascii="宋体" w:hAnsi="宋体" w:eastAsia="宋体" w:cs="宋体"/>
                <w:i w:val="0"/>
                <w:caps w:val="0"/>
                <w:color w:val="auto"/>
                <w:spacing w:val="0"/>
                <w:sz w:val="21"/>
                <w:szCs w:val="21"/>
                <w:highlight w:val="none"/>
                <w:shd w:val="clear" w:color="auto" w:fill="FFFFFF"/>
              </w:rPr>
              <w:t>耐磨PU皮面</w:t>
            </w:r>
            <w:r>
              <w:rPr>
                <w:rFonts w:hint="eastAsia" w:ascii="宋体" w:hAnsi="宋体" w:eastAsia="宋体" w:cs="宋体"/>
                <w:color w:val="auto"/>
                <w:sz w:val="21"/>
                <w:szCs w:val="21"/>
                <w:highlight w:val="none"/>
                <w:shd w:val="clear" w:color="auto" w:fill="FFFFFF"/>
                <w:lang w:val="en-US" w:eastAsia="zh-CN"/>
              </w:rPr>
              <w:t>，醒目印制全国农业普查统一标识及“第四次全国农业普查”、“广西壮族自治区第四次全国农业普查领导小组办公室”字样，</w:t>
            </w:r>
            <w:r>
              <w:rPr>
                <w:rFonts w:hint="eastAsia" w:ascii="宋体" w:hAnsi="宋体" w:eastAsia="宋体" w:cs="宋体"/>
                <w:i w:val="0"/>
                <w:caps w:val="0"/>
                <w:color w:val="auto"/>
                <w:spacing w:val="0"/>
                <w:sz w:val="21"/>
                <w:szCs w:val="21"/>
                <w:highlight w:val="none"/>
                <w:shd w:val="clear" w:color="auto" w:fill="FFFFFF"/>
              </w:rPr>
              <w:t>印刷内容清晰，无毛边锯齿，不掉色。</w:t>
            </w:r>
          </w:p>
          <w:p w14:paraId="1576EF74">
            <w:pPr>
              <w:keepNext w:val="0"/>
              <w:keepLines w:val="0"/>
              <w:pageBreakBefore w:val="0"/>
              <w:widowControl/>
              <w:kinsoku/>
              <w:wordWrap/>
              <w:overflowPunct/>
              <w:topLinePunct w:val="0"/>
              <w:bidi w:val="0"/>
              <w:adjustRightInd w:val="0"/>
              <w:snapToGrid w:val="0"/>
              <w:spacing w:line="440" w:lineRule="exact"/>
              <w:jc w:val="left"/>
              <w:textAlignment w:val="top"/>
              <w:rPr>
                <w:rFonts w:hint="eastAsia" w:ascii="宋体" w:hAnsi="宋体" w:eastAsia="宋体" w:cs="宋体"/>
                <w:color w:val="auto"/>
                <w:sz w:val="21"/>
                <w:szCs w:val="21"/>
                <w:highlight w:val="none"/>
                <w:lang w:val="en-US" w:eastAsia="zh-CN"/>
              </w:rPr>
            </w:pPr>
            <w:r>
              <w:rPr>
                <w:rFonts w:hint="eastAsia" w:ascii="宋体" w:hAnsi="宋体" w:eastAsia="宋体" w:cs="宋体"/>
                <w:i w:val="0"/>
                <w:caps w:val="0"/>
                <w:color w:val="auto"/>
                <w:spacing w:val="0"/>
                <w:sz w:val="21"/>
                <w:szCs w:val="21"/>
                <w:highlight w:val="none"/>
                <w:shd w:val="clear" w:color="auto" w:fill="FFFFFF"/>
                <w:lang w:val="en-US" w:eastAsia="zh-CN"/>
              </w:rPr>
              <w:t>4.</w:t>
            </w:r>
            <w:r>
              <w:rPr>
                <w:rFonts w:hint="eastAsia" w:ascii="宋体" w:hAnsi="宋体" w:eastAsia="宋体" w:cs="宋体"/>
                <w:color w:val="auto"/>
                <w:sz w:val="21"/>
                <w:szCs w:val="21"/>
                <w:highlight w:val="none"/>
                <w:shd w:val="clear" w:color="auto" w:fill="FFFFFF"/>
                <w:lang w:val="en-US" w:eastAsia="zh-CN"/>
              </w:rPr>
              <w:t>装订：线圈装或胶装，可平摊书写。</w:t>
            </w:r>
          </w:p>
        </w:tc>
        <w:tc>
          <w:tcPr>
            <w:tcW w:w="1111" w:type="dxa"/>
            <w:tcBorders>
              <w:top w:val="single" w:color="000000" w:sz="4" w:space="0"/>
              <w:left w:val="single" w:color="000000" w:sz="4" w:space="0"/>
              <w:bottom w:val="single" w:color="000000" w:sz="4" w:space="0"/>
              <w:right w:val="single" w:color="000000" w:sz="4" w:space="0"/>
            </w:tcBorders>
            <w:noWrap w:val="0"/>
            <w:vAlign w:val="center"/>
          </w:tcPr>
          <w:p w14:paraId="79986014">
            <w:pPr>
              <w:keepNext w:val="0"/>
              <w:keepLines w:val="0"/>
              <w:pageBreakBefore w:val="0"/>
              <w:widowControl/>
              <w:kinsoku/>
              <w:wordWrap/>
              <w:overflowPunct/>
              <w:topLinePunct w:val="0"/>
              <w:bidi w:val="0"/>
              <w:adjustRightInd w:val="0"/>
              <w:snapToGrid w:val="0"/>
              <w:spacing w:line="440" w:lineRule="exact"/>
              <w:jc w:val="center"/>
              <w:textAlignment w:val="top"/>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4.50</w:t>
            </w:r>
          </w:p>
        </w:tc>
      </w:tr>
      <w:tr w14:paraId="01AD5A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55" w:type="dxa"/>
            <w:tcBorders>
              <w:top w:val="single" w:color="000000" w:sz="4" w:space="0"/>
              <w:left w:val="single" w:color="000000" w:sz="4" w:space="0"/>
              <w:bottom w:val="single" w:color="000000" w:sz="4" w:space="0"/>
              <w:right w:val="single" w:color="000000" w:sz="4" w:space="0"/>
            </w:tcBorders>
            <w:noWrap w:val="0"/>
            <w:vAlign w:val="center"/>
          </w:tcPr>
          <w:p w14:paraId="23F6D662">
            <w:pPr>
              <w:keepNext w:val="0"/>
              <w:keepLines w:val="0"/>
              <w:pageBreakBefore w:val="0"/>
              <w:widowControl/>
              <w:kinsoku/>
              <w:wordWrap/>
              <w:overflowPunct/>
              <w:topLinePunct w:val="0"/>
              <w:bidi w:val="0"/>
              <w:adjustRightInd w:val="0"/>
              <w:snapToGrid w:val="0"/>
              <w:spacing w:line="440" w:lineRule="exact"/>
              <w:jc w:val="center"/>
              <w:textAlignment w:val="top"/>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p>
        </w:tc>
        <w:tc>
          <w:tcPr>
            <w:tcW w:w="874" w:type="dxa"/>
            <w:tcBorders>
              <w:top w:val="single" w:color="000000" w:sz="4" w:space="0"/>
              <w:left w:val="single" w:color="000000" w:sz="4" w:space="0"/>
              <w:bottom w:val="single" w:color="auto" w:sz="4" w:space="0"/>
              <w:right w:val="single" w:color="000000" w:sz="4" w:space="0"/>
            </w:tcBorders>
            <w:noWrap w:val="0"/>
            <w:vAlign w:val="center"/>
          </w:tcPr>
          <w:p w14:paraId="22F6557A">
            <w:pPr>
              <w:keepNext w:val="0"/>
              <w:keepLines w:val="0"/>
              <w:pageBreakBefore w:val="0"/>
              <w:widowControl/>
              <w:kinsoku/>
              <w:wordWrap/>
              <w:overflowPunct/>
              <w:topLinePunct w:val="0"/>
              <w:bidi w:val="0"/>
              <w:adjustRightInd w:val="0"/>
              <w:snapToGrid w:val="0"/>
              <w:spacing w:line="440" w:lineRule="exact"/>
              <w:jc w:val="center"/>
              <w:textAlignment w:val="top"/>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马甲</w:t>
            </w:r>
          </w:p>
        </w:tc>
        <w:tc>
          <w:tcPr>
            <w:tcW w:w="960" w:type="dxa"/>
            <w:gridSpan w:val="2"/>
            <w:tcBorders>
              <w:top w:val="single" w:color="000000" w:sz="4" w:space="0"/>
              <w:left w:val="single" w:color="000000" w:sz="4" w:space="0"/>
              <w:bottom w:val="single" w:color="auto" w:sz="4" w:space="0"/>
              <w:right w:val="single" w:color="000000" w:sz="4" w:space="0"/>
            </w:tcBorders>
            <w:noWrap w:val="0"/>
            <w:vAlign w:val="center"/>
          </w:tcPr>
          <w:p w14:paraId="7E9875E7">
            <w:pPr>
              <w:keepNext w:val="0"/>
              <w:keepLines w:val="0"/>
              <w:pageBreakBefore w:val="0"/>
              <w:widowControl/>
              <w:kinsoku/>
              <w:wordWrap/>
              <w:overflowPunct/>
              <w:topLinePunct w:val="0"/>
              <w:bidi w:val="0"/>
              <w:adjustRightInd w:val="0"/>
              <w:snapToGrid w:val="0"/>
              <w:spacing w:line="440" w:lineRule="exact"/>
              <w:jc w:val="center"/>
              <w:textAlignment w:val="top"/>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120000件</w:t>
            </w:r>
          </w:p>
        </w:tc>
        <w:tc>
          <w:tcPr>
            <w:tcW w:w="700" w:type="dxa"/>
            <w:tcBorders>
              <w:top w:val="single" w:color="000000" w:sz="4" w:space="0"/>
              <w:left w:val="single" w:color="000000" w:sz="4" w:space="0"/>
              <w:bottom w:val="single" w:color="auto" w:sz="4" w:space="0"/>
              <w:right w:val="single" w:color="000000" w:sz="4" w:space="0"/>
            </w:tcBorders>
            <w:noWrap w:val="0"/>
            <w:vAlign w:val="center"/>
          </w:tcPr>
          <w:p w14:paraId="243A14E8">
            <w:pPr>
              <w:keepNext w:val="0"/>
              <w:keepLines w:val="0"/>
              <w:pageBreakBefore w:val="0"/>
              <w:widowControl/>
              <w:kinsoku/>
              <w:wordWrap/>
              <w:overflowPunct/>
              <w:topLinePunct w:val="0"/>
              <w:bidi w:val="0"/>
              <w:spacing w:line="4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工业</w:t>
            </w:r>
          </w:p>
        </w:tc>
        <w:tc>
          <w:tcPr>
            <w:tcW w:w="5175" w:type="dxa"/>
            <w:tcBorders>
              <w:top w:val="single" w:color="000000" w:sz="4" w:space="0"/>
              <w:left w:val="single" w:color="000000" w:sz="4" w:space="0"/>
              <w:bottom w:val="single" w:color="000000" w:sz="4" w:space="0"/>
              <w:right w:val="single" w:color="000000" w:sz="4" w:space="0"/>
            </w:tcBorders>
            <w:noWrap w:val="0"/>
            <w:vAlign w:val="center"/>
          </w:tcPr>
          <w:p w14:paraId="38A33562">
            <w:pPr>
              <w:keepNext w:val="0"/>
              <w:keepLines w:val="0"/>
              <w:pageBreakBefore w:val="0"/>
              <w:widowControl/>
              <w:kinsoku/>
              <w:wordWrap/>
              <w:overflowPunct/>
              <w:topLinePunct w:val="0"/>
              <w:bidi w:val="0"/>
              <w:adjustRightInd w:val="0"/>
              <w:snapToGrid w:val="0"/>
              <w:spacing w:line="440" w:lineRule="exact"/>
              <w:jc w:val="left"/>
              <w:textAlignment w:val="top"/>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1.面料：</w:t>
            </w:r>
            <w:r>
              <w:rPr>
                <w:rFonts w:hint="eastAsia" w:ascii="宋体" w:hAnsi="宋体" w:eastAsia="宋体" w:cs="宋体"/>
                <w:color w:val="auto"/>
                <w:sz w:val="21"/>
                <w:szCs w:val="21"/>
                <w:highlight w:val="none"/>
              </w:rPr>
              <w:t>双层马甲</w:t>
            </w:r>
            <w:r>
              <w:rPr>
                <w:rFonts w:hint="eastAsia" w:ascii="宋体" w:hAnsi="宋体" w:eastAsia="宋体" w:cs="宋体"/>
                <w:color w:val="auto"/>
                <w:sz w:val="21"/>
                <w:szCs w:val="21"/>
                <w:highlight w:val="none"/>
                <w:lang w:val="en-US" w:eastAsia="zh-CN"/>
              </w:rPr>
              <w:t>，适合户外及室内多种场景穿着。</w:t>
            </w:r>
          </w:p>
          <w:p w14:paraId="397B7F4E">
            <w:pPr>
              <w:keepNext w:val="0"/>
              <w:keepLines w:val="0"/>
              <w:pageBreakBefore w:val="0"/>
              <w:widowControl/>
              <w:kinsoku/>
              <w:wordWrap/>
              <w:overflowPunct/>
              <w:topLinePunct w:val="0"/>
              <w:bidi w:val="0"/>
              <w:adjustRightInd w:val="0"/>
              <w:snapToGrid w:val="0"/>
              <w:spacing w:line="440" w:lineRule="exact"/>
              <w:jc w:val="left"/>
              <w:textAlignment w:val="top"/>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2.颜色以及字体：马甲主色为正红色，印刷字体采用华文新魏字体。</w:t>
            </w:r>
          </w:p>
          <w:p w14:paraId="7BA555F4">
            <w:pPr>
              <w:keepNext w:val="0"/>
              <w:keepLines w:val="0"/>
              <w:pageBreakBefore w:val="0"/>
              <w:widowControl/>
              <w:kinsoku/>
              <w:wordWrap/>
              <w:overflowPunct/>
              <w:topLinePunct w:val="0"/>
              <w:bidi w:val="0"/>
              <w:adjustRightInd w:val="0"/>
              <w:snapToGrid w:val="0"/>
              <w:spacing w:line="440" w:lineRule="exact"/>
              <w:jc w:val="left"/>
              <w:textAlignment w:val="top"/>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3.标识：左胸前醒目印制“广西第四次全国农业普查”及普查Logo</w:t>
            </w:r>
            <w:r>
              <w:rPr>
                <w:rFonts w:hint="eastAsia" w:ascii="宋体" w:hAnsi="宋体" w:eastAsia="宋体" w:cs="宋体"/>
                <w:i w:val="0"/>
                <w:caps w:val="0"/>
                <w:color w:val="auto"/>
                <w:spacing w:val="0"/>
                <w:sz w:val="21"/>
                <w:szCs w:val="21"/>
                <w:highlight w:val="none"/>
                <w:shd w:val="clear" w:color="auto" w:fill="FFFFFF"/>
                <w:lang w:eastAsia="zh-CN"/>
              </w:rPr>
              <w:t>（</w:t>
            </w:r>
            <w:r>
              <w:rPr>
                <w:rFonts w:hint="eastAsia" w:ascii="宋体" w:hAnsi="宋体" w:eastAsia="宋体" w:cs="宋体"/>
                <w:i w:val="0"/>
                <w:caps w:val="0"/>
                <w:color w:val="auto"/>
                <w:spacing w:val="0"/>
                <w:sz w:val="21"/>
                <w:szCs w:val="21"/>
                <w:highlight w:val="none"/>
                <w:shd w:val="clear" w:color="auto" w:fill="FFFFFF"/>
              </w:rPr>
              <w:t>普查Logo</w:t>
            </w:r>
            <w:r>
              <w:rPr>
                <w:rFonts w:hint="eastAsia" w:ascii="宋体" w:hAnsi="宋体" w:eastAsia="宋体" w:cs="宋体"/>
                <w:i w:val="0"/>
                <w:caps w:val="0"/>
                <w:color w:val="auto"/>
                <w:spacing w:val="0"/>
                <w:sz w:val="21"/>
                <w:szCs w:val="21"/>
                <w:highlight w:val="none"/>
                <w:shd w:val="clear" w:color="auto" w:fill="FFFFFF"/>
                <w:lang w:val="en-US" w:eastAsia="zh-CN"/>
              </w:rPr>
              <w:t>详见采购需求附件1图样</w:t>
            </w:r>
            <w:r>
              <w:rPr>
                <w:rFonts w:hint="eastAsia" w:ascii="宋体" w:hAnsi="宋体" w:eastAsia="宋体" w:cs="宋体"/>
                <w:i w:val="0"/>
                <w:caps w:val="0"/>
                <w:color w:val="auto"/>
                <w:spacing w:val="0"/>
                <w:sz w:val="21"/>
                <w:szCs w:val="21"/>
                <w:highlight w:val="none"/>
                <w:shd w:val="clear" w:color="auto" w:fill="FFFFFF"/>
                <w:lang w:eastAsia="zh-CN"/>
              </w:rPr>
              <w:t>）</w:t>
            </w:r>
            <w:r>
              <w:rPr>
                <w:rFonts w:hint="eastAsia" w:ascii="宋体" w:hAnsi="宋体" w:eastAsia="宋体" w:cs="宋体"/>
                <w:color w:val="auto"/>
                <w:sz w:val="21"/>
                <w:szCs w:val="21"/>
                <w:highlight w:val="none"/>
                <w:lang w:val="en-US" w:eastAsia="zh-CN"/>
              </w:rPr>
              <w:t>，后身显著位置缝制或热转印”农业普查”字样。</w:t>
            </w:r>
            <w:r>
              <w:rPr>
                <w:rFonts w:hint="eastAsia" w:ascii="宋体" w:hAnsi="宋体" w:eastAsia="宋体" w:cs="宋体"/>
                <w:color w:val="auto"/>
                <w:sz w:val="21"/>
                <w:szCs w:val="21"/>
                <w:highlight w:val="none"/>
                <w:lang w:eastAsia="zh-CN"/>
              </w:rPr>
              <w:t>（</w:t>
            </w:r>
            <w:r>
              <w:rPr>
                <w:rFonts w:hint="eastAsia" w:ascii="宋体" w:hAnsi="宋体" w:eastAsia="宋体" w:cs="宋体"/>
                <w:i w:val="0"/>
                <w:caps w:val="0"/>
                <w:color w:val="auto"/>
                <w:spacing w:val="0"/>
                <w:sz w:val="21"/>
                <w:szCs w:val="21"/>
                <w:highlight w:val="none"/>
                <w:shd w:val="clear" w:color="auto" w:fill="FFFFFF"/>
                <w:lang w:val="en-US" w:eastAsia="zh-CN"/>
              </w:rPr>
              <w:t>中标人</w:t>
            </w:r>
            <w:r>
              <w:rPr>
                <w:rFonts w:hint="eastAsia" w:ascii="宋体" w:hAnsi="宋体" w:eastAsia="宋体" w:cs="宋体"/>
                <w:i w:val="0"/>
                <w:caps w:val="0"/>
                <w:color w:val="auto"/>
                <w:spacing w:val="0"/>
                <w:sz w:val="21"/>
                <w:szCs w:val="21"/>
                <w:highlight w:val="none"/>
                <w:shd w:val="clear" w:color="auto" w:fill="FFFFFF"/>
              </w:rPr>
              <w:t>须严格按照采购人</w:t>
            </w:r>
            <w:r>
              <w:rPr>
                <w:rFonts w:hint="eastAsia" w:ascii="宋体" w:hAnsi="宋体" w:eastAsia="宋体" w:cs="宋体"/>
                <w:i w:val="0"/>
                <w:caps w:val="0"/>
                <w:color w:val="auto"/>
                <w:spacing w:val="0"/>
                <w:sz w:val="21"/>
                <w:szCs w:val="21"/>
                <w:highlight w:val="none"/>
                <w:shd w:val="clear" w:color="auto" w:fill="FFFFFF"/>
                <w:lang w:val="en-US" w:eastAsia="zh-CN"/>
              </w:rPr>
              <w:t>最终</w:t>
            </w:r>
            <w:r>
              <w:rPr>
                <w:rFonts w:hint="eastAsia" w:ascii="宋体" w:hAnsi="宋体" w:eastAsia="宋体" w:cs="宋体"/>
                <w:i w:val="0"/>
                <w:caps w:val="0"/>
                <w:color w:val="auto"/>
                <w:spacing w:val="0"/>
                <w:sz w:val="21"/>
                <w:szCs w:val="21"/>
                <w:highlight w:val="none"/>
                <w:shd w:val="clear" w:color="auto" w:fill="FFFFFF"/>
              </w:rPr>
              <w:t>提供的设计版面印制</w:t>
            </w:r>
            <w:r>
              <w:rPr>
                <w:rFonts w:hint="eastAsia" w:ascii="宋体" w:hAnsi="宋体" w:eastAsia="宋体" w:cs="宋体"/>
                <w:color w:val="auto"/>
                <w:sz w:val="21"/>
                <w:szCs w:val="21"/>
                <w:highlight w:val="none"/>
                <w:lang w:eastAsia="zh-CN"/>
              </w:rPr>
              <w:t>）</w:t>
            </w:r>
          </w:p>
          <w:p w14:paraId="6AEA551A">
            <w:pPr>
              <w:keepNext w:val="0"/>
              <w:keepLines w:val="0"/>
              <w:pageBreakBefore w:val="0"/>
              <w:widowControl/>
              <w:kinsoku/>
              <w:wordWrap/>
              <w:overflowPunct/>
              <w:topLinePunct w:val="0"/>
              <w:bidi w:val="0"/>
              <w:adjustRightInd w:val="0"/>
              <w:snapToGrid w:val="0"/>
              <w:spacing w:line="440" w:lineRule="exact"/>
              <w:jc w:val="left"/>
              <w:textAlignment w:val="top"/>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4.款式：宽松便携，前开襟拉链设计，</w:t>
            </w:r>
            <w:r>
              <w:rPr>
                <w:rFonts w:hint="eastAsia" w:ascii="宋体" w:hAnsi="宋体" w:eastAsia="宋体" w:cs="宋体"/>
                <w:color w:val="auto"/>
                <w:sz w:val="21"/>
                <w:szCs w:val="21"/>
                <w:highlight w:val="none"/>
              </w:rPr>
              <w:t>提供M码至5XL不同</w:t>
            </w:r>
            <w:r>
              <w:rPr>
                <w:rFonts w:hint="eastAsia" w:ascii="宋体" w:hAnsi="宋体" w:eastAsia="宋体" w:cs="宋体"/>
                <w:color w:val="auto"/>
                <w:sz w:val="21"/>
                <w:szCs w:val="21"/>
                <w:highlight w:val="none"/>
                <w:lang w:eastAsia="zh-CN"/>
              </w:rPr>
              <w:t>尺</w:t>
            </w:r>
            <w:r>
              <w:rPr>
                <w:rFonts w:hint="eastAsia" w:ascii="宋体" w:hAnsi="宋体" w:eastAsia="宋体" w:cs="宋体"/>
                <w:color w:val="auto"/>
                <w:sz w:val="21"/>
                <w:szCs w:val="21"/>
                <w:highlight w:val="none"/>
              </w:rPr>
              <w:t>码</w:t>
            </w:r>
            <w:r>
              <w:rPr>
                <w:rFonts w:hint="eastAsia" w:ascii="宋体" w:hAnsi="宋体" w:eastAsia="宋体" w:cs="宋体"/>
                <w:color w:val="auto"/>
                <w:sz w:val="21"/>
                <w:szCs w:val="21"/>
                <w:highlight w:val="none"/>
                <w:lang w:val="en-US" w:eastAsia="zh-CN"/>
              </w:rPr>
              <w:t>。</w:t>
            </w:r>
          </w:p>
          <w:p w14:paraId="34F19D03">
            <w:pPr>
              <w:keepNext w:val="0"/>
              <w:keepLines w:val="0"/>
              <w:pageBreakBefore w:val="0"/>
              <w:kinsoku/>
              <w:wordWrap/>
              <w:overflowPunct/>
              <w:topLinePunct w:val="0"/>
              <w:bidi w:val="0"/>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5.投标人须在投标文件中提供由国家认可的第三方检测机构出具的检测报告，</w:t>
            </w:r>
            <w:r>
              <w:rPr>
                <w:rFonts w:hint="eastAsia" w:ascii="宋体" w:hAnsi="宋体" w:eastAsia="宋体" w:cs="宋体"/>
                <w:color w:val="auto"/>
                <w:sz w:val="21"/>
                <w:szCs w:val="21"/>
                <w:highlight w:val="none"/>
              </w:rPr>
              <w:t>检测报告</w:t>
            </w:r>
            <w:r>
              <w:rPr>
                <w:rFonts w:hint="eastAsia" w:ascii="宋体" w:hAnsi="宋体" w:eastAsia="宋体" w:cs="宋体"/>
                <w:color w:val="auto"/>
                <w:sz w:val="21"/>
                <w:szCs w:val="21"/>
                <w:highlight w:val="none"/>
                <w:lang w:val="en-US" w:eastAsia="zh-CN"/>
              </w:rPr>
              <w:t>的检测内容</w:t>
            </w:r>
            <w:r>
              <w:rPr>
                <w:rFonts w:hint="eastAsia" w:ascii="宋体" w:hAnsi="宋体" w:eastAsia="宋体" w:cs="宋体"/>
                <w:color w:val="auto"/>
                <w:sz w:val="21"/>
                <w:szCs w:val="21"/>
                <w:highlight w:val="none"/>
              </w:rPr>
              <w:t xml:space="preserve">中须包含但不限于以下内容： </w:t>
            </w:r>
          </w:p>
          <w:p w14:paraId="401BD9ED">
            <w:pPr>
              <w:keepNext w:val="0"/>
              <w:keepLines w:val="0"/>
              <w:pageBreakBefore w:val="0"/>
              <w:kinsoku/>
              <w:wordWrap/>
              <w:overflowPunct/>
              <w:topLinePunct w:val="0"/>
              <w:bidi w:val="0"/>
              <w:spacing w:line="44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纤维含量（%）：聚酯纤维100</w:t>
            </w:r>
            <w:r>
              <w:rPr>
                <w:rFonts w:hint="eastAsia" w:ascii="宋体" w:hAnsi="宋体" w:eastAsia="宋体" w:cs="宋体"/>
                <w:color w:val="auto"/>
                <w:sz w:val="21"/>
                <w:szCs w:val="21"/>
                <w:highlight w:val="none"/>
                <w:lang w:eastAsia="zh-CN"/>
              </w:rPr>
              <w:t>；</w:t>
            </w:r>
          </w:p>
          <w:p w14:paraId="5392FFBD">
            <w:pPr>
              <w:keepNext w:val="0"/>
              <w:keepLines w:val="0"/>
              <w:pageBreakBefore w:val="0"/>
              <w:kinsoku/>
              <w:wordWrap/>
              <w:overflowPunct/>
              <w:topLinePunct w:val="0"/>
              <w:bidi w:val="0"/>
              <w:spacing w:line="44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耐摩擦色牢度（级）：≥4</w:t>
            </w:r>
            <w:r>
              <w:rPr>
                <w:rFonts w:hint="eastAsia" w:ascii="宋体" w:hAnsi="宋体" w:eastAsia="宋体" w:cs="宋体"/>
                <w:color w:val="auto"/>
                <w:sz w:val="21"/>
                <w:szCs w:val="21"/>
                <w:highlight w:val="none"/>
                <w:lang w:eastAsia="zh-CN"/>
              </w:rPr>
              <w:t>；</w:t>
            </w:r>
          </w:p>
          <w:p w14:paraId="42CDAEF9">
            <w:pPr>
              <w:keepNext w:val="0"/>
              <w:keepLines w:val="0"/>
              <w:pageBreakBefore w:val="0"/>
              <w:kinsoku/>
              <w:wordWrap/>
              <w:overflowPunct/>
              <w:topLinePunct w:val="0"/>
              <w:bidi w:val="0"/>
              <w:spacing w:line="44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耐酸汗渍色牢度（级）：≥4</w:t>
            </w:r>
            <w:r>
              <w:rPr>
                <w:rFonts w:hint="eastAsia" w:ascii="宋体" w:hAnsi="宋体" w:eastAsia="宋体" w:cs="宋体"/>
                <w:color w:val="auto"/>
                <w:sz w:val="21"/>
                <w:szCs w:val="21"/>
                <w:highlight w:val="none"/>
                <w:lang w:eastAsia="zh-CN"/>
              </w:rPr>
              <w:t>；</w:t>
            </w:r>
          </w:p>
          <w:p w14:paraId="3A580708">
            <w:pPr>
              <w:keepNext w:val="0"/>
              <w:keepLines w:val="0"/>
              <w:pageBreakBefore w:val="0"/>
              <w:kinsoku/>
              <w:wordWrap/>
              <w:overflowPunct/>
              <w:topLinePunct w:val="0"/>
              <w:bidi w:val="0"/>
              <w:spacing w:line="44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耐碱汗渍色牢度（级）：≥4</w:t>
            </w:r>
            <w:r>
              <w:rPr>
                <w:rFonts w:hint="eastAsia" w:ascii="宋体" w:hAnsi="宋体" w:eastAsia="宋体" w:cs="宋体"/>
                <w:color w:val="auto"/>
                <w:sz w:val="21"/>
                <w:szCs w:val="21"/>
                <w:highlight w:val="none"/>
                <w:lang w:eastAsia="zh-CN"/>
              </w:rPr>
              <w:t>；</w:t>
            </w:r>
          </w:p>
          <w:p w14:paraId="54F29BD2">
            <w:pPr>
              <w:keepNext w:val="0"/>
              <w:keepLines w:val="0"/>
              <w:pageBreakBefore w:val="0"/>
              <w:kinsoku/>
              <w:wordWrap/>
              <w:overflowPunct/>
              <w:topLinePunct w:val="0"/>
              <w:bidi w:val="0"/>
              <w:spacing w:line="44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甲醛含量（mg/kg）：≤75</w:t>
            </w:r>
            <w:r>
              <w:rPr>
                <w:rFonts w:hint="eastAsia" w:ascii="宋体" w:hAnsi="宋体" w:eastAsia="宋体" w:cs="宋体"/>
                <w:color w:val="auto"/>
                <w:sz w:val="21"/>
                <w:szCs w:val="21"/>
                <w:highlight w:val="none"/>
                <w:lang w:eastAsia="zh-CN"/>
              </w:rPr>
              <w:t>；</w:t>
            </w:r>
          </w:p>
          <w:p w14:paraId="5C78E536">
            <w:pPr>
              <w:keepNext w:val="0"/>
              <w:keepLines w:val="0"/>
              <w:pageBreakBefore w:val="0"/>
              <w:kinsoku/>
              <w:wordWrap/>
              <w:overflowPunct/>
              <w:topLinePunct w:val="0"/>
              <w:bidi w:val="0"/>
              <w:spacing w:line="44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pH值：4.0</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8.5</w:t>
            </w:r>
            <w:r>
              <w:rPr>
                <w:rFonts w:hint="eastAsia" w:ascii="宋体" w:hAnsi="宋体" w:eastAsia="宋体" w:cs="宋体"/>
                <w:color w:val="auto"/>
                <w:sz w:val="21"/>
                <w:szCs w:val="21"/>
                <w:highlight w:val="none"/>
                <w:lang w:eastAsia="zh-CN"/>
              </w:rPr>
              <w:t>；</w:t>
            </w:r>
          </w:p>
          <w:p w14:paraId="70B5AD61">
            <w:pPr>
              <w:keepNext w:val="0"/>
              <w:keepLines w:val="0"/>
              <w:pageBreakBefore w:val="0"/>
              <w:kinsoku/>
              <w:wordWrap/>
              <w:overflowPunct/>
              <w:topLinePunct w:val="0"/>
              <w:bidi w:val="0"/>
              <w:spacing w:line="44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织物密度（根/10cm）：径向486±3；纬向310±3</w:t>
            </w:r>
            <w:r>
              <w:rPr>
                <w:rFonts w:hint="eastAsia" w:ascii="宋体" w:hAnsi="宋体" w:eastAsia="宋体" w:cs="宋体"/>
                <w:color w:val="auto"/>
                <w:sz w:val="21"/>
                <w:szCs w:val="21"/>
                <w:highlight w:val="none"/>
                <w:lang w:eastAsia="zh-CN"/>
              </w:rPr>
              <w:t>；</w:t>
            </w:r>
          </w:p>
          <w:p w14:paraId="5E33EAC5">
            <w:pPr>
              <w:keepNext w:val="0"/>
              <w:keepLines w:val="0"/>
              <w:pageBreakBefore w:val="0"/>
              <w:kinsoku/>
              <w:wordWrap/>
              <w:overflowPunct/>
              <w:topLinePunct w:val="0"/>
              <w:bidi w:val="0"/>
              <w:spacing w:line="440" w:lineRule="exact"/>
              <w:rPr>
                <w:rFonts w:hint="eastAsia" w:ascii="宋体" w:hAnsi="宋体" w:eastAsia="宋体" w:cs="宋体"/>
                <w:color w:val="auto"/>
                <w:sz w:val="21"/>
                <w:szCs w:val="21"/>
                <w:highlight w:val="none"/>
                <w:lang w:val="en-US" w:eastAsia="zh-CN"/>
              </w:rPr>
            </w:pP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8</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织物纱线线密度（tex）：经向8.8±0.5；纬向9.0±0.5</w:t>
            </w:r>
            <w:r>
              <w:rPr>
                <w:rFonts w:hint="eastAsia" w:ascii="宋体" w:hAnsi="宋体" w:eastAsia="宋体" w:cs="宋体"/>
                <w:b w:val="0"/>
                <w:bCs/>
                <w:color w:val="auto"/>
                <w:sz w:val="21"/>
                <w:szCs w:val="21"/>
                <w:highlight w:val="none"/>
                <w:lang w:eastAsia="zh-CN"/>
              </w:rPr>
              <w:t>。</w:t>
            </w:r>
          </w:p>
        </w:tc>
        <w:tc>
          <w:tcPr>
            <w:tcW w:w="1111" w:type="dxa"/>
            <w:tcBorders>
              <w:top w:val="single" w:color="000000" w:sz="4" w:space="0"/>
              <w:left w:val="single" w:color="000000" w:sz="4" w:space="0"/>
              <w:bottom w:val="single" w:color="000000" w:sz="4" w:space="0"/>
              <w:right w:val="single" w:color="000000" w:sz="4" w:space="0"/>
            </w:tcBorders>
            <w:noWrap w:val="0"/>
            <w:vAlign w:val="center"/>
          </w:tcPr>
          <w:p w14:paraId="71B5701C">
            <w:pPr>
              <w:keepNext w:val="0"/>
              <w:keepLines w:val="0"/>
              <w:pageBreakBefore w:val="0"/>
              <w:widowControl/>
              <w:kinsoku/>
              <w:wordWrap/>
              <w:overflowPunct/>
              <w:topLinePunct w:val="0"/>
              <w:bidi w:val="0"/>
              <w:adjustRightInd w:val="0"/>
              <w:snapToGrid w:val="0"/>
              <w:spacing w:line="440" w:lineRule="exact"/>
              <w:jc w:val="center"/>
              <w:textAlignment w:val="top"/>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8.00</w:t>
            </w:r>
          </w:p>
        </w:tc>
      </w:tr>
      <w:tr w14:paraId="73059F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75" w:type="dxa"/>
            <w:gridSpan w:val="7"/>
            <w:tcBorders>
              <w:top w:val="single" w:color="auto" w:sz="4" w:space="0"/>
              <w:left w:val="single" w:color="auto" w:sz="4" w:space="0"/>
              <w:bottom w:val="single" w:color="auto" w:sz="4" w:space="0"/>
              <w:right w:val="single" w:color="auto" w:sz="4" w:space="0"/>
            </w:tcBorders>
            <w:noWrap w:val="0"/>
            <w:vAlign w:val="top"/>
          </w:tcPr>
          <w:p w14:paraId="055282C3">
            <w:pPr>
              <w:keepNext w:val="0"/>
              <w:keepLines w:val="0"/>
              <w:pageBreakBefore w:val="0"/>
              <w:kinsoku/>
              <w:wordWrap/>
              <w:overflowPunct/>
              <w:topLinePunct w:val="0"/>
              <w:bidi w:val="0"/>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一、商务要求</w:t>
            </w:r>
          </w:p>
        </w:tc>
      </w:tr>
      <w:tr w14:paraId="4235F6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79" w:type="dxa"/>
            <w:gridSpan w:val="3"/>
            <w:tcBorders>
              <w:top w:val="single" w:color="auto" w:sz="4" w:space="0"/>
              <w:left w:val="single" w:color="auto" w:sz="4" w:space="0"/>
              <w:bottom w:val="single" w:color="auto" w:sz="4" w:space="0"/>
              <w:right w:val="single" w:color="auto" w:sz="4" w:space="0"/>
            </w:tcBorders>
            <w:noWrap w:val="0"/>
            <w:vAlign w:val="center"/>
          </w:tcPr>
          <w:p w14:paraId="0635B621">
            <w:pPr>
              <w:keepNext w:val="0"/>
              <w:keepLines w:val="0"/>
              <w:pageBreakBefore w:val="0"/>
              <w:kinsoku/>
              <w:wordWrap/>
              <w:overflowPunct/>
              <w:topLinePunct w:val="0"/>
              <w:bidi w:val="0"/>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合同签订时间</w:t>
            </w:r>
          </w:p>
        </w:tc>
        <w:tc>
          <w:tcPr>
            <w:tcW w:w="7896" w:type="dxa"/>
            <w:gridSpan w:val="4"/>
            <w:tcBorders>
              <w:top w:val="single" w:color="auto" w:sz="4" w:space="0"/>
              <w:left w:val="nil"/>
              <w:bottom w:val="single" w:color="auto" w:sz="4" w:space="0"/>
              <w:right w:val="single" w:color="auto" w:sz="4" w:space="0"/>
            </w:tcBorders>
            <w:noWrap w:val="0"/>
            <w:vAlign w:val="center"/>
          </w:tcPr>
          <w:p w14:paraId="3A03090F">
            <w:pPr>
              <w:keepNext w:val="0"/>
              <w:keepLines w:val="0"/>
              <w:pageBreakBefore w:val="0"/>
              <w:kinsoku/>
              <w:wordWrap/>
              <w:overflowPunct/>
              <w:topLinePunct w:val="0"/>
              <w:bidi w:val="0"/>
              <w:spacing w:line="44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自中标通知书发出之日起</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日内与采购人完成合同签订。</w:t>
            </w:r>
          </w:p>
        </w:tc>
      </w:tr>
      <w:tr w14:paraId="6C5B6C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79" w:type="dxa"/>
            <w:gridSpan w:val="3"/>
            <w:tcBorders>
              <w:top w:val="single" w:color="auto" w:sz="4" w:space="0"/>
              <w:left w:val="single" w:color="auto" w:sz="4" w:space="0"/>
              <w:bottom w:val="single" w:color="auto" w:sz="4" w:space="0"/>
              <w:right w:val="single" w:color="auto" w:sz="4" w:space="0"/>
            </w:tcBorders>
            <w:noWrap w:val="0"/>
            <w:vAlign w:val="center"/>
          </w:tcPr>
          <w:p w14:paraId="4E87EE62">
            <w:pPr>
              <w:keepNext w:val="0"/>
              <w:keepLines w:val="0"/>
              <w:pageBreakBefore w:val="0"/>
              <w:kinsoku/>
              <w:wordWrap/>
              <w:overflowPunct/>
              <w:topLinePunct w:val="0"/>
              <w:bidi w:val="0"/>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合同履行期限、</w:t>
            </w:r>
            <w:r>
              <w:rPr>
                <w:rFonts w:hint="eastAsia" w:ascii="宋体" w:hAnsi="宋体" w:eastAsia="宋体" w:cs="宋体"/>
                <w:color w:val="auto"/>
                <w:sz w:val="21"/>
                <w:szCs w:val="21"/>
                <w:highlight w:val="none"/>
              </w:rPr>
              <w:t>交付使用时间及地点</w:t>
            </w:r>
          </w:p>
        </w:tc>
        <w:tc>
          <w:tcPr>
            <w:tcW w:w="7896" w:type="dxa"/>
            <w:gridSpan w:val="4"/>
            <w:tcBorders>
              <w:top w:val="single" w:color="auto" w:sz="4" w:space="0"/>
              <w:left w:val="nil"/>
              <w:bottom w:val="single" w:color="auto" w:sz="4" w:space="0"/>
              <w:right w:val="single" w:color="auto" w:sz="4" w:space="0"/>
            </w:tcBorders>
            <w:noWrap w:val="0"/>
            <w:vAlign w:val="center"/>
          </w:tcPr>
          <w:p w14:paraId="523C3CCD">
            <w:pPr>
              <w:keepNext w:val="0"/>
              <w:keepLines w:val="0"/>
              <w:pageBreakBefore w:val="0"/>
              <w:kinsoku/>
              <w:wordWrap/>
              <w:overflowPunct/>
              <w:topLinePunct w:val="0"/>
              <w:bidi w:val="0"/>
              <w:spacing w:line="44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合同履行期限：</w:t>
            </w:r>
            <w:r>
              <w:rPr>
                <w:rFonts w:hint="eastAsia" w:ascii="宋体" w:hAnsi="宋体" w:eastAsia="宋体" w:cs="宋体"/>
                <w:color w:val="auto"/>
                <w:sz w:val="21"/>
                <w:szCs w:val="21"/>
                <w:highlight w:val="none"/>
                <w:lang w:val="en-US" w:eastAsia="zh-CN"/>
              </w:rPr>
              <w:t>2026年4月1日至2026年6月30日。</w:t>
            </w:r>
          </w:p>
          <w:p w14:paraId="7A90E8F9">
            <w:pPr>
              <w:keepNext w:val="0"/>
              <w:keepLines w:val="0"/>
              <w:pageBreakBefore w:val="0"/>
              <w:kinsoku/>
              <w:wordWrap/>
              <w:overflowPunct/>
              <w:topLinePunct w:val="0"/>
              <w:bidi w:val="0"/>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交货时间：</w:t>
            </w:r>
            <w:r>
              <w:rPr>
                <w:rFonts w:hint="eastAsia" w:ascii="宋体" w:hAnsi="宋体" w:eastAsia="宋体" w:cs="宋体"/>
                <w:color w:val="auto"/>
                <w:sz w:val="21"/>
                <w:szCs w:val="21"/>
                <w:highlight w:val="none"/>
                <w:lang w:val="en-US" w:eastAsia="zh-CN"/>
              </w:rPr>
              <w:t>自合同签订之日起45日内完成配送、交货</w:t>
            </w:r>
            <w:r>
              <w:rPr>
                <w:rFonts w:hint="eastAsia" w:ascii="宋体" w:hAnsi="宋体" w:eastAsia="宋体" w:cs="宋体"/>
                <w:color w:val="auto"/>
                <w:sz w:val="21"/>
                <w:szCs w:val="21"/>
                <w:highlight w:val="none"/>
              </w:rPr>
              <w:t>。</w:t>
            </w:r>
          </w:p>
          <w:p w14:paraId="4F90CC08">
            <w:pPr>
              <w:keepNext w:val="0"/>
              <w:keepLines w:val="0"/>
              <w:pageBreakBefore w:val="0"/>
              <w:kinsoku/>
              <w:wordWrap/>
              <w:overflowPunct/>
              <w:topLinePunct w:val="0"/>
              <w:bidi w:val="0"/>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.交货地点：广西区各县（市、区）统计局采购人指定地点；未验收前保管工作由中标供应商自行负责。</w:t>
            </w:r>
          </w:p>
          <w:p w14:paraId="23C9CD28">
            <w:pPr>
              <w:keepNext w:val="0"/>
              <w:keepLines w:val="0"/>
              <w:pageBreakBefore w:val="0"/>
              <w:kinsoku/>
              <w:wordWrap/>
              <w:overflowPunct/>
              <w:topLinePunct w:val="0"/>
              <w:bidi w:val="0"/>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.中标供应商必须承担产品运输、验收检测和提供产品说明书等其他类似的义务。</w:t>
            </w:r>
          </w:p>
          <w:p w14:paraId="7C554E64">
            <w:pPr>
              <w:keepNext w:val="0"/>
              <w:keepLines w:val="0"/>
              <w:pageBreakBefore w:val="0"/>
              <w:kinsoku/>
              <w:wordWrap/>
              <w:overflowPunct/>
              <w:topLinePunct w:val="0"/>
              <w:bidi w:val="0"/>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.交货方式：现场交货。</w:t>
            </w:r>
          </w:p>
        </w:tc>
      </w:tr>
      <w:tr w14:paraId="6AD58E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79" w:type="dxa"/>
            <w:gridSpan w:val="3"/>
            <w:tcBorders>
              <w:top w:val="single" w:color="auto" w:sz="4" w:space="0"/>
              <w:left w:val="single" w:color="auto" w:sz="4" w:space="0"/>
              <w:bottom w:val="single" w:color="auto" w:sz="4" w:space="0"/>
              <w:right w:val="single" w:color="auto" w:sz="4" w:space="0"/>
            </w:tcBorders>
            <w:noWrap w:val="0"/>
            <w:vAlign w:val="center"/>
          </w:tcPr>
          <w:p w14:paraId="66533C54">
            <w:pPr>
              <w:keepNext w:val="0"/>
              <w:keepLines w:val="0"/>
              <w:pageBreakBefore w:val="0"/>
              <w:kinsoku/>
              <w:wordWrap/>
              <w:overflowPunct/>
              <w:topLinePunct w:val="0"/>
              <w:bidi w:val="0"/>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售后服务要求</w:t>
            </w:r>
          </w:p>
        </w:tc>
        <w:tc>
          <w:tcPr>
            <w:tcW w:w="7896" w:type="dxa"/>
            <w:gridSpan w:val="4"/>
            <w:tcBorders>
              <w:top w:val="single" w:color="auto" w:sz="4" w:space="0"/>
              <w:left w:val="nil"/>
              <w:bottom w:val="single" w:color="auto" w:sz="4" w:space="0"/>
              <w:right w:val="single" w:color="auto" w:sz="4" w:space="0"/>
            </w:tcBorders>
            <w:noWrap w:val="0"/>
            <w:vAlign w:val="center"/>
          </w:tcPr>
          <w:p w14:paraId="7324098E">
            <w:pPr>
              <w:keepNext w:val="0"/>
              <w:keepLines w:val="0"/>
              <w:pageBreakBefore w:val="0"/>
              <w:kinsoku/>
              <w:wordWrap/>
              <w:overflowPunct/>
              <w:topLinePunct w:val="0"/>
              <w:bidi w:val="0"/>
              <w:spacing w:line="44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1.所有的</w:t>
            </w:r>
            <w:r>
              <w:rPr>
                <w:rFonts w:hint="eastAsia" w:ascii="宋体" w:hAnsi="宋体" w:eastAsia="宋体" w:cs="宋体"/>
                <w:color w:val="auto"/>
                <w:sz w:val="21"/>
                <w:szCs w:val="21"/>
                <w:highlight w:val="none"/>
                <w:lang w:val="en-US" w:eastAsia="zh-CN"/>
              </w:rPr>
              <w:t>产品</w:t>
            </w:r>
            <w:r>
              <w:rPr>
                <w:rFonts w:hint="eastAsia" w:ascii="宋体" w:hAnsi="宋体" w:eastAsia="宋体" w:cs="宋体"/>
                <w:color w:val="auto"/>
                <w:sz w:val="21"/>
                <w:szCs w:val="21"/>
                <w:highlight w:val="none"/>
              </w:rPr>
              <w:t>必须是原厂生产，包装完好，全新正品，规格型号符合国际（国内）标准，</w:t>
            </w:r>
            <w:r>
              <w:rPr>
                <w:rFonts w:hint="eastAsia" w:ascii="宋体" w:hAnsi="宋体" w:eastAsia="宋体" w:cs="宋体"/>
                <w:color w:val="auto"/>
                <w:sz w:val="21"/>
                <w:szCs w:val="21"/>
                <w:highlight w:val="none"/>
                <w:lang w:val="en-US" w:eastAsia="zh-CN"/>
              </w:rPr>
              <w:t>质保期不少于1年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如厂家所承诺的质保期优于文件要求的，按厂家承诺的质保执行，</w:t>
            </w:r>
            <w:r>
              <w:rPr>
                <w:rFonts w:hint="eastAsia" w:ascii="宋体" w:hAnsi="宋体" w:eastAsia="宋体" w:cs="宋体"/>
                <w:color w:val="auto"/>
                <w:sz w:val="21"/>
                <w:szCs w:val="21"/>
                <w:highlight w:val="none"/>
              </w:rPr>
              <w:t>所有产品（零配件）须按国家有关质量“三包”规定执行。</w:t>
            </w:r>
          </w:p>
          <w:p w14:paraId="6AA1F15D">
            <w:pPr>
              <w:keepNext w:val="0"/>
              <w:keepLines w:val="0"/>
              <w:pageBreakBefore w:val="0"/>
              <w:kinsoku/>
              <w:wordWrap/>
              <w:overflowPunct/>
              <w:topLinePunct w:val="0"/>
              <w:bidi w:val="0"/>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2.供货产品必须满足招标文件要求，并符合国家规定的质量标准，否则采购人有权退货，由此引发的费用及其他经济损失全部由中标供应商承担。</w:t>
            </w:r>
          </w:p>
          <w:p w14:paraId="64F390DA">
            <w:pPr>
              <w:keepNext w:val="0"/>
              <w:keepLines w:val="0"/>
              <w:pageBreakBefore w:val="0"/>
              <w:kinsoku/>
              <w:wordWrap/>
              <w:overflowPunct/>
              <w:topLinePunct w:val="0"/>
              <w:bidi w:val="0"/>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由于货物本身质量原因造成的任何损伤、损坏或因包装、运输不当引起的货物外观或内部的损坏及错发、漏发的情况，中标人负责补发、更换，直到达到采购要求，不得再收取任何的额外费用。如果中标人在接到通知后没有更换有缺陷的产品，所造成的损失由中标人承担。  </w:t>
            </w:r>
          </w:p>
          <w:p w14:paraId="3AAFF146">
            <w:pPr>
              <w:keepNext w:val="0"/>
              <w:keepLines w:val="0"/>
              <w:pageBreakBefore w:val="0"/>
              <w:kinsoku/>
              <w:wordWrap/>
              <w:overflowPunct/>
              <w:topLinePunct w:val="0"/>
              <w:bidi w:val="0"/>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所提供货品如有质量、规格、数量等不符合参数要求，采购人有权要求中标供应商在2个工作日内整改，中标供应商应及时调整且在规定时间内提供符合要求的货物，否则视为违约。如情况特殊可与采购人协商后适当延长交货时间。</w:t>
            </w:r>
          </w:p>
          <w:p w14:paraId="4CAC38B4">
            <w:pPr>
              <w:keepNext w:val="0"/>
              <w:keepLines w:val="0"/>
              <w:pageBreakBefore w:val="0"/>
              <w:kinsoku/>
              <w:wordWrap/>
              <w:overflowPunct/>
              <w:topLinePunct w:val="0"/>
              <w:bidi w:val="0"/>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5.如产品在使用过程中出现任何问题，中标供应商1小时内电话响应，3小时内答复；如有必要，在12小时内直接到采购人指定现场了解情况，现场排查问题直至保证</w:t>
            </w:r>
            <w:r>
              <w:rPr>
                <w:rFonts w:hint="eastAsia" w:ascii="宋体" w:hAnsi="宋体" w:eastAsia="宋体" w:cs="宋体"/>
                <w:color w:val="auto"/>
                <w:sz w:val="21"/>
                <w:szCs w:val="21"/>
                <w:highlight w:val="none"/>
                <w:lang w:val="en-US" w:eastAsia="zh-CN"/>
              </w:rPr>
              <w:t>产品</w:t>
            </w:r>
            <w:r>
              <w:rPr>
                <w:rFonts w:hint="eastAsia" w:ascii="宋体" w:hAnsi="宋体" w:eastAsia="宋体" w:cs="宋体"/>
                <w:color w:val="auto"/>
                <w:sz w:val="21"/>
                <w:szCs w:val="21"/>
                <w:highlight w:val="none"/>
              </w:rPr>
              <w:t>能够正常使用。</w:t>
            </w:r>
          </w:p>
          <w:p w14:paraId="4A720BC2">
            <w:pPr>
              <w:keepNext w:val="0"/>
              <w:keepLines w:val="0"/>
              <w:pageBreakBefore w:val="0"/>
              <w:kinsoku/>
              <w:wordWrap/>
              <w:overflowPunct/>
              <w:topLinePunct w:val="0"/>
              <w:bidi w:val="0"/>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交付产品必须按照投标文件和合同约定的品牌、规格供货，且提供产品保证均为厂家原装正品，如出现以次充好等违约现象，采购人有权终止并解除合同。货品在质保期内涉及产品质量问题的中标供应商应在采购人指定期限内无条件退换。若退换后的货品经采购人二次验收后仍不满足采购人实验需求或检定不合格时，中标供应商必须更换品质更好的同类产品，价格不变。</w:t>
            </w:r>
          </w:p>
          <w:p w14:paraId="55675D49">
            <w:pPr>
              <w:keepNext w:val="0"/>
              <w:keepLines w:val="0"/>
              <w:pageBreakBefore w:val="0"/>
              <w:kinsoku/>
              <w:wordWrap/>
              <w:overflowPunct/>
              <w:topLinePunct w:val="0"/>
              <w:bidi w:val="0"/>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7.交付货品清单同货物一并送达采购人。货品在交付前发生的风险均由中标供应商自行负责。</w:t>
            </w:r>
          </w:p>
        </w:tc>
      </w:tr>
      <w:tr w14:paraId="29661B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79" w:type="dxa"/>
            <w:gridSpan w:val="3"/>
            <w:tcBorders>
              <w:top w:val="single" w:color="auto" w:sz="4" w:space="0"/>
              <w:left w:val="single" w:color="auto" w:sz="4" w:space="0"/>
              <w:bottom w:val="single" w:color="auto" w:sz="4" w:space="0"/>
              <w:right w:val="single" w:color="auto" w:sz="4" w:space="0"/>
            </w:tcBorders>
            <w:noWrap w:val="0"/>
            <w:vAlign w:val="center"/>
          </w:tcPr>
          <w:p w14:paraId="5C01E812">
            <w:pPr>
              <w:keepNext w:val="0"/>
              <w:keepLines w:val="0"/>
              <w:pageBreakBefore w:val="0"/>
              <w:kinsoku/>
              <w:wordWrap/>
              <w:overflowPunct/>
              <w:topLinePunct w:val="0"/>
              <w:bidi w:val="0"/>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w:t>
            </w:r>
          </w:p>
        </w:tc>
        <w:tc>
          <w:tcPr>
            <w:tcW w:w="7896" w:type="dxa"/>
            <w:gridSpan w:val="4"/>
            <w:tcBorders>
              <w:top w:val="single" w:color="auto" w:sz="4" w:space="0"/>
              <w:left w:val="nil"/>
              <w:bottom w:val="single" w:color="auto" w:sz="4" w:space="0"/>
              <w:right w:val="single" w:color="auto" w:sz="4" w:space="0"/>
            </w:tcBorders>
            <w:noWrap w:val="0"/>
            <w:vAlign w:val="center"/>
          </w:tcPr>
          <w:p w14:paraId="3E3E9A28">
            <w:pPr>
              <w:keepNext w:val="0"/>
              <w:keepLines w:val="0"/>
              <w:pageBreakBefore w:val="0"/>
              <w:kinsoku/>
              <w:wordWrap/>
              <w:overflowPunct/>
              <w:topLinePunct w:val="0"/>
              <w:bidi w:val="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自合同签订之日起10个工作日内采购人预付本项目合同总额的50%作为预付款，待所有货物交付完毕后采购人支付合同总额的80%，经采购人验收合格后支付剩余合同尾款。每次转账前，中标人需</w:t>
            </w:r>
            <w:r>
              <w:rPr>
                <w:rFonts w:hint="eastAsia" w:ascii="宋体" w:hAnsi="宋体" w:eastAsia="宋体" w:cs="宋体"/>
                <w:color w:val="auto"/>
                <w:sz w:val="21"/>
                <w:szCs w:val="21"/>
                <w:highlight w:val="none"/>
              </w:rPr>
              <w:t>开具请款函及发票给采购人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采购人自收到合格发票之日起10个工作日内支付对应金额款项。采购人未收到发票或收到的发票不符合约定的，采购人有权不予支付相应款项直至中标人提供合格发票，采购人不承担延迟付款责任。</w:t>
            </w:r>
          </w:p>
        </w:tc>
      </w:tr>
      <w:tr w14:paraId="4F0627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79" w:type="dxa"/>
            <w:gridSpan w:val="3"/>
            <w:tcBorders>
              <w:top w:val="single" w:color="auto" w:sz="4" w:space="0"/>
              <w:left w:val="single" w:color="auto" w:sz="4" w:space="0"/>
              <w:bottom w:val="single" w:color="auto" w:sz="4" w:space="0"/>
              <w:right w:val="single" w:color="auto" w:sz="4" w:space="0"/>
            </w:tcBorders>
            <w:noWrap w:val="0"/>
            <w:vAlign w:val="center"/>
          </w:tcPr>
          <w:p w14:paraId="1779B6CE">
            <w:pPr>
              <w:keepNext w:val="0"/>
              <w:keepLines w:val="0"/>
              <w:pageBreakBefore w:val="0"/>
              <w:kinsoku/>
              <w:wordWrap/>
              <w:overflowPunct/>
              <w:topLinePunct w:val="0"/>
              <w:bidi w:val="0"/>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报价及要求</w:t>
            </w:r>
          </w:p>
        </w:tc>
        <w:tc>
          <w:tcPr>
            <w:tcW w:w="7896" w:type="dxa"/>
            <w:gridSpan w:val="4"/>
            <w:tcBorders>
              <w:top w:val="single" w:color="auto" w:sz="4" w:space="0"/>
              <w:left w:val="nil"/>
              <w:bottom w:val="single" w:color="auto" w:sz="4" w:space="0"/>
              <w:right w:val="single" w:color="auto" w:sz="4" w:space="0"/>
            </w:tcBorders>
            <w:noWrap w:val="0"/>
            <w:vAlign w:val="center"/>
          </w:tcPr>
          <w:p w14:paraId="2B7A03D2">
            <w:pPr>
              <w:keepNext w:val="0"/>
              <w:keepLines w:val="0"/>
              <w:pageBreakBefore w:val="0"/>
              <w:kinsoku/>
              <w:wordWrap/>
              <w:overflowPunct/>
              <w:topLinePunct w:val="0"/>
              <w:bidi w:val="0"/>
              <w:spacing w:line="44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1.投标人的投标报价为人民币含税价，为采购人指定地点的现场交货价。投标报价包含</w:t>
            </w:r>
            <w:r>
              <w:rPr>
                <w:rFonts w:hint="eastAsia" w:ascii="宋体" w:hAnsi="宋体" w:eastAsia="宋体" w:cs="宋体"/>
                <w:color w:val="auto"/>
                <w:sz w:val="21"/>
                <w:szCs w:val="21"/>
                <w:highlight w:val="none"/>
                <w:lang w:val="en-US" w:eastAsia="zh-CN"/>
              </w:rPr>
              <w:t>产品</w:t>
            </w:r>
            <w:r>
              <w:rPr>
                <w:rFonts w:hint="eastAsia" w:ascii="宋体" w:hAnsi="宋体" w:eastAsia="宋体" w:cs="宋体"/>
                <w:color w:val="auto"/>
                <w:sz w:val="21"/>
                <w:szCs w:val="21"/>
                <w:highlight w:val="none"/>
              </w:rPr>
              <w:t>及</w:t>
            </w:r>
            <w:r>
              <w:rPr>
                <w:rFonts w:hint="eastAsia" w:ascii="宋体" w:hAnsi="宋体" w:eastAsia="宋体" w:cs="宋体"/>
                <w:color w:val="auto"/>
                <w:sz w:val="21"/>
                <w:szCs w:val="21"/>
                <w:highlight w:val="none"/>
                <w:lang w:val="en-US" w:eastAsia="zh-CN"/>
              </w:rPr>
              <w:t>售后</w:t>
            </w:r>
            <w:r>
              <w:rPr>
                <w:rFonts w:hint="eastAsia" w:ascii="宋体" w:hAnsi="宋体" w:eastAsia="宋体" w:cs="宋体"/>
                <w:color w:val="auto"/>
                <w:sz w:val="21"/>
                <w:szCs w:val="21"/>
                <w:highlight w:val="none"/>
              </w:rPr>
              <w:t>服务所需的一切费用总和，包括但不限于货物价格、标准附件、备品备件、专用工具、包装、运输、</w:t>
            </w:r>
            <w:r>
              <w:rPr>
                <w:rFonts w:hint="eastAsia" w:ascii="宋体" w:hAnsi="宋体" w:eastAsia="宋体" w:cs="宋体"/>
                <w:color w:val="auto"/>
                <w:sz w:val="21"/>
                <w:szCs w:val="21"/>
                <w:highlight w:val="none"/>
                <w:lang w:val="en-US" w:eastAsia="zh-CN"/>
              </w:rPr>
              <w:t>物流、</w:t>
            </w:r>
            <w:r>
              <w:rPr>
                <w:rFonts w:hint="eastAsia" w:ascii="宋体" w:hAnsi="宋体" w:eastAsia="宋体" w:cs="宋体"/>
                <w:color w:val="auto"/>
                <w:sz w:val="21"/>
                <w:szCs w:val="21"/>
                <w:highlight w:val="none"/>
              </w:rPr>
              <w:t>装卸、保管、验收、产品检验检测、售后服务、技术支持、人员服务、保险、招标代理服务费、税金等，以及合同明示所有责任、义务和一般风险等，采购人不再支付任何费用。投标人应自行考虑市场价格波动等因素，合同期内</w:t>
            </w:r>
            <w:r>
              <w:rPr>
                <w:rFonts w:hint="eastAsia" w:ascii="宋体" w:hAnsi="宋体" w:eastAsia="宋体" w:cs="宋体"/>
                <w:color w:val="auto"/>
                <w:sz w:val="21"/>
                <w:szCs w:val="21"/>
                <w:highlight w:val="none"/>
                <w:lang w:val="en-US" w:eastAsia="zh-CN"/>
              </w:rPr>
              <w:t>产品价格不再变动。</w:t>
            </w:r>
          </w:p>
          <w:p w14:paraId="1DC55692">
            <w:pPr>
              <w:keepNext w:val="0"/>
              <w:keepLines w:val="0"/>
              <w:pageBreakBefore w:val="0"/>
              <w:kinsoku/>
              <w:wordWrap/>
              <w:overflowPunct/>
              <w:topLinePunct w:val="0"/>
              <w:bidi w:val="0"/>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2.包装和运输</w:t>
            </w:r>
          </w:p>
          <w:p w14:paraId="0F1F4641">
            <w:pPr>
              <w:keepNext w:val="0"/>
              <w:keepLines w:val="0"/>
              <w:pageBreakBefore w:val="0"/>
              <w:kinsoku/>
              <w:wordWrap/>
              <w:overflowPunct/>
              <w:topLinePunct w:val="0"/>
              <w:bidi w:val="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（1）原厂原包装，包装完好、完整无破损、未开封。</w:t>
            </w:r>
          </w:p>
          <w:p w14:paraId="63DB3216">
            <w:pPr>
              <w:keepNext w:val="0"/>
              <w:keepLines w:val="0"/>
              <w:pageBreakBefore w:val="0"/>
              <w:kinsoku/>
              <w:wordWrap/>
              <w:overflowPunct/>
              <w:topLinePunct w:val="0"/>
              <w:bidi w:val="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（2）包装及运输方式应综合考虑运输距离、防潮、防震、防破损、装卸等要求。</w:t>
            </w:r>
          </w:p>
          <w:p w14:paraId="0B98B0FB">
            <w:pPr>
              <w:keepNext w:val="0"/>
              <w:keepLines w:val="0"/>
              <w:pageBreakBefore w:val="0"/>
              <w:kinsoku/>
              <w:wordWrap/>
              <w:overflowPunct/>
              <w:topLinePunct w:val="0"/>
              <w:bidi w:val="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（3）国家对包装及运输有相关强制性标准或要求的，供应商应当执行。</w:t>
            </w:r>
          </w:p>
          <w:p w14:paraId="7AD5CD8E">
            <w:pPr>
              <w:keepNext w:val="0"/>
              <w:keepLines w:val="0"/>
              <w:pageBreakBefore w:val="0"/>
              <w:kinsoku/>
              <w:wordWrap/>
              <w:overflowPunct/>
              <w:topLinePunct w:val="0"/>
              <w:bidi w:val="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（4）产品（含包装）运抵采购人指定交付地点前发生损坏的，相关损失由供应商自行承担。</w:t>
            </w:r>
          </w:p>
          <w:p w14:paraId="18BE3A53">
            <w:pPr>
              <w:keepNext w:val="0"/>
              <w:keepLines w:val="0"/>
              <w:pageBreakBefore w:val="0"/>
              <w:kinsoku/>
              <w:wordWrap/>
              <w:overflowPunct/>
              <w:topLinePunct w:val="0"/>
              <w:bidi w:val="0"/>
              <w:spacing w:line="44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中标人需负责将所有产品运输到</w:t>
            </w:r>
            <w:r>
              <w:rPr>
                <w:rFonts w:hint="eastAsia" w:ascii="宋体" w:hAnsi="宋体" w:eastAsia="宋体" w:cs="宋体"/>
                <w:color w:val="auto"/>
                <w:sz w:val="21"/>
                <w:szCs w:val="21"/>
                <w:highlight w:val="none"/>
              </w:rPr>
              <w:t>广西区各县（市、区）统计局采购人指定地点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费用包含在投标报价中。</w:t>
            </w:r>
          </w:p>
          <w:p w14:paraId="5BC668C9">
            <w:pPr>
              <w:keepNext w:val="0"/>
              <w:keepLines w:val="0"/>
              <w:pageBreakBefore w:val="0"/>
              <w:kinsoku/>
              <w:wordWrap/>
              <w:overflowPunct/>
              <w:topLinePunct w:val="0"/>
              <w:bidi w:val="0"/>
              <w:spacing w:line="440" w:lineRule="exact"/>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rPr>
              <w:t>3.</w:t>
            </w:r>
            <w:r>
              <w:rPr>
                <w:rFonts w:hint="eastAsia" w:ascii="宋体" w:hAnsi="宋体" w:eastAsia="宋体" w:cs="宋体"/>
                <w:b/>
                <w:bCs/>
                <w:color w:val="auto"/>
                <w:sz w:val="21"/>
                <w:szCs w:val="21"/>
                <w:highlight w:val="none"/>
                <w:lang w:val="en-US" w:eastAsia="zh-CN"/>
              </w:rPr>
              <w:t>投标人如单价报价超出上控单价的或存在漏项报价的，投标文件按投标无效处理。</w:t>
            </w:r>
          </w:p>
        </w:tc>
      </w:tr>
      <w:tr w14:paraId="7BEABE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79" w:type="dxa"/>
            <w:gridSpan w:val="3"/>
            <w:tcBorders>
              <w:top w:val="single" w:color="auto" w:sz="4" w:space="0"/>
              <w:left w:val="single" w:color="auto" w:sz="4" w:space="0"/>
              <w:bottom w:val="single" w:color="auto" w:sz="4" w:space="0"/>
              <w:right w:val="single" w:color="auto" w:sz="4" w:space="0"/>
            </w:tcBorders>
            <w:noWrap w:val="0"/>
            <w:vAlign w:val="center"/>
          </w:tcPr>
          <w:p w14:paraId="2F3DDC6B">
            <w:pPr>
              <w:keepNext w:val="0"/>
              <w:keepLines w:val="0"/>
              <w:pageBreakBefore w:val="0"/>
              <w:kinsoku/>
              <w:wordWrap/>
              <w:overflowPunct/>
              <w:topLinePunct w:val="0"/>
              <w:bidi w:val="0"/>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知识产权</w:t>
            </w:r>
          </w:p>
        </w:tc>
        <w:tc>
          <w:tcPr>
            <w:tcW w:w="7896" w:type="dxa"/>
            <w:gridSpan w:val="4"/>
            <w:tcBorders>
              <w:top w:val="single" w:color="auto" w:sz="4" w:space="0"/>
              <w:left w:val="nil"/>
              <w:bottom w:val="single" w:color="auto" w:sz="4" w:space="0"/>
              <w:right w:val="single" w:color="auto" w:sz="4" w:space="0"/>
            </w:tcBorders>
            <w:noWrap w:val="0"/>
            <w:vAlign w:val="center"/>
          </w:tcPr>
          <w:p w14:paraId="29357B17">
            <w:pPr>
              <w:keepNext w:val="0"/>
              <w:keepLines w:val="0"/>
              <w:pageBreakBefore w:val="0"/>
              <w:kinsoku/>
              <w:wordWrap/>
              <w:overflowPunct/>
              <w:topLinePunct w:val="0"/>
              <w:bidi w:val="0"/>
              <w:spacing w:line="440" w:lineRule="exact"/>
              <w:ind w:right="-57" w:rightChars="-27"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供应商保证所提供的产品及服务涉及到的知识产权和相关技术资料是合法取得的，采购人在使用产品及服务时不会侵犯任何第三方的专利权、商标权、工业设计权或其他权利，不会因为采购人的使用遭受第三方侵权指控，包括被责令致歉、停止使用、追偿或要求赔偿损失等。否则，中标供应商负责解决由此引起的一切纠纷，采购人有权追究中标供应商的法律责任，其不利后果由中标供应商全部承担。</w:t>
            </w:r>
          </w:p>
        </w:tc>
      </w:tr>
      <w:tr w14:paraId="57FB0E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79" w:type="dxa"/>
            <w:gridSpan w:val="3"/>
            <w:tcBorders>
              <w:top w:val="single" w:color="auto" w:sz="4" w:space="0"/>
              <w:left w:val="single" w:color="auto" w:sz="4" w:space="0"/>
              <w:bottom w:val="single" w:color="auto" w:sz="4" w:space="0"/>
              <w:right w:val="single" w:color="auto" w:sz="4" w:space="0"/>
            </w:tcBorders>
            <w:noWrap w:val="0"/>
            <w:vAlign w:val="center"/>
          </w:tcPr>
          <w:p w14:paraId="2BBF80FA">
            <w:pPr>
              <w:keepNext w:val="0"/>
              <w:keepLines w:val="0"/>
              <w:pageBreakBefore w:val="0"/>
              <w:kinsoku/>
              <w:wordWrap/>
              <w:overflowPunct/>
              <w:topLinePunct w:val="0"/>
              <w:bidi w:val="0"/>
              <w:snapToGrid w:val="0"/>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验收要求</w:t>
            </w:r>
          </w:p>
        </w:tc>
        <w:tc>
          <w:tcPr>
            <w:tcW w:w="7896" w:type="dxa"/>
            <w:gridSpan w:val="4"/>
            <w:tcBorders>
              <w:top w:val="single" w:color="auto" w:sz="4" w:space="0"/>
              <w:left w:val="nil"/>
              <w:bottom w:val="single" w:color="auto" w:sz="4" w:space="0"/>
              <w:right w:val="single" w:color="auto" w:sz="4" w:space="0"/>
            </w:tcBorders>
            <w:noWrap w:val="0"/>
            <w:vAlign w:val="center"/>
          </w:tcPr>
          <w:p w14:paraId="0F41B602">
            <w:pPr>
              <w:pStyle w:val="7"/>
              <w:keepNext w:val="0"/>
              <w:keepLines w:val="0"/>
              <w:pageBreakBefore w:val="0"/>
              <w:kinsoku/>
              <w:wordWrap/>
              <w:overflowPunct/>
              <w:topLinePunct w:val="0"/>
              <w:bidi w:val="0"/>
              <w:snapToGrid w:val="0"/>
              <w:spacing w:line="440" w:lineRule="exact"/>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1.采购人可以根据采购项目具体情况自行组织验收，或者委托第三方机构或部门开展采购项目履约验收工作，验收过程中所产生的费用均由中标人承担，投标人在投标报价时应考虑相关费用。</w:t>
            </w:r>
          </w:p>
          <w:p w14:paraId="68325978">
            <w:pPr>
              <w:pStyle w:val="7"/>
              <w:keepNext w:val="0"/>
              <w:keepLines w:val="0"/>
              <w:pageBreakBefore w:val="0"/>
              <w:kinsoku/>
              <w:wordWrap/>
              <w:overflowPunct/>
              <w:topLinePunct w:val="0"/>
              <w:bidi w:val="0"/>
              <w:snapToGrid w:val="0"/>
              <w:spacing w:line="440" w:lineRule="exact"/>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2.在验收过程中发现中标人有违约问题，可暂缓资金结算，待违约问题解决后，方可办理资金结算事宜。</w:t>
            </w:r>
          </w:p>
          <w:p w14:paraId="6429631B">
            <w:pPr>
              <w:pStyle w:val="7"/>
              <w:keepNext w:val="0"/>
              <w:keepLines w:val="0"/>
              <w:pageBreakBefore w:val="0"/>
              <w:kinsoku/>
              <w:wordWrap/>
              <w:overflowPunct/>
              <w:topLinePunct w:val="0"/>
              <w:bidi w:val="0"/>
              <w:snapToGrid w:val="0"/>
              <w:spacing w:line="440" w:lineRule="exact"/>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3.验收依据：按合同（含本招标文件采购需求、中标供应商投标文件承诺）要求及国家标准进行验收。</w:t>
            </w:r>
          </w:p>
          <w:p w14:paraId="58712EA9">
            <w:pPr>
              <w:pStyle w:val="7"/>
              <w:keepNext w:val="0"/>
              <w:keepLines w:val="0"/>
              <w:pageBreakBefore w:val="0"/>
              <w:kinsoku/>
              <w:wordWrap/>
              <w:overflowPunct/>
              <w:topLinePunct w:val="0"/>
              <w:bidi w:val="0"/>
              <w:snapToGrid w:val="0"/>
              <w:spacing w:line="440" w:lineRule="exact"/>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4.验收标准</w:t>
            </w:r>
          </w:p>
          <w:p w14:paraId="7DDC0054">
            <w:pPr>
              <w:pStyle w:val="7"/>
              <w:keepNext w:val="0"/>
              <w:keepLines w:val="0"/>
              <w:pageBreakBefore w:val="0"/>
              <w:kinsoku/>
              <w:wordWrap/>
              <w:overflowPunct/>
              <w:topLinePunct w:val="0"/>
              <w:bidi w:val="0"/>
              <w:snapToGrid w:val="0"/>
              <w:spacing w:line="440" w:lineRule="exact"/>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（1）中标供应商按采购人需求清单进行供货，货物交到指定地点后，双方现场进行货品清点。供应商交付的产品须符合有效期要求。</w:t>
            </w:r>
          </w:p>
          <w:p w14:paraId="517DB9B5">
            <w:pPr>
              <w:pStyle w:val="7"/>
              <w:keepNext w:val="0"/>
              <w:keepLines w:val="0"/>
              <w:pageBreakBefore w:val="0"/>
              <w:kinsoku/>
              <w:wordWrap/>
              <w:overflowPunct/>
              <w:topLinePunct w:val="0"/>
              <w:bidi w:val="0"/>
              <w:snapToGrid w:val="0"/>
              <w:spacing w:line="440" w:lineRule="exact"/>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必须按投标文件和合同约定的品牌、规格供货，验收不合格时，中标供应商必须在采购人指定的时间内无条件更换，由此造成的损失和责任由供应商承担。货物交付并验收合格，双方签署验收单，作为合同款结算依据。如出现停产等问题，供应商在获得厂家说明和承诺的前提下，经采购人同意可以用质量更优于合同约定的产品进行替代交付，价格不变。如采购人不同意更换的，供应商应同意采购人扣减对应产品的费用。</w:t>
            </w:r>
          </w:p>
          <w:p w14:paraId="29B639B3">
            <w:pPr>
              <w:pStyle w:val="7"/>
              <w:keepNext w:val="0"/>
              <w:keepLines w:val="0"/>
              <w:pageBreakBefore w:val="0"/>
              <w:kinsoku/>
              <w:wordWrap/>
              <w:overflowPunct/>
              <w:topLinePunct w:val="0"/>
              <w:bidi w:val="0"/>
              <w:snapToGrid w:val="0"/>
              <w:spacing w:line="440" w:lineRule="exact"/>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（3）如有抽检要求的，检测结果应符合招标文件采购需求及采购合同约定的要求。</w:t>
            </w:r>
          </w:p>
          <w:p w14:paraId="25AC516A">
            <w:pPr>
              <w:pStyle w:val="7"/>
              <w:keepNext w:val="0"/>
              <w:keepLines w:val="0"/>
              <w:pageBreakBefore w:val="0"/>
              <w:kinsoku/>
              <w:wordWrap/>
              <w:overflowPunct/>
              <w:topLinePunct w:val="0"/>
              <w:bidi w:val="0"/>
              <w:snapToGrid w:val="0"/>
              <w:spacing w:line="440" w:lineRule="exact"/>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（4）所有产品均已运输至指定地点。</w:t>
            </w:r>
          </w:p>
          <w:p w14:paraId="7906B7F4">
            <w:pPr>
              <w:pStyle w:val="7"/>
              <w:keepNext w:val="0"/>
              <w:keepLines w:val="0"/>
              <w:pageBreakBefore w:val="0"/>
              <w:kinsoku/>
              <w:wordWrap/>
              <w:overflowPunct/>
              <w:topLinePunct w:val="0"/>
              <w:bidi w:val="0"/>
              <w:snapToGrid w:val="0"/>
              <w:spacing w:line="440" w:lineRule="exact"/>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（5）招标文件采购需求及采购合同约定的附件、工具、技术资料等齐全；提供产品使用说明书、合格证。</w:t>
            </w:r>
          </w:p>
          <w:p w14:paraId="73CF937D">
            <w:pPr>
              <w:pStyle w:val="7"/>
              <w:keepNext w:val="0"/>
              <w:keepLines w:val="0"/>
              <w:pageBreakBefore w:val="0"/>
              <w:kinsoku/>
              <w:wordWrap/>
              <w:overflowPunct/>
              <w:topLinePunct w:val="0"/>
              <w:bidi w:val="0"/>
              <w:snapToGrid w:val="0"/>
              <w:spacing w:line="440" w:lineRule="exact"/>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5.验收要求</w:t>
            </w:r>
          </w:p>
          <w:p w14:paraId="5BDC2E06">
            <w:pPr>
              <w:pStyle w:val="7"/>
              <w:keepNext w:val="0"/>
              <w:keepLines w:val="0"/>
              <w:pageBreakBefore w:val="0"/>
              <w:kinsoku/>
              <w:wordWrap/>
              <w:overflowPunct/>
              <w:topLinePunct w:val="0"/>
              <w:bidi w:val="0"/>
              <w:snapToGrid w:val="0"/>
              <w:spacing w:line="440" w:lineRule="exact"/>
              <w:ind w:firstLine="420" w:firstLineChars="200"/>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验收小组以项目</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采购合同</w:t>
            </w:r>
            <w:r>
              <w:rPr>
                <w:rFonts w:hint="eastAsia" w:ascii="宋体" w:hAnsi="宋体" w:eastAsia="宋体" w:cs="宋体"/>
                <w:color w:val="auto"/>
                <w:sz w:val="21"/>
                <w:szCs w:val="21"/>
                <w:highlight w:val="none"/>
                <w:lang w:eastAsia="zh-CN"/>
              </w:rPr>
              <w:t>以及中标单位投标时提供的样品</w:t>
            </w:r>
            <w:r>
              <w:rPr>
                <w:rFonts w:hint="eastAsia" w:ascii="宋体" w:hAnsi="宋体" w:eastAsia="宋体" w:cs="宋体"/>
                <w:color w:val="auto"/>
                <w:sz w:val="21"/>
                <w:szCs w:val="21"/>
                <w:highlight w:val="none"/>
              </w:rPr>
              <w:t>为验收依据，对供货产品技术参数核对检验，如不符合技术参数要求的，中标人承担所有责任和费用。采购人保留进一步追究责任的权利。</w:t>
            </w:r>
          </w:p>
          <w:p w14:paraId="2E051806">
            <w:pPr>
              <w:pStyle w:val="7"/>
              <w:keepNext w:val="0"/>
              <w:keepLines w:val="0"/>
              <w:pageBreakBefore w:val="0"/>
              <w:kinsoku/>
              <w:wordWrap/>
              <w:overflowPunct/>
              <w:topLinePunct w:val="0"/>
              <w:bidi w:val="0"/>
              <w:snapToGrid w:val="0"/>
              <w:spacing w:line="440" w:lineRule="exact"/>
              <w:ind w:firstLine="420" w:firstLineChars="200"/>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中标人按时间节点完成货物供货后，应及时整理技术资料并作出全面检查和整理，列出清单，作为采购人验收和使用的技术条件依据，清单应交给采购人；同时以书面形式通知采购人进行验收，采购人在收到通知后五个工作日内进行验收。货物生产厂家须派授权代表参加本项目交货验收，核实所交货物的真伪；中标供应商必须到场配合，验收合格后双方在验收记录上签字确认。</w:t>
            </w:r>
          </w:p>
          <w:p w14:paraId="33F48630">
            <w:pPr>
              <w:pStyle w:val="7"/>
              <w:keepNext w:val="0"/>
              <w:keepLines w:val="0"/>
              <w:pageBreakBefore w:val="0"/>
              <w:kinsoku/>
              <w:wordWrap/>
              <w:overflowPunct/>
              <w:topLinePunct w:val="0"/>
              <w:bidi w:val="0"/>
              <w:snapToGrid w:val="0"/>
              <w:spacing w:line="440" w:lineRule="exact"/>
              <w:ind w:firstLine="420" w:firstLineChars="200"/>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验收小组依据招标文件技术参数条款要求和中标人投标响应文件内容逐条进行验收，采购人在产品验收环节发现产品的技术参数指标不符合投标文件中技术参数响应的内容，验收不合格时，有权要求中标人在限定期限内进行整改，如整改后二次验收仍不合格的，采购人有权拒收货物并单方面终止合同和追究中标供应商违约责任，中标人须赔偿采购人因采购时间延长造成的经济等方面损失，并视情形将违约情况上报政府采购监督管理部门，由此带来的一切责任由中标供应商自行承担。</w:t>
            </w:r>
          </w:p>
          <w:p w14:paraId="566B24A7">
            <w:pPr>
              <w:pStyle w:val="7"/>
              <w:keepNext w:val="0"/>
              <w:keepLines w:val="0"/>
              <w:pageBreakBefore w:val="0"/>
              <w:kinsoku/>
              <w:wordWrap/>
              <w:overflowPunct/>
              <w:topLinePunct w:val="0"/>
              <w:bidi w:val="0"/>
              <w:snapToGrid w:val="0"/>
              <w:spacing w:line="440" w:lineRule="exact"/>
              <w:ind w:firstLine="420" w:firstLineChars="200"/>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（3）如中标人提供虚假材料的，除按相关规定做违约处理外，采购人依据相关法律规定追究中标人的责任，由此带来的一切责任及损失由中标人自行承担。</w:t>
            </w:r>
          </w:p>
          <w:p w14:paraId="468F8CC7">
            <w:pPr>
              <w:pStyle w:val="7"/>
              <w:keepNext w:val="0"/>
              <w:keepLines w:val="0"/>
              <w:pageBreakBefore w:val="0"/>
              <w:kinsoku/>
              <w:wordWrap/>
              <w:overflowPunct/>
              <w:topLinePunct w:val="0"/>
              <w:bidi w:val="0"/>
              <w:snapToGrid w:val="0"/>
              <w:spacing w:line="440" w:lineRule="exact"/>
              <w:ind w:firstLine="420" w:firstLineChars="200"/>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）项目验收过程中，若采购人委托第三方检测机构介入的，费用由中标人另行承担。</w:t>
            </w:r>
          </w:p>
        </w:tc>
      </w:tr>
      <w:tr w14:paraId="0470CE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79" w:type="dxa"/>
            <w:gridSpan w:val="3"/>
            <w:tcBorders>
              <w:top w:val="single" w:color="auto" w:sz="4" w:space="0"/>
              <w:left w:val="single" w:color="auto" w:sz="4" w:space="0"/>
              <w:bottom w:val="single" w:color="auto" w:sz="4" w:space="0"/>
              <w:right w:val="single" w:color="auto" w:sz="4" w:space="0"/>
            </w:tcBorders>
            <w:noWrap w:val="0"/>
            <w:vAlign w:val="center"/>
          </w:tcPr>
          <w:p w14:paraId="62EF7B38">
            <w:pPr>
              <w:keepNext w:val="0"/>
              <w:keepLines w:val="0"/>
              <w:pageBreakBefore w:val="0"/>
              <w:kinsoku/>
              <w:wordWrap/>
              <w:overflowPunct/>
              <w:topLinePunct w:val="0"/>
              <w:bidi w:val="0"/>
              <w:snapToGrid w:val="0"/>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w:t>
            </w:r>
          </w:p>
        </w:tc>
        <w:tc>
          <w:tcPr>
            <w:tcW w:w="7896" w:type="dxa"/>
            <w:gridSpan w:val="4"/>
            <w:tcBorders>
              <w:top w:val="single" w:color="auto" w:sz="4" w:space="0"/>
              <w:left w:val="nil"/>
              <w:bottom w:val="single" w:color="auto" w:sz="4" w:space="0"/>
              <w:right w:val="single" w:color="auto" w:sz="4" w:space="0"/>
            </w:tcBorders>
            <w:noWrap w:val="0"/>
            <w:vAlign w:val="center"/>
          </w:tcPr>
          <w:p w14:paraId="768F9FA1">
            <w:pPr>
              <w:pStyle w:val="5"/>
              <w:keepNext w:val="0"/>
              <w:keepLines w:val="0"/>
              <w:pageBreakBefore w:val="0"/>
              <w:kinsoku/>
              <w:wordWrap/>
              <w:overflowPunct/>
              <w:topLinePunct w:val="0"/>
              <w:bidi w:val="0"/>
              <w:spacing w:line="440" w:lineRule="exac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1.履约保证金金额：按</w:t>
            </w:r>
            <w:r>
              <w:rPr>
                <w:rFonts w:hint="eastAsia" w:ascii="宋体" w:hAnsi="宋体" w:eastAsia="宋体" w:cs="宋体"/>
                <w:color w:val="auto"/>
                <w:sz w:val="21"/>
                <w:szCs w:val="21"/>
                <w:highlight w:val="none"/>
                <w:lang w:val="en-US" w:eastAsia="zh-CN" w:bidi="ar"/>
              </w:rPr>
              <w:t>中标</w:t>
            </w:r>
            <w:r>
              <w:rPr>
                <w:rFonts w:hint="eastAsia" w:ascii="宋体" w:hAnsi="宋体" w:eastAsia="宋体" w:cs="宋体"/>
                <w:color w:val="auto"/>
                <w:sz w:val="21"/>
                <w:szCs w:val="21"/>
                <w:highlight w:val="none"/>
                <w:lang w:bidi="ar"/>
              </w:rPr>
              <w:t>金额的</w:t>
            </w:r>
            <w:r>
              <w:rPr>
                <w:rFonts w:hint="eastAsia" w:ascii="宋体" w:hAnsi="宋体" w:eastAsia="宋体" w:cs="宋体"/>
                <w:color w:val="auto"/>
                <w:sz w:val="21"/>
                <w:szCs w:val="21"/>
                <w:highlight w:val="none"/>
                <w:u w:val="single"/>
                <w:lang w:val="en-US" w:eastAsia="zh-CN" w:bidi="ar"/>
              </w:rPr>
              <w:t>2</w:t>
            </w:r>
            <w:r>
              <w:rPr>
                <w:rFonts w:hint="eastAsia" w:ascii="宋体" w:hAnsi="宋体" w:eastAsia="宋体" w:cs="宋体"/>
                <w:color w:val="auto"/>
                <w:sz w:val="21"/>
                <w:szCs w:val="21"/>
                <w:highlight w:val="none"/>
                <w:u w:val="single"/>
                <w:lang w:bidi="ar"/>
              </w:rPr>
              <w:t xml:space="preserve"> </w:t>
            </w:r>
            <w:r>
              <w:rPr>
                <w:rFonts w:hint="eastAsia" w:ascii="宋体" w:hAnsi="宋体" w:eastAsia="宋体" w:cs="宋体"/>
                <w:color w:val="auto"/>
                <w:sz w:val="21"/>
                <w:szCs w:val="21"/>
                <w:highlight w:val="none"/>
                <w:lang w:bidi="ar"/>
              </w:rPr>
              <w:t>%收取，于合同签订</w:t>
            </w:r>
            <w:r>
              <w:rPr>
                <w:rFonts w:hint="eastAsia" w:ascii="宋体" w:hAnsi="宋体" w:eastAsia="宋体" w:cs="宋体"/>
                <w:color w:val="auto"/>
                <w:sz w:val="21"/>
                <w:szCs w:val="21"/>
                <w:highlight w:val="none"/>
                <w:lang w:val="en-US" w:eastAsia="zh-CN" w:bidi="ar"/>
              </w:rPr>
              <w:t>合同前</w:t>
            </w:r>
            <w:r>
              <w:rPr>
                <w:rFonts w:hint="eastAsia" w:ascii="宋体" w:hAnsi="宋体" w:eastAsia="宋体" w:cs="宋体"/>
                <w:color w:val="auto"/>
                <w:sz w:val="21"/>
                <w:szCs w:val="21"/>
                <w:highlight w:val="none"/>
                <w:lang w:bidi="ar"/>
              </w:rPr>
              <w:t>提交至采购人指定账户。</w:t>
            </w:r>
          </w:p>
          <w:p w14:paraId="78EBB9D9">
            <w:pPr>
              <w:keepNext w:val="0"/>
              <w:keepLines w:val="0"/>
              <w:pageBreakBefore w:val="0"/>
              <w:kinsoku/>
              <w:wordWrap/>
              <w:overflowPunct/>
              <w:topLinePunct w:val="0"/>
              <w:bidi w:val="0"/>
              <w:spacing w:line="440" w:lineRule="exact"/>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2.履约保证金提交方式：银行转账、支票、汇票、本票或者银行、保险机构出具的保函等非现金方式。</w:t>
            </w:r>
          </w:p>
          <w:p w14:paraId="432DC766">
            <w:pPr>
              <w:keepNext w:val="0"/>
              <w:keepLines w:val="0"/>
              <w:pageBreakBefore w:val="0"/>
              <w:kinsoku/>
              <w:wordWrap/>
              <w:overflowPunct/>
              <w:topLinePunct w:val="0"/>
              <w:bidi w:val="0"/>
              <w:spacing w:line="440" w:lineRule="exact"/>
              <w:contextualSpacing/>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3.履约保证金退付方式、时间及条件：</w:t>
            </w:r>
            <w:r>
              <w:rPr>
                <w:rFonts w:hint="eastAsia" w:ascii="宋体" w:hAnsi="宋体" w:eastAsia="宋体" w:cs="宋体"/>
                <w:color w:val="auto"/>
                <w:sz w:val="21"/>
                <w:szCs w:val="21"/>
                <w:highlight w:val="none"/>
                <w:u w:val="single"/>
                <w:lang w:val="en-US" w:eastAsia="zh-CN"/>
              </w:rPr>
              <w:t>所有产品</w:t>
            </w:r>
            <w:r>
              <w:rPr>
                <w:rFonts w:hint="eastAsia" w:ascii="宋体" w:hAnsi="宋体" w:eastAsia="宋体" w:cs="宋体"/>
                <w:color w:val="auto"/>
                <w:sz w:val="21"/>
                <w:szCs w:val="21"/>
                <w:highlight w:val="none"/>
                <w:u w:val="single"/>
              </w:rPr>
              <w:t>验收合格后无质量问题，由中标供应商向采购人提供《政府采购项目履约保证金退付意见书》及《广西壮族自治区政府采购项目合同验收书》，采购人在收到合格材料后进行核对，如有违约或赔偿的，涉及违约的违约金和损失赔偿从履约保证金中扣减后，采购人5个工作日内转账退还（无息）。</w:t>
            </w:r>
          </w:p>
          <w:p w14:paraId="3651BFCE">
            <w:pPr>
              <w:keepNext w:val="0"/>
              <w:keepLines w:val="0"/>
              <w:pageBreakBefore w:val="0"/>
              <w:kinsoku/>
              <w:wordWrap/>
              <w:overflowPunct/>
              <w:topLinePunct w:val="0"/>
              <w:bidi w:val="0"/>
              <w:spacing w:line="440" w:lineRule="exact"/>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4.履约保证金指定账户：</w:t>
            </w:r>
          </w:p>
          <w:p w14:paraId="4F93C1C8">
            <w:pPr>
              <w:keepNext w:val="0"/>
              <w:keepLines w:val="0"/>
              <w:pageBreakBefore w:val="0"/>
              <w:kinsoku/>
              <w:wordWrap/>
              <w:overflowPunct/>
              <w:topLinePunct w:val="0"/>
              <w:bidi w:val="0"/>
              <w:spacing w:line="440" w:lineRule="exact"/>
              <w:contextualSpacing/>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开户名称：广西壮族自治区统计局</w:t>
            </w:r>
          </w:p>
          <w:p w14:paraId="2C26F52F">
            <w:pPr>
              <w:keepNext w:val="0"/>
              <w:keepLines w:val="0"/>
              <w:pageBreakBefore w:val="0"/>
              <w:kinsoku/>
              <w:wordWrap/>
              <w:overflowPunct/>
              <w:topLinePunct w:val="0"/>
              <w:bidi w:val="0"/>
              <w:spacing w:line="440" w:lineRule="exact"/>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开户银行：建行南宁新华支行</w:t>
            </w:r>
          </w:p>
          <w:p w14:paraId="3E8794AF">
            <w:pPr>
              <w:keepNext w:val="0"/>
              <w:keepLines w:val="0"/>
              <w:pageBreakBefore w:val="0"/>
              <w:kinsoku/>
              <w:wordWrap/>
              <w:overflowPunct/>
              <w:topLinePunct w:val="0"/>
              <w:autoSpaceDE w:val="0"/>
              <w:autoSpaceDN w:val="0"/>
              <w:bidi w:val="0"/>
              <w:snapToGrid w:val="0"/>
              <w:spacing w:line="44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银行账号：45001604658050502897</w:t>
            </w:r>
          </w:p>
        </w:tc>
      </w:tr>
      <w:tr w14:paraId="65E85D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75" w:type="dxa"/>
            <w:gridSpan w:val="7"/>
            <w:tcBorders>
              <w:top w:val="single" w:color="auto" w:sz="4" w:space="0"/>
              <w:left w:val="single" w:color="auto" w:sz="4" w:space="0"/>
              <w:bottom w:val="single" w:color="auto" w:sz="4" w:space="0"/>
              <w:right w:val="single" w:color="auto" w:sz="4" w:space="0"/>
            </w:tcBorders>
            <w:noWrap w:val="0"/>
            <w:vAlign w:val="center"/>
          </w:tcPr>
          <w:p w14:paraId="6AE89FCE">
            <w:pPr>
              <w:keepNext w:val="0"/>
              <w:keepLines w:val="0"/>
              <w:pageBreakBefore w:val="0"/>
              <w:kinsoku/>
              <w:wordWrap/>
              <w:overflowPunct/>
              <w:topLinePunct w:val="0"/>
              <w:bidi w:val="0"/>
              <w:spacing w:line="44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二、与实现项目目标相关的其他要求</w:t>
            </w:r>
          </w:p>
        </w:tc>
      </w:tr>
      <w:tr w14:paraId="3F3364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75" w:type="dxa"/>
            <w:gridSpan w:val="7"/>
            <w:tcBorders>
              <w:top w:val="single" w:color="auto" w:sz="4" w:space="0"/>
              <w:left w:val="single" w:color="auto" w:sz="4" w:space="0"/>
              <w:bottom w:val="single" w:color="auto" w:sz="4" w:space="0"/>
              <w:right w:val="single" w:color="auto" w:sz="4" w:space="0"/>
            </w:tcBorders>
            <w:noWrap w:val="0"/>
            <w:vAlign w:val="center"/>
          </w:tcPr>
          <w:p w14:paraId="3074984B">
            <w:pPr>
              <w:keepNext w:val="0"/>
              <w:keepLines w:val="0"/>
              <w:pageBreakBefore w:val="0"/>
              <w:kinsoku/>
              <w:wordWrap/>
              <w:overflowPunct/>
              <w:topLinePunct w:val="0"/>
              <w:bidi w:val="0"/>
              <w:spacing w:line="44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（一）投标人的履约能力要求</w:t>
            </w:r>
          </w:p>
        </w:tc>
      </w:tr>
      <w:tr w14:paraId="172423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79" w:type="dxa"/>
            <w:gridSpan w:val="3"/>
            <w:tcBorders>
              <w:top w:val="single" w:color="auto" w:sz="4" w:space="0"/>
              <w:left w:val="single" w:color="auto" w:sz="4" w:space="0"/>
              <w:bottom w:val="single" w:color="auto" w:sz="4" w:space="0"/>
              <w:right w:val="single" w:color="auto" w:sz="4" w:space="0"/>
            </w:tcBorders>
            <w:noWrap w:val="0"/>
            <w:vAlign w:val="center"/>
          </w:tcPr>
          <w:p w14:paraId="2BBA2321">
            <w:pPr>
              <w:keepNext w:val="0"/>
              <w:keepLines w:val="0"/>
              <w:pageBreakBefore w:val="0"/>
              <w:kinsoku/>
              <w:wordWrap/>
              <w:overflowPunct/>
              <w:topLinePunct w:val="0"/>
              <w:bidi w:val="0"/>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质量管理、企业信用要求</w:t>
            </w:r>
          </w:p>
        </w:tc>
        <w:tc>
          <w:tcPr>
            <w:tcW w:w="7896" w:type="dxa"/>
            <w:gridSpan w:val="4"/>
            <w:tcBorders>
              <w:top w:val="single" w:color="auto" w:sz="4" w:space="0"/>
              <w:left w:val="nil"/>
              <w:bottom w:val="single" w:color="auto" w:sz="4" w:space="0"/>
              <w:right w:val="single" w:color="auto" w:sz="4" w:space="0"/>
            </w:tcBorders>
            <w:noWrap w:val="0"/>
            <w:vAlign w:val="center"/>
          </w:tcPr>
          <w:p w14:paraId="2D611853">
            <w:pPr>
              <w:keepNext w:val="0"/>
              <w:keepLines w:val="0"/>
              <w:pageBreakBefore w:val="0"/>
              <w:kinsoku/>
              <w:wordWrap/>
              <w:overflowPunct/>
              <w:topLinePunct w:val="0"/>
              <w:bidi w:val="0"/>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如有，请结合本招标文件第四章“评标办法及评分标准”在投标文件中自行提供。</w:t>
            </w:r>
          </w:p>
        </w:tc>
      </w:tr>
      <w:tr w14:paraId="75D81C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79" w:type="dxa"/>
            <w:gridSpan w:val="3"/>
            <w:tcBorders>
              <w:top w:val="single" w:color="auto" w:sz="4" w:space="0"/>
              <w:left w:val="single" w:color="auto" w:sz="4" w:space="0"/>
              <w:bottom w:val="single" w:color="auto" w:sz="4" w:space="0"/>
              <w:right w:val="single" w:color="auto" w:sz="4" w:space="0"/>
            </w:tcBorders>
            <w:noWrap w:val="0"/>
            <w:vAlign w:val="center"/>
          </w:tcPr>
          <w:p w14:paraId="07A4A75F">
            <w:pPr>
              <w:keepNext w:val="0"/>
              <w:keepLines w:val="0"/>
              <w:pageBreakBefore w:val="0"/>
              <w:kinsoku/>
              <w:wordWrap/>
              <w:overflowPunct/>
              <w:topLinePunct w:val="0"/>
              <w:bidi w:val="0"/>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能力或者业绩要求</w:t>
            </w:r>
          </w:p>
        </w:tc>
        <w:tc>
          <w:tcPr>
            <w:tcW w:w="7896" w:type="dxa"/>
            <w:gridSpan w:val="4"/>
            <w:tcBorders>
              <w:top w:val="single" w:color="auto" w:sz="4" w:space="0"/>
              <w:left w:val="nil"/>
              <w:bottom w:val="single" w:color="auto" w:sz="4" w:space="0"/>
              <w:right w:val="single" w:color="auto" w:sz="4" w:space="0"/>
            </w:tcBorders>
            <w:noWrap w:val="0"/>
            <w:vAlign w:val="center"/>
          </w:tcPr>
          <w:p w14:paraId="22EB09FE">
            <w:pPr>
              <w:keepNext w:val="0"/>
              <w:keepLines w:val="0"/>
              <w:pageBreakBefore w:val="0"/>
              <w:kinsoku/>
              <w:wordWrap/>
              <w:overflowPunct/>
              <w:topLinePunct w:val="0"/>
              <w:bidi w:val="0"/>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如有，请结合本招标文件第四章“评标办法及评分标准”在投标文件中自行提供。</w:t>
            </w:r>
          </w:p>
        </w:tc>
      </w:tr>
      <w:tr w14:paraId="228931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75" w:type="dxa"/>
            <w:gridSpan w:val="7"/>
            <w:tcBorders>
              <w:top w:val="single" w:color="auto" w:sz="4" w:space="0"/>
              <w:left w:val="single" w:color="auto" w:sz="4" w:space="0"/>
              <w:bottom w:val="single" w:color="auto" w:sz="4" w:space="0"/>
              <w:right w:val="single" w:color="auto" w:sz="4" w:space="0"/>
            </w:tcBorders>
            <w:noWrap w:val="0"/>
            <w:vAlign w:val="center"/>
          </w:tcPr>
          <w:p w14:paraId="25D642E9">
            <w:pPr>
              <w:keepNext w:val="0"/>
              <w:keepLines w:val="0"/>
              <w:pageBreakBefore w:val="0"/>
              <w:kinsoku/>
              <w:wordWrap/>
              <w:overflowPunct/>
              <w:topLinePunct w:val="0"/>
              <w:bidi w:val="0"/>
              <w:spacing w:line="44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（二）政策性加分条件</w:t>
            </w:r>
          </w:p>
        </w:tc>
      </w:tr>
      <w:tr w14:paraId="523C29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75" w:type="dxa"/>
            <w:gridSpan w:val="7"/>
            <w:tcBorders>
              <w:top w:val="single" w:color="auto" w:sz="4" w:space="0"/>
              <w:left w:val="single" w:color="auto" w:sz="4" w:space="0"/>
              <w:bottom w:val="single" w:color="auto" w:sz="4" w:space="0"/>
              <w:right w:val="single" w:color="auto" w:sz="4" w:space="0"/>
            </w:tcBorders>
            <w:noWrap w:val="0"/>
            <w:vAlign w:val="center"/>
          </w:tcPr>
          <w:p w14:paraId="1E9995AE">
            <w:pPr>
              <w:keepNext w:val="0"/>
              <w:keepLines w:val="0"/>
              <w:pageBreakBefore w:val="0"/>
              <w:kinsoku/>
              <w:wordWrap/>
              <w:overflowPunct/>
              <w:topLinePunct w:val="0"/>
              <w:bidi w:val="0"/>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符合节能环保等国家政策要求。</w:t>
            </w:r>
          </w:p>
        </w:tc>
      </w:tr>
      <w:tr w14:paraId="7C022B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75" w:type="dxa"/>
            <w:gridSpan w:val="7"/>
            <w:tcBorders>
              <w:top w:val="single" w:color="auto" w:sz="4" w:space="0"/>
              <w:left w:val="single" w:color="auto" w:sz="4" w:space="0"/>
              <w:bottom w:val="single" w:color="auto" w:sz="4" w:space="0"/>
              <w:right w:val="single" w:color="auto" w:sz="4" w:space="0"/>
            </w:tcBorders>
            <w:noWrap w:val="0"/>
            <w:vAlign w:val="center"/>
          </w:tcPr>
          <w:p w14:paraId="212EDE12">
            <w:pPr>
              <w:keepNext w:val="0"/>
              <w:keepLines w:val="0"/>
              <w:pageBreakBefore w:val="0"/>
              <w:tabs>
                <w:tab w:val="left" w:pos="180"/>
                <w:tab w:val="left" w:pos="1620"/>
              </w:tabs>
              <w:kinsoku/>
              <w:wordWrap/>
              <w:overflowPunct/>
              <w:topLinePunct w:val="0"/>
              <w:bidi w:val="0"/>
              <w:spacing w:line="44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（三）验收事项其他说明</w:t>
            </w:r>
          </w:p>
        </w:tc>
      </w:tr>
      <w:tr w14:paraId="30C3B6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75" w:type="dxa"/>
            <w:gridSpan w:val="7"/>
            <w:tcBorders>
              <w:top w:val="single" w:color="auto" w:sz="4" w:space="0"/>
              <w:left w:val="single" w:color="auto" w:sz="4" w:space="0"/>
              <w:bottom w:val="single" w:color="auto" w:sz="4" w:space="0"/>
              <w:right w:val="single" w:color="auto" w:sz="4" w:space="0"/>
            </w:tcBorders>
            <w:noWrap w:val="0"/>
            <w:vAlign w:val="center"/>
          </w:tcPr>
          <w:p w14:paraId="5AD29E41">
            <w:pPr>
              <w:keepNext w:val="0"/>
              <w:keepLines w:val="0"/>
              <w:pageBreakBefore w:val="0"/>
              <w:kinsoku/>
              <w:wordWrap/>
              <w:overflowPunct/>
              <w:topLinePunct w:val="0"/>
              <w:bidi w:val="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1.本章《采购需求》有其他要求的按其要求。</w:t>
            </w:r>
          </w:p>
          <w:p w14:paraId="4EF4316A">
            <w:pPr>
              <w:keepNext w:val="0"/>
              <w:keepLines w:val="0"/>
              <w:pageBreakBefore w:val="0"/>
              <w:kinsoku/>
              <w:wordWrap/>
              <w:overflowPunct/>
              <w:topLinePunct w:val="0"/>
              <w:bidi w:val="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合同履行过程中，由采购人根据中标人所提供的货物或服务，对照招标文件要求及中标人投标文件承诺进行检验并记录，发现中标人在投标文件中有弄虚作假的行为，或在投标文件中有针对技术商务条款有虚假响应情况的，采购单位将终止合同或不予验收，并追究中标人的责任，由此带来的一切损失由中标人自行承担。</w:t>
            </w:r>
          </w:p>
          <w:p w14:paraId="778C62DA">
            <w:pPr>
              <w:keepNext w:val="0"/>
              <w:keepLines w:val="0"/>
              <w:pageBreakBefore w:val="0"/>
              <w:kinsoku/>
              <w:wordWrap/>
              <w:overflowPunct/>
              <w:topLinePunct w:val="0"/>
              <w:bidi w:val="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其他未尽事宜应严格按照《关于印发广西壮族自治区政府采购项目履约验收管理办法的通知》[桂财采〔2015〕22号]以及《财政部关于进一步加强政府采购需求和履约验收管理的指导意见》[财库〔2016〕205号]规定执行。</w:t>
            </w:r>
          </w:p>
          <w:p w14:paraId="6FCCFA78">
            <w:pPr>
              <w:keepNext w:val="0"/>
              <w:keepLines w:val="0"/>
              <w:pageBreakBefore w:val="0"/>
              <w:kinsoku/>
              <w:wordWrap/>
              <w:overflowPunct/>
              <w:topLinePunct w:val="0"/>
              <w:bidi w:val="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4.验收过程中，除另有约定的以外，所产生的费用均由中标人承担。报价时应考虑相关费用。</w:t>
            </w:r>
          </w:p>
          <w:p w14:paraId="79EC300E">
            <w:pPr>
              <w:keepNext w:val="0"/>
              <w:keepLines w:val="0"/>
              <w:pageBreakBefore w:val="0"/>
              <w:kinsoku/>
              <w:wordWrap/>
              <w:overflowPunct/>
              <w:topLinePunct w:val="0"/>
              <w:bidi w:val="0"/>
              <w:spacing w:line="440" w:lineRule="exact"/>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5.产品实行强制标准认证制度、生产许可证制度、销售或经营许可证制度、注册证制度的，中标人均应</w:t>
            </w:r>
            <w:r>
              <w:rPr>
                <w:rFonts w:hint="eastAsia" w:ascii="宋体" w:hAnsi="宋体" w:eastAsia="宋体" w:cs="宋体"/>
                <w:color w:val="auto"/>
                <w:sz w:val="21"/>
                <w:szCs w:val="21"/>
                <w:highlight w:val="none"/>
                <w:lang w:val="en-US" w:eastAsia="zh-CN"/>
              </w:rPr>
              <w:t>在验收时</w:t>
            </w:r>
            <w:r>
              <w:rPr>
                <w:rFonts w:hint="eastAsia" w:ascii="宋体" w:hAnsi="宋体" w:eastAsia="宋体" w:cs="宋体"/>
                <w:color w:val="auto"/>
                <w:sz w:val="21"/>
                <w:szCs w:val="21"/>
                <w:highlight w:val="none"/>
              </w:rPr>
              <w:t>提供相关有效的证书复印件。</w:t>
            </w:r>
          </w:p>
        </w:tc>
      </w:tr>
      <w:tr w14:paraId="5D3908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75" w:type="dxa"/>
            <w:gridSpan w:val="7"/>
            <w:tcBorders>
              <w:top w:val="single" w:color="auto" w:sz="4" w:space="0"/>
              <w:left w:val="single" w:color="auto" w:sz="4" w:space="0"/>
              <w:bottom w:val="single" w:color="auto" w:sz="4" w:space="0"/>
              <w:right w:val="single" w:color="auto" w:sz="4" w:space="0"/>
            </w:tcBorders>
            <w:noWrap w:val="0"/>
            <w:vAlign w:val="center"/>
          </w:tcPr>
          <w:p w14:paraId="6BDD2A39">
            <w:pPr>
              <w:keepNext w:val="0"/>
              <w:keepLines w:val="0"/>
              <w:pageBreakBefore w:val="0"/>
              <w:kinsoku/>
              <w:wordWrap/>
              <w:overflowPunct/>
              <w:topLinePunct w:val="0"/>
              <w:bidi w:val="0"/>
              <w:spacing w:line="44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（四）进口产品及核心产品说明</w:t>
            </w:r>
          </w:p>
        </w:tc>
      </w:tr>
      <w:tr w14:paraId="4EDFAC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75" w:type="dxa"/>
            <w:gridSpan w:val="7"/>
            <w:tcBorders>
              <w:top w:val="single" w:color="auto" w:sz="4" w:space="0"/>
              <w:left w:val="single" w:color="auto" w:sz="4" w:space="0"/>
              <w:bottom w:val="single" w:color="auto" w:sz="4" w:space="0"/>
              <w:right w:val="single" w:color="auto" w:sz="4" w:space="0"/>
            </w:tcBorders>
            <w:noWrap w:val="0"/>
            <w:vAlign w:val="center"/>
          </w:tcPr>
          <w:p w14:paraId="22073513">
            <w:pPr>
              <w:keepNext w:val="0"/>
              <w:keepLines w:val="0"/>
              <w:pageBreakBefore w:val="0"/>
              <w:kinsoku/>
              <w:wordWrap/>
              <w:overflowPunct/>
              <w:topLinePunct w:val="0"/>
              <w:bidi w:val="0"/>
              <w:spacing w:line="440" w:lineRule="exact"/>
              <w:ind w:firstLine="4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1.本分标货物不接受进口产品（即通过中国海关报关验放进入中国境内且产自关境外的产品）参与投标，</w:t>
            </w:r>
            <w:r>
              <w:rPr>
                <w:rFonts w:hint="eastAsia" w:ascii="宋体" w:hAnsi="宋体" w:eastAsia="宋体" w:cs="宋体"/>
                <w:b/>
                <w:color w:val="auto"/>
                <w:sz w:val="21"/>
                <w:szCs w:val="21"/>
                <w:highlight w:val="none"/>
              </w:rPr>
              <w:t>如有进口产品参与投标的作无效标处理</w:t>
            </w:r>
            <w:r>
              <w:rPr>
                <w:rFonts w:hint="eastAsia" w:ascii="宋体" w:hAnsi="宋体" w:eastAsia="宋体" w:cs="宋体"/>
                <w:color w:val="auto"/>
                <w:sz w:val="21"/>
                <w:szCs w:val="21"/>
                <w:highlight w:val="none"/>
              </w:rPr>
              <w:t>。</w:t>
            </w:r>
          </w:p>
          <w:p w14:paraId="047140C1">
            <w:pPr>
              <w:keepNext w:val="0"/>
              <w:keepLines w:val="0"/>
              <w:pageBreakBefore w:val="0"/>
              <w:kinsoku/>
              <w:wordWrap/>
              <w:overflowPunct/>
              <w:topLinePunct w:val="0"/>
              <w:bidi w:val="0"/>
              <w:spacing w:line="440" w:lineRule="exact"/>
              <w:ind w:firstLine="435"/>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2.本分标序号</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5</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采购标的即为核心产品，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tc>
      </w:tr>
      <w:tr w14:paraId="58C8CF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75" w:type="dxa"/>
            <w:gridSpan w:val="7"/>
            <w:tcBorders>
              <w:top w:val="single" w:color="auto" w:sz="4" w:space="0"/>
              <w:left w:val="single" w:color="auto" w:sz="4" w:space="0"/>
              <w:bottom w:val="single" w:color="auto" w:sz="4" w:space="0"/>
              <w:right w:val="single" w:color="auto" w:sz="4" w:space="0"/>
            </w:tcBorders>
            <w:noWrap w:val="0"/>
            <w:vAlign w:val="center"/>
          </w:tcPr>
          <w:p w14:paraId="6DA766BA">
            <w:pPr>
              <w:keepNext w:val="0"/>
              <w:keepLines w:val="0"/>
              <w:pageBreakBefore w:val="0"/>
              <w:kinsoku/>
              <w:wordWrap/>
              <w:overflowPunct/>
              <w:topLinePunct w:val="0"/>
              <w:bidi w:val="0"/>
              <w:spacing w:line="44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（五）其他要求</w:t>
            </w:r>
          </w:p>
        </w:tc>
      </w:tr>
      <w:tr w14:paraId="477539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75" w:type="dxa"/>
            <w:gridSpan w:val="7"/>
            <w:tcBorders>
              <w:top w:val="single" w:color="auto" w:sz="4" w:space="0"/>
              <w:left w:val="single" w:color="auto" w:sz="4" w:space="0"/>
              <w:bottom w:val="single" w:color="auto" w:sz="4" w:space="0"/>
              <w:right w:val="single" w:color="auto" w:sz="4" w:space="0"/>
            </w:tcBorders>
            <w:noWrap w:val="0"/>
            <w:vAlign w:val="center"/>
          </w:tcPr>
          <w:p w14:paraId="0B754DB7">
            <w:pPr>
              <w:keepNext w:val="0"/>
              <w:keepLines w:val="0"/>
              <w:pageBreakBefore w:val="0"/>
              <w:kinsoku/>
              <w:wordWrap/>
              <w:overflowPunct/>
              <w:topLinePunct w:val="0"/>
              <w:bidi w:val="0"/>
              <w:spacing w:line="440" w:lineRule="exact"/>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投标人结合自身能力及本项目采购需求，请在投标文件中提供项目</w:t>
            </w:r>
            <w:r>
              <w:rPr>
                <w:rFonts w:hint="eastAsia" w:ascii="宋体" w:hAnsi="宋体" w:eastAsia="宋体" w:cs="宋体"/>
                <w:color w:val="auto"/>
                <w:sz w:val="21"/>
                <w:szCs w:val="21"/>
                <w:highlight w:val="none"/>
                <w:lang w:val="en-US" w:eastAsia="zh-CN"/>
              </w:rPr>
              <w:t>服务方案、</w:t>
            </w:r>
            <w:r>
              <w:rPr>
                <w:rFonts w:hint="eastAsia" w:ascii="宋体" w:hAnsi="宋体" w:eastAsia="宋体" w:cs="宋体"/>
                <w:bCs/>
                <w:color w:val="auto"/>
                <w:sz w:val="21"/>
                <w:szCs w:val="21"/>
                <w:highlight w:val="none"/>
              </w:rPr>
              <w:t>售后服务方案</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配送</w:t>
            </w:r>
            <w:r>
              <w:rPr>
                <w:rFonts w:hint="eastAsia" w:ascii="宋体" w:hAnsi="宋体" w:eastAsia="宋体" w:cs="宋体"/>
                <w:bCs/>
                <w:color w:val="auto"/>
                <w:sz w:val="21"/>
                <w:szCs w:val="21"/>
                <w:highlight w:val="none"/>
              </w:rPr>
              <w:t>方案</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信誉</w:t>
            </w:r>
            <w:r>
              <w:rPr>
                <w:rFonts w:hint="eastAsia" w:ascii="宋体" w:hAnsi="宋体" w:eastAsia="宋体" w:cs="宋体"/>
                <w:bCs/>
                <w:color w:val="auto"/>
                <w:sz w:val="21"/>
                <w:szCs w:val="21"/>
                <w:highlight w:val="none"/>
                <w:lang w:val="en-US" w:eastAsia="zh-CN"/>
              </w:rPr>
              <w:t>以及</w:t>
            </w:r>
            <w:r>
              <w:rPr>
                <w:rFonts w:hint="eastAsia" w:ascii="宋体" w:hAnsi="宋体" w:eastAsia="宋体" w:cs="宋体"/>
                <w:bCs/>
                <w:color w:val="auto"/>
                <w:sz w:val="21"/>
                <w:szCs w:val="21"/>
                <w:highlight w:val="none"/>
              </w:rPr>
              <w:t>业绩</w:t>
            </w:r>
            <w:r>
              <w:rPr>
                <w:rFonts w:hint="eastAsia" w:ascii="宋体" w:hAnsi="宋体" w:eastAsia="宋体" w:cs="宋体"/>
                <w:color w:val="auto"/>
                <w:sz w:val="21"/>
                <w:szCs w:val="21"/>
                <w:highlight w:val="none"/>
              </w:rPr>
              <w:t>等。</w:t>
            </w:r>
          </w:p>
        </w:tc>
      </w:tr>
      <w:tr w14:paraId="4EAE34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75" w:type="dxa"/>
            <w:gridSpan w:val="7"/>
            <w:tcBorders>
              <w:top w:val="single" w:color="auto" w:sz="4" w:space="0"/>
              <w:left w:val="single" w:color="auto" w:sz="4" w:space="0"/>
              <w:bottom w:val="single" w:color="auto" w:sz="4" w:space="0"/>
              <w:right w:val="single" w:color="auto" w:sz="4" w:space="0"/>
            </w:tcBorders>
            <w:noWrap w:val="0"/>
            <w:vAlign w:val="center"/>
          </w:tcPr>
          <w:p w14:paraId="68C23251">
            <w:pPr>
              <w:keepNext w:val="0"/>
              <w:keepLines w:val="0"/>
              <w:pageBreakBefore w:val="0"/>
              <w:kinsoku/>
              <w:wordWrap/>
              <w:overflowPunct/>
              <w:topLinePunct w:val="0"/>
              <w:bidi w:val="0"/>
              <w:spacing w:line="440" w:lineRule="exact"/>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eastAsia="zh-CN"/>
              </w:rPr>
              <w:t>六</w:t>
            </w:r>
            <w:r>
              <w:rPr>
                <w:rFonts w:hint="eastAsia" w:ascii="宋体" w:hAnsi="宋体" w:eastAsia="宋体" w:cs="宋体"/>
                <w:b/>
                <w:color w:val="auto"/>
                <w:sz w:val="21"/>
                <w:szCs w:val="21"/>
                <w:highlight w:val="none"/>
              </w:rPr>
              <w:t>）样品提交事宜</w:t>
            </w:r>
          </w:p>
        </w:tc>
      </w:tr>
      <w:tr w14:paraId="629E58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75" w:type="dxa"/>
            <w:gridSpan w:val="7"/>
            <w:tcBorders>
              <w:top w:val="single" w:color="auto" w:sz="4" w:space="0"/>
              <w:left w:val="single" w:color="auto" w:sz="4" w:space="0"/>
              <w:bottom w:val="single" w:color="auto" w:sz="4" w:space="0"/>
              <w:right w:val="single" w:color="auto" w:sz="4" w:space="0"/>
            </w:tcBorders>
            <w:noWrap w:val="0"/>
            <w:vAlign w:val="center"/>
          </w:tcPr>
          <w:p w14:paraId="6B013578">
            <w:pPr>
              <w:keepNext w:val="0"/>
              <w:keepLines w:val="0"/>
              <w:pageBreakBefore w:val="0"/>
              <w:kinsoku/>
              <w:wordWrap/>
              <w:overflowPunct/>
              <w:topLinePunct w:val="0"/>
              <w:bidi w:val="0"/>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1.投标人需按</w:t>
            </w:r>
            <w:r>
              <w:rPr>
                <w:rFonts w:hint="eastAsia" w:ascii="宋体" w:hAnsi="宋体" w:eastAsia="宋体" w:cs="宋体"/>
                <w:color w:val="auto"/>
                <w:sz w:val="21"/>
                <w:szCs w:val="21"/>
                <w:highlight w:val="none"/>
                <w:lang w:eastAsia="zh-CN"/>
              </w:rPr>
              <w:t>采购需求</w:t>
            </w:r>
            <w:r>
              <w:rPr>
                <w:rFonts w:hint="eastAsia" w:ascii="宋体" w:hAnsi="宋体" w:eastAsia="宋体" w:cs="宋体"/>
                <w:color w:val="auto"/>
                <w:sz w:val="21"/>
                <w:szCs w:val="21"/>
                <w:highlight w:val="none"/>
              </w:rPr>
              <w:t>的要求提供</w:t>
            </w:r>
            <w:r>
              <w:rPr>
                <w:rFonts w:hint="eastAsia" w:ascii="宋体" w:hAnsi="宋体" w:eastAsia="宋体" w:cs="宋体"/>
                <w:color w:val="auto"/>
                <w:sz w:val="21"/>
                <w:szCs w:val="21"/>
                <w:highlight w:val="none"/>
                <w:lang w:eastAsia="zh-CN"/>
              </w:rPr>
              <w:t>所有</w:t>
            </w:r>
            <w:r>
              <w:rPr>
                <w:rFonts w:hint="eastAsia" w:ascii="宋体" w:hAnsi="宋体" w:eastAsia="宋体" w:cs="宋体"/>
                <w:color w:val="auto"/>
                <w:sz w:val="21"/>
                <w:szCs w:val="21"/>
                <w:highlight w:val="none"/>
              </w:rPr>
              <w:t>投标产品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证件、手提袋、中性笔、笔记本以及马甲</w:t>
            </w:r>
            <w:r>
              <w:rPr>
                <w:rFonts w:hint="eastAsia" w:ascii="宋体" w:hAnsi="宋体" w:eastAsia="宋体" w:cs="宋体"/>
                <w:color w:val="auto"/>
                <w:sz w:val="21"/>
                <w:szCs w:val="21"/>
                <w:highlight w:val="none"/>
                <w:lang w:eastAsia="zh-CN"/>
              </w:rPr>
              <w:t>）各</w:t>
            </w:r>
            <w:r>
              <w:rPr>
                <w:rFonts w:hint="eastAsia" w:ascii="宋体" w:hAnsi="宋体" w:eastAsia="宋体" w:cs="宋体"/>
                <w:color w:val="auto"/>
                <w:sz w:val="21"/>
                <w:szCs w:val="21"/>
                <w:highlight w:val="none"/>
                <w:lang w:val="en-US" w:eastAsia="zh-CN"/>
              </w:rPr>
              <w:t>1份</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样品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样品评审时仅对</w:t>
            </w:r>
            <w:r>
              <w:rPr>
                <w:rFonts w:hint="eastAsia" w:ascii="宋体" w:hAnsi="宋体" w:eastAsia="宋体" w:cs="宋体"/>
                <w:color w:val="auto"/>
                <w:sz w:val="21"/>
                <w:szCs w:val="21"/>
                <w:highlight w:val="none"/>
                <w:lang w:eastAsia="zh-CN"/>
              </w:rPr>
              <w:t>样品的外观、印刷质量、材质进行综</w:t>
            </w:r>
            <w:r>
              <w:rPr>
                <w:rFonts w:hint="eastAsia" w:ascii="宋体" w:hAnsi="宋体" w:eastAsia="宋体" w:cs="宋体"/>
                <w:b w:val="0"/>
                <w:bCs w:val="0"/>
                <w:color w:val="auto"/>
                <w:sz w:val="21"/>
                <w:szCs w:val="21"/>
                <w:highlight w:val="none"/>
                <w:lang w:eastAsia="zh-CN"/>
              </w:rPr>
              <w:t>合评审</w:t>
            </w:r>
            <w:r>
              <w:rPr>
                <w:rFonts w:hint="eastAsia" w:ascii="宋体" w:hAnsi="宋体" w:eastAsia="宋体" w:cs="宋体"/>
                <w:b w:val="0"/>
                <w:bCs w:val="0"/>
                <w:color w:val="auto"/>
                <w:sz w:val="21"/>
                <w:szCs w:val="21"/>
                <w:highlight w:val="none"/>
              </w:rPr>
              <w:t>。</w:t>
            </w:r>
          </w:p>
          <w:p w14:paraId="79AFE849">
            <w:pPr>
              <w:keepNext w:val="0"/>
              <w:keepLines w:val="0"/>
              <w:pageBreakBefore w:val="0"/>
              <w:kinsoku/>
              <w:wordWrap/>
              <w:overflowPunct/>
              <w:topLinePunct w:val="0"/>
              <w:bidi w:val="0"/>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2.投标人不提供样品或未按招标文件要求提供样品或提供样品不齐全的，样品分得0分。由评标委员会现场从所提交的所有样品进行评审。</w:t>
            </w:r>
          </w:p>
          <w:p w14:paraId="78145C04">
            <w:pPr>
              <w:keepNext w:val="0"/>
              <w:keepLines w:val="0"/>
              <w:pageBreakBefore w:val="0"/>
              <w:kinsoku/>
              <w:wordWrap/>
              <w:overflowPunct/>
              <w:topLinePunct w:val="0"/>
              <w:bidi w:val="0"/>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样品包装</w:t>
            </w:r>
            <w:r>
              <w:rPr>
                <w:rFonts w:hint="eastAsia" w:ascii="宋体" w:hAnsi="宋体" w:eastAsia="宋体" w:cs="宋体"/>
                <w:color w:val="auto"/>
                <w:sz w:val="21"/>
                <w:szCs w:val="21"/>
                <w:highlight w:val="none"/>
                <w:lang w:val="en-US" w:eastAsia="zh-CN"/>
              </w:rPr>
              <w:t>以及样品本身</w:t>
            </w:r>
            <w:r>
              <w:rPr>
                <w:rFonts w:hint="eastAsia" w:ascii="宋体" w:hAnsi="宋体" w:eastAsia="宋体" w:cs="宋体"/>
                <w:color w:val="auto"/>
                <w:sz w:val="21"/>
                <w:szCs w:val="21"/>
                <w:highlight w:val="none"/>
              </w:rPr>
              <w:t>不得出现投标单位信息（如单位名称、地址等），为有序高效的接收各有关投标人样品，投标人提前自行对相关信息自行处理。</w:t>
            </w:r>
          </w:p>
          <w:p w14:paraId="4552AA63">
            <w:pPr>
              <w:keepNext w:val="0"/>
              <w:keepLines w:val="0"/>
              <w:pageBreakBefore w:val="0"/>
              <w:kinsoku/>
              <w:wordWrap/>
              <w:overflowPunct/>
              <w:topLinePunct w:val="0"/>
              <w:bidi w:val="0"/>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.样品递交及清退</w:t>
            </w:r>
          </w:p>
          <w:p w14:paraId="1CB2563C">
            <w:pPr>
              <w:keepNext w:val="0"/>
              <w:keepLines w:val="0"/>
              <w:pageBreakBefore w:val="0"/>
              <w:kinsoku/>
              <w:wordWrap/>
              <w:overflowPunct/>
              <w:topLinePunct w:val="0"/>
              <w:bidi w:val="0"/>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（1）确定中标供应商后，非中标供应商的样品可以于结果公告质疑期限结束后退回，中标供应商的样品由采购人封存，留作交货验收依据。若中标供应商交货时提供的货物与样品不符，采购人有权视其为违约。</w:t>
            </w:r>
          </w:p>
          <w:p w14:paraId="0A6C4D0F">
            <w:pPr>
              <w:keepNext w:val="0"/>
              <w:keepLines w:val="0"/>
              <w:pageBreakBefore w:val="0"/>
              <w:kinsoku/>
              <w:wordWrap/>
              <w:overflowPunct/>
              <w:topLinePunct w:val="0"/>
              <w:bidi w:val="0"/>
              <w:spacing w:line="44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（2）样品递交方式：由各投标人亲自将样品送达样品递交地点，并办理样品接收登记手续，以邮寄方式（包括平邮、快递、货运物流）递交样品的将被拒绝接收，且后果自负。</w:t>
            </w:r>
          </w:p>
          <w:p w14:paraId="5F5EAFA9">
            <w:pPr>
              <w:keepNext w:val="0"/>
              <w:keepLines w:val="0"/>
              <w:pageBreakBefore w:val="0"/>
              <w:kinsoku/>
              <w:wordWrap/>
              <w:overflowPunct/>
              <w:topLinePunct w:val="0"/>
              <w:bidi w:val="0"/>
              <w:spacing w:line="44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（3）样品递交时间：2026年3月23日上午</w:t>
            </w:r>
            <w:r>
              <w:rPr>
                <w:rFonts w:hint="eastAsia" w:ascii="宋体" w:hAnsi="宋体" w:eastAsia="宋体" w:cs="宋体"/>
                <w:b/>
                <w:bCs/>
                <w:color w:val="auto"/>
                <w:sz w:val="21"/>
                <w:szCs w:val="21"/>
                <w:highlight w:val="none"/>
                <w:lang w:val="en-US" w:eastAsia="zh-CN"/>
              </w:rPr>
              <w:t>10</w:t>
            </w:r>
            <w:r>
              <w:rPr>
                <w:rFonts w:hint="eastAsia" w:ascii="宋体" w:hAnsi="宋体" w:eastAsia="宋体" w:cs="宋体"/>
                <w:b/>
                <w:bCs/>
                <w:color w:val="auto"/>
                <w:sz w:val="21"/>
                <w:szCs w:val="21"/>
                <w:highlight w:val="none"/>
              </w:rPr>
              <w:t>时</w:t>
            </w:r>
            <w:r>
              <w:rPr>
                <w:rFonts w:hint="eastAsia" w:ascii="宋体" w:hAnsi="宋体" w:eastAsia="宋体" w:cs="宋体"/>
                <w:b/>
                <w:bCs/>
                <w:color w:val="auto"/>
                <w:sz w:val="21"/>
                <w:szCs w:val="21"/>
                <w:highlight w:val="none"/>
                <w:lang w:val="en-US" w:eastAsia="zh-CN"/>
              </w:rPr>
              <w:t>0</w:t>
            </w:r>
            <w:r>
              <w:rPr>
                <w:rFonts w:hint="eastAsia" w:ascii="宋体" w:hAnsi="宋体" w:eastAsia="宋体" w:cs="宋体"/>
                <w:b/>
                <w:bCs/>
                <w:color w:val="auto"/>
                <w:sz w:val="21"/>
                <w:szCs w:val="21"/>
                <w:highlight w:val="none"/>
              </w:rPr>
              <w:t>0分至</w:t>
            </w:r>
            <w:r>
              <w:rPr>
                <w:rFonts w:hint="eastAsia" w:ascii="宋体" w:hAnsi="宋体" w:eastAsia="宋体" w:cs="宋体"/>
                <w:b/>
                <w:bCs/>
                <w:color w:val="auto"/>
                <w:sz w:val="21"/>
                <w:szCs w:val="21"/>
                <w:highlight w:val="none"/>
                <w:lang w:val="en-US" w:eastAsia="zh-CN"/>
              </w:rPr>
              <w:t>11</w:t>
            </w:r>
            <w:r>
              <w:rPr>
                <w:rFonts w:hint="eastAsia" w:ascii="宋体" w:hAnsi="宋体" w:eastAsia="宋体" w:cs="宋体"/>
                <w:b/>
                <w:bCs/>
                <w:color w:val="auto"/>
                <w:sz w:val="21"/>
                <w:szCs w:val="21"/>
                <w:highlight w:val="none"/>
              </w:rPr>
              <w:t>时</w:t>
            </w:r>
            <w:r>
              <w:rPr>
                <w:rFonts w:hint="eastAsia" w:ascii="宋体" w:hAnsi="宋体" w:eastAsia="宋体" w:cs="宋体"/>
                <w:b/>
                <w:bCs/>
                <w:color w:val="auto"/>
                <w:sz w:val="21"/>
                <w:szCs w:val="21"/>
                <w:highlight w:val="none"/>
                <w:lang w:val="en-US" w:eastAsia="zh-CN"/>
              </w:rPr>
              <w:t>0</w:t>
            </w:r>
            <w:r>
              <w:rPr>
                <w:rFonts w:hint="eastAsia" w:ascii="宋体" w:hAnsi="宋体" w:eastAsia="宋体" w:cs="宋体"/>
                <w:b/>
                <w:bCs/>
                <w:color w:val="auto"/>
                <w:sz w:val="21"/>
                <w:szCs w:val="21"/>
                <w:highlight w:val="none"/>
              </w:rPr>
              <w:t>0分止（北京时间）（</w:t>
            </w:r>
            <w:r>
              <w:rPr>
                <w:rFonts w:hint="eastAsia" w:ascii="宋体" w:hAnsi="宋体" w:eastAsia="宋体" w:cs="宋体"/>
                <w:b/>
                <w:bCs/>
                <w:color w:val="auto"/>
                <w:sz w:val="21"/>
                <w:szCs w:val="21"/>
                <w:highlight w:val="none"/>
                <w:lang w:val="en-US" w:eastAsia="zh-CN"/>
              </w:rPr>
              <w:t>投标人未在规定的样品递交时间内递交样品</w:t>
            </w:r>
            <w:r>
              <w:rPr>
                <w:rFonts w:hint="eastAsia" w:ascii="宋体" w:hAnsi="宋体" w:eastAsia="宋体" w:cs="宋体"/>
                <w:b/>
                <w:bCs/>
                <w:color w:val="auto"/>
                <w:sz w:val="21"/>
                <w:szCs w:val="21"/>
                <w:highlight w:val="none"/>
              </w:rPr>
              <w:t>的将被拒绝接收</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逾时递交所造成的一切后果由投标人自行承担）。</w:t>
            </w:r>
          </w:p>
          <w:p w14:paraId="79F3765C">
            <w:pPr>
              <w:keepNext w:val="0"/>
              <w:keepLines w:val="0"/>
              <w:pageBreakBefore w:val="0"/>
              <w:kinsoku/>
              <w:wordWrap/>
              <w:overflowPunct/>
              <w:topLinePunct w:val="0"/>
              <w:bidi w:val="0"/>
              <w:spacing w:line="44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（4）样品递交地点：广西壮族自治区公共资源交易中心（广西南宁市青秀区星湖路22号）</w:t>
            </w:r>
            <w:r>
              <w:rPr>
                <w:rFonts w:hint="eastAsia" w:ascii="宋体" w:hAnsi="宋体" w:eastAsia="宋体" w:cs="宋体"/>
                <w:b/>
                <w:bCs/>
                <w:color w:val="auto"/>
                <w:sz w:val="21"/>
                <w:szCs w:val="21"/>
                <w:highlight w:val="none"/>
                <w:lang w:val="en-US" w:eastAsia="zh-CN"/>
              </w:rPr>
              <w:t>评标楼一楼外</w:t>
            </w:r>
            <w:r>
              <w:rPr>
                <w:rFonts w:hint="eastAsia" w:ascii="宋体" w:hAnsi="宋体" w:eastAsia="宋体" w:cs="宋体"/>
                <w:b/>
                <w:bCs/>
                <w:color w:val="auto"/>
                <w:sz w:val="21"/>
                <w:szCs w:val="21"/>
                <w:highlight w:val="none"/>
              </w:rPr>
              <w:t>。</w:t>
            </w:r>
          </w:p>
          <w:p w14:paraId="3F54297E">
            <w:pPr>
              <w:keepNext w:val="0"/>
              <w:keepLines w:val="0"/>
              <w:pageBreakBefore w:val="0"/>
              <w:kinsoku/>
              <w:wordWrap/>
              <w:overflowPunct/>
              <w:topLinePunct w:val="0"/>
              <w:bidi w:val="0"/>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样品清退时间：未中标的样品于结果质疑期限结束后5个工作日内领回，逾期未领回的样品按无主物品处理。（逾期领取所造成的丢失责任由投标人自行承担。为防冒领，领取人须出示原递交样品人身份证原件。非原递交人来领取的，除须出示领取人身份证原件外，还须提交原递交样品单位的授权书原件，否则不予办理）。</w:t>
            </w:r>
          </w:p>
          <w:p w14:paraId="5F4FC158">
            <w:pPr>
              <w:keepNext w:val="0"/>
              <w:keepLines w:val="0"/>
              <w:pageBreakBefore w:val="0"/>
              <w:kinsoku/>
              <w:wordWrap/>
              <w:overflowPunct/>
              <w:topLinePunct w:val="0"/>
              <w:bidi w:val="0"/>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.特别说明</w:t>
            </w:r>
          </w:p>
          <w:p w14:paraId="413D2887">
            <w:pPr>
              <w:keepNext w:val="0"/>
              <w:keepLines w:val="0"/>
              <w:pageBreakBefore w:val="0"/>
              <w:kinsoku/>
              <w:wordWrap/>
              <w:overflowPunct/>
              <w:topLinePunct w:val="0"/>
              <w:bidi w:val="0"/>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b/>
                <w:bCs/>
                <w:color w:val="auto"/>
                <w:sz w:val="21"/>
                <w:szCs w:val="21"/>
                <w:highlight w:val="none"/>
              </w:rPr>
              <w:t>样品不可共享或共用，共享样品的投标人均作投标无效处理</w:t>
            </w:r>
            <w:r>
              <w:rPr>
                <w:rFonts w:hint="eastAsia" w:ascii="宋体" w:hAnsi="宋体" w:eastAsia="宋体" w:cs="宋体"/>
                <w:color w:val="auto"/>
                <w:sz w:val="21"/>
                <w:szCs w:val="21"/>
                <w:highlight w:val="none"/>
              </w:rPr>
              <w:t>。</w:t>
            </w:r>
          </w:p>
          <w:p w14:paraId="08CBEDDD">
            <w:pPr>
              <w:keepNext w:val="0"/>
              <w:keepLines w:val="0"/>
              <w:pageBreakBefore w:val="0"/>
              <w:kinsoku/>
              <w:wordWrap/>
              <w:overflowPunct/>
              <w:topLinePunct w:val="0"/>
              <w:bidi w:val="0"/>
              <w:spacing w:line="440" w:lineRule="exact"/>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b/>
                <w:bCs/>
                <w:color w:val="auto"/>
                <w:sz w:val="21"/>
                <w:szCs w:val="21"/>
                <w:highlight w:val="none"/>
              </w:rPr>
              <w:t>所提供样品实际信息与投标文件投标产品信息不一致的，作投标无效处理。</w:t>
            </w:r>
          </w:p>
          <w:p w14:paraId="0BE38C11">
            <w:pPr>
              <w:keepNext w:val="0"/>
              <w:keepLines w:val="0"/>
              <w:pageBreakBefore w:val="0"/>
              <w:kinsoku/>
              <w:wordWrap/>
              <w:overflowPunct/>
              <w:topLinePunct w:val="0"/>
              <w:bidi w:val="0"/>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b/>
                <w:bCs/>
                <w:color w:val="auto"/>
                <w:sz w:val="21"/>
                <w:szCs w:val="21"/>
                <w:highlight w:val="none"/>
              </w:rPr>
              <w:t>评标时</w:t>
            </w:r>
            <w:r>
              <w:rPr>
                <w:rFonts w:hint="eastAsia" w:ascii="宋体" w:hAnsi="宋体" w:eastAsia="宋体" w:cs="宋体"/>
                <w:b/>
                <w:bCs/>
                <w:color w:val="auto"/>
                <w:sz w:val="21"/>
                <w:szCs w:val="21"/>
                <w:highlight w:val="none"/>
                <w:lang w:val="en-US" w:eastAsia="zh-CN"/>
              </w:rPr>
              <w:t>样品</w:t>
            </w:r>
            <w:r>
              <w:rPr>
                <w:rFonts w:hint="eastAsia" w:ascii="宋体" w:hAnsi="宋体" w:eastAsia="宋体" w:cs="宋体"/>
                <w:b/>
                <w:bCs/>
                <w:color w:val="auto"/>
                <w:sz w:val="21"/>
                <w:szCs w:val="21"/>
                <w:highlight w:val="none"/>
              </w:rPr>
              <w:t>可能有损耗，无论投标人中标与否，投标人不得以此要求赔偿。请各投标人投标前自行考虑清楚成本后参加投标活动。</w:t>
            </w:r>
          </w:p>
        </w:tc>
      </w:tr>
    </w:tbl>
    <w:p w14:paraId="15111DFB">
      <w:pPr>
        <w:spacing w:line="428" w:lineRule="exac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br w:type="page"/>
      </w:r>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1</w:t>
      </w:r>
      <w:r>
        <w:rPr>
          <w:rFonts w:hint="eastAsia" w:ascii="黑体" w:hAnsi="黑体" w:eastAsia="黑体" w:cs="黑体"/>
          <w:color w:val="auto"/>
          <w:sz w:val="32"/>
          <w:szCs w:val="32"/>
          <w:highlight w:val="none"/>
        </w:rPr>
        <w:t>：普查Logo</w:t>
      </w:r>
    </w:p>
    <w:p w14:paraId="66BC3DC3">
      <w:pPr>
        <w:spacing w:line="428" w:lineRule="exact"/>
        <w:rPr>
          <w:rFonts w:hint="eastAsia" w:ascii="黑体" w:hAnsi="黑体" w:eastAsia="黑体" w:cs="黑体"/>
          <w:color w:val="auto"/>
          <w:sz w:val="32"/>
          <w:szCs w:val="32"/>
          <w:highlight w:val="none"/>
          <w:lang w:eastAsia="zh-CN"/>
        </w:rPr>
      </w:pPr>
    </w:p>
    <w:p w14:paraId="086417BB">
      <w:pPr>
        <w:spacing w:line="428" w:lineRule="exact"/>
        <w:rPr>
          <w:rFonts w:ascii="Arial Unicode MS" w:hAnsi="Arial Unicode MS" w:eastAsia="Arial Unicode MS" w:cs="Arial Unicode MS"/>
          <w:color w:val="auto"/>
          <w:sz w:val="32"/>
          <w:szCs w:val="32"/>
          <w:highlight w:val="none"/>
        </w:rPr>
      </w:pPr>
      <w:r>
        <w:rPr>
          <w:rFonts w:hint="eastAsia" w:ascii="黑体" w:hAnsi="黑体" w:eastAsia="黑体" w:cs="黑体"/>
          <w:color w:val="auto"/>
          <w:sz w:val="32"/>
          <w:szCs w:val="32"/>
          <w:highlight w:val="none"/>
          <w:lang w:eastAsia="zh-CN"/>
        </w:rPr>
        <w:drawing>
          <wp:anchor distT="0" distB="0" distL="114300" distR="114300" simplePos="0" relativeHeight="251659264" behindDoc="0" locked="0" layoutInCell="1" allowOverlap="1">
            <wp:simplePos x="0" y="0"/>
            <wp:positionH relativeFrom="column">
              <wp:posOffset>490220</wp:posOffset>
            </wp:positionH>
            <wp:positionV relativeFrom="paragraph">
              <wp:posOffset>756920</wp:posOffset>
            </wp:positionV>
            <wp:extent cx="4000500" cy="4581525"/>
            <wp:effectExtent l="0" t="0" r="7620" b="5715"/>
            <wp:wrapSquare wrapText="bothSides"/>
            <wp:docPr id="1" name="图片 2" descr="bca5e474ac7c025e84940ef90a89a0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bca5e474ac7c025e84940ef90a89a0ff"/>
                    <pic:cNvPicPr>
                      <a:picLocks noChangeAspect="1"/>
                    </pic:cNvPicPr>
                  </pic:nvPicPr>
                  <pic:blipFill>
                    <a:blip r:embed="rId4"/>
                    <a:stretch>
                      <a:fillRect/>
                    </a:stretch>
                  </pic:blipFill>
                  <pic:spPr>
                    <a:xfrm>
                      <a:off x="0" y="0"/>
                      <a:ext cx="4000500" cy="4581525"/>
                    </a:xfrm>
                    <a:prstGeom prst="rect">
                      <a:avLst/>
                    </a:prstGeom>
                    <a:noFill/>
                    <a:ln>
                      <a:noFill/>
                    </a:ln>
                  </pic:spPr>
                </pic:pic>
              </a:graphicData>
            </a:graphic>
          </wp:anchor>
        </w:drawing>
      </w:r>
      <w:r>
        <w:rPr>
          <w:rFonts w:hint="eastAsia" w:ascii="黑体" w:hAnsi="黑体" w:eastAsia="黑体" w:cs="黑体"/>
          <w:color w:val="auto"/>
          <w:sz w:val="32"/>
          <w:szCs w:val="32"/>
          <w:highlight w:val="none"/>
        </w:rPr>
        <w:br w:type="page"/>
      </w:r>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2</w:t>
      </w:r>
      <w:r>
        <w:rPr>
          <w:rFonts w:hint="eastAsia" w:ascii="黑体" w:hAnsi="黑体" w:eastAsia="黑体" w:cs="黑体"/>
          <w:color w:val="auto"/>
          <w:sz w:val="32"/>
          <w:szCs w:val="32"/>
          <w:highlight w:val="none"/>
        </w:rPr>
        <w:t>：</w:t>
      </w:r>
    </w:p>
    <w:p w14:paraId="171CB351">
      <w:pPr>
        <w:spacing w:before="7"/>
        <w:rPr>
          <w:rFonts w:hint="eastAsia" w:ascii="Arial Unicode MS" w:hAnsi="Arial Unicode MS" w:eastAsia="Arial Unicode MS" w:cs="Arial Unicode MS"/>
          <w:color w:val="auto"/>
          <w:sz w:val="17"/>
          <w:szCs w:val="17"/>
          <w:highlight w:val="none"/>
        </w:rPr>
      </w:pPr>
    </w:p>
    <w:p w14:paraId="5B8A2CA5">
      <w:pPr>
        <w:spacing w:line="528" w:lineRule="exact"/>
        <w:ind w:left="1871"/>
        <w:rPr>
          <w:rFonts w:hint="eastAsia" w:ascii="Arial Unicode MS" w:hAnsi="Arial Unicode MS" w:eastAsia="Arial Unicode MS" w:cs="Arial Unicode MS"/>
          <w:color w:val="auto"/>
          <w:sz w:val="40"/>
          <w:szCs w:val="40"/>
          <w:highlight w:val="none"/>
        </w:rPr>
      </w:pPr>
      <w:r>
        <w:rPr>
          <w:rFonts w:hint="eastAsia" w:ascii="方正小标宋简体" w:hAnsi="方正小标宋简体" w:eastAsia="方正小标宋简体" w:cs="方正小标宋简体"/>
          <w:color w:val="auto"/>
          <w:sz w:val="44"/>
          <w:szCs w:val="44"/>
          <w:highlight w:val="none"/>
        </w:rPr>
        <w:t>节能产品政府采购品目清单</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492"/>
        <w:gridCol w:w="1571"/>
        <w:gridCol w:w="1435"/>
        <w:gridCol w:w="3743"/>
      </w:tblGrid>
      <w:tr w14:paraId="2DCAD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Borders>
              <w:top w:val="single" w:color="000000" w:sz="4" w:space="0"/>
              <w:left w:val="single" w:color="000000" w:sz="4" w:space="0"/>
              <w:bottom w:val="single" w:color="000000" w:sz="4" w:space="0"/>
              <w:right w:val="single" w:color="000000" w:sz="4" w:space="0"/>
            </w:tcBorders>
            <w:noWrap w:val="0"/>
            <w:vAlign w:val="center"/>
          </w:tcPr>
          <w:p w14:paraId="1B3DF33F">
            <w:pPr>
              <w:jc w:val="center"/>
              <w:rPr>
                <w:rFonts w:ascii="Calibri" w:hAnsi="Calibri"/>
                <w:color w:val="auto"/>
                <w:szCs w:val="22"/>
                <w:highlight w:val="none"/>
              </w:rPr>
            </w:pPr>
            <w:r>
              <w:rPr>
                <w:rFonts w:hint="eastAsia" w:ascii="宋体" w:hAnsi="宋体" w:cs="宋体"/>
                <w:b/>
                <w:bCs/>
                <w:color w:val="auto"/>
                <w:w w:val="99"/>
                <w:highlight w:val="none"/>
              </w:rPr>
              <w:t>品目序号</w:t>
            </w:r>
          </w:p>
        </w:tc>
        <w:tc>
          <w:tcPr>
            <w:tcW w:w="4498" w:type="dxa"/>
            <w:gridSpan w:val="3"/>
            <w:tcBorders>
              <w:top w:val="single" w:color="000000" w:sz="4" w:space="0"/>
              <w:left w:val="single" w:color="000000" w:sz="4" w:space="0"/>
              <w:bottom w:val="single" w:color="000000" w:sz="4" w:space="0"/>
              <w:right w:val="single" w:color="000000" w:sz="4" w:space="0"/>
            </w:tcBorders>
            <w:noWrap w:val="0"/>
            <w:vAlign w:val="center"/>
          </w:tcPr>
          <w:p w14:paraId="321CB50B">
            <w:pPr>
              <w:jc w:val="center"/>
              <w:rPr>
                <w:rFonts w:ascii="Calibri" w:hAnsi="Calibri"/>
                <w:color w:val="auto"/>
                <w:szCs w:val="22"/>
                <w:highlight w:val="none"/>
              </w:rPr>
            </w:pPr>
            <w:r>
              <w:rPr>
                <w:rFonts w:hint="eastAsia" w:ascii="宋体" w:hAnsi="宋体" w:cs="宋体"/>
                <w:b/>
                <w:bCs/>
                <w:color w:val="auto"/>
                <w:w w:val="99"/>
                <w:highlight w:val="none"/>
              </w:rPr>
              <w:t>名称</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14:paraId="0D3E9E6A">
            <w:pPr>
              <w:jc w:val="center"/>
              <w:rPr>
                <w:rFonts w:ascii="Calibri" w:hAnsi="Calibri"/>
                <w:color w:val="auto"/>
                <w:szCs w:val="22"/>
                <w:highlight w:val="none"/>
              </w:rPr>
            </w:pPr>
            <w:r>
              <w:rPr>
                <w:rFonts w:hint="eastAsia" w:ascii="宋体" w:hAnsi="宋体" w:cs="宋体"/>
                <w:b/>
                <w:bCs/>
                <w:color w:val="auto"/>
                <w:w w:val="99"/>
                <w:highlight w:val="none"/>
              </w:rPr>
              <w:t>依据的标准</w:t>
            </w:r>
          </w:p>
        </w:tc>
      </w:tr>
      <w:tr w14:paraId="34773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Merge w:val="restart"/>
            <w:tcBorders>
              <w:top w:val="single" w:color="000000" w:sz="4" w:space="0"/>
              <w:left w:val="single" w:color="000000" w:sz="4" w:space="0"/>
              <w:bottom w:val="single" w:color="000000" w:sz="4" w:space="0"/>
              <w:right w:val="single" w:color="000000" w:sz="4" w:space="0"/>
            </w:tcBorders>
            <w:noWrap w:val="0"/>
            <w:vAlign w:val="center"/>
          </w:tcPr>
          <w:p w14:paraId="5C3C8250">
            <w:pPr>
              <w:jc w:val="center"/>
              <w:rPr>
                <w:rFonts w:ascii="宋体" w:hAnsi="宋体"/>
                <w:color w:val="auto"/>
                <w:szCs w:val="21"/>
                <w:highlight w:val="none"/>
              </w:rPr>
            </w:pPr>
            <w:r>
              <w:rPr>
                <w:rFonts w:hint="eastAsia" w:ascii="宋体" w:hAnsi="宋体"/>
                <w:color w:val="auto"/>
                <w:szCs w:val="21"/>
                <w:highlight w:val="none"/>
              </w:rPr>
              <w:t>1</w:t>
            </w:r>
          </w:p>
        </w:tc>
        <w:tc>
          <w:tcPr>
            <w:tcW w:w="1492" w:type="dxa"/>
            <w:vMerge w:val="restart"/>
            <w:tcBorders>
              <w:top w:val="single" w:color="000000" w:sz="4" w:space="0"/>
              <w:left w:val="single" w:color="000000" w:sz="4" w:space="0"/>
              <w:bottom w:val="single" w:color="000000" w:sz="4" w:space="0"/>
              <w:right w:val="single" w:color="000000" w:sz="4" w:space="0"/>
            </w:tcBorders>
            <w:noWrap w:val="0"/>
            <w:vAlign w:val="center"/>
          </w:tcPr>
          <w:p w14:paraId="240F4D8B">
            <w:pPr>
              <w:jc w:val="center"/>
              <w:rPr>
                <w:rFonts w:ascii="宋体" w:hAnsi="宋体"/>
                <w:color w:val="auto"/>
                <w:szCs w:val="21"/>
                <w:highlight w:val="none"/>
              </w:rPr>
            </w:pPr>
            <w:r>
              <w:rPr>
                <w:rFonts w:hint="eastAsia" w:ascii="宋体" w:hAnsi="宋体" w:cs="仿宋_GB2312"/>
                <w:color w:val="auto"/>
                <w:szCs w:val="21"/>
                <w:highlight w:val="none"/>
              </w:rPr>
              <w:t>A02010100</w:t>
            </w:r>
            <w:r>
              <w:rPr>
                <w:rFonts w:hint="eastAsia" w:ascii="宋体" w:hAnsi="宋体" w:cs="宋体"/>
                <w:color w:val="auto"/>
                <w:w w:val="99"/>
                <w:szCs w:val="21"/>
                <w:highlight w:val="none"/>
              </w:rPr>
              <w:t>计算机</w:t>
            </w:r>
          </w:p>
        </w:tc>
        <w:tc>
          <w:tcPr>
            <w:tcW w:w="1571" w:type="dxa"/>
            <w:tcBorders>
              <w:top w:val="single" w:color="000000" w:sz="4" w:space="0"/>
              <w:left w:val="single" w:color="000000" w:sz="4" w:space="0"/>
              <w:bottom w:val="single" w:color="000000" w:sz="4" w:space="0"/>
              <w:right w:val="single" w:color="000000" w:sz="4" w:space="0"/>
            </w:tcBorders>
            <w:noWrap w:val="0"/>
            <w:vAlign w:val="center"/>
          </w:tcPr>
          <w:p w14:paraId="03E3B282">
            <w:pPr>
              <w:pStyle w:val="12"/>
              <w:spacing w:before="93"/>
              <w:ind w:left="7" w:right="5"/>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仿宋_GB2312"/>
                <w:color w:val="auto"/>
                <w:kern w:val="2"/>
                <w:sz w:val="21"/>
                <w:szCs w:val="21"/>
                <w:highlight w:val="none"/>
              </w:rPr>
              <w:t>A02010105</w:t>
            </w:r>
            <w:r>
              <w:rPr>
                <w:rFonts w:hint="eastAsia" w:ascii="宋体" w:hAnsi="宋体" w:cs="宋体"/>
                <w:color w:val="auto"/>
                <w:w w:val="99"/>
                <w:kern w:val="2"/>
                <w:sz w:val="21"/>
                <w:szCs w:val="21"/>
                <w:highlight w:val="none"/>
              </w:rPr>
              <w:t>台式计算机</w:t>
            </w:r>
          </w:p>
        </w:tc>
        <w:tc>
          <w:tcPr>
            <w:tcW w:w="1435" w:type="dxa"/>
            <w:tcBorders>
              <w:top w:val="single" w:color="000000" w:sz="4" w:space="0"/>
              <w:left w:val="single" w:color="000000" w:sz="4" w:space="0"/>
              <w:bottom w:val="single" w:color="000000" w:sz="4" w:space="0"/>
              <w:right w:val="single" w:color="000000" w:sz="4" w:space="0"/>
            </w:tcBorders>
            <w:noWrap w:val="0"/>
            <w:vAlign w:val="center"/>
          </w:tcPr>
          <w:p w14:paraId="507F4A97">
            <w:pPr>
              <w:jc w:val="center"/>
              <w:rPr>
                <w:rFonts w:ascii="宋体" w:hAnsi="宋体"/>
                <w:color w:val="auto"/>
                <w:szCs w:val="21"/>
                <w:highlight w:val="none"/>
              </w:rPr>
            </w:pPr>
          </w:p>
        </w:tc>
        <w:tc>
          <w:tcPr>
            <w:tcW w:w="3743" w:type="dxa"/>
            <w:tcBorders>
              <w:top w:val="single" w:color="000000" w:sz="4" w:space="0"/>
              <w:left w:val="single" w:color="000000" w:sz="4" w:space="0"/>
              <w:bottom w:val="single" w:color="000000" w:sz="4" w:space="0"/>
              <w:right w:val="single" w:color="000000" w:sz="4" w:space="0"/>
            </w:tcBorders>
            <w:noWrap w:val="0"/>
            <w:vAlign w:val="top"/>
          </w:tcPr>
          <w:p w14:paraId="13A52721">
            <w:pPr>
              <w:pStyle w:val="12"/>
              <w:spacing w:before="93"/>
              <w:ind w:left="7" w:right="4"/>
              <w:rPr>
                <w:rFonts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《微型计算机能效限定</w:t>
            </w:r>
            <w:r>
              <w:rPr>
                <w:rFonts w:hint="eastAsia" w:ascii="宋体" w:hAnsi="宋体" w:cs="宋体"/>
                <w:color w:val="auto"/>
                <w:spacing w:val="9"/>
                <w:w w:val="99"/>
                <w:kern w:val="2"/>
                <w:sz w:val="21"/>
                <w:szCs w:val="21"/>
                <w:highlight w:val="none"/>
                <w:lang w:eastAsia="zh-CN"/>
              </w:rPr>
              <w:t>值</w:t>
            </w:r>
            <w:r>
              <w:rPr>
                <w:rFonts w:hint="eastAsia" w:ascii="宋体" w:hAnsi="宋体" w:cs="宋体"/>
                <w:color w:val="auto"/>
                <w:spacing w:val="12"/>
                <w:w w:val="99"/>
                <w:kern w:val="2"/>
                <w:sz w:val="21"/>
                <w:szCs w:val="21"/>
                <w:highlight w:val="none"/>
                <w:lang w:eastAsia="zh-CN"/>
              </w:rPr>
              <w:t>及能</w:t>
            </w:r>
            <w:r>
              <w:rPr>
                <w:rFonts w:hint="eastAsia" w:ascii="宋体" w:hAnsi="宋体" w:cs="宋体"/>
                <w:color w:val="auto"/>
                <w:w w:val="99"/>
                <w:kern w:val="2"/>
                <w:sz w:val="21"/>
                <w:szCs w:val="21"/>
                <w:highlight w:val="none"/>
                <w:lang w:eastAsia="zh-CN"/>
              </w:rPr>
              <w:t>效等级》（</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28380</w:t>
            </w:r>
            <w:r>
              <w:rPr>
                <w:rFonts w:hint="eastAsia" w:ascii="宋体" w:hAnsi="宋体" w:cs="宋体"/>
                <w:color w:val="auto"/>
                <w:w w:val="99"/>
                <w:kern w:val="2"/>
                <w:sz w:val="21"/>
                <w:szCs w:val="21"/>
                <w:highlight w:val="none"/>
                <w:lang w:eastAsia="zh-CN"/>
              </w:rPr>
              <w:t>）</w:t>
            </w:r>
          </w:p>
        </w:tc>
      </w:tr>
      <w:tr w14:paraId="5240D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40B7AD">
            <w:pPr>
              <w:widowControl/>
              <w:jc w:val="left"/>
              <w:rPr>
                <w:rFonts w:ascii="宋体" w:hAnsi="宋体"/>
                <w:color w:val="auto"/>
                <w:szCs w:val="21"/>
                <w:highlight w:val="none"/>
              </w:rPr>
            </w:pPr>
          </w:p>
        </w:tc>
        <w:tc>
          <w:tcPr>
            <w:tcW w:w="1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651505">
            <w:pPr>
              <w:widowControl/>
              <w:jc w:val="left"/>
              <w:rPr>
                <w:rFonts w:ascii="宋体" w:hAnsi="宋体"/>
                <w:color w:val="auto"/>
                <w:szCs w:val="21"/>
                <w:highlight w:val="none"/>
              </w:rPr>
            </w:pPr>
          </w:p>
        </w:tc>
        <w:tc>
          <w:tcPr>
            <w:tcW w:w="1571" w:type="dxa"/>
            <w:tcBorders>
              <w:top w:val="single" w:color="000000" w:sz="4" w:space="0"/>
              <w:left w:val="single" w:color="000000" w:sz="4" w:space="0"/>
              <w:bottom w:val="single" w:color="000000" w:sz="4" w:space="0"/>
              <w:right w:val="single" w:color="000000" w:sz="4" w:space="0"/>
            </w:tcBorders>
            <w:noWrap w:val="0"/>
            <w:vAlign w:val="center"/>
          </w:tcPr>
          <w:p w14:paraId="261D08EF">
            <w:pPr>
              <w:pStyle w:val="12"/>
              <w:spacing w:before="44"/>
              <w:ind w:left="7" w:right="5"/>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仿宋_GB2312"/>
                <w:color w:val="auto"/>
                <w:kern w:val="2"/>
                <w:sz w:val="21"/>
                <w:szCs w:val="21"/>
                <w:highlight w:val="none"/>
              </w:rPr>
              <w:t>A02010108</w:t>
            </w:r>
            <w:r>
              <w:rPr>
                <w:rFonts w:hint="eastAsia" w:ascii="宋体" w:hAnsi="宋体" w:cs="宋体"/>
                <w:color w:val="auto"/>
                <w:w w:val="99"/>
                <w:kern w:val="2"/>
                <w:sz w:val="21"/>
                <w:szCs w:val="21"/>
                <w:highlight w:val="none"/>
              </w:rPr>
              <w:t>便携式计算机</w:t>
            </w:r>
          </w:p>
        </w:tc>
        <w:tc>
          <w:tcPr>
            <w:tcW w:w="1435" w:type="dxa"/>
            <w:tcBorders>
              <w:top w:val="single" w:color="000000" w:sz="4" w:space="0"/>
              <w:left w:val="single" w:color="000000" w:sz="4" w:space="0"/>
              <w:bottom w:val="single" w:color="000000" w:sz="4" w:space="0"/>
              <w:right w:val="single" w:color="000000" w:sz="4" w:space="0"/>
            </w:tcBorders>
            <w:noWrap w:val="0"/>
            <w:vAlign w:val="center"/>
          </w:tcPr>
          <w:p w14:paraId="033836F8">
            <w:pPr>
              <w:jc w:val="center"/>
              <w:rPr>
                <w:rFonts w:ascii="宋体" w:hAnsi="宋体"/>
                <w:color w:val="auto"/>
                <w:szCs w:val="21"/>
                <w:highlight w:val="none"/>
              </w:rPr>
            </w:pPr>
          </w:p>
        </w:tc>
        <w:tc>
          <w:tcPr>
            <w:tcW w:w="3743" w:type="dxa"/>
            <w:tcBorders>
              <w:top w:val="single" w:color="000000" w:sz="4" w:space="0"/>
              <w:left w:val="single" w:color="000000" w:sz="4" w:space="0"/>
              <w:bottom w:val="single" w:color="000000" w:sz="4" w:space="0"/>
              <w:right w:val="single" w:color="000000" w:sz="4" w:space="0"/>
            </w:tcBorders>
            <w:noWrap w:val="0"/>
            <w:vAlign w:val="top"/>
          </w:tcPr>
          <w:p w14:paraId="393D131D">
            <w:pPr>
              <w:pStyle w:val="12"/>
              <w:spacing w:before="44"/>
              <w:ind w:left="7" w:right="4"/>
              <w:rPr>
                <w:rFonts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《微型计算机能效限定</w:t>
            </w:r>
            <w:r>
              <w:rPr>
                <w:rFonts w:hint="eastAsia" w:ascii="宋体" w:hAnsi="宋体" w:cs="宋体"/>
                <w:color w:val="auto"/>
                <w:spacing w:val="9"/>
                <w:w w:val="99"/>
                <w:kern w:val="2"/>
                <w:sz w:val="21"/>
                <w:szCs w:val="21"/>
                <w:highlight w:val="none"/>
                <w:lang w:eastAsia="zh-CN"/>
              </w:rPr>
              <w:t>值</w:t>
            </w:r>
            <w:r>
              <w:rPr>
                <w:rFonts w:hint="eastAsia" w:ascii="宋体" w:hAnsi="宋体" w:cs="宋体"/>
                <w:color w:val="auto"/>
                <w:spacing w:val="12"/>
                <w:w w:val="99"/>
                <w:kern w:val="2"/>
                <w:sz w:val="21"/>
                <w:szCs w:val="21"/>
                <w:highlight w:val="none"/>
                <w:lang w:eastAsia="zh-CN"/>
              </w:rPr>
              <w:t>及能</w:t>
            </w:r>
            <w:r>
              <w:rPr>
                <w:rFonts w:hint="eastAsia" w:ascii="宋体" w:hAnsi="宋体" w:cs="宋体"/>
                <w:color w:val="auto"/>
                <w:w w:val="99"/>
                <w:kern w:val="2"/>
                <w:sz w:val="21"/>
                <w:szCs w:val="21"/>
                <w:highlight w:val="none"/>
                <w:lang w:eastAsia="zh-CN"/>
              </w:rPr>
              <w:t>效等级》（</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28380</w:t>
            </w:r>
            <w:r>
              <w:rPr>
                <w:rFonts w:hint="eastAsia" w:ascii="宋体" w:hAnsi="宋体" w:cs="宋体"/>
                <w:color w:val="auto"/>
                <w:w w:val="99"/>
                <w:kern w:val="2"/>
                <w:sz w:val="21"/>
                <w:szCs w:val="21"/>
                <w:highlight w:val="none"/>
                <w:lang w:eastAsia="zh-CN"/>
              </w:rPr>
              <w:t>）</w:t>
            </w:r>
          </w:p>
        </w:tc>
      </w:tr>
      <w:tr w14:paraId="5B247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36C4C2">
            <w:pPr>
              <w:widowControl/>
              <w:jc w:val="left"/>
              <w:rPr>
                <w:rFonts w:ascii="宋体" w:hAnsi="宋体"/>
                <w:color w:val="auto"/>
                <w:szCs w:val="21"/>
                <w:highlight w:val="none"/>
              </w:rPr>
            </w:pPr>
          </w:p>
        </w:tc>
        <w:tc>
          <w:tcPr>
            <w:tcW w:w="1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FA8FFA">
            <w:pPr>
              <w:widowControl/>
              <w:jc w:val="left"/>
              <w:rPr>
                <w:rFonts w:ascii="宋体" w:hAnsi="宋体"/>
                <w:color w:val="auto"/>
                <w:szCs w:val="21"/>
                <w:highlight w:val="none"/>
              </w:rPr>
            </w:pPr>
          </w:p>
        </w:tc>
        <w:tc>
          <w:tcPr>
            <w:tcW w:w="1571" w:type="dxa"/>
            <w:tcBorders>
              <w:top w:val="single" w:color="000000" w:sz="4" w:space="0"/>
              <w:left w:val="single" w:color="000000" w:sz="4" w:space="0"/>
              <w:bottom w:val="single" w:color="000000" w:sz="4" w:space="0"/>
              <w:right w:val="single" w:color="000000" w:sz="4" w:space="0"/>
            </w:tcBorders>
            <w:noWrap w:val="0"/>
            <w:vAlign w:val="center"/>
          </w:tcPr>
          <w:p w14:paraId="22C2E921">
            <w:pPr>
              <w:pStyle w:val="12"/>
              <w:spacing w:before="64"/>
              <w:ind w:left="7" w:right="5"/>
              <w:jc w:val="center"/>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w:t>
            </w:r>
            <w:r>
              <w:rPr>
                <w:rFonts w:hint="eastAsia" w:ascii="宋体" w:hAnsi="宋体" w:cs="仿宋_GB2312"/>
                <w:color w:val="auto"/>
                <w:kern w:val="2"/>
                <w:sz w:val="21"/>
                <w:szCs w:val="21"/>
                <w:highlight w:val="none"/>
                <w:lang w:eastAsia="zh-CN"/>
              </w:rPr>
              <w:t>A02010109平板式计算机</w:t>
            </w:r>
          </w:p>
        </w:tc>
        <w:tc>
          <w:tcPr>
            <w:tcW w:w="1435" w:type="dxa"/>
            <w:tcBorders>
              <w:top w:val="single" w:color="000000" w:sz="4" w:space="0"/>
              <w:left w:val="single" w:color="000000" w:sz="4" w:space="0"/>
              <w:bottom w:val="single" w:color="000000" w:sz="4" w:space="0"/>
              <w:right w:val="single" w:color="000000" w:sz="4" w:space="0"/>
            </w:tcBorders>
            <w:noWrap w:val="0"/>
            <w:vAlign w:val="center"/>
          </w:tcPr>
          <w:p w14:paraId="1546E371">
            <w:pPr>
              <w:jc w:val="center"/>
              <w:rPr>
                <w:rFonts w:ascii="宋体" w:hAnsi="宋体"/>
                <w:color w:val="auto"/>
                <w:szCs w:val="21"/>
                <w:highlight w:val="none"/>
              </w:rPr>
            </w:pPr>
          </w:p>
        </w:tc>
        <w:tc>
          <w:tcPr>
            <w:tcW w:w="3743" w:type="dxa"/>
            <w:tcBorders>
              <w:top w:val="single" w:color="000000" w:sz="4" w:space="0"/>
              <w:left w:val="single" w:color="000000" w:sz="4" w:space="0"/>
              <w:bottom w:val="single" w:color="000000" w:sz="4" w:space="0"/>
              <w:right w:val="single" w:color="000000" w:sz="4" w:space="0"/>
            </w:tcBorders>
            <w:noWrap w:val="0"/>
            <w:vAlign w:val="top"/>
          </w:tcPr>
          <w:p w14:paraId="47BEEE24">
            <w:pPr>
              <w:pStyle w:val="12"/>
              <w:spacing w:before="64"/>
              <w:ind w:left="7" w:right="4"/>
              <w:rPr>
                <w:rFonts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《微型计算机能效限定</w:t>
            </w:r>
            <w:r>
              <w:rPr>
                <w:rFonts w:hint="eastAsia" w:ascii="宋体" w:hAnsi="宋体" w:cs="宋体"/>
                <w:color w:val="auto"/>
                <w:spacing w:val="9"/>
                <w:w w:val="99"/>
                <w:kern w:val="2"/>
                <w:sz w:val="21"/>
                <w:szCs w:val="21"/>
                <w:highlight w:val="none"/>
                <w:lang w:eastAsia="zh-CN"/>
              </w:rPr>
              <w:t>值</w:t>
            </w:r>
            <w:r>
              <w:rPr>
                <w:rFonts w:hint="eastAsia" w:ascii="宋体" w:hAnsi="宋体" w:cs="宋体"/>
                <w:color w:val="auto"/>
                <w:spacing w:val="12"/>
                <w:w w:val="99"/>
                <w:kern w:val="2"/>
                <w:sz w:val="21"/>
                <w:szCs w:val="21"/>
                <w:highlight w:val="none"/>
                <w:lang w:eastAsia="zh-CN"/>
              </w:rPr>
              <w:t>及能</w:t>
            </w:r>
            <w:r>
              <w:rPr>
                <w:rFonts w:hint="eastAsia" w:ascii="宋体" w:hAnsi="宋体" w:cs="宋体"/>
                <w:color w:val="auto"/>
                <w:w w:val="99"/>
                <w:kern w:val="2"/>
                <w:sz w:val="21"/>
                <w:szCs w:val="21"/>
                <w:highlight w:val="none"/>
                <w:lang w:eastAsia="zh-CN"/>
              </w:rPr>
              <w:t>效等级》（</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28380</w:t>
            </w:r>
            <w:r>
              <w:rPr>
                <w:rFonts w:hint="eastAsia" w:ascii="宋体" w:hAnsi="宋体" w:cs="宋体"/>
                <w:color w:val="auto"/>
                <w:w w:val="99"/>
                <w:kern w:val="2"/>
                <w:sz w:val="21"/>
                <w:szCs w:val="21"/>
                <w:highlight w:val="none"/>
                <w:lang w:eastAsia="zh-CN"/>
              </w:rPr>
              <w:t>）</w:t>
            </w:r>
          </w:p>
        </w:tc>
      </w:tr>
      <w:tr w14:paraId="21DA4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Merge w:val="restart"/>
            <w:tcBorders>
              <w:top w:val="single" w:color="000000" w:sz="4" w:space="0"/>
              <w:left w:val="single" w:color="000000" w:sz="4" w:space="0"/>
              <w:bottom w:val="single" w:color="000000" w:sz="4" w:space="0"/>
              <w:right w:val="single" w:color="000000" w:sz="4" w:space="0"/>
            </w:tcBorders>
            <w:noWrap w:val="0"/>
            <w:vAlign w:val="center"/>
          </w:tcPr>
          <w:p w14:paraId="0E5C9544">
            <w:pPr>
              <w:jc w:val="center"/>
              <w:rPr>
                <w:rFonts w:ascii="宋体" w:hAnsi="宋体"/>
                <w:color w:val="auto"/>
                <w:szCs w:val="21"/>
                <w:highlight w:val="none"/>
              </w:rPr>
            </w:pPr>
            <w:r>
              <w:rPr>
                <w:rFonts w:hint="eastAsia" w:ascii="宋体" w:hAnsi="宋体"/>
                <w:color w:val="auto"/>
                <w:szCs w:val="21"/>
                <w:highlight w:val="none"/>
              </w:rPr>
              <w:t>2</w:t>
            </w:r>
          </w:p>
        </w:tc>
        <w:tc>
          <w:tcPr>
            <w:tcW w:w="1492" w:type="dxa"/>
            <w:vMerge w:val="restart"/>
            <w:tcBorders>
              <w:top w:val="single" w:color="000000" w:sz="4" w:space="0"/>
              <w:left w:val="single" w:color="000000" w:sz="4" w:space="0"/>
              <w:bottom w:val="single" w:color="000000" w:sz="4" w:space="0"/>
              <w:right w:val="single" w:color="000000" w:sz="4" w:space="0"/>
            </w:tcBorders>
            <w:noWrap w:val="0"/>
            <w:vAlign w:val="center"/>
          </w:tcPr>
          <w:p w14:paraId="72C0404E">
            <w:pPr>
              <w:pStyle w:val="12"/>
              <w:ind w:left="7"/>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A02020000</w:t>
            </w:r>
            <w:r>
              <w:rPr>
                <w:rFonts w:hint="eastAsia" w:ascii="宋体" w:hAnsi="宋体" w:cs="宋体"/>
                <w:color w:val="auto"/>
                <w:w w:val="99"/>
                <w:kern w:val="2"/>
                <w:sz w:val="21"/>
                <w:szCs w:val="21"/>
                <w:highlight w:val="none"/>
              </w:rPr>
              <w:t>办公设备</w:t>
            </w:r>
          </w:p>
        </w:tc>
        <w:tc>
          <w:tcPr>
            <w:tcW w:w="1571" w:type="dxa"/>
            <w:vMerge w:val="restart"/>
            <w:tcBorders>
              <w:top w:val="single" w:color="000000" w:sz="4" w:space="0"/>
              <w:left w:val="single" w:color="000000" w:sz="4" w:space="0"/>
              <w:bottom w:val="single" w:color="000000" w:sz="4" w:space="0"/>
              <w:right w:val="single" w:color="000000" w:sz="4" w:space="0"/>
            </w:tcBorders>
            <w:noWrap w:val="0"/>
            <w:vAlign w:val="center"/>
          </w:tcPr>
          <w:p w14:paraId="500617F1">
            <w:pPr>
              <w:jc w:val="center"/>
              <w:rPr>
                <w:rFonts w:ascii="宋体" w:hAnsi="宋体"/>
                <w:color w:val="auto"/>
                <w:szCs w:val="21"/>
                <w:highlight w:val="none"/>
              </w:rPr>
            </w:pPr>
            <w:r>
              <w:rPr>
                <w:rFonts w:hint="eastAsia" w:ascii="宋体" w:hAnsi="宋体" w:cs="宋体"/>
                <w:color w:val="auto"/>
                <w:spacing w:val="1"/>
                <w:w w:val="99"/>
                <w:szCs w:val="21"/>
                <w:highlight w:val="none"/>
              </w:rPr>
              <w:t>A02021000</w:t>
            </w:r>
            <w:r>
              <w:rPr>
                <w:rFonts w:hint="eastAsia" w:ascii="宋体" w:hAnsi="宋体" w:cs="Arial"/>
                <w:color w:val="auto"/>
                <w:szCs w:val="21"/>
                <w:highlight w:val="none"/>
                <w:shd w:val="clear" w:color="auto" w:fill="FFFFFF"/>
              </w:rPr>
              <w:t>打印机</w:t>
            </w:r>
          </w:p>
        </w:tc>
        <w:tc>
          <w:tcPr>
            <w:tcW w:w="1435" w:type="dxa"/>
            <w:tcBorders>
              <w:top w:val="single" w:color="000000" w:sz="4" w:space="0"/>
              <w:left w:val="single" w:color="000000" w:sz="4" w:space="0"/>
              <w:bottom w:val="single" w:color="000000" w:sz="4" w:space="0"/>
              <w:right w:val="single" w:color="000000" w:sz="4" w:space="0"/>
            </w:tcBorders>
            <w:noWrap w:val="0"/>
            <w:vAlign w:val="center"/>
          </w:tcPr>
          <w:p w14:paraId="37DFFD5A">
            <w:pPr>
              <w:jc w:val="center"/>
              <w:rPr>
                <w:rFonts w:ascii="宋体" w:hAnsi="宋体"/>
                <w:color w:val="auto"/>
                <w:szCs w:val="21"/>
                <w:highlight w:val="none"/>
              </w:rPr>
            </w:pPr>
            <w:r>
              <w:rPr>
                <w:rFonts w:hint="eastAsia" w:ascii="宋体" w:hAnsi="宋体"/>
                <w:color w:val="auto"/>
                <w:szCs w:val="21"/>
                <w:highlight w:val="none"/>
              </w:rPr>
              <w:t>A02021001 A3黑白打印机</w:t>
            </w:r>
          </w:p>
        </w:tc>
        <w:tc>
          <w:tcPr>
            <w:tcW w:w="3743" w:type="dxa"/>
            <w:tcBorders>
              <w:top w:val="single" w:color="000000" w:sz="4" w:space="0"/>
              <w:left w:val="single" w:color="000000" w:sz="4" w:space="0"/>
              <w:bottom w:val="single" w:color="000000" w:sz="4" w:space="0"/>
              <w:right w:val="single" w:color="000000" w:sz="4" w:space="0"/>
            </w:tcBorders>
            <w:noWrap w:val="0"/>
            <w:vAlign w:val="top"/>
          </w:tcPr>
          <w:p w14:paraId="70FE59A3">
            <w:pPr>
              <w:pStyle w:val="12"/>
              <w:spacing w:before="52"/>
              <w:ind w:left="7" w:righ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《复印</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spacing w:val="-58"/>
                <w:w w:val="99"/>
                <w:kern w:val="2"/>
                <w:sz w:val="21"/>
                <w:szCs w:val="21"/>
                <w:highlight w:val="none"/>
                <w:lang w:eastAsia="zh-CN"/>
              </w:rPr>
              <w:t>、</w:t>
            </w:r>
            <w:r>
              <w:rPr>
                <w:rFonts w:hint="eastAsia" w:ascii="宋体" w:hAnsi="宋体" w:cs="宋体"/>
                <w:color w:val="auto"/>
                <w:spacing w:val="2"/>
                <w:w w:val="99"/>
                <w:kern w:val="2"/>
                <w:sz w:val="21"/>
                <w:szCs w:val="21"/>
                <w:highlight w:val="none"/>
                <w:lang w:eastAsia="zh-CN"/>
              </w:rPr>
              <w:t>打</w:t>
            </w:r>
            <w:r>
              <w:rPr>
                <w:rFonts w:hint="eastAsia" w:ascii="宋体" w:hAnsi="宋体" w:cs="宋体"/>
                <w:color w:val="auto"/>
                <w:w w:val="99"/>
                <w:kern w:val="2"/>
                <w:sz w:val="21"/>
                <w:szCs w:val="21"/>
                <w:highlight w:val="none"/>
                <w:lang w:eastAsia="zh-CN"/>
              </w:rPr>
              <w:t>印机</w:t>
            </w:r>
            <w:r>
              <w:rPr>
                <w:rFonts w:hint="eastAsia" w:ascii="宋体" w:hAnsi="宋体" w:cs="宋体"/>
                <w:color w:val="auto"/>
                <w:spacing w:val="2"/>
                <w:w w:val="99"/>
                <w:kern w:val="2"/>
                <w:sz w:val="21"/>
                <w:szCs w:val="21"/>
                <w:highlight w:val="none"/>
                <w:lang w:eastAsia="zh-CN"/>
              </w:rPr>
              <w:t>和</w:t>
            </w:r>
            <w:r>
              <w:rPr>
                <w:rFonts w:hint="eastAsia" w:ascii="宋体" w:hAnsi="宋体" w:cs="宋体"/>
                <w:color w:val="auto"/>
                <w:w w:val="99"/>
                <w:kern w:val="2"/>
                <w:sz w:val="21"/>
                <w:szCs w:val="21"/>
                <w:highlight w:val="none"/>
                <w:lang w:eastAsia="zh-CN"/>
              </w:rPr>
              <w:t>传真</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w w:val="99"/>
                <w:kern w:val="2"/>
                <w:sz w:val="21"/>
                <w:szCs w:val="21"/>
                <w:highlight w:val="none"/>
                <w:lang w:eastAsia="zh-CN"/>
              </w:rPr>
              <w:t>能效限定值及</w:t>
            </w:r>
            <w:r>
              <w:rPr>
                <w:rFonts w:hint="eastAsia" w:ascii="宋体" w:hAnsi="宋体" w:cs="宋体"/>
                <w:color w:val="auto"/>
                <w:spacing w:val="2"/>
                <w:w w:val="99"/>
                <w:kern w:val="2"/>
                <w:sz w:val="21"/>
                <w:szCs w:val="21"/>
                <w:highlight w:val="none"/>
                <w:lang w:eastAsia="zh-CN"/>
              </w:rPr>
              <w:t>能</w:t>
            </w:r>
            <w:r>
              <w:rPr>
                <w:rFonts w:hint="eastAsia" w:ascii="宋体" w:hAnsi="宋体" w:cs="宋体"/>
                <w:color w:val="auto"/>
                <w:w w:val="99"/>
                <w:kern w:val="2"/>
                <w:sz w:val="21"/>
                <w:szCs w:val="21"/>
                <w:highlight w:val="none"/>
                <w:lang w:eastAsia="zh-CN"/>
              </w:rPr>
              <w:t>效等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21</w:t>
            </w:r>
            <w:r>
              <w:rPr>
                <w:rFonts w:hint="eastAsia" w:ascii="宋体" w:hAnsi="宋体" w:cs="宋体"/>
                <w:color w:val="auto"/>
                <w:w w:val="99"/>
                <w:kern w:val="2"/>
                <w:sz w:val="21"/>
                <w:szCs w:val="21"/>
                <w:highlight w:val="none"/>
                <w:lang w:eastAsia="zh-CN"/>
              </w:rPr>
              <w:t>52</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w:t>
            </w:r>
          </w:p>
        </w:tc>
      </w:tr>
      <w:tr w14:paraId="69FFE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8FE739">
            <w:pPr>
              <w:widowControl/>
              <w:jc w:val="left"/>
              <w:rPr>
                <w:rFonts w:ascii="宋体" w:hAnsi="宋体"/>
                <w:color w:val="auto"/>
                <w:szCs w:val="21"/>
                <w:highlight w:val="none"/>
              </w:rPr>
            </w:pPr>
          </w:p>
        </w:tc>
        <w:tc>
          <w:tcPr>
            <w:tcW w:w="1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2F9BED">
            <w:pPr>
              <w:widowControl/>
              <w:jc w:val="left"/>
              <w:rPr>
                <w:rFonts w:ascii="宋体" w:hAnsi="宋体" w:cs="宋体"/>
                <w:color w:val="auto"/>
                <w:szCs w:val="21"/>
                <w:highlight w:val="none"/>
              </w:rPr>
            </w:pPr>
          </w:p>
        </w:tc>
        <w:tc>
          <w:tcPr>
            <w:tcW w:w="15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6BC48F">
            <w:pPr>
              <w:widowControl/>
              <w:jc w:val="left"/>
              <w:rPr>
                <w:rFonts w:ascii="宋体" w:hAnsi="宋体"/>
                <w:color w:val="auto"/>
                <w:szCs w:val="21"/>
                <w:highlight w:val="none"/>
              </w:rPr>
            </w:pPr>
          </w:p>
        </w:tc>
        <w:tc>
          <w:tcPr>
            <w:tcW w:w="1435" w:type="dxa"/>
            <w:tcBorders>
              <w:top w:val="single" w:color="000000" w:sz="4" w:space="0"/>
              <w:left w:val="single" w:color="000000" w:sz="4" w:space="0"/>
              <w:bottom w:val="single" w:color="000000" w:sz="4" w:space="0"/>
              <w:right w:val="single" w:color="000000" w:sz="4" w:space="0"/>
            </w:tcBorders>
            <w:noWrap w:val="0"/>
            <w:vAlign w:val="center"/>
          </w:tcPr>
          <w:p w14:paraId="35DFE847">
            <w:pPr>
              <w:jc w:val="center"/>
              <w:rPr>
                <w:rFonts w:ascii="宋体" w:hAnsi="宋体"/>
                <w:color w:val="auto"/>
                <w:szCs w:val="21"/>
                <w:highlight w:val="none"/>
              </w:rPr>
            </w:pPr>
            <w:r>
              <w:rPr>
                <w:rFonts w:hint="eastAsia" w:ascii="宋体" w:hAnsi="宋体"/>
                <w:color w:val="auto"/>
                <w:szCs w:val="21"/>
                <w:highlight w:val="none"/>
              </w:rPr>
              <w:t>A02021002 A3彩色打印机</w:t>
            </w:r>
          </w:p>
        </w:tc>
        <w:tc>
          <w:tcPr>
            <w:tcW w:w="3743" w:type="dxa"/>
            <w:tcBorders>
              <w:top w:val="single" w:color="000000" w:sz="4" w:space="0"/>
              <w:left w:val="single" w:color="000000" w:sz="4" w:space="0"/>
              <w:bottom w:val="single" w:color="000000" w:sz="4" w:space="0"/>
              <w:right w:val="single" w:color="000000" w:sz="4" w:space="0"/>
            </w:tcBorders>
            <w:noWrap w:val="0"/>
            <w:vAlign w:val="top"/>
          </w:tcPr>
          <w:p w14:paraId="6E40942C">
            <w:pPr>
              <w:pStyle w:val="12"/>
              <w:spacing w:before="52"/>
              <w:ind w:left="7" w:righ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《复印</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spacing w:val="-58"/>
                <w:w w:val="99"/>
                <w:kern w:val="2"/>
                <w:sz w:val="21"/>
                <w:szCs w:val="21"/>
                <w:highlight w:val="none"/>
                <w:lang w:eastAsia="zh-CN"/>
              </w:rPr>
              <w:t>、</w:t>
            </w:r>
            <w:r>
              <w:rPr>
                <w:rFonts w:hint="eastAsia" w:ascii="宋体" w:hAnsi="宋体" w:cs="宋体"/>
                <w:color w:val="auto"/>
                <w:spacing w:val="2"/>
                <w:w w:val="99"/>
                <w:kern w:val="2"/>
                <w:sz w:val="21"/>
                <w:szCs w:val="21"/>
                <w:highlight w:val="none"/>
                <w:lang w:eastAsia="zh-CN"/>
              </w:rPr>
              <w:t>打</w:t>
            </w:r>
            <w:r>
              <w:rPr>
                <w:rFonts w:hint="eastAsia" w:ascii="宋体" w:hAnsi="宋体" w:cs="宋体"/>
                <w:color w:val="auto"/>
                <w:w w:val="99"/>
                <w:kern w:val="2"/>
                <w:sz w:val="21"/>
                <w:szCs w:val="21"/>
                <w:highlight w:val="none"/>
                <w:lang w:eastAsia="zh-CN"/>
              </w:rPr>
              <w:t>印机</w:t>
            </w:r>
            <w:r>
              <w:rPr>
                <w:rFonts w:hint="eastAsia" w:ascii="宋体" w:hAnsi="宋体" w:cs="宋体"/>
                <w:color w:val="auto"/>
                <w:spacing w:val="2"/>
                <w:w w:val="99"/>
                <w:kern w:val="2"/>
                <w:sz w:val="21"/>
                <w:szCs w:val="21"/>
                <w:highlight w:val="none"/>
                <w:lang w:eastAsia="zh-CN"/>
              </w:rPr>
              <w:t>和</w:t>
            </w:r>
            <w:r>
              <w:rPr>
                <w:rFonts w:hint="eastAsia" w:ascii="宋体" w:hAnsi="宋体" w:cs="宋体"/>
                <w:color w:val="auto"/>
                <w:w w:val="99"/>
                <w:kern w:val="2"/>
                <w:sz w:val="21"/>
                <w:szCs w:val="21"/>
                <w:highlight w:val="none"/>
                <w:lang w:eastAsia="zh-CN"/>
              </w:rPr>
              <w:t>传真</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w w:val="99"/>
                <w:kern w:val="2"/>
                <w:sz w:val="21"/>
                <w:szCs w:val="21"/>
                <w:highlight w:val="none"/>
                <w:lang w:eastAsia="zh-CN"/>
              </w:rPr>
              <w:t>能效限定值及</w:t>
            </w:r>
            <w:r>
              <w:rPr>
                <w:rFonts w:hint="eastAsia" w:ascii="宋体" w:hAnsi="宋体" w:cs="宋体"/>
                <w:color w:val="auto"/>
                <w:spacing w:val="2"/>
                <w:w w:val="99"/>
                <w:kern w:val="2"/>
                <w:sz w:val="21"/>
                <w:szCs w:val="21"/>
                <w:highlight w:val="none"/>
                <w:lang w:eastAsia="zh-CN"/>
              </w:rPr>
              <w:t>能</w:t>
            </w:r>
            <w:r>
              <w:rPr>
                <w:rFonts w:hint="eastAsia" w:ascii="宋体" w:hAnsi="宋体" w:cs="宋体"/>
                <w:color w:val="auto"/>
                <w:w w:val="99"/>
                <w:kern w:val="2"/>
                <w:sz w:val="21"/>
                <w:szCs w:val="21"/>
                <w:highlight w:val="none"/>
                <w:lang w:eastAsia="zh-CN"/>
              </w:rPr>
              <w:t>效等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21</w:t>
            </w:r>
            <w:r>
              <w:rPr>
                <w:rFonts w:hint="eastAsia" w:ascii="宋体" w:hAnsi="宋体" w:cs="宋体"/>
                <w:color w:val="auto"/>
                <w:w w:val="99"/>
                <w:kern w:val="2"/>
                <w:sz w:val="21"/>
                <w:szCs w:val="21"/>
                <w:highlight w:val="none"/>
                <w:lang w:eastAsia="zh-CN"/>
              </w:rPr>
              <w:t>52</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w:t>
            </w:r>
          </w:p>
        </w:tc>
      </w:tr>
      <w:tr w14:paraId="1ACF6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4F336F">
            <w:pPr>
              <w:widowControl/>
              <w:jc w:val="left"/>
              <w:rPr>
                <w:rFonts w:ascii="宋体" w:hAnsi="宋体"/>
                <w:color w:val="auto"/>
                <w:szCs w:val="21"/>
                <w:highlight w:val="none"/>
              </w:rPr>
            </w:pPr>
          </w:p>
        </w:tc>
        <w:tc>
          <w:tcPr>
            <w:tcW w:w="1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5AE18E">
            <w:pPr>
              <w:widowControl/>
              <w:jc w:val="left"/>
              <w:rPr>
                <w:rFonts w:ascii="宋体" w:hAnsi="宋体" w:cs="宋体"/>
                <w:color w:val="auto"/>
                <w:szCs w:val="21"/>
                <w:highlight w:val="none"/>
              </w:rPr>
            </w:pPr>
          </w:p>
        </w:tc>
        <w:tc>
          <w:tcPr>
            <w:tcW w:w="15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DEEF32">
            <w:pPr>
              <w:widowControl/>
              <w:jc w:val="left"/>
              <w:rPr>
                <w:rFonts w:ascii="宋体" w:hAnsi="宋体"/>
                <w:color w:val="auto"/>
                <w:szCs w:val="21"/>
                <w:highlight w:val="none"/>
              </w:rPr>
            </w:pPr>
          </w:p>
        </w:tc>
        <w:tc>
          <w:tcPr>
            <w:tcW w:w="1435" w:type="dxa"/>
            <w:tcBorders>
              <w:top w:val="single" w:color="000000" w:sz="4" w:space="0"/>
              <w:left w:val="single" w:color="000000" w:sz="4" w:space="0"/>
              <w:bottom w:val="single" w:color="000000" w:sz="4" w:space="0"/>
              <w:right w:val="single" w:color="000000" w:sz="4" w:space="0"/>
            </w:tcBorders>
            <w:noWrap w:val="0"/>
            <w:vAlign w:val="center"/>
          </w:tcPr>
          <w:p w14:paraId="63EDD4C6">
            <w:pPr>
              <w:jc w:val="center"/>
              <w:rPr>
                <w:rFonts w:ascii="宋体" w:hAnsi="宋体"/>
                <w:color w:val="auto"/>
                <w:szCs w:val="21"/>
                <w:highlight w:val="none"/>
              </w:rPr>
            </w:pPr>
            <w:r>
              <w:rPr>
                <w:rFonts w:hint="eastAsia" w:ascii="宋体" w:hAnsi="宋体"/>
                <w:color w:val="auto"/>
                <w:szCs w:val="21"/>
                <w:highlight w:val="none"/>
              </w:rPr>
              <w:t>A02021003 A4黑白打印机</w:t>
            </w:r>
          </w:p>
        </w:tc>
        <w:tc>
          <w:tcPr>
            <w:tcW w:w="3743" w:type="dxa"/>
            <w:tcBorders>
              <w:top w:val="single" w:color="000000" w:sz="4" w:space="0"/>
              <w:left w:val="single" w:color="000000" w:sz="4" w:space="0"/>
              <w:bottom w:val="single" w:color="000000" w:sz="4" w:space="0"/>
              <w:right w:val="single" w:color="000000" w:sz="4" w:space="0"/>
            </w:tcBorders>
            <w:noWrap w:val="0"/>
            <w:vAlign w:val="top"/>
          </w:tcPr>
          <w:p w14:paraId="0054D7C9">
            <w:pPr>
              <w:pStyle w:val="12"/>
              <w:spacing w:before="52"/>
              <w:ind w:left="7" w:righ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《复印</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spacing w:val="-58"/>
                <w:w w:val="99"/>
                <w:kern w:val="2"/>
                <w:sz w:val="21"/>
                <w:szCs w:val="21"/>
                <w:highlight w:val="none"/>
                <w:lang w:eastAsia="zh-CN"/>
              </w:rPr>
              <w:t>、</w:t>
            </w:r>
            <w:r>
              <w:rPr>
                <w:rFonts w:hint="eastAsia" w:ascii="宋体" w:hAnsi="宋体" w:cs="宋体"/>
                <w:color w:val="auto"/>
                <w:spacing w:val="2"/>
                <w:w w:val="99"/>
                <w:kern w:val="2"/>
                <w:sz w:val="21"/>
                <w:szCs w:val="21"/>
                <w:highlight w:val="none"/>
                <w:lang w:eastAsia="zh-CN"/>
              </w:rPr>
              <w:t>打</w:t>
            </w:r>
            <w:r>
              <w:rPr>
                <w:rFonts w:hint="eastAsia" w:ascii="宋体" w:hAnsi="宋体" w:cs="宋体"/>
                <w:color w:val="auto"/>
                <w:w w:val="99"/>
                <w:kern w:val="2"/>
                <w:sz w:val="21"/>
                <w:szCs w:val="21"/>
                <w:highlight w:val="none"/>
                <w:lang w:eastAsia="zh-CN"/>
              </w:rPr>
              <w:t>印机</w:t>
            </w:r>
            <w:r>
              <w:rPr>
                <w:rFonts w:hint="eastAsia" w:ascii="宋体" w:hAnsi="宋体" w:cs="宋体"/>
                <w:color w:val="auto"/>
                <w:spacing w:val="2"/>
                <w:w w:val="99"/>
                <w:kern w:val="2"/>
                <w:sz w:val="21"/>
                <w:szCs w:val="21"/>
                <w:highlight w:val="none"/>
                <w:lang w:eastAsia="zh-CN"/>
              </w:rPr>
              <w:t>和</w:t>
            </w:r>
            <w:r>
              <w:rPr>
                <w:rFonts w:hint="eastAsia" w:ascii="宋体" w:hAnsi="宋体" w:cs="宋体"/>
                <w:color w:val="auto"/>
                <w:w w:val="99"/>
                <w:kern w:val="2"/>
                <w:sz w:val="21"/>
                <w:szCs w:val="21"/>
                <w:highlight w:val="none"/>
                <w:lang w:eastAsia="zh-CN"/>
              </w:rPr>
              <w:t>传真</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w w:val="99"/>
                <w:kern w:val="2"/>
                <w:sz w:val="21"/>
                <w:szCs w:val="21"/>
                <w:highlight w:val="none"/>
                <w:lang w:eastAsia="zh-CN"/>
              </w:rPr>
              <w:t>能效限定值及</w:t>
            </w:r>
            <w:r>
              <w:rPr>
                <w:rFonts w:hint="eastAsia" w:ascii="宋体" w:hAnsi="宋体" w:cs="宋体"/>
                <w:color w:val="auto"/>
                <w:spacing w:val="2"/>
                <w:w w:val="99"/>
                <w:kern w:val="2"/>
                <w:sz w:val="21"/>
                <w:szCs w:val="21"/>
                <w:highlight w:val="none"/>
                <w:lang w:eastAsia="zh-CN"/>
              </w:rPr>
              <w:t>能</w:t>
            </w:r>
            <w:r>
              <w:rPr>
                <w:rFonts w:hint="eastAsia" w:ascii="宋体" w:hAnsi="宋体" w:cs="宋体"/>
                <w:color w:val="auto"/>
                <w:w w:val="99"/>
                <w:kern w:val="2"/>
                <w:sz w:val="21"/>
                <w:szCs w:val="21"/>
                <w:highlight w:val="none"/>
                <w:lang w:eastAsia="zh-CN"/>
              </w:rPr>
              <w:t>效等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21</w:t>
            </w:r>
            <w:r>
              <w:rPr>
                <w:rFonts w:hint="eastAsia" w:ascii="宋体" w:hAnsi="宋体" w:cs="宋体"/>
                <w:color w:val="auto"/>
                <w:w w:val="99"/>
                <w:kern w:val="2"/>
                <w:sz w:val="21"/>
                <w:szCs w:val="21"/>
                <w:highlight w:val="none"/>
                <w:lang w:eastAsia="zh-CN"/>
              </w:rPr>
              <w:t>52</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w:t>
            </w:r>
          </w:p>
        </w:tc>
      </w:tr>
      <w:tr w14:paraId="6CF10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38731F">
            <w:pPr>
              <w:widowControl/>
              <w:jc w:val="left"/>
              <w:rPr>
                <w:rFonts w:ascii="宋体" w:hAnsi="宋体"/>
                <w:color w:val="auto"/>
                <w:szCs w:val="21"/>
                <w:highlight w:val="none"/>
              </w:rPr>
            </w:pPr>
          </w:p>
        </w:tc>
        <w:tc>
          <w:tcPr>
            <w:tcW w:w="1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9509ED">
            <w:pPr>
              <w:widowControl/>
              <w:jc w:val="left"/>
              <w:rPr>
                <w:rFonts w:ascii="宋体" w:hAnsi="宋体" w:cs="宋体"/>
                <w:color w:val="auto"/>
                <w:szCs w:val="21"/>
                <w:highlight w:val="none"/>
              </w:rPr>
            </w:pPr>
          </w:p>
        </w:tc>
        <w:tc>
          <w:tcPr>
            <w:tcW w:w="15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1365CC">
            <w:pPr>
              <w:widowControl/>
              <w:jc w:val="left"/>
              <w:rPr>
                <w:rFonts w:ascii="宋体" w:hAnsi="宋体"/>
                <w:color w:val="auto"/>
                <w:szCs w:val="21"/>
                <w:highlight w:val="none"/>
              </w:rPr>
            </w:pPr>
          </w:p>
        </w:tc>
        <w:tc>
          <w:tcPr>
            <w:tcW w:w="1435" w:type="dxa"/>
            <w:tcBorders>
              <w:top w:val="single" w:color="000000" w:sz="4" w:space="0"/>
              <w:left w:val="single" w:color="000000" w:sz="4" w:space="0"/>
              <w:bottom w:val="single" w:color="000000" w:sz="4" w:space="0"/>
              <w:right w:val="single" w:color="000000" w:sz="4" w:space="0"/>
            </w:tcBorders>
            <w:noWrap w:val="0"/>
            <w:vAlign w:val="center"/>
          </w:tcPr>
          <w:p w14:paraId="03C02667">
            <w:pPr>
              <w:jc w:val="center"/>
              <w:rPr>
                <w:rFonts w:ascii="宋体" w:hAnsi="宋体"/>
                <w:color w:val="auto"/>
                <w:szCs w:val="21"/>
                <w:highlight w:val="none"/>
              </w:rPr>
            </w:pPr>
            <w:r>
              <w:rPr>
                <w:rFonts w:hint="eastAsia" w:ascii="宋体" w:hAnsi="宋体"/>
                <w:color w:val="auto"/>
                <w:szCs w:val="21"/>
                <w:highlight w:val="none"/>
              </w:rPr>
              <w:t>A02021004 A4彩色打印机</w:t>
            </w:r>
          </w:p>
        </w:tc>
        <w:tc>
          <w:tcPr>
            <w:tcW w:w="3743" w:type="dxa"/>
            <w:tcBorders>
              <w:top w:val="single" w:color="000000" w:sz="4" w:space="0"/>
              <w:left w:val="single" w:color="000000" w:sz="4" w:space="0"/>
              <w:bottom w:val="single" w:color="000000" w:sz="4" w:space="0"/>
              <w:right w:val="single" w:color="000000" w:sz="4" w:space="0"/>
            </w:tcBorders>
            <w:noWrap w:val="0"/>
            <w:vAlign w:val="top"/>
          </w:tcPr>
          <w:p w14:paraId="47DC50EF">
            <w:pPr>
              <w:pStyle w:val="12"/>
              <w:spacing w:before="52"/>
              <w:ind w:left="7" w:righ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《复印</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spacing w:val="-58"/>
                <w:w w:val="99"/>
                <w:kern w:val="2"/>
                <w:sz w:val="21"/>
                <w:szCs w:val="21"/>
                <w:highlight w:val="none"/>
                <w:lang w:eastAsia="zh-CN"/>
              </w:rPr>
              <w:t>、</w:t>
            </w:r>
            <w:r>
              <w:rPr>
                <w:rFonts w:hint="eastAsia" w:ascii="宋体" w:hAnsi="宋体" w:cs="宋体"/>
                <w:color w:val="auto"/>
                <w:spacing w:val="2"/>
                <w:w w:val="99"/>
                <w:kern w:val="2"/>
                <w:sz w:val="21"/>
                <w:szCs w:val="21"/>
                <w:highlight w:val="none"/>
                <w:lang w:eastAsia="zh-CN"/>
              </w:rPr>
              <w:t>打</w:t>
            </w:r>
            <w:r>
              <w:rPr>
                <w:rFonts w:hint="eastAsia" w:ascii="宋体" w:hAnsi="宋体" w:cs="宋体"/>
                <w:color w:val="auto"/>
                <w:w w:val="99"/>
                <w:kern w:val="2"/>
                <w:sz w:val="21"/>
                <w:szCs w:val="21"/>
                <w:highlight w:val="none"/>
                <w:lang w:eastAsia="zh-CN"/>
              </w:rPr>
              <w:t>印机</w:t>
            </w:r>
            <w:r>
              <w:rPr>
                <w:rFonts w:hint="eastAsia" w:ascii="宋体" w:hAnsi="宋体" w:cs="宋体"/>
                <w:color w:val="auto"/>
                <w:spacing w:val="2"/>
                <w:w w:val="99"/>
                <w:kern w:val="2"/>
                <w:sz w:val="21"/>
                <w:szCs w:val="21"/>
                <w:highlight w:val="none"/>
                <w:lang w:eastAsia="zh-CN"/>
              </w:rPr>
              <w:t>和</w:t>
            </w:r>
            <w:r>
              <w:rPr>
                <w:rFonts w:hint="eastAsia" w:ascii="宋体" w:hAnsi="宋体" w:cs="宋体"/>
                <w:color w:val="auto"/>
                <w:w w:val="99"/>
                <w:kern w:val="2"/>
                <w:sz w:val="21"/>
                <w:szCs w:val="21"/>
                <w:highlight w:val="none"/>
                <w:lang w:eastAsia="zh-CN"/>
              </w:rPr>
              <w:t>传真</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w w:val="99"/>
                <w:kern w:val="2"/>
                <w:sz w:val="21"/>
                <w:szCs w:val="21"/>
                <w:highlight w:val="none"/>
                <w:lang w:eastAsia="zh-CN"/>
              </w:rPr>
              <w:t>能效限定值及</w:t>
            </w:r>
            <w:r>
              <w:rPr>
                <w:rFonts w:hint="eastAsia" w:ascii="宋体" w:hAnsi="宋体" w:cs="宋体"/>
                <w:color w:val="auto"/>
                <w:spacing w:val="2"/>
                <w:w w:val="99"/>
                <w:kern w:val="2"/>
                <w:sz w:val="21"/>
                <w:szCs w:val="21"/>
                <w:highlight w:val="none"/>
                <w:lang w:eastAsia="zh-CN"/>
              </w:rPr>
              <w:t>能</w:t>
            </w:r>
            <w:r>
              <w:rPr>
                <w:rFonts w:hint="eastAsia" w:ascii="宋体" w:hAnsi="宋体" w:cs="宋体"/>
                <w:color w:val="auto"/>
                <w:w w:val="99"/>
                <w:kern w:val="2"/>
                <w:sz w:val="21"/>
                <w:szCs w:val="21"/>
                <w:highlight w:val="none"/>
                <w:lang w:eastAsia="zh-CN"/>
              </w:rPr>
              <w:t>效等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21</w:t>
            </w:r>
            <w:r>
              <w:rPr>
                <w:rFonts w:hint="eastAsia" w:ascii="宋体" w:hAnsi="宋体" w:cs="宋体"/>
                <w:color w:val="auto"/>
                <w:w w:val="99"/>
                <w:kern w:val="2"/>
                <w:sz w:val="21"/>
                <w:szCs w:val="21"/>
                <w:highlight w:val="none"/>
                <w:lang w:eastAsia="zh-CN"/>
              </w:rPr>
              <w:t>52</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w:t>
            </w:r>
          </w:p>
        </w:tc>
      </w:tr>
      <w:tr w14:paraId="3309F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C8B04F">
            <w:pPr>
              <w:widowControl/>
              <w:jc w:val="left"/>
              <w:rPr>
                <w:rFonts w:ascii="宋体" w:hAnsi="宋体"/>
                <w:color w:val="auto"/>
                <w:szCs w:val="21"/>
                <w:highlight w:val="none"/>
              </w:rPr>
            </w:pPr>
          </w:p>
        </w:tc>
        <w:tc>
          <w:tcPr>
            <w:tcW w:w="1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66810D">
            <w:pPr>
              <w:widowControl/>
              <w:jc w:val="left"/>
              <w:rPr>
                <w:rFonts w:ascii="宋体" w:hAnsi="宋体" w:cs="宋体"/>
                <w:color w:val="auto"/>
                <w:szCs w:val="21"/>
                <w:highlight w:val="none"/>
              </w:rPr>
            </w:pPr>
          </w:p>
        </w:tc>
        <w:tc>
          <w:tcPr>
            <w:tcW w:w="15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3E2EB1">
            <w:pPr>
              <w:widowControl/>
              <w:jc w:val="left"/>
              <w:rPr>
                <w:rFonts w:ascii="宋体" w:hAnsi="宋体"/>
                <w:color w:val="auto"/>
                <w:szCs w:val="21"/>
                <w:highlight w:val="none"/>
              </w:rPr>
            </w:pPr>
          </w:p>
        </w:tc>
        <w:tc>
          <w:tcPr>
            <w:tcW w:w="1435" w:type="dxa"/>
            <w:tcBorders>
              <w:top w:val="single" w:color="000000" w:sz="4" w:space="0"/>
              <w:left w:val="single" w:color="000000" w:sz="4" w:space="0"/>
              <w:bottom w:val="single" w:color="000000" w:sz="4" w:space="0"/>
              <w:right w:val="single" w:color="000000" w:sz="4" w:space="0"/>
            </w:tcBorders>
            <w:noWrap w:val="0"/>
            <w:vAlign w:val="center"/>
          </w:tcPr>
          <w:p w14:paraId="392B5390">
            <w:pPr>
              <w:jc w:val="center"/>
              <w:rPr>
                <w:rFonts w:ascii="宋体" w:hAnsi="宋体"/>
                <w:color w:val="auto"/>
                <w:szCs w:val="21"/>
                <w:highlight w:val="none"/>
              </w:rPr>
            </w:pPr>
            <w:r>
              <w:rPr>
                <w:rFonts w:hint="eastAsia" w:ascii="宋体" w:hAnsi="宋体"/>
                <w:color w:val="auto"/>
                <w:szCs w:val="21"/>
                <w:highlight w:val="none"/>
              </w:rPr>
              <w:t>A02021005 3D打印机</w:t>
            </w:r>
          </w:p>
        </w:tc>
        <w:tc>
          <w:tcPr>
            <w:tcW w:w="3743" w:type="dxa"/>
            <w:tcBorders>
              <w:top w:val="single" w:color="000000" w:sz="4" w:space="0"/>
              <w:left w:val="single" w:color="000000" w:sz="4" w:space="0"/>
              <w:bottom w:val="single" w:color="000000" w:sz="4" w:space="0"/>
              <w:right w:val="single" w:color="000000" w:sz="4" w:space="0"/>
            </w:tcBorders>
            <w:noWrap w:val="0"/>
            <w:vAlign w:val="top"/>
          </w:tcPr>
          <w:p w14:paraId="607CE76B">
            <w:pPr>
              <w:pStyle w:val="12"/>
              <w:spacing w:before="52"/>
              <w:ind w:left="7" w:righ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《复印</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spacing w:val="-58"/>
                <w:w w:val="99"/>
                <w:kern w:val="2"/>
                <w:sz w:val="21"/>
                <w:szCs w:val="21"/>
                <w:highlight w:val="none"/>
                <w:lang w:eastAsia="zh-CN"/>
              </w:rPr>
              <w:t>、</w:t>
            </w:r>
            <w:r>
              <w:rPr>
                <w:rFonts w:hint="eastAsia" w:ascii="宋体" w:hAnsi="宋体" w:cs="宋体"/>
                <w:color w:val="auto"/>
                <w:spacing w:val="2"/>
                <w:w w:val="99"/>
                <w:kern w:val="2"/>
                <w:sz w:val="21"/>
                <w:szCs w:val="21"/>
                <w:highlight w:val="none"/>
                <w:lang w:eastAsia="zh-CN"/>
              </w:rPr>
              <w:t>打</w:t>
            </w:r>
            <w:r>
              <w:rPr>
                <w:rFonts w:hint="eastAsia" w:ascii="宋体" w:hAnsi="宋体" w:cs="宋体"/>
                <w:color w:val="auto"/>
                <w:w w:val="99"/>
                <w:kern w:val="2"/>
                <w:sz w:val="21"/>
                <w:szCs w:val="21"/>
                <w:highlight w:val="none"/>
                <w:lang w:eastAsia="zh-CN"/>
              </w:rPr>
              <w:t>印机</w:t>
            </w:r>
            <w:r>
              <w:rPr>
                <w:rFonts w:hint="eastAsia" w:ascii="宋体" w:hAnsi="宋体" w:cs="宋体"/>
                <w:color w:val="auto"/>
                <w:spacing w:val="2"/>
                <w:w w:val="99"/>
                <w:kern w:val="2"/>
                <w:sz w:val="21"/>
                <w:szCs w:val="21"/>
                <w:highlight w:val="none"/>
                <w:lang w:eastAsia="zh-CN"/>
              </w:rPr>
              <w:t>和</w:t>
            </w:r>
            <w:r>
              <w:rPr>
                <w:rFonts w:hint="eastAsia" w:ascii="宋体" w:hAnsi="宋体" w:cs="宋体"/>
                <w:color w:val="auto"/>
                <w:w w:val="99"/>
                <w:kern w:val="2"/>
                <w:sz w:val="21"/>
                <w:szCs w:val="21"/>
                <w:highlight w:val="none"/>
                <w:lang w:eastAsia="zh-CN"/>
              </w:rPr>
              <w:t>传真</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w w:val="99"/>
                <w:kern w:val="2"/>
                <w:sz w:val="21"/>
                <w:szCs w:val="21"/>
                <w:highlight w:val="none"/>
                <w:lang w:eastAsia="zh-CN"/>
              </w:rPr>
              <w:t>能效限定值及</w:t>
            </w:r>
            <w:r>
              <w:rPr>
                <w:rFonts w:hint="eastAsia" w:ascii="宋体" w:hAnsi="宋体" w:cs="宋体"/>
                <w:color w:val="auto"/>
                <w:spacing w:val="2"/>
                <w:w w:val="99"/>
                <w:kern w:val="2"/>
                <w:sz w:val="21"/>
                <w:szCs w:val="21"/>
                <w:highlight w:val="none"/>
                <w:lang w:eastAsia="zh-CN"/>
              </w:rPr>
              <w:t>能</w:t>
            </w:r>
            <w:r>
              <w:rPr>
                <w:rFonts w:hint="eastAsia" w:ascii="宋体" w:hAnsi="宋体" w:cs="宋体"/>
                <w:color w:val="auto"/>
                <w:w w:val="99"/>
                <w:kern w:val="2"/>
                <w:sz w:val="21"/>
                <w:szCs w:val="21"/>
                <w:highlight w:val="none"/>
                <w:lang w:eastAsia="zh-CN"/>
              </w:rPr>
              <w:t>效等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21</w:t>
            </w:r>
            <w:r>
              <w:rPr>
                <w:rFonts w:hint="eastAsia" w:ascii="宋体" w:hAnsi="宋体" w:cs="宋体"/>
                <w:color w:val="auto"/>
                <w:w w:val="99"/>
                <w:kern w:val="2"/>
                <w:sz w:val="21"/>
                <w:szCs w:val="21"/>
                <w:highlight w:val="none"/>
                <w:lang w:eastAsia="zh-CN"/>
              </w:rPr>
              <w:t>52</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w:t>
            </w:r>
          </w:p>
        </w:tc>
      </w:tr>
      <w:tr w14:paraId="0F921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F60515">
            <w:pPr>
              <w:widowControl/>
              <w:jc w:val="left"/>
              <w:rPr>
                <w:rFonts w:ascii="宋体" w:hAnsi="宋体"/>
                <w:color w:val="auto"/>
                <w:szCs w:val="21"/>
                <w:highlight w:val="none"/>
              </w:rPr>
            </w:pPr>
          </w:p>
        </w:tc>
        <w:tc>
          <w:tcPr>
            <w:tcW w:w="1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4815DB">
            <w:pPr>
              <w:widowControl/>
              <w:jc w:val="left"/>
              <w:rPr>
                <w:rFonts w:ascii="宋体" w:hAnsi="宋体" w:cs="宋体"/>
                <w:color w:val="auto"/>
                <w:szCs w:val="21"/>
                <w:highlight w:val="none"/>
              </w:rPr>
            </w:pPr>
          </w:p>
        </w:tc>
        <w:tc>
          <w:tcPr>
            <w:tcW w:w="15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34E805">
            <w:pPr>
              <w:widowControl/>
              <w:jc w:val="left"/>
              <w:rPr>
                <w:rFonts w:ascii="宋体" w:hAnsi="宋体"/>
                <w:color w:val="auto"/>
                <w:szCs w:val="21"/>
                <w:highlight w:val="none"/>
              </w:rPr>
            </w:pPr>
          </w:p>
        </w:tc>
        <w:tc>
          <w:tcPr>
            <w:tcW w:w="1435" w:type="dxa"/>
            <w:tcBorders>
              <w:top w:val="single" w:color="000000" w:sz="4" w:space="0"/>
              <w:left w:val="single" w:color="000000" w:sz="4" w:space="0"/>
              <w:bottom w:val="single" w:color="000000" w:sz="4" w:space="0"/>
              <w:right w:val="single" w:color="000000" w:sz="4" w:space="0"/>
            </w:tcBorders>
            <w:noWrap w:val="0"/>
            <w:vAlign w:val="center"/>
          </w:tcPr>
          <w:p w14:paraId="59BDBC1E">
            <w:pPr>
              <w:jc w:val="center"/>
              <w:rPr>
                <w:rFonts w:ascii="宋体" w:hAnsi="宋体"/>
                <w:color w:val="auto"/>
                <w:szCs w:val="21"/>
                <w:highlight w:val="none"/>
              </w:rPr>
            </w:pPr>
            <w:r>
              <w:rPr>
                <w:rFonts w:hint="eastAsia" w:ascii="宋体" w:hAnsi="宋体"/>
                <w:color w:val="auto"/>
                <w:szCs w:val="21"/>
                <w:highlight w:val="none"/>
              </w:rPr>
              <w:t>A02021006票据打印机</w:t>
            </w:r>
          </w:p>
        </w:tc>
        <w:tc>
          <w:tcPr>
            <w:tcW w:w="3743" w:type="dxa"/>
            <w:tcBorders>
              <w:top w:val="single" w:color="000000" w:sz="4" w:space="0"/>
              <w:left w:val="single" w:color="000000" w:sz="4" w:space="0"/>
              <w:bottom w:val="single" w:color="000000" w:sz="4" w:space="0"/>
              <w:right w:val="single" w:color="000000" w:sz="4" w:space="0"/>
            </w:tcBorders>
            <w:noWrap w:val="0"/>
            <w:vAlign w:val="top"/>
          </w:tcPr>
          <w:p w14:paraId="1E63DF59">
            <w:pPr>
              <w:pStyle w:val="12"/>
              <w:spacing w:before="52"/>
              <w:ind w:left="7" w:righ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《复印</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spacing w:val="-58"/>
                <w:w w:val="99"/>
                <w:kern w:val="2"/>
                <w:sz w:val="21"/>
                <w:szCs w:val="21"/>
                <w:highlight w:val="none"/>
                <w:lang w:eastAsia="zh-CN"/>
              </w:rPr>
              <w:t>、</w:t>
            </w:r>
            <w:r>
              <w:rPr>
                <w:rFonts w:hint="eastAsia" w:ascii="宋体" w:hAnsi="宋体" w:cs="宋体"/>
                <w:color w:val="auto"/>
                <w:spacing w:val="2"/>
                <w:w w:val="99"/>
                <w:kern w:val="2"/>
                <w:sz w:val="21"/>
                <w:szCs w:val="21"/>
                <w:highlight w:val="none"/>
                <w:lang w:eastAsia="zh-CN"/>
              </w:rPr>
              <w:t>打</w:t>
            </w:r>
            <w:r>
              <w:rPr>
                <w:rFonts w:hint="eastAsia" w:ascii="宋体" w:hAnsi="宋体" w:cs="宋体"/>
                <w:color w:val="auto"/>
                <w:w w:val="99"/>
                <w:kern w:val="2"/>
                <w:sz w:val="21"/>
                <w:szCs w:val="21"/>
                <w:highlight w:val="none"/>
                <w:lang w:eastAsia="zh-CN"/>
              </w:rPr>
              <w:t>印机</w:t>
            </w:r>
            <w:r>
              <w:rPr>
                <w:rFonts w:hint="eastAsia" w:ascii="宋体" w:hAnsi="宋体" w:cs="宋体"/>
                <w:color w:val="auto"/>
                <w:spacing w:val="2"/>
                <w:w w:val="99"/>
                <w:kern w:val="2"/>
                <w:sz w:val="21"/>
                <w:szCs w:val="21"/>
                <w:highlight w:val="none"/>
                <w:lang w:eastAsia="zh-CN"/>
              </w:rPr>
              <w:t>和</w:t>
            </w:r>
            <w:r>
              <w:rPr>
                <w:rFonts w:hint="eastAsia" w:ascii="宋体" w:hAnsi="宋体" w:cs="宋体"/>
                <w:color w:val="auto"/>
                <w:w w:val="99"/>
                <w:kern w:val="2"/>
                <w:sz w:val="21"/>
                <w:szCs w:val="21"/>
                <w:highlight w:val="none"/>
                <w:lang w:eastAsia="zh-CN"/>
              </w:rPr>
              <w:t>传真</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w w:val="99"/>
                <w:kern w:val="2"/>
                <w:sz w:val="21"/>
                <w:szCs w:val="21"/>
                <w:highlight w:val="none"/>
                <w:lang w:eastAsia="zh-CN"/>
              </w:rPr>
              <w:t>能效限定值及</w:t>
            </w:r>
            <w:r>
              <w:rPr>
                <w:rFonts w:hint="eastAsia" w:ascii="宋体" w:hAnsi="宋体" w:cs="宋体"/>
                <w:color w:val="auto"/>
                <w:spacing w:val="2"/>
                <w:w w:val="99"/>
                <w:kern w:val="2"/>
                <w:sz w:val="21"/>
                <w:szCs w:val="21"/>
                <w:highlight w:val="none"/>
                <w:lang w:eastAsia="zh-CN"/>
              </w:rPr>
              <w:t>能</w:t>
            </w:r>
            <w:r>
              <w:rPr>
                <w:rFonts w:hint="eastAsia" w:ascii="宋体" w:hAnsi="宋体" w:cs="宋体"/>
                <w:color w:val="auto"/>
                <w:w w:val="99"/>
                <w:kern w:val="2"/>
                <w:sz w:val="21"/>
                <w:szCs w:val="21"/>
                <w:highlight w:val="none"/>
                <w:lang w:eastAsia="zh-CN"/>
              </w:rPr>
              <w:t>效等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21</w:t>
            </w:r>
            <w:r>
              <w:rPr>
                <w:rFonts w:hint="eastAsia" w:ascii="宋体" w:hAnsi="宋体" w:cs="宋体"/>
                <w:color w:val="auto"/>
                <w:w w:val="99"/>
                <w:kern w:val="2"/>
                <w:sz w:val="21"/>
                <w:szCs w:val="21"/>
                <w:highlight w:val="none"/>
                <w:lang w:eastAsia="zh-CN"/>
              </w:rPr>
              <w:t>52</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w:t>
            </w:r>
          </w:p>
        </w:tc>
      </w:tr>
      <w:tr w14:paraId="67D3D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7968EC">
            <w:pPr>
              <w:widowControl/>
              <w:jc w:val="left"/>
              <w:rPr>
                <w:rFonts w:ascii="宋体" w:hAnsi="宋体"/>
                <w:color w:val="auto"/>
                <w:szCs w:val="21"/>
                <w:highlight w:val="none"/>
              </w:rPr>
            </w:pPr>
          </w:p>
        </w:tc>
        <w:tc>
          <w:tcPr>
            <w:tcW w:w="1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1E2B89">
            <w:pPr>
              <w:widowControl/>
              <w:jc w:val="left"/>
              <w:rPr>
                <w:rFonts w:ascii="宋体" w:hAnsi="宋体" w:cs="宋体"/>
                <w:color w:val="auto"/>
                <w:szCs w:val="21"/>
                <w:highlight w:val="none"/>
              </w:rPr>
            </w:pPr>
          </w:p>
        </w:tc>
        <w:tc>
          <w:tcPr>
            <w:tcW w:w="15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062DEB">
            <w:pPr>
              <w:widowControl/>
              <w:jc w:val="left"/>
              <w:rPr>
                <w:rFonts w:ascii="宋体" w:hAnsi="宋体"/>
                <w:color w:val="auto"/>
                <w:szCs w:val="21"/>
                <w:highlight w:val="none"/>
              </w:rPr>
            </w:pPr>
          </w:p>
        </w:tc>
        <w:tc>
          <w:tcPr>
            <w:tcW w:w="1435" w:type="dxa"/>
            <w:tcBorders>
              <w:top w:val="single" w:color="000000" w:sz="4" w:space="0"/>
              <w:left w:val="single" w:color="000000" w:sz="4" w:space="0"/>
              <w:bottom w:val="single" w:color="000000" w:sz="4" w:space="0"/>
              <w:right w:val="single" w:color="000000" w:sz="4" w:space="0"/>
            </w:tcBorders>
            <w:noWrap w:val="0"/>
            <w:vAlign w:val="center"/>
          </w:tcPr>
          <w:p w14:paraId="05D31395">
            <w:pPr>
              <w:jc w:val="center"/>
              <w:rPr>
                <w:rFonts w:ascii="宋体" w:hAnsi="宋体"/>
                <w:color w:val="auto"/>
                <w:szCs w:val="21"/>
                <w:highlight w:val="none"/>
              </w:rPr>
            </w:pPr>
            <w:r>
              <w:rPr>
                <w:rFonts w:hint="eastAsia" w:ascii="宋体" w:hAnsi="宋体"/>
                <w:color w:val="auto"/>
                <w:szCs w:val="21"/>
                <w:highlight w:val="none"/>
              </w:rPr>
              <w:t>A02021007条码打印机</w:t>
            </w:r>
          </w:p>
        </w:tc>
        <w:tc>
          <w:tcPr>
            <w:tcW w:w="3743" w:type="dxa"/>
            <w:tcBorders>
              <w:top w:val="single" w:color="000000" w:sz="4" w:space="0"/>
              <w:left w:val="single" w:color="000000" w:sz="4" w:space="0"/>
              <w:bottom w:val="single" w:color="000000" w:sz="4" w:space="0"/>
              <w:right w:val="single" w:color="000000" w:sz="4" w:space="0"/>
            </w:tcBorders>
            <w:noWrap w:val="0"/>
            <w:vAlign w:val="top"/>
          </w:tcPr>
          <w:p w14:paraId="68CB8A2C">
            <w:pPr>
              <w:pStyle w:val="12"/>
              <w:spacing w:before="52"/>
              <w:ind w:left="7" w:righ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《复印</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spacing w:val="-58"/>
                <w:w w:val="99"/>
                <w:kern w:val="2"/>
                <w:sz w:val="21"/>
                <w:szCs w:val="21"/>
                <w:highlight w:val="none"/>
                <w:lang w:eastAsia="zh-CN"/>
              </w:rPr>
              <w:t>、</w:t>
            </w:r>
            <w:r>
              <w:rPr>
                <w:rFonts w:hint="eastAsia" w:ascii="宋体" w:hAnsi="宋体" w:cs="宋体"/>
                <w:color w:val="auto"/>
                <w:spacing w:val="2"/>
                <w:w w:val="99"/>
                <w:kern w:val="2"/>
                <w:sz w:val="21"/>
                <w:szCs w:val="21"/>
                <w:highlight w:val="none"/>
                <w:lang w:eastAsia="zh-CN"/>
              </w:rPr>
              <w:t>打</w:t>
            </w:r>
            <w:r>
              <w:rPr>
                <w:rFonts w:hint="eastAsia" w:ascii="宋体" w:hAnsi="宋体" w:cs="宋体"/>
                <w:color w:val="auto"/>
                <w:w w:val="99"/>
                <w:kern w:val="2"/>
                <w:sz w:val="21"/>
                <w:szCs w:val="21"/>
                <w:highlight w:val="none"/>
                <w:lang w:eastAsia="zh-CN"/>
              </w:rPr>
              <w:t>印机</w:t>
            </w:r>
            <w:r>
              <w:rPr>
                <w:rFonts w:hint="eastAsia" w:ascii="宋体" w:hAnsi="宋体" w:cs="宋体"/>
                <w:color w:val="auto"/>
                <w:spacing w:val="2"/>
                <w:w w:val="99"/>
                <w:kern w:val="2"/>
                <w:sz w:val="21"/>
                <w:szCs w:val="21"/>
                <w:highlight w:val="none"/>
                <w:lang w:eastAsia="zh-CN"/>
              </w:rPr>
              <w:t>和</w:t>
            </w:r>
            <w:r>
              <w:rPr>
                <w:rFonts w:hint="eastAsia" w:ascii="宋体" w:hAnsi="宋体" w:cs="宋体"/>
                <w:color w:val="auto"/>
                <w:w w:val="99"/>
                <w:kern w:val="2"/>
                <w:sz w:val="21"/>
                <w:szCs w:val="21"/>
                <w:highlight w:val="none"/>
                <w:lang w:eastAsia="zh-CN"/>
              </w:rPr>
              <w:t>传真</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w w:val="99"/>
                <w:kern w:val="2"/>
                <w:sz w:val="21"/>
                <w:szCs w:val="21"/>
                <w:highlight w:val="none"/>
                <w:lang w:eastAsia="zh-CN"/>
              </w:rPr>
              <w:t>能效限定值及</w:t>
            </w:r>
            <w:r>
              <w:rPr>
                <w:rFonts w:hint="eastAsia" w:ascii="宋体" w:hAnsi="宋体" w:cs="宋体"/>
                <w:color w:val="auto"/>
                <w:spacing w:val="2"/>
                <w:w w:val="99"/>
                <w:kern w:val="2"/>
                <w:sz w:val="21"/>
                <w:szCs w:val="21"/>
                <w:highlight w:val="none"/>
                <w:lang w:eastAsia="zh-CN"/>
              </w:rPr>
              <w:t>能</w:t>
            </w:r>
            <w:r>
              <w:rPr>
                <w:rFonts w:hint="eastAsia" w:ascii="宋体" w:hAnsi="宋体" w:cs="宋体"/>
                <w:color w:val="auto"/>
                <w:w w:val="99"/>
                <w:kern w:val="2"/>
                <w:sz w:val="21"/>
                <w:szCs w:val="21"/>
                <w:highlight w:val="none"/>
                <w:lang w:eastAsia="zh-CN"/>
              </w:rPr>
              <w:t>效等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21</w:t>
            </w:r>
            <w:r>
              <w:rPr>
                <w:rFonts w:hint="eastAsia" w:ascii="宋体" w:hAnsi="宋体" w:cs="宋体"/>
                <w:color w:val="auto"/>
                <w:w w:val="99"/>
                <w:kern w:val="2"/>
                <w:sz w:val="21"/>
                <w:szCs w:val="21"/>
                <w:highlight w:val="none"/>
                <w:lang w:eastAsia="zh-CN"/>
              </w:rPr>
              <w:t>52</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w:t>
            </w:r>
          </w:p>
        </w:tc>
      </w:tr>
      <w:tr w14:paraId="335EE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7FAB4C">
            <w:pPr>
              <w:widowControl/>
              <w:jc w:val="left"/>
              <w:rPr>
                <w:rFonts w:ascii="宋体" w:hAnsi="宋体"/>
                <w:color w:val="auto"/>
                <w:szCs w:val="21"/>
                <w:highlight w:val="none"/>
              </w:rPr>
            </w:pPr>
          </w:p>
        </w:tc>
        <w:tc>
          <w:tcPr>
            <w:tcW w:w="1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E6C720">
            <w:pPr>
              <w:widowControl/>
              <w:jc w:val="left"/>
              <w:rPr>
                <w:rFonts w:ascii="宋体" w:hAnsi="宋体" w:cs="宋体"/>
                <w:color w:val="auto"/>
                <w:szCs w:val="21"/>
                <w:highlight w:val="none"/>
              </w:rPr>
            </w:pPr>
          </w:p>
        </w:tc>
        <w:tc>
          <w:tcPr>
            <w:tcW w:w="15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CA105D">
            <w:pPr>
              <w:widowControl/>
              <w:jc w:val="left"/>
              <w:rPr>
                <w:rFonts w:ascii="宋体" w:hAnsi="宋体"/>
                <w:color w:val="auto"/>
                <w:szCs w:val="21"/>
                <w:highlight w:val="none"/>
              </w:rPr>
            </w:pPr>
          </w:p>
        </w:tc>
        <w:tc>
          <w:tcPr>
            <w:tcW w:w="1435" w:type="dxa"/>
            <w:tcBorders>
              <w:top w:val="single" w:color="000000" w:sz="4" w:space="0"/>
              <w:left w:val="single" w:color="000000" w:sz="4" w:space="0"/>
              <w:bottom w:val="single" w:color="000000" w:sz="4" w:space="0"/>
              <w:right w:val="single" w:color="000000" w:sz="4" w:space="0"/>
            </w:tcBorders>
            <w:noWrap w:val="0"/>
            <w:vAlign w:val="center"/>
          </w:tcPr>
          <w:p w14:paraId="58B00486">
            <w:pPr>
              <w:jc w:val="center"/>
              <w:rPr>
                <w:rFonts w:ascii="宋体" w:hAnsi="宋体"/>
                <w:color w:val="auto"/>
                <w:szCs w:val="21"/>
                <w:highlight w:val="none"/>
              </w:rPr>
            </w:pPr>
            <w:r>
              <w:rPr>
                <w:rFonts w:hint="eastAsia" w:ascii="宋体" w:hAnsi="宋体"/>
                <w:color w:val="auto"/>
                <w:szCs w:val="21"/>
                <w:highlight w:val="none"/>
              </w:rPr>
              <w:t>A02021008地址打印机</w:t>
            </w:r>
          </w:p>
        </w:tc>
        <w:tc>
          <w:tcPr>
            <w:tcW w:w="3743" w:type="dxa"/>
            <w:tcBorders>
              <w:top w:val="single" w:color="000000" w:sz="4" w:space="0"/>
              <w:left w:val="single" w:color="000000" w:sz="4" w:space="0"/>
              <w:bottom w:val="single" w:color="000000" w:sz="4" w:space="0"/>
              <w:right w:val="single" w:color="000000" w:sz="4" w:space="0"/>
            </w:tcBorders>
            <w:noWrap w:val="0"/>
            <w:vAlign w:val="top"/>
          </w:tcPr>
          <w:p w14:paraId="4D8E7467">
            <w:pPr>
              <w:pStyle w:val="12"/>
              <w:spacing w:before="52"/>
              <w:ind w:left="7" w:righ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《复印</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spacing w:val="-58"/>
                <w:w w:val="99"/>
                <w:kern w:val="2"/>
                <w:sz w:val="21"/>
                <w:szCs w:val="21"/>
                <w:highlight w:val="none"/>
                <w:lang w:eastAsia="zh-CN"/>
              </w:rPr>
              <w:t>、</w:t>
            </w:r>
            <w:r>
              <w:rPr>
                <w:rFonts w:hint="eastAsia" w:ascii="宋体" w:hAnsi="宋体" w:cs="宋体"/>
                <w:color w:val="auto"/>
                <w:spacing w:val="2"/>
                <w:w w:val="99"/>
                <w:kern w:val="2"/>
                <w:sz w:val="21"/>
                <w:szCs w:val="21"/>
                <w:highlight w:val="none"/>
                <w:lang w:eastAsia="zh-CN"/>
              </w:rPr>
              <w:t>打</w:t>
            </w:r>
            <w:r>
              <w:rPr>
                <w:rFonts w:hint="eastAsia" w:ascii="宋体" w:hAnsi="宋体" w:cs="宋体"/>
                <w:color w:val="auto"/>
                <w:w w:val="99"/>
                <w:kern w:val="2"/>
                <w:sz w:val="21"/>
                <w:szCs w:val="21"/>
                <w:highlight w:val="none"/>
                <w:lang w:eastAsia="zh-CN"/>
              </w:rPr>
              <w:t>印机</w:t>
            </w:r>
            <w:r>
              <w:rPr>
                <w:rFonts w:hint="eastAsia" w:ascii="宋体" w:hAnsi="宋体" w:cs="宋体"/>
                <w:color w:val="auto"/>
                <w:spacing w:val="2"/>
                <w:w w:val="99"/>
                <w:kern w:val="2"/>
                <w:sz w:val="21"/>
                <w:szCs w:val="21"/>
                <w:highlight w:val="none"/>
                <w:lang w:eastAsia="zh-CN"/>
              </w:rPr>
              <w:t>和</w:t>
            </w:r>
            <w:r>
              <w:rPr>
                <w:rFonts w:hint="eastAsia" w:ascii="宋体" w:hAnsi="宋体" w:cs="宋体"/>
                <w:color w:val="auto"/>
                <w:w w:val="99"/>
                <w:kern w:val="2"/>
                <w:sz w:val="21"/>
                <w:szCs w:val="21"/>
                <w:highlight w:val="none"/>
                <w:lang w:eastAsia="zh-CN"/>
              </w:rPr>
              <w:t>传真</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w w:val="99"/>
                <w:kern w:val="2"/>
                <w:sz w:val="21"/>
                <w:szCs w:val="21"/>
                <w:highlight w:val="none"/>
                <w:lang w:eastAsia="zh-CN"/>
              </w:rPr>
              <w:t>能效限定值及</w:t>
            </w:r>
            <w:r>
              <w:rPr>
                <w:rFonts w:hint="eastAsia" w:ascii="宋体" w:hAnsi="宋体" w:cs="宋体"/>
                <w:color w:val="auto"/>
                <w:spacing w:val="2"/>
                <w:w w:val="99"/>
                <w:kern w:val="2"/>
                <w:sz w:val="21"/>
                <w:szCs w:val="21"/>
                <w:highlight w:val="none"/>
                <w:lang w:eastAsia="zh-CN"/>
              </w:rPr>
              <w:t>能</w:t>
            </w:r>
            <w:r>
              <w:rPr>
                <w:rFonts w:hint="eastAsia" w:ascii="宋体" w:hAnsi="宋体" w:cs="宋体"/>
                <w:color w:val="auto"/>
                <w:w w:val="99"/>
                <w:kern w:val="2"/>
                <w:sz w:val="21"/>
                <w:szCs w:val="21"/>
                <w:highlight w:val="none"/>
                <w:lang w:eastAsia="zh-CN"/>
              </w:rPr>
              <w:t>效等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21</w:t>
            </w:r>
            <w:r>
              <w:rPr>
                <w:rFonts w:hint="eastAsia" w:ascii="宋体" w:hAnsi="宋体" w:cs="宋体"/>
                <w:color w:val="auto"/>
                <w:w w:val="99"/>
                <w:kern w:val="2"/>
                <w:sz w:val="21"/>
                <w:szCs w:val="21"/>
                <w:highlight w:val="none"/>
                <w:lang w:eastAsia="zh-CN"/>
              </w:rPr>
              <w:t>52</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w:t>
            </w:r>
          </w:p>
        </w:tc>
      </w:tr>
      <w:tr w14:paraId="54B52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1A1A78">
            <w:pPr>
              <w:widowControl/>
              <w:jc w:val="left"/>
              <w:rPr>
                <w:rFonts w:ascii="宋体" w:hAnsi="宋体"/>
                <w:color w:val="auto"/>
                <w:szCs w:val="21"/>
                <w:highlight w:val="none"/>
              </w:rPr>
            </w:pPr>
          </w:p>
        </w:tc>
        <w:tc>
          <w:tcPr>
            <w:tcW w:w="1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7142D1">
            <w:pPr>
              <w:widowControl/>
              <w:jc w:val="left"/>
              <w:rPr>
                <w:rFonts w:ascii="宋体" w:hAnsi="宋体" w:cs="宋体"/>
                <w:color w:val="auto"/>
                <w:szCs w:val="21"/>
                <w:highlight w:val="none"/>
              </w:rPr>
            </w:pPr>
          </w:p>
        </w:tc>
        <w:tc>
          <w:tcPr>
            <w:tcW w:w="15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32F667">
            <w:pPr>
              <w:widowControl/>
              <w:jc w:val="left"/>
              <w:rPr>
                <w:rFonts w:ascii="宋体" w:hAnsi="宋体"/>
                <w:color w:val="auto"/>
                <w:szCs w:val="21"/>
                <w:highlight w:val="none"/>
              </w:rPr>
            </w:pPr>
          </w:p>
        </w:tc>
        <w:tc>
          <w:tcPr>
            <w:tcW w:w="1435" w:type="dxa"/>
            <w:tcBorders>
              <w:top w:val="single" w:color="000000" w:sz="4" w:space="0"/>
              <w:left w:val="single" w:color="000000" w:sz="4" w:space="0"/>
              <w:bottom w:val="single" w:color="000000" w:sz="4" w:space="0"/>
              <w:right w:val="single" w:color="000000" w:sz="4" w:space="0"/>
            </w:tcBorders>
            <w:noWrap w:val="0"/>
            <w:vAlign w:val="center"/>
          </w:tcPr>
          <w:p w14:paraId="1A4952E9">
            <w:pPr>
              <w:jc w:val="center"/>
              <w:rPr>
                <w:rFonts w:ascii="宋体" w:hAnsi="宋体"/>
                <w:color w:val="auto"/>
                <w:szCs w:val="21"/>
                <w:highlight w:val="none"/>
              </w:rPr>
            </w:pPr>
            <w:r>
              <w:rPr>
                <w:rFonts w:hint="eastAsia" w:ascii="宋体" w:hAnsi="宋体"/>
                <w:color w:val="auto"/>
                <w:szCs w:val="21"/>
                <w:highlight w:val="none"/>
              </w:rPr>
              <w:t>A02021099其他打印机</w:t>
            </w:r>
          </w:p>
        </w:tc>
        <w:tc>
          <w:tcPr>
            <w:tcW w:w="3743" w:type="dxa"/>
            <w:tcBorders>
              <w:top w:val="single" w:color="000000" w:sz="4" w:space="0"/>
              <w:left w:val="single" w:color="000000" w:sz="4" w:space="0"/>
              <w:bottom w:val="single" w:color="000000" w:sz="4" w:space="0"/>
              <w:right w:val="single" w:color="000000" w:sz="4" w:space="0"/>
            </w:tcBorders>
            <w:noWrap w:val="0"/>
            <w:vAlign w:val="top"/>
          </w:tcPr>
          <w:p w14:paraId="56F3F623">
            <w:pPr>
              <w:pStyle w:val="12"/>
              <w:spacing w:before="52"/>
              <w:ind w:left="7" w:righ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《复印</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spacing w:val="-58"/>
                <w:w w:val="99"/>
                <w:kern w:val="2"/>
                <w:sz w:val="21"/>
                <w:szCs w:val="21"/>
                <w:highlight w:val="none"/>
                <w:lang w:eastAsia="zh-CN"/>
              </w:rPr>
              <w:t>、</w:t>
            </w:r>
            <w:r>
              <w:rPr>
                <w:rFonts w:hint="eastAsia" w:ascii="宋体" w:hAnsi="宋体" w:cs="宋体"/>
                <w:color w:val="auto"/>
                <w:spacing w:val="2"/>
                <w:w w:val="99"/>
                <w:kern w:val="2"/>
                <w:sz w:val="21"/>
                <w:szCs w:val="21"/>
                <w:highlight w:val="none"/>
                <w:lang w:eastAsia="zh-CN"/>
              </w:rPr>
              <w:t>打</w:t>
            </w:r>
            <w:r>
              <w:rPr>
                <w:rFonts w:hint="eastAsia" w:ascii="宋体" w:hAnsi="宋体" w:cs="宋体"/>
                <w:color w:val="auto"/>
                <w:w w:val="99"/>
                <w:kern w:val="2"/>
                <w:sz w:val="21"/>
                <w:szCs w:val="21"/>
                <w:highlight w:val="none"/>
                <w:lang w:eastAsia="zh-CN"/>
              </w:rPr>
              <w:t>印机</w:t>
            </w:r>
            <w:r>
              <w:rPr>
                <w:rFonts w:hint="eastAsia" w:ascii="宋体" w:hAnsi="宋体" w:cs="宋体"/>
                <w:color w:val="auto"/>
                <w:spacing w:val="2"/>
                <w:w w:val="99"/>
                <w:kern w:val="2"/>
                <w:sz w:val="21"/>
                <w:szCs w:val="21"/>
                <w:highlight w:val="none"/>
                <w:lang w:eastAsia="zh-CN"/>
              </w:rPr>
              <w:t>和</w:t>
            </w:r>
            <w:r>
              <w:rPr>
                <w:rFonts w:hint="eastAsia" w:ascii="宋体" w:hAnsi="宋体" w:cs="宋体"/>
                <w:color w:val="auto"/>
                <w:w w:val="99"/>
                <w:kern w:val="2"/>
                <w:sz w:val="21"/>
                <w:szCs w:val="21"/>
                <w:highlight w:val="none"/>
                <w:lang w:eastAsia="zh-CN"/>
              </w:rPr>
              <w:t>传真</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w w:val="99"/>
                <w:kern w:val="2"/>
                <w:sz w:val="21"/>
                <w:szCs w:val="21"/>
                <w:highlight w:val="none"/>
                <w:lang w:eastAsia="zh-CN"/>
              </w:rPr>
              <w:t>能效限定值及</w:t>
            </w:r>
            <w:r>
              <w:rPr>
                <w:rFonts w:hint="eastAsia" w:ascii="宋体" w:hAnsi="宋体" w:cs="宋体"/>
                <w:color w:val="auto"/>
                <w:spacing w:val="2"/>
                <w:w w:val="99"/>
                <w:kern w:val="2"/>
                <w:sz w:val="21"/>
                <w:szCs w:val="21"/>
                <w:highlight w:val="none"/>
                <w:lang w:eastAsia="zh-CN"/>
              </w:rPr>
              <w:t>能</w:t>
            </w:r>
            <w:r>
              <w:rPr>
                <w:rFonts w:hint="eastAsia" w:ascii="宋体" w:hAnsi="宋体" w:cs="宋体"/>
                <w:color w:val="auto"/>
                <w:w w:val="99"/>
                <w:kern w:val="2"/>
                <w:sz w:val="21"/>
                <w:szCs w:val="21"/>
                <w:highlight w:val="none"/>
                <w:lang w:eastAsia="zh-CN"/>
              </w:rPr>
              <w:t>效等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21</w:t>
            </w:r>
            <w:r>
              <w:rPr>
                <w:rFonts w:hint="eastAsia" w:ascii="宋体" w:hAnsi="宋体" w:cs="宋体"/>
                <w:color w:val="auto"/>
                <w:w w:val="99"/>
                <w:kern w:val="2"/>
                <w:sz w:val="21"/>
                <w:szCs w:val="21"/>
                <w:highlight w:val="none"/>
                <w:lang w:eastAsia="zh-CN"/>
              </w:rPr>
              <w:t>52</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w:t>
            </w:r>
          </w:p>
        </w:tc>
      </w:tr>
      <w:tr w14:paraId="6261E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E9D09A">
            <w:pPr>
              <w:widowControl/>
              <w:jc w:val="left"/>
              <w:rPr>
                <w:rFonts w:ascii="宋体" w:hAnsi="宋体"/>
                <w:color w:val="auto"/>
                <w:szCs w:val="21"/>
                <w:highlight w:val="none"/>
              </w:rPr>
            </w:pPr>
          </w:p>
        </w:tc>
        <w:tc>
          <w:tcPr>
            <w:tcW w:w="1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23505D">
            <w:pPr>
              <w:widowControl/>
              <w:jc w:val="left"/>
              <w:rPr>
                <w:rFonts w:ascii="宋体" w:hAnsi="宋体" w:cs="宋体"/>
                <w:color w:val="auto"/>
                <w:szCs w:val="21"/>
                <w:highlight w:val="none"/>
              </w:rPr>
            </w:pPr>
          </w:p>
        </w:tc>
        <w:tc>
          <w:tcPr>
            <w:tcW w:w="1571" w:type="dxa"/>
            <w:vMerge w:val="restart"/>
            <w:tcBorders>
              <w:top w:val="single" w:color="000000" w:sz="4" w:space="0"/>
              <w:left w:val="single" w:color="000000" w:sz="4" w:space="0"/>
              <w:bottom w:val="single" w:color="000000" w:sz="4" w:space="0"/>
              <w:right w:val="single" w:color="000000" w:sz="4" w:space="0"/>
            </w:tcBorders>
            <w:noWrap w:val="0"/>
            <w:vAlign w:val="center"/>
          </w:tcPr>
          <w:p w14:paraId="587C5C7A">
            <w:pPr>
              <w:jc w:val="center"/>
              <w:rPr>
                <w:rFonts w:ascii="宋体" w:hAnsi="宋体"/>
                <w:color w:val="auto"/>
                <w:szCs w:val="21"/>
                <w:highlight w:val="none"/>
              </w:rPr>
            </w:pPr>
            <w:r>
              <w:rPr>
                <w:rFonts w:hint="eastAsia" w:ascii="宋体" w:hAnsi="宋体"/>
                <w:color w:val="auto"/>
                <w:szCs w:val="21"/>
                <w:highlight w:val="none"/>
              </w:rPr>
              <w:t>A02021100输入输出设备</w:t>
            </w:r>
          </w:p>
        </w:tc>
        <w:tc>
          <w:tcPr>
            <w:tcW w:w="1435" w:type="dxa"/>
            <w:tcBorders>
              <w:top w:val="single" w:color="000000" w:sz="4" w:space="0"/>
              <w:left w:val="single" w:color="000000" w:sz="4" w:space="0"/>
              <w:bottom w:val="single" w:color="000000" w:sz="4" w:space="0"/>
              <w:right w:val="single" w:color="000000" w:sz="4" w:space="0"/>
            </w:tcBorders>
            <w:noWrap w:val="0"/>
            <w:vAlign w:val="center"/>
          </w:tcPr>
          <w:p w14:paraId="258394D0">
            <w:pPr>
              <w:jc w:val="center"/>
              <w:rPr>
                <w:rFonts w:ascii="宋体" w:hAnsi="宋体"/>
                <w:color w:val="auto"/>
                <w:szCs w:val="21"/>
                <w:highlight w:val="none"/>
              </w:rPr>
            </w:pPr>
            <w:r>
              <w:rPr>
                <w:rFonts w:hint="eastAsia" w:ascii="宋体" w:hAnsi="宋体"/>
                <w:color w:val="auto"/>
                <w:szCs w:val="21"/>
                <w:highlight w:val="none"/>
              </w:rPr>
              <w:t>A02021104液晶显示器</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14:paraId="092CC8E8">
            <w:pPr>
              <w:rPr>
                <w:rFonts w:ascii="宋体" w:hAnsi="宋体"/>
                <w:color w:val="auto"/>
                <w:szCs w:val="21"/>
                <w:highlight w:val="none"/>
              </w:rPr>
            </w:pPr>
            <w:r>
              <w:rPr>
                <w:rFonts w:hint="eastAsia" w:ascii="宋体" w:hAnsi="宋体" w:cs="宋体"/>
                <w:color w:val="auto"/>
                <w:spacing w:val="12"/>
                <w:w w:val="99"/>
                <w:szCs w:val="21"/>
                <w:highlight w:val="none"/>
              </w:rPr>
              <w:t>《计算机显示器能效限</w:t>
            </w:r>
            <w:r>
              <w:rPr>
                <w:rFonts w:hint="eastAsia" w:ascii="宋体" w:hAnsi="宋体" w:cs="宋体"/>
                <w:color w:val="auto"/>
                <w:spacing w:val="9"/>
                <w:w w:val="99"/>
                <w:szCs w:val="21"/>
                <w:highlight w:val="none"/>
              </w:rPr>
              <w:t>定</w:t>
            </w:r>
            <w:r>
              <w:rPr>
                <w:rFonts w:hint="eastAsia" w:ascii="宋体" w:hAnsi="宋体" w:cs="宋体"/>
                <w:color w:val="auto"/>
                <w:spacing w:val="12"/>
                <w:w w:val="99"/>
                <w:szCs w:val="21"/>
                <w:highlight w:val="none"/>
              </w:rPr>
              <w:t>值及</w:t>
            </w:r>
            <w:r>
              <w:rPr>
                <w:rFonts w:hint="eastAsia" w:ascii="宋体" w:hAnsi="宋体" w:cs="宋体"/>
                <w:color w:val="auto"/>
                <w:w w:val="99"/>
                <w:szCs w:val="21"/>
                <w:highlight w:val="none"/>
              </w:rPr>
              <w:t>能效等级</w:t>
            </w:r>
            <w:r>
              <w:rPr>
                <w:rFonts w:hint="eastAsia" w:ascii="宋体" w:hAnsi="宋体" w:cs="宋体"/>
                <w:color w:val="auto"/>
                <w:spacing w:val="2"/>
                <w:w w:val="99"/>
                <w:szCs w:val="21"/>
                <w:highlight w:val="none"/>
              </w:rPr>
              <w:t>》</w:t>
            </w:r>
            <w:r>
              <w:rPr>
                <w:rFonts w:hint="eastAsia" w:ascii="宋体" w:hAnsi="宋体" w:cs="宋体"/>
                <w:color w:val="auto"/>
                <w:w w:val="99"/>
                <w:szCs w:val="21"/>
                <w:highlight w:val="none"/>
              </w:rPr>
              <w:t>（</w:t>
            </w:r>
            <w:r>
              <w:rPr>
                <w:rFonts w:hint="eastAsia" w:ascii="宋体" w:hAnsi="宋体" w:cs="宋体"/>
                <w:color w:val="auto"/>
                <w:spacing w:val="1"/>
                <w:w w:val="99"/>
                <w:szCs w:val="21"/>
                <w:highlight w:val="none"/>
              </w:rPr>
              <w:t>G</w:t>
            </w:r>
            <w:r>
              <w:rPr>
                <w:rFonts w:hint="eastAsia" w:ascii="宋体" w:hAnsi="宋体" w:cs="宋体"/>
                <w:color w:val="auto"/>
                <w:w w:val="99"/>
                <w:szCs w:val="21"/>
                <w:highlight w:val="none"/>
              </w:rPr>
              <w:t>B</w:t>
            </w:r>
            <w:r>
              <w:rPr>
                <w:rFonts w:hint="eastAsia" w:ascii="宋体" w:hAnsi="宋体" w:cs="宋体"/>
                <w:color w:val="auto"/>
                <w:spacing w:val="1"/>
                <w:w w:val="99"/>
                <w:szCs w:val="21"/>
                <w:highlight w:val="none"/>
              </w:rPr>
              <w:t>21</w:t>
            </w:r>
            <w:r>
              <w:rPr>
                <w:rFonts w:hint="eastAsia" w:ascii="宋体" w:hAnsi="宋体" w:cs="宋体"/>
                <w:color w:val="auto"/>
                <w:w w:val="99"/>
                <w:szCs w:val="21"/>
                <w:highlight w:val="none"/>
              </w:rPr>
              <w:t>52</w:t>
            </w:r>
            <w:r>
              <w:rPr>
                <w:rFonts w:hint="eastAsia" w:ascii="宋体" w:hAnsi="宋体" w:cs="宋体"/>
                <w:color w:val="auto"/>
                <w:spacing w:val="1"/>
                <w:w w:val="99"/>
                <w:szCs w:val="21"/>
                <w:highlight w:val="none"/>
              </w:rPr>
              <w:t>0</w:t>
            </w:r>
            <w:r>
              <w:rPr>
                <w:rFonts w:hint="eastAsia" w:ascii="宋体" w:hAnsi="宋体" w:cs="宋体"/>
                <w:color w:val="auto"/>
                <w:w w:val="99"/>
                <w:szCs w:val="21"/>
                <w:highlight w:val="none"/>
              </w:rPr>
              <w:t>）</w:t>
            </w:r>
          </w:p>
        </w:tc>
      </w:tr>
      <w:tr w14:paraId="1E9CE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165717">
            <w:pPr>
              <w:widowControl/>
              <w:jc w:val="left"/>
              <w:rPr>
                <w:rFonts w:ascii="宋体" w:hAnsi="宋体"/>
                <w:color w:val="auto"/>
                <w:szCs w:val="21"/>
                <w:highlight w:val="none"/>
              </w:rPr>
            </w:pPr>
          </w:p>
        </w:tc>
        <w:tc>
          <w:tcPr>
            <w:tcW w:w="1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4076FD">
            <w:pPr>
              <w:widowControl/>
              <w:jc w:val="left"/>
              <w:rPr>
                <w:rFonts w:ascii="宋体" w:hAnsi="宋体" w:cs="宋体"/>
                <w:color w:val="auto"/>
                <w:szCs w:val="21"/>
                <w:highlight w:val="none"/>
              </w:rPr>
            </w:pPr>
          </w:p>
        </w:tc>
        <w:tc>
          <w:tcPr>
            <w:tcW w:w="15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F47179">
            <w:pPr>
              <w:widowControl/>
              <w:jc w:val="left"/>
              <w:rPr>
                <w:rFonts w:ascii="宋体" w:hAnsi="宋体"/>
                <w:color w:val="auto"/>
                <w:szCs w:val="21"/>
                <w:highlight w:val="none"/>
              </w:rPr>
            </w:pPr>
          </w:p>
        </w:tc>
        <w:tc>
          <w:tcPr>
            <w:tcW w:w="1435" w:type="dxa"/>
            <w:tcBorders>
              <w:top w:val="single" w:color="000000" w:sz="4" w:space="0"/>
              <w:left w:val="single" w:color="000000" w:sz="4" w:space="0"/>
              <w:bottom w:val="single" w:color="000000" w:sz="4" w:space="0"/>
              <w:right w:val="single" w:color="000000" w:sz="4" w:space="0"/>
            </w:tcBorders>
            <w:noWrap w:val="0"/>
            <w:vAlign w:val="center"/>
          </w:tcPr>
          <w:p w14:paraId="0D0A84B2">
            <w:pPr>
              <w:jc w:val="center"/>
              <w:rPr>
                <w:rFonts w:ascii="宋体" w:hAnsi="宋体"/>
                <w:color w:val="auto"/>
                <w:szCs w:val="21"/>
                <w:highlight w:val="none"/>
              </w:rPr>
            </w:pPr>
            <w:r>
              <w:rPr>
                <w:rFonts w:hint="eastAsia" w:ascii="宋体" w:hAnsi="宋体"/>
                <w:color w:val="auto"/>
                <w:szCs w:val="21"/>
                <w:highlight w:val="none"/>
              </w:rPr>
              <w:t>A02021118扫描仪</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14:paraId="1E09DD97">
            <w:pPr>
              <w:rPr>
                <w:rFonts w:ascii="宋体" w:hAnsi="宋体"/>
                <w:color w:val="auto"/>
                <w:szCs w:val="21"/>
                <w:highlight w:val="none"/>
              </w:rPr>
            </w:pPr>
            <w:r>
              <w:rPr>
                <w:rFonts w:hint="eastAsia" w:ascii="宋体" w:hAnsi="宋体" w:cs="宋体"/>
                <w:color w:val="auto"/>
                <w:w w:val="99"/>
                <w:szCs w:val="21"/>
                <w:highlight w:val="none"/>
              </w:rPr>
              <w:t>参</w:t>
            </w:r>
            <w:r>
              <w:rPr>
                <w:rFonts w:hint="eastAsia" w:ascii="宋体" w:hAnsi="宋体" w:cs="宋体"/>
                <w:color w:val="auto"/>
                <w:spacing w:val="-29"/>
                <w:w w:val="99"/>
                <w:szCs w:val="21"/>
                <w:highlight w:val="none"/>
              </w:rPr>
              <w:t>照</w:t>
            </w:r>
            <w:r>
              <w:rPr>
                <w:rFonts w:hint="eastAsia" w:ascii="宋体" w:hAnsi="宋体" w:cs="宋体"/>
                <w:color w:val="auto"/>
                <w:w w:val="99"/>
                <w:szCs w:val="21"/>
                <w:highlight w:val="none"/>
              </w:rPr>
              <w:t>《</w:t>
            </w:r>
            <w:r>
              <w:rPr>
                <w:rFonts w:hint="eastAsia" w:ascii="宋体" w:hAnsi="宋体" w:cs="宋体"/>
                <w:color w:val="auto"/>
                <w:spacing w:val="2"/>
                <w:w w:val="99"/>
                <w:szCs w:val="21"/>
                <w:highlight w:val="none"/>
              </w:rPr>
              <w:t>复</w:t>
            </w:r>
            <w:r>
              <w:rPr>
                <w:rFonts w:hint="eastAsia" w:ascii="宋体" w:hAnsi="宋体" w:cs="宋体"/>
                <w:color w:val="auto"/>
                <w:w w:val="99"/>
                <w:szCs w:val="21"/>
                <w:highlight w:val="none"/>
              </w:rPr>
              <w:t>印</w:t>
            </w:r>
            <w:r>
              <w:rPr>
                <w:rFonts w:hint="eastAsia" w:ascii="宋体" w:hAnsi="宋体" w:cs="宋体"/>
                <w:color w:val="auto"/>
                <w:spacing w:val="2"/>
                <w:w w:val="99"/>
                <w:szCs w:val="21"/>
                <w:highlight w:val="none"/>
              </w:rPr>
              <w:t>机</w:t>
            </w:r>
            <w:r>
              <w:rPr>
                <w:rFonts w:hint="eastAsia" w:ascii="宋体" w:hAnsi="宋体" w:cs="宋体"/>
                <w:color w:val="auto"/>
                <w:spacing w:val="-29"/>
                <w:w w:val="99"/>
                <w:szCs w:val="21"/>
                <w:highlight w:val="none"/>
              </w:rPr>
              <w:t>、</w:t>
            </w:r>
            <w:r>
              <w:rPr>
                <w:rFonts w:hint="eastAsia" w:ascii="宋体" w:hAnsi="宋体" w:cs="宋体"/>
                <w:color w:val="auto"/>
                <w:w w:val="99"/>
                <w:szCs w:val="21"/>
                <w:highlight w:val="none"/>
              </w:rPr>
              <w:t>打</w:t>
            </w:r>
            <w:r>
              <w:rPr>
                <w:rFonts w:hint="eastAsia" w:ascii="宋体" w:hAnsi="宋体" w:cs="宋体"/>
                <w:color w:val="auto"/>
                <w:spacing w:val="2"/>
                <w:w w:val="99"/>
                <w:szCs w:val="21"/>
                <w:highlight w:val="none"/>
              </w:rPr>
              <w:t>印</w:t>
            </w:r>
            <w:r>
              <w:rPr>
                <w:rFonts w:hint="eastAsia" w:ascii="宋体" w:hAnsi="宋体" w:cs="宋体"/>
                <w:color w:val="auto"/>
                <w:w w:val="99"/>
                <w:szCs w:val="21"/>
                <w:highlight w:val="none"/>
              </w:rPr>
              <w:t>机和</w:t>
            </w:r>
            <w:r>
              <w:rPr>
                <w:rFonts w:hint="eastAsia" w:ascii="宋体" w:hAnsi="宋体" w:cs="宋体"/>
                <w:color w:val="auto"/>
                <w:spacing w:val="2"/>
                <w:w w:val="99"/>
                <w:szCs w:val="21"/>
                <w:highlight w:val="none"/>
              </w:rPr>
              <w:t>传</w:t>
            </w:r>
            <w:r>
              <w:rPr>
                <w:rFonts w:hint="eastAsia" w:ascii="宋体" w:hAnsi="宋体" w:cs="宋体"/>
                <w:color w:val="auto"/>
                <w:w w:val="99"/>
                <w:szCs w:val="21"/>
                <w:highlight w:val="none"/>
              </w:rPr>
              <w:t>真机能效限定</w:t>
            </w:r>
            <w:r>
              <w:rPr>
                <w:rFonts w:hint="eastAsia" w:ascii="宋体" w:hAnsi="宋体" w:cs="宋体"/>
                <w:color w:val="auto"/>
                <w:spacing w:val="2"/>
                <w:w w:val="99"/>
                <w:szCs w:val="21"/>
                <w:highlight w:val="none"/>
              </w:rPr>
              <w:t>值</w:t>
            </w:r>
            <w:r>
              <w:rPr>
                <w:rFonts w:hint="eastAsia" w:ascii="宋体" w:hAnsi="宋体" w:cs="宋体"/>
                <w:color w:val="auto"/>
                <w:w w:val="99"/>
                <w:szCs w:val="21"/>
                <w:highlight w:val="none"/>
              </w:rPr>
              <w:t>及能</w:t>
            </w:r>
            <w:r>
              <w:rPr>
                <w:rFonts w:hint="eastAsia" w:ascii="宋体" w:hAnsi="宋体" w:cs="宋体"/>
                <w:color w:val="auto"/>
                <w:spacing w:val="2"/>
                <w:w w:val="99"/>
                <w:szCs w:val="21"/>
                <w:highlight w:val="none"/>
              </w:rPr>
              <w:t>效</w:t>
            </w:r>
            <w:r>
              <w:rPr>
                <w:rFonts w:hint="eastAsia" w:ascii="宋体" w:hAnsi="宋体" w:cs="宋体"/>
                <w:color w:val="auto"/>
                <w:w w:val="99"/>
                <w:szCs w:val="21"/>
                <w:highlight w:val="none"/>
              </w:rPr>
              <w:t>等级</w:t>
            </w:r>
            <w:r>
              <w:rPr>
                <w:rFonts w:hint="eastAsia" w:ascii="宋体" w:hAnsi="宋体" w:cs="宋体"/>
                <w:color w:val="auto"/>
                <w:spacing w:val="-106"/>
                <w:w w:val="99"/>
                <w:szCs w:val="21"/>
                <w:highlight w:val="none"/>
              </w:rPr>
              <w:t>》</w:t>
            </w:r>
            <w:r>
              <w:rPr>
                <w:rFonts w:hint="eastAsia" w:ascii="宋体" w:hAnsi="宋体" w:cs="宋体"/>
                <w:color w:val="auto"/>
                <w:w w:val="99"/>
                <w:szCs w:val="21"/>
                <w:highlight w:val="none"/>
              </w:rPr>
              <w:t>（</w:t>
            </w:r>
            <w:r>
              <w:rPr>
                <w:rFonts w:hint="eastAsia" w:ascii="宋体" w:hAnsi="宋体" w:cs="宋体"/>
                <w:color w:val="auto"/>
                <w:spacing w:val="1"/>
                <w:w w:val="99"/>
                <w:szCs w:val="21"/>
                <w:highlight w:val="none"/>
              </w:rPr>
              <w:t>G</w:t>
            </w:r>
            <w:r>
              <w:rPr>
                <w:rFonts w:hint="eastAsia" w:ascii="宋体" w:hAnsi="宋体" w:cs="宋体"/>
                <w:color w:val="auto"/>
                <w:w w:val="99"/>
                <w:szCs w:val="21"/>
                <w:highlight w:val="none"/>
              </w:rPr>
              <w:t>B</w:t>
            </w:r>
            <w:r>
              <w:rPr>
                <w:rFonts w:hint="eastAsia" w:ascii="宋体" w:hAnsi="宋体" w:cs="宋体"/>
                <w:color w:val="auto"/>
                <w:spacing w:val="1"/>
                <w:w w:val="99"/>
                <w:szCs w:val="21"/>
                <w:highlight w:val="none"/>
              </w:rPr>
              <w:t>2152</w:t>
            </w:r>
            <w:r>
              <w:rPr>
                <w:rFonts w:hint="eastAsia" w:ascii="宋体" w:hAnsi="宋体" w:cs="宋体"/>
                <w:color w:val="auto"/>
                <w:w w:val="99"/>
                <w:szCs w:val="21"/>
                <w:highlight w:val="none"/>
              </w:rPr>
              <w:t>1）</w:t>
            </w:r>
            <w:r>
              <w:rPr>
                <w:rFonts w:hint="eastAsia" w:ascii="宋体" w:hAnsi="宋体" w:cs="宋体"/>
                <w:color w:val="auto"/>
                <w:spacing w:val="2"/>
                <w:w w:val="99"/>
                <w:szCs w:val="21"/>
                <w:highlight w:val="none"/>
              </w:rPr>
              <w:t>中</w:t>
            </w:r>
            <w:r>
              <w:rPr>
                <w:rFonts w:hint="eastAsia" w:ascii="宋体" w:hAnsi="宋体" w:cs="宋体"/>
                <w:color w:val="auto"/>
                <w:spacing w:val="4"/>
                <w:w w:val="99"/>
                <w:szCs w:val="21"/>
                <w:highlight w:val="none"/>
              </w:rPr>
              <w:t>打印速</w:t>
            </w:r>
            <w:r>
              <w:rPr>
                <w:rFonts w:hint="eastAsia" w:ascii="宋体" w:hAnsi="宋体" w:cs="宋体"/>
                <w:color w:val="auto"/>
                <w:spacing w:val="2"/>
                <w:w w:val="99"/>
                <w:szCs w:val="21"/>
                <w:highlight w:val="none"/>
              </w:rPr>
              <w:t>度</w:t>
            </w:r>
            <w:r>
              <w:rPr>
                <w:rFonts w:hint="eastAsia" w:ascii="宋体" w:hAnsi="宋体" w:cs="宋体"/>
                <w:color w:val="auto"/>
                <w:w w:val="99"/>
                <w:szCs w:val="21"/>
                <w:highlight w:val="none"/>
              </w:rPr>
              <w:t>为</w:t>
            </w:r>
            <w:r>
              <w:rPr>
                <w:rFonts w:hint="eastAsia" w:ascii="宋体" w:hAnsi="宋体" w:cs="宋体"/>
                <w:color w:val="auto"/>
                <w:spacing w:val="1"/>
                <w:w w:val="99"/>
                <w:szCs w:val="21"/>
                <w:highlight w:val="none"/>
              </w:rPr>
              <w:t>1</w:t>
            </w:r>
            <w:r>
              <w:rPr>
                <w:rFonts w:hint="eastAsia" w:ascii="宋体" w:hAnsi="宋体" w:cs="宋体"/>
                <w:color w:val="auto"/>
                <w:w w:val="99"/>
                <w:szCs w:val="21"/>
                <w:highlight w:val="none"/>
              </w:rPr>
              <w:t>5</w:t>
            </w:r>
            <w:r>
              <w:rPr>
                <w:rFonts w:hint="eastAsia" w:ascii="宋体" w:hAnsi="宋体" w:cs="宋体"/>
                <w:color w:val="auto"/>
                <w:spacing w:val="2"/>
                <w:w w:val="99"/>
                <w:szCs w:val="21"/>
                <w:highlight w:val="none"/>
              </w:rPr>
              <w:t>页</w:t>
            </w:r>
            <w:r>
              <w:rPr>
                <w:rFonts w:hint="eastAsia" w:ascii="宋体" w:hAnsi="宋体" w:cs="宋体"/>
                <w:color w:val="auto"/>
                <w:spacing w:val="5"/>
                <w:w w:val="99"/>
                <w:szCs w:val="21"/>
                <w:highlight w:val="none"/>
              </w:rPr>
              <w:t>/</w:t>
            </w:r>
            <w:r>
              <w:rPr>
                <w:rFonts w:hint="eastAsia" w:ascii="宋体" w:hAnsi="宋体" w:cs="宋体"/>
                <w:color w:val="auto"/>
                <w:spacing w:val="4"/>
                <w:w w:val="99"/>
                <w:szCs w:val="21"/>
                <w:highlight w:val="none"/>
              </w:rPr>
              <w:t>分的</w:t>
            </w:r>
            <w:r>
              <w:rPr>
                <w:rFonts w:hint="eastAsia" w:ascii="宋体" w:hAnsi="宋体" w:cs="宋体"/>
                <w:color w:val="auto"/>
                <w:spacing w:val="2"/>
                <w:w w:val="99"/>
                <w:szCs w:val="21"/>
                <w:highlight w:val="none"/>
              </w:rPr>
              <w:t>针</w:t>
            </w:r>
            <w:r>
              <w:rPr>
                <w:rFonts w:hint="eastAsia" w:ascii="宋体" w:hAnsi="宋体" w:cs="宋体"/>
                <w:color w:val="auto"/>
                <w:spacing w:val="4"/>
                <w:w w:val="99"/>
                <w:szCs w:val="21"/>
                <w:highlight w:val="none"/>
              </w:rPr>
              <w:t>式</w:t>
            </w:r>
            <w:r>
              <w:rPr>
                <w:rFonts w:hint="eastAsia" w:ascii="宋体" w:hAnsi="宋体" w:cs="宋体"/>
                <w:color w:val="auto"/>
                <w:w w:val="99"/>
                <w:szCs w:val="21"/>
                <w:highlight w:val="none"/>
              </w:rPr>
              <w:t>打印机相</w:t>
            </w:r>
            <w:r>
              <w:rPr>
                <w:rFonts w:hint="eastAsia" w:ascii="宋体" w:hAnsi="宋体" w:cs="宋体"/>
                <w:color w:val="auto"/>
                <w:spacing w:val="2"/>
                <w:w w:val="99"/>
                <w:szCs w:val="21"/>
                <w:highlight w:val="none"/>
              </w:rPr>
              <w:t>关</w:t>
            </w:r>
            <w:r>
              <w:rPr>
                <w:rFonts w:hint="eastAsia" w:ascii="宋体" w:hAnsi="宋体" w:cs="宋体"/>
                <w:color w:val="auto"/>
                <w:w w:val="99"/>
                <w:szCs w:val="21"/>
                <w:highlight w:val="none"/>
              </w:rPr>
              <w:t>要求</w:t>
            </w:r>
          </w:p>
        </w:tc>
      </w:tr>
      <w:tr w14:paraId="7270A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Borders>
              <w:top w:val="single" w:color="000000" w:sz="4" w:space="0"/>
              <w:left w:val="single" w:color="000000" w:sz="4" w:space="0"/>
              <w:bottom w:val="single" w:color="000000" w:sz="4" w:space="0"/>
              <w:right w:val="single" w:color="000000" w:sz="4" w:space="0"/>
            </w:tcBorders>
            <w:noWrap w:val="0"/>
            <w:vAlign w:val="center"/>
          </w:tcPr>
          <w:p w14:paraId="6ED3D2DB">
            <w:pPr>
              <w:jc w:val="center"/>
              <w:rPr>
                <w:rFonts w:ascii="宋体" w:hAnsi="宋体"/>
                <w:color w:val="auto"/>
                <w:szCs w:val="21"/>
                <w:highlight w:val="none"/>
              </w:rPr>
            </w:pPr>
            <w:r>
              <w:rPr>
                <w:rFonts w:hint="eastAsia" w:ascii="宋体" w:hAnsi="宋体"/>
                <w:color w:val="auto"/>
                <w:w w:val="99"/>
                <w:szCs w:val="21"/>
                <w:highlight w:val="none"/>
              </w:rPr>
              <w:t>3</w:t>
            </w:r>
          </w:p>
        </w:tc>
        <w:tc>
          <w:tcPr>
            <w:tcW w:w="1492" w:type="dxa"/>
            <w:tcBorders>
              <w:top w:val="single" w:color="000000" w:sz="4" w:space="0"/>
              <w:left w:val="single" w:color="000000" w:sz="4" w:space="0"/>
              <w:bottom w:val="single" w:color="000000" w:sz="4" w:space="0"/>
              <w:right w:val="single" w:color="000000" w:sz="4" w:space="0"/>
            </w:tcBorders>
            <w:noWrap w:val="0"/>
            <w:vAlign w:val="center"/>
          </w:tcPr>
          <w:p w14:paraId="248BE6A1">
            <w:pPr>
              <w:jc w:val="center"/>
              <w:rPr>
                <w:rFonts w:ascii="宋体" w:hAnsi="宋体"/>
                <w:color w:val="auto"/>
                <w:szCs w:val="21"/>
                <w:highlight w:val="none"/>
              </w:rPr>
            </w:pPr>
            <w:r>
              <w:rPr>
                <w:rFonts w:hint="eastAsia" w:ascii="宋体" w:hAnsi="宋体"/>
                <w:color w:val="auto"/>
                <w:szCs w:val="21"/>
                <w:highlight w:val="none"/>
              </w:rPr>
              <w:t>A02020200投影仪</w:t>
            </w:r>
          </w:p>
        </w:tc>
        <w:tc>
          <w:tcPr>
            <w:tcW w:w="1571" w:type="dxa"/>
            <w:tcBorders>
              <w:top w:val="single" w:color="000000" w:sz="4" w:space="0"/>
              <w:left w:val="single" w:color="000000" w:sz="4" w:space="0"/>
              <w:bottom w:val="single" w:color="000000" w:sz="4" w:space="0"/>
              <w:right w:val="single" w:color="000000" w:sz="4" w:space="0"/>
            </w:tcBorders>
            <w:noWrap w:val="0"/>
            <w:vAlign w:val="center"/>
          </w:tcPr>
          <w:p w14:paraId="7B852E8E">
            <w:pPr>
              <w:jc w:val="center"/>
              <w:rPr>
                <w:rFonts w:ascii="宋体" w:hAnsi="宋体"/>
                <w:color w:val="auto"/>
                <w:szCs w:val="21"/>
                <w:highlight w:val="none"/>
              </w:rPr>
            </w:pPr>
          </w:p>
        </w:tc>
        <w:tc>
          <w:tcPr>
            <w:tcW w:w="1435" w:type="dxa"/>
            <w:tcBorders>
              <w:top w:val="single" w:color="000000" w:sz="4" w:space="0"/>
              <w:left w:val="single" w:color="000000" w:sz="4" w:space="0"/>
              <w:bottom w:val="single" w:color="000000" w:sz="4" w:space="0"/>
              <w:right w:val="single" w:color="000000" w:sz="4" w:space="0"/>
            </w:tcBorders>
            <w:noWrap w:val="0"/>
            <w:vAlign w:val="center"/>
          </w:tcPr>
          <w:p w14:paraId="565D191F">
            <w:pPr>
              <w:jc w:val="center"/>
              <w:rPr>
                <w:rFonts w:ascii="宋体" w:hAnsi="宋体"/>
                <w:color w:val="auto"/>
                <w:szCs w:val="21"/>
                <w:highlight w:val="none"/>
              </w:rPr>
            </w:pPr>
          </w:p>
        </w:tc>
        <w:tc>
          <w:tcPr>
            <w:tcW w:w="3743" w:type="dxa"/>
            <w:tcBorders>
              <w:top w:val="single" w:color="000000" w:sz="4" w:space="0"/>
              <w:left w:val="single" w:color="000000" w:sz="4" w:space="0"/>
              <w:bottom w:val="single" w:color="000000" w:sz="4" w:space="0"/>
              <w:right w:val="single" w:color="000000" w:sz="4" w:space="0"/>
            </w:tcBorders>
            <w:noWrap w:val="0"/>
            <w:vAlign w:val="center"/>
          </w:tcPr>
          <w:p w14:paraId="188FC250">
            <w:pPr>
              <w:rPr>
                <w:rFonts w:ascii="宋体" w:hAnsi="宋体"/>
                <w:color w:val="auto"/>
                <w:szCs w:val="21"/>
                <w:highlight w:val="none"/>
              </w:rPr>
            </w:pPr>
            <w:r>
              <w:rPr>
                <w:rFonts w:hint="eastAsia" w:ascii="宋体" w:hAnsi="宋体" w:cs="宋体"/>
                <w:color w:val="auto"/>
                <w:w w:val="99"/>
                <w:szCs w:val="21"/>
                <w:highlight w:val="none"/>
              </w:rPr>
              <w:t>《投影</w:t>
            </w:r>
            <w:r>
              <w:rPr>
                <w:rFonts w:hint="eastAsia" w:ascii="宋体" w:hAnsi="宋体" w:cs="宋体"/>
                <w:color w:val="auto"/>
                <w:spacing w:val="2"/>
                <w:w w:val="99"/>
                <w:szCs w:val="21"/>
                <w:highlight w:val="none"/>
              </w:rPr>
              <w:t>机</w:t>
            </w:r>
            <w:r>
              <w:rPr>
                <w:rFonts w:hint="eastAsia" w:ascii="宋体" w:hAnsi="宋体" w:cs="宋体"/>
                <w:color w:val="auto"/>
                <w:w w:val="99"/>
                <w:szCs w:val="21"/>
                <w:highlight w:val="none"/>
              </w:rPr>
              <w:t>能效</w:t>
            </w:r>
            <w:r>
              <w:rPr>
                <w:rFonts w:hint="eastAsia" w:ascii="宋体" w:hAnsi="宋体" w:cs="宋体"/>
                <w:color w:val="auto"/>
                <w:spacing w:val="2"/>
                <w:w w:val="99"/>
                <w:szCs w:val="21"/>
                <w:highlight w:val="none"/>
              </w:rPr>
              <w:t>限</w:t>
            </w:r>
            <w:r>
              <w:rPr>
                <w:rFonts w:hint="eastAsia" w:ascii="宋体" w:hAnsi="宋体" w:cs="宋体"/>
                <w:color w:val="auto"/>
                <w:w w:val="99"/>
                <w:szCs w:val="21"/>
                <w:highlight w:val="none"/>
              </w:rPr>
              <w:t>定值</w:t>
            </w:r>
            <w:r>
              <w:rPr>
                <w:rFonts w:hint="eastAsia" w:ascii="宋体" w:hAnsi="宋体" w:cs="宋体"/>
                <w:color w:val="auto"/>
                <w:spacing w:val="2"/>
                <w:w w:val="99"/>
                <w:szCs w:val="21"/>
                <w:highlight w:val="none"/>
              </w:rPr>
              <w:t>及</w:t>
            </w:r>
            <w:r>
              <w:rPr>
                <w:rFonts w:hint="eastAsia" w:ascii="宋体" w:hAnsi="宋体" w:cs="宋体"/>
                <w:color w:val="auto"/>
                <w:w w:val="99"/>
                <w:szCs w:val="21"/>
                <w:highlight w:val="none"/>
              </w:rPr>
              <w:t>能</w:t>
            </w:r>
            <w:r>
              <w:rPr>
                <w:rFonts w:hint="eastAsia" w:ascii="宋体" w:hAnsi="宋体" w:cs="宋体"/>
                <w:color w:val="auto"/>
                <w:spacing w:val="2"/>
                <w:w w:val="99"/>
                <w:szCs w:val="21"/>
                <w:highlight w:val="none"/>
              </w:rPr>
              <w:t>效</w:t>
            </w:r>
            <w:r>
              <w:rPr>
                <w:rFonts w:hint="eastAsia" w:ascii="宋体" w:hAnsi="宋体" w:cs="宋体"/>
                <w:color w:val="auto"/>
                <w:w w:val="99"/>
                <w:szCs w:val="21"/>
                <w:highlight w:val="none"/>
              </w:rPr>
              <w:t>等级》（</w:t>
            </w:r>
            <w:r>
              <w:rPr>
                <w:rFonts w:hint="eastAsia" w:ascii="宋体" w:hAnsi="宋体" w:cs="宋体"/>
                <w:color w:val="auto"/>
                <w:spacing w:val="1"/>
                <w:w w:val="99"/>
                <w:szCs w:val="21"/>
                <w:highlight w:val="none"/>
              </w:rPr>
              <w:t>G</w:t>
            </w:r>
            <w:r>
              <w:rPr>
                <w:rFonts w:hint="eastAsia" w:ascii="宋体" w:hAnsi="宋体" w:cs="宋体"/>
                <w:color w:val="auto"/>
                <w:w w:val="99"/>
                <w:szCs w:val="21"/>
                <w:highlight w:val="none"/>
              </w:rPr>
              <w:t>B</w:t>
            </w:r>
            <w:r>
              <w:rPr>
                <w:rFonts w:hint="eastAsia" w:ascii="宋体" w:hAnsi="宋体" w:cs="宋体"/>
                <w:color w:val="auto"/>
                <w:spacing w:val="1"/>
                <w:w w:val="99"/>
                <w:szCs w:val="21"/>
                <w:highlight w:val="none"/>
              </w:rPr>
              <w:t>3</w:t>
            </w:r>
            <w:r>
              <w:rPr>
                <w:rFonts w:hint="eastAsia" w:ascii="宋体" w:hAnsi="宋体" w:cs="宋体"/>
                <w:color w:val="auto"/>
                <w:w w:val="99"/>
                <w:szCs w:val="21"/>
                <w:highlight w:val="none"/>
              </w:rPr>
              <w:t>20</w:t>
            </w:r>
            <w:r>
              <w:rPr>
                <w:rFonts w:hint="eastAsia" w:ascii="宋体" w:hAnsi="宋体" w:cs="宋体"/>
                <w:color w:val="auto"/>
                <w:spacing w:val="1"/>
                <w:w w:val="99"/>
                <w:szCs w:val="21"/>
                <w:highlight w:val="none"/>
              </w:rPr>
              <w:t>28</w:t>
            </w:r>
            <w:r>
              <w:rPr>
                <w:rFonts w:hint="eastAsia" w:ascii="宋体" w:hAnsi="宋体" w:cs="宋体"/>
                <w:color w:val="auto"/>
                <w:w w:val="99"/>
                <w:szCs w:val="21"/>
                <w:highlight w:val="none"/>
              </w:rPr>
              <w:t>）</w:t>
            </w:r>
          </w:p>
        </w:tc>
      </w:tr>
      <w:tr w14:paraId="3DCA8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Borders>
              <w:top w:val="single" w:color="000000" w:sz="4" w:space="0"/>
              <w:left w:val="single" w:color="000000" w:sz="4" w:space="0"/>
              <w:bottom w:val="single" w:color="000000" w:sz="4" w:space="0"/>
              <w:right w:val="single" w:color="000000" w:sz="4" w:space="0"/>
            </w:tcBorders>
            <w:noWrap w:val="0"/>
            <w:vAlign w:val="center"/>
          </w:tcPr>
          <w:p w14:paraId="6D5BB6F6">
            <w:pPr>
              <w:jc w:val="center"/>
              <w:rPr>
                <w:rFonts w:ascii="宋体" w:hAnsi="宋体"/>
                <w:color w:val="auto"/>
                <w:szCs w:val="21"/>
                <w:highlight w:val="none"/>
              </w:rPr>
            </w:pPr>
            <w:r>
              <w:rPr>
                <w:rFonts w:hint="eastAsia" w:ascii="宋体" w:hAnsi="宋体"/>
                <w:color w:val="auto"/>
                <w:szCs w:val="21"/>
                <w:highlight w:val="none"/>
              </w:rPr>
              <w:t>4</w:t>
            </w:r>
          </w:p>
        </w:tc>
        <w:tc>
          <w:tcPr>
            <w:tcW w:w="1492" w:type="dxa"/>
            <w:tcBorders>
              <w:top w:val="single" w:color="000000" w:sz="4" w:space="0"/>
              <w:left w:val="single" w:color="000000" w:sz="4" w:space="0"/>
              <w:bottom w:val="single" w:color="000000" w:sz="4" w:space="0"/>
              <w:right w:val="single" w:color="000000" w:sz="4" w:space="0"/>
            </w:tcBorders>
            <w:noWrap w:val="0"/>
            <w:vAlign w:val="center"/>
          </w:tcPr>
          <w:p w14:paraId="148B2DB4">
            <w:pPr>
              <w:pStyle w:val="12"/>
              <w:spacing w:before="66"/>
              <w:ind w:left="7"/>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A02020400</w:t>
            </w:r>
            <w:r>
              <w:rPr>
                <w:rFonts w:hint="eastAsia" w:ascii="宋体" w:hAnsi="宋体" w:cs="宋体"/>
                <w:color w:val="auto"/>
                <w:w w:val="99"/>
                <w:kern w:val="2"/>
                <w:sz w:val="21"/>
                <w:szCs w:val="21"/>
                <w:highlight w:val="none"/>
              </w:rPr>
              <w:t>多功能一体机</w:t>
            </w:r>
          </w:p>
        </w:tc>
        <w:tc>
          <w:tcPr>
            <w:tcW w:w="1571" w:type="dxa"/>
            <w:tcBorders>
              <w:top w:val="single" w:color="000000" w:sz="4" w:space="0"/>
              <w:left w:val="single" w:color="000000" w:sz="4" w:space="0"/>
              <w:bottom w:val="single" w:color="000000" w:sz="4" w:space="0"/>
              <w:right w:val="single" w:color="000000" w:sz="4" w:space="0"/>
            </w:tcBorders>
            <w:noWrap w:val="0"/>
            <w:vAlign w:val="center"/>
          </w:tcPr>
          <w:p w14:paraId="614D1461">
            <w:pPr>
              <w:jc w:val="center"/>
              <w:rPr>
                <w:rFonts w:ascii="宋体" w:hAnsi="宋体"/>
                <w:color w:val="auto"/>
                <w:szCs w:val="21"/>
                <w:highlight w:val="none"/>
              </w:rPr>
            </w:pPr>
          </w:p>
        </w:tc>
        <w:tc>
          <w:tcPr>
            <w:tcW w:w="1435" w:type="dxa"/>
            <w:tcBorders>
              <w:top w:val="single" w:color="000000" w:sz="4" w:space="0"/>
              <w:left w:val="single" w:color="000000" w:sz="4" w:space="0"/>
              <w:bottom w:val="single" w:color="000000" w:sz="4" w:space="0"/>
              <w:right w:val="single" w:color="000000" w:sz="4" w:space="0"/>
            </w:tcBorders>
            <w:noWrap w:val="0"/>
            <w:vAlign w:val="center"/>
          </w:tcPr>
          <w:p w14:paraId="45791358">
            <w:pPr>
              <w:jc w:val="center"/>
              <w:rPr>
                <w:rFonts w:ascii="宋体" w:hAnsi="宋体"/>
                <w:color w:val="auto"/>
                <w:szCs w:val="21"/>
                <w:highlight w:val="none"/>
              </w:rPr>
            </w:pPr>
          </w:p>
        </w:tc>
        <w:tc>
          <w:tcPr>
            <w:tcW w:w="3743" w:type="dxa"/>
            <w:tcBorders>
              <w:top w:val="single" w:color="000000" w:sz="4" w:space="0"/>
              <w:left w:val="single" w:color="000000" w:sz="4" w:space="0"/>
              <w:bottom w:val="single" w:color="000000" w:sz="4" w:space="0"/>
              <w:right w:val="single" w:color="000000" w:sz="4" w:space="0"/>
            </w:tcBorders>
            <w:noWrap w:val="0"/>
            <w:vAlign w:val="center"/>
          </w:tcPr>
          <w:p w14:paraId="5E4DED0B">
            <w:pPr>
              <w:rPr>
                <w:rFonts w:ascii="宋体" w:hAnsi="宋体"/>
                <w:color w:val="auto"/>
                <w:szCs w:val="21"/>
                <w:highlight w:val="none"/>
              </w:rPr>
            </w:pPr>
            <w:r>
              <w:rPr>
                <w:rFonts w:hint="eastAsia" w:ascii="宋体" w:hAnsi="宋体" w:cs="宋体"/>
                <w:color w:val="auto"/>
                <w:w w:val="99"/>
                <w:szCs w:val="21"/>
                <w:highlight w:val="none"/>
              </w:rPr>
              <w:t>《复印</w:t>
            </w:r>
            <w:r>
              <w:rPr>
                <w:rFonts w:hint="eastAsia" w:ascii="宋体" w:hAnsi="宋体" w:cs="宋体"/>
                <w:color w:val="auto"/>
                <w:spacing w:val="2"/>
                <w:w w:val="99"/>
                <w:szCs w:val="21"/>
                <w:highlight w:val="none"/>
              </w:rPr>
              <w:t>机</w:t>
            </w:r>
            <w:r>
              <w:rPr>
                <w:rFonts w:hint="eastAsia" w:ascii="宋体" w:hAnsi="宋体" w:cs="宋体"/>
                <w:color w:val="auto"/>
                <w:spacing w:val="-58"/>
                <w:w w:val="99"/>
                <w:szCs w:val="21"/>
                <w:highlight w:val="none"/>
              </w:rPr>
              <w:t>、</w:t>
            </w:r>
            <w:r>
              <w:rPr>
                <w:rFonts w:hint="eastAsia" w:ascii="宋体" w:hAnsi="宋体" w:cs="宋体"/>
                <w:color w:val="auto"/>
                <w:spacing w:val="2"/>
                <w:w w:val="99"/>
                <w:szCs w:val="21"/>
                <w:highlight w:val="none"/>
              </w:rPr>
              <w:t>打</w:t>
            </w:r>
            <w:r>
              <w:rPr>
                <w:rFonts w:hint="eastAsia" w:ascii="宋体" w:hAnsi="宋体" w:cs="宋体"/>
                <w:color w:val="auto"/>
                <w:w w:val="99"/>
                <w:szCs w:val="21"/>
                <w:highlight w:val="none"/>
              </w:rPr>
              <w:t>印机</w:t>
            </w:r>
            <w:r>
              <w:rPr>
                <w:rFonts w:hint="eastAsia" w:ascii="宋体" w:hAnsi="宋体" w:cs="宋体"/>
                <w:color w:val="auto"/>
                <w:spacing w:val="2"/>
                <w:w w:val="99"/>
                <w:szCs w:val="21"/>
                <w:highlight w:val="none"/>
              </w:rPr>
              <w:t>和</w:t>
            </w:r>
            <w:r>
              <w:rPr>
                <w:rFonts w:hint="eastAsia" w:ascii="宋体" w:hAnsi="宋体" w:cs="宋体"/>
                <w:color w:val="auto"/>
                <w:w w:val="99"/>
                <w:szCs w:val="21"/>
                <w:highlight w:val="none"/>
              </w:rPr>
              <w:t>传真</w:t>
            </w:r>
            <w:r>
              <w:rPr>
                <w:rFonts w:hint="eastAsia" w:ascii="宋体" w:hAnsi="宋体" w:cs="宋体"/>
                <w:color w:val="auto"/>
                <w:spacing w:val="2"/>
                <w:w w:val="99"/>
                <w:szCs w:val="21"/>
                <w:highlight w:val="none"/>
              </w:rPr>
              <w:t>机</w:t>
            </w:r>
            <w:r>
              <w:rPr>
                <w:rFonts w:hint="eastAsia" w:ascii="宋体" w:hAnsi="宋体" w:cs="宋体"/>
                <w:color w:val="auto"/>
                <w:w w:val="99"/>
                <w:szCs w:val="21"/>
                <w:highlight w:val="none"/>
              </w:rPr>
              <w:t>能效限定值及</w:t>
            </w:r>
            <w:r>
              <w:rPr>
                <w:rFonts w:hint="eastAsia" w:ascii="宋体" w:hAnsi="宋体" w:cs="宋体"/>
                <w:color w:val="auto"/>
                <w:spacing w:val="2"/>
                <w:w w:val="99"/>
                <w:szCs w:val="21"/>
                <w:highlight w:val="none"/>
              </w:rPr>
              <w:t>能</w:t>
            </w:r>
            <w:r>
              <w:rPr>
                <w:rFonts w:hint="eastAsia" w:ascii="宋体" w:hAnsi="宋体" w:cs="宋体"/>
                <w:color w:val="auto"/>
                <w:w w:val="99"/>
                <w:szCs w:val="21"/>
                <w:highlight w:val="none"/>
              </w:rPr>
              <w:t>效等</w:t>
            </w:r>
            <w:r>
              <w:rPr>
                <w:rFonts w:hint="eastAsia" w:ascii="宋体" w:hAnsi="宋体" w:cs="宋体"/>
                <w:color w:val="auto"/>
                <w:spacing w:val="2"/>
                <w:w w:val="99"/>
                <w:szCs w:val="21"/>
                <w:highlight w:val="none"/>
              </w:rPr>
              <w:t>级</w:t>
            </w:r>
            <w:r>
              <w:rPr>
                <w:rFonts w:hint="eastAsia" w:ascii="宋体" w:hAnsi="宋体" w:cs="宋体"/>
                <w:color w:val="auto"/>
                <w:w w:val="99"/>
                <w:szCs w:val="21"/>
                <w:highlight w:val="none"/>
              </w:rPr>
              <w:t>》（</w:t>
            </w:r>
            <w:r>
              <w:rPr>
                <w:rFonts w:hint="eastAsia" w:ascii="宋体" w:hAnsi="宋体" w:cs="宋体"/>
                <w:color w:val="auto"/>
                <w:spacing w:val="1"/>
                <w:w w:val="99"/>
                <w:szCs w:val="21"/>
                <w:highlight w:val="none"/>
              </w:rPr>
              <w:t>G</w:t>
            </w:r>
            <w:r>
              <w:rPr>
                <w:rFonts w:hint="eastAsia" w:ascii="宋体" w:hAnsi="宋体" w:cs="宋体"/>
                <w:color w:val="auto"/>
                <w:w w:val="99"/>
                <w:szCs w:val="21"/>
                <w:highlight w:val="none"/>
              </w:rPr>
              <w:t>B</w:t>
            </w:r>
            <w:r>
              <w:rPr>
                <w:rFonts w:hint="eastAsia" w:ascii="宋体" w:hAnsi="宋体" w:cs="宋体"/>
                <w:color w:val="auto"/>
                <w:spacing w:val="1"/>
                <w:w w:val="99"/>
                <w:szCs w:val="21"/>
                <w:highlight w:val="none"/>
              </w:rPr>
              <w:t>21</w:t>
            </w:r>
            <w:r>
              <w:rPr>
                <w:rFonts w:hint="eastAsia" w:ascii="宋体" w:hAnsi="宋体" w:cs="宋体"/>
                <w:color w:val="auto"/>
                <w:w w:val="99"/>
                <w:szCs w:val="21"/>
                <w:highlight w:val="none"/>
              </w:rPr>
              <w:t>52</w:t>
            </w:r>
            <w:r>
              <w:rPr>
                <w:rFonts w:hint="eastAsia" w:ascii="宋体" w:hAnsi="宋体" w:cs="宋体"/>
                <w:color w:val="auto"/>
                <w:spacing w:val="1"/>
                <w:w w:val="99"/>
                <w:szCs w:val="21"/>
                <w:highlight w:val="none"/>
              </w:rPr>
              <w:t>1</w:t>
            </w:r>
            <w:r>
              <w:rPr>
                <w:rFonts w:hint="eastAsia" w:ascii="宋体" w:hAnsi="宋体" w:cs="宋体"/>
                <w:color w:val="auto"/>
                <w:w w:val="99"/>
                <w:szCs w:val="21"/>
                <w:highlight w:val="none"/>
              </w:rPr>
              <w:t>）</w:t>
            </w:r>
          </w:p>
        </w:tc>
      </w:tr>
      <w:tr w14:paraId="5BB04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Borders>
              <w:top w:val="single" w:color="000000" w:sz="4" w:space="0"/>
              <w:left w:val="single" w:color="000000" w:sz="4" w:space="0"/>
              <w:bottom w:val="single" w:color="000000" w:sz="4" w:space="0"/>
              <w:right w:val="single" w:color="000000" w:sz="4" w:space="0"/>
            </w:tcBorders>
            <w:noWrap w:val="0"/>
            <w:vAlign w:val="center"/>
          </w:tcPr>
          <w:p w14:paraId="313C76BE">
            <w:pPr>
              <w:pStyle w:val="12"/>
              <w:spacing w:before="160"/>
              <w:ind w:right="1"/>
              <w:jc w:val="center"/>
              <w:rPr>
                <w:rFonts w:ascii="宋体" w:hAnsi="宋体" w:cs="宋体"/>
                <w:color w:val="auto"/>
                <w:kern w:val="2"/>
                <w:sz w:val="21"/>
                <w:szCs w:val="21"/>
                <w:highlight w:val="none"/>
              </w:rPr>
            </w:pPr>
            <w:r>
              <w:rPr>
                <w:rFonts w:hint="eastAsia" w:ascii="宋体" w:hAnsi="宋体"/>
                <w:color w:val="auto"/>
                <w:w w:val="99"/>
                <w:kern w:val="2"/>
                <w:sz w:val="21"/>
                <w:szCs w:val="21"/>
                <w:highlight w:val="none"/>
              </w:rPr>
              <w:t>5</w:t>
            </w:r>
          </w:p>
        </w:tc>
        <w:tc>
          <w:tcPr>
            <w:tcW w:w="1492" w:type="dxa"/>
            <w:tcBorders>
              <w:top w:val="single" w:color="000000" w:sz="4" w:space="0"/>
              <w:left w:val="single" w:color="000000" w:sz="4" w:space="0"/>
              <w:bottom w:val="single" w:color="000000" w:sz="4" w:space="0"/>
              <w:right w:val="single" w:color="000000" w:sz="4" w:space="0"/>
            </w:tcBorders>
            <w:noWrap w:val="0"/>
            <w:vAlign w:val="center"/>
          </w:tcPr>
          <w:p w14:paraId="008AA8EF">
            <w:pPr>
              <w:pStyle w:val="12"/>
              <w:spacing w:before="160"/>
              <w:ind w:left="7"/>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A02051900</w:t>
            </w:r>
            <w:r>
              <w:rPr>
                <w:rFonts w:hint="eastAsia" w:ascii="宋体" w:hAnsi="宋体" w:cs="宋体"/>
                <w:color w:val="auto"/>
                <w:w w:val="99"/>
                <w:kern w:val="2"/>
                <w:sz w:val="21"/>
                <w:szCs w:val="21"/>
                <w:highlight w:val="none"/>
              </w:rPr>
              <w:t>泵</w:t>
            </w:r>
          </w:p>
        </w:tc>
        <w:tc>
          <w:tcPr>
            <w:tcW w:w="1571" w:type="dxa"/>
            <w:tcBorders>
              <w:top w:val="single" w:color="000000" w:sz="4" w:space="0"/>
              <w:left w:val="single" w:color="000000" w:sz="4" w:space="0"/>
              <w:bottom w:val="single" w:color="000000" w:sz="4" w:space="0"/>
              <w:right w:val="single" w:color="000000" w:sz="4" w:space="0"/>
            </w:tcBorders>
            <w:noWrap w:val="0"/>
            <w:vAlign w:val="center"/>
          </w:tcPr>
          <w:p w14:paraId="6F83BD2A">
            <w:pPr>
              <w:pStyle w:val="12"/>
              <w:spacing w:before="160"/>
              <w:ind w:left="7"/>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A02</w:t>
            </w:r>
            <w:r>
              <w:rPr>
                <w:rFonts w:hint="eastAsia" w:ascii="宋体" w:hAnsi="宋体" w:cs="宋体"/>
                <w:color w:val="auto"/>
                <w:w w:val="99"/>
                <w:kern w:val="2"/>
                <w:sz w:val="21"/>
                <w:szCs w:val="21"/>
                <w:highlight w:val="none"/>
              </w:rPr>
              <w:t>05</w:t>
            </w:r>
            <w:r>
              <w:rPr>
                <w:rFonts w:hint="eastAsia" w:ascii="宋体" w:hAnsi="宋体" w:cs="宋体"/>
                <w:color w:val="auto"/>
                <w:spacing w:val="1"/>
                <w:w w:val="99"/>
                <w:kern w:val="2"/>
                <w:sz w:val="21"/>
                <w:szCs w:val="21"/>
                <w:highlight w:val="none"/>
              </w:rPr>
              <w:t>1</w:t>
            </w:r>
            <w:r>
              <w:rPr>
                <w:rFonts w:hint="eastAsia" w:ascii="宋体" w:hAnsi="宋体" w:cs="宋体"/>
                <w:color w:val="auto"/>
                <w:w w:val="99"/>
                <w:kern w:val="2"/>
                <w:sz w:val="21"/>
                <w:szCs w:val="21"/>
                <w:highlight w:val="none"/>
              </w:rPr>
              <w:t>901离心泵</w:t>
            </w:r>
          </w:p>
        </w:tc>
        <w:tc>
          <w:tcPr>
            <w:tcW w:w="1435" w:type="dxa"/>
            <w:tcBorders>
              <w:top w:val="single" w:color="000000" w:sz="4" w:space="0"/>
              <w:left w:val="single" w:color="000000" w:sz="4" w:space="0"/>
              <w:bottom w:val="single" w:color="000000" w:sz="4" w:space="0"/>
              <w:right w:val="single" w:color="000000" w:sz="4" w:space="0"/>
            </w:tcBorders>
            <w:noWrap w:val="0"/>
            <w:vAlign w:val="center"/>
          </w:tcPr>
          <w:p w14:paraId="2285BB14">
            <w:pPr>
              <w:jc w:val="center"/>
              <w:rPr>
                <w:rFonts w:ascii="宋体" w:hAnsi="宋体"/>
                <w:color w:val="auto"/>
                <w:szCs w:val="21"/>
                <w:highlight w:val="none"/>
              </w:rPr>
            </w:pPr>
          </w:p>
        </w:tc>
        <w:tc>
          <w:tcPr>
            <w:tcW w:w="3743" w:type="dxa"/>
            <w:tcBorders>
              <w:top w:val="single" w:color="000000" w:sz="4" w:space="0"/>
              <w:left w:val="single" w:color="000000" w:sz="4" w:space="0"/>
              <w:bottom w:val="single" w:color="000000" w:sz="4" w:space="0"/>
              <w:right w:val="single" w:color="000000" w:sz="4" w:space="0"/>
            </w:tcBorders>
            <w:noWrap w:val="0"/>
            <w:vAlign w:val="top"/>
          </w:tcPr>
          <w:p w14:paraId="7C4BF10E">
            <w:pPr>
              <w:pStyle w:val="12"/>
              <w:spacing w:before="4" w:line="276" w:lineRule="auto"/>
              <w:ind w:left="7" w:right="4"/>
              <w:rPr>
                <w:rFonts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《清水离心泵能效限定</w:t>
            </w:r>
            <w:r>
              <w:rPr>
                <w:rFonts w:hint="eastAsia" w:ascii="宋体" w:hAnsi="宋体" w:cs="宋体"/>
                <w:color w:val="auto"/>
                <w:spacing w:val="9"/>
                <w:w w:val="99"/>
                <w:kern w:val="2"/>
                <w:sz w:val="21"/>
                <w:szCs w:val="21"/>
                <w:highlight w:val="none"/>
                <w:lang w:eastAsia="zh-CN"/>
              </w:rPr>
              <w:t>值</w:t>
            </w:r>
            <w:r>
              <w:rPr>
                <w:rFonts w:hint="eastAsia" w:ascii="宋体" w:hAnsi="宋体" w:cs="宋体"/>
                <w:color w:val="auto"/>
                <w:spacing w:val="12"/>
                <w:w w:val="99"/>
                <w:kern w:val="2"/>
                <w:sz w:val="21"/>
                <w:szCs w:val="21"/>
                <w:highlight w:val="none"/>
                <w:lang w:eastAsia="zh-CN"/>
              </w:rPr>
              <w:t>及节</w:t>
            </w:r>
            <w:r>
              <w:rPr>
                <w:rFonts w:hint="eastAsia" w:ascii="宋体" w:hAnsi="宋体" w:cs="宋体"/>
                <w:color w:val="auto"/>
                <w:w w:val="99"/>
                <w:kern w:val="2"/>
                <w:sz w:val="21"/>
                <w:szCs w:val="21"/>
                <w:highlight w:val="none"/>
                <w:lang w:eastAsia="zh-CN"/>
              </w:rPr>
              <w:t>能评价值</w:t>
            </w:r>
            <w:r>
              <w:rPr>
                <w:rFonts w:hint="eastAsia" w:ascii="宋体" w:hAnsi="宋体" w:cs="宋体"/>
                <w:color w:val="auto"/>
                <w:spacing w:val="2"/>
                <w:w w:val="99"/>
                <w:kern w:val="2"/>
                <w:sz w:val="21"/>
                <w:szCs w:val="21"/>
                <w:highlight w:val="none"/>
                <w:lang w:eastAsia="zh-CN"/>
              </w:rPr>
              <w:t>》</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19</w:t>
            </w:r>
            <w:r>
              <w:rPr>
                <w:rFonts w:hint="eastAsia" w:ascii="宋体" w:hAnsi="宋体" w:cs="宋体"/>
                <w:color w:val="auto"/>
                <w:w w:val="99"/>
                <w:kern w:val="2"/>
                <w:sz w:val="21"/>
                <w:szCs w:val="21"/>
                <w:highlight w:val="none"/>
                <w:lang w:eastAsia="zh-CN"/>
              </w:rPr>
              <w:t>76</w:t>
            </w:r>
            <w:r>
              <w:rPr>
                <w:rFonts w:hint="eastAsia" w:ascii="宋体" w:hAnsi="宋体" w:cs="宋体"/>
                <w:color w:val="auto"/>
                <w:spacing w:val="1"/>
                <w:w w:val="99"/>
                <w:kern w:val="2"/>
                <w:sz w:val="21"/>
                <w:szCs w:val="21"/>
                <w:highlight w:val="none"/>
                <w:lang w:eastAsia="zh-CN"/>
              </w:rPr>
              <w:t>2</w:t>
            </w:r>
            <w:r>
              <w:rPr>
                <w:rFonts w:hint="eastAsia" w:ascii="宋体" w:hAnsi="宋体" w:cs="宋体"/>
                <w:color w:val="auto"/>
                <w:w w:val="99"/>
                <w:kern w:val="2"/>
                <w:sz w:val="21"/>
                <w:szCs w:val="21"/>
                <w:highlight w:val="none"/>
                <w:lang w:eastAsia="zh-CN"/>
              </w:rPr>
              <w:t>）</w:t>
            </w:r>
          </w:p>
        </w:tc>
      </w:tr>
      <w:tr w14:paraId="0E89C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Merge w:val="restart"/>
            <w:tcBorders>
              <w:top w:val="single" w:color="000000" w:sz="4" w:space="0"/>
              <w:left w:val="single" w:color="000000" w:sz="4" w:space="0"/>
              <w:bottom w:val="single" w:color="000000" w:sz="4" w:space="0"/>
              <w:right w:val="single" w:color="000000" w:sz="4" w:space="0"/>
            </w:tcBorders>
            <w:noWrap w:val="0"/>
            <w:vAlign w:val="center"/>
          </w:tcPr>
          <w:p w14:paraId="25777B34">
            <w:pPr>
              <w:jc w:val="center"/>
              <w:rPr>
                <w:rFonts w:ascii="宋体" w:hAnsi="宋体"/>
                <w:color w:val="auto"/>
                <w:szCs w:val="21"/>
                <w:highlight w:val="none"/>
              </w:rPr>
            </w:pPr>
            <w:r>
              <w:rPr>
                <w:rFonts w:hint="eastAsia" w:ascii="宋体" w:hAnsi="宋体"/>
                <w:color w:val="auto"/>
                <w:szCs w:val="21"/>
                <w:highlight w:val="none"/>
              </w:rPr>
              <w:t>6</w:t>
            </w:r>
          </w:p>
        </w:tc>
        <w:tc>
          <w:tcPr>
            <w:tcW w:w="1492" w:type="dxa"/>
            <w:vMerge w:val="restart"/>
            <w:tcBorders>
              <w:top w:val="single" w:color="000000" w:sz="4" w:space="0"/>
              <w:left w:val="single" w:color="000000" w:sz="4" w:space="0"/>
              <w:bottom w:val="single" w:color="000000" w:sz="4" w:space="0"/>
              <w:right w:val="single" w:color="000000" w:sz="4" w:space="0"/>
            </w:tcBorders>
            <w:noWrap w:val="0"/>
            <w:vAlign w:val="center"/>
          </w:tcPr>
          <w:p w14:paraId="3CE81285">
            <w:pPr>
              <w:pStyle w:val="12"/>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A02052300</w:t>
            </w:r>
            <w:r>
              <w:rPr>
                <w:rFonts w:hint="eastAsia" w:ascii="宋体" w:hAnsi="宋体" w:cs="宋体"/>
                <w:color w:val="auto"/>
                <w:w w:val="99"/>
                <w:kern w:val="2"/>
                <w:sz w:val="21"/>
                <w:szCs w:val="21"/>
                <w:highlight w:val="none"/>
              </w:rPr>
              <w:t>制冷空调设备</w:t>
            </w:r>
          </w:p>
        </w:tc>
        <w:tc>
          <w:tcPr>
            <w:tcW w:w="1571" w:type="dxa"/>
            <w:vMerge w:val="restart"/>
            <w:tcBorders>
              <w:top w:val="single" w:color="000000" w:sz="4" w:space="0"/>
              <w:left w:val="single" w:color="000000" w:sz="4" w:space="0"/>
              <w:bottom w:val="single" w:color="000000" w:sz="4" w:space="0"/>
              <w:right w:val="single" w:color="000000" w:sz="4" w:space="0"/>
            </w:tcBorders>
            <w:noWrap w:val="0"/>
            <w:vAlign w:val="center"/>
          </w:tcPr>
          <w:p w14:paraId="5440BDDE">
            <w:pPr>
              <w:pStyle w:val="12"/>
              <w:spacing w:line="276" w:lineRule="auto"/>
              <w:ind w:right="5"/>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宋体"/>
                <w:color w:val="auto"/>
                <w:spacing w:val="1"/>
                <w:w w:val="99"/>
                <w:kern w:val="2"/>
                <w:sz w:val="21"/>
                <w:szCs w:val="21"/>
                <w:highlight w:val="none"/>
              </w:rPr>
              <w:t>A020</w:t>
            </w:r>
            <w:r>
              <w:rPr>
                <w:rFonts w:hint="eastAsia" w:ascii="宋体" w:hAnsi="宋体" w:cs="宋体"/>
                <w:color w:val="auto"/>
                <w:w w:val="99"/>
                <w:kern w:val="2"/>
                <w:sz w:val="21"/>
                <w:szCs w:val="21"/>
                <w:highlight w:val="none"/>
              </w:rPr>
              <w:t>52</w:t>
            </w:r>
            <w:r>
              <w:rPr>
                <w:rFonts w:hint="eastAsia" w:ascii="宋体" w:hAnsi="宋体" w:cs="宋体"/>
                <w:color w:val="auto"/>
                <w:spacing w:val="1"/>
                <w:w w:val="99"/>
                <w:kern w:val="2"/>
                <w:sz w:val="21"/>
                <w:szCs w:val="21"/>
                <w:highlight w:val="none"/>
              </w:rPr>
              <w:t>3</w:t>
            </w:r>
            <w:r>
              <w:rPr>
                <w:rFonts w:hint="eastAsia" w:ascii="宋体" w:hAnsi="宋体" w:cs="宋体"/>
                <w:color w:val="auto"/>
                <w:w w:val="99"/>
                <w:kern w:val="2"/>
                <w:sz w:val="21"/>
                <w:szCs w:val="21"/>
                <w:highlight w:val="none"/>
              </w:rPr>
              <w:t>01制冷压缩机</w:t>
            </w:r>
          </w:p>
        </w:tc>
        <w:tc>
          <w:tcPr>
            <w:tcW w:w="1435" w:type="dxa"/>
            <w:tcBorders>
              <w:top w:val="single" w:color="000000" w:sz="4" w:space="0"/>
              <w:left w:val="single" w:color="000000" w:sz="4" w:space="0"/>
              <w:bottom w:val="single" w:color="000000" w:sz="4" w:space="0"/>
              <w:right w:val="single" w:color="000000" w:sz="4" w:space="0"/>
            </w:tcBorders>
            <w:noWrap w:val="0"/>
            <w:vAlign w:val="center"/>
          </w:tcPr>
          <w:p w14:paraId="65DEA92D">
            <w:pPr>
              <w:pStyle w:val="12"/>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冷水机组</w:t>
            </w:r>
          </w:p>
        </w:tc>
        <w:tc>
          <w:tcPr>
            <w:tcW w:w="3743" w:type="dxa"/>
            <w:tcBorders>
              <w:top w:val="single" w:color="000000" w:sz="4" w:space="0"/>
              <w:left w:val="single" w:color="000000" w:sz="4" w:space="0"/>
              <w:bottom w:val="single" w:color="000000" w:sz="4" w:space="0"/>
              <w:right w:val="single" w:color="000000" w:sz="4" w:space="0"/>
            </w:tcBorders>
            <w:noWrap w:val="0"/>
            <w:vAlign w:val="top"/>
          </w:tcPr>
          <w:p w14:paraId="05728F11">
            <w:pPr>
              <w:pStyle w:val="12"/>
              <w:spacing w:before="30" w:line="276" w:lineRule="auto"/>
              <w:ind w:left="7" w:right="4"/>
              <w:jc w:val="both"/>
              <w:rPr>
                <w:rFonts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《冷水机组能效限定值</w:t>
            </w:r>
            <w:r>
              <w:rPr>
                <w:rFonts w:hint="eastAsia" w:ascii="宋体" w:hAnsi="宋体" w:cs="宋体"/>
                <w:color w:val="auto"/>
                <w:spacing w:val="9"/>
                <w:w w:val="99"/>
                <w:kern w:val="2"/>
                <w:sz w:val="21"/>
                <w:szCs w:val="21"/>
                <w:highlight w:val="none"/>
                <w:lang w:eastAsia="zh-CN"/>
              </w:rPr>
              <w:t>及</w:t>
            </w:r>
            <w:r>
              <w:rPr>
                <w:rFonts w:hint="eastAsia" w:ascii="宋体" w:hAnsi="宋体" w:cs="宋体"/>
                <w:color w:val="auto"/>
                <w:spacing w:val="12"/>
                <w:w w:val="99"/>
                <w:kern w:val="2"/>
                <w:sz w:val="21"/>
                <w:szCs w:val="21"/>
                <w:highlight w:val="none"/>
                <w:lang w:eastAsia="zh-CN"/>
              </w:rPr>
              <w:t>能效</w:t>
            </w:r>
            <w:r>
              <w:rPr>
                <w:rFonts w:hint="eastAsia" w:ascii="宋体" w:hAnsi="宋体" w:cs="宋体"/>
                <w:color w:val="auto"/>
                <w:w w:val="99"/>
                <w:kern w:val="2"/>
                <w:sz w:val="21"/>
                <w:szCs w:val="21"/>
                <w:highlight w:val="none"/>
                <w:lang w:eastAsia="zh-CN"/>
              </w:rPr>
              <w:t>等级</w:t>
            </w:r>
            <w:r>
              <w:rPr>
                <w:rFonts w:hint="eastAsia" w:ascii="宋体" w:hAnsi="宋体" w:cs="宋体"/>
                <w:color w:val="auto"/>
                <w:spacing w:val="-3"/>
                <w:w w:val="99"/>
                <w:kern w:val="2"/>
                <w:sz w:val="21"/>
                <w:szCs w:val="21"/>
                <w:highlight w:val="none"/>
                <w:lang w:eastAsia="zh-CN"/>
              </w:rPr>
              <w:t>》</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195</w:t>
            </w:r>
            <w:r>
              <w:rPr>
                <w:rFonts w:hint="eastAsia" w:ascii="宋体" w:hAnsi="宋体" w:cs="宋体"/>
                <w:color w:val="auto"/>
                <w:w w:val="99"/>
                <w:kern w:val="2"/>
                <w:sz w:val="21"/>
                <w:szCs w:val="21"/>
                <w:highlight w:val="none"/>
                <w:lang w:eastAsia="zh-CN"/>
              </w:rPr>
              <w:t>77</w:t>
            </w:r>
            <w:r>
              <w:rPr>
                <w:rFonts w:hint="eastAsia" w:ascii="宋体" w:hAnsi="宋体" w:cs="宋体"/>
                <w:color w:val="auto"/>
                <w:spacing w:val="-3"/>
                <w:w w:val="99"/>
                <w:kern w:val="2"/>
                <w:sz w:val="21"/>
                <w:szCs w:val="21"/>
                <w:highlight w:val="none"/>
                <w:lang w:eastAsia="zh-CN"/>
              </w:rPr>
              <w:t>），</w:t>
            </w:r>
            <w:r>
              <w:rPr>
                <w:rFonts w:hint="eastAsia" w:ascii="宋体" w:hAnsi="宋体" w:cs="宋体"/>
                <w:color w:val="auto"/>
                <w:w w:val="99"/>
                <w:kern w:val="2"/>
                <w:sz w:val="21"/>
                <w:szCs w:val="21"/>
                <w:highlight w:val="none"/>
                <w:lang w:eastAsia="zh-CN"/>
              </w:rPr>
              <w:t>《低</w:t>
            </w:r>
            <w:r>
              <w:rPr>
                <w:rFonts w:hint="eastAsia" w:ascii="宋体" w:hAnsi="宋体" w:cs="宋体"/>
                <w:color w:val="auto"/>
                <w:spacing w:val="2"/>
                <w:w w:val="99"/>
                <w:kern w:val="2"/>
                <w:sz w:val="21"/>
                <w:szCs w:val="21"/>
                <w:highlight w:val="none"/>
                <w:lang w:eastAsia="zh-CN"/>
              </w:rPr>
              <w:t>环</w:t>
            </w:r>
            <w:r>
              <w:rPr>
                <w:rFonts w:hint="eastAsia" w:ascii="宋体" w:hAnsi="宋体" w:cs="宋体"/>
                <w:color w:val="auto"/>
                <w:w w:val="99"/>
                <w:kern w:val="2"/>
                <w:sz w:val="21"/>
                <w:szCs w:val="21"/>
                <w:highlight w:val="none"/>
                <w:lang w:eastAsia="zh-CN"/>
              </w:rPr>
              <w:t>境温度空气源</w:t>
            </w:r>
            <w:r>
              <w:rPr>
                <w:rFonts w:hint="eastAsia" w:ascii="宋体" w:hAnsi="宋体" w:cs="宋体"/>
                <w:color w:val="auto"/>
                <w:spacing w:val="2"/>
                <w:w w:val="99"/>
                <w:kern w:val="2"/>
                <w:sz w:val="21"/>
                <w:szCs w:val="21"/>
                <w:highlight w:val="none"/>
                <w:lang w:eastAsia="zh-CN"/>
              </w:rPr>
              <w:t>热</w:t>
            </w:r>
            <w:r>
              <w:rPr>
                <w:rFonts w:hint="eastAsia" w:ascii="宋体" w:hAnsi="宋体" w:cs="宋体"/>
                <w:color w:val="auto"/>
                <w:spacing w:val="-29"/>
                <w:w w:val="99"/>
                <w:kern w:val="2"/>
                <w:sz w:val="21"/>
                <w:szCs w:val="21"/>
                <w:highlight w:val="none"/>
                <w:lang w:eastAsia="zh-CN"/>
              </w:rPr>
              <w:t>泵</w:t>
            </w:r>
            <w:r>
              <w:rPr>
                <w:rFonts w:hint="eastAsia" w:ascii="宋体" w:hAnsi="宋体" w:cs="宋体"/>
                <w:color w:val="auto"/>
                <w:spacing w:val="2"/>
                <w:w w:val="99"/>
                <w:kern w:val="2"/>
                <w:sz w:val="21"/>
                <w:szCs w:val="21"/>
                <w:highlight w:val="none"/>
                <w:lang w:eastAsia="zh-CN"/>
              </w:rPr>
              <w:t>（</w:t>
            </w:r>
            <w:r>
              <w:rPr>
                <w:rFonts w:hint="eastAsia" w:ascii="宋体" w:hAnsi="宋体" w:cs="宋体"/>
                <w:color w:val="auto"/>
                <w:w w:val="99"/>
                <w:kern w:val="2"/>
                <w:sz w:val="21"/>
                <w:szCs w:val="21"/>
                <w:highlight w:val="none"/>
                <w:lang w:eastAsia="zh-CN"/>
              </w:rPr>
              <w:t>冷水</w:t>
            </w:r>
            <w:r>
              <w:rPr>
                <w:rFonts w:hint="eastAsia" w:ascii="宋体" w:hAnsi="宋体" w:cs="宋体"/>
                <w:color w:val="auto"/>
                <w:spacing w:val="-27"/>
                <w:w w:val="99"/>
                <w:kern w:val="2"/>
                <w:sz w:val="21"/>
                <w:szCs w:val="21"/>
                <w:highlight w:val="none"/>
                <w:lang w:eastAsia="zh-CN"/>
              </w:rPr>
              <w:t>）</w:t>
            </w:r>
            <w:r>
              <w:rPr>
                <w:rFonts w:hint="eastAsia" w:ascii="宋体" w:hAnsi="宋体" w:cs="宋体"/>
                <w:color w:val="auto"/>
                <w:w w:val="99"/>
                <w:kern w:val="2"/>
                <w:sz w:val="21"/>
                <w:szCs w:val="21"/>
                <w:highlight w:val="none"/>
                <w:lang w:eastAsia="zh-CN"/>
              </w:rPr>
              <w:t>机组</w:t>
            </w:r>
            <w:r>
              <w:rPr>
                <w:rFonts w:hint="eastAsia" w:ascii="宋体" w:hAnsi="宋体" w:cs="宋体"/>
                <w:color w:val="auto"/>
                <w:spacing w:val="2"/>
                <w:w w:val="99"/>
                <w:kern w:val="2"/>
                <w:sz w:val="21"/>
                <w:szCs w:val="21"/>
                <w:highlight w:val="none"/>
                <w:lang w:eastAsia="zh-CN"/>
              </w:rPr>
              <w:t>能</w:t>
            </w:r>
            <w:r>
              <w:rPr>
                <w:rFonts w:hint="eastAsia" w:ascii="宋体" w:hAnsi="宋体" w:cs="宋体"/>
                <w:color w:val="auto"/>
                <w:w w:val="99"/>
                <w:kern w:val="2"/>
                <w:sz w:val="21"/>
                <w:szCs w:val="21"/>
                <w:highlight w:val="none"/>
                <w:lang w:eastAsia="zh-CN"/>
              </w:rPr>
              <w:t>效限定值及能</w:t>
            </w:r>
            <w:r>
              <w:rPr>
                <w:rFonts w:hint="eastAsia" w:ascii="宋体" w:hAnsi="宋体" w:cs="宋体"/>
                <w:color w:val="auto"/>
                <w:spacing w:val="2"/>
                <w:w w:val="99"/>
                <w:kern w:val="2"/>
                <w:sz w:val="21"/>
                <w:szCs w:val="21"/>
                <w:highlight w:val="none"/>
                <w:lang w:eastAsia="zh-CN"/>
              </w:rPr>
              <w:t>效</w:t>
            </w:r>
            <w:r>
              <w:rPr>
                <w:rFonts w:hint="eastAsia" w:ascii="宋体" w:hAnsi="宋体" w:cs="宋体"/>
                <w:color w:val="auto"/>
                <w:w w:val="99"/>
                <w:kern w:val="2"/>
                <w:sz w:val="21"/>
                <w:szCs w:val="21"/>
                <w:highlight w:val="none"/>
                <w:lang w:eastAsia="zh-CN"/>
              </w:rPr>
              <w:t>等级</w:t>
            </w:r>
            <w:r>
              <w:rPr>
                <w:rFonts w:hint="eastAsia" w:ascii="宋体" w:hAnsi="宋体" w:cs="宋体"/>
                <w:color w:val="auto"/>
                <w:spacing w:val="2"/>
                <w:w w:val="99"/>
                <w:kern w:val="2"/>
                <w:sz w:val="21"/>
                <w:szCs w:val="21"/>
                <w:highlight w:val="none"/>
                <w:lang w:eastAsia="zh-CN"/>
              </w:rPr>
              <w:t>》</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37</w:t>
            </w:r>
            <w:r>
              <w:rPr>
                <w:rFonts w:hint="eastAsia" w:ascii="宋体" w:hAnsi="宋体" w:cs="宋体"/>
                <w:color w:val="auto"/>
                <w:w w:val="99"/>
                <w:kern w:val="2"/>
                <w:sz w:val="21"/>
                <w:szCs w:val="21"/>
                <w:highlight w:val="none"/>
                <w:lang w:eastAsia="zh-CN"/>
              </w:rPr>
              <w:t>48</w:t>
            </w:r>
            <w:r>
              <w:rPr>
                <w:rFonts w:hint="eastAsia" w:ascii="宋体" w:hAnsi="宋体" w:cs="宋体"/>
                <w:color w:val="auto"/>
                <w:spacing w:val="-2"/>
                <w:w w:val="99"/>
                <w:kern w:val="2"/>
                <w:sz w:val="21"/>
                <w:szCs w:val="21"/>
                <w:highlight w:val="none"/>
                <w:lang w:eastAsia="zh-CN"/>
              </w:rPr>
              <w:t>0</w:t>
            </w:r>
            <w:r>
              <w:rPr>
                <w:rFonts w:hint="eastAsia" w:ascii="宋体" w:hAnsi="宋体" w:cs="宋体"/>
                <w:color w:val="auto"/>
                <w:w w:val="99"/>
                <w:kern w:val="2"/>
                <w:sz w:val="21"/>
                <w:szCs w:val="21"/>
                <w:highlight w:val="none"/>
                <w:lang w:eastAsia="zh-CN"/>
              </w:rPr>
              <w:t>）</w:t>
            </w:r>
          </w:p>
        </w:tc>
      </w:tr>
      <w:tr w14:paraId="6B98D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BFC769">
            <w:pPr>
              <w:widowControl/>
              <w:jc w:val="left"/>
              <w:rPr>
                <w:rFonts w:ascii="宋体" w:hAnsi="宋体"/>
                <w:color w:val="auto"/>
                <w:szCs w:val="21"/>
                <w:highlight w:val="none"/>
              </w:rPr>
            </w:pPr>
          </w:p>
        </w:tc>
        <w:tc>
          <w:tcPr>
            <w:tcW w:w="1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8348D5">
            <w:pPr>
              <w:widowControl/>
              <w:jc w:val="left"/>
              <w:rPr>
                <w:rFonts w:ascii="宋体" w:hAnsi="宋体" w:cs="宋体"/>
                <w:color w:val="auto"/>
                <w:szCs w:val="21"/>
                <w:highlight w:val="none"/>
              </w:rPr>
            </w:pPr>
          </w:p>
        </w:tc>
        <w:tc>
          <w:tcPr>
            <w:tcW w:w="15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F46D88">
            <w:pPr>
              <w:widowControl/>
              <w:jc w:val="left"/>
              <w:rPr>
                <w:rFonts w:ascii="宋体" w:hAnsi="宋体" w:cs="宋体"/>
                <w:color w:val="auto"/>
                <w:szCs w:val="21"/>
                <w:highlight w:val="none"/>
              </w:rPr>
            </w:pPr>
          </w:p>
        </w:tc>
        <w:tc>
          <w:tcPr>
            <w:tcW w:w="1435" w:type="dxa"/>
            <w:tcBorders>
              <w:top w:val="single" w:color="000000" w:sz="4" w:space="0"/>
              <w:left w:val="single" w:color="000000" w:sz="4" w:space="0"/>
              <w:bottom w:val="single" w:color="000000" w:sz="4" w:space="0"/>
              <w:right w:val="single" w:color="000000" w:sz="4" w:space="0"/>
            </w:tcBorders>
            <w:noWrap w:val="0"/>
            <w:vAlign w:val="center"/>
          </w:tcPr>
          <w:p w14:paraId="0264A19E">
            <w:pPr>
              <w:jc w:val="center"/>
              <w:rPr>
                <w:rFonts w:ascii="宋体" w:hAnsi="宋体"/>
                <w:color w:val="auto"/>
                <w:szCs w:val="21"/>
                <w:highlight w:val="none"/>
              </w:rPr>
            </w:pPr>
            <w:r>
              <w:rPr>
                <w:rFonts w:hint="eastAsia" w:ascii="宋体" w:hAnsi="宋体"/>
                <w:color w:val="auto"/>
                <w:szCs w:val="21"/>
                <w:highlight w:val="none"/>
              </w:rPr>
              <w:t>溴化锂吸收式冷水机组</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14:paraId="2207D148">
            <w:pPr>
              <w:pStyle w:val="12"/>
              <w:spacing w:before="93"/>
              <w:ind w:left="7"/>
              <w:rPr>
                <w:rFonts w:ascii="宋体" w:hAnsi="宋体" w:cs="宋体"/>
                <w:color w:val="auto"/>
                <w:w w:val="99"/>
                <w:kern w:val="2"/>
                <w:sz w:val="21"/>
                <w:szCs w:val="21"/>
                <w:highlight w:val="none"/>
                <w:lang w:eastAsia="zh-CN"/>
              </w:rPr>
            </w:pPr>
            <w:r>
              <w:rPr>
                <w:rFonts w:hint="eastAsia" w:ascii="宋体" w:hAnsi="宋体" w:cs="宋体"/>
                <w:color w:val="auto"/>
                <w:w w:val="99"/>
                <w:kern w:val="2"/>
                <w:sz w:val="21"/>
                <w:szCs w:val="21"/>
                <w:highlight w:val="none"/>
                <w:lang w:eastAsia="zh-CN"/>
              </w:rPr>
              <w:t>《溴化锂吸收式冷水机组能效限</w:t>
            </w:r>
          </w:p>
          <w:p w14:paraId="37C2907C">
            <w:pPr>
              <w:rPr>
                <w:rFonts w:ascii="宋体" w:hAnsi="宋体"/>
                <w:color w:val="auto"/>
                <w:szCs w:val="21"/>
                <w:highlight w:val="none"/>
              </w:rPr>
            </w:pPr>
            <w:r>
              <w:rPr>
                <w:rFonts w:hint="eastAsia" w:ascii="宋体" w:hAnsi="宋体" w:cs="宋体"/>
                <w:color w:val="auto"/>
                <w:w w:val="99"/>
                <w:szCs w:val="21"/>
                <w:highlight w:val="none"/>
              </w:rPr>
              <w:t>定值及能效等级》（GB29540）</w:t>
            </w:r>
          </w:p>
        </w:tc>
      </w:tr>
      <w:tr w14:paraId="033B9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354E56">
            <w:pPr>
              <w:widowControl/>
              <w:jc w:val="left"/>
              <w:rPr>
                <w:rFonts w:ascii="宋体" w:hAnsi="宋体"/>
                <w:color w:val="auto"/>
                <w:szCs w:val="21"/>
                <w:highlight w:val="none"/>
              </w:rPr>
            </w:pPr>
          </w:p>
        </w:tc>
        <w:tc>
          <w:tcPr>
            <w:tcW w:w="1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998D08">
            <w:pPr>
              <w:widowControl/>
              <w:jc w:val="left"/>
              <w:rPr>
                <w:rFonts w:ascii="宋体" w:hAnsi="宋体" w:cs="宋体"/>
                <w:color w:val="auto"/>
                <w:szCs w:val="21"/>
                <w:highlight w:val="none"/>
              </w:rPr>
            </w:pPr>
          </w:p>
        </w:tc>
        <w:tc>
          <w:tcPr>
            <w:tcW w:w="1571" w:type="dxa"/>
            <w:vMerge w:val="restart"/>
            <w:tcBorders>
              <w:top w:val="single" w:color="000000" w:sz="4" w:space="0"/>
              <w:left w:val="single" w:color="000000" w:sz="4" w:space="0"/>
              <w:bottom w:val="single" w:color="000000" w:sz="4" w:space="0"/>
              <w:right w:val="single" w:color="000000" w:sz="4" w:space="0"/>
            </w:tcBorders>
            <w:noWrap w:val="0"/>
            <w:vAlign w:val="center"/>
          </w:tcPr>
          <w:p w14:paraId="04919B9E">
            <w:pPr>
              <w:pStyle w:val="12"/>
              <w:spacing w:line="276" w:lineRule="auto"/>
              <w:ind w:right="5"/>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★A02052305空调机组</w:t>
            </w:r>
          </w:p>
        </w:tc>
        <w:tc>
          <w:tcPr>
            <w:tcW w:w="1435" w:type="dxa"/>
            <w:tcBorders>
              <w:top w:val="single" w:color="000000" w:sz="4" w:space="0"/>
              <w:left w:val="single" w:color="000000" w:sz="4" w:space="0"/>
              <w:bottom w:val="single" w:color="000000" w:sz="4" w:space="0"/>
              <w:right w:val="single" w:color="000000" w:sz="4" w:space="0"/>
            </w:tcBorders>
            <w:noWrap w:val="0"/>
            <w:vAlign w:val="center"/>
          </w:tcPr>
          <w:p w14:paraId="5BE95ADB">
            <w:pPr>
              <w:pStyle w:val="12"/>
              <w:spacing w:before="4" w:line="276" w:lineRule="auto"/>
              <w:ind w:left="7" w:right="7"/>
              <w:jc w:val="center"/>
              <w:rPr>
                <w:rFonts w:ascii="宋体" w:hAnsi="宋体" w:cs="宋体"/>
                <w:color w:val="auto"/>
                <w:w w:val="99"/>
                <w:kern w:val="2"/>
                <w:sz w:val="21"/>
                <w:szCs w:val="21"/>
                <w:highlight w:val="none"/>
                <w:lang w:eastAsia="zh-CN"/>
              </w:rPr>
            </w:pPr>
            <w:r>
              <w:rPr>
                <w:rFonts w:hint="eastAsia" w:ascii="宋体" w:hAnsi="宋体" w:cs="宋体"/>
                <w:color w:val="auto"/>
                <w:w w:val="99"/>
                <w:kern w:val="2"/>
                <w:sz w:val="21"/>
                <w:szCs w:val="21"/>
                <w:highlight w:val="none"/>
                <w:lang w:eastAsia="zh-CN"/>
              </w:rPr>
              <w:t>多联式空调（热泵）机组（制冷量&gt;14000W）</w:t>
            </w:r>
          </w:p>
        </w:tc>
        <w:tc>
          <w:tcPr>
            <w:tcW w:w="3743" w:type="dxa"/>
            <w:tcBorders>
              <w:top w:val="single" w:color="000000" w:sz="4" w:space="0"/>
              <w:left w:val="single" w:color="000000" w:sz="4" w:space="0"/>
              <w:bottom w:val="single" w:color="000000" w:sz="4" w:space="0"/>
              <w:right w:val="single" w:color="000000" w:sz="4" w:space="0"/>
            </w:tcBorders>
            <w:noWrap w:val="0"/>
            <w:vAlign w:val="top"/>
          </w:tcPr>
          <w:p w14:paraId="0AA9ED4C">
            <w:pPr>
              <w:pStyle w:val="12"/>
              <w:spacing w:before="160" w:line="276" w:lineRule="auto"/>
              <w:ind w:left="7" w:righ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《多联式空调（热泵）机组能效限定值及能源效率等级》（GB21454）</w:t>
            </w:r>
          </w:p>
        </w:tc>
      </w:tr>
      <w:tr w14:paraId="0951F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DFBACA">
            <w:pPr>
              <w:widowControl/>
              <w:jc w:val="left"/>
              <w:rPr>
                <w:rFonts w:ascii="宋体" w:hAnsi="宋体"/>
                <w:color w:val="auto"/>
                <w:szCs w:val="21"/>
                <w:highlight w:val="none"/>
              </w:rPr>
            </w:pPr>
          </w:p>
        </w:tc>
        <w:tc>
          <w:tcPr>
            <w:tcW w:w="1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371EAD">
            <w:pPr>
              <w:widowControl/>
              <w:jc w:val="left"/>
              <w:rPr>
                <w:rFonts w:ascii="宋体" w:hAnsi="宋体" w:cs="宋体"/>
                <w:color w:val="auto"/>
                <w:szCs w:val="21"/>
                <w:highlight w:val="none"/>
              </w:rPr>
            </w:pPr>
          </w:p>
        </w:tc>
        <w:tc>
          <w:tcPr>
            <w:tcW w:w="15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7F0750">
            <w:pPr>
              <w:widowControl/>
              <w:jc w:val="left"/>
              <w:rPr>
                <w:rFonts w:ascii="宋体" w:hAnsi="宋体" w:cs="宋体"/>
                <w:color w:val="auto"/>
                <w:szCs w:val="21"/>
                <w:highlight w:val="none"/>
              </w:rPr>
            </w:pPr>
          </w:p>
        </w:tc>
        <w:tc>
          <w:tcPr>
            <w:tcW w:w="1435" w:type="dxa"/>
            <w:tcBorders>
              <w:top w:val="single" w:color="000000" w:sz="4" w:space="0"/>
              <w:left w:val="single" w:color="000000" w:sz="4" w:space="0"/>
              <w:bottom w:val="single" w:color="000000" w:sz="4" w:space="0"/>
              <w:right w:val="single" w:color="000000" w:sz="4" w:space="0"/>
            </w:tcBorders>
            <w:noWrap w:val="0"/>
            <w:vAlign w:val="center"/>
          </w:tcPr>
          <w:p w14:paraId="5C565522">
            <w:pPr>
              <w:jc w:val="center"/>
              <w:rPr>
                <w:rFonts w:ascii="宋体" w:hAnsi="宋体"/>
                <w:color w:val="auto"/>
                <w:szCs w:val="21"/>
                <w:highlight w:val="none"/>
              </w:rPr>
            </w:pPr>
            <w:r>
              <w:rPr>
                <w:rFonts w:hint="eastAsia" w:ascii="宋体" w:hAnsi="宋体" w:cs="宋体"/>
                <w:color w:val="auto"/>
                <w:w w:val="99"/>
                <w:szCs w:val="21"/>
                <w:highlight w:val="none"/>
              </w:rPr>
              <w:t>单元式空气调节机</w:t>
            </w:r>
          </w:p>
        </w:tc>
        <w:tc>
          <w:tcPr>
            <w:tcW w:w="3743" w:type="dxa"/>
            <w:tcBorders>
              <w:top w:val="single" w:color="000000" w:sz="4" w:space="0"/>
              <w:left w:val="single" w:color="000000" w:sz="4" w:space="0"/>
              <w:bottom w:val="single" w:color="000000" w:sz="4" w:space="0"/>
              <w:right w:val="single" w:color="000000" w:sz="4" w:space="0"/>
            </w:tcBorders>
            <w:noWrap w:val="0"/>
            <w:vAlign w:val="top"/>
          </w:tcPr>
          <w:p w14:paraId="42282C7E">
            <w:pPr>
              <w:rPr>
                <w:rFonts w:ascii="宋体" w:hAnsi="宋体"/>
                <w:color w:val="auto"/>
                <w:szCs w:val="21"/>
                <w:highlight w:val="none"/>
              </w:rPr>
            </w:pPr>
            <w:r>
              <w:rPr>
                <w:rFonts w:hint="eastAsia" w:ascii="宋体" w:hAnsi="宋体" w:cs="宋体"/>
                <w:color w:val="auto"/>
                <w:w w:val="99"/>
                <w:szCs w:val="21"/>
                <w:highlight w:val="none"/>
              </w:rPr>
              <w:t>《单元式空气调节机能效限定值及能效等级》（GB19576）《风管送风式空调机组能效限定值及能效等级》（GB37479）</w:t>
            </w:r>
          </w:p>
        </w:tc>
      </w:tr>
      <w:tr w14:paraId="15B13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EB3ABF">
            <w:pPr>
              <w:widowControl/>
              <w:jc w:val="left"/>
              <w:rPr>
                <w:rFonts w:ascii="宋体" w:hAnsi="宋体"/>
                <w:color w:val="auto"/>
                <w:szCs w:val="21"/>
                <w:highlight w:val="none"/>
              </w:rPr>
            </w:pPr>
          </w:p>
        </w:tc>
        <w:tc>
          <w:tcPr>
            <w:tcW w:w="1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ADC990">
            <w:pPr>
              <w:widowControl/>
              <w:jc w:val="left"/>
              <w:rPr>
                <w:rFonts w:ascii="宋体" w:hAnsi="宋体" w:cs="宋体"/>
                <w:color w:val="auto"/>
                <w:szCs w:val="21"/>
                <w:highlight w:val="none"/>
              </w:rPr>
            </w:pPr>
          </w:p>
        </w:tc>
        <w:tc>
          <w:tcPr>
            <w:tcW w:w="1571" w:type="dxa"/>
            <w:tcBorders>
              <w:top w:val="single" w:color="000000" w:sz="4" w:space="0"/>
              <w:left w:val="single" w:color="000000" w:sz="4" w:space="0"/>
              <w:bottom w:val="single" w:color="000000" w:sz="4" w:space="0"/>
              <w:right w:val="single" w:color="000000" w:sz="4" w:space="0"/>
            </w:tcBorders>
            <w:noWrap w:val="0"/>
            <w:vAlign w:val="center"/>
          </w:tcPr>
          <w:p w14:paraId="6574BFCB">
            <w:pPr>
              <w:pStyle w:val="12"/>
              <w:spacing w:before="83"/>
              <w:ind w:left="7"/>
              <w:jc w:val="center"/>
              <w:rPr>
                <w:rFonts w:ascii="宋体" w:hAnsi="宋体" w:cs="宋体"/>
                <w:color w:val="auto"/>
                <w:w w:val="99"/>
                <w:kern w:val="2"/>
                <w:sz w:val="21"/>
                <w:szCs w:val="21"/>
                <w:highlight w:val="none"/>
                <w:lang w:eastAsia="zh-CN"/>
              </w:rPr>
            </w:pPr>
            <w:r>
              <w:rPr>
                <w:rFonts w:hint="eastAsia" w:ascii="宋体" w:hAnsi="宋体" w:cs="宋体"/>
                <w:color w:val="auto"/>
                <w:w w:val="99"/>
                <w:kern w:val="2"/>
                <w:sz w:val="21"/>
                <w:szCs w:val="21"/>
                <w:highlight w:val="none"/>
                <w:lang w:eastAsia="zh-CN"/>
              </w:rPr>
              <w:t>★A02052309专用制冷、空调设备</w:t>
            </w:r>
          </w:p>
        </w:tc>
        <w:tc>
          <w:tcPr>
            <w:tcW w:w="1435" w:type="dxa"/>
            <w:tcBorders>
              <w:top w:val="single" w:color="000000" w:sz="4" w:space="0"/>
              <w:left w:val="single" w:color="000000" w:sz="4" w:space="0"/>
              <w:bottom w:val="single" w:color="000000" w:sz="4" w:space="0"/>
              <w:right w:val="single" w:color="000000" w:sz="4" w:space="0"/>
            </w:tcBorders>
            <w:noWrap w:val="0"/>
            <w:vAlign w:val="center"/>
          </w:tcPr>
          <w:p w14:paraId="5A8DB221">
            <w:pPr>
              <w:pStyle w:val="12"/>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机房空调</w:t>
            </w:r>
          </w:p>
        </w:tc>
        <w:tc>
          <w:tcPr>
            <w:tcW w:w="3743" w:type="dxa"/>
            <w:tcBorders>
              <w:top w:val="single" w:color="000000" w:sz="4" w:space="0"/>
              <w:left w:val="single" w:color="000000" w:sz="4" w:space="0"/>
              <w:bottom w:val="single" w:color="000000" w:sz="4" w:space="0"/>
              <w:right w:val="single" w:color="000000" w:sz="4" w:space="0"/>
            </w:tcBorders>
            <w:noWrap w:val="0"/>
            <w:vAlign w:val="top"/>
          </w:tcPr>
          <w:p w14:paraId="4CF2775B">
            <w:pPr>
              <w:pStyle w:val="12"/>
              <w:spacing w:before="83"/>
              <w:ind w:left="7"/>
              <w:rPr>
                <w:rFonts w:ascii="宋体" w:hAnsi="宋体" w:cs="宋体"/>
                <w:color w:val="auto"/>
                <w:w w:val="99"/>
                <w:kern w:val="2"/>
                <w:sz w:val="21"/>
                <w:szCs w:val="21"/>
                <w:highlight w:val="none"/>
                <w:lang w:eastAsia="zh-CN"/>
              </w:rPr>
            </w:pPr>
            <w:r>
              <w:rPr>
                <w:rFonts w:hint="eastAsia" w:ascii="宋体" w:hAnsi="宋体" w:cs="宋体"/>
                <w:color w:val="auto"/>
                <w:w w:val="99"/>
                <w:kern w:val="2"/>
                <w:sz w:val="21"/>
                <w:szCs w:val="21"/>
                <w:highlight w:val="none"/>
                <w:lang w:eastAsia="zh-CN"/>
              </w:rPr>
              <w:t>《单元式空气调节机能效限定值</w:t>
            </w:r>
          </w:p>
          <w:p w14:paraId="61EBCD62">
            <w:pPr>
              <w:pStyle w:val="12"/>
              <w:spacing w:before="83"/>
              <w:ind w:lef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及能效等级》（GB19576）</w:t>
            </w:r>
          </w:p>
        </w:tc>
      </w:tr>
      <w:tr w14:paraId="18225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671C78">
            <w:pPr>
              <w:widowControl/>
              <w:jc w:val="left"/>
              <w:rPr>
                <w:rFonts w:ascii="宋体" w:hAnsi="宋体"/>
                <w:color w:val="auto"/>
                <w:szCs w:val="21"/>
                <w:highlight w:val="none"/>
              </w:rPr>
            </w:pPr>
          </w:p>
        </w:tc>
        <w:tc>
          <w:tcPr>
            <w:tcW w:w="1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FE7B56">
            <w:pPr>
              <w:widowControl/>
              <w:jc w:val="left"/>
              <w:rPr>
                <w:rFonts w:ascii="宋体" w:hAnsi="宋体" w:cs="宋体"/>
                <w:color w:val="auto"/>
                <w:szCs w:val="21"/>
                <w:highlight w:val="none"/>
              </w:rPr>
            </w:pPr>
          </w:p>
        </w:tc>
        <w:tc>
          <w:tcPr>
            <w:tcW w:w="1571" w:type="dxa"/>
            <w:tcBorders>
              <w:top w:val="single" w:color="000000" w:sz="4" w:space="0"/>
              <w:left w:val="single" w:color="000000" w:sz="4" w:space="0"/>
              <w:bottom w:val="single" w:color="000000" w:sz="4" w:space="0"/>
              <w:right w:val="single" w:color="000000" w:sz="4" w:space="0"/>
            </w:tcBorders>
            <w:noWrap w:val="0"/>
            <w:vAlign w:val="center"/>
          </w:tcPr>
          <w:p w14:paraId="4B1DE128">
            <w:pPr>
              <w:pStyle w:val="12"/>
              <w:spacing w:line="254" w:lineRule="exact"/>
              <w:ind w:left="7"/>
              <w:jc w:val="center"/>
              <w:rPr>
                <w:rFonts w:ascii="宋体" w:hAnsi="宋体" w:cs="宋体"/>
                <w:color w:val="auto"/>
                <w:w w:val="99"/>
                <w:kern w:val="2"/>
                <w:sz w:val="21"/>
                <w:szCs w:val="21"/>
                <w:highlight w:val="none"/>
              </w:rPr>
            </w:pPr>
            <w:r>
              <w:rPr>
                <w:rFonts w:hint="eastAsia" w:ascii="宋体" w:hAnsi="宋体" w:cs="宋体"/>
                <w:color w:val="auto"/>
                <w:w w:val="99"/>
                <w:kern w:val="2"/>
                <w:sz w:val="21"/>
                <w:szCs w:val="21"/>
                <w:highlight w:val="none"/>
              </w:rPr>
              <w:t>A02052399其他制冷</w:t>
            </w:r>
          </w:p>
          <w:p w14:paraId="15040BB8">
            <w:pPr>
              <w:pStyle w:val="12"/>
              <w:spacing w:line="254" w:lineRule="exact"/>
              <w:ind w:left="7"/>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空调设备</w:t>
            </w:r>
          </w:p>
        </w:tc>
        <w:tc>
          <w:tcPr>
            <w:tcW w:w="1435" w:type="dxa"/>
            <w:tcBorders>
              <w:top w:val="single" w:color="000000" w:sz="4" w:space="0"/>
              <w:left w:val="single" w:color="000000" w:sz="4" w:space="0"/>
              <w:bottom w:val="single" w:color="000000" w:sz="4" w:space="0"/>
              <w:right w:val="single" w:color="000000" w:sz="4" w:space="0"/>
            </w:tcBorders>
            <w:noWrap w:val="0"/>
            <w:vAlign w:val="center"/>
          </w:tcPr>
          <w:p w14:paraId="0FCDFD29">
            <w:pPr>
              <w:widowControl/>
              <w:jc w:val="center"/>
              <w:rPr>
                <w:rFonts w:ascii="宋体" w:hAnsi="宋体" w:cs="宋体"/>
                <w:color w:val="auto"/>
                <w:szCs w:val="21"/>
                <w:highlight w:val="none"/>
                <w:lang w:eastAsia="en-US"/>
              </w:rPr>
            </w:pPr>
            <w:r>
              <w:rPr>
                <w:rFonts w:hint="eastAsia" w:ascii="宋体" w:hAnsi="宋体" w:cs="宋体"/>
                <w:color w:val="auto"/>
                <w:w w:val="99"/>
                <w:szCs w:val="21"/>
                <w:highlight w:val="none"/>
              </w:rPr>
              <w:t>冷却塔</w:t>
            </w:r>
          </w:p>
        </w:tc>
        <w:tc>
          <w:tcPr>
            <w:tcW w:w="3743" w:type="dxa"/>
            <w:tcBorders>
              <w:top w:val="single" w:color="000000" w:sz="4" w:space="0"/>
              <w:left w:val="single" w:color="000000" w:sz="4" w:space="0"/>
              <w:bottom w:val="single" w:color="000000" w:sz="4" w:space="0"/>
              <w:right w:val="single" w:color="000000" w:sz="4" w:space="0"/>
            </w:tcBorders>
            <w:noWrap w:val="0"/>
            <w:vAlign w:val="top"/>
          </w:tcPr>
          <w:p w14:paraId="4B6BCC9F">
            <w:pPr>
              <w:pStyle w:val="12"/>
              <w:spacing w:line="254" w:lineRule="exact"/>
              <w:ind w:left="7"/>
              <w:rPr>
                <w:rFonts w:ascii="宋体" w:hAnsi="宋体" w:cs="宋体"/>
                <w:color w:val="auto"/>
                <w:w w:val="99"/>
                <w:kern w:val="2"/>
                <w:sz w:val="21"/>
                <w:szCs w:val="21"/>
                <w:highlight w:val="none"/>
                <w:lang w:eastAsia="zh-CN"/>
              </w:rPr>
            </w:pPr>
            <w:r>
              <w:rPr>
                <w:rFonts w:hint="eastAsia" w:ascii="宋体" w:hAnsi="宋体" w:cs="宋体"/>
                <w:color w:val="auto"/>
                <w:w w:val="99"/>
                <w:kern w:val="2"/>
                <w:sz w:val="21"/>
                <w:szCs w:val="21"/>
                <w:highlight w:val="none"/>
                <w:lang w:eastAsia="zh-CN"/>
              </w:rPr>
              <w:t>《机械通风冷却塔第1部分：中小型开式冷却塔》（GB/T7190.1）</w:t>
            </w:r>
          </w:p>
          <w:p w14:paraId="694FCB9C">
            <w:pPr>
              <w:pStyle w:val="12"/>
              <w:spacing w:line="254" w:lineRule="exact"/>
              <w:ind w:lef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《机械通风冷却塔第2部分：大型开式冷却塔》（GB/T7190.2）</w:t>
            </w:r>
          </w:p>
        </w:tc>
      </w:tr>
      <w:tr w14:paraId="6C5D4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Borders>
              <w:top w:val="single" w:color="000000" w:sz="4" w:space="0"/>
              <w:left w:val="single" w:color="000000" w:sz="4" w:space="0"/>
              <w:bottom w:val="single" w:color="000000" w:sz="4" w:space="0"/>
              <w:right w:val="single" w:color="000000" w:sz="4" w:space="0"/>
            </w:tcBorders>
            <w:noWrap w:val="0"/>
            <w:vAlign w:val="center"/>
          </w:tcPr>
          <w:p w14:paraId="02AA484D">
            <w:pPr>
              <w:pStyle w:val="12"/>
              <w:ind w:right="1"/>
              <w:jc w:val="center"/>
              <w:rPr>
                <w:rFonts w:ascii="宋体" w:hAnsi="宋体" w:cs="宋体"/>
                <w:color w:val="auto"/>
                <w:kern w:val="2"/>
                <w:sz w:val="21"/>
                <w:szCs w:val="21"/>
                <w:highlight w:val="none"/>
              </w:rPr>
            </w:pPr>
            <w:r>
              <w:rPr>
                <w:rFonts w:hint="eastAsia" w:ascii="宋体" w:hAnsi="宋体"/>
                <w:color w:val="auto"/>
                <w:w w:val="99"/>
                <w:kern w:val="2"/>
                <w:sz w:val="21"/>
                <w:szCs w:val="21"/>
                <w:highlight w:val="none"/>
              </w:rPr>
              <w:t>7</w:t>
            </w:r>
          </w:p>
        </w:tc>
        <w:tc>
          <w:tcPr>
            <w:tcW w:w="1492" w:type="dxa"/>
            <w:tcBorders>
              <w:top w:val="single" w:color="000000" w:sz="4" w:space="0"/>
              <w:left w:val="single" w:color="000000" w:sz="4" w:space="0"/>
              <w:bottom w:val="single" w:color="000000" w:sz="4" w:space="0"/>
              <w:right w:val="single" w:color="000000" w:sz="4" w:space="0"/>
            </w:tcBorders>
            <w:noWrap w:val="0"/>
            <w:vAlign w:val="center"/>
          </w:tcPr>
          <w:p w14:paraId="51E5ADC5">
            <w:pPr>
              <w:pStyle w:val="12"/>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A02060100</w:t>
            </w:r>
            <w:r>
              <w:rPr>
                <w:rFonts w:hint="eastAsia" w:ascii="宋体" w:hAnsi="宋体" w:cs="宋体"/>
                <w:color w:val="auto"/>
                <w:w w:val="99"/>
                <w:kern w:val="2"/>
                <w:sz w:val="21"/>
                <w:szCs w:val="21"/>
                <w:highlight w:val="none"/>
              </w:rPr>
              <w:t>电机</w:t>
            </w:r>
          </w:p>
        </w:tc>
        <w:tc>
          <w:tcPr>
            <w:tcW w:w="1571" w:type="dxa"/>
            <w:tcBorders>
              <w:top w:val="single" w:color="000000" w:sz="4" w:space="0"/>
              <w:left w:val="single" w:color="000000" w:sz="4" w:space="0"/>
              <w:bottom w:val="single" w:color="000000" w:sz="4" w:space="0"/>
              <w:right w:val="single" w:color="000000" w:sz="4" w:space="0"/>
            </w:tcBorders>
            <w:noWrap w:val="0"/>
            <w:vAlign w:val="center"/>
          </w:tcPr>
          <w:p w14:paraId="6C4BD731">
            <w:pPr>
              <w:jc w:val="center"/>
              <w:rPr>
                <w:rFonts w:ascii="宋体" w:hAnsi="宋体"/>
                <w:color w:val="auto"/>
                <w:szCs w:val="21"/>
                <w:highlight w:val="none"/>
              </w:rPr>
            </w:pPr>
          </w:p>
        </w:tc>
        <w:tc>
          <w:tcPr>
            <w:tcW w:w="1435" w:type="dxa"/>
            <w:tcBorders>
              <w:top w:val="single" w:color="000000" w:sz="4" w:space="0"/>
              <w:left w:val="single" w:color="000000" w:sz="4" w:space="0"/>
              <w:bottom w:val="single" w:color="000000" w:sz="4" w:space="0"/>
              <w:right w:val="single" w:color="000000" w:sz="4" w:space="0"/>
            </w:tcBorders>
            <w:noWrap w:val="0"/>
            <w:vAlign w:val="center"/>
          </w:tcPr>
          <w:p w14:paraId="45EC29B7">
            <w:pPr>
              <w:jc w:val="center"/>
              <w:rPr>
                <w:rFonts w:ascii="宋体" w:hAnsi="宋体"/>
                <w:color w:val="auto"/>
                <w:szCs w:val="21"/>
                <w:highlight w:val="none"/>
              </w:rPr>
            </w:pPr>
          </w:p>
        </w:tc>
        <w:tc>
          <w:tcPr>
            <w:tcW w:w="3743" w:type="dxa"/>
            <w:tcBorders>
              <w:top w:val="single" w:color="000000" w:sz="4" w:space="0"/>
              <w:left w:val="single" w:color="000000" w:sz="4" w:space="0"/>
              <w:bottom w:val="single" w:color="000000" w:sz="4" w:space="0"/>
              <w:right w:val="single" w:color="000000" w:sz="4" w:space="0"/>
            </w:tcBorders>
            <w:noWrap w:val="0"/>
            <w:vAlign w:val="top"/>
          </w:tcPr>
          <w:p w14:paraId="559D44C7">
            <w:pPr>
              <w:pStyle w:val="12"/>
              <w:spacing w:before="52" w:line="276" w:lineRule="auto"/>
              <w:ind w:left="7" w:right="4"/>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《中小型三相异步电动机能效限定值及能效等级》（GB18613）</w:t>
            </w:r>
          </w:p>
        </w:tc>
      </w:tr>
      <w:tr w14:paraId="797FC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Borders>
              <w:top w:val="single" w:color="000000" w:sz="4" w:space="0"/>
              <w:left w:val="single" w:color="000000" w:sz="4" w:space="0"/>
              <w:bottom w:val="single" w:color="000000" w:sz="4" w:space="0"/>
              <w:right w:val="single" w:color="000000" w:sz="4" w:space="0"/>
            </w:tcBorders>
            <w:noWrap w:val="0"/>
            <w:vAlign w:val="center"/>
          </w:tcPr>
          <w:p w14:paraId="6D336657">
            <w:pPr>
              <w:pStyle w:val="12"/>
              <w:ind w:right="1"/>
              <w:jc w:val="center"/>
              <w:rPr>
                <w:rFonts w:ascii="宋体" w:hAnsi="宋体" w:cs="宋体"/>
                <w:color w:val="auto"/>
                <w:kern w:val="2"/>
                <w:sz w:val="21"/>
                <w:szCs w:val="21"/>
                <w:highlight w:val="none"/>
              </w:rPr>
            </w:pPr>
            <w:r>
              <w:rPr>
                <w:rFonts w:hint="eastAsia" w:ascii="宋体" w:hAnsi="宋体"/>
                <w:color w:val="auto"/>
                <w:w w:val="99"/>
                <w:kern w:val="2"/>
                <w:sz w:val="21"/>
                <w:szCs w:val="21"/>
                <w:highlight w:val="none"/>
              </w:rPr>
              <w:t>8</w:t>
            </w:r>
          </w:p>
        </w:tc>
        <w:tc>
          <w:tcPr>
            <w:tcW w:w="1492" w:type="dxa"/>
            <w:tcBorders>
              <w:top w:val="single" w:color="000000" w:sz="4" w:space="0"/>
              <w:left w:val="single" w:color="000000" w:sz="4" w:space="0"/>
              <w:bottom w:val="single" w:color="000000" w:sz="4" w:space="0"/>
              <w:right w:val="single" w:color="000000" w:sz="4" w:space="0"/>
            </w:tcBorders>
            <w:noWrap w:val="0"/>
            <w:vAlign w:val="center"/>
          </w:tcPr>
          <w:p w14:paraId="5BC2B787">
            <w:pPr>
              <w:pStyle w:val="12"/>
              <w:spacing w:before="30"/>
              <w:ind w:left="7"/>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A02060200</w:t>
            </w:r>
            <w:r>
              <w:rPr>
                <w:rFonts w:hint="eastAsia" w:ascii="宋体" w:hAnsi="宋体" w:cs="宋体"/>
                <w:color w:val="auto"/>
                <w:w w:val="99"/>
                <w:kern w:val="2"/>
                <w:sz w:val="21"/>
                <w:szCs w:val="21"/>
                <w:highlight w:val="none"/>
              </w:rPr>
              <w:t>变压</w:t>
            </w:r>
          </w:p>
        </w:tc>
        <w:tc>
          <w:tcPr>
            <w:tcW w:w="1571" w:type="dxa"/>
            <w:tcBorders>
              <w:top w:val="single" w:color="000000" w:sz="4" w:space="0"/>
              <w:left w:val="single" w:color="000000" w:sz="4" w:space="0"/>
              <w:bottom w:val="single" w:color="000000" w:sz="4" w:space="0"/>
              <w:right w:val="single" w:color="000000" w:sz="4" w:space="0"/>
            </w:tcBorders>
            <w:noWrap w:val="0"/>
            <w:vAlign w:val="center"/>
          </w:tcPr>
          <w:p w14:paraId="56BB36F9">
            <w:pPr>
              <w:pStyle w:val="12"/>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配电变压器</w:t>
            </w:r>
          </w:p>
        </w:tc>
        <w:tc>
          <w:tcPr>
            <w:tcW w:w="1435" w:type="dxa"/>
            <w:tcBorders>
              <w:top w:val="single" w:color="000000" w:sz="4" w:space="0"/>
              <w:left w:val="single" w:color="000000" w:sz="4" w:space="0"/>
              <w:bottom w:val="single" w:color="000000" w:sz="4" w:space="0"/>
              <w:right w:val="single" w:color="000000" w:sz="4" w:space="0"/>
            </w:tcBorders>
            <w:noWrap w:val="0"/>
            <w:vAlign w:val="center"/>
          </w:tcPr>
          <w:p w14:paraId="2D57BD71">
            <w:pPr>
              <w:jc w:val="center"/>
              <w:rPr>
                <w:rFonts w:ascii="宋体" w:hAnsi="宋体"/>
                <w:color w:val="auto"/>
                <w:szCs w:val="21"/>
                <w:highlight w:val="none"/>
              </w:rPr>
            </w:pPr>
          </w:p>
        </w:tc>
        <w:tc>
          <w:tcPr>
            <w:tcW w:w="3743" w:type="dxa"/>
            <w:tcBorders>
              <w:top w:val="single" w:color="000000" w:sz="4" w:space="0"/>
              <w:left w:val="single" w:color="000000" w:sz="4" w:space="0"/>
              <w:bottom w:val="single" w:color="000000" w:sz="4" w:space="0"/>
              <w:right w:val="single" w:color="000000" w:sz="4" w:space="0"/>
            </w:tcBorders>
            <w:noWrap w:val="0"/>
            <w:vAlign w:val="top"/>
          </w:tcPr>
          <w:p w14:paraId="7CA908CD">
            <w:pPr>
              <w:pStyle w:val="12"/>
              <w:spacing w:before="30"/>
              <w:ind w:left="7"/>
              <w:rPr>
                <w:rFonts w:ascii="宋体" w:hAnsi="宋体" w:cs="宋体"/>
                <w:color w:val="auto"/>
                <w:kern w:val="2"/>
                <w:sz w:val="21"/>
                <w:szCs w:val="21"/>
                <w:highlight w:val="none"/>
                <w:lang w:eastAsia="zh-CN"/>
              </w:rPr>
            </w:pPr>
            <w:r>
              <w:rPr>
                <w:rFonts w:hint="eastAsia" w:ascii="宋体" w:hAnsi="宋体"/>
                <w:color w:val="auto"/>
                <w:kern w:val="2"/>
                <w:sz w:val="21"/>
                <w:szCs w:val="21"/>
                <w:highlight w:val="none"/>
                <w:lang w:eastAsia="zh-CN"/>
              </w:rPr>
              <w:t>《三相配电变压器能效限定值及能效等级》（GB 20052）</w:t>
            </w:r>
          </w:p>
        </w:tc>
      </w:tr>
      <w:tr w14:paraId="2BA87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Borders>
              <w:top w:val="single" w:color="000000" w:sz="4" w:space="0"/>
              <w:left w:val="single" w:color="000000" w:sz="4" w:space="0"/>
              <w:bottom w:val="single" w:color="000000" w:sz="4" w:space="0"/>
              <w:right w:val="single" w:color="000000" w:sz="4" w:space="0"/>
            </w:tcBorders>
            <w:noWrap w:val="0"/>
            <w:vAlign w:val="center"/>
          </w:tcPr>
          <w:p w14:paraId="296122B0">
            <w:pPr>
              <w:pStyle w:val="12"/>
              <w:ind w:right="1"/>
              <w:jc w:val="center"/>
              <w:rPr>
                <w:rFonts w:ascii="宋体" w:hAnsi="宋体" w:cs="宋体"/>
                <w:color w:val="auto"/>
                <w:kern w:val="2"/>
                <w:sz w:val="21"/>
                <w:szCs w:val="21"/>
                <w:highlight w:val="none"/>
              </w:rPr>
            </w:pPr>
            <w:r>
              <w:rPr>
                <w:rFonts w:hint="eastAsia" w:ascii="宋体" w:hAnsi="宋体"/>
                <w:color w:val="auto"/>
                <w:w w:val="99"/>
                <w:kern w:val="2"/>
                <w:sz w:val="21"/>
                <w:szCs w:val="21"/>
                <w:highlight w:val="none"/>
              </w:rPr>
              <w:t>9</w:t>
            </w:r>
          </w:p>
        </w:tc>
        <w:tc>
          <w:tcPr>
            <w:tcW w:w="1492" w:type="dxa"/>
            <w:tcBorders>
              <w:top w:val="single" w:color="000000" w:sz="4" w:space="0"/>
              <w:left w:val="single" w:color="000000" w:sz="4" w:space="0"/>
              <w:bottom w:val="single" w:color="000000" w:sz="4" w:space="0"/>
              <w:right w:val="single" w:color="000000" w:sz="4" w:space="0"/>
            </w:tcBorders>
            <w:noWrap w:val="0"/>
            <w:vAlign w:val="center"/>
          </w:tcPr>
          <w:p w14:paraId="651F0F1C">
            <w:pPr>
              <w:pStyle w:val="12"/>
              <w:spacing w:before="126"/>
              <w:ind w:left="7"/>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★A02060900镇流器</w:t>
            </w:r>
          </w:p>
        </w:tc>
        <w:tc>
          <w:tcPr>
            <w:tcW w:w="1571" w:type="dxa"/>
            <w:tcBorders>
              <w:top w:val="single" w:color="000000" w:sz="4" w:space="0"/>
              <w:left w:val="single" w:color="000000" w:sz="4" w:space="0"/>
              <w:bottom w:val="single" w:color="000000" w:sz="4" w:space="0"/>
              <w:right w:val="single" w:color="000000" w:sz="4" w:space="0"/>
            </w:tcBorders>
            <w:noWrap w:val="0"/>
            <w:vAlign w:val="center"/>
          </w:tcPr>
          <w:p w14:paraId="59057722">
            <w:pPr>
              <w:pStyle w:val="12"/>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管型荧光灯镇流器</w:t>
            </w:r>
          </w:p>
        </w:tc>
        <w:tc>
          <w:tcPr>
            <w:tcW w:w="1435" w:type="dxa"/>
            <w:tcBorders>
              <w:top w:val="single" w:color="000000" w:sz="4" w:space="0"/>
              <w:left w:val="single" w:color="000000" w:sz="4" w:space="0"/>
              <w:bottom w:val="single" w:color="000000" w:sz="4" w:space="0"/>
              <w:right w:val="single" w:color="000000" w:sz="4" w:space="0"/>
            </w:tcBorders>
            <w:noWrap w:val="0"/>
            <w:vAlign w:val="center"/>
          </w:tcPr>
          <w:p w14:paraId="75555459">
            <w:pPr>
              <w:jc w:val="center"/>
              <w:rPr>
                <w:rFonts w:ascii="宋体" w:hAnsi="宋体"/>
                <w:color w:val="auto"/>
                <w:szCs w:val="21"/>
                <w:highlight w:val="none"/>
              </w:rPr>
            </w:pPr>
          </w:p>
        </w:tc>
        <w:tc>
          <w:tcPr>
            <w:tcW w:w="3743" w:type="dxa"/>
            <w:tcBorders>
              <w:top w:val="single" w:color="000000" w:sz="4" w:space="0"/>
              <w:left w:val="single" w:color="000000" w:sz="4" w:space="0"/>
              <w:bottom w:val="single" w:color="000000" w:sz="4" w:space="0"/>
              <w:right w:val="single" w:color="000000" w:sz="4" w:space="0"/>
            </w:tcBorders>
            <w:noWrap w:val="0"/>
            <w:vAlign w:val="top"/>
          </w:tcPr>
          <w:p w14:paraId="6D2B732F">
            <w:pPr>
              <w:pStyle w:val="12"/>
              <w:spacing w:before="126"/>
              <w:ind w:lef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《管形荧光灯镇流器能效限定值及能效等级》（GB17896）</w:t>
            </w:r>
          </w:p>
        </w:tc>
      </w:tr>
      <w:tr w14:paraId="5921A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Merge w:val="restart"/>
            <w:tcBorders>
              <w:top w:val="single" w:color="000000" w:sz="4" w:space="0"/>
              <w:left w:val="single" w:color="000000" w:sz="4" w:space="0"/>
              <w:bottom w:val="single" w:color="000000" w:sz="4" w:space="0"/>
              <w:right w:val="single" w:color="000000" w:sz="4" w:space="0"/>
            </w:tcBorders>
            <w:noWrap w:val="0"/>
            <w:vAlign w:val="center"/>
          </w:tcPr>
          <w:p w14:paraId="4A814B95">
            <w:pPr>
              <w:pStyle w:val="12"/>
              <w:jc w:val="center"/>
              <w:rPr>
                <w:rFonts w:ascii="宋体" w:hAnsi="宋体" w:cs="宋体"/>
                <w:color w:val="auto"/>
                <w:kern w:val="2"/>
                <w:sz w:val="21"/>
                <w:szCs w:val="21"/>
                <w:highlight w:val="none"/>
              </w:rPr>
            </w:pPr>
            <w:r>
              <w:rPr>
                <w:rFonts w:hint="eastAsia" w:ascii="宋体" w:hAnsi="宋体"/>
                <w:color w:val="auto"/>
                <w:w w:val="99"/>
                <w:kern w:val="2"/>
                <w:sz w:val="21"/>
                <w:szCs w:val="21"/>
                <w:highlight w:val="none"/>
              </w:rPr>
              <w:t>10</w:t>
            </w:r>
          </w:p>
        </w:tc>
        <w:tc>
          <w:tcPr>
            <w:tcW w:w="1492" w:type="dxa"/>
            <w:vMerge w:val="restart"/>
            <w:tcBorders>
              <w:top w:val="single" w:color="000000" w:sz="4" w:space="0"/>
              <w:left w:val="single" w:color="000000" w:sz="4" w:space="0"/>
              <w:bottom w:val="single" w:color="000000" w:sz="4" w:space="0"/>
              <w:right w:val="single" w:color="000000" w:sz="4" w:space="0"/>
            </w:tcBorders>
            <w:noWrap w:val="0"/>
            <w:vAlign w:val="center"/>
          </w:tcPr>
          <w:p w14:paraId="25226EFC">
            <w:pPr>
              <w:pStyle w:val="12"/>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A02061800生活用电器</w:t>
            </w:r>
          </w:p>
        </w:tc>
        <w:tc>
          <w:tcPr>
            <w:tcW w:w="1571" w:type="dxa"/>
            <w:tcBorders>
              <w:top w:val="single" w:color="000000" w:sz="4" w:space="0"/>
              <w:left w:val="single" w:color="000000" w:sz="4" w:space="0"/>
              <w:bottom w:val="single" w:color="000000" w:sz="4" w:space="0"/>
              <w:right w:val="single" w:color="000000" w:sz="4" w:space="0"/>
            </w:tcBorders>
            <w:noWrap w:val="0"/>
            <w:vAlign w:val="center"/>
          </w:tcPr>
          <w:p w14:paraId="6AC70287">
            <w:pPr>
              <w:pStyle w:val="12"/>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A02061801电冰箱</w:t>
            </w:r>
          </w:p>
        </w:tc>
        <w:tc>
          <w:tcPr>
            <w:tcW w:w="1435" w:type="dxa"/>
            <w:tcBorders>
              <w:top w:val="single" w:color="000000" w:sz="4" w:space="0"/>
              <w:left w:val="single" w:color="000000" w:sz="4" w:space="0"/>
              <w:bottom w:val="single" w:color="000000" w:sz="4" w:space="0"/>
              <w:right w:val="single" w:color="000000" w:sz="4" w:space="0"/>
            </w:tcBorders>
            <w:noWrap w:val="0"/>
            <w:vAlign w:val="center"/>
          </w:tcPr>
          <w:p w14:paraId="4B50A9C3">
            <w:pPr>
              <w:jc w:val="center"/>
              <w:rPr>
                <w:rFonts w:ascii="宋体" w:hAnsi="宋体"/>
                <w:color w:val="auto"/>
                <w:szCs w:val="21"/>
                <w:highlight w:val="none"/>
              </w:rPr>
            </w:pPr>
          </w:p>
        </w:tc>
        <w:tc>
          <w:tcPr>
            <w:tcW w:w="3743" w:type="dxa"/>
            <w:tcBorders>
              <w:top w:val="single" w:color="000000" w:sz="4" w:space="0"/>
              <w:left w:val="single" w:color="000000" w:sz="4" w:space="0"/>
              <w:bottom w:val="single" w:color="000000" w:sz="4" w:space="0"/>
              <w:right w:val="single" w:color="000000" w:sz="4" w:space="0"/>
            </w:tcBorders>
            <w:noWrap w:val="0"/>
            <w:vAlign w:val="top"/>
          </w:tcPr>
          <w:p w14:paraId="646B6B37">
            <w:pPr>
              <w:pStyle w:val="12"/>
              <w:spacing w:before="126"/>
              <w:ind w:left="7"/>
              <w:rPr>
                <w:rFonts w:ascii="宋体" w:hAnsi="宋体" w:cs="宋体"/>
                <w:color w:val="auto"/>
                <w:w w:val="99"/>
                <w:kern w:val="2"/>
                <w:sz w:val="21"/>
                <w:szCs w:val="21"/>
                <w:highlight w:val="none"/>
                <w:lang w:eastAsia="zh-CN"/>
              </w:rPr>
            </w:pPr>
            <w:r>
              <w:rPr>
                <w:rFonts w:hint="eastAsia" w:ascii="宋体" w:hAnsi="宋体" w:cs="宋体"/>
                <w:color w:val="auto"/>
                <w:w w:val="99"/>
                <w:kern w:val="2"/>
                <w:sz w:val="21"/>
                <w:szCs w:val="21"/>
                <w:highlight w:val="none"/>
                <w:lang w:eastAsia="zh-CN"/>
              </w:rPr>
              <w:t>《家用电冰箱耗电量限定值及能效等级》（GB12021.2）</w:t>
            </w:r>
          </w:p>
        </w:tc>
      </w:tr>
      <w:tr w14:paraId="2D78B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5A7CC9">
            <w:pPr>
              <w:widowControl/>
              <w:jc w:val="left"/>
              <w:rPr>
                <w:rFonts w:ascii="宋体" w:hAnsi="宋体" w:cs="宋体"/>
                <w:color w:val="auto"/>
                <w:szCs w:val="21"/>
                <w:highlight w:val="none"/>
              </w:rPr>
            </w:pPr>
          </w:p>
        </w:tc>
        <w:tc>
          <w:tcPr>
            <w:tcW w:w="1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3A4DD9">
            <w:pPr>
              <w:widowControl/>
              <w:jc w:val="left"/>
              <w:rPr>
                <w:rFonts w:ascii="宋体" w:hAnsi="宋体" w:cs="宋体"/>
                <w:color w:val="auto"/>
                <w:szCs w:val="21"/>
                <w:highlight w:val="none"/>
              </w:rPr>
            </w:pPr>
          </w:p>
        </w:tc>
        <w:tc>
          <w:tcPr>
            <w:tcW w:w="1571" w:type="dxa"/>
            <w:vMerge w:val="restart"/>
            <w:tcBorders>
              <w:top w:val="single" w:color="000000" w:sz="4" w:space="0"/>
              <w:left w:val="single" w:color="000000" w:sz="4" w:space="0"/>
              <w:bottom w:val="single" w:color="000000" w:sz="4" w:space="0"/>
              <w:right w:val="single" w:color="000000" w:sz="4" w:space="0"/>
            </w:tcBorders>
            <w:noWrap w:val="0"/>
            <w:vAlign w:val="center"/>
          </w:tcPr>
          <w:p w14:paraId="265A2A81">
            <w:pPr>
              <w:pStyle w:val="12"/>
              <w:spacing w:before="171"/>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仿宋_GB2312"/>
                <w:color w:val="auto"/>
                <w:kern w:val="2"/>
                <w:sz w:val="21"/>
                <w:szCs w:val="21"/>
                <w:highlight w:val="none"/>
              </w:rPr>
              <w:t>A02061804</w:t>
            </w:r>
            <w:r>
              <w:rPr>
                <w:rFonts w:hint="eastAsia" w:ascii="宋体" w:hAnsi="宋体" w:cs="宋体"/>
                <w:color w:val="auto"/>
                <w:w w:val="99"/>
                <w:kern w:val="2"/>
                <w:sz w:val="21"/>
                <w:szCs w:val="21"/>
                <w:highlight w:val="none"/>
              </w:rPr>
              <w:t>空调机</w:t>
            </w:r>
          </w:p>
        </w:tc>
        <w:tc>
          <w:tcPr>
            <w:tcW w:w="1435" w:type="dxa"/>
            <w:tcBorders>
              <w:top w:val="single" w:color="000000" w:sz="4" w:space="0"/>
              <w:left w:val="single" w:color="000000" w:sz="4" w:space="0"/>
              <w:bottom w:val="single" w:color="000000" w:sz="4" w:space="0"/>
              <w:right w:val="single" w:color="000000" w:sz="4" w:space="0"/>
            </w:tcBorders>
            <w:noWrap w:val="0"/>
            <w:vAlign w:val="center"/>
          </w:tcPr>
          <w:p w14:paraId="1DAD8F3F">
            <w:pPr>
              <w:pStyle w:val="12"/>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房间空气调节器</w:t>
            </w:r>
          </w:p>
        </w:tc>
        <w:tc>
          <w:tcPr>
            <w:tcW w:w="3743" w:type="dxa"/>
            <w:tcBorders>
              <w:top w:val="single" w:color="000000" w:sz="4" w:space="0"/>
              <w:left w:val="single" w:color="000000" w:sz="4" w:space="0"/>
              <w:bottom w:val="single" w:color="000000" w:sz="4" w:space="0"/>
              <w:right w:val="single" w:color="000000" w:sz="4" w:space="0"/>
            </w:tcBorders>
            <w:noWrap w:val="0"/>
            <w:vAlign w:val="top"/>
          </w:tcPr>
          <w:p w14:paraId="5C58033E">
            <w:pPr>
              <w:pStyle w:val="12"/>
              <w:spacing w:line="256" w:lineRule="exact"/>
              <w:ind w:lef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《房间空气调节器能效限定值及能效等级》（GB21455-2019）</w:t>
            </w:r>
          </w:p>
        </w:tc>
      </w:tr>
      <w:tr w14:paraId="532F5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DDA42A">
            <w:pPr>
              <w:widowControl/>
              <w:jc w:val="left"/>
              <w:rPr>
                <w:rFonts w:ascii="宋体" w:hAnsi="宋体" w:cs="宋体"/>
                <w:color w:val="auto"/>
                <w:szCs w:val="21"/>
                <w:highlight w:val="none"/>
              </w:rPr>
            </w:pPr>
          </w:p>
        </w:tc>
        <w:tc>
          <w:tcPr>
            <w:tcW w:w="1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F400A6">
            <w:pPr>
              <w:widowControl/>
              <w:jc w:val="left"/>
              <w:rPr>
                <w:rFonts w:ascii="宋体" w:hAnsi="宋体" w:cs="宋体"/>
                <w:color w:val="auto"/>
                <w:szCs w:val="21"/>
                <w:highlight w:val="none"/>
              </w:rPr>
            </w:pPr>
          </w:p>
        </w:tc>
        <w:tc>
          <w:tcPr>
            <w:tcW w:w="15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701BFD">
            <w:pPr>
              <w:widowControl/>
              <w:jc w:val="left"/>
              <w:rPr>
                <w:rFonts w:ascii="宋体" w:hAnsi="宋体" w:cs="宋体"/>
                <w:color w:val="auto"/>
                <w:szCs w:val="21"/>
                <w:highlight w:val="none"/>
              </w:rPr>
            </w:pPr>
          </w:p>
        </w:tc>
        <w:tc>
          <w:tcPr>
            <w:tcW w:w="1435" w:type="dxa"/>
            <w:tcBorders>
              <w:top w:val="single" w:color="000000" w:sz="4" w:space="0"/>
              <w:left w:val="single" w:color="000000" w:sz="4" w:space="0"/>
              <w:bottom w:val="single" w:color="000000" w:sz="4" w:space="0"/>
              <w:right w:val="single" w:color="000000" w:sz="4" w:space="0"/>
            </w:tcBorders>
            <w:noWrap w:val="0"/>
            <w:vAlign w:val="center"/>
          </w:tcPr>
          <w:p w14:paraId="141F5F51">
            <w:pPr>
              <w:pStyle w:val="12"/>
              <w:spacing w:before="4" w:line="276" w:lineRule="auto"/>
              <w:ind w:left="7" w:right="7"/>
              <w:jc w:val="center"/>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多联式空调（热泵）机组（制冷量≤ 14000W）</w:t>
            </w:r>
          </w:p>
        </w:tc>
        <w:tc>
          <w:tcPr>
            <w:tcW w:w="3743" w:type="dxa"/>
            <w:tcBorders>
              <w:top w:val="single" w:color="000000" w:sz="4" w:space="0"/>
              <w:left w:val="single" w:color="000000" w:sz="4" w:space="0"/>
              <w:bottom w:val="single" w:color="000000" w:sz="4" w:space="0"/>
              <w:right w:val="single" w:color="000000" w:sz="4" w:space="0"/>
            </w:tcBorders>
            <w:noWrap w:val="0"/>
            <w:vAlign w:val="top"/>
          </w:tcPr>
          <w:p w14:paraId="3A6D84B6">
            <w:pPr>
              <w:pStyle w:val="12"/>
              <w:spacing w:before="160" w:line="276" w:lineRule="auto"/>
              <w:ind w:left="7" w:righ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《多联式空调（热泵）机组能效限定值及能源效率等级》（GB21454）</w:t>
            </w:r>
          </w:p>
        </w:tc>
      </w:tr>
      <w:tr w14:paraId="7F002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F68B55">
            <w:pPr>
              <w:widowControl/>
              <w:jc w:val="left"/>
              <w:rPr>
                <w:rFonts w:ascii="宋体" w:hAnsi="宋体" w:cs="宋体"/>
                <w:color w:val="auto"/>
                <w:szCs w:val="21"/>
                <w:highlight w:val="none"/>
              </w:rPr>
            </w:pPr>
          </w:p>
        </w:tc>
        <w:tc>
          <w:tcPr>
            <w:tcW w:w="1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114FDD">
            <w:pPr>
              <w:widowControl/>
              <w:jc w:val="left"/>
              <w:rPr>
                <w:rFonts w:ascii="宋体" w:hAnsi="宋体" w:cs="宋体"/>
                <w:color w:val="auto"/>
                <w:szCs w:val="21"/>
                <w:highlight w:val="none"/>
              </w:rPr>
            </w:pPr>
          </w:p>
        </w:tc>
        <w:tc>
          <w:tcPr>
            <w:tcW w:w="15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D03E71">
            <w:pPr>
              <w:widowControl/>
              <w:jc w:val="left"/>
              <w:rPr>
                <w:rFonts w:ascii="宋体" w:hAnsi="宋体" w:cs="宋体"/>
                <w:color w:val="auto"/>
                <w:szCs w:val="21"/>
                <w:highlight w:val="none"/>
              </w:rPr>
            </w:pPr>
          </w:p>
        </w:tc>
        <w:tc>
          <w:tcPr>
            <w:tcW w:w="1435" w:type="dxa"/>
            <w:tcBorders>
              <w:top w:val="single" w:color="000000" w:sz="4" w:space="0"/>
              <w:left w:val="single" w:color="000000" w:sz="4" w:space="0"/>
              <w:bottom w:val="single" w:color="000000" w:sz="4" w:space="0"/>
              <w:right w:val="single" w:color="000000" w:sz="4" w:space="0"/>
            </w:tcBorders>
            <w:noWrap w:val="0"/>
            <w:vAlign w:val="center"/>
          </w:tcPr>
          <w:p w14:paraId="5CA0FAAE">
            <w:pPr>
              <w:pStyle w:val="12"/>
              <w:jc w:val="center"/>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单元式空气调节机（制冷量≤ 14000W）</w:t>
            </w:r>
          </w:p>
        </w:tc>
        <w:tc>
          <w:tcPr>
            <w:tcW w:w="3743" w:type="dxa"/>
            <w:tcBorders>
              <w:top w:val="single" w:color="000000" w:sz="4" w:space="0"/>
              <w:left w:val="single" w:color="000000" w:sz="4" w:space="0"/>
              <w:bottom w:val="single" w:color="000000" w:sz="4" w:space="0"/>
              <w:right w:val="single" w:color="000000" w:sz="4" w:space="0"/>
            </w:tcBorders>
            <w:noWrap w:val="0"/>
            <w:vAlign w:val="top"/>
          </w:tcPr>
          <w:p w14:paraId="0A67EE26">
            <w:pPr>
              <w:pStyle w:val="12"/>
              <w:spacing w:before="4"/>
              <w:ind w:lef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《单元式空气调节机能效限定值及能源效率等级》（GB19576）《风管送风式空调机组能效限定值及能效等级》（GB37479）</w:t>
            </w:r>
          </w:p>
        </w:tc>
      </w:tr>
      <w:tr w14:paraId="3085C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718324">
            <w:pPr>
              <w:widowControl/>
              <w:jc w:val="left"/>
              <w:rPr>
                <w:rFonts w:ascii="宋体" w:hAnsi="宋体" w:cs="宋体"/>
                <w:color w:val="auto"/>
                <w:szCs w:val="21"/>
                <w:highlight w:val="none"/>
              </w:rPr>
            </w:pPr>
          </w:p>
        </w:tc>
        <w:tc>
          <w:tcPr>
            <w:tcW w:w="1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DB5FC8">
            <w:pPr>
              <w:widowControl/>
              <w:jc w:val="left"/>
              <w:rPr>
                <w:rFonts w:ascii="宋体" w:hAnsi="宋体" w:cs="宋体"/>
                <w:color w:val="auto"/>
                <w:szCs w:val="21"/>
                <w:highlight w:val="none"/>
              </w:rPr>
            </w:pPr>
          </w:p>
        </w:tc>
        <w:tc>
          <w:tcPr>
            <w:tcW w:w="1571" w:type="dxa"/>
            <w:tcBorders>
              <w:top w:val="single" w:color="000000" w:sz="4" w:space="0"/>
              <w:left w:val="single" w:color="000000" w:sz="4" w:space="0"/>
              <w:bottom w:val="single" w:color="000000" w:sz="4" w:space="0"/>
              <w:right w:val="single" w:color="000000" w:sz="4" w:space="0"/>
            </w:tcBorders>
            <w:noWrap w:val="0"/>
            <w:vAlign w:val="center"/>
          </w:tcPr>
          <w:p w14:paraId="2CCB2D5E">
            <w:pPr>
              <w:pStyle w:val="12"/>
              <w:spacing w:before="162"/>
              <w:ind w:left="7"/>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A02061810</w:t>
            </w:r>
            <w:r>
              <w:rPr>
                <w:rFonts w:hint="eastAsia" w:ascii="宋体" w:hAnsi="宋体" w:cs="宋体"/>
                <w:color w:val="auto"/>
                <w:w w:val="99"/>
                <w:kern w:val="2"/>
                <w:sz w:val="21"/>
                <w:szCs w:val="21"/>
                <w:highlight w:val="none"/>
              </w:rPr>
              <w:t>洗衣机</w:t>
            </w:r>
          </w:p>
        </w:tc>
        <w:tc>
          <w:tcPr>
            <w:tcW w:w="1435" w:type="dxa"/>
            <w:tcBorders>
              <w:top w:val="single" w:color="000000" w:sz="4" w:space="0"/>
              <w:left w:val="single" w:color="000000" w:sz="4" w:space="0"/>
              <w:bottom w:val="single" w:color="000000" w:sz="4" w:space="0"/>
              <w:right w:val="single" w:color="000000" w:sz="4" w:space="0"/>
            </w:tcBorders>
            <w:noWrap w:val="0"/>
            <w:vAlign w:val="center"/>
          </w:tcPr>
          <w:p w14:paraId="72F4A07C">
            <w:pPr>
              <w:jc w:val="center"/>
              <w:rPr>
                <w:rFonts w:ascii="宋体" w:hAnsi="宋体"/>
                <w:color w:val="auto"/>
                <w:szCs w:val="21"/>
                <w:highlight w:val="none"/>
              </w:rPr>
            </w:pPr>
          </w:p>
        </w:tc>
        <w:tc>
          <w:tcPr>
            <w:tcW w:w="3743" w:type="dxa"/>
            <w:tcBorders>
              <w:top w:val="single" w:color="000000" w:sz="4" w:space="0"/>
              <w:left w:val="single" w:color="000000" w:sz="4" w:space="0"/>
              <w:bottom w:val="single" w:color="000000" w:sz="4" w:space="0"/>
              <w:right w:val="single" w:color="000000" w:sz="4" w:space="0"/>
            </w:tcBorders>
            <w:noWrap w:val="0"/>
            <w:vAlign w:val="top"/>
          </w:tcPr>
          <w:p w14:paraId="3D285513">
            <w:pPr>
              <w:pStyle w:val="12"/>
              <w:spacing w:before="6" w:line="276" w:lineRule="auto"/>
              <w:ind w:left="7" w:right="4"/>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《电动洗衣机能效水效限定值及等级》（GB12021.4）</w:t>
            </w:r>
          </w:p>
        </w:tc>
      </w:tr>
      <w:tr w14:paraId="07F2E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07E893">
            <w:pPr>
              <w:widowControl/>
              <w:jc w:val="left"/>
              <w:rPr>
                <w:rFonts w:ascii="宋体" w:hAnsi="宋体" w:cs="宋体"/>
                <w:color w:val="auto"/>
                <w:szCs w:val="21"/>
                <w:highlight w:val="none"/>
              </w:rPr>
            </w:pPr>
          </w:p>
        </w:tc>
        <w:tc>
          <w:tcPr>
            <w:tcW w:w="1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EBE88C">
            <w:pPr>
              <w:widowControl/>
              <w:jc w:val="left"/>
              <w:rPr>
                <w:rFonts w:ascii="宋体" w:hAnsi="宋体" w:cs="宋体"/>
                <w:color w:val="auto"/>
                <w:szCs w:val="21"/>
                <w:highlight w:val="none"/>
              </w:rPr>
            </w:pPr>
          </w:p>
        </w:tc>
        <w:tc>
          <w:tcPr>
            <w:tcW w:w="1571" w:type="dxa"/>
            <w:vMerge w:val="restart"/>
            <w:tcBorders>
              <w:top w:val="single" w:color="000000" w:sz="4" w:space="0"/>
              <w:left w:val="single" w:color="000000" w:sz="4" w:space="0"/>
              <w:bottom w:val="single" w:color="000000" w:sz="4" w:space="0"/>
              <w:right w:val="single" w:color="000000" w:sz="4" w:space="0"/>
            </w:tcBorders>
            <w:noWrap w:val="0"/>
            <w:vAlign w:val="center"/>
          </w:tcPr>
          <w:p w14:paraId="12FD2E26">
            <w:pPr>
              <w:pStyle w:val="12"/>
              <w:spacing w:before="161"/>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A02061819</w:t>
            </w:r>
            <w:r>
              <w:rPr>
                <w:rFonts w:hint="eastAsia" w:ascii="宋体" w:hAnsi="宋体" w:cs="宋体"/>
                <w:color w:val="auto"/>
                <w:w w:val="99"/>
                <w:kern w:val="2"/>
                <w:sz w:val="21"/>
                <w:szCs w:val="21"/>
                <w:highlight w:val="none"/>
              </w:rPr>
              <w:t>热水器</w:t>
            </w:r>
          </w:p>
        </w:tc>
        <w:tc>
          <w:tcPr>
            <w:tcW w:w="1435" w:type="dxa"/>
            <w:tcBorders>
              <w:top w:val="single" w:color="000000" w:sz="4" w:space="0"/>
              <w:left w:val="single" w:color="000000" w:sz="4" w:space="0"/>
              <w:bottom w:val="single" w:color="000000" w:sz="4" w:space="0"/>
              <w:right w:val="single" w:color="000000" w:sz="4" w:space="0"/>
            </w:tcBorders>
            <w:noWrap w:val="0"/>
            <w:vAlign w:val="center"/>
          </w:tcPr>
          <w:p w14:paraId="62E7D70A">
            <w:pPr>
              <w:pStyle w:val="12"/>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★电热</w:t>
            </w:r>
            <w:r>
              <w:rPr>
                <w:rFonts w:hint="eastAsia" w:ascii="宋体" w:hAnsi="宋体" w:cs="宋体"/>
                <w:color w:val="auto"/>
                <w:spacing w:val="2"/>
                <w:w w:val="99"/>
                <w:kern w:val="2"/>
                <w:sz w:val="21"/>
                <w:szCs w:val="21"/>
                <w:highlight w:val="none"/>
              </w:rPr>
              <w:t>水</w:t>
            </w:r>
            <w:r>
              <w:rPr>
                <w:rFonts w:hint="eastAsia" w:ascii="宋体" w:hAnsi="宋体" w:cs="宋体"/>
                <w:color w:val="auto"/>
                <w:w w:val="99"/>
                <w:kern w:val="2"/>
                <w:sz w:val="21"/>
                <w:szCs w:val="21"/>
                <w:highlight w:val="none"/>
              </w:rPr>
              <w:t>器</w:t>
            </w:r>
          </w:p>
        </w:tc>
        <w:tc>
          <w:tcPr>
            <w:tcW w:w="3743" w:type="dxa"/>
            <w:tcBorders>
              <w:top w:val="single" w:color="000000" w:sz="4" w:space="0"/>
              <w:left w:val="single" w:color="000000" w:sz="4" w:space="0"/>
              <w:bottom w:val="single" w:color="000000" w:sz="4" w:space="0"/>
              <w:right w:val="single" w:color="000000" w:sz="4" w:space="0"/>
            </w:tcBorders>
            <w:noWrap w:val="0"/>
            <w:vAlign w:val="top"/>
          </w:tcPr>
          <w:p w14:paraId="511C979D">
            <w:pPr>
              <w:pStyle w:val="12"/>
              <w:tabs>
                <w:tab w:val="left" w:pos="1608"/>
              </w:tabs>
              <w:spacing w:before="52" w:line="276" w:lineRule="auto"/>
              <w:ind w:left="7" w:right="4"/>
              <w:rPr>
                <w:rFonts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《储水式电热水器能效</w:t>
            </w:r>
            <w:r>
              <w:rPr>
                <w:rFonts w:hint="eastAsia" w:ascii="宋体" w:hAnsi="宋体" w:cs="宋体"/>
                <w:color w:val="auto"/>
                <w:spacing w:val="9"/>
                <w:w w:val="99"/>
                <w:kern w:val="2"/>
                <w:sz w:val="21"/>
                <w:szCs w:val="21"/>
                <w:highlight w:val="none"/>
                <w:lang w:eastAsia="zh-CN"/>
              </w:rPr>
              <w:t>限</w:t>
            </w:r>
            <w:r>
              <w:rPr>
                <w:rFonts w:hint="eastAsia" w:ascii="宋体" w:hAnsi="宋体" w:cs="宋体"/>
                <w:color w:val="auto"/>
                <w:spacing w:val="12"/>
                <w:w w:val="99"/>
                <w:kern w:val="2"/>
                <w:sz w:val="21"/>
                <w:szCs w:val="21"/>
                <w:highlight w:val="none"/>
                <w:lang w:eastAsia="zh-CN"/>
              </w:rPr>
              <w:t>定值</w:t>
            </w:r>
            <w:r>
              <w:rPr>
                <w:rFonts w:hint="eastAsia" w:ascii="宋体" w:hAnsi="宋体" w:cs="宋体"/>
                <w:color w:val="auto"/>
                <w:w w:val="99"/>
                <w:kern w:val="2"/>
                <w:sz w:val="21"/>
                <w:szCs w:val="21"/>
                <w:highlight w:val="none"/>
                <w:lang w:eastAsia="zh-CN"/>
              </w:rPr>
              <w:t>及能效等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21</w:t>
            </w:r>
            <w:r>
              <w:rPr>
                <w:rFonts w:hint="eastAsia" w:ascii="宋体" w:hAnsi="宋体" w:cs="宋体"/>
                <w:color w:val="auto"/>
                <w:w w:val="99"/>
                <w:kern w:val="2"/>
                <w:sz w:val="21"/>
                <w:szCs w:val="21"/>
                <w:highlight w:val="none"/>
                <w:lang w:eastAsia="zh-CN"/>
              </w:rPr>
              <w:t>51</w:t>
            </w:r>
            <w:r>
              <w:rPr>
                <w:rFonts w:hint="eastAsia" w:ascii="宋体" w:hAnsi="宋体" w:cs="宋体"/>
                <w:color w:val="auto"/>
                <w:spacing w:val="1"/>
                <w:w w:val="99"/>
                <w:kern w:val="2"/>
                <w:sz w:val="21"/>
                <w:szCs w:val="21"/>
                <w:highlight w:val="none"/>
                <w:lang w:eastAsia="zh-CN"/>
              </w:rPr>
              <w:t>9</w:t>
            </w:r>
            <w:r>
              <w:rPr>
                <w:rFonts w:hint="eastAsia" w:ascii="宋体" w:hAnsi="宋体" w:cs="宋体"/>
                <w:color w:val="auto"/>
                <w:w w:val="99"/>
                <w:kern w:val="2"/>
                <w:sz w:val="21"/>
                <w:szCs w:val="21"/>
                <w:highlight w:val="none"/>
                <w:lang w:eastAsia="zh-CN"/>
              </w:rPr>
              <w:t>）</w:t>
            </w:r>
          </w:p>
        </w:tc>
      </w:tr>
      <w:tr w14:paraId="4CDFC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911FAE">
            <w:pPr>
              <w:widowControl/>
              <w:jc w:val="left"/>
              <w:rPr>
                <w:rFonts w:ascii="宋体" w:hAnsi="宋体" w:cs="宋体"/>
                <w:color w:val="auto"/>
                <w:szCs w:val="21"/>
                <w:highlight w:val="none"/>
              </w:rPr>
            </w:pPr>
          </w:p>
        </w:tc>
        <w:tc>
          <w:tcPr>
            <w:tcW w:w="1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8E74CF">
            <w:pPr>
              <w:widowControl/>
              <w:jc w:val="left"/>
              <w:rPr>
                <w:rFonts w:ascii="宋体" w:hAnsi="宋体" w:cs="宋体"/>
                <w:color w:val="auto"/>
                <w:szCs w:val="21"/>
                <w:highlight w:val="none"/>
              </w:rPr>
            </w:pPr>
          </w:p>
        </w:tc>
        <w:tc>
          <w:tcPr>
            <w:tcW w:w="15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6FC0BA">
            <w:pPr>
              <w:widowControl/>
              <w:jc w:val="left"/>
              <w:rPr>
                <w:rFonts w:ascii="宋体" w:hAnsi="宋体" w:cs="宋体"/>
                <w:color w:val="auto"/>
                <w:szCs w:val="21"/>
                <w:highlight w:val="none"/>
              </w:rPr>
            </w:pPr>
          </w:p>
        </w:tc>
        <w:tc>
          <w:tcPr>
            <w:tcW w:w="1435" w:type="dxa"/>
            <w:tcBorders>
              <w:top w:val="single" w:color="000000" w:sz="4" w:space="0"/>
              <w:left w:val="single" w:color="000000" w:sz="4" w:space="0"/>
              <w:bottom w:val="single" w:color="000000" w:sz="4" w:space="0"/>
              <w:right w:val="single" w:color="000000" w:sz="4" w:space="0"/>
            </w:tcBorders>
            <w:noWrap w:val="0"/>
            <w:vAlign w:val="center"/>
          </w:tcPr>
          <w:p w14:paraId="55D0F842">
            <w:pPr>
              <w:pStyle w:val="12"/>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燃气热</w:t>
            </w:r>
            <w:r>
              <w:rPr>
                <w:rFonts w:hint="eastAsia" w:ascii="宋体" w:hAnsi="宋体" w:cs="宋体"/>
                <w:color w:val="auto"/>
                <w:spacing w:val="2"/>
                <w:w w:val="99"/>
                <w:kern w:val="2"/>
                <w:sz w:val="21"/>
                <w:szCs w:val="21"/>
                <w:highlight w:val="none"/>
              </w:rPr>
              <w:t>水</w:t>
            </w:r>
            <w:r>
              <w:rPr>
                <w:rFonts w:hint="eastAsia" w:ascii="宋体" w:hAnsi="宋体" w:cs="宋体"/>
                <w:color w:val="auto"/>
                <w:w w:val="99"/>
                <w:kern w:val="2"/>
                <w:sz w:val="21"/>
                <w:szCs w:val="21"/>
                <w:highlight w:val="none"/>
              </w:rPr>
              <w:t>器</w:t>
            </w:r>
          </w:p>
        </w:tc>
        <w:tc>
          <w:tcPr>
            <w:tcW w:w="3743" w:type="dxa"/>
            <w:tcBorders>
              <w:top w:val="single" w:color="000000" w:sz="4" w:space="0"/>
              <w:left w:val="single" w:color="000000" w:sz="4" w:space="0"/>
              <w:bottom w:val="single" w:color="000000" w:sz="4" w:space="0"/>
              <w:right w:val="single" w:color="000000" w:sz="4" w:space="0"/>
            </w:tcBorders>
            <w:noWrap w:val="0"/>
            <w:vAlign w:val="top"/>
          </w:tcPr>
          <w:p w14:paraId="3B9990D9">
            <w:pPr>
              <w:pStyle w:val="12"/>
              <w:spacing w:before="4" w:line="276" w:lineRule="auto"/>
              <w:ind w:left="7" w:right="4"/>
              <w:rPr>
                <w:rFonts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《家用燃气快速热水器</w:t>
            </w:r>
            <w:r>
              <w:rPr>
                <w:rFonts w:hint="eastAsia" w:ascii="宋体" w:hAnsi="宋体" w:cs="宋体"/>
                <w:color w:val="auto"/>
                <w:spacing w:val="9"/>
                <w:w w:val="99"/>
                <w:kern w:val="2"/>
                <w:sz w:val="21"/>
                <w:szCs w:val="21"/>
                <w:highlight w:val="none"/>
                <w:lang w:eastAsia="zh-CN"/>
              </w:rPr>
              <w:t>和</w:t>
            </w:r>
            <w:r>
              <w:rPr>
                <w:rFonts w:hint="eastAsia" w:ascii="宋体" w:hAnsi="宋体" w:cs="宋体"/>
                <w:color w:val="auto"/>
                <w:spacing w:val="12"/>
                <w:w w:val="99"/>
                <w:kern w:val="2"/>
                <w:sz w:val="21"/>
                <w:szCs w:val="21"/>
                <w:highlight w:val="none"/>
                <w:lang w:eastAsia="zh-CN"/>
              </w:rPr>
              <w:t>燃气</w:t>
            </w:r>
            <w:r>
              <w:rPr>
                <w:rFonts w:hint="eastAsia" w:ascii="宋体" w:hAnsi="宋体" w:cs="宋体"/>
                <w:color w:val="auto"/>
                <w:w w:val="99"/>
                <w:kern w:val="2"/>
                <w:sz w:val="21"/>
                <w:szCs w:val="21"/>
                <w:highlight w:val="none"/>
                <w:lang w:eastAsia="zh-CN"/>
              </w:rPr>
              <w:t>采暖热水</w:t>
            </w:r>
            <w:r>
              <w:rPr>
                <w:rFonts w:hint="eastAsia" w:ascii="宋体" w:hAnsi="宋体" w:cs="宋体"/>
                <w:color w:val="auto"/>
                <w:spacing w:val="2"/>
                <w:w w:val="99"/>
                <w:kern w:val="2"/>
                <w:sz w:val="21"/>
                <w:szCs w:val="21"/>
                <w:highlight w:val="none"/>
                <w:lang w:eastAsia="zh-CN"/>
              </w:rPr>
              <w:t>炉</w:t>
            </w:r>
            <w:r>
              <w:rPr>
                <w:rFonts w:hint="eastAsia" w:ascii="宋体" w:hAnsi="宋体" w:cs="宋体"/>
                <w:color w:val="auto"/>
                <w:w w:val="99"/>
                <w:kern w:val="2"/>
                <w:sz w:val="21"/>
                <w:szCs w:val="21"/>
                <w:highlight w:val="none"/>
                <w:lang w:eastAsia="zh-CN"/>
              </w:rPr>
              <w:t>能效</w:t>
            </w:r>
            <w:r>
              <w:rPr>
                <w:rFonts w:hint="eastAsia" w:ascii="宋体" w:hAnsi="宋体" w:cs="宋体"/>
                <w:color w:val="auto"/>
                <w:spacing w:val="2"/>
                <w:w w:val="99"/>
                <w:kern w:val="2"/>
                <w:sz w:val="21"/>
                <w:szCs w:val="21"/>
                <w:highlight w:val="none"/>
                <w:lang w:eastAsia="zh-CN"/>
              </w:rPr>
              <w:t>限</w:t>
            </w:r>
            <w:r>
              <w:rPr>
                <w:rFonts w:hint="eastAsia" w:ascii="宋体" w:hAnsi="宋体" w:cs="宋体"/>
                <w:color w:val="auto"/>
                <w:w w:val="99"/>
                <w:kern w:val="2"/>
                <w:sz w:val="21"/>
                <w:szCs w:val="21"/>
                <w:highlight w:val="none"/>
                <w:lang w:eastAsia="zh-CN"/>
              </w:rPr>
              <w:t>定值</w:t>
            </w:r>
            <w:r>
              <w:rPr>
                <w:rFonts w:hint="eastAsia" w:ascii="宋体" w:hAnsi="宋体" w:cs="宋体"/>
                <w:color w:val="auto"/>
                <w:spacing w:val="2"/>
                <w:w w:val="99"/>
                <w:kern w:val="2"/>
                <w:sz w:val="21"/>
                <w:szCs w:val="21"/>
                <w:highlight w:val="none"/>
                <w:lang w:eastAsia="zh-CN"/>
              </w:rPr>
              <w:t>及</w:t>
            </w:r>
            <w:r>
              <w:rPr>
                <w:rFonts w:hint="eastAsia" w:ascii="宋体" w:hAnsi="宋体" w:cs="宋体"/>
                <w:color w:val="auto"/>
                <w:w w:val="99"/>
                <w:kern w:val="2"/>
                <w:sz w:val="21"/>
                <w:szCs w:val="21"/>
                <w:highlight w:val="none"/>
                <w:lang w:eastAsia="zh-CN"/>
              </w:rPr>
              <w:t>能</w:t>
            </w:r>
            <w:r>
              <w:rPr>
                <w:rFonts w:hint="eastAsia" w:ascii="宋体" w:hAnsi="宋体" w:cs="宋体"/>
                <w:color w:val="auto"/>
                <w:spacing w:val="2"/>
                <w:w w:val="99"/>
                <w:kern w:val="2"/>
                <w:sz w:val="21"/>
                <w:szCs w:val="21"/>
                <w:highlight w:val="none"/>
                <w:lang w:eastAsia="zh-CN"/>
              </w:rPr>
              <w:t>效</w:t>
            </w:r>
            <w:r>
              <w:rPr>
                <w:rFonts w:hint="eastAsia" w:ascii="宋体" w:hAnsi="宋体" w:cs="宋体"/>
                <w:color w:val="auto"/>
                <w:w w:val="99"/>
                <w:kern w:val="2"/>
                <w:sz w:val="21"/>
                <w:szCs w:val="21"/>
                <w:highlight w:val="none"/>
                <w:lang w:eastAsia="zh-CN"/>
              </w:rPr>
              <w:t>等级》（</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w:t>
            </w:r>
            <w:r>
              <w:rPr>
                <w:rFonts w:hint="eastAsia" w:ascii="宋体" w:hAnsi="宋体" w:cs="宋体"/>
                <w:color w:val="auto"/>
                <w:w w:val="99"/>
                <w:kern w:val="2"/>
                <w:sz w:val="21"/>
                <w:szCs w:val="21"/>
                <w:highlight w:val="none"/>
                <w:lang w:eastAsia="zh-CN"/>
              </w:rPr>
              <w:t>06</w:t>
            </w:r>
            <w:r>
              <w:rPr>
                <w:rFonts w:hint="eastAsia" w:ascii="宋体" w:hAnsi="宋体" w:cs="宋体"/>
                <w:color w:val="auto"/>
                <w:spacing w:val="1"/>
                <w:w w:val="99"/>
                <w:kern w:val="2"/>
                <w:sz w:val="21"/>
                <w:szCs w:val="21"/>
                <w:highlight w:val="none"/>
                <w:lang w:eastAsia="zh-CN"/>
              </w:rPr>
              <w:t>65</w:t>
            </w:r>
            <w:r>
              <w:rPr>
                <w:rFonts w:hint="eastAsia" w:ascii="宋体" w:hAnsi="宋体" w:cs="宋体"/>
                <w:color w:val="auto"/>
                <w:w w:val="99"/>
                <w:kern w:val="2"/>
                <w:sz w:val="21"/>
                <w:szCs w:val="21"/>
                <w:highlight w:val="none"/>
                <w:lang w:eastAsia="zh-CN"/>
              </w:rPr>
              <w:t>）</w:t>
            </w:r>
          </w:p>
        </w:tc>
      </w:tr>
      <w:tr w14:paraId="65A8B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601B75">
            <w:pPr>
              <w:widowControl/>
              <w:jc w:val="left"/>
              <w:rPr>
                <w:rFonts w:ascii="宋体" w:hAnsi="宋体" w:cs="宋体"/>
                <w:color w:val="auto"/>
                <w:szCs w:val="21"/>
                <w:highlight w:val="none"/>
              </w:rPr>
            </w:pPr>
          </w:p>
        </w:tc>
        <w:tc>
          <w:tcPr>
            <w:tcW w:w="1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ACBF7B">
            <w:pPr>
              <w:widowControl/>
              <w:jc w:val="left"/>
              <w:rPr>
                <w:rFonts w:ascii="宋体" w:hAnsi="宋体" w:cs="宋体"/>
                <w:color w:val="auto"/>
                <w:szCs w:val="21"/>
                <w:highlight w:val="none"/>
              </w:rPr>
            </w:pPr>
          </w:p>
        </w:tc>
        <w:tc>
          <w:tcPr>
            <w:tcW w:w="15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FC06DE">
            <w:pPr>
              <w:widowControl/>
              <w:jc w:val="left"/>
              <w:rPr>
                <w:rFonts w:ascii="宋体" w:hAnsi="宋体" w:cs="宋体"/>
                <w:color w:val="auto"/>
                <w:szCs w:val="21"/>
                <w:highlight w:val="none"/>
              </w:rPr>
            </w:pPr>
          </w:p>
        </w:tc>
        <w:tc>
          <w:tcPr>
            <w:tcW w:w="1435" w:type="dxa"/>
            <w:tcBorders>
              <w:top w:val="single" w:color="000000" w:sz="4" w:space="0"/>
              <w:left w:val="single" w:color="000000" w:sz="4" w:space="0"/>
              <w:bottom w:val="single" w:color="000000" w:sz="4" w:space="0"/>
              <w:right w:val="single" w:color="000000" w:sz="4" w:space="0"/>
            </w:tcBorders>
            <w:noWrap w:val="0"/>
            <w:vAlign w:val="center"/>
          </w:tcPr>
          <w:p w14:paraId="56F8096B">
            <w:pPr>
              <w:pStyle w:val="12"/>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热泵热</w:t>
            </w:r>
            <w:r>
              <w:rPr>
                <w:rFonts w:hint="eastAsia" w:ascii="宋体" w:hAnsi="宋体" w:cs="宋体"/>
                <w:color w:val="auto"/>
                <w:spacing w:val="2"/>
                <w:w w:val="99"/>
                <w:kern w:val="2"/>
                <w:sz w:val="21"/>
                <w:szCs w:val="21"/>
                <w:highlight w:val="none"/>
              </w:rPr>
              <w:t>水</w:t>
            </w:r>
            <w:r>
              <w:rPr>
                <w:rFonts w:hint="eastAsia" w:ascii="宋体" w:hAnsi="宋体" w:cs="宋体"/>
                <w:color w:val="auto"/>
                <w:w w:val="99"/>
                <w:kern w:val="2"/>
                <w:sz w:val="21"/>
                <w:szCs w:val="21"/>
                <w:highlight w:val="none"/>
              </w:rPr>
              <w:t>器</w:t>
            </w:r>
          </w:p>
        </w:tc>
        <w:tc>
          <w:tcPr>
            <w:tcW w:w="3743" w:type="dxa"/>
            <w:tcBorders>
              <w:top w:val="single" w:color="000000" w:sz="4" w:space="0"/>
              <w:left w:val="single" w:color="000000" w:sz="4" w:space="0"/>
              <w:bottom w:val="single" w:color="000000" w:sz="4" w:space="0"/>
              <w:right w:val="single" w:color="000000" w:sz="4" w:space="0"/>
            </w:tcBorders>
            <w:noWrap w:val="0"/>
            <w:vAlign w:val="top"/>
          </w:tcPr>
          <w:p w14:paraId="0C0A1233">
            <w:pPr>
              <w:pStyle w:val="12"/>
              <w:spacing w:before="93" w:line="276" w:lineRule="auto"/>
              <w:ind w:left="7" w:righ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《热泵</w:t>
            </w:r>
            <w:r>
              <w:rPr>
                <w:rFonts w:hint="eastAsia" w:ascii="宋体" w:hAnsi="宋体" w:cs="宋体"/>
                <w:color w:val="auto"/>
                <w:spacing w:val="2"/>
                <w:w w:val="99"/>
                <w:kern w:val="2"/>
                <w:sz w:val="21"/>
                <w:szCs w:val="21"/>
                <w:highlight w:val="none"/>
                <w:lang w:eastAsia="zh-CN"/>
              </w:rPr>
              <w:t>热</w:t>
            </w:r>
            <w:r>
              <w:rPr>
                <w:rFonts w:hint="eastAsia" w:ascii="宋体" w:hAnsi="宋体" w:cs="宋体"/>
                <w:color w:val="auto"/>
                <w:w w:val="99"/>
                <w:kern w:val="2"/>
                <w:sz w:val="21"/>
                <w:szCs w:val="21"/>
                <w:highlight w:val="none"/>
                <w:lang w:eastAsia="zh-CN"/>
              </w:rPr>
              <w:t>水</w:t>
            </w:r>
            <w:r>
              <w:rPr>
                <w:rFonts w:hint="eastAsia" w:ascii="宋体" w:hAnsi="宋体" w:cs="宋体"/>
                <w:color w:val="auto"/>
                <w:spacing w:val="-27"/>
                <w:w w:val="99"/>
                <w:kern w:val="2"/>
                <w:sz w:val="21"/>
                <w:szCs w:val="21"/>
                <w:highlight w:val="none"/>
                <w:lang w:eastAsia="zh-CN"/>
              </w:rPr>
              <w:t>机</w:t>
            </w:r>
            <w:r>
              <w:rPr>
                <w:rFonts w:hint="eastAsia" w:ascii="宋体" w:hAnsi="宋体" w:cs="宋体"/>
                <w:color w:val="auto"/>
                <w:w w:val="99"/>
                <w:kern w:val="2"/>
                <w:sz w:val="21"/>
                <w:szCs w:val="21"/>
                <w:highlight w:val="none"/>
                <w:lang w:eastAsia="zh-CN"/>
              </w:rPr>
              <w:t>（器</w:t>
            </w:r>
            <w:r>
              <w:rPr>
                <w:rFonts w:hint="eastAsia" w:ascii="宋体" w:hAnsi="宋体" w:cs="宋体"/>
                <w:color w:val="auto"/>
                <w:spacing w:val="-27"/>
                <w:w w:val="99"/>
                <w:kern w:val="2"/>
                <w:sz w:val="21"/>
                <w:szCs w:val="21"/>
                <w:highlight w:val="none"/>
                <w:lang w:eastAsia="zh-CN"/>
              </w:rPr>
              <w:t>）</w:t>
            </w:r>
            <w:r>
              <w:rPr>
                <w:rFonts w:hint="eastAsia" w:ascii="宋体" w:hAnsi="宋体" w:cs="宋体"/>
                <w:color w:val="auto"/>
                <w:w w:val="99"/>
                <w:kern w:val="2"/>
                <w:sz w:val="21"/>
                <w:szCs w:val="21"/>
                <w:highlight w:val="none"/>
                <w:lang w:eastAsia="zh-CN"/>
              </w:rPr>
              <w:t>能效</w:t>
            </w:r>
            <w:r>
              <w:rPr>
                <w:rFonts w:hint="eastAsia" w:ascii="宋体" w:hAnsi="宋体" w:cs="宋体"/>
                <w:color w:val="auto"/>
                <w:spacing w:val="2"/>
                <w:w w:val="99"/>
                <w:kern w:val="2"/>
                <w:sz w:val="21"/>
                <w:szCs w:val="21"/>
                <w:highlight w:val="none"/>
                <w:lang w:eastAsia="zh-CN"/>
              </w:rPr>
              <w:t>限</w:t>
            </w:r>
            <w:r>
              <w:rPr>
                <w:rFonts w:hint="eastAsia" w:ascii="宋体" w:hAnsi="宋体" w:cs="宋体"/>
                <w:color w:val="auto"/>
                <w:w w:val="99"/>
                <w:kern w:val="2"/>
                <w:sz w:val="21"/>
                <w:szCs w:val="21"/>
                <w:highlight w:val="none"/>
                <w:lang w:eastAsia="zh-CN"/>
              </w:rPr>
              <w:t>定值及能效等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295</w:t>
            </w:r>
            <w:r>
              <w:rPr>
                <w:rFonts w:hint="eastAsia" w:ascii="宋体" w:hAnsi="宋体" w:cs="宋体"/>
                <w:color w:val="auto"/>
                <w:w w:val="99"/>
                <w:kern w:val="2"/>
                <w:sz w:val="21"/>
                <w:szCs w:val="21"/>
                <w:highlight w:val="none"/>
                <w:lang w:eastAsia="zh-CN"/>
              </w:rPr>
              <w:t>4</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w:t>
            </w:r>
          </w:p>
        </w:tc>
      </w:tr>
      <w:tr w14:paraId="76967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01A091">
            <w:pPr>
              <w:widowControl/>
              <w:jc w:val="left"/>
              <w:rPr>
                <w:rFonts w:ascii="宋体" w:hAnsi="宋体" w:cs="宋体"/>
                <w:color w:val="auto"/>
                <w:szCs w:val="21"/>
                <w:highlight w:val="none"/>
              </w:rPr>
            </w:pPr>
          </w:p>
        </w:tc>
        <w:tc>
          <w:tcPr>
            <w:tcW w:w="1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9DC6A7">
            <w:pPr>
              <w:widowControl/>
              <w:jc w:val="left"/>
              <w:rPr>
                <w:rFonts w:ascii="宋体" w:hAnsi="宋体" w:cs="宋体"/>
                <w:color w:val="auto"/>
                <w:szCs w:val="21"/>
                <w:highlight w:val="none"/>
              </w:rPr>
            </w:pPr>
          </w:p>
        </w:tc>
        <w:tc>
          <w:tcPr>
            <w:tcW w:w="15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C5D1A5">
            <w:pPr>
              <w:widowControl/>
              <w:jc w:val="left"/>
              <w:rPr>
                <w:rFonts w:ascii="宋体" w:hAnsi="宋体" w:cs="宋体"/>
                <w:color w:val="auto"/>
                <w:szCs w:val="21"/>
                <w:highlight w:val="none"/>
              </w:rPr>
            </w:pPr>
          </w:p>
        </w:tc>
        <w:tc>
          <w:tcPr>
            <w:tcW w:w="1435" w:type="dxa"/>
            <w:tcBorders>
              <w:top w:val="single" w:color="000000" w:sz="4" w:space="0"/>
              <w:left w:val="single" w:color="000000" w:sz="4" w:space="0"/>
              <w:bottom w:val="single" w:color="000000" w:sz="4" w:space="0"/>
              <w:right w:val="single" w:color="000000" w:sz="4" w:space="0"/>
            </w:tcBorders>
            <w:noWrap w:val="0"/>
            <w:vAlign w:val="center"/>
          </w:tcPr>
          <w:p w14:paraId="4E0A8CE7">
            <w:pPr>
              <w:pStyle w:val="12"/>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太阳能</w:t>
            </w:r>
            <w:r>
              <w:rPr>
                <w:rFonts w:hint="eastAsia" w:ascii="宋体" w:hAnsi="宋体" w:cs="宋体"/>
                <w:color w:val="auto"/>
                <w:spacing w:val="2"/>
                <w:w w:val="99"/>
                <w:kern w:val="2"/>
                <w:sz w:val="21"/>
                <w:szCs w:val="21"/>
                <w:highlight w:val="none"/>
              </w:rPr>
              <w:t>热</w:t>
            </w:r>
            <w:r>
              <w:rPr>
                <w:rFonts w:hint="eastAsia" w:ascii="宋体" w:hAnsi="宋体" w:cs="宋体"/>
                <w:color w:val="auto"/>
                <w:w w:val="99"/>
                <w:kern w:val="2"/>
                <w:sz w:val="21"/>
                <w:szCs w:val="21"/>
                <w:highlight w:val="none"/>
              </w:rPr>
              <w:t>水系统</w:t>
            </w:r>
          </w:p>
        </w:tc>
        <w:tc>
          <w:tcPr>
            <w:tcW w:w="3743" w:type="dxa"/>
            <w:tcBorders>
              <w:top w:val="single" w:color="000000" w:sz="4" w:space="0"/>
              <w:left w:val="single" w:color="000000" w:sz="4" w:space="0"/>
              <w:bottom w:val="single" w:color="000000" w:sz="4" w:space="0"/>
              <w:right w:val="single" w:color="000000" w:sz="4" w:space="0"/>
            </w:tcBorders>
            <w:noWrap w:val="0"/>
            <w:vAlign w:val="top"/>
          </w:tcPr>
          <w:p w14:paraId="5E66440B">
            <w:pPr>
              <w:pStyle w:val="12"/>
              <w:spacing w:before="52" w:line="276" w:lineRule="auto"/>
              <w:ind w:left="7" w:right="4"/>
              <w:rPr>
                <w:rFonts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《家用太阳能热水系统</w:t>
            </w:r>
            <w:r>
              <w:rPr>
                <w:rFonts w:hint="eastAsia" w:ascii="宋体" w:hAnsi="宋体" w:cs="宋体"/>
                <w:color w:val="auto"/>
                <w:spacing w:val="9"/>
                <w:w w:val="99"/>
                <w:kern w:val="2"/>
                <w:sz w:val="21"/>
                <w:szCs w:val="21"/>
                <w:highlight w:val="none"/>
                <w:lang w:eastAsia="zh-CN"/>
              </w:rPr>
              <w:t>能</w:t>
            </w:r>
            <w:r>
              <w:rPr>
                <w:rFonts w:hint="eastAsia" w:ascii="宋体" w:hAnsi="宋体" w:cs="宋体"/>
                <w:color w:val="auto"/>
                <w:spacing w:val="12"/>
                <w:w w:val="99"/>
                <w:kern w:val="2"/>
                <w:sz w:val="21"/>
                <w:szCs w:val="21"/>
                <w:highlight w:val="none"/>
                <w:lang w:eastAsia="zh-CN"/>
              </w:rPr>
              <w:t>效限</w:t>
            </w:r>
            <w:r>
              <w:rPr>
                <w:rFonts w:hint="eastAsia" w:ascii="宋体" w:hAnsi="宋体" w:cs="宋体"/>
                <w:color w:val="auto"/>
                <w:w w:val="99"/>
                <w:kern w:val="2"/>
                <w:sz w:val="21"/>
                <w:szCs w:val="21"/>
                <w:highlight w:val="none"/>
                <w:lang w:eastAsia="zh-CN"/>
              </w:rPr>
              <w:t>定值及能</w:t>
            </w:r>
            <w:r>
              <w:rPr>
                <w:rFonts w:hint="eastAsia" w:ascii="宋体" w:hAnsi="宋体" w:cs="宋体"/>
                <w:color w:val="auto"/>
                <w:spacing w:val="2"/>
                <w:w w:val="99"/>
                <w:kern w:val="2"/>
                <w:sz w:val="21"/>
                <w:szCs w:val="21"/>
                <w:highlight w:val="none"/>
                <w:lang w:eastAsia="zh-CN"/>
              </w:rPr>
              <w:t>效</w:t>
            </w:r>
            <w:r>
              <w:rPr>
                <w:rFonts w:hint="eastAsia" w:ascii="宋体" w:hAnsi="宋体" w:cs="宋体"/>
                <w:color w:val="auto"/>
                <w:w w:val="99"/>
                <w:kern w:val="2"/>
                <w:sz w:val="21"/>
                <w:szCs w:val="21"/>
                <w:highlight w:val="none"/>
                <w:lang w:eastAsia="zh-CN"/>
              </w:rPr>
              <w:t>等级</w:t>
            </w:r>
            <w:r>
              <w:rPr>
                <w:rFonts w:hint="eastAsia" w:ascii="宋体" w:hAnsi="宋体" w:cs="宋体"/>
                <w:color w:val="auto"/>
                <w:spacing w:val="2"/>
                <w:w w:val="99"/>
                <w:kern w:val="2"/>
                <w:sz w:val="21"/>
                <w:szCs w:val="21"/>
                <w:highlight w:val="none"/>
                <w:lang w:eastAsia="zh-CN"/>
              </w:rPr>
              <w:t>》</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26</w:t>
            </w:r>
            <w:r>
              <w:rPr>
                <w:rFonts w:hint="eastAsia" w:ascii="宋体" w:hAnsi="宋体" w:cs="宋体"/>
                <w:color w:val="auto"/>
                <w:w w:val="99"/>
                <w:kern w:val="2"/>
                <w:sz w:val="21"/>
                <w:szCs w:val="21"/>
                <w:highlight w:val="none"/>
                <w:lang w:eastAsia="zh-CN"/>
              </w:rPr>
              <w:t>96</w:t>
            </w:r>
            <w:r>
              <w:rPr>
                <w:rFonts w:hint="eastAsia" w:ascii="宋体" w:hAnsi="宋体" w:cs="宋体"/>
                <w:color w:val="auto"/>
                <w:spacing w:val="-2"/>
                <w:w w:val="99"/>
                <w:kern w:val="2"/>
                <w:sz w:val="21"/>
                <w:szCs w:val="21"/>
                <w:highlight w:val="none"/>
                <w:lang w:eastAsia="zh-CN"/>
              </w:rPr>
              <w:t>9</w:t>
            </w:r>
            <w:r>
              <w:rPr>
                <w:rFonts w:hint="eastAsia" w:ascii="宋体" w:hAnsi="宋体" w:cs="宋体"/>
                <w:color w:val="auto"/>
                <w:w w:val="99"/>
                <w:kern w:val="2"/>
                <w:sz w:val="21"/>
                <w:szCs w:val="21"/>
                <w:highlight w:val="none"/>
                <w:lang w:eastAsia="zh-CN"/>
              </w:rPr>
              <w:t>）</w:t>
            </w:r>
          </w:p>
        </w:tc>
      </w:tr>
      <w:tr w14:paraId="3002D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Merge w:val="restart"/>
            <w:tcBorders>
              <w:top w:val="single" w:color="000000" w:sz="4" w:space="0"/>
              <w:left w:val="single" w:color="000000" w:sz="4" w:space="0"/>
              <w:bottom w:val="single" w:color="000000" w:sz="4" w:space="0"/>
              <w:right w:val="single" w:color="000000" w:sz="4" w:space="0"/>
            </w:tcBorders>
            <w:noWrap w:val="0"/>
            <w:vAlign w:val="center"/>
          </w:tcPr>
          <w:p w14:paraId="73EF0C96">
            <w:pPr>
              <w:pStyle w:val="12"/>
              <w:jc w:val="center"/>
              <w:rPr>
                <w:rFonts w:ascii="宋体" w:hAnsi="宋体" w:cs="宋体"/>
                <w:color w:val="auto"/>
                <w:kern w:val="2"/>
                <w:sz w:val="21"/>
                <w:szCs w:val="21"/>
                <w:highlight w:val="none"/>
              </w:rPr>
            </w:pPr>
            <w:r>
              <w:rPr>
                <w:rFonts w:hint="eastAsia" w:ascii="宋体" w:hAnsi="宋体"/>
                <w:color w:val="auto"/>
                <w:spacing w:val="1"/>
                <w:w w:val="99"/>
                <w:kern w:val="2"/>
                <w:sz w:val="21"/>
                <w:szCs w:val="21"/>
                <w:highlight w:val="none"/>
              </w:rPr>
              <w:t>1</w:t>
            </w:r>
            <w:r>
              <w:rPr>
                <w:rFonts w:hint="eastAsia" w:ascii="宋体" w:hAnsi="宋体"/>
                <w:color w:val="auto"/>
                <w:w w:val="99"/>
                <w:kern w:val="2"/>
                <w:sz w:val="21"/>
                <w:szCs w:val="21"/>
                <w:highlight w:val="none"/>
              </w:rPr>
              <w:t>1</w:t>
            </w:r>
          </w:p>
        </w:tc>
        <w:tc>
          <w:tcPr>
            <w:tcW w:w="1492" w:type="dxa"/>
            <w:vMerge w:val="restart"/>
            <w:tcBorders>
              <w:top w:val="single" w:color="000000" w:sz="4" w:space="0"/>
              <w:left w:val="single" w:color="000000" w:sz="4" w:space="0"/>
              <w:bottom w:val="single" w:color="000000" w:sz="4" w:space="0"/>
              <w:right w:val="single" w:color="000000" w:sz="4" w:space="0"/>
            </w:tcBorders>
            <w:noWrap w:val="0"/>
            <w:vAlign w:val="center"/>
          </w:tcPr>
          <w:p w14:paraId="4BC29F48">
            <w:pPr>
              <w:pStyle w:val="12"/>
              <w:spacing w:before="157"/>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A02</w:t>
            </w:r>
            <w:r>
              <w:rPr>
                <w:rFonts w:hint="eastAsia" w:ascii="宋体" w:hAnsi="宋体" w:cs="宋体"/>
                <w:color w:val="auto"/>
                <w:w w:val="99"/>
                <w:kern w:val="2"/>
                <w:sz w:val="21"/>
                <w:szCs w:val="21"/>
                <w:highlight w:val="none"/>
              </w:rPr>
              <w:t>06</w:t>
            </w:r>
            <w:r>
              <w:rPr>
                <w:rFonts w:hint="eastAsia" w:ascii="宋体" w:hAnsi="宋体" w:cs="宋体"/>
                <w:color w:val="auto"/>
                <w:spacing w:val="1"/>
                <w:w w:val="99"/>
                <w:kern w:val="2"/>
                <w:sz w:val="21"/>
                <w:szCs w:val="21"/>
                <w:highlight w:val="none"/>
              </w:rPr>
              <w:t>1</w:t>
            </w:r>
            <w:r>
              <w:rPr>
                <w:rFonts w:hint="eastAsia" w:ascii="宋体" w:hAnsi="宋体" w:cs="宋体"/>
                <w:color w:val="auto"/>
                <w:w w:val="99"/>
                <w:kern w:val="2"/>
                <w:sz w:val="21"/>
                <w:szCs w:val="21"/>
                <w:highlight w:val="none"/>
              </w:rPr>
              <w:t>900照明设备</w:t>
            </w:r>
          </w:p>
        </w:tc>
        <w:tc>
          <w:tcPr>
            <w:tcW w:w="1571" w:type="dxa"/>
            <w:tcBorders>
              <w:top w:val="single" w:color="000000" w:sz="4" w:space="0"/>
              <w:left w:val="single" w:color="000000" w:sz="4" w:space="0"/>
              <w:bottom w:val="single" w:color="000000" w:sz="4" w:space="0"/>
              <w:right w:val="single" w:color="000000" w:sz="4" w:space="0"/>
            </w:tcBorders>
            <w:noWrap w:val="0"/>
            <w:vAlign w:val="center"/>
          </w:tcPr>
          <w:p w14:paraId="5E4BB9E6">
            <w:pPr>
              <w:pStyle w:val="12"/>
              <w:spacing w:before="133" w:line="276" w:lineRule="auto"/>
              <w:ind w:left="7" w:right="7"/>
              <w:jc w:val="center"/>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★普通照明用双端荧光灯</w:t>
            </w:r>
          </w:p>
        </w:tc>
        <w:tc>
          <w:tcPr>
            <w:tcW w:w="1435" w:type="dxa"/>
            <w:tcBorders>
              <w:top w:val="single" w:color="000000" w:sz="4" w:space="0"/>
              <w:left w:val="single" w:color="000000" w:sz="4" w:space="0"/>
              <w:bottom w:val="single" w:color="000000" w:sz="4" w:space="0"/>
              <w:right w:val="single" w:color="000000" w:sz="4" w:space="0"/>
            </w:tcBorders>
            <w:noWrap w:val="0"/>
            <w:vAlign w:val="center"/>
          </w:tcPr>
          <w:p w14:paraId="048EA318">
            <w:pPr>
              <w:jc w:val="center"/>
              <w:rPr>
                <w:rFonts w:ascii="宋体" w:hAnsi="宋体"/>
                <w:color w:val="auto"/>
                <w:szCs w:val="21"/>
                <w:highlight w:val="none"/>
              </w:rPr>
            </w:pPr>
          </w:p>
        </w:tc>
        <w:tc>
          <w:tcPr>
            <w:tcW w:w="3743" w:type="dxa"/>
            <w:tcBorders>
              <w:top w:val="single" w:color="000000" w:sz="4" w:space="0"/>
              <w:left w:val="single" w:color="000000" w:sz="4" w:space="0"/>
              <w:bottom w:val="single" w:color="000000" w:sz="4" w:space="0"/>
              <w:right w:val="single" w:color="000000" w:sz="4" w:space="0"/>
            </w:tcBorders>
            <w:noWrap w:val="0"/>
            <w:vAlign w:val="top"/>
          </w:tcPr>
          <w:p w14:paraId="42320A1C">
            <w:pPr>
              <w:pStyle w:val="12"/>
              <w:spacing w:before="133" w:line="276" w:lineRule="auto"/>
              <w:ind w:left="7" w:right="4"/>
              <w:rPr>
                <w:rFonts w:ascii="宋体" w:hAnsi="宋体" w:cs="宋体"/>
                <w:color w:val="auto"/>
                <w:kern w:val="2"/>
                <w:sz w:val="21"/>
                <w:szCs w:val="21"/>
                <w:highlight w:val="none"/>
                <w:lang w:eastAsia="zh-CN"/>
              </w:rPr>
            </w:pPr>
            <w:r>
              <w:rPr>
                <w:rFonts w:hint="eastAsia" w:ascii="宋体" w:hAnsi="宋体" w:cs="宋体"/>
                <w:color w:val="auto"/>
                <w:spacing w:val="10"/>
                <w:kern w:val="2"/>
                <w:sz w:val="21"/>
                <w:szCs w:val="21"/>
                <w:highlight w:val="none"/>
                <w:lang w:eastAsia="zh-CN"/>
              </w:rPr>
              <w:t>《普通照明用双端荧光灯能效限定值及能效等级》（GB19043）</w:t>
            </w:r>
          </w:p>
        </w:tc>
      </w:tr>
      <w:tr w14:paraId="0BD59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A8089C">
            <w:pPr>
              <w:widowControl/>
              <w:jc w:val="left"/>
              <w:rPr>
                <w:rFonts w:ascii="宋体" w:hAnsi="宋体" w:cs="宋体"/>
                <w:color w:val="auto"/>
                <w:szCs w:val="21"/>
                <w:highlight w:val="none"/>
              </w:rPr>
            </w:pPr>
          </w:p>
        </w:tc>
        <w:tc>
          <w:tcPr>
            <w:tcW w:w="1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7C74A6">
            <w:pPr>
              <w:widowControl/>
              <w:jc w:val="left"/>
              <w:rPr>
                <w:rFonts w:ascii="宋体" w:hAnsi="宋体" w:cs="宋体"/>
                <w:color w:val="auto"/>
                <w:szCs w:val="21"/>
                <w:highlight w:val="none"/>
              </w:rPr>
            </w:pPr>
          </w:p>
        </w:tc>
        <w:tc>
          <w:tcPr>
            <w:tcW w:w="1571" w:type="dxa"/>
            <w:tcBorders>
              <w:top w:val="single" w:color="000000" w:sz="4" w:space="0"/>
              <w:left w:val="single" w:color="000000" w:sz="4" w:space="0"/>
              <w:bottom w:val="single" w:color="000000" w:sz="4" w:space="0"/>
              <w:right w:val="single" w:color="000000" w:sz="4" w:space="0"/>
            </w:tcBorders>
            <w:noWrap w:val="0"/>
            <w:vAlign w:val="center"/>
          </w:tcPr>
          <w:p w14:paraId="1ADB91B7">
            <w:pPr>
              <w:pStyle w:val="12"/>
              <w:spacing w:before="92" w:line="276" w:lineRule="auto"/>
              <w:ind w:left="7" w:right="2"/>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LE</w:t>
            </w:r>
            <w:r>
              <w:rPr>
                <w:rFonts w:hint="eastAsia" w:ascii="宋体" w:hAnsi="宋体" w:cs="宋体"/>
                <w:color w:val="auto"/>
                <w:w w:val="99"/>
                <w:kern w:val="2"/>
                <w:sz w:val="21"/>
                <w:szCs w:val="21"/>
                <w:highlight w:val="none"/>
              </w:rPr>
              <w:t>D</w:t>
            </w:r>
            <w:r>
              <w:rPr>
                <w:rFonts w:hint="eastAsia" w:ascii="宋体" w:hAnsi="宋体" w:cs="宋体"/>
                <w:color w:val="auto"/>
                <w:spacing w:val="12"/>
                <w:w w:val="99"/>
                <w:kern w:val="2"/>
                <w:sz w:val="21"/>
                <w:szCs w:val="21"/>
                <w:highlight w:val="none"/>
              </w:rPr>
              <w:t>道</w:t>
            </w:r>
            <w:r>
              <w:rPr>
                <w:rFonts w:hint="eastAsia" w:ascii="宋体" w:hAnsi="宋体" w:cs="宋体"/>
                <w:color w:val="auto"/>
                <w:spacing w:val="9"/>
                <w:w w:val="99"/>
                <w:kern w:val="2"/>
                <w:sz w:val="21"/>
                <w:szCs w:val="21"/>
                <w:highlight w:val="none"/>
              </w:rPr>
              <w:t>路</w:t>
            </w:r>
            <w:r>
              <w:rPr>
                <w:rFonts w:hint="eastAsia" w:ascii="宋体" w:hAnsi="宋体" w:cs="宋体"/>
                <w:color w:val="auto"/>
                <w:spacing w:val="13"/>
                <w:w w:val="99"/>
                <w:kern w:val="2"/>
                <w:sz w:val="21"/>
                <w:szCs w:val="21"/>
                <w:highlight w:val="none"/>
              </w:rPr>
              <w:t>/</w:t>
            </w:r>
            <w:r>
              <w:rPr>
                <w:rFonts w:hint="eastAsia" w:ascii="宋体" w:hAnsi="宋体" w:cs="宋体"/>
                <w:color w:val="auto"/>
                <w:spacing w:val="12"/>
                <w:w w:val="99"/>
                <w:kern w:val="2"/>
                <w:sz w:val="21"/>
                <w:szCs w:val="21"/>
                <w:highlight w:val="none"/>
              </w:rPr>
              <w:t>隧道照</w:t>
            </w:r>
            <w:r>
              <w:rPr>
                <w:rFonts w:hint="eastAsia" w:ascii="宋体" w:hAnsi="宋体" w:cs="宋体"/>
                <w:color w:val="auto"/>
                <w:w w:val="99"/>
                <w:kern w:val="2"/>
                <w:sz w:val="21"/>
                <w:szCs w:val="21"/>
                <w:highlight w:val="none"/>
              </w:rPr>
              <w:t>明产品</w:t>
            </w:r>
          </w:p>
        </w:tc>
        <w:tc>
          <w:tcPr>
            <w:tcW w:w="1435" w:type="dxa"/>
            <w:tcBorders>
              <w:top w:val="single" w:color="000000" w:sz="4" w:space="0"/>
              <w:left w:val="single" w:color="000000" w:sz="4" w:space="0"/>
              <w:bottom w:val="single" w:color="000000" w:sz="4" w:space="0"/>
              <w:right w:val="single" w:color="000000" w:sz="4" w:space="0"/>
            </w:tcBorders>
            <w:noWrap w:val="0"/>
            <w:vAlign w:val="center"/>
          </w:tcPr>
          <w:p w14:paraId="7D72D165">
            <w:pPr>
              <w:jc w:val="center"/>
              <w:rPr>
                <w:rFonts w:ascii="宋体" w:hAnsi="宋体"/>
                <w:color w:val="auto"/>
                <w:szCs w:val="21"/>
                <w:highlight w:val="none"/>
              </w:rPr>
            </w:pPr>
          </w:p>
        </w:tc>
        <w:tc>
          <w:tcPr>
            <w:tcW w:w="3743" w:type="dxa"/>
            <w:tcBorders>
              <w:top w:val="single" w:color="000000" w:sz="4" w:space="0"/>
              <w:left w:val="single" w:color="000000" w:sz="4" w:space="0"/>
              <w:bottom w:val="single" w:color="000000" w:sz="4" w:space="0"/>
              <w:right w:val="single" w:color="000000" w:sz="4" w:space="0"/>
            </w:tcBorders>
            <w:noWrap w:val="0"/>
            <w:vAlign w:val="top"/>
          </w:tcPr>
          <w:p w14:paraId="69DEBB47">
            <w:pPr>
              <w:pStyle w:val="12"/>
              <w:spacing w:before="92" w:line="276" w:lineRule="auto"/>
              <w:ind w:left="7" w:right="7"/>
              <w:rPr>
                <w:rFonts w:ascii="宋体" w:hAnsi="宋体" w:cs="宋体"/>
                <w:color w:val="auto"/>
                <w:kern w:val="2"/>
                <w:sz w:val="21"/>
                <w:szCs w:val="21"/>
                <w:highlight w:val="none"/>
                <w:lang w:eastAsia="zh-CN"/>
              </w:rPr>
            </w:pPr>
            <w:r>
              <w:rPr>
                <w:rFonts w:hint="eastAsia" w:ascii="宋体" w:hAnsi="宋体" w:cs="宋体"/>
                <w:color w:val="auto"/>
                <w:spacing w:val="10"/>
                <w:kern w:val="2"/>
                <w:sz w:val="21"/>
                <w:szCs w:val="21"/>
                <w:highlight w:val="none"/>
                <w:lang w:eastAsia="zh-CN"/>
              </w:rPr>
              <w:t>《道路和隧道照明用LED灯具能效限定值及能效等级》（GB37478</w:t>
            </w:r>
            <w:r>
              <w:rPr>
                <w:rFonts w:ascii="宋体" w:hAnsi="宋体" w:cs="宋体"/>
                <w:color w:val="auto"/>
                <w:spacing w:val="10"/>
                <w:kern w:val="2"/>
                <w:sz w:val="21"/>
                <w:szCs w:val="21"/>
                <w:highlight w:val="none"/>
                <w:lang w:eastAsia="zh-CN"/>
              </w:rPr>
              <w:t>）</w:t>
            </w:r>
          </w:p>
        </w:tc>
      </w:tr>
      <w:tr w14:paraId="4FC03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AEB08E">
            <w:pPr>
              <w:widowControl/>
              <w:jc w:val="left"/>
              <w:rPr>
                <w:rFonts w:ascii="宋体" w:hAnsi="宋体" w:cs="宋体"/>
                <w:color w:val="auto"/>
                <w:szCs w:val="21"/>
                <w:highlight w:val="none"/>
              </w:rPr>
            </w:pPr>
          </w:p>
        </w:tc>
        <w:tc>
          <w:tcPr>
            <w:tcW w:w="1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E3B27A">
            <w:pPr>
              <w:widowControl/>
              <w:jc w:val="left"/>
              <w:rPr>
                <w:rFonts w:ascii="宋体" w:hAnsi="宋体" w:cs="宋体"/>
                <w:color w:val="auto"/>
                <w:szCs w:val="21"/>
                <w:highlight w:val="none"/>
              </w:rPr>
            </w:pPr>
          </w:p>
        </w:tc>
        <w:tc>
          <w:tcPr>
            <w:tcW w:w="1571" w:type="dxa"/>
            <w:tcBorders>
              <w:top w:val="single" w:color="000000" w:sz="4" w:space="0"/>
              <w:left w:val="single" w:color="000000" w:sz="4" w:space="0"/>
              <w:bottom w:val="single" w:color="000000" w:sz="4" w:space="0"/>
              <w:right w:val="single" w:color="000000" w:sz="4" w:space="0"/>
            </w:tcBorders>
            <w:noWrap w:val="0"/>
            <w:vAlign w:val="center"/>
          </w:tcPr>
          <w:p w14:paraId="0B69FBFD">
            <w:pPr>
              <w:pStyle w:val="12"/>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LE</w:t>
            </w:r>
            <w:r>
              <w:rPr>
                <w:rFonts w:hint="eastAsia" w:ascii="宋体" w:hAnsi="宋体" w:cs="宋体"/>
                <w:color w:val="auto"/>
                <w:w w:val="99"/>
                <w:kern w:val="2"/>
                <w:sz w:val="21"/>
                <w:szCs w:val="21"/>
                <w:highlight w:val="none"/>
              </w:rPr>
              <w:t>D筒灯</w:t>
            </w:r>
          </w:p>
        </w:tc>
        <w:tc>
          <w:tcPr>
            <w:tcW w:w="1435" w:type="dxa"/>
            <w:tcBorders>
              <w:top w:val="single" w:color="000000" w:sz="4" w:space="0"/>
              <w:left w:val="single" w:color="000000" w:sz="4" w:space="0"/>
              <w:bottom w:val="single" w:color="000000" w:sz="4" w:space="0"/>
              <w:right w:val="single" w:color="000000" w:sz="4" w:space="0"/>
            </w:tcBorders>
            <w:noWrap w:val="0"/>
            <w:vAlign w:val="center"/>
          </w:tcPr>
          <w:p w14:paraId="35C14D61">
            <w:pPr>
              <w:jc w:val="center"/>
              <w:rPr>
                <w:rFonts w:ascii="宋体" w:hAnsi="宋体"/>
                <w:color w:val="auto"/>
                <w:szCs w:val="21"/>
                <w:highlight w:val="none"/>
              </w:rPr>
            </w:pPr>
          </w:p>
        </w:tc>
        <w:tc>
          <w:tcPr>
            <w:tcW w:w="3743" w:type="dxa"/>
            <w:tcBorders>
              <w:top w:val="single" w:color="000000" w:sz="4" w:space="0"/>
              <w:left w:val="single" w:color="000000" w:sz="4" w:space="0"/>
              <w:bottom w:val="single" w:color="000000" w:sz="4" w:space="0"/>
              <w:right w:val="single" w:color="000000" w:sz="4" w:space="0"/>
            </w:tcBorders>
            <w:noWrap w:val="0"/>
            <w:vAlign w:val="top"/>
          </w:tcPr>
          <w:p w14:paraId="23647134">
            <w:pPr>
              <w:pStyle w:val="12"/>
              <w:spacing w:before="83" w:line="276" w:lineRule="auto"/>
              <w:ind w:left="7" w:right="7"/>
              <w:rPr>
                <w:rFonts w:ascii="宋体" w:hAnsi="宋体" w:cs="宋体"/>
                <w:color w:val="auto"/>
                <w:kern w:val="2"/>
                <w:sz w:val="21"/>
                <w:szCs w:val="21"/>
                <w:highlight w:val="none"/>
                <w:lang w:eastAsia="zh-CN"/>
              </w:rPr>
            </w:pPr>
            <w:r>
              <w:rPr>
                <w:rFonts w:hint="eastAsia" w:ascii="宋体" w:hAnsi="宋体" w:cs="宋体"/>
                <w:color w:val="auto"/>
                <w:spacing w:val="10"/>
                <w:kern w:val="2"/>
                <w:sz w:val="21"/>
                <w:szCs w:val="21"/>
                <w:highlight w:val="none"/>
                <w:lang w:eastAsia="zh-CN"/>
              </w:rPr>
              <w:t>《室内照明用LED产品能效限定值及能效等级》（GB30255）</w:t>
            </w:r>
          </w:p>
        </w:tc>
      </w:tr>
      <w:tr w14:paraId="413C9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E6DA2D">
            <w:pPr>
              <w:widowControl/>
              <w:jc w:val="left"/>
              <w:rPr>
                <w:rFonts w:ascii="宋体" w:hAnsi="宋体" w:cs="宋体"/>
                <w:color w:val="auto"/>
                <w:szCs w:val="21"/>
                <w:highlight w:val="none"/>
              </w:rPr>
            </w:pPr>
          </w:p>
        </w:tc>
        <w:tc>
          <w:tcPr>
            <w:tcW w:w="1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F35E2E">
            <w:pPr>
              <w:widowControl/>
              <w:jc w:val="left"/>
              <w:rPr>
                <w:rFonts w:ascii="宋体" w:hAnsi="宋体" w:cs="宋体"/>
                <w:color w:val="auto"/>
                <w:szCs w:val="21"/>
                <w:highlight w:val="none"/>
              </w:rPr>
            </w:pPr>
          </w:p>
        </w:tc>
        <w:tc>
          <w:tcPr>
            <w:tcW w:w="1571" w:type="dxa"/>
            <w:tcBorders>
              <w:top w:val="single" w:color="000000" w:sz="4" w:space="0"/>
              <w:left w:val="single" w:color="000000" w:sz="4" w:space="0"/>
              <w:bottom w:val="single" w:color="000000" w:sz="4" w:space="0"/>
              <w:right w:val="single" w:color="000000" w:sz="4" w:space="0"/>
            </w:tcBorders>
            <w:noWrap w:val="0"/>
            <w:vAlign w:val="center"/>
          </w:tcPr>
          <w:p w14:paraId="6C056688">
            <w:pPr>
              <w:pStyle w:val="12"/>
              <w:spacing w:line="276" w:lineRule="auto"/>
              <w:ind w:right="7"/>
              <w:jc w:val="center"/>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普</w:t>
            </w:r>
            <w:r>
              <w:rPr>
                <w:rFonts w:hint="eastAsia" w:ascii="宋体" w:hAnsi="宋体" w:cs="宋体"/>
                <w:color w:val="auto"/>
                <w:spacing w:val="24"/>
                <w:w w:val="99"/>
                <w:kern w:val="2"/>
                <w:sz w:val="21"/>
                <w:szCs w:val="21"/>
                <w:highlight w:val="none"/>
                <w:lang w:eastAsia="zh-CN"/>
              </w:rPr>
              <w:t>通</w:t>
            </w:r>
            <w:r>
              <w:rPr>
                <w:rFonts w:hint="eastAsia" w:ascii="宋体" w:hAnsi="宋体" w:cs="宋体"/>
                <w:color w:val="auto"/>
                <w:w w:val="99"/>
                <w:kern w:val="2"/>
                <w:sz w:val="21"/>
                <w:szCs w:val="21"/>
                <w:highlight w:val="none"/>
                <w:lang w:eastAsia="zh-CN"/>
              </w:rPr>
              <w:t>照明用非</w:t>
            </w:r>
            <w:r>
              <w:rPr>
                <w:rFonts w:hint="eastAsia" w:ascii="宋体" w:hAnsi="宋体" w:cs="宋体"/>
                <w:color w:val="auto"/>
                <w:spacing w:val="24"/>
                <w:w w:val="99"/>
                <w:kern w:val="2"/>
                <w:sz w:val="21"/>
                <w:szCs w:val="21"/>
                <w:highlight w:val="none"/>
                <w:lang w:eastAsia="zh-CN"/>
              </w:rPr>
              <w:t>定</w:t>
            </w:r>
            <w:r>
              <w:rPr>
                <w:rFonts w:hint="eastAsia" w:ascii="宋体" w:hAnsi="宋体" w:cs="宋体"/>
                <w:color w:val="auto"/>
                <w:w w:val="99"/>
                <w:kern w:val="2"/>
                <w:sz w:val="21"/>
                <w:szCs w:val="21"/>
                <w:highlight w:val="none"/>
                <w:lang w:eastAsia="zh-CN"/>
              </w:rPr>
              <w:t>向自镇流</w:t>
            </w:r>
            <w:r>
              <w:rPr>
                <w:rFonts w:hint="eastAsia" w:ascii="宋体" w:hAnsi="宋体" w:cs="宋体"/>
                <w:color w:val="auto"/>
                <w:spacing w:val="1"/>
                <w:w w:val="99"/>
                <w:kern w:val="2"/>
                <w:sz w:val="21"/>
                <w:szCs w:val="21"/>
                <w:highlight w:val="none"/>
                <w:lang w:eastAsia="zh-CN"/>
              </w:rPr>
              <w:t>LE</w:t>
            </w:r>
            <w:r>
              <w:rPr>
                <w:rFonts w:hint="eastAsia" w:ascii="宋体" w:hAnsi="宋体" w:cs="宋体"/>
                <w:color w:val="auto"/>
                <w:w w:val="99"/>
                <w:kern w:val="2"/>
                <w:sz w:val="21"/>
                <w:szCs w:val="21"/>
                <w:highlight w:val="none"/>
                <w:lang w:eastAsia="zh-CN"/>
              </w:rPr>
              <w:t>D灯</w:t>
            </w:r>
          </w:p>
        </w:tc>
        <w:tc>
          <w:tcPr>
            <w:tcW w:w="1435" w:type="dxa"/>
            <w:tcBorders>
              <w:top w:val="single" w:color="000000" w:sz="4" w:space="0"/>
              <w:left w:val="single" w:color="000000" w:sz="4" w:space="0"/>
              <w:bottom w:val="single" w:color="000000" w:sz="4" w:space="0"/>
              <w:right w:val="single" w:color="000000" w:sz="4" w:space="0"/>
            </w:tcBorders>
            <w:noWrap w:val="0"/>
            <w:vAlign w:val="center"/>
          </w:tcPr>
          <w:p w14:paraId="0589B382">
            <w:pPr>
              <w:jc w:val="center"/>
              <w:rPr>
                <w:rFonts w:ascii="宋体" w:hAnsi="宋体"/>
                <w:color w:val="auto"/>
                <w:szCs w:val="21"/>
                <w:highlight w:val="none"/>
              </w:rPr>
            </w:pPr>
          </w:p>
        </w:tc>
        <w:tc>
          <w:tcPr>
            <w:tcW w:w="3743" w:type="dxa"/>
            <w:tcBorders>
              <w:top w:val="single" w:color="000000" w:sz="4" w:space="0"/>
              <w:left w:val="single" w:color="000000" w:sz="4" w:space="0"/>
              <w:bottom w:val="single" w:color="000000" w:sz="4" w:space="0"/>
              <w:right w:val="single" w:color="000000" w:sz="4" w:space="0"/>
            </w:tcBorders>
            <w:noWrap w:val="0"/>
            <w:vAlign w:val="top"/>
          </w:tcPr>
          <w:p w14:paraId="2B2E3301">
            <w:pPr>
              <w:pStyle w:val="12"/>
              <w:spacing w:line="276" w:lineRule="auto"/>
              <w:ind w:left="7" w:right="7"/>
              <w:rPr>
                <w:rFonts w:ascii="宋体" w:hAnsi="宋体" w:cs="宋体"/>
                <w:color w:val="auto"/>
                <w:kern w:val="2"/>
                <w:sz w:val="21"/>
                <w:szCs w:val="21"/>
                <w:highlight w:val="none"/>
                <w:lang w:eastAsia="zh-CN"/>
              </w:rPr>
            </w:pPr>
            <w:r>
              <w:rPr>
                <w:rFonts w:hint="eastAsia" w:ascii="宋体" w:hAnsi="宋体" w:cs="宋体"/>
                <w:color w:val="auto"/>
                <w:spacing w:val="10"/>
                <w:kern w:val="2"/>
                <w:sz w:val="21"/>
                <w:szCs w:val="21"/>
                <w:highlight w:val="none"/>
                <w:lang w:eastAsia="zh-CN"/>
              </w:rPr>
              <w:t>《室内照明用LED产品能效限定值及能效等级》（GB30255）</w:t>
            </w:r>
          </w:p>
        </w:tc>
      </w:tr>
      <w:tr w14:paraId="2771D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Borders>
              <w:top w:val="single" w:color="000000" w:sz="4" w:space="0"/>
              <w:left w:val="single" w:color="000000" w:sz="4" w:space="0"/>
              <w:bottom w:val="single" w:color="000000" w:sz="4" w:space="0"/>
              <w:right w:val="single" w:color="000000" w:sz="4" w:space="0"/>
            </w:tcBorders>
            <w:noWrap w:val="0"/>
            <w:vAlign w:val="center"/>
          </w:tcPr>
          <w:p w14:paraId="1D4FA6CC">
            <w:pPr>
              <w:pStyle w:val="12"/>
              <w:jc w:val="center"/>
              <w:rPr>
                <w:rFonts w:ascii="宋体" w:hAnsi="宋体" w:cs="宋体"/>
                <w:color w:val="auto"/>
                <w:kern w:val="2"/>
                <w:sz w:val="21"/>
                <w:szCs w:val="21"/>
                <w:highlight w:val="none"/>
              </w:rPr>
            </w:pPr>
            <w:r>
              <w:rPr>
                <w:rFonts w:hint="eastAsia" w:ascii="宋体" w:hAnsi="宋体"/>
                <w:color w:val="auto"/>
                <w:spacing w:val="1"/>
                <w:w w:val="99"/>
                <w:kern w:val="2"/>
                <w:sz w:val="21"/>
                <w:szCs w:val="21"/>
                <w:highlight w:val="none"/>
              </w:rPr>
              <w:t>1</w:t>
            </w:r>
            <w:r>
              <w:rPr>
                <w:rFonts w:hint="eastAsia" w:ascii="宋体" w:hAnsi="宋体"/>
                <w:color w:val="auto"/>
                <w:w w:val="99"/>
                <w:kern w:val="2"/>
                <w:sz w:val="21"/>
                <w:szCs w:val="21"/>
                <w:highlight w:val="none"/>
              </w:rPr>
              <w:t>2</w:t>
            </w:r>
          </w:p>
        </w:tc>
        <w:tc>
          <w:tcPr>
            <w:tcW w:w="1492" w:type="dxa"/>
            <w:tcBorders>
              <w:top w:val="single" w:color="000000" w:sz="4" w:space="0"/>
              <w:left w:val="single" w:color="000000" w:sz="4" w:space="0"/>
              <w:bottom w:val="single" w:color="000000" w:sz="4" w:space="0"/>
              <w:right w:val="single" w:color="000000" w:sz="4" w:space="0"/>
            </w:tcBorders>
            <w:noWrap w:val="0"/>
            <w:vAlign w:val="center"/>
          </w:tcPr>
          <w:p w14:paraId="5FB71951">
            <w:pPr>
              <w:pStyle w:val="12"/>
              <w:spacing w:before="81"/>
              <w:ind w:left="7"/>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宋体"/>
                <w:color w:val="auto"/>
                <w:spacing w:val="1"/>
                <w:w w:val="99"/>
                <w:kern w:val="2"/>
                <w:sz w:val="21"/>
                <w:szCs w:val="21"/>
                <w:highlight w:val="none"/>
              </w:rPr>
              <w:t>A020</w:t>
            </w:r>
            <w:r>
              <w:rPr>
                <w:rFonts w:hint="eastAsia" w:ascii="宋体" w:hAnsi="宋体" w:cs="宋体"/>
                <w:color w:val="auto"/>
                <w:w w:val="99"/>
                <w:kern w:val="2"/>
                <w:sz w:val="21"/>
                <w:szCs w:val="21"/>
                <w:highlight w:val="none"/>
              </w:rPr>
              <w:t>91000电视设备</w:t>
            </w:r>
          </w:p>
        </w:tc>
        <w:tc>
          <w:tcPr>
            <w:tcW w:w="1571" w:type="dxa"/>
            <w:tcBorders>
              <w:top w:val="single" w:color="000000" w:sz="4" w:space="0"/>
              <w:left w:val="single" w:color="000000" w:sz="4" w:space="0"/>
              <w:bottom w:val="single" w:color="000000" w:sz="4" w:space="0"/>
              <w:right w:val="single" w:color="000000" w:sz="4" w:space="0"/>
            </w:tcBorders>
            <w:noWrap w:val="0"/>
            <w:vAlign w:val="center"/>
          </w:tcPr>
          <w:p w14:paraId="0399A33D">
            <w:pPr>
              <w:pStyle w:val="12"/>
              <w:spacing w:before="81" w:line="276" w:lineRule="auto"/>
              <w:ind w:left="7" w:right="5"/>
              <w:jc w:val="center"/>
              <w:rPr>
                <w:rFonts w:ascii="宋体" w:hAnsi="宋体" w:cs="宋体"/>
                <w:color w:val="auto"/>
                <w:kern w:val="2"/>
                <w:sz w:val="21"/>
                <w:szCs w:val="21"/>
                <w:highlight w:val="none"/>
                <w:lang w:eastAsia="zh-CN"/>
              </w:rPr>
            </w:pPr>
            <w:r>
              <w:rPr>
                <w:rFonts w:hint="eastAsia" w:ascii="宋体" w:hAnsi="宋体" w:cs="宋体"/>
                <w:color w:val="auto"/>
                <w:spacing w:val="1"/>
                <w:w w:val="99"/>
                <w:kern w:val="2"/>
                <w:sz w:val="21"/>
                <w:szCs w:val="21"/>
                <w:highlight w:val="none"/>
                <w:lang w:eastAsia="zh-CN"/>
              </w:rPr>
              <w:t>A02</w:t>
            </w:r>
            <w:r>
              <w:rPr>
                <w:rFonts w:hint="eastAsia" w:ascii="宋体" w:hAnsi="宋体" w:cs="宋体"/>
                <w:color w:val="auto"/>
                <w:w w:val="99"/>
                <w:kern w:val="2"/>
                <w:sz w:val="21"/>
                <w:szCs w:val="21"/>
                <w:highlight w:val="none"/>
                <w:lang w:eastAsia="zh-CN"/>
              </w:rPr>
              <w:t>09</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001普通电视设备（</w:t>
            </w:r>
            <w:r>
              <w:rPr>
                <w:rFonts w:hint="eastAsia" w:ascii="宋体" w:hAnsi="宋体" w:cs="宋体"/>
                <w:color w:val="auto"/>
                <w:spacing w:val="2"/>
                <w:w w:val="99"/>
                <w:kern w:val="2"/>
                <w:sz w:val="21"/>
                <w:szCs w:val="21"/>
                <w:highlight w:val="none"/>
                <w:lang w:eastAsia="zh-CN"/>
              </w:rPr>
              <w:t>电</w:t>
            </w:r>
            <w:r>
              <w:rPr>
                <w:rFonts w:hint="eastAsia" w:ascii="宋体" w:hAnsi="宋体" w:cs="宋体"/>
                <w:color w:val="auto"/>
                <w:w w:val="99"/>
                <w:kern w:val="2"/>
                <w:sz w:val="21"/>
                <w:szCs w:val="21"/>
                <w:highlight w:val="none"/>
                <w:lang w:eastAsia="zh-CN"/>
              </w:rPr>
              <w:t>视机）</w:t>
            </w:r>
          </w:p>
        </w:tc>
        <w:tc>
          <w:tcPr>
            <w:tcW w:w="1435" w:type="dxa"/>
            <w:tcBorders>
              <w:top w:val="single" w:color="000000" w:sz="4" w:space="0"/>
              <w:left w:val="single" w:color="000000" w:sz="4" w:space="0"/>
              <w:bottom w:val="single" w:color="000000" w:sz="4" w:space="0"/>
              <w:right w:val="single" w:color="000000" w:sz="4" w:space="0"/>
            </w:tcBorders>
            <w:noWrap w:val="0"/>
            <w:vAlign w:val="center"/>
          </w:tcPr>
          <w:p w14:paraId="4599706D">
            <w:pPr>
              <w:jc w:val="center"/>
              <w:rPr>
                <w:rFonts w:ascii="宋体" w:hAnsi="宋体"/>
                <w:color w:val="auto"/>
                <w:szCs w:val="21"/>
                <w:highlight w:val="none"/>
              </w:rPr>
            </w:pPr>
          </w:p>
        </w:tc>
        <w:tc>
          <w:tcPr>
            <w:tcW w:w="3743" w:type="dxa"/>
            <w:tcBorders>
              <w:top w:val="single" w:color="000000" w:sz="4" w:space="0"/>
              <w:left w:val="single" w:color="000000" w:sz="4" w:space="0"/>
              <w:bottom w:val="single" w:color="000000" w:sz="4" w:space="0"/>
              <w:right w:val="single" w:color="000000" w:sz="4" w:space="0"/>
            </w:tcBorders>
            <w:noWrap w:val="0"/>
            <w:vAlign w:val="top"/>
          </w:tcPr>
          <w:p w14:paraId="25435E6D">
            <w:pPr>
              <w:pStyle w:val="12"/>
              <w:spacing w:before="81" w:line="276" w:lineRule="auto"/>
              <w:ind w:left="7" w:right="4"/>
              <w:rPr>
                <w:rFonts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《平板电视与机顶盒能效限定值及能效等级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248</w:t>
            </w:r>
            <w:r>
              <w:rPr>
                <w:rFonts w:hint="eastAsia" w:ascii="宋体" w:hAnsi="宋体" w:cs="宋体"/>
                <w:color w:val="auto"/>
                <w:w w:val="99"/>
                <w:kern w:val="2"/>
                <w:sz w:val="21"/>
                <w:szCs w:val="21"/>
                <w:highlight w:val="none"/>
                <w:lang w:eastAsia="zh-CN"/>
              </w:rPr>
              <w:t>50）</w:t>
            </w:r>
          </w:p>
        </w:tc>
      </w:tr>
      <w:tr w14:paraId="7C69E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Borders>
              <w:top w:val="single" w:color="000000" w:sz="4" w:space="0"/>
              <w:left w:val="single" w:color="000000" w:sz="4" w:space="0"/>
              <w:bottom w:val="single" w:color="000000" w:sz="4" w:space="0"/>
              <w:right w:val="single" w:color="000000" w:sz="4" w:space="0"/>
            </w:tcBorders>
            <w:noWrap w:val="0"/>
            <w:vAlign w:val="center"/>
          </w:tcPr>
          <w:p w14:paraId="177B0564">
            <w:pPr>
              <w:pStyle w:val="12"/>
              <w:jc w:val="center"/>
              <w:rPr>
                <w:rFonts w:ascii="宋体" w:hAnsi="宋体" w:cs="宋体"/>
                <w:color w:val="auto"/>
                <w:kern w:val="2"/>
                <w:sz w:val="21"/>
                <w:szCs w:val="21"/>
                <w:highlight w:val="none"/>
              </w:rPr>
            </w:pPr>
            <w:r>
              <w:rPr>
                <w:rFonts w:hint="eastAsia" w:ascii="宋体" w:hAnsi="宋体"/>
                <w:color w:val="auto"/>
                <w:spacing w:val="1"/>
                <w:w w:val="99"/>
                <w:kern w:val="2"/>
                <w:sz w:val="21"/>
                <w:szCs w:val="21"/>
                <w:highlight w:val="none"/>
              </w:rPr>
              <w:t>1</w:t>
            </w:r>
            <w:r>
              <w:rPr>
                <w:rFonts w:hint="eastAsia" w:ascii="宋体" w:hAnsi="宋体"/>
                <w:color w:val="auto"/>
                <w:w w:val="99"/>
                <w:kern w:val="2"/>
                <w:sz w:val="21"/>
                <w:szCs w:val="21"/>
                <w:highlight w:val="none"/>
              </w:rPr>
              <w:t>3</w:t>
            </w:r>
          </w:p>
        </w:tc>
        <w:tc>
          <w:tcPr>
            <w:tcW w:w="1492" w:type="dxa"/>
            <w:tcBorders>
              <w:top w:val="single" w:color="000000" w:sz="4" w:space="0"/>
              <w:left w:val="single" w:color="000000" w:sz="4" w:space="0"/>
              <w:bottom w:val="single" w:color="000000" w:sz="4" w:space="0"/>
              <w:right w:val="single" w:color="000000" w:sz="4" w:space="0"/>
            </w:tcBorders>
            <w:noWrap w:val="0"/>
            <w:vAlign w:val="center"/>
          </w:tcPr>
          <w:p w14:paraId="6D56E475">
            <w:pPr>
              <w:pStyle w:val="12"/>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宋体"/>
                <w:color w:val="auto"/>
                <w:spacing w:val="1"/>
                <w:w w:val="99"/>
                <w:kern w:val="2"/>
                <w:sz w:val="21"/>
                <w:szCs w:val="21"/>
                <w:highlight w:val="none"/>
              </w:rPr>
              <w:t>A020</w:t>
            </w:r>
            <w:r>
              <w:rPr>
                <w:rFonts w:hint="eastAsia" w:ascii="宋体" w:hAnsi="宋体" w:cs="宋体"/>
                <w:color w:val="auto"/>
                <w:w w:val="99"/>
                <w:kern w:val="2"/>
                <w:sz w:val="21"/>
                <w:szCs w:val="21"/>
                <w:highlight w:val="none"/>
              </w:rPr>
              <w:t>91100视频设备</w:t>
            </w:r>
          </w:p>
        </w:tc>
        <w:tc>
          <w:tcPr>
            <w:tcW w:w="1571" w:type="dxa"/>
            <w:tcBorders>
              <w:top w:val="single" w:color="000000" w:sz="4" w:space="0"/>
              <w:left w:val="single" w:color="000000" w:sz="4" w:space="0"/>
              <w:bottom w:val="single" w:color="000000" w:sz="4" w:space="0"/>
              <w:right w:val="single" w:color="000000" w:sz="4" w:space="0"/>
            </w:tcBorders>
            <w:noWrap w:val="0"/>
            <w:vAlign w:val="center"/>
          </w:tcPr>
          <w:p w14:paraId="5FC4665E">
            <w:pPr>
              <w:pStyle w:val="12"/>
              <w:spacing w:line="276" w:lineRule="auto"/>
              <w:ind w:right="5"/>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A02</w:t>
            </w:r>
            <w:r>
              <w:rPr>
                <w:rFonts w:hint="eastAsia" w:ascii="宋体" w:hAnsi="宋体" w:cs="宋体"/>
                <w:color w:val="auto"/>
                <w:w w:val="99"/>
                <w:kern w:val="2"/>
                <w:sz w:val="21"/>
                <w:szCs w:val="21"/>
                <w:highlight w:val="none"/>
              </w:rPr>
              <w:t>09</w:t>
            </w:r>
            <w:r>
              <w:rPr>
                <w:rFonts w:hint="eastAsia" w:ascii="宋体" w:hAnsi="宋体" w:cs="宋体"/>
                <w:color w:val="auto"/>
                <w:spacing w:val="1"/>
                <w:w w:val="99"/>
                <w:kern w:val="2"/>
                <w:sz w:val="21"/>
                <w:szCs w:val="21"/>
                <w:highlight w:val="none"/>
              </w:rPr>
              <w:t>1</w:t>
            </w:r>
            <w:r>
              <w:rPr>
                <w:rFonts w:hint="eastAsia" w:ascii="宋体" w:hAnsi="宋体" w:cs="宋体"/>
                <w:color w:val="auto"/>
                <w:w w:val="99"/>
                <w:kern w:val="2"/>
                <w:sz w:val="21"/>
                <w:szCs w:val="21"/>
                <w:highlight w:val="none"/>
              </w:rPr>
              <w:t>107视频监控设备</w:t>
            </w:r>
          </w:p>
        </w:tc>
        <w:tc>
          <w:tcPr>
            <w:tcW w:w="1435" w:type="dxa"/>
            <w:tcBorders>
              <w:top w:val="single" w:color="000000" w:sz="4" w:space="0"/>
              <w:left w:val="single" w:color="000000" w:sz="4" w:space="0"/>
              <w:bottom w:val="single" w:color="000000" w:sz="4" w:space="0"/>
              <w:right w:val="single" w:color="000000" w:sz="4" w:space="0"/>
            </w:tcBorders>
            <w:noWrap w:val="0"/>
            <w:vAlign w:val="center"/>
          </w:tcPr>
          <w:p w14:paraId="3FCCAD03">
            <w:pPr>
              <w:pStyle w:val="12"/>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监视器</w:t>
            </w:r>
          </w:p>
        </w:tc>
        <w:tc>
          <w:tcPr>
            <w:tcW w:w="3743" w:type="dxa"/>
            <w:tcBorders>
              <w:top w:val="single" w:color="000000" w:sz="4" w:space="0"/>
              <w:left w:val="single" w:color="000000" w:sz="4" w:space="0"/>
              <w:bottom w:val="single" w:color="000000" w:sz="4" w:space="0"/>
              <w:right w:val="single" w:color="000000" w:sz="4" w:space="0"/>
            </w:tcBorders>
            <w:noWrap w:val="0"/>
            <w:vAlign w:val="top"/>
          </w:tcPr>
          <w:p w14:paraId="6C252087">
            <w:pPr>
              <w:pStyle w:val="12"/>
              <w:spacing w:before="28" w:line="276" w:lineRule="auto"/>
              <w:ind w:left="7" w:right="5"/>
              <w:rPr>
                <w:rFonts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以射频信号为主要信号</w:t>
            </w:r>
            <w:r>
              <w:rPr>
                <w:rFonts w:hint="eastAsia" w:ascii="宋体" w:hAnsi="宋体" w:cs="宋体"/>
                <w:color w:val="auto"/>
                <w:spacing w:val="9"/>
                <w:w w:val="99"/>
                <w:kern w:val="2"/>
                <w:sz w:val="21"/>
                <w:szCs w:val="21"/>
                <w:highlight w:val="none"/>
                <w:lang w:eastAsia="zh-CN"/>
              </w:rPr>
              <w:t>输</w:t>
            </w:r>
            <w:r>
              <w:rPr>
                <w:rFonts w:hint="eastAsia" w:ascii="宋体" w:hAnsi="宋体" w:cs="宋体"/>
                <w:color w:val="auto"/>
                <w:spacing w:val="12"/>
                <w:w w:val="99"/>
                <w:kern w:val="2"/>
                <w:sz w:val="21"/>
                <w:szCs w:val="21"/>
                <w:highlight w:val="none"/>
                <w:lang w:eastAsia="zh-CN"/>
              </w:rPr>
              <w:t>入的</w:t>
            </w:r>
            <w:r>
              <w:rPr>
                <w:rFonts w:hint="eastAsia" w:ascii="宋体" w:hAnsi="宋体" w:cs="宋体"/>
                <w:color w:val="auto"/>
                <w:w w:val="99"/>
                <w:kern w:val="2"/>
                <w:sz w:val="21"/>
                <w:szCs w:val="21"/>
                <w:highlight w:val="none"/>
                <w:lang w:eastAsia="zh-CN"/>
              </w:rPr>
              <w:t>监视器应</w:t>
            </w:r>
            <w:r>
              <w:rPr>
                <w:rFonts w:hint="eastAsia" w:ascii="宋体" w:hAnsi="宋体" w:cs="宋体"/>
                <w:color w:val="auto"/>
                <w:spacing w:val="2"/>
                <w:w w:val="99"/>
                <w:kern w:val="2"/>
                <w:sz w:val="21"/>
                <w:szCs w:val="21"/>
                <w:highlight w:val="none"/>
                <w:lang w:eastAsia="zh-CN"/>
              </w:rPr>
              <w:t>符</w:t>
            </w:r>
            <w:r>
              <w:rPr>
                <w:rFonts w:hint="eastAsia" w:ascii="宋体" w:hAnsi="宋体" w:cs="宋体"/>
                <w:color w:val="auto"/>
                <w:spacing w:val="-58"/>
                <w:w w:val="99"/>
                <w:kern w:val="2"/>
                <w:sz w:val="21"/>
                <w:szCs w:val="21"/>
                <w:highlight w:val="none"/>
                <w:lang w:eastAsia="zh-CN"/>
              </w:rPr>
              <w:t>合</w:t>
            </w:r>
            <w:r>
              <w:rPr>
                <w:rFonts w:hint="eastAsia" w:ascii="宋体" w:hAnsi="宋体" w:cs="宋体"/>
                <w:color w:val="auto"/>
                <w:spacing w:val="2"/>
                <w:w w:val="99"/>
                <w:kern w:val="2"/>
                <w:sz w:val="21"/>
                <w:szCs w:val="21"/>
                <w:highlight w:val="none"/>
                <w:lang w:eastAsia="zh-CN"/>
              </w:rPr>
              <w:t>《</w:t>
            </w:r>
            <w:r>
              <w:rPr>
                <w:rFonts w:hint="eastAsia" w:ascii="宋体" w:hAnsi="宋体" w:cs="宋体"/>
                <w:color w:val="auto"/>
                <w:w w:val="99"/>
                <w:kern w:val="2"/>
                <w:sz w:val="21"/>
                <w:szCs w:val="21"/>
                <w:highlight w:val="none"/>
                <w:lang w:eastAsia="zh-CN"/>
              </w:rPr>
              <w:t>平板电视与机顶盒能效限定值及能效等级》（</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24850</w:t>
            </w:r>
            <w:r>
              <w:rPr>
                <w:rFonts w:hint="eastAsia" w:ascii="宋体" w:hAnsi="宋体" w:cs="宋体"/>
                <w:color w:val="auto"/>
                <w:spacing w:val="-3"/>
                <w:w w:val="99"/>
                <w:kern w:val="2"/>
                <w:sz w:val="21"/>
                <w:szCs w:val="21"/>
                <w:highlight w:val="none"/>
                <w:lang w:eastAsia="zh-CN"/>
              </w:rPr>
              <w:t>）</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2"/>
                <w:w w:val="99"/>
                <w:kern w:val="2"/>
                <w:sz w:val="21"/>
                <w:szCs w:val="21"/>
                <w:highlight w:val="none"/>
                <w:lang w:eastAsia="zh-CN"/>
              </w:rPr>
              <w:t>以数字信号为主要信号</w:t>
            </w:r>
            <w:r>
              <w:rPr>
                <w:rFonts w:hint="eastAsia" w:ascii="宋体" w:hAnsi="宋体" w:cs="宋体"/>
                <w:color w:val="auto"/>
                <w:spacing w:val="9"/>
                <w:w w:val="99"/>
                <w:kern w:val="2"/>
                <w:sz w:val="21"/>
                <w:szCs w:val="21"/>
                <w:highlight w:val="none"/>
                <w:lang w:eastAsia="zh-CN"/>
              </w:rPr>
              <w:t>输</w:t>
            </w:r>
            <w:r>
              <w:rPr>
                <w:rFonts w:hint="eastAsia" w:ascii="宋体" w:hAnsi="宋体" w:cs="宋体"/>
                <w:color w:val="auto"/>
                <w:spacing w:val="12"/>
                <w:w w:val="99"/>
                <w:kern w:val="2"/>
                <w:sz w:val="21"/>
                <w:szCs w:val="21"/>
                <w:highlight w:val="none"/>
                <w:lang w:eastAsia="zh-CN"/>
              </w:rPr>
              <w:t>入的</w:t>
            </w:r>
            <w:r>
              <w:rPr>
                <w:rFonts w:hint="eastAsia" w:ascii="宋体" w:hAnsi="宋体" w:cs="宋体"/>
                <w:color w:val="auto"/>
                <w:w w:val="99"/>
                <w:kern w:val="2"/>
                <w:sz w:val="21"/>
                <w:szCs w:val="21"/>
                <w:highlight w:val="none"/>
                <w:lang w:eastAsia="zh-CN"/>
              </w:rPr>
              <w:t>监视器应</w:t>
            </w:r>
            <w:r>
              <w:rPr>
                <w:rFonts w:hint="eastAsia" w:ascii="宋体" w:hAnsi="宋体" w:cs="宋体"/>
                <w:color w:val="auto"/>
                <w:spacing w:val="2"/>
                <w:w w:val="99"/>
                <w:kern w:val="2"/>
                <w:sz w:val="21"/>
                <w:szCs w:val="21"/>
                <w:highlight w:val="none"/>
                <w:lang w:eastAsia="zh-CN"/>
              </w:rPr>
              <w:t>符</w:t>
            </w:r>
            <w:r>
              <w:rPr>
                <w:rFonts w:hint="eastAsia" w:ascii="宋体" w:hAnsi="宋体" w:cs="宋体"/>
                <w:color w:val="auto"/>
                <w:spacing w:val="-58"/>
                <w:w w:val="99"/>
                <w:kern w:val="2"/>
                <w:sz w:val="21"/>
                <w:szCs w:val="21"/>
                <w:highlight w:val="none"/>
                <w:lang w:eastAsia="zh-CN"/>
              </w:rPr>
              <w:t>合</w:t>
            </w:r>
            <w:r>
              <w:rPr>
                <w:rFonts w:hint="eastAsia" w:ascii="宋体" w:hAnsi="宋体" w:cs="宋体"/>
                <w:color w:val="auto"/>
                <w:spacing w:val="2"/>
                <w:w w:val="99"/>
                <w:kern w:val="2"/>
                <w:sz w:val="21"/>
                <w:szCs w:val="21"/>
                <w:highlight w:val="none"/>
                <w:lang w:eastAsia="zh-CN"/>
              </w:rPr>
              <w:t>《</w:t>
            </w:r>
            <w:r>
              <w:rPr>
                <w:rFonts w:hint="eastAsia" w:ascii="宋体" w:hAnsi="宋体" w:cs="宋体"/>
                <w:color w:val="auto"/>
                <w:w w:val="99"/>
                <w:kern w:val="2"/>
                <w:sz w:val="21"/>
                <w:szCs w:val="21"/>
                <w:highlight w:val="none"/>
                <w:lang w:eastAsia="zh-CN"/>
              </w:rPr>
              <w:t>计算</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w w:val="99"/>
                <w:kern w:val="2"/>
                <w:sz w:val="21"/>
                <w:szCs w:val="21"/>
                <w:highlight w:val="none"/>
                <w:lang w:eastAsia="zh-CN"/>
              </w:rPr>
              <w:t>显示</w:t>
            </w:r>
            <w:r>
              <w:rPr>
                <w:rFonts w:hint="eastAsia" w:ascii="宋体" w:hAnsi="宋体" w:cs="宋体"/>
                <w:color w:val="auto"/>
                <w:spacing w:val="2"/>
                <w:w w:val="99"/>
                <w:kern w:val="2"/>
                <w:sz w:val="21"/>
                <w:szCs w:val="21"/>
                <w:highlight w:val="none"/>
                <w:lang w:eastAsia="zh-CN"/>
              </w:rPr>
              <w:t>器</w:t>
            </w:r>
            <w:r>
              <w:rPr>
                <w:rFonts w:hint="eastAsia" w:ascii="宋体" w:hAnsi="宋体" w:cs="宋体"/>
                <w:color w:val="auto"/>
                <w:w w:val="99"/>
                <w:kern w:val="2"/>
                <w:sz w:val="21"/>
                <w:szCs w:val="21"/>
                <w:highlight w:val="none"/>
                <w:lang w:eastAsia="zh-CN"/>
              </w:rPr>
              <w:t>能效限定值及</w:t>
            </w:r>
            <w:r>
              <w:rPr>
                <w:rFonts w:hint="eastAsia" w:ascii="宋体" w:hAnsi="宋体" w:cs="宋体"/>
                <w:color w:val="auto"/>
                <w:spacing w:val="2"/>
                <w:w w:val="99"/>
                <w:kern w:val="2"/>
                <w:sz w:val="21"/>
                <w:szCs w:val="21"/>
                <w:highlight w:val="none"/>
                <w:lang w:eastAsia="zh-CN"/>
              </w:rPr>
              <w:t>能</w:t>
            </w:r>
            <w:r>
              <w:rPr>
                <w:rFonts w:hint="eastAsia" w:ascii="宋体" w:hAnsi="宋体" w:cs="宋体"/>
                <w:color w:val="auto"/>
                <w:w w:val="99"/>
                <w:kern w:val="2"/>
                <w:sz w:val="21"/>
                <w:szCs w:val="21"/>
                <w:highlight w:val="none"/>
                <w:lang w:eastAsia="zh-CN"/>
              </w:rPr>
              <w:t>效等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21</w:t>
            </w:r>
            <w:r>
              <w:rPr>
                <w:rFonts w:hint="eastAsia" w:ascii="宋体" w:hAnsi="宋体" w:cs="宋体"/>
                <w:color w:val="auto"/>
                <w:w w:val="99"/>
                <w:kern w:val="2"/>
                <w:sz w:val="21"/>
                <w:szCs w:val="21"/>
                <w:highlight w:val="none"/>
                <w:lang w:eastAsia="zh-CN"/>
              </w:rPr>
              <w:t>52</w:t>
            </w:r>
            <w:r>
              <w:rPr>
                <w:rFonts w:hint="eastAsia" w:ascii="宋体" w:hAnsi="宋体" w:cs="宋体"/>
                <w:color w:val="auto"/>
                <w:spacing w:val="1"/>
                <w:w w:val="99"/>
                <w:kern w:val="2"/>
                <w:sz w:val="21"/>
                <w:szCs w:val="21"/>
                <w:highlight w:val="none"/>
                <w:lang w:eastAsia="zh-CN"/>
              </w:rPr>
              <w:t>0</w:t>
            </w:r>
            <w:r>
              <w:rPr>
                <w:rFonts w:hint="eastAsia" w:ascii="宋体" w:hAnsi="宋体" w:cs="宋体"/>
                <w:color w:val="auto"/>
                <w:w w:val="99"/>
                <w:kern w:val="2"/>
                <w:sz w:val="21"/>
                <w:szCs w:val="21"/>
                <w:highlight w:val="none"/>
                <w:lang w:eastAsia="zh-CN"/>
              </w:rPr>
              <w:t>）</w:t>
            </w:r>
          </w:p>
        </w:tc>
      </w:tr>
      <w:tr w14:paraId="7C9A5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Borders>
              <w:top w:val="single" w:color="000000" w:sz="4" w:space="0"/>
              <w:left w:val="single" w:color="000000" w:sz="4" w:space="0"/>
              <w:bottom w:val="single" w:color="000000" w:sz="4" w:space="0"/>
              <w:right w:val="single" w:color="000000" w:sz="4" w:space="0"/>
            </w:tcBorders>
            <w:noWrap w:val="0"/>
            <w:vAlign w:val="center"/>
          </w:tcPr>
          <w:p w14:paraId="12BFA135">
            <w:pPr>
              <w:pStyle w:val="12"/>
              <w:jc w:val="center"/>
              <w:rPr>
                <w:rFonts w:ascii="宋体" w:hAnsi="宋体" w:cs="宋体"/>
                <w:color w:val="auto"/>
                <w:kern w:val="2"/>
                <w:sz w:val="21"/>
                <w:szCs w:val="21"/>
                <w:highlight w:val="none"/>
              </w:rPr>
            </w:pPr>
            <w:r>
              <w:rPr>
                <w:rFonts w:hint="eastAsia" w:ascii="宋体" w:hAnsi="宋体"/>
                <w:color w:val="auto"/>
                <w:spacing w:val="1"/>
                <w:w w:val="99"/>
                <w:kern w:val="2"/>
                <w:sz w:val="21"/>
                <w:szCs w:val="21"/>
                <w:highlight w:val="none"/>
              </w:rPr>
              <w:t>1</w:t>
            </w:r>
            <w:r>
              <w:rPr>
                <w:rFonts w:hint="eastAsia" w:ascii="宋体" w:hAnsi="宋体"/>
                <w:color w:val="auto"/>
                <w:w w:val="99"/>
                <w:kern w:val="2"/>
                <w:sz w:val="21"/>
                <w:szCs w:val="21"/>
                <w:highlight w:val="none"/>
              </w:rPr>
              <w:t>4</w:t>
            </w:r>
          </w:p>
        </w:tc>
        <w:tc>
          <w:tcPr>
            <w:tcW w:w="1492" w:type="dxa"/>
            <w:tcBorders>
              <w:top w:val="single" w:color="000000" w:sz="4" w:space="0"/>
              <w:left w:val="single" w:color="000000" w:sz="4" w:space="0"/>
              <w:bottom w:val="single" w:color="000000" w:sz="4" w:space="0"/>
              <w:right w:val="single" w:color="000000" w:sz="4" w:space="0"/>
            </w:tcBorders>
            <w:noWrap w:val="0"/>
            <w:vAlign w:val="center"/>
          </w:tcPr>
          <w:p w14:paraId="4820EF1C">
            <w:pPr>
              <w:pStyle w:val="12"/>
              <w:spacing w:before="76"/>
              <w:ind w:left="7"/>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A02241000</w:t>
            </w:r>
            <w:r>
              <w:rPr>
                <w:rFonts w:hint="eastAsia" w:ascii="宋体" w:hAnsi="宋体" w:cs="宋体"/>
                <w:color w:val="auto"/>
                <w:w w:val="99"/>
                <w:kern w:val="2"/>
                <w:sz w:val="21"/>
                <w:szCs w:val="21"/>
                <w:highlight w:val="none"/>
              </w:rPr>
              <w:t>饮食炊事机械</w:t>
            </w:r>
          </w:p>
        </w:tc>
        <w:tc>
          <w:tcPr>
            <w:tcW w:w="1571" w:type="dxa"/>
            <w:tcBorders>
              <w:top w:val="single" w:color="000000" w:sz="4" w:space="0"/>
              <w:left w:val="single" w:color="000000" w:sz="4" w:space="0"/>
              <w:bottom w:val="single" w:color="000000" w:sz="4" w:space="0"/>
              <w:right w:val="single" w:color="000000" w:sz="4" w:space="0"/>
            </w:tcBorders>
            <w:noWrap w:val="0"/>
            <w:vAlign w:val="center"/>
          </w:tcPr>
          <w:p w14:paraId="126BB0B5">
            <w:pPr>
              <w:pStyle w:val="12"/>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商用燃</w:t>
            </w:r>
            <w:r>
              <w:rPr>
                <w:rFonts w:hint="eastAsia" w:ascii="宋体" w:hAnsi="宋体" w:cs="宋体"/>
                <w:color w:val="auto"/>
                <w:spacing w:val="2"/>
                <w:w w:val="99"/>
                <w:kern w:val="2"/>
                <w:sz w:val="21"/>
                <w:szCs w:val="21"/>
                <w:highlight w:val="none"/>
              </w:rPr>
              <w:t>气</w:t>
            </w:r>
            <w:r>
              <w:rPr>
                <w:rFonts w:hint="eastAsia" w:ascii="宋体" w:hAnsi="宋体" w:cs="宋体"/>
                <w:color w:val="auto"/>
                <w:w w:val="99"/>
                <w:kern w:val="2"/>
                <w:sz w:val="21"/>
                <w:szCs w:val="21"/>
                <w:highlight w:val="none"/>
              </w:rPr>
              <w:t>灶具</w:t>
            </w:r>
          </w:p>
        </w:tc>
        <w:tc>
          <w:tcPr>
            <w:tcW w:w="1435" w:type="dxa"/>
            <w:tcBorders>
              <w:top w:val="single" w:color="000000" w:sz="4" w:space="0"/>
              <w:left w:val="single" w:color="000000" w:sz="4" w:space="0"/>
              <w:bottom w:val="single" w:color="000000" w:sz="4" w:space="0"/>
              <w:right w:val="single" w:color="000000" w:sz="4" w:space="0"/>
            </w:tcBorders>
            <w:noWrap w:val="0"/>
            <w:vAlign w:val="center"/>
          </w:tcPr>
          <w:p w14:paraId="3722FF7B">
            <w:pPr>
              <w:jc w:val="center"/>
              <w:rPr>
                <w:rFonts w:ascii="宋体" w:hAnsi="宋体"/>
                <w:color w:val="auto"/>
                <w:szCs w:val="21"/>
                <w:highlight w:val="none"/>
              </w:rPr>
            </w:pPr>
          </w:p>
        </w:tc>
        <w:tc>
          <w:tcPr>
            <w:tcW w:w="3743" w:type="dxa"/>
            <w:tcBorders>
              <w:top w:val="single" w:color="000000" w:sz="4" w:space="0"/>
              <w:left w:val="single" w:color="000000" w:sz="4" w:space="0"/>
              <w:bottom w:val="single" w:color="000000" w:sz="4" w:space="0"/>
              <w:right w:val="single" w:color="000000" w:sz="4" w:space="0"/>
            </w:tcBorders>
            <w:noWrap w:val="0"/>
            <w:vAlign w:val="top"/>
          </w:tcPr>
          <w:p w14:paraId="596B04FD">
            <w:pPr>
              <w:pStyle w:val="12"/>
              <w:spacing w:before="76" w:line="276" w:lineRule="auto"/>
              <w:ind w:left="7" w:right="4"/>
              <w:rPr>
                <w:rFonts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《商用燃气灶具能效限</w:t>
            </w:r>
            <w:r>
              <w:rPr>
                <w:rFonts w:hint="eastAsia" w:ascii="宋体" w:hAnsi="宋体" w:cs="宋体"/>
                <w:color w:val="auto"/>
                <w:spacing w:val="9"/>
                <w:w w:val="99"/>
                <w:kern w:val="2"/>
                <w:sz w:val="21"/>
                <w:szCs w:val="21"/>
                <w:highlight w:val="none"/>
                <w:lang w:eastAsia="zh-CN"/>
              </w:rPr>
              <w:t>定</w:t>
            </w:r>
            <w:r>
              <w:rPr>
                <w:rFonts w:hint="eastAsia" w:ascii="宋体" w:hAnsi="宋体" w:cs="宋体"/>
                <w:color w:val="auto"/>
                <w:spacing w:val="12"/>
                <w:w w:val="99"/>
                <w:kern w:val="2"/>
                <w:sz w:val="21"/>
                <w:szCs w:val="21"/>
                <w:highlight w:val="none"/>
                <w:lang w:eastAsia="zh-CN"/>
              </w:rPr>
              <w:t>值及</w:t>
            </w:r>
            <w:r>
              <w:rPr>
                <w:rFonts w:hint="eastAsia" w:ascii="宋体" w:hAnsi="宋体" w:cs="宋体"/>
                <w:color w:val="auto"/>
                <w:w w:val="99"/>
                <w:kern w:val="2"/>
                <w:sz w:val="21"/>
                <w:szCs w:val="21"/>
                <w:highlight w:val="none"/>
                <w:lang w:eastAsia="zh-CN"/>
              </w:rPr>
              <w:t>能效等级</w:t>
            </w:r>
            <w:r>
              <w:rPr>
                <w:rFonts w:hint="eastAsia" w:ascii="宋体" w:hAnsi="宋体" w:cs="宋体"/>
                <w:color w:val="auto"/>
                <w:spacing w:val="2"/>
                <w:w w:val="99"/>
                <w:kern w:val="2"/>
                <w:sz w:val="21"/>
                <w:szCs w:val="21"/>
                <w:highlight w:val="none"/>
                <w:lang w:eastAsia="zh-CN"/>
              </w:rPr>
              <w:t>》</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30</w:t>
            </w:r>
            <w:r>
              <w:rPr>
                <w:rFonts w:hint="eastAsia" w:ascii="宋体" w:hAnsi="宋体" w:cs="宋体"/>
                <w:color w:val="auto"/>
                <w:w w:val="99"/>
                <w:kern w:val="2"/>
                <w:sz w:val="21"/>
                <w:szCs w:val="21"/>
                <w:highlight w:val="none"/>
                <w:lang w:eastAsia="zh-CN"/>
              </w:rPr>
              <w:t>53</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w:t>
            </w:r>
          </w:p>
        </w:tc>
      </w:tr>
      <w:tr w14:paraId="2587E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Merge w:val="restart"/>
            <w:tcBorders>
              <w:top w:val="single" w:color="000000" w:sz="4" w:space="0"/>
              <w:left w:val="single" w:color="000000" w:sz="4" w:space="0"/>
              <w:bottom w:val="single" w:color="000000" w:sz="4" w:space="0"/>
              <w:right w:val="single" w:color="000000" w:sz="4" w:space="0"/>
            </w:tcBorders>
            <w:noWrap w:val="0"/>
            <w:vAlign w:val="center"/>
          </w:tcPr>
          <w:p w14:paraId="6401351F">
            <w:pPr>
              <w:jc w:val="center"/>
              <w:rPr>
                <w:rFonts w:ascii="宋体" w:hAnsi="宋体"/>
                <w:color w:val="auto"/>
                <w:szCs w:val="21"/>
                <w:highlight w:val="none"/>
              </w:rPr>
            </w:pPr>
            <w:r>
              <w:rPr>
                <w:rFonts w:hint="eastAsia" w:ascii="宋体" w:hAnsi="宋体"/>
                <w:color w:val="auto"/>
                <w:szCs w:val="21"/>
                <w:highlight w:val="none"/>
              </w:rPr>
              <w:t>15</w:t>
            </w:r>
          </w:p>
        </w:tc>
        <w:tc>
          <w:tcPr>
            <w:tcW w:w="1492" w:type="dxa"/>
            <w:vMerge w:val="restart"/>
            <w:tcBorders>
              <w:top w:val="single" w:color="000000" w:sz="4" w:space="0"/>
              <w:left w:val="single" w:color="000000" w:sz="4" w:space="0"/>
              <w:bottom w:val="single" w:color="000000" w:sz="4" w:space="0"/>
              <w:right w:val="single" w:color="000000" w:sz="4" w:space="0"/>
            </w:tcBorders>
            <w:noWrap w:val="0"/>
            <w:vAlign w:val="center"/>
          </w:tcPr>
          <w:p w14:paraId="42F03E16">
            <w:pPr>
              <w:pStyle w:val="12"/>
              <w:jc w:val="center"/>
              <w:rPr>
                <w:rFonts w:ascii="宋体" w:hAnsi="宋体" w:cs="宋体"/>
                <w:color w:val="auto"/>
                <w:w w:val="99"/>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仿宋_GB2312"/>
                <w:color w:val="auto"/>
                <w:kern w:val="2"/>
                <w:sz w:val="21"/>
                <w:szCs w:val="21"/>
                <w:highlight w:val="none"/>
              </w:rPr>
              <w:t>A05020105</w:t>
            </w:r>
            <w:r>
              <w:rPr>
                <w:rFonts w:hint="eastAsia" w:ascii="宋体" w:hAnsi="宋体" w:cs="宋体"/>
                <w:color w:val="auto"/>
                <w:w w:val="99"/>
                <w:kern w:val="2"/>
                <w:sz w:val="21"/>
                <w:szCs w:val="21"/>
                <w:highlight w:val="none"/>
              </w:rPr>
              <w:t>便器</w:t>
            </w:r>
          </w:p>
        </w:tc>
        <w:tc>
          <w:tcPr>
            <w:tcW w:w="1571" w:type="dxa"/>
            <w:tcBorders>
              <w:top w:val="single" w:color="000000" w:sz="4" w:space="0"/>
              <w:left w:val="single" w:color="000000" w:sz="4" w:space="0"/>
              <w:bottom w:val="single" w:color="000000" w:sz="4" w:space="0"/>
              <w:right w:val="single" w:color="000000" w:sz="4" w:space="0"/>
            </w:tcBorders>
            <w:noWrap w:val="0"/>
            <w:vAlign w:val="center"/>
          </w:tcPr>
          <w:p w14:paraId="62EFECF3">
            <w:pPr>
              <w:pStyle w:val="12"/>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坐便器</w:t>
            </w:r>
          </w:p>
        </w:tc>
        <w:tc>
          <w:tcPr>
            <w:tcW w:w="1435" w:type="dxa"/>
            <w:tcBorders>
              <w:top w:val="single" w:color="000000" w:sz="4" w:space="0"/>
              <w:left w:val="single" w:color="000000" w:sz="4" w:space="0"/>
              <w:bottom w:val="single" w:color="000000" w:sz="4" w:space="0"/>
              <w:right w:val="single" w:color="000000" w:sz="4" w:space="0"/>
            </w:tcBorders>
            <w:noWrap w:val="0"/>
            <w:vAlign w:val="center"/>
          </w:tcPr>
          <w:p w14:paraId="2E762A73">
            <w:pPr>
              <w:jc w:val="center"/>
              <w:rPr>
                <w:rFonts w:ascii="宋体" w:hAnsi="宋体"/>
                <w:color w:val="auto"/>
                <w:szCs w:val="21"/>
                <w:highlight w:val="none"/>
              </w:rPr>
            </w:pPr>
          </w:p>
        </w:tc>
        <w:tc>
          <w:tcPr>
            <w:tcW w:w="3743" w:type="dxa"/>
            <w:tcBorders>
              <w:top w:val="single" w:color="000000" w:sz="4" w:space="0"/>
              <w:left w:val="single" w:color="000000" w:sz="4" w:space="0"/>
              <w:bottom w:val="single" w:color="000000" w:sz="4" w:space="0"/>
              <w:right w:val="single" w:color="000000" w:sz="4" w:space="0"/>
            </w:tcBorders>
            <w:noWrap w:val="0"/>
            <w:vAlign w:val="top"/>
          </w:tcPr>
          <w:p w14:paraId="1D3564D3">
            <w:pPr>
              <w:pStyle w:val="12"/>
              <w:spacing w:before="124"/>
              <w:ind w:lef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《坐便</w:t>
            </w:r>
            <w:r>
              <w:rPr>
                <w:rFonts w:hint="eastAsia" w:ascii="宋体" w:hAnsi="宋体" w:cs="宋体"/>
                <w:color w:val="auto"/>
                <w:spacing w:val="2"/>
                <w:w w:val="99"/>
                <w:kern w:val="2"/>
                <w:sz w:val="21"/>
                <w:szCs w:val="21"/>
                <w:highlight w:val="none"/>
                <w:lang w:eastAsia="zh-CN"/>
              </w:rPr>
              <w:t>器</w:t>
            </w:r>
            <w:r>
              <w:rPr>
                <w:rFonts w:hint="eastAsia" w:ascii="宋体" w:hAnsi="宋体" w:cs="宋体"/>
                <w:color w:val="auto"/>
                <w:w w:val="99"/>
                <w:kern w:val="2"/>
                <w:sz w:val="21"/>
                <w:szCs w:val="21"/>
                <w:highlight w:val="none"/>
                <w:lang w:eastAsia="zh-CN"/>
              </w:rPr>
              <w:t>水效</w:t>
            </w:r>
            <w:r>
              <w:rPr>
                <w:rFonts w:hint="eastAsia" w:ascii="宋体" w:hAnsi="宋体" w:cs="宋体"/>
                <w:color w:val="auto"/>
                <w:spacing w:val="2"/>
                <w:w w:val="99"/>
                <w:kern w:val="2"/>
                <w:sz w:val="21"/>
                <w:szCs w:val="21"/>
                <w:highlight w:val="none"/>
                <w:lang w:eastAsia="zh-CN"/>
              </w:rPr>
              <w:t>限</w:t>
            </w:r>
            <w:r>
              <w:rPr>
                <w:rFonts w:hint="eastAsia" w:ascii="宋体" w:hAnsi="宋体" w:cs="宋体"/>
                <w:color w:val="auto"/>
                <w:w w:val="99"/>
                <w:kern w:val="2"/>
                <w:sz w:val="21"/>
                <w:szCs w:val="21"/>
                <w:highlight w:val="none"/>
                <w:lang w:eastAsia="zh-CN"/>
              </w:rPr>
              <w:t>定值</w:t>
            </w:r>
            <w:r>
              <w:rPr>
                <w:rFonts w:hint="eastAsia" w:ascii="宋体" w:hAnsi="宋体" w:cs="宋体"/>
                <w:color w:val="auto"/>
                <w:spacing w:val="2"/>
                <w:w w:val="99"/>
                <w:kern w:val="2"/>
                <w:sz w:val="21"/>
                <w:szCs w:val="21"/>
                <w:highlight w:val="none"/>
                <w:lang w:eastAsia="zh-CN"/>
              </w:rPr>
              <w:t>及</w:t>
            </w:r>
            <w:r>
              <w:rPr>
                <w:rFonts w:hint="eastAsia" w:ascii="宋体" w:hAnsi="宋体" w:cs="宋体"/>
                <w:color w:val="auto"/>
                <w:w w:val="99"/>
                <w:kern w:val="2"/>
                <w:sz w:val="21"/>
                <w:szCs w:val="21"/>
                <w:highlight w:val="none"/>
                <w:lang w:eastAsia="zh-CN"/>
              </w:rPr>
              <w:t>水</w:t>
            </w:r>
            <w:r>
              <w:rPr>
                <w:rFonts w:hint="eastAsia" w:ascii="宋体" w:hAnsi="宋体" w:cs="宋体"/>
                <w:color w:val="auto"/>
                <w:spacing w:val="2"/>
                <w:w w:val="99"/>
                <w:kern w:val="2"/>
                <w:sz w:val="21"/>
                <w:szCs w:val="21"/>
                <w:highlight w:val="none"/>
                <w:lang w:eastAsia="zh-CN"/>
              </w:rPr>
              <w:t>效</w:t>
            </w:r>
            <w:r>
              <w:rPr>
                <w:rFonts w:hint="eastAsia" w:ascii="宋体" w:hAnsi="宋体" w:cs="宋体"/>
                <w:color w:val="auto"/>
                <w:w w:val="99"/>
                <w:kern w:val="2"/>
                <w:sz w:val="21"/>
                <w:szCs w:val="21"/>
                <w:highlight w:val="none"/>
                <w:lang w:eastAsia="zh-CN"/>
              </w:rPr>
              <w:t>等级》</w:t>
            </w:r>
          </w:p>
          <w:p w14:paraId="2F66FDC4">
            <w:pPr>
              <w:pStyle w:val="12"/>
              <w:spacing w:before="50"/>
              <w:ind w:left="7"/>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宋体"/>
                <w:color w:val="auto"/>
                <w:spacing w:val="1"/>
                <w:w w:val="99"/>
                <w:kern w:val="2"/>
                <w:sz w:val="21"/>
                <w:szCs w:val="21"/>
                <w:highlight w:val="none"/>
              </w:rPr>
              <w:t>G</w:t>
            </w:r>
            <w:r>
              <w:rPr>
                <w:rFonts w:hint="eastAsia" w:ascii="宋体" w:hAnsi="宋体" w:cs="宋体"/>
                <w:color w:val="auto"/>
                <w:w w:val="99"/>
                <w:kern w:val="2"/>
                <w:sz w:val="21"/>
                <w:szCs w:val="21"/>
                <w:highlight w:val="none"/>
              </w:rPr>
              <w:t>B</w:t>
            </w:r>
            <w:r>
              <w:rPr>
                <w:rFonts w:hint="eastAsia" w:ascii="宋体" w:hAnsi="宋体" w:cs="宋体"/>
                <w:color w:val="auto"/>
                <w:spacing w:val="1"/>
                <w:w w:val="99"/>
                <w:kern w:val="2"/>
                <w:sz w:val="21"/>
                <w:szCs w:val="21"/>
                <w:highlight w:val="none"/>
              </w:rPr>
              <w:t>2</w:t>
            </w:r>
            <w:r>
              <w:rPr>
                <w:rFonts w:hint="eastAsia" w:ascii="宋体" w:hAnsi="宋体" w:cs="宋体"/>
                <w:color w:val="auto"/>
                <w:w w:val="99"/>
                <w:kern w:val="2"/>
                <w:sz w:val="21"/>
                <w:szCs w:val="21"/>
                <w:highlight w:val="none"/>
              </w:rPr>
              <w:t>55</w:t>
            </w:r>
            <w:r>
              <w:rPr>
                <w:rFonts w:hint="eastAsia" w:ascii="宋体" w:hAnsi="宋体" w:cs="宋体"/>
                <w:color w:val="auto"/>
                <w:spacing w:val="1"/>
                <w:w w:val="99"/>
                <w:kern w:val="2"/>
                <w:sz w:val="21"/>
                <w:szCs w:val="21"/>
                <w:highlight w:val="none"/>
              </w:rPr>
              <w:t>02</w:t>
            </w:r>
            <w:r>
              <w:rPr>
                <w:rFonts w:hint="eastAsia" w:ascii="宋体" w:hAnsi="宋体" w:cs="宋体"/>
                <w:color w:val="auto"/>
                <w:w w:val="99"/>
                <w:kern w:val="2"/>
                <w:sz w:val="21"/>
                <w:szCs w:val="21"/>
                <w:highlight w:val="none"/>
              </w:rPr>
              <w:t>）</w:t>
            </w:r>
          </w:p>
        </w:tc>
      </w:tr>
      <w:tr w14:paraId="06F49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AFEF85">
            <w:pPr>
              <w:widowControl/>
              <w:jc w:val="left"/>
              <w:rPr>
                <w:rFonts w:ascii="宋体" w:hAnsi="宋体"/>
                <w:color w:val="auto"/>
                <w:szCs w:val="21"/>
                <w:highlight w:val="none"/>
              </w:rPr>
            </w:pPr>
          </w:p>
        </w:tc>
        <w:tc>
          <w:tcPr>
            <w:tcW w:w="1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13C6E2">
            <w:pPr>
              <w:widowControl/>
              <w:jc w:val="left"/>
              <w:rPr>
                <w:rFonts w:ascii="宋体" w:hAnsi="宋体" w:cs="宋体"/>
                <w:color w:val="auto"/>
                <w:w w:val="99"/>
                <w:szCs w:val="21"/>
                <w:highlight w:val="none"/>
                <w:lang w:eastAsia="en-US"/>
              </w:rPr>
            </w:pPr>
          </w:p>
        </w:tc>
        <w:tc>
          <w:tcPr>
            <w:tcW w:w="1571" w:type="dxa"/>
            <w:tcBorders>
              <w:top w:val="single" w:color="000000" w:sz="4" w:space="0"/>
              <w:left w:val="single" w:color="000000" w:sz="4" w:space="0"/>
              <w:bottom w:val="single" w:color="000000" w:sz="4" w:space="0"/>
              <w:right w:val="single" w:color="000000" w:sz="4" w:space="0"/>
            </w:tcBorders>
            <w:noWrap w:val="0"/>
            <w:vAlign w:val="center"/>
          </w:tcPr>
          <w:p w14:paraId="1AAF1DEA">
            <w:pPr>
              <w:pStyle w:val="12"/>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蹲便器</w:t>
            </w:r>
          </w:p>
        </w:tc>
        <w:tc>
          <w:tcPr>
            <w:tcW w:w="1435" w:type="dxa"/>
            <w:tcBorders>
              <w:top w:val="single" w:color="000000" w:sz="4" w:space="0"/>
              <w:left w:val="single" w:color="000000" w:sz="4" w:space="0"/>
              <w:bottom w:val="single" w:color="000000" w:sz="4" w:space="0"/>
              <w:right w:val="single" w:color="000000" w:sz="4" w:space="0"/>
            </w:tcBorders>
            <w:noWrap w:val="0"/>
            <w:vAlign w:val="center"/>
          </w:tcPr>
          <w:p w14:paraId="12161848">
            <w:pPr>
              <w:jc w:val="center"/>
              <w:rPr>
                <w:rFonts w:ascii="宋体" w:hAnsi="宋体"/>
                <w:color w:val="auto"/>
                <w:szCs w:val="21"/>
                <w:highlight w:val="none"/>
              </w:rPr>
            </w:pPr>
          </w:p>
        </w:tc>
        <w:tc>
          <w:tcPr>
            <w:tcW w:w="3743" w:type="dxa"/>
            <w:tcBorders>
              <w:top w:val="single" w:color="000000" w:sz="4" w:space="0"/>
              <w:left w:val="single" w:color="000000" w:sz="4" w:space="0"/>
              <w:bottom w:val="single" w:color="000000" w:sz="4" w:space="0"/>
              <w:right w:val="single" w:color="000000" w:sz="4" w:space="0"/>
            </w:tcBorders>
            <w:noWrap w:val="0"/>
            <w:vAlign w:val="top"/>
          </w:tcPr>
          <w:p w14:paraId="311DFF71">
            <w:pPr>
              <w:pStyle w:val="12"/>
              <w:spacing w:before="124" w:line="276" w:lineRule="auto"/>
              <w:ind w:left="7" w:right="4"/>
              <w:rPr>
                <w:rFonts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《蹲便器用水效率限定</w:t>
            </w:r>
            <w:r>
              <w:rPr>
                <w:rFonts w:hint="eastAsia" w:ascii="宋体" w:hAnsi="宋体" w:cs="宋体"/>
                <w:color w:val="auto"/>
                <w:spacing w:val="9"/>
                <w:w w:val="99"/>
                <w:kern w:val="2"/>
                <w:sz w:val="21"/>
                <w:szCs w:val="21"/>
                <w:highlight w:val="none"/>
                <w:lang w:eastAsia="zh-CN"/>
              </w:rPr>
              <w:t>值</w:t>
            </w:r>
            <w:r>
              <w:rPr>
                <w:rFonts w:hint="eastAsia" w:ascii="宋体" w:hAnsi="宋体" w:cs="宋体"/>
                <w:color w:val="auto"/>
                <w:spacing w:val="12"/>
                <w:w w:val="99"/>
                <w:kern w:val="2"/>
                <w:sz w:val="21"/>
                <w:szCs w:val="21"/>
                <w:highlight w:val="none"/>
                <w:lang w:eastAsia="zh-CN"/>
              </w:rPr>
              <w:t>及用</w:t>
            </w:r>
            <w:r>
              <w:rPr>
                <w:rFonts w:hint="eastAsia" w:ascii="宋体" w:hAnsi="宋体" w:cs="宋体"/>
                <w:color w:val="auto"/>
                <w:w w:val="99"/>
                <w:kern w:val="2"/>
                <w:sz w:val="21"/>
                <w:szCs w:val="21"/>
                <w:highlight w:val="none"/>
                <w:lang w:eastAsia="zh-CN"/>
              </w:rPr>
              <w:t>水效率等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307</w:t>
            </w:r>
            <w:r>
              <w:rPr>
                <w:rFonts w:hint="eastAsia" w:ascii="宋体" w:hAnsi="宋体" w:cs="宋体"/>
                <w:color w:val="auto"/>
                <w:w w:val="99"/>
                <w:kern w:val="2"/>
                <w:sz w:val="21"/>
                <w:szCs w:val="21"/>
                <w:highlight w:val="none"/>
                <w:lang w:eastAsia="zh-CN"/>
              </w:rPr>
              <w:t>1</w:t>
            </w:r>
            <w:r>
              <w:rPr>
                <w:rFonts w:hint="eastAsia" w:ascii="宋体" w:hAnsi="宋体" w:cs="宋体"/>
                <w:color w:val="auto"/>
                <w:spacing w:val="-1"/>
                <w:w w:val="99"/>
                <w:kern w:val="2"/>
                <w:sz w:val="21"/>
                <w:szCs w:val="21"/>
                <w:highlight w:val="none"/>
                <w:lang w:eastAsia="zh-CN"/>
              </w:rPr>
              <w:t>7</w:t>
            </w:r>
            <w:r>
              <w:rPr>
                <w:rFonts w:hint="eastAsia" w:ascii="宋体" w:hAnsi="宋体" w:cs="宋体"/>
                <w:color w:val="auto"/>
                <w:w w:val="99"/>
                <w:kern w:val="2"/>
                <w:sz w:val="21"/>
                <w:szCs w:val="21"/>
                <w:highlight w:val="none"/>
                <w:lang w:eastAsia="zh-CN"/>
              </w:rPr>
              <w:t>）</w:t>
            </w:r>
          </w:p>
        </w:tc>
      </w:tr>
      <w:tr w14:paraId="3D168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C04C76">
            <w:pPr>
              <w:widowControl/>
              <w:jc w:val="left"/>
              <w:rPr>
                <w:rFonts w:ascii="宋体" w:hAnsi="宋体"/>
                <w:color w:val="auto"/>
                <w:szCs w:val="21"/>
                <w:highlight w:val="none"/>
              </w:rPr>
            </w:pPr>
          </w:p>
        </w:tc>
        <w:tc>
          <w:tcPr>
            <w:tcW w:w="1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45F9F1">
            <w:pPr>
              <w:widowControl/>
              <w:jc w:val="left"/>
              <w:rPr>
                <w:rFonts w:ascii="宋体" w:hAnsi="宋体" w:cs="宋体"/>
                <w:color w:val="auto"/>
                <w:w w:val="99"/>
                <w:szCs w:val="21"/>
                <w:highlight w:val="none"/>
              </w:rPr>
            </w:pPr>
          </w:p>
        </w:tc>
        <w:tc>
          <w:tcPr>
            <w:tcW w:w="1571" w:type="dxa"/>
            <w:tcBorders>
              <w:top w:val="single" w:color="000000" w:sz="4" w:space="0"/>
              <w:left w:val="single" w:color="000000" w:sz="4" w:space="0"/>
              <w:bottom w:val="single" w:color="000000" w:sz="4" w:space="0"/>
              <w:right w:val="single" w:color="000000" w:sz="4" w:space="0"/>
            </w:tcBorders>
            <w:noWrap w:val="0"/>
            <w:vAlign w:val="center"/>
          </w:tcPr>
          <w:p w14:paraId="0381FBBE">
            <w:pPr>
              <w:pStyle w:val="12"/>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小便器</w:t>
            </w:r>
          </w:p>
        </w:tc>
        <w:tc>
          <w:tcPr>
            <w:tcW w:w="1435" w:type="dxa"/>
            <w:tcBorders>
              <w:top w:val="single" w:color="000000" w:sz="4" w:space="0"/>
              <w:left w:val="single" w:color="000000" w:sz="4" w:space="0"/>
              <w:bottom w:val="single" w:color="000000" w:sz="4" w:space="0"/>
              <w:right w:val="single" w:color="000000" w:sz="4" w:space="0"/>
            </w:tcBorders>
            <w:noWrap w:val="0"/>
            <w:vAlign w:val="center"/>
          </w:tcPr>
          <w:p w14:paraId="74470794">
            <w:pPr>
              <w:jc w:val="center"/>
              <w:rPr>
                <w:rFonts w:ascii="宋体" w:hAnsi="宋体"/>
                <w:color w:val="auto"/>
                <w:szCs w:val="21"/>
                <w:highlight w:val="none"/>
              </w:rPr>
            </w:pPr>
          </w:p>
        </w:tc>
        <w:tc>
          <w:tcPr>
            <w:tcW w:w="3743" w:type="dxa"/>
            <w:tcBorders>
              <w:top w:val="single" w:color="000000" w:sz="4" w:space="0"/>
              <w:left w:val="single" w:color="000000" w:sz="4" w:space="0"/>
              <w:bottom w:val="single" w:color="000000" w:sz="4" w:space="0"/>
              <w:right w:val="single" w:color="000000" w:sz="4" w:space="0"/>
            </w:tcBorders>
            <w:noWrap w:val="0"/>
            <w:vAlign w:val="top"/>
          </w:tcPr>
          <w:p w14:paraId="3CAF60DF">
            <w:pPr>
              <w:pStyle w:val="12"/>
              <w:spacing w:before="124" w:line="276" w:lineRule="auto"/>
              <w:ind w:left="7" w:right="4"/>
              <w:rPr>
                <w:rFonts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《小便器用水效率限定</w:t>
            </w:r>
            <w:r>
              <w:rPr>
                <w:rFonts w:hint="eastAsia" w:ascii="宋体" w:hAnsi="宋体" w:cs="宋体"/>
                <w:color w:val="auto"/>
                <w:spacing w:val="9"/>
                <w:w w:val="99"/>
                <w:kern w:val="2"/>
                <w:sz w:val="21"/>
                <w:szCs w:val="21"/>
                <w:highlight w:val="none"/>
                <w:lang w:eastAsia="zh-CN"/>
              </w:rPr>
              <w:t>值</w:t>
            </w:r>
            <w:r>
              <w:rPr>
                <w:rFonts w:hint="eastAsia" w:ascii="宋体" w:hAnsi="宋体" w:cs="宋体"/>
                <w:color w:val="auto"/>
                <w:spacing w:val="12"/>
                <w:w w:val="99"/>
                <w:kern w:val="2"/>
                <w:sz w:val="21"/>
                <w:szCs w:val="21"/>
                <w:highlight w:val="none"/>
                <w:lang w:eastAsia="zh-CN"/>
              </w:rPr>
              <w:t>及用</w:t>
            </w:r>
            <w:r>
              <w:rPr>
                <w:rFonts w:hint="eastAsia" w:ascii="宋体" w:hAnsi="宋体" w:cs="宋体"/>
                <w:color w:val="auto"/>
                <w:w w:val="99"/>
                <w:kern w:val="2"/>
                <w:sz w:val="21"/>
                <w:szCs w:val="21"/>
                <w:highlight w:val="none"/>
                <w:lang w:eastAsia="zh-CN"/>
              </w:rPr>
              <w:t>水效率等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283</w:t>
            </w:r>
            <w:r>
              <w:rPr>
                <w:rFonts w:hint="eastAsia" w:ascii="宋体" w:hAnsi="宋体" w:cs="宋体"/>
                <w:color w:val="auto"/>
                <w:w w:val="99"/>
                <w:kern w:val="2"/>
                <w:sz w:val="21"/>
                <w:szCs w:val="21"/>
                <w:highlight w:val="none"/>
                <w:lang w:eastAsia="zh-CN"/>
              </w:rPr>
              <w:t>7</w:t>
            </w:r>
            <w:r>
              <w:rPr>
                <w:rFonts w:hint="eastAsia" w:ascii="宋体" w:hAnsi="宋体" w:cs="宋体"/>
                <w:color w:val="auto"/>
                <w:spacing w:val="-1"/>
                <w:w w:val="99"/>
                <w:kern w:val="2"/>
                <w:sz w:val="21"/>
                <w:szCs w:val="21"/>
                <w:highlight w:val="none"/>
                <w:lang w:eastAsia="zh-CN"/>
              </w:rPr>
              <w:t>7</w:t>
            </w:r>
            <w:r>
              <w:rPr>
                <w:rFonts w:hint="eastAsia" w:ascii="宋体" w:hAnsi="宋体" w:cs="宋体"/>
                <w:color w:val="auto"/>
                <w:w w:val="99"/>
                <w:kern w:val="2"/>
                <w:sz w:val="21"/>
                <w:szCs w:val="21"/>
                <w:highlight w:val="none"/>
                <w:lang w:eastAsia="zh-CN"/>
              </w:rPr>
              <w:t>）</w:t>
            </w:r>
          </w:p>
        </w:tc>
      </w:tr>
      <w:tr w14:paraId="5DA26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Borders>
              <w:top w:val="single" w:color="000000" w:sz="4" w:space="0"/>
              <w:left w:val="single" w:color="000000" w:sz="4" w:space="0"/>
              <w:bottom w:val="single" w:color="000000" w:sz="4" w:space="0"/>
              <w:right w:val="single" w:color="000000" w:sz="4" w:space="0"/>
            </w:tcBorders>
            <w:noWrap w:val="0"/>
            <w:vAlign w:val="center"/>
          </w:tcPr>
          <w:p w14:paraId="0D85B970">
            <w:pPr>
              <w:pStyle w:val="12"/>
              <w:jc w:val="center"/>
              <w:rPr>
                <w:rFonts w:ascii="宋体" w:hAnsi="宋体" w:cs="宋体"/>
                <w:color w:val="auto"/>
                <w:kern w:val="2"/>
                <w:sz w:val="21"/>
                <w:szCs w:val="21"/>
                <w:highlight w:val="none"/>
              </w:rPr>
            </w:pPr>
            <w:r>
              <w:rPr>
                <w:rFonts w:hint="eastAsia" w:ascii="宋体" w:hAnsi="宋体"/>
                <w:color w:val="auto"/>
                <w:kern w:val="2"/>
                <w:sz w:val="21"/>
                <w:szCs w:val="21"/>
                <w:highlight w:val="none"/>
              </w:rPr>
              <w:t>16</w:t>
            </w:r>
          </w:p>
        </w:tc>
        <w:tc>
          <w:tcPr>
            <w:tcW w:w="1492" w:type="dxa"/>
            <w:tcBorders>
              <w:top w:val="single" w:color="000000" w:sz="4" w:space="0"/>
              <w:left w:val="single" w:color="000000" w:sz="4" w:space="0"/>
              <w:bottom w:val="single" w:color="000000" w:sz="4" w:space="0"/>
              <w:right w:val="single" w:color="000000" w:sz="4" w:space="0"/>
            </w:tcBorders>
            <w:noWrap w:val="0"/>
            <w:vAlign w:val="center"/>
          </w:tcPr>
          <w:p w14:paraId="426EB086">
            <w:pPr>
              <w:pStyle w:val="12"/>
              <w:spacing w:before="153"/>
              <w:ind w:left="7"/>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w:t>
            </w:r>
            <w:r>
              <w:rPr>
                <w:rFonts w:hint="eastAsia" w:ascii="宋体" w:hAnsi="宋体" w:cs="仿宋_GB2312"/>
                <w:color w:val="auto"/>
                <w:kern w:val="2"/>
                <w:sz w:val="21"/>
                <w:szCs w:val="21"/>
                <w:highlight w:val="none"/>
              </w:rPr>
              <w:t>A05020106</w:t>
            </w:r>
            <w:r>
              <w:rPr>
                <w:rFonts w:hint="eastAsia" w:ascii="宋体" w:hAnsi="宋体" w:cs="宋体"/>
                <w:color w:val="auto"/>
                <w:kern w:val="2"/>
                <w:sz w:val="21"/>
                <w:szCs w:val="21"/>
                <w:highlight w:val="none"/>
              </w:rPr>
              <w:t>水</w:t>
            </w:r>
            <w:r>
              <w:rPr>
                <w:rFonts w:hint="eastAsia" w:ascii="宋体" w:hAnsi="宋体" w:cs="宋体"/>
                <w:color w:val="auto"/>
                <w:w w:val="99"/>
                <w:kern w:val="2"/>
                <w:sz w:val="21"/>
                <w:szCs w:val="21"/>
                <w:highlight w:val="none"/>
              </w:rPr>
              <w:t>嘴</w:t>
            </w:r>
          </w:p>
        </w:tc>
        <w:tc>
          <w:tcPr>
            <w:tcW w:w="1571" w:type="dxa"/>
            <w:tcBorders>
              <w:top w:val="single" w:color="000000" w:sz="4" w:space="0"/>
              <w:left w:val="single" w:color="000000" w:sz="4" w:space="0"/>
              <w:bottom w:val="single" w:color="000000" w:sz="4" w:space="0"/>
              <w:right w:val="single" w:color="000000" w:sz="4" w:space="0"/>
            </w:tcBorders>
            <w:noWrap w:val="0"/>
            <w:vAlign w:val="center"/>
          </w:tcPr>
          <w:p w14:paraId="2BBA1F09">
            <w:pPr>
              <w:jc w:val="center"/>
              <w:rPr>
                <w:rFonts w:ascii="宋体" w:hAnsi="宋体"/>
                <w:color w:val="auto"/>
                <w:szCs w:val="21"/>
                <w:highlight w:val="none"/>
                <w:lang w:eastAsia="en-US"/>
              </w:rPr>
            </w:pPr>
          </w:p>
        </w:tc>
        <w:tc>
          <w:tcPr>
            <w:tcW w:w="1435" w:type="dxa"/>
            <w:tcBorders>
              <w:top w:val="single" w:color="000000" w:sz="4" w:space="0"/>
              <w:left w:val="single" w:color="000000" w:sz="4" w:space="0"/>
              <w:bottom w:val="single" w:color="000000" w:sz="4" w:space="0"/>
              <w:right w:val="single" w:color="000000" w:sz="4" w:space="0"/>
            </w:tcBorders>
            <w:noWrap w:val="0"/>
            <w:vAlign w:val="center"/>
          </w:tcPr>
          <w:p w14:paraId="7CC26061">
            <w:pPr>
              <w:jc w:val="center"/>
              <w:rPr>
                <w:rFonts w:ascii="宋体" w:hAnsi="宋体"/>
                <w:color w:val="auto"/>
                <w:szCs w:val="21"/>
                <w:highlight w:val="none"/>
                <w:lang w:eastAsia="en-US"/>
              </w:rPr>
            </w:pPr>
          </w:p>
        </w:tc>
        <w:tc>
          <w:tcPr>
            <w:tcW w:w="3743" w:type="dxa"/>
            <w:tcBorders>
              <w:top w:val="single" w:color="000000" w:sz="4" w:space="0"/>
              <w:left w:val="single" w:color="000000" w:sz="4" w:space="0"/>
              <w:bottom w:val="single" w:color="000000" w:sz="4" w:space="0"/>
              <w:right w:val="single" w:color="000000" w:sz="4" w:space="0"/>
            </w:tcBorders>
            <w:noWrap w:val="0"/>
            <w:vAlign w:val="top"/>
          </w:tcPr>
          <w:p w14:paraId="2D93E3FC">
            <w:pPr>
              <w:pStyle w:val="12"/>
              <w:spacing w:before="153" w:line="276" w:lineRule="auto"/>
              <w:ind w:left="7" w:right="4"/>
              <w:rPr>
                <w:rFonts w:ascii="宋体" w:hAnsi="宋体" w:cs="宋体"/>
                <w:color w:val="auto"/>
                <w:kern w:val="2"/>
                <w:sz w:val="21"/>
                <w:szCs w:val="21"/>
                <w:highlight w:val="none"/>
                <w:lang w:eastAsia="zh-CN"/>
              </w:rPr>
            </w:pPr>
            <w:r>
              <w:rPr>
                <w:rFonts w:hint="eastAsia" w:ascii="宋体" w:hAnsi="宋体" w:cs="宋体"/>
                <w:color w:val="auto"/>
                <w:spacing w:val="10"/>
                <w:kern w:val="2"/>
                <w:sz w:val="21"/>
                <w:szCs w:val="21"/>
                <w:highlight w:val="none"/>
                <w:lang w:eastAsia="zh-CN"/>
              </w:rPr>
              <w:t>《水嘴用水效率限定值及用水效</w:t>
            </w:r>
            <w:r>
              <w:rPr>
                <w:rFonts w:hint="eastAsia" w:ascii="宋体" w:hAnsi="宋体" w:cs="宋体"/>
                <w:color w:val="auto"/>
                <w:kern w:val="2"/>
                <w:sz w:val="21"/>
                <w:szCs w:val="21"/>
                <w:highlight w:val="none"/>
                <w:lang w:eastAsia="zh-CN"/>
              </w:rPr>
              <w:t>率等级》（GB 25501）</w:t>
            </w:r>
          </w:p>
        </w:tc>
      </w:tr>
      <w:tr w14:paraId="35B5D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Borders>
              <w:top w:val="single" w:color="000000" w:sz="4" w:space="0"/>
              <w:left w:val="single" w:color="000000" w:sz="4" w:space="0"/>
              <w:bottom w:val="single" w:color="000000" w:sz="4" w:space="0"/>
              <w:right w:val="single" w:color="000000" w:sz="4" w:space="0"/>
            </w:tcBorders>
            <w:noWrap w:val="0"/>
            <w:vAlign w:val="center"/>
          </w:tcPr>
          <w:p w14:paraId="0FBF171B">
            <w:pPr>
              <w:pStyle w:val="12"/>
              <w:jc w:val="center"/>
              <w:rPr>
                <w:rFonts w:ascii="宋体" w:hAnsi="宋体" w:cs="宋体"/>
                <w:color w:val="auto"/>
                <w:kern w:val="2"/>
                <w:sz w:val="21"/>
                <w:szCs w:val="21"/>
                <w:highlight w:val="none"/>
              </w:rPr>
            </w:pPr>
            <w:r>
              <w:rPr>
                <w:rFonts w:hint="eastAsia" w:ascii="宋体" w:hAnsi="宋体"/>
                <w:color w:val="auto"/>
                <w:kern w:val="2"/>
                <w:sz w:val="21"/>
                <w:szCs w:val="21"/>
                <w:highlight w:val="none"/>
              </w:rPr>
              <w:t>17</w:t>
            </w:r>
          </w:p>
        </w:tc>
        <w:tc>
          <w:tcPr>
            <w:tcW w:w="1492" w:type="dxa"/>
            <w:tcBorders>
              <w:top w:val="single" w:color="000000" w:sz="4" w:space="0"/>
              <w:left w:val="single" w:color="000000" w:sz="4" w:space="0"/>
              <w:bottom w:val="single" w:color="000000" w:sz="4" w:space="0"/>
              <w:right w:val="single" w:color="000000" w:sz="4" w:space="0"/>
            </w:tcBorders>
            <w:noWrap w:val="0"/>
            <w:vAlign w:val="center"/>
          </w:tcPr>
          <w:p w14:paraId="6B052BC7">
            <w:pPr>
              <w:pStyle w:val="12"/>
              <w:spacing w:before="112"/>
              <w:ind w:left="7"/>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A05020107</w:t>
            </w:r>
            <w:r>
              <w:rPr>
                <w:rFonts w:hint="eastAsia" w:ascii="宋体" w:hAnsi="宋体" w:cs="宋体"/>
                <w:color w:val="auto"/>
                <w:kern w:val="2"/>
                <w:sz w:val="21"/>
                <w:szCs w:val="21"/>
                <w:highlight w:val="none"/>
              </w:rPr>
              <w:t>便器冲洗阀</w:t>
            </w:r>
          </w:p>
        </w:tc>
        <w:tc>
          <w:tcPr>
            <w:tcW w:w="1571" w:type="dxa"/>
            <w:tcBorders>
              <w:top w:val="single" w:color="000000" w:sz="4" w:space="0"/>
              <w:left w:val="single" w:color="000000" w:sz="4" w:space="0"/>
              <w:bottom w:val="single" w:color="000000" w:sz="4" w:space="0"/>
              <w:right w:val="single" w:color="000000" w:sz="4" w:space="0"/>
            </w:tcBorders>
            <w:noWrap w:val="0"/>
            <w:vAlign w:val="center"/>
          </w:tcPr>
          <w:p w14:paraId="49F61ECE">
            <w:pPr>
              <w:jc w:val="center"/>
              <w:rPr>
                <w:rFonts w:ascii="宋体" w:hAnsi="宋体"/>
                <w:color w:val="auto"/>
                <w:szCs w:val="21"/>
                <w:highlight w:val="none"/>
                <w:lang w:eastAsia="en-US"/>
              </w:rPr>
            </w:pPr>
          </w:p>
        </w:tc>
        <w:tc>
          <w:tcPr>
            <w:tcW w:w="1435" w:type="dxa"/>
            <w:tcBorders>
              <w:top w:val="single" w:color="000000" w:sz="4" w:space="0"/>
              <w:left w:val="single" w:color="000000" w:sz="4" w:space="0"/>
              <w:bottom w:val="single" w:color="000000" w:sz="4" w:space="0"/>
              <w:right w:val="single" w:color="000000" w:sz="4" w:space="0"/>
            </w:tcBorders>
            <w:noWrap w:val="0"/>
            <w:vAlign w:val="center"/>
          </w:tcPr>
          <w:p w14:paraId="5CDA30D0">
            <w:pPr>
              <w:jc w:val="center"/>
              <w:rPr>
                <w:rFonts w:ascii="宋体" w:hAnsi="宋体"/>
                <w:color w:val="auto"/>
                <w:szCs w:val="21"/>
                <w:highlight w:val="none"/>
                <w:lang w:eastAsia="en-US"/>
              </w:rPr>
            </w:pPr>
          </w:p>
        </w:tc>
        <w:tc>
          <w:tcPr>
            <w:tcW w:w="3743" w:type="dxa"/>
            <w:tcBorders>
              <w:top w:val="single" w:color="000000" w:sz="4" w:space="0"/>
              <w:left w:val="single" w:color="000000" w:sz="4" w:space="0"/>
              <w:bottom w:val="single" w:color="000000" w:sz="4" w:space="0"/>
              <w:right w:val="single" w:color="000000" w:sz="4" w:space="0"/>
            </w:tcBorders>
            <w:noWrap w:val="0"/>
            <w:vAlign w:val="top"/>
          </w:tcPr>
          <w:p w14:paraId="19ED6459">
            <w:pPr>
              <w:pStyle w:val="12"/>
              <w:spacing w:before="112" w:line="276" w:lineRule="auto"/>
              <w:ind w:left="7" w:right="4"/>
              <w:rPr>
                <w:rFonts w:ascii="宋体" w:hAnsi="宋体" w:cs="宋体"/>
                <w:color w:val="auto"/>
                <w:kern w:val="2"/>
                <w:sz w:val="21"/>
                <w:szCs w:val="21"/>
                <w:highlight w:val="none"/>
                <w:lang w:eastAsia="zh-CN"/>
              </w:rPr>
            </w:pPr>
            <w:r>
              <w:rPr>
                <w:rFonts w:hint="eastAsia" w:ascii="宋体" w:hAnsi="宋体" w:cs="宋体"/>
                <w:color w:val="auto"/>
                <w:spacing w:val="10"/>
                <w:kern w:val="2"/>
                <w:sz w:val="21"/>
                <w:szCs w:val="21"/>
                <w:highlight w:val="none"/>
                <w:lang w:eastAsia="zh-CN"/>
              </w:rPr>
              <w:t>《便器冲洗阀用水效率限定值及</w:t>
            </w:r>
            <w:r>
              <w:rPr>
                <w:rFonts w:hint="eastAsia" w:ascii="宋体" w:hAnsi="宋体" w:cs="宋体"/>
                <w:color w:val="auto"/>
                <w:kern w:val="2"/>
                <w:sz w:val="21"/>
                <w:szCs w:val="21"/>
                <w:highlight w:val="none"/>
                <w:lang w:eastAsia="zh-CN"/>
              </w:rPr>
              <w:t>用水效率等级》（GB28379）</w:t>
            </w:r>
          </w:p>
        </w:tc>
      </w:tr>
      <w:tr w14:paraId="1FD3C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Borders>
              <w:top w:val="single" w:color="000000" w:sz="4" w:space="0"/>
              <w:left w:val="single" w:color="000000" w:sz="4" w:space="0"/>
              <w:bottom w:val="single" w:color="000000" w:sz="4" w:space="0"/>
              <w:right w:val="single" w:color="000000" w:sz="4" w:space="0"/>
            </w:tcBorders>
            <w:noWrap w:val="0"/>
            <w:vAlign w:val="center"/>
          </w:tcPr>
          <w:p w14:paraId="28DDD10B">
            <w:pPr>
              <w:pStyle w:val="12"/>
              <w:jc w:val="center"/>
              <w:rPr>
                <w:rFonts w:ascii="宋体" w:hAnsi="宋体" w:cs="宋体"/>
                <w:color w:val="auto"/>
                <w:kern w:val="2"/>
                <w:sz w:val="21"/>
                <w:szCs w:val="21"/>
                <w:highlight w:val="none"/>
              </w:rPr>
            </w:pPr>
            <w:r>
              <w:rPr>
                <w:rFonts w:hint="eastAsia" w:ascii="宋体" w:hAnsi="宋体"/>
                <w:color w:val="auto"/>
                <w:kern w:val="2"/>
                <w:sz w:val="21"/>
                <w:szCs w:val="21"/>
                <w:highlight w:val="none"/>
              </w:rPr>
              <w:t>18</w:t>
            </w:r>
          </w:p>
        </w:tc>
        <w:tc>
          <w:tcPr>
            <w:tcW w:w="1492" w:type="dxa"/>
            <w:tcBorders>
              <w:top w:val="single" w:color="000000" w:sz="4" w:space="0"/>
              <w:left w:val="single" w:color="000000" w:sz="4" w:space="0"/>
              <w:bottom w:val="single" w:color="000000" w:sz="4" w:space="0"/>
              <w:right w:val="single" w:color="000000" w:sz="4" w:space="0"/>
            </w:tcBorders>
            <w:noWrap w:val="0"/>
            <w:vAlign w:val="center"/>
          </w:tcPr>
          <w:p w14:paraId="5A786B73">
            <w:pPr>
              <w:pStyle w:val="12"/>
              <w:spacing w:before="131"/>
              <w:ind w:left="7"/>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A05020110</w:t>
            </w:r>
            <w:r>
              <w:rPr>
                <w:rFonts w:hint="eastAsia" w:ascii="宋体" w:hAnsi="宋体" w:cs="宋体"/>
                <w:color w:val="auto"/>
                <w:kern w:val="2"/>
                <w:sz w:val="21"/>
                <w:szCs w:val="21"/>
                <w:highlight w:val="none"/>
              </w:rPr>
              <w:t>淋浴</w:t>
            </w:r>
            <w:r>
              <w:rPr>
                <w:rFonts w:hint="eastAsia" w:ascii="宋体" w:hAnsi="宋体" w:cs="宋体"/>
                <w:color w:val="auto"/>
                <w:w w:val="99"/>
                <w:kern w:val="2"/>
                <w:sz w:val="21"/>
                <w:szCs w:val="21"/>
                <w:highlight w:val="none"/>
              </w:rPr>
              <w:t>器</w:t>
            </w:r>
          </w:p>
        </w:tc>
        <w:tc>
          <w:tcPr>
            <w:tcW w:w="1571" w:type="dxa"/>
            <w:tcBorders>
              <w:top w:val="single" w:color="000000" w:sz="4" w:space="0"/>
              <w:left w:val="single" w:color="000000" w:sz="4" w:space="0"/>
              <w:bottom w:val="single" w:color="000000" w:sz="4" w:space="0"/>
              <w:right w:val="single" w:color="000000" w:sz="4" w:space="0"/>
            </w:tcBorders>
            <w:noWrap w:val="0"/>
            <w:vAlign w:val="center"/>
          </w:tcPr>
          <w:p w14:paraId="500CDC7E">
            <w:pPr>
              <w:jc w:val="center"/>
              <w:rPr>
                <w:rFonts w:ascii="宋体" w:hAnsi="宋体"/>
                <w:color w:val="auto"/>
                <w:szCs w:val="21"/>
                <w:highlight w:val="none"/>
                <w:lang w:eastAsia="en-US"/>
              </w:rPr>
            </w:pPr>
          </w:p>
        </w:tc>
        <w:tc>
          <w:tcPr>
            <w:tcW w:w="1435" w:type="dxa"/>
            <w:tcBorders>
              <w:top w:val="single" w:color="000000" w:sz="4" w:space="0"/>
              <w:left w:val="single" w:color="000000" w:sz="4" w:space="0"/>
              <w:bottom w:val="single" w:color="000000" w:sz="4" w:space="0"/>
              <w:right w:val="single" w:color="000000" w:sz="4" w:space="0"/>
            </w:tcBorders>
            <w:noWrap w:val="0"/>
            <w:vAlign w:val="center"/>
          </w:tcPr>
          <w:p w14:paraId="3BCA8C65">
            <w:pPr>
              <w:jc w:val="center"/>
              <w:rPr>
                <w:rFonts w:ascii="宋体" w:hAnsi="宋体"/>
                <w:color w:val="auto"/>
                <w:szCs w:val="21"/>
                <w:highlight w:val="none"/>
                <w:lang w:eastAsia="en-US"/>
              </w:rPr>
            </w:pPr>
          </w:p>
        </w:tc>
        <w:tc>
          <w:tcPr>
            <w:tcW w:w="3743" w:type="dxa"/>
            <w:tcBorders>
              <w:top w:val="single" w:color="000000" w:sz="4" w:space="0"/>
              <w:left w:val="single" w:color="000000" w:sz="4" w:space="0"/>
              <w:bottom w:val="single" w:color="000000" w:sz="4" w:space="0"/>
              <w:right w:val="single" w:color="000000" w:sz="4" w:space="0"/>
            </w:tcBorders>
            <w:noWrap w:val="0"/>
            <w:vAlign w:val="top"/>
          </w:tcPr>
          <w:p w14:paraId="5713BFC7">
            <w:pPr>
              <w:pStyle w:val="12"/>
              <w:spacing w:before="131" w:line="276" w:lineRule="auto"/>
              <w:ind w:left="7" w:right="4"/>
              <w:rPr>
                <w:rFonts w:ascii="宋体" w:hAnsi="宋体" w:cs="宋体"/>
                <w:color w:val="auto"/>
                <w:kern w:val="2"/>
                <w:sz w:val="21"/>
                <w:szCs w:val="21"/>
                <w:highlight w:val="none"/>
                <w:lang w:eastAsia="zh-CN"/>
              </w:rPr>
            </w:pPr>
            <w:r>
              <w:rPr>
                <w:rFonts w:hint="eastAsia" w:ascii="宋体" w:hAnsi="宋体" w:cs="宋体"/>
                <w:color w:val="auto"/>
                <w:spacing w:val="10"/>
                <w:kern w:val="2"/>
                <w:sz w:val="21"/>
                <w:szCs w:val="21"/>
                <w:highlight w:val="none"/>
                <w:lang w:eastAsia="zh-CN"/>
              </w:rPr>
              <w:t>《淋浴器用水效率限定值及用水</w:t>
            </w:r>
            <w:r>
              <w:rPr>
                <w:rFonts w:hint="eastAsia" w:ascii="宋体" w:hAnsi="宋体" w:cs="宋体"/>
                <w:color w:val="auto"/>
                <w:kern w:val="2"/>
                <w:sz w:val="21"/>
                <w:szCs w:val="21"/>
                <w:highlight w:val="none"/>
                <w:lang w:eastAsia="zh-CN"/>
              </w:rPr>
              <w:t>效率等级》（GB28378）</w:t>
            </w:r>
          </w:p>
        </w:tc>
      </w:tr>
    </w:tbl>
    <w:p w14:paraId="7FC36199">
      <w:pPr>
        <w:pStyle w:val="6"/>
        <w:spacing w:line="360" w:lineRule="auto"/>
        <w:rPr>
          <w:rFonts w:hint="eastAsia" w:ascii="宋体" w:hAnsi="宋体"/>
          <w:color w:val="auto"/>
          <w:kern w:val="2"/>
          <w:sz w:val="21"/>
          <w:szCs w:val="21"/>
          <w:highlight w:val="none"/>
        </w:rPr>
      </w:pPr>
      <w:r>
        <w:rPr>
          <w:rFonts w:hint="eastAsia" w:ascii="宋体" w:hAnsi="宋体"/>
          <w:color w:val="auto"/>
          <w:spacing w:val="-3"/>
          <w:sz w:val="21"/>
          <w:szCs w:val="21"/>
          <w:highlight w:val="none"/>
        </w:rPr>
        <w:t>注：</w:t>
      </w:r>
      <w:r>
        <w:rPr>
          <w:rFonts w:ascii="宋体" w:hAnsi="宋体"/>
          <w:color w:val="auto"/>
          <w:spacing w:val="-3"/>
          <w:sz w:val="21"/>
          <w:szCs w:val="21"/>
          <w:highlight w:val="none"/>
        </w:rPr>
        <w:t>1.</w:t>
      </w:r>
      <w:r>
        <w:rPr>
          <w:rFonts w:hint="eastAsia" w:ascii="宋体" w:hAnsi="宋体"/>
          <w:color w:val="auto"/>
          <w:spacing w:val="-3"/>
          <w:sz w:val="21"/>
          <w:szCs w:val="21"/>
          <w:highlight w:val="none"/>
        </w:rPr>
        <w:t>节能产品认证应依据相关国家标准的最新版本，依据国家标准中二级能效（水效）</w:t>
      </w:r>
      <w:r>
        <w:rPr>
          <w:rFonts w:hint="eastAsia" w:ascii="宋体" w:hAnsi="宋体"/>
          <w:color w:val="auto"/>
          <w:sz w:val="21"/>
          <w:szCs w:val="21"/>
          <w:highlight w:val="none"/>
        </w:rPr>
        <w:t>指标。</w:t>
      </w:r>
    </w:p>
    <w:p w14:paraId="72D635E9">
      <w:pPr>
        <w:pStyle w:val="6"/>
        <w:spacing w:line="360" w:lineRule="auto"/>
        <w:ind w:firstLine="465"/>
        <w:rPr>
          <w:rFonts w:hint="eastAsia" w:ascii="宋体" w:hAnsi="宋体"/>
          <w:color w:val="auto"/>
          <w:sz w:val="21"/>
          <w:szCs w:val="21"/>
          <w:highlight w:val="none"/>
        </w:rPr>
      </w:pPr>
      <w:r>
        <w:rPr>
          <w:rFonts w:ascii="宋体" w:hAnsi="宋体"/>
          <w:color w:val="auto"/>
          <w:sz w:val="21"/>
          <w:szCs w:val="21"/>
          <w:highlight w:val="none"/>
        </w:rPr>
        <w:t>2</w:t>
      </w:r>
      <w:r>
        <w:rPr>
          <w:rFonts w:hint="eastAsia" w:ascii="宋体" w:hAnsi="宋体"/>
          <w:color w:val="auto"/>
          <w:sz w:val="21"/>
          <w:szCs w:val="21"/>
          <w:highlight w:val="none"/>
        </w:rPr>
        <w:t>.以</w:t>
      </w:r>
      <w:r>
        <w:rPr>
          <w:rFonts w:ascii="宋体" w:hAnsi="宋体"/>
          <w:color w:val="auto"/>
          <w:sz w:val="21"/>
          <w:szCs w:val="21"/>
          <w:highlight w:val="none"/>
        </w:rPr>
        <w:t>“</w:t>
      </w:r>
      <w:r>
        <w:rPr>
          <w:rFonts w:hint="eastAsia" w:ascii="宋体" w:hAnsi="宋体"/>
          <w:color w:val="auto"/>
          <w:sz w:val="21"/>
          <w:szCs w:val="21"/>
          <w:highlight w:val="none"/>
        </w:rPr>
        <w:t>★</w:t>
      </w:r>
      <w:r>
        <w:rPr>
          <w:rFonts w:ascii="宋体" w:hAnsi="宋体"/>
          <w:color w:val="auto"/>
          <w:sz w:val="21"/>
          <w:szCs w:val="21"/>
          <w:highlight w:val="none"/>
        </w:rPr>
        <w:t>”</w:t>
      </w:r>
      <w:r>
        <w:rPr>
          <w:rFonts w:hint="eastAsia" w:ascii="宋体" w:hAnsi="宋体"/>
          <w:color w:val="auto"/>
          <w:sz w:val="21"/>
          <w:szCs w:val="21"/>
          <w:highlight w:val="none"/>
        </w:rPr>
        <w:t>标注的为政府强制采购产品。</w:t>
      </w:r>
    </w:p>
    <w:p w14:paraId="558672DC">
      <w:pPr>
        <w:pStyle w:val="6"/>
        <w:spacing w:line="360" w:lineRule="auto"/>
        <w:ind w:firstLine="465"/>
        <w:rPr>
          <w:rFonts w:hint="eastAsia" w:ascii="宋体" w:hAnsi="宋体"/>
          <w:color w:val="auto"/>
          <w:sz w:val="21"/>
          <w:szCs w:val="21"/>
          <w:highlight w:val="none"/>
        </w:rPr>
      </w:pPr>
      <w:r>
        <w:rPr>
          <w:rFonts w:hint="eastAsia" w:ascii="宋体" w:hAnsi="宋体"/>
          <w:color w:val="auto"/>
          <w:sz w:val="21"/>
          <w:szCs w:val="21"/>
          <w:highlight w:val="none"/>
        </w:rPr>
        <w:t>3.本表格原为《关于印发节能产品政府采购品目清单的通知》（财库〔2019〕19号）规定的表格附件，其中名称及编码已根据《财政部关于印发〈政府采购品目分类目录〉的通知》（财库〔2022〕31号）修改。</w:t>
      </w:r>
    </w:p>
    <w:p w14:paraId="691962E9">
      <w:pPr>
        <w:pStyle w:val="6"/>
        <w:spacing w:line="360" w:lineRule="auto"/>
        <w:ind w:firstLine="465"/>
        <w:rPr>
          <w:rFonts w:hint="eastAsia" w:ascii="宋体" w:hAnsi="宋体"/>
          <w:color w:val="auto"/>
          <w:sz w:val="21"/>
          <w:szCs w:val="21"/>
          <w:highlight w:val="none"/>
        </w:rPr>
      </w:pPr>
    </w:p>
    <w:p w14:paraId="06DDA2A5">
      <w:pPr>
        <w:tabs>
          <w:tab w:val="left" w:pos="180"/>
          <w:tab w:val="left" w:pos="1620"/>
        </w:tabs>
        <w:spacing w:line="360" w:lineRule="auto"/>
        <w:ind w:firstLine="420" w:firstLineChars="200"/>
        <w:rPr>
          <w:rFonts w:hint="eastAsia" w:ascii="宋体" w:hAnsi="宋体"/>
          <w:color w:val="auto"/>
          <w:highlight w:val="none"/>
        </w:rPr>
      </w:pPr>
    </w:p>
    <w:p w14:paraId="05BCC1A8">
      <w:pPr>
        <w:widowControl/>
        <w:jc w:val="left"/>
        <w:rPr>
          <w:rFonts w:hint="eastAsia" w:ascii="黑体" w:hAnsi="黑体" w:eastAsia="黑体" w:cs="黑体"/>
          <w:color w:val="auto"/>
          <w:sz w:val="32"/>
          <w:szCs w:val="32"/>
          <w:highlight w:val="none"/>
        </w:rPr>
      </w:pPr>
      <w:r>
        <w:rPr>
          <w:rFonts w:ascii="Arial Unicode MS" w:hAnsi="Arial Unicode MS" w:eastAsia="等线" w:cs="Arial Unicode MS"/>
          <w:color w:val="auto"/>
          <w:kern w:val="0"/>
          <w:sz w:val="32"/>
          <w:szCs w:val="32"/>
          <w:highlight w:val="none"/>
        </w:rPr>
        <w:br w:type="page"/>
      </w:r>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3</w:t>
      </w:r>
      <w:r>
        <w:rPr>
          <w:rFonts w:hint="eastAsia" w:ascii="黑体" w:hAnsi="黑体" w:eastAsia="黑体" w:cs="黑体"/>
          <w:color w:val="auto"/>
          <w:sz w:val="32"/>
          <w:szCs w:val="32"/>
          <w:highlight w:val="none"/>
        </w:rPr>
        <w:t>：</w:t>
      </w:r>
    </w:p>
    <w:p w14:paraId="4912FF5D">
      <w:pPr>
        <w:pStyle w:val="6"/>
        <w:jc w:val="center"/>
        <w:rPr>
          <w:rFonts w:hint="eastAsia"/>
          <w:b/>
          <w:color w:val="auto"/>
          <w:sz w:val="28"/>
          <w:szCs w:val="28"/>
          <w:highlight w:val="none"/>
        </w:rPr>
      </w:pPr>
      <w:r>
        <w:rPr>
          <w:rFonts w:hint="eastAsia"/>
          <w:b/>
          <w:color w:val="auto"/>
          <w:sz w:val="28"/>
          <w:szCs w:val="28"/>
          <w:highlight w:val="none"/>
        </w:rPr>
        <w:t>中小企业划型标准规定</w:t>
      </w:r>
    </w:p>
    <w:p w14:paraId="54EE9E0E">
      <w:pPr>
        <w:pStyle w:val="6"/>
        <w:jc w:val="center"/>
        <w:rPr>
          <w:rFonts w:hint="eastAsia" w:ascii="宋体" w:hAnsi="宋体"/>
          <w:color w:val="auto"/>
          <w:sz w:val="21"/>
          <w:szCs w:val="21"/>
          <w:highlight w:val="none"/>
        </w:rPr>
      </w:pPr>
      <w:r>
        <w:rPr>
          <w:rFonts w:hint="eastAsia" w:ascii="宋体" w:hAnsi="宋体"/>
          <w:color w:val="auto"/>
          <w:sz w:val="21"/>
          <w:szCs w:val="21"/>
          <w:highlight w:val="none"/>
        </w:rPr>
        <w:t>工信部联企业〔2011〕300号</w:t>
      </w:r>
    </w:p>
    <w:p w14:paraId="4D075EF4">
      <w:pPr>
        <w:pStyle w:val="6"/>
        <w:rPr>
          <w:color w:val="auto"/>
          <w:sz w:val="21"/>
          <w:szCs w:val="21"/>
          <w:highlight w:val="none"/>
        </w:rPr>
      </w:pPr>
    </w:p>
    <w:p w14:paraId="6D799C57">
      <w:pPr>
        <w:pStyle w:val="6"/>
        <w:ind w:firstLine="420" w:firstLineChars="200"/>
        <w:rPr>
          <w:color w:val="auto"/>
          <w:sz w:val="21"/>
          <w:szCs w:val="21"/>
          <w:highlight w:val="none"/>
        </w:rPr>
      </w:pPr>
      <w:r>
        <w:rPr>
          <w:rFonts w:hint="eastAsia"/>
          <w:color w:val="auto"/>
          <w:sz w:val="21"/>
          <w:szCs w:val="21"/>
          <w:highlight w:val="none"/>
        </w:rPr>
        <w:t>一、根据《中华人民共和国中小企业促进法》和《国务院关于进一步促进中小企业发展的若干意见》（国发〔2009〕36号），制定本规定。</w:t>
      </w:r>
    </w:p>
    <w:p w14:paraId="3851D962">
      <w:pPr>
        <w:pStyle w:val="6"/>
        <w:rPr>
          <w:color w:val="auto"/>
          <w:sz w:val="21"/>
          <w:szCs w:val="21"/>
          <w:highlight w:val="none"/>
        </w:rPr>
      </w:pPr>
      <w:r>
        <w:rPr>
          <w:rFonts w:hint="eastAsia"/>
          <w:color w:val="auto"/>
          <w:sz w:val="21"/>
          <w:szCs w:val="21"/>
          <w:highlight w:val="none"/>
        </w:rPr>
        <w:t>　　二、中小企业划分为中型、小型、微型三种类型，具体标准根据企业从业人员、营业收入、资产总额等指标，结合行业特点制定。</w:t>
      </w:r>
    </w:p>
    <w:p w14:paraId="79B3F042">
      <w:pPr>
        <w:pStyle w:val="6"/>
        <w:rPr>
          <w:color w:val="auto"/>
          <w:sz w:val="21"/>
          <w:szCs w:val="21"/>
          <w:highlight w:val="none"/>
        </w:rPr>
      </w:pPr>
      <w:r>
        <w:rPr>
          <w:rFonts w:hint="eastAsia"/>
          <w:color w:val="auto"/>
          <w:sz w:val="21"/>
          <w:szCs w:val="21"/>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389F6F83">
      <w:pPr>
        <w:pStyle w:val="6"/>
        <w:rPr>
          <w:color w:val="auto"/>
          <w:sz w:val="21"/>
          <w:szCs w:val="21"/>
          <w:highlight w:val="none"/>
        </w:rPr>
      </w:pPr>
      <w:r>
        <w:rPr>
          <w:rFonts w:hint="eastAsia"/>
          <w:color w:val="auto"/>
          <w:sz w:val="21"/>
          <w:szCs w:val="21"/>
          <w:highlight w:val="none"/>
        </w:rPr>
        <w:t>　　四、各行业划型标准为：</w:t>
      </w:r>
    </w:p>
    <w:p w14:paraId="70F0A4B2">
      <w:pPr>
        <w:pStyle w:val="6"/>
        <w:rPr>
          <w:color w:val="auto"/>
          <w:sz w:val="21"/>
          <w:szCs w:val="21"/>
          <w:highlight w:val="none"/>
        </w:rPr>
      </w:pPr>
      <w:r>
        <w:rPr>
          <w:rFonts w:hint="eastAsia"/>
          <w:color w:val="auto"/>
          <w:sz w:val="21"/>
          <w:szCs w:val="21"/>
          <w:highlight w:val="none"/>
        </w:rPr>
        <w:t>　　（一）农、林、牧、渔业。营业收入20000万元以下的为中小微型企业。其中，营业收入500万元及以上的为中型企业，营业收入50万元及以上的为小型企业，营业收入50万元以下的为微型企业。</w:t>
      </w:r>
    </w:p>
    <w:p w14:paraId="4531B65E">
      <w:pPr>
        <w:pStyle w:val="6"/>
        <w:rPr>
          <w:color w:val="auto"/>
          <w:sz w:val="21"/>
          <w:szCs w:val="21"/>
          <w:highlight w:val="none"/>
        </w:rPr>
      </w:pPr>
      <w:r>
        <w:rPr>
          <w:rFonts w:hint="eastAsia"/>
          <w:color w:val="auto"/>
          <w:sz w:val="21"/>
          <w:szCs w:val="21"/>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550AC9A0">
      <w:pPr>
        <w:pStyle w:val="6"/>
        <w:rPr>
          <w:color w:val="auto"/>
          <w:sz w:val="21"/>
          <w:szCs w:val="21"/>
          <w:highlight w:val="none"/>
        </w:rPr>
      </w:pPr>
      <w:r>
        <w:rPr>
          <w:rFonts w:hint="eastAsia"/>
          <w:color w:val="auto"/>
          <w:sz w:val="21"/>
          <w:szCs w:val="21"/>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0F91E45A">
      <w:pPr>
        <w:pStyle w:val="6"/>
        <w:rPr>
          <w:color w:val="auto"/>
          <w:sz w:val="21"/>
          <w:szCs w:val="21"/>
          <w:highlight w:val="none"/>
        </w:rPr>
      </w:pPr>
      <w:r>
        <w:rPr>
          <w:rFonts w:hint="eastAsia"/>
          <w:color w:val="auto"/>
          <w:sz w:val="21"/>
          <w:szCs w:val="21"/>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4F73B198">
      <w:pPr>
        <w:pStyle w:val="6"/>
        <w:rPr>
          <w:color w:val="auto"/>
          <w:sz w:val="21"/>
          <w:szCs w:val="21"/>
          <w:highlight w:val="none"/>
        </w:rPr>
      </w:pPr>
      <w:r>
        <w:rPr>
          <w:rFonts w:hint="eastAsia"/>
          <w:color w:val="auto"/>
          <w:sz w:val="21"/>
          <w:szCs w:val="21"/>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5775C027">
      <w:pPr>
        <w:pStyle w:val="6"/>
        <w:rPr>
          <w:color w:val="auto"/>
          <w:sz w:val="21"/>
          <w:szCs w:val="21"/>
          <w:highlight w:val="none"/>
        </w:rPr>
      </w:pPr>
      <w:r>
        <w:rPr>
          <w:rFonts w:hint="eastAsia"/>
          <w:color w:val="auto"/>
          <w:sz w:val="21"/>
          <w:szCs w:val="21"/>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5A306262">
      <w:pPr>
        <w:pStyle w:val="6"/>
        <w:rPr>
          <w:color w:val="auto"/>
          <w:sz w:val="21"/>
          <w:szCs w:val="21"/>
          <w:highlight w:val="none"/>
        </w:rPr>
      </w:pPr>
      <w:r>
        <w:rPr>
          <w:rFonts w:hint="eastAsia"/>
          <w:color w:val="auto"/>
          <w:sz w:val="21"/>
          <w:szCs w:val="21"/>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0CEF1634">
      <w:pPr>
        <w:pStyle w:val="6"/>
        <w:rPr>
          <w:color w:val="auto"/>
          <w:sz w:val="21"/>
          <w:szCs w:val="21"/>
          <w:highlight w:val="none"/>
        </w:rPr>
      </w:pPr>
      <w:r>
        <w:rPr>
          <w:rFonts w:hint="eastAsia"/>
          <w:color w:val="auto"/>
          <w:sz w:val="21"/>
          <w:szCs w:val="21"/>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41B4A229">
      <w:pPr>
        <w:pStyle w:val="6"/>
        <w:rPr>
          <w:color w:val="auto"/>
          <w:sz w:val="21"/>
          <w:szCs w:val="21"/>
          <w:highlight w:val="none"/>
        </w:rPr>
      </w:pPr>
      <w:r>
        <w:rPr>
          <w:rFonts w:hint="eastAsia"/>
          <w:color w:val="auto"/>
          <w:sz w:val="21"/>
          <w:szCs w:val="21"/>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35D26A4">
      <w:pPr>
        <w:pStyle w:val="6"/>
        <w:rPr>
          <w:color w:val="auto"/>
          <w:sz w:val="21"/>
          <w:szCs w:val="21"/>
          <w:highlight w:val="none"/>
        </w:rPr>
      </w:pPr>
      <w:r>
        <w:rPr>
          <w:rFonts w:hint="eastAsia"/>
          <w:color w:val="auto"/>
          <w:sz w:val="21"/>
          <w:szCs w:val="21"/>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E0F36B3">
      <w:pPr>
        <w:pStyle w:val="6"/>
        <w:rPr>
          <w:color w:val="auto"/>
          <w:sz w:val="21"/>
          <w:szCs w:val="21"/>
          <w:highlight w:val="none"/>
        </w:rPr>
      </w:pPr>
      <w:r>
        <w:rPr>
          <w:rFonts w:hint="eastAsia"/>
          <w:color w:val="auto"/>
          <w:sz w:val="21"/>
          <w:szCs w:val="21"/>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391E4CED">
      <w:pPr>
        <w:pStyle w:val="6"/>
        <w:rPr>
          <w:color w:val="auto"/>
          <w:sz w:val="21"/>
          <w:szCs w:val="21"/>
          <w:highlight w:val="none"/>
        </w:rPr>
      </w:pPr>
      <w:r>
        <w:rPr>
          <w:rFonts w:hint="eastAsia"/>
          <w:color w:val="auto"/>
          <w:sz w:val="21"/>
          <w:szCs w:val="21"/>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3FB3E4D1">
      <w:pPr>
        <w:pStyle w:val="6"/>
        <w:rPr>
          <w:color w:val="auto"/>
          <w:sz w:val="21"/>
          <w:szCs w:val="21"/>
          <w:highlight w:val="none"/>
        </w:rPr>
      </w:pPr>
      <w:r>
        <w:rPr>
          <w:rFonts w:hint="eastAsia"/>
          <w:color w:val="auto"/>
          <w:sz w:val="21"/>
          <w:szCs w:val="21"/>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75036BEB">
      <w:pPr>
        <w:pStyle w:val="6"/>
        <w:rPr>
          <w:color w:val="auto"/>
          <w:sz w:val="21"/>
          <w:szCs w:val="21"/>
          <w:highlight w:val="none"/>
        </w:rPr>
      </w:pPr>
      <w:r>
        <w:rPr>
          <w:rFonts w:hint="eastAsia"/>
          <w:color w:val="auto"/>
          <w:sz w:val="21"/>
          <w:szCs w:val="21"/>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34455CF0">
      <w:pPr>
        <w:pStyle w:val="6"/>
        <w:rPr>
          <w:color w:val="auto"/>
          <w:sz w:val="21"/>
          <w:szCs w:val="21"/>
          <w:highlight w:val="none"/>
        </w:rPr>
      </w:pPr>
      <w:r>
        <w:rPr>
          <w:rFonts w:hint="eastAsia"/>
          <w:color w:val="auto"/>
          <w:sz w:val="21"/>
          <w:szCs w:val="21"/>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72C0F917">
      <w:pPr>
        <w:pStyle w:val="6"/>
        <w:rPr>
          <w:color w:val="auto"/>
          <w:sz w:val="21"/>
          <w:szCs w:val="21"/>
          <w:highlight w:val="none"/>
        </w:rPr>
      </w:pPr>
      <w:r>
        <w:rPr>
          <w:rFonts w:hint="eastAsia"/>
          <w:color w:val="auto"/>
          <w:sz w:val="21"/>
          <w:szCs w:val="21"/>
          <w:highlight w:val="none"/>
        </w:rPr>
        <w:t>　　（十六）其他未列明行业。从业人员300人以下的为中小微型企业。其中，从业人员100人及以上的为中型企业；从业人员10人及以上的为小型企业；从业人员10人以下的为微型企业。</w:t>
      </w:r>
    </w:p>
    <w:p w14:paraId="5AE64656">
      <w:pPr>
        <w:pStyle w:val="6"/>
        <w:ind w:firstLine="420"/>
        <w:rPr>
          <w:color w:val="auto"/>
          <w:sz w:val="21"/>
          <w:szCs w:val="21"/>
          <w:highlight w:val="none"/>
        </w:rPr>
      </w:pPr>
      <w:r>
        <w:rPr>
          <w:rFonts w:hint="eastAsia"/>
          <w:color w:val="auto"/>
          <w:sz w:val="21"/>
          <w:szCs w:val="21"/>
          <w:highlight w:val="none"/>
        </w:rPr>
        <w:t>五、企业类型的划分以统计部门的统计数据为依据。</w:t>
      </w:r>
    </w:p>
    <w:p w14:paraId="56B7EF1A">
      <w:pPr>
        <w:pStyle w:val="6"/>
        <w:ind w:firstLine="420"/>
        <w:rPr>
          <w:color w:val="auto"/>
          <w:sz w:val="21"/>
          <w:szCs w:val="21"/>
          <w:highlight w:val="none"/>
        </w:rPr>
      </w:pPr>
      <w:r>
        <w:rPr>
          <w:rFonts w:hint="eastAsia"/>
          <w:color w:val="auto"/>
          <w:sz w:val="21"/>
          <w:szCs w:val="21"/>
          <w:highlight w:val="none"/>
        </w:rPr>
        <w:t>六、本规定适用于在中华人民共和国境内依法设立的各类所有制和各种组织形式的企业。个体工商户和本规定以外的行业，参照本规定进行划型。</w:t>
      </w:r>
    </w:p>
    <w:p w14:paraId="789F0339">
      <w:pPr>
        <w:pStyle w:val="6"/>
        <w:ind w:firstLine="420"/>
        <w:rPr>
          <w:color w:val="auto"/>
          <w:sz w:val="21"/>
          <w:szCs w:val="21"/>
          <w:highlight w:val="none"/>
        </w:rPr>
      </w:pPr>
      <w:r>
        <w:rPr>
          <w:rFonts w:hint="eastAsia"/>
          <w:color w:val="auto"/>
          <w:sz w:val="21"/>
          <w:szCs w:val="21"/>
          <w:highlight w:val="none"/>
        </w:rPr>
        <w:t>七、本规定的中型企业标准上限即为大型企业标准的下限，国家统计部门据此制定大中小微型企业的统计分类。国务院有关部门据此进行相关数据分析，不得制定与本规定不一致的企业划型标准。</w:t>
      </w:r>
    </w:p>
    <w:p w14:paraId="193D07AC">
      <w:pPr>
        <w:pStyle w:val="6"/>
        <w:ind w:firstLine="420"/>
        <w:rPr>
          <w:color w:val="auto"/>
          <w:sz w:val="21"/>
          <w:szCs w:val="21"/>
          <w:highlight w:val="none"/>
        </w:rPr>
      </w:pPr>
      <w:r>
        <w:rPr>
          <w:rFonts w:hint="eastAsia"/>
          <w:color w:val="auto"/>
          <w:sz w:val="21"/>
          <w:szCs w:val="21"/>
          <w:highlight w:val="none"/>
        </w:rPr>
        <w:t>八、本规定由工业和信息化部、国家统计局会同有关部门根据《国民经济行业分类》修订情况和企业发展变化情况适时修订。</w:t>
      </w:r>
    </w:p>
    <w:p w14:paraId="52F47446">
      <w:pPr>
        <w:pStyle w:val="6"/>
        <w:ind w:firstLine="420"/>
        <w:rPr>
          <w:color w:val="auto"/>
          <w:sz w:val="21"/>
          <w:szCs w:val="21"/>
          <w:highlight w:val="none"/>
        </w:rPr>
      </w:pPr>
      <w:r>
        <w:rPr>
          <w:rFonts w:hint="eastAsia"/>
          <w:color w:val="auto"/>
          <w:sz w:val="21"/>
          <w:szCs w:val="21"/>
          <w:highlight w:val="none"/>
        </w:rPr>
        <w:t>九、本规定由工业和信息化部、国家统计局会同有关部门负责解释。</w:t>
      </w:r>
    </w:p>
    <w:p w14:paraId="36172191">
      <w:pPr>
        <w:pStyle w:val="6"/>
        <w:ind w:firstLine="420"/>
        <w:rPr>
          <w:rFonts w:ascii="宋体" w:hAnsi="宋体" w:cs="宋体"/>
          <w:color w:val="auto"/>
          <w:sz w:val="20"/>
          <w:szCs w:val="20"/>
          <w:highlight w:val="none"/>
        </w:rPr>
      </w:pPr>
      <w:r>
        <w:rPr>
          <w:rFonts w:hint="eastAsia"/>
          <w:color w:val="auto"/>
          <w:sz w:val="21"/>
          <w:szCs w:val="21"/>
          <w:highlight w:val="none"/>
        </w:rPr>
        <w:t>十、本规定自发布之日起执行，原国家经贸委、原国家计委、财政部和国家统计局2003年颁布的《中小企业标准暂行规定》同时废止。</w:t>
      </w:r>
    </w:p>
    <w:p w14:paraId="4B45FC55">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方正小标宋简体">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pStyle w:val="2"/>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2C5A9C"/>
    <w:rsid w:val="6BBF40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2">
    <w:name w:val="heading 6"/>
    <w:basedOn w:val="1"/>
    <w:next w:val="1"/>
    <w:qFormat/>
    <w:uiPriority w:val="0"/>
    <w:pPr>
      <w:keepNext/>
      <w:keepLines/>
      <w:numPr>
        <w:ilvl w:val="5"/>
        <w:numId w:val="1"/>
      </w:numPr>
      <w:spacing w:before="240" w:after="64" w:line="320" w:lineRule="auto"/>
      <w:outlineLvl w:val="5"/>
    </w:pPr>
    <w:rPr>
      <w:rFonts w:ascii="Arial" w:hAnsi="Arial" w:eastAsia="黑体"/>
      <w:b/>
      <w:sz w:val="24"/>
    </w:rPr>
  </w:style>
  <w:style w:type="character" w:default="1" w:styleId="9">
    <w:name w:val="Default Paragraph Font"/>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4">
    <w:name w:val="Normal Indent"/>
    <w:basedOn w:val="1"/>
    <w:next w:val="1"/>
    <w:qFormat/>
    <w:uiPriority w:val="0"/>
    <w:pPr>
      <w:ind w:firstLine="420"/>
    </w:pPr>
    <w:rPr>
      <w:szCs w:val="20"/>
    </w:rPr>
  </w:style>
  <w:style w:type="paragraph" w:styleId="5">
    <w:name w:val="annotation text"/>
    <w:basedOn w:val="1"/>
    <w:unhideWhenUsed/>
    <w:qFormat/>
    <w:uiPriority w:val="0"/>
    <w:pPr>
      <w:jc w:val="left"/>
    </w:pPr>
  </w:style>
  <w:style w:type="paragraph" w:styleId="6">
    <w:name w:val="Body Text"/>
    <w:basedOn w:val="1"/>
    <w:qFormat/>
    <w:uiPriority w:val="99"/>
    <w:pPr>
      <w:spacing w:line="380" w:lineRule="exact"/>
    </w:pPr>
    <w:rPr>
      <w:kern w:val="0"/>
      <w:sz w:val="24"/>
    </w:rPr>
  </w:style>
  <w:style w:type="paragraph" w:styleId="7">
    <w:name w:val="Plain Text"/>
    <w:basedOn w:val="1"/>
    <w:qFormat/>
    <w:uiPriority w:val="99"/>
    <w:rPr>
      <w:rFonts w:ascii="宋体" w:hAnsi="Courier New"/>
      <w:kern w:val="0"/>
      <w:sz w:val="20"/>
      <w:szCs w:val="21"/>
    </w:rPr>
  </w:style>
  <w:style w:type="character" w:styleId="10">
    <w:name w:val="Strong"/>
    <w:basedOn w:val="9"/>
    <w:qFormat/>
    <w:uiPriority w:val="22"/>
    <w:rPr>
      <w:b/>
      <w:bCs/>
    </w:rPr>
  </w:style>
  <w:style w:type="character" w:styleId="11">
    <w:name w:val="Emphasis"/>
    <w:basedOn w:val="9"/>
    <w:qFormat/>
    <w:uiPriority w:val="0"/>
    <w:rPr>
      <w:i/>
    </w:rPr>
  </w:style>
  <w:style w:type="paragraph" w:customStyle="1" w:styleId="12">
    <w:name w:val="Table Paragraph"/>
    <w:basedOn w:val="1"/>
    <w:qFormat/>
    <w:uiPriority w:val="1"/>
    <w:pPr>
      <w:jc w:val="left"/>
    </w:pPr>
    <w:rPr>
      <w:rFonts w:ascii="Calibri" w:hAnsi="Calibri" w:eastAsia="宋体" w:cs="Times New Roman"/>
      <w:kern w:val="0"/>
      <w:sz w:val="22"/>
      <w:szCs w:val="22"/>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2025-10-28T10:38:00Z</dcterms:created>
  <dc:creator>Administrator</dc:creator>
  <cp:lastModifiedBy>WG</cp:lastModifiedBy>
  <dcterms:modified xsi:type="dcterms:W3CDTF">2026-03-02T07:36:46Z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BCD27B52A63B459E89DEC36C3C906F09_12</vt:lpwstr>
  </property>
  <property fmtid="{D5CDD505-2E9C-101B-9397-08002B2CF9AE}" pid="4" name="KSOTemplateDocerSaveRecord">
    <vt:lpwstr>eyJoZGlkIjoiYWRhMWIxZWQ5OTg5NmZlOWNhNTA2NTI5YTIzMjg0OWEiLCJ1c2VySWQiOiI0MjM1ODIwMDkifQ==</vt:lpwstr>
  </property>
</Properties>
</file>