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8651" w14:textId="6667B1DD" w:rsidR="00D826C2" w:rsidRPr="00D826C2" w:rsidRDefault="00D826C2" w:rsidP="00D826C2">
      <w:pPr>
        <w:jc w:val="center"/>
        <w:rPr>
          <w:rFonts w:ascii="宋体" w:eastAsia="宋体" w:hAnsi="宋体" w:hint="eastAsia"/>
          <w:sz w:val="28"/>
          <w:szCs w:val="32"/>
        </w:rPr>
      </w:pPr>
      <w:r w:rsidRPr="00D826C2">
        <w:rPr>
          <w:rFonts w:ascii="宋体" w:eastAsia="宋体" w:hAnsi="宋体" w:hint="eastAsia"/>
          <w:sz w:val="28"/>
          <w:szCs w:val="32"/>
        </w:rPr>
        <w:t>云之</w:t>
      </w:r>
      <w:proofErr w:type="gramStart"/>
      <w:r w:rsidRPr="00D826C2">
        <w:rPr>
          <w:rFonts w:ascii="宋体" w:eastAsia="宋体" w:hAnsi="宋体" w:hint="eastAsia"/>
          <w:sz w:val="28"/>
          <w:szCs w:val="32"/>
        </w:rPr>
        <w:t>龙咨询</w:t>
      </w:r>
      <w:proofErr w:type="gramEnd"/>
      <w:r w:rsidRPr="00D826C2">
        <w:rPr>
          <w:rFonts w:ascii="宋体" w:eastAsia="宋体" w:hAnsi="宋体" w:hint="eastAsia"/>
          <w:sz w:val="28"/>
          <w:szCs w:val="32"/>
        </w:rPr>
        <w:t>集团有限公司数字化医用</w:t>
      </w:r>
      <w:r w:rsidRPr="00D826C2">
        <w:rPr>
          <w:rFonts w:ascii="宋体" w:eastAsia="宋体" w:hAnsi="宋体"/>
          <w:sz w:val="28"/>
          <w:szCs w:val="32"/>
        </w:rPr>
        <w:t>X射线摄影系统、多通道输液工作站采购项目</w:t>
      </w:r>
      <w:r w:rsidRPr="00D826C2">
        <w:rPr>
          <w:rFonts w:ascii="宋体" w:eastAsia="宋体" w:hAnsi="宋体" w:hint="eastAsia"/>
          <w:sz w:val="28"/>
          <w:szCs w:val="32"/>
        </w:rPr>
        <w:t>（</w:t>
      </w:r>
      <w:r w:rsidRPr="00D826C2">
        <w:rPr>
          <w:rFonts w:ascii="宋体" w:eastAsia="宋体" w:hAnsi="宋体"/>
          <w:sz w:val="28"/>
          <w:szCs w:val="32"/>
        </w:rPr>
        <w:t>GXZC2025-G1-003624-YZLZ</w:t>
      </w:r>
      <w:r w:rsidRPr="00D826C2">
        <w:rPr>
          <w:rFonts w:ascii="宋体" w:eastAsia="宋体" w:hAnsi="宋体" w:hint="eastAsia"/>
          <w:sz w:val="28"/>
          <w:szCs w:val="32"/>
        </w:rPr>
        <w:t>）招标公告</w:t>
      </w:r>
    </w:p>
    <w:p w14:paraId="1FD69025" w14:textId="77777777" w:rsidR="00D826C2" w:rsidRPr="00D826C2" w:rsidRDefault="00D826C2" w:rsidP="00D826C2">
      <w:pPr>
        <w:spacing w:line="360" w:lineRule="auto"/>
        <w:rPr>
          <w:rFonts w:ascii="宋体" w:eastAsia="宋体" w:hAnsi="宋体" w:cs="Times New Roman"/>
          <w:szCs w:val="21"/>
        </w:rPr>
      </w:pPr>
    </w:p>
    <w:p w14:paraId="05649032" w14:textId="77777777" w:rsidR="00D826C2" w:rsidRPr="00D826C2" w:rsidRDefault="00D826C2" w:rsidP="00D826C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D826C2">
        <w:rPr>
          <w:rFonts w:ascii="宋体" w:eastAsia="宋体" w:hAnsi="宋体" w:cs="Times New Roman" w:hint="eastAsia"/>
          <w:szCs w:val="21"/>
        </w:rPr>
        <w:t>项目概况</w:t>
      </w:r>
    </w:p>
    <w:p w14:paraId="7DFC7CD7" w14:textId="77777777" w:rsidR="00D826C2" w:rsidRPr="00D826C2" w:rsidRDefault="00D826C2" w:rsidP="00D826C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D826C2">
        <w:rPr>
          <w:rFonts w:ascii="宋体" w:eastAsia="宋体" w:hAnsi="宋体" w:cs="Times New Roman" w:hint="eastAsia"/>
          <w:szCs w:val="21"/>
          <w:u w:val="single"/>
        </w:rPr>
        <w:t>数字化医用X射线摄影系统、多通道输液工作站采购项目</w:t>
      </w:r>
      <w:r w:rsidRPr="00D826C2">
        <w:rPr>
          <w:rFonts w:ascii="宋体" w:eastAsia="宋体" w:hAnsi="宋体" w:cs="Times New Roman" w:hint="eastAsia"/>
          <w:szCs w:val="21"/>
        </w:rPr>
        <w:t>的潜在投标人应在广西政府采购云平台（</w:t>
      </w:r>
      <w:r w:rsidRPr="00D826C2">
        <w:rPr>
          <w:rFonts w:ascii="宋体" w:eastAsia="宋体" w:hAnsi="宋体" w:cs="Times New Roman" w:hint="eastAsia"/>
          <w:bCs/>
          <w:szCs w:val="21"/>
        </w:rPr>
        <w:t>https://www.gcy.zfcg.gxzf.gov.cn/</w:t>
      </w:r>
      <w:r w:rsidRPr="00D826C2">
        <w:rPr>
          <w:rFonts w:ascii="宋体" w:eastAsia="宋体" w:hAnsi="宋体" w:cs="Times New Roman" w:hint="eastAsia"/>
          <w:szCs w:val="21"/>
        </w:rPr>
        <w:t>）获取（下载）招标文件，并于</w:t>
      </w:r>
      <w:r w:rsidRPr="00D826C2">
        <w:rPr>
          <w:rFonts w:ascii="宋体" w:eastAsia="宋体" w:hAnsi="宋体" w:cs="Times New Roman"/>
          <w:szCs w:val="21"/>
          <w:u w:val="single"/>
        </w:rPr>
        <w:t>202</w:t>
      </w:r>
      <w:r w:rsidRPr="00D826C2">
        <w:rPr>
          <w:rFonts w:ascii="宋体" w:eastAsia="宋体" w:hAnsi="宋体" w:cs="Times New Roman" w:hint="eastAsia"/>
          <w:szCs w:val="21"/>
          <w:u w:val="single"/>
        </w:rPr>
        <w:t>6</w:t>
      </w:r>
      <w:r w:rsidRPr="00D826C2">
        <w:rPr>
          <w:rFonts w:ascii="宋体" w:eastAsia="宋体" w:hAnsi="宋体" w:cs="Times New Roman" w:hint="eastAsia"/>
          <w:bCs/>
          <w:szCs w:val="21"/>
          <w:u w:val="single"/>
        </w:rPr>
        <w:t>年1月12日9时</w:t>
      </w:r>
      <w:r w:rsidRPr="00D826C2">
        <w:rPr>
          <w:rFonts w:ascii="宋体" w:eastAsia="宋体" w:hAnsi="宋体" w:cs="Times New Roman"/>
          <w:bCs/>
          <w:szCs w:val="21"/>
          <w:u w:val="single"/>
        </w:rPr>
        <w:t>30</w:t>
      </w:r>
      <w:r w:rsidRPr="00D826C2">
        <w:rPr>
          <w:rFonts w:ascii="宋体" w:eastAsia="宋体" w:hAnsi="宋体" w:cs="Times New Roman" w:hint="eastAsia"/>
          <w:bCs/>
          <w:szCs w:val="21"/>
          <w:u w:val="single"/>
        </w:rPr>
        <w:t>分（</w:t>
      </w:r>
      <w:r w:rsidRPr="00D826C2">
        <w:rPr>
          <w:rFonts w:ascii="宋体" w:eastAsia="宋体" w:hAnsi="宋体" w:cs="Times New Roman" w:hint="eastAsia"/>
          <w:bCs/>
          <w:szCs w:val="21"/>
        </w:rPr>
        <w:t>北京时间）前按要求递交（上传）投标</w:t>
      </w:r>
      <w:r w:rsidRPr="00D826C2">
        <w:rPr>
          <w:rFonts w:ascii="宋体" w:eastAsia="宋体" w:hAnsi="宋体" w:cs="Times New Roman"/>
          <w:bCs/>
          <w:szCs w:val="21"/>
        </w:rPr>
        <w:t>文件</w:t>
      </w:r>
      <w:r w:rsidRPr="00D826C2">
        <w:rPr>
          <w:rFonts w:ascii="宋体" w:eastAsia="宋体" w:hAnsi="宋体" w:cs="Times New Roman" w:hint="eastAsia"/>
          <w:szCs w:val="21"/>
        </w:rPr>
        <w:t>。</w:t>
      </w:r>
    </w:p>
    <w:p w14:paraId="5A4E4A87" w14:textId="77777777" w:rsidR="00D826C2" w:rsidRPr="00D826C2" w:rsidRDefault="00D826C2" w:rsidP="00D826C2">
      <w:pPr>
        <w:spacing w:line="360" w:lineRule="auto"/>
        <w:rPr>
          <w:rFonts w:ascii="宋体" w:eastAsia="宋体" w:hAnsi="宋体" w:cs="Times New Roman"/>
          <w:szCs w:val="21"/>
        </w:rPr>
      </w:pPr>
    </w:p>
    <w:p w14:paraId="088DF1CA" w14:textId="77777777" w:rsidR="00D826C2" w:rsidRPr="00D826C2" w:rsidRDefault="00D826C2" w:rsidP="00D826C2">
      <w:pPr>
        <w:spacing w:line="360" w:lineRule="auto"/>
        <w:rPr>
          <w:rFonts w:ascii="黑体" w:eastAsia="黑体" w:hAnsi="黑体" w:cs="Times New Roman"/>
          <w:b/>
          <w:bCs/>
          <w:sz w:val="24"/>
          <w:szCs w:val="24"/>
        </w:rPr>
      </w:pPr>
      <w:bookmarkStart w:id="0" w:name="_Toc28359079"/>
      <w:bookmarkStart w:id="1" w:name="_Toc35393790"/>
      <w:bookmarkStart w:id="2" w:name="_Toc35393621"/>
      <w:bookmarkStart w:id="3" w:name="_Toc28359002"/>
      <w:bookmarkStart w:id="4" w:name="_Hlk24379207"/>
      <w:r w:rsidRPr="00D826C2">
        <w:rPr>
          <w:rFonts w:ascii="黑体" w:eastAsia="黑体" w:hAnsi="黑体" w:cs="Times New Roman" w:hint="eastAsia"/>
          <w:b/>
          <w:bCs/>
          <w:sz w:val="24"/>
          <w:szCs w:val="24"/>
        </w:rPr>
        <w:t>一、项目基本情况</w:t>
      </w:r>
      <w:bookmarkEnd w:id="0"/>
      <w:bookmarkEnd w:id="1"/>
      <w:bookmarkEnd w:id="2"/>
      <w:bookmarkEnd w:id="3"/>
    </w:p>
    <w:p w14:paraId="48819691" w14:textId="77777777" w:rsidR="00D826C2" w:rsidRPr="00D826C2" w:rsidRDefault="00D826C2" w:rsidP="00D826C2">
      <w:pPr>
        <w:spacing w:line="360" w:lineRule="auto"/>
        <w:ind w:firstLineChars="200" w:firstLine="420"/>
        <w:rPr>
          <w:rFonts w:ascii="宋体" w:eastAsia="宋体" w:hAnsi="宋体" w:cs="Times New Roman"/>
          <w:szCs w:val="21"/>
        </w:rPr>
      </w:pPr>
      <w:r w:rsidRPr="00D826C2">
        <w:rPr>
          <w:rFonts w:ascii="宋体" w:eastAsia="宋体" w:hAnsi="宋体" w:cs="Times New Roman" w:hint="eastAsia"/>
          <w:szCs w:val="21"/>
        </w:rPr>
        <w:t>项目编号：GXZC2025-G1-003624-YZLZ（采购计划编号：</w:t>
      </w:r>
      <w:proofErr w:type="gramStart"/>
      <w:r w:rsidRPr="00D826C2">
        <w:rPr>
          <w:rFonts w:ascii="宋体" w:eastAsia="宋体" w:hAnsi="宋体" w:cs="Times New Roman" w:hint="eastAsia"/>
          <w:szCs w:val="21"/>
        </w:rPr>
        <w:t>广西政采</w:t>
      </w:r>
      <w:proofErr w:type="gramEnd"/>
      <w:r w:rsidRPr="00D826C2">
        <w:rPr>
          <w:rFonts w:ascii="宋体" w:eastAsia="宋体" w:hAnsi="宋体" w:cs="Times New Roman" w:hint="eastAsia"/>
          <w:szCs w:val="21"/>
        </w:rPr>
        <w:t>[2025]22592号-003、</w:t>
      </w:r>
      <w:proofErr w:type="gramStart"/>
      <w:r w:rsidRPr="00D826C2">
        <w:rPr>
          <w:rFonts w:ascii="宋体" w:eastAsia="宋体" w:hAnsi="宋体" w:cs="Times New Roman" w:hint="eastAsia"/>
          <w:szCs w:val="21"/>
        </w:rPr>
        <w:t>广西政采</w:t>
      </w:r>
      <w:proofErr w:type="gramEnd"/>
      <w:r w:rsidRPr="00D826C2">
        <w:rPr>
          <w:rFonts w:ascii="宋体" w:eastAsia="宋体" w:hAnsi="宋体" w:cs="Times New Roman" w:hint="eastAsia"/>
          <w:szCs w:val="21"/>
        </w:rPr>
        <w:t>[2025]22592号-002、</w:t>
      </w:r>
      <w:proofErr w:type="gramStart"/>
      <w:r w:rsidRPr="00D826C2">
        <w:rPr>
          <w:rFonts w:ascii="宋体" w:eastAsia="宋体" w:hAnsi="宋体" w:cs="Times New Roman" w:hint="eastAsia"/>
          <w:szCs w:val="21"/>
        </w:rPr>
        <w:t>广西政采</w:t>
      </w:r>
      <w:proofErr w:type="gramEnd"/>
      <w:r w:rsidRPr="00D826C2">
        <w:rPr>
          <w:rFonts w:ascii="宋体" w:eastAsia="宋体" w:hAnsi="宋体" w:cs="Times New Roman" w:hint="eastAsia"/>
          <w:szCs w:val="21"/>
        </w:rPr>
        <w:t>[2025]22592号-001）</w:t>
      </w:r>
    </w:p>
    <w:p w14:paraId="2E7A1DC1" w14:textId="77777777" w:rsidR="00D826C2" w:rsidRPr="00D826C2" w:rsidRDefault="00D826C2" w:rsidP="00D826C2">
      <w:pPr>
        <w:spacing w:line="360" w:lineRule="auto"/>
        <w:ind w:firstLineChars="200" w:firstLine="420"/>
        <w:rPr>
          <w:rFonts w:ascii="宋体" w:eastAsia="宋体" w:hAnsi="宋体" w:cs="Times New Roman"/>
          <w:szCs w:val="21"/>
        </w:rPr>
      </w:pPr>
      <w:r w:rsidRPr="00D826C2">
        <w:rPr>
          <w:rFonts w:ascii="宋体" w:eastAsia="宋体" w:hAnsi="宋体" w:cs="Times New Roman" w:hint="eastAsia"/>
          <w:szCs w:val="21"/>
        </w:rPr>
        <w:t>项目名称：</w:t>
      </w:r>
      <w:bookmarkEnd w:id="4"/>
      <w:r w:rsidRPr="00D826C2">
        <w:rPr>
          <w:rFonts w:ascii="宋体" w:eastAsia="宋体" w:hAnsi="宋体" w:cs="Times New Roman" w:hint="eastAsia"/>
          <w:szCs w:val="21"/>
        </w:rPr>
        <w:t>数字化医用X射线摄影系统、多通道输液工作站采购项目</w:t>
      </w:r>
    </w:p>
    <w:p w14:paraId="1DD4503A" w14:textId="77777777" w:rsidR="00D826C2" w:rsidRPr="00D826C2" w:rsidRDefault="00D826C2" w:rsidP="00D826C2">
      <w:pPr>
        <w:spacing w:line="360" w:lineRule="auto"/>
        <w:ind w:firstLineChars="200" w:firstLine="420"/>
        <w:rPr>
          <w:rFonts w:ascii="宋体" w:eastAsia="宋体" w:hAnsi="宋体" w:cs="Times New Roman"/>
          <w:szCs w:val="21"/>
          <w:u w:val="single"/>
        </w:rPr>
      </w:pPr>
      <w:r w:rsidRPr="00D826C2">
        <w:rPr>
          <w:rFonts w:ascii="Times New Roman" w:eastAsia="宋体" w:hAnsi="Times New Roman" w:cs="Times New Roman" w:hint="eastAsia"/>
          <w:szCs w:val="24"/>
        </w:rPr>
        <w:t>预算总金额（元）</w:t>
      </w:r>
      <w:r w:rsidRPr="00D826C2">
        <w:rPr>
          <w:rFonts w:ascii="宋体" w:eastAsia="宋体" w:hAnsi="宋体" w:cs="Times New Roman" w:hint="eastAsia"/>
          <w:szCs w:val="21"/>
        </w:rPr>
        <w:t>：5120000.00</w:t>
      </w:r>
    </w:p>
    <w:p w14:paraId="7516961C" w14:textId="77777777" w:rsidR="00D826C2" w:rsidRPr="00D826C2" w:rsidRDefault="00D826C2" w:rsidP="00D826C2">
      <w:pPr>
        <w:spacing w:line="360" w:lineRule="auto"/>
        <w:ind w:firstLineChars="200" w:firstLine="420"/>
        <w:rPr>
          <w:rFonts w:ascii="宋体" w:eastAsia="宋体" w:hAnsi="宋体" w:cs="Times New Roman"/>
          <w:szCs w:val="21"/>
        </w:rPr>
      </w:pPr>
      <w:r w:rsidRPr="00D826C2">
        <w:rPr>
          <w:rFonts w:ascii="宋体" w:eastAsia="宋体" w:hAnsi="宋体" w:cs="Times New Roman" w:hint="eastAsia"/>
          <w:szCs w:val="21"/>
        </w:rPr>
        <w:t>最高限价（元）：5120000.00</w:t>
      </w:r>
    </w:p>
    <w:p w14:paraId="7E89B697" w14:textId="77777777" w:rsidR="00D826C2" w:rsidRPr="00D826C2" w:rsidRDefault="00D826C2" w:rsidP="00D826C2">
      <w:pPr>
        <w:spacing w:line="360" w:lineRule="auto"/>
        <w:ind w:firstLineChars="200" w:firstLine="420"/>
        <w:rPr>
          <w:rFonts w:ascii="宋体" w:eastAsia="宋体" w:hAnsi="宋体" w:cs="Times New Roman"/>
          <w:szCs w:val="21"/>
        </w:rPr>
      </w:pPr>
      <w:r w:rsidRPr="00D826C2">
        <w:rPr>
          <w:rFonts w:ascii="宋体" w:eastAsia="宋体" w:hAnsi="宋体" w:cs="Times New Roman" w:hint="eastAsia"/>
          <w:szCs w:val="21"/>
        </w:rPr>
        <w:t>采购需求：</w:t>
      </w:r>
      <w:r w:rsidRPr="00D826C2">
        <w:rPr>
          <w:rFonts w:ascii="宋体" w:eastAsia="宋体" w:hAnsi="宋体" w:cs="Times New Roman"/>
          <w:szCs w:val="21"/>
        </w:rPr>
        <w:t xml:space="preserve"> </w:t>
      </w: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701"/>
        <w:gridCol w:w="851"/>
        <w:gridCol w:w="992"/>
        <w:gridCol w:w="4961"/>
      </w:tblGrid>
      <w:tr w:rsidR="00D826C2" w:rsidRPr="00D826C2" w14:paraId="2BB8CAFF" w14:textId="77777777" w:rsidTr="006B5422">
        <w:tc>
          <w:tcPr>
            <w:tcW w:w="9322" w:type="dxa"/>
            <w:gridSpan w:val="5"/>
            <w:tcBorders>
              <w:top w:val="single" w:sz="4" w:space="0" w:color="auto"/>
              <w:left w:val="single" w:sz="4" w:space="0" w:color="auto"/>
              <w:bottom w:val="single" w:sz="4" w:space="0" w:color="auto"/>
              <w:right w:val="single" w:sz="4" w:space="0" w:color="auto"/>
            </w:tcBorders>
          </w:tcPr>
          <w:p w14:paraId="042EB9F7" w14:textId="77777777" w:rsidR="00D826C2" w:rsidRPr="00D826C2" w:rsidRDefault="00D826C2" w:rsidP="00D826C2">
            <w:pPr>
              <w:spacing w:line="360" w:lineRule="auto"/>
              <w:ind w:firstLineChars="200" w:firstLine="420"/>
              <w:rPr>
                <w:rFonts w:ascii="宋体" w:eastAsia="宋体" w:hAnsi="宋体" w:cs="Times New Roman"/>
                <w:szCs w:val="21"/>
              </w:rPr>
            </w:pPr>
            <w:r w:rsidRPr="00D826C2">
              <w:rPr>
                <w:rFonts w:ascii="宋体" w:eastAsia="宋体" w:hAnsi="宋体" w:cs="Times New Roman"/>
                <w:szCs w:val="21"/>
                <w:u w:val="single"/>
              </w:rPr>
              <w:t>01</w:t>
            </w:r>
            <w:r w:rsidRPr="00D826C2">
              <w:rPr>
                <w:rFonts w:ascii="宋体" w:eastAsia="宋体" w:hAnsi="宋体" w:cs="Times New Roman" w:hint="eastAsia"/>
                <w:szCs w:val="21"/>
              </w:rPr>
              <w:t>分标</w:t>
            </w:r>
          </w:p>
          <w:p w14:paraId="0FA0FCFE" w14:textId="77777777" w:rsidR="00D826C2" w:rsidRPr="00D826C2" w:rsidRDefault="00D826C2" w:rsidP="00D826C2">
            <w:pPr>
              <w:spacing w:line="360" w:lineRule="auto"/>
              <w:ind w:firstLineChars="200" w:firstLine="420"/>
              <w:rPr>
                <w:rFonts w:ascii="宋体" w:eastAsia="宋体" w:hAnsi="宋体" w:cs="Times New Roman"/>
                <w:szCs w:val="21"/>
              </w:rPr>
            </w:pPr>
            <w:r w:rsidRPr="00D826C2">
              <w:rPr>
                <w:rFonts w:ascii="宋体" w:eastAsia="宋体" w:hAnsi="宋体" w:cs="Times New Roman" w:hint="eastAsia"/>
                <w:szCs w:val="21"/>
              </w:rPr>
              <w:t>预算金额（元）：2000000.00</w:t>
            </w:r>
          </w:p>
          <w:p w14:paraId="2E1661F5" w14:textId="77777777" w:rsidR="00D826C2" w:rsidRPr="00D826C2" w:rsidRDefault="00D826C2" w:rsidP="00D826C2">
            <w:pPr>
              <w:spacing w:line="360" w:lineRule="auto"/>
              <w:ind w:firstLineChars="200" w:firstLine="420"/>
              <w:rPr>
                <w:rFonts w:ascii="Times New Roman" w:eastAsia="宋体" w:hAnsi="Times New Roman" w:cs="Times New Roman" w:hint="eastAsia"/>
                <w:szCs w:val="24"/>
              </w:rPr>
            </w:pPr>
            <w:r w:rsidRPr="00D826C2">
              <w:rPr>
                <w:rFonts w:ascii="宋体" w:eastAsia="宋体" w:hAnsi="宋体" w:cs="Times New Roman" w:hint="eastAsia"/>
                <w:szCs w:val="21"/>
              </w:rPr>
              <w:t>最高限价（元）：2000000.00</w:t>
            </w:r>
          </w:p>
        </w:tc>
      </w:tr>
      <w:tr w:rsidR="00D826C2" w:rsidRPr="00D826C2" w14:paraId="678E6CAC" w14:textId="77777777" w:rsidTr="006B5422">
        <w:tc>
          <w:tcPr>
            <w:tcW w:w="817" w:type="dxa"/>
            <w:tcBorders>
              <w:top w:val="single" w:sz="4" w:space="0" w:color="auto"/>
              <w:left w:val="single" w:sz="4" w:space="0" w:color="auto"/>
              <w:bottom w:val="single" w:sz="4" w:space="0" w:color="auto"/>
              <w:right w:val="single" w:sz="4" w:space="0" w:color="auto"/>
            </w:tcBorders>
            <w:vAlign w:val="center"/>
          </w:tcPr>
          <w:p w14:paraId="6B506E0D" w14:textId="77777777" w:rsidR="00D826C2" w:rsidRPr="00D826C2" w:rsidRDefault="00D826C2" w:rsidP="00D826C2">
            <w:pPr>
              <w:snapToGrid w:val="0"/>
              <w:spacing w:line="360" w:lineRule="auto"/>
              <w:jc w:val="center"/>
              <w:rPr>
                <w:rFonts w:ascii="宋体" w:eastAsia="宋体" w:hAnsi="宋体" w:cs="Times New Roman"/>
                <w:szCs w:val="21"/>
              </w:rPr>
            </w:pPr>
            <w:r w:rsidRPr="00D826C2">
              <w:rPr>
                <w:rFonts w:ascii="宋体" w:eastAsia="宋体" w:hAnsi="宋体" w:cs="Times New Roman" w:hint="eastAsia"/>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079AEBA0" w14:textId="77777777" w:rsidR="00D826C2" w:rsidRPr="00D826C2" w:rsidRDefault="00D826C2" w:rsidP="00D826C2">
            <w:pPr>
              <w:snapToGrid w:val="0"/>
              <w:spacing w:line="360" w:lineRule="auto"/>
              <w:jc w:val="center"/>
              <w:rPr>
                <w:rFonts w:ascii="宋体" w:eastAsia="宋体" w:hAnsi="宋体" w:cs="Times New Roman"/>
                <w:szCs w:val="21"/>
              </w:rPr>
            </w:pPr>
            <w:r w:rsidRPr="00D826C2">
              <w:rPr>
                <w:rFonts w:ascii="宋体" w:eastAsia="宋体" w:hAnsi="宋体" w:cs="Times New Roman" w:hint="eastAsia"/>
                <w:szCs w:val="21"/>
              </w:rPr>
              <w:t>标的</w:t>
            </w:r>
            <w:proofErr w:type="gramStart"/>
            <w:r w:rsidRPr="00D826C2">
              <w:rPr>
                <w:rFonts w:ascii="宋体" w:eastAsia="宋体" w:hAnsi="宋体" w:cs="Times New Roman" w:hint="eastAsia"/>
                <w:szCs w:val="21"/>
              </w:rPr>
              <w:t>的</w:t>
            </w:r>
            <w:proofErr w:type="gramEnd"/>
            <w:r w:rsidRPr="00D826C2">
              <w:rPr>
                <w:rFonts w:ascii="宋体" w:eastAsia="宋体" w:hAnsi="宋体" w:cs="Times New Roman" w:hint="eastAsia"/>
                <w:szCs w:val="21"/>
              </w:rPr>
              <w:t>名称</w:t>
            </w:r>
          </w:p>
        </w:tc>
        <w:tc>
          <w:tcPr>
            <w:tcW w:w="851" w:type="dxa"/>
            <w:tcBorders>
              <w:top w:val="single" w:sz="4" w:space="0" w:color="auto"/>
              <w:left w:val="single" w:sz="4" w:space="0" w:color="auto"/>
              <w:bottom w:val="single" w:sz="4" w:space="0" w:color="auto"/>
              <w:right w:val="single" w:sz="4" w:space="0" w:color="auto"/>
            </w:tcBorders>
            <w:vAlign w:val="center"/>
          </w:tcPr>
          <w:p w14:paraId="5D4E1930" w14:textId="77777777" w:rsidR="00D826C2" w:rsidRPr="00D826C2" w:rsidRDefault="00D826C2" w:rsidP="00D826C2">
            <w:pPr>
              <w:snapToGrid w:val="0"/>
              <w:spacing w:line="360" w:lineRule="auto"/>
              <w:jc w:val="center"/>
              <w:rPr>
                <w:rFonts w:ascii="宋体" w:eastAsia="宋体" w:hAnsi="宋体" w:cs="Times New Roman" w:hint="eastAsia"/>
                <w:szCs w:val="21"/>
              </w:rPr>
            </w:pPr>
            <w:r w:rsidRPr="00D826C2">
              <w:rPr>
                <w:rFonts w:ascii="宋体" w:eastAsia="宋体" w:hAnsi="宋体" w:cs="Times New Roman" w:hint="eastAsia"/>
                <w:szCs w:val="21"/>
              </w:rPr>
              <w:t>数量</w:t>
            </w:r>
          </w:p>
        </w:tc>
        <w:tc>
          <w:tcPr>
            <w:tcW w:w="992" w:type="dxa"/>
            <w:tcBorders>
              <w:top w:val="single" w:sz="4" w:space="0" w:color="auto"/>
              <w:left w:val="single" w:sz="4" w:space="0" w:color="auto"/>
              <w:bottom w:val="single" w:sz="4" w:space="0" w:color="auto"/>
              <w:right w:val="single" w:sz="4" w:space="0" w:color="auto"/>
            </w:tcBorders>
            <w:vAlign w:val="center"/>
          </w:tcPr>
          <w:p w14:paraId="18292BE5" w14:textId="77777777" w:rsidR="00D826C2" w:rsidRPr="00D826C2" w:rsidRDefault="00D826C2" w:rsidP="00D826C2">
            <w:pPr>
              <w:snapToGrid w:val="0"/>
              <w:spacing w:line="360" w:lineRule="auto"/>
              <w:jc w:val="center"/>
              <w:rPr>
                <w:rFonts w:ascii="宋体" w:eastAsia="宋体" w:hAnsi="宋体" w:cs="Times New Roman" w:hint="eastAsia"/>
                <w:szCs w:val="21"/>
              </w:rPr>
            </w:pPr>
            <w:r w:rsidRPr="00D826C2">
              <w:rPr>
                <w:rFonts w:ascii="宋体" w:eastAsia="宋体" w:hAnsi="宋体" w:cs="Times New Roman" w:hint="eastAsia"/>
                <w:szCs w:val="21"/>
              </w:rPr>
              <w:t>单位</w:t>
            </w:r>
          </w:p>
        </w:tc>
        <w:tc>
          <w:tcPr>
            <w:tcW w:w="4961" w:type="dxa"/>
            <w:tcBorders>
              <w:top w:val="single" w:sz="4" w:space="0" w:color="auto"/>
              <w:left w:val="single" w:sz="4" w:space="0" w:color="auto"/>
              <w:bottom w:val="single" w:sz="4" w:space="0" w:color="auto"/>
              <w:right w:val="single" w:sz="4" w:space="0" w:color="auto"/>
            </w:tcBorders>
            <w:vAlign w:val="center"/>
          </w:tcPr>
          <w:p w14:paraId="7E85A16A" w14:textId="77777777" w:rsidR="00D826C2" w:rsidRPr="00D826C2" w:rsidRDefault="00D826C2" w:rsidP="00D826C2">
            <w:pPr>
              <w:snapToGrid w:val="0"/>
              <w:spacing w:line="360" w:lineRule="auto"/>
              <w:jc w:val="center"/>
              <w:rPr>
                <w:rFonts w:ascii="宋体" w:eastAsia="宋体" w:hAnsi="宋体" w:cs="Times New Roman"/>
                <w:szCs w:val="21"/>
              </w:rPr>
            </w:pPr>
            <w:r w:rsidRPr="00D826C2">
              <w:rPr>
                <w:rFonts w:ascii="宋体" w:eastAsia="宋体" w:hAnsi="宋体" w:cs="Times New Roman" w:hint="eastAsia"/>
                <w:szCs w:val="21"/>
              </w:rPr>
              <w:t>简要技术需求或者服务要求</w:t>
            </w:r>
          </w:p>
        </w:tc>
      </w:tr>
      <w:tr w:rsidR="00D826C2" w:rsidRPr="00D826C2" w14:paraId="51A1E4FE" w14:textId="77777777" w:rsidTr="006B5422">
        <w:tc>
          <w:tcPr>
            <w:tcW w:w="817" w:type="dxa"/>
            <w:tcBorders>
              <w:top w:val="single" w:sz="4" w:space="0" w:color="auto"/>
              <w:left w:val="single" w:sz="4" w:space="0" w:color="auto"/>
              <w:bottom w:val="single" w:sz="4" w:space="0" w:color="auto"/>
              <w:right w:val="single" w:sz="4" w:space="0" w:color="auto"/>
            </w:tcBorders>
            <w:vAlign w:val="center"/>
          </w:tcPr>
          <w:p w14:paraId="5DEBE46A" w14:textId="77777777" w:rsidR="00D826C2" w:rsidRPr="00D826C2" w:rsidRDefault="00D826C2" w:rsidP="00D826C2">
            <w:pPr>
              <w:snapToGrid w:val="0"/>
              <w:spacing w:line="360" w:lineRule="auto"/>
              <w:jc w:val="center"/>
              <w:rPr>
                <w:rFonts w:ascii="宋体" w:eastAsia="宋体" w:hAnsi="宋体" w:cs="Times New Roman"/>
                <w:szCs w:val="21"/>
              </w:rPr>
            </w:pPr>
            <w:r w:rsidRPr="00D826C2">
              <w:rPr>
                <w:rFonts w:ascii="宋体" w:eastAsia="宋体" w:hAnsi="宋体" w:cs="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3DA69FDC" w14:textId="77777777" w:rsidR="00D826C2" w:rsidRPr="00D826C2" w:rsidRDefault="00D826C2" w:rsidP="00D826C2">
            <w:pPr>
              <w:spacing w:line="360" w:lineRule="auto"/>
              <w:jc w:val="center"/>
              <w:rPr>
                <w:rFonts w:ascii="宋体" w:eastAsia="宋体" w:hAnsi="宋体" w:cs="宋体"/>
                <w:szCs w:val="21"/>
              </w:rPr>
            </w:pPr>
            <w:r w:rsidRPr="00D826C2">
              <w:rPr>
                <w:rFonts w:ascii="宋体" w:eastAsia="宋体" w:hAnsi="宋体" w:cs="宋体" w:hint="eastAsia"/>
                <w:szCs w:val="21"/>
              </w:rPr>
              <w:t>数字化医用X射线摄影系统</w:t>
            </w:r>
          </w:p>
        </w:tc>
        <w:tc>
          <w:tcPr>
            <w:tcW w:w="851" w:type="dxa"/>
            <w:tcBorders>
              <w:top w:val="single" w:sz="4" w:space="0" w:color="auto"/>
              <w:left w:val="single" w:sz="4" w:space="0" w:color="auto"/>
              <w:bottom w:val="single" w:sz="4" w:space="0" w:color="auto"/>
              <w:right w:val="single" w:sz="4" w:space="0" w:color="auto"/>
            </w:tcBorders>
            <w:vAlign w:val="center"/>
          </w:tcPr>
          <w:p w14:paraId="3C4F7D3C" w14:textId="77777777" w:rsidR="00D826C2" w:rsidRPr="00D826C2" w:rsidRDefault="00D826C2" w:rsidP="00D826C2">
            <w:pPr>
              <w:spacing w:line="360" w:lineRule="auto"/>
              <w:jc w:val="center"/>
              <w:rPr>
                <w:rFonts w:ascii="宋体" w:eastAsia="宋体" w:hAnsi="宋体" w:cs="宋体" w:hint="eastAsia"/>
                <w:szCs w:val="21"/>
              </w:rPr>
            </w:pPr>
            <w:r w:rsidRPr="00D826C2">
              <w:rPr>
                <w:rFonts w:ascii="宋体" w:eastAsia="宋体" w:hAnsi="宋体" w:cs="宋体" w:hint="eastAsia"/>
                <w:szCs w:val="21"/>
              </w:rPr>
              <w:t xml:space="preserve">1 </w:t>
            </w:r>
          </w:p>
        </w:tc>
        <w:tc>
          <w:tcPr>
            <w:tcW w:w="992" w:type="dxa"/>
            <w:tcBorders>
              <w:top w:val="single" w:sz="4" w:space="0" w:color="auto"/>
              <w:left w:val="single" w:sz="4" w:space="0" w:color="auto"/>
              <w:bottom w:val="single" w:sz="4" w:space="0" w:color="auto"/>
              <w:right w:val="single" w:sz="4" w:space="0" w:color="auto"/>
            </w:tcBorders>
            <w:vAlign w:val="center"/>
          </w:tcPr>
          <w:p w14:paraId="5084371F" w14:textId="77777777" w:rsidR="00D826C2" w:rsidRPr="00D826C2" w:rsidRDefault="00D826C2" w:rsidP="00D826C2">
            <w:pPr>
              <w:widowControl/>
              <w:jc w:val="center"/>
              <w:textAlignment w:val="center"/>
              <w:rPr>
                <w:rFonts w:ascii="宋体" w:eastAsia="宋体" w:hAnsi="宋体" w:cs="宋体" w:hint="eastAsia"/>
                <w:szCs w:val="21"/>
              </w:rPr>
            </w:pPr>
            <w:r w:rsidRPr="00D826C2">
              <w:rPr>
                <w:rFonts w:ascii="宋体" w:eastAsia="宋体" w:hAnsi="宋体" w:cs="宋体" w:hint="eastAsia"/>
                <w:szCs w:val="21"/>
              </w:rPr>
              <w:t>套</w:t>
            </w:r>
          </w:p>
        </w:tc>
        <w:tc>
          <w:tcPr>
            <w:tcW w:w="4961" w:type="dxa"/>
            <w:tcBorders>
              <w:top w:val="single" w:sz="4" w:space="0" w:color="auto"/>
              <w:left w:val="single" w:sz="4" w:space="0" w:color="auto"/>
              <w:bottom w:val="single" w:sz="4" w:space="0" w:color="auto"/>
              <w:right w:val="single" w:sz="4" w:space="0" w:color="auto"/>
            </w:tcBorders>
            <w:vAlign w:val="center"/>
          </w:tcPr>
          <w:p w14:paraId="7B436F4F" w14:textId="77777777" w:rsidR="00D826C2" w:rsidRPr="00D826C2" w:rsidRDefault="00D826C2" w:rsidP="00D826C2">
            <w:pPr>
              <w:widowControl/>
              <w:adjustRightInd w:val="0"/>
              <w:snapToGrid w:val="0"/>
              <w:rPr>
                <w:rFonts w:ascii="宋体" w:eastAsia="宋体" w:hAnsi="宋体" w:cs="宋体" w:hint="eastAsia"/>
                <w:kern w:val="0"/>
                <w:szCs w:val="21"/>
                <w:lang w:bidi="ar"/>
              </w:rPr>
            </w:pPr>
            <w:r w:rsidRPr="00D826C2">
              <w:rPr>
                <w:rFonts w:ascii="宋体" w:eastAsia="宋体" w:hAnsi="宋体" w:cs="宋体" w:hint="eastAsia"/>
                <w:kern w:val="0"/>
                <w:szCs w:val="21"/>
                <w:lang w:bidi="ar"/>
              </w:rPr>
              <w:t>1、总体要求</w:t>
            </w:r>
          </w:p>
          <w:p w14:paraId="65121BBD" w14:textId="77777777" w:rsidR="00D826C2" w:rsidRPr="00D826C2" w:rsidRDefault="00D826C2" w:rsidP="00D826C2">
            <w:pPr>
              <w:widowControl/>
              <w:adjustRightInd w:val="0"/>
              <w:snapToGrid w:val="0"/>
              <w:rPr>
                <w:rFonts w:ascii="宋体" w:eastAsia="宋体" w:hAnsi="宋体" w:cs="宋体" w:hint="eastAsia"/>
                <w:szCs w:val="21"/>
              </w:rPr>
            </w:pPr>
            <w:r w:rsidRPr="00D826C2">
              <w:rPr>
                <w:rFonts w:ascii="宋体" w:eastAsia="宋体" w:hAnsi="宋体" w:cs="宋体" w:hint="eastAsia"/>
                <w:kern w:val="0"/>
                <w:szCs w:val="21"/>
                <w:lang w:bidi="ar"/>
              </w:rPr>
              <w:t>1.1功能要求：用于头颅、脊柱、四肢、胸部、腹部等全身站立位和卧</w:t>
            </w:r>
            <w:proofErr w:type="gramStart"/>
            <w:r w:rsidRPr="00D826C2">
              <w:rPr>
                <w:rFonts w:ascii="宋体" w:eastAsia="宋体" w:hAnsi="宋体" w:cs="宋体" w:hint="eastAsia"/>
                <w:kern w:val="0"/>
                <w:szCs w:val="21"/>
                <w:lang w:bidi="ar"/>
              </w:rPr>
              <w:t>位拍摄的天轨</w:t>
            </w:r>
            <w:proofErr w:type="gramEnd"/>
            <w:r w:rsidRPr="00D826C2">
              <w:rPr>
                <w:rFonts w:ascii="宋体" w:eastAsia="宋体" w:hAnsi="宋体" w:cs="宋体" w:hint="eastAsia"/>
                <w:kern w:val="0"/>
                <w:szCs w:val="21"/>
                <w:lang w:bidi="ar"/>
              </w:rPr>
              <w:t>悬吊臂结构，悬吊机架可实现自动运动，可电动切换机架的立位拍摄及卧位拍摄，并可实现一键自动摆位功能。</w:t>
            </w:r>
          </w:p>
          <w:p w14:paraId="02BF0D30" w14:textId="77777777" w:rsidR="00D826C2" w:rsidRPr="00D826C2" w:rsidRDefault="00D826C2" w:rsidP="00D826C2">
            <w:pPr>
              <w:widowControl/>
              <w:adjustRightInd w:val="0"/>
              <w:snapToGrid w:val="0"/>
              <w:rPr>
                <w:rFonts w:ascii="宋体" w:eastAsia="宋体" w:hAnsi="宋体" w:cs="宋体" w:hint="eastAsia"/>
                <w:szCs w:val="21"/>
              </w:rPr>
            </w:pPr>
            <w:r w:rsidRPr="00D826C2">
              <w:rPr>
                <w:rFonts w:ascii="宋体" w:eastAsia="宋体" w:hAnsi="宋体" w:cs="宋体" w:hint="eastAsia"/>
                <w:kern w:val="0"/>
                <w:szCs w:val="21"/>
                <w:lang w:bidi="ar"/>
              </w:rPr>
              <w:t>▲1.2为保证整机兼容及售后保障，投标产品配备的高压发生器、平板探测器为同一制造商。</w:t>
            </w:r>
          </w:p>
          <w:p w14:paraId="766990A6" w14:textId="77777777" w:rsidR="00D826C2" w:rsidRPr="00D826C2" w:rsidRDefault="00D826C2" w:rsidP="00D826C2">
            <w:pPr>
              <w:widowControl/>
              <w:adjustRightInd w:val="0"/>
              <w:snapToGrid w:val="0"/>
              <w:rPr>
                <w:rFonts w:ascii="宋体" w:eastAsia="宋体" w:hAnsi="宋体" w:cs="宋体" w:hint="eastAsia"/>
                <w:szCs w:val="21"/>
              </w:rPr>
            </w:pPr>
            <w:r w:rsidRPr="00D826C2">
              <w:rPr>
                <w:rFonts w:ascii="宋体" w:eastAsia="宋体" w:hAnsi="宋体" w:cs="宋体" w:hint="eastAsia"/>
                <w:kern w:val="0"/>
                <w:szCs w:val="21"/>
                <w:lang w:bidi="ar"/>
              </w:rPr>
              <w:t>1.3具备脊柱和双下肢</w:t>
            </w:r>
            <w:proofErr w:type="gramStart"/>
            <w:r w:rsidRPr="00D826C2">
              <w:rPr>
                <w:rFonts w:ascii="宋体" w:eastAsia="宋体" w:hAnsi="宋体" w:cs="宋体" w:hint="eastAsia"/>
                <w:kern w:val="0"/>
                <w:szCs w:val="21"/>
                <w:lang w:bidi="ar"/>
              </w:rPr>
              <w:t>全长位</w:t>
            </w:r>
            <w:proofErr w:type="gramEnd"/>
            <w:r w:rsidRPr="00D826C2">
              <w:rPr>
                <w:rFonts w:ascii="宋体" w:eastAsia="宋体" w:hAnsi="宋体" w:cs="宋体" w:hint="eastAsia"/>
                <w:kern w:val="0"/>
                <w:szCs w:val="21"/>
                <w:lang w:bidi="ar"/>
              </w:rPr>
              <w:t>曝光摄影成像功能，自动曝光，后台软件自动拼接成像。</w:t>
            </w:r>
          </w:p>
          <w:p w14:paraId="4ADF2293" w14:textId="77777777" w:rsidR="00D826C2" w:rsidRPr="00D826C2" w:rsidRDefault="00D826C2" w:rsidP="00D826C2">
            <w:pPr>
              <w:widowControl/>
              <w:adjustRightInd w:val="0"/>
              <w:snapToGrid w:val="0"/>
              <w:rPr>
                <w:rFonts w:ascii="宋体" w:eastAsia="宋体" w:hAnsi="宋体" w:cs="宋体" w:hint="eastAsia"/>
                <w:szCs w:val="21"/>
              </w:rPr>
            </w:pPr>
            <w:r w:rsidRPr="00D826C2">
              <w:rPr>
                <w:rFonts w:ascii="宋体" w:eastAsia="宋体" w:hAnsi="宋体" w:cs="宋体" w:hint="eastAsia"/>
                <w:kern w:val="0"/>
                <w:szCs w:val="21"/>
                <w:lang w:bidi="ar"/>
              </w:rPr>
              <w:t>2、主要技术规格和要求</w:t>
            </w:r>
          </w:p>
          <w:p w14:paraId="6D3E2BF4" w14:textId="77777777" w:rsidR="00D826C2" w:rsidRPr="00D826C2" w:rsidRDefault="00D826C2" w:rsidP="00D826C2">
            <w:pPr>
              <w:widowControl/>
              <w:adjustRightInd w:val="0"/>
              <w:snapToGrid w:val="0"/>
              <w:rPr>
                <w:rFonts w:ascii="宋体" w:eastAsia="宋体" w:hAnsi="宋体" w:cs="宋体" w:hint="eastAsia"/>
                <w:szCs w:val="21"/>
              </w:rPr>
            </w:pPr>
            <w:r w:rsidRPr="00D826C2">
              <w:rPr>
                <w:rFonts w:ascii="宋体" w:eastAsia="宋体" w:hAnsi="宋体" w:cs="宋体" w:hint="eastAsia"/>
                <w:kern w:val="0"/>
                <w:szCs w:val="21"/>
                <w:lang w:bidi="ar"/>
              </w:rPr>
              <w:t>2.1高压发生器</w:t>
            </w:r>
          </w:p>
          <w:p w14:paraId="05292595" w14:textId="77777777" w:rsidR="00D826C2" w:rsidRPr="00D826C2" w:rsidRDefault="00D826C2" w:rsidP="00D826C2">
            <w:pPr>
              <w:widowControl/>
              <w:adjustRightInd w:val="0"/>
              <w:snapToGrid w:val="0"/>
              <w:rPr>
                <w:rFonts w:ascii="宋体" w:eastAsia="宋体" w:hAnsi="宋体" w:cs="宋体" w:hint="eastAsia"/>
                <w:szCs w:val="21"/>
              </w:rPr>
            </w:pPr>
            <w:r w:rsidRPr="00D826C2">
              <w:rPr>
                <w:rFonts w:ascii="宋体" w:eastAsia="宋体" w:hAnsi="宋体" w:cs="宋体" w:hint="eastAsia"/>
                <w:kern w:val="0"/>
                <w:szCs w:val="21"/>
                <w:lang w:bidi="ar"/>
              </w:rPr>
              <w:t>▲█2.1.1高压发生器功率≥80kW</w:t>
            </w:r>
          </w:p>
          <w:p w14:paraId="16937503" w14:textId="77777777" w:rsidR="00D826C2" w:rsidRPr="00D826C2" w:rsidRDefault="00D826C2" w:rsidP="00D826C2">
            <w:pPr>
              <w:widowControl/>
              <w:adjustRightInd w:val="0"/>
              <w:snapToGrid w:val="0"/>
              <w:rPr>
                <w:rFonts w:ascii="宋体" w:eastAsia="宋体" w:hAnsi="宋体" w:cs="宋体" w:hint="eastAsia"/>
                <w:szCs w:val="21"/>
              </w:rPr>
            </w:pPr>
            <w:r w:rsidRPr="00D826C2">
              <w:rPr>
                <w:rFonts w:ascii="宋体" w:eastAsia="宋体" w:hAnsi="宋体" w:cs="宋体" w:hint="eastAsia"/>
                <w:kern w:val="0"/>
                <w:szCs w:val="21"/>
                <w:lang w:bidi="ar"/>
              </w:rPr>
              <w:t>2.1.2管电压可调范围：40～150kV</w:t>
            </w:r>
          </w:p>
          <w:p w14:paraId="31FCAA30" w14:textId="77777777" w:rsidR="00D826C2" w:rsidRPr="00D826C2" w:rsidRDefault="00D826C2" w:rsidP="00D826C2">
            <w:pPr>
              <w:widowControl/>
              <w:adjustRightInd w:val="0"/>
              <w:snapToGrid w:val="0"/>
              <w:rPr>
                <w:rFonts w:ascii="宋体" w:eastAsia="宋体" w:hAnsi="宋体" w:cs="宋体" w:hint="eastAsia"/>
                <w:szCs w:val="21"/>
              </w:rPr>
            </w:pPr>
            <w:r w:rsidRPr="00D826C2">
              <w:rPr>
                <w:rFonts w:ascii="宋体" w:eastAsia="宋体" w:hAnsi="宋体" w:cs="宋体" w:hint="eastAsia"/>
                <w:kern w:val="0"/>
                <w:szCs w:val="21"/>
                <w:lang w:bidi="ar"/>
              </w:rPr>
              <w:t>2.1.3曝光时间范围：最小曝光时间≤1ms，最大曝光时间≥10s</w:t>
            </w:r>
          </w:p>
          <w:p w14:paraId="4519D2D2" w14:textId="77777777" w:rsidR="00D826C2" w:rsidRPr="00D826C2" w:rsidRDefault="00D826C2" w:rsidP="00D826C2">
            <w:pPr>
              <w:widowControl/>
              <w:adjustRightInd w:val="0"/>
              <w:snapToGrid w:val="0"/>
              <w:rPr>
                <w:rFonts w:ascii="宋体" w:eastAsia="宋体" w:hAnsi="宋体" w:cs="宋体" w:hint="eastAsia"/>
                <w:szCs w:val="21"/>
              </w:rPr>
            </w:pPr>
            <w:r w:rsidRPr="00D826C2">
              <w:rPr>
                <w:rFonts w:ascii="宋体" w:eastAsia="宋体" w:hAnsi="宋体" w:cs="宋体" w:hint="eastAsia"/>
                <w:kern w:val="0"/>
                <w:szCs w:val="21"/>
                <w:lang w:bidi="ar"/>
              </w:rPr>
              <w:t>2.1.4最大输出电流≥1000mA</w:t>
            </w:r>
          </w:p>
          <w:p w14:paraId="0AB9A4E6" w14:textId="77777777" w:rsidR="00D826C2" w:rsidRPr="00D826C2" w:rsidRDefault="00D826C2" w:rsidP="00D826C2">
            <w:pPr>
              <w:widowControl/>
              <w:adjustRightInd w:val="0"/>
              <w:snapToGrid w:val="0"/>
              <w:rPr>
                <w:rFonts w:ascii="宋体" w:eastAsia="宋体" w:hAnsi="宋体" w:cs="宋体" w:hint="eastAsia"/>
                <w:szCs w:val="21"/>
              </w:rPr>
            </w:pPr>
            <w:r w:rsidRPr="00D826C2">
              <w:rPr>
                <w:rFonts w:ascii="宋体" w:eastAsia="宋体" w:hAnsi="宋体" w:cs="宋体" w:hint="eastAsia"/>
                <w:kern w:val="0"/>
                <w:szCs w:val="21"/>
                <w:lang w:bidi="ar"/>
              </w:rPr>
              <w:t>2.1.5最大电流时间积≥1000mAs</w:t>
            </w:r>
          </w:p>
          <w:p w14:paraId="0EF7C088" w14:textId="77777777" w:rsidR="00D826C2" w:rsidRPr="00D826C2" w:rsidRDefault="00D826C2" w:rsidP="00D826C2">
            <w:pPr>
              <w:adjustRightInd w:val="0"/>
              <w:snapToGrid w:val="0"/>
              <w:rPr>
                <w:rFonts w:ascii="宋体" w:eastAsia="宋体" w:hAnsi="宋体" w:cs="Times New Roman" w:hint="eastAsia"/>
                <w:szCs w:val="21"/>
              </w:rPr>
            </w:pPr>
            <w:r w:rsidRPr="00D826C2">
              <w:rPr>
                <w:rFonts w:ascii="宋体" w:eastAsia="宋体" w:hAnsi="宋体" w:cs="宋体" w:hint="eastAsia"/>
                <w:kern w:val="0"/>
                <w:szCs w:val="21"/>
                <w:lang w:bidi="ar"/>
              </w:rPr>
              <w:lastRenderedPageBreak/>
              <w:t>▲2.1.6高频高压发生装置逆变频率≥500kHz</w:t>
            </w:r>
            <w:r w:rsidRPr="00D826C2">
              <w:rPr>
                <w:rFonts w:ascii="宋体" w:eastAsia="宋体" w:hAnsi="宋体" w:cs="Times New Roman" w:hint="eastAsia"/>
                <w:szCs w:val="21"/>
              </w:rPr>
              <w:t xml:space="preserve">......详见第二章 采购需求 </w:t>
            </w:r>
          </w:p>
        </w:tc>
      </w:tr>
      <w:tr w:rsidR="00D826C2" w:rsidRPr="00D826C2" w14:paraId="43D07AD0" w14:textId="77777777" w:rsidTr="006B5422">
        <w:tc>
          <w:tcPr>
            <w:tcW w:w="9322" w:type="dxa"/>
            <w:gridSpan w:val="5"/>
            <w:tcBorders>
              <w:top w:val="single" w:sz="4" w:space="0" w:color="auto"/>
              <w:left w:val="single" w:sz="4" w:space="0" w:color="auto"/>
              <w:bottom w:val="single" w:sz="4" w:space="0" w:color="auto"/>
              <w:right w:val="single" w:sz="4" w:space="0" w:color="auto"/>
            </w:tcBorders>
            <w:vAlign w:val="center"/>
          </w:tcPr>
          <w:p w14:paraId="4ADAB7F8" w14:textId="77777777" w:rsidR="00D826C2" w:rsidRPr="00D826C2" w:rsidRDefault="00D826C2" w:rsidP="00D826C2">
            <w:pPr>
              <w:adjustRightInd w:val="0"/>
              <w:snapToGrid w:val="0"/>
              <w:rPr>
                <w:rFonts w:ascii="宋体" w:eastAsia="宋体" w:hAnsi="宋体" w:cs="宋体" w:hint="eastAsia"/>
                <w:kern w:val="0"/>
                <w:szCs w:val="21"/>
                <w:lang w:bidi="ar"/>
              </w:rPr>
            </w:pPr>
            <w:r w:rsidRPr="00D826C2">
              <w:rPr>
                <w:rFonts w:ascii="宋体" w:eastAsia="宋体" w:hAnsi="宋体" w:cs="Times New Roman" w:hint="eastAsia"/>
                <w:szCs w:val="21"/>
              </w:rPr>
              <w:lastRenderedPageBreak/>
              <w:t>交货期：合同签订之日起30天内完成交货安装调试并正常运行。</w:t>
            </w:r>
          </w:p>
        </w:tc>
      </w:tr>
      <w:tr w:rsidR="00D826C2" w:rsidRPr="00D826C2" w14:paraId="316FD386" w14:textId="77777777" w:rsidTr="006B5422">
        <w:tc>
          <w:tcPr>
            <w:tcW w:w="9322" w:type="dxa"/>
            <w:gridSpan w:val="5"/>
            <w:tcBorders>
              <w:top w:val="single" w:sz="4" w:space="0" w:color="auto"/>
              <w:left w:val="single" w:sz="4" w:space="0" w:color="auto"/>
              <w:bottom w:val="single" w:sz="4" w:space="0" w:color="auto"/>
              <w:right w:val="single" w:sz="4" w:space="0" w:color="auto"/>
            </w:tcBorders>
          </w:tcPr>
          <w:p w14:paraId="30044F9C" w14:textId="77777777" w:rsidR="00D826C2" w:rsidRPr="00D826C2" w:rsidRDefault="00D826C2" w:rsidP="00D826C2">
            <w:pPr>
              <w:spacing w:line="360" w:lineRule="auto"/>
              <w:ind w:firstLineChars="200" w:firstLine="420"/>
              <w:rPr>
                <w:rFonts w:ascii="宋体" w:eastAsia="宋体" w:hAnsi="宋体" w:cs="Times New Roman"/>
                <w:szCs w:val="21"/>
              </w:rPr>
            </w:pPr>
            <w:r w:rsidRPr="00D826C2">
              <w:rPr>
                <w:rFonts w:ascii="宋体" w:eastAsia="宋体" w:hAnsi="宋体" w:cs="Times New Roman"/>
                <w:szCs w:val="21"/>
                <w:u w:val="single"/>
              </w:rPr>
              <w:t>02</w:t>
            </w:r>
            <w:r w:rsidRPr="00D826C2">
              <w:rPr>
                <w:rFonts w:ascii="宋体" w:eastAsia="宋体" w:hAnsi="宋体" w:cs="Times New Roman" w:hint="eastAsia"/>
                <w:szCs w:val="21"/>
              </w:rPr>
              <w:t>分标</w:t>
            </w:r>
          </w:p>
          <w:p w14:paraId="306EE98A" w14:textId="77777777" w:rsidR="00D826C2" w:rsidRPr="00D826C2" w:rsidRDefault="00D826C2" w:rsidP="00D826C2">
            <w:pPr>
              <w:spacing w:line="360" w:lineRule="auto"/>
              <w:ind w:firstLineChars="200" w:firstLine="420"/>
              <w:rPr>
                <w:rFonts w:ascii="宋体" w:eastAsia="宋体" w:hAnsi="宋体" w:cs="Times New Roman"/>
                <w:szCs w:val="21"/>
              </w:rPr>
            </w:pPr>
            <w:r w:rsidRPr="00D826C2">
              <w:rPr>
                <w:rFonts w:ascii="宋体" w:eastAsia="宋体" w:hAnsi="宋体" w:cs="Times New Roman" w:hint="eastAsia"/>
                <w:szCs w:val="21"/>
              </w:rPr>
              <w:t>预算金额（元）：3120000.00</w:t>
            </w:r>
          </w:p>
          <w:p w14:paraId="2A02331E" w14:textId="77777777" w:rsidR="00D826C2" w:rsidRPr="00D826C2" w:rsidRDefault="00D826C2" w:rsidP="00D826C2">
            <w:pPr>
              <w:spacing w:line="360" w:lineRule="auto"/>
              <w:ind w:firstLineChars="200" w:firstLine="420"/>
              <w:rPr>
                <w:rFonts w:ascii="Times New Roman" w:eastAsia="宋体" w:hAnsi="Times New Roman" w:cs="Times New Roman"/>
                <w:szCs w:val="24"/>
              </w:rPr>
            </w:pPr>
            <w:r w:rsidRPr="00D826C2">
              <w:rPr>
                <w:rFonts w:ascii="宋体" w:eastAsia="宋体" w:hAnsi="宋体" w:cs="Times New Roman" w:hint="eastAsia"/>
                <w:szCs w:val="21"/>
              </w:rPr>
              <w:t>最高限价（元）：3120000.00</w:t>
            </w:r>
          </w:p>
        </w:tc>
      </w:tr>
      <w:tr w:rsidR="00D826C2" w:rsidRPr="00D826C2" w14:paraId="60841886" w14:textId="77777777" w:rsidTr="006B5422">
        <w:tc>
          <w:tcPr>
            <w:tcW w:w="817" w:type="dxa"/>
            <w:tcBorders>
              <w:top w:val="single" w:sz="4" w:space="0" w:color="auto"/>
              <w:left w:val="single" w:sz="4" w:space="0" w:color="auto"/>
              <w:bottom w:val="single" w:sz="4" w:space="0" w:color="auto"/>
              <w:right w:val="single" w:sz="4" w:space="0" w:color="auto"/>
            </w:tcBorders>
            <w:vAlign w:val="center"/>
          </w:tcPr>
          <w:p w14:paraId="2A129C6A" w14:textId="77777777" w:rsidR="00D826C2" w:rsidRPr="00D826C2" w:rsidRDefault="00D826C2" w:rsidP="00D826C2">
            <w:pPr>
              <w:snapToGrid w:val="0"/>
              <w:spacing w:line="360" w:lineRule="auto"/>
              <w:jc w:val="center"/>
              <w:rPr>
                <w:rFonts w:ascii="宋体" w:eastAsia="宋体" w:hAnsi="宋体" w:cs="Times New Roman"/>
                <w:szCs w:val="21"/>
              </w:rPr>
            </w:pPr>
            <w:r w:rsidRPr="00D826C2">
              <w:rPr>
                <w:rFonts w:ascii="宋体" w:eastAsia="宋体" w:hAnsi="宋体" w:cs="Times New Roman" w:hint="eastAsia"/>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27075518" w14:textId="77777777" w:rsidR="00D826C2" w:rsidRPr="00D826C2" w:rsidRDefault="00D826C2" w:rsidP="00D826C2">
            <w:pPr>
              <w:snapToGrid w:val="0"/>
              <w:spacing w:line="360" w:lineRule="auto"/>
              <w:jc w:val="center"/>
              <w:rPr>
                <w:rFonts w:ascii="宋体" w:eastAsia="宋体" w:hAnsi="宋体" w:cs="Times New Roman"/>
                <w:szCs w:val="21"/>
              </w:rPr>
            </w:pPr>
            <w:r w:rsidRPr="00D826C2">
              <w:rPr>
                <w:rFonts w:ascii="宋体" w:eastAsia="宋体" w:hAnsi="宋体" w:cs="Times New Roman" w:hint="eastAsia"/>
                <w:szCs w:val="21"/>
              </w:rPr>
              <w:t>标的</w:t>
            </w:r>
            <w:proofErr w:type="gramStart"/>
            <w:r w:rsidRPr="00D826C2">
              <w:rPr>
                <w:rFonts w:ascii="宋体" w:eastAsia="宋体" w:hAnsi="宋体" w:cs="Times New Roman" w:hint="eastAsia"/>
                <w:szCs w:val="21"/>
              </w:rPr>
              <w:t>的</w:t>
            </w:r>
            <w:proofErr w:type="gramEnd"/>
            <w:r w:rsidRPr="00D826C2">
              <w:rPr>
                <w:rFonts w:ascii="宋体" w:eastAsia="宋体" w:hAnsi="宋体" w:cs="Times New Roman" w:hint="eastAsia"/>
                <w:szCs w:val="21"/>
              </w:rPr>
              <w:t>名称</w:t>
            </w:r>
          </w:p>
        </w:tc>
        <w:tc>
          <w:tcPr>
            <w:tcW w:w="851" w:type="dxa"/>
            <w:tcBorders>
              <w:top w:val="single" w:sz="4" w:space="0" w:color="auto"/>
              <w:left w:val="single" w:sz="4" w:space="0" w:color="auto"/>
              <w:bottom w:val="single" w:sz="4" w:space="0" w:color="auto"/>
              <w:right w:val="single" w:sz="4" w:space="0" w:color="auto"/>
            </w:tcBorders>
            <w:vAlign w:val="center"/>
          </w:tcPr>
          <w:p w14:paraId="5F58313D" w14:textId="77777777" w:rsidR="00D826C2" w:rsidRPr="00D826C2" w:rsidRDefault="00D826C2" w:rsidP="00D826C2">
            <w:pPr>
              <w:snapToGrid w:val="0"/>
              <w:spacing w:line="360" w:lineRule="auto"/>
              <w:jc w:val="center"/>
              <w:rPr>
                <w:rFonts w:ascii="宋体" w:eastAsia="宋体" w:hAnsi="宋体" w:cs="Times New Roman" w:hint="eastAsia"/>
                <w:szCs w:val="21"/>
              </w:rPr>
            </w:pPr>
            <w:r w:rsidRPr="00D826C2">
              <w:rPr>
                <w:rFonts w:ascii="宋体" w:eastAsia="宋体" w:hAnsi="宋体" w:cs="Times New Roman" w:hint="eastAsia"/>
                <w:szCs w:val="21"/>
              </w:rPr>
              <w:t>数量</w:t>
            </w:r>
          </w:p>
        </w:tc>
        <w:tc>
          <w:tcPr>
            <w:tcW w:w="992" w:type="dxa"/>
            <w:tcBorders>
              <w:top w:val="single" w:sz="4" w:space="0" w:color="auto"/>
              <w:left w:val="single" w:sz="4" w:space="0" w:color="auto"/>
              <w:bottom w:val="single" w:sz="4" w:space="0" w:color="auto"/>
              <w:right w:val="single" w:sz="4" w:space="0" w:color="auto"/>
            </w:tcBorders>
            <w:vAlign w:val="center"/>
          </w:tcPr>
          <w:p w14:paraId="5565E1DA" w14:textId="77777777" w:rsidR="00D826C2" w:rsidRPr="00D826C2" w:rsidRDefault="00D826C2" w:rsidP="00D826C2">
            <w:pPr>
              <w:snapToGrid w:val="0"/>
              <w:spacing w:line="360" w:lineRule="auto"/>
              <w:jc w:val="center"/>
              <w:rPr>
                <w:rFonts w:ascii="宋体" w:eastAsia="宋体" w:hAnsi="宋体" w:cs="Times New Roman" w:hint="eastAsia"/>
                <w:szCs w:val="21"/>
              </w:rPr>
            </w:pPr>
            <w:r w:rsidRPr="00D826C2">
              <w:rPr>
                <w:rFonts w:ascii="宋体" w:eastAsia="宋体" w:hAnsi="宋体" w:cs="Times New Roman" w:hint="eastAsia"/>
                <w:szCs w:val="21"/>
              </w:rPr>
              <w:t>单位</w:t>
            </w:r>
          </w:p>
        </w:tc>
        <w:tc>
          <w:tcPr>
            <w:tcW w:w="4961" w:type="dxa"/>
            <w:tcBorders>
              <w:top w:val="single" w:sz="4" w:space="0" w:color="auto"/>
              <w:left w:val="single" w:sz="4" w:space="0" w:color="auto"/>
              <w:bottom w:val="single" w:sz="4" w:space="0" w:color="auto"/>
              <w:right w:val="single" w:sz="4" w:space="0" w:color="auto"/>
            </w:tcBorders>
            <w:vAlign w:val="center"/>
          </w:tcPr>
          <w:p w14:paraId="4096493A" w14:textId="77777777" w:rsidR="00D826C2" w:rsidRPr="00D826C2" w:rsidRDefault="00D826C2" w:rsidP="00D826C2">
            <w:pPr>
              <w:snapToGrid w:val="0"/>
              <w:spacing w:line="360" w:lineRule="auto"/>
              <w:jc w:val="center"/>
              <w:rPr>
                <w:rFonts w:ascii="宋体" w:eastAsia="宋体" w:hAnsi="宋体" w:cs="Times New Roman"/>
                <w:szCs w:val="21"/>
              </w:rPr>
            </w:pPr>
            <w:r w:rsidRPr="00D826C2">
              <w:rPr>
                <w:rFonts w:ascii="宋体" w:eastAsia="宋体" w:hAnsi="宋体" w:cs="Times New Roman" w:hint="eastAsia"/>
                <w:szCs w:val="21"/>
              </w:rPr>
              <w:t>简要技术需求或者服务要求</w:t>
            </w:r>
          </w:p>
        </w:tc>
      </w:tr>
      <w:tr w:rsidR="00D826C2" w:rsidRPr="00D826C2" w14:paraId="6B510F1C" w14:textId="77777777" w:rsidTr="006B5422">
        <w:tc>
          <w:tcPr>
            <w:tcW w:w="817" w:type="dxa"/>
            <w:tcBorders>
              <w:top w:val="single" w:sz="4" w:space="0" w:color="auto"/>
              <w:left w:val="single" w:sz="4" w:space="0" w:color="auto"/>
              <w:bottom w:val="single" w:sz="4" w:space="0" w:color="auto"/>
              <w:right w:val="single" w:sz="4" w:space="0" w:color="auto"/>
            </w:tcBorders>
            <w:vAlign w:val="center"/>
          </w:tcPr>
          <w:p w14:paraId="46ADC072" w14:textId="77777777" w:rsidR="00D826C2" w:rsidRPr="00D826C2" w:rsidRDefault="00D826C2" w:rsidP="00D826C2">
            <w:pPr>
              <w:snapToGrid w:val="0"/>
              <w:spacing w:line="360" w:lineRule="auto"/>
              <w:jc w:val="center"/>
              <w:rPr>
                <w:rFonts w:ascii="宋体" w:eastAsia="宋体" w:hAnsi="宋体" w:cs="Times New Roman"/>
                <w:szCs w:val="21"/>
              </w:rPr>
            </w:pPr>
            <w:r w:rsidRPr="00D826C2">
              <w:rPr>
                <w:rFonts w:ascii="宋体" w:eastAsia="宋体" w:hAnsi="宋体"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12BCA13F" w14:textId="77777777" w:rsidR="00D826C2" w:rsidRPr="00D826C2" w:rsidRDefault="00D826C2" w:rsidP="00D826C2">
            <w:pPr>
              <w:jc w:val="center"/>
              <w:textAlignment w:val="center"/>
              <w:rPr>
                <w:rFonts w:ascii="宋体" w:eastAsia="宋体" w:hAnsi="宋体" w:cs="宋体"/>
                <w:kern w:val="0"/>
                <w:szCs w:val="21"/>
              </w:rPr>
            </w:pPr>
            <w:r w:rsidRPr="00D826C2">
              <w:rPr>
                <w:rFonts w:ascii="宋体" w:eastAsia="宋体" w:hAnsi="宋体" w:cs="宋体" w:hint="eastAsia"/>
                <w:kern w:val="0"/>
                <w:szCs w:val="21"/>
              </w:rPr>
              <w:t>多通道输液工作站一拖十</w:t>
            </w:r>
          </w:p>
        </w:tc>
        <w:tc>
          <w:tcPr>
            <w:tcW w:w="851" w:type="dxa"/>
            <w:tcBorders>
              <w:top w:val="single" w:sz="4" w:space="0" w:color="auto"/>
              <w:left w:val="single" w:sz="4" w:space="0" w:color="auto"/>
              <w:bottom w:val="single" w:sz="4" w:space="0" w:color="auto"/>
              <w:right w:val="single" w:sz="4" w:space="0" w:color="auto"/>
            </w:tcBorders>
            <w:vAlign w:val="center"/>
          </w:tcPr>
          <w:p w14:paraId="69829A78" w14:textId="77777777" w:rsidR="00D826C2" w:rsidRPr="00D826C2" w:rsidRDefault="00D826C2" w:rsidP="00D826C2">
            <w:pPr>
              <w:jc w:val="center"/>
              <w:textAlignment w:val="center"/>
              <w:rPr>
                <w:rFonts w:ascii="宋体" w:eastAsia="宋体" w:hAnsi="宋体" w:cs="宋体"/>
                <w:szCs w:val="24"/>
              </w:rPr>
            </w:pPr>
            <w:r w:rsidRPr="00D826C2">
              <w:rPr>
                <w:rFonts w:ascii="宋体" w:eastAsia="宋体" w:hAnsi="宋体" w:cs="宋体" w:hint="eastAsia"/>
                <w:szCs w:val="24"/>
              </w:rPr>
              <w:t>32</w:t>
            </w:r>
          </w:p>
        </w:tc>
        <w:tc>
          <w:tcPr>
            <w:tcW w:w="992" w:type="dxa"/>
            <w:tcBorders>
              <w:top w:val="single" w:sz="4" w:space="0" w:color="auto"/>
              <w:left w:val="single" w:sz="4" w:space="0" w:color="auto"/>
              <w:bottom w:val="single" w:sz="4" w:space="0" w:color="auto"/>
              <w:right w:val="single" w:sz="4" w:space="0" w:color="auto"/>
            </w:tcBorders>
            <w:vAlign w:val="center"/>
          </w:tcPr>
          <w:p w14:paraId="526CCA5B" w14:textId="77777777" w:rsidR="00D826C2" w:rsidRPr="00D826C2" w:rsidRDefault="00D826C2" w:rsidP="00D826C2">
            <w:pPr>
              <w:widowControl/>
              <w:jc w:val="center"/>
              <w:textAlignment w:val="top"/>
              <w:rPr>
                <w:rFonts w:ascii="宋体" w:eastAsia="宋体" w:hAnsi="宋体" w:cs="宋体" w:hint="eastAsia"/>
                <w:szCs w:val="21"/>
              </w:rPr>
            </w:pPr>
            <w:r w:rsidRPr="00D826C2">
              <w:rPr>
                <w:rFonts w:ascii="宋体" w:eastAsia="宋体" w:hAnsi="宋体" w:cs="宋体" w:hint="eastAsia"/>
                <w:szCs w:val="24"/>
                <w:lang w:bidi="ar"/>
              </w:rPr>
              <w:t>套</w:t>
            </w:r>
          </w:p>
        </w:tc>
        <w:tc>
          <w:tcPr>
            <w:tcW w:w="4961" w:type="dxa"/>
            <w:tcBorders>
              <w:top w:val="single" w:sz="4" w:space="0" w:color="auto"/>
              <w:left w:val="single" w:sz="4" w:space="0" w:color="auto"/>
              <w:bottom w:val="single" w:sz="4" w:space="0" w:color="auto"/>
              <w:right w:val="single" w:sz="4" w:space="0" w:color="auto"/>
            </w:tcBorders>
            <w:vAlign w:val="center"/>
          </w:tcPr>
          <w:p w14:paraId="329BD9F4" w14:textId="77777777" w:rsidR="00D826C2" w:rsidRPr="00D826C2" w:rsidRDefault="00D826C2" w:rsidP="00D826C2">
            <w:pPr>
              <w:adjustRightInd w:val="0"/>
              <w:snapToGrid w:val="0"/>
              <w:rPr>
                <w:rFonts w:ascii="宋体" w:eastAsia="宋体" w:hAnsi="宋体" w:cs="Times New Roman" w:hint="eastAsia"/>
                <w:szCs w:val="21"/>
              </w:rPr>
            </w:pPr>
            <w:r w:rsidRPr="00D826C2">
              <w:rPr>
                <w:rFonts w:ascii="宋体" w:eastAsia="宋体" w:hAnsi="宋体" w:cs="Times New Roman" w:hint="eastAsia"/>
                <w:szCs w:val="21"/>
              </w:rPr>
              <w:t>一、用途：多通道输注工作站在ICU里用于对危重病人进行精准、高效、安全静脉给药和输液的核心设备。工作站的高精度注射泵和输液泵可以极其精确地控制输</w:t>
            </w:r>
            <w:proofErr w:type="gramStart"/>
            <w:r w:rsidRPr="00D826C2">
              <w:rPr>
                <w:rFonts w:ascii="宋体" w:eastAsia="宋体" w:hAnsi="宋体" w:cs="Times New Roman" w:hint="eastAsia"/>
                <w:szCs w:val="21"/>
              </w:rPr>
              <w:t>注速度</w:t>
            </w:r>
            <w:proofErr w:type="gramEnd"/>
            <w:r w:rsidRPr="00D826C2">
              <w:rPr>
                <w:rFonts w:ascii="宋体" w:eastAsia="宋体" w:hAnsi="宋体" w:cs="Times New Roman" w:hint="eastAsia"/>
                <w:szCs w:val="21"/>
              </w:rPr>
              <w:t>和剂量。医生可以根据病人的实时生命体征（如血压、心率）随时在工作站上调整参数，实现个体化的精准治疗。</w:t>
            </w:r>
          </w:p>
          <w:p w14:paraId="200537C4" w14:textId="77777777" w:rsidR="00D826C2" w:rsidRPr="00D826C2" w:rsidRDefault="00D826C2" w:rsidP="00D826C2">
            <w:pPr>
              <w:adjustRightInd w:val="0"/>
              <w:snapToGrid w:val="0"/>
              <w:rPr>
                <w:rFonts w:ascii="宋体" w:eastAsia="宋体" w:hAnsi="宋体" w:cs="Times New Roman" w:hint="eastAsia"/>
                <w:szCs w:val="21"/>
              </w:rPr>
            </w:pPr>
            <w:r w:rsidRPr="00D826C2">
              <w:rPr>
                <w:rFonts w:ascii="宋体" w:eastAsia="宋体" w:hAnsi="宋体" w:cs="Times New Roman" w:hint="eastAsia"/>
                <w:szCs w:val="21"/>
              </w:rPr>
              <w:t>二、输液信息采集系统：</w:t>
            </w:r>
          </w:p>
          <w:p w14:paraId="033910AE" w14:textId="77777777" w:rsidR="00D826C2" w:rsidRPr="00D826C2" w:rsidRDefault="00D826C2" w:rsidP="00D826C2">
            <w:pPr>
              <w:adjustRightInd w:val="0"/>
              <w:snapToGrid w:val="0"/>
              <w:rPr>
                <w:rFonts w:ascii="宋体" w:eastAsia="宋体" w:hAnsi="宋体" w:cs="Times New Roman" w:hint="eastAsia"/>
                <w:szCs w:val="21"/>
              </w:rPr>
            </w:pPr>
            <w:r w:rsidRPr="00D826C2">
              <w:rPr>
                <w:rFonts w:ascii="宋体" w:eastAsia="宋体" w:hAnsi="宋体" w:cs="Times New Roman" w:hint="eastAsia"/>
                <w:szCs w:val="21"/>
              </w:rPr>
              <w:t>▲1.输液信息采集系统含10通道连接，</w:t>
            </w:r>
            <w:proofErr w:type="gramStart"/>
            <w:r w:rsidRPr="00D826C2">
              <w:rPr>
                <w:rFonts w:ascii="宋体" w:eastAsia="宋体" w:hAnsi="宋体" w:cs="Times New Roman" w:hint="eastAsia"/>
                <w:szCs w:val="21"/>
              </w:rPr>
              <w:t>泵即插</w:t>
            </w:r>
            <w:proofErr w:type="gramEnd"/>
            <w:r w:rsidRPr="00D826C2">
              <w:rPr>
                <w:rFonts w:ascii="宋体" w:eastAsia="宋体" w:hAnsi="宋体" w:cs="Times New Roman" w:hint="eastAsia"/>
                <w:szCs w:val="21"/>
              </w:rPr>
              <w:t>即用，与系统数据无缝连接；</w:t>
            </w:r>
          </w:p>
          <w:p w14:paraId="3F4198B6" w14:textId="77777777" w:rsidR="00D826C2" w:rsidRPr="00D826C2" w:rsidRDefault="00D826C2" w:rsidP="00D826C2">
            <w:pPr>
              <w:adjustRightInd w:val="0"/>
              <w:snapToGrid w:val="0"/>
              <w:rPr>
                <w:rFonts w:ascii="宋体" w:eastAsia="宋体" w:hAnsi="宋体" w:cs="Times New Roman" w:hint="eastAsia"/>
                <w:szCs w:val="21"/>
              </w:rPr>
            </w:pPr>
            <w:r w:rsidRPr="00D826C2">
              <w:rPr>
                <w:rFonts w:ascii="宋体" w:eastAsia="宋体" w:hAnsi="宋体" w:cs="Times New Roman" w:hint="eastAsia"/>
                <w:szCs w:val="21"/>
              </w:rPr>
              <w:t>▲2.输液信息采集系统只用一根电源线，可为站内注射泵和输液泵模块集中供电。输液信息采集系统内的任意注射泵和输液泵之间具备级联功能，连续输液功能；</w:t>
            </w:r>
          </w:p>
          <w:p w14:paraId="528C4C1E" w14:textId="77777777" w:rsidR="00D826C2" w:rsidRPr="00D826C2" w:rsidRDefault="00D826C2" w:rsidP="00D826C2">
            <w:pPr>
              <w:adjustRightInd w:val="0"/>
              <w:snapToGrid w:val="0"/>
              <w:rPr>
                <w:rFonts w:ascii="宋体" w:eastAsia="宋体" w:hAnsi="宋体" w:cs="Times New Roman"/>
                <w:szCs w:val="21"/>
              </w:rPr>
            </w:pPr>
            <w:r w:rsidRPr="00D826C2">
              <w:rPr>
                <w:rFonts w:ascii="宋体" w:eastAsia="宋体" w:hAnsi="宋体" w:cs="Times New Roman" w:hint="eastAsia"/>
                <w:szCs w:val="21"/>
              </w:rPr>
              <w:t xml:space="preserve">.....详见第二章 采购需求 </w:t>
            </w:r>
          </w:p>
        </w:tc>
      </w:tr>
      <w:tr w:rsidR="00D826C2" w:rsidRPr="00D826C2" w14:paraId="4133313E" w14:textId="77777777" w:rsidTr="006B5422">
        <w:tc>
          <w:tcPr>
            <w:tcW w:w="817" w:type="dxa"/>
            <w:tcBorders>
              <w:top w:val="single" w:sz="4" w:space="0" w:color="auto"/>
              <w:left w:val="single" w:sz="4" w:space="0" w:color="auto"/>
              <w:bottom w:val="single" w:sz="4" w:space="0" w:color="auto"/>
              <w:right w:val="single" w:sz="4" w:space="0" w:color="auto"/>
            </w:tcBorders>
            <w:vAlign w:val="center"/>
          </w:tcPr>
          <w:p w14:paraId="1FBD9AD0" w14:textId="77777777" w:rsidR="00D826C2" w:rsidRPr="00D826C2" w:rsidRDefault="00D826C2" w:rsidP="00D826C2">
            <w:pPr>
              <w:snapToGrid w:val="0"/>
              <w:spacing w:line="360" w:lineRule="auto"/>
              <w:jc w:val="center"/>
              <w:rPr>
                <w:rFonts w:ascii="宋体" w:eastAsia="宋体" w:hAnsi="宋体" w:cs="Times New Roman" w:hint="eastAsia"/>
                <w:szCs w:val="21"/>
              </w:rPr>
            </w:pPr>
            <w:r w:rsidRPr="00D826C2">
              <w:rPr>
                <w:rFonts w:ascii="宋体" w:eastAsia="宋体" w:hAnsi="宋体" w:cs="Times New Roman" w:hint="eastAsia"/>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47E8D7EE" w14:textId="77777777" w:rsidR="00D826C2" w:rsidRPr="00D826C2" w:rsidRDefault="00D826C2" w:rsidP="00D826C2">
            <w:pPr>
              <w:jc w:val="center"/>
              <w:textAlignment w:val="center"/>
              <w:rPr>
                <w:rFonts w:ascii="宋体" w:eastAsia="宋体" w:hAnsi="宋体" w:cs="宋体"/>
                <w:kern w:val="0"/>
                <w:szCs w:val="21"/>
              </w:rPr>
            </w:pPr>
            <w:r w:rsidRPr="00D826C2">
              <w:rPr>
                <w:rFonts w:ascii="宋体" w:eastAsia="宋体" w:hAnsi="宋体" w:cs="宋体" w:hint="eastAsia"/>
                <w:kern w:val="0"/>
                <w:szCs w:val="21"/>
              </w:rPr>
              <w:t>多通道输液工作站一拖四</w:t>
            </w:r>
          </w:p>
        </w:tc>
        <w:tc>
          <w:tcPr>
            <w:tcW w:w="851" w:type="dxa"/>
            <w:tcBorders>
              <w:top w:val="single" w:sz="4" w:space="0" w:color="auto"/>
              <w:left w:val="single" w:sz="4" w:space="0" w:color="auto"/>
              <w:bottom w:val="single" w:sz="4" w:space="0" w:color="auto"/>
              <w:right w:val="single" w:sz="4" w:space="0" w:color="auto"/>
            </w:tcBorders>
            <w:vAlign w:val="center"/>
          </w:tcPr>
          <w:p w14:paraId="4AB0B268" w14:textId="77777777" w:rsidR="00D826C2" w:rsidRPr="00D826C2" w:rsidRDefault="00D826C2" w:rsidP="00D826C2">
            <w:pPr>
              <w:jc w:val="center"/>
              <w:textAlignment w:val="center"/>
              <w:rPr>
                <w:rFonts w:ascii="宋体" w:eastAsia="宋体" w:hAnsi="宋体" w:cs="宋体" w:hint="eastAsia"/>
                <w:szCs w:val="24"/>
                <w:lang w:bidi="ar"/>
              </w:rPr>
            </w:pPr>
            <w:r w:rsidRPr="00D826C2">
              <w:rPr>
                <w:rFonts w:ascii="宋体" w:eastAsia="宋体" w:hAnsi="宋体" w:cs="宋体" w:hint="eastAsia"/>
                <w:szCs w:val="24"/>
                <w:lang w:bidi="ar"/>
              </w:rPr>
              <w:t>6</w:t>
            </w:r>
          </w:p>
        </w:tc>
        <w:tc>
          <w:tcPr>
            <w:tcW w:w="992" w:type="dxa"/>
            <w:tcBorders>
              <w:top w:val="single" w:sz="4" w:space="0" w:color="auto"/>
              <w:left w:val="single" w:sz="4" w:space="0" w:color="auto"/>
              <w:bottom w:val="single" w:sz="4" w:space="0" w:color="auto"/>
              <w:right w:val="single" w:sz="4" w:space="0" w:color="auto"/>
            </w:tcBorders>
            <w:vAlign w:val="center"/>
          </w:tcPr>
          <w:p w14:paraId="77B91DAA" w14:textId="77777777" w:rsidR="00D826C2" w:rsidRPr="00D826C2" w:rsidRDefault="00D826C2" w:rsidP="00D826C2">
            <w:pPr>
              <w:widowControl/>
              <w:jc w:val="center"/>
              <w:textAlignment w:val="top"/>
              <w:rPr>
                <w:rFonts w:ascii="宋体" w:eastAsia="宋体" w:hAnsi="宋体" w:cs="宋体"/>
                <w:szCs w:val="24"/>
                <w:lang w:bidi="ar"/>
              </w:rPr>
            </w:pPr>
            <w:r w:rsidRPr="00D826C2">
              <w:rPr>
                <w:rFonts w:ascii="宋体" w:eastAsia="宋体" w:hAnsi="宋体" w:cs="宋体" w:hint="eastAsia"/>
                <w:szCs w:val="24"/>
                <w:lang w:bidi="ar"/>
              </w:rPr>
              <w:t>套</w:t>
            </w:r>
          </w:p>
        </w:tc>
        <w:tc>
          <w:tcPr>
            <w:tcW w:w="4961" w:type="dxa"/>
            <w:tcBorders>
              <w:top w:val="single" w:sz="4" w:space="0" w:color="auto"/>
              <w:left w:val="single" w:sz="4" w:space="0" w:color="auto"/>
              <w:bottom w:val="single" w:sz="4" w:space="0" w:color="auto"/>
              <w:right w:val="single" w:sz="4" w:space="0" w:color="auto"/>
            </w:tcBorders>
            <w:vAlign w:val="center"/>
          </w:tcPr>
          <w:p w14:paraId="13B3F374" w14:textId="77777777" w:rsidR="00D826C2" w:rsidRPr="00D826C2" w:rsidRDefault="00D826C2" w:rsidP="00D826C2">
            <w:pPr>
              <w:adjustRightInd w:val="0"/>
              <w:snapToGrid w:val="0"/>
              <w:rPr>
                <w:rFonts w:ascii="宋体" w:eastAsia="宋体" w:hAnsi="宋体" w:cs="Times New Roman" w:hint="eastAsia"/>
                <w:szCs w:val="21"/>
              </w:rPr>
            </w:pPr>
            <w:r w:rsidRPr="00D826C2">
              <w:rPr>
                <w:rFonts w:ascii="宋体" w:eastAsia="宋体" w:hAnsi="宋体" w:cs="Times New Roman" w:hint="eastAsia"/>
                <w:szCs w:val="21"/>
              </w:rPr>
              <w:t>一、输液信息采集系统：</w:t>
            </w:r>
          </w:p>
          <w:p w14:paraId="798F63CE" w14:textId="77777777" w:rsidR="00D826C2" w:rsidRPr="00D826C2" w:rsidRDefault="00D826C2" w:rsidP="00D826C2">
            <w:pPr>
              <w:adjustRightInd w:val="0"/>
              <w:snapToGrid w:val="0"/>
              <w:rPr>
                <w:rFonts w:ascii="宋体" w:eastAsia="宋体" w:hAnsi="宋体" w:cs="Times New Roman" w:hint="eastAsia"/>
                <w:szCs w:val="21"/>
              </w:rPr>
            </w:pPr>
            <w:r w:rsidRPr="00D826C2">
              <w:rPr>
                <w:rFonts w:ascii="宋体" w:eastAsia="宋体" w:hAnsi="宋体" w:cs="Times New Roman" w:hint="eastAsia"/>
                <w:szCs w:val="21"/>
              </w:rPr>
              <w:t>▲1.输液信息采集系统含4通道连接，</w:t>
            </w:r>
            <w:proofErr w:type="gramStart"/>
            <w:r w:rsidRPr="00D826C2">
              <w:rPr>
                <w:rFonts w:ascii="宋体" w:eastAsia="宋体" w:hAnsi="宋体" w:cs="Times New Roman" w:hint="eastAsia"/>
                <w:szCs w:val="21"/>
              </w:rPr>
              <w:t>泵即插</w:t>
            </w:r>
            <w:proofErr w:type="gramEnd"/>
            <w:r w:rsidRPr="00D826C2">
              <w:rPr>
                <w:rFonts w:ascii="宋体" w:eastAsia="宋体" w:hAnsi="宋体" w:cs="Times New Roman" w:hint="eastAsia"/>
                <w:szCs w:val="21"/>
              </w:rPr>
              <w:t>即用，与系统数据无缝连接；</w:t>
            </w:r>
          </w:p>
          <w:p w14:paraId="0CF4DEA9" w14:textId="77777777" w:rsidR="00D826C2" w:rsidRPr="00D826C2" w:rsidRDefault="00D826C2" w:rsidP="00D826C2">
            <w:pPr>
              <w:adjustRightInd w:val="0"/>
              <w:snapToGrid w:val="0"/>
              <w:rPr>
                <w:rFonts w:ascii="宋体" w:eastAsia="宋体" w:hAnsi="宋体" w:cs="Times New Roman" w:hint="eastAsia"/>
                <w:szCs w:val="21"/>
              </w:rPr>
            </w:pPr>
            <w:r w:rsidRPr="00D826C2">
              <w:rPr>
                <w:rFonts w:ascii="宋体" w:eastAsia="宋体" w:hAnsi="宋体" w:cs="Times New Roman" w:hint="eastAsia"/>
                <w:szCs w:val="21"/>
              </w:rPr>
              <w:t>▲2.输液信息采集系统只用一根电源线，可为站内注射泵和输液泵模块集中供电。输液信息采集系统内的任意注射泵和输液泵之间具备级联功能，连续输液功能；</w:t>
            </w:r>
          </w:p>
          <w:p w14:paraId="290EA095" w14:textId="77777777" w:rsidR="00D826C2" w:rsidRPr="00D826C2" w:rsidRDefault="00D826C2" w:rsidP="00D826C2">
            <w:pPr>
              <w:adjustRightInd w:val="0"/>
              <w:snapToGrid w:val="0"/>
              <w:rPr>
                <w:rFonts w:ascii="宋体" w:eastAsia="宋体" w:hAnsi="宋体" w:cs="Times New Roman" w:hint="eastAsia"/>
                <w:szCs w:val="21"/>
              </w:rPr>
            </w:pPr>
            <w:r w:rsidRPr="00D826C2">
              <w:rPr>
                <w:rFonts w:ascii="宋体" w:eastAsia="宋体" w:hAnsi="宋体" w:cs="Times New Roman" w:hint="eastAsia"/>
                <w:szCs w:val="21"/>
              </w:rPr>
              <w:t>▲3.输液信息采集系统预留有接口，可随时通过同品牌组合箱</w:t>
            </w:r>
            <w:proofErr w:type="gramStart"/>
            <w:r w:rsidRPr="00D826C2">
              <w:rPr>
                <w:rFonts w:ascii="宋体" w:eastAsia="宋体" w:hAnsi="宋体" w:cs="Times New Roman" w:hint="eastAsia"/>
                <w:szCs w:val="21"/>
              </w:rPr>
              <w:t>拓展泵位至</w:t>
            </w:r>
            <w:proofErr w:type="gramEnd"/>
            <w:r w:rsidRPr="00D826C2">
              <w:rPr>
                <w:rFonts w:ascii="宋体" w:eastAsia="宋体" w:hAnsi="宋体" w:cs="Times New Roman" w:hint="eastAsia"/>
                <w:szCs w:val="21"/>
              </w:rPr>
              <w:t>15个及以上，并接受输液信息采集系统的统一管理；</w:t>
            </w:r>
          </w:p>
          <w:p w14:paraId="31334DE5" w14:textId="77777777" w:rsidR="00D826C2" w:rsidRPr="00D826C2" w:rsidRDefault="00D826C2" w:rsidP="00D826C2">
            <w:pPr>
              <w:adjustRightInd w:val="0"/>
              <w:snapToGrid w:val="0"/>
              <w:rPr>
                <w:rFonts w:ascii="宋体" w:eastAsia="宋体" w:hAnsi="宋体" w:cs="Times New Roman" w:hint="eastAsia"/>
                <w:szCs w:val="21"/>
              </w:rPr>
            </w:pPr>
            <w:r w:rsidRPr="00D826C2">
              <w:rPr>
                <w:rFonts w:ascii="宋体" w:eastAsia="宋体" w:hAnsi="宋体" w:cs="Times New Roman" w:hint="eastAsia"/>
                <w:szCs w:val="21"/>
              </w:rPr>
              <w:t>▲4.</w:t>
            </w:r>
            <w:proofErr w:type="gramStart"/>
            <w:r w:rsidRPr="00D826C2">
              <w:rPr>
                <w:rFonts w:ascii="宋体" w:eastAsia="宋体" w:hAnsi="宋体" w:cs="Times New Roman" w:hint="eastAsia"/>
                <w:szCs w:val="21"/>
              </w:rPr>
              <w:t>标配输血</w:t>
            </w:r>
            <w:proofErr w:type="gramEnd"/>
            <w:r w:rsidRPr="00D826C2">
              <w:rPr>
                <w:rFonts w:ascii="宋体" w:eastAsia="宋体" w:hAnsi="宋体" w:cs="Times New Roman" w:hint="eastAsia"/>
                <w:szCs w:val="21"/>
              </w:rPr>
              <w:t>输液加温器，提供一拖四的输血输液加温器与一拖十的输血输液加温器为同一个品牌型号，参数性能一致。</w:t>
            </w:r>
          </w:p>
          <w:p w14:paraId="184014E6" w14:textId="77777777" w:rsidR="00D826C2" w:rsidRPr="00D826C2" w:rsidRDefault="00D826C2" w:rsidP="00D826C2">
            <w:pPr>
              <w:adjustRightInd w:val="0"/>
              <w:snapToGrid w:val="0"/>
              <w:rPr>
                <w:rFonts w:ascii="宋体" w:eastAsia="宋体" w:hAnsi="宋体" w:cs="Times New Roman" w:hint="eastAsia"/>
                <w:szCs w:val="21"/>
              </w:rPr>
            </w:pPr>
            <w:r w:rsidRPr="00D826C2">
              <w:rPr>
                <w:rFonts w:ascii="宋体" w:eastAsia="宋体" w:hAnsi="宋体" w:cs="Times New Roman" w:hint="eastAsia"/>
                <w:szCs w:val="21"/>
              </w:rPr>
              <w:t>▲5.配置有线网络和无线网络连接。</w:t>
            </w:r>
          </w:p>
          <w:p w14:paraId="6D6E72B3" w14:textId="77777777" w:rsidR="00D826C2" w:rsidRPr="00D826C2" w:rsidRDefault="00D826C2" w:rsidP="00D826C2">
            <w:pPr>
              <w:adjustRightInd w:val="0"/>
              <w:snapToGrid w:val="0"/>
              <w:rPr>
                <w:rFonts w:ascii="宋体" w:eastAsia="宋体" w:hAnsi="宋体" w:cs="Times New Roman"/>
                <w:szCs w:val="21"/>
              </w:rPr>
            </w:pPr>
            <w:r w:rsidRPr="00D826C2">
              <w:rPr>
                <w:rFonts w:ascii="宋体" w:eastAsia="宋体" w:hAnsi="宋体" w:cs="Times New Roman" w:hint="eastAsia"/>
                <w:szCs w:val="21"/>
              </w:rPr>
              <w:t>......详见第二章 采购需求</w:t>
            </w:r>
          </w:p>
        </w:tc>
      </w:tr>
      <w:tr w:rsidR="00D826C2" w:rsidRPr="00D826C2" w14:paraId="4549E090" w14:textId="77777777" w:rsidTr="006B5422">
        <w:tc>
          <w:tcPr>
            <w:tcW w:w="9322" w:type="dxa"/>
            <w:gridSpan w:val="5"/>
            <w:tcBorders>
              <w:top w:val="single" w:sz="4" w:space="0" w:color="auto"/>
              <w:left w:val="single" w:sz="4" w:space="0" w:color="auto"/>
              <w:bottom w:val="single" w:sz="4" w:space="0" w:color="auto"/>
              <w:right w:val="single" w:sz="4" w:space="0" w:color="auto"/>
            </w:tcBorders>
            <w:vAlign w:val="center"/>
          </w:tcPr>
          <w:p w14:paraId="63F4E6DF" w14:textId="77777777" w:rsidR="00D826C2" w:rsidRPr="00D826C2" w:rsidRDefault="00D826C2" w:rsidP="00D826C2">
            <w:pPr>
              <w:spacing w:beforeLines="50" w:before="156" w:line="360" w:lineRule="auto"/>
              <w:rPr>
                <w:rFonts w:ascii="宋体" w:eastAsia="宋体" w:hAnsi="宋体" w:cs="Times New Roman" w:hint="eastAsia"/>
                <w:szCs w:val="21"/>
              </w:rPr>
            </w:pPr>
            <w:r w:rsidRPr="00D826C2">
              <w:rPr>
                <w:rFonts w:ascii="宋体" w:eastAsia="宋体" w:hAnsi="宋体" w:cs="Times New Roman" w:hint="eastAsia"/>
                <w:szCs w:val="21"/>
              </w:rPr>
              <w:t>交货期：合同签订之日起30天内完成交货安装调试并正常运行。</w:t>
            </w:r>
          </w:p>
        </w:tc>
      </w:tr>
    </w:tbl>
    <w:p w14:paraId="3E38CF33" w14:textId="77777777" w:rsidR="00D826C2" w:rsidRPr="00D826C2" w:rsidRDefault="00D826C2" w:rsidP="00D826C2">
      <w:pPr>
        <w:spacing w:line="360" w:lineRule="auto"/>
        <w:ind w:firstLineChars="200" w:firstLine="420"/>
        <w:rPr>
          <w:rFonts w:ascii="宋体" w:eastAsia="宋体" w:hAnsi="宋体" w:cs="Times New Roman"/>
          <w:szCs w:val="21"/>
        </w:rPr>
      </w:pPr>
    </w:p>
    <w:p w14:paraId="2471BE08" w14:textId="77777777" w:rsidR="00D826C2" w:rsidRPr="00D826C2" w:rsidRDefault="00D826C2" w:rsidP="00D826C2">
      <w:pPr>
        <w:spacing w:line="360" w:lineRule="auto"/>
        <w:ind w:firstLineChars="200" w:firstLine="420"/>
        <w:rPr>
          <w:rFonts w:ascii="宋体" w:eastAsia="宋体" w:hAnsi="宋体" w:cs="Times New Roman"/>
          <w:szCs w:val="21"/>
        </w:rPr>
      </w:pPr>
      <w:r w:rsidRPr="00D826C2">
        <w:rPr>
          <w:rFonts w:ascii="宋体" w:eastAsia="宋体" w:hAnsi="宋体" w:cs="Times New Roman" w:hint="eastAsia"/>
          <w:szCs w:val="21"/>
        </w:rPr>
        <w:t>本项目（是</w:t>
      </w:r>
      <w:r w:rsidRPr="00D826C2">
        <w:rPr>
          <w:rFonts w:ascii="宋体" w:eastAsia="宋体" w:hAnsi="宋体" w:cs="Times New Roman"/>
          <w:szCs w:val="21"/>
        </w:rPr>
        <w:t>/</w:t>
      </w:r>
      <w:r w:rsidRPr="00D826C2">
        <w:rPr>
          <w:rFonts w:ascii="宋体" w:eastAsia="宋体" w:hAnsi="宋体" w:cs="Times New Roman" w:hint="eastAsia"/>
          <w:szCs w:val="21"/>
        </w:rPr>
        <w:t>√</w:t>
      </w:r>
      <w:r w:rsidRPr="00D826C2">
        <w:rPr>
          <w:rFonts w:ascii="宋体" w:eastAsia="宋体" w:hAnsi="宋体" w:cs="Times New Roman"/>
          <w:szCs w:val="21"/>
        </w:rPr>
        <w:t>否</w:t>
      </w:r>
      <w:r w:rsidRPr="00D826C2">
        <w:rPr>
          <w:rFonts w:ascii="宋体" w:eastAsia="宋体" w:hAnsi="宋体" w:cs="Times New Roman" w:hint="eastAsia"/>
          <w:szCs w:val="21"/>
        </w:rPr>
        <w:t>）接受联合体投标。</w:t>
      </w:r>
    </w:p>
    <w:p w14:paraId="3A93FEF7" w14:textId="77777777" w:rsidR="00D826C2" w:rsidRPr="00D826C2" w:rsidRDefault="00D826C2" w:rsidP="00D826C2">
      <w:pPr>
        <w:spacing w:line="360" w:lineRule="auto"/>
        <w:rPr>
          <w:rFonts w:ascii="黑体" w:eastAsia="黑体" w:hAnsi="黑体" w:cs="Times New Roman"/>
          <w:b/>
          <w:bCs/>
          <w:sz w:val="24"/>
          <w:szCs w:val="24"/>
        </w:rPr>
      </w:pPr>
      <w:bookmarkStart w:id="5" w:name="_Toc28359003"/>
      <w:bookmarkStart w:id="6" w:name="_Toc28359080"/>
      <w:bookmarkStart w:id="7" w:name="_Toc35393791"/>
      <w:bookmarkStart w:id="8" w:name="_Toc35393622"/>
      <w:r w:rsidRPr="00D826C2">
        <w:rPr>
          <w:rFonts w:ascii="黑体" w:eastAsia="黑体" w:hAnsi="黑体" w:cs="Times New Roman" w:hint="eastAsia"/>
          <w:b/>
          <w:bCs/>
          <w:sz w:val="24"/>
          <w:szCs w:val="24"/>
        </w:rPr>
        <w:t>二、申请人的资格要求：</w:t>
      </w:r>
      <w:bookmarkEnd w:id="5"/>
      <w:bookmarkEnd w:id="6"/>
      <w:bookmarkEnd w:id="7"/>
      <w:bookmarkEnd w:id="8"/>
    </w:p>
    <w:p w14:paraId="5AA91D33" w14:textId="77777777" w:rsidR="00D826C2" w:rsidRPr="00D826C2" w:rsidRDefault="00D826C2" w:rsidP="00D826C2">
      <w:pPr>
        <w:spacing w:line="360" w:lineRule="auto"/>
        <w:ind w:firstLineChars="200" w:firstLine="420"/>
        <w:rPr>
          <w:rFonts w:ascii="宋体" w:eastAsia="宋体" w:hAnsi="宋体" w:cs="Times New Roman"/>
          <w:szCs w:val="21"/>
        </w:rPr>
      </w:pPr>
      <w:bookmarkStart w:id="9" w:name="_Hlk51746371"/>
      <w:r w:rsidRPr="00D826C2">
        <w:rPr>
          <w:rFonts w:ascii="宋体" w:eastAsia="宋体" w:hAnsi="宋体" w:cs="Times New Roman" w:hint="eastAsia"/>
          <w:szCs w:val="21"/>
        </w:rPr>
        <w:t>1.满足《中华人民共和国政府采购法》第二十二条规定；</w:t>
      </w:r>
    </w:p>
    <w:p w14:paraId="24D214B5" w14:textId="77777777" w:rsidR="00D826C2" w:rsidRPr="00D826C2" w:rsidRDefault="00D826C2" w:rsidP="00D826C2">
      <w:pPr>
        <w:spacing w:line="360" w:lineRule="auto"/>
        <w:ind w:firstLineChars="200" w:firstLine="420"/>
        <w:rPr>
          <w:rFonts w:ascii="宋体" w:eastAsia="宋体" w:hAnsi="宋体" w:cs="Times New Roman" w:hint="eastAsia"/>
          <w:szCs w:val="21"/>
        </w:rPr>
      </w:pPr>
      <w:bookmarkStart w:id="10" w:name="_Toc28359004"/>
      <w:bookmarkStart w:id="11" w:name="_Toc28359081"/>
      <w:r w:rsidRPr="00D826C2">
        <w:rPr>
          <w:rFonts w:ascii="宋体" w:eastAsia="宋体" w:hAnsi="宋体" w:cs="Times New Roman"/>
          <w:szCs w:val="21"/>
        </w:rPr>
        <w:t>2</w:t>
      </w:r>
      <w:r w:rsidRPr="00D826C2">
        <w:rPr>
          <w:rFonts w:ascii="宋体" w:eastAsia="宋体" w:hAnsi="宋体" w:cs="Times New Roman" w:hint="eastAsia"/>
          <w:szCs w:val="21"/>
        </w:rPr>
        <w:t>.落实政府采购政策需满足的资格要求：无；</w:t>
      </w:r>
    </w:p>
    <w:p w14:paraId="2A711BCD" w14:textId="77777777" w:rsidR="00D826C2" w:rsidRPr="00D826C2" w:rsidRDefault="00D826C2" w:rsidP="00D826C2">
      <w:pPr>
        <w:spacing w:line="360" w:lineRule="auto"/>
        <w:ind w:firstLineChars="200" w:firstLine="420"/>
        <w:rPr>
          <w:rFonts w:ascii="宋体" w:eastAsia="宋体" w:hAnsi="宋体" w:cs="Times New Roman" w:hint="eastAsia"/>
          <w:szCs w:val="21"/>
        </w:rPr>
      </w:pPr>
      <w:r w:rsidRPr="00D826C2">
        <w:rPr>
          <w:rFonts w:ascii="宋体" w:eastAsia="宋体" w:hAnsi="宋体" w:cs="Times New Roman" w:hint="eastAsia"/>
          <w:szCs w:val="21"/>
        </w:rPr>
        <w:t>3.本项目的特定资格要求：</w:t>
      </w:r>
    </w:p>
    <w:p w14:paraId="50445C37" w14:textId="77777777" w:rsidR="00D826C2" w:rsidRPr="00D826C2" w:rsidRDefault="00D826C2" w:rsidP="00D826C2">
      <w:pPr>
        <w:spacing w:line="360" w:lineRule="auto"/>
        <w:ind w:firstLineChars="200" w:firstLine="420"/>
        <w:rPr>
          <w:rFonts w:ascii="宋体" w:eastAsia="宋体" w:hAnsi="宋体" w:cs="Times New Roman" w:hint="eastAsia"/>
          <w:szCs w:val="21"/>
        </w:rPr>
      </w:pPr>
      <w:r w:rsidRPr="00D826C2">
        <w:rPr>
          <w:rFonts w:ascii="宋体" w:eastAsia="宋体" w:hAnsi="宋体" w:cs="Times New Roman" w:hint="eastAsia"/>
          <w:szCs w:val="21"/>
        </w:rPr>
        <w:lastRenderedPageBreak/>
        <w:t xml:space="preserve">01分标特定资格要求：（1）根据《放射性同位素与射线装置安全许可管理办法》规定，在中华人民共和国境内生产、销售、使用放射性同位素与射线装置的单位，应当依照规定取得辐射安全许可证。（2）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 </w:t>
      </w:r>
    </w:p>
    <w:p w14:paraId="69929487" w14:textId="77777777" w:rsidR="00D826C2" w:rsidRPr="00D826C2" w:rsidRDefault="00D826C2" w:rsidP="00D826C2">
      <w:pPr>
        <w:spacing w:line="360" w:lineRule="auto"/>
        <w:ind w:firstLineChars="200" w:firstLine="420"/>
        <w:rPr>
          <w:rFonts w:ascii="宋体" w:eastAsia="宋体" w:hAnsi="宋体" w:cs="Times New Roman"/>
          <w:szCs w:val="21"/>
        </w:rPr>
      </w:pPr>
      <w:r w:rsidRPr="00D826C2">
        <w:rPr>
          <w:rFonts w:ascii="宋体" w:eastAsia="宋体" w:hAnsi="宋体" w:cs="Times New Roman" w:hint="eastAsia"/>
          <w:szCs w:val="21"/>
        </w:rPr>
        <w:t>02分标特定资格要求：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3758E41F" w14:textId="77777777" w:rsidR="00D826C2" w:rsidRPr="00D826C2" w:rsidRDefault="00D826C2" w:rsidP="00D826C2">
      <w:pPr>
        <w:spacing w:line="360" w:lineRule="auto"/>
        <w:rPr>
          <w:rFonts w:ascii="黑体" w:eastAsia="黑体" w:hAnsi="黑体" w:cs="Times New Roman"/>
          <w:b/>
          <w:bCs/>
          <w:sz w:val="24"/>
          <w:szCs w:val="24"/>
        </w:rPr>
      </w:pPr>
      <w:bookmarkStart w:id="12" w:name="_Toc35393792"/>
      <w:bookmarkStart w:id="13" w:name="_Toc35393623"/>
      <w:bookmarkEnd w:id="9"/>
      <w:r w:rsidRPr="00D826C2">
        <w:rPr>
          <w:rFonts w:ascii="黑体" w:eastAsia="黑体" w:hAnsi="黑体" w:cs="Times New Roman" w:hint="eastAsia"/>
          <w:b/>
          <w:bCs/>
          <w:sz w:val="24"/>
          <w:szCs w:val="24"/>
        </w:rPr>
        <w:t>三、获取招标文件</w:t>
      </w:r>
      <w:bookmarkEnd w:id="10"/>
      <w:bookmarkEnd w:id="11"/>
      <w:bookmarkEnd w:id="12"/>
      <w:bookmarkEnd w:id="13"/>
    </w:p>
    <w:p w14:paraId="6834545F" w14:textId="77777777" w:rsidR="00D826C2" w:rsidRPr="00D826C2" w:rsidRDefault="00D826C2" w:rsidP="00D826C2">
      <w:pPr>
        <w:spacing w:line="360" w:lineRule="auto"/>
        <w:ind w:firstLine="540"/>
        <w:rPr>
          <w:rFonts w:ascii="宋体" w:eastAsia="宋体" w:hAnsi="宋体" w:cs="宋体" w:hint="eastAsia"/>
          <w:bCs/>
          <w:kern w:val="0"/>
          <w:szCs w:val="21"/>
        </w:rPr>
      </w:pPr>
      <w:r w:rsidRPr="00D826C2">
        <w:rPr>
          <w:rFonts w:ascii="宋体" w:eastAsia="宋体" w:hAnsi="宋体" w:cs="宋体" w:hint="eastAsia"/>
          <w:bCs/>
          <w:kern w:val="0"/>
          <w:szCs w:val="21"/>
        </w:rPr>
        <w:t>时间：</w:t>
      </w:r>
      <w:r w:rsidRPr="00D826C2">
        <w:rPr>
          <w:rFonts w:ascii="宋体" w:eastAsia="宋体" w:hAnsi="宋体" w:cs="宋体"/>
          <w:bCs/>
          <w:kern w:val="0"/>
          <w:szCs w:val="21"/>
          <w:u w:val="single"/>
        </w:rPr>
        <w:t>2025</w:t>
      </w:r>
      <w:r w:rsidRPr="00D826C2">
        <w:rPr>
          <w:rFonts w:ascii="宋体" w:eastAsia="宋体" w:hAnsi="宋体" w:cs="宋体" w:hint="eastAsia"/>
          <w:bCs/>
          <w:kern w:val="0"/>
          <w:szCs w:val="21"/>
          <w:u w:val="single"/>
        </w:rPr>
        <w:t>年12月22日</w:t>
      </w:r>
      <w:r w:rsidRPr="00D826C2">
        <w:rPr>
          <w:rFonts w:ascii="宋体" w:eastAsia="宋体" w:hAnsi="宋体" w:cs="宋体" w:hint="eastAsia"/>
          <w:bCs/>
          <w:kern w:val="0"/>
          <w:szCs w:val="21"/>
        </w:rPr>
        <w:t>至</w:t>
      </w:r>
      <w:r w:rsidRPr="00D826C2">
        <w:rPr>
          <w:rFonts w:ascii="宋体" w:eastAsia="宋体" w:hAnsi="宋体" w:cs="宋体"/>
          <w:bCs/>
          <w:kern w:val="0"/>
          <w:szCs w:val="21"/>
          <w:u w:val="single"/>
        </w:rPr>
        <w:t>2025</w:t>
      </w:r>
      <w:r w:rsidRPr="00D826C2">
        <w:rPr>
          <w:rFonts w:ascii="宋体" w:eastAsia="宋体" w:hAnsi="宋体" w:cs="宋体" w:hint="eastAsia"/>
          <w:bCs/>
          <w:kern w:val="0"/>
          <w:szCs w:val="21"/>
          <w:u w:val="single"/>
        </w:rPr>
        <w:t>年12月29日</w:t>
      </w:r>
      <w:r w:rsidRPr="00D826C2">
        <w:rPr>
          <w:rFonts w:ascii="宋体" w:eastAsia="宋体" w:hAnsi="宋体" w:cs="宋体" w:hint="eastAsia"/>
          <w:bCs/>
          <w:kern w:val="0"/>
          <w:szCs w:val="21"/>
        </w:rPr>
        <w:t>，每天上午00:00至12:00，下午12:00至23:59（北京时间，法定节假日除外）</w:t>
      </w:r>
    </w:p>
    <w:p w14:paraId="3A95BBEB" w14:textId="77777777" w:rsidR="00D826C2" w:rsidRPr="00D826C2" w:rsidRDefault="00D826C2" w:rsidP="00D826C2">
      <w:pPr>
        <w:spacing w:line="360" w:lineRule="auto"/>
        <w:ind w:firstLine="540"/>
        <w:rPr>
          <w:rFonts w:ascii="宋体" w:eastAsia="宋体" w:hAnsi="宋体" w:cs="宋体" w:hint="eastAsia"/>
          <w:bCs/>
          <w:kern w:val="0"/>
          <w:szCs w:val="21"/>
        </w:rPr>
      </w:pPr>
      <w:r w:rsidRPr="00D826C2">
        <w:rPr>
          <w:rFonts w:ascii="宋体" w:eastAsia="宋体" w:hAnsi="宋体" w:cs="宋体" w:hint="eastAsia"/>
          <w:bCs/>
          <w:kern w:val="0"/>
          <w:szCs w:val="21"/>
        </w:rPr>
        <w:t>地点：</w:t>
      </w:r>
      <w:r w:rsidRPr="00D826C2">
        <w:rPr>
          <w:rFonts w:ascii="宋体" w:eastAsia="宋体" w:hAnsi="宋体" w:cs="Times New Roman" w:hint="eastAsia"/>
          <w:szCs w:val="21"/>
        </w:rPr>
        <w:t>广西政府采购云平台（</w:t>
      </w:r>
      <w:r w:rsidRPr="00D826C2">
        <w:rPr>
          <w:rFonts w:ascii="宋体" w:eastAsia="宋体" w:hAnsi="宋体" w:cs="Times New Roman" w:hint="eastAsia"/>
          <w:bCs/>
          <w:szCs w:val="21"/>
        </w:rPr>
        <w:t>https://www.gcy.zfcg.gxzf.gov.cn/</w:t>
      </w:r>
      <w:r w:rsidRPr="00D826C2">
        <w:rPr>
          <w:rFonts w:ascii="宋体" w:eastAsia="宋体" w:hAnsi="宋体" w:cs="Times New Roman" w:hint="eastAsia"/>
          <w:szCs w:val="21"/>
        </w:rPr>
        <w:t>）</w:t>
      </w:r>
    </w:p>
    <w:p w14:paraId="1D57066E" w14:textId="77777777" w:rsidR="00D826C2" w:rsidRPr="00D826C2" w:rsidRDefault="00D826C2" w:rsidP="00D826C2">
      <w:pPr>
        <w:spacing w:line="360" w:lineRule="auto"/>
        <w:ind w:firstLine="540"/>
        <w:rPr>
          <w:rFonts w:ascii="宋体" w:eastAsia="宋体" w:hAnsi="宋体" w:cs="宋体"/>
          <w:bCs/>
          <w:kern w:val="0"/>
          <w:szCs w:val="21"/>
        </w:rPr>
      </w:pPr>
      <w:r w:rsidRPr="00D826C2">
        <w:rPr>
          <w:rFonts w:ascii="宋体" w:eastAsia="宋体" w:hAnsi="宋体" w:cs="宋体" w:hint="eastAsia"/>
          <w:bCs/>
          <w:kern w:val="0"/>
          <w:szCs w:val="21"/>
        </w:rPr>
        <w:t>方式：网上下载。本项目不提供纸质文件，潜在供应商需在</w:t>
      </w:r>
      <w:r w:rsidRPr="00D826C2">
        <w:rPr>
          <w:rFonts w:ascii="宋体" w:eastAsia="宋体" w:hAnsi="宋体" w:cs="Times New Roman" w:hint="eastAsia"/>
          <w:szCs w:val="21"/>
        </w:rPr>
        <w:t>广西政府采购云平台（</w:t>
      </w:r>
      <w:r w:rsidRPr="00D826C2">
        <w:rPr>
          <w:rFonts w:ascii="宋体" w:eastAsia="宋体" w:hAnsi="宋体" w:cs="Times New Roman" w:hint="eastAsia"/>
          <w:bCs/>
          <w:szCs w:val="21"/>
        </w:rPr>
        <w:t>https://www.gcy.zfcg.gxzf.gov.cn/</w:t>
      </w:r>
      <w:r w:rsidRPr="00D826C2">
        <w:rPr>
          <w:rFonts w:ascii="宋体" w:eastAsia="宋体" w:hAnsi="宋体" w:cs="Times New Roman" w:hint="eastAsia"/>
          <w:szCs w:val="21"/>
        </w:rPr>
        <w:t>）</w:t>
      </w:r>
      <w:r w:rsidRPr="00D826C2">
        <w:rPr>
          <w:rFonts w:ascii="宋体" w:eastAsia="宋体" w:hAnsi="宋体" w:cs="宋体" w:hint="eastAsia"/>
          <w:bCs/>
          <w:kern w:val="0"/>
          <w:szCs w:val="21"/>
        </w:rPr>
        <w:t>-进入“项目采购”应用，在获取采购文件菜单中选择项目，获取招标文件。</w:t>
      </w:r>
      <w:r w:rsidRPr="00D826C2">
        <w:rPr>
          <w:rFonts w:ascii="宋体" w:eastAsia="宋体" w:hAnsi="宋体" w:cs="Times New Roman" w:hint="eastAsia"/>
          <w:szCs w:val="21"/>
        </w:rPr>
        <w:t>电子投标文件制作需要基于广西政府采购云平台获取的招标文件编制，</w:t>
      </w:r>
      <w:r w:rsidRPr="00D826C2">
        <w:rPr>
          <w:rFonts w:ascii="宋体" w:eastAsia="宋体" w:hAnsi="宋体" w:cs="宋体" w:hint="eastAsia"/>
          <w:bCs/>
          <w:kern w:val="0"/>
          <w:szCs w:val="21"/>
        </w:rPr>
        <w:t>通过其他方式获取招标文件的，将有可能导致供应商无法在</w:t>
      </w:r>
      <w:r w:rsidRPr="00D826C2">
        <w:rPr>
          <w:rFonts w:ascii="宋体" w:eastAsia="宋体" w:hAnsi="宋体" w:cs="Times New Roman" w:hint="eastAsia"/>
          <w:szCs w:val="21"/>
        </w:rPr>
        <w:t>广西政府采购云平台</w:t>
      </w:r>
      <w:r w:rsidRPr="00D826C2">
        <w:rPr>
          <w:rFonts w:ascii="宋体" w:eastAsia="宋体" w:hAnsi="宋体" w:cs="宋体" w:hint="eastAsia"/>
          <w:bCs/>
          <w:kern w:val="0"/>
          <w:szCs w:val="21"/>
        </w:rPr>
        <w:t>编制及上传投标文件。</w:t>
      </w:r>
    </w:p>
    <w:p w14:paraId="2E9E7E8E" w14:textId="77777777" w:rsidR="00D826C2" w:rsidRPr="00D826C2" w:rsidRDefault="00D826C2" w:rsidP="00D826C2">
      <w:pPr>
        <w:spacing w:line="360" w:lineRule="auto"/>
        <w:ind w:firstLine="540"/>
        <w:rPr>
          <w:rFonts w:ascii="宋体" w:eastAsia="宋体" w:hAnsi="宋体" w:cs="宋体"/>
          <w:szCs w:val="21"/>
        </w:rPr>
      </w:pPr>
      <w:r w:rsidRPr="00D826C2">
        <w:rPr>
          <w:rFonts w:ascii="宋体" w:eastAsia="宋体" w:hAnsi="宋体" w:cs="宋体" w:hint="eastAsia"/>
          <w:bCs/>
          <w:kern w:val="0"/>
          <w:szCs w:val="21"/>
        </w:rPr>
        <w:t>售价：</w:t>
      </w:r>
      <w:r w:rsidRPr="00D826C2">
        <w:rPr>
          <w:rFonts w:ascii="宋体" w:eastAsia="宋体" w:hAnsi="宋体" w:cs="宋体" w:hint="eastAsia"/>
          <w:i/>
          <w:szCs w:val="21"/>
          <w:u w:val="single"/>
        </w:rPr>
        <w:t>0</w:t>
      </w:r>
      <w:r w:rsidRPr="00D826C2">
        <w:rPr>
          <w:rFonts w:ascii="宋体" w:eastAsia="宋体" w:hAnsi="宋体" w:cs="宋体" w:hint="eastAsia"/>
          <w:szCs w:val="21"/>
        </w:rPr>
        <w:t>元</w:t>
      </w:r>
    </w:p>
    <w:p w14:paraId="1169EA33" w14:textId="77777777" w:rsidR="00D826C2" w:rsidRPr="00D826C2" w:rsidRDefault="00D826C2" w:rsidP="00D826C2">
      <w:pPr>
        <w:spacing w:line="360" w:lineRule="auto"/>
        <w:rPr>
          <w:rFonts w:ascii="黑体" w:eastAsia="黑体" w:hAnsi="黑体" w:cs="Times New Roman"/>
          <w:b/>
          <w:bCs/>
          <w:sz w:val="24"/>
          <w:szCs w:val="24"/>
        </w:rPr>
      </w:pPr>
      <w:bookmarkStart w:id="14" w:name="_Toc28359005"/>
      <w:bookmarkStart w:id="15" w:name="_Toc28359082"/>
      <w:bookmarkStart w:id="16" w:name="_Toc35393793"/>
      <w:bookmarkStart w:id="17" w:name="_Toc35393624"/>
      <w:r w:rsidRPr="00D826C2">
        <w:rPr>
          <w:rFonts w:ascii="黑体" w:eastAsia="黑体" w:hAnsi="黑体" w:cs="Times New Roman" w:hint="eastAsia"/>
          <w:b/>
          <w:bCs/>
          <w:sz w:val="24"/>
          <w:szCs w:val="24"/>
        </w:rPr>
        <w:t>四、提交投标文件</w:t>
      </w:r>
      <w:bookmarkEnd w:id="14"/>
      <w:bookmarkEnd w:id="15"/>
      <w:r w:rsidRPr="00D826C2">
        <w:rPr>
          <w:rFonts w:ascii="黑体" w:eastAsia="黑体" w:hAnsi="黑体" w:cs="Times New Roman" w:hint="eastAsia"/>
          <w:b/>
          <w:bCs/>
          <w:sz w:val="24"/>
          <w:szCs w:val="24"/>
        </w:rPr>
        <w:t>截止时间、开标时间和地点</w:t>
      </w:r>
      <w:bookmarkEnd w:id="16"/>
      <w:bookmarkEnd w:id="17"/>
    </w:p>
    <w:p w14:paraId="274A6D7C" w14:textId="77777777" w:rsidR="00D826C2" w:rsidRPr="00D826C2" w:rsidRDefault="00D826C2" w:rsidP="00D826C2">
      <w:pPr>
        <w:spacing w:line="360" w:lineRule="auto"/>
        <w:ind w:firstLineChars="200" w:firstLine="420"/>
        <w:rPr>
          <w:rFonts w:ascii="宋体" w:eastAsia="宋体" w:hAnsi="宋体" w:cs="Times New Roman"/>
          <w:bCs/>
          <w:szCs w:val="21"/>
        </w:rPr>
      </w:pPr>
      <w:bookmarkStart w:id="18" w:name="_Toc35393794"/>
      <w:bookmarkStart w:id="19" w:name="_Toc35393625"/>
      <w:bookmarkStart w:id="20" w:name="_Toc28359084"/>
      <w:bookmarkStart w:id="21" w:name="_Toc28359007"/>
      <w:r w:rsidRPr="00D826C2">
        <w:rPr>
          <w:rFonts w:ascii="宋体" w:eastAsia="宋体" w:hAnsi="宋体" w:cs="Times New Roman"/>
          <w:bCs/>
          <w:szCs w:val="21"/>
          <w:u w:val="single"/>
        </w:rPr>
        <w:t>202</w:t>
      </w:r>
      <w:r w:rsidRPr="00D826C2">
        <w:rPr>
          <w:rFonts w:ascii="宋体" w:eastAsia="宋体" w:hAnsi="宋体" w:cs="Times New Roman" w:hint="eastAsia"/>
          <w:bCs/>
          <w:szCs w:val="21"/>
          <w:u w:val="single"/>
        </w:rPr>
        <w:t>6年1月12日</w:t>
      </w:r>
      <w:r w:rsidRPr="00D826C2">
        <w:rPr>
          <w:rFonts w:ascii="宋体" w:eastAsia="宋体" w:hAnsi="宋体" w:cs="Times New Roman"/>
          <w:bCs/>
          <w:szCs w:val="21"/>
          <w:u w:val="single"/>
        </w:rPr>
        <w:t>9</w:t>
      </w:r>
      <w:r w:rsidRPr="00D826C2">
        <w:rPr>
          <w:rFonts w:ascii="宋体" w:eastAsia="宋体" w:hAnsi="宋体" w:cs="Times New Roman" w:hint="eastAsia"/>
          <w:bCs/>
          <w:szCs w:val="21"/>
          <w:u w:val="single"/>
        </w:rPr>
        <w:t>时</w:t>
      </w:r>
      <w:r w:rsidRPr="00D826C2">
        <w:rPr>
          <w:rFonts w:ascii="宋体" w:eastAsia="宋体" w:hAnsi="宋体" w:cs="Times New Roman"/>
          <w:bCs/>
          <w:szCs w:val="21"/>
          <w:u w:val="single"/>
        </w:rPr>
        <w:t>30</w:t>
      </w:r>
      <w:r w:rsidRPr="00D826C2">
        <w:rPr>
          <w:rFonts w:ascii="宋体" w:eastAsia="宋体" w:hAnsi="宋体" w:cs="Times New Roman" w:hint="eastAsia"/>
          <w:bCs/>
          <w:szCs w:val="21"/>
          <w:u w:val="single"/>
        </w:rPr>
        <w:t>分</w:t>
      </w:r>
      <w:r w:rsidRPr="00D826C2">
        <w:rPr>
          <w:rFonts w:ascii="宋体" w:eastAsia="宋体" w:hAnsi="宋体" w:cs="Times New Roman" w:hint="eastAsia"/>
          <w:bCs/>
          <w:szCs w:val="21"/>
        </w:rPr>
        <w:t>（北京时间）</w:t>
      </w:r>
    </w:p>
    <w:p w14:paraId="6D570868" w14:textId="77777777" w:rsidR="00D826C2" w:rsidRPr="00D826C2" w:rsidRDefault="00D826C2" w:rsidP="00D826C2">
      <w:pPr>
        <w:spacing w:line="360" w:lineRule="auto"/>
        <w:ind w:firstLineChars="200" w:firstLine="420"/>
        <w:rPr>
          <w:rFonts w:ascii="宋体" w:eastAsia="宋体" w:hAnsi="宋体" w:cs="Times New Roman" w:hint="eastAsia"/>
          <w:szCs w:val="21"/>
        </w:rPr>
      </w:pPr>
      <w:r w:rsidRPr="00D826C2">
        <w:rPr>
          <w:rFonts w:ascii="宋体" w:eastAsia="宋体" w:hAnsi="宋体" w:cs="Times New Roman" w:hint="eastAsia"/>
          <w:szCs w:val="21"/>
        </w:rPr>
        <w:t>地点：</w:t>
      </w:r>
    </w:p>
    <w:p w14:paraId="3EEA803B" w14:textId="77777777" w:rsidR="00D826C2" w:rsidRPr="00D826C2" w:rsidRDefault="00D826C2" w:rsidP="00D826C2">
      <w:pPr>
        <w:spacing w:line="360" w:lineRule="auto"/>
        <w:ind w:firstLineChars="200" w:firstLine="420"/>
        <w:rPr>
          <w:rFonts w:ascii="宋体" w:eastAsia="宋体" w:hAnsi="宋体" w:cs="Times New Roman"/>
          <w:szCs w:val="21"/>
        </w:rPr>
      </w:pPr>
      <w:r w:rsidRPr="00D826C2">
        <w:rPr>
          <w:rFonts w:ascii="宋体" w:eastAsia="宋体" w:hAnsi="宋体" w:cs="Times New Roman" w:hint="eastAsia"/>
          <w:szCs w:val="21"/>
        </w:rPr>
        <w:t>投标地点：广西政府采购云平台（</w:t>
      </w:r>
      <w:r w:rsidRPr="00D826C2">
        <w:rPr>
          <w:rFonts w:ascii="宋体" w:eastAsia="宋体" w:hAnsi="宋体" w:cs="Times New Roman" w:hint="eastAsia"/>
          <w:bCs/>
          <w:szCs w:val="21"/>
        </w:rPr>
        <w:t>https://www.gcy.zfcg.gxzf.gov.cn/</w:t>
      </w:r>
      <w:r w:rsidRPr="00D826C2">
        <w:rPr>
          <w:rFonts w:ascii="宋体" w:eastAsia="宋体" w:hAnsi="宋体" w:cs="Times New Roman" w:hint="eastAsia"/>
          <w:szCs w:val="21"/>
        </w:rPr>
        <w:t>）</w:t>
      </w:r>
    </w:p>
    <w:p w14:paraId="45463A6A" w14:textId="77777777" w:rsidR="00D826C2" w:rsidRPr="00D826C2" w:rsidRDefault="00D826C2" w:rsidP="00D826C2">
      <w:pPr>
        <w:spacing w:line="360" w:lineRule="auto"/>
        <w:ind w:firstLineChars="200" w:firstLine="420"/>
        <w:rPr>
          <w:rFonts w:ascii="宋体" w:eastAsia="宋体" w:hAnsi="宋体" w:cs="Times New Roman" w:hint="eastAsia"/>
          <w:szCs w:val="21"/>
        </w:rPr>
      </w:pPr>
      <w:r w:rsidRPr="00D826C2">
        <w:rPr>
          <w:rFonts w:ascii="宋体" w:eastAsia="宋体" w:hAnsi="宋体" w:cs="Times New Roman" w:hint="eastAsia"/>
          <w:szCs w:val="21"/>
        </w:rPr>
        <w:t>开标地点：广西政府采购云平台电子开标大厅</w:t>
      </w:r>
    </w:p>
    <w:p w14:paraId="323BCC53" w14:textId="77777777" w:rsidR="00D826C2" w:rsidRPr="00D826C2" w:rsidRDefault="00D826C2" w:rsidP="00D826C2">
      <w:pPr>
        <w:spacing w:line="360" w:lineRule="auto"/>
        <w:rPr>
          <w:rFonts w:ascii="黑体" w:eastAsia="黑体" w:hAnsi="黑体" w:cs="Times New Roman"/>
          <w:b/>
          <w:bCs/>
          <w:sz w:val="24"/>
          <w:szCs w:val="24"/>
        </w:rPr>
      </w:pPr>
      <w:r w:rsidRPr="00D826C2">
        <w:rPr>
          <w:rFonts w:ascii="黑体" w:eastAsia="黑体" w:hAnsi="黑体" w:cs="Times New Roman" w:hint="eastAsia"/>
          <w:b/>
          <w:bCs/>
          <w:sz w:val="24"/>
          <w:szCs w:val="24"/>
        </w:rPr>
        <w:t>五、公告期限</w:t>
      </w:r>
      <w:bookmarkEnd w:id="18"/>
      <w:bookmarkEnd w:id="19"/>
      <w:bookmarkEnd w:id="20"/>
      <w:bookmarkEnd w:id="21"/>
    </w:p>
    <w:p w14:paraId="3B1A617F" w14:textId="77777777" w:rsidR="00D826C2" w:rsidRPr="00D826C2" w:rsidRDefault="00D826C2" w:rsidP="00D826C2">
      <w:pPr>
        <w:spacing w:line="360" w:lineRule="auto"/>
        <w:ind w:firstLineChars="200" w:firstLine="420"/>
        <w:rPr>
          <w:rFonts w:ascii="宋体" w:eastAsia="宋体" w:hAnsi="宋体" w:cs="宋体"/>
          <w:kern w:val="0"/>
          <w:szCs w:val="21"/>
        </w:rPr>
      </w:pPr>
      <w:r w:rsidRPr="00D826C2">
        <w:rPr>
          <w:rFonts w:ascii="宋体" w:eastAsia="宋体" w:hAnsi="宋体" w:cs="宋体" w:hint="eastAsia"/>
          <w:kern w:val="0"/>
          <w:szCs w:val="21"/>
        </w:rPr>
        <w:t>自本公告发布之日起5个工作日。</w:t>
      </w:r>
    </w:p>
    <w:p w14:paraId="7E1B1AB4" w14:textId="77777777" w:rsidR="00D826C2" w:rsidRPr="00D826C2" w:rsidRDefault="00D826C2" w:rsidP="00D826C2">
      <w:pPr>
        <w:spacing w:line="360" w:lineRule="auto"/>
        <w:rPr>
          <w:rFonts w:ascii="黑体" w:eastAsia="黑体" w:hAnsi="黑体" w:cs="Times New Roman"/>
          <w:b/>
          <w:bCs/>
          <w:sz w:val="24"/>
          <w:szCs w:val="24"/>
        </w:rPr>
      </w:pPr>
      <w:bookmarkStart w:id="22" w:name="_Toc35393626"/>
      <w:bookmarkStart w:id="23" w:name="_Toc35393795"/>
      <w:r w:rsidRPr="00D826C2">
        <w:rPr>
          <w:rFonts w:ascii="黑体" w:eastAsia="黑体" w:hAnsi="黑体" w:cs="Times New Roman" w:hint="eastAsia"/>
          <w:b/>
          <w:bCs/>
          <w:sz w:val="24"/>
          <w:szCs w:val="24"/>
        </w:rPr>
        <w:t>六、其他补充事宜</w:t>
      </w:r>
      <w:bookmarkEnd w:id="22"/>
      <w:bookmarkEnd w:id="23"/>
    </w:p>
    <w:p w14:paraId="70DC55DC" w14:textId="77777777" w:rsidR="00D826C2" w:rsidRPr="00D826C2" w:rsidRDefault="00D826C2" w:rsidP="00D826C2">
      <w:pPr>
        <w:spacing w:line="360" w:lineRule="auto"/>
        <w:ind w:firstLineChars="200" w:firstLine="420"/>
        <w:rPr>
          <w:rFonts w:ascii="宋体" w:eastAsia="宋体" w:hAnsi="宋体" w:cs="宋体" w:hint="eastAsia"/>
          <w:kern w:val="0"/>
          <w:szCs w:val="21"/>
        </w:rPr>
      </w:pPr>
      <w:bookmarkStart w:id="24" w:name="_Hlk37429585"/>
      <w:bookmarkStart w:id="25" w:name="_Hlk37429595"/>
      <w:r w:rsidRPr="00D826C2">
        <w:rPr>
          <w:rFonts w:ascii="宋体" w:eastAsia="宋体" w:hAnsi="宋体" w:cs="宋体" w:hint="eastAsia"/>
          <w:kern w:val="0"/>
          <w:szCs w:val="21"/>
        </w:rPr>
        <w:t>1.网上查询地址</w:t>
      </w:r>
    </w:p>
    <w:p w14:paraId="4FD6DD78" w14:textId="77777777" w:rsidR="00D826C2" w:rsidRPr="00D826C2" w:rsidRDefault="00D826C2" w:rsidP="00D826C2">
      <w:pPr>
        <w:spacing w:line="360" w:lineRule="auto"/>
        <w:ind w:firstLineChars="202" w:firstLine="424"/>
        <w:rPr>
          <w:rFonts w:ascii="宋体" w:eastAsia="宋体" w:hAnsi="宋体" w:cs="宋体"/>
          <w:kern w:val="0"/>
          <w:szCs w:val="21"/>
        </w:rPr>
      </w:pPr>
      <w:bookmarkStart w:id="26" w:name="_Hlk37429674"/>
      <w:bookmarkEnd w:id="24"/>
      <w:bookmarkEnd w:id="25"/>
      <w:r w:rsidRPr="00D826C2">
        <w:rPr>
          <w:rFonts w:ascii="宋体" w:eastAsia="宋体" w:hAnsi="宋体" w:cs="宋体" w:hint="eastAsia"/>
          <w:kern w:val="0"/>
          <w:szCs w:val="21"/>
        </w:rPr>
        <w:t>中国政府采购网（http://www.ccgp.gov.cn）</w:t>
      </w:r>
    </w:p>
    <w:p w14:paraId="00FB2AE0" w14:textId="77777777" w:rsidR="00D826C2" w:rsidRPr="00D826C2" w:rsidRDefault="00D826C2" w:rsidP="00D826C2">
      <w:pPr>
        <w:spacing w:line="360" w:lineRule="auto"/>
        <w:ind w:firstLineChars="202" w:firstLine="424"/>
        <w:rPr>
          <w:rFonts w:ascii="宋体" w:eastAsia="宋体" w:hAnsi="宋体" w:cs="宋体" w:hint="eastAsia"/>
          <w:kern w:val="0"/>
          <w:szCs w:val="21"/>
        </w:rPr>
      </w:pPr>
      <w:r w:rsidRPr="00D826C2">
        <w:rPr>
          <w:rFonts w:ascii="宋体" w:eastAsia="宋体" w:hAnsi="宋体" w:cs="宋体" w:hint="eastAsia"/>
          <w:kern w:val="0"/>
          <w:szCs w:val="21"/>
        </w:rPr>
        <w:lastRenderedPageBreak/>
        <w:t>广西壮族自治区政府采购网（http://zfcg.gxzf.gov.cn）</w:t>
      </w:r>
    </w:p>
    <w:p w14:paraId="3EA88487" w14:textId="77777777" w:rsidR="00D826C2" w:rsidRPr="00D826C2" w:rsidRDefault="00D826C2" w:rsidP="00D826C2">
      <w:pPr>
        <w:spacing w:line="360" w:lineRule="auto"/>
        <w:ind w:firstLineChars="202" w:firstLine="424"/>
        <w:rPr>
          <w:rFonts w:ascii="宋体" w:eastAsia="宋体" w:hAnsi="宋体" w:cs="宋体" w:hint="eastAsia"/>
          <w:kern w:val="0"/>
          <w:szCs w:val="21"/>
        </w:rPr>
      </w:pPr>
      <w:r w:rsidRPr="00D826C2">
        <w:rPr>
          <w:rFonts w:ascii="宋体" w:eastAsia="宋体" w:hAnsi="宋体" w:cs="宋体" w:hint="eastAsia"/>
          <w:kern w:val="0"/>
          <w:szCs w:val="21"/>
        </w:rPr>
        <w:t>广西壮族自治区公共资源交易中心（</w:t>
      </w:r>
      <w:r w:rsidRPr="00D826C2">
        <w:rPr>
          <w:rFonts w:ascii="宋体" w:eastAsia="宋体" w:hAnsi="宋体" w:cs="宋体"/>
          <w:kern w:val="0"/>
          <w:szCs w:val="21"/>
        </w:rPr>
        <w:t>http://gxggzy.gxzf.gov.cn/</w:t>
      </w:r>
      <w:r w:rsidRPr="00D826C2">
        <w:rPr>
          <w:rFonts w:ascii="宋体" w:eastAsia="宋体" w:hAnsi="宋体" w:cs="宋体" w:hint="eastAsia"/>
          <w:kern w:val="0"/>
          <w:szCs w:val="21"/>
        </w:rPr>
        <w:t>）</w:t>
      </w:r>
    </w:p>
    <w:p w14:paraId="61F10EE0" w14:textId="77777777" w:rsidR="00D826C2" w:rsidRPr="00D826C2" w:rsidRDefault="00D826C2" w:rsidP="00D826C2">
      <w:pPr>
        <w:spacing w:line="360" w:lineRule="auto"/>
        <w:ind w:firstLineChars="202" w:firstLine="424"/>
        <w:rPr>
          <w:rFonts w:ascii="宋体" w:eastAsia="宋体" w:hAnsi="宋体" w:cs="宋体" w:hint="eastAsia"/>
          <w:kern w:val="0"/>
          <w:szCs w:val="21"/>
        </w:rPr>
      </w:pPr>
      <w:r w:rsidRPr="00D826C2">
        <w:rPr>
          <w:rFonts w:ascii="宋体" w:eastAsia="宋体" w:hAnsi="宋体" w:cs="宋体" w:hint="eastAsia"/>
          <w:kern w:val="0"/>
          <w:szCs w:val="21"/>
        </w:rPr>
        <w:t>2</w:t>
      </w:r>
      <w:r w:rsidRPr="00D826C2">
        <w:rPr>
          <w:rFonts w:ascii="宋体" w:eastAsia="宋体" w:hAnsi="宋体" w:cs="宋体"/>
          <w:kern w:val="0"/>
          <w:szCs w:val="21"/>
        </w:rPr>
        <w:t>.</w:t>
      </w:r>
      <w:r w:rsidRPr="00D826C2">
        <w:rPr>
          <w:rFonts w:ascii="宋体" w:eastAsia="宋体" w:hAnsi="宋体" w:cs="宋体" w:hint="eastAsia"/>
          <w:kern w:val="0"/>
          <w:szCs w:val="21"/>
        </w:rPr>
        <w:t>本项目需要落实的政府采购政策</w:t>
      </w:r>
    </w:p>
    <w:p w14:paraId="77D498E3" w14:textId="77777777" w:rsidR="00D826C2" w:rsidRPr="00D826C2" w:rsidRDefault="00D826C2" w:rsidP="00D826C2">
      <w:pPr>
        <w:spacing w:line="360" w:lineRule="auto"/>
        <w:ind w:firstLineChars="200" w:firstLine="420"/>
        <w:rPr>
          <w:rFonts w:ascii="宋体" w:eastAsia="宋体" w:hAnsi="宋体" w:cs="宋体"/>
          <w:kern w:val="0"/>
          <w:szCs w:val="21"/>
        </w:rPr>
      </w:pPr>
      <w:r w:rsidRPr="00D826C2">
        <w:rPr>
          <w:rFonts w:ascii="宋体" w:eastAsia="宋体" w:hAnsi="宋体" w:cs="宋体" w:hint="eastAsia"/>
          <w:kern w:val="0"/>
          <w:szCs w:val="21"/>
        </w:rPr>
        <w:t>（1）政府采购促进中小企业发展。</w:t>
      </w:r>
    </w:p>
    <w:p w14:paraId="31FA43C9" w14:textId="77777777" w:rsidR="00D826C2" w:rsidRPr="00D826C2" w:rsidRDefault="00D826C2" w:rsidP="00D826C2">
      <w:pPr>
        <w:spacing w:line="360" w:lineRule="auto"/>
        <w:ind w:firstLineChars="200" w:firstLine="420"/>
        <w:rPr>
          <w:rFonts w:ascii="宋体" w:eastAsia="宋体" w:hAnsi="宋体" w:cs="宋体"/>
          <w:kern w:val="0"/>
          <w:szCs w:val="21"/>
        </w:rPr>
      </w:pPr>
      <w:r w:rsidRPr="00D826C2">
        <w:rPr>
          <w:rFonts w:ascii="宋体" w:eastAsia="宋体" w:hAnsi="宋体" w:cs="宋体" w:hint="eastAsia"/>
          <w:kern w:val="0"/>
          <w:szCs w:val="21"/>
        </w:rPr>
        <w:t>（2）政府采购支持采用本国产品的政策。</w:t>
      </w:r>
    </w:p>
    <w:p w14:paraId="690751A8" w14:textId="77777777" w:rsidR="00D826C2" w:rsidRPr="00D826C2" w:rsidRDefault="00D826C2" w:rsidP="00D826C2">
      <w:pPr>
        <w:spacing w:line="360" w:lineRule="auto"/>
        <w:ind w:firstLineChars="200" w:firstLine="420"/>
        <w:rPr>
          <w:rFonts w:ascii="宋体" w:eastAsia="宋体" w:hAnsi="宋体" w:cs="宋体"/>
          <w:kern w:val="0"/>
          <w:szCs w:val="21"/>
        </w:rPr>
      </w:pPr>
      <w:r w:rsidRPr="00D826C2">
        <w:rPr>
          <w:rFonts w:ascii="宋体" w:eastAsia="宋体" w:hAnsi="宋体" w:cs="宋体" w:hint="eastAsia"/>
          <w:kern w:val="0"/>
          <w:szCs w:val="21"/>
        </w:rPr>
        <w:t>（3）强制采购节能产品；优先采购节能产品、环境标志产品。</w:t>
      </w:r>
    </w:p>
    <w:p w14:paraId="58D4797D" w14:textId="77777777" w:rsidR="00D826C2" w:rsidRPr="00D826C2" w:rsidRDefault="00D826C2" w:rsidP="00D826C2">
      <w:pPr>
        <w:spacing w:line="360" w:lineRule="auto"/>
        <w:ind w:firstLineChars="200" w:firstLine="420"/>
        <w:rPr>
          <w:rFonts w:ascii="宋体" w:eastAsia="宋体" w:hAnsi="宋体" w:cs="宋体"/>
          <w:kern w:val="0"/>
          <w:szCs w:val="21"/>
        </w:rPr>
      </w:pPr>
      <w:r w:rsidRPr="00D826C2">
        <w:rPr>
          <w:rFonts w:ascii="宋体" w:eastAsia="宋体" w:hAnsi="宋体" w:cs="宋体" w:hint="eastAsia"/>
          <w:kern w:val="0"/>
          <w:szCs w:val="21"/>
        </w:rPr>
        <w:t>（4）政府采购促进残疾人就业政策。</w:t>
      </w:r>
    </w:p>
    <w:p w14:paraId="6A4599FB" w14:textId="77777777" w:rsidR="00D826C2" w:rsidRPr="00D826C2" w:rsidRDefault="00D826C2" w:rsidP="00D826C2">
      <w:pPr>
        <w:spacing w:line="360" w:lineRule="auto"/>
        <w:ind w:firstLineChars="200" w:firstLine="420"/>
        <w:rPr>
          <w:rFonts w:ascii="宋体" w:eastAsia="宋体" w:hAnsi="宋体" w:cs="宋体" w:hint="eastAsia"/>
          <w:kern w:val="0"/>
          <w:szCs w:val="21"/>
        </w:rPr>
      </w:pPr>
      <w:r w:rsidRPr="00D826C2">
        <w:rPr>
          <w:rFonts w:ascii="宋体" w:eastAsia="宋体" w:hAnsi="宋体" w:cs="宋体" w:hint="eastAsia"/>
          <w:kern w:val="0"/>
          <w:szCs w:val="21"/>
        </w:rPr>
        <w:t>（5）政府采购支持监狱企业发展。</w:t>
      </w:r>
    </w:p>
    <w:p w14:paraId="0B312FC4" w14:textId="77777777" w:rsidR="00D826C2" w:rsidRPr="00D826C2" w:rsidRDefault="00D826C2" w:rsidP="00D826C2">
      <w:pPr>
        <w:widowControl/>
        <w:spacing w:line="360" w:lineRule="auto"/>
        <w:ind w:firstLineChars="200" w:firstLine="420"/>
        <w:jc w:val="left"/>
        <w:rPr>
          <w:rFonts w:ascii="宋体" w:eastAsia="宋体" w:hAnsi="宋体" w:cs="Times New Roman" w:hint="eastAsia"/>
          <w:szCs w:val="21"/>
        </w:rPr>
      </w:pPr>
      <w:r w:rsidRPr="00D826C2">
        <w:rPr>
          <w:rFonts w:ascii="宋体" w:eastAsia="宋体" w:hAnsi="宋体" w:cs="宋体" w:hint="eastAsia"/>
          <w:kern w:val="0"/>
          <w:szCs w:val="21"/>
        </w:rPr>
        <w:t>3.</w:t>
      </w:r>
      <w:bookmarkStart w:id="27" w:name="_Toc35393627"/>
      <w:bookmarkStart w:id="28" w:name="_Toc28359008"/>
      <w:bookmarkStart w:id="29" w:name="_Toc35393796"/>
      <w:bookmarkStart w:id="30" w:name="_Toc28359085"/>
      <w:bookmarkEnd w:id="26"/>
      <w:r w:rsidRPr="00D826C2">
        <w:rPr>
          <w:rFonts w:ascii="宋体" w:eastAsia="宋体" w:hAnsi="宋体" w:cs="宋体" w:hint="eastAsia"/>
          <w:kern w:val="0"/>
          <w:szCs w:val="21"/>
        </w:rPr>
        <w:t>投标人</w:t>
      </w:r>
      <w:r w:rsidRPr="00D826C2">
        <w:rPr>
          <w:rFonts w:ascii="宋体" w:eastAsia="宋体" w:hAnsi="宋体" w:cs="Times New Roman" w:hint="eastAsia"/>
          <w:szCs w:val="21"/>
        </w:rPr>
        <w:t>投标注意事项</w:t>
      </w:r>
    </w:p>
    <w:p w14:paraId="79023629" w14:textId="77777777" w:rsidR="00D826C2" w:rsidRPr="00D826C2" w:rsidRDefault="00D826C2" w:rsidP="00D826C2">
      <w:pPr>
        <w:widowControl/>
        <w:wordWrap w:val="0"/>
        <w:spacing w:line="360" w:lineRule="auto"/>
        <w:ind w:firstLineChars="200" w:firstLine="420"/>
        <w:jc w:val="left"/>
        <w:rPr>
          <w:rFonts w:ascii="宋体" w:eastAsia="宋体" w:hAnsi="宋体" w:cs="Times New Roman" w:hint="eastAsia"/>
          <w:szCs w:val="21"/>
        </w:rPr>
      </w:pPr>
      <w:r w:rsidRPr="00D826C2">
        <w:rPr>
          <w:rFonts w:ascii="宋体" w:eastAsia="宋体" w:hAnsi="宋体" w:cs="Times New Roman" w:hint="eastAsia"/>
          <w:szCs w:val="21"/>
        </w:rPr>
        <w:t>（1）本项目为全流程电子化采购项目，通过广西政府采购云平台（</w:t>
      </w:r>
      <w:r w:rsidRPr="00D826C2">
        <w:rPr>
          <w:rFonts w:ascii="宋体" w:eastAsia="宋体" w:hAnsi="宋体" w:cs="Times New Roman" w:hint="eastAsia"/>
          <w:bCs/>
          <w:szCs w:val="21"/>
        </w:rPr>
        <w:t>https://www.gcy.zfcg.gxzf.gov.cn/</w:t>
      </w:r>
      <w:r w:rsidRPr="00D826C2">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D826C2">
        <w:rPr>
          <w:rFonts w:ascii="Times New Roman" w:eastAsia="宋体" w:hAnsi="Times New Roman" w:cs="Times New Roman" w:hint="eastAsia"/>
          <w:szCs w:val="24"/>
        </w:rPr>
        <w:t>后缀名为“</w:t>
      </w:r>
      <w:r w:rsidRPr="00D826C2">
        <w:rPr>
          <w:rFonts w:ascii="Times New Roman" w:eastAsia="宋体" w:hAnsi="Times New Roman" w:cs="Times New Roman"/>
          <w:szCs w:val="24"/>
        </w:rPr>
        <w:t>jmbs</w:t>
      </w:r>
      <w:r w:rsidRPr="00D826C2">
        <w:rPr>
          <w:rFonts w:ascii="Times New Roman" w:eastAsia="宋体" w:hAnsi="Times New Roman" w:cs="Times New Roman" w:hint="eastAsia"/>
          <w:szCs w:val="24"/>
        </w:rPr>
        <w:t>”的文件</w:t>
      </w:r>
      <w:r w:rsidRPr="00D826C2">
        <w:rPr>
          <w:rFonts w:ascii="宋体" w:eastAsia="宋体" w:hAnsi="宋体" w:cs="Times New Roman" w:hint="eastAsia"/>
          <w:szCs w:val="21"/>
        </w:rPr>
        <w:t>），</w:t>
      </w:r>
      <w:r w:rsidRPr="00D826C2">
        <w:rPr>
          <w:rFonts w:ascii="宋体" w:eastAsia="宋体" w:hAnsi="宋体" w:cs="Times New Roman" w:hint="eastAsia"/>
          <w:b/>
          <w:szCs w:val="21"/>
        </w:rPr>
        <w:t>投标人在广西政府采购云平台提交电子投标文件时，请填写参加远程开标活动经办人联系方式。</w:t>
      </w:r>
      <w:r w:rsidRPr="00D826C2">
        <w:rPr>
          <w:rFonts w:ascii="宋体" w:eastAsia="宋体" w:hAnsi="宋体" w:cs="Times New Roman" w:hint="eastAsia"/>
          <w:szCs w:val="21"/>
        </w:rPr>
        <w:t>投标人登录广西政府采购云平台，依次进入“服务中心-项目采购-操作流程-电子招投标-</w:t>
      </w:r>
      <w:r w:rsidRPr="00D826C2">
        <w:rPr>
          <w:rFonts w:ascii="Times New Roman" w:eastAsia="宋体" w:hAnsi="Times New Roman" w:cs="Times New Roman" w:hint="eastAsia"/>
          <w:szCs w:val="24"/>
        </w:rPr>
        <w:t>政府采购项目电子交易管理操作指南</w:t>
      </w:r>
      <w:r w:rsidRPr="00D826C2">
        <w:rPr>
          <w:rFonts w:ascii="Times New Roman" w:eastAsia="宋体" w:hAnsi="Times New Roman" w:cs="Times New Roman"/>
          <w:szCs w:val="24"/>
        </w:rPr>
        <w:t>-</w:t>
      </w:r>
      <w:r w:rsidRPr="00D826C2">
        <w:rPr>
          <w:rFonts w:ascii="Times New Roman" w:eastAsia="宋体" w:hAnsi="Times New Roman" w:cs="Times New Roman" w:hint="eastAsia"/>
          <w:szCs w:val="24"/>
        </w:rPr>
        <w:t>供应商</w:t>
      </w:r>
      <w:r w:rsidRPr="00D826C2">
        <w:rPr>
          <w:rFonts w:ascii="宋体" w:eastAsia="宋体" w:hAnsi="宋体" w:cs="Times New Roman" w:hint="eastAsia"/>
          <w:szCs w:val="21"/>
        </w:rPr>
        <w:t>”查看电子投标具体操作流程。</w:t>
      </w:r>
    </w:p>
    <w:p w14:paraId="64E4B96E" w14:textId="77777777" w:rsidR="00D826C2" w:rsidRPr="00D826C2" w:rsidRDefault="00D826C2" w:rsidP="00D826C2">
      <w:pPr>
        <w:widowControl/>
        <w:spacing w:line="360" w:lineRule="auto"/>
        <w:ind w:firstLineChars="200" w:firstLine="420"/>
        <w:jc w:val="left"/>
        <w:rPr>
          <w:rFonts w:ascii="宋体" w:eastAsia="宋体" w:hAnsi="宋体" w:cs="Times New Roman" w:hint="eastAsia"/>
          <w:szCs w:val="21"/>
        </w:rPr>
      </w:pPr>
      <w:r w:rsidRPr="00D826C2">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D826C2">
        <w:rPr>
          <w:rFonts w:ascii="宋体" w:eastAsia="宋体" w:hAnsi="宋体" w:cs="宋体" w:hint="eastAsia"/>
          <w:kern w:val="0"/>
          <w:szCs w:val="21"/>
        </w:rPr>
        <w:t>，</w:t>
      </w:r>
      <w:r w:rsidRPr="00D826C2">
        <w:rPr>
          <w:rFonts w:ascii="宋体" w:eastAsia="宋体" w:hAnsi="宋体" w:cs="Times New Roman" w:hint="eastAsia"/>
          <w:szCs w:val="21"/>
        </w:rPr>
        <w:t>依次进入“服务中心-入驻与配置”中查看CA数字证书办理操作流程。</w:t>
      </w:r>
      <w:r w:rsidRPr="00D826C2">
        <w:rPr>
          <w:rFonts w:ascii="宋体" w:eastAsia="宋体" w:hAnsi="宋体" w:cs="宋体" w:hint="eastAsia"/>
          <w:bCs/>
          <w:kern w:val="0"/>
          <w:szCs w:val="21"/>
        </w:rPr>
        <w:t>如在操作过程中遇到问题或者需要技术支持，请致电客服热线：95763或者0771-3381253</w:t>
      </w:r>
      <w:r w:rsidRPr="00D826C2">
        <w:rPr>
          <w:rFonts w:ascii="宋体" w:eastAsia="宋体" w:hAnsi="宋体" w:cs="Times New Roman" w:hint="eastAsia"/>
          <w:szCs w:val="21"/>
        </w:rPr>
        <w:t>）。</w:t>
      </w:r>
    </w:p>
    <w:p w14:paraId="35AA9896" w14:textId="77777777" w:rsidR="00D826C2" w:rsidRPr="00D826C2" w:rsidRDefault="00D826C2" w:rsidP="00D826C2">
      <w:pPr>
        <w:snapToGrid w:val="0"/>
        <w:spacing w:line="360" w:lineRule="auto"/>
        <w:ind w:firstLineChars="200" w:firstLine="420"/>
        <w:rPr>
          <w:rFonts w:ascii="宋体" w:eastAsia="宋体" w:hAnsi="宋体" w:cs="宋体" w:hint="eastAsia"/>
          <w:kern w:val="0"/>
          <w:szCs w:val="21"/>
        </w:rPr>
      </w:pPr>
      <w:r w:rsidRPr="00D826C2">
        <w:rPr>
          <w:rFonts w:ascii="宋体" w:eastAsia="宋体" w:hAnsi="宋体" w:cs="宋体" w:hint="eastAsia"/>
          <w:kern w:val="0"/>
          <w:szCs w:val="21"/>
        </w:rPr>
        <w:t>（3）CA证书在线解密：投标人投标时，需</w:t>
      </w:r>
      <w:proofErr w:type="gramStart"/>
      <w:r w:rsidRPr="00D826C2">
        <w:rPr>
          <w:rFonts w:ascii="宋体" w:eastAsia="宋体" w:hAnsi="宋体" w:cs="宋体" w:hint="eastAsia"/>
          <w:kern w:val="0"/>
          <w:szCs w:val="21"/>
        </w:rPr>
        <w:t>凭制作</w:t>
      </w:r>
      <w:proofErr w:type="gramEnd"/>
      <w:r w:rsidRPr="00D826C2">
        <w:rPr>
          <w:rFonts w:ascii="宋体" w:eastAsia="宋体" w:hAnsi="宋体" w:cs="宋体" w:hint="eastAsia"/>
          <w:kern w:val="0"/>
          <w:szCs w:val="21"/>
        </w:rPr>
        <w:t>投标文件时用来加密的有效数字证书（CA认证）登录</w:t>
      </w:r>
      <w:r w:rsidRPr="00D826C2">
        <w:rPr>
          <w:rFonts w:ascii="宋体" w:eastAsia="宋体" w:hAnsi="宋体" w:cs="Times New Roman" w:hint="eastAsia"/>
          <w:szCs w:val="21"/>
        </w:rPr>
        <w:t>广西政府采购云平台</w:t>
      </w:r>
      <w:r w:rsidRPr="00D826C2">
        <w:rPr>
          <w:rFonts w:ascii="宋体" w:eastAsia="宋体" w:hAnsi="宋体" w:cs="宋体" w:hint="eastAsia"/>
          <w:kern w:val="0"/>
          <w:szCs w:val="21"/>
        </w:rPr>
        <w:t>电子开标大厅现场按规定时间对加密的投标文件进行解密，否则后果自负。</w:t>
      </w:r>
    </w:p>
    <w:p w14:paraId="6CAC9459" w14:textId="77777777" w:rsidR="00D826C2" w:rsidRPr="00D826C2" w:rsidRDefault="00D826C2" w:rsidP="00D826C2">
      <w:pPr>
        <w:spacing w:line="360" w:lineRule="auto"/>
        <w:ind w:firstLineChars="202" w:firstLine="424"/>
        <w:rPr>
          <w:rFonts w:ascii="宋体" w:eastAsia="宋体" w:hAnsi="宋体" w:cs="宋体" w:hint="eastAsia"/>
          <w:kern w:val="0"/>
          <w:szCs w:val="21"/>
        </w:rPr>
      </w:pPr>
      <w:r w:rsidRPr="00D826C2">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D826C2">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w:t>
      </w:r>
      <w:r w:rsidRPr="00D826C2">
        <w:rPr>
          <w:rFonts w:ascii="宋体" w:eastAsia="宋体" w:hAnsi="宋体" w:cs="Times New Roman" w:hint="eastAsia"/>
          <w:bCs/>
          <w:szCs w:val="21"/>
        </w:rPr>
        <w:lastRenderedPageBreak/>
        <w:t>投标文件。投标截止时间以后上传递交的投标文件，</w:t>
      </w:r>
      <w:r w:rsidRPr="00D826C2">
        <w:rPr>
          <w:rFonts w:ascii="宋体" w:eastAsia="宋体" w:hAnsi="宋体" w:cs="Times New Roman" w:hint="eastAsia"/>
          <w:szCs w:val="21"/>
        </w:rPr>
        <w:t>广西政府采购云平台</w:t>
      </w:r>
      <w:r w:rsidRPr="00D826C2">
        <w:rPr>
          <w:rFonts w:ascii="宋体" w:eastAsia="宋体" w:hAnsi="宋体" w:cs="Times New Roman" w:hint="eastAsia"/>
          <w:bCs/>
          <w:szCs w:val="21"/>
        </w:rPr>
        <w:t>将予以拒收。</w:t>
      </w:r>
    </w:p>
    <w:p w14:paraId="33C3FCB7" w14:textId="77777777" w:rsidR="00D826C2" w:rsidRPr="00D826C2" w:rsidRDefault="00D826C2" w:rsidP="00D826C2">
      <w:pPr>
        <w:spacing w:line="360" w:lineRule="auto"/>
        <w:ind w:firstLineChars="200" w:firstLine="482"/>
        <w:rPr>
          <w:rFonts w:ascii="黑体" w:eastAsia="黑体" w:hAnsi="黑体" w:cs="Times New Roman"/>
          <w:b/>
          <w:bCs/>
          <w:sz w:val="24"/>
          <w:szCs w:val="24"/>
        </w:rPr>
      </w:pPr>
      <w:r w:rsidRPr="00D826C2">
        <w:rPr>
          <w:rFonts w:ascii="黑体" w:eastAsia="黑体" w:hAnsi="黑体" w:cs="Times New Roman" w:hint="eastAsia"/>
          <w:b/>
          <w:bCs/>
          <w:sz w:val="24"/>
          <w:szCs w:val="24"/>
        </w:rPr>
        <w:t>七、对本次招标提出询问，请按</w:t>
      </w:r>
      <w:r w:rsidRPr="00D826C2">
        <w:rPr>
          <w:rFonts w:ascii="黑体" w:eastAsia="黑体" w:hAnsi="黑体" w:cs="Times New Roman"/>
          <w:b/>
          <w:bCs/>
          <w:sz w:val="24"/>
          <w:szCs w:val="24"/>
        </w:rPr>
        <w:t>以下方式</w:t>
      </w:r>
      <w:r w:rsidRPr="00D826C2">
        <w:rPr>
          <w:rFonts w:ascii="黑体" w:eastAsia="黑体" w:hAnsi="黑体" w:cs="Times New Roman" w:hint="eastAsia"/>
          <w:b/>
          <w:bCs/>
          <w:sz w:val="24"/>
          <w:szCs w:val="24"/>
        </w:rPr>
        <w:t>联系。</w:t>
      </w:r>
      <w:bookmarkEnd w:id="27"/>
      <w:bookmarkEnd w:id="28"/>
      <w:bookmarkEnd w:id="29"/>
      <w:bookmarkEnd w:id="30"/>
    </w:p>
    <w:p w14:paraId="00C2BEFE" w14:textId="77777777" w:rsidR="00D826C2" w:rsidRPr="00D826C2" w:rsidRDefault="00D826C2" w:rsidP="00D826C2">
      <w:pPr>
        <w:spacing w:line="360" w:lineRule="auto"/>
        <w:ind w:firstLineChars="270" w:firstLine="567"/>
        <w:jc w:val="left"/>
        <w:rPr>
          <w:rFonts w:ascii="宋体" w:eastAsia="宋体" w:hAnsi="宋体" w:cs="宋体" w:hint="eastAsia"/>
          <w:szCs w:val="21"/>
        </w:rPr>
      </w:pPr>
      <w:r w:rsidRPr="00D826C2">
        <w:rPr>
          <w:rFonts w:ascii="宋体" w:eastAsia="宋体" w:hAnsi="宋体" w:cs="宋体" w:hint="eastAsia"/>
          <w:szCs w:val="21"/>
        </w:rPr>
        <w:t>1.采购人信息</w:t>
      </w:r>
    </w:p>
    <w:p w14:paraId="4A25C6D4" w14:textId="77777777" w:rsidR="00D826C2" w:rsidRPr="00D826C2" w:rsidRDefault="00D826C2" w:rsidP="00D826C2">
      <w:pPr>
        <w:spacing w:line="360" w:lineRule="auto"/>
        <w:ind w:firstLineChars="270" w:firstLine="567"/>
        <w:jc w:val="left"/>
        <w:rPr>
          <w:rFonts w:ascii="宋体" w:eastAsia="宋体" w:hAnsi="宋体" w:cs="Times New Roman"/>
          <w:szCs w:val="21"/>
        </w:rPr>
      </w:pPr>
      <w:r w:rsidRPr="00D826C2">
        <w:rPr>
          <w:rFonts w:ascii="宋体" w:eastAsia="宋体" w:hAnsi="宋体" w:cs="Times New Roman" w:hint="eastAsia"/>
          <w:szCs w:val="21"/>
        </w:rPr>
        <w:t>名 称：</w:t>
      </w:r>
      <w:r w:rsidRPr="00D826C2">
        <w:rPr>
          <w:rFonts w:ascii="宋体" w:eastAsia="宋体" w:hAnsi="宋体" w:cs="Times New Roman" w:hint="eastAsia"/>
          <w:szCs w:val="21"/>
          <w:u w:val="single"/>
        </w:rPr>
        <w:t>广西壮族自治区江滨医院</w:t>
      </w:r>
    </w:p>
    <w:p w14:paraId="26498178" w14:textId="77777777" w:rsidR="00D826C2" w:rsidRPr="00D826C2" w:rsidRDefault="00D826C2" w:rsidP="00D826C2">
      <w:pPr>
        <w:spacing w:line="360" w:lineRule="auto"/>
        <w:ind w:firstLineChars="270" w:firstLine="567"/>
        <w:jc w:val="left"/>
        <w:rPr>
          <w:rFonts w:ascii="宋体" w:eastAsia="宋体" w:hAnsi="宋体" w:cs="Times New Roman"/>
          <w:szCs w:val="21"/>
        </w:rPr>
      </w:pPr>
      <w:r w:rsidRPr="00D826C2">
        <w:rPr>
          <w:rFonts w:ascii="宋体" w:eastAsia="宋体" w:hAnsi="宋体" w:cs="Times New Roman" w:hint="eastAsia"/>
          <w:szCs w:val="21"/>
        </w:rPr>
        <w:t>地址：</w:t>
      </w:r>
      <w:r w:rsidRPr="00D826C2">
        <w:rPr>
          <w:rFonts w:ascii="宋体" w:eastAsia="宋体" w:hAnsi="宋体" w:cs="Times New Roman" w:hint="eastAsia"/>
          <w:szCs w:val="21"/>
          <w:u w:val="single"/>
        </w:rPr>
        <w:t>广西南宁市</w:t>
      </w:r>
      <w:proofErr w:type="gramStart"/>
      <w:r w:rsidRPr="00D826C2">
        <w:rPr>
          <w:rFonts w:ascii="宋体" w:eastAsia="宋体" w:hAnsi="宋体" w:cs="Times New Roman" w:hint="eastAsia"/>
          <w:szCs w:val="21"/>
          <w:u w:val="single"/>
        </w:rPr>
        <w:t>青秀</w:t>
      </w:r>
      <w:proofErr w:type="gramEnd"/>
      <w:r w:rsidRPr="00D826C2">
        <w:rPr>
          <w:rFonts w:ascii="宋体" w:eastAsia="宋体" w:hAnsi="宋体" w:cs="Times New Roman" w:hint="eastAsia"/>
          <w:szCs w:val="21"/>
          <w:u w:val="single"/>
        </w:rPr>
        <w:t>区河堤路85号</w:t>
      </w:r>
    </w:p>
    <w:p w14:paraId="6CF89E59" w14:textId="77777777" w:rsidR="00D826C2" w:rsidRPr="00D826C2" w:rsidRDefault="00D826C2" w:rsidP="00D826C2">
      <w:pPr>
        <w:spacing w:line="360" w:lineRule="auto"/>
        <w:ind w:firstLineChars="270" w:firstLine="567"/>
        <w:jc w:val="left"/>
        <w:rPr>
          <w:rFonts w:ascii="宋体" w:eastAsia="宋体" w:hAnsi="宋体" w:cs="Times New Roman"/>
          <w:szCs w:val="21"/>
          <w:u w:val="single"/>
        </w:rPr>
      </w:pPr>
      <w:r w:rsidRPr="00D826C2">
        <w:rPr>
          <w:rFonts w:ascii="宋体" w:eastAsia="宋体" w:hAnsi="宋体" w:cs="Times New Roman" w:hint="eastAsia"/>
          <w:szCs w:val="21"/>
        </w:rPr>
        <w:t>联系方式：</w:t>
      </w:r>
      <w:r w:rsidRPr="00D826C2">
        <w:rPr>
          <w:rFonts w:ascii="宋体" w:eastAsia="宋体" w:hAnsi="宋体" w:cs="Times New Roman" w:hint="eastAsia"/>
          <w:szCs w:val="21"/>
          <w:u w:val="single"/>
        </w:rPr>
        <w:t>李伟斯；</w:t>
      </w:r>
      <w:r w:rsidRPr="00D826C2">
        <w:rPr>
          <w:rFonts w:ascii="宋体" w:eastAsia="宋体" w:hAnsi="宋体" w:cs="Times New Roman"/>
          <w:szCs w:val="21"/>
          <w:u w:val="single"/>
        </w:rPr>
        <w:t>0771-2080</w:t>
      </w:r>
      <w:bookmarkStart w:id="31" w:name="_Toc28359086"/>
      <w:bookmarkStart w:id="32" w:name="_Toc28359009"/>
      <w:r w:rsidRPr="00D826C2">
        <w:rPr>
          <w:rFonts w:ascii="宋体" w:eastAsia="宋体" w:hAnsi="宋体" w:cs="Times New Roman" w:hint="eastAsia"/>
          <w:szCs w:val="21"/>
          <w:u w:val="single"/>
        </w:rPr>
        <w:t>018</w:t>
      </w:r>
    </w:p>
    <w:bookmarkEnd w:id="31"/>
    <w:bookmarkEnd w:id="32"/>
    <w:p w14:paraId="18DFC0A8" w14:textId="77777777" w:rsidR="00D826C2" w:rsidRPr="00D826C2" w:rsidRDefault="00D826C2" w:rsidP="00D826C2">
      <w:pPr>
        <w:snapToGrid w:val="0"/>
        <w:spacing w:line="400" w:lineRule="exact"/>
        <w:ind w:firstLineChars="300" w:firstLine="630"/>
        <w:rPr>
          <w:rFonts w:ascii="宋体" w:eastAsia="宋体" w:hAnsi="宋体" w:cs="宋体"/>
          <w:szCs w:val="21"/>
        </w:rPr>
      </w:pPr>
      <w:r w:rsidRPr="00D826C2">
        <w:rPr>
          <w:rFonts w:ascii="宋体" w:eastAsia="宋体" w:hAnsi="宋体" w:cs="宋体" w:hint="eastAsia"/>
          <w:szCs w:val="21"/>
        </w:rPr>
        <w:t>2.采购代理机构信息</w:t>
      </w:r>
    </w:p>
    <w:p w14:paraId="5AEEBE7A" w14:textId="77777777" w:rsidR="00D826C2" w:rsidRPr="00D826C2" w:rsidRDefault="00D826C2" w:rsidP="00D826C2">
      <w:pPr>
        <w:snapToGrid w:val="0"/>
        <w:spacing w:line="400" w:lineRule="exact"/>
        <w:ind w:firstLineChars="300" w:firstLine="630"/>
        <w:rPr>
          <w:rFonts w:ascii="宋体" w:eastAsia="宋体" w:hAnsi="宋体" w:cs="宋体" w:hint="eastAsia"/>
          <w:szCs w:val="21"/>
        </w:rPr>
      </w:pPr>
      <w:r w:rsidRPr="00D826C2">
        <w:rPr>
          <w:rFonts w:ascii="宋体" w:eastAsia="宋体" w:hAnsi="宋体" w:cs="宋体" w:hint="eastAsia"/>
          <w:szCs w:val="21"/>
        </w:rPr>
        <w:t>名 称：</w:t>
      </w:r>
      <w:r w:rsidRPr="00D826C2">
        <w:rPr>
          <w:rFonts w:ascii="宋体" w:eastAsia="宋体" w:hAnsi="宋体" w:cs="宋体" w:hint="eastAsia"/>
          <w:szCs w:val="21"/>
          <w:u w:val="single"/>
        </w:rPr>
        <w:t>云之</w:t>
      </w:r>
      <w:proofErr w:type="gramStart"/>
      <w:r w:rsidRPr="00D826C2">
        <w:rPr>
          <w:rFonts w:ascii="宋体" w:eastAsia="宋体" w:hAnsi="宋体" w:cs="宋体" w:hint="eastAsia"/>
          <w:szCs w:val="21"/>
          <w:u w:val="single"/>
        </w:rPr>
        <w:t>龙咨询</w:t>
      </w:r>
      <w:proofErr w:type="gramEnd"/>
      <w:r w:rsidRPr="00D826C2">
        <w:rPr>
          <w:rFonts w:ascii="宋体" w:eastAsia="宋体" w:hAnsi="宋体" w:cs="宋体" w:hint="eastAsia"/>
          <w:szCs w:val="21"/>
          <w:u w:val="single"/>
        </w:rPr>
        <w:t>集团有限公司</w:t>
      </w:r>
      <w:r w:rsidRPr="00D826C2">
        <w:rPr>
          <w:rFonts w:ascii="宋体" w:eastAsia="宋体" w:hAnsi="宋体" w:cs="宋体" w:hint="eastAsia"/>
          <w:szCs w:val="21"/>
        </w:rPr>
        <w:t xml:space="preserve">　　</w:t>
      </w:r>
    </w:p>
    <w:p w14:paraId="140E392C" w14:textId="77777777" w:rsidR="00D826C2" w:rsidRPr="00D826C2" w:rsidRDefault="00D826C2" w:rsidP="00D826C2">
      <w:pPr>
        <w:snapToGrid w:val="0"/>
        <w:spacing w:line="400" w:lineRule="exact"/>
        <w:ind w:firstLineChars="300" w:firstLine="630"/>
        <w:rPr>
          <w:rFonts w:ascii="宋体" w:eastAsia="宋体" w:hAnsi="宋体" w:cs="宋体" w:hint="eastAsia"/>
          <w:szCs w:val="21"/>
        </w:rPr>
      </w:pPr>
      <w:r w:rsidRPr="00D826C2">
        <w:rPr>
          <w:rFonts w:ascii="宋体" w:eastAsia="宋体" w:hAnsi="宋体" w:cs="宋体" w:hint="eastAsia"/>
          <w:szCs w:val="21"/>
        </w:rPr>
        <w:t>地　址：</w:t>
      </w:r>
      <w:r w:rsidRPr="00D826C2">
        <w:rPr>
          <w:rFonts w:ascii="宋体" w:eastAsia="宋体" w:hAnsi="宋体" w:cs="宋体" w:hint="eastAsia"/>
          <w:szCs w:val="21"/>
          <w:u w:val="single"/>
        </w:rPr>
        <w:t>广西南宁市</w:t>
      </w:r>
      <w:proofErr w:type="gramStart"/>
      <w:r w:rsidRPr="00D826C2">
        <w:rPr>
          <w:rFonts w:ascii="宋体" w:eastAsia="宋体" w:hAnsi="宋体" w:cs="宋体" w:hint="eastAsia"/>
          <w:szCs w:val="21"/>
          <w:u w:val="single"/>
        </w:rPr>
        <w:t>良庆区</w:t>
      </w:r>
      <w:proofErr w:type="gramEnd"/>
      <w:r w:rsidRPr="00D826C2">
        <w:rPr>
          <w:rFonts w:ascii="宋体" w:eastAsia="宋体" w:hAnsi="宋体" w:cs="宋体" w:hint="eastAsia"/>
          <w:szCs w:val="21"/>
          <w:u w:val="single"/>
        </w:rPr>
        <w:t>云英路15号3号楼云之</w:t>
      </w:r>
      <w:proofErr w:type="gramStart"/>
      <w:r w:rsidRPr="00D826C2">
        <w:rPr>
          <w:rFonts w:ascii="宋体" w:eastAsia="宋体" w:hAnsi="宋体" w:cs="宋体" w:hint="eastAsia"/>
          <w:szCs w:val="21"/>
          <w:u w:val="single"/>
        </w:rPr>
        <w:t>龙咨询</w:t>
      </w:r>
      <w:proofErr w:type="gramEnd"/>
      <w:r w:rsidRPr="00D826C2">
        <w:rPr>
          <w:rFonts w:ascii="宋体" w:eastAsia="宋体" w:hAnsi="宋体" w:cs="宋体" w:hint="eastAsia"/>
          <w:szCs w:val="21"/>
          <w:u w:val="single"/>
        </w:rPr>
        <w:t xml:space="preserve">集团大厦6楼/530201　</w:t>
      </w:r>
      <w:r w:rsidRPr="00D826C2">
        <w:rPr>
          <w:rFonts w:ascii="宋体" w:eastAsia="宋体" w:hAnsi="宋体" w:cs="宋体" w:hint="eastAsia"/>
          <w:szCs w:val="21"/>
        </w:rPr>
        <w:t xml:space="preserve">　</w:t>
      </w:r>
    </w:p>
    <w:p w14:paraId="00B40137" w14:textId="77777777" w:rsidR="00D826C2" w:rsidRPr="00D826C2" w:rsidRDefault="00D826C2" w:rsidP="00D826C2">
      <w:pPr>
        <w:snapToGrid w:val="0"/>
        <w:spacing w:line="400" w:lineRule="exact"/>
        <w:ind w:firstLineChars="300" w:firstLine="630"/>
        <w:rPr>
          <w:rFonts w:ascii="宋体" w:eastAsia="宋体" w:hAnsi="宋体" w:cs="宋体" w:hint="eastAsia"/>
          <w:szCs w:val="21"/>
        </w:rPr>
      </w:pPr>
      <w:r w:rsidRPr="00D826C2">
        <w:rPr>
          <w:rFonts w:ascii="宋体" w:eastAsia="宋体" w:hAnsi="宋体" w:cs="宋体" w:hint="eastAsia"/>
          <w:szCs w:val="21"/>
        </w:rPr>
        <w:t>联系方式：</w:t>
      </w:r>
      <w:r w:rsidRPr="00D826C2">
        <w:rPr>
          <w:rFonts w:ascii="宋体" w:eastAsia="宋体" w:hAnsi="宋体" w:cs="宋体" w:hint="eastAsia"/>
          <w:szCs w:val="21"/>
          <w:u w:val="single"/>
        </w:rPr>
        <w:t>0771-2611898、2618118、2618199</w:t>
      </w:r>
      <w:r w:rsidRPr="00D826C2">
        <w:rPr>
          <w:rFonts w:ascii="宋体" w:eastAsia="宋体" w:hAnsi="宋体" w:cs="宋体" w:hint="eastAsia"/>
          <w:szCs w:val="21"/>
        </w:rPr>
        <w:t xml:space="preserve">　</w:t>
      </w:r>
    </w:p>
    <w:p w14:paraId="149F3F40" w14:textId="77777777" w:rsidR="00D826C2" w:rsidRPr="00D826C2" w:rsidRDefault="00D826C2" w:rsidP="00D826C2">
      <w:pPr>
        <w:snapToGrid w:val="0"/>
        <w:spacing w:line="400" w:lineRule="exact"/>
        <w:ind w:firstLineChars="300" w:firstLine="630"/>
        <w:rPr>
          <w:rFonts w:ascii="宋体" w:eastAsia="宋体" w:hAnsi="宋体" w:cs="宋体" w:hint="eastAsia"/>
          <w:szCs w:val="21"/>
        </w:rPr>
      </w:pPr>
      <w:r w:rsidRPr="00D826C2">
        <w:rPr>
          <w:rFonts w:ascii="宋体" w:eastAsia="宋体" w:hAnsi="宋体" w:cs="宋体" w:hint="eastAsia"/>
          <w:szCs w:val="21"/>
        </w:rPr>
        <w:t>3.项目联系方式</w:t>
      </w:r>
    </w:p>
    <w:p w14:paraId="3C4A2A6E" w14:textId="77777777" w:rsidR="00D826C2" w:rsidRPr="00D826C2" w:rsidRDefault="00D826C2" w:rsidP="00D826C2">
      <w:pPr>
        <w:snapToGrid w:val="0"/>
        <w:spacing w:line="400" w:lineRule="exact"/>
        <w:ind w:firstLineChars="300" w:firstLine="630"/>
        <w:rPr>
          <w:rFonts w:ascii="宋体" w:eastAsia="宋体" w:hAnsi="宋体" w:cs="宋体"/>
          <w:szCs w:val="21"/>
        </w:rPr>
      </w:pPr>
      <w:r w:rsidRPr="00D826C2">
        <w:rPr>
          <w:rFonts w:ascii="宋体" w:eastAsia="宋体" w:hAnsi="宋体" w:cs="宋体" w:hint="eastAsia"/>
          <w:szCs w:val="21"/>
        </w:rPr>
        <w:t>项目联系人：</w:t>
      </w:r>
      <w:r w:rsidRPr="00D826C2">
        <w:rPr>
          <w:rFonts w:ascii="宋体" w:eastAsia="宋体" w:hAnsi="宋体" w:cs="宋体" w:hint="eastAsia"/>
          <w:szCs w:val="21"/>
          <w:u w:val="single"/>
        </w:rPr>
        <w:t xml:space="preserve"> 黎翠莹、岑昌桦  </w:t>
      </w:r>
    </w:p>
    <w:p w14:paraId="044A9B70" w14:textId="77777777" w:rsidR="00D826C2" w:rsidRPr="00D826C2" w:rsidRDefault="00D826C2" w:rsidP="00D826C2">
      <w:pPr>
        <w:snapToGrid w:val="0"/>
        <w:spacing w:line="400" w:lineRule="exact"/>
        <w:ind w:firstLineChars="300" w:firstLine="630"/>
        <w:rPr>
          <w:rFonts w:ascii="仿宋_GB2312" w:eastAsia="仿宋_GB2312" w:hAnsi="宋体" w:cs="Times New Roman" w:hint="eastAsia"/>
          <w:sz w:val="24"/>
          <w:szCs w:val="20"/>
          <w:u w:val="single"/>
        </w:rPr>
      </w:pPr>
      <w:r w:rsidRPr="00D826C2">
        <w:rPr>
          <w:rFonts w:ascii="宋体" w:eastAsia="宋体" w:hAnsi="宋体" w:cs="宋体" w:hint="eastAsia"/>
          <w:szCs w:val="21"/>
        </w:rPr>
        <w:t xml:space="preserve">电　话：　</w:t>
      </w:r>
      <w:r w:rsidRPr="00D826C2">
        <w:rPr>
          <w:rFonts w:ascii="宋体" w:eastAsia="宋体" w:hAnsi="宋体" w:cs="宋体" w:hint="eastAsia"/>
          <w:szCs w:val="21"/>
          <w:u w:val="single"/>
        </w:rPr>
        <w:t>0771-2611898、2618118、2618199</w:t>
      </w:r>
    </w:p>
    <w:p w14:paraId="3B26FD00" w14:textId="77777777" w:rsidR="00D826C2" w:rsidRDefault="00D826C2"/>
    <w:sectPr w:rsidR="00D826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C2"/>
    <w:rsid w:val="00D8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8068"/>
  <w15:chartTrackingRefBased/>
  <w15:docId w15:val="{93C42132-E3FB-4710-83E2-DA84C49F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2025-12-22T07:47:00Z</dcterms:created>
  <dcterms:modified xsi:type="dcterms:W3CDTF">2025-12-22T07:47:00Z</dcterms:modified>
</cp:coreProperties>
</file>