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E5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392295"/>
            <wp:effectExtent l="0" t="0" r="6350" b="8255"/>
            <wp:docPr id="1" name="图片 1" descr="bd0f2dc3-6872-4bb2-9456-d519fcfaaa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0f2dc3-6872-4bb2-9456-d519fcfaaa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2025-12-17T13:18:55Z</dcterms:created>
  <dc:creator>fengmin</dc:creator>
  <cp:lastModifiedBy>涛声旧</cp:lastModifiedBy>
  <dcterms:modified xsi:type="dcterms:W3CDTF">2025-12-17T13:19:02Z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eyJoZGlkIjoiNjhjOThiNjg3ZjFiN2IzNWNmY2Q5YzBkZjdmNjU2M2IiLCJ1c2VySWQiOiI2MTQyMTg0MjMifQ==</vt:lpwstr>
  </property>
  <property fmtid="{D5CDD505-2E9C-101B-9397-08002B2CF9AE}" pid="4" name="ICV">
    <vt:lpwstr>DF78B887112641169BA5F573ABAF07C3_12</vt:lpwstr>
  </property>
</Properties>
</file>