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FE24A">
      <w:pPr>
        <w:pStyle w:val="2"/>
        <w:tabs>
          <w:tab w:val="left" w:pos="0"/>
        </w:tabs>
        <w:autoSpaceDE w:val="0"/>
        <w:autoSpaceDN w:val="0"/>
        <w:adjustRightInd w:val="0"/>
        <w:spacing w:before="0" w:after="0" w:line="360" w:lineRule="auto"/>
        <w:jc w:val="center"/>
        <w:rPr>
          <w:rFonts w:ascii="华文中宋" w:hAnsi="华文中宋" w:eastAsia="华文中宋"/>
          <w:sz w:val="28"/>
          <w:szCs w:val="28"/>
        </w:rPr>
      </w:pPr>
      <w:bookmarkStart w:id="0" w:name="_Toc35393809"/>
      <w:bookmarkStart w:id="1" w:name="_Toc28359022"/>
      <w:r>
        <w:rPr>
          <w:rFonts w:hint="eastAsia" w:ascii="华文中宋" w:hAnsi="华文中宋" w:eastAsia="华文中宋"/>
          <w:sz w:val="28"/>
          <w:szCs w:val="28"/>
          <w:lang w:eastAsia="zh-CN"/>
        </w:rPr>
        <w:t>广西桂林华禹水利水电工程咨询有限公司关于</w:t>
      </w:r>
      <w:r>
        <w:rPr>
          <w:rFonts w:hint="eastAsia" w:ascii="华文中宋" w:hAnsi="华文中宋" w:eastAsia="华文中宋"/>
          <w:sz w:val="28"/>
          <w:szCs w:val="28"/>
          <w:lang w:val="en-US" w:eastAsia="zh-CN"/>
        </w:rPr>
        <w:t>2025年昭平县高标准农田新建项目—（土壤培肥及改良）采购服务项目</w:t>
      </w:r>
      <w:r>
        <w:rPr>
          <w:rFonts w:hint="eastAsia" w:ascii="华文中宋" w:hAnsi="华文中宋" w:eastAsia="华文中宋"/>
          <w:sz w:val="28"/>
          <w:szCs w:val="28"/>
          <w:lang w:eastAsia="zh-CN"/>
        </w:rPr>
        <w:t xml:space="preserve"> </w:t>
      </w:r>
      <w:r>
        <w:rPr>
          <w:rFonts w:hint="eastAsia" w:ascii="华文中宋" w:hAnsi="华文中宋" w:eastAsia="华文中宋"/>
          <w:sz w:val="28"/>
          <w:szCs w:val="28"/>
        </w:rPr>
        <w:t>成交结果公告</w:t>
      </w:r>
      <w:bookmarkEnd w:id="0"/>
      <w:bookmarkEnd w:id="1"/>
    </w:p>
    <w:p w14:paraId="7E2D9C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
          <w:bCs/>
          <w:sz w:val="24"/>
          <w:szCs w:val="24"/>
        </w:rPr>
        <w:t>一、项目编号：</w:t>
      </w:r>
      <w:r>
        <w:rPr>
          <w:rFonts w:hint="eastAsia" w:ascii="宋体" w:hAnsi="宋体" w:eastAsia="宋体" w:cs="宋体"/>
          <w:b w:val="0"/>
          <w:bCs w:val="0"/>
          <w:sz w:val="24"/>
          <w:szCs w:val="24"/>
          <w:lang w:val="en-US" w:eastAsia="zh-CN"/>
        </w:rPr>
        <w:t xml:space="preserve">HZZC2026-C3-210003-GLHY </w:t>
      </w:r>
      <w:r>
        <w:rPr>
          <w:rFonts w:hint="eastAsia" w:ascii="宋体" w:hAnsi="宋体" w:eastAsia="宋体" w:cs="宋体"/>
          <w:sz w:val="24"/>
          <w:szCs w:val="24"/>
          <w:lang w:val="en-US" w:eastAsia="zh-CN"/>
        </w:rPr>
        <w:t xml:space="preserve"> </w:t>
      </w:r>
    </w:p>
    <w:p w14:paraId="0D36B0AE">
      <w:pPr>
        <w:keepNext w:val="0"/>
        <w:keepLines w:val="0"/>
        <w:pageBreakBefore w:val="0"/>
        <w:widowControl w:val="0"/>
        <w:kinsoku/>
        <w:wordWrap/>
        <w:overflowPunct/>
        <w:topLinePunct w:val="0"/>
        <w:autoSpaceDE/>
        <w:autoSpaceDN/>
        <w:bidi w:val="0"/>
        <w:adjustRightInd/>
        <w:snapToGrid/>
        <w:spacing w:line="460" w:lineRule="exact"/>
        <w:ind w:left="1687" w:hanging="1687" w:hangingChars="700"/>
        <w:textAlignment w:val="auto"/>
        <w:rPr>
          <w:rFonts w:hint="eastAsia" w:ascii="宋体" w:hAnsi="宋体" w:eastAsia="宋体" w:cs="宋体"/>
          <w:b w:val="0"/>
          <w:bCs w:val="0"/>
          <w:sz w:val="24"/>
          <w:szCs w:val="24"/>
          <w:u w:val="single"/>
        </w:rPr>
      </w:pPr>
      <w:r>
        <w:rPr>
          <w:rFonts w:hint="eastAsia" w:ascii="宋体" w:hAnsi="宋体" w:eastAsia="宋体" w:cs="宋体"/>
          <w:b/>
          <w:bCs/>
          <w:sz w:val="24"/>
          <w:szCs w:val="24"/>
        </w:rPr>
        <w:t>二、项目名称：</w:t>
      </w:r>
      <w:r>
        <w:rPr>
          <w:rFonts w:hint="eastAsia" w:ascii="宋体" w:hAnsi="宋体" w:cs="宋体"/>
          <w:b w:val="0"/>
          <w:bCs w:val="0"/>
          <w:sz w:val="24"/>
          <w:szCs w:val="24"/>
          <w:lang w:val="en-US" w:eastAsia="zh-CN"/>
        </w:rPr>
        <w:t>2025年昭平县高标准农田新建项目—（土壤培肥及改良）采购服务项目</w:t>
      </w:r>
      <w:r>
        <w:rPr>
          <w:rFonts w:hint="eastAsia" w:ascii="宋体" w:hAnsi="宋体" w:cs="宋体"/>
          <w:b w:val="0"/>
          <w:bCs w:val="0"/>
          <w:sz w:val="24"/>
          <w:szCs w:val="24"/>
          <w:lang w:eastAsia="zh-CN"/>
        </w:rPr>
        <w:t xml:space="preserve"> </w:t>
      </w:r>
    </w:p>
    <w:p w14:paraId="5E8653F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三、中标（成交）信息</w:t>
      </w:r>
      <w:r>
        <w:rPr>
          <w:rFonts w:hint="eastAsia" w:ascii="宋体" w:hAnsi="宋体" w:cs="宋体"/>
          <w:b/>
          <w:bCs/>
          <w:sz w:val="24"/>
          <w:szCs w:val="24"/>
          <w:lang w:eastAsia="zh-CN"/>
        </w:rPr>
        <w:t>：</w:t>
      </w:r>
    </w:p>
    <w:p w14:paraId="6BAF159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val="0"/>
          <w:bCs w:val="0"/>
          <w:color w:val="FF0000"/>
          <w:sz w:val="24"/>
          <w:szCs w:val="24"/>
          <w:u w:val="single"/>
        </w:rPr>
      </w:pPr>
      <w:r>
        <w:rPr>
          <w:rFonts w:hint="eastAsia" w:ascii="宋体" w:hAnsi="宋体" w:eastAsia="宋体" w:cs="宋体"/>
          <w:b/>
          <w:bCs/>
          <w:sz w:val="24"/>
          <w:szCs w:val="24"/>
        </w:rPr>
        <w:t>供应商名称：</w:t>
      </w:r>
      <w:r>
        <w:rPr>
          <w:rFonts w:hint="eastAsia" w:ascii="宋体" w:hAnsi="宋体"/>
          <w:color w:val="auto"/>
          <w:sz w:val="24"/>
          <w:u w:val="single"/>
          <w:lang w:val="en-US" w:eastAsia="zh-CN"/>
        </w:rPr>
        <w:t>广西元冰浩贸易有限公司</w:t>
      </w:r>
      <w:r>
        <w:rPr>
          <w:rFonts w:hint="eastAsia" w:ascii="宋体" w:hAnsi="宋体" w:cs="宋体"/>
          <w:b w:val="0"/>
          <w:bCs w:val="0"/>
          <w:color w:val="auto"/>
          <w:sz w:val="24"/>
          <w:szCs w:val="24"/>
          <w:u w:val="none"/>
          <w:lang w:val="en-US" w:eastAsia="zh-CN"/>
        </w:rPr>
        <w:t>。</w:t>
      </w:r>
    </w:p>
    <w:p w14:paraId="37EC55D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b w:val="0"/>
          <w:bCs w:val="0"/>
          <w:color w:val="auto"/>
          <w:sz w:val="24"/>
          <w:szCs w:val="24"/>
          <w:u w:val="single"/>
          <w:lang w:val="en-US" w:eastAsia="zh-CN"/>
        </w:rPr>
      </w:pPr>
      <w:r>
        <w:rPr>
          <w:rFonts w:hint="eastAsia" w:ascii="宋体" w:hAnsi="宋体" w:eastAsia="宋体" w:cs="宋体"/>
          <w:b/>
          <w:bCs/>
          <w:color w:val="auto"/>
          <w:sz w:val="24"/>
          <w:szCs w:val="24"/>
        </w:rPr>
        <w:t>供应商地址：</w:t>
      </w:r>
      <w:r>
        <w:rPr>
          <w:rFonts w:hint="eastAsia" w:ascii="宋体" w:hAnsi="宋体" w:cs="宋体"/>
          <w:b w:val="0"/>
          <w:bCs w:val="0"/>
          <w:color w:val="auto"/>
          <w:sz w:val="24"/>
          <w:szCs w:val="24"/>
          <w:u w:val="single"/>
          <w:lang w:val="en-US" w:eastAsia="zh-CN"/>
        </w:rPr>
        <w:t>南宁市青秀区青环路90号汇东郦城北苑组团地下室1213号</w:t>
      </w:r>
      <w:r>
        <w:rPr>
          <w:rFonts w:hint="eastAsia" w:ascii="宋体" w:hAnsi="宋体" w:cs="宋体"/>
          <w:b w:val="0"/>
          <w:bCs w:val="0"/>
          <w:color w:val="auto"/>
          <w:sz w:val="24"/>
          <w:szCs w:val="24"/>
          <w:u w:val="none"/>
          <w:lang w:val="en-US" w:eastAsia="zh-CN"/>
        </w:rPr>
        <w:t>。</w:t>
      </w:r>
    </w:p>
    <w:p w14:paraId="0CF22AC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val="0"/>
          <w:bCs w:val="0"/>
          <w:color w:val="FF0000"/>
          <w:sz w:val="24"/>
          <w:szCs w:val="24"/>
          <w:u w:val="none"/>
        </w:rPr>
      </w:pPr>
      <w:r>
        <w:rPr>
          <w:rFonts w:hint="eastAsia" w:ascii="宋体" w:hAnsi="宋体" w:eastAsia="宋体" w:cs="宋体"/>
          <w:b/>
          <w:bCs/>
          <w:color w:val="auto"/>
          <w:sz w:val="24"/>
          <w:szCs w:val="24"/>
        </w:rPr>
        <w:t>中标（成交）</w:t>
      </w:r>
      <w:r>
        <w:rPr>
          <w:rFonts w:hint="eastAsia" w:ascii="宋体" w:hAnsi="宋体" w:cs="宋体"/>
          <w:b/>
          <w:bCs/>
          <w:color w:val="auto"/>
          <w:sz w:val="24"/>
          <w:szCs w:val="24"/>
          <w:lang w:val="en-US" w:eastAsia="zh-CN"/>
        </w:rPr>
        <w:t>价</w:t>
      </w:r>
      <w:r>
        <w:rPr>
          <w:rFonts w:hint="eastAsia" w:ascii="宋体" w:hAnsi="宋体" w:eastAsia="宋体" w:cs="宋体"/>
          <w:b/>
          <w:bCs/>
          <w:color w:val="auto"/>
          <w:sz w:val="24"/>
          <w:szCs w:val="24"/>
        </w:rPr>
        <w:t>：</w:t>
      </w:r>
      <w:r>
        <w:rPr>
          <w:rFonts w:hint="eastAsia" w:ascii="宋体" w:hAnsi="宋体" w:cs="宋体"/>
          <w:b w:val="0"/>
          <w:bCs w:val="0"/>
          <w:color w:val="auto"/>
          <w:sz w:val="24"/>
          <w:szCs w:val="24"/>
          <w:u w:val="single"/>
          <w:lang w:val="en-US" w:eastAsia="zh-CN"/>
        </w:rPr>
        <w:t>壹佰壹拾肆万元整</w:t>
      </w:r>
      <w:r>
        <w:rPr>
          <w:rFonts w:hint="eastAsia" w:ascii="宋体" w:hAnsi="宋体" w:eastAsia="宋体" w:cs="宋体"/>
          <w:b w:val="0"/>
          <w:bCs w:val="0"/>
          <w:color w:val="auto"/>
          <w:sz w:val="24"/>
          <w:szCs w:val="24"/>
          <w:u w:val="single"/>
          <w:lang w:val="en-US" w:eastAsia="zh-CN"/>
        </w:rPr>
        <w:t>（￥</w:t>
      </w:r>
      <w:r>
        <w:rPr>
          <w:rFonts w:hint="eastAsia" w:ascii="宋体" w:hAnsi="宋体" w:cs="宋体"/>
          <w:b w:val="0"/>
          <w:bCs w:val="0"/>
          <w:color w:val="auto"/>
          <w:sz w:val="24"/>
          <w:szCs w:val="24"/>
          <w:u w:val="single"/>
          <w:lang w:val="en-US" w:eastAsia="zh-CN"/>
        </w:rPr>
        <w:t>1140</w:t>
      </w:r>
      <w:r>
        <w:rPr>
          <w:rFonts w:hint="eastAsia" w:ascii="宋体" w:hAnsi="宋体" w:eastAsia="宋体" w:cs="宋体"/>
          <w:b w:val="0"/>
          <w:bCs w:val="0"/>
          <w:color w:val="auto"/>
          <w:sz w:val="24"/>
          <w:szCs w:val="24"/>
          <w:u w:val="single"/>
          <w:lang w:val="en-US" w:eastAsia="zh-CN"/>
        </w:rPr>
        <w:t>000.00</w:t>
      </w:r>
      <w:r>
        <w:rPr>
          <w:rFonts w:hint="eastAsia" w:ascii="宋体" w:hAnsi="宋体" w:cs="宋体"/>
          <w:b w:val="0"/>
          <w:bCs w:val="0"/>
          <w:color w:val="auto"/>
          <w:sz w:val="24"/>
          <w:szCs w:val="24"/>
          <w:u w:val="single"/>
          <w:lang w:val="en-US" w:eastAsia="zh-CN"/>
        </w:rPr>
        <w:t>元</w:t>
      </w:r>
      <w:r>
        <w:rPr>
          <w:rFonts w:hint="eastAsia" w:ascii="宋体" w:hAnsi="宋体" w:eastAsia="宋体" w:cs="宋体"/>
          <w:b w:val="0"/>
          <w:bCs w:val="0"/>
          <w:color w:val="auto"/>
          <w:sz w:val="24"/>
          <w:szCs w:val="24"/>
          <w:u w:val="single"/>
          <w:lang w:val="en-US" w:eastAsia="zh-CN"/>
        </w:rPr>
        <w:t>）</w:t>
      </w:r>
      <w:r>
        <w:rPr>
          <w:rFonts w:hint="eastAsia" w:ascii="宋体" w:hAnsi="宋体" w:cs="宋体"/>
          <w:b w:val="0"/>
          <w:bCs w:val="0"/>
          <w:color w:val="auto"/>
          <w:sz w:val="24"/>
          <w:szCs w:val="24"/>
          <w:u w:val="none"/>
          <w:lang w:val="en-US" w:eastAsia="zh-CN"/>
        </w:rPr>
        <w:t>。</w:t>
      </w:r>
    </w:p>
    <w:p w14:paraId="5E59DA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四、主要标的信息</w:t>
      </w:r>
    </w:p>
    <w:tbl>
      <w:tblPr>
        <w:tblStyle w:val="11"/>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2"/>
      </w:tblGrid>
      <w:tr w14:paraId="7AC8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9712" w:type="dxa"/>
          </w:tcPr>
          <w:p w14:paraId="03265F18">
            <w:pPr>
              <w:keepNext w:val="0"/>
              <w:keepLines w:val="0"/>
              <w:pageBreakBefore w:val="0"/>
              <w:widowControl w:val="0"/>
              <w:kinsoku/>
              <w:wordWrap/>
              <w:overflowPunct/>
              <w:topLinePunct w:val="0"/>
              <w:autoSpaceDE/>
              <w:autoSpaceDN/>
              <w:bidi w:val="0"/>
              <w:adjustRightInd/>
              <w:snapToGrid/>
              <w:spacing w:line="460" w:lineRule="exact"/>
              <w:ind w:left="1205" w:hanging="1205" w:hangingChars="500"/>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b/>
                <w:bCs/>
                <w:color w:val="auto"/>
                <w:kern w:val="0"/>
                <w:sz w:val="24"/>
                <w:szCs w:val="24"/>
              </w:rPr>
              <w:t>名称：</w:t>
            </w:r>
            <w:r>
              <w:rPr>
                <w:rFonts w:hint="eastAsia" w:ascii="宋体" w:hAnsi="宋体" w:cs="宋体"/>
                <w:b w:val="0"/>
                <w:bCs w:val="0"/>
                <w:sz w:val="24"/>
                <w:szCs w:val="24"/>
                <w:lang w:val="en-US" w:eastAsia="zh-CN"/>
              </w:rPr>
              <w:t xml:space="preserve">2025年昭平县高标准农田新建项目—（土壤培肥及改良）采购服务项目 </w:t>
            </w:r>
          </w:p>
          <w:p w14:paraId="0293035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bCs/>
                <w:color w:val="auto"/>
                <w:kern w:val="0"/>
                <w:sz w:val="24"/>
                <w:szCs w:val="24"/>
                <w:lang w:val="en-US" w:eastAsia="zh-CN"/>
              </w:rPr>
              <w:t>服务</w:t>
            </w:r>
            <w:r>
              <w:rPr>
                <w:rFonts w:hint="eastAsia" w:ascii="宋体" w:hAnsi="宋体" w:eastAsia="宋体" w:cs="宋体"/>
                <w:b/>
                <w:bCs/>
                <w:color w:val="auto"/>
                <w:kern w:val="0"/>
                <w:sz w:val="24"/>
                <w:szCs w:val="24"/>
              </w:rPr>
              <w:t>范围：</w:t>
            </w:r>
            <w:r>
              <w:rPr>
                <w:rFonts w:hint="eastAsia" w:ascii="宋体" w:hAnsi="宋体" w:eastAsia="宋体" w:cs="宋体"/>
                <w:b w:val="0"/>
                <w:bCs w:val="0"/>
                <w:color w:val="auto"/>
                <w:kern w:val="0"/>
                <w:sz w:val="24"/>
                <w:szCs w:val="24"/>
                <w:lang w:val="en-US" w:eastAsia="zh-CN"/>
              </w:rPr>
              <w:t>2025年昭平县高标准农田新建项目—（土壤培肥及改良）采购服务项目</w:t>
            </w:r>
            <w:r>
              <w:rPr>
                <w:rFonts w:hint="eastAsia" w:ascii="宋体"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rPr>
              <w:t>实施地点为昭平县马江镇、五将镇、木格乡等三个乡镇10个行政村，土壤培肥及土壤改良面积约5300亩 。</w:t>
            </w:r>
          </w:p>
          <w:p w14:paraId="4F1CF48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服务要求：</w:t>
            </w:r>
            <w:r>
              <w:rPr>
                <w:rFonts w:hint="eastAsia" w:ascii="宋体" w:hAnsi="宋体" w:eastAsia="宋体" w:cs="宋体"/>
                <w:b w:val="0"/>
                <w:bCs w:val="0"/>
                <w:color w:val="auto"/>
                <w:kern w:val="0"/>
                <w:sz w:val="24"/>
                <w:szCs w:val="24"/>
                <w:lang w:val="en-US" w:eastAsia="zh-CN"/>
              </w:rPr>
              <w:t>在2025年昭平县高标准农田项目区范围内增加土壤有机质和养分，提高土壤肥力和耕地生产能力提高，本项目建设内容包括土壤培肥及土壤改良约5300亩等技术服务工作。</w:t>
            </w:r>
          </w:p>
          <w:p w14:paraId="1974ED8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4"/>
                <w:lang w:val="en-US" w:eastAsia="zh-CN"/>
              </w:rPr>
            </w:pPr>
            <w:r>
              <w:rPr>
                <w:rFonts w:hint="eastAsia" w:ascii="宋体" w:hAnsi="宋体" w:cs="宋体"/>
                <w:b/>
                <w:bCs/>
                <w:color w:val="auto"/>
                <w:kern w:val="0"/>
                <w:sz w:val="24"/>
                <w:szCs w:val="24"/>
                <w:lang w:val="en-US" w:eastAsia="zh-CN"/>
              </w:rPr>
              <w:t>提交服务成果时间</w:t>
            </w:r>
            <w:r>
              <w:rPr>
                <w:rFonts w:hint="default" w:ascii="宋体" w:hAnsi="宋体" w:eastAsia="宋体" w:cs="宋体"/>
                <w:b/>
                <w:bCs/>
                <w:color w:val="auto"/>
                <w:kern w:val="0"/>
                <w:sz w:val="24"/>
                <w:szCs w:val="24"/>
                <w:lang w:val="en-US" w:eastAsia="zh-CN"/>
              </w:rPr>
              <w:t>：</w:t>
            </w:r>
            <w:r>
              <w:rPr>
                <w:rFonts w:hint="eastAsia" w:ascii="宋体" w:hAnsi="宋体" w:eastAsia="宋体" w:cs="宋体"/>
                <w:b w:val="0"/>
                <w:bCs w:val="0"/>
                <w:sz w:val="24"/>
                <w:lang w:val="en-US" w:eastAsia="zh-CN"/>
              </w:rPr>
              <w:t>自《项目合同》生效之日起至2026年10月31日完成土壤培肥及改良技术服务。</w:t>
            </w:r>
          </w:p>
          <w:p w14:paraId="642F538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kern w:val="0"/>
                <w:sz w:val="24"/>
                <w:szCs w:val="24"/>
                <w:lang w:val="en-US" w:eastAsia="zh-CN"/>
              </w:rPr>
            </w:pPr>
            <w:r>
              <w:rPr>
                <w:rFonts w:hint="eastAsia" w:ascii="宋体" w:hAnsi="宋体" w:cs="宋体"/>
                <w:b/>
                <w:bCs/>
                <w:color w:val="auto"/>
                <w:kern w:val="0"/>
                <w:sz w:val="24"/>
                <w:szCs w:val="24"/>
                <w:lang w:val="en-US" w:eastAsia="zh-CN"/>
              </w:rPr>
              <w:t>质量服务</w:t>
            </w:r>
            <w:r>
              <w:rPr>
                <w:rFonts w:hint="default" w:ascii="宋体" w:hAnsi="宋体" w:eastAsia="宋体" w:cs="宋体"/>
                <w:b/>
                <w:bCs/>
                <w:color w:val="auto"/>
                <w:kern w:val="0"/>
                <w:sz w:val="24"/>
                <w:szCs w:val="24"/>
                <w:lang w:val="en-US" w:eastAsia="zh-CN"/>
              </w:rPr>
              <w:t>标准：</w:t>
            </w:r>
            <w:r>
              <w:rPr>
                <w:rFonts w:hint="default" w:ascii="宋体" w:hAnsi="宋体" w:eastAsia="宋体" w:cs="宋体"/>
                <w:b w:val="0"/>
                <w:bCs w:val="0"/>
                <w:color w:val="auto"/>
                <w:kern w:val="0"/>
                <w:sz w:val="24"/>
                <w:szCs w:val="24"/>
                <w:lang w:val="en-US" w:eastAsia="zh-CN"/>
              </w:rPr>
              <w:t>根据项目服务要求对成交投标人在服务期内的服务实施情况进行分期考核，结合考核情况、服务效果，对磋商文件服务内容和要求、竞标人响应和承诺内容等有关标准进行验收，达不到要求的不予验收。</w:t>
            </w:r>
          </w:p>
        </w:tc>
      </w:tr>
    </w:tbl>
    <w:p w14:paraId="286E2C4F">
      <w:pPr>
        <w:keepNext w:val="0"/>
        <w:keepLines w:val="0"/>
        <w:pageBreakBefore w:val="0"/>
        <w:widowControl w:val="0"/>
        <w:numPr>
          <w:ilvl w:val="0"/>
          <w:numId w:val="1"/>
        </w:numPr>
        <w:kinsoku/>
        <w:wordWrap/>
        <w:overflowPunct/>
        <w:topLinePunct w:val="0"/>
        <w:autoSpaceDE/>
        <w:autoSpaceDN/>
        <w:bidi w:val="0"/>
        <w:adjustRightInd/>
        <w:snapToGrid/>
        <w:spacing w:line="460" w:lineRule="exact"/>
        <w:textAlignment w:val="auto"/>
        <w:rPr>
          <w:rFonts w:hint="eastAsia"/>
        </w:rPr>
      </w:pPr>
      <w:r>
        <w:rPr>
          <w:rFonts w:hint="eastAsia" w:ascii="宋体" w:hAnsi="宋体" w:eastAsia="宋体" w:cs="宋体"/>
          <w:b/>
          <w:bCs/>
          <w:sz w:val="24"/>
          <w:szCs w:val="24"/>
        </w:rPr>
        <w:t>评</w:t>
      </w:r>
      <w:r>
        <w:rPr>
          <w:rFonts w:hint="eastAsia" w:ascii="宋体" w:hAnsi="宋体" w:eastAsia="宋体" w:cs="宋体"/>
          <w:b/>
          <w:bCs/>
          <w:color w:val="auto"/>
          <w:sz w:val="24"/>
          <w:szCs w:val="24"/>
        </w:rPr>
        <w:t>审专家名单：</w:t>
      </w:r>
      <w:r>
        <w:rPr>
          <w:rFonts w:hint="eastAsia" w:ascii="宋体" w:hAnsi="宋体" w:cs="宋体"/>
          <w:b w:val="0"/>
          <w:bCs w:val="0"/>
          <w:color w:val="auto"/>
          <w:sz w:val="24"/>
          <w:szCs w:val="24"/>
          <w:u w:val="single"/>
          <w:lang w:val="en-US" w:eastAsia="zh-CN"/>
        </w:rPr>
        <w:t xml:space="preserve"> 周围</w:t>
      </w:r>
      <w:r>
        <w:rPr>
          <w:rFonts w:hint="eastAsia" w:ascii="宋体" w:hAnsi="宋体"/>
          <w:b w:val="0"/>
          <w:bCs w:val="0"/>
          <w:color w:val="auto"/>
          <w:sz w:val="24"/>
          <w:u w:val="single"/>
          <w:lang w:eastAsia="zh-CN"/>
        </w:rPr>
        <w:t>、</w:t>
      </w:r>
      <w:r>
        <w:rPr>
          <w:rFonts w:hint="eastAsia" w:ascii="宋体" w:hAnsi="宋体"/>
          <w:color w:val="auto"/>
          <w:sz w:val="24"/>
          <w:u w:val="single"/>
          <w:lang w:val="en-US" w:eastAsia="zh-CN"/>
        </w:rPr>
        <w:t xml:space="preserve">李文新、丁荣来  </w:t>
      </w:r>
    </w:p>
    <w:p w14:paraId="58EE780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sz w:val="24"/>
          <w:szCs w:val="24"/>
          <w:lang w:eastAsia="zh-CN"/>
        </w:rPr>
      </w:pPr>
      <w:r>
        <w:rPr>
          <w:rFonts w:hint="eastAsia" w:ascii="宋体" w:hAnsi="宋体" w:cs="宋体"/>
          <w:b/>
          <w:bCs/>
          <w:sz w:val="24"/>
          <w:szCs w:val="24"/>
          <w:lang w:eastAsia="zh-CN"/>
        </w:rPr>
        <w:t>六、代理服务收费标准：</w:t>
      </w:r>
    </w:p>
    <w:p w14:paraId="4E06B3D4">
      <w:pPr>
        <w:keepNext w:val="0"/>
        <w:keepLines w:val="0"/>
        <w:pageBreakBefore w:val="0"/>
        <w:widowControl w:val="0"/>
        <w:kinsoku/>
        <w:wordWrap/>
        <w:overflowPunct/>
        <w:topLinePunct w:val="0"/>
        <w:autoSpaceDE/>
        <w:autoSpaceDN/>
        <w:bidi w:val="0"/>
        <w:adjustRightInd/>
        <w:snapToGrid/>
        <w:spacing w:line="460" w:lineRule="exact"/>
        <w:ind w:firstLine="481"/>
        <w:textAlignment w:val="auto"/>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1.代理费收费标准：</w:t>
      </w:r>
      <w:r>
        <w:rPr>
          <w:rFonts w:hint="eastAsia" w:ascii="宋体" w:hAnsi="宋体" w:cs="宋体"/>
          <w:b w:val="0"/>
          <w:bCs w:val="0"/>
          <w:sz w:val="24"/>
          <w:szCs w:val="24"/>
          <w:lang w:val="en-US" w:eastAsia="zh-CN"/>
        </w:rPr>
        <w:t>根据国家计委《招标代理服务收费管理暂行办法》（计价格［2002］1980号）以及国家发展和改革委员会办公厅《关于招标代理服务收费有关问题的通知》(发改办价格[2003]857号)的规定，收费标准以成交价为计算基数，按差额定率累进法计取。</w:t>
      </w:r>
    </w:p>
    <w:p w14:paraId="0E96A5B6">
      <w:pPr>
        <w:pStyle w:val="8"/>
        <w:keepNext w:val="0"/>
        <w:keepLines w:val="0"/>
        <w:widowControl/>
        <w:suppressLineNumbers w:val="0"/>
        <w:wordWrap w:val="0"/>
        <w:spacing w:before="75" w:beforeAutospacing="0" w:after="75" w:afterAutospacing="0" w:line="240" w:lineRule="auto"/>
        <w:ind w:right="0" w:firstLine="480" w:firstLineChars="200"/>
        <w:rPr>
          <w:rFonts w:hint="eastAsia" w:ascii="宋体" w:hAnsi="宋体" w:cs="宋体"/>
          <w:b w:val="0"/>
          <w:bCs w:val="0"/>
          <w:sz w:val="24"/>
          <w:szCs w:val="24"/>
          <w:lang w:val="en-US" w:eastAsia="zh-CN"/>
        </w:rPr>
      </w:pPr>
      <w:r>
        <w:rPr>
          <w:rFonts w:hint="eastAsia" w:ascii="宋体" w:hAnsi="宋体" w:eastAsia="宋体" w:cs="宋体"/>
          <w:i w:val="0"/>
          <w:iCs w:val="0"/>
          <w:caps w:val="0"/>
          <w:color w:val="000000"/>
          <w:spacing w:val="0"/>
          <w:sz w:val="24"/>
          <w:szCs w:val="24"/>
        </w:rPr>
        <w:t>2.代理服务收费金额（元）：</w:t>
      </w:r>
      <w:r>
        <w:rPr>
          <w:rFonts w:hint="eastAsia" w:ascii="宋体" w:hAnsi="宋体" w:eastAsia="宋体" w:cs="宋体"/>
          <w:i w:val="0"/>
          <w:iCs w:val="0"/>
          <w:caps w:val="0"/>
          <w:color w:val="000000"/>
          <w:spacing w:val="0"/>
          <w:sz w:val="24"/>
          <w:szCs w:val="24"/>
          <w:lang w:val="en-US" w:eastAsia="zh-CN"/>
        </w:rPr>
        <w:t>16100.00元</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 xml:space="preserve">      </w:t>
      </w:r>
      <w:r>
        <w:rPr>
          <w:rFonts w:hint="eastAsia" w:ascii="微软雅黑" w:hAnsi="微软雅黑" w:eastAsia="微软雅黑" w:cs="微软雅黑"/>
          <w:i w:val="0"/>
          <w:iCs w:val="0"/>
          <w:caps w:val="0"/>
          <w:color w:val="000000"/>
          <w:spacing w:val="0"/>
          <w:sz w:val="24"/>
          <w:szCs w:val="24"/>
        </w:rPr>
        <w:t xml:space="preserve">             </w:t>
      </w:r>
    </w:p>
    <w:p w14:paraId="09C80E1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、公告期限</w:t>
      </w:r>
    </w:p>
    <w:p w14:paraId="6898E88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bCs/>
          <w:sz w:val="24"/>
          <w:szCs w:val="24"/>
          <w:lang w:eastAsia="zh-CN"/>
        </w:rPr>
      </w:pPr>
      <w:r>
        <w:rPr>
          <w:rFonts w:hint="eastAsia" w:ascii="宋体" w:hAnsi="宋体" w:eastAsia="宋体" w:cs="宋体"/>
          <w:kern w:val="0"/>
          <w:sz w:val="24"/>
          <w:szCs w:val="24"/>
        </w:rPr>
        <w:t>自本公告发布之日起1个工作日。</w:t>
      </w:r>
    </w:p>
    <w:p w14:paraId="6AC359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cs="宋体"/>
          <w:b/>
          <w:bCs/>
          <w:sz w:val="24"/>
          <w:szCs w:val="24"/>
          <w:lang w:eastAsia="zh-CN"/>
        </w:rPr>
        <w:t>八</w:t>
      </w:r>
      <w:r>
        <w:rPr>
          <w:rFonts w:hint="eastAsia" w:ascii="宋体" w:hAnsi="宋体" w:eastAsia="宋体" w:cs="宋体"/>
          <w:b/>
          <w:bCs/>
          <w:sz w:val="24"/>
          <w:szCs w:val="24"/>
        </w:rPr>
        <w:t>、其他补充事宜</w:t>
      </w:r>
    </w:p>
    <w:p w14:paraId="7A8C73AF">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1．发布公告的媒介：中国政府采购网（http://pub.ccgp.gov.cn/）；广西壮族自治区政府采购网（http://zfcg.gxzf.gov.cn/）；全国公共资源交易平台（广西贺州）（http://ggzy.jgswj.gxzf.gov.cn/hzggzy/）。</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2.成交供应商广西元冰浩贸易有限公司最终评审得分：86.80分。</w:t>
      </w:r>
    </w:p>
    <w:p w14:paraId="4789EB2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kern w:val="0"/>
          <w:sz w:val="24"/>
          <w:szCs w:val="24"/>
          <w:lang w:eastAsia="zh-CN"/>
        </w:rPr>
      </w:pPr>
      <w:r>
        <w:rPr>
          <w:rFonts w:hint="eastAsia" w:ascii="宋体" w:hAnsi="宋体" w:cs="宋体"/>
          <w:kern w:val="0"/>
          <w:sz w:val="24"/>
          <w:szCs w:val="24"/>
          <w:lang w:val="en-US" w:eastAsia="zh-CN"/>
        </w:rPr>
        <w:t>3.监督部门：昭平县政府采购管理办公室 电话：0774—6689708。</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4.供应商认为成交结果使自己的权益受到损害的，可以自成交公告期限届满之日起七个工作日内以书面形式向采购代理机构提出质疑，逾期将不再受理。    </w:t>
      </w:r>
    </w:p>
    <w:p w14:paraId="3A060DD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kern w:val="0"/>
          <w:sz w:val="24"/>
          <w:szCs w:val="24"/>
        </w:rPr>
      </w:pPr>
      <w:r>
        <w:rPr>
          <w:rFonts w:hint="eastAsia" w:ascii="宋体" w:hAnsi="宋体" w:cs="宋体"/>
          <w:b/>
          <w:bCs/>
          <w:kern w:val="0"/>
          <w:sz w:val="24"/>
          <w:szCs w:val="24"/>
          <w:lang w:eastAsia="zh-CN"/>
        </w:rPr>
        <w:t>九</w:t>
      </w:r>
      <w:r>
        <w:rPr>
          <w:rFonts w:hint="eastAsia" w:ascii="宋体" w:hAnsi="宋体" w:eastAsia="宋体" w:cs="宋体"/>
          <w:b/>
          <w:bCs/>
          <w:kern w:val="0"/>
          <w:sz w:val="24"/>
          <w:szCs w:val="24"/>
        </w:rPr>
        <w:t>、凡对本次公告内容提出询问，请按以下方式联系。</w:t>
      </w:r>
    </w:p>
    <w:p w14:paraId="6B84CA2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bCs/>
          <w:sz w:val="24"/>
          <w:szCs w:val="24"/>
        </w:rPr>
      </w:pPr>
      <w:bookmarkStart w:id="2" w:name="_Toc28359023"/>
      <w:bookmarkStart w:id="3" w:name="_Toc35393641"/>
      <w:bookmarkStart w:id="4" w:name="_Toc35393810"/>
      <w:bookmarkStart w:id="5" w:name="_Toc28359100"/>
      <w:r>
        <w:rPr>
          <w:rFonts w:hint="eastAsia"/>
          <w:b/>
          <w:bCs/>
          <w:sz w:val="24"/>
          <w:szCs w:val="24"/>
          <w:lang w:val="en-US" w:eastAsia="zh-CN"/>
        </w:rPr>
        <w:t>1.</w:t>
      </w:r>
      <w:r>
        <w:rPr>
          <w:rFonts w:hint="eastAsia"/>
          <w:b w:val="0"/>
          <w:bCs w:val="0"/>
          <w:sz w:val="24"/>
          <w:szCs w:val="24"/>
        </w:rPr>
        <w:t>采购人信息</w:t>
      </w:r>
      <w:bookmarkEnd w:id="2"/>
      <w:bookmarkEnd w:id="3"/>
      <w:bookmarkEnd w:id="4"/>
      <w:bookmarkEnd w:id="5"/>
      <w:r>
        <w:rPr>
          <w:rFonts w:hint="eastAsia"/>
          <w:b w:val="0"/>
          <w:bCs w:val="0"/>
          <w:sz w:val="24"/>
          <w:szCs w:val="24"/>
          <w:lang w:val="en-US" w:eastAsia="zh-CN"/>
        </w:rPr>
        <w:t xml:space="preserve">   </w:t>
      </w:r>
      <w:r>
        <w:rPr>
          <w:rFonts w:hint="eastAsia"/>
          <w:b/>
          <w:bCs/>
          <w:sz w:val="24"/>
          <w:szCs w:val="24"/>
          <w:lang w:val="en-US" w:eastAsia="zh-CN"/>
        </w:rPr>
        <w:t xml:space="preserve">                   </w:t>
      </w:r>
      <w:bookmarkStart w:id="6" w:name="_Toc28359101"/>
      <w:bookmarkStart w:id="7" w:name="_Toc28359024"/>
      <w:bookmarkStart w:id="8" w:name="_Toc35393642"/>
      <w:bookmarkStart w:id="9" w:name="_Toc35393811"/>
      <w:r>
        <w:rPr>
          <w:rFonts w:hint="eastAsia"/>
          <w:b/>
          <w:bCs/>
          <w:sz w:val="24"/>
          <w:szCs w:val="24"/>
          <w:lang w:val="en-US" w:eastAsia="zh-CN"/>
        </w:rPr>
        <w:t xml:space="preserve">             </w:t>
      </w:r>
      <w:bookmarkEnd w:id="6"/>
      <w:bookmarkEnd w:id="7"/>
      <w:bookmarkEnd w:id="8"/>
      <w:bookmarkEnd w:id="9"/>
    </w:p>
    <w:p w14:paraId="1073E702">
      <w:pPr>
        <w:keepNext w:val="0"/>
        <w:keepLines w:val="0"/>
        <w:pageBreakBefore w:val="0"/>
        <w:widowControl w:val="0"/>
        <w:kinsoku/>
        <w:wordWrap/>
        <w:overflowPunct/>
        <w:topLinePunct w:val="0"/>
        <w:autoSpaceDE/>
        <w:autoSpaceDN/>
        <w:bidi w:val="0"/>
        <w:adjustRightInd/>
        <w:snapToGrid/>
        <w:spacing w:line="460" w:lineRule="exact"/>
        <w:ind w:left="5760" w:hanging="5760" w:hangingChars="2400"/>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rPr>
        <w:t>名称：</w:t>
      </w:r>
      <w:r>
        <w:rPr>
          <w:rFonts w:hint="eastAsia" w:ascii="宋体" w:hAnsi="宋体" w:eastAsia="宋体" w:cs="宋体"/>
          <w:sz w:val="24"/>
          <w:szCs w:val="24"/>
          <w:u w:val="none"/>
          <w:lang w:val="en-US" w:eastAsia="zh-CN"/>
        </w:rPr>
        <w:t>昭平</w:t>
      </w:r>
      <w:r>
        <w:rPr>
          <w:rFonts w:hint="eastAsia" w:ascii="宋体" w:hAnsi="宋体" w:cs="宋体"/>
          <w:sz w:val="24"/>
          <w:szCs w:val="24"/>
          <w:u w:val="none"/>
          <w:lang w:val="en-US" w:eastAsia="zh-CN"/>
        </w:rPr>
        <w:t xml:space="preserve">县农业农村局 </w:t>
      </w:r>
    </w:p>
    <w:p w14:paraId="3EB8081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地址：广西昭平县昭平镇凉亭西路31号</w:t>
      </w:r>
      <w:r>
        <w:rPr>
          <w:rFonts w:hint="eastAsia" w:ascii="宋体" w:hAnsi="宋体" w:cs="宋体"/>
          <w:sz w:val="24"/>
          <w:szCs w:val="24"/>
          <w:u w:val="none"/>
          <w:lang w:val="en-US" w:eastAsia="zh-CN"/>
        </w:rPr>
        <w:t xml:space="preserve">       </w:t>
      </w:r>
    </w:p>
    <w:p w14:paraId="71DA958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宋体" w:hAnsi="宋体" w:eastAsia="宋体" w:cs="宋体"/>
          <w:sz w:val="24"/>
          <w:szCs w:val="24"/>
          <w:u w:val="none"/>
          <w:lang w:val="en-US"/>
        </w:rPr>
      </w:pPr>
      <w:r>
        <w:rPr>
          <w:rFonts w:hint="eastAsia" w:ascii="宋体" w:hAnsi="宋体" w:eastAsia="宋体" w:cs="宋体"/>
          <w:sz w:val="24"/>
          <w:szCs w:val="24"/>
          <w:u w:val="none"/>
        </w:rPr>
        <w:t>联系人：</w:t>
      </w:r>
      <w:r>
        <w:rPr>
          <w:rFonts w:hint="eastAsia" w:ascii="宋体" w:hAnsi="宋体" w:cs="宋体"/>
          <w:sz w:val="24"/>
          <w:szCs w:val="24"/>
          <w:u w:val="none"/>
          <w:lang w:val="en-US" w:eastAsia="zh-CN"/>
        </w:rPr>
        <w:t xml:space="preserve">卢站长                      </w:t>
      </w:r>
    </w:p>
    <w:p w14:paraId="28C6CB9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u w:val="single"/>
        </w:rPr>
      </w:pPr>
      <w:r>
        <w:rPr>
          <w:rFonts w:hint="eastAsia" w:ascii="宋体" w:hAnsi="宋体" w:eastAsia="宋体" w:cs="宋体"/>
          <w:sz w:val="24"/>
          <w:szCs w:val="24"/>
        </w:rPr>
        <w:t>联系方式：0774-6688791 </w:t>
      </w:r>
      <w:r>
        <w:rPr>
          <w:rFonts w:hint="eastAsia" w:ascii="宋体" w:hAnsi="宋体" w:cs="宋体"/>
          <w:sz w:val="24"/>
          <w:szCs w:val="24"/>
          <w:u w:val="none"/>
          <w:lang w:val="en-US" w:eastAsia="zh-CN"/>
        </w:rPr>
        <w:t xml:space="preserve">                                                  </w:t>
      </w:r>
    </w:p>
    <w:p w14:paraId="00CCDB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outlineLvl w:val="9"/>
        <w:rPr>
          <w:rFonts w:hint="eastAsia" w:ascii="宋体" w:hAnsi="宋体" w:eastAsia="宋体" w:cs="宋体"/>
          <w:b w:val="0"/>
          <w:i w:val="0"/>
          <w:caps w:val="0"/>
          <w:color w:val="333333"/>
          <w:spacing w:val="0"/>
          <w:sz w:val="24"/>
          <w:szCs w:val="24"/>
          <w:shd w:val="clear" w:color="auto" w:fill="FFFFFF"/>
          <w:lang w:val="en-US" w:eastAsia="zh-CN"/>
        </w:rPr>
      </w:pPr>
      <w:r>
        <w:rPr>
          <w:rFonts w:hint="eastAsia" w:ascii="宋体" w:hAnsi="宋体" w:eastAsia="宋体" w:cs="宋体"/>
          <w:b w:val="0"/>
          <w:i w:val="0"/>
          <w:caps w:val="0"/>
          <w:color w:val="333333"/>
          <w:spacing w:val="0"/>
          <w:sz w:val="24"/>
          <w:szCs w:val="24"/>
          <w:shd w:val="clear" w:color="auto" w:fill="FFFFFF"/>
          <w:lang w:val="en-US" w:eastAsia="zh-CN"/>
        </w:rPr>
        <w:t>2.采购代理机构信息</w:t>
      </w:r>
    </w:p>
    <w:p w14:paraId="6DCA59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outlineLvl w:val="9"/>
        <w:rPr>
          <w:rFonts w:hint="eastAsia" w:ascii="宋体" w:hAnsi="宋体" w:eastAsia="宋体" w:cs="宋体"/>
          <w:b w:val="0"/>
          <w:i w:val="0"/>
          <w:caps w:val="0"/>
          <w:color w:val="333333"/>
          <w:spacing w:val="0"/>
          <w:sz w:val="24"/>
          <w:szCs w:val="24"/>
          <w:shd w:val="clear" w:color="auto" w:fill="FFFFFF"/>
          <w:lang w:val="en-US" w:eastAsia="zh-CN"/>
        </w:rPr>
      </w:pPr>
      <w:r>
        <w:rPr>
          <w:rFonts w:hint="eastAsia" w:ascii="宋体" w:hAnsi="宋体" w:eastAsia="宋体" w:cs="宋体"/>
          <w:b w:val="0"/>
          <w:i w:val="0"/>
          <w:caps w:val="0"/>
          <w:color w:val="333333"/>
          <w:spacing w:val="0"/>
          <w:sz w:val="24"/>
          <w:szCs w:val="24"/>
          <w:shd w:val="clear" w:color="auto" w:fill="FFFFFF"/>
          <w:lang w:val="en-US" w:eastAsia="zh-CN"/>
        </w:rPr>
        <w:t>名  称：广西桂林华禹水利水电工程咨询有限公司</w:t>
      </w:r>
    </w:p>
    <w:p w14:paraId="799E3F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outlineLvl w:val="9"/>
        <w:rPr>
          <w:rFonts w:hint="eastAsia" w:ascii="宋体" w:hAnsi="宋体" w:eastAsia="宋体" w:cs="宋体"/>
          <w:b w:val="0"/>
          <w:i w:val="0"/>
          <w:caps w:val="0"/>
          <w:color w:val="333333"/>
          <w:spacing w:val="0"/>
          <w:sz w:val="24"/>
          <w:szCs w:val="24"/>
          <w:shd w:val="clear" w:color="auto" w:fill="FFFFFF"/>
          <w:lang w:val="en-US" w:eastAsia="zh-CN"/>
        </w:rPr>
      </w:pPr>
      <w:r>
        <w:rPr>
          <w:rFonts w:hint="eastAsia" w:ascii="宋体" w:hAnsi="宋体" w:eastAsia="宋体" w:cs="宋体"/>
          <w:b w:val="0"/>
          <w:i w:val="0"/>
          <w:caps w:val="0"/>
          <w:color w:val="333333"/>
          <w:spacing w:val="0"/>
          <w:sz w:val="24"/>
          <w:szCs w:val="24"/>
          <w:shd w:val="clear" w:color="auto" w:fill="FFFFFF"/>
          <w:lang w:val="en-US" w:eastAsia="zh-CN"/>
        </w:rPr>
        <w:t xml:space="preserve">地　址：广西贺州市昭平县向阳街70号  </w:t>
      </w:r>
    </w:p>
    <w:p w14:paraId="390511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outlineLvl w:val="9"/>
        <w:rPr>
          <w:rFonts w:hint="default" w:ascii="宋体" w:hAnsi="宋体" w:eastAsia="宋体" w:cs="宋体"/>
          <w:b w:val="0"/>
          <w:i w:val="0"/>
          <w:caps w:val="0"/>
          <w:color w:val="333333"/>
          <w:spacing w:val="0"/>
          <w:sz w:val="24"/>
          <w:szCs w:val="24"/>
          <w:shd w:val="clear" w:color="auto" w:fill="FFFFFF"/>
          <w:lang w:val="en-US" w:eastAsia="zh-CN"/>
        </w:rPr>
      </w:pPr>
      <w:r>
        <w:rPr>
          <w:rFonts w:hint="eastAsia" w:ascii="宋体" w:hAnsi="宋体" w:eastAsia="宋体" w:cs="宋体"/>
          <w:b w:val="0"/>
          <w:i w:val="0"/>
          <w:caps w:val="0"/>
          <w:color w:val="333333"/>
          <w:spacing w:val="0"/>
          <w:sz w:val="24"/>
          <w:szCs w:val="24"/>
          <w:shd w:val="clear" w:color="auto" w:fill="FFFFFF"/>
          <w:lang w:val="en-US" w:eastAsia="zh-CN"/>
        </w:rPr>
        <w:t>联系方式：0774-6695352</w:t>
      </w:r>
    </w:p>
    <w:p w14:paraId="56FF23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outlineLvl w:val="9"/>
        <w:rPr>
          <w:rFonts w:hint="eastAsia" w:ascii="宋体" w:hAnsi="宋体" w:eastAsia="宋体" w:cs="宋体"/>
          <w:b w:val="0"/>
          <w:i w:val="0"/>
          <w:caps w:val="0"/>
          <w:color w:val="333333"/>
          <w:spacing w:val="0"/>
          <w:sz w:val="24"/>
          <w:szCs w:val="24"/>
          <w:shd w:val="clear" w:color="auto" w:fill="FFFFFF"/>
          <w:lang w:val="en-US" w:eastAsia="zh-CN"/>
        </w:rPr>
      </w:pPr>
      <w:r>
        <w:rPr>
          <w:rFonts w:hint="eastAsia" w:ascii="宋体" w:hAnsi="宋体" w:eastAsia="宋体" w:cs="宋体"/>
          <w:b w:val="0"/>
          <w:i w:val="0"/>
          <w:caps w:val="0"/>
          <w:color w:val="333333"/>
          <w:spacing w:val="0"/>
          <w:sz w:val="24"/>
          <w:szCs w:val="24"/>
          <w:shd w:val="clear" w:color="auto" w:fill="FFFFFF"/>
          <w:lang w:val="en-US" w:eastAsia="zh-CN"/>
        </w:rPr>
        <w:t>3.项目联系方式</w:t>
      </w:r>
      <w:bookmarkStart w:id="10" w:name="_GoBack"/>
      <w:bookmarkEnd w:id="10"/>
    </w:p>
    <w:p w14:paraId="548B2D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outlineLvl w:val="9"/>
        <w:rPr>
          <w:rFonts w:hint="eastAsia" w:ascii="宋体" w:hAnsi="宋体" w:eastAsia="宋体" w:cs="宋体"/>
          <w:b w:val="0"/>
          <w:i w:val="0"/>
          <w:caps w:val="0"/>
          <w:color w:val="333333"/>
          <w:spacing w:val="0"/>
          <w:sz w:val="24"/>
          <w:szCs w:val="24"/>
          <w:shd w:val="clear" w:color="auto" w:fill="FFFFFF"/>
          <w:lang w:val="en-US" w:eastAsia="zh-CN"/>
        </w:rPr>
      </w:pPr>
      <w:r>
        <w:rPr>
          <w:rFonts w:hint="eastAsia" w:ascii="宋体" w:hAnsi="宋体" w:eastAsia="宋体" w:cs="宋体"/>
          <w:b w:val="0"/>
          <w:i w:val="0"/>
          <w:caps w:val="0"/>
          <w:color w:val="333333"/>
          <w:spacing w:val="0"/>
          <w:sz w:val="24"/>
          <w:szCs w:val="24"/>
          <w:shd w:val="clear" w:color="auto" w:fill="FFFFFF"/>
          <w:lang w:val="en-US" w:eastAsia="zh-CN"/>
        </w:rPr>
        <w:t>项目联系人：李工</w:t>
      </w:r>
    </w:p>
    <w:p w14:paraId="548029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outlineLvl w:val="9"/>
        <w:rPr>
          <w:rFonts w:hint="default" w:ascii="宋体" w:hAnsi="宋体" w:eastAsia="宋体" w:cs="宋体"/>
          <w:b w:val="0"/>
          <w:i w:val="0"/>
          <w:caps w:val="0"/>
          <w:color w:val="333333"/>
          <w:spacing w:val="0"/>
          <w:sz w:val="24"/>
          <w:szCs w:val="24"/>
          <w:shd w:val="clear" w:color="auto" w:fill="FFFFFF"/>
          <w:lang w:val="en-US" w:eastAsia="zh-CN"/>
        </w:rPr>
      </w:pPr>
      <w:r>
        <w:rPr>
          <w:rFonts w:hint="eastAsia" w:ascii="宋体" w:hAnsi="宋体" w:eastAsia="宋体" w:cs="宋体"/>
          <w:b w:val="0"/>
          <w:i w:val="0"/>
          <w:caps w:val="0"/>
          <w:color w:val="333333"/>
          <w:spacing w:val="0"/>
          <w:sz w:val="24"/>
          <w:szCs w:val="24"/>
          <w:shd w:val="clear" w:color="auto" w:fill="FFFFFF"/>
          <w:lang w:val="en-US" w:eastAsia="zh-CN"/>
        </w:rPr>
        <w:t>电　  话：0774-6695352</w:t>
      </w:r>
    </w:p>
    <w:p w14:paraId="760FBAD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6" w:beforeAutospacing="0" w:after="76" w:afterAutospacing="0" w:line="400" w:lineRule="atLeast"/>
        <w:ind w:left="0" w:right="0" w:firstLine="0"/>
        <w:jc w:val="left"/>
        <w:rPr>
          <w:b w:val="0"/>
          <w:bCs w:val="0"/>
          <w:sz w:val="24"/>
          <w:szCs w:val="24"/>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
        </w:rPr>
        <w:t>十、附件</w:t>
      </w:r>
    </w:p>
    <w:p w14:paraId="13F04E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6" w:beforeAutospacing="0" w:after="76" w:afterAutospacing="0" w:line="400" w:lineRule="atLeast"/>
        <w:ind w:right="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1.成交结果公告</w:t>
      </w:r>
    </w:p>
    <w:p w14:paraId="7EA4A1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6" w:beforeAutospacing="0" w:after="76" w:afterAutospacing="0" w:line="400" w:lineRule="atLeast"/>
        <w:ind w:right="0"/>
        <w:jc w:val="left"/>
        <w:rPr>
          <w:rFonts w:hint="default"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cs="宋体"/>
          <w:i w:val="0"/>
          <w:iCs w:val="0"/>
          <w:caps w:val="0"/>
          <w:color w:val="333333"/>
          <w:spacing w:val="0"/>
          <w:kern w:val="0"/>
          <w:sz w:val="24"/>
          <w:szCs w:val="24"/>
          <w:shd w:val="clear" w:color="auto" w:fill="FFFFFF"/>
          <w:lang w:val="en-US" w:eastAsia="zh-CN" w:bidi="ar"/>
        </w:rPr>
        <w:t>2.中小微企业声明函</w:t>
      </w:r>
    </w:p>
    <w:p w14:paraId="46AAB278">
      <w:pPr>
        <w:pStyle w:val="6"/>
        <w:rPr>
          <w:rFonts w:hint="default" w:eastAsia="宋体"/>
          <w:lang w:val="en-US" w:eastAsia="zh-CN"/>
        </w:rPr>
      </w:pPr>
    </w:p>
    <w:p w14:paraId="08C2D277">
      <w:pPr>
        <w:pStyle w:val="6"/>
        <w:rPr>
          <w:rFonts w:hint="default" w:eastAsia="宋体"/>
          <w:lang w:val="en-US" w:eastAsia="zh-CN"/>
        </w:rPr>
      </w:pPr>
    </w:p>
    <w:p w14:paraId="152E5E99">
      <w:pPr>
        <w:pStyle w:val="6"/>
        <w:rPr>
          <w:rFonts w:hint="default" w:eastAsia="宋体"/>
          <w:lang w:val="en-US" w:eastAsia="zh-CN"/>
        </w:rPr>
      </w:pPr>
    </w:p>
    <w:p w14:paraId="7BAFEFC1">
      <w:pPr>
        <w:pStyle w:val="6"/>
        <w:jc w:val="center"/>
        <w:rPr>
          <w:rFonts w:hint="default" w:eastAsia="宋体"/>
          <w:sz w:val="28"/>
          <w:szCs w:val="28"/>
          <w:lang w:val="en-US" w:eastAsia="zh-CN"/>
        </w:rPr>
      </w:pPr>
      <w:r>
        <w:rPr>
          <w:rFonts w:hint="eastAsia"/>
          <w:sz w:val="24"/>
          <w:szCs w:val="24"/>
          <w:lang w:val="en-US" w:eastAsia="zh-CN"/>
        </w:rPr>
        <w:t xml:space="preserve">                                                  </w:t>
      </w:r>
    </w:p>
    <w:p w14:paraId="2F61D515">
      <w:pPr>
        <w:pStyle w:val="6"/>
        <w:jc w:val="right"/>
        <w:rPr>
          <w:rFonts w:hint="eastAsia"/>
          <w:sz w:val="24"/>
          <w:szCs w:val="24"/>
          <w:lang w:val="en-US" w:eastAsia="zh-CN"/>
        </w:rPr>
      </w:pPr>
    </w:p>
    <w:p w14:paraId="7C8515DB">
      <w:pPr>
        <w:pStyle w:val="6"/>
        <w:jc w:val="right"/>
        <w:rPr>
          <w:rFonts w:hint="default" w:eastAsia="宋体"/>
          <w:sz w:val="24"/>
          <w:szCs w:val="24"/>
          <w:lang w:val="en-US" w:eastAsia="zh-CN"/>
        </w:rPr>
      </w:pPr>
      <w:r>
        <w:rPr>
          <w:rFonts w:hint="eastAsia"/>
          <w:sz w:val="24"/>
          <w:szCs w:val="24"/>
          <w:lang w:val="en-US" w:eastAsia="zh-CN"/>
        </w:rPr>
        <w:t>采购代理单位：广西桂林华禹水利水电工程咨询有限公司</w:t>
      </w:r>
    </w:p>
    <w:p w14:paraId="4D11598A">
      <w:pPr>
        <w:pStyle w:val="6"/>
        <w:jc w:val="right"/>
        <w:rPr>
          <w:rFonts w:hint="eastAsia"/>
          <w:sz w:val="24"/>
          <w:szCs w:val="24"/>
          <w:lang w:val="en-US" w:eastAsia="zh-CN"/>
        </w:rPr>
      </w:pPr>
    </w:p>
    <w:p w14:paraId="25A0DBFF">
      <w:pPr>
        <w:pStyle w:val="6"/>
        <w:jc w:val="right"/>
        <w:rPr>
          <w:rFonts w:hint="default" w:eastAsia="宋体"/>
          <w:sz w:val="24"/>
          <w:szCs w:val="24"/>
          <w:lang w:val="en-US" w:eastAsia="zh-CN"/>
        </w:rPr>
      </w:pPr>
      <w:r>
        <w:rPr>
          <w:rFonts w:hint="eastAsia"/>
          <w:sz w:val="24"/>
          <w:szCs w:val="24"/>
          <w:lang w:val="en-US" w:eastAsia="zh-CN"/>
        </w:rPr>
        <w:t>2026年02月10日</w:t>
      </w:r>
    </w:p>
    <w:sectPr>
      <w:pgSz w:w="11906" w:h="16838"/>
      <w:pgMar w:top="1417" w:right="1247" w:bottom="141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7A779"/>
    <w:multiLevelType w:val="singleLevel"/>
    <w:tmpl w:val="5E67A779"/>
    <w:lvl w:ilvl="0" w:tentative="0">
      <w:start w:val="5"/>
      <w:numFmt w:val="chineseCounting"/>
      <w:suff w:val="nothing"/>
      <w:lvlText w:val="%1、"/>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zZjMTBlZmFlMGE3N2ZiODc3MGQ3ZWI2YTFkMzQifQ=="/>
  </w:docVars>
  <w:rsids>
    <w:rsidRoot w:val="7F695558"/>
    <w:rsid w:val="00485256"/>
    <w:rsid w:val="01D454A1"/>
    <w:rsid w:val="02A24C33"/>
    <w:rsid w:val="02DA719F"/>
    <w:rsid w:val="032F4898"/>
    <w:rsid w:val="03575C81"/>
    <w:rsid w:val="0410030A"/>
    <w:rsid w:val="049852E7"/>
    <w:rsid w:val="08202AE5"/>
    <w:rsid w:val="09324FA1"/>
    <w:rsid w:val="0A1E12A6"/>
    <w:rsid w:val="0ADB7197"/>
    <w:rsid w:val="0AF65671"/>
    <w:rsid w:val="0B582596"/>
    <w:rsid w:val="0B626F71"/>
    <w:rsid w:val="0B7D02A4"/>
    <w:rsid w:val="0B8A727E"/>
    <w:rsid w:val="0BD065D0"/>
    <w:rsid w:val="0BE856C8"/>
    <w:rsid w:val="0CE57E5A"/>
    <w:rsid w:val="0CF32AB8"/>
    <w:rsid w:val="0D5B011C"/>
    <w:rsid w:val="0D8C5CDB"/>
    <w:rsid w:val="0EB51B23"/>
    <w:rsid w:val="0EBD108E"/>
    <w:rsid w:val="0EF305DE"/>
    <w:rsid w:val="0F586286"/>
    <w:rsid w:val="0F952E15"/>
    <w:rsid w:val="10CF32FA"/>
    <w:rsid w:val="125629DD"/>
    <w:rsid w:val="13031039"/>
    <w:rsid w:val="13B50586"/>
    <w:rsid w:val="14D8752B"/>
    <w:rsid w:val="15227E9D"/>
    <w:rsid w:val="155377F9"/>
    <w:rsid w:val="156C1AEA"/>
    <w:rsid w:val="16455CE8"/>
    <w:rsid w:val="16C136E5"/>
    <w:rsid w:val="171750B3"/>
    <w:rsid w:val="1772318C"/>
    <w:rsid w:val="181B6E25"/>
    <w:rsid w:val="184C3D7D"/>
    <w:rsid w:val="191223C4"/>
    <w:rsid w:val="1A0C2EC9"/>
    <w:rsid w:val="1A55661F"/>
    <w:rsid w:val="1AA2382E"/>
    <w:rsid w:val="1B302BE8"/>
    <w:rsid w:val="1B9B4505"/>
    <w:rsid w:val="1CDF1140"/>
    <w:rsid w:val="1D4330A6"/>
    <w:rsid w:val="1D4B0C72"/>
    <w:rsid w:val="1DE5415D"/>
    <w:rsid w:val="1E3B38FB"/>
    <w:rsid w:val="1E7554E1"/>
    <w:rsid w:val="1EFA59E6"/>
    <w:rsid w:val="1F301D29"/>
    <w:rsid w:val="203E336D"/>
    <w:rsid w:val="20FA5CDD"/>
    <w:rsid w:val="2151798B"/>
    <w:rsid w:val="21CF5E82"/>
    <w:rsid w:val="223160A4"/>
    <w:rsid w:val="22C95DFC"/>
    <w:rsid w:val="235F050E"/>
    <w:rsid w:val="237C053F"/>
    <w:rsid w:val="24457704"/>
    <w:rsid w:val="25BC5063"/>
    <w:rsid w:val="26552F29"/>
    <w:rsid w:val="26D3797E"/>
    <w:rsid w:val="277B343D"/>
    <w:rsid w:val="27B506FD"/>
    <w:rsid w:val="28577A06"/>
    <w:rsid w:val="2903193C"/>
    <w:rsid w:val="29422464"/>
    <w:rsid w:val="297834DC"/>
    <w:rsid w:val="2A181417"/>
    <w:rsid w:val="2A7B7098"/>
    <w:rsid w:val="2AE65071"/>
    <w:rsid w:val="2BE07A80"/>
    <w:rsid w:val="2C557E64"/>
    <w:rsid w:val="2D2E3229"/>
    <w:rsid w:val="2EE144CD"/>
    <w:rsid w:val="2FD91648"/>
    <w:rsid w:val="30963095"/>
    <w:rsid w:val="30B97271"/>
    <w:rsid w:val="31757587"/>
    <w:rsid w:val="32764ACB"/>
    <w:rsid w:val="327D450D"/>
    <w:rsid w:val="35357321"/>
    <w:rsid w:val="35E054DE"/>
    <w:rsid w:val="36121410"/>
    <w:rsid w:val="36E13B18"/>
    <w:rsid w:val="37266271"/>
    <w:rsid w:val="3768627F"/>
    <w:rsid w:val="38F90665"/>
    <w:rsid w:val="392A6A70"/>
    <w:rsid w:val="3B3616FD"/>
    <w:rsid w:val="3BE73A1E"/>
    <w:rsid w:val="3C2B2DBC"/>
    <w:rsid w:val="3CB23005"/>
    <w:rsid w:val="3DEE4511"/>
    <w:rsid w:val="3F8772B8"/>
    <w:rsid w:val="3F8844F1"/>
    <w:rsid w:val="40D75730"/>
    <w:rsid w:val="40D93256"/>
    <w:rsid w:val="41320BB8"/>
    <w:rsid w:val="420271A0"/>
    <w:rsid w:val="42644DA1"/>
    <w:rsid w:val="42701998"/>
    <w:rsid w:val="430420E0"/>
    <w:rsid w:val="430D5439"/>
    <w:rsid w:val="43B71796"/>
    <w:rsid w:val="43DB1093"/>
    <w:rsid w:val="44224F14"/>
    <w:rsid w:val="447743FB"/>
    <w:rsid w:val="44D9671C"/>
    <w:rsid w:val="458319DD"/>
    <w:rsid w:val="45BF75D2"/>
    <w:rsid w:val="45EC57D9"/>
    <w:rsid w:val="46EE5581"/>
    <w:rsid w:val="46F801AE"/>
    <w:rsid w:val="47D6229D"/>
    <w:rsid w:val="485427D7"/>
    <w:rsid w:val="48E24C72"/>
    <w:rsid w:val="48E924A4"/>
    <w:rsid w:val="49276B29"/>
    <w:rsid w:val="49891591"/>
    <w:rsid w:val="49B26D3A"/>
    <w:rsid w:val="4A253068"/>
    <w:rsid w:val="4B022E83"/>
    <w:rsid w:val="4B0E7FA0"/>
    <w:rsid w:val="4C07401B"/>
    <w:rsid w:val="4CDF1BF4"/>
    <w:rsid w:val="4D47192E"/>
    <w:rsid w:val="4DD60ECF"/>
    <w:rsid w:val="4E363361"/>
    <w:rsid w:val="4EBD24A8"/>
    <w:rsid w:val="50461F8A"/>
    <w:rsid w:val="50462262"/>
    <w:rsid w:val="50BB1BE7"/>
    <w:rsid w:val="51152171"/>
    <w:rsid w:val="51340035"/>
    <w:rsid w:val="513C5C70"/>
    <w:rsid w:val="519318C2"/>
    <w:rsid w:val="52614E59"/>
    <w:rsid w:val="52F67C97"/>
    <w:rsid w:val="53713144"/>
    <w:rsid w:val="53990623"/>
    <w:rsid w:val="53AC65A8"/>
    <w:rsid w:val="53DE223A"/>
    <w:rsid w:val="545F7308"/>
    <w:rsid w:val="55366B43"/>
    <w:rsid w:val="55807104"/>
    <w:rsid w:val="56040F00"/>
    <w:rsid w:val="566413BC"/>
    <w:rsid w:val="56937768"/>
    <w:rsid w:val="573C5E95"/>
    <w:rsid w:val="57523822"/>
    <w:rsid w:val="57541431"/>
    <w:rsid w:val="57EA769F"/>
    <w:rsid w:val="587570C1"/>
    <w:rsid w:val="58A957AC"/>
    <w:rsid w:val="59246BE1"/>
    <w:rsid w:val="599975CF"/>
    <w:rsid w:val="5AF35BEF"/>
    <w:rsid w:val="5BFD3E45"/>
    <w:rsid w:val="5D077E12"/>
    <w:rsid w:val="5F3376FB"/>
    <w:rsid w:val="5FB7255D"/>
    <w:rsid w:val="5FF05A6E"/>
    <w:rsid w:val="61A6315D"/>
    <w:rsid w:val="61FC4B9F"/>
    <w:rsid w:val="62944DD7"/>
    <w:rsid w:val="62EC69C1"/>
    <w:rsid w:val="632B1738"/>
    <w:rsid w:val="63FE69AC"/>
    <w:rsid w:val="64304866"/>
    <w:rsid w:val="651923C6"/>
    <w:rsid w:val="66FC2F4B"/>
    <w:rsid w:val="67BA5260"/>
    <w:rsid w:val="6811573E"/>
    <w:rsid w:val="68527212"/>
    <w:rsid w:val="69194288"/>
    <w:rsid w:val="69307D84"/>
    <w:rsid w:val="69C416BB"/>
    <w:rsid w:val="6B8C018F"/>
    <w:rsid w:val="6BAE6F0A"/>
    <w:rsid w:val="6C801D27"/>
    <w:rsid w:val="6D837F22"/>
    <w:rsid w:val="6DCF3167"/>
    <w:rsid w:val="6E393228"/>
    <w:rsid w:val="6E874D0C"/>
    <w:rsid w:val="6F451933"/>
    <w:rsid w:val="6F547DC8"/>
    <w:rsid w:val="70311913"/>
    <w:rsid w:val="71092523"/>
    <w:rsid w:val="72556D13"/>
    <w:rsid w:val="73E839E9"/>
    <w:rsid w:val="76581E16"/>
    <w:rsid w:val="77B15B77"/>
    <w:rsid w:val="785F1566"/>
    <w:rsid w:val="79731DDD"/>
    <w:rsid w:val="7A2A00A3"/>
    <w:rsid w:val="7AD4000F"/>
    <w:rsid w:val="7BD26508"/>
    <w:rsid w:val="7C093296"/>
    <w:rsid w:val="7C324FED"/>
    <w:rsid w:val="7C9537CE"/>
    <w:rsid w:val="7C984741"/>
    <w:rsid w:val="7DCE20C0"/>
    <w:rsid w:val="7F48425D"/>
    <w:rsid w:val="7F6955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pPr>
  </w:style>
  <w:style w:type="paragraph" w:styleId="5">
    <w:name w:val="Plain Text"/>
    <w:basedOn w:val="1"/>
    <w:autoRedefine/>
    <w:qFormat/>
    <w:uiPriority w:val="0"/>
    <w:rPr>
      <w:rFonts w:ascii="宋体" w:hAnsi="Courier New" w:eastAsiaTheme="minorEastAsia" w:cstheme="minorBidi"/>
      <w:szCs w:val="22"/>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toc 1"/>
    <w:basedOn w:val="1"/>
    <w:next w:val="1"/>
    <w:autoRedefine/>
    <w:qFormat/>
    <w:uiPriority w:val="39"/>
    <w:pPr>
      <w:spacing w:before="60" w:line="400" w:lineRule="exact"/>
    </w:pPr>
    <w:rPr>
      <w:rFonts w:eastAsia="黑体"/>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autoRedefine/>
    <w:qFormat/>
    <w:uiPriority w:val="0"/>
    <w:pPr>
      <w:ind w:firstLine="420" w:firstLineChars="100"/>
    </w:pPr>
  </w:style>
  <w:style w:type="table" w:styleId="11">
    <w:name w:val="Table Grid"/>
    <w:basedOn w:val="10"/>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TML Sample"/>
    <w:basedOn w:val="12"/>
    <w:uiPriority w:val="0"/>
    <w:rPr>
      <w:rFonts w:ascii="Courier New" w:hAnsi="Courier New"/>
    </w:rPr>
  </w:style>
  <w:style w:type="paragraph" w:customStyle="1" w:styleId="14">
    <w:name w:val="Table Text"/>
    <w:basedOn w:val="1"/>
    <w:semiHidden/>
    <w:qFormat/>
    <w:uiPriority w:val="0"/>
    <w:rPr>
      <w:rFonts w:ascii="宋体" w:hAnsi="宋体" w:eastAsia="宋体" w:cs="宋体"/>
      <w:sz w:val="22"/>
      <w:szCs w:val="22"/>
      <w:lang w:val="en-US" w:eastAsia="en-US" w:bidi="ar-SA"/>
    </w:r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1062</Words>
  <Characters>1283</Characters>
  <Lines>0</Lines>
  <Paragraphs>0</Paragraphs>
  <TotalTime>5</TotalTime>
  <ScaleCrop>false</ScaleCrop>
  <LinksUpToDate>false</LinksUpToDate>
  <CharactersWithSpaces>1498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2020-06-30T09:40:00Z</dcterms:created>
  <dc:creator>昭子</dc:creator>
  <cp:lastModifiedBy>蓝精灵</cp:lastModifiedBy>
  <cp:lastPrinted>2020-07-01T01:47:00Z</cp:lastPrinted>
  <dcterms:modified xsi:type="dcterms:W3CDTF">2026-02-10T02:46:50Z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E27F33BBA8C041B884FB14AFFFD7367E</vt:lpwstr>
  </property>
  <property fmtid="{D5CDD505-2E9C-101B-9397-08002B2CF9AE}" pid="4" name="KSOTemplateDocerSaveRecord">
    <vt:lpwstr>eyJoZGlkIjoiNWNjYzZjMTBlZmFlMGE3N2ZiODc3MGQ3ZWI2YTFkMzQiLCJ1c2VySWQiOiI1Mjc1NzUyMzIifQ==</vt:lpwstr>
  </property>
</Properties>
</file>