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2008" w:tblpY="-46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</w:tblGrid>
      <w:tr w14:paraId="3B285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4428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322EA5D0">
            <w:pPr>
              <w:spacing w:line="240" w:lineRule="auto"/>
              <w:ind w:firstLine="200" w:firstLineChars="50"/>
              <w:textAlignment w:val="auto"/>
              <w:rPr>
                <w:rFonts w:ascii="宋体" w:hAnsi="宋体" w:cs="宋体"/>
                <w:color w:val="auto"/>
                <w:sz w:val="40"/>
                <w:szCs w:val="40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40"/>
                <w:szCs w:val="40"/>
                <w:u w:val="none" w:color="auto"/>
              </w:rPr>
              <w:t>证 书 等 级 乙 级</w:t>
            </w:r>
          </w:p>
        </w:tc>
      </w:tr>
      <w:tr w14:paraId="4018D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4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D0BAFE4">
            <w:pPr>
              <w:spacing w:line="240" w:lineRule="auto"/>
              <w:ind w:firstLine="200" w:firstLineChars="50"/>
              <w:textAlignment w:val="auto"/>
              <w:rPr>
                <w:rFonts w:ascii="宋体" w:hAnsi="宋体" w:cs="宋体"/>
                <w:color w:val="auto"/>
                <w:sz w:val="40"/>
                <w:szCs w:val="40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40"/>
                <w:szCs w:val="40"/>
                <w:u w:val="none" w:color="auto"/>
              </w:rPr>
              <w:t>证书编号A222009092</w:t>
            </w:r>
          </w:p>
        </w:tc>
      </w:tr>
    </w:tbl>
    <w:p w14:paraId="76912801">
      <w:pPr>
        <w:widowControl w:val="0"/>
        <w:snapToGrid w:val="0"/>
        <w:spacing w:line="1264" w:lineRule="atLeast"/>
        <w:jc w:val="center"/>
        <w:rPr>
          <w:rFonts w:hint="eastAsia" w:ascii="宋体" w:hAnsi="宋体"/>
          <w:b/>
          <w:bCs w:val="0"/>
          <w:sz w:val="96"/>
          <w:szCs w:val="96"/>
          <w:lang w:val="en-US" w:eastAsia="zh-CN"/>
        </w:rPr>
      </w:pPr>
    </w:p>
    <w:p w14:paraId="5B2A0BCA">
      <w:pPr>
        <w:widowControl w:val="0"/>
        <w:snapToGrid w:val="0"/>
        <w:spacing w:line="1264" w:lineRule="atLeast"/>
        <w:jc w:val="center"/>
        <w:rPr>
          <w:rFonts w:hint="default" w:ascii="宋体" w:hAnsi="宋体" w:eastAsia="宋体"/>
          <w:b/>
          <w:bCs w:val="0"/>
          <w:sz w:val="92"/>
          <w:szCs w:val="92"/>
          <w:lang w:val="en-US" w:eastAsia="zh-CN"/>
        </w:rPr>
      </w:pPr>
      <w:r>
        <w:rPr>
          <w:rFonts w:hint="eastAsia" w:ascii="宋体" w:hAnsi="宋体"/>
          <w:b/>
          <w:bCs w:val="0"/>
          <w:sz w:val="92"/>
          <w:szCs w:val="92"/>
          <w:lang w:val="en-US" w:eastAsia="zh-CN"/>
        </w:rPr>
        <w:t>临桂区临桂镇上全村委上塘村水库美丽移民村工程</w:t>
      </w:r>
    </w:p>
    <w:p w14:paraId="56BAF9F0">
      <w:pPr>
        <w:widowControl w:val="0"/>
        <w:snapToGrid w:val="0"/>
        <w:spacing w:line="1264" w:lineRule="atLeast"/>
        <w:jc w:val="center"/>
        <w:rPr>
          <w:rFonts w:hint="eastAsia" w:ascii="宋体" w:hAnsi="宋体" w:eastAsia="宋体" w:cs="Times New Roman"/>
          <w:b/>
          <w:bCs w:val="0"/>
          <w:sz w:val="96"/>
          <w:szCs w:val="96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96"/>
          <w:szCs w:val="96"/>
          <w:lang w:val="en-US" w:eastAsia="zh-CN"/>
        </w:rPr>
        <w:t xml:space="preserve"> </w:t>
      </w:r>
    </w:p>
    <w:p w14:paraId="03FF945E">
      <w:pPr>
        <w:widowControl w:val="0"/>
        <w:snapToGrid w:val="0"/>
        <w:spacing w:line="1264" w:lineRule="atLeast"/>
        <w:jc w:val="center"/>
        <w:rPr>
          <w:rFonts w:hint="eastAsia" w:ascii="宋体" w:hAnsi="宋体" w:eastAsia="宋体" w:cs="Times New Roman"/>
          <w:b/>
          <w:bCs w:val="0"/>
          <w:sz w:val="96"/>
          <w:szCs w:val="96"/>
          <w:lang w:val="en-US" w:eastAsia="zh-CN"/>
        </w:rPr>
      </w:pPr>
    </w:p>
    <w:p w14:paraId="4908195B">
      <w:pPr>
        <w:widowControl w:val="0"/>
        <w:snapToGrid w:val="0"/>
        <w:spacing w:line="1264" w:lineRule="atLeast"/>
        <w:jc w:val="center"/>
        <w:rPr>
          <w:rFonts w:hint="eastAsia" w:ascii="宋体" w:hAnsi="宋体" w:eastAsia="宋体"/>
          <w:b/>
          <w:sz w:val="120"/>
          <w:szCs w:val="120"/>
          <w:lang w:eastAsia="zh-CN"/>
        </w:rPr>
      </w:pPr>
      <w:r>
        <w:rPr>
          <w:rFonts w:hint="eastAsia" w:ascii="宋体" w:hAnsi="宋体"/>
          <w:b/>
          <w:bCs/>
          <w:color w:val="auto"/>
          <w:sz w:val="80"/>
          <w:szCs w:val="80"/>
          <w:lang w:val="en-US" w:eastAsia="zh-CN"/>
        </w:rPr>
        <w:t>（施工图设计</w:t>
      </w:r>
      <w:r>
        <w:rPr>
          <w:rFonts w:hint="eastAsia" w:ascii="宋体" w:hAnsi="宋体"/>
          <w:b/>
          <w:bCs/>
          <w:color w:val="auto"/>
          <w:sz w:val="80"/>
          <w:szCs w:val="80"/>
          <w:lang w:eastAsia="zh-CN"/>
        </w:rPr>
        <w:t>）</w:t>
      </w:r>
    </w:p>
    <w:p w14:paraId="3A069465">
      <w:pPr>
        <w:jc w:val="both"/>
        <w:rPr>
          <w:rFonts w:hint="eastAsia" w:ascii="宋体" w:hAnsi="宋体"/>
          <w:sz w:val="52"/>
          <w:szCs w:val="52"/>
        </w:rPr>
      </w:pPr>
    </w:p>
    <w:p w14:paraId="68A39614">
      <w:pPr>
        <w:jc w:val="both"/>
        <w:rPr>
          <w:rFonts w:hint="eastAsia" w:ascii="宋体" w:hAnsi="宋体"/>
          <w:sz w:val="52"/>
          <w:szCs w:val="52"/>
        </w:rPr>
      </w:pPr>
    </w:p>
    <w:p w14:paraId="429DB337">
      <w:pPr>
        <w:widowControl w:val="0"/>
        <w:snapToGrid w:val="0"/>
        <w:spacing w:line="1026" w:lineRule="atLeast"/>
        <w:jc w:val="both"/>
        <w:rPr>
          <w:rFonts w:hint="eastAsia"/>
          <w:sz w:val="63"/>
        </w:rPr>
      </w:pPr>
    </w:p>
    <w:p w14:paraId="36A869F6">
      <w:pPr>
        <w:widowControl w:val="0"/>
        <w:snapToGrid w:val="0"/>
        <w:spacing w:line="1026" w:lineRule="atLeast"/>
        <w:jc w:val="both"/>
        <w:rPr>
          <w:rFonts w:hint="eastAsia"/>
          <w:sz w:val="63"/>
        </w:rPr>
      </w:pPr>
    </w:p>
    <w:p w14:paraId="53489F4A">
      <w:pPr>
        <w:widowControl w:val="0"/>
        <w:snapToGrid w:val="0"/>
        <w:spacing w:line="360" w:lineRule="auto"/>
        <w:jc w:val="center"/>
      </w:pPr>
      <w:r>
        <w:drawing>
          <wp:inline distT="0" distB="0" distL="114300" distR="114300">
            <wp:extent cx="7029450" cy="11239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A132A">
      <w:pPr>
        <w:widowControl w:val="0"/>
        <w:snapToGrid w:val="0"/>
        <w:spacing w:line="360" w:lineRule="auto"/>
        <w:jc w:val="center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ascii="宋体" w:hAnsi="宋体"/>
          <w:sz w:val="44"/>
          <w:szCs w:val="44"/>
        </w:rPr>
        <w:t>二</w:t>
      </w:r>
      <w:r>
        <w:rPr>
          <w:rFonts w:hint="eastAsia" w:ascii="宋体" w:hAnsi="宋体"/>
          <w:sz w:val="44"/>
          <w:szCs w:val="44"/>
        </w:rPr>
        <w:t>〇</w:t>
      </w:r>
      <w:r>
        <w:rPr>
          <w:rFonts w:ascii="宋体" w:hAnsi="宋体"/>
          <w:sz w:val="44"/>
          <w:szCs w:val="44"/>
        </w:rPr>
        <w:t>二</w:t>
      </w:r>
      <w:r>
        <w:rPr>
          <w:rFonts w:hint="eastAsia" w:ascii="宋体" w:hAnsi="宋体"/>
          <w:sz w:val="44"/>
          <w:szCs w:val="44"/>
          <w:lang w:val="en-US" w:eastAsia="zh-CN"/>
        </w:rPr>
        <w:t>五</w:t>
      </w:r>
      <w:r>
        <w:rPr>
          <w:rFonts w:hint="eastAsia" w:ascii="宋体" w:hAnsi="宋体"/>
          <w:sz w:val="44"/>
          <w:szCs w:val="44"/>
        </w:rPr>
        <w:t>年</w:t>
      </w:r>
      <w:r>
        <w:rPr>
          <w:rFonts w:hint="eastAsia" w:ascii="宋体" w:hAnsi="宋体"/>
          <w:sz w:val="44"/>
          <w:szCs w:val="44"/>
          <w:lang w:val="en-US" w:eastAsia="zh-CN"/>
        </w:rPr>
        <w:t>七</w:t>
      </w:r>
      <w:r>
        <w:rPr>
          <w:rFonts w:hint="eastAsia" w:ascii="宋体" w:hAnsi="宋体"/>
          <w:sz w:val="44"/>
          <w:szCs w:val="44"/>
          <w:lang w:eastAsia="zh-CN"/>
        </w:rPr>
        <w:t>月</w:t>
      </w:r>
    </w:p>
    <w:p w14:paraId="411DA5EF">
      <w:pPr>
        <w:jc w:val="center"/>
        <w:rPr>
          <w:rFonts w:hint="eastAsia"/>
          <w:sz w:val="48"/>
          <w:szCs w:val="56"/>
          <w:lang w:val="en-US" w:eastAsia="zh-CN"/>
        </w:rPr>
      </w:pPr>
    </w:p>
    <w:p w14:paraId="097B555B">
      <w:pPr>
        <w:widowControl w:val="0"/>
        <w:snapToGrid w:val="0"/>
        <w:spacing w:line="1264" w:lineRule="atLeast"/>
        <w:jc w:val="center"/>
        <w:rPr>
          <w:rFonts w:hint="default" w:ascii="宋体" w:hAnsi="宋体" w:eastAsia="宋体"/>
          <w:b/>
          <w:bCs w:val="0"/>
          <w:sz w:val="92"/>
          <w:szCs w:val="92"/>
          <w:lang w:val="en-US" w:eastAsia="zh-CN"/>
        </w:rPr>
      </w:pPr>
      <w:r>
        <w:rPr>
          <w:rFonts w:hint="eastAsia" w:ascii="宋体" w:hAnsi="宋体"/>
          <w:b/>
          <w:bCs w:val="0"/>
          <w:sz w:val="92"/>
          <w:szCs w:val="92"/>
          <w:lang w:val="en-US" w:eastAsia="zh-CN"/>
        </w:rPr>
        <w:t>临桂区临桂镇上全村委上塘村水库美丽移民村工程</w:t>
      </w:r>
    </w:p>
    <w:p w14:paraId="6EAF2590">
      <w:pPr>
        <w:snapToGrid w:val="0"/>
        <w:spacing w:line="1264" w:lineRule="atLeast"/>
        <w:jc w:val="center"/>
        <w:rPr>
          <w:rFonts w:hint="eastAsia" w:ascii="宋体" w:hAnsi="宋体"/>
          <w:b/>
          <w:sz w:val="80"/>
          <w:szCs w:val="80"/>
        </w:rPr>
      </w:pPr>
    </w:p>
    <w:p w14:paraId="0C6CAB85">
      <w:pPr>
        <w:snapToGrid w:val="0"/>
        <w:spacing w:line="1264" w:lineRule="atLeast"/>
        <w:jc w:val="center"/>
        <w:rPr>
          <w:rFonts w:hint="eastAsia" w:ascii="宋体" w:hAnsi="宋体"/>
          <w:b/>
          <w:sz w:val="80"/>
          <w:szCs w:val="80"/>
        </w:rPr>
      </w:pPr>
    </w:p>
    <w:p w14:paraId="14214E3B">
      <w:pPr>
        <w:snapToGrid w:val="0"/>
        <w:spacing w:line="1264" w:lineRule="atLeast"/>
        <w:jc w:val="center"/>
        <w:rPr>
          <w:rFonts w:hint="eastAsia" w:ascii="宋体" w:hAnsi="宋体" w:eastAsiaTheme="minorEastAsia"/>
          <w:b/>
          <w:bCs w:val="0"/>
          <w:sz w:val="120"/>
          <w:szCs w:val="120"/>
          <w:lang w:eastAsia="zh-CN"/>
        </w:rPr>
      </w:pPr>
      <w:r>
        <w:rPr>
          <w:rFonts w:hint="eastAsia" w:ascii="宋体" w:hAnsi="宋体"/>
          <w:b/>
          <w:bCs w:val="0"/>
          <w:sz w:val="80"/>
          <w:szCs w:val="80"/>
          <w:lang w:val="en-US" w:eastAsia="zh-CN"/>
        </w:rPr>
        <w:t>（施工图设计</w:t>
      </w:r>
      <w:r>
        <w:rPr>
          <w:rFonts w:hint="eastAsia" w:ascii="宋体" w:hAnsi="宋体"/>
          <w:b/>
          <w:bCs w:val="0"/>
          <w:sz w:val="80"/>
          <w:szCs w:val="80"/>
          <w:lang w:eastAsia="zh-CN"/>
        </w:rPr>
        <w:t>）</w:t>
      </w:r>
    </w:p>
    <w:p w14:paraId="5AB6B496">
      <w:pPr>
        <w:spacing w:line="300" w:lineRule="exact"/>
        <w:jc w:val="center"/>
        <w:rPr>
          <w:rFonts w:hAnsi="宋体"/>
          <w:b/>
          <w:bCs/>
          <w:sz w:val="56"/>
          <w:szCs w:val="28"/>
        </w:rPr>
      </w:pPr>
    </w:p>
    <w:p w14:paraId="5B4CF18D">
      <w:pPr>
        <w:jc w:val="both"/>
        <w:rPr>
          <w:rFonts w:hint="eastAsia" w:hAnsi="宋体"/>
          <w:b/>
          <w:bCs/>
          <w:sz w:val="52"/>
        </w:rPr>
      </w:pPr>
      <w:bookmarkStart w:id="0" w:name="_GoBack"/>
      <w:bookmarkEnd w:id="0"/>
    </w:p>
    <w:p w14:paraId="7D25FA48">
      <w:pPr>
        <w:jc w:val="both"/>
        <w:rPr>
          <w:rFonts w:hint="eastAsia" w:hAnsi="宋体"/>
          <w:b/>
          <w:bCs/>
          <w:sz w:val="52"/>
        </w:rPr>
      </w:pPr>
    </w:p>
    <w:p w14:paraId="7372E61B">
      <w:pPr>
        <w:jc w:val="both"/>
        <w:rPr>
          <w:rFonts w:hint="eastAsia" w:hAnsi="宋体"/>
          <w:b/>
          <w:bCs/>
          <w:sz w:val="52"/>
        </w:rPr>
      </w:pPr>
    </w:p>
    <w:p w14:paraId="0BE5A515">
      <w:pPr>
        <w:jc w:val="both"/>
        <w:rPr>
          <w:rFonts w:hint="eastAsia" w:hAnsi="宋体"/>
          <w:b/>
          <w:bCs/>
          <w:sz w:val="52"/>
        </w:rPr>
      </w:pPr>
    </w:p>
    <w:p w14:paraId="72CB9DEF">
      <w:pPr>
        <w:spacing w:line="600" w:lineRule="exact"/>
        <w:rPr>
          <w:rFonts w:ascii="宋体" w:hAnsi="宋体"/>
          <w:b/>
          <w:bCs/>
          <w:sz w:val="60"/>
        </w:rPr>
      </w:pPr>
    </w:p>
    <w:p w14:paraId="253DBF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807" w:firstLineChars="300"/>
        <w:textAlignment w:val="baseline"/>
        <w:rPr>
          <w:rFonts w:hint="eastAsia" w:ascii="宋体" w:hAnsi="宋体"/>
          <w:b/>
          <w:bCs/>
          <w:sz w:val="60"/>
          <w:lang w:eastAsia="zh-CN"/>
        </w:rPr>
        <w:sectPr>
          <w:headerReference r:id="rId3" w:type="default"/>
          <w:footerReference r:id="rId4" w:type="default"/>
          <w:pgSz w:w="23814" w:h="16840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</w:p>
    <w:p w14:paraId="1F9C39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720" w:lineRule="auto"/>
        <w:ind w:leftChars="1400"/>
        <w:jc w:val="left"/>
        <w:textAlignment w:val="baseline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pacing w:val="45"/>
          <w:sz w:val="36"/>
          <w:szCs w:val="36"/>
          <w:lang w:eastAsia="zh-CN"/>
        </w:rPr>
        <w:t>建设单位：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桂林市临桂区生态移民发展中心</w:t>
      </w:r>
    </w:p>
    <w:p w14:paraId="330C43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720" w:lineRule="auto"/>
        <w:ind w:leftChars="1400"/>
        <w:jc w:val="left"/>
        <w:textAlignment w:val="baseline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pacing w:val="45"/>
          <w:sz w:val="36"/>
          <w:szCs w:val="36"/>
          <w:lang w:eastAsia="zh-CN"/>
        </w:rPr>
        <w:t>设计单位：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中联合创设计有限公司</w:t>
      </w:r>
    </w:p>
    <w:p w14:paraId="2AE60B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720" w:lineRule="auto"/>
        <w:ind w:left="2940" w:leftChars="1400"/>
        <w:jc w:val="left"/>
        <w:textAlignment w:val="baseline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单位负责人：周文江</w:t>
      </w:r>
    </w:p>
    <w:p w14:paraId="169BAF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720" w:lineRule="auto"/>
        <w:ind w:left="1260" w:leftChars="600"/>
        <w:jc w:val="left"/>
        <w:textAlignment w:val="baseline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项目负责人：高风亮</w:t>
      </w:r>
    </w:p>
    <w:p w14:paraId="1D3E52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600"/>
        <w:jc w:val="both"/>
        <w:textAlignment w:val="baseline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pacing w:val="45"/>
          <w:sz w:val="36"/>
          <w:szCs w:val="36"/>
          <w:lang w:eastAsia="zh-CN"/>
        </w:rPr>
        <w:t>证书等级：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市政行业（道路工程、桥梁工程）乙级</w:t>
      </w:r>
    </w:p>
    <w:p w14:paraId="008C13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720" w:lineRule="auto"/>
        <w:ind w:leftChars="600"/>
        <w:jc w:val="left"/>
        <w:textAlignment w:val="baseline"/>
        <w:rPr>
          <w:rFonts w:hint="eastAsia" w:ascii="宋体" w:hAnsi="宋体"/>
          <w:b/>
          <w:bCs/>
          <w:sz w:val="36"/>
          <w:szCs w:val="36"/>
          <w:lang w:val="en-US" w:eastAsia="zh-CN"/>
        </w:rPr>
        <w:sectPr>
          <w:type w:val="continuous"/>
          <w:pgSz w:w="23814" w:h="16840" w:orient="landscape"/>
          <w:pgMar w:top="1797" w:right="1440" w:bottom="1797" w:left="1440" w:header="851" w:footer="992" w:gutter="0"/>
          <w:cols w:equalWidth="0" w:num="2">
            <w:col w:w="10254" w:space="425"/>
            <w:col w:w="10254"/>
          </w:cols>
          <w:docGrid w:type="lines" w:linePitch="312" w:charSpace="0"/>
        </w:sectPr>
      </w:pPr>
      <w:r>
        <w:rPr>
          <w:rFonts w:hint="eastAsia" w:ascii="宋体" w:hAnsi="宋体"/>
          <w:b/>
          <w:bCs/>
          <w:spacing w:val="45"/>
          <w:sz w:val="36"/>
          <w:szCs w:val="36"/>
          <w:lang w:eastAsia="zh-CN"/>
        </w:rPr>
        <w:t>证书编号：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A22200909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2</w:t>
      </w:r>
    </w:p>
    <w:p w14:paraId="2991A02C">
      <w:pPr>
        <w:jc w:val="center"/>
        <w:rPr>
          <w:rFonts w:hint="default"/>
          <w:sz w:val="48"/>
          <w:szCs w:val="56"/>
          <w:lang w:val="en-US" w:eastAsia="zh-CN"/>
        </w:rPr>
      </w:pPr>
      <w:r>
        <w:rPr>
          <w:rFonts w:hint="default"/>
          <w:sz w:val="48"/>
          <w:szCs w:val="56"/>
          <w:lang w:val="en-US" w:eastAsia="zh-CN"/>
        </w:rPr>
        <w:drawing>
          <wp:inline distT="0" distB="0" distL="114300" distR="114300">
            <wp:extent cx="8199120" cy="6589395"/>
            <wp:effectExtent l="0" t="0" r="1905" b="11430"/>
            <wp:docPr id="1" name="图片 1" descr="102ced666d3de1ad44c14631b09af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2ced666d3de1ad44c14631b09afe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99120" cy="658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3D3FE">
      <w:pPr>
        <w:jc w:val="center"/>
        <w:rPr>
          <w:rFonts w:hint="default"/>
          <w:lang w:val="en-US" w:eastAsia="zh-CN"/>
        </w:rPr>
      </w:pPr>
      <w:r>
        <w:rPr>
          <w:rFonts w:hint="default"/>
          <w:sz w:val="48"/>
          <w:szCs w:val="56"/>
          <w:lang w:val="en-US" w:eastAsia="zh-CN"/>
        </w:rPr>
        <w:drawing>
          <wp:inline distT="0" distB="0" distL="114300" distR="114300">
            <wp:extent cx="6380480" cy="8207375"/>
            <wp:effectExtent l="0" t="0" r="1270" b="3175"/>
            <wp:docPr id="2" name="图片 2" descr="F:/2025年5月份/南边山东山村委东山十三队整村提升工程/设计乙级资质证书 (2).jpg设计乙级资质证书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/2025年5月份/南边山东山村委东山十三队整村提升工程/设计乙级资质证书 (2).jpg设计乙级资质证书 (2)"/>
                    <pic:cNvPicPr>
                      <a:picLocks noChangeAspect="1"/>
                    </pic:cNvPicPr>
                  </pic:nvPicPr>
                  <pic:blipFill>
                    <a:blip r:embed="rId8"/>
                    <a:srcRect t="4523" b="4523"/>
                    <a:stretch>
                      <a:fillRect/>
                    </a:stretch>
                  </pic:blipFill>
                  <pic:spPr>
                    <a:xfrm>
                      <a:off x="0" y="0"/>
                      <a:ext cx="6380480" cy="820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23811" w:h="16838" w:orient="landscape"/>
      <w:pgMar w:top="18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C9EF9">
    <w:pPr>
      <w:widowControl w:val="0"/>
      <w:snapToGrid w:val="0"/>
      <w:spacing w:line="0" w:lineRule="atLeast"/>
    </w:pP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899795</wp:posOffset>
              </wp:positionH>
              <wp:positionV relativeFrom="page">
                <wp:posOffset>9971405</wp:posOffset>
              </wp:positionV>
              <wp:extent cx="13319760" cy="7194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1976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outerShdw algn="ctr" rotWithShape="0">
                          <a:srgbClr val="A0A0A4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70.85pt;margin-top:785.15pt;height:56.65pt;width:1048.8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rK/r9gAAAAOAQAADwAAAAAAAAABACAAAAAiAAAAZHJzL2Rvd25yZXYueG1sUEsBAhQAFAAAAAgA&#10;h07iQGOZwzHsAQAA0wMAAA4AAAAAAAAAAQAgAAAAJwEAAGRycy9lMm9Eb2MueG1sUEsFBgAAAAAG&#10;AAYAWQEAAIUFAAAAAA==&#10;">
              <v:fill on="f" focussize="0,0"/>
              <v:stroke on="f"/>
              <v:imagedata o:title=""/>
              <o:lock v:ext="edit" aspectratio="f"/>
              <v:shadow on="t" color="#A0A0A4" offset="0pt,0pt" origin="0f,0f" matrix="65536f,0f,0f,65536f"/>
              <v:textbox inset="0mm,0mm,0mm,0mm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79F6F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mMWNhNGJiZDk0MDVhYTE2NzQ5YmZhYmRlYjJiZTIifQ=="/>
  </w:docVars>
  <w:rsids>
    <w:rsidRoot w:val="1ACF12E8"/>
    <w:rsid w:val="042518DB"/>
    <w:rsid w:val="094D674E"/>
    <w:rsid w:val="0A724F05"/>
    <w:rsid w:val="0DC67C8B"/>
    <w:rsid w:val="14C17D03"/>
    <w:rsid w:val="1ACF12E8"/>
    <w:rsid w:val="20B10E2E"/>
    <w:rsid w:val="2E6C539A"/>
    <w:rsid w:val="38DC5E9C"/>
    <w:rsid w:val="39F0688D"/>
    <w:rsid w:val="406F61DA"/>
    <w:rsid w:val="456D7865"/>
    <w:rsid w:val="4B861B65"/>
    <w:rsid w:val="61FC0EEC"/>
    <w:rsid w:val="624E0AE5"/>
    <w:rsid w:val="6E161614"/>
    <w:rsid w:val="734D5001"/>
    <w:rsid w:val="779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</Words>
  <Characters>168</Characters>
  <Lines>0</Lines>
  <Paragraphs>0</Paragraphs>
  <TotalTime>2</TotalTime>
  <ScaleCrop>false</ScaleCrop>
  <LinksUpToDate>false</LinksUpToDate>
  <CharactersWithSpaces>174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2023-04-11T14:58:00Z</dcterms:created>
  <dc:creator>Gx.</dc:creator>
  <cp:lastModifiedBy>Gx.</cp:lastModifiedBy>
  <dcterms:modified xsi:type="dcterms:W3CDTF">2025-08-07T01:24:09Z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A5C738EF1740463E8ED3CF7719AF1FA9_11</vt:lpwstr>
  </property>
  <property fmtid="{D5CDD505-2E9C-101B-9397-08002B2CF9AE}" pid="4" name="KSOTemplateDocerSaveRecord">
    <vt:lpwstr>eyJoZGlkIjoiZTFmMWNhNGJiZDk0MDVhYTE2NzQ5YmZhYmRlYjJiZTIiLCJ1c2VySWQiOiIyMTkxOTA3MDMifQ==</vt:lpwstr>
  </property>
</Properties>
</file>