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49E9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b/>
          <w:bCs/>
          <w:color w:val="auto"/>
          <w:kern w:val="0"/>
          <w:sz w:val="30"/>
          <w:szCs w:val="30"/>
          <w:highlight w:val="none"/>
          <w:lang w:eastAsia="zh-CN"/>
        </w:rPr>
      </w:pPr>
      <w:r>
        <w:rPr>
          <w:rFonts w:hint="eastAsia" w:ascii="新宋体" w:hAnsi="新宋体" w:eastAsia="新宋体" w:cs="新宋体"/>
          <w:b/>
          <w:bCs/>
          <w:color w:val="auto"/>
          <w:kern w:val="0"/>
          <w:sz w:val="30"/>
          <w:szCs w:val="30"/>
          <w:highlight w:val="none"/>
          <w:lang w:eastAsia="zh-CN"/>
        </w:rPr>
        <w:t>广西盛兰达项目管理咨询有限公司</w:t>
      </w:r>
    </w:p>
    <w:p w14:paraId="7651EA5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b/>
          <w:bCs/>
          <w:color w:val="auto"/>
          <w:kern w:val="0"/>
          <w:sz w:val="30"/>
          <w:szCs w:val="30"/>
          <w:highlight w:val="none"/>
          <w:lang w:eastAsia="zh-CN"/>
        </w:rPr>
      </w:pPr>
      <w:r>
        <w:rPr>
          <w:rFonts w:hint="eastAsia" w:ascii="新宋体" w:hAnsi="新宋体" w:eastAsia="新宋体" w:cs="新宋体"/>
          <w:b/>
          <w:bCs/>
          <w:color w:val="auto"/>
          <w:kern w:val="0"/>
          <w:sz w:val="30"/>
          <w:szCs w:val="30"/>
          <w:highlight w:val="none"/>
          <w:lang w:eastAsia="zh-CN"/>
        </w:rPr>
        <w:t>蒙山县融媒体中心电视频道高清化建设项目</w:t>
      </w:r>
    </w:p>
    <w:p w14:paraId="7B762B2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b/>
          <w:bCs/>
          <w:color w:val="auto"/>
          <w:kern w:val="0"/>
          <w:sz w:val="30"/>
          <w:szCs w:val="30"/>
          <w:highlight w:val="none"/>
          <w:lang w:val="en-US" w:eastAsia="zh-CN"/>
        </w:rPr>
      </w:pPr>
      <w:r>
        <w:rPr>
          <w:rFonts w:hint="eastAsia" w:ascii="新宋体" w:hAnsi="新宋体" w:eastAsia="新宋体" w:cs="新宋体"/>
          <w:b/>
          <w:bCs/>
          <w:color w:val="auto"/>
          <w:kern w:val="0"/>
          <w:sz w:val="30"/>
          <w:szCs w:val="30"/>
          <w:highlight w:val="none"/>
          <w:lang w:eastAsia="zh-CN"/>
        </w:rPr>
        <w:t>（</w:t>
      </w:r>
      <w:r>
        <w:rPr>
          <w:rFonts w:hint="eastAsia" w:ascii="新宋体" w:hAnsi="新宋体" w:eastAsia="新宋体" w:cs="新宋体"/>
          <w:b/>
          <w:bCs/>
          <w:color w:val="auto"/>
          <w:kern w:val="0"/>
          <w:sz w:val="30"/>
          <w:szCs w:val="30"/>
          <w:highlight w:val="none"/>
          <w:lang w:val="en-US" w:eastAsia="zh-CN"/>
        </w:rPr>
        <w:t>项目编号：</w:t>
      </w:r>
      <w:r>
        <w:rPr>
          <w:rFonts w:hint="eastAsia" w:ascii="新宋体" w:hAnsi="新宋体" w:eastAsia="新宋体" w:cs="新宋体"/>
          <w:b/>
          <w:bCs/>
          <w:color w:val="auto"/>
          <w:kern w:val="0"/>
          <w:sz w:val="30"/>
          <w:szCs w:val="30"/>
          <w:highlight w:val="none"/>
          <w:lang w:eastAsia="zh-CN"/>
        </w:rPr>
        <w:t>WZZC2025-J1-230087-GXSL）</w:t>
      </w:r>
      <w:r>
        <w:rPr>
          <w:rFonts w:hint="eastAsia" w:ascii="新宋体" w:hAnsi="新宋体" w:eastAsia="新宋体" w:cs="新宋体"/>
          <w:b/>
          <w:bCs/>
          <w:color w:val="auto"/>
          <w:kern w:val="0"/>
          <w:sz w:val="30"/>
          <w:szCs w:val="30"/>
          <w:highlight w:val="none"/>
          <w:lang w:val="en-US" w:eastAsia="zh-CN"/>
        </w:rPr>
        <w:t>成交结果公告</w:t>
      </w:r>
    </w:p>
    <w:p w14:paraId="7258DC6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sz w:val="24"/>
          <w:szCs w:val="24"/>
        </w:rPr>
        <w:t>一、项目编号：</w:t>
      </w:r>
      <w:r>
        <w:rPr>
          <w:rStyle w:val="7"/>
          <w:rFonts w:hint="eastAsia" w:asciiTheme="minorEastAsia" w:hAnsiTheme="minorEastAsia" w:eastAsiaTheme="minorEastAsia" w:cstheme="minorEastAsia"/>
          <w:sz w:val="24"/>
          <w:szCs w:val="24"/>
        </w:rPr>
        <w:t>WZZC2025-J1-230087-GXSL</w:t>
      </w:r>
    </w:p>
    <w:p w14:paraId="5E2226E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sz w:val="24"/>
          <w:szCs w:val="24"/>
        </w:rPr>
        <w:t>二、项目名称：</w:t>
      </w:r>
      <w:r>
        <w:rPr>
          <w:rStyle w:val="7"/>
          <w:rFonts w:hint="eastAsia" w:asciiTheme="minorEastAsia" w:hAnsiTheme="minorEastAsia" w:eastAsiaTheme="minorEastAsia" w:cstheme="minorEastAsia"/>
          <w:sz w:val="24"/>
          <w:szCs w:val="24"/>
        </w:rPr>
        <w:t>蒙山县融媒体中心电视频道高清化建设项目</w:t>
      </w:r>
    </w:p>
    <w:p w14:paraId="29D3A85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sz w:val="24"/>
          <w:szCs w:val="24"/>
        </w:rPr>
        <w:t>三、中标（成交）信息</w:t>
      </w:r>
      <w:r>
        <w:rPr>
          <w:rFonts w:hint="eastAsia" w:asciiTheme="minorEastAsia" w:hAnsiTheme="minorEastAsia" w:eastAsiaTheme="minorEastAsia" w:cstheme="minorEastAsia"/>
          <w:sz w:val="24"/>
          <w:szCs w:val="24"/>
        </w:rPr>
        <w:t>                    </w:t>
      </w:r>
    </w:p>
    <w:p w14:paraId="733F658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1.中标结果：</w:t>
      </w:r>
    </w:p>
    <w:tbl>
      <w:tblPr>
        <w:tblStyle w:val="4"/>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50"/>
        <w:gridCol w:w="2293"/>
        <w:gridCol w:w="2820"/>
        <w:gridCol w:w="2659"/>
      </w:tblGrid>
      <w:tr w14:paraId="2BE0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750" w:type="dxa"/>
            <w:tcBorders>
              <w:top w:val="single" w:color="BBBBBB"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2038512">
            <w:pPr>
              <w:keepNext w:val="0"/>
              <w:keepLines w:val="0"/>
              <w:widowControl/>
              <w:suppressLineNumbers w:val="0"/>
              <w:snapToGrid w:val="0"/>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2293" w:type="dxa"/>
            <w:tcBorders>
              <w:top w:val="single" w:color="BBBBBB"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FE3182A">
            <w:pPr>
              <w:keepNext w:val="0"/>
              <w:keepLines w:val="0"/>
              <w:widowControl/>
              <w:suppressLineNumbers w:val="0"/>
              <w:snapToGrid w:val="0"/>
              <w:ind w:left="0" w:leftChars="0" w:right="0" w:rightChars="0" w:firstLine="0" w:firstLineChars="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中标（成交）金额</w:t>
            </w:r>
          </w:p>
          <w:p w14:paraId="1509DB17">
            <w:pPr>
              <w:keepNext w:val="0"/>
              <w:keepLines w:val="0"/>
              <w:widowControl/>
              <w:suppressLineNumbers w:val="0"/>
              <w:snapToGrid w:val="0"/>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(元)</w:t>
            </w:r>
          </w:p>
        </w:tc>
        <w:tc>
          <w:tcPr>
            <w:tcW w:w="2820" w:type="dxa"/>
            <w:tcBorders>
              <w:top w:val="single" w:color="BBBBBB"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7C45838">
            <w:pPr>
              <w:keepNext w:val="0"/>
              <w:keepLines w:val="0"/>
              <w:widowControl/>
              <w:suppressLineNumbers w:val="0"/>
              <w:snapToGrid w:val="0"/>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中标供应商名称</w:t>
            </w:r>
          </w:p>
        </w:tc>
        <w:tc>
          <w:tcPr>
            <w:tcW w:w="2659" w:type="dxa"/>
            <w:tcBorders>
              <w:top w:val="single" w:color="BBBBBB"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280B40C">
            <w:pPr>
              <w:keepNext w:val="0"/>
              <w:keepLines w:val="0"/>
              <w:widowControl/>
              <w:suppressLineNumbers w:val="0"/>
              <w:snapToGrid w:val="0"/>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中标供应商地址</w:t>
            </w:r>
          </w:p>
        </w:tc>
      </w:tr>
      <w:tr w14:paraId="59D8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FD8E42">
            <w:pPr>
              <w:keepNext w:val="0"/>
              <w:keepLines w:val="0"/>
              <w:widowControl/>
              <w:suppressLineNumbers w:val="0"/>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229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E3884F3">
            <w:pPr>
              <w:keepNext w:val="0"/>
              <w:keepLines w:val="0"/>
              <w:widowControl/>
              <w:suppressLineNumbers w:val="0"/>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报价：1328288（元）</w:t>
            </w:r>
          </w:p>
        </w:tc>
        <w:tc>
          <w:tcPr>
            <w:tcW w:w="28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7603CF">
            <w:pPr>
              <w:keepNext w:val="0"/>
              <w:keepLines w:val="0"/>
              <w:widowControl/>
              <w:suppressLineNumbers w:val="0"/>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广西广电网络科技发展有限公司蒙山分公司</w:t>
            </w:r>
          </w:p>
        </w:tc>
        <w:tc>
          <w:tcPr>
            <w:tcW w:w="265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0CF1F5">
            <w:pPr>
              <w:keepNext w:val="0"/>
              <w:keepLines w:val="0"/>
              <w:widowControl/>
              <w:suppressLineNumbers w:val="0"/>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蒙山县蒙山镇城南新区C地块（广电大楼）</w:t>
            </w:r>
          </w:p>
        </w:tc>
      </w:tr>
    </w:tbl>
    <w:p w14:paraId="5FB3ECA4">
      <w:pPr>
        <w:pStyle w:val="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sz w:val="24"/>
          <w:szCs w:val="24"/>
        </w:rPr>
        <w:t>2.废标结果:  </w:t>
      </w:r>
      <w:r>
        <w:rPr>
          <w:rStyle w:val="7"/>
          <w:rFonts w:hint="eastAsia" w:ascii="宋体" w:hAnsi="宋体" w:eastAsia="宋体" w:cs="宋体"/>
          <w:sz w:val="24"/>
          <w:szCs w:val="24"/>
        </w:rPr>
        <w:t xml:space="preserve">  </w:t>
      </w:r>
    </w:p>
    <w:tbl>
      <w:tblPr>
        <w:tblStyle w:val="4"/>
        <w:tblW w:w="4239" w:type="pct"/>
        <w:tblInd w:w="7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5"/>
        <w:gridCol w:w="2511"/>
        <w:gridCol w:w="2511"/>
        <w:gridCol w:w="1730"/>
      </w:tblGrid>
      <w:tr w14:paraId="53B2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3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04815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序号</w:t>
            </w:r>
          </w:p>
        </w:tc>
        <w:tc>
          <w:tcPr>
            <w:tcW w:w="147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E6939B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标项名称</w:t>
            </w:r>
          </w:p>
        </w:tc>
        <w:tc>
          <w:tcPr>
            <w:tcW w:w="147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5FFC2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废标理由</w:t>
            </w:r>
          </w:p>
        </w:tc>
        <w:tc>
          <w:tcPr>
            <w:tcW w:w="101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DFD67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其他事项</w:t>
            </w:r>
          </w:p>
        </w:tc>
      </w:tr>
      <w:tr w14:paraId="1943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3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AEAB38">
            <w:pPr>
              <w:keepNext w:val="0"/>
              <w:keepLines w:val="0"/>
              <w:widowControl/>
              <w:suppressLineNumbers w:val="0"/>
              <w:wordWrap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147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D8AFF6">
            <w:pPr>
              <w:keepNext w:val="0"/>
              <w:keepLines w:val="0"/>
              <w:widowControl/>
              <w:suppressLineNumbers w:val="0"/>
              <w:wordWrap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p>
        </w:tc>
        <w:tc>
          <w:tcPr>
            <w:tcW w:w="147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119F41">
            <w:pPr>
              <w:keepNext w:val="0"/>
              <w:keepLines w:val="0"/>
              <w:widowControl/>
              <w:suppressLineNumbers w:val="0"/>
              <w:wordWrap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p>
        </w:tc>
        <w:tc>
          <w:tcPr>
            <w:tcW w:w="101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D60429">
            <w:pPr>
              <w:keepNext w:val="0"/>
              <w:keepLines w:val="0"/>
              <w:widowControl/>
              <w:suppressLineNumbers w:val="0"/>
              <w:wordWrap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p>
        </w:tc>
      </w:tr>
    </w:tbl>
    <w:p w14:paraId="19284F3F">
      <w:pPr>
        <w:keepNext w:val="0"/>
        <w:keepLines w:val="0"/>
        <w:widowControl/>
        <w:suppressLineNumbers w:val="0"/>
        <w:spacing w:line="300"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p w14:paraId="23EF8FF1">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482" w:firstLineChars="200"/>
        <w:jc w:val="both"/>
        <w:textAlignment w:val="auto"/>
        <w:rPr>
          <w:rFonts w:hint="eastAsia" w:ascii="宋体" w:hAnsi="宋体" w:eastAsia="宋体" w:cs="宋体"/>
          <w:sz w:val="24"/>
          <w:szCs w:val="24"/>
        </w:rPr>
      </w:pPr>
      <w:r>
        <w:rPr>
          <w:rStyle w:val="6"/>
          <w:rFonts w:hint="eastAsia" w:ascii="宋体" w:hAnsi="宋体" w:eastAsia="宋体" w:cs="宋体"/>
          <w:sz w:val="24"/>
          <w:szCs w:val="24"/>
        </w:rPr>
        <w:t>四、主要标的信息</w:t>
      </w:r>
      <w:r>
        <w:rPr>
          <w:rFonts w:hint="eastAsia" w:ascii="宋体" w:hAnsi="宋体" w:eastAsia="宋体" w:cs="宋体"/>
          <w:sz w:val="24"/>
          <w:szCs w:val="24"/>
        </w:rPr>
        <w:t>                    </w:t>
      </w:r>
    </w:p>
    <w:p w14:paraId="4FED6F0B">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货物类主要标的信息：    </w:t>
      </w:r>
      <w:r>
        <w:rPr>
          <w:rStyle w:val="7"/>
          <w:rFonts w:hint="eastAsia" w:ascii="宋体" w:hAnsi="宋体" w:eastAsia="宋体" w:cs="宋体"/>
          <w:sz w:val="24"/>
          <w:szCs w:val="24"/>
        </w:rPr>
        <w:t xml:space="preserve">  </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35"/>
        <w:gridCol w:w="1435"/>
        <w:gridCol w:w="1435"/>
        <w:gridCol w:w="1435"/>
        <w:gridCol w:w="1435"/>
        <w:gridCol w:w="1435"/>
        <w:gridCol w:w="1436"/>
      </w:tblGrid>
      <w:tr w14:paraId="0ED8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A52FC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3FEC0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26AD1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F2360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品牌</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C4643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规格型号</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F3A59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数量</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41F13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单价(元)</w:t>
            </w:r>
          </w:p>
        </w:tc>
      </w:tr>
      <w:tr w14:paraId="43F0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74AF8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11435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64DDE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高清播出视频服务器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5ED56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中广上洋</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3D6F7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iChannel 2000A</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060B2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5981F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112300</w:t>
            </w:r>
          </w:p>
        </w:tc>
      </w:tr>
      <w:tr w14:paraId="5574F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7B08F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A0EF9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F0983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节目上传/编单工作站</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ED650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中广上洋</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C195A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定制</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4CDB5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A77F7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5700</w:t>
            </w:r>
          </w:p>
        </w:tc>
      </w:tr>
      <w:tr w14:paraId="3E33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84EB0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1E31E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AFEB3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上载编单软件系统</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501D6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中广上洋</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2E420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特配</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CDAAD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85595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15000</w:t>
            </w:r>
          </w:p>
        </w:tc>
      </w:tr>
      <w:tr w14:paraId="1139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CC287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481434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BE55A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数据库服务器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9DE32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中广上洋</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1F28B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定制</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95CE4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62E9D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25000</w:t>
            </w:r>
          </w:p>
        </w:tc>
      </w:tr>
      <w:tr w14:paraId="3652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0975A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D3597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B99C5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双机热备</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6D2EC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英诺天玑</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8AFAC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标准版4.1 windows MD套件</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4574B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7C8B5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15000</w:t>
            </w:r>
          </w:p>
        </w:tc>
      </w:tr>
      <w:tr w14:paraId="5EE1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24ECB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F371A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827AD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应急垫片播放器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C020C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海勒威尔</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C7676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Studio HD Pro</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9BEA5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17D94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15680</w:t>
            </w:r>
          </w:p>
        </w:tc>
      </w:tr>
      <w:tr w14:paraId="0DB8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B0F1E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D0F5A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8692B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高清切换器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E2887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中广上洋</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A281C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SY-1005-HD-A</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F75E7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16179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34800</w:t>
            </w:r>
          </w:p>
        </w:tc>
      </w:tr>
      <w:tr w14:paraId="3D5BB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10C70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8</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A7626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9116D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台标机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A9E2C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大连捷成</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85AAA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MGK-1223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DC337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24D29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20000</w:t>
            </w:r>
          </w:p>
        </w:tc>
      </w:tr>
      <w:tr w14:paraId="26A7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AB2B2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9</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FCEA7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C8DCB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高清切换器面板</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82F4B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中广上洋</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5D0C7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SY-RM-1005-A</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826DC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8D5F8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4800</w:t>
            </w:r>
          </w:p>
        </w:tc>
      </w:tr>
      <w:tr w14:paraId="40CB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A3B25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2CFB8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63A01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高清数字视分器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AD5B9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裕宽</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A0AF4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YUK700-2U</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EF6F5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DBD27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38000</w:t>
            </w:r>
          </w:p>
        </w:tc>
      </w:tr>
      <w:tr w14:paraId="50B1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2AF7A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0B85D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5D4B7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同步信号发生器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C15E1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大连捷成</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60B37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BG-100B</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86245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A2AD2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16800</w:t>
            </w:r>
          </w:p>
        </w:tc>
      </w:tr>
      <w:tr w14:paraId="6E87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2C709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518EA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C9851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高清编码器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8BF29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裕宽</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6D448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YUK2000-2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E9527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49C23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22235</w:t>
            </w:r>
          </w:p>
        </w:tc>
      </w:tr>
      <w:tr w14:paraId="01E8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7F8C2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D15DE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E56D6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音频处理器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93C70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大连捷成</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84E56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DAP-6301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35AA2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2ED76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16000</w:t>
            </w:r>
          </w:p>
        </w:tc>
      </w:tr>
      <w:tr w14:paraId="5598C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76261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14</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696DC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857DF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ASI应急切换器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D9764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裕宽</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56856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YUK5301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11AEE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379C7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23500</w:t>
            </w:r>
          </w:p>
        </w:tc>
      </w:tr>
      <w:tr w14:paraId="2A17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45EE3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EEE70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232A6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HD-SDI应急切换器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6857B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裕宽</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4D67E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YUK5301-HD</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0FFC5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D3EBD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20500</w:t>
            </w:r>
          </w:p>
        </w:tc>
      </w:tr>
      <w:tr w14:paraId="0E2E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0A6AA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16</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9B240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2C073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多画面分割器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065A8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裕宽</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9C73F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YUK6500-SD-16</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804B4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53AB7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31000</w:t>
            </w:r>
          </w:p>
        </w:tc>
      </w:tr>
      <w:tr w14:paraId="7958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B3E39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17</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AD94D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EF325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视频解码器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6F720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裕宽</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7198B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YUK600-01HD</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73973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39AAF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18000</w:t>
            </w:r>
          </w:p>
        </w:tc>
      </w:tr>
      <w:tr w14:paraId="0D00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2FE7F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18</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6B404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F2C2C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高频头</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8A0AD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裕宽</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EFFB9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5150R</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FA424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7E0D0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w:t>
            </w:r>
          </w:p>
        </w:tc>
      </w:tr>
      <w:tr w14:paraId="2A78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488F7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19</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2D2C7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11841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卫星接收机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C4BB5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裕宽</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4F78A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YUK2300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AB5E5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8B9B3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18000</w:t>
            </w:r>
          </w:p>
        </w:tc>
      </w:tr>
      <w:tr w14:paraId="2C0F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7B959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0742C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C90B5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大小解密卡</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A8A9F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中央数字传媒</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0B23C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中央1套</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9178A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DC116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4000</w:t>
            </w:r>
          </w:p>
        </w:tc>
      </w:tr>
      <w:tr w14:paraId="486E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8C0B5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B8F70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354A0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大小解密卡</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00A01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广西卫视</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44E1E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广西卫视</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5D41B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EB7F1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4000</w:t>
            </w:r>
          </w:p>
        </w:tc>
      </w:tr>
      <w:tr w14:paraId="4868E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8384C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CD284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BCD4D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NTP时钟</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CD382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成都天健</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4A69D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SIGA3000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B926C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F9996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5000</w:t>
            </w:r>
          </w:p>
        </w:tc>
      </w:tr>
      <w:tr w14:paraId="2C5A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56CE9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A9B23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5D3C9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单联子钟</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72BA3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成都天健</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FB9B2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SIGA0315N1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EC1DC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0B7A0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4500</w:t>
            </w:r>
          </w:p>
        </w:tc>
      </w:tr>
      <w:tr w14:paraId="0947C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A012B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24</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5D986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DAFE4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蘑菇头</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CA9EE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成都天健</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B44C8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定制</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80CDB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7430A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1500</w:t>
            </w:r>
          </w:p>
        </w:tc>
      </w:tr>
      <w:tr w14:paraId="1550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7D396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6E4EE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C21FC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服务器机柜</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9CF93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金盾</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ACDA3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46U</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D73CE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896AA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5200</w:t>
            </w:r>
          </w:p>
        </w:tc>
      </w:tr>
      <w:tr w14:paraId="47DAC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1F42F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26</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35FA0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2FC9B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KVM</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4C79F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三拓</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3C3D5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TL-1708GK</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D2B55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3CD4B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3500</w:t>
            </w:r>
          </w:p>
        </w:tc>
      </w:tr>
      <w:tr w14:paraId="2033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C4057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27</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8F882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513C5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移动非编</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7D57F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联想</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8804F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小新16C</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22BD4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5955B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3500</w:t>
            </w:r>
          </w:p>
        </w:tc>
      </w:tr>
      <w:tr w14:paraId="4077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FDB0A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28</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20875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981A2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千兆交换机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2759F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华为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D2A73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S5735S-L32ST4X-A1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4BC6A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D59D8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14000</w:t>
            </w:r>
          </w:p>
        </w:tc>
      </w:tr>
      <w:tr w14:paraId="31DC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83ABA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29</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0DD33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6B615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千兆交换机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F1E37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华为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E81D4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S310-24T4X</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39391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500E6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3800</w:t>
            </w:r>
          </w:p>
        </w:tc>
      </w:tr>
      <w:tr w14:paraId="55C0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DC1D3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C3F0A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E8C73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视频转换器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E33BF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海勒威尔</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EE4E3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SDI/HDMI 3G</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D1C61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3F166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950</w:t>
            </w:r>
          </w:p>
        </w:tc>
      </w:tr>
      <w:tr w14:paraId="3E1B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6DA45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2DB31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E8CA4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视频线</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59CE2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佳耐美</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68F5F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L-4.5CHD+</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CE5CA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508BF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3500</w:t>
            </w:r>
          </w:p>
        </w:tc>
      </w:tr>
      <w:tr w14:paraId="28BD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4AC56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5B7AB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77FED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视频头</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D9987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佳耐美</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C43CB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BCP-B53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9DDB1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DC441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30</w:t>
            </w:r>
          </w:p>
        </w:tc>
      </w:tr>
      <w:tr w14:paraId="7A85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1110F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42169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93006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光端机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EEA6D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裕宽</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62AAA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YUK100-22HD</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B1C8D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DEB78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18000</w:t>
            </w:r>
          </w:p>
        </w:tc>
      </w:tr>
      <w:tr w14:paraId="21B6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D6CC5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34</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F798B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FD819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高清HDMI线</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D233F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绿联</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A6B18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15米</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AB162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AF1F0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225</w:t>
            </w:r>
          </w:p>
        </w:tc>
      </w:tr>
      <w:tr w14:paraId="549D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45C56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A9628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3D0D0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系统集成</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22278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广西广电</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EE004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定制</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5163A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7A213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30000</w:t>
            </w:r>
          </w:p>
        </w:tc>
      </w:tr>
      <w:tr w14:paraId="6B9F6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962DD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36</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C5D70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961D1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摄像机电池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EED50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沣标</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F8EEF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FB-BP-U60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C784A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BD0DB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388</w:t>
            </w:r>
          </w:p>
        </w:tc>
      </w:tr>
      <w:tr w14:paraId="7BD3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21BB3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37</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EBB53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F0402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摄像机电池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1BAFB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沣标</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D1A46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FB-NP-F970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AA508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D0D4B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280</w:t>
            </w:r>
          </w:p>
        </w:tc>
      </w:tr>
      <w:tr w14:paraId="4A3F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A771F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38</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6DA89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B0488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无线领夹话筒</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AA37D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大疆</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547B3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MIC3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FDFF3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AB472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2200</w:t>
            </w:r>
          </w:p>
        </w:tc>
      </w:tr>
      <w:tr w14:paraId="5E5B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A4F55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39</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1C78F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76A14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相机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26431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佳能</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73871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EOS R6 II</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9E2B6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411EC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25800</w:t>
            </w:r>
          </w:p>
        </w:tc>
      </w:tr>
      <w:tr w14:paraId="5009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D488B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DF09B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EA1EA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相机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3DE2A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索尼</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B96CE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α7 IV</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4C8D7D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830C6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25800</w:t>
            </w:r>
          </w:p>
        </w:tc>
      </w:tr>
      <w:tr w14:paraId="2118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75C27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77C63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8677F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电池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DAB05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索尼</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77A42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NP-FZ100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AF815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DFFEB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480</w:t>
            </w:r>
          </w:p>
        </w:tc>
      </w:tr>
      <w:tr w14:paraId="7B21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C461D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5FA2B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C1DB4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充电器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189C8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索尼</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82C15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BC-QZ1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B1E9F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EE7B4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560</w:t>
            </w:r>
          </w:p>
        </w:tc>
      </w:tr>
      <w:tr w14:paraId="3F7E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4A9A0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1CAB5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B6347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内存卡</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21BB9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雷克沙</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96F34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256GB V90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82B41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54DE8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1119</w:t>
            </w:r>
          </w:p>
        </w:tc>
      </w:tr>
      <w:tr w14:paraId="5EB23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487EE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44</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D29F6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481BC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手持稳定器（手机）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A69F1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大疆</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2155A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Osmo Mobile 7P</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02546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B0D0B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1299</w:t>
            </w:r>
          </w:p>
        </w:tc>
      </w:tr>
      <w:tr w14:paraId="77C8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ED0B2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D6C7A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3F810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嵌入式导播机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64899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纳加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2AB39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NSCaster-X2 MATE</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9BDB3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26649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133000</w:t>
            </w:r>
          </w:p>
        </w:tc>
      </w:tr>
      <w:tr w14:paraId="4C34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1FC22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46</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3FBE5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BFCB7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高清非线性编辑系统</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92C08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广西广电</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60C39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定制</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ECADA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2833A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28000</w:t>
            </w:r>
          </w:p>
        </w:tc>
      </w:tr>
      <w:tr w14:paraId="0DA5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A4BCE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47</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8EED2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8ACD6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脚架</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60BB6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米泊</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1D574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MTT619A PRO铝合金</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1DEC4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0E74F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1880</w:t>
            </w:r>
          </w:p>
        </w:tc>
      </w:tr>
      <w:tr w14:paraId="443D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FECA6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48</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00CCC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BA4CE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脚架</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E4659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米泊</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C7496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MTT602A</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AAF0C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28197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930</w:t>
            </w:r>
          </w:p>
        </w:tc>
      </w:tr>
      <w:tr w14:paraId="6388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F21B0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49</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275D0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E51C0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电池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97098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佳能</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2719F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LP-E6N</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087F8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11E11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788</w:t>
            </w:r>
          </w:p>
        </w:tc>
      </w:tr>
      <w:tr w14:paraId="70A80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C9E9A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0F503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F1D69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电池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1432D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大疆</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B350C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御 Mavic 2 pro 原装电池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AA130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21265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750</w:t>
            </w:r>
          </w:p>
        </w:tc>
      </w:tr>
      <w:tr w14:paraId="4F5E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5ED81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34AB1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93E90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口袋相机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D5727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大疆</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76CC2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DJI Osmo Pocket3全能套</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1F237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D8487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5000</w:t>
            </w:r>
          </w:p>
        </w:tc>
      </w:tr>
      <w:tr w14:paraId="5964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37F75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72BB3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CCF8C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全景相机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64E19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影石</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2BA89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insta360 X5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DF8B2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1AEDF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5000</w:t>
            </w:r>
          </w:p>
        </w:tc>
      </w:tr>
      <w:tr w14:paraId="1B4F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F6A53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44921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E5F1D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航拍无人机</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4FA30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大疆</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E976CA">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DJI Mavic 4 Pro</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1FA77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9522A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28500</w:t>
            </w:r>
          </w:p>
        </w:tc>
      </w:tr>
      <w:tr w14:paraId="47C78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F7168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54</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8EB77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99C934">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内存卡</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2C182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雷克沙</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617A9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256GB V60</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BAEF5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66F58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260</w:t>
            </w:r>
          </w:p>
        </w:tc>
      </w:tr>
      <w:tr w14:paraId="68E2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C5F5B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55</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26F2B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2BF52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图传</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846A2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猛玛</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137FF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传奇C2 一发一收图传套装</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FA4B3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5D744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8700</w:t>
            </w:r>
          </w:p>
        </w:tc>
      </w:tr>
      <w:tr w14:paraId="0240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78D9F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56</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5ADEC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634C4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相机监视器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4C950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唯卓仕</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B8C57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唯卓仕DC-X3</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1363F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439B8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1670</w:t>
            </w:r>
          </w:p>
        </w:tc>
      </w:tr>
      <w:tr w14:paraId="6890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1B72B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57</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030CE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430F7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12G SDI接口转HDMI转换器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6D745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海勒威尔</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91B05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SDI/HDMI 12G</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6882B8">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C25E4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1580</w:t>
            </w:r>
          </w:p>
        </w:tc>
      </w:tr>
      <w:tr w14:paraId="6F9E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D3FF7F">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58</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50841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92159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音频口转换线</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8CF2D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秋叶原</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1A41F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2M</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E5959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65BE2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60</w:t>
            </w:r>
          </w:p>
        </w:tc>
      </w:tr>
      <w:tr w14:paraId="28B1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B772C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59</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87AC1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蒙山县融媒体中心电视频道高清化建设项目</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46CC3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统一存储</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C4A6C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鑫云</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972F1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XY624</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95ECD5">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81E698">
            <w:pPr>
              <w:keepNext w:val="0"/>
              <w:keepLines w:val="0"/>
              <w:widowControl/>
              <w:suppressLineNumbers w:val="0"/>
              <w:wordWrap w:val="0"/>
              <w:jc w:val="center"/>
              <w:rPr>
                <w:rFonts w:hint="default" w:ascii="宋体" w:hAnsi="宋体" w:eastAsia="宋体" w:cs="宋体"/>
                <w:sz w:val="24"/>
                <w:szCs w:val="24"/>
                <w:lang w:val="en-US"/>
              </w:rPr>
            </w:pPr>
            <w:r>
              <w:rPr>
                <w:rFonts w:hint="eastAsia" w:ascii="宋体" w:hAnsi="宋体" w:eastAsia="宋体" w:cs="宋体"/>
                <w:kern w:val="0"/>
                <w:sz w:val="24"/>
                <w:szCs w:val="24"/>
                <w:lang w:val="en-US" w:eastAsia="zh-CN" w:bidi="ar"/>
              </w:rPr>
              <w:t>144229</w:t>
            </w:r>
          </w:p>
        </w:tc>
      </w:tr>
    </w:tbl>
    <w:p w14:paraId="5184292C">
      <w:pPr>
        <w:keepNext w:val="0"/>
        <w:keepLines w:val="0"/>
        <w:widowControl/>
        <w:suppressLineNumbers w:val="0"/>
        <w:spacing w:line="300" w:lineRule="atLeast"/>
        <w:jc w:val="left"/>
        <w:rPr>
          <w:rStyle w:val="6"/>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p w14:paraId="214177C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sz w:val="24"/>
          <w:szCs w:val="24"/>
        </w:rPr>
      </w:pPr>
      <w:r>
        <w:rPr>
          <w:rStyle w:val="6"/>
          <w:rFonts w:hint="eastAsia" w:ascii="宋体" w:hAnsi="宋体" w:eastAsia="宋体" w:cs="宋体"/>
          <w:sz w:val="24"/>
          <w:szCs w:val="24"/>
        </w:rPr>
        <w:t>五、评审专家（单一来源采购人员）名单：</w:t>
      </w:r>
      <w:r>
        <w:rPr>
          <w:rFonts w:hint="eastAsia" w:ascii="宋体" w:hAnsi="宋体" w:eastAsia="宋体" w:cs="宋体"/>
          <w:sz w:val="24"/>
          <w:szCs w:val="24"/>
        </w:rPr>
        <w:t>                    </w:t>
      </w:r>
    </w:p>
    <w:p w14:paraId="171FF29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sz w:val="24"/>
          <w:szCs w:val="24"/>
        </w:rPr>
      </w:pPr>
      <w:r>
        <w:rPr>
          <w:rStyle w:val="7"/>
          <w:rFonts w:hint="eastAsia" w:ascii="宋体" w:hAnsi="宋体" w:eastAsia="宋体" w:cs="宋体"/>
          <w:sz w:val="24"/>
          <w:szCs w:val="24"/>
        </w:rPr>
        <w:t>周伟勋（第1分标采购人代表），张联，覃达丽</w:t>
      </w:r>
      <w:r>
        <w:rPr>
          <w:rFonts w:hint="eastAsia" w:ascii="宋体" w:hAnsi="宋体" w:eastAsia="宋体" w:cs="宋体"/>
          <w:sz w:val="24"/>
          <w:szCs w:val="24"/>
        </w:rPr>
        <w:t>                     </w:t>
      </w:r>
    </w:p>
    <w:p w14:paraId="60F83A4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sz w:val="24"/>
          <w:szCs w:val="24"/>
        </w:rPr>
      </w:pPr>
      <w:r>
        <w:rPr>
          <w:rStyle w:val="6"/>
          <w:rFonts w:hint="eastAsia" w:ascii="宋体" w:hAnsi="宋体" w:eastAsia="宋体" w:cs="宋体"/>
          <w:sz w:val="24"/>
          <w:szCs w:val="24"/>
        </w:rPr>
        <w:t>六、代理服务收费标准及金额：</w:t>
      </w:r>
      <w:r>
        <w:rPr>
          <w:rFonts w:hint="eastAsia" w:ascii="宋体" w:hAnsi="宋体" w:eastAsia="宋体" w:cs="宋体"/>
          <w:sz w:val="24"/>
          <w:szCs w:val="24"/>
        </w:rPr>
        <w:t>                 </w:t>
      </w:r>
    </w:p>
    <w:p w14:paraId="33DC44C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1.代理服务收费标准：</w:t>
      </w:r>
      <w:r>
        <w:rPr>
          <w:rStyle w:val="7"/>
          <w:rFonts w:hint="eastAsia" w:ascii="宋体" w:hAnsi="宋体" w:eastAsia="宋体" w:cs="宋体"/>
          <w:sz w:val="24"/>
          <w:szCs w:val="24"/>
        </w:rPr>
        <w:t>本项目代理服务费按国家发展计划委员会计价格[2002]1980 号《招标代理服务收费管理暂行办法》标准向成交人收取。</w:t>
      </w:r>
      <w:r>
        <w:rPr>
          <w:rFonts w:hint="eastAsia" w:ascii="宋体" w:hAnsi="宋体" w:eastAsia="宋体" w:cs="宋体"/>
          <w:sz w:val="24"/>
          <w:szCs w:val="24"/>
        </w:rPr>
        <w:t>                    </w:t>
      </w:r>
    </w:p>
    <w:p w14:paraId="67321C8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2.代理服务收费金额（元）：</w:t>
      </w:r>
      <w:r>
        <w:rPr>
          <w:rStyle w:val="7"/>
          <w:rFonts w:hint="eastAsia" w:ascii="宋体" w:hAnsi="宋体" w:eastAsia="宋体" w:cs="宋体"/>
          <w:sz w:val="24"/>
          <w:szCs w:val="24"/>
        </w:rPr>
        <w:t>18611</w:t>
      </w:r>
      <w:bookmarkStart w:id="0" w:name="_GoBack"/>
      <w:bookmarkEnd w:id="0"/>
    </w:p>
    <w:p w14:paraId="05D14B8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sz w:val="24"/>
          <w:szCs w:val="24"/>
        </w:rPr>
      </w:pPr>
      <w:r>
        <w:rPr>
          <w:rStyle w:val="6"/>
          <w:rFonts w:hint="eastAsia" w:ascii="宋体" w:hAnsi="宋体" w:eastAsia="宋体" w:cs="宋体"/>
          <w:sz w:val="24"/>
          <w:szCs w:val="24"/>
        </w:rPr>
        <w:t>七、公告期限</w:t>
      </w:r>
      <w:r>
        <w:rPr>
          <w:rFonts w:hint="eastAsia" w:ascii="宋体" w:hAnsi="宋体" w:eastAsia="宋体" w:cs="宋体"/>
          <w:sz w:val="24"/>
          <w:szCs w:val="24"/>
        </w:rPr>
        <w:t>                    </w:t>
      </w:r>
    </w:p>
    <w:p w14:paraId="541F2C2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自本公告发布之日起1个工作日。                    </w:t>
      </w:r>
    </w:p>
    <w:p w14:paraId="5415F72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sz w:val="24"/>
          <w:szCs w:val="24"/>
        </w:rPr>
      </w:pPr>
      <w:r>
        <w:rPr>
          <w:rStyle w:val="6"/>
          <w:rFonts w:hint="eastAsia" w:ascii="宋体" w:hAnsi="宋体" w:eastAsia="宋体" w:cs="宋体"/>
          <w:sz w:val="24"/>
          <w:szCs w:val="24"/>
        </w:rPr>
        <w:t>八、其他补充事宜</w:t>
      </w:r>
      <w:r>
        <w:rPr>
          <w:rFonts w:hint="eastAsia" w:ascii="宋体" w:hAnsi="宋体" w:eastAsia="宋体" w:cs="宋体"/>
          <w:sz w:val="24"/>
          <w:szCs w:val="24"/>
        </w:rPr>
        <w:t>                   </w:t>
      </w:r>
    </w:p>
    <w:p w14:paraId="1A89ACA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Style w:val="7"/>
          <w:rFonts w:hint="eastAsia" w:ascii="宋体" w:hAnsi="宋体" w:eastAsia="宋体" w:cs="宋体"/>
          <w:sz w:val="24"/>
          <w:szCs w:val="24"/>
        </w:rPr>
        <w:t>各有关当事人对成交结果有异议的，可以在成交结果公告公示期届满之日起七个工作日内以书面形式向广西盛兰达项目管理咨询有限公司或蒙山县融媒体中心提出质疑，逾期将不再受理。</w:t>
      </w:r>
      <w:r>
        <w:rPr>
          <w:rFonts w:hint="eastAsia" w:ascii="宋体" w:hAnsi="宋体" w:eastAsia="宋体" w:cs="宋体"/>
          <w:sz w:val="24"/>
          <w:szCs w:val="24"/>
        </w:rPr>
        <w:t>                     </w:t>
      </w:r>
    </w:p>
    <w:p w14:paraId="3B8C756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sz w:val="24"/>
          <w:szCs w:val="24"/>
        </w:rPr>
      </w:pPr>
      <w:r>
        <w:rPr>
          <w:rStyle w:val="6"/>
          <w:rFonts w:hint="eastAsia" w:ascii="宋体" w:hAnsi="宋体" w:eastAsia="宋体" w:cs="宋体"/>
          <w:sz w:val="24"/>
          <w:szCs w:val="24"/>
        </w:rPr>
        <w:t>九、对本次公告内容提出询问，请按以下方式联系</w:t>
      </w:r>
      <w:r>
        <w:rPr>
          <w:rFonts w:hint="eastAsia" w:ascii="宋体" w:hAnsi="宋体" w:eastAsia="宋体" w:cs="宋体"/>
          <w:sz w:val="24"/>
          <w:szCs w:val="24"/>
        </w:rPr>
        <w:t>　　　           </w:t>
      </w:r>
    </w:p>
    <w:p w14:paraId="33B07FF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        </w:t>
      </w:r>
    </w:p>
    <w:p w14:paraId="46004A2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Style w:val="7"/>
          <w:rFonts w:hint="eastAsia" w:ascii="宋体" w:hAnsi="宋体" w:eastAsia="宋体" w:cs="宋体"/>
          <w:sz w:val="24"/>
          <w:szCs w:val="24"/>
        </w:rPr>
        <w:t>蒙山县融媒体中心</w:t>
      </w:r>
      <w:r>
        <w:rPr>
          <w:rFonts w:hint="eastAsia" w:ascii="宋体" w:hAnsi="宋体" w:eastAsia="宋体" w:cs="宋体"/>
          <w:sz w:val="24"/>
          <w:szCs w:val="24"/>
        </w:rPr>
        <w:t>        </w:t>
      </w:r>
    </w:p>
    <w:p w14:paraId="17A0BA7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Style w:val="7"/>
          <w:rFonts w:hint="eastAsia" w:ascii="宋体" w:hAnsi="宋体" w:eastAsia="宋体" w:cs="宋体"/>
          <w:sz w:val="24"/>
          <w:szCs w:val="24"/>
        </w:rPr>
        <w:t>蒙山县蒙山镇永安街60号</w:t>
      </w:r>
      <w:r>
        <w:rPr>
          <w:rFonts w:hint="eastAsia" w:ascii="宋体" w:hAnsi="宋体" w:eastAsia="宋体" w:cs="宋体"/>
          <w:sz w:val="24"/>
          <w:szCs w:val="24"/>
        </w:rPr>
        <w:t>       </w:t>
      </w:r>
    </w:p>
    <w:p w14:paraId="49E7AD3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Style w:val="7"/>
          <w:rFonts w:hint="eastAsia" w:ascii="宋体" w:hAnsi="宋体" w:eastAsia="宋体" w:cs="宋体"/>
          <w:sz w:val="24"/>
          <w:szCs w:val="24"/>
        </w:rPr>
        <w:t>0774-6282014</w:t>
      </w:r>
      <w:r>
        <w:rPr>
          <w:rFonts w:hint="eastAsia" w:ascii="宋体" w:hAnsi="宋体" w:eastAsia="宋体" w:cs="宋体"/>
          <w:sz w:val="24"/>
          <w:szCs w:val="24"/>
        </w:rPr>
        <w:t>     </w:t>
      </w:r>
    </w:p>
    <w:p w14:paraId="4BCA38F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        </w:t>
      </w:r>
    </w:p>
    <w:p w14:paraId="2BB0C4F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Style w:val="7"/>
          <w:rFonts w:hint="eastAsia" w:ascii="宋体" w:hAnsi="宋体" w:eastAsia="宋体" w:cs="宋体"/>
          <w:sz w:val="24"/>
          <w:szCs w:val="24"/>
        </w:rPr>
        <w:t>广西盛兰达项目管理咨询有限公司</w:t>
      </w:r>
      <w:r>
        <w:rPr>
          <w:rFonts w:hint="eastAsia" w:ascii="宋体" w:hAnsi="宋体" w:eastAsia="宋体" w:cs="宋体"/>
          <w:sz w:val="24"/>
          <w:szCs w:val="24"/>
        </w:rPr>
        <w:t>        </w:t>
      </w:r>
    </w:p>
    <w:p w14:paraId="3F0349F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Style w:val="7"/>
          <w:rFonts w:hint="eastAsia" w:ascii="宋体" w:hAnsi="宋体" w:eastAsia="宋体" w:cs="宋体"/>
          <w:sz w:val="24"/>
          <w:szCs w:val="24"/>
        </w:rPr>
        <w:t>蒙山县县一中北面地块2H方块6号地</w:t>
      </w:r>
      <w:r>
        <w:rPr>
          <w:rFonts w:hint="eastAsia" w:ascii="宋体" w:hAnsi="宋体" w:eastAsia="宋体" w:cs="宋体"/>
          <w:sz w:val="24"/>
          <w:szCs w:val="24"/>
        </w:rPr>
        <w:t>      </w:t>
      </w:r>
    </w:p>
    <w:p w14:paraId="4AEA8C6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Style w:val="7"/>
          <w:rFonts w:hint="eastAsia" w:ascii="宋体" w:hAnsi="宋体" w:eastAsia="宋体" w:cs="宋体"/>
          <w:sz w:val="24"/>
          <w:szCs w:val="24"/>
        </w:rPr>
        <w:t>0774-2728299</w:t>
      </w:r>
      <w:r>
        <w:rPr>
          <w:rFonts w:hint="eastAsia" w:ascii="宋体" w:hAnsi="宋体" w:eastAsia="宋体" w:cs="宋体"/>
          <w:sz w:val="24"/>
          <w:szCs w:val="24"/>
        </w:rPr>
        <w:t>       </w:t>
      </w:r>
    </w:p>
    <w:p w14:paraId="2A0363E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lang w:val="en-US" w:eastAsia="zh-CN"/>
        </w:rPr>
      </w:pPr>
      <w:r>
        <w:rPr>
          <w:rFonts w:hint="eastAsia" w:ascii="宋体" w:hAnsi="宋体" w:eastAsia="宋体" w:cs="宋体"/>
          <w:sz w:val="24"/>
          <w:szCs w:val="24"/>
        </w:rPr>
        <w:t>项目联系人：</w:t>
      </w:r>
      <w:r>
        <w:rPr>
          <w:rStyle w:val="7"/>
          <w:rFonts w:hint="eastAsia" w:ascii="宋体" w:hAnsi="宋体" w:eastAsia="宋体" w:cs="宋体"/>
          <w:sz w:val="24"/>
          <w:szCs w:val="24"/>
        </w:rPr>
        <w:t>李言熙、白国华</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47EF1"/>
    <w:rsid w:val="06547EF1"/>
    <w:rsid w:val="1B8F7B85"/>
    <w:rsid w:val="2A7F7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5"/>
    <w:basedOn w:val="1"/>
    <w:next w:val="1"/>
    <w:qFormat/>
    <w:uiPriority w:val="0"/>
    <w:pPr>
      <w:ind w:left="1680"/>
    </w:pPr>
    <w:rPr>
      <w:sz w:val="32"/>
      <w:szCs w:val="32"/>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2385</Words>
  <Characters>3104</Characters>
  <Lines>0</Lines>
  <Paragraphs>0</Paragraphs>
  <TotalTime>18</TotalTime>
  <ScaleCrop>false</ScaleCrop>
  <LinksUpToDate>false</LinksUpToDate>
  <CharactersWithSpaces>3420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2025-12-30T09:22:00Z</dcterms:created>
  <dc:creator>laotee</dc:creator>
  <cp:lastModifiedBy>laotee</cp:lastModifiedBy>
  <dcterms:modified xsi:type="dcterms:W3CDTF">2025-12-31T01:52:46Z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1CB89DF00CBC4286974D5517ADB05820_13</vt:lpwstr>
  </property>
  <property fmtid="{D5CDD505-2E9C-101B-9397-08002B2CF9AE}" pid="4" name="KSOTemplateDocerSaveRecord">
    <vt:lpwstr>eyJoZGlkIjoiODdjYzQ0OTY1NTFmMGYyNzJkNWNjMWFhOTEzY2M0ZDciLCJ1c2VySWQiOiIxMDQyNTk0NjY2In0=</vt:lpwstr>
  </property>
</Properties>
</file>