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1F579" w14:textId="77777777" w:rsidR="00532CBE" w:rsidRDefault="00532CBE">
      <w:pPr>
        <w:spacing w:line="400" w:lineRule="exact"/>
        <w:ind w:leftChars="-1" w:left="-2"/>
        <w:rPr>
          <w:rFonts w:ascii="Times New Roman" w:eastAsia="宋体" w:hAnsi="Times New Roman" w:cs="Times New Roman"/>
          <w:color w:val="000000"/>
          <w:szCs w:val="24"/>
        </w:rPr>
      </w:pPr>
    </w:p>
    <w:p w14:paraId="7352FE24" w14:textId="77777777" w:rsidR="00532CBE" w:rsidRDefault="00000000">
      <w:pPr>
        <w:spacing w:beforeLines="50" w:before="156" w:line="1600" w:lineRule="exact"/>
        <w:ind w:leftChars="-64" w:left="634" w:hangingChars="64" w:hanging="768"/>
        <w:jc w:val="center"/>
        <w:rPr>
          <w:rFonts w:ascii="方正小标宋_GBK" w:eastAsia="方正小标宋_GBK" w:hAnsi="宋体" w:cs="Times New Roman" w:hint="eastAsia"/>
          <w:color w:val="000000"/>
          <w:sz w:val="120"/>
          <w:szCs w:val="120"/>
        </w:rPr>
      </w:pPr>
      <w:r>
        <w:rPr>
          <w:rFonts w:ascii="方正小标宋_GBK" w:eastAsia="方正小标宋_GBK" w:hAnsi="宋体" w:cs="Times New Roman" w:hint="eastAsia"/>
          <w:color w:val="000000"/>
          <w:sz w:val="120"/>
          <w:szCs w:val="120"/>
        </w:rPr>
        <w:t>招标文件</w:t>
      </w:r>
    </w:p>
    <w:p w14:paraId="51ECAD74" w14:textId="77777777" w:rsidR="00532CBE" w:rsidRDefault="00532CBE">
      <w:pPr>
        <w:spacing w:line="400" w:lineRule="exact"/>
        <w:ind w:leftChars="-1" w:left="-2"/>
        <w:rPr>
          <w:rFonts w:ascii="Times New Roman" w:eastAsia="宋体" w:hAnsi="Times New Roman" w:cs="Times New Roman"/>
          <w:color w:val="000000"/>
          <w:szCs w:val="24"/>
        </w:rPr>
      </w:pPr>
    </w:p>
    <w:p w14:paraId="7FC71713" w14:textId="77777777" w:rsidR="00532CBE" w:rsidRDefault="00532CBE">
      <w:pPr>
        <w:spacing w:line="400" w:lineRule="exact"/>
        <w:ind w:leftChars="-1" w:left="-2"/>
        <w:rPr>
          <w:rFonts w:ascii="Times New Roman" w:eastAsia="宋体" w:hAnsi="Times New Roman" w:cs="Times New Roman"/>
          <w:color w:val="000000"/>
          <w:szCs w:val="24"/>
        </w:rPr>
      </w:pPr>
    </w:p>
    <w:p w14:paraId="13CD2F3D" w14:textId="77777777" w:rsidR="00532CBE" w:rsidRDefault="00532CBE">
      <w:pPr>
        <w:spacing w:line="400" w:lineRule="exact"/>
        <w:ind w:leftChars="-1" w:left="-2"/>
        <w:rPr>
          <w:rFonts w:ascii="Times New Roman" w:eastAsia="宋体" w:hAnsi="Times New Roman" w:cs="Times New Roman"/>
          <w:color w:val="000000"/>
          <w:szCs w:val="24"/>
        </w:rPr>
      </w:pPr>
    </w:p>
    <w:p w14:paraId="4199EA09" w14:textId="77777777" w:rsidR="00532CBE" w:rsidRDefault="00532CBE">
      <w:pPr>
        <w:spacing w:line="400" w:lineRule="exact"/>
        <w:ind w:leftChars="-1" w:left="-2"/>
        <w:rPr>
          <w:rFonts w:ascii="Times New Roman" w:eastAsia="宋体" w:hAnsi="Times New Roman" w:cs="Times New Roman"/>
          <w:color w:val="000000"/>
          <w:szCs w:val="24"/>
        </w:rPr>
      </w:pPr>
    </w:p>
    <w:p w14:paraId="48B441EC" w14:textId="77777777" w:rsidR="00532CBE" w:rsidRDefault="00532CBE">
      <w:pPr>
        <w:spacing w:line="400" w:lineRule="exact"/>
        <w:ind w:leftChars="-1" w:left="-2"/>
        <w:rPr>
          <w:rFonts w:ascii="Times New Roman" w:eastAsia="宋体" w:hAnsi="Times New Roman" w:cs="Times New Roman"/>
          <w:color w:val="000000"/>
          <w:szCs w:val="24"/>
        </w:rPr>
      </w:pPr>
    </w:p>
    <w:p w14:paraId="4651CEBB" w14:textId="77777777" w:rsidR="00532CBE" w:rsidRDefault="00532CBE">
      <w:pPr>
        <w:spacing w:line="400" w:lineRule="exact"/>
        <w:ind w:leftChars="-1" w:left="-2"/>
        <w:rPr>
          <w:rFonts w:ascii="Times New Roman" w:eastAsia="宋体" w:hAnsi="Times New Roman" w:cs="Times New Roman"/>
          <w:color w:val="000000"/>
          <w:szCs w:val="24"/>
        </w:rPr>
      </w:pPr>
    </w:p>
    <w:p w14:paraId="4B74A729" w14:textId="77777777" w:rsidR="00532CBE" w:rsidRDefault="00532CBE">
      <w:pPr>
        <w:spacing w:line="400" w:lineRule="exact"/>
        <w:ind w:leftChars="-1" w:left="-2"/>
        <w:rPr>
          <w:rFonts w:ascii="Times New Roman" w:eastAsia="宋体" w:hAnsi="Times New Roman" w:cs="Times New Roman"/>
          <w:color w:val="000000"/>
          <w:szCs w:val="24"/>
        </w:rPr>
      </w:pPr>
    </w:p>
    <w:p w14:paraId="553DB7D2" w14:textId="77777777" w:rsidR="00532CBE" w:rsidRDefault="00532CBE">
      <w:pPr>
        <w:spacing w:line="400" w:lineRule="exact"/>
        <w:ind w:leftChars="-1" w:left="-2"/>
        <w:rPr>
          <w:rFonts w:ascii="Times New Roman" w:eastAsia="宋体" w:hAnsi="Times New Roman" w:cs="Times New Roman"/>
          <w:color w:val="000000"/>
          <w:szCs w:val="24"/>
        </w:rPr>
      </w:pPr>
    </w:p>
    <w:p w14:paraId="3BC1CAA8" w14:textId="77777777" w:rsidR="00532CBE" w:rsidRDefault="00532CBE">
      <w:pPr>
        <w:spacing w:line="400" w:lineRule="exact"/>
        <w:ind w:leftChars="-1" w:left="-2"/>
        <w:rPr>
          <w:rFonts w:ascii="Times New Roman" w:eastAsia="宋体" w:hAnsi="Times New Roman" w:cs="Times New Roman"/>
          <w:color w:val="000000"/>
          <w:szCs w:val="24"/>
        </w:rPr>
      </w:pPr>
    </w:p>
    <w:p w14:paraId="148860EE" w14:textId="77777777" w:rsidR="00532CBE" w:rsidRDefault="00532CBE">
      <w:pPr>
        <w:spacing w:line="400" w:lineRule="exact"/>
        <w:ind w:leftChars="-1" w:left="-2"/>
        <w:rPr>
          <w:rFonts w:ascii="Times New Roman" w:eastAsia="宋体" w:hAnsi="Times New Roman" w:cs="Times New Roman"/>
          <w:color w:val="000000"/>
          <w:szCs w:val="24"/>
        </w:rPr>
      </w:pPr>
    </w:p>
    <w:p w14:paraId="4EFB5264" w14:textId="77777777" w:rsidR="00532CBE" w:rsidRDefault="00532CBE">
      <w:pPr>
        <w:spacing w:line="400" w:lineRule="exact"/>
        <w:ind w:leftChars="-1" w:left="-2"/>
        <w:rPr>
          <w:rFonts w:ascii="Times New Roman" w:eastAsia="宋体" w:hAnsi="Times New Roman" w:cs="Times New Roman"/>
          <w:color w:val="000000"/>
          <w:szCs w:val="24"/>
        </w:rPr>
      </w:pPr>
    </w:p>
    <w:p w14:paraId="1A94AE8E" w14:textId="0954E691" w:rsidR="00532CBE" w:rsidRDefault="00000000">
      <w:pPr>
        <w:snapToGrid w:val="0"/>
        <w:spacing w:beforeLines="50" w:before="156" w:line="320" w:lineRule="exact"/>
        <w:rPr>
          <w:rFonts w:ascii="方正小标宋_GBK" w:eastAsia="方正小标宋_GBK" w:hAnsi="宋体" w:cs="Times New Roman" w:hint="eastAsia"/>
          <w:bCs/>
          <w:color w:val="000000"/>
          <w:sz w:val="30"/>
          <w:szCs w:val="30"/>
        </w:rPr>
      </w:pPr>
      <w:r>
        <w:rPr>
          <w:rFonts w:ascii="方正小标宋_GBK" w:eastAsia="方正小标宋_GBK" w:hAnsi="宋体" w:cs="Times New Roman" w:hint="eastAsia"/>
          <w:color w:val="000000"/>
          <w:spacing w:val="6"/>
          <w:sz w:val="30"/>
          <w:szCs w:val="72"/>
        </w:rPr>
        <w:t xml:space="preserve">          </w:t>
      </w:r>
      <w:r w:rsidR="003E5384">
        <w:rPr>
          <w:rFonts w:ascii="方正小标宋_GBK" w:eastAsia="方正小标宋_GBK" w:hAnsi="宋体" w:cs="Times New Roman" w:hint="eastAsia"/>
          <w:color w:val="000000"/>
          <w:spacing w:val="6"/>
          <w:sz w:val="30"/>
          <w:szCs w:val="72"/>
        </w:rPr>
        <w:t xml:space="preserve">     </w:t>
      </w:r>
      <w:r>
        <w:rPr>
          <w:rFonts w:ascii="方正小标宋_GBK" w:eastAsia="方正小标宋_GBK" w:hAnsi="宋体" w:cs="Times New Roman" w:hint="eastAsia"/>
          <w:color w:val="000000"/>
          <w:spacing w:val="6"/>
          <w:sz w:val="30"/>
          <w:szCs w:val="72"/>
        </w:rPr>
        <w:t>项目名称</w:t>
      </w:r>
      <w:r>
        <w:rPr>
          <w:rFonts w:ascii="方正小标宋_GBK" w:eastAsia="方正小标宋_GBK" w:hAnsi="宋体" w:cs="Times New Roman" w:hint="eastAsia"/>
          <w:color w:val="000000"/>
          <w:sz w:val="30"/>
          <w:szCs w:val="72"/>
        </w:rPr>
        <w:t>:</w:t>
      </w:r>
      <w:r w:rsidR="00945A6A">
        <w:rPr>
          <w:rFonts w:ascii="方正小标宋_GBK" w:eastAsia="方正小标宋_GBK" w:hAnsi="宋体" w:cs="Times New Roman" w:hint="eastAsia"/>
          <w:bCs/>
          <w:color w:val="000000"/>
          <w:sz w:val="30"/>
          <w:szCs w:val="30"/>
        </w:rPr>
        <w:t>钦州城区公园广场管护项目</w:t>
      </w:r>
    </w:p>
    <w:p w14:paraId="54F94A76" w14:textId="58DD1FD8" w:rsidR="00532CBE" w:rsidRDefault="00000000">
      <w:pPr>
        <w:snapToGrid w:val="0"/>
        <w:spacing w:beforeLines="50" w:before="156" w:line="400" w:lineRule="exact"/>
        <w:rPr>
          <w:rFonts w:ascii="方正小标宋_GBK" w:eastAsia="方正小标宋_GBK" w:hAnsi="宋体" w:cs="Times New Roman" w:hint="eastAsia"/>
          <w:b/>
          <w:bCs/>
          <w:color w:val="000000"/>
          <w:sz w:val="30"/>
          <w:szCs w:val="30"/>
        </w:rPr>
      </w:pPr>
      <w:r>
        <w:rPr>
          <w:rFonts w:ascii="方正小标宋_GBK" w:eastAsia="方正小标宋_GBK" w:hAnsi="宋体" w:cs="Times New Roman" w:hint="eastAsia"/>
          <w:color w:val="000000"/>
          <w:spacing w:val="6"/>
          <w:sz w:val="30"/>
          <w:szCs w:val="72"/>
        </w:rPr>
        <w:t xml:space="preserve">         </w:t>
      </w:r>
      <w:r w:rsidR="003E5384">
        <w:rPr>
          <w:rFonts w:ascii="方正小标宋_GBK" w:eastAsia="方正小标宋_GBK" w:hAnsi="宋体" w:cs="Times New Roman" w:hint="eastAsia"/>
          <w:color w:val="000000"/>
          <w:spacing w:val="6"/>
          <w:sz w:val="30"/>
          <w:szCs w:val="72"/>
        </w:rPr>
        <w:t xml:space="preserve">     </w:t>
      </w:r>
      <w:r>
        <w:rPr>
          <w:rFonts w:ascii="方正小标宋_GBK" w:eastAsia="方正小标宋_GBK" w:hAnsi="宋体" w:cs="Times New Roman" w:hint="eastAsia"/>
          <w:color w:val="000000"/>
          <w:spacing w:val="6"/>
          <w:sz w:val="30"/>
          <w:szCs w:val="72"/>
        </w:rPr>
        <w:t xml:space="preserve"> 项目编号</w:t>
      </w:r>
      <w:r>
        <w:rPr>
          <w:rFonts w:ascii="方正小标宋_GBK" w:eastAsia="方正小标宋_GBK" w:hAnsi="宋体" w:cs="Times New Roman" w:hint="eastAsia"/>
          <w:color w:val="000000"/>
          <w:sz w:val="30"/>
          <w:szCs w:val="72"/>
        </w:rPr>
        <w:t>:</w:t>
      </w:r>
      <w:r>
        <w:rPr>
          <w:rFonts w:ascii="方正小标宋_GBK" w:eastAsia="方正小标宋_GBK" w:hAnsi="宋体" w:cs="Times New Roman" w:hint="eastAsia"/>
          <w:bCs/>
          <w:color w:val="000000"/>
          <w:sz w:val="30"/>
          <w:szCs w:val="30"/>
        </w:rPr>
        <w:t>QZZC2026-G3-</w:t>
      </w:r>
      <w:r w:rsidR="00945A6A">
        <w:rPr>
          <w:rFonts w:ascii="方正小标宋_GBK" w:eastAsia="方正小标宋_GBK" w:hAnsi="宋体" w:cs="Times New Roman" w:hint="eastAsia"/>
          <w:bCs/>
          <w:color w:val="000000"/>
          <w:sz w:val="30"/>
          <w:szCs w:val="30"/>
        </w:rPr>
        <w:t>990026</w:t>
      </w:r>
      <w:r>
        <w:rPr>
          <w:rFonts w:ascii="方正小标宋_GBK" w:eastAsia="方正小标宋_GBK" w:hAnsi="宋体" w:cs="Times New Roman" w:hint="eastAsia"/>
          <w:bCs/>
          <w:color w:val="000000"/>
          <w:sz w:val="30"/>
          <w:szCs w:val="30"/>
        </w:rPr>
        <w:t>-QZSZ</w:t>
      </w:r>
    </w:p>
    <w:p w14:paraId="7AAA78A4" w14:textId="77777777" w:rsidR="00532CBE" w:rsidRDefault="00532CBE">
      <w:pPr>
        <w:spacing w:line="400" w:lineRule="exact"/>
        <w:ind w:leftChars="-1" w:left="-2"/>
        <w:rPr>
          <w:rFonts w:ascii="Times New Roman" w:eastAsia="宋体" w:hAnsi="Times New Roman" w:cs="Times New Roman"/>
          <w:color w:val="000000"/>
          <w:szCs w:val="24"/>
        </w:rPr>
      </w:pPr>
    </w:p>
    <w:p w14:paraId="78E31B5E" w14:textId="77777777" w:rsidR="00532CBE" w:rsidRDefault="00532CBE">
      <w:pPr>
        <w:spacing w:line="400" w:lineRule="exact"/>
        <w:ind w:leftChars="-1" w:left="-2"/>
        <w:rPr>
          <w:rFonts w:ascii="Times New Roman" w:eastAsia="宋体" w:hAnsi="Times New Roman" w:cs="Times New Roman"/>
          <w:color w:val="000000"/>
          <w:szCs w:val="24"/>
        </w:rPr>
      </w:pPr>
    </w:p>
    <w:p w14:paraId="3B9DE5A7" w14:textId="77777777" w:rsidR="00532CBE" w:rsidRDefault="00532CBE">
      <w:pPr>
        <w:spacing w:line="400" w:lineRule="exact"/>
        <w:ind w:leftChars="-1" w:left="-2"/>
        <w:rPr>
          <w:rFonts w:ascii="Times New Roman" w:eastAsia="宋体" w:hAnsi="Times New Roman" w:cs="Times New Roman"/>
          <w:color w:val="000000"/>
          <w:szCs w:val="24"/>
        </w:rPr>
      </w:pPr>
    </w:p>
    <w:p w14:paraId="337FFEED" w14:textId="77777777" w:rsidR="00532CBE" w:rsidRDefault="00532CBE">
      <w:pPr>
        <w:spacing w:line="400" w:lineRule="exact"/>
        <w:ind w:leftChars="-1" w:left="-2"/>
        <w:rPr>
          <w:rFonts w:ascii="Times New Roman" w:eastAsia="宋体" w:hAnsi="Times New Roman" w:cs="Times New Roman"/>
          <w:color w:val="000000"/>
          <w:szCs w:val="24"/>
        </w:rPr>
      </w:pPr>
    </w:p>
    <w:p w14:paraId="506399F8" w14:textId="77777777" w:rsidR="00532CBE" w:rsidRDefault="00532CBE">
      <w:pPr>
        <w:spacing w:line="400" w:lineRule="exact"/>
        <w:ind w:leftChars="-1" w:left="-2"/>
        <w:rPr>
          <w:rFonts w:ascii="Times New Roman" w:eastAsia="宋体" w:hAnsi="Times New Roman" w:cs="Times New Roman"/>
          <w:color w:val="000000"/>
          <w:szCs w:val="24"/>
        </w:rPr>
      </w:pPr>
    </w:p>
    <w:p w14:paraId="1816B110" w14:textId="77777777" w:rsidR="00532CBE" w:rsidRDefault="00532CBE">
      <w:pPr>
        <w:spacing w:line="400" w:lineRule="exact"/>
        <w:ind w:leftChars="-1" w:left="-2"/>
        <w:rPr>
          <w:rFonts w:ascii="Times New Roman" w:eastAsia="宋体" w:hAnsi="Times New Roman" w:cs="Times New Roman"/>
          <w:color w:val="000000"/>
          <w:szCs w:val="24"/>
        </w:rPr>
      </w:pPr>
    </w:p>
    <w:p w14:paraId="399370DB" w14:textId="77777777" w:rsidR="00532CBE" w:rsidRDefault="00532CBE">
      <w:pPr>
        <w:spacing w:line="400" w:lineRule="exact"/>
        <w:ind w:leftChars="-1" w:left="-2"/>
        <w:rPr>
          <w:rFonts w:ascii="Times New Roman" w:eastAsia="宋体" w:hAnsi="Times New Roman" w:cs="Times New Roman"/>
          <w:color w:val="000000"/>
          <w:szCs w:val="24"/>
        </w:rPr>
      </w:pPr>
    </w:p>
    <w:p w14:paraId="685D4451" w14:textId="77777777" w:rsidR="00532CBE" w:rsidRDefault="00532CBE">
      <w:pPr>
        <w:spacing w:line="400" w:lineRule="exact"/>
        <w:ind w:leftChars="-1" w:left="-2"/>
        <w:rPr>
          <w:rFonts w:ascii="Times New Roman" w:eastAsia="宋体" w:hAnsi="Times New Roman" w:cs="Times New Roman"/>
          <w:color w:val="000000"/>
          <w:szCs w:val="24"/>
        </w:rPr>
      </w:pPr>
    </w:p>
    <w:p w14:paraId="5D12D18F" w14:textId="77777777" w:rsidR="00532CBE" w:rsidRDefault="00532CBE">
      <w:pPr>
        <w:spacing w:line="400" w:lineRule="exact"/>
        <w:ind w:leftChars="-1" w:left="-2"/>
        <w:rPr>
          <w:rFonts w:ascii="Times New Roman" w:eastAsia="宋体" w:hAnsi="Times New Roman" w:cs="Times New Roman"/>
          <w:color w:val="000000"/>
          <w:szCs w:val="24"/>
        </w:rPr>
      </w:pPr>
    </w:p>
    <w:p w14:paraId="35FE37A3" w14:textId="77777777" w:rsidR="00532CBE" w:rsidRDefault="00532CBE">
      <w:pPr>
        <w:spacing w:line="400" w:lineRule="exact"/>
        <w:ind w:leftChars="-1" w:left="-2"/>
        <w:rPr>
          <w:rFonts w:ascii="Times New Roman" w:eastAsia="宋体" w:hAnsi="Times New Roman" w:cs="Times New Roman"/>
          <w:color w:val="000000"/>
          <w:szCs w:val="24"/>
        </w:rPr>
      </w:pPr>
    </w:p>
    <w:p w14:paraId="74A93623" w14:textId="77777777" w:rsidR="00532CBE" w:rsidRDefault="00532CBE">
      <w:pPr>
        <w:spacing w:line="400" w:lineRule="exact"/>
        <w:ind w:leftChars="-1" w:left="-2"/>
        <w:rPr>
          <w:rFonts w:ascii="Times New Roman" w:eastAsia="宋体" w:hAnsi="Times New Roman" w:cs="Times New Roman"/>
          <w:color w:val="000000"/>
          <w:szCs w:val="24"/>
        </w:rPr>
      </w:pPr>
    </w:p>
    <w:p w14:paraId="1A8ED953" w14:textId="77777777" w:rsidR="00532CBE" w:rsidRDefault="00532CBE">
      <w:pPr>
        <w:spacing w:line="400" w:lineRule="exact"/>
        <w:ind w:leftChars="-1" w:left="-2"/>
        <w:rPr>
          <w:rFonts w:ascii="Times New Roman" w:eastAsia="宋体" w:hAnsi="Times New Roman" w:cs="Times New Roman"/>
          <w:color w:val="000000"/>
          <w:szCs w:val="24"/>
        </w:rPr>
      </w:pPr>
    </w:p>
    <w:p w14:paraId="7533FB53" w14:textId="77777777" w:rsidR="00532CBE" w:rsidRDefault="00000000">
      <w:pPr>
        <w:spacing w:line="360" w:lineRule="exact"/>
        <w:jc w:val="center"/>
        <w:rPr>
          <w:rFonts w:ascii="方正小标宋_GBK" w:eastAsia="方正小标宋_GBK" w:hAnsi="微软雅黑" w:cs="Times New Roman" w:hint="eastAsia"/>
          <w:color w:val="000000"/>
          <w:sz w:val="32"/>
          <w:szCs w:val="32"/>
        </w:rPr>
      </w:pPr>
      <w:r>
        <w:rPr>
          <w:rFonts w:ascii="方正小标宋_GBK" w:eastAsia="方正小标宋_GBK" w:hAnsi="微软雅黑" w:cs="Times New Roman" w:hint="eastAsia"/>
          <w:color w:val="000000"/>
          <w:sz w:val="32"/>
          <w:szCs w:val="32"/>
        </w:rPr>
        <w:t>钦州市政府采购中心</w:t>
      </w:r>
    </w:p>
    <w:p w14:paraId="663D8581" w14:textId="77777777" w:rsidR="00532CBE" w:rsidRDefault="00000000">
      <w:pPr>
        <w:snapToGrid w:val="0"/>
        <w:spacing w:beforeLines="50" w:before="156" w:line="360" w:lineRule="exact"/>
        <w:jc w:val="center"/>
        <w:rPr>
          <w:rFonts w:ascii="方正小标宋_GBK" w:eastAsia="方正小标宋_GBK" w:hAnsi="宋体" w:cs="Times New Roman" w:hint="eastAsia"/>
          <w:color w:val="000000"/>
          <w:sz w:val="30"/>
          <w:szCs w:val="72"/>
        </w:rPr>
      </w:pPr>
      <w:r>
        <w:rPr>
          <w:rFonts w:ascii="方正小标宋_GBK" w:eastAsia="方正小标宋_GBK" w:hAnsi="微软雅黑" w:cs="Times New Roman" w:hint="eastAsia"/>
          <w:color w:val="000000"/>
          <w:sz w:val="32"/>
          <w:szCs w:val="32"/>
        </w:rPr>
        <w:t>2026年01月</w:t>
      </w:r>
    </w:p>
    <w:p w14:paraId="6137847F" w14:textId="77777777" w:rsidR="00532CBE" w:rsidRDefault="00000000">
      <w:pPr>
        <w:spacing w:line="400" w:lineRule="exact"/>
        <w:rPr>
          <w:rFonts w:ascii="Times New Roman" w:eastAsia="宋体" w:hAnsi="Times New Roman" w:cs="Times New Roman"/>
          <w:szCs w:val="24"/>
        </w:rPr>
      </w:pPr>
      <w:r>
        <w:rPr>
          <w:rFonts w:ascii="Times New Roman" w:eastAsia="宋体" w:hAnsi="Times New Roman" w:cs="Times New Roman"/>
          <w:szCs w:val="24"/>
        </w:rPr>
        <w:br w:type="page"/>
      </w:r>
    </w:p>
    <w:p w14:paraId="29E2E5CA" w14:textId="77777777" w:rsidR="00532CBE" w:rsidRDefault="00532CBE">
      <w:pPr>
        <w:spacing w:line="400" w:lineRule="exact"/>
        <w:rPr>
          <w:rFonts w:ascii="Times New Roman" w:eastAsia="宋体" w:hAnsi="Times New Roman" w:cs="Times New Roman"/>
          <w:szCs w:val="24"/>
        </w:rPr>
      </w:pPr>
    </w:p>
    <w:p w14:paraId="00962E35" w14:textId="77777777" w:rsidR="00532CBE" w:rsidRDefault="00000000">
      <w:pPr>
        <w:spacing w:line="400" w:lineRule="exact"/>
        <w:jc w:val="center"/>
        <w:rPr>
          <w:rFonts w:ascii="隶书" w:eastAsia="隶书" w:hAnsi="Courier New" w:cs="Courier New"/>
          <w:b/>
          <w:color w:val="000000"/>
          <w:sz w:val="44"/>
          <w:szCs w:val="21"/>
        </w:rPr>
      </w:pPr>
      <w:r>
        <w:rPr>
          <w:rFonts w:ascii="隶书" w:eastAsia="隶书" w:hAnsi="Courier New" w:cs="Courier New" w:hint="eastAsia"/>
          <w:b/>
          <w:color w:val="000000"/>
          <w:sz w:val="44"/>
          <w:szCs w:val="21"/>
        </w:rPr>
        <w:t>目   录</w:t>
      </w:r>
    </w:p>
    <w:p w14:paraId="1C776718" w14:textId="77777777" w:rsidR="00532CBE" w:rsidRDefault="00532CBE">
      <w:pPr>
        <w:spacing w:line="400" w:lineRule="exact"/>
        <w:rPr>
          <w:rFonts w:ascii="Times New Roman" w:eastAsia="宋体" w:hAnsi="Times New Roman" w:cs="Times New Roman"/>
          <w:szCs w:val="24"/>
        </w:rPr>
      </w:pPr>
    </w:p>
    <w:p w14:paraId="2BBAD445" w14:textId="0AC66663" w:rsidR="00532CBE" w:rsidRDefault="00000000">
      <w:pPr>
        <w:pStyle w:val="TOC1"/>
        <w:tabs>
          <w:tab w:val="right" w:leader="dot" w:pos="9710"/>
        </w:tabs>
        <w:spacing w:line="1000" w:lineRule="exact"/>
        <w:rPr>
          <w:rFonts w:ascii="方正小标宋_GBK" w:eastAsia="方正小标宋_GBK" w:hAnsi="宋体" w:hint="eastAsia"/>
          <w:noProof/>
          <w:sz w:val="28"/>
          <w:szCs w:val="28"/>
          <w14:ligatures w14:val="standardContextual"/>
        </w:rPr>
      </w:pPr>
      <w:r>
        <w:rPr>
          <w:rFonts w:ascii="方正小标宋_GBK" w:eastAsia="方正小标宋_GBK" w:hAnsi="宋体" w:cs="Times New Roman" w:hint="eastAsia"/>
          <w:b/>
          <w:color w:val="000000"/>
          <w:sz w:val="28"/>
          <w:szCs w:val="28"/>
        </w:rPr>
        <w:fldChar w:fldCharType="begin"/>
      </w:r>
      <w:r>
        <w:rPr>
          <w:rFonts w:ascii="方正小标宋_GBK" w:eastAsia="方正小标宋_GBK" w:hAnsi="宋体" w:cs="Times New Roman" w:hint="eastAsia"/>
          <w:b/>
          <w:color w:val="000000"/>
          <w:sz w:val="28"/>
          <w:szCs w:val="28"/>
        </w:rPr>
        <w:instrText xml:space="preserve"> TOC \o "1-1" \h \z \u </w:instrText>
      </w:r>
      <w:r>
        <w:rPr>
          <w:rFonts w:ascii="方正小标宋_GBK" w:eastAsia="方正小标宋_GBK" w:hAnsi="宋体" w:cs="Times New Roman" w:hint="eastAsia"/>
          <w:b/>
          <w:color w:val="000000"/>
          <w:sz w:val="28"/>
          <w:szCs w:val="28"/>
        </w:rPr>
        <w:fldChar w:fldCharType="separate"/>
      </w:r>
      <w:hyperlink w:anchor="_Toc173764938" w:history="1">
        <w:r w:rsidR="00532CBE">
          <w:rPr>
            <w:rStyle w:val="affb"/>
            <w:rFonts w:ascii="方正小标宋_GBK" w:eastAsia="方正小标宋_GBK" w:hAnsi="宋体" w:cs="Times New Roman" w:hint="eastAsia"/>
            <w:b/>
            <w:bCs/>
            <w:noProof/>
            <w:kern w:val="0"/>
            <w:sz w:val="28"/>
            <w:szCs w:val="28"/>
          </w:rPr>
          <w:t>第一章  公 告</w:t>
        </w:r>
        <w:r w:rsidR="00532CBE">
          <w:rPr>
            <w:rFonts w:ascii="方正小标宋_GBK" w:eastAsia="方正小标宋_GBK" w:hAnsi="宋体" w:hint="eastAsia"/>
            <w:noProof/>
            <w:sz w:val="28"/>
            <w:szCs w:val="28"/>
          </w:rPr>
          <w:tab/>
        </w:r>
        <w:r w:rsidR="00532CBE">
          <w:rPr>
            <w:rFonts w:ascii="方正小标宋_GBK" w:eastAsia="方正小标宋_GBK" w:hAnsi="宋体" w:hint="eastAsia"/>
            <w:noProof/>
            <w:sz w:val="28"/>
            <w:szCs w:val="28"/>
          </w:rPr>
          <w:fldChar w:fldCharType="begin"/>
        </w:r>
        <w:r w:rsidR="00532CBE">
          <w:rPr>
            <w:rFonts w:ascii="方正小标宋_GBK" w:eastAsia="方正小标宋_GBK" w:hAnsi="宋体" w:hint="eastAsia"/>
            <w:noProof/>
            <w:sz w:val="28"/>
            <w:szCs w:val="28"/>
          </w:rPr>
          <w:instrText xml:space="preserve"> PAGEREF _Toc173764938 \h </w:instrText>
        </w:r>
        <w:r w:rsidR="00532CBE">
          <w:rPr>
            <w:rFonts w:ascii="方正小标宋_GBK" w:eastAsia="方正小标宋_GBK" w:hAnsi="宋体" w:hint="eastAsia"/>
            <w:noProof/>
            <w:sz w:val="28"/>
            <w:szCs w:val="28"/>
          </w:rPr>
        </w:r>
        <w:r w:rsidR="00532CBE">
          <w:rPr>
            <w:rFonts w:ascii="方正小标宋_GBK" w:eastAsia="方正小标宋_GBK" w:hAnsi="宋体" w:hint="eastAsia"/>
            <w:noProof/>
            <w:sz w:val="28"/>
            <w:szCs w:val="28"/>
          </w:rPr>
          <w:fldChar w:fldCharType="separate"/>
        </w:r>
        <w:r w:rsidR="00851C18">
          <w:rPr>
            <w:rFonts w:ascii="方正小标宋_GBK" w:eastAsia="方正小标宋_GBK" w:hAnsi="宋体" w:hint="eastAsia"/>
            <w:noProof/>
            <w:sz w:val="28"/>
            <w:szCs w:val="28"/>
          </w:rPr>
          <w:t>3</w:t>
        </w:r>
        <w:r w:rsidR="00532CBE">
          <w:rPr>
            <w:rFonts w:ascii="方正小标宋_GBK" w:eastAsia="方正小标宋_GBK" w:hAnsi="宋体" w:hint="eastAsia"/>
            <w:noProof/>
            <w:sz w:val="28"/>
            <w:szCs w:val="28"/>
          </w:rPr>
          <w:fldChar w:fldCharType="end"/>
        </w:r>
      </w:hyperlink>
    </w:p>
    <w:p w14:paraId="396E2429" w14:textId="6008D0E1" w:rsidR="00532CBE" w:rsidRDefault="00532CBE">
      <w:pPr>
        <w:pStyle w:val="TOC1"/>
        <w:tabs>
          <w:tab w:val="right" w:leader="dot" w:pos="9710"/>
        </w:tabs>
        <w:spacing w:line="1000" w:lineRule="exact"/>
        <w:rPr>
          <w:rFonts w:ascii="方正小标宋_GBK" w:eastAsia="方正小标宋_GBK" w:hAnsi="宋体" w:hint="eastAsia"/>
          <w:noProof/>
          <w:sz w:val="28"/>
          <w:szCs w:val="28"/>
          <w14:ligatures w14:val="standardContextual"/>
        </w:rPr>
      </w:pPr>
      <w:hyperlink w:anchor="_Toc173764939" w:history="1">
        <w:r>
          <w:rPr>
            <w:rStyle w:val="affb"/>
            <w:rFonts w:ascii="方正小标宋_GBK" w:eastAsia="方正小标宋_GBK" w:hAnsi="宋体" w:cs="Times New Roman" w:hint="eastAsia"/>
            <w:b/>
            <w:bCs/>
            <w:noProof/>
            <w:kern w:val="0"/>
            <w:sz w:val="28"/>
            <w:szCs w:val="28"/>
          </w:rPr>
          <w:t>第二章  项目需求</w:t>
        </w:r>
        <w:r>
          <w:rPr>
            <w:rFonts w:ascii="方正小标宋_GBK" w:eastAsia="方正小标宋_GBK" w:hAnsi="宋体" w:hint="eastAsia"/>
            <w:noProof/>
            <w:sz w:val="28"/>
            <w:szCs w:val="28"/>
          </w:rPr>
          <w:tab/>
        </w:r>
        <w:r>
          <w:rPr>
            <w:rFonts w:ascii="方正小标宋_GBK" w:eastAsia="方正小标宋_GBK" w:hAnsi="宋体" w:hint="eastAsia"/>
            <w:noProof/>
            <w:sz w:val="28"/>
            <w:szCs w:val="28"/>
          </w:rPr>
          <w:fldChar w:fldCharType="begin"/>
        </w:r>
        <w:r>
          <w:rPr>
            <w:rFonts w:ascii="方正小标宋_GBK" w:eastAsia="方正小标宋_GBK" w:hAnsi="宋体" w:hint="eastAsia"/>
            <w:noProof/>
            <w:sz w:val="28"/>
            <w:szCs w:val="28"/>
          </w:rPr>
          <w:instrText xml:space="preserve"> PAGEREF _Toc173764939 \h </w:instrText>
        </w:r>
        <w:r>
          <w:rPr>
            <w:rFonts w:ascii="方正小标宋_GBK" w:eastAsia="方正小标宋_GBK" w:hAnsi="宋体" w:hint="eastAsia"/>
            <w:noProof/>
            <w:sz w:val="28"/>
            <w:szCs w:val="28"/>
          </w:rPr>
        </w:r>
        <w:r>
          <w:rPr>
            <w:rFonts w:ascii="方正小标宋_GBK" w:eastAsia="方正小标宋_GBK" w:hAnsi="宋体" w:hint="eastAsia"/>
            <w:noProof/>
            <w:sz w:val="28"/>
            <w:szCs w:val="28"/>
          </w:rPr>
          <w:fldChar w:fldCharType="separate"/>
        </w:r>
        <w:r w:rsidR="00851C18">
          <w:rPr>
            <w:rFonts w:ascii="方正小标宋_GBK" w:eastAsia="方正小标宋_GBK" w:hAnsi="宋体" w:hint="eastAsia"/>
            <w:noProof/>
            <w:sz w:val="28"/>
            <w:szCs w:val="28"/>
          </w:rPr>
          <w:t>7</w:t>
        </w:r>
        <w:r>
          <w:rPr>
            <w:rFonts w:ascii="方正小标宋_GBK" w:eastAsia="方正小标宋_GBK" w:hAnsi="宋体" w:hint="eastAsia"/>
            <w:noProof/>
            <w:sz w:val="28"/>
            <w:szCs w:val="28"/>
          </w:rPr>
          <w:fldChar w:fldCharType="end"/>
        </w:r>
      </w:hyperlink>
    </w:p>
    <w:p w14:paraId="516E06DB" w14:textId="47180D56" w:rsidR="00532CBE" w:rsidRDefault="00532CBE">
      <w:pPr>
        <w:pStyle w:val="TOC1"/>
        <w:tabs>
          <w:tab w:val="right" w:leader="dot" w:pos="9710"/>
        </w:tabs>
        <w:spacing w:line="1000" w:lineRule="exact"/>
        <w:rPr>
          <w:rFonts w:ascii="方正小标宋_GBK" w:eastAsia="方正小标宋_GBK" w:hAnsi="宋体" w:hint="eastAsia"/>
          <w:noProof/>
          <w:sz w:val="28"/>
          <w:szCs w:val="28"/>
          <w14:ligatures w14:val="standardContextual"/>
        </w:rPr>
      </w:pPr>
      <w:hyperlink w:anchor="_Toc173764940" w:history="1">
        <w:r>
          <w:rPr>
            <w:rStyle w:val="affb"/>
            <w:rFonts w:ascii="方正小标宋_GBK" w:eastAsia="方正小标宋_GBK" w:hAnsi="宋体" w:cs="Times New Roman" w:hint="eastAsia"/>
            <w:b/>
            <w:bCs/>
            <w:noProof/>
            <w:kern w:val="0"/>
            <w:sz w:val="28"/>
            <w:szCs w:val="28"/>
          </w:rPr>
          <w:t>第三章  投标人须知及前附表</w:t>
        </w:r>
        <w:r>
          <w:rPr>
            <w:rFonts w:ascii="方正小标宋_GBK" w:eastAsia="方正小标宋_GBK" w:hAnsi="宋体" w:hint="eastAsia"/>
            <w:noProof/>
            <w:sz w:val="28"/>
            <w:szCs w:val="28"/>
          </w:rPr>
          <w:tab/>
        </w:r>
        <w:r>
          <w:rPr>
            <w:rFonts w:ascii="方正小标宋_GBK" w:eastAsia="方正小标宋_GBK" w:hAnsi="宋体" w:hint="eastAsia"/>
            <w:noProof/>
            <w:sz w:val="28"/>
            <w:szCs w:val="28"/>
          </w:rPr>
          <w:fldChar w:fldCharType="begin"/>
        </w:r>
        <w:r>
          <w:rPr>
            <w:rFonts w:ascii="方正小标宋_GBK" w:eastAsia="方正小标宋_GBK" w:hAnsi="宋体" w:hint="eastAsia"/>
            <w:noProof/>
            <w:sz w:val="28"/>
            <w:szCs w:val="28"/>
          </w:rPr>
          <w:instrText xml:space="preserve"> PAGEREF _Toc173764940 \h </w:instrText>
        </w:r>
        <w:r>
          <w:rPr>
            <w:rFonts w:ascii="方正小标宋_GBK" w:eastAsia="方正小标宋_GBK" w:hAnsi="宋体" w:hint="eastAsia"/>
            <w:noProof/>
            <w:sz w:val="28"/>
            <w:szCs w:val="28"/>
          </w:rPr>
        </w:r>
        <w:r>
          <w:rPr>
            <w:rFonts w:ascii="方正小标宋_GBK" w:eastAsia="方正小标宋_GBK" w:hAnsi="宋体" w:hint="eastAsia"/>
            <w:noProof/>
            <w:sz w:val="28"/>
            <w:szCs w:val="28"/>
          </w:rPr>
          <w:fldChar w:fldCharType="separate"/>
        </w:r>
        <w:r w:rsidR="00851C18">
          <w:rPr>
            <w:rFonts w:ascii="方正小标宋_GBK" w:eastAsia="方正小标宋_GBK" w:hAnsi="宋体" w:hint="eastAsia"/>
            <w:noProof/>
            <w:sz w:val="28"/>
            <w:szCs w:val="28"/>
          </w:rPr>
          <w:t>16</w:t>
        </w:r>
        <w:r>
          <w:rPr>
            <w:rFonts w:ascii="方正小标宋_GBK" w:eastAsia="方正小标宋_GBK" w:hAnsi="宋体" w:hint="eastAsia"/>
            <w:noProof/>
            <w:sz w:val="28"/>
            <w:szCs w:val="28"/>
          </w:rPr>
          <w:fldChar w:fldCharType="end"/>
        </w:r>
      </w:hyperlink>
    </w:p>
    <w:p w14:paraId="0509EC82" w14:textId="0743F3C8" w:rsidR="00532CBE" w:rsidRDefault="00532CBE">
      <w:pPr>
        <w:pStyle w:val="TOC1"/>
        <w:tabs>
          <w:tab w:val="right" w:leader="dot" w:pos="9710"/>
        </w:tabs>
        <w:spacing w:line="1000" w:lineRule="exact"/>
        <w:rPr>
          <w:rFonts w:ascii="方正小标宋_GBK" w:eastAsia="方正小标宋_GBK" w:hAnsi="宋体" w:hint="eastAsia"/>
          <w:noProof/>
          <w:sz w:val="28"/>
          <w:szCs w:val="28"/>
          <w14:ligatures w14:val="standardContextual"/>
        </w:rPr>
      </w:pPr>
      <w:hyperlink w:anchor="_Toc173764941" w:history="1">
        <w:r>
          <w:rPr>
            <w:rStyle w:val="affb"/>
            <w:rFonts w:ascii="方正小标宋_GBK" w:eastAsia="方正小标宋_GBK" w:hAnsi="宋体" w:cs="Times New Roman" w:hint="eastAsia"/>
            <w:b/>
            <w:bCs/>
            <w:noProof/>
            <w:kern w:val="0"/>
            <w:sz w:val="28"/>
            <w:szCs w:val="28"/>
          </w:rPr>
          <w:t>第四章  评定标准及推荐原则</w:t>
        </w:r>
        <w:r>
          <w:rPr>
            <w:rFonts w:ascii="方正小标宋_GBK" w:eastAsia="方正小标宋_GBK" w:hAnsi="宋体" w:hint="eastAsia"/>
            <w:noProof/>
            <w:sz w:val="28"/>
            <w:szCs w:val="28"/>
          </w:rPr>
          <w:tab/>
        </w:r>
        <w:r>
          <w:rPr>
            <w:rFonts w:ascii="方正小标宋_GBK" w:eastAsia="方正小标宋_GBK" w:hAnsi="宋体" w:hint="eastAsia"/>
            <w:noProof/>
            <w:sz w:val="28"/>
            <w:szCs w:val="28"/>
          </w:rPr>
          <w:fldChar w:fldCharType="begin"/>
        </w:r>
        <w:r>
          <w:rPr>
            <w:rFonts w:ascii="方正小标宋_GBK" w:eastAsia="方正小标宋_GBK" w:hAnsi="宋体" w:hint="eastAsia"/>
            <w:noProof/>
            <w:sz w:val="28"/>
            <w:szCs w:val="28"/>
          </w:rPr>
          <w:instrText xml:space="preserve"> PAGEREF _Toc173764941 \h </w:instrText>
        </w:r>
        <w:r>
          <w:rPr>
            <w:rFonts w:ascii="方正小标宋_GBK" w:eastAsia="方正小标宋_GBK" w:hAnsi="宋体" w:hint="eastAsia"/>
            <w:noProof/>
            <w:sz w:val="28"/>
            <w:szCs w:val="28"/>
          </w:rPr>
        </w:r>
        <w:r>
          <w:rPr>
            <w:rFonts w:ascii="方正小标宋_GBK" w:eastAsia="方正小标宋_GBK" w:hAnsi="宋体" w:hint="eastAsia"/>
            <w:noProof/>
            <w:sz w:val="28"/>
            <w:szCs w:val="28"/>
          </w:rPr>
          <w:fldChar w:fldCharType="separate"/>
        </w:r>
        <w:r w:rsidR="00851C18">
          <w:rPr>
            <w:rFonts w:ascii="方正小标宋_GBK" w:eastAsia="方正小标宋_GBK" w:hAnsi="宋体" w:hint="eastAsia"/>
            <w:noProof/>
            <w:sz w:val="28"/>
            <w:szCs w:val="28"/>
          </w:rPr>
          <w:t>30</w:t>
        </w:r>
        <w:r>
          <w:rPr>
            <w:rFonts w:ascii="方正小标宋_GBK" w:eastAsia="方正小标宋_GBK" w:hAnsi="宋体" w:hint="eastAsia"/>
            <w:noProof/>
            <w:sz w:val="28"/>
            <w:szCs w:val="28"/>
          </w:rPr>
          <w:fldChar w:fldCharType="end"/>
        </w:r>
      </w:hyperlink>
    </w:p>
    <w:p w14:paraId="68C2EEBF" w14:textId="16D8E6DD" w:rsidR="00532CBE" w:rsidRDefault="00532CBE">
      <w:pPr>
        <w:pStyle w:val="TOC1"/>
        <w:tabs>
          <w:tab w:val="right" w:leader="dot" w:pos="9710"/>
        </w:tabs>
        <w:spacing w:line="1000" w:lineRule="exact"/>
        <w:rPr>
          <w:rFonts w:ascii="方正小标宋_GBK" w:eastAsia="方正小标宋_GBK" w:hAnsi="宋体" w:hint="eastAsia"/>
          <w:noProof/>
          <w:sz w:val="28"/>
          <w:szCs w:val="28"/>
          <w14:ligatures w14:val="standardContextual"/>
        </w:rPr>
      </w:pPr>
      <w:hyperlink w:anchor="_Toc173764942" w:history="1">
        <w:r>
          <w:rPr>
            <w:rStyle w:val="affb"/>
            <w:rFonts w:ascii="方正小标宋_GBK" w:eastAsia="方正小标宋_GBK" w:hAnsi="宋体" w:cs="Times New Roman" w:hint="eastAsia"/>
            <w:b/>
            <w:bCs/>
            <w:noProof/>
            <w:kern w:val="0"/>
            <w:sz w:val="28"/>
            <w:szCs w:val="28"/>
          </w:rPr>
          <w:t>第五章  政府采购合同主要条款</w:t>
        </w:r>
        <w:r>
          <w:rPr>
            <w:rFonts w:ascii="方正小标宋_GBK" w:eastAsia="方正小标宋_GBK" w:hAnsi="宋体" w:hint="eastAsia"/>
            <w:noProof/>
            <w:sz w:val="28"/>
            <w:szCs w:val="28"/>
          </w:rPr>
          <w:tab/>
        </w:r>
        <w:r>
          <w:rPr>
            <w:rFonts w:ascii="方正小标宋_GBK" w:eastAsia="方正小标宋_GBK" w:hAnsi="宋体" w:hint="eastAsia"/>
            <w:noProof/>
            <w:sz w:val="28"/>
            <w:szCs w:val="28"/>
          </w:rPr>
          <w:fldChar w:fldCharType="begin"/>
        </w:r>
        <w:r>
          <w:rPr>
            <w:rFonts w:ascii="方正小标宋_GBK" w:eastAsia="方正小标宋_GBK" w:hAnsi="宋体" w:hint="eastAsia"/>
            <w:noProof/>
            <w:sz w:val="28"/>
            <w:szCs w:val="28"/>
          </w:rPr>
          <w:instrText xml:space="preserve"> PAGEREF _Toc173764942 \h </w:instrText>
        </w:r>
        <w:r>
          <w:rPr>
            <w:rFonts w:ascii="方正小标宋_GBK" w:eastAsia="方正小标宋_GBK" w:hAnsi="宋体" w:hint="eastAsia"/>
            <w:noProof/>
            <w:sz w:val="28"/>
            <w:szCs w:val="28"/>
          </w:rPr>
        </w:r>
        <w:r>
          <w:rPr>
            <w:rFonts w:ascii="方正小标宋_GBK" w:eastAsia="方正小标宋_GBK" w:hAnsi="宋体" w:hint="eastAsia"/>
            <w:noProof/>
            <w:sz w:val="28"/>
            <w:szCs w:val="28"/>
          </w:rPr>
          <w:fldChar w:fldCharType="separate"/>
        </w:r>
        <w:r w:rsidR="00851C18">
          <w:rPr>
            <w:rFonts w:ascii="方正小标宋_GBK" w:eastAsia="方正小标宋_GBK" w:hAnsi="宋体" w:hint="eastAsia"/>
            <w:noProof/>
            <w:sz w:val="28"/>
            <w:szCs w:val="28"/>
          </w:rPr>
          <w:t>33</w:t>
        </w:r>
        <w:r>
          <w:rPr>
            <w:rFonts w:ascii="方正小标宋_GBK" w:eastAsia="方正小标宋_GBK" w:hAnsi="宋体" w:hint="eastAsia"/>
            <w:noProof/>
            <w:sz w:val="28"/>
            <w:szCs w:val="28"/>
          </w:rPr>
          <w:fldChar w:fldCharType="end"/>
        </w:r>
      </w:hyperlink>
    </w:p>
    <w:p w14:paraId="194E0615" w14:textId="2E7CD7AA" w:rsidR="00532CBE" w:rsidRDefault="00532CBE">
      <w:pPr>
        <w:pStyle w:val="TOC1"/>
        <w:tabs>
          <w:tab w:val="right" w:leader="dot" w:pos="9710"/>
        </w:tabs>
        <w:spacing w:line="1000" w:lineRule="exact"/>
        <w:rPr>
          <w:rFonts w:ascii="方正小标宋_GBK" w:eastAsia="方正小标宋_GBK" w:hAnsi="宋体" w:hint="eastAsia"/>
          <w:noProof/>
          <w:sz w:val="28"/>
          <w:szCs w:val="28"/>
          <w14:ligatures w14:val="standardContextual"/>
        </w:rPr>
      </w:pPr>
      <w:hyperlink w:anchor="_Toc173764943" w:history="1">
        <w:r>
          <w:rPr>
            <w:rStyle w:val="affb"/>
            <w:rFonts w:ascii="方正小标宋_GBK" w:eastAsia="方正小标宋_GBK" w:hAnsi="宋体" w:cs="Times New Roman" w:hint="eastAsia"/>
            <w:b/>
            <w:bCs/>
            <w:noProof/>
            <w:kern w:val="0"/>
            <w:sz w:val="28"/>
            <w:szCs w:val="28"/>
          </w:rPr>
          <w:t>第六章　投标文件格式</w:t>
        </w:r>
        <w:r>
          <w:rPr>
            <w:rFonts w:ascii="方正小标宋_GBK" w:eastAsia="方正小标宋_GBK" w:hAnsi="宋体" w:hint="eastAsia"/>
            <w:noProof/>
            <w:sz w:val="28"/>
            <w:szCs w:val="28"/>
          </w:rPr>
          <w:tab/>
        </w:r>
        <w:r>
          <w:rPr>
            <w:rFonts w:ascii="方正小标宋_GBK" w:eastAsia="方正小标宋_GBK" w:hAnsi="宋体" w:hint="eastAsia"/>
            <w:noProof/>
            <w:sz w:val="28"/>
            <w:szCs w:val="28"/>
          </w:rPr>
          <w:fldChar w:fldCharType="begin"/>
        </w:r>
        <w:r>
          <w:rPr>
            <w:rFonts w:ascii="方正小标宋_GBK" w:eastAsia="方正小标宋_GBK" w:hAnsi="宋体" w:hint="eastAsia"/>
            <w:noProof/>
            <w:sz w:val="28"/>
            <w:szCs w:val="28"/>
          </w:rPr>
          <w:instrText xml:space="preserve"> PAGEREF _Toc173764943 \h </w:instrText>
        </w:r>
        <w:r>
          <w:rPr>
            <w:rFonts w:ascii="方正小标宋_GBK" w:eastAsia="方正小标宋_GBK" w:hAnsi="宋体" w:hint="eastAsia"/>
            <w:noProof/>
            <w:sz w:val="28"/>
            <w:szCs w:val="28"/>
          </w:rPr>
        </w:r>
        <w:r>
          <w:rPr>
            <w:rFonts w:ascii="方正小标宋_GBK" w:eastAsia="方正小标宋_GBK" w:hAnsi="宋体" w:hint="eastAsia"/>
            <w:noProof/>
            <w:sz w:val="28"/>
            <w:szCs w:val="28"/>
          </w:rPr>
          <w:fldChar w:fldCharType="separate"/>
        </w:r>
        <w:r w:rsidR="00851C18">
          <w:rPr>
            <w:rFonts w:ascii="方正小标宋_GBK" w:eastAsia="方正小标宋_GBK" w:hAnsi="宋体" w:hint="eastAsia"/>
            <w:noProof/>
            <w:sz w:val="28"/>
            <w:szCs w:val="28"/>
          </w:rPr>
          <w:t>44</w:t>
        </w:r>
        <w:r>
          <w:rPr>
            <w:rFonts w:ascii="方正小标宋_GBK" w:eastAsia="方正小标宋_GBK" w:hAnsi="宋体" w:hint="eastAsia"/>
            <w:noProof/>
            <w:sz w:val="28"/>
            <w:szCs w:val="28"/>
          </w:rPr>
          <w:fldChar w:fldCharType="end"/>
        </w:r>
      </w:hyperlink>
    </w:p>
    <w:p w14:paraId="614C0E4C" w14:textId="77777777" w:rsidR="00532CBE" w:rsidRDefault="00000000">
      <w:pPr>
        <w:spacing w:line="1000" w:lineRule="exact"/>
        <w:ind w:leftChars="-1" w:left="-2"/>
        <w:rPr>
          <w:rFonts w:ascii="Times New Roman" w:eastAsia="宋体" w:hAnsi="Times New Roman" w:cs="Times New Roman"/>
          <w:color w:val="000000"/>
          <w:szCs w:val="24"/>
        </w:rPr>
      </w:pPr>
      <w:r>
        <w:rPr>
          <w:rFonts w:ascii="方正小标宋_GBK" w:eastAsia="方正小标宋_GBK" w:hAnsi="宋体" w:cs="Times New Roman" w:hint="eastAsia"/>
          <w:color w:val="000000"/>
          <w:sz w:val="28"/>
          <w:szCs w:val="28"/>
        </w:rPr>
        <w:fldChar w:fldCharType="end"/>
      </w:r>
    </w:p>
    <w:p w14:paraId="0ADB3FA9" w14:textId="77777777" w:rsidR="00532CBE" w:rsidRDefault="00532CBE">
      <w:pPr>
        <w:widowControl/>
        <w:jc w:val="left"/>
        <w:rPr>
          <w:rFonts w:ascii="Times New Roman" w:eastAsia="宋体" w:hAnsi="Times New Roman" w:cs="Times New Roman"/>
          <w:color w:val="000000"/>
          <w:szCs w:val="24"/>
        </w:rPr>
        <w:sectPr w:rsidR="00532CBE">
          <w:headerReference w:type="default" r:id="rId9"/>
          <w:footerReference w:type="default" r:id="rId10"/>
          <w:pgSz w:w="11906" w:h="16838"/>
          <w:pgMar w:top="1246" w:right="1106" w:bottom="1091" w:left="1080" w:header="851" w:footer="992" w:gutter="0"/>
          <w:cols w:space="720"/>
          <w:docGrid w:type="lines" w:linePitch="312"/>
        </w:sectPr>
      </w:pPr>
    </w:p>
    <w:p w14:paraId="1825E7A0" w14:textId="77777777" w:rsidR="00532CBE" w:rsidRDefault="00532CBE">
      <w:pPr>
        <w:spacing w:line="400" w:lineRule="exact"/>
        <w:ind w:leftChars="-1" w:left="-2"/>
        <w:rPr>
          <w:rFonts w:ascii="Times New Roman" w:eastAsia="宋体" w:hAnsi="Times New Roman" w:cs="Times New Roman"/>
          <w:color w:val="000000"/>
          <w:szCs w:val="24"/>
        </w:rPr>
      </w:pPr>
    </w:p>
    <w:p w14:paraId="0133A591" w14:textId="77777777" w:rsidR="00532CBE" w:rsidRDefault="00532CBE">
      <w:pPr>
        <w:spacing w:line="400" w:lineRule="exact"/>
        <w:rPr>
          <w:rFonts w:ascii="Times New Roman" w:eastAsia="宋体" w:hAnsi="Times New Roman" w:cs="Times New Roman"/>
          <w:color w:val="000000"/>
          <w:szCs w:val="24"/>
        </w:rPr>
      </w:pPr>
    </w:p>
    <w:p w14:paraId="3563673F" w14:textId="77777777" w:rsidR="00532CBE" w:rsidRDefault="00532CBE">
      <w:pPr>
        <w:spacing w:line="400" w:lineRule="exact"/>
        <w:rPr>
          <w:rFonts w:ascii="Times New Roman" w:eastAsia="宋体" w:hAnsi="Times New Roman" w:cs="Times New Roman"/>
          <w:color w:val="000000"/>
          <w:szCs w:val="24"/>
        </w:rPr>
      </w:pPr>
    </w:p>
    <w:p w14:paraId="417C9EE0" w14:textId="77777777" w:rsidR="00532CBE" w:rsidRDefault="00532CBE">
      <w:pPr>
        <w:spacing w:line="400" w:lineRule="exact"/>
        <w:rPr>
          <w:rFonts w:ascii="Times New Roman" w:eastAsia="宋体" w:hAnsi="Times New Roman" w:cs="Times New Roman"/>
          <w:color w:val="000000"/>
          <w:szCs w:val="24"/>
        </w:rPr>
      </w:pPr>
    </w:p>
    <w:p w14:paraId="64E7C526" w14:textId="77777777" w:rsidR="00532CBE" w:rsidRDefault="00532CBE">
      <w:pPr>
        <w:spacing w:line="400" w:lineRule="exact"/>
        <w:rPr>
          <w:rFonts w:ascii="Times New Roman" w:eastAsia="宋体" w:hAnsi="Times New Roman" w:cs="Times New Roman"/>
          <w:color w:val="000000"/>
          <w:szCs w:val="24"/>
        </w:rPr>
      </w:pPr>
    </w:p>
    <w:p w14:paraId="2A83317A" w14:textId="77777777" w:rsidR="00532CBE" w:rsidRDefault="00532CBE">
      <w:pPr>
        <w:spacing w:line="400" w:lineRule="exact"/>
        <w:rPr>
          <w:rFonts w:ascii="Times New Roman" w:eastAsia="宋体" w:hAnsi="Times New Roman" w:cs="Times New Roman"/>
          <w:color w:val="000000"/>
          <w:szCs w:val="24"/>
        </w:rPr>
      </w:pPr>
    </w:p>
    <w:p w14:paraId="060DD3AA" w14:textId="77777777" w:rsidR="00532CBE" w:rsidRDefault="00532CBE">
      <w:pPr>
        <w:spacing w:line="400" w:lineRule="exact"/>
        <w:rPr>
          <w:rFonts w:ascii="Times New Roman" w:eastAsia="宋体" w:hAnsi="Times New Roman" w:cs="Times New Roman"/>
          <w:color w:val="000000"/>
          <w:szCs w:val="24"/>
        </w:rPr>
      </w:pPr>
    </w:p>
    <w:p w14:paraId="5B7DD907" w14:textId="77777777" w:rsidR="00532CBE" w:rsidRDefault="00532CBE">
      <w:pPr>
        <w:spacing w:line="400" w:lineRule="exact"/>
        <w:rPr>
          <w:rFonts w:ascii="Times New Roman" w:eastAsia="宋体" w:hAnsi="Times New Roman" w:cs="Times New Roman"/>
          <w:color w:val="000000"/>
          <w:szCs w:val="24"/>
        </w:rPr>
      </w:pPr>
    </w:p>
    <w:p w14:paraId="05FBCB32" w14:textId="77777777" w:rsidR="00532CBE" w:rsidRDefault="00532CBE">
      <w:pPr>
        <w:spacing w:line="400" w:lineRule="exact"/>
        <w:rPr>
          <w:rFonts w:ascii="Times New Roman" w:eastAsia="宋体" w:hAnsi="Times New Roman" w:cs="Times New Roman"/>
          <w:color w:val="000000"/>
          <w:szCs w:val="24"/>
        </w:rPr>
      </w:pPr>
    </w:p>
    <w:p w14:paraId="27AEF4FD" w14:textId="77777777" w:rsidR="00532CBE" w:rsidRDefault="00532CBE">
      <w:pPr>
        <w:spacing w:line="400" w:lineRule="exact"/>
        <w:rPr>
          <w:rFonts w:ascii="Times New Roman" w:eastAsia="宋体" w:hAnsi="Times New Roman" w:cs="Times New Roman"/>
          <w:color w:val="000000"/>
          <w:szCs w:val="24"/>
        </w:rPr>
      </w:pPr>
    </w:p>
    <w:p w14:paraId="7DF94DBF" w14:textId="77777777" w:rsidR="00532CBE" w:rsidRDefault="00532CBE">
      <w:pPr>
        <w:spacing w:line="400" w:lineRule="exact"/>
        <w:rPr>
          <w:rFonts w:ascii="Times New Roman" w:eastAsia="宋体" w:hAnsi="Times New Roman" w:cs="Times New Roman"/>
          <w:color w:val="000000"/>
          <w:szCs w:val="24"/>
        </w:rPr>
      </w:pPr>
    </w:p>
    <w:p w14:paraId="60288F4C" w14:textId="77777777" w:rsidR="00532CBE" w:rsidRDefault="00000000">
      <w:pPr>
        <w:spacing w:line="300" w:lineRule="auto"/>
        <w:jc w:val="center"/>
        <w:outlineLvl w:val="0"/>
        <w:rPr>
          <w:rFonts w:ascii="方正小标宋_GBK" w:eastAsia="方正小标宋_GBK" w:hAnsi="Cambria" w:cs="Times New Roman"/>
          <w:b/>
          <w:bCs/>
          <w:color w:val="000000"/>
          <w:kern w:val="0"/>
          <w:sz w:val="44"/>
          <w:szCs w:val="44"/>
        </w:rPr>
      </w:pPr>
      <w:bookmarkStart w:id="0" w:name="_Toc173764938"/>
      <w:r>
        <w:rPr>
          <w:rFonts w:ascii="方正小标宋_GBK" w:eastAsia="方正小标宋_GBK" w:hAnsi="Cambria" w:cs="Times New Roman" w:hint="eastAsia"/>
          <w:b/>
          <w:bCs/>
          <w:color w:val="000000"/>
          <w:kern w:val="0"/>
          <w:sz w:val="44"/>
          <w:szCs w:val="44"/>
        </w:rPr>
        <w:t>第一章  公 告</w:t>
      </w:r>
      <w:bookmarkEnd w:id="0"/>
    </w:p>
    <w:p w14:paraId="0F0E3AA4" w14:textId="77777777" w:rsidR="00532CBE" w:rsidRDefault="00000000">
      <w:pPr>
        <w:spacing w:line="440" w:lineRule="exact"/>
        <w:jc w:val="left"/>
        <w:rPr>
          <w:rFonts w:ascii="Times New Roman" w:eastAsia="宋体" w:hAnsi="Times New Roman" w:cs="Times New Roman"/>
          <w:color w:val="000000"/>
          <w:szCs w:val="24"/>
        </w:rPr>
      </w:pPr>
      <w:r>
        <w:rPr>
          <w:rFonts w:ascii="Times New Roman" w:eastAsia="宋体" w:hAnsi="Times New Roman" w:cs="Times New Roman"/>
          <w:color w:val="000000"/>
          <w:szCs w:val="24"/>
        </w:rPr>
        <w:br w:type="page"/>
      </w:r>
    </w:p>
    <w:p w14:paraId="2FEC6BDD" w14:textId="7B4FEA78" w:rsidR="00532CBE" w:rsidRDefault="00000000">
      <w:pPr>
        <w:spacing w:line="440" w:lineRule="exact"/>
        <w:jc w:val="center"/>
        <w:rPr>
          <w:rFonts w:ascii="方正小标宋_GBK" w:eastAsia="方正小标宋_GBK" w:hAnsi="Times New Roman" w:cs="Times New Roman"/>
          <w:b/>
          <w:bCs/>
          <w:color w:val="000000" w:themeColor="text1"/>
          <w:sz w:val="36"/>
          <w:szCs w:val="36"/>
        </w:rPr>
      </w:pPr>
      <w:r>
        <w:rPr>
          <w:rFonts w:ascii="方正小标宋_GBK" w:eastAsia="方正小标宋_GBK" w:hAnsi="Times New Roman" w:cs="Times New Roman" w:hint="eastAsia"/>
          <w:b/>
          <w:bCs/>
          <w:color w:val="000000"/>
          <w:sz w:val="36"/>
          <w:szCs w:val="36"/>
        </w:rPr>
        <w:lastRenderedPageBreak/>
        <w:t>钦州</w:t>
      </w:r>
      <w:r>
        <w:rPr>
          <w:rFonts w:ascii="方正小标宋_GBK" w:eastAsia="方正小标宋_GBK" w:hAnsi="Times New Roman" w:cs="Times New Roman" w:hint="eastAsia"/>
          <w:b/>
          <w:bCs/>
          <w:color w:val="000000" w:themeColor="text1"/>
          <w:sz w:val="36"/>
          <w:szCs w:val="36"/>
        </w:rPr>
        <w:t>市政府采购中心关于</w:t>
      </w:r>
      <w:bookmarkStart w:id="1" w:name="_Hlk218419541"/>
      <w:r w:rsidR="00945A6A">
        <w:rPr>
          <w:rFonts w:ascii="方正小标宋_GBK" w:eastAsia="方正小标宋_GBK" w:hAnsi="Times New Roman" w:cs="Times New Roman" w:hint="eastAsia"/>
          <w:b/>
          <w:bCs/>
          <w:color w:val="000000" w:themeColor="text1"/>
          <w:sz w:val="36"/>
          <w:szCs w:val="36"/>
        </w:rPr>
        <w:t>钦州城区公园广场管护项目</w:t>
      </w:r>
      <w:r>
        <w:rPr>
          <w:rFonts w:ascii="方正小标宋_GBK" w:eastAsia="方正小标宋_GBK" w:hAnsi="Times New Roman" w:cs="Times New Roman" w:hint="eastAsia"/>
          <w:b/>
          <w:bCs/>
          <w:color w:val="000000" w:themeColor="text1"/>
          <w:sz w:val="36"/>
          <w:szCs w:val="36"/>
        </w:rPr>
        <w:t>(QZZC2026-G3-</w:t>
      </w:r>
      <w:r w:rsidR="00945A6A">
        <w:rPr>
          <w:rFonts w:ascii="方正小标宋_GBK" w:eastAsia="方正小标宋_GBK" w:hAnsi="Times New Roman" w:cs="Times New Roman" w:hint="eastAsia"/>
          <w:b/>
          <w:bCs/>
          <w:color w:val="000000" w:themeColor="text1"/>
          <w:sz w:val="36"/>
          <w:szCs w:val="36"/>
        </w:rPr>
        <w:t>990026</w:t>
      </w:r>
      <w:r>
        <w:rPr>
          <w:rFonts w:ascii="方正小标宋_GBK" w:eastAsia="方正小标宋_GBK" w:hAnsi="Times New Roman" w:cs="Times New Roman" w:hint="eastAsia"/>
          <w:b/>
          <w:bCs/>
          <w:color w:val="000000" w:themeColor="text1"/>
          <w:sz w:val="36"/>
          <w:szCs w:val="36"/>
        </w:rPr>
        <w:t>-QZSZ)</w:t>
      </w:r>
      <w:bookmarkEnd w:id="1"/>
      <w:r>
        <w:rPr>
          <w:rFonts w:ascii="方正小标宋_GBK" w:eastAsia="方正小标宋_GBK" w:hAnsi="Times New Roman" w:cs="Times New Roman" w:hint="eastAsia"/>
          <w:b/>
          <w:bCs/>
          <w:color w:val="000000" w:themeColor="text1"/>
          <w:sz w:val="36"/>
          <w:szCs w:val="36"/>
        </w:rPr>
        <w:t>的招标公告</w:t>
      </w:r>
    </w:p>
    <w:p w14:paraId="1BF2BF4D" w14:textId="77777777" w:rsidR="00532CBE" w:rsidRDefault="00532CBE">
      <w:pPr>
        <w:spacing w:line="240" w:lineRule="exact"/>
        <w:ind w:firstLine="200"/>
        <w:jc w:val="center"/>
        <w:rPr>
          <w:rFonts w:ascii="方正小标宋_GBK" w:eastAsia="方正小标宋_GBK" w:hAnsi="Times New Roman" w:cs="Times New Roman"/>
          <w:b/>
          <w:color w:val="000000" w:themeColor="text1"/>
          <w:sz w:val="44"/>
          <w:szCs w:val="44"/>
        </w:rPr>
      </w:pPr>
    </w:p>
    <w:p w14:paraId="4AA1A16C" w14:textId="77777777" w:rsidR="00532CBE" w:rsidRDefault="00000000" w:rsidP="00EF0B75">
      <w:pPr>
        <w:pBdr>
          <w:top w:val="single" w:sz="4" w:space="0" w:color="auto"/>
          <w:left w:val="single" w:sz="4" w:space="4" w:color="auto"/>
          <w:bottom w:val="single" w:sz="4" w:space="1" w:color="auto"/>
          <w:right w:val="single" w:sz="4" w:space="4" w:color="auto"/>
        </w:pBdr>
        <w:spacing w:line="40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项目概况</w:t>
      </w:r>
    </w:p>
    <w:p w14:paraId="35BA8BC5" w14:textId="67888BF3" w:rsidR="00532CBE" w:rsidRDefault="00945A6A">
      <w:pPr>
        <w:pBdr>
          <w:top w:val="single" w:sz="4" w:space="0" w:color="auto"/>
          <w:left w:val="single" w:sz="4" w:space="4" w:color="auto"/>
          <w:bottom w:val="single" w:sz="4" w:space="1" w:color="auto"/>
          <w:right w:val="single" w:sz="4" w:space="4" w:color="auto"/>
        </w:pBdr>
        <w:spacing w:line="40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bCs/>
          <w:color w:val="000000" w:themeColor="text1"/>
          <w:szCs w:val="21"/>
        </w:rPr>
        <w:t>钦州城区公园广场管护项目</w:t>
      </w:r>
      <w:r w:rsidR="00EF0B75">
        <w:rPr>
          <w:rFonts w:ascii="宋体" w:eastAsia="宋体" w:hAnsi="宋体" w:cs="Times New Roman" w:hint="eastAsia"/>
          <w:bCs/>
          <w:color w:val="000000" w:themeColor="text1"/>
          <w:szCs w:val="21"/>
        </w:rPr>
        <w:t>招标</w:t>
      </w:r>
      <w:r w:rsidR="00EF0B75">
        <w:rPr>
          <w:rFonts w:ascii="宋体" w:eastAsia="宋体" w:hAnsi="宋体" w:cs="Times New Roman" w:hint="eastAsia"/>
          <w:color w:val="000000" w:themeColor="text1"/>
          <w:szCs w:val="21"/>
        </w:rPr>
        <w:t>项目的潜在投标人应在</w:t>
      </w:r>
      <w:bookmarkStart w:id="2" w:name="_Hlk164066481"/>
      <w:r w:rsidR="00EF0B75">
        <w:rPr>
          <w:rFonts w:ascii="宋体" w:eastAsia="宋体" w:hAnsi="宋体" w:cs="Times New Roman" w:hint="eastAsia"/>
          <w:color w:val="000000" w:themeColor="text1"/>
          <w:szCs w:val="21"/>
        </w:rPr>
        <w:t>广西政府采购云平台</w:t>
      </w:r>
      <w:r w:rsidR="00943E36">
        <w:rPr>
          <w:rFonts w:ascii="宋体" w:eastAsia="宋体" w:hAnsi="宋体" w:cs="Times New Roman" w:hint="eastAsia"/>
          <w:color w:val="000000" w:themeColor="text1"/>
          <w:szCs w:val="21"/>
        </w:rPr>
        <w:t>(</w:t>
      </w:r>
      <w:bookmarkEnd w:id="2"/>
      <w:r w:rsidR="00EF0B75" w:rsidRPr="00EF0B75">
        <w:rPr>
          <w:rFonts w:ascii="宋体" w:eastAsia="宋体" w:hAnsi="宋体" w:cs="Times New Roman" w:hint="eastAsia"/>
          <w:color w:val="000000" w:themeColor="text1"/>
          <w:szCs w:val="21"/>
        </w:rPr>
        <w:fldChar w:fldCharType="begin"/>
      </w:r>
      <w:r w:rsidR="00EF0B75" w:rsidRPr="00EF0B75">
        <w:rPr>
          <w:rFonts w:ascii="宋体" w:eastAsia="宋体" w:hAnsi="宋体" w:cs="Times New Roman" w:hint="eastAsia"/>
          <w:color w:val="000000" w:themeColor="text1"/>
          <w:szCs w:val="21"/>
        </w:rPr>
        <w:instrText>HYPERLINK "https://www.gcy.zfcg.gxzf.gov.cn/）获取招标文件，并于2026年02月"</w:instrText>
      </w:r>
      <w:r w:rsidR="00EF0B75" w:rsidRPr="00EF0B75">
        <w:rPr>
          <w:rFonts w:ascii="宋体" w:eastAsia="宋体" w:hAnsi="宋体" w:cs="Times New Roman" w:hint="eastAsia"/>
          <w:color w:val="000000" w:themeColor="text1"/>
          <w:szCs w:val="21"/>
        </w:rPr>
      </w:r>
      <w:r w:rsidR="00EF0B75" w:rsidRPr="00EF0B75">
        <w:rPr>
          <w:rFonts w:ascii="宋体" w:eastAsia="宋体" w:hAnsi="宋体" w:cs="Times New Roman" w:hint="eastAsia"/>
          <w:color w:val="000000" w:themeColor="text1"/>
          <w:szCs w:val="21"/>
        </w:rPr>
        <w:fldChar w:fldCharType="separate"/>
      </w:r>
      <w:r w:rsidR="00EF0B75" w:rsidRPr="00EF0B75">
        <w:rPr>
          <w:rStyle w:val="affb"/>
          <w:rFonts w:ascii="宋体" w:eastAsia="宋体" w:hAnsi="宋体" w:cs="Times New Roman" w:hint="eastAsia"/>
          <w:color w:val="000000" w:themeColor="text1"/>
          <w:szCs w:val="21"/>
          <w:u w:val="none"/>
        </w:rPr>
        <w:t>https://www.gcy.zfcg.gxzf.gov.cn/</w:t>
      </w:r>
      <w:r w:rsidR="00943E36">
        <w:rPr>
          <w:rStyle w:val="affb"/>
          <w:rFonts w:ascii="宋体" w:eastAsia="宋体" w:hAnsi="宋体" w:cs="Times New Roman" w:hint="eastAsia"/>
          <w:color w:val="000000" w:themeColor="text1"/>
          <w:szCs w:val="21"/>
          <w:u w:val="none"/>
        </w:rPr>
        <w:t>)</w:t>
      </w:r>
      <w:r w:rsidR="00EF0B75" w:rsidRPr="00EF0B75">
        <w:rPr>
          <w:rStyle w:val="affb"/>
          <w:rFonts w:ascii="宋体" w:eastAsia="宋体" w:hAnsi="宋体" w:cs="Times New Roman" w:hint="eastAsia"/>
          <w:color w:val="000000" w:themeColor="text1"/>
          <w:szCs w:val="21"/>
          <w:u w:val="none"/>
        </w:rPr>
        <w:t>获取招标文件，并于2026年02月</w:t>
      </w:r>
      <w:r w:rsidR="00EF0B75" w:rsidRPr="00EF0B75">
        <w:rPr>
          <w:rFonts w:ascii="宋体" w:eastAsia="宋体" w:hAnsi="宋体" w:cs="Times New Roman" w:hint="eastAsia"/>
          <w:color w:val="000000" w:themeColor="text1"/>
          <w:szCs w:val="21"/>
        </w:rPr>
        <w:fldChar w:fldCharType="end"/>
      </w:r>
      <w:r w:rsidR="00EF0B75">
        <w:rPr>
          <w:rFonts w:ascii="宋体" w:eastAsia="宋体" w:hAnsi="宋体" w:cs="Times New Roman" w:hint="eastAsia"/>
          <w:color w:val="000000" w:themeColor="text1"/>
          <w:szCs w:val="21"/>
        </w:rPr>
        <w:t xml:space="preserve">  日</w:t>
      </w:r>
      <w:r w:rsidR="00EF0B75">
        <w:rPr>
          <w:rFonts w:ascii="Times New Roman" w:eastAsia="宋体" w:hAnsi="Times New Roman" w:cs="Times New Roman"/>
          <w:color w:val="000000" w:themeColor="text1"/>
          <w:szCs w:val="24"/>
        </w:rPr>
        <w:t>09:30</w:t>
      </w:r>
      <w:r w:rsidR="00943E36">
        <w:rPr>
          <w:rFonts w:ascii="宋体" w:eastAsia="宋体" w:hAnsi="宋体" w:cs="Times New Roman" w:hint="eastAsia"/>
          <w:color w:val="000000" w:themeColor="text1"/>
          <w:szCs w:val="21"/>
        </w:rPr>
        <w:t>(</w:t>
      </w:r>
      <w:r w:rsidR="00EF0B75">
        <w:rPr>
          <w:rFonts w:ascii="宋体" w:eastAsia="宋体" w:hAnsi="宋体" w:cs="Times New Roman" w:hint="eastAsia"/>
          <w:color w:val="000000" w:themeColor="text1"/>
          <w:szCs w:val="21"/>
        </w:rPr>
        <w:t>北京时间</w:t>
      </w:r>
      <w:r w:rsidR="00943E36">
        <w:rPr>
          <w:rFonts w:ascii="宋体" w:eastAsia="宋体" w:hAnsi="宋体" w:cs="Times New Roman" w:hint="eastAsia"/>
          <w:color w:val="000000" w:themeColor="text1"/>
          <w:szCs w:val="21"/>
        </w:rPr>
        <w:t>)</w:t>
      </w:r>
      <w:r w:rsidR="00EF0B75">
        <w:rPr>
          <w:rFonts w:ascii="宋体" w:eastAsia="宋体" w:hAnsi="宋体" w:cs="Times New Roman" w:hint="eastAsia"/>
          <w:color w:val="000000" w:themeColor="text1"/>
          <w:szCs w:val="21"/>
        </w:rPr>
        <w:t>前提交投标文件。</w:t>
      </w:r>
    </w:p>
    <w:p w14:paraId="5090CEBF" w14:textId="77777777" w:rsidR="00532CBE" w:rsidRDefault="00000000">
      <w:pPr>
        <w:spacing w:line="400" w:lineRule="exact"/>
        <w:rPr>
          <w:rFonts w:ascii="Times New Roman" w:eastAsia="宋体" w:hAnsi="Times New Roman" w:cs="Times New Roman"/>
          <w:b/>
          <w:color w:val="000000" w:themeColor="text1"/>
          <w:szCs w:val="24"/>
        </w:rPr>
      </w:pPr>
      <w:bookmarkStart w:id="3" w:name="_Toc28359079"/>
      <w:bookmarkStart w:id="4" w:name="_Toc35393621"/>
      <w:bookmarkStart w:id="5" w:name="_Toc35393790"/>
      <w:bookmarkStart w:id="6" w:name="_Toc28359002"/>
      <w:bookmarkStart w:id="7" w:name="_Hlk24379207"/>
      <w:bookmarkStart w:id="8" w:name="_Hlk92355554"/>
      <w:r>
        <w:rPr>
          <w:rFonts w:ascii="Times New Roman" w:eastAsia="宋体" w:hAnsi="Times New Roman" w:cs="Times New Roman" w:hint="eastAsia"/>
          <w:b/>
          <w:color w:val="000000" w:themeColor="text1"/>
          <w:szCs w:val="24"/>
        </w:rPr>
        <w:t>一、项目基本情况</w:t>
      </w:r>
      <w:bookmarkEnd w:id="3"/>
      <w:bookmarkEnd w:id="4"/>
      <w:bookmarkEnd w:id="5"/>
      <w:bookmarkEnd w:id="6"/>
    </w:p>
    <w:p w14:paraId="5E58487B" w14:textId="74C51D26"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项目编号：</w:t>
      </w:r>
      <w:r>
        <w:rPr>
          <w:rFonts w:ascii="宋体" w:eastAsia="宋体" w:hAnsi="宋体" w:cs="Times New Roman" w:hint="eastAsia"/>
          <w:bCs/>
          <w:color w:val="000000" w:themeColor="text1"/>
          <w:szCs w:val="24"/>
        </w:rPr>
        <w:t>QZZC2026-G3-</w:t>
      </w:r>
      <w:r w:rsidR="00945A6A">
        <w:rPr>
          <w:rFonts w:ascii="宋体" w:eastAsia="宋体" w:hAnsi="宋体" w:cs="Times New Roman" w:hint="eastAsia"/>
          <w:bCs/>
          <w:color w:val="000000" w:themeColor="text1"/>
          <w:szCs w:val="24"/>
        </w:rPr>
        <w:t>990026</w:t>
      </w:r>
      <w:r>
        <w:rPr>
          <w:rFonts w:ascii="宋体" w:eastAsia="宋体" w:hAnsi="宋体" w:cs="Times New Roman" w:hint="eastAsia"/>
          <w:bCs/>
          <w:color w:val="000000" w:themeColor="text1"/>
          <w:szCs w:val="24"/>
        </w:rPr>
        <w:t>-QZSZ</w:t>
      </w:r>
    </w:p>
    <w:p w14:paraId="7BE18161" w14:textId="1F49C95E"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项目名称：</w:t>
      </w:r>
      <w:r w:rsidR="00945A6A">
        <w:rPr>
          <w:rFonts w:ascii="Times New Roman" w:eastAsia="宋体" w:hAnsi="Times New Roman" w:cs="Times New Roman" w:hint="eastAsia"/>
          <w:color w:val="000000" w:themeColor="text1"/>
          <w:szCs w:val="24"/>
        </w:rPr>
        <w:t>钦州城区公园广场管护项目</w:t>
      </w:r>
    </w:p>
    <w:bookmarkEnd w:id="7"/>
    <w:p w14:paraId="152D5942" w14:textId="258E0DBF"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预算总金额</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元</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w:t>
      </w:r>
      <w:bookmarkStart w:id="9" w:name="_Hlk219281363"/>
      <w:r w:rsidR="00EF0B75" w:rsidRPr="00EF0B75">
        <w:rPr>
          <w:rFonts w:ascii="Times New Roman" w:eastAsia="宋体" w:hAnsi="Times New Roman" w:cs="Times New Roman" w:hint="eastAsia"/>
          <w:color w:val="000000" w:themeColor="text1"/>
          <w:szCs w:val="24"/>
        </w:rPr>
        <w:t>5353100.00</w:t>
      </w:r>
      <w:bookmarkEnd w:id="9"/>
    </w:p>
    <w:p w14:paraId="4E047BB6"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采购需求：</w:t>
      </w:r>
    </w:p>
    <w:p w14:paraId="1D0ACA03" w14:textId="77777777" w:rsidR="00532CBE" w:rsidRDefault="00532CBE">
      <w:pPr>
        <w:spacing w:line="400" w:lineRule="exact"/>
        <w:ind w:firstLineChars="200" w:firstLine="420"/>
        <w:rPr>
          <w:rFonts w:ascii="Times New Roman" w:eastAsia="宋体" w:hAnsi="Times New Roman" w:cs="Times New Roman"/>
          <w:color w:val="000000" w:themeColor="text1"/>
          <w:szCs w:val="24"/>
        </w:rPr>
      </w:pPr>
    </w:p>
    <w:p w14:paraId="41F4A736" w14:textId="70E10C96" w:rsidR="00532CBE" w:rsidRDefault="00000000">
      <w:pPr>
        <w:spacing w:line="400" w:lineRule="exact"/>
        <w:ind w:firstLineChars="200" w:firstLine="420"/>
        <w:rPr>
          <w:rFonts w:ascii="Times New Roman" w:eastAsia="宋体" w:hAnsi="Times New Roman" w:cs="Times New Roman"/>
          <w:color w:val="000000" w:themeColor="text1"/>
          <w:szCs w:val="24"/>
        </w:rPr>
      </w:pPr>
      <w:proofErr w:type="gramStart"/>
      <w:r>
        <w:rPr>
          <w:rFonts w:ascii="Times New Roman" w:eastAsia="宋体" w:hAnsi="Times New Roman" w:cs="Times New Roman" w:hint="eastAsia"/>
          <w:color w:val="000000" w:themeColor="text1"/>
          <w:szCs w:val="24"/>
        </w:rPr>
        <w:t>标项名称</w:t>
      </w:r>
      <w:proofErr w:type="gramEnd"/>
      <w:r>
        <w:rPr>
          <w:rFonts w:ascii="Times New Roman" w:eastAsia="宋体" w:hAnsi="Times New Roman" w:cs="Times New Roman" w:hint="eastAsia"/>
          <w:color w:val="000000" w:themeColor="text1"/>
          <w:szCs w:val="24"/>
        </w:rPr>
        <w:t>：</w:t>
      </w:r>
      <w:r w:rsidR="00945A6A">
        <w:rPr>
          <w:rFonts w:ascii="Times New Roman" w:eastAsia="宋体" w:hAnsi="Times New Roman" w:cs="Times New Roman" w:hint="eastAsia"/>
          <w:color w:val="000000" w:themeColor="text1"/>
          <w:szCs w:val="24"/>
        </w:rPr>
        <w:t>钦州城区公园广场管护项目</w:t>
      </w:r>
    </w:p>
    <w:p w14:paraId="61BF9F74"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数量：</w:t>
      </w:r>
      <w:r>
        <w:rPr>
          <w:rFonts w:ascii="Times New Roman" w:eastAsia="宋体" w:hAnsi="Times New Roman" w:cs="Times New Roman" w:hint="eastAsia"/>
          <w:color w:val="000000" w:themeColor="text1"/>
          <w:szCs w:val="24"/>
        </w:rPr>
        <w:t>1</w:t>
      </w:r>
    </w:p>
    <w:p w14:paraId="0F550102" w14:textId="0F728239"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预算金额</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元</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w:t>
      </w:r>
      <w:r w:rsidR="00EF0B75" w:rsidRPr="00EF0B75">
        <w:rPr>
          <w:rFonts w:ascii="Times New Roman" w:eastAsia="宋体" w:hAnsi="Times New Roman" w:cs="Times New Roman" w:hint="eastAsia"/>
          <w:color w:val="000000" w:themeColor="text1"/>
          <w:szCs w:val="24"/>
        </w:rPr>
        <w:t>5353100.00</w:t>
      </w:r>
    </w:p>
    <w:p w14:paraId="4B14515D" w14:textId="237784C3"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简要规格描述或项目基本概况介绍、用途：</w:t>
      </w:r>
      <w:r w:rsidR="00EF0B75" w:rsidRPr="00EF0B75">
        <w:rPr>
          <w:rFonts w:ascii="Times New Roman" w:eastAsia="宋体" w:hAnsi="Times New Roman" w:cs="Times New Roman" w:hint="eastAsia"/>
          <w:color w:val="000000" w:themeColor="text1"/>
          <w:szCs w:val="24"/>
        </w:rPr>
        <w:t>钦州城区公园广场管护项目</w:t>
      </w:r>
      <w:r w:rsidR="00943E36">
        <w:rPr>
          <w:rFonts w:ascii="Times New Roman" w:eastAsia="宋体" w:hAnsi="Times New Roman" w:cs="Times New Roman" w:hint="eastAsia"/>
          <w:color w:val="000000" w:themeColor="text1"/>
          <w:szCs w:val="24"/>
        </w:rPr>
        <w:t>(</w:t>
      </w:r>
      <w:r w:rsidR="00EF0B75" w:rsidRPr="00EF0B75">
        <w:rPr>
          <w:rFonts w:ascii="Times New Roman" w:eastAsia="宋体" w:hAnsi="Times New Roman" w:cs="Times New Roman" w:hint="eastAsia"/>
          <w:color w:val="000000" w:themeColor="text1"/>
          <w:szCs w:val="24"/>
        </w:rPr>
        <w:t>原南北片区公园广场项目</w:t>
      </w:r>
      <w:r w:rsidR="00943E36">
        <w:rPr>
          <w:rFonts w:ascii="Times New Roman" w:eastAsia="宋体" w:hAnsi="Times New Roman" w:cs="Times New Roman" w:hint="eastAsia"/>
          <w:color w:val="000000" w:themeColor="text1"/>
          <w:szCs w:val="24"/>
        </w:rPr>
        <w:t>)</w:t>
      </w:r>
      <w:r w:rsidR="00EF0B75" w:rsidRPr="00EF0B75">
        <w:rPr>
          <w:rFonts w:ascii="Times New Roman" w:eastAsia="宋体" w:hAnsi="Times New Roman" w:cs="Times New Roman" w:hint="eastAsia"/>
          <w:color w:val="000000" w:themeColor="text1"/>
          <w:szCs w:val="24"/>
        </w:rPr>
        <w:t>总面积</w:t>
      </w:r>
      <w:r w:rsidR="00EF0B75" w:rsidRPr="00EF0B75">
        <w:rPr>
          <w:rFonts w:ascii="Times New Roman" w:eastAsia="宋体" w:hAnsi="Times New Roman" w:cs="Times New Roman" w:hint="eastAsia"/>
          <w:color w:val="000000" w:themeColor="text1"/>
          <w:szCs w:val="24"/>
        </w:rPr>
        <w:t>57.56</w:t>
      </w:r>
      <w:r w:rsidR="00EF0B75" w:rsidRPr="00EF0B75">
        <w:rPr>
          <w:rFonts w:ascii="Times New Roman" w:eastAsia="宋体" w:hAnsi="Times New Roman" w:cs="Times New Roman" w:hint="eastAsia"/>
          <w:color w:val="000000" w:themeColor="text1"/>
          <w:szCs w:val="24"/>
        </w:rPr>
        <w:t>万平方米</w:t>
      </w:r>
      <w:r w:rsidR="00EF0B75">
        <w:rPr>
          <w:rFonts w:ascii="Times New Roman" w:eastAsia="宋体" w:hAnsi="Times New Roman" w:cs="Times New Roman" w:hint="eastAsia"/>
          <w:color w:val="000000" w:themeColor="text1"/>
          <w:szCs w:val="24"/>
        </w:rPr>
        <w:t>，</w:t>
      </w:r>
      <w:r w:rsidR="00EF0B75" w:rsidRPr="00EF0B75">
        <w:rPr>
          <w:rFonts w:ascii="Times New Roman" w:eastAsia="宋体" w:hAnsi="Times New Roman" w:cs="Times New Roman" w:hint="eastAsia"/>
          <w:color w:val="000000" w:themeColor="text1"/>
          <w:szCs w:val="24"/>
        </w:rPr>
        <w:t>管护期限</w:t>
      </w:r>
      <w:r w:rsidR="00EF0B75">
        <w:rPr>
          <w:rFonts w:ascii="Times New Roman" w:eastAsia="宋体" w:hAnsi="Times New Roman" w:cs="Times New Roman" w:hint="eastAsia"/>
          <w:color w:val="000000" w:themeColor="text1"/>
          <w:szCs w:val="24"/>
        </w:rPr>
        <w:t>1</w:t>
      </w:r>
      <w:r w:rsidR="00EF0B75">
        <w:rPr>
          <w:rFonts w:ascii="Times New Roman" w:eastAsia="宋体" w:hAnsi="Times New Roman" w:cs="Times New Roman" w:hint="eastAsia"/>
          <w:color w:val="000000" w:themeColor="text1"/>
          <w:szCs w:val="24"/>
        </w:rPr>
        <w:t>年</w:t>
      </w:r>
      <w:r w:rsidR="00EF0B75" w:rsidRPr="00EF0B75">
        <w:rPr>
          <w:rFonts w:ascii="Times New Roman" w:eastAsia="宋体" w:hAnsi="Times New Roman" w:cs="Times New Roman" w:hint="eastAsia"/>
          <w:color w:val="000000" w:themeColor="text1"/>
          <w:szCs w:val="24"/>
        </w:rPr>
        <w:t>。</w:t>
      </w:r>
      <w:r w:rsidR="00EF0B75" w:rsidRPr="00EF0B75">
        <w:rPr>
          <w:rFonts w:ascii="Times New Roman" w:eastAsia="宋体" w:hAnsi="Times New Roman" w:cs="Times New Roman" w:hint="eastAsia"/>
          <w:color w:val="000000" w:themeColor="text1"/>
          <w:szCs w:val="24"/>
        </w:rPr>
        <w:t xml:space="preserve"> </w:t>
      </w:r>
      <w:r w:rsidR="00EF0B75" w:rsidRPr="00EF0B75">
        <w:rPr>
          <w:rFonts w:ascii="Times New Roman" w:eastAsia="宋体" w:hAnsi="Times New Roman" w:cs="Times New Roman" w:hint="eastAsia"/>
          <w:color w:val="000000" w:themeColor="text1"/>
          <w:szCs w:val="24"/>
        </w:rPr>
        <w:t>管护项目包括公园广场</w:t>
      </w:r>
      <w:r w:rsidR="00943E36">
        <w:rPr>
          <w:rFonts w:ascii="Times New Roman" w:eastAsia="宋体" w:hAnsi="Times New Roman" w:cs="Times New Roman" w:hint="eastAsia"/>
          <w:color w:val="000000" w:themeColor="text1"/>
          <w:szCs w:val="24"/>
        </w:rPr>
        <w:t>(</w:t>
      </w:r>
      <w:r w:rsidR="00EF0B75" w:rsidRPr="00EF0B75">
        <w:rPr>
          <w:rFonts w:ascii="Times New Roman" w:eastAsia="宋体" w:hAnsi="Times New Roman" w:cs="Times New Roman" w:hint="eastAsia"/>
          <w:color w:val="000000" w:themeColor="text1"/>
          <w:szCs w:val="24"/>
        </w:rPr>
        <w:t>含水体</w:t>
      </w:r>
      <w:r w:rsidR="00943E36">
        <w:rPr>
          <w:rFonts w:ascii="Times New Roman" w:eastAsia="宋体" w:hAnsi="Times New Roman" w:cs="Times New Roman" w:hint="eastAsia"/>
          <w:color w:val="000000" w:themeColor="text1"/>
          <w:szCs w:val="24"/>
        </w:rPr>
        <w:t>)</w:t>
      </w:r>
      <w:r w:rsidR="00EF0B75" w:rsidRPr="00EF0B75">
        <w:rPr>
          <w:rFonts w:ascii="Times New Roman" w:eastAsia="宋体" w:hAnsi="Times New Roman" w:cs="Times New Roman" w:hint="eastAsia"/>
          <w:color w:val="000000" w:themeColor="text1"/>
          <w:szCs w:val="24"/>
        </w:rPr>
        <w:t>卫生保洁、公园绿化植物养护、公园基础配套设施维修维护、公园的安保秩序、公园管护期间死亡苗木的补植、种植、公园的自然灾害恢复生产、应急预案、服务期内管护项目含新增的绿植、基础配套设施设备等管护工作，但不包括负责建设新设施及绿化。</w:t>
      </w:r>
    </w:p>
    <w:p w14:paraId="4FF7C3FA"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最高限价</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如有</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w:t>
      </w:r>
    </w:p>
    <w:p w14:paraId="6F262D93" w14:textId="033DA831"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合同履行期限：</w:t>
      </w:r>
      <w:r w:rsidR="00EF0B75">
        <w:rPr>
          <w:rFonts w:ascii="Times New Roman" w:eastAsia="宋体" w:hAnsi="Times New Roman" w:cs="Times New Roman" w:hint="eastAsia"/>
          <w:color w:val="000000" w:themeColor="text1"/>
          <w:szCs w:val="24"/>
        </w:rPr>
        <w:t>自签订合同之日起</w:t>
      </w:r>
      <w:r w:rsidR="00EF0B75">
        <w:rPr>
          <w:rFonts w:ascii="Times New Roman" w:eastAsia="宋体" w:hAnsi="Times New Roman" w:cs="Times New Roman" w:hint="eastAsia"/>
          <w:color w:val="000000" w:themeColor="text1"/>
          <w:szCs w:val="24"/>
        </w:rPr>
        <w:t>1</w:t>
      </w:r>
      <w:r w:rsidR="00EF0B75">
        <w:rPr>
          <w:rFonts w:ascii="Times New Roman" w:eastAsia="宋体" w:hAnsi="Times New Roman" w:cs="Times New Roman" w:hint="eastAsia"/>
          <w:color w:val="000000" w:themeColor="text1"/>
          <w:szCs w:val="24"/>
        </w:rPr>
        <w:t>年。</w:t>
      </w:r>
      <w:r w:rsidR="00427067" w:rsidRPr="00427067">
        <w:rPr>
          <w:rFonts w:ascii="Times New Roman" w:eastAsia="宋体" w:hAnsi="Times New Roman" w:cs="Times New Roman" w:hint="eastAsia"/>
          <w:color w:val="000000" w:themeColor="text1"/>
          <w:szCs w:val="24"/>
        </w:rPr>
        <w:t>项目合同履约期到期后，采购人依据对中标人本项目的服务履约评价情况，按每月考核平均分达到</w:t>
      </w:r>
      <w:r w:rsidR="00427067" w:rsidRPr="00427067">
        <w:rPr>
          <w:rFonts w:ascii="Times New Roman" w:eastAsia="宋体" w:hAnsi="Times New Roman" w:cs="Times New Roman" w:hint="eastAsia"/>
          <w:color w:val="000000" w:themeColor="text1"/>
          <w:szCs w:val="24"/>
        </w:rPr>
        <w:t>90</w:t>
      </w:r>
      <w:r w:rsidR="00427067" w:rsidRPr="00427067">
        <w:rPr>
          <w:rFonts w:ascii="Times New Roman" w:eastAsia="宋体" w:hAnsi="Times New Roman" w:cs="Times New Roman" w:hint="eastAsia"/>
          <w:color w:val="000000" w:themeColor="text1"/>
          <w:szCs w:val="24"/>
        </w:rPr>
        <w:t>分及以上的，可以续签下一年合同，履行期限总长不得超过三年。</w:t>
      </w:r>
    </w:p>
    <w:p w14:paraId="31E32301"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proofErr w:type="gramStart"/>
      <w:r>
        <w:rPr>
          <w:rFonts w:ascii="Times New Roman" w:eastAsia="宋体" w:hAnsi="Times New Roman" w:cs="Times New Roman" w:hint="eastAsia"/>
          <w:color w:val="000000" w:themeColor="text1"/>
          <w:szCs w:val="24"/>
        </w:rPr>
        <w:t>本标项</w:t>
      </w:r>
      <w:proofErr w:type="gramEnd"/>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否</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接受联合体投标。</w:t>
      </w:r>
    </w:p>
    <w:p w14:paraId="71C2A9CA"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备注：</w:t>
      </w:r>
    </w:p>
    <w:p w14:paraId="53F88EB6" w14:textId="77777777" w:rsidR="00532CBE" w:rsidRDefault="00532CBE">
      <w:pPr>
        <w:spacing w:line="400" w:lineRule="exact"/>
        <w:ind w:firstLineChars="200" w:firstLine="420"/>
        <w:rPr>
          <w:rFonts w:ascii="Times New Roman" w:eastAsia="宋体" w:hAnsi="Times New Roman" w:cs="Times New Roman"/>
          <w:color w:val="000000" w:themeColor="text1"/>
          <w:szCs w:val="24"/>
        </w:rPr>
      </w:pPr>
    </w:p>
    <w:p w14:paraId="0187BE5A" w14:textId="77777777" w:rsidR="00532CBE" w:rsidRDefault="00000000">
      <w:pPr>
        <w:spacing w:line="400" w:lineRule="exact"/>
        <w:rPr>
          <w:rFonts w:ascii="Times New Roman" w:eastAsia="宋体" w:hAnsi="Times New Roman" w:cs="Times New Roman"/>
          <w:b/>
          <w:color w:val="000000" w:themeColor="text1"/>
          <w:szCs w:val="24"/>
        </w:rPr>
      </w:pPr>
      <w:bookmarkStart w:id="10" w:name="_Toc35393622"/>
      <w:bookmarkStart w:id="11" w:name="_Toc28359080"/>
      <w:bookmarkStart w:id="12" w:name="_Toc28359003"/>
      <w:bookmarkStart w:id="13" w:name="_Toc35393791"/>
      <w:r>
        <w:rPr>
          <w:rFonts w:ascii="Times New Roman" w:eastAsia="宋体" w:hAnsi="Times New Roman" w:cs="Times New Roman" w:hint="eastAsia"/>
          <w:b/>
          <w:color w:val="000000" w:themeColor="text1"/>
          <w:szCs w:val="24"/>
        </w:rPr>
        <w:t>二、申请人的资格要求：</w:t>
      </w:r>
      <w:bookmarkStart w:id="14" w:name="_Toc35393792"/>
      <w:bookmarkStart w:id="15" w:name="_Toc28359004"/>
      <w:bookmarkStart w:id="16" w:name="_Toc28359081"/>
      <w:bookmarkStart w:id="17" w:name="_Toc35393623"/>
      <w:bookmarkEnd w:id="10"/>
      <w:bookmarkEnd w:id="11"/>
      <w:bookmarkEnd w:id="12"/>
      <w:bookmarkEnd w:id="13"/>
    </w:p>
    <w:p w14:paraId="4F9E3B31" w14:textId="77777777" w:rsidR="00532CBE" w:rsidRDefault="00000000">
      <w:pPr>
        <w:spacing w:line="400" w:lineRule="exact"/>
        <w:ind w:firstLineChars="200" w:firstLine="420"/>
        <w:rPr>
          <w:rFonts w:ascii="Times New Roman" w:eastAsia="宋体" w:hAnsi="Times New Roman" w:cs="Times New Roman"/>
          <w:b/>
          <w:color w:val="000000" w:themeColor="text1"/>
          <w:szCs w:val="24"/>
        </w:rPr>
      </w:pPr>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满足《中华人民共和国政府采购法》第二十二条规定；</w:t>
      </w:r>
    </w:p>
    <w:p w14:paraId="04519EFF"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落实政府采购政策需满足的资格要求：服务全部由符合政策要求的中小企业承接</w:t>
      </w:r>
    </w:p>
    <w:p w14:paraId="4A4D538F" w14:textId="77777777" w:rsidR="00532CBE" w:rsidRDefault="00000000">
      <w:pPr>
        <w:spacing w:line="400" w:lineRule="exact"/>
        <w:ind w:firstLine="435"/>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3.</w:t>
      </w:r>
      <w:r>
        <w:rPr>
          <w:rFonts w:ascii="Times New Roman" w:eastAsia="宋体" w:hAnsi="Times New Roman" w:cs="Times New Roman" w:hint="eastAsia"/>
          <w:color w:val="000000" w:themeColor="text1"/>
          <w:szCs w:val="24"/>
        </w:rPr>
        <w:t>本项目的特定资格要求：无</w:t>
      </w:r>
    </w:p>
    <w:p w14:paraId="138B7443" w14:textId="77777777" w:rsidR="00532CBE" w:rsidRDefault="00000000">
      <w:pPr>
        <w:spacing w:line="400" w:lineRule="exact"/>
        <w:rPr>
          <w:rFonts w:ascii="Times New Roman" w:eastAsia="宋体" w:hAnsi="Times New Roman" w:cs="Times New Roman"/>
          <w:b/>
          <w:color w:val="000000" w:themeColor="text1"/>
          <w:szCs w:val="24"/>
        </w:rPr>
      </w:pPr>
      <w:r>
        <w:rPr>
          <w:rFonts w:ascii="Times New Roman" w:eastAsia="宋体" w:hAnsi="Times New Roman" w:cs="Times New Roman" w:hint="eastAsia"/>
          <w:b/>
          <w:color w:val="000000" w:themeColor="text1"/>
          <w:szCs w:val="24"/>
        </w:rPr>
        <w:t>三、获取招标文件</w:t>
      </w:r>
      <w:bookmarkEnd w:id="14"/>
      <w:bookmarkEnd w:id="15"/>
      <w:bookmarkEnd w:id="16"/>
      <w:bookmarkEnd w:id="17"/>
    </w:p>
    <w:p w14:paraId="67F7E39D" w14:textId="46F92ED1" w:rsidR="00532CBE" w:rsidRDefault="00000000">
      <w:pPr>
        <w:spacing w:line="400" w:lineRule="exact"/>
        <w:ind w:firstLineChars="200" w:firstLine="420"/>
        <w:jc w:val="left"/>
        <w:rPr>
          <w:rFonts w:ascii="Times New Roman" w:eastAsia="宋体" w:hAnsi="Times New Roman" w:cs="Times New Roman"/>
          <w:color w:val="000000" w:themeColor="text1"/>
          <w:szCs w:val="24"/>
        </w:rPr>
      </w:pPr>
      <w:bookmarkStart w:id="18" w:name="_Toc38370141"/>
      <w:r>
        <w:rPr>
          <w:rFonts w:ascii="Times New Roman" w:eastAsia="宋体" w:hAnsi="Times New Roman" w:cs="Times New Roman" w:hint="eastAsia"/>
          <w:color w:val="000000" w:themeColor="text1"/>
          <w:szCs w:val="24"/>
        </w:rPr>
        <w:t>时间：</w:t>
      </w:r>
      <w:r>
        <w:rPr>
          <w:rFonts w:ascii="Times New Roman" w:eastAsia="宋体" w:hAnsi="Times New Roman" w:cs="Times New Roman"/>
          <w:color w:val="000000" w:themeColor="text1"/>
          <w:szCs w:val="24"/>
        </w:rPr>
        <w:t>2026</w:t>
      </w:r>
      <w:r>
        <w:rPr>
          <w:rFonts w:ascii="Times New Roman" w:eastAsia="宋体" w:hAnsi="Times New Roman" w:cs="Times New Roman" w:hint="eastAsia"/>
          <w:color w:val="000000" w:themeColor="text1"/>
          <w:szCs w:val="24"/>
        </w:rPr>
        <w:t>年</w:t>
      </w:r>
      <w:r w:rsidR="00EF0B75">
        <w:rPr>
          <w:rFonts w:ascii="Times New Roman" w:eastAsia="宋体" w:hAnsi="Times New Roman" w:cs="Times New Roman" w:hint="eastAsia"/>
          <w:color w:val="000000" w:themeColor="text1"/>
          <w:szCs w:val="24"/>
        </w:rPr>
        <w:t>01</w:t>
      </w:r>
      <w:r>
        <w:rPr>
          <w:rFonts w:ascii="Times New Roman" w:eastAsia="宋体" w:hAnsi="Times New Roman" w:cs="Times New Roman" w:hint="eastAsia"/>
          <w:color w:val="000000" w:themeColor="text1"/>
          <w:szCs w:val="24"/>
        </w:rPr>
        <w:t>月</w:t>
      </w:r>
      <w:r w:rsidR="00EF0B75">
        <w:rPr>
          <w:rFonts w:ascii="Times New Roman" w:eastAsia="宋体" w:hAnsi="Times New Roman" w:cs="Times New Roman" w:hint="eastAsia"/>
          <w:color w:val="000000" w:themeColor="text1"/>
          <w:szCs w:val="24"/>
        </w:rPr>
        <w:t xml:space="preserve">  </w:t>
      </w:r>
      <w:r>
        <w:rPr>
          <w:rFonts w:ascii="Times New Roman" w:eastAsia="宋体" w:hAnsi="Times New Roman" w:cs="Times New Roman" w:hint="eastAsia"/>
          <w:color w:val="000000" w:themeColor="text1"/>
          <w:szCs w:val="24"/>
        </w:rPr>
        <w:t>日至</w:t>
      </w:r>
      <w:r>
        <w:rPr>
          <w:rFonts w:ascii="Times New Roman" w:eastAsia="宋体" w:hAnsi="Times New Roman" w:cs="Times New Roman"/>
          <w:color w:val="000000" w:themeColor="text1"/>
          <w:szCs w:val="24"/>
        </w:rPr>
        <w:t>2026</w:t>
      </w:r>
      <w:r>
        <w:rPr>
          <w:rFonts w:ascii="Times New Roman" w:eastAsia="宋体" w:hAnsi="Times New Roman" w:cs="Times New Roman" w:hint="eastAsia"/>
          <w:color w:val="000000" w:themeColor="text1"/>
          <w:szCs w:val="24"/>
        </w:rPr>
        <w:t>年</w:t>
      </w:r>
      <w:r w:rsidR="00EF0B75">
        <w:rPr>
          <w:rFonts w:ascii="Times New Roman" w:eastAsia="宋体" w:hAnsi="Times New Roman" w:cs="Times New Roman" w:hint="eastAsia"/>
          <w:color w:val="000000" w:themeColor="text1"/>
          <w:szCs w:val="24"/>
        </w:rPr>
        <w:t>01</w:t>
      </w:r>
      <w:r>
        <w:rPr>
          <w:rFonts w:ascii="Times New Roman" w:eastAsia="宋体" w:hAnsi="Times New Roman" w:cs="Times New Roman" w:hint="eastAsia"/>
          <w:color w:val="000000" w:themeColor="text1"/>
          <w:szCs w:val="24"/>
        </w:rPr>
        <w:t>月</w:t>
      </w:r>
      <w:r w:rsidR="00EF0B75">
        <w:rPr>
          <w:rFonts w:ascii="Times New Roman" w:eastAsia="宋体" w:hAnsi="Times New Roman" w:cs="Times New Roman" w:hint="eastAsia"/>
          <w:color w:val="000000" w:themeColor="text1"/>
          <w:szCs w:val="24"/>
        </w:rPr>
        <w:t xml:space="preserve">  </w:t>
      </w:r>
      <w:r>
        <w:rPr>
          <w:rFonts w:ascii="Times New Roman" w:eastAsia="宋体" w:hAnsi="Times New Roman" w:cs="Times New Roman" w:hint="eastAsia"/>
          <w:color w:val="000000" w:themeColor="text1"/>
          <w:szCs w:val="24"/>
        </w:rPr>
        <w:t>日</w:t>
      </w: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，每天上午</w:t>
      </w:r>
      <w:r>
        <w:rPr>
          <w:rFonts w:ascii="Times New Roman" w:eastAsia="宋体" w:hAnsi="Times New Roman" w:cs="Times New Roman"/>
          <w:color w:val="000000" w:themeColor="text1"/>
          <w:szCs w:val="24"/>
        </w:rPr>
        <w:t>00:00</w:t>
      </w:r>
      <w:r>
        <w:rPr>
          <w:rFonts w:ascii="Times New Roman" w:eastAsia="宋体" w:hAnsi="Times New Roman" w:cs="Times New Roman" w:hint="eastAsia"/>
          <w:color w:val="000000" w:themeColor="text1"/>
          <w:szCs w:val="24"/>
        </w:rPr>
        <w:t>至</w:t>
      </w:r>
      <w:r>
        <w:rPr>
          <w:rFonts w:ascii="Times New Roman" w:eastAsia="宋体" w:hAnsi="Times New Roman" w:cs="Times New Roman"/>
          <w:color w:val="000000" w:themeColor="text1"/>
          <w:szCs w:val="24"/>
        </w:rPr>
        <w:t>12:00</w:t>
      </w:r>
      <w:r>
        <w:rPr>
          <w:rFonts w:ascii="Times New Roman" w:eastAsia="宋体" w:hAnsi="Times New Roman" w:cs="Times New Roman" w:hint="eastAsia"/>
          <w:color w:val="000000" w:themeColor="text1"/>
          <w:szCs w:val="24"/>
        </w:rPr>
        <w:t>，下午</w:t>
      </w:r>
      <w:r>
        <w:rPr>
          <w:rFonts w:ascii="Times New Roman" w:eastAsia="宋体" w:hAnsi="Times New Roman" w:cs="Times New Roman"/>
          <w:color w:val="000000" w:themeColor="text1"/>
          <w:szCs w:val="24"/>
        </w:rPr>
        <w:t>12:00</w:t>
      </w:r>
      <w:r>
        <w:rPr>
          <w:rFonts w:ascii="Times New Roman" w:eastAsia="宋体" w:hAnsi="Times New Roman" w:cs="Times New Roman" w:hint="eastAsia"/>
          <w:color w:val="000000" w:themeColor="text1"/>
          <w:szCs w:val="24"/>
        </w:rPr>
        <w:t>至</w:t>
      </w:r>
      <w:r>
        <w:rPr>
          <w:rFonts w:ascii="Times New Roman" w:eastAsia="宋体" w:hAnsi="Times New Roman" w:cs="Times New Roman"/>
          <w:color w:val="000000" w:themeColor="text1"/>
          <w:szCs w:val="24"/>
        </w:rPr>
        <w:t>23:59</w:t>
      </w:r>
      <w:r w:rsidR="00943E36">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北京时间，法定节假日除外</w:t>
      </w:r>
      <w:r w:rsidR="00943E36">
        <w:rPr>
          <w:rFonts w:ascii="Times New Roman" w:eastAsia="宋体" w:hAnsi="Times New Roman" w:cs="Times New Roman" w:hint="eastAsia"/>
          <w:color w:val="000000" w:themeColor="text1"/>
          <w:szCs w:val="24"/>
        </w:rPr>
        <w:t>)</w:t>
      </w:r>
    </w:p>
    <w:p w14:paraId="2BE3DD7F" w14:textId="0C4CA134"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地点</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网址</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w:t>
      </w:r>
      <w:r>
        <w:rPr>
          <w:rFonts w:ascii="宋体" w:eastAsia="宋体" w:hAnsi="宋体" w:cs="Times New Roman" w:hint="eastAsia"/>
          <w:color w:val="000000" w:themeColor="text1"/>
          <w:szCs w:val="21"/>
        </w:rPr>
        <w:t>广西政府采购云平台</w:t>
      </w:r>
      <w:r w:rsidR="00943E36">
        <w:rPr>
          <w:rFonts w:ascii="宋体" w:eastAsia="宋体" w:hAnsi="宋体" w:cs="Times New Roman" w:hint="eastAsia"/>
          <w:color w:val="000000" w:themeColor="text1"/>
          <w:szCs w:val="21"/>
        </w:rPr>
        <w:t>(</w:t>
      </w:r>
      <w:r>
        <w:rPr>
          <w:rFonts w:ascii="宋体" w:eastAsia="宋体" w:hAnsi="宋体" w:cs="Times New Roman" w:hint="eastAsia"/>
          <w:color w:val="000000" w:themeColor="text1"/>
          <w:szCs w:val="21"/>
        </w:rPr>
        <w:t>https://www.gcy.zfcg.gxzf.gov.cn/</w:t>
      </w:r>
      <w:r w:rsidR="00943E36">
        <w:rPr>
          <w:rFonts w:ascii="宋体" w:eastAsia="宋体" w:hAnsi="宋体" w:cs="Times New Roman" w:hint="eastAsia"/>
          <w:color w:val="000000" w:themeColor="text1"/>
          <w:szCs w:val="21"/>
        </w:rPr>
        <w:t>)</w:t>
      </w:r>
    </w:p>
    <w:p w14:paraId="5FB51459" w14:textId="58EE784C"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方式：供应商登录广西政府采购云平台</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以下称“政</w:t>
      </w:r>
      <w:proofErr w:type="gramStart"/>
      <w:r>
        <w:rPr>
          <w:rFonts w:ascii="Times New Roman" w:eastAsia="宋体" w:hAnsi="Times New Roman" w:cs="Times New Roman" w:hint="eastAsia"/>
          <w:color w:val="000000" w:themeColor="text1"/>
          <w:szCs w:val="24"/>
        </w:rPr>
        <w:t>采云</w:t>
      </w:r>
      <w:proofErr w:type="gramEnd"/>
      <w:r>
        <w:rPr>
          <w:rFonts w:ascii="Times New Roman" w:eastAsia="宋体" w:hAnsi="Times New Roman" w:cs="Times New Roman" w:hint="eastAsia"/>
          <w:color w:val="000000" w:themeColor="text1"/>
          <w:szCs w:val="24"/>
        </w:rPr>
        <w:t>平台”</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在线获取招标文件</w:t>
      </w:r>
      <w:r w:rsidR="00943E36">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进入“项目采购”应用</w:t>
      </w:r>
      <w:r>
        <w:rPr>
          <w:rFonts w:ascii="Times New Roman" w:eastAsia="宋体" w:hAnsi="Times New Roman" w:cs="Times New Roman" w:hint="eastAsia"/>
          <w:color w:val="000000" w:themeColor="text1"/>
          <w:szCs w:val="24"/>
        </w:rPr>
        <w:lastRenderedPageBreak/>
        <w:t>选择项目，获取招标文件</w:t>
      </w:r>
      <w:r w:rsidR="00943E36">
        <w:rPr>
          <w:rFonts w:ascii="Times New Roman" w:eastAsia="宋体" w:hAnsi="Times New Roman" w:cs="Times New Roman" w:hint="eastAsia"/>
          <w:color w:val="000000" w:themeColor="text1"/>
          <w:szCs w:val="24"/>
        </w:rPr>
        <w:t>)</w:t>
      </w:r>
    </w:p>
    <w:p w14:paraId="40DA718D"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售价</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元</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w:t>
      </w:r>
      <w:r>
        <w:rPr>
          <w:rFonts w:ascii="Times New Roman" w:eastAsia="宋体" w:hAnsi="Times New Roman" w:cs="Times New Roman"/>
          <w:color w:val="000000" w:themeColor="text1"/>
          <w:szCs w:val="24"/>
        </w:rPr>
        <w:t xml:space="preserve">0 </w:t>
      </w:r>
    </w:p>
    <w:p w14:paraId="1742F22F" w14:textId="77777777" w:rsidR="00532CBE" w:rsidRDefault="00000000">
      <w:pPr>
        <w:spacing w:line="400" w:lineRule="exact"/>
        <w:rPr>
          <w:rFonts w:ascii="Times New Roman" w:eastAsia="宋体" w:hAnsi="Times New Roman" w:cs="Times New Roman"/>
          <w:b/>
          <w:color w:val="000000" w:themeColor="text1"/>
          <w:szCs w:val="24"/>
        </w:rPr>
      </w:pPr>
      <w:r>
        <w:rPr>
          <w:rFonts w:ascii="Times New Roman" w:eastAsia="宋体" w:hAnsi="Times New Roman" w:cs="Times New Roman" w:hint="eastAsia"/>
          <w:b/>
          <w:bCs/>
          <w:color w:val="000000" w:themeColor="text1"/>
          <w:szCs w:val="24"/>
        </w:rPr>
        <w:t>四、</w:t>
      </w:r>
      <w:bookmarkStart w:id="19" w:name="_Toc28359082"/>
      <w:bookmarkStart w:id="20" w:name="_Toc28359005"/>
      <w:bookmarkStart w:id="21" w:name="_Toc35393793"/>
      <w:bookmarkStart w:id="22" w:name="_Toc35393624"/>
      <w:bookmarkEnd w:id="18"/>
      <w:r>
        <w:rPr>
          <w:rFonts w:ascii="Times New Roman" w:eastAsia="宋体" w:hAnsi="Times New Roman" w:cs="Times New Roman" w:hint="eastAsia"/>
          <w:b/>
          <w:color w:val="000000" w:themeColor="text1"/>
          <w:szCs w:val="24"/>
        </w:rPr>
        <w:t>投标文件</w:t>
      </w:r>
      <w:bookmarkEnd w:id="19"/>
      <w:bookmarkEnd w:id="20"/>
      <w:r>
        <w:rPr>
          <w:rFonts w:ascii="Times New Roman" w:eastAsia="宋体" w:hAnsi="Times New Roman" w:cs="Times New Roman" w:hint="eastAsia"/>
          <w:b/>
          <w:color w:val="000000" w:themeColor="text1"/>
          <w:szCs w:val="24"/>
        </w:rPr>
        <w:t>提交截止时间、开标时间和</w:t>
      </w:r>
      <w:bookmarkEnd w:id="21"/>
      <w:bookmarkEnd w:id="22"/>
      <w:r>
        <w:rPr>
          <w:rFonts w:ascii="Times New Roman" w:eastAsia="宋体" w:hAnsi="Times New Roman" w:cs="Times New Roman" w:hint="eastAsia"/>
          <w:b/>
          <w:color w:val="000000" w:themeColor="text1"/>
          <w:szCs w:val="24"/>
        </w:rPr>
        <w:t>地点</w:t>
      </w:r>
    </w:p>
    <w:p w14:paraId="7E51C53E" w14:textId="797D440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提交投标文件截止时间：</w:t>
      </w:r>
      <w:r>
        <w:rPr>
          <w:rFonts w:ascii="Times New Roman" w:eastAsia="宋体" w:hAnsi="Times New Roman" w:cs="Times New Roman"/>
          <w:color w:val="000000" w:themeColor="text1"/>
          <w:szCs w:val="24"/>
        </w:rPr>
        <w:t>2026</w:t>
      </w:r>
      <w:r>
        <w:rPr>
          <w:rFonts w:ascii="Times New Roman" w:eastAsia="宋体" w:hAnsi="Times New Roman" w:cs="Times New Roman" w:hint="eastAsia"/>
          <w:color w:val="000000" w:themeColor="text1"/>
          <w:szCs w:val="24"/>
        </w:rPr>
        <w:t>年</w:t>
      </w:r>
      <w:r w:rsidR="00EF0B75">
        <w:rPr>
          <w:rFonts w:ascii="Times New Roman" w:eastAsia="宋体" w:hAnsi="Times New Roman" w:cs="Times New Roman" w:hint="eastAsia"/>
          <w:color w:val="000000" w:themeColor="text1"/>
          <w:szCs w:val="24"/>
        </w:rPr>
        <w:t>02</w:t>
      </w:r>
      <w:r>
        <w:rPr>
          <w:rFonts w:ascii="Times New Roman" w:eastAsia="宋体" w:hAnsi="Times New Roman" w:cs="Times New Roman" w:hint="eastAsia"/>
          <w:color w:val="000000" w:themeColor="text1"/>
          <w:szCs w:val="24"/>
        </w:rPr>
        <w:t>月</w:t>
      </w:r>
      <w:r w:rsidR="00EF0B75">
        <w:rPr>
          <w:rFonts w:ascii="Times New Roman" w:eastAsia="宋体" w:hAnsi="Times New Roman" w:cs="Times New Roman" w:hint="eastAsia"/>
          <w:color w:val="000000" w:themeColor="text1"/>
          <w:szCs w:val="24"/>
        </w:rPr>
        <w:t xml:space="preserve">  </w:t>
      </w:r>
      <w:r>
        <w:rPr>
          <w:rFonts w:ascii="Times New Roman" w:eastAsia="宋体" w:hAnsi="Times New Roman" w:cs="Times New Roman" w:hint="eastAsia"/>
          <w:color w:val="000000" w:themeColor="text1"/>
          <w:szCs w:val="24"/>
        </w:rPr>
        <w:t>日</w:t>
      </w:r>
      <w:r>
        <w:rPr>
          <w:rFonts w:ascii="Times New Roman" w:eastAsia="宋体" w:hAnsi="Times New Roman" w:cs="Times New Roman"/>
          <w:color w:val="000000" w:themeColor="text1"/>
          <w:szCs w:val="24"/>
        </w:rPr>
        <w:t>09:30</w:t>
      </w:r>
      <w:r w:rsidR="00943E36">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北京时间</w:t>
      </w:r>
      <w:r w:rsidR="00943E36">
        <w:rPr>
          <w:rFonts w:ascii="Times New Roman" w:eastAsia="宋体" w:hAnsi="Times New Roman" w:cs="Times New Roman" w:hint="eastAsia"/>
          <w:color w:val="000000" w:themeColor="text1"/>
          <w:szCs w:val="24"/>
        </w:rPr>
        <w:t>)</w:t>
      </w:r>
    </w:p>
    <w:p w14:paraId="2208E95D" w14:textId="312D27AD" w:rsidR="00532CBE" w:rsidRDefault="00000000">
      <w:pPr>
        <w:spacing w:line="400" w:lineRule="exact"/>
        <w:ind w:firstLineChars="200" w:firstLine="420"/>
        <w:rPr>
          <w:rFonts w:ascii="宋体" w:eastAsia="宋体" w:hAnsi="宋体" w:cs="Courier New" w:hint="eastAsia"/>
          <w:color w:val="000000" w:themeColor="text1"/>
          <w:szCs w:val="21"/>
        </w:rPr>
      </w:pPr>
      <w:r>
        <w:rPr>
          <w:rFonts w:ascii="Times New Roman" w:eastAsia="宋体" w:hAnsi="Times New Roman" w:cs="Times New Roman" w:hint="eastAsia"/>
          <w:color w:val="000000" w:themeColor="text1"/>
          <w:szCs w:val="24"/>
        </w:rPr>
        <w:t>投标地点</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网址</w:t>
      </w:r>
      <w:r w:rsidR="00943E36">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w:t>
      </w:r>
      <w:r>
        <w:rPr>
          <w:rFonts w:ascii="宋体" w:eastAsia="宋体" w:hAnsi="宋体" w:cs="Courier New" w:hint="eastAsia"/>
          <w:color w:val="000000" w:themeColor="text1"/>
          <w:szCs w:val="21"/>
        </w:rPr>
        <w:t>政府采购云平台</w:t>
      </w:r>
      <w:r w:rsidR="00943E36">
        <w:rPr>
          <w:rFonts w:ascii="宋体" w:eastAsia="宋体" w:hAnsi="宋体" w:cs="Courier New" w:hint="eastAsia"/>
          <w:color w:val="000000" w:themeColor="text1"/>
          <w:szCs w:val="21"/>
        </w:rPr>
        <w:t>(</w:t>
      </w:r>
      <w:r>
        <w:rPr>
          <w:rFonts w:ascii="宋体" w:eastAsia="宋体" w:hAnsi="宋体" w:cs="Courier New" w:hint="eastAsia"/>
          <w:color w:val="000000" w:themeColor="text1"/>
          <w:szCs w:val="21"/>
        </w:rPr>
        <w:t>https://www.gcy.zfcg.gxzf.gov.cn/</w:t>
      </w:r>
      <w:r w:rsidR="00943E36">
        <w:rPr>
          <w:rFonts w:ascii="宋体" w:eastAsia="宋体" w:hAnsi="宋体" w:cs="Courier New" w:hint="eastAsia"/>
          <w:color w:val="000000" w:themeColor="text1"/>
          <w:szCs w:val="21"/>
        </w:rPr>
        <w:t>)</w:t>
      </w:r>
    </w:p>
    <w:p w14:paraId="4AED68C8" w14:textId="405392FD" w:rsidR="00532CBE" w:rsidRDefault="00000000">
      <w:pPr>
        <w:spacing w:line="40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开标时间：2026年</w:t>
      </w:r>
      <w:r w:rsidR="00EF0B75">
        <w:rPr>
          <w:rFonts w:ascii="宋体" w:eastAsia="宋体" w:hAnsi="宋体" w:cs="Courier New" w:hint="eastAsia"/>
          <w:color w:val="000000" w:themeColor="text1"/>
          <w:szCs w:val="21"/>
        </w:rPr>
        <w:t>02</w:t>
      </w:r>
      <w:r>
        <w:rPr>
          <w:rFonts w:ascii="宋体" w:eastAsia="宋体" w:hAnsi="宋体" w:cs="Courier New" w:hint="eastAsia"/>
          <w:color w:val="000000" w:themeColor="text1"/>
          <w:szCs w:val="21"/>
        </w:rPr>
        <w:t>月</w:t>
      </w:r>
      <w:r w:rsidR="00EF0B75">
        <w:rPr>
          <w:rFonts w:ascii="宋体" w:eastAsia="宋体" w:hAnsi="宋体" w:cs="Courier New" w:hint="eastAsia"/>
          <w:color w:val="000000" w:themeColor="text1"/>
          <w:szCs w:val="21"/>
        </w:rPr>
        <w:t xml:space="preserve">  </w:t>
      </w:r>
      <w:r>
        <w:rPr>
          <w:rFonts w:ascii="宋体" w:eastAsia="宋体" w:hAnsi="宋体" w:cs="Courier New" w:hint="eastAsia"/>
          <w:color w:val="000000" w:themeColor="text1"/>
          <w:szCs w:val="21"/>
        </w:rPr>
        <w:t>日</w:t>
      </w:r>
      <w:r>
        <w:rPr>
          <w:rFonts w:ascii="Times New Roman" w:eastAsia="宋体" w:hAnsi="Times New Roman" w:cs="Times New Roman"/>
          <w:color w:val="000000" w:themeColor="text1"/>
          <w:szCs w:val="24"/>
        </w:rPr>
        <w:t>09:30</w:t>
      </w:r>
      <w:r w:rsidR="00943E36">
        <w:rPr>
          <w:rFonts w:ascii="宋体" w:eastAsia="宋体" w:hAnsi="宋体" w:cs="Courier New" w:hint="eastAsia"/>
          <w:color w:val="000000" w:themeColor="text1"/>
          <w:szCs w:val="21"/>
        </w:rPr>
        <w:t>(</w:t>
      </w:r>
      <w:r>
        <w:rPr>
          <w:rFonts w:ascii="宋体" w:eastAsia="宋体" w:hAnsi="宋体" w:cs="Courier New" w:hint="eastAsia"/>
          <w:color w:val="000000" w:themeColor="text1"/>
          <w:szCs w:val="21"/>
        </w:rPr>
        <w:t>北京时间</w:t>
      </w:r>
      <w:r w:rsidR="00943E36">
        <w:rPr>
          <w:rFonts w:ascii="宋体" w:eastAsia="宋体" w:hAnsi="宋体" w:cs="Courier New" w:hint="eastAsia"/>
          <w:color w:val="000000" w:themeColor="text1"/>
          <w:szCs w:val="21"/>
        </w:rPr>
        <w:t>)</w:t>
      </w:r>
    </w:p>
    <w:p w14:paraId="10D98BE3" w14:textId="77777777" w:rsidR="00532CBE" w:rsidRDefault="00000000">
      <w:pPr>
        <w:spacing w:line="40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开标地点：</w:t>
      </w:r>
      <w:bookmarkStart w:id="23" w:name="_Toc28359007"/>
      <w:bookmarkStart w:id="24" w:name="_Toc28359084"/>
      <w:bookmarkStart w:id="25" w:name="_Toc35393794"/>
      <w:bookmarkStart w:id="26" w:name="_Toc35393625"/>
      <w:r>
        <w:rPr>
          <w:rFonts w:ascii="宋体" w:eastAsia="宋体" w:hAnsi="宋体" w:cs="Courier New" w:hint="eastAsia"/>
          <w:color w:val="000000" w:themeColor="text1"/>
          <w:szCs w:val="21"/>
        </w:rPr>
        <w:t>广西钦州市金海湾东大街8号市政务服务中心三楼开标室</w:t>
      </w:r>
    </w:p>
    <w:p w14:paraId="04D84508" w14:textId="77777777" w:rsidR="00532CBE" w:rsidRDefault="00000000">
      <w:pPr>
        <w:spacing w:line="400" w:lineRule="exact"/>
        <w:rPr>
          <w:rFonts w:ascii="Times New Roman" w:eastAsia="宋体" w:hAnsi="Times New Roman" w:cs="Times New Roman"/>
          <w:b/>
          <w:color w:val="000000" w:themeColor="text1"/>
          <w:szCs w:val="24"/>
        </w:rPr>
      </w:pPr>
      <w:r>
        <w:rPr>
          <w:rFonts w:ascii="Times New Roman" w:eastAsia="宋体" w:hAnsi="Times New Roman" w:cs="Times New Roman" w:hint="eastAsia"/>
          <w:b/>
          <w:color w:val="000000" w:themeColor="text1"/>
          <w:szCs w:val="24"/>
        </w:rPr>
        <w:t>五、公告期限</w:t>
      </w:r>
      <w:bookmarkEnd w:id="23"/>
      <w:bookmarkEnd w:id="24"/>
      <w:bookmarkEnd w:id="25"/>
      <w:bookmarkEnd w:id="26"/>
    </w:p>
    <w:p w14:paraId="77DCF4E8"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自本公告发布之日起</w:t>
      </w:r>
      <w:r>
        <w:rPr>
          <w:rFonts w:ascii="Times New Roman" w:eastAsia="宋体" w:hAnsi="Times New Roman" w:cs="Times New Roman"/>
          <w:color w:val="000000" w:themeColor="text1"/>
          <w:szCs w:val="24"/>
        </w:rPr>
        <w:t>5</w:t>
      </w:r>
      <w:r>
        <w:rPr>
          <w:rFonts w:ascii="Times New Roman" w:eastAsia="宋体" w:hAnsi="Times New Roman" w:cs="Times New Roman" w:hint="eastAsia"/>
          <w:color w:val="000000" w:themeColor="text1"/>
          <w:szCs w:val="24"/>
        </w:rPr>
        <w:t>个工作日。</w:t>
      </w:r>
    </w:p>
    <w:p w14:paraId="72AC608A" w14:textId="77777777" w:rsidR="00532CBE" w:rsidRDefault="00000000">
      <w:pPr>
        <w:spacing w:line="400" w:lineRule="exact"/>
        <w:rPr>
          <w:rFonts w:ascii="Times New Roman" w:eastAsia="宋体" w:hAnsi="Times New Roman" w:cs="Times New Roman"/>
          <w:b/>
          <w:color w:val="000000" w:themeColor="text1"/>
          <w:szCs w:val="24"/>
        </w:rPr>
      </w:pPr>
      <w:bookmarkStart w:id="27" w:name="_Toc28359008"/>
      <w:bookmarkStart w:id="28" w:name="_Toc35393796"/>
      <w:bookmarkStart w:id="29" w:name="_Toc35393627"/>
      <w:bookmarkStart w:id="30" w:name="_Toc28359085"/>
      <w:r>
        <w:rPr>
          <w:rFonts w:ascii="Times New Roman" w:eastAsia="宋体" w:hAnsi="Times New Roman" w:cs="Times New Roman" w:hint="eastAsia"/>
          <w:b/>
          <w:color w:val="000000" w:themeColor="text1"/>
          <w:szCs w:val="24"/>
        </w:rPr>
        <w:t>六、其他补充事宜</w:t>
      </w:r>
    </w:p>
    <w:p w14:paraId="5A007C80"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1.</w:t>
      </w:r>
      <w:r>
        <w:rPr>
          <w:rFonts w:ascii="Times New Roman" w:eastAsia="宋体" w:hAnsi="Times New Roman" w:cs="Times New Roman" w:hint="eastAsia"/>
          <w:bCs/>
          <w:color w:val="000000" w:themeColor="text1"/>
          <w:szCs w:val="24"/>
        </w:rPr>
        <w:t>本项目需落实的政府采购政策</w:t>
      </w:r>
      <w:r>
        <w:rPr>
          <w:rFonts w:ascii="Times New Roman" w:eastAsia="宋体" w:hAnsi="Times New Roman" w:cs="Times New Roman" w:hint="eastAsia"/>
          <w:b/>
          <w:color w:val="000000" w:themeColor="text1"/>
          <w:szCs w:val="24"/>
        </w:rPr>
        <w:t>：</w:t>
      </w:r>
    </w:p>
    <w:p w14:paraId="5FB529C4"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财政部</w:t>
      </w: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工业和信息化部关于印发《政府采购促进中小企业发展管理办法》的通知</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财库﹝</w:t>
      </w:r>
      <w:r>
        <w:rPr>
          <w:rFonts w:ascii="Times New Roman" w:eastAsia="宋体" w:hAnsi="Times New Roman" w:cs="Times New Roman"/>
          <w:color w:val="000000" w:themeColor="text1"/>
          <w:szCs w:val="24"/>
        </w:rPr>
        <w:t>2020</w:t>
      </w:r>
      <w:r>
        <w:rPr>
          <w:rFonts w:ascii="Times New Roman" w:eastAsia="宋体" w:hAnsi="Times New Roman" w:cs="Times New Roman" w:hint="eastAsia"/>
          <w:color w:val="000000" w:themeColor="text1"/>
          <w:szCs w:val="24"/>
        </w:rPr>
        <w:t>﹞</w:t>
      </w:r>
      <w:r>
        <w:rPr>
          <w:rFonts w:ascii="Times New Roman" w:eastAsia="宋体" w:hAnsi="Times New Roman" w:cs="Times New Roman"/>
          <w:color w:val="000000" w:themeColor="text1"/>
          <w:szCs w:val="24"/>
        </w:rPr>
        <w:t>46</w:t>
      </w:r>
      <w:r>
        <w:rPr>
          <w:rFonts w:ascii="Times New Roman" w:eastAsia="宋体" w:hAnsi="Times New Roman" w:cs="Times New Roman" w:hint="eastAsia"/>
          <w:color w:val="000000" w:themeColor="text1"/>
          <w:szCs w:val="24"/>
        </w:rPr>
        <w:t>号</w:t>
      </w:r>
      <w:r>
        <w:rPr>
          <w:rFonts w:ascii="Times New Roman" w:eastAsia="宋体" w:hAnsi="Times New Roman" w:cs="Times New Roman"/>
          <w:color w:val="000000" w:themeColor="text1"/>
          <w:szCs w:val="24"/>
        </w:rPr>
        <w:t>)</w:t>
      </w:r>
    </w:p>
    <w:p w14:paraId="44103A4A"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财政部</w:t>
      </w: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司法部关于政府采购支持监狱企业发展有关问题的通知</w:t>
      </w: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财库﹝</w:t>
      </w:r>
      <w:r>
        <w:rPr>
          <w:rFonts w:ascii="Times New Roman" w:eastAsia="宋体" w:hAnsi="Times New Roman" w:cs="Times New Roman"/>
          <w:color w:val="000000" w:themeColor="text1"/>
          <w:szCs w:val="24"/>
        </w:rPr>
        <w:t>2014</w:t>
      </w:r>
      <w:r>
        <w:rPr>
          <w:rFonts w:ascii="Times New Roman" w:eastAsia="宋体" w:hAnsi="Times New Roman" w:cs="Times New Roman" w:hint="eastAsia"/>
          <w:color w:val="000000" w:themeColor="text1"/>
          <w:szCs w:val="24"/>
        </w:rPr>
        <w:t>﹞</w:t>
      </w:r>
      <w:r>
        <w:rPr>
          <w:rFonts w:ascii="Times New Roman" w:eastAsia="宋体" w:hAnsi="Times New Roman" w:cs="Times New Roman"/>
          <w:color w:val="000000" w:themeColor="text1"/>
          <w:szCs w:val="24"/>
        </w:rPr>
        <w:t>68</w:t>
      </w:r>
      <w:r>
        <w:rPr>
          <w:rFonts w:ascii="Times New Roman" w:eastAsia="宋体" w:hAnsi="Times New Roman" w:cs="Times New Roman" w:hint="eastAsia"/>
          <w:color w:val="000000" w:themeColor="text1"/>
          <w:szCs w:val="24"/>
        </w:rPr>
        <w:t>号</w:t>
      </w:r>
      <w:r>
        <w:rPr>
          <w:rFonts w:ascii="Times New Roman" w:eastAsia="宋体" w:hAnsi="Times New Roman" w:cs="Times New Roman"/>
          <w:color w:val="000000" w:themeColor="text1"/>
          <w:szCs w:val="24"/>
        </w:rPr>
        <w:t>)</w:t>
      </w:r>
    </w:p>
    <w:p w14:paraId="3D990CEA"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(3)</w:t>
      </w:r>
      <w:r>
        <w:rPr>
          <w:rFonts w:ascii="Times New Roman" w:eastAsia="宋体" w:hAnsi="Times New Roman" w:cs="Times New Roman" w:hint="eastAsia"/>
          <w:color w:val="000000" w:themeColor="text1"/>
          <w:szCs w:val="24"/>
        </w:rPr>
        <w:t>财政部</w:t>
      </w: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民政部</w:t>
      </w: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中国残疾人联合会关于促进残疾人就业政府采购政策的通知</w:t>
      </w: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财库﹝</w:t>
      </w:r>
      <w:r>
        <w:rPr>
          <w:rFonts w:ascii="Times New Roman" w:eastAsia="宋体" w:hAnsi="Times New Roman" w:cs="Times New Roman"/>
          <w:color w:val="000000" w:themeColor="text1"/>
          <w:szCs w:val="24"/>
        </w:rPr>
        <w:t>2017</w:t>
      </w:r>
      <w:r>
        <w:rPr>
          <w:rFonts w:ascii="Times New Roman" w:eastAsia="宋体" w:hAnsi="Times New Roman" w:cs="Times New Roman" w:hint="eastAsia"/>
          <w:color w:val="000000" w:themeColor="text1"/>
          <w:szCs w:val="24"/>
        </w:rPr>
        <w:t>﹞</w:t>
      </w:r>
      <w:r>
        <w:rPr>
          <w:rFonts w:ascii="Times New Roman" w:eastAsia="宋体" w:hAnsi="Times New Roman" w:cs="Times New Roman"/>
          <w:color w:val="000000" w:themeColor="text1"/>
          <w:szCs w:val="24"/>
        </w:rPr>
        <w:t>141</w:t>
      </w:r>
      <w:r>
        <w:rPr>
          <w:rFonts w:ascii="Times New Roman" w:eastAsia="宋体" w:hAnsi="Times New Roman" w:cs="Times New Roman" w:hint="eastAsia"/>
          <w:color w:val="000000" w:themeColor="text1"/>
          <w:szCs w:val="24"/>
        </w:rPr>
        <w:t>号</w:t>
      </w:r>
      <w:r>
        <w:rPr>
          <w:rFonts w:ascii="Times New Roman" w:eastAsia="宋体" w:hAnsi="Times New Roman" w:cs="Times New Roman"/>
          <w:color w:val="000000" w:themeColor="text1"/>
          <w:szCs w:val="24"/>
        </w:rPr>
        <w:t>)</w:t>
      </w:r>
    </w:p>
    <w:p w14:paraId="3391334B" w14:textId="250B91EB"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(4)</w:t>
      </w:r>
      <w:r>
        <w:rPr>
          <w:rFonts w:ascii="Times New Roman" w:eastAsia="宋体" w:hAnsi="Times New Roman" w:cs="Times New Roman" w:hint="eastAsia"/>
          <w:color w:val="000000" w:themeColor="text1"/>
          <w:szCs w:val="24"/>
        </w:rPr>
        <w:t>财政部</w:t>
      </w: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发展改革委</w:t>
      </w: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生态环境部</w:t>
      </w: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市场监管总局关于调整优化节能产品、环境标志产品政府采购执行机制的通知</w:t>
      </w:r>
      <w:r w:rsidR="00943E36">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财库〔</w:t>
      </w:r>
      <w:r>
        <w:rPr>
          <w:rFonts w:ascii="Times New Roman" w:eastAsia="宋体" w:hAnsi="Times New Roman" w:cs="Times New Roman"/>
          <w:color w:val="000000" w:themeColor="text1"/>
          <w:szCs w:val="24"/>
        </w:rPr>
        <w:t>2019</w:t>
      </w:r>
      <w:r>
        <w:rPr>
          <w:rFonts w:ascii="Times New Roman" w:eastAsia="宋体" w:hAnsi="Times New Roman" w:cs="Times New Roman" w:hint="eastAsia"/>
          <w:color w:val="000000" w:themeColor="text1"/>
          <w:szCs w:val="24"/>
        </w:rPr>
        <w:t>〕</w:t>
      </w:r>
      <w:r>
        <w:rPr>
          <w:rFonts w:ascii="Times New Roman" w:eastAsia="宋体" w:hAnsi="Times New Roman" w:cs="Times New Roman"/>
          <w:color w:val="000000" w:themeColor="text1"/>
          <w:szCs w:val="24"/>
        </w:rPr>
        <w:t>9</w:t>
      </w:r>
      <w:r>
        <w:rPr>
          <w:rFonts w:ascii="Times New Roman" w:eastAsia="宋体" w:hAnsi="Times New Roman" w:cs="Times New Roman" w:hint="eastAsia"/>
          <w:color w:val="000000" w:themeColor="text1"/>
          <w:szCs w:val="24"/>
        </w:rPr>
        <w:t>号</w:t>
      </w:r>
      <w:r w:rsidR="00943E36">
        <w:rPr>
          <w:rFonts w:ascii="Times New Roman" w:eastAsia="宋体" w:hAnsi="Times New Roman" w:cs="Times New Roman" w:hint="eastAsia"/>
          <w:color w:val="000000" w:themeColor="text1"/>
          <w:szCs w:val="24"/>
        </w:rPr>
        <w:t>)</w:t>
      </w:r>
    </w:p>
    <w:p w14:paraId="64698642" w14:textId="6C1C1BD5" w:rsidR="00532CBE" w:rsidRPr="00EF0B75"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(5)</w:t>
      </w:r>
      <w:r w:rsidRPr="00EF0B75">
        <w:rPr>
          <w:rFonts w:ascii="Times New Roman" w:eastAsia="宋体" w:hAnsi="Times New Roman" w:cs="Times New Roman" w:hint="eastAsia"/>
          <w:color w:val="000000" w:themeColor="text1"/>
          <w:szCs w:val="24"/>
        </w:rPr>
        <w:t>财政部</w:t>
      </w:r>
      <w:r w:rsidRPr="00EF0B75">
        <w:rPr>
          <w:rFonts w:ascii="Times New Roman" w:eastAsia="宋体" w:hAnsi="Times New Roman" w:cs="Times New Roman" w:hint="eastAsia"/>
          <w:color w:val="000000" w:themeColor="text1"/>
          <w:szCs w:val="24"/>
        </w:rPr>
        <w:t xml:space="preserve"> </w:t>
      </w:r>
      <w:r w:rsidRPr="00EF0B75">
        <w:rPr>
          <w:rFonts w:ascii="Times New Roman" w:eastAsia="宋体" w:hAnsi="Times New Roman" w:cs="Times New Roman" w:hint="eastAsia"/>
          <w:color w:val="000000" w:themeColor="text1"/>
          <w:szCs w:val="24"/>
        </w:rPr>
        <w:t>发展改革委</w:t>
      </w:r>
      <w:r w:rsidRPr="00EF0B75">
        <w:rPr>
          <w:rFonts w:ascii="Times New Roman" w:eastAsia="宋体" w:hAnsi="Times New Roman" w:cs="Times New Roman" w:hint="eastAsia"/>
          <w:color w:val="000000" w:themeColor="text1"/>
          <w:szCs w:val="24"/>
        </w:rPr>
        <w:t xml:space="preserve"> </w:t>
      </w:r>
      <w:r w:rsidRPr="00EF0B75">
        <w:rPr>
          <w:rFonts w:ascii="Times New Roman" w:eastAsia="宋体" w:hAnsi="Times New Roman" w:cs="Times New Roman" w:hint="eastAsia"/>
          <w:color w:val="000000" w:themeColor="text1"/>
          <w:szCs w:val="24"/>
        </w:rPr>
        <w:t>关于印发节能产品政府采购品目清单的通知</w:t>
      </w:r>
      <w:r w:rsidR="00943E36">
        <w:rPr>
          <w:rFonts w:ascii="Times New Roman" w:eastAsia="宋体" w:hAnsi="Times New Roman" w:cs="Times New Roman" w:hint="eastAsia"/>
          <w:color w:val="000000" w:themeColor="text1"/>
          <w:szCs w:val="24"/>
        </w:rPr>
        <w:t>(</w:t>
      </w:r>
      <w:r w:rsidRPr="00EF0B75">
        <w:rPr>
          <w:rFonts w:ascii="Times New Roman" w:eastAsia="宋体" w:hAnsi="Times New Roman" w:cs="Times New Roman" w:hint="eastAsia"/>
          <w:color w:val="000000" w:themeColor="text1"/>
          <w:szCs w:val="24"/>
        </w:rPr>
        <w:t>财库〔</w:t>
      </w:r>
      <w:r w:rsidRPr="00EF0B75">
        <w:rPr>
          <w:rFonts w:ascii="Times New Roman" w:eastAsia="宋体" w:hAnsi="Times New Roman" w:cs="Times New Roman" w:hint="eastAsia"/>
          <w:color w:val="000000" w:themeColor="text1"/>
          <w:szCs w:val="24"/>
        </w:rPr>
        <w:t>2019</w:t>
      </w:r>
      <w:r w:rsidRPr="00EF0B75">
        <w:rPr>
          <w:rFonts w:ascii="Times New Roman" w:eastAsia="宋体" w:hAnsi="Times New Roman" w:cs="Times New Roman" w:hint="eastAsia"/>
          <w:color w:val="000000" w:themeColor="text1"/>
          <w:szCs w:val="24"/>
        </w:rPr>
        <w:t>〕</w:t>
      </w:r>
      <w:r w:rsidRPr="00EF0B75">
        <w:rPr>
          <w:rFonts w:ascii="Times New Roman" w:eastAsia="宋体" w:hAnsi="Times New Roman" w:cs="Times New Roman" w:hint="eastAsia"/>
          <w:color w:val="000000" w:themeColor="text1"/>
          <w:szCs w:val="24"/>
        </w:rPr>
        <w:t>19</w:t>
      </w:r>
      <w:r w:rsidRPr="00EF0B75">
        <w:rPr>
          <w:rFonts w:ascii="Times New Roman" w:eastAsia="宋体" w:hAnsi="Times New Roman" w:cs="Times New Roman" w:hint="eastAsia"/>
          <w:color w:val="000000" w:themeColor="text1"/>
          <w:szCs w:val="24"/>
        </w:rPr>
        <w:t>号</w:t>
      </w:r>
      <w:r w:rsidR="00943E36">
        <w:rPr>
          <w:rFonts w:ascii="Times New Roman" w:eastAsia="宋体" w:hAnsi="Times New Roman" w:cs="Times New Roman" w:hint="eastAsia"/>
          <w:color w:val="000000" w:themeColor="text1"/>
          <w:szCs w:val="24"/>
        </w:rPr>
        <w:t>)</w:t>
      </w:r>
    </w:p>
    <w:p w14:paraId="3F506CCA" w14:textId="77777777" w:rsidR="00532CBE" w:rsidRPr="00EF0B75" w:rsidRDefault="00000000">
      <w:pPr>
        <w:spacing w:line="400" w:lineRule="exact"/>
        <w:ind w:firstLineChars="200" w:firstLine="420"/>
        <w:rPr>
          <w:rFonts w:ascii="Times New Roman" w:eastAsia="宋体" w:hAnsi="Times New Roman" w:cs="Times New Roman"/>
          <w:color w:val="000000" w:themeColor="text1"/>
          <w:szCs w:val="24"/>
        </w:rPr>
      </w:pPr>
      <w:r w:rsidRPr="00EF0B75">
        <w:rPr>
          <w:rFonts w:ascii="Times New Roman" w:eastAsia="宋体" w:hAnsi="Times New Roman" w:cs="Times New Roman" w:hint="eastAsia"/>
          <w:color w:val="000000" w:themeColor="text1"/>
          <w:szCs w:val="24"/>
        </w:rPr>
        <w:t>(6)</w:t>
      </w:r>
      <w:r w:rsidRPr="00EF0B75">
        <w:rPr>
          <w:rFonts w:ascii="Times New Roman" w:eastAsia="宋体" w:hAnsi="Times New Roman" w:cs="Times New Roman" w:hint="eastAsia"/>
          <w:color w:val="000000" w:themeColor="text1"/>
          <w:szCs w:val="24"/>
        </w:rPr>
        <w:t>国家市场监督管理总局</w:t>
      </w:r>
      <w:r w:rsidRPr="00EF0B75">
        <w:rPr>
          <w:rFonts w:ascii="Times New Roman" w:eastAsia="宋体" w:hAnsi="Times New Roman" w:cs="Times New Roman" w:hint="eastAsia"/>
          <w:color w:val="000000" w:themeColor="text1"/>
          <w:szCs w:val="24"/>
        </w:rPr>
        <w:t xml:space="preserve"> </w:t>
      </w:r>
      <w:r w:rsidRPr="00EF0B75">
        <w:rPr>
          <w:rFonts w:ascii="Times New Roman" w:eastAsia="宋体" w:hAnsi="Times New Roman" w:cs="Times New Roman" w:hint="eastAsia"/>
          <w:color w:val="000000" w:themeColor="text1"/>
          <w:szCs w:val="24"/>
        </w:rPr>
        <w:t>《强制性产品认证管理规定》</w:t>
      </w:r>
    </w:p>
    <w:p w14:paraId="0B14E18E" w14:textId="68EFBEFC" w:rsidR="00532CBE" w:rsidRDefault="00000000">
      <w:pPr>
        <w:spacing w:line="400" w:lineRule="exact"/>
        <w:ind w:firstLineChars="200" w:firstLine="420"/>
        <w:rPr>
          <w:rFonts w:ascii="Times New Roman" w:eastAsia="宋体" w:hAnsi="Times New Roman" w:cs="Times New Roman"/>
          <w:b/>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投标保证金：</w:t>
      </w:r>
      <w:r w:rsidR="00EF0B75">
        <w:rPr>
          <w:rFonts w:ascii="Times New Roman" w:eastAsia="宋体" w:hAnsi="Times New Roman" w:cs="Times New Roman" w:hint="eastAsia"/>
          <w:color w:val="000000" w:themeColor="text1"/>
          <w:szCs w:val="24"/>
        </w:rPr>
        <w:t>伍</w:t>
      </w:r>
      <w:r>
        <w:rPr>
          <w:rFonts w:ascii="Times New Roman" w:eastAsia="宋体" w:hAnsi="Times New Roman" w:cs="Times New Roman" w:hint="eastAsia"/>
          <w:color w:val="000000" w:themeColor="text1"/>
          <w:szCs w:val="24"/>
        </w:rPr>
        <w:t>万元整</w:t>
      </w:r>
      <w:r w:rsidR="00943E36">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w:t>
      </w:r>
      <w:r w:rsidR="00EF0B75">
        <w:rPr>
          <w:rFonts w:ascii="Times New Roman" w:eastAsia="宋体" w:hAnsi="Times New Roman" w:cs="Times New Roman" w:hint="eastAsia"/>
          <w:color w:val="000000" w:themeColor="text1"/>
          <w:szCs w:val="24"/>
        </w:rPr>
        <w:t>5</w:t>
      </w:r>
      <w:r>
        <w:rPr>
          <w:rFonts w:ascii="Times New Roman" w:eastAsia="宋体" w:hAnsi="Times New Roman" w:cs="Times New Roman" w:hint="eastAsia"/>
          <w:color w:val="000000" w:themeColor="text1"/>
          <w:szCs w:val="24"/>
        </w:rPr>
        <w:t>0000.00</w:t>
      </w:r>
      <w:r w:rsidR="00943E36">
        <w:rPr>
          <w:rFonts w:ascii="Times New Roman" w:eastAsia="宋体" w:hAnsi="Times New Roman" w:cs="Times New Roman" w:hint="eastAsia"/>
          <w:color w:val="000000" w:themeColor="text1"/>
          <w:szCs w:val="24"/>
        </w:rPr>
        <w:t>)</w:t>
      </w:r>
    </w:p>
    <w:p w14:paraId="3B1DB152"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提交形式</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以支票、汇票、本票、网上银行支付或者金融机构、担保机构出具的保函等非现金形式提交。</w:t>
      </w:r>
    </w:p>
    <w:p w14:paraId="7D285B1F" w14:textId="28655B13" w:rsidR="00532CBE" w:rsidRDefault="00000000">
      <w:pPr>
        <w:spacing w:line="400" w:lineRule="exact"/>
        <w:ind w:firstLineChars="200" w:firstLine="420"/>
        <w:rPr>
          <w:rFonts w:ascii="Times New Roman" w:eastAsia="宋体" w:hAnsi="Times New Roman" w:cs="Times New Roman"/>
          <w:b/>
          <w:color w:val="000000" w:themeColor="text1"/>
          <w:szCs w:val="24"/>
        </w:rPr>
      </w:pPr>
      <w:bookmarkStart w:id="31" w:name="_Hlk91771226"/>
      <w:r>
        <w:rPr>
          <w:rFonts w:ascii="Times New Roman" w:eastAsia="宋体" w:hAnsi="Times New Roman" w:cs="Times New Roman" w:hint="eastAsia"/>
          <w:color w:val="000000" w:themeColor="text1"/>
          <w:szCs w:val="24"/>
        </w:rPr>
        <w:t>以支票、汇票、本票、保函等形式提交保证金的，投标人必须将票据、保函等原件于投标文件提交截止时间前递交至本中心财务室</w:t>
      </w:r>
      <w:r w:rsidR="00943E36">
        <w:rPr>
          <w:rFonts w:ascii="Times New Roman" w:eastAsia="宋体" w:hAnsi="Times New Roman" w:cs="Times New Roman" w:hint="eastAsia"/>
          <w:color w:val="000000" w:themeColor="text1"/>
          <w:szCs w:val="24"/>
        </w:rPr>
        <w:t>(</w:t>
      </w:r>
      <w:r>
        <w:rPr>
          <w:rFonts w:ascii="宋体" w:eastAsia="宋体" w:hAnsi="宋体" w:cs="宋体" w:hint="eastAsia"/>
          <w:bCs/>
          <w:color w:val="000000" w:themeColor="text1"/>
          <w:kern w:val="0"/>
          <w:szCs w:val="21"/>
        </w:rPr>
        <w:t>地址:广西钦州市钦南区水东</w:t>
      </w:r>
      <w:proofErr w:type="gramStart"/>
      <w:r>
        <w:rPr>
          <w:rFonts w:ascii="宋体" w:eastAsia="宋体" w:hAnsi="宋体" w:cs="宋体" w:hint="eastAsia"/>
          <w:bCs/>
          <w:color w:val="000000" w:themeColor="text1"/>
          <w:kern w:val="0"/>
          <w:szCs w:val="21"/>
        </w:rPr>
        <w:t>街区金</w:t>
      </w:r>
      <w:proofErr w:type="gramEnd"/>
      <w:r>
        <w:rPr>
          <w:rFonts w:ascii="宋体" w:eastAsia="宋体" w:hAnsi="宋体" w:cs="宋体" w:hint="eastAsia"/>
          <w:bCs/>
          <w:color w:val="000000" w:themeColor="text1"/>
          <w:kern w:val="0"/>
          <w:szCs w:val="21"/>
        </w:rPr>
        <w:t>海湾东大街8号市政务服务中心二楼市采购中心财务室，</w:t>
      </w:r>
      <w:r>
        <w:rPr>
          <w:rFonts w:ascii="Times New Roman" w:eastAsia="宋体" w:hAnsi="Times New Roman" w:cs="Times New Roman" w:hint="eastAsia"/>
          <w:color w:val="000000" w:themeColor="text1"/>
          <w:szCs w:val="24"/>
        </w:rPr>
        <w:t>联系方式</w:t>
      </w:r>
      <w:r>
        <w:rPr>
          <w:rFonts w:ascii="Times New Roman" w:eastAsia="宋体" w:hAnsi="Times New Roman" w:cs="Times New Roman"/>
          <w:color w:val="000000" w:themeColor="text1"/>
          <w:szCs w:val="24"/>
        </w:rPr>
        <w:t>:0777-2886026</w:t>
      </w:r>
      <w:r w:rsidR="00943E36">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w:t>
      </w:r>
    </w:p>
    <w:bookmarkEnd w:id="31"/>
    <w:p w14:paraId="103CA748" w14:textId="31DEEC4C"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网上银行支付形式提交的，投标人必须于投标文件递交截止时间前从投标人账户缴存至本中心银行账户</w:t>
      </w:r>
      <w:r w:rsidR="00943E36">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以到账时间为准</w:t>
      </w:r>
      <w:r w:rsidR="00943E36">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w:t>
      </w:r>
    </w:p>
    <w:p w14:paraId="01EA21BE"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本中心银行账户：</w:t>
      </w:r>
    </w:p>
    <w:p w14:paraId="0E1D2C6D"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开户名称</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钦州市政府采购中心</w:t>
      </w:r>
    </w:p>
    <w:p w14:paraId="103E0022"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开户银行</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中国工商银行股份有限公司钦州市永福东支行</w:t>
      </w:r>
    </w:p>
    <w:p w14:paraId="3597DB1D"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银行账号</w:t>
      </w:r>
      <w:r>
        <w:rPr>
          <w:rFonts w:ascii="Times New Roman" w:eastAsia="宋体" w:hAnsi="Times New Roman" w:cs="Times New Roman"/>
          <w:color w:val="000000" w:themeColor="text1"/>
          <w:szCs w:val="24"/>
        </w:rPr>
        <w:t>:2115591229100078724</w:t>
      </w:r>
    </w:p>
    <w:p w14:paraId="1DBDBB4F"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注：投标人无法选择以上开户银行的，请选择“中国工商银行股份有限公司钦州分行”进行缴存。</w:t>
      </w:r>
    </w:p>
    <w:p w14:paraId="12C77C06"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3.</w:t>
      </w:r>
      <w:bookmarkStart w:id="32" w:name="_Hlk91598380"/>
      <w:r>
        <w:rPr>
          <w:rFonts w:ascii="Times New Roman" w:eastAsia="宋体" w:hAnsi="Times New Roman" w:cs="Times New Roman" w:hint="eastAsia"/>
          <w:color w:val="000000" w:themeColor="text1"/>
          <w:szCs w:val="24"/>
        </w:rPr>
        <w:t>全流程电子化</w:t>
      </w:r>
      <w:bookmarkEnd w:id="32"/>
      <w:r>
        <w:rPr>
          <w:rFonts w:ascii="Times New Roman" w:eastAsia="宋体" w:hAnsi="Times New Roman" w:cs="Times New Roman" w:hint="eastAsia"/>
          <w:color w:val="000000" w:themeColor="text1"/>
          <w:szCs w:val="24"/>
        </w:rPr>
        <w:t>要求：</w:t>
      </w:r>
    </w:p>
    <w:p w14:paraId="09EDC01C"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本项目为全流程电子化项目，潜在投标人应做好参与全流程电子化交易的充分准备，熟悉掌握电子化采购项目操作指南</w:t>
      </w:r>
      <w:bookmarkStart w:id="33" w:name="_Hlk154044590"/>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操作指南：政</w:t>
      </w:r>
      <w:proofErr w:type="gramStart"/>
      <w:r>
        <w:rPr>
          <w:rFonts w:ascii="Times New Roman" w:eastAsia="宋体" w:hAnsi="Times New Roman" w:cs="Times New Roman" w:hint="eastAsia"/>
          <w:color w:val="000000" w:themeColor="text1"/>
          <w:szCs w:val="24"/>
        </w:rPr>
        <w:t>采云</w:t>
      </w:r>
      <w:proofErr w:type="gramEnd"/>
      <w:r>
        <w:rPr>
          <w:rFonts w:ascii="Times New Roman" w:eastAsia="宋体" w:hAnsi="Times New Roman" w:cs="Times New Roman" w:hint="eastAsia"/>
          <w:color w:val="000000" w:themeColor="text1"/>
          <w:szCs w:val="24"/>
        </w:rPr>
        <w:t>电子卖场首页右上角—服务中心</w:t>
      </w:r>
      <w:proofErr w:type="gramStart"/>
      <w:r>
        <w:rPr>
          <w:rFonts w:ascii="Times New Roman" w:eastAsia="宋体" w:hAnsi="Times New Roman" w:cs="Times New Roman" w:hint="eastAsia"/>
          <w:color w:val="000000" w:themeColor="text1"/>
          <w:szCs w:val="24"/>
        </w:rPr>
        <w:t>—帮助</w:t>
      </w:r>
      <w:proofErr w:type="gramEnd"/>
      <w:r>
        <w:rPr>
          <w:rFonts w:ascii="Times New Roman" w:eastAsia="宋体" w:hAnsi="Times New Roman" w:cs="Times New Roman" w:hint="eastAsia"/>
          <w:color w:val="000000" w:themeColor="text1"/>
          <w:szCs w:val="24"/>
        </w:rPr>
        <w:t>文档—项目采购</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，及时完成</w:t>
      </w:r>
      <w:r>
        <w:rPr>
          <w:rFonts w:ascii="Times New Roman" w:eastAsia="宋体" w:hAnsi="Times New Roman" w:cs="Times New Roman"/>
          <w:color w:val="000000" w:themeColor="text1"/>
          <w:szCs w:val="24"/>
        </w:rPr>
        <w:t>CA</w:t>
      </w:r>
      <w:r>
        <w:rPr>
          <w:rFonts w:ascii="Times New Roman" w:eastAsia="宋体" w:hAnsi="Times New Roman" w:cs="Times New Roman" w:hint="eastAsia"/>
          <w:color w:val="000000" w:themeColor="text1"/>
          <w:szCs w:val="24"/>
        </w:rPr>
        <w:t>申领和绑定</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操作指南：政</w:t>
      </w:r>
      <w:proofErr w:type="gramStart"/>
      <w:r>
        <w:rPr>
          <w:rFonts w:ascii="Times New Roman" w:eastAsia="宋体" w:hAnsi="Times New Roman" w:cs="Times New Roman" w:hint="eastAsia"/>
          <w:color w:val="000000" w:themeColor="text1"/>
          <w:szCs w:val="24"/>
        </w:rPr>
        <w:t>采云</w:t>
      </w:r>
      <w:proofErr w:type="gramEnd"/>
      <w:r>
        <w:rPr>
          <w:rFonts w:ascii="Times New Roman" w:eastAsia="宋体" w:hAnsi="Times New Roman" w:cs="Times New Roman" w:hint="eastAsia"/>
          <w:color w:val="000000" w:themeColor="text1"/>
          <w:szCs w:val="24"/>
        </w:rPr>
        <w:t>电子卖场首页右上角</w:t>
      </w:r>
      <w:proofErr w:type="gramStart"/>
      <w:r>
        <w:rPr>
          <w:rFonts w:ascii="Times New Roman" w:eastAsia="宋体" w:hAnsi="Times New Roman" w:cs="Times New Roman" w:hint="eastAsia"/>
          <w:color w:val="000000" w:themeColor="text1"/>
          <w:szCs w:val="24"/>
        </w:rPr>
        <w:t>—帮助</w:t>
      </w:r>
      <w:proofErr w:type="gramEnd"/>
      <w:r>
        <w:rPr>
          <w:rFonts w:ascii="Times New Roman" w:eastAsia="宋体" w:hAnsi="Times New Roman" w:cs="Times New Roman" w:hint="eastAsia"/>
          <w:color w:val="000000" w:themeColor="text1"/>
          <w:szCs w:val="24"/>
        </w:rPr>
        <w:t>文档—入驻与配置—</w:t>
      </w:r>
      <w:r>
        <w:rPr>
          <w:rFonts w:ascii="Times New Roman" w:eastAsia="宋体" w:hAnsi="Times New Roman" w:cs="Times New Roman"/>
          <w:color w:val="000000" w:themeColor="text1"/>
          <w:szCs w:val="24"/>
        </w:rPr>
        <w:t>CA</w:t>
      </w:r>
      <w:r>
        <w:rPr>
          <w:rFonts w:ascii="Times New Roman" w:eastAsia="宋体" w:hAnsi="Times New Roman" w:cs="Times New Roman" w:hint="eastAsia"/>
          <w:color w:val="000000" w:themeColor="text1"/>
          <w:szCs w:val="24"/>
        </w:rPr>
        <w:t>管理；</w:t>
      </w:r>
      <w:r>
        <w:rPr>
          <w:rFonts w:ascii="Times New Roman" w:eastAsia="宋体" w:hAnsi="Times New Roman" w:cs="Times New Roman"/>
          <w:color w:val="000000" w:themeColor="text1"/>
          <w:szCs w:val="24"/>
        </w:rPr>
        <w:t>CA</w:t>
      </w:r>
      <w:r>
        <w:rPr>
          <w:rFonts w:ascii="Times New Roman" w:eastAsia="宋体" w:hAnsi="Times New Roman" w:cs="Times New Roman" w:hint="eastAsia"/>
          <w:color w:val="000000" w:themeColor="text1"/>
          <w:szCs w:val="24"/>
        </w:rPr>
        <w:t>证书申领路径：政</w:t>
      </w:r>
      <w:proofErr w:type="gramStart"/>
      <w:r>
        <w:rPr>
          <w:rFonts w:ascii="Times New Roman" w:eastAsia="宋体" w:hAnsi="Times New Roman" w:cs="Times New Roman" w:hint="eastAsia"/>
          <w:color w:val="000000" w:themeColor="text1"/>
          <w:szCs w:val="24"/>
        </w:rPr>
        <w:t>采云</w:t>
      </w:r>
      <w:proofErr w:type="gramEnd"/>
      <w:r>
        <w:rPr>
          <w:rFonts w:ascii="Times New Roman" w:eastAsia="宋体" w:hAnsi="Times New Roman" w:cs="Times New Roman" w:hint="eastAsia"/>
          <w:color w:val="000000" w:themeColor="text1"/>
          <w:szCs w:val="24"/>
        </w:rPr>
        <w:t>平台—我的工作台右上角—</w:t>
      </w:r>
      <w:r>
        <w:rPr>
          <w:rFonts w:ascii="Times New Roman" w:eastAsia="宋体" w:hAnsi="Times New Roman" w:cs="Times New Roman"/>
          <w:color w:val="000000" w:themeColor="text1"/>
          <w:szCs w:val="24"/>
        </w:rPr>
        <w:t>CA</w:t>
      </w:r>
      <w:r>
        <w:rPr>
          <w:rFonts w:ascii="Times New Roman" w:eastAsia="宋体" w:hAnsi="Times New Roman" w:cs="Times New Roman" w:hint="eastAsia"/>
          <w:color w:val="000000" w:themeColor="text1"/>
          <w:szCs w:val="24"/>
        </w:rPr>
        <w:t>管理—</w:t>
      </w:r>
      <w:r>
        <w:rPr>
          <w:rFonts w:ascii="Times New Roman" w:eastAsia="宋体" w:hAnsi="Times New Roman" w:cs="Times New Roman"/>
          <w:color w:val="000000" w:themeColor="text1"/>
          <w:szCs w:val="24"/>
        </w:rPr>
        <w:t>CA</w:t>
      </w:r>
      <w:r>
        <w:rPr>
          <w:rFonts w:ascii="Times New Roman" w:eastAsia="宋体" w:hAnsi="Times New Roman" w:cs="Times New Roman" w:hint="eastAsia"/>
          <w:color w:val="000000" w:themeColor="text1"/>
          <w:szCs w:val="24"/>
        </w:rPr>
        <w:t>证书申领</w:t>
      </w:r>
      <w:r>
        <w:rPr>
          <w:rFonts w:ascii="Times New Roman" w:eastAsia="宋体" w:hAnsi="Times New Roman" w:cs="Times New Roman"/>
          <w:color w:val="000000" w:themeColor="text1"/>
          <w:szCs w:val="24"/>
        </w:rPr>
        <w:t>)</w:t>
      </w:r>
      <w:bookmarkEnd w:id="33"/>
      <w:r>
        <w:rPr>
          <w:rFonts w:ascii="Times New Roman" w:eastAsia="宋体" w:hAnsi="Times New Roman" w:cs="Times New Roman" w:hint="eastAsia"/>
          <w:color w:val="000000" w:themeColor="text1"/>
          <w:szCs w:val="24"/>
        </w:rPr>
        <w:t>。因未注册入库、未办理</w:t>
      </w:r>
      <w:r>
        <w:rPr>
          <w:rFonts w:ascii="Times New Roman" w:eastAsia="宋体" w:hAnsi="Times New Roman" w:cs="Times New Roman"/>
          <w:color w:val="000000" w:themeColor="text1"/>
          <w:szCs w:val="24"/>
        </w:rPr>
        <w:t>CA</w:t>
      </w:r>
      <w:r>
        <w:rPr>
          <w:rFonts w:ascii="Times New Roman" w:eastAsia="宋体" w:hAnsi="Times New Roman" w:cs="Times New Roman" w:hint="eastAsia"/>
          <w:color w:val="000000" w:themeColor="text1"/>
          <w:szCs w:val="24"/>
        </w:rPr>
        <w:t>数字证书、</w:t>
      </w:r>
      <w:r>
        <w:rPr>
          <w:rFonts w:ascii="Times New Roman" w:eastAsia="宋体" w:hAnsi="Times New Roman" w:cs="Times New Roman"/>
          <w:color w:val="000000" w:themeColor="text1"/>
          <w:szCs w:val="24"/>
        </w:rPr>
        <w:t>CA</w:t>
      </w:r>
      <w:r>
        <w:rPr>
          <w:rFonts w:ascii="Times New Roman" w:eastAsia="宋体" w:hAnsi="Times New Roman" w:cs="Times New Roman" w:hint="eastAsia"/>
          <w:color w:val="000000" w:themeColor="text1"/>
          <w:szCs w:val="24"/>
        </w:rPr>
        <w:t>证书故障、</w:t>
      </w:r>
      <w:r>
        <w:rPr>
          <w:rFonts w:ascii="Times New Roman" w:eastAsia="宋体" w:hAnsi="Times New Roman" w:cs="Times New Roman" w:hint="eastAsia"/>
          <w:color w:val="000000" w:themeColor="text1"/>
          <w:szCs w:val="24"/>
        </w:rPr>
        <w:lastRenderedPageBreak/>
        <w:t>操作不当等原因造成投标失败等后果由投标人承担。</w:t>
      </w:r>
    </w:p>
    <w:p w14:paraId="00EFA20E"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依法获取招标文件：投标人须在获取招标文件时间内登录</w:t>
      </w:r>
      <w:hyperlink r:id="rId11" w:history="1">
        <w:r w:rsidR="00532CBE">
          <w:rPr>
            <w:rFonts w:ascii="Times New Roman" w:eastAsia="宋体" w:hAnsi="Times New Roman" w:cs="Times New Roman" w:hint="eastAsia"/>
            <w:color w:val="000000" w:themeColor="text1"/>
            <w:szCs w:val="24"/>
            <w:u w:val="single"/>
          </w:rPr>
          <w:t>政府采购云平台</w:t>
        </w:r>
      </w:hyperlink>
      <w:r>
        <w:rPr>
          <w:rFonts w:ascii="Times New Roman" w:eastAsia="宋体" w:hAnsi="Times New Roman" w:cs="Times New Roman" w:hint="eastAsia"/>
          <w:color w:val="000000" w:themeColor="text1"/>
          <w:szCs w:val="24"/>
        </w:rPr>
        <w:t>申请下载招标文件才视作依法获取招标文件。</w:t>
      </w:r>
    </w:p>
    <w:p w14:paraId="0428A930" w14:textId="58B9CAED" w:rsidR="00532CBE" w:rsidRDefault="00000000">
      <w:pPr>
        <w:spacing w:line="400" w:lineRule="exact"/>
        <w:ind w:firstLineChars="200" w:firstLine="420"/>
        <w:rPr>
          <w:rFonts w:ascii="Times New Roman" w:eastAsia="宋体" w:hAnsi="Times New Roman" w:cs="Times New Roman"/>
          <w:b/>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投标人应通过广西政府采购云平台客户端制作投标文件，供应商自行前往下载安装</w:t>
      </w:r>
      <w:bookmarkStart w:id="34" w:name="_Hlk154044625"/>
      <w:r w:rsidR="00943E36">
        <w:rPr>
          <w:rFonts w:ascii="Times New Roman" w:eastAsia="宋体" w:hAnsi="Times New Roman" w:cs="Times New Roman" w:hint="eastAsia"/>
          <w:color w:val="000000" w:themeColor="text1"/>
          <w:szCs w:val="24"/>
        </w:rPr>
        <w:t>(</w:t>
      </w:r>
      <w:bookmarkStart w:id="35" w:name="_Hlk152682913"/>
      <w:r>
        <w:rPr>
          <w:rFonts w:ascii="Times New Roman" w:eastAsia="宋体" w:hAnsi="Times New Roman" w:cs="Times New Roman"/>
          <w:color w:val="000000" w:themeColor="text1"/>
          <w:szCs w:val="24"/>
        </w:rPr>
        <w:fldChar w:fldCharType="begin"/>
      </w:r>
      <w:r>
        <w:rPr>
          <w:rFonts w:ascii="Times New Roman" w:eastAsia="宋体" w:hAnsi="Times New Roman" w:cs="Times New Roman"/>
          <w:color w:val="000000" w:themeColor="text1"/>
          <w:szCs w:val="24"/>
        </w:rPr>
        <w:instrText>HYPERLINK "https://sitecdn.zcycdn.com/zcy-client/bidding-client-new/official/guangxi/GuangXiSetup.exe"</w:instrText>
      </w:r>
      <w:r>
        <w:rPr>
          <w:rFonts w:ascii="Times New Roman" w:eastAsia="宋体" w:hAnsi="Times New Roman" w:cs="Times New Roman"/>
          <w:color w:val="000000" w:themeColor="text1"/>
          <w:szCs w:val="24"/>
        </w:rPr>
      </w:r>
      <w:r>
        <w:rPr>
          <w:rFonts w:ascii="Times New Roman" w:eastAsia="宋体" w:hAnsi="Times New Roman" w:cs="Times New Roman"/>
          <w:color w:val="000000" w:themeColor="text1"/>
          <w:szCs w:val="24"/>
        </w:rPr>
        <w:fldChar w:fldCharType="separate"/>
      </w:r>
      <w:r>
        <w:rPr>
          <w:rFonts w:ascii="Times New Roman" w:eastAsia="宋体" w:hAnsi="Times New Roman" w:cs="Times New Roman" w:hint="eastAsia"/>
          <w:color w:val="000000" w:themeColor="text1"/>
          <w:szCs w:val="24"/>
          <w:u w:val="single"/>
        </w:rPr>
        <w:t>客户端下载</w:t>
      </w:r>
      <w:r>
        <w:rPr>
          <w:rFonts w:ascii="Times New Roman" w:eastAsia="宋体" w:hAnsi="Times New Roman" w:cs="Times New Roman"/>
          <w:color w:val="000000" w:themeColor="text1"/>
          <w:szCs w:val="24"/>
        </w:rPr>
        <w:fldChar w:fldCharType="end"/>
      </w:r>
      <w:bookmarkEnd w:id="35"/>
      <w:r w:rsidR="00943E36">
        <w:rPr>
          <w:rFonts w:ascii="Times New Roman" w:eastAsia="宋体" w:hAnsi="Times New Roman" w:cs="Times New Roman" w:hint="eastAsia"/>
          <w:color w:val="000000" w:themeColor="text1"/>
          <w:szCs w:val="24"/>
        </w:rPr>
        <w:t>)</w:t>
      </w:r>
      <w:bookmarkEnd w:id="34"/>
      <w:r>
        <w:rPr>
          <w:rFonts w:ascii="Times New Roman" w:eastAsia="宋体" w:hAnsi="Times New Roman" w:cs="Times New Roman" w:hint="eastAsia"/>
          <w:color w:val="000000" w:themeColor="text1"/>
          <w:szCs w:val="24"/>
        </w:rPr>
        <w:t>。</w:t>
      </w:r>
    </w:p>
    <w:p w14:paraId="26EF4F76"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(3)</w:t>
      </w:r>
      <w:r>
        <w:rPr>
          <w:rFonts w:ascii="Times New Roman" w:eastAsia="宋体" w:hAnsi="Times New Roman" w:cs="Times New Roman" w:hint="eastAsia"/>
          <w:color w:val="000000" w:themeColor="text1"/>
          <w:szCs w:val="24"/>
        </w:rPr>
        <w:t>投标人须按照招标文件和政府采购云平台的要求进行编制、上传、加密、提交、解密投标文件，投标文件在线提交截止时间后，政府采购云平台自动提取全部投标文件，各投标人须在提交截止时间后</w:t>
      </w:r>
      <w:r>
        <w:rPr>
          <w:rFonts w:ascii="Times New Roman" w:eastAsia="宋体" w:hAnsi="Times New Roman" w:cs="Times New Roman"/>
          <w:color w:val="000000" w:themeColor="text1"/>
          <w:szCs w:val="24"/>
        </w:rPr>
        <w:t>30</w:t>
      </w:r>
      <w:r>
        <w:rPr>
          <w:rFonts w:ascii="Times New Roman" w:eastAsia="宋体" w:hAnsi="Times New Roman" w:cs="Times New Roman" w:hint="eastAsia"/>
          <w:color w:val="000000" w:themeColor="text1"/>
          <w:szCs w:val="24"/>
        </w:rPr>
        <w:t>分钟内对已上</w:t>
      </w:r>
      <w:proofErr w:type="gramStart"/>
      <w:r>
        <w:rPr>
          <w:rFonts w:ascii="Times New Roman" w:eastAsia="宋体" w:hAnsi="Times New Roman" w:cs="Times New Roman" w:hint="eastAsia"/>
          <w:color w:val="000000" w:themeColor="text1"/>
          <w:szCs w:val="24"/>
        </w:rPr>
        <w:t>传政府</w:t>
      </w:r>
      <w:proofErr w:type="gramEnd"/>
      <w:r>
        <w:rPr>
          <w:rFonts w:ascii="Times New Roman" w:eastAsia="宋体" w:hAnsi="Times New Roman" w:cs="Times New Roman" w:hint="eastAsia"/>
          <w:color w:val="000000" w:themeColor="text1"/>
          <w:szCs w:val="24"/>
        </w:rPr>
        <w:t>采购云平台的投标文件进行解密，参与本项目的全部投标人在规定的解密时限内解密完成或解密时限结束后，我中心开启投标文件；投标人在解密时限内未完成解密的，政府采购云平台默认为投标人放弃参与投标。</w:t>
      </w:r>
    </w:p>
    <w:p w14:paraId="45C8299B" w14:textId="77777777" w:rsidR="00532CBE" w:rsidRDefault="00000000">
      <w:pPr>
        <w:spacing w:line="400" w:lineRule="exact"/>
        <w:ind w:firstLineChars="200" w:firstLine="420"/>
        <w:rPr>
          <w:rFonts w:ascii="Times New Roman" w:eastAsia="宋体" w:hAnsi="Times New Roman" w:cs="Times New Roman"/>
          <w:b/>
          <w:color w:val="000000" w:themeColor="text1"/>
          <w:szCs w:val="24"/>
        </w:rPr>
      </w:pPr>
      <w:r>
        <w:rPr>
          <w:rFonts w:ascii="Times New Roman" w:eastAsia="宋体" w:hAnsi="Times New Roman" w:cs="Times New Roman"/>
          <w:color w:val="000000" w:themeColor="text1"/>
          <w:szCs w:val="24"/>
        </w:rPr>
        <w:t>(4)</w:t>
      </w:r>
      <w:r>
        <w:rPr>
          <w:rFonts w:ascii="Times New Roman" w:eastAsia="宋体" w:hAnsi="Times New Roman" w:cs="Times New Roman"/>
          <w:b/>
          <w:color w:val="000000" w:themeColor="text1"/>
          <w:szCs w:val="24"/>
        </w:rPr>
        <w:t xml:space="preserve"> </w:t>
      </w:r>
      <w:r>
        <w:rPr>
          <w:rFonts w:ascii="Times New Roman" w:eastAsia="宋体" w:hAnsi="Times New Roman" w:cs="Times New Roman" w:hint="eastAsia"/>
          <w:color w:val="000000" w:themeColor="text1"/>
          <w:szCs w:val="24"/>
        </w:rPr>
        <w:t>投标人法定代表人或委托代理人须按时登录</w:t>
      </w:r>
      <w:bookmarkStart w:id="36" w:name="_Hlk90367388"/>
      <w:r>
        <w:rPr>
          <w:rFonts w:ascii="宋体" w:eastAsia="宋体" w:hAnsi="宋体" w:cs="Courier New" w:hint="eastAsia"/>
          <w:color w:val="000000" w:themeColor="text1"/>
          <w:szCs w:val="21"/>
        </w:rPr>
        <w:t>政</w:t>
      </w:r>
      <w:proofErr w:type="gramStart"/>
      <w:r>
        <w:rPr>
          <w:rFonts w:ascii="宋体" w:eastAsia="宋体" w:hAnsi="宋体" w:cs="Courier New" w:hint="eastAsia"/>
          <w:color w:val="000000" w:themeColor="text1"/>
          <w:szCs w:val="21"/>
        </w:rPr>
        <w:t>采云</w:t>
      </w:r>
      <w:proofErr w:type="gramEnd"/>
      <w:r>
        <w:rPr>
          <w:rFonts w:ascii="宋体" w:eastAsia="宋体" w:hAnsi="宋体" w:cs="Courier New" w:hint="eastAsia"/>
          <w:color w:val="000000" w:themeColor="text1"/>
          <w:szCs w:val="21"/>
        </w:rPr>
        <w:t>远程开标大厅</w:t>
      </w:r>
      <w:bookmarkEnd w:id="36"/>
      <w:r>
        <w:rPr>
          <w:rFonts w:ascii="Times New Roman" w:eastAsia="宋体" w:hAnsi="Times New Roman" w:cs="Times New Roman" w:hint="eastAsia"/>
          <w:color w:val="000000" w:themeColor="text1"/>
          <w:szCs w:val="24"/>
        </w:rPr>
        <w:t>，保持全程在线并关注开标评标进度，评标期间评标委员会提出澄清等要求时，投标人须在规定时间内进行应答，否则按招标文件或政</w:t>
      </w:r>
      <w:proofErr w:type="gramStart"/>
      <w:r>
        <w:rPr>
          <w:rFonts w:ascii="Times New Roman" w:eastAsia="宋体" w:hAnsi="Times New Roman" w:cs="Times New Roman" w:hint="eastAsia"/>
          <w:color w:val="000000" w:themeColor="text1"/>
          <w:szCs w:val="24"/>
        </w:rPr>
        <w:t>采云</w:t>
      </w:r>
      <w:proofErr w:type="gramEnd"/>
      <w:r>
        <w:rPr>
          <w:rFonts w:ascii="Times New Roman" w:eastAsia="宋体" w:hAnsi="Times New Roman" w:cs="Times New Roman" w:hint="eastAsia"/>
          <w:color w:val="000000" w:themeColor="text1"/>
          <w:szCs w:val="24"/>
        </w:rPr>
        <w:t>平台的相关规定执行。</w:t>
      </w:r>
    </w:p>
    <w:p w14:paraId="2AF101A7" w14:textId="77777777" w:rsidR="00532CBE" w:rsidRDefault="00000000">
      <w:pPr>
        <w:spacing w:line="400" w:lineRule="exact"/>
        <w:ind w:firstLineChars="200" w:firstLine="420"/>
        <w:rPr>
          <w:rFonts w:ascii="Times New Roman" w:eastAsia="宋体" w:hAnsi="宋体" w:cs="Times New Roman" w:hint="eastAsia"/>
          <w:color w:val="000000" w:themeColor="text1"/>
          <w:szCs w:val="24"/>
        </w:rPr>
      </w:pPr>
      <w:r>
        <w:rPr>
          <w:rFonts w:ascii="Times New Roman" w:eastAsia="宋体" w:hAnsi="Times New Roman" w:cs="Times New Roman"/>
          <w:color w:val="000000" w:themeColor="text1"/>
          <w:szCs w:val="24"/>
        </w:rPr>
        <w:t>(5)</w:t>
      </w:r>
      <w:r>
        <w:rPr>
          <w:rFonts w:ascii="Times New Roman" w:eastAsia="宋体" w:hAnsi="Times New Roman" w:cs="Times New Roman" w:hint="eastAsia"/>
          <w:color w:val="000000" w:themeColor="text1"/>
          <w:szCs w:val="24"/>
        </w:rPr>
        <w:t>投标人参与投标过程中涉及政府采购云平台的问题，请咨询政</w:t>
      </w:r>
      <w:proofErr w:type="gramStart"/>
      <w:r>
        <w:rPr>
          <w:rFonts w:ascii="Times New Roman" w:eastAsia="宋体" w:hAnsi="Times New Roman" w:cs="Times New Roman" w:hint="eastAsia"/>
          <w:color w:val="000000" w:themeColor="text1"/>
          <w:szCs w:val="24"/>
        </w:rPr>
        <w:t>采云</w:t>
      </w:r>
      <w:proofErr w:type="gramEnd"/>
      <w:r>
        <w:rPr>
          <w:rFonts w:ascii="Times New Roman" w:eastAsia="宋体" w:hAnsi="宋体" w:cs="Times New Roman" w:hint="eastAsia"/>
          <w:color w:val="000000" w:themeColor="text1"/>
          <w:szCs w:val="24"/>
        </w:rPr>
        <w:t>技术支持热线：</w:t>
      </w:r>
      <w:r>
        <w:rPr>
          <w:rFonts w:ascii="Times New Roman" w:eastAsia="宋体" w:hAnsi="宋体" w:cs="Times New Roman"/>
          <w:color w:val="000000" w:themeColor="text1"/>
          <w:szCs w:val="24"/>
        </w:rPr>
        <w:t>95763</w:t>
      </w:r>
      <w:r>
        <w:rPr>
          <w:rFonts w:ascii="Times New Roman" w:eastAsia="宋体" w:hAnsi="宋体" w:cs="Times New Roman" w:hint="eastAsia"/>
          <w:color w:val="000000" w:themeColor="text1"/>
          <w:szCs w:val="24"/>
        </w:rPr>
        <w:t>。</w:t>
      </w:r>
    </w:p>
    <w:p w14:paraId="7AD939D5" w14:textId="77777777" w:rsidR="00532CBE" w:rsidRDefault="00000000">
      <w:pPr>
        <w:spacing w:line="400" w:lineRule="exact"/>
        <w:ind w:firstLineChars="200" w:firstLine="420"/>
        <w:rPr>
          <w:rFonts w:ascii="Times New Roman" w:eastAsia="宋体" w:hAnsi="宋体" w:cs="Times New Roman" w:hint="eastAsia"/>
          <w:color w:val="000000" w:themeColor="text1"/>
          <w:szCs w:val="24"/>
        </w:rPr>
      </w:pPr>
      <w:r>
        <w:rPr>
          <w:rFonts w:ascii="Times New Roman" w:eastAsia="宋体" w:hAnsi="宋体" w:cs="Times New Roman"/>
          <w:color w:val="000000" w:themeColor="text1"/>
          <w:szCs w:val="24"/>
        </w:rPr>
        <w:t>4.</w:t>
      </w:r>
      <w:r>
        <w:rPr>
          <w:rFonts w:ascii="Times New Roman" w:eastAsia="宋体" w:hAnsi="宋体" w:cs="Times New Roman" w:hint="eastAsia"/>
          <w:color w:val="000000" w:themeColor="text1"/>
          <w:szCs w:val="24"/>
        </w:rPr>
        <w:t>查询媒体：</w:t>
      </w:r>
      <w:bookmarkStart w:id="37" w:name="_Hlk97804124"/>
      <w:r>
        <w:rPr>
          <w:rFonts w:ascii="Times New Roman" w:eastAsia="宋体" w:hAnsi="Times New Roman" w:cs="Times New Roman"/>
          <w:color w:val="000000" w:themeColor="text1"/>
          <w:szCs w:val="24"/>
        </w:rPr>
        <w:fldChar w:fldCharType="begin"/>
      </w:r>
      <w:r>
        <w:rPr>
          <w:rFonts w:ascii="Times New Roman" w:eastAsia="宋体" w:hAnsi="Times New Roman" w:cs="Times New Roman"/>
          <w:color w:val="000000" w:themeColor="text1"/>
          <w:szCs w:val="24"/>
        </w:rPr>
        <w:instrText>HYPERLINK "http://www.ccgp.gov.cn/"</w:instrText>
      </w:r>
      <w:r>
        <w:rPr>
          <w:rFonts w:ascii="Times New Roman" w:eastAsia="宋体" w:hAnsi="Times New Roman" w:cs="Times New Roman"/>
          <w:color w:val="000000" w:themeColor="text1"/>
          <w:szCs w:val="24"/>
        </w:rPr>
      </w:r>
      <w:r>
        <w:rPr>
          <w:rFonts w:ascii="Times New Roman" w:eastAsia="宋体" w:hAnsi="Times New Roman" w:cs="Times New Roman"/>
          <w:color w:val="000000" w:themeColor="text1"/>
          <w:szCs w:val="24"/>
        </w:rPr>
        <w:fldChar w:fldCharType="separate"/>
      </w:r>
      <w:r>
        <w:rPr>
          <w:rFonts w:ascii="Times New Roman" w:eastAsia="宋体" w:hAnsi="宋体" w:cs="Times New Roman" w:hint="eastAsia"/>
          <w:color w:val="000000" w:themeColor="text1"/>
          <w:szCs w:val="24"/>
          <w:u w:val="single"/>
        </w:rPr>
        <w:t>中国政府采购网</w:t>
      </w:r>
      <w:r>
        <w:rPr>
          <w:rFonts w:ascii="Times New Roman" w:eastAsia="宋体" w:hAnsi="Times New Roman" w:cs="Times New Roman"/>
          <w:color w:val="000000" w:themeColor="text1"/>
          <w:szCs w:val="24"/>
        </w:rPr>
        <w:fldChar w:fldCharType="end"/>
      </w:r>
      <w:r>
        <w:rPr>
          <w:rFonts w:ascii="Times New Roman" w:eastAsia="宋体" w:hAnsi="宋体" w:cs="Times New Roman" w:hint="eastAsia"/>
          <w:color w:val="000000" w:themeColor="text1"/>
          <w:szCs w:val="24"/>
        </w:rPr>
        <w:t>、</w:t>
      </w:r>
      <w:hyperlink r:id="rId12" w:history="1">
        <w:r w:rsidR="00532CBE">
          <w:rPr>
            <w:rFonts w:ascii="Times New Roman" w:eastAsia="宋体" w:hAnsi="宋体" w:cs="Times New Roman" w:hint="eastAsia"/>
            <w:color w:val="000000" w:themeColor="text1"/>
            <w:szCs w:val="24"/>
            <w:u w:val="single"/>
          </w:rPr>
          <w:t>广西政府采购网</w:t>
        </w:r>
      </w:hyperlink>
      <w:r>
        <w:rPr>
          <w:rFonts w:ascii="Times New Roman" w:eastAsia="宋体" w:hAnsi="宋体" w:cs="Times New Roman" w:hint="eastAsia"/>
          <w:color w:val="000000" w:themeColor="text1"/>
          <w:szCs w:val="24"/>
        </w:rPr>
        <w:t>。</w:t>
      </w:r>
      <w:bookmarkEnd w:id="37"/>
    </w:p>
    <w:p w14:paraId="7A8C9C3B" w14:textId="77777777" w:rsidR="00532CBE" w:rsidRDefault="00000000">
      <w:pPr>
        <w:spacing w:line="400" w:lineRule="exact"/>
        <w:ind w:firstLineChars="200" w:firstLine="420"/>
        <w:jc w:val="left"/>
        <w:rPr>
          <w:rFonts w:ascii="Times New Roman" w:eastAsia="宋体" w:hAnsi="宋体" w:cs="Times New Roman" w:hint="eastAsia"/>
          <w:color w:val="000000" w:themeColor="text1"/>
          <w:szCs w:val="24"/>
        </w:rPr>
      </w:pPr>
      <w:r>
        <w:rPr>
          <w:rFonts w:ascii="Times New Roman" w:eastAsia="宋体" w:hAnsi="宋体" w:cs="Times New Roman"/>
          <w:color w:val="000000" w:themeColor="text1"/>
          <w:szCs w:val="24"/>
        </w:rPr>
        <w:t>5.</w:t>
      </w:r>
      <w:r>
        <w:rPr>
          <w:rFonts w:ascii="Times New Roman" w:eastAsia="宋体" w:hAnsi="宋体" w:cs="Times New Roman" w:hint="eastAsia"/>
          <w:color w:val="000000" w:themeColor="text1"/>
          <w:szCs w:val="24"/>
        </w:rPr>
        <w:t>钦州市政府采购中心联系方式：</w:t>
      </w:r>
    </w:p>
    <w:p w14:paraId="7F528D5F" w14:textId="77777777" w:rsidR="00532CBE" w:rsidRDefault="00000000">
      <w:pPr>
        <w:spacing w:line="400" w:lineRule="exact"/>
        <w:ind w:firstLineChars="200" w:firstLine="420"/>
        <w:jc w:val="left"/>
        <w:rPr>
          <w:rFonts w:ascii="Times New Roman" w:eastAsia="宋体" w:hAnsi="宋体" w:cs="Times New Roman" w:hint="eastAsia"/>
          <w:color w:val="000000" w:themeColor="text1"/>
          <w:szCs w:val="24"/>
        </w:rPr>
      </w:pPr>
      <w:r>
        <w:rPr>
          <w:rFonts w:ascii="Times New Roman" w:eastAsia="宋体" w:hAnsi="宋体" w:cs="Times New Roman"/>
          <w:color w:val="000000" w:themeColor="text1"/>
          <w:szCs w:val="24"/>
        </w:rPr>
        <w:t>(1)</w:t>
      </w:r>
      <w:r>
        <w:rPr>
          <w:rFonts w:ascii="Times New Roman" w:eastAsia="宋体" w:hAnsi="宋体" w:cs="Times New Roman" w:hint="eastAsia"/>
          <w:color w:val="000000" w:themeColor="text1"/>
          <w:szCs w:val="24"/>
        </w:rPr>
        <w:t>采购部</w:t>
      </w:r>
      <w:r>
        <w:rPr>
          <w:rFonts w:ascii="Times New Roman" w:eastAsia="宋体" w:hAnsi="宋体" w:cs="Times New Roman"/>
          <w:color w:val="000000" w:themeColor="text1"/>
          <w:szCs w:val="24"/>
        </w:rPr>
        <w:t>(</w:t>
      </w:r>
      <w:r>
        <w:rPr>
          <w:rFonts w:ascii="Times New Roman" w:eastAsia="宋体" w:hAnsi="宋体" w:cs="Times New Roman" w:hint="eastAsia"/>
          <w:color w:val="000000" w:themeColor="text1"/>
          <w:szCs w:val="24"/>
        </w:rPr>
        <w:t>招标文件</w:t>
      </w:r>
      <w:r>
        <w:rPr>
          <w:rFonts w:ascii="Times New Roman" w:eastAsia="宋体" w:hAnsi="宋体" w:cs="Times New Roman"/>
          <w:color w:val="000000" w:themeColor="text1"/>
          <w:szCs w:val="24"/>
        </w:rPr>
        <w:t>)</w:t>
      </w:r>
    </w:p>
    <w:p w14:paraId="1D068527" w14:textId="439C5793" w:rsidR="00532CBE" w:rsidRDefault="00000000">
      <w:pPr>
        <w:spacing w:line="400" w:lineRule="exact"/>
        <w:ind w:firstLineChars="200" w:firstLine="420"/>
        <w:jc w:val="left"/>
        <w:rPr>
          <w:rFonts w:ascii="Times New Roman" w:eastAsia="宋体" w:hAnsi="宋体" w:cs="Times New Roman" w:hint="eastAsia"/>
          <w:color w:val="000000" w:themeColor="text1"/>
          <w:szCs w:val="24"/>
        </w:rPr>
      </w:pPr>
      <w:r>
        <w:rPr>
          <w:rFonts w:ascii="Times New Roman" w:eastAsia="宋体" w:hAnsi="宋体" w:cs="Times New Roman" w:hint="eastAsia"/>
          <w:color w:val="000000" w:themeColor="text1"/>
          <w:szCs w:val="24"/>
        </w:rPr>
        <w:t>联系人：</w:t>
      </w:r>
      <w:proofErr w:type="gramStart"/>
      <w:r w:rsidR="00EF0B75">
        <w:rPr>
          <w:rFonts w:ascii="Times New Roman" w:eastAsia="宋体" w:hAnsi="宋体" w:cs="Times New Roman" w:hint="eastAsia"/>
          <w:color w:val="000000" w:themeColor="text1"/>
          <w:szCs w:val="24"/>
        </w:rPr>
        <w:t>黄谦</w:t>
      </w:r>
      <w:proofErr w:type="gramEnd"/>
      <w:r>
        <w:rPr>
          <w:rFonts w:ascii="Times New Roman" w:eastAsia="宋体" w:hAnsi="宋体" w:cs="Times New Roman"/>
          <w:color w:val="000000" w:themeColor="text1"/>
          <w:szCs w:val="24"/>
        </w:rPr>
        <w:t xml:space="preserve">   </w:t>
      </w:r>
      <w:r>
        <w:rPr>
          <w:rFonts w:ascii="Times New Roman" w:eastAsia="宋体" w:hAnsi="宋体" w:cs="Times New Roman" w:hint="eastAsia"/>
          <w:color w:val="000000" w:themeColor="text1"/>
          <w:szCs w:val="24"/>
        </w:rPr>
        <w:t>联系方式：</w:t>
      </w:r>
      <w:r>
        <w:rPr>
          <w:rFonts w:ascii="Times New Roman" w:eastAsia="宋体" w:hAnsi="宋体" w:cs="Times New Roman"/>
          <w:color w:val="000000" w:themeColor="text1"/>
          <w:szCs w:val="24"/>
        </w:rPr>
        <w:t>0777-2886022</w:t>
      </w:r>
    </w:p>
    <w:p w14:paraId="1E2EE497" w14:textId="77777777" w:rsidR="00532CBE" w:rsidRDefault="00000000">
      <w:pPr>
        <w:spacing w:line="400" w:lineRule="exact"/>
        <w:ind w:firstLineChars="200" w:firstLine="420"/>
        <w:jc w:val="left"/>
        <w:rPr>
          <w:rFonts w:ascii="Times New Roman" w:eastAsia="宋体" w:hAnsi="宋体" w:cs="Times New Roman" w:hint="eastAsia"/>
          <w:color w:val="000000" w:themeColor="text1"/>
          <w:szCs w:val="24"/>
        </w:rPr>
      </w:pPr>
      <w:r>
        <w:rPr>
          <w:rFonts w:ascii="Times New Roman" w:eastAsia="宋体" w:hAnsi="宋体" w:cs="Times New Roman"/>
          <w:color w:val="000000" w:themeColor="text1"/>
          <w:szCs w:val="24"/>
        </w:rPr>
        <w:t>(2)</w:t>
      </w:r>
      <w:r>
        <w:rPr>
          <w:rFonts w:ascii="Times New Roman" w:eastAsia="宋体" w:hAnsi="宋体" w:cs="Times New Roman" w:hint="eastAsia"/>
          <w:color w:val="000000" w:themeColor="text1"/>
          <w:szCs w:val="24"/>
        </w:rPr>
        <w:t>综合二部</w:t>
      </w:r>
      <w:r>
        <w:rPr>
          <w:rFonts w:ascii="Times New Roman" w:eastAsia="宋体" w:hAnsi="宋体" w:cs="Times New Roman"/>
          <w:color w:val="000000" w:themeColor="text1"/>
          <w:szCs w:val="24"/>
        </w:rPr>
        <w:t>(</w:t>
      </w:r>
      <w:r>
        <w:rPr>
          <w:rFonts w:ascii="Times New Roman" w:eastAsia="宋体" w:hAnsi="宋体" w:cs="Times New Roman" w:hint="eastAsia"/>
          <w:color w:val="000000" w:themeColor="text1"/>
          <w:szCs w:val="24"/>
        </w:rPr>
        <w:t>保证金、开评标、中标及合同管理</w:t>
      </w:r>
      <w:r>
        <w:rPr>
          <w:rFonts w:ascii="Times New Roman" w:eastAsia="宋体" w:hAnsi="宋体" w:cs="Times New Roman"/>
          <w:color w:val="000000" w:themeColor="text1"/>
          <w:szCs w:val="24"/>
        </w:rPr>
        <w:t>)</w:t>
      </w:r>
    </w:p>
    <w:p w14:paraId="080429E9" w14:textId="77777777" w:rsidR="00532CBE" w:rsidRDefault="00000000">
      <w:pPr>
        <w:spacing w:line="400" w:lineRule="exact"/>
        <w:ind w:firstLineChars="200" w:firstLine="420"/>
        <w:jc w:val="left"/>
        <w:rPr>
          <w:rFonts w:ascii="Times New Roman" w:eastAsia="宋体" w:hAnsi="宋体" w:cs="Times New Roman" w:hint="eastAsia"/>
          <w:color w:val="000000" w:themeColor="text1"/>
          <w:szCs w:val="24"/>
        </w:rPr>
      </w:pPr>
      <w:r>
        <w:rPr>
          <w:rFonts w:ascii="Times New Roman" w:eastAsia="宋体" w:hAnsi="宋体" w:cs="Times New Roman" w:hint="eastAsia"/>
          <w:color w:val="000000" w:themeColor="text1"/>
          <w:szCs w:val="24"/>
        </w:rPr>
        <w:t>联系人：陈启梅、陈侃</w:t>
      </w:r>
      <w:r>
        <w:rPr>
          <w:rFonts w:ascii="Times New Roman" w:eastAsia="宋体" w:hAnsi="宋体" w:cs="Times New Roman"/>
          <w:color w:val="000000" w:themeColor="text1"/>
          <w:szCs w:val="24"/>
        </w:rPr>
        <w:t xml:space="preserve">   </w:t>
      </w:r>
      <w:r>
        <w:rPr>
          <w:rFonts w:ascii="Times New Roman" w:eastAsia="宋体" w:hAnsi="宋体" w:cs="Times New Roman" w:hint="eastAsia"/>
          <w:color w:val="000000" w:themeColor="text1"/>
          <w:szCs w:val="24"/>
        </w:rPr>
        <w:t>联系方式：</w:t>
      </w:r>
      <w:r>
        <w:rPr>
          <w:rFonts w:ascii="Times New Roman" w:eastAsia="宋体" w:hAnsi="宋体" w:cs="Times New Roman"/>
          <w:color w:val="000000" w:themeColor="text1"/>
          <w:szCs w:val="24"/>
        </w:rPr>
        <w:t xml:space="preserve"> 0777-</w:t>
      </w:r>
      <w:bookmarkStart w:id="38" w:name="OLE_LINK2"/>
      <w:r>
        <w:rPr>
          <w:rFonts w:ascii="Times New Roman" w:eastAsia="宋体" w:hAnsi="宋体" w:cs="Times New Roman"/>
          <w:color w:val="000000" w:themeColor="text1"/>
          <w:szCs w:val="24"/>
        </w:rPr>
        <w:t>2886006</w:t>
      </w:r>
      <w:bookmarkEnd w:id="38"/>
    </w:p>
    <w:p w14:paraId="22C873D6" w14:textId="77777777" w:rsidR="00532CBE" w:rsidRDefault="00000000">
      <w:pPr>
        <w:spacing w:line="400" w:lineRule="exact"/>
        <w:rPr>
          <w:rFonts w:ascii="Times New Roman" w:eastAsia="宋体" w:hAnsi="Times New Roman" w:cs="Times New Roman"/>
          <w:b/>
          <w:color w:val="000000" w:themeColor="text1"/>
          <w:szCs w:val="24"/>
        </w:rPr>
      </w:pPr>
      <w:r>
        <w:rPr>
          <w:rFonts w:ascii="Times New Roman" w:eastAsia="宋体" w:hAnsi="Times New Roman" w:cs="Times New Roman" w:hint="eastAsia"/>
          <w:b/>
          <w:color w:val="000000" w:themeColor="text1"/>
          <w:szCs w:val="24"/>
        </w:rPr>
        <w:t>七、对本次招标提出询问，请按以下方式联系</w:t>
      </w:r>
      <w:bookmarkEnd w:id="27"/>
      <w:bookmarkEnd w:id="28"/>
      <w:bookmarkEnd w:id="29"/>
      <w:bookmarkEnd w:id="30"/>
    </w:p>
    <w:bookmarkEnd w:id="8"/>
    <w:p w14:paraId="7F10A850"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采购人信息</w:t>
      </w:r>
    </w:p>
    <w:p w14:paraId="3D160185"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名称：钦州市园林管理处</w:t>
      </w:r>
    </w:p>
    <w:p w14:paraId="104519EB"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地址：钦州市钦南区金海湾东大街</w:t>
      </w:r>
      <w:r>
        <w:rPr>
          <w:rFonts w:ascii="Times New Roman" w:eastAsia="宋体" w:hAnsi="Times New Roman" w:cs="Times New Roman" w:hint="eastAsia"/>
          <w:color w:val="000000" w:themeColor="text1"/>
          <w:szCs w:val="24"/>
        </w:rPr>
        <w:t>6</w:t>
      </w:r>
      <w:r>
        <w:rPr>
          <w:rFonts w:ascii="Times New Roman" w:eastAsia="宋体" w:hAnsi="Times New Roman" w:cs="Times New Roman" w:hint="eastAsia"/>
          <w:color w:val="000000" w:themeColor="text1"/>
          <w:szCs w:val="24"/>
        </w:rPr>
        <w:t>号</w:t>
      </w:r>
    </w:p>
    <w:p w14:paraId="4600149A"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项目联系人：黄丽</w:t>
      </w:r>
      <w:proofErr w:type="gramStart"/>
      <w:r>
        <w:rPr>
          <w:rFonts w:ascii="Times New Roman" w:eastAsia="宋体" w:hAnsi="Times New Roman" w:cs="Times New Roman" w:hint="eastAsia"/>
          <w:color w:val="000000" w:themeColor="text1"/>
          <w:szCs w:val="24"/>
        </w:rPr>
        <w:t>丽</w:t>
      </w:r>
      <w:proofErr w:type="gramEnd"/>
    </w:p>
    <w:p w14:paraId="0C2335AF"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项目联系方式</w:t>
      </w:r>
      <w:bookmarkStart w:id="39" w:name="_Toc28359009"/>
      <w:bookmarkStart w:id="40" w:name="_Toc28359086"/>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0777-2550338</w:t>
      </w:r>
    </w:p>
    <w:p w14:paraId="3DCF36F8"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bookmarkStart w:id="41" w:name="_Hlk92356946"/>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采购代理机构信息</w:t>
      </w:r>
      <w:bookmarkEnd w:id="39"/>
      <w:bookmarkEnd w:id="40"/>
    </w:p>
    <w:p w14:paraId="517C8B01"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名称：钦州市政府采购中心</w:t>
      </w:r>
    </w:p>
    <w:p w14:paraId="31ED8712"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地址：钦州市金海湾东大街</w:t>
      </w:r>
      <w:r>
        <w:rPr>
          <w:rFonts w:ascii="Times New Roman" w:eastAsia="宋体" w:hAnsi="Times New Roman" w:cs="Times New Roman"/>
          <w:color w:val="000000" w:themeColor="text1"/>
          <w:szCs w:val="24"/>
        </w:rPr>
        <w:t>8</w:t>
      </w:r>
      <w:r>
        <w:rPr>
          <w:rFonts w:ascii="Times New Roman" w:eastAsia="宋体" w:hAnsi="Times New Roman" w:cs="Times New Roman" w:hint="eastAsia"/>
          <w:color w:val="000000" w:themeColor="text1"/>
          <w:szCs w:val="24"/>
        </w:rPr>
        <w:t>号</w:t>
      </w:r>
    </w:p>
    <w:p w14:paraId="006391FD"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项目联系人：黄忠秀、陈侃、陈启梅</w:t>
      </w:r>
    </w:p>
    <w:p w14:paraId="06E43F3A" w14:textId="77777777" w:rsidR="00532CBE" w:rsidRPr="00C757AB"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项目</w:t>
      </w:r>
      <w:r w:rsidRPr="00C757AB">
        <w:rPr>
          <w:rFonts w:ascii="Times New Roman" w:eastAsia="宋体" w:hAnsi="Times New Roman" w:cs="Times New Roman" w:hint="eastAsia"/>
          <w:color w:val="000000" w:themeColor="text1"/>
          <w:szCs w:val="24"/>
        </w:rPr>
        <w:t>联系方式：</w:t>
      </w:r>
      <w:bookmarkStart w:id="42" w:name="_Toc28359087"/>
      <w:bookmarkStart w:id="43" w:name="_Toc28359010"/>
      <w:r w:rsidRPr="00C757AB">
        <w:rPr>
          <w:rFonts w:ascii="Times New Roman" w:eastAsia="宋体" w:hAnsi="Times New Roman" w:cs="Times New Roman" w:hint="eastAsia"/>
          <w:color w:val="000000" w:themeColor="text1"/>
          <w:szCs w:val="24"/>
        </w:rPr>
        <w:t>0777-2886022</w:t>
      </w:r>
      <w:r w:rsidRPr="00C757AB">
        <w:rPr>
          <w:rFonts w:ascii="Times New Roman" w:eastAsia="宋体" w:hAnsi="Times New Roman" w:cs="Times New Roman" w:hint="eastAsia"/>
          <w:color w:val="000000" w:themeColor="text1"/>
          <w:szCs w:val="24"/>
        </w:rPr>
        <w:t>、</w:t>
      </w:r>
      <w:r w:rsidRPr="00C757AB">
        <w:rPr>
          <w:rFonts w:ascii="Times New Roman" w:eastAsia="宋体" w:hAnsi="Times New Roman" w:cs="Times New Roman" w:hint="eastAsia"/>
          <w:color w:val="000000" w:themeColor="text1"/>
          <w:szCs w:val="24"/>
        </w:rPr>
        <w:t>2886006</w:t>
      </w:r>
    </w:p>
    <w:bookmarkEnd w:id="41"/>
    <w:bookmarkEnd w:id="42"/>
    <w:bookmarkEnd w:id="43"/>
    <w:p w14:paraId="7D5A3CE7" w14:textId="77777777" w:rsidR="00532CBE" w:rsidRPr="00C757AB" w:rsidRDefault="00000000">
      <w:pPr>
        <w:spacing w:line="400" w:lineRule="exact"/>
        <w:jc w:val="left"/>
        <w:rPr>
          <w:rFonts w:ascii="Times New Roman" w:eastAsia="宋体" w:hAnsi="Times New Roman" w:cs="Times New Roman"/>
          <w:color w:val="000000" w:themeColor="text1"/>
          <w:szCs w:val="24"/>
        </w:rPr>
      </w:pPr>
      <w:r w:rsidRPr="00C757AB">
        <w:rPr>
          <w:rFonts w:ascii="Times New Roman" w:eastAsia="宋体" w:hAnsi="Times New Roman" w:cs="Times New Roman"/>
          <w:color w:val="000000" w:themeColor="text1"/>
          <w:szCs w:val="24"/>
        </w:rPr>
        <w:br w:type="page"/>
      </w:r>
    </w:p>
    <w:p w14:paraId="09DF7847" w14:textId="77777777" w:rsidR="00532CBE" w:rsidRPr="00C757AB" w:rsidRDefault="00532CBE">
      <w:pPr>
        <w:spacing w:line="400" w:lineRule="exact"/>
        <w:jc w:val="left"/>
        <w:rPr>
          <w:rFonts w:ascii="Times New Roman" w:eastAsia="宋体" w:hAnsi="Times New Roman" w:cs="Times New Roman"/>
          <w:color w:val="000000" w:themeColor="text1"/>
          <w:szCs w:val="24"/>
        </w:rPr>
      </w:pPr>
    </w:p>
    <w:p w14:paraId="5D15E4A1" w14:textId="77777777" w:rsidR="00532CBE" w:rsidRPr="00C757AB" w:rsidRDefault="00532CBE">
      <w:pPr>
        <w:spacing w:line="400" w:lineRule="exact"/>
        <w:jc w:val="left"/>
        <w:rPr>
          <w:rFonts w:ascii="Times New Roman" w:eastAsia="宋体" w:hAnsi="Times New Roman" w:cs="Times New Roman"/>
          <w:color w:val="000000" w:themeColor="text1"/>
          <w:szCs w:val="24"/>
        </w:rPr>
      </w:pPr>
    </w:p>
    <w:p w14:paraId="2BF0CE1B" w14:textId="77777777" w:rsidR="00532CBE" w:rsidRPr="00C757AB" w:rsidRDefault="00532CBE">
      <w:pPr>
        <w:spacing w:line="400" w:lineRule="exact"/>
        <w:jc w:val="left"/>
        <w:rPr>
          <w:rFonts w:ascii="Times New Roman" w:eastAsia="宋体" w:hAnsi="Times New Roman" w:cs="Times New Roman"/>
          <w:color w:val="000000" w:themeColor="text1"/>
          <w:szCs w:val="24"/>
        </w:rPr>
      </w:pPr>
    </w:p>
    <w:p w14:paraId="501F9E93" w14:textId="77777777" w:rsidR="00532CBE" w:rsidRPr="00C757AB" w:rsidRDefault="00532CBE">
      <w:pPr>
        <w:spacing w:line="400" w:lineRule="exact"/>
        <w:jc w:val="left"/>
        <w:rPr>
          <w:rFonts w:ascii="Times New Roman" w:eastAsia="宋体" w:hAnsi="Times New Roman" w:cs="Times New Roman"/>
          <w:color w:val="000000" w:themeColor="text1"/>
          <w:szCs w:val="24"/>
        </w:rPr>
      </w:pPr>
    </w:p>
    <w:p w14:paraId="68135327" w14:textId="77777777" w:rsidR="00532CBE" w:rsidRPr="00C757AB" w:rsidRDefault="00532CBE">
      <w:pPr>
        <w:spacing w:line="400" w:lineRule="exact"/>
        <w:jc w:val="left"/>
        <w:rPr>
          <w:rFonts w:ascii="Times New Roman" w:eastAsia="宋体" w:hAnsi="Times New Roman" w:cs="Times New Roman"/>
          <w:color w:val="000000" w:themeColor="text1"/>
          <w:szCs w:val="24"/>
        </w:rPr>
      </w:pPr>
    </w:p>
    <w:p w14:paraId="4869F2A2" w14:textId="77777777" w:rsidR="00532CBE" w:rsidRPr="00C757AB" w:rsidRDefault="00532CBE">
      <w:pPr>
        <w:spacing w:line="400" w:lineRule="exact"/>
        <w:jc w:val="left"/>
        <w:rPr>
          <w:rFonts w:ascii="Times New Roman" w:eastAsia="宋体" w:hAnsi="Times New Roman" w:cs="Times New Roman"/>
          <w:color w:val="000000" w:themeColor="text1"/>
          <w:szCs w:val="24"/>
        </w:rPr>
      </w:pPr>
    </w:p>
    <w:p w14:paraId="238E072C" w14:textId="77777777" w:rsidR="00532CBE" w:rsidRPr="00C757AB" w:rsidRDefault="00532CBE">
      <w:pPr>
        <w:spacing w:line="400" w:lineRule="exact"/>
        <w:jc w:val="left"/>
        <w:rPr>
          <w:rFonts w:ascii="Times New Roman" w:eastAsia="宋体" w:hAnsi="Times New Roman" w:cs="Times New Roman"/>
          <w:color w:val="000000" w:themeColor="text1"/>
          <w:szCs w:val="24"/>
        </w:rPr>
      </w:pPr>
    </w:p>
    <w:p w14:paraId="1AB5E00E" w14:textId="77777777" w:rsidR="00532CBE" w:rsidRPr="00C757AB" w:rsidRDefault="00532CBE">
      <w:pPr>
        <w:spacing w:line="400" w:lineRule="exact"/>
        <w:jc w:val="left"/>
        <w:rPr>
          <w:rFonts w:ascii="Times New Roman" w:eastAsia="宋体" w:hAnsi="Times New Roman" w:cs="Times New Roman"/>
          <w:color w:val="000000" w:themeColor="text1"/>
          <w:szCs w:val="24"/>
        </w:rPr>
      </w:pPr>
    </w:p>
    <w:p w14:paraId="4E612DFC" w14:textId="77777777" w:rsidR="00532CBE" w:rsidRPr="00C757AB" w:rsidRDefault="00532CBE">
      <w:pPr>
        <w:spacing w:line="400" w:lineRule="exact"/>
        <w:jc w:val="left"/>
        <w:rPr>
          <w:rFonts w:ascii="Times New Roman" w:eastAsia="宋体" w:hAnsi="Times New Roman" w:cs="Times New Roman"/>
          <w:color w:val="000000" w:themeColor="text1"/>
          <w:szCs w:val="24"/>
        </w:rPr>
      </w:pPr>
    </w:p>
    <w:p w14:paraId="012DFF88" w14:textId="77777777" w:rsidR="00532CBE" w:rsidRPr="00C757AB" w:rsidRDefault="00532CBE">
      <w:pPr>
        <w:spacing w:line="400" w:lineRule="exact"/>
        <w:jc w:val="left"/>
        <w:rPr>
          <w:rFonts w:ascii="Times New Roman" w:eastAsia="宋体" w:hAnsi="Times New Roman" w:cs="Times New Roman"/>
          <w:color w:val="000000" w:themeColor="text1"/>
          <w:szCs w:val="24"/>
        </w:rPr>
      </w:pPr>
    </w:p>
    <w:p w14:paraId="5CB0B5DC" w14:textId="77777777" w:rsidR="00532CBE" w:rsidRPr="00C757AB" w:rsidRDefault="00532CBE">
      <w:pPr>
        <w:spacing w:line="400" w:lineRule="exact"/>
        <w:jc w:val="left"/>
        <w:rPr>
          <w:rFonts w:ascii="Times New Roman" w:eastAsia="宋体" w:hAnsi="Times New Roman" w:cs="Times New Roman"/>
          <w:color w:val="000000" w:themeColor="text1"/>
          <w:szCs w:val="24"/>
        </w:rPr>
      </w:pPr>
    </w:p>
    <w:p w14:paraId="023D8E45" w14:textId="77777777" w:rsidR="00532CBE" w:rsidRPr="00C757AB" w:rsidRDefault="00000000">
      <w:pPr>
        <w:spacing w:line="300" w:lineRule="auto"/>
        <w:jc w:val="center"/>
        <w:outlineLvl w:val="0"/>
        <w:rPr>
          <w:rFonts w:ascii="Cambria" w:eastAsia="方正小标宋_GBK" w:hAnsi="Cambria" w:cs="Times New Roman"/>
          <w:b/>
          <w:bCs/>
          <w:color w:val="000000" w:themeColor="text1"/>
          <w:kern w:val="0"/>
          <w:sz w:val="44"/>
          <w:szCs w:val="32"/>
        </w:rPr>
      </w:pPr>
      <w:bookmarkStart w:id="44" w:name="_Toc352700402"/>
      <w:bookmarkStart w:id="45" w:name="_Toc173764939"/>
      <w:r w:rsidRPr="00C757AB">
        <w:rPr>
          <w:rFonts w:ascii="Cambria" w:eastAsia="方正小标宋_GBK" w:hAnsi="Cambria" w:cs="Times New Roman" w:hint="eastAsia"/>
          <w:b/>
          <w:bCs/>
          <w:color w:val="000000" w:themeColor="text1"/>
          <w:kern w:val="0"/>
          <w:sz w:val="44"/>
          <w:szCs w:val="32"/>
        </w:rPr>
        <w:t>第二章</w:t>
      </w:r>
      <w:r w:rsidRPr="00C757AB">
        <w:rPr>
          <w:rFonts w:ascii="Cambria" w:eastAsia="方正小标宋_GBK" w:hAnsi="Cambria" w:cs="Times New Roman"/>
          <w:b/>
          <w:bCs/>
          <w:color w:val="000000" w:themeColor="text1"/>
          <w:kern w:val="0"/>
          <w:sz w:val="44"/>
          <w:szCs w:val="32"/>
        </w:rPr>
        <w:t xml:space="preserve">  </w:t>
      </w:r>
      <w:bookmarkEnd w:id="44"/>
      <w:r w:rsidRPr="00C757AB">
        <w:rPr>
          <w:rFonts w:ascii="Cambria" w:eastAsia="方正小标宋_GBK" w:hAnsi="Cambria" w:cs="Times New Roman" w:hint="eastAsia"/>
          <w:b/>
          <w:bCs/>
          <w:color w:val="000000" w:themeColor="text1"/>
          <w:kern w:val="0"/>
          <w:sz w:val="44"/>
          <w:szCs w:val="32"/>
        </w:rPr>
        <w:t>项目需求</w:t>
      </w:r>
      <w:bookmarkStart w:id="46" w:name="_Toc352700403"/>
      <w:bookmarkEnd w:id="45"/>
    </w:p>
    <w:p w14:paraId="0E87A7BD" w14:textId="77777777" w:rsidR="00532CBE" w:rsidRPr="00C757AB" w:rsidRDefault="00000000">
      <w:pPr>
        <w:spacing w:line="800" w:lineRule="exact"/>
        <w:ind w:leftChars="-202" w:left="-291" w:hangingChars="30" w:hanging="133"/>
        <w:jc w:val="center"/>
        <w:rPr>
          <w:rFonts w:ascii="Times New Roman" w:eastAsia="宋体" w:hAnsi="Times New Roman" w:cs="Times New Roman"/>
          <w:b/>
          <w:color w:val="000000" w:themeColor="text1"/>
          <w:szCs w:val="24"/>
        </w:rPr>
      </w:pPr>
      <w:r w:rsidRPr="00C757AB">
        <w:rPr>
          <w:rFonts w:ascii="方正小标宋_GBK" w:eastAsia="方正小标宋_GBK" w:hAnsi="Times New Roman" w:cs="Times New Roman" w:hint="eastAsia"/>
          <w:b/>
          <w:color w:val="000000" w:themeColor="text1"/>
          <w:sz w:val="44"/>
          <w:szCs w:val="44"/>
        </w:rPr>
        <w:br w:type="page"/>
      </w:r>
      <w:r w:rsidRPr="00C757AB">
        <w:rPr>
          <w:rFonts w:ascii="方正小标宋_GBK" w:eastAsia="方正小标宋_GBK" w:hAnsi="Times New Roman" w:cs="Times New Roman" w:hint="eastAsia"/>
          <w:b/>
          <w:color w:val="000000" w:themeColor="text1"/>
          <w:sz w:val="44"/>
          <w:szCs w:val="44"/>
        </w:rPr>
        <w:lastRenderedPageBreak/>
        <w:t>项目需求</w:t>
      </w:r>
    </w:p>
    <w:p w14:paraId="053AB9C2" w14:textId="77777777" w:rsidR="00532CBE" w:rsidRPr="00C757AB" w:rsidRDefault="00000000">
      <w:pPr>
        <w:spacing w:line="420" w:lineRule="exact"/>
        <w:rPr>
          <w:rFonts w:ascii="Times New Roman" w:eastAsia="宋体" w:hAnsi="Times New Roman" w:cs="Times New Roman"/>
          <w:color w:val="000000" w:themeColor="text1"/>
          <w:szCs w:val="24"/>
        </w:rPr>
      </w:pPr>
      <w:r w:rsidRPr="00C757AB">
        <w:rPr>
          <w:rFonts w:ascii="Times New Roman" w:eastAsia="宋体" w:hAnsi="Times New Roman" w:cs="Times New Roman" w:hint="eastAsia"/>
          <w:color w:val="000000" w:themeColor="text1"/>
          <w:szCs w:val="24"/>
        </w:rPr>
        <w:t>说明：</w:t>
      </w:r>
    </w:p>
    <w:p w14:paraId="38F50585" w14:textId="6ED842A4" w:rsidR="00532CBE" w:rsidRPr="00C757AB" w:rsidRDefault="00000000">
      <w:pPr>
        <w:spacing w:line="360" w:lineRule="exact"/>
        <w:ind w:firstLineChars="200" w:firstLine="420"/>
        <w:rPr>
          <w:rFonts w:ascii="宋体" w:eastAsia="宋体" w:hAnsi="宋体" w:cs="Times New Roman" w:hint="eastAsia"/>
          <w:color w:val="000000" w:themeColor="text1"/>
          <w:szCs w:val="24"/>
        </w:rPr>
      </w:pPr>
      <w:bookmarkStart w:id="47" w:name="_Hlk92357261"/>
      <w:r w:rsidRPr="00C757AB">
        <w:rPr>
          <w:rFonts w:ascii="宋体" w:eastAsia="宋体" w:hAnsi="宋体" w:cs="Times New Roman" w:hint="eastAsia"/>
          <w:color w:val="000000" w:themeColor="text1"/>
          <w:szCs w:val="24"/>
        </w:rPr>
        <w:t>1.</w:t>
      </w:r>
      <w:r w:rsidRPr="00C757AB">
        <w:rPr>
          <w:rFonts w:ascii="宋体" w:eastAsia="宋体" w:hAnsi="宋体" w:cs="Times New Roman" w:hint="eastAsia"/>
          <w:color w:val="000000" w:themeColor="text1"/>
          <w:szCs w:val="21"/>
        </w:rPr>
        <w:t>标注★号的</w:t>
      </w:r>
      <w:r w:rsidR="00767774" w:rsidRPr="00C757AB">
        <w:rPr>
          <w:rFonts w:ascii="宋体" w:eastAsia="宋体" w:hAnsi="宋体" w:cs="Times New Roman" w:hint="eastAsia"/>
          <w:color w:val="000000" w:themeColor="text1"/>
          <w:szCs w:val="21"/>
        </w:rPr>
        <w:t>条款</w:t>
      </w:r>
      <w:r w:rsidRPr="00C757AB">
        <w:rPr>
          <w:rFonts w:ascii="宋体" w:eastAsia="宋体" w:hAnsi="宋体" w:cs="Times New Roman" w:hint="eastAsia"/>
          <w:color w:val="000000" w:themeColor="text1"/>
          <w:szCs w:val="21"/>
        </w:rPr>
        <w:t>为实质性要求的参数，要求必须满足或优于，否则视为无效投标文件。</w:t>
      </w:r>
    </w:p>
    <w:p w14:paraId="2AE18214" w14:textId="2EC49E7C" w:rsidR="00532CBE" w:rsidRPr="00C757AB" w:rsidRDefault="00000000">
      <w:pPr>
        <w:spacing w:line="360" w:lineRule="exact"/>
        <w:ind w:firstLineChars="200" w:firstLine="420"/>
        <w:rPr>
          <w:rFonts w:ascii="宋体" w:eastAsia="宋体" w:hAnsi="宋体" w:cs="Times New Roman" w:hint="eastAsia"/>
          <w:color w:val="000000" w:themeColor="text1"/>
          <w:szCs w:val="24"/>
        </w:rPr>
      </w:pPr>
      <w:r w:rsidRPr="00C757AB">
        <w:rPr>
          <w:rFonts w:ascii="宋体" w:eastAsia="宋体" w:hAnsi="宋体" w:cs="Times New Roman" w:hint="eastAsia"/>
          <w:color w:val="000000" w:themeColor="text1"/>
          <w:szCs w:val="24"/>
        </w:rPr>
        <w:t>2.本项目对应的中小企业划分标准所属行业为</w:t>
      </w:r>
      <w:r w:rsidR="00BB399E" w:rsidRPr="00C757AB">
        <w:rPr>
          <w:rFonts w:ascii="宋体" w:eastAsia="宋体" w:hAnsi="宋体" w:cs="Times New Roman" w:hint="eastAsia"/>
          <w:color w:val="000000" w:themeColor="text1"/>
          <w:szCs w:val="24"/>
          <w:u w:val="single"/>
        </w:rPr>
        <w:t>其他未列明行业</w:t>
      </w:r>
      <w:r w:rsidRPr="00C757AB">
        <w:rPr>
          <w:rFonts w:ascii="宋体" w:eastAsia="宋体" w:hAnsi="宋体" w:cs="Times New Roman" w:hint="eastAsia"/>
          <w:color w:val="000000" w:themeColor="text1"/>
          <w:szCs w:val="24"/>
        </w:rPr>
        <w:t>。</w:t>
      </w:r>
    </w:p>
    <w:p w14:paraId="6F28EEF4" w14:textId="68EF9B1E" w:rsidR="00532CBE" w:rsidRPr="00C757AB" w:rsidRDefault="00000000">
      <w:pPr>
        <w:spacing w:line="360" w:lineRule="exact"/>
        <w:ind w:firstLineChars="200" w:firstLine="420"/>
        <w:rPr>
          <w:rFonts w:ascii="Times New Roman" w:eastAsia="宋体" w:hAnsi="Times New Roman" w:cs="Times New Roman"/>
          <w:color w:val="000000" w:themeColor="text1"/>
          <w:szCs w:val="24"/>
        </w:rPr>
      </w:pPr>
      <w:r w:rsidRPr="00C757AB">
        <w:rPr>
          <w:rFonts w:ascii="宋体" w:eastAsia="宋体" w:hAnsi="宋体" w:cs="Times New Roman" w:hint="eastAsia"/>
          <w:color w:val="000000" w:themeColor="text1"/>
          <w:szCs w:val="24"/>
        </w:rPr>
        <w:t>3.</w:t>
      </w:r>
      <w:r w:rsidRPr="00C757AB">
        <w:rPr>
          <w:rFonts w:ascii="Times New Roman" w:eastAsia="宋体" w:hAnsi="Times New Roman" w:cs="Times New Roman" w:hint="eastAsia"/>
          <w:color w:val="000000" w:themeColor="text1"/>
          <w:szCs w:val="24"/>
        </w:rPr>
        <w:t>预算金额：</w:t>
      </w:r>
      <w:r w:rsidR="00BB399E" w:rsidRPr="00C757AB">
        <w:rPr>
          <w:rFonts w:ascii="Times New Roman" w:eastAsia="宋体" w:hAnsi="Times New Roman" w:cs="Times New Roman" w:hint="eastAsia"/>
          <w:color w:val="000000" w:themeColor="text1"/>
          <w:szCs w:val="24"/>
          <w:u w:val="single"/>
        </w:rPr>
        <w:t>伍佰叁拾伍万叁仟壹佰</w:t>
      </w:r>
      <w:r w:rsidRPr="00C757AB">
        <w:rPr>
          <w:rFonts w:ascii="Times New Roman" w:eastAsia="宋体" w:hAnsi="Times New Roman" w:cs="Times New Roman" w:hint="eastAsia"/>
          <w:color w:val="000000" w:themeColor="text1"/>
          <w:szCs w:val="24"/>
        </w:rPr>
        <w:t>元整</w:t>
      </w:r>
      <w:r w:rsidRPr="00C757AB">
        <w:rPr>
          <w:rFonts w:ascii="Times New Roman" w:eastAsia="宋体" w:hAnsi="Times New Roman" w:cs="Times New Roman"/>
          <w:color w:val="000000" w:themeColor="text1"/>
          <w:szCs w:val="24"/>
        </w:rPr>
        <w:t>(</w:t>
      </w:r>
      <w:r w:rsidRPr="00C757AB">
        <w:rPr>
          <w:rFonts w:ascii="Times New Roman" w:eastAsia="宋体" w:hAnsi="Times New Roman" w:cs="Times New Roman" w:hint="eastAsia"/>
          <w:color w:val="000000" w:themeColor="text1"/>
          <w:szCs w:val="24"/>
        </w:rPr>
        <w:t>￥</w:t>
      </w:r>
      <w:r w:rsidR="00BB399E" w:rsidRPr="00C757AB">
        <w:rPr>
          <w:rFonts w:ascii="Times New Roman" w:eastAsia="宋体" w:hAnsi="Times New Roman" w:cs="Times New Roman" w:hint="eastAsia"/>
          <w:color w:val="000000" w:themeColor="text1"/>
          <w:szCs w:val="24"/>
          <w:u w:val="single"/>
        </w:rPr>
        <w:t>5353100.00</w:t>
      </w:r>
      <w:r w:rsidRPr="00C757AB">
        <w:rPr>
          <w:rFonts w:ascii="Times New Roman" w:eastAsia="宋体" w:hAnsi="Times New Roman" w:cs="Times New Roman"/>
          <w:color w:val="000000" w:themeColor="text1"/>
          <w:szCs w:val="24"/>
        </w:rPr>
        <w:t>)</w:t>
      </w:r>
    </w:p>
    <w:p w14:paraId="669E52B4" w14:textId="77777777" w:rsidR="00532CBE" w:rsidRPr="00C757AB" w:rsidRDefault="00000000">
      <w:pPr>
        <w:tabs>
          <w:tab w:val="left" w:pos="180"/>
          <w:tab w:val="left" w:pos="1620"/>
        </w:tabs>
        <w:spacing w:line="360" w:lineRule="auto"/>
        <w:ind w:firstLineChars="200" w:firstLine="422"/>
        <w:rPr>
          <w:rFonts w:ascii="宋体" w:eastAsia="宋体" w:hAnsi="宋体" w:cs="宋体" w:hint="eastAsia"/>
          <w:b/>
          <w:bCs/>
          <w:color w:val="000000" w:themeColor="text1"/>
          <w:szCs w:val="21"/>
        </w:rPr>
      </w:pPr>
      <w:r w:rsidRPr="00C757AB">
        <w:rPr>
          <w:rFonts w:ascii="宋体" w:eastAsia="宋体" w:hAnsi="宋体" w:cs="宋体" w:hint="eastAsia"/>
          <w:b/>
          <w:bCs/>
          <w:color w:val="000000" w:themeColor="text1"/>
          <w:szCs w:val="21"/>
        </w:rPr>
        <w:t>一、项目概要</w:t>
      </w:r>
    </w:p>
    <w:p w14:paraId="62D79FDA" w14:textId="795A48F8" w:rsidR="00532CBE" w:rsidRPr="00C757AB" w:rsidRDefault="00000000">
      <w:pPr>
        <w:snapToGrid w:val="0"/>
        <w:spacing w:line="360" w:lineRule="auto"/>
        <w:ind w:firstLineChars="200" w:firstLine="420"/>
        <w:rPr>
          <w:rFonts w:ascii="宋体" w:eastAsia="宋体" w:hAnsi="宋体" w:cs="宋体" w:hint="eastAsia"/>
          <w:color w:val="000000" w:themeColor="text1"/>
          <w:szCs w:val="21"/>
        </w:rPr>
      </w:pPr>
      <w:r w:rsidRPr="00C757AB">
        <w:rPr>
          <w:rFonts w:ascii="宋体" w:eastAsia="宋体" w:hAnsi="宋体" w:cs="宋体" w:hint="eastAsia"/>
          <w:color w:val="000000" w:themeColor="text1"/>
          <w:szCs w:val="21"/>
        </w:rPr>
        <w:t>城西片区绿化养护项目，服务期限</w:t>
      </w:r>
      <w:r w:rsidR="00BB399E" w:rsidRPr="00C757AB">
        <w:rPr>
          <w:rFonts w:ascii="宋体" w:eastAsia="宋体" w:hAnsi="宋体" w:cs="宋体" w:hint="eastAsia"/>
          <w:color w:val="000000" w:themeColor="text1"/>
          <w:szCs w:val="21"/>
        </w:rPr>
        <w:t>1年</w:t>
      </w:r>
      <w:r w:rsidR="00943E36" w:rsidRPr="00C757AB">
        <w:rPr>
          <w:rFonts w:ascii="宋体" w:eastAsia="宋体" w:hAnsi="宋体" w:cs="宋体" w:hint="eastAsia"/>
          <w:color w:val="000000" w:themeColor="text1"/>
          <w:szCs w:val="21"/>
        </w:rPr>
        <w:t>(</w:t>
      </w:r>
      <w:r w:rsidRPr="00C757AB">
        <w:rPr>
          <w:rFonts w:ascii="宋体" w:eastAsia="宋体" w:hAnsi="宋体" w:cs="宋体" w:hint="eastAsia"/>
          <w:color w:val="000000" w:themeColor="text1"/>
          <w:szCs w:val="21"/>
        </w:rPr>
        <w:t>具体以实际养护或合同约定为准</w:t>
      </w:r>
      <w:r w:rsidR="00943E36" w:rsidRPr="00C757AB">
        <w:rPr>
          <w:rFonts w:ascii="宋体" w:eastAsia="宋体" w:hAnsi="宋体" w:cs="宋体" w:hint="eastAsia"/>
          <w:color w:val="000000" w:themeColor="text1"/>
          <w:szCs w:val="21"/>
        </w:rPr>
        <w:t>)</w:t>
      </w:r>
      <w:r w:rsidRPr="00C757AB">
        <w:rPr>
          <w:rFonts w:ascii="宋体" w:eastAsia="宋体" w:hAnsi="宋体" w:cs="宋体" w:hint="eastAsia"/>
          <w:color w:val="000000" w:themeColor="text1"/>
          <w:szCs w:val="21"/>
        </w:rPr>
        <w:t>。</w:t>
      </w:r>
    </w:p>
    <w:bookmarkEnd w:id="47"/>
    <w:p w14:paraId="6D43A86B" w14:textId="77777777" w:rsidR="00BB399E" w:rsidRPr="00C757AB" w:rsidRDefault="00BB399E" w:rsidP="00BB399E">
      <w:pPr>
        <w:tabs>
          <w:tab w:val="left" w:pos="180"/>
          <w:tab w:val="left" w:pos="1620"/>
        </w:tabs>
        <w:spacing w:line="440" w:lineRule="exact"/>
        <w:ind w:firstLineChars="200" w:firstLine="422"/>
        <w:rPr>
          <w:rFonts w:ascii="宋体" w:eastAsia="宋体" w:hAnsi="宋体" w:cs="宋体" w:hint="eastAsia"/>
          <w:color w:val="000000" w:themeColor="text1"/>
          <w:kern w:val="0"/>
          <w:szCs w:val="21"/>
        </w:rPr>
      </w:pPr>
      <w:r w:rsidRPr="00C757AB">
        <w:rPr>
          <w:rFonts w:ascii="宋体" w:eastAsia="宋体" w:hAnsi="宋体" w:cs="宋体" w:hint="eastAsia"/>
          <w:b/>
          <w:bCs/>
          <w:color w:val="000000" w:themeColor="text1"/>
          <w:kern w:val="0"/>
          <w:szCs w:val="21"/>
        </w:rPr>
        <w:t>二、</w:t>
      </w:r>
      <w:r w:rsidRPr="00C757AB">
        <w:rPr>
          <w:rFonts w:ascii="宋体" w:eastAsia="宋体" w:hAnsi="宋体" w:cs="宋体" w:hint="eastAsia"/>
          <w:b/>
          <w:bCs/>
          <w:color w:val="000000" w:themeColor="text1"/>
          <w:szCs w:val="21"/>
        </w:rPr>
        <w:t>项目概况</w:t>
      </w:r>
    </w:p>
    <w:p w14:paraId="57A1036F" w14:textId="35C2FB67" w:rsidR="00BB399E" w:rsidRPr="00C757AB" w:rsidRDefault="00BB399E" w:rsidP="00BB399E">
      <w:pPr>
        <w:tabs>
          <w:tab w:val="left" w:pos="180"/>
          <w:tab w:val="left" w:pos="1620"/>
        </w:tabs>
        <w:spacing w:line="440" w:lineRule="exact"/>
        <w:ind w:firstLine="420"/>
        <w:rPr>
          <w:rFonts w:ascii="宋体" w:eastAsia="宋体" w:hAnsi="宋体" w:cs="宋体" w:hint="eastAsia"/>
          <w:bCs/>
          <w:color w:val="000000" w:themeColor="text1"/>
          <w:szCs w:val="21"/>
        </w:rPr>
      </w:pPr>
      <w:r w:rsidRPr="00C757AB">
        <w:rPr>
          <w:rFonts w:ascii="宋体" w:eastAsia="宋体" w:hAnsi="宋体" w:cs="Times New Roman" w:hint="eastAsia"/>
          <w:color w:val="000000" w:themeColor="text1"/>
          <w:szCs w:val="24"/>
        </w:rPr>
        <w:t>钦州城区公园广场管护项目总面积约57.56</w:t>
      </w:r>
      <w:r w:rsidRPr="00C757AB">
        <w:rPr>
          <w:rFonts w:ascii="宋体" w:eastAsia="宋体" w:hAnsi="宋体" w:cs="宋体" w:hint="eastAsia"/>
          <w:bCs/>
          <w:color w:val="000000" w:themeColor="text1"/>
          <w:szCs w:val="21"/>
        </w:rPr>
        <w:t>万平方米</w:t>
      </w:r>
      <w:r w:rsidR="00943E36" w:rsidRPr="00C757AB">
        <w:rPr>
          <w:rFonts w:ascii="宋体" w:eastAsia="宋体" w:hAnsi="宋体" w:cs="宋体" w:hint="eastAsia"/>
          <w:bCs/>
          <w:color w:val="000000" w:themeColor="text1"/>
          <w:szCs w:val="21"/>
        </w:rPr>
        <w:t>(</w:t>
      </w:r>
      <w:r w:rsidRPr="00C757AB">
        <w:rPr>
          <w:rFonts w:ascii="宋体" w:eastAsia="宋体" w:hAnsi="宋体" w:cs="宋体" w:hint="eastAsia"/>
          <w:bCs/>
          <w:color w:val="000000" w:themeColor="text1"/>
          <w:szCs w:val="21"/>
        </w:rPr>
        <w:t>以实际管护面积为准</w:t>
      </w:r>
      <w:r w:rsidR="00943E36" w:rsidRPr="00C757AB">
        <w:rPr>
          <w:rFonts w:ascii="宋体" w:eastAsia="宋体" w:hAnsi="宋体" w:cs="宋体" w:hint="eastAsia"/>
          <w:bCs/>
          <w:color w:val="000000" w:themeColor="text1"/>
          <w:szCs w:val="21"/>
        </w:rPr>
        <w:t>)</w:t>
      </w:r>
      <w:r w:rsidRPr="00C757AB">
        <w:rPr>
          <w:rFonts w:ascii="宋体" w:eastAsia="宋体" w:hAnsi="宋体" w:cs="宋体" w:hint="eastAsia"/>
          <w:bCs/>
          <w:color w:val="000000" w:themeColor="text1"/>
          <w:szCs w:val="21"/>
        </w:rPr>
        <w:t>，</w:t>
      </w:r>
      <w:r w:rsidRPr="00C757AB">
        <w:rPr>
          <w:rFonts w:ascii="宋体" w:eastAsia="宋体" w:hAnsi="宋体" w:cs="宋体" w:hint="eastAsia"/>
          <w:color w:val="000000" w:themeColor="text1"/>
          <w:szCs w:val="24"/>
        </w:rPr>
        <w:t>包括</w:t>
      </w:r>
      <w:r w:rsidRPr="00C757AB">
        <w:rPr>
          <w:rFonts w:ascii="宋体" w:eastAsia="宋体" w:hAnsi="宋体" w:cs="Times New Roman" w:hint="eastAsia"/>
          <w:color w:val="000000" w:themeColor="text1"/>
          <w:szCs w:val="24"/>
        </w:rPr>
        <w:t>公园</w:t>
      </w:r>
      <w:r w:rsidR="00943E36" w:rsidRPr="00C757AB">
        <w:rPr>
          <w:rFonts w:ascii="宋体" w:eastAsia="宋体" w:hAnsi="宋体" w:cs="Times New Roman" w:hint="eastAsia"/>
          <w:color w:val="000000" w:themeColor="text1"/>
          <w:szCs w:val="24"/>
        </w:rPr>
        <w:t>(</w:t>
      </w:r>
      <w:r w:rsidRPr="00C757AB">
        <w:rPr>
          <w:rFonts w:ascii="宋体" w:eastAsia="宋体" w:hAnsi="宋体" w:cs="Times New Roman" w:hint="eastAsia"/>
          <w:color w:val="000000" w:themeColor="text1"/>
          <w:szCs w:val="24"/>
        </w:rPr>
        <w:t>含水体</w:t>
      </w:r>
      <w:r w:rsidR="00943E36" w:rsidRPr="00C757AB">
        <w:rPr>
          <w:rFonts w:ascii="宋体" w:eastAsia="宋体" w:hAnsi="宋体" w:cs="Times New Roman" w:hint="eastAsia"/>
          <w:color w:val="000000" w:themeColor="text1"/>
          <w:szCs w:val="24"/>
        </w:rPr>
        <w:t>)</w:t>
      </w:r>
      <w:r w:rsidRPr="00C757AB">
        <w:rPr>
          <w:rFonts w:ascii="宋体" w:eastAsia="宋体" w:hAnsi="宋体" w:cs="Times New Roman" w:hint="eastAsia"/>
          <w:color w:val="000000" w:themeColor="text1"/>
          <w:szCs w:val="24"/>
        </w:rPr>
        <w:t>卫生保洁、公园绿化植物养护、公园基础配套设施维修维护、公园的安保秩序、公园管护期间死亡苗木的补植、种植、公园的自然灾害恢复生产、应急预案、服务期内养护项目含新增的绿植、基础配套设施设备等的管护工作，</w:t>
      </w:r>
      <w:r w:rsidRPr="00C757AB">
        <w:rPr>
          <w:rFonts w:ascii="宋体" w:eastAsia="宋体" w:hAnsi="宋体" w:cs="宋体" w:hint="eastAsia"/>
          <w:color w:val="000000" w:themeColor="text1"/>
          <w:kern w:val="0"/>
          <w:szCs w:val="21"/>
        </w:rPr>
        <w:t>但不包括负责新增加建设设施及绿化。管护项目包含：人工、材料、车辆、机械、税金、农药、肥料、船只、水费、电费、设备设施维护、维修、垃圾清运处置等。</w:t>
      </w:r>
      <w:r w:rsidRPr="00C757AB">
        <w:rPr>
          <w:rFonts w:ascii="宋体" w:eastAsia="宋体" w:hAnsi="宋体" w:cs="宋体" w:hint="eastAsia"/>
          <w:bCs/>
          <w:color w:val="000000" w:themeColor="text1"/>
          <w:szCs w:val="21"/>
        </w:rPr>
        <w:t>管护范围具体如下：</w:t>
      </w:r>
    </w:p>
    <w:tbl>
      <w:tblPr>
        <w:tblW w:w="10060" w:type="dxa"/>
        <w:jc w:val="center"/>
        <w:tblLayout w:type="fixed"/>
        <w:tblCellMar>
          <w:top w:w="15" w:type="dxa"/>
          <w:left w:w="15" w:type="dxa"/>
          <w:bottom w:w="15" w:type="dxa"/>
          <w:right w:w="15" w:type="dxa"/>
        </w:tblCellMar>
        <w:tblLook w:val="04A0" w:firstRow="1" w:lastRow="0" w:firstColumn="1" w:lastColumn="0" w:noHBand="0" w:noVBand="1"/>
      </w:tblPr>
      <w:tblGrid>
        <w:gridCol w:w="880"/>
        <w:gridCol w:w="5069"/>
        <w:gridCol w:w="1276"/>
        <w:gridCol w:w="2126"/>
        <w:gridCol w:w="709"/>
      </w:tblGrid>
      <w:tr w:rsidR="00C757AB" w:rsidRPr="00C757AB" w14:paraId="62F789A3" w14:textId="77777777" w:rsidTr="00BB399E">
        <w:trPr>
          <w:trHeight w:val="738"/>
          <w:tblHeader/>
          <w:jc w:val="center"/>
        </w:trPr>
        <w:tc>
          <w:tcPr>
            <w:tcW w:w="880" w:type="dxa"/>
            <w:tcBorders>
              <w:top w:val="single" w:sz="4" w:space="0" w:color="000000"/>
              <w:left w:val="single" w:sz="4" w:space="0" w:color="000000"/>
              <w:bottom w:val="single" w:sz="4" w:space="0" w:color="000000"/>
              <w:right w:val="single" w:sz="4" w:space="0" w:color="000000"/>
            </w:tcBorders>
            <w:vAlign w:val="center"/>
          </w:tcPr>
          <w:p w14:paraId="570DAF2F" w14:textId="77777777" w:rsidR="00BB399E" w:rsidRPr="00C757AB" w:rsidRDefault="00BB399E" w:rsidP="00BB399E">
            <w:pPr>
              <w:widowControl/>
              <w:jc w:val="center"/>
              <w:rPr>
                <w:rFonts w:ascii="宋体" w:eastAsia="宋体" w:hAnsi="宋体" w:cs="宋体" w:hint="eastAsia"/>
                <w:b/>
                <w:bCs/>
                <w:color w:val="000000" w:themeColor="text1"/>
                <w:kern w:val="0"/>
                <w:sz w:val="24"/>
                <w:szCs w:val="24"/>
              </w:rPr>
            </w:pPr>
            <w:r w:rsidRPr="00C757AB">
              <w:rPr>
                <w:rFonts w:ascii="宋体" w:eastAsia="宋体" w:hAnsi="宋体" w:cs="宋体" w:hint="eastAsia"/>
                <w:b/>
                <w:bCs/>
                <w:color w:val="000000" w:themeColor="text1"/>
                <w:kern w:val="0"/>
                <w:sz w:val="24"/>
                <w:szCs w:val="24"/>
              </w:rPr>
              <w:t>序号</w:t>
            </w:r>
          </w:p>
        </w:tc>
        <w:tc>
          <w:tcPr>
            <w:tcW w:w="5069" w:type="dxa"/>
            <w:tcBorders>
              <w:top w:val="single" w:sz="4" w:space="0" w:color="000000"/>
              <w:left w:val="single" w:sz="4" w:space="0" w:color="000000"/>
              <w:bottom w:val="single" w:sz="4" w:space="0" w:color="000000"/>
              <w:right w:val="single" w:sz="4" w:space="0" w:color="000000"/>
            </w:tcBorders>
            <w:vAlign w:val="center"/>
          </w:tcPr>
          <w:p w14:paraId="43069390" w14:textId="77777777" w:rsidR="00BB399E" w:rsidRPr="00C757AB" w:rsidRDefault="00BB399E" w:rsidP="00BB399E">
            <w:pPr>
              <w:widowControl/>
              <w:jc w:val="center"/>
              <w:rPr>
                <w:rFonts w:ascii="宋体" w:eastAsia="宋体" w:hAnsi="宋体" w:cs="宋体" w:hint="eastAsia"/>
                <w:b/>
                <w:bCs/>
                <w:color w:val="000000" w:themeColor="text1"/>
                <w:kern w:val="0"/>
                <w:sz w:val="24"/>
                <w:szCs w:val="24"/>
              </w:rPr>
            </w:pPr>
            <w:r w:rsidRPr="00C757AB">
              <w:rPr>
                <w:rFonts w:ascii="宋体" w:eastAsia="宋体" w:hAnsi="宋体" w:cs="宋体" w:hint="eastAsia"/>
                <w:b/>
                <w:bCs/>
                <w:color w:val="000000" w:themeColor="text1"/>
                <w:kern w:val="0"/>
                <w:sz w:val="24"/>
                <w:szCs w:val="24"/>
              </w:rPr>
              <w:t>管护范围</w:t>
            </w:r>
          </w:p>
        </w:tc>
        <w:tc>
          <w:tcPr>
            <w:tcW w:w="1276" w:type="dxa"/>
            <w:tcBorders>
              <w:top w:val="single" w:sz="4" w:space="0" w:color="000000"/>
              <w:left w:val="single" w:sz="4" w:space="0" w:color="000000"/>
              <w:bottom w:val="single" w:sz="4" w:space="0" w:color="000000"/>
              <w:right w:val="single" w:sz="4" w:space="0" w:color="000000"/>
            </w:tcBorders>
            <w:vAlign w:val="center"/>
          </w:tcPr>
          <w:p w14:paraId="50CBE984" w14:textId="77777777" w:rsidR="00BB399E" w:rsidRPr="00C757AB" w:rsidRDefault="00BB399E" w:rsidP="00BB399E">
            <w:pPr>
              <w:widowControl/>
              <w:jc w:val="center"/>
              <w:rPr>
                <w:rFonts w:ascii="宋体" w:eastAsia="宋体" w:hAnsi="宋体" w:cs="宋体" w:hint="eastAsia"/>
                <w:b/>
                <w:bCs/>
                <w:color w:val="000000" w:themeColor="text1"/>
                <w:kern w:val="0"/>
                <w:sz w:val="24"/>
                <w:szCs w:val="24"/>
              </w:rPr>
            </w:pPr>
            <w:r w:rsidRPr="00C757AB">
              <w:rPr>
                <w:rFonts w:ascii="宋体" w:eastAsia="宋体" w:hAnsi="宋体" w:cs="宋体" w:hint="eastAsia"/>
                <w:b/>
                <w:bCs/>
                <w:color w:val="000000" w:themeColor="text1"/>
                <w:kern w:val="0"/>
                <w:sz w:val="24"/>
                <w:szCs w:val="24"/>
              </w:rPr>
              <w:t>面积</w:t>
            </w:r>
          </w:p>
          <w:p w14:paraId="6E57CDF5" w14:textId="120FD664" w:rsidR="00BB399E" w:rsidRPr="00C757AB" w:rsidRDefault="00943E36" w:rsidP="00BB399E">
            <w:pPr>
              <w:widowControl/>
              <w:jc w:val="center"/>
              <w:rPr>
                <w:rFonts w:ascii="宋体" w:eastAsia="宋体" w:hAnsi="宋体" w:cs="宋体" w:hint="eastAsia"/>
                <w:b/>
                <w:bCs/>
                <w:color w:val="000000" w:themeColor="text1"/>
                <w:kern w:val="0"/>
                <w:sz w:val="24"/>
                <w:szCs w:val="24"/>
              </w:rPr>
            </w:pPr>
            <w:r w:rsidRPr="00C757AB">
              <w:rPr>
                <w:rFonts w:ascii="宋体" w:eastAsia="宋体" w:hAnsi="宋体" w:cs="宋体" w:hint="eastAsia"/>
                <w:b/>
                <w:bCs/>
                <w:color w:val="000000" w:themeColor="text1"/>
                <w:kern w:val="0"/>
                <w:sz w:val="24"/>
                <w:szCs w:val="24"/>
              </w:rPr>
              <w:t>(</w:t>
            </w:r>
            <w:r w:rsidR="00BB399E" w:rsidRPr="00C757AB">
              <w:rPr>
                <w:rFonts w:ascii="宋体" w:eastAsia="宋体" w:hAnsi="宋体" w:cs="宋体" w:hint="eastAsia"/>
                <w:b/>
                <w:bCs/>
                <w:color w:val="000000" w:themeColor="text1"/>
                <w:kern w:val="0"/>
                <w:sz w:val="24"/>
                <w:szCs w:val="24"/>
              </w:rPr>
              <w:t>万m</w:t>
            </w:r>
            <w:r w:rsidR="00BB399E" w:rsidRPr="00C757AB">
              <w:rPr>
                <w:rFonts w:ascii="宋体" w:eastAsia="宋体" w:hAnsi="宋体" w:cs="宋体"/>
                <w:b/>
                <w:bCs/>
                <w:color w:val="000000" w:themeColor="text1"/>
                <w:kern w:val="0"/>
                <w:sz w:val="24"/>
                <w:szCs w:val="24"/>
                <w:vertAlign w:val="superscript"/>
              </w:rPr>
              <w:t>2</w:t>
            </w:r>
            <w:r w:rsidRPr="00C757AB">
              <w:rPr>
                <w:rFonts w:ascii="宋体" w:eastAsia="宋体" w:hAnsi="宋体" w:cs="宋体" w:hint="eastAsia"/>
                <w:b/>
                <w:bCs/>
                <w:color w:val="000000" w:themeColor="text1"/>
                <w:kern w:val="0"/>
                <w:sz w:val="24"/>
                <w:szCs w:val="24"/>
              </w:rPr>
              <w:t>)</w:t>
            </w:r>
          </w:p>
        </w:tc>
        <w:tc>
          <w:tcPr>
            <w:tcW w:w="2126" w:type="dxa"/>
            <w:tcBorders>
              <w:top w:val="single" w:sz="4" w:space="0" w:color="000000"/>
              <w:left w:val="single" w:sz="4" w:space="0" w:color="000000"/>
              <w:bottom w:val="single" w:sz="4" w:space="0" w:color="000000"/>
              <w:right w:val="single" w:sz="4" w:space="0" w:color="000000"/>
            </w:tcBorders>
            <w:vAlign w:val="center"/>
          </w:tcPr>
          <w:p w14:paraId="39851741" w14:textId="77777777" w:rsidR="00BB399E" w:rsidRPr="00C757AB" w:rsidRDefault="00BB399E" w:rsidP="00BB399E">
            <w:pPr>
              <w:widowControl/>
              <w:jc w:val="center"/>
              <w:rPr>
                <w:rFonts w:ascii="宋体" w:eastAsia="宋体" w:hAnsi="宋体" w:cs="宋体" w:hint="eastAsia"/>
                <w:b/>
                <w:bCs/>
                <w:color w:val="000000" w:themeColor="text1"/>
                <w:kern w:val="0"/>
                <w:sz w:val="24"/>
                <w:szCs w:val="24"/>
              </w:rPr>
            </w:pPr>
            <w:r w:rsidRPr="00C757AB">
              <w:rPr>
                <w:rFonts w:ascii="宋体" w:eastAsia="宋体" w:hAnsi="宋体" w:cs="宋体" w:hint="eastAsia"/>
                <w:b/>
                <w:bCs/>
                <w:color w:val="000000" w:themeColor="text1"/>
                <w:kern w:val="0"/>
                <w:sz w:val="24"/>
                <w:szCs w:val="24"/>
              </w:rPr>
              <w:t>管护期限</w:t>
            </w:r>
          </w:p>
        </w:tc>
        <w:tc>
          <w:tcPr>
            <w:tcW w:w="709" w:type="dxa"/>
            <w:tcBorders>
              <w:top w:val="single" w:sz="4" w:space="0" w:color="000000"/>
              <w:left w:val="single" w:sz="4" w:space="0" w:color="000000"/>
              <w:bottom w:val="single" w:sz="4" w:space="0" w:color="000000"/>
              <w:right w:val="single" w:sz="4" w:space="0" w:color="000000"/>
            </w:tcBorders>
            <w:vAlign w:val="center"/>
          </w:tcPr>
          <w:p w14:paraId="41D9FE24" w14:textId="77777777" w:rsidR="00BB399E" w:rsidRPr="00C757AB" w:rsidRDefault="00BB399E" w:rsidP="00BB399E">
            <w:pPr>
              <w:widowControl/>
              <w:jc w:val="center"/>
              <w:rPr>
                <w:rFonts w:ascii="宋体" w:eastAsia="宋体" w:hAnsi="宋体" w:cs="宋体" w:hint="eastAsia"/>
                <w:b/>
                <w:bCs/>
                <w:color w:val="000000" w:themeColor="text1"/>
                <w:kern w:val="0"/>
                <w:sz w:val="24"/>
                <w:szCs w:val="24"/>
              </w:rPr>
            </w:pPr>
            <w:r w:rsidRPr="00C757AB">
              <w:rPr>
                <w:rFonts w:ascii="宋体" w:eastAsia="宋体" w:hAnsi="宋体" w:cs="宋体" w:hint="eastAsia"/>
                <w:b/>
                <w:bCs/>
                <w:color w:val="000000" w:themeColor="text1"/>
                <w:kern w:val="0"/>
                <w:sz w:val="24"/>
                <w:szCs w:val="24"/>
              </w:rPr>
              <w:t>备注</w:t>
            </w:r>
          </w:p>
        </w:tc>
      </w:tr>
      <w:tr w:rsidR="00C757AB" w:rsidRPr="00C757AB" w14:paraId="2D6B317B" w14:textId="77777777" w:rsidTr="00BB399E">
        <w:trPr>
          <w:trHeight w:val="1479"/>
          <w:jc w:val="center"/>
        </w:trPr>
        <w:tc>
          <w:tcPr>
            <w:tcW w:w="880" w:type="dxa"/>
            <w:tcBorders>
              <w:top w:val="single" w:sz="4" w:space="0" w:color="000000"/>
              <w:left w:val="single" w:sz="4" w:space="0" w:color="000000"/>
              <w:right w:val="single" w:sz="4" w:space="0" w:color="000000"/>
            </w:tcBorders>
            <w:vAlign w:val="center"/>
          </w:tcPr>
          <w:p w14:paraId="2CF67780" w14:textId="4728695E" w:rsidR="00BB399E" w:rsidRPr="00C757AB" w:rsidRDefault="00BB399E" w:rsidP="00BB399E">
            <w:pPr>
              <w:widowControl/>
              <w:jc w:val="center"/>
              <w:rPr>
                <w:rFonts w:ascii="宋体" w:eastAsia="宋体" w:hAnsi="宋体" w:cs="宋体" w:hint="eastAsia"/>
                <w:b/>
                <w:bCs/>
                <w:color w:val="000000" w:themeColor="text1"/>
                <w:kern w:val="0"/>
                <w:sz w:val="22"/>
              </w:rPr>
            </w:pPr>
            <w:r w:rsidRPr="00C757AB">
              <w:rPr>
                <w:rFonts w:ascii="宋体" w:eastAsia="宋体" w:hAnsi="宋体" w:cs="宋体" w:hint="eastAsia"/>
                <w:b/>
                <w:bCs/>
                <w:color w:val="000000" w:themeColor="text1"/>
                <w:kern w:val="0"/>
                <w:sz w:val="22"/>
              </w:rPr>
              <w:t>1</w:t>
            </w:r>
          </w:p>
        </w:tc>
        <w:tc>
          <w:tcPr>
            <w:tcW w:w="5069" w:type="dxa"/>
            <w:tcBorders>
              <w:top w:val="single" w:sz="4" w:space="0" w:color="000000"/>
              <w:left w:val="single" w:sz="4" w:space="0" w:color="000000"/>
              <w:right w:val="single" w:sz="4" w:space="0" w:color="000000"/>
            </w:tcBorders>
            <w:vAlign w:val="center"/>
          </w:tcPr>
          <w:p w14:paraId="3F575FCD" w14:textId="452EAB15" w:rsidR="00BB399E" w:rsidRPr="00C757AB" w:rsidRDefault="00BB399E" w:rsidP="00BB399E">
            <w:pPr>
              <w:tabs>
                <w:tab w:val="left" w:pos="180"/>
                <w:tab w:val="left" w:pos="1620"/>
              </w:tabs>
              <w:spacing w:line="440" w:lineRule="exact"/>
              <w:ind w:firstLine="420"/>
              <w:rPr>
                <w:rFonts w:ascii="宋体" w:eastAsia="宋体" w:hAnsi="宋体" w:cs="宋体" w:hint="eastAsia"/>
                <w:color w:val="000000" w:themeColor="text1"/>
                <w:kern w:val="0"/>
                <w:sz w:val="22"/>
              </w:rPr>
            </w:pPr>
            <w:r w:rsidRPr="00C757AB">
              <w:rPr>
                <w:rFonts w:ascii="宋体" w:eastAsia="宋体" w:hAnsi="宋体" w:cs="宋体" w:hint="eastAsia"/>
                <w:color w:val="000000" w:themeColor="text1"/>
                <w:kern w:val="0"/>
                <w:sz w:val="22"/>
              </w:rPr>
              <w:t>江滨公园一江两岸</w:t>
            </w:r>
            <w:r w:rsidR="00943E36" w:rsidRPr="00C757AB">
              <w:rPr>
                <w:rFonts w:ascii="宋体" w:eastAsia="宋体" w:hAnsi="宋体" w:cs="宋体" w:hint="eastAsia"/>
                <w:color w:val="000000" w:themeColor="text1"/>
                <w:kern w:val="0"/>
                <w:sz w:val="22"/>
              </w:rPr>
              <w:t>(</w:t>
            </w:r>
            <w:r w:rsidRPr="00C757AB">
              <w:rPr>
                <w:rFonts w:ascii="宋体" w:eastAsia="宋体" w:hAnsi="宋体" w:cs="宋体" w:hint="eastAsia"/>
                <w:color w:val="000000" w:themeColor="text1"/>
                <w:kern w:val="0"/>
                <w:sz w:val="22"/>
              </w:rPr>
              <w:t>青年水闸</w:t>
            </w:r>
            <w:r w:rsidR="00D466FE" w:rsidRPr="00C757AB">
              <w:rPr>
                <w:rFonts w:ascii="宋体" w:eastAsia="宋体" w:hAnsi="宋体" w:cs="宋体" w:hint="eastAsia"/>
                <w:color w:val="000000" w:themeColor="text1"/>
                <w:kern w:val="0"/>
                <w:sz w:val="22"/>
              </w:rPr>
              <w:t>公园</w:t>
            </w:r>
            <w:r w:rsidRPr="00C757AB">
              <w:rPr>
                <w:rFonts w:ascii="宋体" w:eastAsia="宋体" w:hAnsi="宋体" w:cs="宋体" w:hint="eastAsia"/>
                <w:color w:val="000000" w:themeColor="text1"/>
                <w:kern w:val="0"/>
                <w:sz w:val="22"/>
              </w:rPr>
              <w:t>至滨湖路、船厂</w:t>
            </w:r>
            <w:r w:rsidR="00943E36" w:rsidRPr="00C757AB">
              <w:rPr>
                <w:rFonts w:ascii="宋体" w:eastAsia="宋体" w:hAnsi="宋体" w:cs="宋体" w:hint="eastAsia"/>
                <w:color w:val="000000" w:themeColor="text1"/>
                <w:kern w:val="0"/>
                <w:sz w:val="22"/>
              </w:rPr>
              <w:t>)</w:t>
            </w:r>
            <w:r w:rsidRPr="00C757AB">
              <w:rPr>
                <w:rFonts w:ascii="宋体" w:eastAsia="宋体" w:hAnsi="宋体" w:cs="宋体" w:hint="eastAsia"/>
                <w:color w:val="000000" w:themeColor="text1"/>
                <w:kern w:val="0"/>
                <w:sz w:val="22"/>
              </w:rPr>
              <w:t>、永福广场、</w:t>
            </w:r>
            <w:proofErr w:type="gramStart"/>
            <w:r w:rsidRPr="00C757AB">
              <w:rPr>
                <w:rFonts w:ascii="宋体" w:eastAsia="宋体" w:hAnsi="宋体" w:cs="宋体" w:hint="eastAsia"/>
                <w:color w:val="000000" w:themeColor="text1"/>
                <w:kern w:val="0"/>
                <w:sz w:val="22"/>
              </w:rPr>
              <w:t>牛圩坡</w:t>
            </w:r>
            <w:proofErr w:type="gramEnd"/>
            <w:r w:rsidRPr="00C757AB">
              <w:rPr>
                <w:rFonts w:ascii="宋体" w:eastAsia="宋体" w:hAnsi="宋体" w:cs="宋体" w:hint="eastAsia"/>
                <w:color w:val="000000" w:themeColor="text1"/>
                <w:kern w:val="0"/>
                <w:sz w:val="22"/>
              </w:rPr>
              <w:t>烈士陵园、国防公园、中山公园、气象公园、</w:t>
            </w:r>
            <w:proofErr w:type="gramStart"/>
            <w:r w:rsidRPr="00C757AB">
              <w:rPr>
                <w:rFonts w:ascii="宋体" w:eastAsia="宋体" w:hAnsi="宋体" w:cs="宋体" w:hint="eastAsia"/>
                <w:color w:val="000000" w:themeColor="text1"/>
                <w:kern w:val="0"/>
                <w:sz w:val="22"/>
              </w:rPr>
              <w:t>攀桂巷</w:t>
            </w:r>
            <w:r w:rsidR="00D466FE" w:rsidRPr="00C757AB">
              <w:rPr>
                <w:rFonts w:ascii="宋体" w:eastAsia="宋体" w:hAnsi="宋体" w:cs="宋体" w:hint="eastAsia"/>
                <w:color w:val="000000" w:themeColor="text1"/>
                <w:kern w:val="0"/>
                <w:sz w:val="22"/>
              </w:rPr>
              <w:t>古井</w:t>
            </w:r>
            <w:proofErr w:type="gramEnd"/>
            <w:r w:rsidRPr="00C757AB">
              <w:rPr>
                <w:rFonts w:ascii="宋体" w:eastAsia="宋体" w:hAnsi="宋体" w:cs="宋体" w:hint="eastAsia"/>
                <w:color w:val="000000" w:themeColor="text1"/>
                <w:kern w:val="0"/>
                <w:sz w:val="22"/>
              </w:rPr>
              <w:t>公园、</w:t>
            </w:r>
            <w:proofErr w:type="gramStart"/>
            <w:r w:rsidRPr="00C757AB">
              <w:rPr>
                <w:rFonts w:ascii="宋体" w:eastAsia="宋体" w:hAnsi="宋体" w:cs="宋体" w:hint="eastAsia"/>
                <w:color w:val="000000" w:themeColor="text1"/>
                <w:kern w:val="0"/>
                <w:sz w:val="22"/>
              </w:rPr>
              <w:t>同心园</w:t>
            </w:r>
            <w:proofErr w:type="gramEnd"/>
            <w:r w:rsidRPr="00C757AB">
              <w:rPr>
                <w:rFonts w:ascii="宋体" w:eastAsia="宋体" w:hAnsi="宋体" w:cs="宋体" w:hint="eastAsia"/>
                <w:color w:val="000000" w:themeColor="text1"/>
                <w:kern w:val="0"/>
                <w:sz w:val="22"/>
              </w:rPr>
              <w:t>公园、石化公园、行政中心北公园等公园广场。</w:t>
            </w:r>
          </w:p>
        </w:tc>
        <w:tc>
          <w:tcPr>
            <w:tcW w:w="1276" w:type="dxa"/>
            <w:tcBorders>
              <w:top w:val="single" w:sz="4" w:space="0" w:color="000000"/>
              <w:left w:val="single" w:sz="4" w:space="0" w:color="000000"/>
              <w:right w:val="single" w:sz="4" w:space="0" w:color="000000"/>
            </w:tcBorders>
            <w:vAlign w:val="center"/>
          </w:tcPr>
          <w:p w14:paraId="16030DAC" w14:textId="77777777" w:rsidR="00BB399E" w:rsidRPr="00C757AB" w:rsidRDefault="00BB399E" w:rsidP="00BB399E">
            <w:pPr>
              <w:widowControl/>
              <w:jc w:val="center"/>
              <w:textAlignment w:val="center"/>
              <w:rPr>
                <w:rFonts w:ascii="宋体" w:eastAsia="宋体" w:hAnsi="宋体" w:cs="宋体" w:hint="eastAsia"/>
                <w:color w:val="000000" w:themeColor="text1"/>
                <w:kern w:val="0"/>
                <w:sz w:val="22"/>
              </w:rPr>
            </w:pPr>
            <w:r w:rsidRPr="00C757AB">
              <w:rPr>
                <w:rFonts w:ascii="宋体" w:eastAsia="宋体" w:hAnsi="宋体" w:cs="宋体" w:hint="eastAsia"/>
                <w:b/>
                <w:bCs/>
                <w:color w:val="000000" w:themeColor="text1"/>
                <w:kern w:val="0"/>
                <w:sz w:val="22"/>
              </w:rPr>
              <w:t>57.56</w:t>
            </w:r>
          </w:p>
        </w:tc>
        <w:tc>
          <w:tcPr>
            <w:tcW w:w="2126" w:type="dxa"/>
            <w:tcBorders>
              <w:top w:val="single" w:sz="4" w:space="0" w:color="000000"/>
              <w:left w:val="single" w:sz="4" w:space="0" w:color="000000"/>
              <w:right w:val="single" w:sz="4" w:space="0" w:color="000000"/>
            </w:tcBorders>
            <w:vAlign w:val="center"/>
          </w:tcPr>
          <w:p w14:paraId="0E303CEE" w14:textId="77777777" w:rsidR="00BB399E" w:rsidRPr="00C757AB" w:rsidRDefault="00BB399E" w:rsidP="00BB399E">
            <w:pPr>
              <w:widowControl/>
              <w:tabs>
                <w:tab w:val="left" w:pos="981"/>
              </w:tabs>
              <w:jc w:val="left"/>
              <w:textAlignment w:val="center"/>
              <w:rPr>
                <w:rFonts w:ascii="宋体" w:eastAsia="宋体" w:hAnsi="宋体" w:cs="宋体" w:hint="eastAsia"/>
                <w:b/>
                <w:bCs/>
                <w:color w:val="000000" w:themeColor="text1"/>
                <w:kern w:val="0"/>
                <w:sz w:val="22"/>
              </w:rPr>
            </w:pPr>
            <w:r w:rsidRPr="00C757AB">
              <w:rPr>
                <w:rFonts w:ascii="宋体" w:eastAsia="宋体" w:hAnsi="宋体" w:cs="宋体" w:hint="eastAsia"/>
                <w:b/>
                <w:bCs/>
                <w:color w:val="000000" w:themeColor="text1"/>
                <w:kern w:val="0"/>
                <w:sz w:val="22"/>
              </w:rPr>
              <w:t>2026年3月1日—2027年2月28日</w:t>
            </w:r>
          </w:p>
        </w:tc>
        <w:tc>
          <w:tcPr>
            <w:tcW w:w="709" w:type="dxa"/>
            <w:tcBorders>
              <w:top w:val="single" w:sz="4" w:space="0" w:color="000000"/>
              <w:left w:val="single" w:sz="4" w:space="0" w:color="000000"/>
              <w:right w:val="single" w:sz="4" w:space="0" w:color="000000"/>
            </w:tcBorders>
            <w:vAlign w:val="center"/>
          </w:tcPr>
          <w:p w14:paraId="6B9E27D6" w14:textId="77777777" w:rsidR="00BB399E" w:rsidRPr="00C757AB" w:rsidRDefault="00BB399E" w:rsidP="00BB399E">
            <w:pPr>
              <w:widowControl/>
              <w:jc w:val="center"/>
              <w:rPr>
                <w:rFonts w:ascii="宋体" w:eastAsia="宋体" w:hAnsi="宋体" w:cs="宋体" w:hint="eastAsia"/>
                <w:b/>
                <w:bCs/>
                <w:color w:val="000000" w:themeColor="text1"/>
                <w:kern w:val="0"/>
                <w:sz w:val="22"/>
              </w:rPr>
            </w:pPr>
          </w:p>
        </w:tc>
      </w:tr>
      <w:tr w:rsidR="00C757AB" w:rsidRPr="00C757AB" w14:paraId="2E3993D2" w14:textId="77777777" w:rsidTr="00BB399E">
        <w:trPr>
          <w:trHeight w:val="510"/>
          <w:jc w:val="center"/>
        </w:trPr>
        <w:tc>
          <w:tcPr>
            <w:tcW w:w="880" w:type="dxa"/>
            <w:tcBorders>
              <w:top w:val="single" w:sz="4" w:space="0" w:color="000000"/>
              <w:left w:val="single" w:sz="4" w:space="0" w:color="000000"/>
              <w:bottom w:val="single" w:sz="4" w:space="0" w:color="000000"/>
              <w:right w:val="single" w:sz="4" w:space="0" w:color="000000"/>
            </w:tcBorders>
            <w:vAlign w:val="center"/>
          </w:tcPr>
          <w:p w14:paraId="04561587" w14:textId="77777777" w:rsidR="00BB399E" w:rsidRPr="00C757AB" w:rsidRDefault="00BB399E" w:rsidP="00BB399E">
            <w:pPr>
              <w:widowControl/>
              <w:jc w:val="center"/>
              <w:rPr>
                <w:rFonts w:ascii="宋体" w:eastAsia="宋体" w:hAnsi="宋体" w:cs="宋体" w:hint="eastAsia"/>
                <w:b/>
                <w:bCs/>
                <w:color w:val="000000" w:themeColor="text1"/>
                <w:kern w:val="0"/>
                <w:sz w:val="22"/>
              </w:rPr>
            </w:pPr>
            <w:r w:rsidRPr="00C757AB">
              <w:rPr>
                <w:rFonts w:ascii="宋体" w:eastAsia="宋体" w:hAnsi="宋体" w:cs="宋体" w:hint="eastAsia"/>
                <w:b/>
                <w:bCs/>
                <w:color w:val="000000" w:themeColor="text1"/>
                <w:kern w:val="0"/>
                <w:sz w:val="22"/>
              </w:rPr>
              <w:t>2</w:t>
            </w:r>
          </w:p>
        </w:tc>
        <w:tc>
          <w:tcPr>
            <w:tcW w:w="5069" w:type="dxa"/>
            <w:tcBorders>
              <w:top w:val="single" w:sz="4" w:space="0" w:color="000000"/>
              <w:left w:val="single" w:sz="4" w:space="0" w:color="000000"/>
              <w:bottom w:val="single" w:sz="4" w:space="0" w:color="000000"/>
              <w:right w:val="single" w:sz="4" w:space="0" w:color="000000"/>
            </w:tcBorders>
            <w:vAlign w:val="center"/>
          </w:tcPr>
          <w:p w14:paraId="75848759" w14:textId="77777777" w:rsidR="00BB399E" w:rsidRPr="00C757AB" w:rsidRDefault="00BB399E" w:rsidP="00BB399E">
            <w:pPr>
              <w:widowControl/>
              <w:jc w:val="center"/>
              <w:textAlignment w:val="center"/>
              <w:rPr>
                <w:rFonts w:ascii="宋体" w:eastAsia="宋体" w:hAnsi="宋体" w:cs="宋体" w:hint="eastAsia"/>
                <w:b/>
                <w:bCs/>
                <w:color w:val="000000" w:themeColor="text1"/>
                <w:kern w:val="0"/>
                <w:sz w:val="22"/>
                <w:lang w:bidi="ar"/>
              </w:rPr>
            </w:pPr>
            <w:r w:rsidRPr="00C757AB">
              <w:rPr>
                <w:rFonts w:ascii="宋体" w:eastAsia="宋体" w:hAnsi="宋体" w:cs="宋体" w:hint="eastAsia"/>
                <w:b/>
                <w:bCs/>
                <w:color w:val="000000" w:themeColor="text1"/>
                <w:kern w:val="0"/>
                <w:sz w:val="22"/>
                <w:lang w:bidi="ar"/>
              </w:rPr>
              <w:t>合计</w:t>
            </w:r>
          </w:p>
        </w:tc>
        <w:tc>
          <w:tcPr>
            <w:tcW w:w="1276" w:type="dxa"/>
            <w:tcBorders>
              <w:top w:val="single" w:sz="4" w:space="0" w:color="000000"/>
              <w:left w:val="single" w:sz="4" w:space="0" w:color="000000"/>
              <w:bottom w:val="single" w:sz="4" w:space="0" w:color="000000"/>
              <w:right w:val="single" w:sz="4" w:space="0" w:color="000000"/>
            </w:tcBorders>
            <w:vAlign w:val="center"/>
          </w:tcPr>
          <w:p w14:paraId="78496115" w14:textId="77777777" w:rsidR="00BB399E" w:rsidRPr="00C757AB" w:rsidRDefault="00BB399E" w:rsidP="00BB399E">
            <w:pPr>
              <w:widowControl/>
              <w:jc w:val="center"/>
              <w:textAlignment w:val="center"/>
              <w:rPr>
                <w:rFonts w:ascii="宋体" w:eastAsia="宋体" w:hAnsi="宋体" w:cs="宋体" w:hint="eastAsia"/>
                <w:b/>
                <w:bCs/>
                <w:color w:val="000000" w:themeColor="text1"/>
                <w:sz w:val="22"/>
              </w:rPr>
            </w:pPr>
            <w:r w:rsidRPr="00C757AB">
              <w:rPr>
                <w:rFonts w:ascii="宋体" w:eastAsia="宋体" w:hAnsi="宋体" w:cs="宋体" w:hint="eastAsia"/>
                <w:b/>
                <w:bCs/>
                <w:color w:val="000000" w:themeColor="text1"/>
                <w:kern w:val="0"/>
                <w:sz w:val="22"/>
                <w:lang w:bidi="ar"/>
              </w:rPr>
              <w:t xml:space="preserve">57.56 </w:t>
            </w:r>
          </w:p>
        </w:tc>
        <w:tc>
          <w:tcPr>
            <w:tcW w:w="2126" w:type="dxa"/>
            <w:tcBorders>
              <w:top w:val="single" w:sz="4" w:space="0" w:color="000000"/>
              <w:left w:val="single" w:sz="4" w:space="0" w:color="000000"/>
              <w:bottom w:val="single" w:sz="4" w:space="0" w:color="000000"/>
              <w:right w:val="single" w:sz="4" w:space="0" w:color="000000"/>
            </w:tcBorders>
            <w:vAlign w:val="center"/>
          </w:tcPr>
          <w:p w14:paraId="321E574B" w14:textId="77777777" w:rsidR="00BB399E" w:rsidRPr="00C757AB" w:rsidRDefault="00BB399E" w:rsidP="00BB399E">
            <w:pPr>
              <w:widowControl/>
              <w:jc w:val="center"/>
              <w:rPr>
                <w:rFonts w:ascii="宋体" w:eastAsia="宋体" w:hAnsi="宋体" w:cs="宋体" w:hint="eastAsia"/>
                <w:b/>
                <w:bCs/>
                <w:color w:val="000000" w:themeColor="text1"/>
                <w:kern w:val="0"/>
                <w:sz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5107AB0B" w14:textId="77777777" w:rsidR="00BB399E" w:rsidRPr="00C757AB" w:rsidRDefault="00BB399E" w:rsidP="00BB399E">
            <w:pPr>
              <w:widowControl/>
              <w:jc w:val="center"/>
              <w:rPr>
                <w:rFonts w:ascii="宋体" w:eastAsia="宋体" w:hAnsi="宋体" w:cs="宋体" w:hint="eastAsia"/>
                <w:b/>
                <w:bCs/>
                <w:color w:val="000000" w:themeColor="text1"/>
                <w:kern w:val="0"/>
                <w:sz w:val="22"/>
              </w:rPr>
            </w:pPr>
          </w:p>
        </w:tc>
      </w:tr>
    </w:tbl>
    <w:p w14:paraId="71E8BC6C" w14:textId="77777777" w:rsidR="00BB399E" w:rsidRPr="00C757AB" w:rsidRDefault="00BB399E" w:rsidP="00BB399E">
      <w:pPr>
        <w:spacing w:line="410" w:lineRule="exact"/>
        <w:ind w:firstLineChars="200" w:firstLine="422"/>
        <w:rPr>
          <w:rFonts w:ascii="宋体" w:eastAsia="宋体" w:hAnsi="宋体" w:cs="宋体" w:hint="eastAsia"/>
          <w:color w:val="000000" w:themeColor="text1"/>
          <w:kern w:val="0"/>
          <w:szCs w:val="21"/>
        </w:rPr>
      </w:pPr>
      <w:r w:rsidRPr="00C757AB">
        <w:rPr>
          <w:rFonts w:ascii="宋体" w:eastAsia="宋体" w:hAnsi="宋体" w:cs="宋体" w:hint="eastAsia"/>
          <w:b/>
          <w:bCs/>
          <w:color w:val="000000" w:themeColor="text1"/>
          <w:kern w:val="0"/>
          <w:szCs w:val="21"/>
        </w:rPr>
        <w:t>三、质量管理标准及要求</w:t>
      </w:r>
    </w:p>
    <w:p w14:paraId="089172F9" w14:textId="0988A327" w:rsidR="00BB399E" w:rsidRPr="00C757AB" w:rsidRDefault="00BB399E" w:rsidP="00BB399E">
      <w:pPr>
        <w:tabs>
          <w:tab w:val="left" w:pos="180"/>
          <w:tab w:val="left" w:pos="1620"/>
        </w:tabs>
        <w:spacing w:line="410" w:lineRule="exact"/>
        <w:ind w:firstLineChars="150" w:firstLine="315"/>
        <w:rPr>
          <w:rFonts w:ascii="宋体" w:eastAsia="宋体" w:hAnsi="宋体" w:cs="宋体" w:hint="eastAsia"/>
          <w:color w:val="000000" w:themeColor="text1"/>
          <w:kern w:val="0"/>
          <w:szCs w:val="21"/>
        </w:rPr>
      </w:pPr>
      <w:r w:rsidRPr="00C757AB">
        <w:rPr>
          <w:rFonts w:ascii="宋体" w:eastAsia="宋体" w:hAnsi="宋体" w:cs="Times New Roman" w:hint="eastAsia"/>
          <w:bCs/>
          <w:color w:val="000000" w:themeColor="text1"/>
          <w:szCs w:val="21"/>
        </w:rPr>
        <w:t>养护质量根据《广西城市绿化养护规范及验收要求》</w:t>
      </w:r>
      <w:r w:rsidR="00943E36" w:rsidRPr="00C757AB">
        <w:rPr>
          <w:rFonts w:ascii="宋体" w:eastAsia="宋体" w:hAnsi="宋体" w:cs="Times New Roman" w:hint="eastAsia"/>
          <w:color w:val="000000" w:themeColor="text1"/>
          <w:kern w:val="0"/>
          <w:szCs w:val="21"/>
        </w:rPr>
        <w:t>(</w:t>
      </w:r>
      <w:r w:rsidRPr="00C757AB">
        <w:rPr>
          <w:rFonts w:ascii="宋体" w:eastAsia="宋体" w:hAnsi="宋体" w:cs="Times New Roman" w:hint="eastAsia"/>
          <w:color w:val="000000" w:themeColor="text1"/>
          <w:kern w:val="0"/>
          <w:szCs w:val="21"/>
        </w:rPr>
        <w:t>DB45/T 449—2007</w:t>
      </w:r>
      <w:r w:rsidR="00943E36" w:rsidRPr="00C757AB">
        <w:rPr>
          <w:rFonts w:ascii="宋体" w:eastAsia="宋体" w:hAnsi="宋体" w:cs="Times New Roman" w:hint="eastAsia"/>
          <w:color w:val="000000" w:themeColor="text1"/>
          <w:kern w:val="0"/>
          <w:szCs w:val="21"/>
        </w:rPr>
        <w:t>)</w:t>
      </w:r>
      <w:r w:rsidRPr="00C757AB">
        <w:rPr>
          <w:rFonts w:ascii="宋体" w:eastAsia="宋体" w:hAnsi="宋体" w:cs="宋体" w:hint="eastAsia"/>
          <w:color w:val="000000" w:themeColor="text1"/>
          <w:kern w:val="0"/>
          <w:szCs w:val="21"/>
        </w:rPr>
        <w:t>、《钦州市园林管理处绿化养护采购服务项目考核管理办法</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修订</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》相关要求、标准执行</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内容详见附件</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w:t>
      </w:r>
    </w:p>
    <w:p w14:paraId="4EF4781F" w14:textId="77777777" w:rsidR="00BB399E" w:rsidRPr="00C757AB" w:rsidRDefault="00BB399E" w:rsidP="00BB399E">
      <w:pPr>
        <w:spacing w:line="410" w:lineRule="exact"/>
        <w:ind w:firstLineChars="200" w:firstLine="422"/>
        <w:rPr>
          <w:rFonts w:ascii="宋体" w:eastAsia="宋体" w:hAnsi="宋体" w:cs="宋体" w:hint="eastAsia"/>
          <w:color w:val="000000" w:themeColor="text1"/>
          <w:kern w:val="0"/>
          <w:szCs w:val="21"/>
        </w:rPr>
      </w:pPr>
      <w:r w:rsidRPr="00C757AB">
        <w:rPr>
          <w:rFonts w:ascii="宋体" w:eastAsia="宋体" w:hAnsi="宋体" w:cs="宋体" w:hint="eastAsia"/>
          <w:b/>
          <w:bCs/>
          <w:color w:val="000000" w:themeColor="text1"/>
          <w:kern w:val="0"/>
          <w:szCs w:val="21"/>
        </w:rPr>
        <w:t>四、人员及作业设备配置要求</w:t>
      </w:r>
    </w:p>
    <w:p w14:paraId="13B129E9" w14:textId="77777777" w:rsidR="00BB399E" w:rsidRPr="00C757AB" w:rsidRDefault="00BB399E" w:rsidP="00BB399E">
      <w:pPr>
        <w:spacing w:line="410" w:lineRule="exact"/>
        <w:ind w:firstLineChars="200" w:firstLine="420"/>
        <w:rPr>
          <w:rFonts w:ascii="宋体" w:eastAsia="宋体" w:hAnsi="宋体" w:cs="Times New Roman" w:hint="eastAsia"/>
          <w:b/>
          <w:bCs/>
          <w:color w:val="000000" w:themeColor="text1"/>
          <w:szCs w:val="24"/>
        </w:rPr>
      </w:pPr>
      <w:r w:rsidRPr="00C757AB">
        <w:rPr>
          <w:rFonts w:ascii="宋体" w:eastAsia="宋体" w:hAnsi="宋体" w:cs="Times New Roman" w:hint="eastAsia"/>
          <w:bCs/>
          <w:color w:val="000000" w:themeColor="text1"/>
          <w:szCs w:val="21"/>
        </w:rPr>
        <w:t>★</w:t>
      </w:r>
      <w:r w:rsidRPr="00C757AB">
        <w:rPr>
          <w:rFonts w:ascii="宋体" w:eastAsia="宋体" w:hAnsi="宋体" w:cs="宋体" w:hint="eastAsia"/>
          <w:b/>
          <w:bCs/>
          <w:color w:val="000000" w:themeColor="text1"/>
          <w:kern w:val="0"/>
          <w:szCs w:val="21"/>
        </w:rPr>
        <w:t>1.人员配置要求：</w:t>
      </w:r>
    </w:p>
    <w:p w14:paraId="0EA191A9" w14:textId="2D4CAF60" w:rsidR="00BB399E" w:rsidRPr="00C757AB" w:rsidRDefault="00943E36" w:rsidP="00BB399E">
      <w:pPr>
        <w:tabs>
          <w:tab w:val="left" w:pos="180"/>
          <w:tab w:val="left" w:pos="1620"/>
        </w:tabs>
        <w:spacing w:line="410" w:lineRule="exact"/>
        <w:ind w:firstLine="420"/>
        <w:rPr>
          <w:rFonts w:ascii="宋体" w:eastAsia="宋体" w:hAnsi="宋体" w:cs="宋体" w:hint="eastAsia"/>
          <w:b/>
          <w:bCs/>
          <w:color w:val="000000" w:themeColor="text1"/>
          <w:kern w:val="0"/>
          <w:szCs w:val="21"/>
        </w:rPr>
      </w:pPr>
      <w:r w:rsidRPr="00C757AB">
        <w:rPr>
          <w:rFonts w:ascii="宋体" w:eastAsia="宋体" w:hAnsi="宋体" w:cs="宋体" w:hint="eastAsia"/>
          <w:color w:val="000000" w:themeColor="text1"/>
          <w:kern w:val="0"/>
          <w:szCs w:val="21"/>
        </w:rPr>
        <w:t>(</w:t>
      </w:r>
      <w:r w:rsidR="00BB399E" w:rsidRPr="00C757AB">
        <w:rPr>
          <w:rFonts w:ascii="宋体" w:eastAsia="宋体" w:hAnsi="宋体" w:cs="宋体" w:hint="eastAsia"/>
          <w:color w:val="000000" w:themeColor="text1"/>
          <w:kern w:val="0"/>
          <w:szCs w:val="21"/>
        </w:rPr>
        <w:t>1</w:t>
      </w:r>
      <w:r w:rsidRPr="00C757AB">
        <w:rPr>
          <w:rFonts w:ascii="宋体" w:eastAsia="宋体" w:hAnsi="宋体" w:cs="宋体" w:hint="eastAsia"/>
          <w:color w:val="000000" w:themeColor="text1"/>
          <w:kern w:val="0"/>
          <w:szCs w:val="21"/>
        </w:rPr>
        <w:t>)</w:t>
      </w:r>
      <w:r w:rsidR="00BB399E" w:rsidRPr="00C757AB">
        <w:rPr>
          <w:rFonts w:ascii="宋体" w:eastAsia="宋体" w:hAnsi="宋体" w:cs="宋体" w:hint="eastAsia"/>
          <w:color w:val="000000" w:themeColor="text1"/>
          <w:kern w:val="0"/>
          <w:szCs w:val="21"/>
        </w:rPr>
        <w:t>专职服务于本项目养护人员不得少于</w:t>
      </w:r>
      <w:r w:rsidR="00BB399E" w:rsidRPr="00C757AB">
        <w:rPr>
          <w:rFonts w:ascii="宋体" w:eastAsia="宋体" w:hAnsi="宋体" w:cs="宋体" w:hint="eastAsia"/>
          <w:color w:val="000000" w:themeColor="text1"/>
          <w:kern w:val="0"/>
          <w:szCs w:val="21"/>
          <w:u w:val="single"/>
        </w:rPr>
        <w:t xml:space="preserve"> 90</w:t>
      </w:r>
      <w:r w:rsidR="00BB399E" w:rsidRPr="00C757AB">
        <w:rPr>
          <w:rFonts w:ascii="宋体" w:eastAsia="宋体" w:hAnsi="宋体" w:cs="宋体" w:hint="eastAsia"/>
          <w:color w:val="000000" w:themeColor="text1"/>
          <w:kern w:val="0"/>
          <w:szCs w:val="21"/>
        </w:rPr>
        <w:t>人，其中长期</w:t>
      </w:r>
      <w:r w:rsidRPr="00C757AB">
        <w:rPr>
          <w:rFonts w:ascii="宋体" w:eastAsia="宋体" w:hAnsi="宋体" w:cs="宋体" w:hint="eastAsia"/>
          <w:color w:val="000000" w:themeColor="text1"/>
          <w:kern w:val="0"/>
          <w:szCs w:val="21"/>
        </w:rPr>
        <w:t>(</w:t>
      </w:r>
      <w:r w:rsidR="00BB399E" w:rsidRPr="00C757AB">
        <w:rPr>
          <w:rFonts w:ascii="宋体" w:eastAsia="宋体" w:hAnsi="宋体" w:cs="宋体" w:hint="eastAsia"/>
          <w:color w:val="000000" w:themeColor="text1"/>
          <w:kern w:val="0"/>
          <w:szCs w:val="21"/>
        </w:rPr>
        <w:t>每月至少</w:t>
      </w:r>
      <w:r w:rsidR="00BB399E" w:rsidRPr="00C757AB">
        <w:rPr>
          <w:rFonts w:ascii="宋体" w:eastAsia="宋体" w:hAnsi="宋体" w:cs="宋体" w:hint="eastAsia"/>
          <w:color w:val="000000" w:themeColor="text1"/>
          <w:kern w:val="0"/>
          <w:szCs w:val="21"/>
          <w:u w:val="single"/>
        </w:rPr>
        <w:t xml:space="preserve"> 22 </w:t>
      </w:r>
      <w:r w:rsidR="00BB399E" w:rsidRPr="00C757AB">
        <w:rPr>
          <w:rFonts w:ascii="宋体" w:eastAsia="宋体" w:hAnsi="宋体" w:cs="宋体" w:hint="eastAsia"/>
          <w:color w:val="000000" w:themeColor="text1"/>
          <w:kern w:val="0"/>
          <w:szCs w:val="21"/>
        </w:rPr>
        <w:t>天在项目所在地，投标人须出具承诺，否则投标无效</w:t>
      </w:r>
      <w:r w:rsidRPr="00C757AB">
        <w:rPr>
          <w:rFonts w:ascii="宋体" w:eastAsia="宋体" w:hAnsi="宋体" w:cs="宋体" w:hint="eastAsia"/>
          <w:color w:val="000000" w:themeColor="text1"/>
          <w:kern w:val="0"/>
          <w:szCs w:val="21"/>
        </w:rPr>
        <w:t>)</w:t>
      </w:r>
      <w:proofErr w:type="gramStart"/>
      <w:r w:rsidR="00BB399E" w:rsidRPr="00C757AB">
        <w:rPr>
          <w:rFonts w:ascii="宋体" w:eastAsia="宋体" w:hAnsi="宋体" w:cs="宋体" w:hint="eastAsia"/>
          <w:color w:val="000000" w:themeColor="text1"/>
          <w:kern w:val="0"/>
          <w:szCs w:val="21"/>
        </w:rPr>
        <w:t>驻项目</w:t>
      </w:r>
      <w:proofErr w:type="gramEnd"/>
      <w:r w:rsidR="00BB399E" w:rsidRPr="00C757AB">
        <w:rPr>
          <w:rFonts w:ascii="宋体" w:eastAsia="宋体" w:hAnsi="宋体" w:cs="宋体" w:hint="eastAsia"/>
          <w:color w:val="000000" w:themeColor="text1"/>
          <w:kern w:val="0"/>
          <w:szCs w:val="21"/>
        </w:rPr>
        <w:t>所在地项目现场负责人不少于</w:t>
      </w:r>
      <w:r w:rsidR="00BB399E" w:rsidRPr="00C757AB">
        <w:rPr>
          <w:rFonts w:ascii="宋体" w:eastAsia="宋体" w:hAnsi="宋体" w:cs="宋体" w:hint="eastAsia"/>
          <w:color w:val="000000" w:themeColor="text1"/>
          <w:kern w:val="0"/>
          <w:szCs w:val="21"/>
          <w:u w:val="single"/>
        </w:rPr>
        <w:t>1</w:t>
      </w:r>
      <w:r w:rsidR="00BB399E" w:rsidRPr="00C757AB">
        <w:rPr>
          <w:rFonts w:ascii="宋体" w:eastAsia="宋体" w:hAnsi="宋体" w:cs="宋体" w:hint="eastAsia"/>
          <w:color w:val="000000" w:themeColor="text1"/>
          <w:kern w:val="0"/>
          <w:szCs w:val="21"/>
        </w:rPr>
        <w:t>人，</w:t>
      </w:r>
      <w:r w:rsidR="00CA582D" w:rsidRPr="00C757AB">
        <w:rPr>
          <w:rFonts w:ascii="宋体" w:eastAsia="宋体" w:hAnsi="宋体" w:cs="宋体" w:hint="eastAsia"/>
          <w:color w:val="000000" w:themeColor="text1"/>
          <w:kern w:val="0"/>
          <w:szCs w:val="21"/>
        </w:rPr>
        <w:t>技术</w:t>
      </w:r>
      <w:r w:rsidR="00BB399E" w:rsidRPr="00C757AB">
        <w:rPr>
          <w:rFonts w:ascii="宋体" w:eastAsia="宋体" w:hAnsi="宋体" w:cs="宋体" w:hint="eastAsia"/>
          <w:color w:val="000000" w:themeColor="text1"/>
          <w:kern w:val="0"/>
          <w:szCs w:val="21"/>
        </w:rPr>
        <w:t>管理人员不少于</w:t>
      </w:r>
      <w:r w:rsidR="00BB399E" w:rsidRPr="00C757AB">
        <w:rPr>
          <w:rFonts w:ascii="宋体" w:eastAsia="宋体" w:hAnsi="宋体" w:cs="宋体" w:hint="eastAsia"/>
          <w:color w:val="000000" w:themeColor="text1"/>
          <w:kern w:val="0"/>
          <w:szCs w:val="21"/>
          <w:u w:val="single"/>
        </w:rPr>
        <w:t xml:space="preserve"> 3 </w:t>
      </w:r>
      <w:r w:rsidR="00BB399E" w:rsidRPr="00C757AB">
        <w:rPr>
          <w:rFonts w:ascii="宋体" w:eastAsia="宋体" w:hAnsi="宋体" w:cs="宋体" w:hint="eastAsia"/>
          <w:color w:val="000000" w:themeColor="text1"/>
          <w:kern w:val="0"/>
          <w:szCs w:val="21"/>
        </w:rPr>
        <w:t>人</w:t>
      </w:r>
      <w:r w:rsidRPr="00C757AB">
        <w:rPr>
          <w:rFonts w:ascii="宋体" w:eastAsia="宋体" w:hAnsi="宋体" w:cs="宋体" w:hint="eastAsia"/>
          <w:b/>
          <w:color w:val="000000" w:themeColor="text1"/>
          <w:kern w:val="0"/>
          <w:szCs w:val="21"/>
        </w:rPr>
        <w:t>(</w:t>
      </w:r>
      <w:r w:rsidR="00BB399E" w:rsidRPr="00C757AB">
        <w:rPr>
          <w:rFonts w:ascii="宋体" w:eastAsia="宋体" w:hAnsi="宋体" w:cs="宋体" w:hint="eastAsia"/>
          <w:color w:val="000000" w:themeColor="text1"/>
          <w:kern w:val="0"/>
          <w:szCs w:val="21"/>
        </w:rPr>
        <w:t>其中市政专业类</w:t>
      </w:r>
      <w:r w:rsidR="00BB399E" w:rsidRPr="00C757AB">
        <w:rPr>
          <w:rFonts w:ascii="宋体" w:eastAsia="宋体" w:hAnsi="宋体" w:cs="宋体" w:hint="eastAsia"/>
          <w:color w:val="000000" w:themeColor="text1"/>
          <w:kern w:val="0"/>
          <w:szCs w:val="21"/>
          <w:u w:val="single"/>
        </w:rPr>
        <w:t xml:space="preserve"> 1 </w:t>
      </w:r>
      <w:r w:rsidR="005E187E" w:rsidRPr="00C757AB">
        <w:rPr>
          <w:rFonts w:ascii="宋体" w:eastAsia="宋体" w:hAnsi="宋体" w:cs="宋体" w:hint="eastAsia"/>
          <w:color w:val="000000" w:themeColor="text1"/>
          <w:kern w:val="0"/>
          <w:szCs w:val="21"/>
        </w:rPr>
        <w:t>人</w:t>
      </w:r>
      <w:r w:rsidR="00BB399E" w:rsidRPr="00C757AB">
        <w:rPr>
          <w:rFonts w:ascii="宋体" w:eastAsia="宋体" w:hAnsi="宋体" w:cs="宋体" w:hint="eastAsia"/>
          <w:color w:val="000000" w:themeColor="text1"/>
          <w:kern w:val="0"/>
          <w:szCs w:val="21"/>
        </w:rPr>
        <w:t>，园林、园艺、植物保护等相关专业</w:t>
      </w:r>
      <w:r w:rsidR="00BB399E" w:rsidRPr="00C757AB">
        <w:rPr>
          <w:rFonts w:ascii="宋体" w:eastAsia="宋体" w:hAnsi="宋体" w:cs="宋体" w:hint="eastAsia"/>
          <w:color w:val="000000" w:themeColor="text1"/>
          <w:kern w:val="0"/>
          <w:szCs w:val="21"/>
          <w:u w:val="single"/>
        </w:rPr>
        <w:t xml:space="preserve"> 2 </w:t>
      </w:r>
      <w:r w:rsidR="005E187E" w:rsidRPr="00C757AB">
        <w:rPr>
          <w:rFonts w:ascii="宋体" w:eastAsia="宋体" w:hAnsi="宋体" w:cs="宋体" w:hint="eastAsia"/>
          <w:color w:val="000000" w:themeColor="text1"/>
          <w:kern w:val="0"/>
          <w:szCs w:val="21"/>
        </w:rPr>
        <w:t>人</w:t>
      </w:r>
      <w:r w:rsidR="00BB399E" w:rsidRPr="00C757AB">
        <w:rPr>
          <w:rFonts w:ascii="宋体" w:eastAsia="宋体" w:hAnsi="宋体" w:cs="宋体" w:hint="eastAsia"/>
          <w:color w:val="000000" w:themeColor="text1"/>
          <w:kern w:val="0"/>
          <w:szCs w:val="21"/>
        </w:rPr>
        <w:t>，</w:t>
      </w:r>
      <w:r w:rsidR="00CA582D" w:rsidRPr="00C757AB">
        <w:rPr>
          <w:rFonts w:ascii="宋体" w:eastAsia="宋体" w:hAnsi="宋体" w:cs="宋体" w:hint="eastAsia"/>
          <w:color w:val="000000" w:themeColor="text1"/>
          <w:kern w:val="0"/>
          <w:szCs w:val="21"/>
        </w:rPr>
        <w:t>均须具备大专以上学历，初级</w:t>
      </w:r>
      <w:r w:rsidR="00FB3111" w:rsidRPr="00C757AB">
        <w:rPr>
          <w:rFonts w:ascii="宋体" w:eastAsia="宋体" w:hAnsi="宋体" w:cs="宋体" w:hint="eastAsia"/>
          <w:color w:val="000000" w:themeColor="text1"/>
          <w:kern w:val="0"/>
          <w:szCs w:val="21"/>
        </w:rPr>
        <w:t>及</w:t>
      </w:r>
      <w:r w:rsidR="00CA582D" w:rsidRPr="00C757AB">
        <w:rPr>
          <w:rFonts w:ascii="宋体" w:eastAsia="宋体" w:hAnsi="宋体" w:cs="宋体" w:hint="eastAsia"/>
          <w:color w:val="000000" w:themeColor="text1"/>
          <w:kern w:val="0"/>
          <w:szCs w:val="21"/>
        </w:rPr>
        <w:t>以上职称，</w:t>
      </w:r>
      <w:r w:rsidR="00BB399E" w:rsidRPr="00C757AB">
        <w:rPr>
          <w:rFonts w:ascii="宋体" w:eastAsia="宋体" w:hAnsi="宋体" w:cs="宋体" w:hint="eastAsia"/>
          <w:color w:val="000000" w:themeColor="text1"/>
          <w:kern w:val="0"/>
          <w:szCs w:val="21"/>
        </w:rPr>
        <w:t>提供相关证明材料</w:t>
      </w:r>
      <w:r w:rsidRPr="00C757AB">
        <w:rPr>
          <w:rFonts w:ascii="宋体" w:eastAsia="宋体" w:hAnsi="宋体" w:cs="宋体" w:hint="eastAsia"/>
          <w:color w:val="000000" w:themeColor="text1"/>
          <w:kern w:val="0"/>
          <w:szCs w:val="21"/>
        </w:rPr>
        <w:t>)</w:t>
      </w:r>
      <w:r w:rsidR="00BB399E" w:rsidRPr="00C757AB">
        <w:rPr>
          <w:rFonts w:ascii="宋体" w:eastAsia="宋体" w:hAnsi="宋体" w:cs="宋体" w:hint="eastAsia"/>
          <w:color w:val="000000" w:themeColor="text1"/>
          <w:kern w:val="0"/>
          <w:szCs w:val="21"/>
        </w:rPr>
        <w:t>。日常绿化养护工作人员不少于</w:t>
      </w:r>
      <w:r w:rsidR="00BB399E" w:rsidRPr="00C757AB">
        <w:rPr>
          <w:rFonts w:ascii="宋体" w:eastAsia="宋体" w:hAnsi="宋体" w:cs="宋体" w:hint="eastAsia"/>
          <w:color w:val="000000" w:themeColor="text1"/>
          <w:kern w:val="0"/>
          <w:szCs w:val="21"/>
          <w:u w:val="single"/>
        </w:rPr>
        <w:t xml:space="preserve"> 86</w:t>
      </w:r>
      <w:r w:rsidR="00BB399E" w:rsidRPr="00C757AB">
        <w:rPr>
          <w:rFonts w:ascii="宋体" w:eastAsia="宋体" w:hAnsi="宋体" w:cs="宋体" w:hint="eastAsia"/>
          <w:color w:val="000000" w:themeColor="text1"/>
          <w:kern w:val="0"/>
          <w:szCs w:val="21"/>
        </w:rPr>
        <w:t>人</w:t>
      </w:r>
      <w:r w:rsidRPr="00C757AB">
        <w:rPr>
          <w:rFonts w:ascii="宋体" w:eastAsia="宋体" w:hAnsi="宋体" w:cs="宋体" w:hint="eastAsia"/>
          <w:color w:val="000000" w:themeColor="text1"/>
          <w:kern w:val="0"/>
          <w:szCs w:val="21"/>
        </w:rPr>
        <w:t>(</w:t>
      </w:r>
      <w:r w:rsidR="00BB399E" w:rsidRPr="00C757AB">
        <w:rPr>
          <w:rFonts w:ascii="宋体" w:eastAsia="宋体" w:hAnsi="宋体" w:cs="宋体" w:hint="eastAsia"/>
          <w:color w:val="000000" w:themeColor="text1"/>
          <w:kern w:val="0"/>
          <w:szCs w:val="21"/>
        </w:rPr>
        <w:t>含保洁、修剪、司机、安保、水电工等，同等条件下优先聘用采购人原服务于本项目的解聘人员，其中，</w:t>
      </w:r>
      <w:r w:rsidR="00BB399E" w:rsidRPr="00C757AB">
        <w:rPr>
          <w:rFonts w:ascii="Calibri" w:eastAsia="宋体" w:hAnsi="Calibri" w:cs="Times New Roman" w:hint="eastAsia"/>
          <w:color w:val="000000" w:themeColor="text1"/>
          <w:szCs w:val="21"/>
        </w:rPr>
        <w:t>电工不少于</w:t>
      </w:r>
      <w:r w:rsidR="00BB399E" w:rsidRPr="00C757AB">
        <w:rPr>
          <w:rFonts w:ascii="Calibri" w:eastAsia="宋体" w:hAnsi="Calibri" w:cs="Times New Roman" w:hint="eastAsia"/>
          <w:color w:val="000000" w:themeColor="text1"/>
          <w:szCs w:val="21"/>
          <w:u w:val="single"/>
        </w:rPr>
        <w:t xml:space="preserve"> </w:t>
      </w:r>
      <w:r w:rsidR="005E187E" w:rsidRPr="00C757AB">
        <w:rPr>
          <w:rFonts w:ascii="宋体" w:eastAsia="宋体" w:hAnsi="宋体" w:cs="宋体" w:hint="eastAsia"/>
          <w:color w:val="000000" w:themeColor="text1"/>
          <w:szCs w:val="21"/>
          <w:u w:val="single"/>
        </w:rPr>
        <w:t>3</w:t>
      </w:r>
      <w:r w:rsidR="00BB399E" w:rsidRPr="00C757AB">
        <w:rPr>
          <w:rFonts w:ascii="宋体" w:eastAsia="宋体" w:hAnsi="宋体" w:cs="宋体" w:hint="eastAsia"/>
          <w:color w:val="000000" w:themeColor="text1"/>
          <w:szCs w:val="21"/>
          <w:u w:val="single"/>
        </w:rPr>
        <w:t xml:space="preserve"> </w:t>
      </w:r>
      <w:r w:rsidR="00BB399E" w:rsidRPr="00C757AB">
        <w:rPr>
          <w:rFonts w:ascii="Calibri" w:eastAsia="宋体" w:hAnsi="Calibri" w:cs="Times New Roman" w:hint="eastAsia"/>
          <w:color w:val="000000" w:themeColor="text1"/>
          <w:szCs w:val="21"/>
        </w:rPr>
        <w:t>人，提供电工岗位相关证件，</w:t>
      </w:r>
      <w:r w:rsidR="00BB399E" w:rsidRPr="00C757AB">
        <w:rPr>
          <w:rFonts w:ascii="Calibri" w:eastAsia="宋体" w:hAnsi="Calibri" w:cs="Times New Roman"/>
          <w:color w:val="000000" w:themeColor="text1"/>
          <w:szCs w:val="21"/>
        </w:rPr>
        <w:t>安保人员</w:t>
      </w:r>
      <w:r w:rsidR="00BB399E" w:rsidRPr="00C757AB">
        <w:rPr>
          <w:rFonts w:ascii="Calibri" w:eastAsia="宋体" w:hAnsi="Calibri" w:cs="Times New Roman" w:hint="eastAsia"/>
          <w:color w:val="000000" w:themeColor="text1"/>
          <w:szCs w:val="21"/>
        </w:rPr>
        <w:t>不少于</w:t>
      </w:r>
      <w:r w:rsidR="00BB399E" w:rsidRPr="00C757AB">
        <w:rPr>
          <w:rFonts w:ascii="宋体" w:eastAsia="宋体" w:hAnsi="宋体" w:cs="宋体" w:hint="eastAsia"/>
          <w:color w:val="000000" w:themeColor="text1"/>
          <w:kern w:val="0"/>
          <w:szCs w:val="21"/>
          <w:u w:val="single"/>
        </w:rPr>
        <w:t xml:space="preserve"> </w:t>
      </w:r>
      <w:r w:rsidR="005E187E" w:rsidRPr="00C757AB">
        <w:rPr>
          <w:rFonts w:ascii="宋体" w:eastAsia="宋体" w:hAnsi="宋体" w:cs="宋体" w:hint="eastAsia"/>
          <w:color w:val="000000" w:themeColor="text1"/>
          <w:kern w:val="0"/>
          <w:szCs w:val="21"/>
          <w:u w:val="single"/>
        </w:rPr>
        <w:t>20</w:t>
      </w:r>
      <w:r w:rsidR="00BB399E" w:rsidRPr="00C757AB">
        <w:rPr>
          <w:rFonts w:ascii="宋体" w:eastAsia="宋体" w:hAnsi="宋体" w:cs="宋体" w:hint="eastAsia"/>
          <w:color w:val="000000" w:themeColor="text1"/>
          <w:kern w:val="0"/>
          <w:szCs w:val="21"/>
          <w:u w:val="single"/>
        </w:rPr>
        <w:t xml:space="preserve"> </w:t>
      </w:r>
      <w:r w:rsidR="00BB399E" w:rsidRPr="00C757AB">
        <w:rPr>
          <w:rFonts w:ascii="Calibri" w:eastAsia="宋体" w:hAnsi="Calibri" w:cs="Times New Roman"/>
          <w:color w:val="000000" w:themeColor="text1"/>
          <w:szCs w:val="21"/>
        </w:rPr>
        <w:t>人</w:t>
      </w:r>
      <w:r w:rsidRPr="00C757AB">
        <w:rPr>
          <w:rFonts w:ascii="Calibri" w:eastAsia="宋体" w:hAnsi="Calibri" w:cs="Times New Roman" w:hint="eastAsia"/>
          <w:color w:val="000000" w:themeColor="text1"/>
          <w:szCs w:val="21"/>
        </w:rPr>
        <w:t>)</w:t>
      </w:r>
      <w:r w:rsidR="00BB399E" w:rsidRPr="00C757AB">
        <w:rPr>
          <w:rFonts w:ascii="Calibri" w:eastAsia="宋体" w:hAnsi="Calibri" w:cs="Times New Roman" w:hint="eastAsia"/>
          <w:color w:val="000000" w:themeColor="text1"/>
          <w:szCs w:val="21"/>
        </w:rPr>
        <w:t>。</w:t>
      </w:r>
      <w:r w:rsidR="00803ED7" w:rsidRPr="00C757AB">
        <w:rPr>
          <w:rFonts w:ascii="宋体" w:eastAsia="宋体" w:hAnsi="宋体" w:cs="Times New Roman" w:hint="eastAsia"/>
          <w:color w:val="000000" w:themeColor="text1"/>
          <w:szCs w:val="24"/>
        </w:rPr>
        <w:t>管理人员和日常工作人员不能和本单位的正在进行的其他项目采购服务人员有重复（投标人应在投标文件中</w:t>
      </w:r>
      <w:proofErr w:type="gramStart"/>
      <w:r w:rsidR="00803ED7" w:rsidRPr="00C757AB">
        <w:rPr>
          <w:rFonts w:ascii="宋体" w:eastAsia="宋体" w:hAnsi="宋体" w:cs="Times New Roman" w:hint="eastAsia"/>
          <w:color w:val="000000" w:themeColor="text1"/>
          <w:szCs w:val="24"/>
        </w:rPr>
        <w:t>作出</w:t>
      </w:r>
      <w:proofErr w:type="gramEnd"/>
      <w:r w:rsidR="00803ED7" w:rsidRPr="00C757AB">
        <w:rPr>
          <w:rFonts w:ascii="宋体" w:eastAsia="宋体" w:hAnsi="宋体" w:cs="Times New Roman" w:hint="eastAsia"/>
          <w:color w:val="000000" w:themeColor="text1"/>
          <w:szCs w:val="24"/>
        </w:rPr>
        <w:t>书面承诺）。投标文件中须提供绿化一线人员进场前配置齐全的承诺函，否则投标无效。</w:t>
      </w:r>
    </w:p>
    <w:p w14:paraId="675DB4D8" w14:textId="689F33F2" w:rsidR="00BB399E" w:rsidRPr="00C757AB" w:rsidRDefault="00943E36" w:rsidP="00BB399E">
      <w:pPr>
        <w:tabs>
          <w:tab w:val="left" w:pos="180"/>
          <w:tab w:val="left" w:pos="1620"/>
        </w:tabs>
        <w:spacing w:line="410" w:lineRule="exact"/>
        <w:ind w:firstLineChars="198" w:firstLine="416"/>
        <w:rPr>
          <w:rFonts w:ascii="宋体" w:eastAsia="宋体" w:hAnsi="宋体" w:cs="Times New Roman" w:hint="eastAsia"/>
          <w:bCs/>
          <w:color w:val="000000" w:themeColor="text1"/>
          <w:szCs w:val="21"/>
        </w:rPr>
      </w:pPr>
      <w:r w:rsidRPr="00C757AB">
        <w:rPr>
          <w:rFonts w:ascii="宋体" w:eastAsia="宋体" w:hAnsi="宋体" w:cs="Times New Roman" w:hint="eastAsia"/>
          <w:bCs/>
          <w:color w:val="000000" w:themeColor="text1"/>
          <w:szCs w:val="21"/>
        </w:rPr>
        <w:lastRenderedPageBreak/>
        <w:t>(</w:t>
      </w:r>
      <w:r w:rsidR="00BB399E" w:rsidRPr="00C757AB">
        <w:rPr>
          <w:rFonts w:ascii="宋体" w:eastAsia="宋体" w:hAnsi="宋体" w:cs="Times New Roman" w:hint="eastAsia"/>
          <w:bCs/>
          <w:color w:val="000000" w:themeColor="text1"/>
          <w:szCs w:val="21"/>
        </w:rPr>
        <w:t>2</w:t>
      </w:r>
      <w:r w:rsidRPr="00C757AB">
        <w:rPr>
          <w:rFonts w:ascii="宋体" w:eastAsia="宋体" w:hAnsi="宋体" w:cs="Times New Roman" w:hint="eastAsia"/>
          <w:bCs/>
          <w:color w:val="000000" w:themeColor="text1"/>
          <w:szCs w:val="21"/>
        </w:rPr>
        <w:t>)</w:t>
      </w:r>
      <w:r w:rsidR="00BB399E" w:rsidRPr="00C757AB">
        <w:rPr>
          <w:rFonts w:ascii="宋体" w:eastAsia="宋体" w:hAnsi="宋体" w:cs="Times New Roman" w:hint="eastAsia"/>
          <w:bCs/>
          <w:color w:val="000000" w:themeColor="text1"/>
          <w:szCs w:val="21"/>
        </w:rPr>
        <w:t>养护服务人员数量必须满足采购人的实际工作要求，上班时间必须统一穿着有中标人标识的工作服。采购人将对日常养护人员的出勤情况进行不定期检查，发现缺岗的，将按合同约定进行扣罚。</w:t>
      </w:r>
    </w:p>
    <w:p w14:paraId="10EFA201" w14:textId="0F7C83E4" w:rsidR="00BB399E" w:rsidRPr="00C757AB" w:rsidRDefault="00943E36" w:rsidP="00BB399E">
      <w:pPr>
        <w:tabs>
          <w:tab w:val="left" w:pos="180"/>
          <w:tab w:val="left" w:pos="1620"/>
        </w:tabs>
        <w:spacing w:line="410" w:lineRule="exact"/>
        <w:ind w:firstLine="420"/>
        <w:rPr>
          <w:rFonts w:ascii="宋体" w:eastAsia="宋体" w:hAnsi="宋体" w:cs="Times New Roman" w:hint="eastAsia"/>
          <w:bCs/>
          <w:color w:val="000000" w:themeColor="text1"/>
          <w:szCs w:val="21"/>
        </w:rPr>
      </w:pPr>
      <w:r w:rsidRPr="00C757AB">
        <w:rPr>
          <w:rFonts w:ascii="宋体" w:eastAsia="宋体" w:hAnsi="宋体" w:cs="Times New Roman" w:hint="eastAsia"/>
          <w:bCs/>
          <w:color w:val="000000" w:themeColor="text1"/>
          <w:szCs w:val="21"/>
        </w:rPr>
        <w:t>(</w:t>
      </w:r>
      <w:r w:rsidR="00BB399E" w:rsidRPr="00C757AB">
        <w:rPr>
          <w:rFonts w:ascii="宋体" w:eastAsia="宋体" w:hAnsi="宋体" w:cs="Times New Roman" w:hint="eastAsia"/>
          <w:bCs/>
          <w:color w:val="000000" w:themeColor="text1"/>
          <w:szCs w:val="21"/>
        </w:rPr>
        <w:t>3</w:t>
      </w:r>
      <w:r w:rsidRPr="00C757AB">
        <w:rPr>
          <w:rFonts w:ascii="宋体" w:eastAsia="宋体" w:hAnsi="宋体" w:cs="Times New Roman" w:hint="eastAsia"/>
          <w:bCs/>
          <w:color w:val="000000" w:themeColor="text1"/>
          <w:szCs w:val="21"/>
        </w:rPr>
        <w:t>)</w:t>
      </w:r>
      <w:r w:rsidR="00BB399E" w:rsidRPr="00C757AB">
        <w:rPr>
          <w:rFonts w:ascii="宋体" w:eastAsia="宋体" w:hAnsi="宋体" w:cs="Times New Roman" w:hint="eastAsia"/>
          <w:bCs/>
          <w:color w:val="000000" w:themeColor="text1"/>
          <w:szCs w:val="21"/>
        </w:rPr>
        <w:t>中标人必须在进场时将服务人员名单</w:t>
      </w:r>
      <w:r w:rsidRPr="00C757AB">
        <w:rPr>
          <w:rFonts w:ascii="宋体" w:eastAsia="宋体" w:hAnsi="宋体" w:cs="Times New Roman" w:hint="eastAsia"/>
          <w:bCs/>
          <w:color w:val="000000" w:themeColor="text1"/>
          <w:szCs w:val="21"/>
        </w:rPr>
        <w:t>(</w:t>
      </w:r>
      <w:r w:rsidR="00BB399E" w:rsidRPr="00C757AB">
        <w:rPr>
          <w:rFonts w:ascii="宋体" w:eastAsia="宋体" w:hAnsi="宋体" w:cs="Times New Roman" w:hint="eastAsia"/>
          <w:bCs/>
          <w:color w:val="000000" w:themeColor="text1"/>
          <w:szCs w:val="21"/>
        </w:rPr>
        <w:t>连同身份证复印件</w:t>
      </w:r>
      <w:r w:rsidRPr="00C757AB">
        <w:rPr>
          <w:rFonts w:ascii="宋体" w:eastAsia="宋体" w:hAnsi="宋体" w:cs="Times New Roman" w:hint="eastAsia"/>
          <w:bCs/>
          <w:color w:val="000000" w:themeColor="text1"/>
          <w:szCs w:val="21"/>
        </w:rPr>
        <w:t>)</w:t>
      </w:r>
      <w:r w:rsidR="00BB399E" w:rsidRPr="00C757AB">
        <w:rPr>
          <w:rFonts w:ascii="宋体" w:eastAsia="宋体" w:hAnsi="宋体" w:cs="Times New Roman" w:hint="eastAsia"/>
          <w:bCs/>
          <w:color w:val="000000" w:themeColor="text1"/>
          <w:szCs w:val="21"/>
        </w:rPr>
        <w:t>交采购人备案。如合同期间服务人员有所变动，应及时以书面形式通知采购人。</w:t>
      </w:r>
    </w:p>
    <w:p w14:paraId="5426CA8B" w14:textId="77777777" w:rsidR="00BB399E" w:rsidRPr="00C757AB" w:rsidRDefault="00BB399E" w:rsidP="00BB399E">
      <w:pPr>
        <w:tabs>
          <w:tab w:val="left" w:pos="180"/>
          <w:tab w:val="left" w:pos="1620"/>
        </w:tabs>
        <w:spacing w:line="410" w:lineRule="exact"/>
        <w:ind w:firstLine="420"/>
        <w:rPr>
          <w:rFonts w:ascii="Calibri" w:eastAsia="宋体" w:hAnsi="Calibri" w:cs="宋体"/>
          <w:color w:val="000000" w:themeColor="text1"/>
          <w:szCs w:val="21"/>
        </w:rPr>
      </w:pPr>
      <w:r w:rsidRPr="00C757AB">
        <w:rPr>
          <w:rFonts w:ascii="Calibri" w:eastAsia="宋体" w:hAnsi="Calibri" w:cs="宋体" w:hint="eastAsia"/>
          <w:color w:val="000000" w:themeColor="text1"/>
          <w:szCs w:val="21"/>
        </w:rPr>
        <w:t>注：投标文件中提供的人员配置</w:t>
      </w:r>
      <w:proofErr w:type="gramStart"/>
      <w:r w:rsidRPr="00C757AB">
        <w:rPr>
          <w:rFonts w:ascii="Calibri" w:eastAsia="宋体" w:hAnsi="Calibri" w:cs="宋体" w:hint="eastAsia"/>
          <w:color w:val="000000" w:themeColor="text1"/>
          <w:szCs w:val="21"/>
        </w:rPr>
        <w:t>须实际</w:t>
      </w:r>
      <w:proofErr w:type="gramEnd"/>
      <w:r w:rsidRPr="00C757AB">
        <w:rPr>
          <w:rFonts w:ascii="Calibri" w:eastAsia="宋体" w:hAnsi="Calibri" w:cs="宋体" w:hint="eastAsia"/>
          <w:color w:val="000000" w:themeColor="text1"/>
          <w:szCs w:val="21"/>
        </w:rPr>
        <w:t>投入本项目正常生产服务。</w:t>
      </w:r>
    </w:p>
    <w:p w14:paraId="6F350997" w14:textId="7606C6A8" w:rsidR="00BB399E" w:rsidRPr="00C757AB" w:rsidRDefault="00BB399E" w:rsidP="00BB399E">
      <w:pPr>
        <w:widowControl/>
        <w:wordWrap w:val="0"/>
        <w:spacing w:before="100" w:after="100" w:line="410" w:lineRule="exact"/>
        <w:ind w:firstLine="408"/>
        <w:rPr>
          <w:rFonts w:ascii="宋体" w:eastAsia="宋体" w:hAnsi="宋体" w:cs="宋体" w:hint="eastAsia"/>
          <w:b/>
          <w:color w:val="000000" w:themeColor="text1"/>
          <w:kern w:val="0"/>
          <w:szCs w:val="21"/>
        </w:rPr>
      </w:pPr>
      <w:r w:rsidRPr="00C757AB">
        <w:rPr>
          <w:rFonts w:ascii="宋体" w:eastAsia="宋体" w:hAnsi="宋体" w:cs="宋体" w:hint="eastAsia"/>
          <w:b/>
          <w:color w:val="000000" w:themeColor="text1"/>
          <w:kern w:val="0"/>
          <w:szCs w:val="21"/>
        </w:rPr>
        <w:t>2.</w:t>
      </w:r>
      <w:bookmarkStart w:id="48" w:name="_Hlk93479804"/>
      <w:r w:rsidRPr="00C757AB">
        <w:rPr>
          <w:rFonts w:ascii="宋体" w:eastAsia="宋体" w:hAnsi="宋体" w:cs="宋体" w:hint="eastAsia"/>
          <w:b/>
          <w:color w:val="000000" w:themeColor="text1"/>
          <w:kern w:val="0"/>
          <w:szCs w:val="21"/>
        </w:rPr>
        <w:t>作业设备</w:t>
      </w:r>
      <w:bookmarkEnd w:id="48"/>
      <w:r w:rsidRPr="00C757AB">
        <w:rPr>
          <w:rFonts w:ascii="宋体" w:eastAsia="宋体" w:hAnsi="宋体" w:cs="宋体" w:hint="eastAsia"/>
          <w:b/>
          <w:color w:val="000000" w:themeColor="text1"/>
          <w:kern w:val="0"/>
          <w:szCs w:val="21"/>
        </w:rPr>
        <w:t>配置要求</w:t>
      </w:r>
      <w:r w:rsidR="00943E36" w:rsidRPr="00C757AB">
        <w:rPr>
          <w:rFonts w:ascii="宋体" w:eastAsia="宋体" w:hAnsi="宋体" w:cs="宋体" w:hint="eastAsia"/>
          <w:b/>
          <w:color w:val="000000" w:themeColor="text1"/>
          <w:kern w:val="0"/>
          <w:szCs w:val="21"/>
        </w:rPr>
        <w:t>(</w:t>
      </w:r>
      <w:r w:rsidRPr="00C757AB">
        <w:rPr>
          <w:rFonts w:ascii="宋体" w:eastAsia="宋体" w:hAnsi="宋体" w:cs="宋体" w:hint="eastAsia"/>
          <w:b/>
          <w:color w:val="000000" w:themeColor="text1"/>
          <w:kern w:val="0"/>
          <w:szCs w:val="21"/>
        </w:rPr>
        <w:t>必须在进场前经采购人确认</w:t>
      </w:r>
      <w:r w:rsidR="00943E36" w:rsidRPr="00C757AB">
        <w:rPr>
          <w:rFonts w:ascii="宋体" w:eastAsia="宋体" w:hAnsi="宋体" w:cs="宋体" w:hint="eastAsia"/>
          <w:b/>
          <w:color w:val="000000" w:themeColor="text1"/>
          <w:kern w:val="0"/>
          <w:szCs w:val="21"/>
        </w:rPr>
        <w:t>)</w:t>
      </w:r>
    </w:p>
    <w:p w14:paraId="60BDD08D" w14:textId="7283347B" w:rsidR="00BB399E" w:rsidRPr="00C757AB" w:rsidRDefault="00BB399E" w:rsidP="00BB399E">
      <w:pPr>
        <w:spacing w:line="360" w:lineRule="auto"/>
        <w:ind w:firstLine="420"/>
        <w:rPr>
          <w:rFonts w:ascii="Calibri" w:eastAsia="宋体" w:hAnsi="Calibri" w:cs="宋体"/>
          <w:color w:val="000000" w:themeColor="text1"/>
          <w:szCs w:val="21"/>
        </w:rPr>
      </w:pPr>
      <w:r w:rsidRPr="00C757AB">
        <w:rPr>
          <w:rFonts w:ascii="Calibri" w:eastAsia="宋体" w:hAnsi="Calibri" w:cs="宋体" w:hint="eastAsia"/>
          <w:b/>
          <w:color w:val="000000" w:themeColor="text1"/>
          <w:szCs w:val="21"/>
        </w:rPr>
        <w:t>★</w:t>
      </w:r>
      <w:r w:rsidR="00943E36" w:rsidRPr="00C757AB">
        <w:rPr>
          <w:rFonts w:ascii="Calibri" w:eastAsia="宋体" w:hAnsi="Calibri" w:cs="宋体" w:hint="eastAsia"/>
          <w:color w:val="000000" w:themeColor="text1"/>
          <w:szCs w:val="21"/>
        </w:rPr>
        <w:t>(</w:t>
      </w:r>
      <w:r w:rsidRPr="00C757AB">
        <w:rPr>
          <w:rFonts w:ascii="Calibri" w:eastAsia="宋体" w:hAnsi="Calibri" w:cs="宋体" w:hint="eastAsia"/>
          <w:color w:val="000000" w:themeColor="text1"/>
          <w:szCs w:val="21"/>
        </w:rPr>
        <w:t>1</w:t>
      </w:r>
      <w:r w:rsidR="00943E36" w:rsidRPr="00C757AB">
        <w:rPr>
          <w:rFonts w:ascii="Calibri" w:eastAsia="宋体" w:hAnsi="Calibri" w:cs="宋体" w:hint="eastAsia"/>
          <w:color w:val="000000" w:themeColor="text1"/>
          <w:szCs w:val="21"/>
        </w:rPr>
        <w:t>)</w:t>
      </w:r>
      <w:r w:rsidR="005E187E" w:rsidRPr="00C757AB">
        <w:rPr>
          <w:rFonts w:ascii="Calibri" w:eastAsia="宋体" w:hAnsi="Calibri" w:cs="宋体" w:hint="eastAsia"/>
          <w:color w:val="000000" w:themeColor="text1"/>
          <w:szCs w:val="21"/>
        </w:rPr>
        <w:t>本项目机械设备配置</w:t>
      </w:r>
      <w:r w:rsidR="005E187E" w:rsidRPr="00C757AB">
        <w:rPr>
          <w:rFonts w:ascii="Calibri" w:eastAsia="宋体" w:hAnsi="Calibri" w:cs="宋体" w:hint="eastAsia"/>
          <w:color w:val="000000" w:themeColor="text1"/>
          <w:szCs w:val="21"/>
        </w:rPr>
        <w:t>(</w:t>
      </w:r>
      <w:r w:rsidR="005E187E" w:rsidRPr="00C757AB">
        <w:rPr>
          <w:rFonts w:ascii="Calibri" w:eastAsia="宋体" w:hAnsi="Calibri" w:cs="宋体" w:hint="eastAsia"/>
          <w:color w:val="000000" w:themeColor="text1"/>
          <w:szCs w:val="21"/>
        </w:rPr>
        <w:t>要求必须</w:t>
      </w:r>
      <w:r w:rsidR="00427067" w:rsidRPr="00C757AB">
        <w:rPr>
          <w:rFonts w:ascii="Calibri" w:eastAsia="宋体" w:hAnsi="Calibri" w:cs="宋体" w:hint="eastAsia"/>
          <w:color w:val="000000" w:themeColor="text1"/>
          <w:szCs w:val="21"/>
        </w:rPr>
        <w:t>具备</w:t>
      </w:r>
      <w:r w:rsidR="005E187E" w:rsidRPr="00C757AB">
        <w:rPr>
          <w:rFonts w:ascii="Calibri" w:eastAsia="宋体" w:hAnsi="Calibri" w:cs="宋体" w:hint="eastAsia"/>
          <w:color w:val="000000" w:themeColor="text1"/>
          <w:szCs w:val="21"/>
        </w:rPr>
        <w:t>，机械设备性能良好，工作正常</w:t>
      </w:r>
      <w:r w:rsidR="005E187E" w:rsidRPr="00C757AB">
        <w:rPr>
          <w:rFonts w:ascii="Calibri" w:eastAsia="宋体" w:hAnsi="Calibri" w:cs="宋体" w:hint="eastAsia"/>
          <w:color w:val="000000" w:themeColor="text1"/>
          <w:szCs w:val="21"/>
        </w:rPr>
        <w:t>)</w:t>
      </w:r>
      <w:r w:rsidR="005E187E" w:rsidRPr="00C757AB">
        <w:rPr>
          <w:rFonts w:ascii="Calibri" w:eastAsia="宋体" w:hAnsi="Calibri" w:cs="宋体" w:hint="eastAsia"/>
          <w:color w:val="000000" w:themeColor="text1"/>
          <w:szCs w:val="21"/>
        </w:rPr>
        <w:t>：要求</w:t>
      </w:r>
      <w:r w:rsidR="00427067" w:rsidRPr="00C757AB">
        <w:rPr>
          <w:rFonts w:ascii="Calibri" w:eastAsia="宋体" w:hAnsi="Calibri" w:cs="宋体" w:hint="eastAsia"/>
          <w:color w:val="000000" w:themeColor="text1"/>
          <w:szCs w:val="21"/>
        </w:rPr>
        <w:t>投入项目</w:t>
      </w:r>
      <w:proofErr w:type="gramStart"/>
      <w:r w:rsidR="005E187E" w:rsidRPr="00C757AB">
        <w:rPr>
          <w:rFonts w:ascii="Calibri" w:eastAsia="宋体" w:hAnsi="Calibri" w:cs="宋体" w:hint="eastAsia"/>
          <w:color w:val="000000" w:themeColor="text1"/>
          <w:szCs w:val="21"/>
        </w:rPr>
        <w:t>绿篱机</w:t>
      </w:r>
      <w:proofErr w:type="gramEnd"/>
      <w:r w:rsidR="005E187E" w:rsidRPr="00C757AB">
        <w:rPr>
          <w:rFonts w:ascii="Calibri" w:eastAsia="宋体" w:hAnsi="Calibri" w:cs="宋体" w:hint="eastAsia"/>
          <w:color w:val="000000" w:themeColor="text1"/>
          <w:szCs w:val="21"/>
        </w:rPr>
        <w:t xml:space="preserve"> 13 </w:t>
      </w:r>
      <w:r w:rsidR="005E187E" w:rsidRPr="00C757AB">
        <w:rPr>
          <w:rFonts w:ascii="Calibri" w:eastAsia="宋体" w:hAnsi="Calibri" w:cs="宋体" w:hint="eastAsia"/>
          <w:color w:val="000000" w:themeColor="text1"/>
          <w:szCs w:val="21"/>
        </w:rPr>
        <w:t>台，高空油锯</w:t>
      </w:r>
      <w:r w:rsidR="005E187E" w:rsidRPr="00C757AB">
        <w:rPr>
          <w:rFonts w:ascii="Calibri" w:eastAsia="宋体" w:hAnsi="Calibri" w:cs="宋体" w:hint="eastAsia"/>
          <w:color w:val="000000" w:themeColor="text1"/>
          <w:szCs w:val="21"/>
        </w:rPr>
        <w:t xml:space="preserve"> 8 </w:t>
      </w:r>
      <w:r w:rsidR="005E187E" w:rsidRPr="00C757AB">
        <w:rPr>
          <w:rFonts w:ascii="Calibri" w:eastAsia="宋体" w:hAnsi="Calibri" w:cs="宋体" w:hint="eastAsia"/>
          <w:color w:val="000000" w:themeColor="text1"/>
          <w:szCs w:val="21"/>
        </w:rPr>
        <w:t>台，油锯</w:t>
      </w:r>
      <w:r w:rsidR="005E187E" w:rsidRPr="00C757AB">
        <w:rPr>
          <w:rFonts w:ascii="Calibri" w:eastAsia="宋体" w:hAnsi="Calibri" w:cs="宋体" w:hint="eastAsia"/>
          <w:color w:val="000000" w:themeColor="text1"/>
          <w:szCs w:val="21"/>
        </w:rPr>
        <w:t xml:space="preserve"> 6 </w:t>
      </w:r>
      <w:r w:rsidR="005E187E" w:rsidRPr="00C757AB">
        <w:rPr>
          <w:rFonts w:ascii="Calibri" w:eastAsia="宋体" w:hAnsi="Calibri" w:cs="宋体" w:hint="eastAsia"/>
          <w:color w:val="000000" w:themeColor="text1"/>
          <w:szCs w:val="21"/>
        </w:rPr>
        <w:t>台，高空</w:t>
      </w:r>
      <w:proofErr w:type="gramStart"/>
      <w:r w:rsidR="005E187E" w:rsidRPr="00C757AB">
        <w:rPr>
          <w:rFonts w:ascii="Calibri" w:eastAsia="宋体" w:hAnsi="Calibri" w:cs="宋体" w:hint="eastAsia"/>
          <w:color w:val="000000" w:themeColor="text1"/>
          <w:szCs w:val="21"/>
        </w:rPr>
        <w:t>绿篱机</w:t>
      </w:r>
      <w:proofErr w:type="gramEnd"/>
      <w:r w:rsidR="005E187E" w:rsidRPr="00C757AB">
        <w:rPr>
          <w:rFonts w:ascii="Calibri" w:eastAsia="宋体" w:hAnsi="Calibri" w:cs="宋体" w:hint="eastAsia"/>
          <w:color w:val="000000" w:themeColor="text1"/>
          <w:szCs w:val="21"/>
        </w:rPr>
        <w:t xml:space="preserve"> 6 </w:t>
      </w:r>
      <w:r w:rsidR="005E187E" w:rsidRPr="00C757AB">
        <w:rPr>
          <w:rFonts w:ascii="Calibri" w:eastAsia="宋体" w:hAnsi="Calibri" w:cs="宋体" w:hint="eastAsia"/>
          <w:color w:val="000000" w:themeColor="text1"/>
          <w:szCs w:val="21"/>
        </w:rPr>
        <w:t>台，打草机</w:t>
      </w:r>
      <w:r w:rsidR="005E187E" w:rsidRPr="00C757AB">
        <w:rPr>
          <w:rFonts w:ascii="Calibri" w:eastAsia="宋体" w:hAnsi="Calibri" w:cs="宋体" w:hint="eastAsia"/>
          <w:color w:val="000000" w:themeColor="text1"/>
          <w:szCs w:val="21"/>
        </w:rPr>
        <w:t xml:space="preserve"> 15 </w:t>
      </w:r>
      <w:r w:rsidR="005E187E" w:rsidRPr="00C757AB">
        <w:rPr>
          <w:rFonts w:ascii="Calibri" w:eastAsia="宋体" w:hAnsi="Calibri" w:cs="宋体" w:hint="eastAsia"/>
          <w:color w:val="000000" w:themeColor="text1"/>
          <w:szCs w:val="21"/>
        </w:rPr>
        <w:t>台，打药机</w:t>
      </w:r>
      <w:r w:rsidR="005E187E" w:rsidRPr="00C757AB">
        <w:rPr>
          <w:rFonts w:ascii="Calibri" w:eastAsia="宋体" w:hAnsi="Calibri" w:cs="宋体" w:hint="eastAsia"/>
          <w:color w:val="000000" w:themeColor="text1"/>
          <w:szCs w:val="21"/>
        </w:rPr>
        <w:t xml:space="preserve"> 6 </w:t>
      </w:r>
      <w:r w:rsidR="005E187E" w:rsidRPr="00C757AB">
        <w:rPr>
          <w:rFonts w:ascii="Calibri" w:eastAsia="宋体" w:hAnsi="Calibri" w:cs="宋体" w:hint="eastAsia"/>
          <w:color w:val="000000" w:themeColor="text1"/>
          <w:szCs w:val="21"/>
        </w:rPr>
        <w:t>台，抽水机</w:t>
      </w:r>
      <w:r w:rsidR="005E187E" w:rsidRPr="00C757AB">
        <w:rPr>
          <w:rFonts w:ascii="Calibri" w:eastAsia="宋体" w:hAnsi="Calibri" w:cs="宋体" w:hint="eastAsia"/>
          <w:color w:val="000000" w:themeColor="text1"/>
          <w:szCs w:val="21"/>
        </w:rPr>
        <w:t xml:space="preserve"> 10 </w:t>
      </w:r>
      <w:r w:rsidR="005E187E" w:rsidRPr="00C757AB">
        <w:rPr>
          <w:rFonts w:ascii="Calibri" w:eastAsia="宋体" w:hAnsi="Calibri" w:cs="宋体" w:hint="eastAsia"/>
          <w:color w:val="000000" w:themeColor="text1"/>
          <w:szCs w:val="21"/>
        </w:rPr>
        <w:t>台，鼓风机</w:t>
      </w:r>
      <w:r w:rsidR="005E187E" w:rsidRPr="00C757AB">
        <w:rPr>
          <w:rFonts w:ascii="Calibri" w:eastAsia="宋体" w:hAnsi="Calibri" w:cs="宋体" w:hint="eastAsia"/>
          <w:color w:val="000000" w:themeColor="text1"/>
          <w:szCs w:val="21"/>
        </w:rPr>
        <w:t xml:space="preserve"> 8 </w:t>
      </w:r>
      <w:r w:rsidR="005E187E" w:rsidRPr="00C757AB">
        <w:rPr>
          <w:rFonts w:ascii="Calibri" w:eastAsia="宋体" w:hAnsi="Calibri" w:cs="宋体" w:hint="eastAsia"/>
          <w:color w:val="000000" w:themeColor="text1"/>
          <w:szCs w:val="21"/>
        </w:rPr>
        <w:t>台、</w:t>
      </w:r>
      <w:proofErr w:type="gramStart"/>
      <w:r w:rsidR="005E187E" w:rsidRPr="00C757AB">
        <w:rPr>
          <w:rFonts w:ascii="Calibri" w:eastAsia="宋体" w:hAnsi="Calibri" w:cs="宋体" w:hint="eastAsia"/>
          <w:color w:val="000000" w:themeColor="text1"/>
          <w:szCs w:val="21"/>
        </w:rPr>
        <w:t>草坪机</w:t>
      </w:r>
      <w:proofErr w:type="gramEnd"/>
      <w:r w:rsidR="005E187E" w:rsidRPr="00C757AB">
        <w:rPr>
          <w:rFonts w:ascii="Calibri" w:eastAsia="宋体" w:hAnsi="Calibri" w:cs="宋体" w:hint="eastAsia"/>
          <w:color w:val="000000" w:themeColor="text1"/>
          <w:szCs w:val="21"/>
        </w:rPr>
        <w:t xml:space="preserve"> 2 </w:t>
      </w:r>
      <w:r w:rsidR="005E187E" w:rsidRPr="00C757AB">
        <w:rPr>
          <w:rFonts w:ascii="Calibri" w:eastAsia="宋体" w:hAnsi="Calibri" w:cs="宋体" w:hint="eastAsia"/>
          <w:color w:val="000000" w:themeColor="text1"/>
          <w:szCs w:val="21"/>
        </w:rPr>
        <w:t>台</w:t>
      </w:r>
      <w:r w:rsidR="00C9759E" w:rsidRPr="00C757AB">
        <w:rPr>
          <w:rFonts w:ascii="Calibri" w:eastAsia="宋体" w:hAnsi="Calibri" w:cs="宋体" w:hint="eastAsia"/>
          <w:color w:val="000000" w:themeColor="text1"/>
          <w:szCs w:val="21"/>
        </w:rPr>
        <w:t>(</w:t>
      </w:r>
      <w:r w:rsidR="00C9759E" w:rsidRPr="00C757AB">
        <w:rPr>
          <w:rFonts w:ascii="Calibri" w:eastAsia="宋体" w:hAnsi="Calibri" w:cs="宋体" w:hint="eastAsia"/>
          <w:color w:val="000000" w:themeColor="text1"/>
          <w:szCs w:val="21"/>
        </w:rPr>
        <w:t>投标文件中须提供进场前配置齐全的承诺函，否则投标无效</w:t>
      </w:r>
      <w:r w:rsidR="00C9759E" w:rsidRPr="00C757AB">
        <w:rPr>
          <w:rFonts w:ascii="Calibri" w:eastAsia="宋体" w:hAnsi="Calibri" w:cs="宋体" w:hint="eastAsia"/>
          <w:color w:val="000000" w:themeColor="text1"/>
          <w:szCs w:val="21"/>
        </w:rPr>
        <w:t>)</w:t>
      </w:r>
      <w:r w:rsidR="005E187E" w:rsidRPr="00C757AB">
        <w:rPr>
          <w:rFonts w:ascii="Calibri" w:eastAsia="宋体" w:hAnsi="Calibri" w:cs="宋体" w:hint="eastAsia"/>
          <w:color w:val="000000" w:themeColor="text1"/>
          <w:szCs w:val="21"/>
        </w:rPr>
        <w:t>。</w:t>
      </w:r>
    </w:p>
    <w:p w14:paraId="6CF6A43C" w14:textId="44C9C102" w:rsidR="00BB399E" w:rsidRPr="00C757AB" w:rsidRDefault="00BB399E" w:rsidP="00BB399E">
      <w:pPr>
        <w:spacing w:line="360" w:lineRule="auto"/>
        <w:ind w:firstLine="420"/>
        <w:rPr>
          <w:rFonts w:ascii="Calibri" w:eastAsia="宋体" w:hAnsi="Calibri" w:cs="宋体"/>
          <w:color w:val="000000" w:themeColor="text1"/>
          <w:szCs w:val="21"/>
        </w:rPr>
      </w:pPr>
      <w:r w:rsidRPr="00C757AB">
        <w:rPr>
          <w:rFonts w:ascii="Calibri" w:eastAsia="宋体" w:hAnsi="Calibri" w:cs="宋体" w:hint="eastAsia"/>
          <w:b/>
          <w:color w:val="000000" w:themeColor="text1"/>
          <w:szCs w:val="21"/>
        </w:rPr>
        <w:t>★</w:t>
      </w:r>
      <w:r w:rsidR="00943E36" w:rsidRPr="00C757AB">
        <w:rPr>
          <w:rFonts w:ascii="Calibri" w:eastAsia="宋体" w:hAnsi="Calibri" w:cs="宋体" w:hint="eastAsia"/>
          <w:color w:val="000000" w:themeColor="text1"/>
          <w:szCs w:val="21"/>
        </w:rPr>
        <w:t>(</w:t>
      </w:r>
      <w:r w:rsidRPr="00C757AB">
        <w:rPr>
          <w:rFonts w:ascii="Calibri" w:eastAsia="宋体" w:hAnsi="Calibri" w:cs="宋体" w:hint="eastAsia"/>
          <w:color w:val="000000" w:themeColor="text1"/>
          <w:szCs w:val="21"/>
        </w:rPr>
        <w:t>2</w:t>
      </w:r>
      <w:r w:rsidR="00943E36" w:rsidRPr="00C757AB">
        <w:rPr>
          <w:rFonts w:ascii="Calibri" w:eastAsia="宋体" w:hAnsi="Calibri" w:cs="宋体" w:hint="eastAsia"/>
          <w:color w:val="000000" w:themeColor="text1"/>
          <w:szCs w:val="21"/>
        </w:rPr>
        <w:t>)</w:t>
      </w:r>
      <w:r w:rsidRPr="00C757AB">
        <w:rPr>
          <w:rFonts w:ascii="Calibri" w:eastAsia="宋体" w:hAnsi="Calibri" w:cs="宋体" w:hint="eastAsia"/>
          <w:color w:val="000000" w:themeColor="text1"/>
          <w:szCs w:val="21"/>
        </w:rPr>
        <w:t>配置运输工具：</w:t>
      </w:r>
      <w:r w:rsidR="00A714AD" w:rsidRPr="00C757AB">
        <w:rPr>
          <w:rFonts w:ascii="Calibri" w:eastAsia="宋体" w:hAnsi="Calibri" w:cs="宋体" w:hint="eastAsia"/>
          <w:color w:val="000000" w:themeColor="text1"/>
          <w:szCs w:val="21"/>
        </w:rPr>
        <w:t>投入</w:t>
      </w:r>
      <w:r w:rsidRPr="00C757AB">
        <w:rPr>
          <w:rFonts w:ascii="Calibri" w:eastAsia="宋体" w:hAnsi="Calibri" w:cs="宋体" w:hint="eastAsia"/>
          <w:color w:val="000000" w:themeColor="text1"/>
          <w:szCs w:val="21"/>
        </w:rPr>
        <w:t>符合正常上路条件及要求核定</w:t>
      </w:r>
      <w:proofErr w:type="gramStart"/>
      <w:r w:rsidRPr="00C757AB">
        <w:rPr>
          <w:rFonts w:ascii="Calibri" w:eastAsia="宋体" w:hAnsi="Calibri" w:cs="宋体" w:hint="eastAsia"/>
          <w:color w:val="000000" w:themeColor="text1"/>
          <w:szCs w:val="21"/>
        </w:rPr>
        <w:t>载质量</w:t>
      </w:r>
      <w:proofErr w:type="gramEnd"/>
      <w:r w:rsidRPr="00C757AB">
        <w:rPr>
          <w:rFonts w:ascii="Calibri" w:eastAsia="宋体" w:hAnsi="Calibri" w:cs="宋体" w:hint="eastAsia"/>
          <w:color w:val="000000" w:themeColor="text1"/>
          <w:szCs w:val="21"/>
        </w:rPr>
        <w:t>1.</w:t>
      </w:r>
      <w:r w:rsidR="005E187E" w:rsidRPr="00C757AB">
        <w:rPr>
          <w:rFonts w:ascii="Calibri" w:eastAsia="宋体" w:hAnsi="Calibri" w:cs="宋体" w:hint="eastAsia"/>
          <w:color w:val="000000" w:themeColor="text1"/>
          <w:szCs w:val="21"/>
        </w:rPr>
        <w:t>7</w:t>
      </w:r>
      <w:r w:rsidRPr="00C757AB">
        <w:rPr>
          <w:rFonts w:ascii="Calibri" w:eastAsia="宋体" w:hAnsi="Calibri" w:cs="宋体" w:hint="eastAsia"/>
          <w:color w:val="000000" w:themeColor="text1"/>
          <w:szCs w:val="21"/>
        </w:rPr>
        <w:t>5</w:t>
      </w:r>
      <w:r w:rsidRPr="00C757AB">
        <w:rPr>
          <w:rFonts w:ascii="Calibri" w:eastAsia="宋体" w:hAnsi="Calibri" w:cs="宋体" w:hint="eastAsia"/>
          <w:color w:val="000000" w:themeColor="text1"/>
          <w:szCs w:val="21"/>
        </w:rPr>
        <w:t>吨及以上货车</w:t>
      </w:r>
      <w:r w:rsidRPr="00C757AB">
        <w:rPr>
          <w:rFonts w:ascii="Calibri" w:eastAsia="宋体" w:hAnsi="Calibri" w:cs="宋体" w:hint="eastAsia"/>
          <w:color w:val="000000" w:themeColor="text1"/>
          <w:szCs w:val="21"/>
        </w:rPr>
        <w:t xml:space="preserve"> </w:t>
      </w:r>
      <w:r w:rsidR="005E187E" w:rsidRPr="00C757AB">
        <w:rPr>
          <w:rFonts w:ascii="Calibri" w:eastAsia="宋体" w:hAnsi="Calibri" w:cs="宋体" w:hint="eastAsia"/>
          <w:color w:val="000000" w:themeColor="text1"/>
          <w:szCs w:val="21"/>
        </w:rPr>
        <w:t>3</w:t>
      </w:r>
      <w:r w:rsidRPr="00C757AB">
        <w:rPr>
          <w:rFonts w:ascii="Calibri" w:eastAsia="宋体" w:hAnsi="Calibri" w:cs="宋体" w:hint="eastAsia"/>
          <w:color w:val="000000" w:themeColor="text1"/>
          <w:szCs w:val="21"/>
        </w:rPr>
        <w:t xml:space="preserve"> </w:t>
      </w:r>
      <w:r w:rsidRPr="00C757AB">
        <w:rPr>
          <w:rFonts w:ascii="Calibri" w:eastAsia="宋体" w:hAnsi="Calibri" w:cs="宋体" w:hint="eastAsia"/>
          <w:color w:val="000000" w:themeColor="text1"/>
          <w:szCs w:val="21"/>
        </w:rPr>
        <w:t>台，主要用于日常的卫生保洁，清理垃圾，运输枯枝落叶、杂物等</w:t>
      </w:r>
      <w:r w:rsidR="006C3096" w:rsidRPr="00C757AB">
        <w:rPr>
          <w:rFonts w:ascii="Calibri" w:eastAsia="宋体" w:hAnsi="Calibri" w:cs="宋体" w:hint="eastAsia"/>
          <w:color w:val="000000" w:themeColor="text1"/>
          <w:szCs w:val="21"/>
        </w:rPr>
        <w:t>(</w:t>
      </w:r>
      <w:r w:rsidR="006C3096" w:rsidRPr="00C757AB">
        <w:rPr>
          <w:rFonts w:ascii="Calibri" w:eastAsia="宋体" w:hAnsi="Calibri" w:cs="宋体" w:hint="eastAsia"/>
          <w:color w:val="000000" w:themeColor="text1"/>
          <w:szCs w:val="21"/>
        </w:rPr>
        <w:t>投标文件中须提供进场前配置齐全的承诺函，否则投标无效</w:t>
      </w:r>
      <w:r w:rsidR="006C3096" w:rsidRPr="00C757AB">
        <w:rPr>
          <w:rFonts w:ascii="Calibri" w:eastAsia="宋体" w:hAnsi="Calibri" w:cs="宋体" w:hint="eastAsia"/>
          <w:color w:val="000000" w:themeColor="text1"/>
          <w:szCs w:val="21"/>
        </w:rPr>
        <w:t>)</w:t>
      </w:r>
      <w:r w:rsidRPr="00C757AB">
        <w:rPr>
          <w:rFonts w:ascii="Calibri" w:eastAsia="宋体" w:hAnsi="Calibri" w:cs="宋体" w:hint="eastAsia"/>
          <w:color w:val="000000" w:themeColor="text1"/>
          <w:szCs w:val="21"/>
        </w:rPr>
        <w:t>。</w:t>
      </w:r>
    </w:p>
    <w:p w14:paraId="4D078B08" w14:textId="3C788E24" w:rsidR="00BB399E" w:rsidRPr="00C757AB" w:rsidRDefault="005E187E" w:rsidP="00BB399E">
      <w:pPr>
        <w:widowControl/>
        <w:wordWrap w:val="0"/>
        <w:spacing w:before="100" w:after="100" w:line="410" w:lineRule="exact"/>
        <w:ind w:firstLine="420"/>
        <w:rPr>
          <w:rFonts w:ascii="宋体" w:eastAsia="宋体" w:hAnsi="宋体" w:cs="宋体" w:hint="eastAsia"/>
          <w:color w:val="000000" w:themeColor="text1"/>
          <w:kern w:val="0"/>
          <w:szCs w:val="21"/>
        </w:rPr>
      </w:pPr>
      <w:r w:rsidRPr="00C757AB">
        <w:rPr>
          <w:rFonts w:ascii="Calibri" w:eastAsia="宋体" w:hAnsi="Calibri" w:cs="宋体" w:hint="eastAsia"/>
          <w:b/>
          <w:color w:val="000000" w:themeColor="text1"/>
          <w:szCs w:val="21"/>
        </w:rPr>
        <w:t>★</w:t>
      </w:r>
      <w:r w:rsidR="00943E36" w:rsidRPr="00C757AB">
        <w:rPr>
          <w:rFonts w:ascii="宋体" w:eastAsia="宋体" w:hAnsi="宋体" w:cs="宋体" w:hint="eastAsia"/>
          <w:color w:val="000000" w:themeColor="text1"/>
          <w:kern w:val="0"/>
          <w:szCs w:val="21"/>
        </w:rPr>
        <w:t>(</w:t>
      </w:r>
      <w:r w:rsidR="00BB399E" w:rsidRPr="00C757AB">
        <w:rPr>
          <w:rFonts w:ascii="宋体" w:eastAsia="宋体" w:hAnsi="宋体" w:cs="宋体" w:hint="eastAsia"/>
          <w:color w:val="000000" w:themeColor="text1"/>
          <w:kern w:val="0"/>
          <w:szCs w:val="21"/>
        </w:rPr>
        <w:t>3</w:t>
      </w:r>
      <w:r w:rsidR="00943E36" w:rsidRPr="00C757AB">
        <w:rPr>
          <w:rFonts w:ascii="宋体" w:eastAsia="宋体" w:hAnsi="宋体" w:cs="宋体" w:hint="eastAsia"/>
          <w:color w:val="000000" w:themeColor="text1"/>
          <w:kern w:val="0"/>
          <w:szCs w:val="21"/>
        </w:rPr>
        <w:t>)</w:t>
      </w:r>
      <w:r w:rsidR="00BB399E" w:rsidRPr="00C757AB">
        <w:rPr>
          <w:rFonts w:ascii="宋体" w:eastAsia="宋体" w:hAnsi="宋体" w:cs="宋体" w:hint="eastAsia"/>
          <w:color w:val="000000" w:themeColor="text1"/>
          <w:kern w:val="0"/>
          <w:szCs w:val="21"/>
        </w:rPr>
        <w:t>安全生产设备及其它：常用安全设备人均一套</w:t>
      </w:r>
      <w:r w:rsidR="00943E36" w:rsidRPr="00C757AB">
        <w:rPr>
          <w:rFonts w:ascii="宋体" w:eastAsia="宋体" w:hAnsi="宋体" w:cs="宋体" w:hint="eastAsia"/>
          <w:color w:val="000000" w:themeColor="text1"/>
          <w:kern w:val="0"/>
          <w:szCs w:val="21"/>
        </w:rPr>
        <w:t>(</w:t>
      </w:r>
      <w:r w:rsidR="00BB399E" w:rsidRPr="00C757AB">
        <w:rPr>
          <w:rFonts w:ascii="宋体" w:eastAsia="宋体" w:hAnsi="宋体" w:cs="宋体" w:hint="eastAsia"/>
          <w:color w:val="000000" w:themeColor="text1"/>
          <w:kern w:val="0"/>
          <w:szCs w:val="21"/>
        </w:rPr>
        <w:t>含安全帽1个、安全</w:t>
      </w:r>
      <w:proofErr w:type="gramStart"/>
      <w:r w:rsidR="00BB399E" w:rsidRPr="00C757AB">
        <w:rPr>
          <w:rFonts w:ascii="宋体" w:eastAsia="宋体" w:hAnsi="宋体" w:cs="宋体" w:hint="eastAsia"/>
          <w:color w:val="000000" w:themeColor="text1"/>
          <w:kern w:val="0"/>
          <w:szCs w:val="21"/>
        </w:rPr>
        <w:t>锥</w:t>
      </w:r>
      <w:proofErr w:type="gramEnd"/>
      <w:r w:rsidR="00BB399E" w:rsidRPr="00C757AB">
        <w:rPr>
          <w:rFonts w:ascii="宋体" w:eastAsia="宋体" w:hAnsi="宋体" w:cs="宋体" w:hint="eastAsia"/>
          <w:color w:val="000000" w:themeColor="text1"/>
          <w:kern w:val="0"/>
          <w:szCs w:val="21"/>
        </w:rPr>
        <w:t>1个和安全警示牌1个</w:t>
      </w:r>
      <w:r w:rsidR="00943E36" w:rsidRPr="00C757AB">
        <w:rPr>
          <w:rFonts w:ascii="宋体" w:eastAsia="宋体" w:hAnsi="宋体" w:cs="宋体" w:hint="eastAsia"/>
          <w:color w:val="000000" w:themeColor="text1"/>
          <w:kern w:val="0"/>
          <w:szCs w:val="21"/>
        </w:rPr>
        <w:t>)</w:t>
      </w:r>
      <w:r w:rsidR="00BB399E" w:rsidRPr="00C757AB">
        <w:rPr>
          <w:rFonts w:ascii="宋体" w:eastAsia="宋体" w:hAnsi="宋体" w:cs="宋体" w:hint="eastAsia"/>
          <w:color w:val="000000" w:themeColor="text1"/>
          <w:kern w:val="0"/>
          <w:szCs w:val="21"/>
        </w:rPr>
        <w:t>，根据实际需要人数配备。高空安全带不少于</w:t>
      </w:r>
      <w:r w:rsidRPr="00C757AB">
        <w:rPr>
          <w:rFonts w:ascii="宋体" w:eastAsia="宋体" w:hAnsi="宋体" w:cs="宋体" w:hint="eastAsia"/>
          <w:color w:val="000000" w:themeColor="text1"/>
          <w:kern w:val="0"/>
          <w:szCs w:val="21"/>
        </w:rPr>
        <w:t>6</w:t>
      </w:r>
      <w:r w:rsidR="00BB399E" w:rsidRPr="00C757AB">
        <w:rPr>
          <w:rFonts w:ascii="宋体" w:eastAsia="宋体" w:hAnsi="宋体" w:cs="宋体" w:hint="eastAsia"/>
          <w:color w:val="000000" w:themeColor="text1"/>
          <w:kern w:val="0"/>
          <w:szCs w:val="21"/>
        </w:rPr>
        <w:t>套，灭火器不少于1</w:t>
      </w:r>
      <w:r w:rsidRPr="00C757AB">
        <w:rPr>
          <w:rFonts w:ascii="宋体" w:eastAsia="宋体" w:hAnsi="宋体" w:cs="宋体" w:hint="eastAsia"/>
          <w:color w:val="000000" w:themeColor="text1"/>
          <w:kern w:val="0"/>
          <w:szCs w:val="21"/>
        </w:rPr>
        <w:t>6</w:t>
      </w:r>
      <w:r w:rsidR="00BB399E" w:rsidRPr="00C757AB">
        <w:rPr>
          <w:rFonts w:ascii="宋体" w:eastAsia="宋体" w:hAnsi="宋体" w:cs="宋体" w:hint="eastAsia"/>
          <w:color w:val="000000" w:themeColor="text1"/>
          <w:kern w:val="0"/>
          <w:szCs w:val="21"/>
        </w:rPr>
        <w:t>个，警示牌、</w:t>
      </w:r>
      <w:proofErr w:type="gramStart"/>
      <w:r w:rsidR="00BB399E" w:rsidRPr="00C757AB">
        <w:rPr>
          <w:rFonts w:ascii="宋体" w:eastAsia="宋体" w:hAnsi="宋体" w:cs="宋体" w:hint="eastAsia"/>
          <w:color w:val="000000" w:themeColor="text1"/>
          <w:kern w:val="0"/>
          <w:szCs w:val="21"/>
        </w:rPr>
        <w:t>警示带</w:t>
      </w:r>
      <w:proofErr w:type="gramEnd"/>
      <w:r w:rsidR="00BB399E" w:rsidRPr="00C757AB">
        <w:rPr>
          <w:rFonts w:ascii="宋体" w:eastAsia="宋体" w:hAnsi="宋体" w:cs="宋体" w:hint="eastAsia"/>
          <w:color w:val="000000" w:themeColor="text1"/>
          <w:kern w:val="0"/>
          <w:szCs w:val="21"/>
        </w:rPr>
        <w:t>等若干。配备防暴装备</w:t>
      </w:r>
      <w:r w:rsidR="00943E36" w:rsidRPr="00C757AB">
        <w:rPr>
          <w:rFonts w:ascii="宋体" w:eastAsia="宋体" w:hAnsi="宋体" w:cs="宋体" w:hint="eastAsia"/>
          <w:color w:val="000000" w:themeColor="text1"/>
          <w:kern w:val="0"/>
          <w:szCs w:val="21"/>
        </w:rPr>
        <w:t>(</w:t>
      </w:r>
      <w:r w:rsidR="00BB399E" w:rsidRPr="00C757AB">
        <w:rPr>
          <w:rFonts w:ascii="宋体" w:eastAsia="宋体" w:hAnsi="宋体" w:cs="宋体" w:hint="eastAsia"/>
          <w:color w:val="000000" w:themeColor="text1"/>
          <w:kern w:val="0"/>
          <w:szCs w:val="21"/>
        </w:rPr>
        <w:t>防暴盾牌、钢叉、头盔，橡胶警棍</w:t>
      </w:r>
      <w:r w:rsidR="00943E36" w:rsidRPr="00C757AB">
        <w:rPr>
          <w:rFonts w:ascii="宋体" w:eastAsia="宋体" w:hAnsi="宋体" w:cs="宋体" w:hint="eastAsia"/>
          <w:color w:val="000000" w:themeColor="text1"/>
          <w:kern w:val="0"/>
          <w:szCs w:val="21"/>
        </w:rPr>
        <w:t>)</w:t>
      </w:r>
      <w:r w:rsidR="00BB399E" w:rsidRPr="00C757AB">
        <w:rPr>
          <w:rFonts w:ascii="宋体" w:eastAsia="宋体" w:hAnsi="宋体" w:cs="宋体" w:hint="eastAsia"/>
          <w:color w:val="000000" w:themeColor="text1"/>
          <w:kern w:val="0"/>
          <w:szCs w:val="21"/>
        </w:rPr>
        <w:t>及配套用品</w:t>
      </w:r>
      <w:r w:rsidRPr="00C757AB">
        <w:rPr>
          <w:rFonts w:ascii="宋体" w:eastAsia="宋体" w:hAnsi="宋体" w:cs="宋体" w:hint="eastAsia"/>
          <w:color w:val="000000" w:themeColor="text1"/>
          <w:kern w:val="0"/>
          <w:szCs w:val="21"/>
        </w:rPr>
        <w:t>12</w:t>
      </w:r>
      <w:r w:rsidR="00BB399E" w:rsidRPr="00C757AB">
        <w:rPr>
          <w:rFonts w:ascii="宋体" w:eastAsia="宋体" w:hAnsi="宋体" w:cs="宋体" w:hint="eastAsia"/>
          <w:color w:val="000000" w:themeColor="text1"/>
          <w:kern w:val="0"/>
          <w:szCs w:val="21"/>
        </w:rPr>
        <w:t>套以上</w:t>
      </w:r>
      <w:r w:rsidRPr="00C757AB">
        <w:rPr>
          <w:rFonts w:ascii="宋体" w:eastAsia="宋体" w:hAnsi="宋体" w:cs="宋体" w:hint="eastAsia"/>
          <w:color w:val="000000" w:themeColor="text1"/>
          <w:kern w:val="0"/>
          <w:szCs w:val="21"/>
        </w:rPr>
        <w:t>，溺水救生设备16套，小型救生艇2艘</w:t>
      </w:r>
      <w:bookmarkStart w:id="49" w:name="_Hlk220052834"/>
      <w:r w:rsidR="003665A9"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投标文件中须提供进场前配置齐全的承诺函，否则投标无效</w:t>
      </w:r>
      <w:r w:rsidR="003665A9" w:rsidRPr="00C757AB">
        <w:rPr>
          <w:rFonts w:ascii="宋体" w:eastAsia="宋体" w:hAnsi="宋体" w:cs="宋体" w:hint="eastAsia"/>
          <w:color w:val="000000" w:themeColor="text1"/>
          <w:kern w:val="0"/>
          <w:szCs w:val="21"/>
        </w:rPr>
        <w:t>)</w:t>
      </w:r>
      <w:bookmarkEnd w:id="49"/>
      <w:r w:rsidRPr="00C757AB">
        <w:rPr>
          <w:rFonts w:ascii="宋体" w:eastAsia="宋体" w:hAnsi="宋体" w:cs="宋体" w:hint="eastAsia"/>
          <w:color w:val="000000" w:themeColor="text1"/>
          <w:kern w:val="0"/>
          <w:szCs w:val="21"/>
        </w:rPr>
        <w:t>。</w:t>
      </w:r>
    </w:p>
    <w:p w14:paraId="356D87DA" w14:textId="45041B19" w:rsidR="00BB399E" w:rsidRPr="00C757AB" w:rsidRDefault="00BB399E" w:rsidP="00BB399E">
      <w:pPr>
        <w:widowControl/>
        <w:wordWrap w:val="0"/>
        <w:spacing w:before="100" w:after="100"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4</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管理用房及绿化垃圾处置场地配置要求：采购人不提供食宿场所及车辆工具保管场所，在</w:t>
      </w:r>
      <w:proofErr w:type="gramStart"/>
      <w:r w:rsidRPr="00C757AB">
        <w:rPr>
          <w:rFonts w:ascii="宋体" w:eastAsia="宋体" w:hAnsi="宋体" w:cs="宋体" w:hint="eastAsia"/>
          <w:color w:val="000000" w:themeColor="text1"/>
          <w:kern w:val="0"/>
          <w:szCs w:val="21"/>
        </w:rPr>
        <w:t>管养期内</w:t>
      </w:r>
      <w:proofErr w:type="gramEnd"/>
      <w:r w:rsidRPr="00C757AB">
        <w:rPr>
          <w:rFonts w:ascii="宋体" w:eastAsia="宋体" w:hAnsi="宋体" w:cs="宋体" w:hint="eastAsia"/>
          <w:color w:val="000000" w:themeColor="text1"/>
          <w:kern w:val="0"/>
          <w:szCs w:val="21"/>
        </w:rPr>
        <w:t>，中标人需设有办公点和绿化垃圾处置场地。</w:t>
      </w:r>
      <w:r w:rsidR="006C3096" w:rsidRPr="00C757AB">
        <w:rPr>
          <w:rFonts w:ascii="宋体" w:eastAsia="宋体" w:hAnsi="宋体" w:cs="宋体" w:hint="eastAsia"/>
          <w:color w:val="000000" w:themeColor="text1"/>
          <w:kern w:val="0"/>
          <w:szCs w:val="21"/>
        </w:rPr>
        <w:t>用于</w:t>
      </w:r>
      <w:r w:rsidRPr="00C757AB">
        <w:rPr>
          <w:rFonts w:ascii="宋体" w:eastAsia="宋体" w:hAnsi="宋体" w:cs="宋体" w:hint="eastAsia"/>
          <w:color w:val="000000" w:themeColor="text1"/>
          <w:kern w:val="0"/>
          <w:szCs w:val="21"/>
        </w:rPr>
        <w:t>办公</w:t>
      </w:r>
      <w:r w:rsidR="006C309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停放绿化作业车辆、储存生产物资及工具等；绿化垃圾处置场地满足养护期内日产日清的绿化垃圾的处置</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投标人必须在投标文件中提供承诺进场前落实的承诺函，否则</w:t>
      </w:r>
      <w:bookmarkStart w:id="50" w:name="_Hlk219281695"/>
      <w:r w:rsidRPr="00C757AB">
        <w:rPr>
          <w:rFonts w:ascii="宋体" w:eastAsia="宋体" w:hAnsi="宋体" w:cs="宋体" w:hint="eastAsia"/>
          <w:color w:val="000000" w:themeColor="text1"/>
          <w:kern w:val="0"/>
          <w:szCs w:val="21"/>
        </w:rPr>
        <w:t>视为无效投标文件</w:t>
      </w:r>
      <w:bookmarkEnd w:id="50"/>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w:t>
      </w:r>
    </w:p>
    <w:p w14:paraId="460176C9" w14:textId="41F2D14C" w:rsidR="00BB399E" w:rsidRPr="00C757AB" w:rsidRDefault="00BB399E" w:rsidP="00BB399E">
      <w:pPr>
        <w:widowControl/>
        <w:wordWrap w:val="0"/>
        <w:spacing w:before="100" w:after="100" w:line="410" w:lineRule="exact"/>
        <w:ind w:firstLine="420"/>
        <w:rPr>
          <w:rFonts w:ascii="宋体" w:eastAsia="宋体" w:hAnsi="宋体" w:cs="Times New Roman" w:hint="eastAsia"/>
          <w:color w:val="000000" w:themeColor="text1"/>
          <w:kern w:val="0"/>
          <w:sz w:val="24"/>
          <w:szCs w:val="24"/>
        </w:rPr>
      </w:pPr>
      <w:r w:rsidRPr="00C757AB">
        <w:rPr>
          <w:rFonts w:ascii="宋体" w:eastAsia="宋体" w:hAnsi="宋体" w:cs="宋体" w:hint="eastAsia"/>
          <w:color w:val="000000" w:themeColor="text1"/>
          <w:kern w:val="0"/>
          <w:szCs w:val="21"/>
        </w:rPr>
        <w:t>注：投标文件中提供的作业设备</w:t>
      </w:r>
      <w:proofErr w:type="gramStart"/>
      <w:r w:rsidRPr="00C757AB">
        <w:rPr>
          <w:rFonts w:ascii="宋体" w:eastAsia="宋体" w:hAnsi="宋体" w:cs="宋体" w:hint="eastAsia"/>
          <w:color w:val="000000" w:themeColor="text1"/>
          <w:kern w:val="0"/>
          <w:szCs w:val="21"/>
        </w:rPr>
        <w:t>须实际</w:t>
      </w:r>
      <w:proofErr w:type="gramEnd"/>
      <w:r w:rsidRPr="00C757AB">
        <w:rPr>
          <w:rFonts w:ascii="宋体" w:eastAsia="宋体" w:hAnsi="宋体" w:cs="宋体" w:hint="eastAsia"/>
          <w:color w:val="000000" w:themeColor="text1"/>
          <w:kern w:val="0"/>
          <w:szCs w:val="21"/>
        </w:rPr>
        <w:t>投入本项目正常生产使用，投标人</w:t>
      </w:r>
      <w:r w:rsidR="006C3096" w:rsidRPr="00C757AB">
        <w:rPr>
          <w:rFonts w:ascii="宋体" w:eastAsia="宋体" w:hAnsi="宋体" w:cs="宋体" w:hint="eastAsia"/>
          <w:color w:val="000000" w:themeColor="text1"/>
          <w:kern w:val="0"/>
          <w:szCs w:val="21"/>
        </w:rPr>
        <w:t>须</w:t>
      </w:r>
      <w:proofErr w:type="gramStart"/>
      <w:r w:rsidRPr="00C757AB">
        <w:rPr>
          <w:rFonts w:ascii="宋体" w:eastAsia="宋体" w:hAnsi="宋体" w:cs="宋体" w:hint="eastAsia"/>
          <w:color w:val="000000" w:themeColor="text1"/>
          <w:kern w:val="0"/>
          <w:szCs w:val="21"/>
        </w:rPr>
        <w:t>作出</w:t>
      </w:r>
      <w:proofErr w:type="gramEnd"/>
      <w:r w:rsidRPr="00C757AB">
        <w:rPr>
          <w:rFonts w:ascii="宋体" w:eastAsia="宋体" w:hAnsi="宋体" w:cs="宋体" w:hint="eastAsia"/>
          <w:color w:val="000000" w:themeColor="text1"/>
          <w:kern w:val="0"/>
          <w:szCs w:val="21"/>
        </w:rPr>
        <w:t>承诺。</w:t>
      </w:r>
    </w:p>
    <w:p w14:paraId="4136C686" w14:textId="77777777" w:rsidR="00BB399E" w:rsidRPr="00C757AB" w:rsidRDefault="00BB399E" w:rsidP="00BB399E">
      <w:pPr>
        <w:spacing w:line="410" w:lineRule="exact"/>
        <w:ind w:firstLineChars="100" w:firstLine="211"/>
        <w:rPr>
          <w:rFonts w:ascii="宋体" w:eastAsia="宋体" w:hAnsi="宋体" w:cs="宋体" w:hint="eastAsia"/>
          <w:b/>
          <w:color w:val="000000" w:themeColor="text1"/>
          <w:kern w:val="0"/>
          <w:szCs w:val="21"/>
        </w:rPr>
      </w:pPr>
      <w:r w:rsidRPr="00C757AB">
        <w:rPr>
          <w:rFonts w:ascii="宋体" w:eastAsia="宋体" w:hAnsi="宋体" w:cs="宋体" w:hint="eastAsia"/>
          <w:b/>
          <w:color w:val="000000" w:themeColor="text1"/>
          <w:kern w:val="0"/>
          <w:szCs w:val="21"/>
        </w:rPr>
        <w:t>四、绿化养护服务要求</w:t>
      </w:r>
    </w:p>
    <w:p w14:paraId="6D6AE3C9"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1.中标人在合同签订后15个工作日内对管</w:t>
      </w:r>
      <w:proofErr w:type="gramStart"/>
      <w:r w:rsidRPr="00C757AB">
        <w:rPr>
          <w:rFonts w:ascii="宋体" w:eastAsia="宋体" w:hAnsi="宋体" w:cs="宋体" w:hint="eastAsia"/>
          <w:color w:val="000000" w:themeColor="text1"/>
          <w:kern w:val="0"/>
          <w:szCs w:val="21"/>
        </w:rPr>
        <w:t>养范围</w:t>
      </w:r>
      <w:proofErr w:type="gramEnd"/>
      <w:r w:rsidRPr="00C757AB">
        <w:rPr>
          <w:rFonts w:ascii="宋体" w:eastAsia="宋体" w:hAnsi="宋体" w:cs="宋体" w:hint="eastAsia"/>
          <w:color w:val="000000" w:themeColor="text1"/>
          <w:kern w:val="0"/>
          <w:szCs w:val="21"/>
        </w:rPr>
        <w:t>内的苗木进行清点、建立档案交采购人检查确认，作为养护档案保存。</w:t>
      </w:r>
    </w:p>
    <w:p w14:paraId="38B17F72" w14:textId="343A4141"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2.中标人负责对管</w:t>
      </w:r>
      <w:proofErr w:type="gramStart"/>
      <w:r w:rsidRPr="00C757AB">
        <w:rPr>
          <w:rFonts w:ascii="宋体" w:eastAsia="宋体" w:hAnsi="宋体" w:cs="宋体" w:hint="eastAsia"/>
          <w:color w:val="000000" w:themeColor="text1"/>
          <w:kern w:val="0"/>
          <w:szCs w:val="21"/>
        </w:rPr>
        <w:t>养范围</w:t>
      </w:r>
      <w:proofErr w:type="gramEnd"/>
      <w:r w:rsidRPr="00C757AB">
        <w:rPr>
          <w:rFonts w:ascii="宋体" w:eastAsia="宋体" w:hAnsi="宋体" w:cs="宋体" w:hint="eastAsia"/>
          <w:color w:val="000000" w:themeColor="text1"/>
          <w:kern w:val="0"/>
          <w:szCs w:val="21"/>
        </w:rPr>
        <w:t>内的绿化植物进行养护，绿化植物包括乔木、灌木、片植、草皮、花箱、花钵、时令花卉、盆景、花海、江边水草等，养护工作内容包括除杂、修剪、淋水、施肥、中耕、植保、造型、清理垃圾</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日产日清</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、补植、种植、移植、摆花造景、江边植物修整等，养护标准参照</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《广西城市绿化养护规范及验收要求》</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DB45/T 449—2007</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w:t>
      </w:r>
    </w:p>
    <w:p w14:paraId="0C7301C6" w14:textId="06F02F53"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3.对采购人在节假日、重大活动、迎检、接待任务</w:t>
      </w:r>
      <w:r w:rsidR="00F82660" w:rsidRPr="00C757AB">
        <w:rPr>
          <w:rFonts w:ascii="宋体" w:eastAsia="宋体" w:hAnsi="宋体" w:cs="宋体" w:hint="eastAsia"/>
          <w:color w:val="000000" w:themeColor="text1"/>
          <w:kern w:val="0"/>
          <w:szCs w:val="21"/>
        </w:rPr>
        <w:t>、抢险救灾</w:t>
      </w:r>
      <w:r w:rsidRPr="00C757AB">
        <w:rPr>
          <w:rFonts w:ascii="宋体" w:eastAsia="宋体" w:hAnsi="宋体" w:cs="宋体" w:hint="eastAsia"/>
          <w:color w:val="000000" w:themeColor="text1"/>
          <w:kern w:val="0"/>
          <w:szCs w:val="21"/>
        </w:rPr>
        <w:t>及特殊情况</w:t>
      </w:r>
      <w:r w:rsidR="00F82660" w:rsidRPr="00C757AB">
        <w:rPr>
          <w:rFonts w:ascii="宋体" w:eastAsia="宋体" w:hAnsi="宋体" w:cs="宋体" w:hint="eastAsia"/>
          <w:color w:val="000000" w:themeColor="text1"/>
          <w:kern w:val="0"/>
          <w:szCs w:val="21"/>
        </w:rPr>
        <w:t>等，</w:t>
      </w:r>
      <w:r w:rsidRPr="00C757AB">
        <w:rPr>
          <w:rFonts w:ascii="宋体" w:eastAsia="宋体" w:hAnsi="宋体" w:cs="宋体" w:hint="eastAsia"/>
          <w:color w:val="000000" w:themeColor="text1"/>
          <w:kern w:val="0"/>
          <w:szCs w:val="21"/>
        </w:rPr>
        <w:t>摆设在管</w:t>
      </w:r>
      <w:proofErr w:type="gramStart"/>
      <w:r w:rsidRPr="00C757AB">
        <w:rPr>
          <w:rFonts w:ascii="宋体" w:eastAsia="宋体" w:hAnsi="宋体" w:cs="宋体" w:hint="eastAsia"/>
          <w:color w:val="000000" w:themeColor="text1"/>
          <w:kern w:val="0"/>
          <w:szCs w:val="21"/>
        </w:rPr>
        <w:t>养范围</w:t>
      </w:r>
      <w:proofErr w:type="gramEnd"/>
      <w:r w:rsidRPr="00C757AB">
        <w:rPr>
          <w:rFonts w:ascii="宋体" w:eastAsia="宋体" w:hAnsi="宋体" w:cs="宋体" w:hint="eastAsia"/>
          <w:color w:val="000000" w:themeColor="text1"/>
          <w:kern w:val="0"/>
          <w:szCs w:val="21"/>
        </w:rPr>
        <w:t>内的花木由中标人负责养护，需要加强保洁和养护的，产生的加班费、误餐费等费用均由中标人负责。</w:t>
      </w:r>
    </w:p>
    <w:p w14:paraId="3317B5BD"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4.中标人需负责管</w:t>
      </w:r>
      <w:proofErr w:type="gramStart"/>
      <w:r w:rsidRPr="00C757AB">
        <w:rPr>
          <w:rFonts w:ascii="宋体" w:eastAsia="宋体" w:hAnsi="宋体" w:cs="宋体" w:hint="eastAsia"/>
          <w:color w:val="000000" w:themeColor="text1"/>
          <w:kern w:val="0"/>
          <w:szCs w:val="21"/>
        </w:rPr>
        <w:t>养范围</w:t>
      </w:r>
      <w:proofErr w:type="gramEnd"/>
      <w:r w:rsidRPr="00C757AB">
        <w:rPr>
          <w:rFonts w:ascii="宋体" w:eastAsia="宋体" w:hAnsi="宋体" w:cs="宋体" w:hint="eastAsia"/>
          <w:color w:val="000000" w:themeColor="text1"/>
          <w:kern w:val="0"/>
          <w:szCs w:val="21"/>
        </w:rPr>
        <w:t>内的除四害、除</w:t>
      </w:r>
      <w:proofErr w:type="gramStart"/>
      <w:r w:rsidRPr="00C757AB">
        <w:rPr>
          <w:rFonts w:ascii="宋体" w:eastAsia="宋体" w:hAnsi="宋体" w:cs="宋体" w:hint="eastAsia"/>
          <w:color w:val="000000" w:themeColor="text1"/>
          <w:kern w:val="0"/>
          <w:szCs w:val="21"/>
        </w:rPr>
        <w:t>红蚁等</w:t>
      </w:r>
      <w:proofErr w:type="gramEnd"/>
      <w:r w:rsidRPr="00C757AB">
        <w:rPr>
          <w:rFonts w:ascii="宋体" w:eastAsia="宋体" w:hAnsi="宋体" w:cs="宋体" w:hint="eastAsia"/>
          <w:color w:val="000000" w:themeColor="text1"/>
          <w:kern w:val="0"/>
          <w:szCs w:val="21"/>
        </w:rPr>
        <w:t>工作，做到无鼠害、无蚊蝇、蟑螂等疫情滋生。</w:t>
      </w:r>
    </w:p>
    <w:p w14:paraId="2FA3DEF7"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5.有关绿地改造、增种、减少、移植花草树木、砍伐许可证办理，均由采购人组织实施，中标人不能擅自改变养护范围内的植物种类、数量及其布局。</w:t>
      </w:r>
    </w:p>
    <w:p w14:paraId="3CAD7243" w14:textId="4A552F94"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lastRenderedPageBreak/>
        <w:t>6.在管</w:t>
      </w:r>
      <w:proofErr w:type="gramStart"/>
      <w:r w:rsidRPr="00C757AB">
        <w:rPr>
          <w:rFonts w:ascii="宋体" w:eastAsia="宋体" w:hAnsi="宋体" w:cs="宋体" w:hint="eastAsia"/>
          <w:color w:val="000000" w:themeColor="text1"/>
          <w:kern w:val="0"/>
          <w:szCs w:val="21"/>
        </w:rPr>
        <w:t>养范围</w:t>
      </w:r>
      <w:proofErr w:type="gramEnd"/>
      <w:r w:rsidRPr="00C757AB">
        <w:rPr>
          <w:rFonts w:ascii="宋体" w:eastAsia="宋体" w:hAnsi="宋体" w:cs="宋体" w:hint="eastAsia"/>
          <w:color w:val="000000" w:themeColor="text1"/>
          <w:kern w:val="0"/>
          <w:szCs w:val="21"/>
        </w:rPr>
        <w:t>内如有绿化损坏、残缺、枯死、倒伏</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除非中标</w:t>
      </w:r>
      <w:proofErr w:type="gramStart"/>
      <w:r w:rsidRPr="00C757AB">
        <w:rPr>
          <w:rFonts w:ascii="宋体" w:eastAsia="宋体" w:hAnsi="宋体" w:cs="宋体" w:hint="eastAsia"/>
          <w:color w:val="000000" w:themeColor="text1"/>
          <w:kern w:val="0"/>
          <w:szCs w:val="21"/>
        </w:rPr>
        <w:t>人原因</w:t>
      </w:r>
      <w:proofErr w:type="gramEnd"/>
      <w:r w:rsidRPr="00C757AB">
        <w:rPr>
          <w:rFonts w:ascii="宋体" w:eastAsia="宋体" w:hAnsi="宋体" w:cs="宋体" w:hint="eastAsia"/>
          <w:color w:val="000000" w:themeColor="text1"/>
          <w:kern w:val="0"/>
          <w:szCs w:val="21"/>
        </w:rPr>
        <w:t>外</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中标人必须按原规格和品种在3天内完成修复</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包括完善、补种、更新等</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，所需费用由中标人负责。修复工作必须符合绿化种植要求，生长良好。绿化受损及补植情况要及时报采购人。</w:t>
      </w:r>
    </w:p>
    <w:p w14:paraId="65054795"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7.灌溉要全面、充足、及时，水质要符合相关要求，保持绿化泥土湿润，不能出现泥土干裂和板结现象。要保证水压适度，不能有泥土和枯叶冲出，如灌溉过程造成污染，必须迅速清理干净。</w:t>
      </w:r>
    </w:p>
    <w:p w14:paraId="169817C4"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8.高空修剪时，要在修剪范围区设置安全警示标志，要注意工具或落</w:t>
      </w:r>
      <w:proofErr w:type="gramStart"/>
      <w:r w:rsidRPr="00C757AB">
        <w:rPr>
          <w:rFonts w:ascii="宋体" w:eastAsia="宋体" w:hAnsi="宋体" w:cs="宋体" w:hint="eastAsia"/>
          <w:color w:val="000000" w:themeColor="text1"/>
          <w:kern w:val="0"/>
          <w:szCs w:val="21"/>
        </w:rPr>
        <w:t>枝不要</w:t>
      </w:r>
      <w:proofErr w:type="gramEnd"/>
      <w:r w:rsidRPr="00C757AB">
        <w:rPr>
          <w:rFonts w:ascii="宋体" w:eastAsia="宋体" w:hAnsi="宋体" w:cs="宋体" w:hint="eastAsia"/>
          <w:color w:val="000000" w:themeColor="text1"/>
          <w:kern w:val="0"/>
          <w:szCs w:val="21"/>
        </w:rPr>
        <w:t>伤害到树下人员或损坏附近设施，要及时清理修剪的树枝，不能将修剪的枝叶留在绿地内。</w:t>
      </w:r>
    </w:p>
    <w:p w14:paraId="63D47E9C" w14:textId="4F7D22DD"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9.在合同期内,中标人须配合采购人提出的与本项目绿化管养有关的所有任务</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如新植、移植、景观提升等)，并服从采购人的行政及业务指导。</w:t>
      </w:r>
    </w:p>
    <w:p w14:paraId="6A0A20A7"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10.用水用电由中标人负责，包括水电用户的安装更换、水电线路的安装、水电费用等费用的支付等。如因采购人或其他部门的建设工程，或其他原因导致供水</w:t>
      </w:r>
      <w:proofErr w:type="gramStart"/>
      <w:r w:rsidRPr="00C757AB">
        <w:rPr>
          <w:rFonts w:ascii="宋体" w:eastAsia="宋体" w:hAnsi="宋体" w:cs="宋体" w:hint="eastAsia"/>
          <w:color w:val="000000" w:themeColor="text1"/>
          <w:kern w:val="0"/>
          <w:szCs w:val="21"/>
        </w:rPr>
        <w:t>供电受</w:t>
      </w:r>
      <w:proofErr w:type="gramEnd"/>
      <w:r w:rsidRPr="00C757AB">
        <w:rPr>
          <w:rFonts w:ascii="宋体" w:eastAsia="宋体" w:hAnsi="宋体" w:cs="宋体" w:hint="eastAsia"/>
          <w:color w:val="000000" w:themeColor="text1"/>
          <w:kern w:val="0"/>
          <w:szCs w:val="21"/>
        </w:rPr>
        <w:t>影响的，中标人必须自行组织机械发电和抽调水车保证绿化养护工作的正常开展，不得影响正常作业及服务质量。</w:t>
      </w:r>
    </w:p>
    <w:p w14:paraId="36CC1DD3" w14:textId="77777777" w:rsidR="00BB399E" w:rsidRPr="00C757AB" w:rsidRDefault="00BB399E" w:rsidP="00BB399E">
      <w:pPr>
        <w:spacing w:line="410" w:lineRule="exact"/>
        <w:ind w:firstLineChars="100" w:firstLine="211"/>
        <w:rPr>
          <w:rFonts w:ascii="宋体" w:eastAsia="宋体" w:hAnsi="宋体" w:cs="宋体" w:hint="eastAsia"/>
          <w:b/>
          <w:color w:val="000000" w:themeColor="text1"/>
          <w:kern w:val="0"/>
          <w:szCs w:val="21"/>
        </w:rPr>
      </w:pPr>
      <w:r w:rsidRPr="00C757AB">
        <w:rPr>
          <w:rFonts w:ascii="宋体" w:eastAsia="宋体" w:hAnsi="宋体" w:cs="宋体" w:hint="eastAsia"/>
          <w:b/>
          <w:color w:val="000000" w:themeColor="text1"/>
          <w:kern w:val="0"/>
          <w:szCs w:val="21"/>
        </w:rPr>
        <w:t>五、卫生保洁服务要求</w:t>
      </w:r>
    </w:p>
    <w:p w14:paraId="4FA0FD25" w14:textId="77777777" w:rsidR="00BB399E" w:rsidRPr="00C757AB" w:rsidRDefault="00BB399E" w:rsidP="00BB399E">
      <w:pPr>
        <w:spacing w:line="410" w:lineRule="exact"/>
        <w:ind w:firstLineChars="196" w:firstLine="412"/>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1.中标人负责管</w:t>
      </w:r>
      <w:proofErr w:type="gramStart"/>
      <w:r w:rsidRPr="00C757AB">
        <w:rPr>
          <w:rFonts w:ascii="宋体" w:eastAsia="宋体" w:hAnsi="宋体" w:cs="宋体" w:hint="eastAsia"/>
          <w:color w:val="000000" w:themeColor="text1"/>
          <w:kern w:val="0"/>
          <w:szCs w:val="21"/>
        </w:rPr>
        <w:t>养范围</w:t>
      </w:r>
      <w:proofErr w:type="gramEnd"/>
      <w:r w:rsidRPr="00C757AB">
        <w:rPr>
          <w:rFonts w:ascii="宋体" w:eastAsia="宋体" w:hAnsi="宋体" w:cs="宋体" w:hint="eastAsia"/>
          <w:color w:val="000000" w:themeColor="text1"/>
          <w:kern w:val="0"/>
          <w:szCs w:val="21"/>
        </w:rPr>
        <w:t>内所有绿化植物和所有设施的卫生保洁，包括乔木、灌木、草皮、花箱、铺装、管理用房、监控机房、仓库、公厕、道路、景观桥、廊桥、栈道、小径、凉亭、户外座椅、人工湖等卫生保洁；</w:t>
      </w:r>
    </w:p>
    <w:p w14:paraId="6E1C57F2" w14:textId="7DC6E398"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2.中标人负责卫生清洁工具、清洁设备</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包括扫把、拖把、抹布、厕所擦、洗手液、除臭物品、垃圾桶、垃圾袋等</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清洁剂、消毒剂、化粪池吸粪、垃圾清理等清洁材料及所产生的费用。中标人使用的清洁剂和消毒剂等清洁材料必须符合国家规定，其产品质量必须达到国家有关质量和环保标准，不得对公园及周围的环境造成二次污染，采购人有权检查、评估并有权拒绝使用不符合标准的清洁用品及材料。</w:t>
      </w:r>
    </w:p>
    <w:p w14:paraId="5066C125" w14:textId="77777777" w:rsidR="00BB399E" w:rsidRPr="00C757AB" w:rsidRDefault="00BB399E" w:rsidP="00BB399E">
      <w:pPr>
        <w:spacing w:line="410" w:lineRule="exact"/>
        <w:ind w:firstLineChars="196" w:firstLine="412"/>
        <w:rPr>
          <w:rFonts w:ascii="宋体" w:eastAsia="宋体" w:hAnsi="宋体" w:cs="宋体" w:hint="eastAsia"/>
          <w:color w:val="000000" w:themeColor="text1"/>
          <w:kern w:val="0"/>
          <w:szCs w:val="21"/>
        </w:rPr>
      </w:pPr>
      <w:r w:rsidRPr="00C757AB">
        <w:rPr>
          <w:rFonts w:ascii="宋体" w:eastAsia="宋体" w:hAnsi="宋体" w:cs="Times New Roman" w:hint="eastAsia"/>
          <w:color w:val="000000" w:themeColor="text1"/>
          <w:szCs w:val="24"/>
        </w:rPr>
        <w:t>3.中</w:t>
      </w:r>
      <w:r w:rsidRPr="00C757AB">
        <w:rPr>
          <w:rFonts w:ascii="Calibri" w:eastAsia="宋体" w:hAnsi="Calibri" w:cs="Times New Roman" w:hint="eastAsia"/>
          <w:color w:val="000000" w:themeColor="text1"/>
          <w:szCs w:val="24"/>
        </w:rPr>
        <w:t>标人对</w:t>
      </w:r>
      <w:r w:rsidRPr="00C757AB">
        <w:rPr>
          <w:rFonts w:ascii="宋体" w:eastAsia="宋体" w:hAnsi="宋体" w:cs="宋体" w:hint="eastAsia"/>
          <w:color w:val="000000" w:themeColor="text1"/>
          <w:kern w:val="0"/>
          <w:szCs w:val="21"/>
        </w:rPr>
        <w:t>管</w:t>
      </w:r>
      <w:proofErr w:type="gramStart"/>
      <w:r w:rsidRPr="00C757AB">
        <w:rPr>
          <w:rFonts w:ascii="宋体" w:eastAsia="宋体" w:hAnsi="宋体" w:cs="宋体" w:hint="eastAsia"/>
          <w:color w:val="000000" w:themeColor="text1"/>
          <w:kern w:val="0"/>
          <w:szCs w:val="21"/>
        </w:rPr>
        <w:t>养范围</w:t>
      </w:r>
      <w:proofErr w:type="gramEnd"/>
      <w:r w:rsidRPr="00C757AB">
        <w:rPr>
          <w:rFonts w:ascii="宋体" w:eastAsia="宋体" w:hAnsi="宋体" w:cs="宋体" w:hint="eastAsia"/>
          <w:color w:val="000000" w:themeColor="text1"/>
          <w:kern w:val="0"/>
          <w:szCs w:val="21"/>
        </w:rPr>
        <w:t>内的绿化植物及设施，要做到</w:t>
      </w:r>
      <w:r w:rsidRPr="00C757AB">
        <w:rPr>
          <w:rFonts w:ascii="Calibri" w:eastAsia="宋体" w:hAnsi="Calibri" w:cs="Times New Roman" w:hint="eastAsia"/>
          <w:color w:val="000000" w:themeColor="text1"/>
          <w:szCs w:val="24"/>
        </w:rPr>
        <w:t>保持</w:t>
      </w:r>
      <w:r w:rsidRPr="00C757AB">
        <w:rPr>
          <w:rFonts w:ascii="宋体" w:eastAsia="宋体" w:hAnsi="宋体" w:cs="宋体" w:hint="eastAsia"/>
          <w:color w:val="000000" w:themeColor="text1"/>
          <w:kern w:val="0"/>
          <w:szCs w:val="21"/>
        </w:rPr>
        <w:t>园容整体干净整洁，铺装无烟头、无垃圾或杂物等；绿化植物无垃圾或杂物等；人行道、草坪无堆积落叶和枯枝；户外座椅、户外栏杆等设施干净卫生，无胶着液体或大部污垢；规范收集垃圾运输处理，垃圾桶垃圾在一半以下；公厕无刺鼻臭味，无明显局部黄、黑色污垢；凉亭、长廊无涂鸦，无明显垃圾杂物，座椅干净卫生；人工湖水面无漂浮物或其它垃圾等；水体清澈无形成深绿色水质。</w:t>
      </w:r>
    </w:p>
    <w:p w14:paraId="110C8761" w14:textId="27CECBC5" w:rsidR="00BB399E" w:rsidRPr="00C757AB" w:rsidRDefault="00BB399E" w:rsidP="00BB399E">
      <w:pPr>
        <w:spacing w:line="410" w:lineRule="exact"/>
        <w:ind w:firstLineChars="196" w:firstLine="412"/>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4.对节假日、重大活动、迎检、接待任务</w:t>
      </w:r>
      <w:r w:rsidR="005E187E" w:rsidRPr="00C757AB">
        <w:rPr>
          <w:rFonts w:ascii="宋体" w:eastAsia="宋体" w:hAnsi="宋体" w:cs="宋体" w:hint="eastAsia"/>
          <w:color w:val="000000" w:themeColor="text1"/>
          <w:kern w:val="0"/>
          <w:szCs w:val="21"/>
        </w:rPr>
        <w:t>、抢险救灾</w:t>
      </w:r>
      <w:r w:rsidRPr="00C757AB">
        <w:rPr>
          <w:rFonts w:ascii="宋体" w:eastAsia="宋体" w:hAnsi="宋体" w:cs="宋体" w:hint="eastAsia"/>
          <w:color w:val="000000" w:themeColor="text1"/>
          <w:kern w:val="0"/>
          <w:szCs w:val="21"/>
        </w:rPr>
        <w:t>及特殊情况</w:t>
      </w:r>
      <w:r w:rsidR="00F82660" w:rsidRPr="00C757AB">
        <w:rPr>
          <w:rFonts w:ascii="宋体" w:eastAsia="宋体" w:hAnsi="宋体" w:cs="宋体" w:hint="eastAsia"/>
          <w:color w:val="000000" w:themeColor="text1"/>
          <w:kern w:val="0"/>
          <w:szCs w:val="21"/>
        </w:rPr>
        <w:t>等，</w:t>
      </w:r>
      <w:r w:rsidRPr="00C757AB">
        <w:rPr>
          <w:rFonts w:ascii="宋体" w:eastAsia="宋体" w:hAnsi="宋体" w:cs="宋体" w:hint="eastAsia"/>
          <w:color w:val="000000" w:themeColor="text1"/>
          <w:kern w:val="0"/>
          <w:szCs w:val="21"/>
        </w:rPr>
        <w:t>需要加班保洁，产生的加班费、误餐费等费用均由中标人负责。</w:t>
      </w:r>
    </w:p>
    <w:p w14:paraId="5B421FF8" w14:textId="77777777" w:rsidR="00BB399E" w:rsidRPr="00C757AB" w:rsidRDefault="00BB399E" w:rsidP="00BB399E">
      <w:pPr>
        <w:spacing w:line="410" w:lineRule="exact"/>
        <w:ind w:firstLineChars="100" w:firstLine="211"/>
        <w:rPr>
          <w:rFonts w:ascii="宋体" w:eastAsia="宋体" w:hAnsi="宋体" w:cs="宋体" w:hint="eastAsia"/>
          <w:b/>
          <w:color w:val="000000" w:themeColor="text1"/>
          <w:kern w:val="0"/>
          <w:szCs w:val="21"/>
        </w:rPr>
      </w:pPr>
      <w:r w:rsidRPr="00C757AB">
        <w:rPr>
          <w:rFonts w:ascii="宋体" w:eastAsia="宋体" w:hAnsi="宋体" w:cs="宋体" w:hint="eastAsia"/>
          <w:b/>
          <w:color w:val="000000" w:themeColor="text1"/>
          <w:kern w:val="0"/>
          <w:szCs w:val="21"/>
        </w:rPr>
        <w:t>六、设施维护服务要求</w:t>
      </w:r>
    </w:p>
    <w:p w14:paraId="12D154CC"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1.总体要求</w:t>
      </w:r>
    </w:p>
    <w:p w14:paraId="03AED893" w14:textId="3AD2C211"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1.1中标人负责对管护范围内的设施进行日常的检查维护工作，设施包括喷泉开放管理、监控系统、喷淋、铺装、道路、景观桥、廊桥、栈道、花箱、景观标志石及雕塑、户外座椅、供水用水、电线电路、灯光及线路、公共厕所、健身器材、房屋及建筑物</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包括管理用房、监控机房、仓库、亭、塔、</w:t>
      </w:r>
      <w:proofErr w:type="gramStart"/>
      <w:r w:rsidRPr="00C757AB">
        <w:rPr>
          <w:rFonts w:ascii="宋体" w:eastAsia="宋体" w:hAnsi="宋体" w:cs="宋体" w:hint="eastAsia"/>
          <w:color w:val="000000" w:themeColor="text1"/>
          <w:kern w:val="0"/>
          <w:szCs w:val="21"/>
        </w:rPr>
        <w:t>榭</w:t>
      </w:r>
      <w:proofErr w:type="gramEnd"/>
      <w:r w:rsidRPr="00C757AB">
        <w:rPr>
          <w:rFonts w:ascii="宋体" w:eastAsia="宋体" w:hAnsi="宋体" w:cs="宋体" w:hint="eastAsia"/>
          <w:color w:val="000000" w:themeColor="text1"/>
          <w:kern w:val="0"/>
          <w:szCs w:val="21"/>
        </w:rPr>
        <w:t>、厅、堂、轩、馆、楼、阁、廊、舫、架</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 xml:space="preserve">、人工湖、停车场、导游牌、警示牌、指示牌、告示牌、文明提示牌、垃圾桶等维修维护，配合做好人工湖水体水质维护，确保鱼群健康安全。 </w:t>
      </w:r>
    </w:p>
    <w:p w14:paraId="65B7374C"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1.2安排专人对管护范围内的设施进行日常检查检修，如发现设施损坏或缺失问题，相关负责人必须在半</w:t>
      </w:r>
      <w:r w:rsidRPr="00C757AB">
        <w:rPr>
          <w:rFonts w:ascii="宋体" w:eastAsia="宋体" w:hAnsi="宋体" w:cs="宋体" w:hint="eastAsia"/>
          <w:color w:val="000000" w:themeColor="text1"/>
          <w:kern w:val="0"/>
          <w:szCs w:val="21"/>
        </w:rPr>
        <w:lastRenderedPageBreak/>
        <w:t>小时内到达现场进行协调处理，1小时内完成协调工作，且必须按照现场约定的处理时限完成修复处理，并做好维护记录。</w:t>
      </w:r>
    </w:p>
    <w:p w14:paraId="40D14BC8"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1.3中标人对管护范围内的设施进行维护中，要求所更换的材料，原则上与原有的材质一致，需要更改材质的，需经采购人同意，质量要符合国家相关标准。</w:t>
      </w:r>
    </w:p>
    <w:p w14:paraId="38550415" w14:textId="3FFF254E" w:rsidR="00BB399E" w:rsidRPr="00C757AB" w:rsidRDefault="00BB399E" w:rsidP="00BB399E">
      <w:pPr>
        <w:tabs>
          <w:tab w:val="left" w:pos="180"/>
          <w:tab w:val="left" w:pos="1620"/>
        </w:tabs>
        <w:spacing w:line="410" w:lineRule="exact"/>
        <w:ind w:firstLine="420"/>
        <w:rPr>
          <w:rFonts w:ascii="宋体" w:eastAsia="宋体" w:hAnsi="宋体" w:cs="Times New Roman" w:hint="eastAsia"/>
          <w:bCs/>
          <w:color w:val="000000" w:themeColor="text1"/>
          <w:szCs w:val="21"/>
        </w:rPr>
      </w:pPr>
      <w:r w:rsidRPr="00C757AB">
        <w:rPr>
          <w:rFonts w:ascii="宋体" w:eastAsia="宋体" w:hAnsi="宋体" w:cs="宋体" w:hint="eastAsia"/>
          <w:color w:val="000000" w:themeColor="text1"/>
          <w:kern w:val="0"/>
          <w:szCs w:val="21"/>
        </w:rPr>
        <w:t>1.4</w:t>
      </w:r>
      <w:r w:rsidRPr="00C757AB">
        <w:rPr>
          <w:rFonts w:ascii="宋体" w:eastAsia="宋体" w:hAnsi="宋体" w:cs="Times New Roman" w:hint="eastAsia"/>
          <w:bCs/>
          <w:color w:val="000000" w:themeColor="text1"/>
          <w:szCs w:val="21"/>
        </w:rPr>
        <w:t>因自然灾害造成设施遭受破坏损失的，</w:t>
      </w:r>
      <w:r w:rsidRPr="00C757AB">
        <w:rPr>
          <w:rFonts w:ascii="宋体" w:eastAsia="宋体" w:hAnsi="宋体" w:cs="Times New Roman" w:hint="eastAsia"/>
          <w:color w:val="000000" w:themeColor="text1"/>
          <w:szCs w:val="24"/>
        </w:rPr>
        <w:t>原则由中标人自行承担赔付</w:t>
      </w:r>
      <w:r w:rsidR="00943E36" w:rsidRPr="00C757AB">
        <w:rPr>
          <w:rFonts w:ascii="宋体" w:eastAsia="宋体" w:hAnsi="宋体" w:cs="Times New Roman" w:hint="eastAsia"/>
          <w:color w:val="000000" w:themeColor="text1"/>
          <w:szCs w:val="24"/>
        </w:rPr>
        <w:t>(</w:t>
      </w:r>
      <w:r w:rsidRPr="00C757AB">
        <w:rPr>
          <w:rFonts w:ascii="宋体" w:eastAsia="宋体" w:hAnsi="宋体" w:cs="Times New Roman" w:hint="eastAsia"/>
          <w:color w:val="000000" w:themeColor="text1"/>
          <w:szCs w:val="24"/>
        </w:rPr>
        <w:t>如采购人已购买保险的，在保险承保范围内的损失由保险赔付，超出承保范围或保险未购买的，由中标人承担</w:t>
      </w:r>
      <w:r w:rsidR="00943E36" w:rsidRPr="00C757AB">
        <w:rPr>
          <w:rFonts w:ascii="宋体" w:eastAsia="宋体" w:hAnsi="宋体" w:cs="Times New Roman" w:hint="eastAsia"/>
          <w:color w:val="000000" w:themeColor="text1"/>
          <w:szCs w:val="24"/>
        </w:rPr>
        <w:t>)</w:t>
      </w:r>
      <w:r w:rsidRPr="00C757AB">
        <w:rPr>
          <w:rFonts w:ascii="宋体" w:eastAsia="宋体" w:hAnsi="宋体" w:cs="Times New Roman" w:hint="eastAsia"/>
          <w:color w:val="000000" w:themeColor="text1"/>
          <w:szCs w:val="24"/>
        </w:rPr>
        <w:t>。</w:t>
      </w:r>
    </w:p>
    <w:p w14:paraId="308A7DF6"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1.5要求落实好管护范围内的设施维护工作，保证设施运作正常。</w:t>
      </w:r>
    </w:p>
    <w:p w14:paraId="4C0F0229" w14:textId="6922648B"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1.6针对投诉反映或巡查发现的存在问题，处理时间不得超过1小时，并在48小时内做好记录回复。</w:t>
      </w:r>
    </w:p>
    <w:p w14:paraId="76D2B6C8"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1.7自觉接受采购人和相关管理部门的管理，对一些特殊任务应积极配合，主动完成。</w:t>
      </w:r>
    </w:p>
    <w:p w14:paraId="0CBB1956"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1.8必须配备实施本项目的专业技术人员和专用器材。</w:t>
      </w:r>
    </w:p>
    <w:p w14:paraId="00C7A355"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1.9应做好日常维护、保养记录的统计汇总，并有责任按采购人的要求，完善日常的管理资料。</w:t>
      </w:r>
    </w:p>
    <w:p w14:paraId="05D19201"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1.9</w:t>
      </w:r>
      <w:r w:rsidRPr="00C757AB">
        <w:rPr>
          <w:rFonts w:ascii="宋体" w:eastAsia="宋体" w:hAnsi="宋体" w:cs="宋体"/>
          <w:color w:val="000000" w:themeColor="text1"/>
          <w:kern w:val="0"/>
          <w:szCs w:val="21"/>
        </w:rPr>
        <w:t>.1</w:t>
      </w:r>
      <w:r w:rsidRPr="00C757AB">
        <w:rPr>
          <w:rFonts w:ascii="宋体" w:eastAsia="宋体" w:hAnsi="宋体" w:cs="宋体" w:hint="eastAsia"/>
          <w:color w:val="000000" w:themeColor="text1"/>
          <w:kern w:val="0"/>
          <w:szCs w:val="21"/>
        </w:rPr>
        <w:t>在管</w:t>
      </w:r>
      <w:proofErr w:type="gramStart"/>
      <w:r w:rsidRPr="00C757AB">
        <w:rPr>
          <w:rFonts w:ascii="宋体" w:eastAsia="宋体" w:hAnsi="宋体" w:cs="宋体" w:hint="eastAsia"/>
          <w:color w:val="000000" w:themeColor="text1"/>
          <w:kern w:val="0"/>
          <w:szCs w:val="21"/>
        </w:rPr>
        <w:t>养范围</w:t>
      </w:r>
      <w:proofErr w:type="gramEnd"/>
      <w:r w:rsidRPr="00C757AB">
        <w:rPr>
          <w:rFonts w:ascii="宋体" w:eastAsia="宋体" w:hAnsi="宋体" w:cs="宋体" w:hint="eastAsia"/>
          <w:color w:val="000000" w:themeColor="text1"/>
          <w:kern w:val="0"/>
          <w:szCs w:val="21"/>
        </w:rPr>
        <w:t>内如有损坏、盗窃、占用绿地和公共设备设施等情况，中标人应及时制止并向采购人汇报。</w:t>
      </w:r>
    </w:p>
    <w:p w14:paraId="53DAE497"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1.9</w:t>
      </w:r>
      <w:r w:rsidRPr="00C757AB">
        <w:rPr>
          <w:rFonts w:ascii="宋体" w:eastAsia="宋体" w:hAnsi="宋体" w:cs="宋体"/>
          <w:color w:val="000000" w:themeColor="text1"/>
          <w:kern w:val="0"/>
          <w:szCs w:val="21"/>
        </w:rPr>
        <w:t>.2</w:t>
      </w:r>
      <w:r w:rsidRPr="00C757AB">
        <w:rPr>
          <w:rFonts w:ascii="宋体" w:eastAsia="宋体" w:hAnsi="宋体" w:cs="宋体" w:hint="eastAsia"/>
          <w:color w:val="000000" w:themeColor="text1"/>
          <w:kern w:val="0"/>
          <w:szCs w:val="21"/>
        </w:rPr>
        <w:t>在管</w:t>
      </w:r>
      <w:proofErr w:type="gramStart"/>
      <w:r w:rsidRPr="00C757AB">
        <w:rPr>
          <w:rFonts w:ascii="宋体" w:eastAsia="宋体" w:hAnsi="宋体" w:cs="宋体" w:hint="eastAsia"/>
          <w:color w:val="000000" w:themeColor="text1"/>
          <w:kern w:val="0"/>
          <w:szCs w:val="21"/>
        </w:rPr>
        <w:t>养范围</w:t>
      </w:r>
      <w:proofErr w:type="gramEnd"/>
      <w:r w:rsidRPr="00C757AB">
        <w:rPr>
          <w:rFonts w:ascii="宋体" w:eastAsia="宋体" w:hAnsi="宋体" w:cs="宋体" w:hint="eastAsia"/>
          <w:color w:val="000000" w:themeColor="text1"/>
          <w:kern w:val="0"/>
          <w:szCs w:val="21"/>
        </w:rPr>
        <w:t>内公共设备设施如有损坏，被盗需24小时内修复或设置好，如因不及时维修设置而造成人员伤亡，由此而引起的任何法律责任及经济责任均由中标人承担。</w:t>
      </w:r>
    </w:p>
    <w:p w14:paraId="0F804AFC"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2.道路、栈道、铺装、给排水方面的维护</w:t>
      </w:r>
    </w:p>
    <w:p w14:paraId="47C95CC5"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proofErr w:type="gramStart"/>
      <w:r w:rsidRPr="00C757AB">
        <w:rPr>
          <w:rFonts w:ascii="宋体" w:eastAsia="宋体" w:hAnsi="宋体" w:cs="宋体" w:hint="eastAsia"/>
          <w:color w:val="000000" w:themeColor="text1"/>
          <w:kern w:val="0"/>
          <w:szCs w:val="21"/>
        </w:rPr>
        <w:t>按照维护</w:t>
      </w:r>
      <w:proofErr w:type="gramEnd"/>
      <w:r w:rsidRPr="00C757AB">
        <w:rPr>
          <w:rFonts w:ascii="宋体" w:eastAsia="宋体" w:hAnsi="宋体" w:cs="宋体" w:hint="eastAsia"/>
          <w:color w:val="000000" w:themeColor="text1"/>
          <w:kern w:val="0"/>
          <w:szCs w:val="21"/>
        </w:rPr>
        <w:t>工作内容，加强道路巡查，防止沟井盖被盗，发现缺失的及时进行补盖；选用补盖的井盖质量及强度必须符合相关技术规范和标准，并应经主管部门认可。发现道路、铺装破塌、破损须围护的及时进行安全围护，并及时将情况报告采购人。道路、栈道</w:t>
      </w:r>
      <w:proofErr w:type="gramStart"/>
      <w:r w:rsidRPr="00C757AB">
        <w:rPr>
          <w:rFonts w:ascii="宋体" w:eastAsia="宋体" w:hAnsi="宋体" w:cs="宋体" w:hint="eastAsia"/>
          <w:color w:val="000000" w:themeColor="text1"/>
          <w:kern w:val="0"/>
          <w:szCs w:val="21"/>
        </w:rPr>
        <w:t>破塌及</w:t>
      </w:r>
      <w:proofErr w:type="gramEnd"/>
      <w:r w:rsidRPr="00C757AB">
        <w:rPr>
          <w:rFonts w:ascii="宋体" w:eastAsia="宋体" w:hAnsi="宋体" w:cs="宋体" w:hint="eastAsia"/>
          <w:color w:val="000000" w:themeColor="text1"/>
          <w:kern w:val="0"/>
          <w:szCs w:val="21"/>
        </w:rPr>
        <w:t>沟井盖缺失的应在规定的1小时内进行围护及补盖。及时发现和消除安全隐患，确保道路安全通畅。</w:t>
      </w:r>
    </w:p>
    <w:p w14:paraId="12F8C663"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在抗台、防涝等特殊情况时，应加强值班工作。中标人除做好管辖范围内的防御及善后工作外，还应服从采购人的统一指挥和调动，积极配合管</w:t>
      </w:r>
      <w:proofErr w:type="gramStart"/>
      <w:r w:rsidRPr="00C757AB">
        <w:rPr>
          <w:rFonts w:ascii="宋体" w:eastAsia="宋体" w:hAnsi="宋体" w:cs="宋体" w:hint="eastAsia"/>
          <w:color w:val="000000" w:themeColor="text1"/>
          <w:kern w:val="0"/>
          <w:szCs w:val="21"/>
        </w:rPr>
        <w:t>养范围</w:t>
      </w:r>
      <w:proofErr w:type="gramEnd"/>
      <w:r w:rsidRPr="00C757AB">
        <w:rPr>
          <w:rFonts w:ascii="宋体" w:eastAsia="宋体" w:hAnsi="宋体" w:cs="宋体" w:hint="eastAsia"/>
          <w:color w:val="000000" w:themeColor="text1"/>
          <w:kern w:val="0"/>
          <w:szCs w:val="21"/>
        </w:rPr>
        <w:t>外街道内的抢险救灾工作。</w:t>
      </w:r>
    </w:p>
    <w:p w14:paraId="6CDF8F1E"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3.照明方面的维护</w:t>
      </w:r>
    </w:p>
    <w:p w14:paraId="578252DB" w14:textId="5101D4CD"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3.1负责公园广场的公共照明系统的灯杆、灯具、光源电器部分、控制箱、电缆井盖、光源部分与供电主线</w:t>
      </w:r>
      <w:r w:rsidR="00943E36" w:rsidRPr="00C757AB">
        <w:rPr>
          <w:rFonts w:ascii="宋体" w:eastAsia="宋体" w:hAnsi="宋体" w:cs="宋体" w:hint="eastAsia"/>
          <w:color w:val="000000" w:themeColor="text1"/>
          <w:kern w:val="0"/>
          <w:szCs w:val="21"/>
        </w:rPr>
        <w:t>(</w:t>
      </w:r>
      <w:proofErr w:type="gramStart"/>
      <w:r w:rsidRPr="00C757AB">
        <w:rPr>
          <w:rFonts w:ascii="宋体" w:eastAsia="宋体" w:hAnsi="宋体" w:cs="宋体" w:hint="eastAsia"/>
          <w:color w:val="000000" w:themeColor="text1"/>
          <w:kern w:val="0"/>
          <w:szCs w:val="21"/>
        </w:rPr>
        <w:t>街线</w:t>
      </w:r>
      <w:proofErr w:type="gramEnd"/>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间的导线等的管理与现状维护，及时更换损坏的灯泡、镇流器、灯头灯座、灯具、导线、绝缘子、触发器、</w:t>
      </w:r>
      <w:proofErr w:type="gramStart"/>
      <w:r w:rsidRPr="00C757AB">
        <w:rPr>
          <w:rFonts w:ascii="宋体" w:eastAsia="宋体" w:hAnsi="宋体" w:cs="宋体" w:hint="eastAsia"/>
          <w:color w:val="000000" w:themeColor="text1"/>
          <w:kern w:val="0"/>
          <w:szCs w:val="21"/>
        </w:rPr>
        <w:t>线井井盖</w:t>
      </w:r>
      <w:proofErr w:type="gramEnd"/>
      <w:r w:rsidRPr="00C757AB">
        <w:rPr>
          <w:rFonts w:ascii="宋体" w:eastAsia="宋体" w:hAnsi="宋体" w:cs="宋体" w:hint="eastAsia"/>
          <w:color w:val="000000" w:themeColor="text1"/>
          <w:kern w:val="0"/>
          <w:szCs w:val="21"/>
        </w:rPr>
        <w:t>及控制箱配件等，并负责因被盗及各种原因造成损坏的修复，修复工作要在24小时内完成。具体如下：</w:t>
      </w:r>
    </w:p>
    <w:p w14:paraId="3DB17732"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3.1.1更换损坏的灯泡、镇流器、触发器、灯头、绝缘子、引下线、灯具、金具、杆</w:t>
      </w:r>
      <w:proofErr w:type="gramStart"/>
      <w:r w:rsidRPr="00C757AB">
        <w:rPr>
          <w:rFonts w:ascii="宋体" w:eastAsia="宋体" w:hAnsi="宋体" w:cs="宋体" w:hint="eastAsia"/>
          <w:color w:val="000000" w:themeColor="text1"/>
          <w:kern w:val="0"/>
          <w:szCs w:val="21"/>
        </w:rPr>
        <w:t>座等</w:t>
      </w:r>
      <w:proofErr w:type="gramEnd"/>
      <w:r w:rsidRPr="00C757AB">
        <w:rPr>
          <w:rFonts w:ascii="宋体" w:eastAsia="宋体" w:hAnsi="宋体" w:cs="宋体" w:hint="eastAsia"/>
          <w:color w:val="000000" w:themeColor="text1"/>
          <w:kern w:val="0"/>
          <w:szCs w:val="21"/>
        </w:rPr>
        <w:t>元器件；</w:t>
      </w:r>
    </w:p>
    <w:p w14:paraId="5C36989F"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3.1.2巡查路灯设施和路灯电源线路、表箱、控制及配电设备等，包扎裸露的路灯线路，修补缺失的路灯</w:t>
      </w:r>
      <w:proofErr w:type="gramStart"/>
      <w:r w:rsidRPr="00C757AB">
        <w:rPr>
          <w:rFonts w:ascii="宋体" w:eastAsia="宋体" w:hAnsi="宋体" w:cs="宋体" w:hint="eastAsia"/>
          <w:color w:val="000000" w:themeColor="text1"/>
          <w:kern w:val="0"/>
          <w:szCs w:val="21"/>
        </w:rPr>
        <w:t>杆检查</w:t>
      </w:r>
      <w:proofErr w:type="gramEnd"/>
      <w:r w:rsidRPr="00C757AB">
        <w:rPr>
          <w:rFonts w:ascii="宋体" w:eastAsia="宋体" w:hAnsi="宋体" w:cs="宋体" w:hint="eastAsia"/>
          <w:color w:val="000000" w:themeColor="text1"/>
          <w:kern w:val="0"/>
          <w:szCs w:val="21"/>
        </w:rPr>
        <w:t>门，及时发现和向采购人报告路灯电源线路故障、受损路灯设施情况(包括因台风受损、车辆碰撞、人为破坏和被盗等情况)，及时消除路灯设施安全隐患；</w:t>
      </w:r>
    </w:p>
    <w:p w14:paraId="3589F556"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3.1.3纠正倾斜灯杆、灯臂、灯具，拆除存在安全隐患的灯杆、灯臂、灯具；</w:t>
      </w:r>
    </w:p>
    <w:p w14:paraId="0895BB76"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3.1.4修复灯支线以上至灯具的路灯故障；</w:t>
      </w:r>
    </w:p>
    <w:p w14:paraId="734561D3"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3.1.5按季节变化调整部分路灯启闭时间；</w:t>
      </w:r>
    </w:p>
    <w:p w14:paraId="47C6D230"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lastRenderedPageBreak/>
        <w:t>3.1.6照明控制系统维护；</w:t>
      </w:r>
    </w:p>
    <w:p w14:paraId="317A6311" w14:textId="44000F5D"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3.1.7配合供电部门实施变压器安装、检测、维护及电表的更换、抄表</w:t>
      </w:r>
      <w:r w:rsidR="00943E36" w:rsidRPr="00C757AB">
        <w:rPr>
          <w:rFonts w:ascii="宋体" w:eastAsia="宋体" w:hAnsi="宋体" w:cs="宋体" w:hint="eastAsia"/>
          <w:color w:val="000000" w:themeColor="text1"/>
          <w:kern w:val="0"/>
          <w:szCs w:val="21"/>
        </w:rPr>
        <w:t>；</w:t>
      </w:r>
    </w:p>
    <w:p w14:paraId="3F373EAB" w14:textId="0B17375B"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3.1.8部分地段的灯杆、灯架、架空线路和电缆的拆除</w:t>
      </w:r>
      <w:r w:rsidR="00943E36" w:rsidRPr="00C757AB">
        <w:rPr>
          <w:rFonts w:ascii="宋体" w:eastAsia="宋体" w:hAnsi="宋体" w:cs="宋体" w:hint="eastAsia"/>
          <w:color w:val="000000" w:themeColor="text1"/>
          <w:kern w:val="0"/>
          <w:szCs w:val="21"/>
        </w:rPr>
        <w:t>；</w:t>
      </w:r>
    </w:p>
    <w:p w14:paraId="456C0880" w14:textId="3F70F940"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3.1.9清除灯杆、路灯控制箱等路灯设施表面的非法设置广告</w:t>
      </w:r>
      <w:r w:rsidR="00943E36" w:rsidRPr="00C757AB">
        <w:rPr>
          <w:rFonts w:ascii="宋体" w:eastAsia="宋体" w:hAnsi="宋体" w:cs="宋体" w:hint="eastAsia"/>
          <w:color w:val="000000" w:themeColor="text1"/>
          <w:kern w:val="0"/>
          <w:szCs w:val="21"/>
        </w:rPr>
        <w:t>；</w:t>
      </w:r>
    </w:p>
    <w:p w14:paraId="5C8F034B" w14:textId="45B3CFF5"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3.2组织照明管理专业人员落实日常的巡查与检修、亮灯率要求达97%以上</w:t>
      </w:r>
      <w:r w:rsidR="00943E36" w:rsidRPr="00C757AB">
        <w:rPr>
          <w:rFonts w:ascii="宋体" w:eastAsia="宋体" w:hAnsi="宋体" w:cs="宋体" w:hint="eastAsia"/>
          <w:color w:val="000000" w:themeColor="text1"/>
          <w:kern w:val="0"/>
          <w:szCs w:val="21"/>
        </w:rPr>
        <w:t>；</w:t>
      </w:r>
    </w:p>
    <w:p w14:paraId="757E4A8E"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3.3在修复更换照明系统设施或电器元件时，要求相关技术指标不低于原有设施或电器元件的技术标准，对外观有要求的部分，新换的设施或电器元件要求与原有设施或电器元件外观相同或相仿并达国标安全标准。</w:t>
      </w:r>
    </w:p>
    <w:p w14:paraId="08FF2286" w14:textId="0726AB36"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3.4做好管线的摸查工作，在实施维护、保养时应按规范落实安全防护措施，需开挖路面必须经业主、各管线所属单位审批后方可进行作业。作业中如有管线遭破坏，中标人应承</w:t>
      </w:r>
      <w:proofErr w:type="gramStart"/>
      <w:r w:rsidRPr="00C757AB">
        <w:rPr>
          <w:rFonts w:ascii="宋体" w:eastAsia="宋体" w:hAnsi="宋体" w:cs="宋体" w:hint="eastAsia"/>
          <w:color w:val="000000" w:themeColor="text1"/>
          <w:kern w:val="0"/>
          <w:szCs w:val="21"/>
        </w:rPr>
        <w:t>担一切</w:t>
      </w:r>
      <w:proofErr w:type="gramEnd"/>
      <w:r w:rsidRPr="00C757AB">
        <w:rPr>
          <w:rFonts w:ascii="宋体" w:eastAsia="宋体" w:hAnsi="宋体" w:cs="宋体" w:hint="eastAsia"/>
          <w:color w:val="000000" w:themeColor="text1"/>
          <w:kern w:val="0"/>
          <w:szCs w:val="21"/>
        </w:rPr>
        <w:t>损失和赔偿责任</w:t>
      </w:r>
      <w:r w:rsidR="00943E36" w:rsidRPr="00C757AB">
        <w:rPr>
          <w:rFonts w:ascii="宋体" w:eastAsia="宋体" w:hAnsi="宋体" w:cs="宋体" w:hint="eastAsia"/>
          <w:color w:val="000000" w:themeColor="text1"/>
          <w:kern w:val="0"/>
          <w:szCs w:val="21"/>
        </w:rPr>
        <w:t>。</w:t>
      </w:r>
    </w:p>
    <w:p w14:paraId="1F141ED3" w14:textId="77777777" w:rsidR="00BB399E" w:rsidRPr="00C757AB" w:rsidRDefault="00BB399E" w:rsidP="00BB399E">
      <w:pPr>
        <w:spacing w:line="410" w:lineRule="exact"/>
        <w:ind w:firstLineChars="100" w:firstLine="211"/>
        <w:rPr>
          <w:rFonts w:ascii="宋体" w:eastAsia="宋体" w:hAnsi="宋体" w:cs="宋体" w:hint="eastAsia"/>
          <w:b/>
          <w:color w:val="000000" w:themeColor="text1"/>
          <w:kern w:val="0"/>
          <w:szCs w:val="21"/>
        </w:rPr>
      </w:pPr>
      <w:r w:rsidRPr="00C757AB">
        <w:rPr>
          <w:rFonts w:ascii="宋体" w:eastAsia="宋体" w:hAnsi="宋体" w:cs="宋体" w:hint="eastAsia"/>
          <w:b/>
          <w:color w:val="000000" w:themeColor="text1"/>
          <w:kern w:val="0"/>
          <w:szCs w:val="21"/>
        </w:rPr>
        <w:t>七、安保服务要求</w:t>
      </w:r>
    </w:p>
    <w:p w14:paraId="61EF4CA8"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1.安保服务质量标准</w:t>
      </w:r>
    </w:p>
    <w:p w14:paraId="345CB83A"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1.1所委托公园内治安灾害事故应急处置响应率100%。</w:t>
      </w:r>
    </w:p>
    <w:p w14:paraId="641451D3"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1.2所委托公园内失窃事故应急处置响应率100%。</w:t>
      </w:r>
    </w:p>
    <w:p w14:paraId="7A93F3CD"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1.3所委托公园内的公共财物完好率达100%。</w:t>
      </w:r>
    </w:p>
    <w:p w14:paraId="18FCEBBF"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1.4职工、办事人员满意无投诉。</w:t>
      </w:r>
    </w:p>
    <w:p w14:paraId="39ECC3FF" w14:textId="146F0B80"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2.公园保安岗位24小时轮班制</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包括轮休顶班人员</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。具体岗位设置由中标人在中标后按照采购方要求拟定一份岗位设置以及具体时间安排经采购</w:t>
      </w:r>
      <w:proofErr w:type="gramStart"/>
      <w:r w:rsidRPr="00C757AB">
        <w:rPr>
          <w:rFonts w:ascii="宋体" w:eastAsia="宋体" w:hAnsi="宋体" w:cs="宋体" w:hint="eastAsia"/>
          <w:color w:val="000000" w:themeColor="text1"/>
          <w:kern w:val="0"/>
          <w:szCs w:val="21"/>
        </w:rPr>
        <w:t>方批准</w:t>
      </w:r>
      <w:proofErr w:type="gramEnd"/>
      <w:r w:rsidRPr="00C757AB">
        <w:rPr>
          <w:rFonts w:ascii="宋体" w:eastAsia="宋体" w:hAnsi="宋体" w:cs="宋体" w:hint="eastAsia"/>
          <w:color w:val="000000" w:themeColor="text1"/>
          <w:kern w:val="0"/>
          <w:szCs w:val="21"/>
        </w:rPr>
        <w:t>后实施。</w:t>
      </w:r>
    </w:p>
    <w:p w14:paraId="4B27DDA9"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3.其他要求</w:t>
      </w:r>
    </w:p>
    <w:p w14:paraId="536F75EF" w14:textId="6EAC2F45"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3.1制服、装备设施</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机械、对讲机等</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及培训的一切费用均由中标人负责，并按劳动法的有关规定支付工作人员的工资、一切福利及社保待遇等。</w:t>
      </w:r>
    </w:p>
    <w:p w14:paraId="760C2DFC"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3.2如采购</w:t>
      </w:r>
      <w:proofErr w:type="gramStart"/>
      <w:r w:rsidRPr="00C757AB">
        <w:rPr>
          <w:rFonts w:ascii="宋体" w:eastAsia="宋体" w:hAnsi="宋体" w:cs="宋体" w:hint="eastAsia"/>
          <w:color w:val="000000" w:themeColor="text1"/>
          <w:kern w:val="0"/>
          <w:szCs w:val="21"/>
        </w:rPr>
        <w:t>人设施</w:t>
      </w:r>
      <w:proofErr w:type="gramEnd"/>
      <w:r w:rsidRPr="00C757AB">
        <w:rPr>
          <w:rFonts w:ascii="宋体" w:eastAsia="宋体" w:hAnsi="宋体" w:cs="宋体" w:hint="eastAsia"/>
          <w:color w:val="000000" w:themeColor="text1"/>
          <w:kern w:val="0"/>
          <w:szCs w:val="21"/>
        </w:rPr>
        <w:t>用品发生被盗现象，根据公安机关的调查处理结果或具体情况，属中标人责任的由中标人负责，其余由采购人负责。</w:t>
      </w:r>
    </w:p>
    <w:p w14:paraId="4C4D066C"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3.3公园范围内禁止小商贩、派小广告传单等闲杂人员进入公园内乱摆乱买，对可疑人员要求进行盘查，并责其离开。</w:t>
      </w:r>
    </w:p>
    <w:p w14:paraId="41FC2A09"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3.4维护公园内的治安、交通秩序，发现违法犯罪行为要及时警告、制止。</w:t>
      </w:r>
    </w:p>
    <w:p w14:paraId="01E57C15"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3.5中标人必须做好人工湖水体及沿岸的安全检查、巡视，避免发生安全事故，如发生人员伤亡的中标人必须及时做好营救措施。</w:t>
      </w:r>
    </w:p>
    <w:p w14:paraId="35EBA3B1" w14:textId="77777777" w:rsidR="00BB399E" w:rsidRPr="00C757AB" w:rsidRDefault="00BB399E" w:rsidP="00BB399E">
      <w:pPr>
        <w:spacing w:line="410" w:lineRule="exact"/>
        <w:ind w:firstLineChars="100" w:firstLine="211"/>
        <w:rPr>
          <w:rFonts w:ascii="宋体" w:eastAsia="宋体" w:hAnsi="宋体" w:cs="宋体" w:hint="eastAsia"/>
          <w:b/>
          <w:color w:val="000000" w:themeColor="text1"/>
          <w:kern w:val="0"/>
          <w:szCs w:val="21"/>
        </w:rPr>
      </w:pPr>
      <w:r w:rsidRPr="00C757AB">
        <w:rPr>
          <w:rFonts w:ascii="宋体" w:eastAsia="宋体" w:hAnsi="宋体" w:cs="宋体" w:hint="eastAsia"/>
          <w:b/>
          <w:color w:val="000000" w:themeColor="text1"/>
          <w:kern w:val="0"/>
          <w:szCs w:val="21"/>
        </w:rPr>
        <w:t>八、安全责任</w:t>
      </w:r>
    </w:p>
    <w:p w14:paraId="2BF39F02" w14:textId="7E9C1F19"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1.对管</w:t>
      </w:r>
      <w:proofErr w:type="gramStart"/>
      <w:r w:rsidRPr="00C757AB">
        <w:rPr>
          <w:rFonts w:ascii="宋体" w:eastAsia="宋体" w:hAnsi="宋体" w:cs="宋体" w:hint="eastAsia"/>
          <w:color w:val="000000" w:themeColor="text1"/>
          <w:kern w:val="0"/>
          <w:szCs w:val="21"/>
        </w:rPr>
        <w:t>养过程</w:t>
      </w:r>
      <w:proofErr w:type="gramEnd"/>
      <w:r w:rsidRPr="00C757AB">
        <w:rPr>
          <w:rFonts w:ascii="宋体" w:eastAsia="宋体" w:hAnsi="宋体" w:cs="宋体" w:hint="eastAsia"/>
          <w:color w:val="000000" w:themeColor="text1"/>
          <w:kern w:val="0"/>
          <w:szCs w:val="21"/>
        </w:rPr>
        <w:t>中产生的垃圾</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包括绿化垃圾及生活垃圾</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做到日产日清，严禁乱倒乱弃置；垃圾清运过程做到密闭运输，不能有垃圾裸露、散落及污水洒漏现象；如清运过程造成污染，必须迅速清理干净；垃圾运输车辆应保持车容整洁，车况良好。垃圾的清运费用由中标人承担。</w:t>
      </w:r>
    </w:p>
    <w:p w14:paraId="3C27E42C" w14:textId="79BC54C3"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2.中标人要制定工作应急预案</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包括自然灾害应急预案和突发事件应急预案</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。遇自然灾害，中标人必须提前采取相关防范措施，并在自然灾害结束后，半小时内到达现场，及时扶</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修</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正、清理倒伏折断的乔灌木，及时统计破坏损失情况；出现交通事故造成绿化设施损坏时，要及时清除安全隐患，做好损坏现场警示，并配合</w:t>
      </w:r>
      <w:r w:rsidRPr="00C757AB">
        <w:rPr>
          <w:rFonts w:ascii="宋体" w:eastAsia="宋体" w:hAnsi="宋体" w:cs="宋体" w:hint="eastAsia"/>
          <w:color w:val="000000" w:themeColor="text1"/>
          <w:kern w:val="0"/>
          <w:szCs w:val="21"/>
        </w:rPr>
        <w:lastRenderedPageBreak/>
        <w:t>做好定损、赔偿和修复工作；遇临时性、阶段性任务</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含国家、省检查，突击整治，重大活动等</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，中标人必须无条件地积极配合，提供措施落实方案，按采购人的要求做好各项准备工作，保障管</w:t>
      </w:r>
      <w:proofErr w:type="gramStart"/>
      <w:r w:rsidRPr="00C757AB">
        <w:rPr>
          <w:rFonts w:ascii="宋体" w:eastAsia="宋体" w:hAnsi="宋体" w:cs="宋体" w:hint="eastAsia"/>
          <w:color w:val="000000" w:themeColor="text1"/>
          <w:kern w:val="0"/>
          <w:szCs w:val="21"/>
        </w:rPr>
        <w:t>养范围</w:t>
      </w:r>
      <w:proofErr w:type="gramEnd"/>
      <w:r w:rsidRPr="00C757AB">
        <w:rPr>
          <w:rFonts w:ascii="宋体" w:eastAsia="宋体" w:hAnsi="宋体" w:cs="宋体" w:hint="eastAsia"/>
          <w:color w:val="000000" w:themeColor="text1"/>
          <w:kern w:val="0"/>
          <w:szCs w:val="21"/>
        </w:rPr>
        <w:t>的管理工作考评、检查和应急的要求；中标人要及时</w:t>
      </w:r>
      <w:r w:rsidRPr="00C757AB">
        <w:rPr>
          <w:rFonts w:ascii="宋体" w:eastAsia="宋体" w:hAnsi="宋体" w:cs="Times New Roman" w:hint="eastAsia"/>
          <w:color w:val="000000" w:themeColor="text1"/>
          <w:kern w:val="0"/>
          <w:szCs w:val="24"/>
        </w:rPr>
        <w:t>处理社会投诉、媒体曝光、市长热线投诉、数字化城管平台、网上信访、“五城联创”案件以及被有关部门督办等情况产生的案件。</w:t>
      </w:r>
    </w:p>
    <w:p w14:paraId="61693AA8" w14:textId="07AEECE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3.在特殊情况下</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如台风、洪水或暴雨等</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，中标人除做好管辖范围内的防御及善后工作外，还应服从采购人的统一指挥和调动，积极配合管</w:t>
      </w:r>
      <w:proofErr w:type="gramStart"/>
      <w:r w:rsidRPr="00C757AB">
        <w:rPr>
          <w:rFonts w:ascii="宋体" w:eastAsia="宋体" w:hAnsi="宋体" w:cs="宋体" w:hint="eastAsia"/>
          <w:color w:val="000000" w:themeColor="text1"/>
          <w:kern w:val="0"/>
          <w:szCs w:val="21"/>
        </w:rPr>
        <w:t>养范围</w:t>
      </w:r>
      <w:proofErr w:type="gramEnd"/>
      <w:r w:rsidRPr="00C757AB">
        <w:rPr>
          <w:rFonts w:ascii="宋体" w:eastAsia="宋体" w:hAnsi="宋体" w:cs="宋体" w:hint="eastAsia"/>
          <w:color w:val="000000" w:themeColor="text1"/>
          <w:kern w:val="0"/>
          <w:szCs w:val="21"/>
        </w:rPr>
        <w:t>外街道内的抢险救灾工作。</w:t>
      </w:r>
    </w:p>
    <w:p w14:paraId="1CFC3499" w14:textId="436F7BA5"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4.中标人对聘用工必须严格管理，并对聘用人员的行为负全责。如发生劳资纠纷、意外</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生病、伤亡事故</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或触犯国家法律等，由中标人承担由此引起的一切经济责任及法律责任。</w:t>
      </w:r>
    </w:p>
    <w:p w14:paraId="127A84D6" w14:textId="1289525B"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5.中标人必须执行国家劳动法的相关规定，禁止非法用工，并按法律、法规及有关政策规定为其工作人员购买社会养老、工伤、医疗、失业、意外等相关保险，落实安全生产、文明管养、规范作业的要求，确保做好安全生产工作，相关安全纠纷、法律责任等问题一律由中标人承担。自然灾害或意外造成的</w:t>
      </w:r>
      <w:proofErr w:type="gramStart"/>
      <w:r w:rsidRPr="00C757AB">
        <w:rPr>
          <w:rFonts w:ascii="宋体" w:eastAsia="宋体" w:hAnsi="宋体" w:cs="宋体" w:hint="eastAsia"/>
          <w:color w:val="000000" w:themeColor="text1"/>
          <w:kern w:val="0"/>
          <w:szCs w:val="21"/>
        </w:rPr>
        <w:t>非安全</w:t>
      </w:r>
      <w:proofErr w:type="gramEnd"/>
      <w:r w:rsidRPr="00C757AB">
        <w:rPr>
          <w:rFonts w:ascii="宋体" w:eastAsia="宋体" w:hAnsi="宋体" w:cs="宋体" w:hint="eastAsia"/>
          <w:color w:val="000000" w:themeColor="text1"/>
          <w:kern w:val="0"/>
          <w:szCs w:val="21"/>
        </w:rPr>
        <w:t>责任事故产生损失的，原则由中标人自行承担赔付</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如采购人已购买树木公众责任险的，在保险承保范围内的损失由保险赔付，超出承保范围或保险未购买的，由中标人承担</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w:t>
      </w:r>
    </w:p>
    <w:p w14:paraId="0146C283"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6.中标人必须做好与上任管护单位的交接工作，如有需上任管护单位整改问题的，由中标人、采购人与上任管养单位协商处理。</w:t>
      </w:r>
    </w:p>
    <w:p w14:paraId="12A0DAFB"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7.如因中标人养护和日常管理不到位，导致绿化苗木、铺装、水电设备等园内设施被盗、损坏、损毁的，中标人补植和修复，所需费用由中标人负责。</w:t>
      </w:r>
    </w:p>
    <w:p w14:paraId="3FFD9C49"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8.</w:t>
      </w:r>
      <w:r w:rsidRPr="00C757AB">
        <w:rPr>
          <w:rFonts w:ascii="Calibri" w:eastAsia="宋体" w:hAnsi="Calibri" w:cs="Times New Roman" w:hint="eastAsia"/>
          <w:color w:val="000000" w:themeColor="text1"/>
          <w:szCs w:val="24"/>
        </w:rPr>
        <w:t>中标人必须按照采购人要求</w:t>
      </w:r>
      <w:r w:rsidRPr="00C757AB">
        <w:rPr>
          <w:rFonts w:ascii="宋体" w:eastAsia="宋体" w:hAnsi="宋体" w:cs="宋体" w:hint="eastAsia"/>
          <w:color w:val="000000" w:themeColor="text1"/>
          <w:kern w:val="0"/>
          <w:szCs w:val="21"/>
        </w:rPr>
        <w:t>成立抢险救灾应急班组，遇到自然灾害或重大事故等情况，中标人必须组织应急班组积极配合响应应急抢险救灾。</w:t>
      </w:r>
    </w:p>
    <w:p w14:paraId="7F617E56" w14:textId="77777777" w:rsidR="00BB399E" w:rsidRPr="00C757AB" w:rsidRDefault="00BB399E"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color w:val="000000" w:themeColor="text1"/>
          <w:kern w:val="0"/>
          <w:szCs w:val="21"/>
        </w:rPr>
        <w:t>9.养护项目范围内，发生安全事故所产生一切法律和经济责任由中标人负责。</w:t>
      </w:r>
    </w:p>
    <w:p w14:paraId="5A389B48" w14:textId="77777777" w:rsidR="00BB399E" w:rsidRPr="00C757AB" w:rsidRDefault="00BB399E" w:rsidP="00BB399E">
      <w:pPr>
        <w:spacing w:line="500" w:lineRule="exact"/>
        <w:ind w:firstLineChars="100" w:firstLine="211"/>
        <w:rPr>
          <w:rFonts w:ascii="宋体" w:eastAsia="宋体" w:hAnsi="宋体" w:cs="宋体" w:hint="eastAsia"/>
          <w:b/>
          <w:bCs/>
          <w:color w:val="000000" w:themeColor="text1"/>
          <w:szCs w:val="21"/>
        </w:rPr>
      </w:pPr>
      <w:r w:rsidRPr="00C757AB">
        <w:rPr>
          <w:rFonts w:ascii="宋体" w:eastAsia="宋体" w:hAnsi="宋体" w:cs="宋体" w:hint="eastAsia"/>
          <w:b/>
          <w:bCs/>
          <w:color w:val="000000" w:themeColor="text1"/>
          <w:szCs w:val="21"/>
        </w:rPr>
        <w:t>九、其他要求</w:t>
      </w:r>
    </w:p>
    <w:p w14:paraId="63EE9603" w14:textId="4F03F860" w:rsidR="00FB3111" w:rsidRPr="00C757AB" w:rsidRDefault="00BB399E" w:rsidP="00FB3111">
      <w:pPr>
        <w:spacing w:line="440" w:lineRule="exact"/>
        <w:ind w:firstLine="420"/>
        <w:jc w:val="left"/>
        <w:rPr>
          <w:rFonts w:ascii="宋体" w:eastAsia="宋体" w:hAnsi="宋体" w:cs="Times New Roman" w:hint="eastAsia"/>
          <w:color w:val="000000" w:themeColor="text1"/>
          <w:szCs w:val="24"/>
        </w:rPr>
      </w:pPr>
      <w:bookmarkStart w:id="51" w:name="_Hlk219362723"/>
      <w:r w:rsidRPr="00C757AB">
        <w:rPr>
          <w:rFonts w:ascii="宋体" w:eastAsia="宋体" w:hAnsi="宋体" w:cs="Times New Roman" w:hint="eastAsia"/>
          <w:color w:val="000000" w:themeColor="text1"/>
          <w:szCs w:val="24"/>
        </w:rPr>
        <w:t>1.</w:t>
      </w:r>
      <w:r w:rsidR="00FB3111" w:rsidRPr="00C757AB">
        <w:rPr>
          <w:rFonts w:hint="eastAsia"/>
          <w:color w:val="000000" w:themeColor="text1"/>
        </w:rPr>
        <w:t>报价要求：</w:t>
      </w:r>
      <w:r w:rsidR="00FB3111" w:rsidRPr="00C757AB">
        <w:rPr>
          <w:rFonts w:ascii="宋体" w:eastAsia="宋体" w:hAnsi="宋体" w:cs="Times New Roman" w:hint="eastAsia"/>
          <w:color w:val="000000" w:themeColor="text1"/>
          <w:szCs w:val="24"/>
        </w:rPr>
        <w:t>本项目采用费用包干方式，投标人应根据项目要求和现场情况，详细列明项目所需的设备及材料以及培训、人工、管理、财务等所有费用，中标后在项目实施中出现任何遗漏，采购人不再支付任何费用。养护项目报价包含：</w:t>
      </w:r>
    </w:p>
    <w:p w14:paraId="52FDD7F7" w14:textId="1F5241DB" w:rsidR="00FB3111" w:rsidRPr="00C757AB" w:rsidRDefault="00095012" w:rsidP="00FB3111">
      <w:pPr>
        <w:spacing w:line="440" w:lineRule="exact"/>
        <w:ind w:firstLine="420"/>
        <w:jc w:val="left"/>
        <w:rPr>
          <w:rFonts w:ascii="宋体" w:eastAsia="宋体" w:hAnsi="宋体" w:cs="Times New Roman" w:hint="eastAsia"/>
          <w:color w:val="000000" w:themeColor="text1"/>
          <w:szCs w:val="24"/>
        </w:rPr>
      </w:pPr>
      <w:r w:rsidRPr="00C757AB">
        <w:rPr>
          <w:rFonts w:ascii="宋体" w:eastAsia="宋体" w:hAnsi="宋体" w:cs="Times New Roman" w:hint="eastAsia"/>
          <w:color w:val="000000" w:themeColor="text1"/>
          <w:szCs w:val="24"/>
        </w:rPr>
        <w:t>(</w:t>
      </w:r>
      <w:r w:rsidR="00FB3111" w:rsidRPr="00C757AB">
        <w:rPr>
          <w:rFonts w:ascii="宋体" w:eastAsia="宋体" w:hAnsi="宋体" w:cs="Times New Roman" w:hint="eastAsia"/>
          <w:color w:val="000000" w:themeColor="text1"/>
          <w:szCs w:val="24"/>
        </w:rPr>
        <w:t>1</w:t>
      </w:r>
      <w:r w:rsidRPr="00C757AB">
        <w:rPr>
          <w:rFonts w:ascii="宋体" w:eastAsia="宋体" w:hAnsi="宋体" w:cs="Times New Roman" w:hint="eastAsia"/>
          <w:color w:val="000000" w:themeColor="text1"/>
          <w:szCs w:val="24"/>
        </w:rPr>
        <w:t>)</w:t>
      </w:r>
      <w:r w:rsidR="00FB3111" w:rsidRPr="00C757AB">
        <w:rPr>
          <w:rFonts w:ascii="宋体" w:eastAsia="宋体" w:hAnsi="宋体" w:cs="Times New Roman" w:hint="eastAsia"/>
          <w:color w:val="000000" w:themeColor="text1"/>
          <w:szCs w:val="24"/>
        </w:rPr>
        <w:t>服务人员的工资和按规定提取的福利费、服装费、社会节假日奖金及加班费用及苗木养护费用；</w:t>
      </w:r>
    </w:p>
    <w:p w14:paraId="6F5307A1" w14:textId="0D579FE7" w:rsidR="00FB3111" w:rsidRPr="00C757AB" w:rsidRDefault="00095012" w:rsidP="00FB3111">
      <w:pPr>
        <w:spacing w:line="440" w:lineRule="exact"/>
        <w:ind w:firstLine="420"/>
        <w:jc w:val="left"/>
        <w:rPr>
          <w:rFonts w:ascii="宋体" w:eastAsia="宋体" w:hAnsi="宋体" w:cs="Times New Roman" w:hint="eastAsia"/>
          <w:color w:val="000000" w:themeColor="text1"/>
          <w:szCs w:val="24"/>
        </w:rPr>
      </w:pPr>
      <w:r w:rsidRPr="00C757AB">
        <w:rPr>
          <w:rFonts w:ascii="宋体" w:eastAsia="宋体" w:hAnsi="宋体" w:cs="Times New Roman" w:hint="eastAsia"/>
          <w:color w:val="000000" w:themeColor="text1"/>
          <w:szCs w:val="24"/>
        </w:rPr>
        <w:t>(</w:t>
      </w:r>
      <w:r w:rsidR="00FB3111" w:rsidRPr="00C757AB">
        <w:rPr>
          <w:rFonts w:ascii="宋体" w:eastAsia="宋体" w:hAnsi="宋体" w:cs="Times New Roman" w:hint="eastAsia"/>
          <w:color w:val="000000" w:themeColor="text1"/>
          <w:szCs w:val="24"/>
        </w:rPr>
        <w:t>2</w:t>
      </w:r>
      <w:r w:rsidRPr="00C757AB">
        <w:rPr>
          <w:rFonts w:ascii="宋体" w:eastAsia="宋体" w:hAnsi="宋体" w:cs="Times New Roman" w:hint="eastAsia"/>
          <w:color w:val="000000" w:themeColor="text1"/>
          <w:szCs w:val="24"/>
        </w:rPr>
        <w:t>)</w:t>
      </w:r>
      <w:r w:rsidR="00FB3111" w:rsidRPr="00C757AB">
        <w:rPr>
          <w:rFonts w:ascii="宋体" w:eastAsia="宋体" w:hAnsi="宋体" w:cs="Times New Roman" w:hint="eastAsia"/>
          <w:color w:val="000000" w:themeColor="text1"/>
          <w:szCs w:val="24"/>
        </w:rPr>
        <w:t>必要的社会保险费用、各项税金；</w:t>
      </w:r>
    </w:p>
    <w:p w14:paraId="5F5890B7" w14:textId="4B5925AF" w:rsidR="00FB3111" w:rsidRPr="00C757AB" w:rsidRDefault="00095012" w:rsidP="00FB3111">
      <w:pPr>
        <w:spacing w:line="440" w:lineRule="exact"/>
        <w:ind w:firstLine="420"/>
        <w:jc w:val="left"/>
        <w:rPr>
          <w:rFonts w:ascii="宋体" w:eastAsia="宋体" w:hAnsi="宋体" w:cs="Times New Roman" w:hint="eastAsia"/>
          <w:color w:val="000000" w:themeColor="text1"/>
          <w:szCs w:val="24"/>
        </w:rPr>
      </w:pPr>
      <w:r w:rsidRPr="00C757AB">
        <w:rPr>
          <w:rFonts w:ascii="宋体" w:eastAsia="宋体" w:hAnsi="宋体" w:cs="Times New Roman" w:hint="eastAsia"/>
          <w:color w:val="000000" w:themeColor="text1"/>
          <w:szCs w:val="24"/>
        </w:rPr>
        <w:t>(</w:t>
      </w:r>
      <w:r w:rsidR="00FB3111" w:rsidRPr="00C757AB">
        <w:rPr>
          <w:rFonts w:ascii="宋体" w:eastAsia="宋体" w:hAnsi="宋体" w:cs="Times New Roman" w:hint="eastAsia"/>
          <w:color w:val="000000" w:themeColor="text1"/>
          <w:szCs w:val="24"/>
        </w:rPr>
        <w:t>3</w:t>
      </w:r>
      <w:r w:rsidRPr="00C757AB">
        <w:rPr>
          <w:rFonts w:ascii="宋体" w:eastAsia="宋体" w:hAnsi="宋体" w:cs="Times New Roman" w:hint="eastAsia"/>
          <w:color w:val="000000" w:themeColor="text1"/>
          <w:szCs w:val="24"/>
        </w:rPr>
        <w:t>)</w:t>
      </w:r>
      <w:r w:rsidR="00FB3111" w:rsidRPr="00C757AB">
        <w:rPr>
          <w:rFonts w:ascii="宋体" w:eastAsia="宋体" w:hAnsi="宋体" w:cs="Times New Roman" w:hint="eastAsia"/>
          <w:color w:val="000000" w:themeColor="text1"/>
          <w:szCs w:val="24"/>
        </w:rPr>
        <w:t>按相关要求所需的个人日常工具、劳保用品、机具、作业车辆；按相关技术要求所需质量和数量的肥料、农药，植物防寒材料，植物支撑材料等；</w:t>
      </w:r>
    </w:p>
    <w:p w14:paraId="13381C6A" w14:textId="59C0248F" w:rsidR="00FB3111" w:rsidRPr="00C757AB" w:rsidRDefault="00095012" w:rsidP="00FB3111">
      <w:pPr>
        <w:spacing w:line="440" w:lineRule="exact"/>
        <w:ind w:firstLine="420"/>
        <w:jc w:val="left"/>
        <w:rPr>
          <w:rFonts w:ascii="宋体" w:eastAsia="宋体" w:hAnsi="宋体" w:cs="Times New Roman" w:hint="eastAsia"/>
          <w:color w:val="000000" w:themeColor="text1"/>
          <w:szCs w:val="24"/>
        </w:rPr>
      </w:pPr>
      <w:r w:rsidRPr="00C757AB">
        <w:rPr>
          <w:rFonts w:ascii="宋体" w:eastAsia="宋体" w:hAnsi="宋体" w:cs="Times New Roman" w:hint="eastAsia"/>
          <w:color w:val="000000" w:themeColor="text1"/>
          <w:szCs w:val="24"/>
        </w:rPr>
        <w:t>(</w:t>
      </w:r>
      <w:r w:rsidR="00FB3111" w:rsidRPr="00C757AB">
        <w:rPr>
          <w:rFonts w:ascii="宋体" w:eastAsia="宋体" w:hAnsi="宋体" w:cs="Times New Roman" w:hint="eastAsia"/>
          <w:color w:val="000000" w:themeColor="text1"/>
          <w:szCs w:val="24"/>
        </w:rPr>
        <w:t>4</w:t>
      </w:r>
      <w:r w:rsidRPr="00C757AB">
        <w:rPr>
          <w:rFonts w:ascii="宋体" w:eastAsia="宋体" w:hAnsi="宋体" w:cs="Times New Roman" w:hint="eastAsia"/>
          <w:color w:val="000000" w:themeColor="text1"/>
          <w:szCs w:val="24"/>
        </w:rPr>
        <w:t>)</w:t>
      </w:r>
      <w:r w:rsidR="00FB3111" w:rsidRPr="00C757AB">
        <w:rPr>
          <w:rFonts w:ascii="宋体" w:eastAsia="宋体" w:hAnsi="宋体" w:cs="Times New Roman" w:hint="eastAsia"/>
          <w:color w:val="000000" w:themeColor="text1"/>
          <w:szCs w:val="24"/>
        </w:rPr>
        <w:t>养护所需水费、电费等。</w:t>
      </w:r>
    </w:p>
    <w:bookmarkEnd w:id="51"/>
    <w:p w14:paraId="48AA04AE" w14:textId="21CC4C0E" w:rsidR="00BB399E" w:rsidRPr="00C757AB" w:rsidRDefault="00FB3111" w:rsidP="00BB399E">
      <w:pPr>
        <w:spacing w:line="440" w:lineRule="exact"/>
        <w:ind w:firstLine="420"/>
        <w:jc w:val="left"/>
        <w:rPr>
          <w:rFonts w:ascii="宋体" w:eastAsia="宋体" w:hAnsi="宋体" w:cs="Times New Roman" w:hint="eastAsia"/>
          <w:color w:val="000000" w:themeColor="text1"/>
          <w:szCs w:val="24"/>
        </w:rPr>
      </w:pPr>
      <w:r w:rsidRPr="00C757AB">
        <w:rPr>
          <w:rFonts w:ascii="宋体" w:eastAsia="宋体" w:hAnsi="宋体" w:cs="Times New Roman" w:hint="eastAsia"/>
          <w:color w:val="000000" w:themeColor="text1"/>
          <w:szCs w:val="24"/>
        </w:rPr>
        <w:t>★2.</w:t>
      </w:r>
      <w:r w:rsidR="00BB399E" w:rsidRPr="00C757AB">
        <w:rPr>
          <w:rFonts w:ascii="宋体" w:eastAsia="宋体" w:hAnsi="宋体" w:cs="Times New Roman" w:hint="eastAsia"/>
          <w:color w:val="000000" w:themeColor="text1"/>
          <w:szCs w:val="24"/>
        </w:rPr>
        <w:t>养护项目实施养护管理所需的一切劳动力、材料、设备和服务由中标人自行组织，由此产生的一切费用由中标人承担；</w:t>
      </w:r>
    </w:p>
    <w:p w14:paraId="3D8253CA" w14:textId="32FDB19B" w:rsidR="00BB399E" w:rsidRPr="00C757AB" w:rsidRDefault="00FB3111" w:rsidP="00BB399E">
      <w:pPr>
        <w:spacing w:line="440" w:lineRule="exact"/>
        <w:ind w:firstLineChars="300" w:firstLine="630"/>
        <w:jc w:val="left"/>
        <w:rPr>
          <w:rFonts w:ascii="宋体" w:eastAsia="宋体" w:hAnsi="宋体" w:cs="Times New Roman" w:hint="eastAsia"/>
          <w:color w:val="000000" w:themeColor="text1"/>
          <w:szCs w:val="24"/>
        </w:rPr>
      </w:pPr>
      <w:r w:rsidRPr="00C757AB">
        <w:rPr>
          <w:rFonts w:ascii="宋体" w:eastAsia="宋体" w:hAnsi="宋体" w:cs="Times New Roman" w:hint="eastAsia"/>
          <w:color w:val="000000" w:themeColor="text1"/>
          <w:szCs w:val="24"/>
        </w:rPr>
        <w:t>3</w:t>
      </w:r>
      <w:r w:rsidR="00BB399E" w:rsidRPr="00C757AB">
        <w:rPr>
          <w:rFonts w:ascii="宋体" w:eastAsia="宋体" w:hAnsi="宋体" w:cs="Times New Roman" w:hint="eastAsia"/>
          <w:color w:val="000000" w:themeColor="text1"/>
          <w:szCs w:val="24"/>
        </w:rPr>
        <w:t>.合同期内，养护清单中绿植、园林设施发生减少及损毁</w:t>
      </w:r>
      <w:r w:rsidR="00943E36" w:rsidRPr="00C757AB">
        <w:rPr>
          <w:rFonts w:ascii="宋体" w:eastAsia="宋体" w:hAnsi="宋体" w:cs="Times New Roman" w:hint="eastAsia"/>
          <w:color w:val="000000" w:themeColor="text1"/>
          <w:szCs w:val="24"/>
        </w:rPr>
        <w:t>(</w:t>
      </w:r>
      <w:r w:rsidR="00BB399E" w:rsidRPr="00C757AB">
        <w:rPr>
          <w:rFonts w:ascii="宋体" w:eastAsia="宋体" w:hAnsi="宋体" w:cs="Times New Roman" w:hint="eastAsia"/>
          <w:color w:val="000000" w:themeColor="text1"/>
          <w:szCs w:val="24"/>
        </w:rPr>
        <w:t>含台风、车祸等不可抗力造成</w:t>
      </w:r>
      <w:r w:rsidR="00943E36" w:rsidRPr="00C757AB">
        <w:rPr>
          <w:rFonts w:ascii="宋体" w:eastAsia="宋体" w:hAnsi="宋体" w:cs="Times New Roman" w:hint="eastAsia"/>
          <w:color w:val="000000" w:themeColor="text1"/>
          <w:szCs w:val="24"/>
        </w:rPr>
        <w:t>)</w:t>
      </w:r>
      <w:r w:rsidR="00BB399E" w:rsidRPr="00C757AB">
        <w:rPr>
          <w:rFonts w:ascii="宋体" w:eastAsia="宋体" w:hAnsi="宋体" w:cs="Times New Roman" w:hint="eastAsia"/>
          <w:color w:val="000000" w:themeColor="text1"/>
          <w:szCs w:val="24"/>
        </w:rPr>
        <w:t>的，中标人应予及时补种、维修，所需费用原则上由中标人承担；</w:t>
      </w:r>
    </w:p>
    <w:p w14:paraId="4BD53849" w14:textId="35FD00BC" w:rsidR="00BB399E" w:rsidRPr="00C757AB" w:rsidRDefault="00BB399E" w:rsidP="00BB399E">
      <w:pPr>
        <w:spacing w:line="440" w:lineRule="exact"/>
        <w:ind w:firstLine="420"/>
        <w:jc w:val="left"/>
        <w:rPr>
          <w:rFonts w:ascii="宋体" w:eastAsia="宋体" w:hAnsi="宋体" w:cs="Times New Roman" w:hint="eastAsia"/>
          <w:color w:val="000000" w:themeColor="text1"/>
          <w:szCs w:val="24"/>
        </w:rPr>
      </w:pPr>
      <w:r w:rsidRPr="00C757AB">
        <w:rPr>
          <w:rFonts w:ascii="宋体" w:eastAsia="宋体" w:hAnsi="宋体" w:cs="Times New Roman" w:hint="eastAsia"/>
          <w:color w:val="000000" w:themeColor="text1"/>
          <w:szCs w:val="24"/>
        </w:rPr>
        <w:lastRenderedPageBreak/>
        <w:t>★</w:t>
      </w:r>
      <w:r w:rsidR="00FB3111" w:rsidRPr="00C757AB">
        <w:rPr>
          <w:rFonts w:ascii="宋体" w:eastAsia="宋体" w:hAnsi="宋体" w:cs="Times New Roman" w:hint="eastAsia"/>
          <w:color w:val="000000" w:themeColor="text1"/>
          <w:szCs w:val="24"/>
        </w:rPr>
        <w:t>4</w:t>
      </w:r>
      <w:r w:rsidRPr="00C757AB">
        <w:rPr>
          <w:rFonts w:ascii="宋体" w:eastAsia="宋体" w:hAnsi="宋体" w:cs="Times New Roman" w:hint="eastAsia"/>
          <w:color w:val="000000" w:themeColor="text1"/>
          <w:szCs w:val="24"/>
        </w:rPr>
        <w:t>.中标人必须为全体作业员工购买社会和人身意外保险，必须重视安全生产工作，确保全年不出安全生产责任事故。如发生安全生产责任事故，一切责任及损失由中标人承担。自然灾害或意外造成的</w:t>
      </w:r>
      <w:proofErr w:type="gramStart"/>
      <w:r w:rsidRPr="00C757AB">
        <w:rPr>
          <w:rFonts w:ascii="宋体" w:eastAsia="宋体" w:hAnsi="宋体" w:cs="Times New Roman" w:hint="eastAsia"/>
          <w:color w:val="000000" w:themeColor="text1"/>
          <w:szCs w:val="24"/>
        </w:rPr>
        <w:t>非安全</w:t>
      </w:r>
      <w:proofErr w:type="gramEnd"/>
      <w:r w:rsidRPr="00C757AB">
        <w:rPr>
          <w:rFonts w:ascii="宋体" w:eastAsia="宋体" w:hAnsi="宋体" w:cs="Times New Roman" w:hint="eastAsia"/>
          <w:color w:val="000000" w:themeColor="text1"/>
          <w:szCs w:val="24"/>
        </w:rPr>
        <w:t>责任事故产生损失的，原则由中标人自行承担赔付</w:t>
      </w:r>
      <w:r w:rsidR="00943E36" w:rsidRPr="00C757AB">
        <w:rPr>
          <w:rFonts w:ascii="宋体" w:eastAsia="宋体" w:hAnsi="宋体" w:cs="Times New Roman" w:hint="eastAsia"/>
          <w:color w:val="000000" w:themeColor="text1"/>
          <w:szCs w:val="24"/>
        </w:rPr>
        <w:t>(</w:t>
      </w:r>
      <w:r w:rsidRPr="00C757AB">
        <w:rPr>
          <w:rFonts w:ascii="宋体" w:eastAsia="宋体" w:hAnsi="宋体" w:cs="Times New Roman" w:hint="eastAsia"/>
          <w:color w:val="000000" w:themeColor="text1"/>
          <w:szCs w:val="24"/>
        </w:rPr>
        <w:t>如采购人已购买树木公众责任险的，在保险承保范围内的损失由保险赔付，超出承保范围或保险未购买的，由中标人承担</w:t>
      </w:r>
      <w:r w:rsidR="00943E36" w:rsidRPr="00C757AB">
        <w:rPr>
          <w:rFonts w:ascii="宋体" w:eastAsia="宋体" w:hAnsi="宋体" w:cs="Times New Roman" w:hint="eastAsia"/>
          <w:color w:val="000000" w:themeColor="text1"/>
          <w:szCs w:val="24"/>
        </w:rPr>
        <w:t>)</w:t>
      </w:r>
      <w:r w:rsidRPr="00C757AB">
        <w:rPr>
          <w:rFonts w:ascii="宋体" w:eastAsia="宋体" w:hAnsi="宋体" w:cs="Times New Roman" w:hint="eastAsia"/>
          <w:color w:val="000000" w:themeColor="text1"/>
          <w:szCs w:val="24"/>
        </w:rPr>
        <w:t>。</w:t>
      </w:r>
    </w:p>
    <w:p w14:paraId="4DDD226F" w14:textId="3DAD30F0" w:rsidR="00BB399E" w:rsidRPr="00C757AB" w:rsidRDefault="00BB399E" w:rsidP="00BB399E">
      <w:pPr>
        <w:spacing w:line="440" w:lineRule="exact"/>
        <w:ind w:firstLine="420"/>
        <w:jc w:val="left"/>
        <w:rPr>
          <w:rFonts w:ascii="宋体" w:eastAsia="宋体" w:hAnsi="宋体" w:cs="Times New Roman" w:hint="eastAsia"/>
          <w:color w:val="000000" w:themeColor="text1"/>
          <w:szCs w:val="24"/>
        </w:rPr>
      </w:pPr>
      <w:r w:rsidRPr="00C757AB">
        <w:rPr>
          <w:rFonts w:ascii="宋体" w:eastAsia="宋体" w:hAnsi="宋体" w:cs="Times New Roman" w:hint="eastAsia"/>
          <w:color w:val="000000" w:themeColor="text1"/>
          <w:szCs w:val="24"/>
        </w:rPr>
        <w:t>★</w:t>
      </w:r>
      <w:r w:rsidR="00FB3111" w:rsidRPr="00C757AB">
        <w:rPr>
          <w:rFonts w:ascii="宋体" w:eastAsia="宋体" w:hAnsi="宋体" w:cs="Times New Roman" w:hint="eastAsia"/>
          <w:color w:val="000000" w:themeColor="text1"/>
          <w:szCs w:val="24"/>
        </w:rPr>
        <w:t>5</w:t>
      </w:r>
      <w:r w:rsidRPr="00C757AB">
        <w:rPr>
          <w:rFonts w:ascii="宋体" w:eastAsia="宋体" w:hAnsi="宋体" w:cs="Times New Roman" w:hint="eastAsia"/>
          <w:color w:val="000000" w:themeColor="text1"/>
          <w:szCs w:val="24"/>
        </w:rPr>
        <w:t>.肥料每年投入不少于年管护费的</w:t>
      </w:r>
      <w:r w:rsidRPr="00C757AB">
        <w:rPr>
          <w:rFonts w:ascii="宋体" w:eastAsia="宋体" w:hAnsi="宋体" w:cs="Times New Roman" w:hint="eastAsia"/>
          <w:b/>
          <w:bCs/>
          <w:color w:val="000000" w:themeColor="text1"/>
          <w:szCs w:val="24"/>
        </w:rPr>
        <w:t>3%</w:t>
      </w:r>
      <w:r w:rsidRPr="00C757AB">
        <w:rPr>
          <w:rFonts w:ascii="宋体" w:eastAsia="宋体" w:hAnsi="宋体" w:cs="Times New Roman" w:hint="eastAsia"/>
          <w:color w:val="000000" w:themeColor="text1"/>
          <w:szCs w:val="24"/>
        </w:rPr>
        <w:t>且不得使用林业用肥，施肥时应按计划并通知采购人相关人员至现场确认，若实际使用少于该施肥投入费用，则在最后一个月养护经费中</w:t>
      </w:r>
      <w:proofErr w:type="gramStart"/>
      <w:r w:rsidRPr="00C757AB">
        <w:rPr>
          <w:rFonts w:ascii="宋体" w:eastAsia="宋体" w:hAnsi="宋体" w:cs="Times New Roman" w:hint="eastAsia"/>
          <w:color w:val="000000" w:themeColor="text1"/>
          <w:szCs w:val="24"/>
        </w:rPr>
        <w:t>扣除少</w:t>
      </w:r>
      <w:proofErr w:type="gramEnd"/>
      <w:r w:rsidRPr="00C757AB">
        <w:rPr>
          <w:rFonts w:ascii="宋体" w:eastAsia="宋体" w:hAnsi="宋体" w:cs="Times New Roman" w:hint="eastAsia"/>
          <w:color w:val="000000" w:themeColor="text1"/>
          <w:szCs w:val="24"/>
        </w:rPr>
        <w:t>使用的肥料费。</w:t>
      </w:r>
    </w:p>
    <w:p w14:paraId="377ED4F7" w14:textId="532C475F" w:rsidR="00BB399E" w:rsidRPr="00C757AB" w:rsidRDefault="00BB399E" w:rsidP="00BB399E">
      <w:pPr>
        <w:spacing w:line="440" w:lineRule="exact"/>
        <w:ind w:firstLine="420"/>
        <w:jc w:val="left"/>
        <w:rPr>
          <w:rFonts w:ascii="宋体" w:eastAsia="宋体" w:hAnsi="宋体" w:cs="Times New Roman" w:hint="eastAsia"/>
          <w:color w:val="000000" w:themeColor="text1"/>
          <w:szCs w:val="24"/>
        </w:rPr>
      </w:pPr>
      <w:r w:rsidRPr="00C757AB">
        <w:rPr>
          <w:rFonts w:ascii="宋体" w:eastAsia="宋体" w:hAnsi="宋体" w:cs="Times New Roman" w:hint="eastAsia"/>
          <w:color w:val="000000" w:themeColor="text1"/>
          <w:szCs w:val="24"/>
        </w:rPr>
        <w:t>★</w:t>
      </w:r>
      <w:r w:rsidR="00FB3111" w:rsidRPr="00C757AB">
        <w:rPr>
          <w:rFonts w:ascii="宋体" w:eastAsia="宋体" w:hAnsi="宋体" w:cs="Times New Roman" w:hint="eastAsia"/>
          <w:color w:val="000000" w:themeColor="text1"/>
          <w:szCs w:val="24"/>
        </w:rPr>
        <w:t>6</w:t>
      </w:r>
      <w:r w:rsidRPr="00C757AB">
        <w:rPr>
          <w:rFonts w:ascii="宋体" w:eastAsia="宋体" w:hAnsi="宋体" w:cs="Times New Roman" w:hint="eastAsia"/>
          <w:color w:val="000000" w:themeColor="text1"/>
          <w:szCs w:val="24"/>
        </w:rPr>
        <w:t>.中标人不得转包、分包给第三方。擅自将服务合同转包或部分分包给第三者，将终止合同，经济损失和法律责任由中标人承担。</w:t>
      </w:r>
    </w:p>
    <w:p w14:paraId="17BCDD00" w14:textId="70E285AD" w:rsidR="00BB399E" w:rsidRPr="00C757AB" w:rsidRDefault="00BB399E" w:rsidP="00BB399E">
      <w:pPr>
        <w:spacing w:line="440" w:lineRule="exact"/>
        <w:ind w:firstLine="420"/>
        <w:jc w:val="left"/>
        <w:rPr>
          <w:rFonts w:ascii="宋体" w:eastAsia="宋体" w:hAnsi="宋体" w:cs="Times New Roman" w:hint="eastAsia"/>
          <w:color w:val="000000" w:themeColor="text1"/>
          <w:szCs w:val="24"/>
        </w:rPr>
      </w:pPr>
      <w:r w:rsidRPr="00C757AB">
        <w:rPr>
          <w:rFonts w:ascii="宋体" w:eastAsia="宋体" w:hAnsi="宋体" w:cs="Times New Roman" w:hint="eastAsia"/>
          <w:color w:val="000000" w:themeColor="text1"/>
          <w:szCs w:val="24"/>
        </w:rPr>
        <w:t>★</w:t>
      </w:r>
      <w:r w:rsidR="00FB3111" w:rsidRPr="00C757AB">
        <w:rPr>
          <w:rFonts w:ascii="宋体" w:eastAsia="宋体" w:hAnsi="宋体" w:cs="Times New Roman" w:hint="eastAsia"/>
          <w:color w:val="000000" w:themeColor="text1"/>
          <w:szCs w:val="24"/>
        </w:rPr>
        <w:t>7</w:t>
      </w:r>
      <w:r w:rsidRPr="00C757AB">
        <w:rPr>
          <w:rFonts w:ascii="宋体" w:eastAsia="宋体" w:hAnsi="宋体" w:cs="Times New Roman" w:hint="eastAsia"/>
          <w:color w:val="000000" w:themeColor="text1"/>
          <w:szCs w:val="24"/>
        </w:rPr>
        <w:t>.中标人在配备人员、园林机械设备、车辆、办公点绿化垃圾处置场地等时，不得少于招标文件中规定的最少配备数。中标合同签订后中标人未按投标承诺投入的，视为逾期不能提供服务，超过十个工作日中标方未整改达标的采购人可解除合同。中标人在合同期内，须随时接受采购人对以上配备投入情况检查。</w:t>
      </w:r>
    </w:p>
    <w:p w14:paraId="4377179A" w14:textId="542DBB5B" w:rsidR="00BB399E" w:rsidRPr="00C757AB" w:rsidRDefault="00BB399E" w:rsidP="00BB399E">
      <w:pPr>
        <w:spacing w:line="440" w:lineRule="exact"/>
        <w:ind w:firstLine="420"/>
        <w:jc w:val="left"/>
        <w:rPr>
          <w:rFonts w:ascii="宋体" w:eastAsia="宋体" w:hAnsi="宋体" w:cs="Times New Roman" w:hint="eastAsia"/>
          <w:color w:val="000000" w:themeColor="text1"/>
          <w:szCs w:val="24"/>
        </w:rPr>
      </w:pPr>
      <w:r w:rsidRPr="00C757AB">
        <w:rPr>
          <w:rFonts w:ascii="宋体" w:eastAsia="宋体" w:hAnsi="宋体" w:cs="Times New Roman" w:hint="eastAsia"/>
          <w:color w:val="000000" w:themeColor="text1"/>
          <w:szCs w:val="24"/>
        </w:rPr>
        <w:t>★</w:t>
      </w:r>
      <w:r w:rsidR="00FB3111" w:rsidRPr="00C757AB">
        <w:rPr>
          <w:rFonts w:ascii="宋体" w:eastAsia="宋体" w:hAnsi="宋体" w:cs="Times New Roman" w:hint="eastAsia"/>
          <w:color w:val="000000" w:themeColor="text1"/>
          <w:szCs w:val="24"/>
        </w:rPr>
        <w:t>8</w:t>
      </w:r>
      <w:r w:rsidRPr="00C757AB">
        <w:rPr>
          <w:rFonts w:ascii="宋体" w:eastAsia="宋体" w:hAnsi="宋体" w:cs="Times New Roman" w:hint="eastAsia"/>
          <w:color w:val="000000" w:themeColor="text1"/>
          <w:szCs w:val="24"/>
        </w:rPr>
        <w:t>.处理问题响应时间：接到采购人处理问题通知后现场负责人半小时内到达采购人指定现场。</w:t>
      </w:r>
    </w:p>
    <w:p w14:paraId="4AD1372D" w14:textId="40E29719" w:rsidR="00BB399E" w:rsidRPr="00C757AB" w:rsidRDefault="00FB3111" w:rsidP="00BB399E">
      <w:pPr>
        <w:spacing w:line="440" w:lineRule="exact"/>
        <w:ind w:firstLine="420"/>
        <w:jc w:val="left"/>
        <w:rPr>
          <w:rFonts w:ascii="宋体" w:eastAsia="宋体" w:hAnsi="宋体" w:cs="Times New Roman" w:hint="eastAsia"/>
          <w:color w:val="000000" w:themeColor="text1"/>
          <w:szCs w:val="24"/>
        </w:rPr>
      </w:pPr>
      <w:r w:rsidRPr="00C757AB">
        <w:rPr>
          <w:rFonts w:ascii="宋体" w:eastAsia="宋体" w:hAnsi="宋体" w:cs="Times New Roman" w:hint="eastAsia"/>
          <w:color w:val="000000" w:themeColor="text1"/>
          <w:szCs w:val="24"/>
        </w:rPr>
        <w:t>9</w:t>
      </w:r>
      <w:r w:rsidR="00BB399E" w:rsidRPr="00C757AB">
        <w:rPr>
          <w:rFonts w:ascii="宋体" w:eastAsia="宋体" w:hAnsi="宋体" w:cs="Times New Roman" w:hint="eastAsia"/>
          <w:color w:val="000000" w:themeColor="text1"/>
          <w:szCs w:val="24"/>
        </w:rPr>
        <w:t>.因道路养护需要使用采购人名下取水口的，将另外签署取水口临时使用协议，协议期间，中标人负责取水口的使用和管理，管理维修费原则上由中标人自行解决，水费按月结清。</w:t>
      </w:r>
    </w:p>
    <w:p w14:paraId="573E9715" w14:textId="1AA499EE" w:rsidR="00BB399E" w:rsidRPr="00C757AB" w:rsidRDefault="00FB3111" w:rsidP="00BB399E">
      <w:pPr>
        <w:tabs>
          <w:tab w:val="left" w:pos="180"/>
          <w:tab w:val="left" w:pos="1620"/>
        </w:tabs>
        <w:spacing w:line="440" w:lineRule="exact"/>
        <w:ind w:firstLine="420"/>
        <w:rPr>
          <w:rFonts w:ascii="宋体" w:eastAsia="宋体" w:hAnsi="宋体" w:cs="Times New Roman" w:hint="eastAsia"/>
          <w:color w:val="000000" w:themeColor="text1"/>
          <w:szCs w:val="24"/>
        </w:rPr>
      </w:pPr>
      <w:r w:rsidRPr="00C757AB">
        <w:rPr>
          <w:rFonts w:ascii="宋体" w:eastAsia="宋体" w:hAnsi="宋体" w:cs="Times New Roman" w:hint="eastAsia"/>
          <w:color w:val="000000" w:themeColor="text1"/>
          <w:szCs w:val="24"/>
        </w:rPr>
        <w:t>10</w:t>
      </w:r>
      <w:r w:rsidR="00BB399E" w:rsidRPr="00C757AB">
        <w:rPr>
          <w:rFonts w:ascii="宋体" w:eastAsia="宋体" w:hAnsi="宋体" w:cs="Times New Roman" w:hint="eastAsia"/>
          <w:color w:val="000000" w:themeColor="text1"/>
          <w:szCs w:val="24"/>
        </w:rPr>
        <w:t>.由于公园养护的特殊性，投标人可在投标前自行进行现场勘察。</w:t>
      </w:r>
    </w:p>
    <w:p w14:paraId="5520C3F9" w14:textId="6C2EC2F2" w:rsidR="00C25153" w:rsidRPr="00C757AB" w:rsidRDefault="00C25153" w:rsidP="00C25153">
      <w:pPr>
        <w:tabs>
          <w:tab w:val="left" w:pos="180"/>
          <w:tab w:val="left" w:pos="1620"/>
        </w:tabs>
        <w:spacing w:line="440" w:lineRule="exact"/>
        <w:ind w:firstLine="420"/>
        <w:rPr>
          <w:rFonts w:ascii="宋体" w:eastAsia="宋体" w:hAnsi="宋体" w:cs="Times New Roman" w:hint="eastAsia"/>
          <w:color w:val="000000" w:themeColor="text1"/>
          <w:szCs w:val="24"/>
        </w:rPr>
      </w:pPr>
      <w:r w:rsidRPr="00C757AB">
        <w:rPr>
          <w:rFonts w:ascii="宋体" w:eastAsia="宋体" w:hAnsi="宋体" w:cs="Times New Roman" w:hint="eastAsia"/>
          <w:color w:val="000000" w:themeColor="text1"/>
          <w:szCs w:val="24"/>
        </w:rPr>
        <w:t>11.投标人应在投标文件中提供养护方案、养护管理措施及内部考核制度、安全、文明施工、环保措施、信誉奖项、业绩证明等材料。</w:t>
      </w:r>
    </w:p>
    <w:p w14:paraId="1736E363" w14:textId="77777777" w:rsidR="00BB399E" w:rsidRPr="00C757AB" w:rsidRDefault="00BB399E" w:rsidP="00BB399E">
      <w:pPr>
        <w:spacing w:line="410" w:lineRule="exact"/>
        <w:ind w:firstLineChars="100" w:firstLine="211"/>
        <w:rPr>
          <w:rFonts w:ascii="宋体" w:eastAsia="宋体" w:hAnsi="宋体" w:cs="宋体" w:hint="eastAsia"/>
          <w:b/>
          <w:color w:val="000000" w:themeColor="text1"/>
          <w:kern w:val="0"/>
          <w:szCs w:val="21"/>
        </w:rPr>
      </w:pPr>
      <w:r w:rsidRPr="00C757AB">
        <w:rPr>
          <w:rFonts w:ascii="宋体" w:eastAsia="宋体" w:hAnsi="宋体" w:cs="宋体" w:hint="eastAsia"/>
          <w:b/>
          <w:color w:val="000000" w:themeColor="text1"/>
          <w:kern w:val="0"/>
          <w:szCs w:val="21"/>
        </w:rPr>
        <w:t>十、考评办法</w:t>
      </w:r>
    </w:p>
    <w:p w14:paraId="2FBE0FE1" w14:textId="77777777" w:rsidR="00BB399E" w:rsidRPr="00C757AB" w:rsidRDefault="00BB399E" w:rsidP="00BB399E">
      <w:pPr>
        <w:tabs>
          <w:tab w:val="left" w:pos="180"/>
          <w:tab w:val="left" w:pos="1620"/>
        </w:tabs>
        <w:spacing w:line="440" w:lineRule="exact"/>
        <w:ind w:firstLine="420"/>
        <w:rPr>
          <w:rFonts w:ascii="宋体" w:eastAsia="宋体" w:hAnsi="宋体" w:cs="宋体" w:hint="eastAsia"/>
          <w:bCs/>
          <w:color w:val="000000" w:themeColor="text1"/>
          <w:szCs w:val="21"/>
        </w:rPr>
      </w:pPr>
      <w:r w:rsidRPr="00C757AB">
        <w:rPr>
          <w:rFonts w:ascii="宋体" w:eastAsia="宋体" w:hAnsi="宋体" w:cs="宋体" w:hint="eastAsia"/>
          <w:bCs/>
          <w:color w:val="000000" w:themeColor="text1"/>
          <w:szCs w:val="21"/>
        </w:rPr>
        <w:t>1.养护质量考评办法分为日常动态检查和月度定期检查，由采购人负责组织实施。</w:t>
      </w:r>
    </w:p>
    <w:p w14:paraId="2973E615" w14:textId="77777777" w:rsidR="00BB399E" w:rsidRPr="00C757AB" w:rsidRDefault="00BB399E" w:rsidP="00BB399E">
      <w:pPr>
        <w:tabs>
          <w:tab w:val="left" w:pos="180"/>
          <w:tab w:val="left" w:pos="1620"/>
        </w:tabs>
        <w:spacing w:line="440" w:lineRule="exact"/>
        <w:ind w:firstLine="420"/>
        <w:rPr>
          <w:rFonts w:ascii="宋体" w:eastAsia="宋体" w:hAnsi="宋体" w:cs="宋体" w:hint="eastAsia"/>
          <w:bCs/>
          <w:color w:val="000000" w:themeColor="text1"/>
          <w:szCs w:val="21"/>
        </w:rPr>
      </w:pPr>
      <w:r w:rsidRPr="00C757AB">
        <w:rPr>
          <w:rFonts w:ascii="宋体" w:eastAsia="宋体" w:hAnsi="宋体" w:cs="宋体" w:hint="eastAsia"/>
          <w:bCs/>
          <w:color w:val="000000" w:themeColor="text1"/>
          <w:szCs w:val="21"/>
        </w:rPr>
        <w:t>2.采购人可根据实际情况对考评办法进行适当调整。</w:t>
      </w:r>
    </w:p>
    <w:p w14:paraId="5E4E8812" w14:textId="2F98EC1F" w:rsidR="00BB399E" w:rsidRPr="00C757AB" w:rsidRDefault="00BB399E" w:rsidP="00BB399E">
      <w:pPr>
        <w:tabs>
          <w:tab w:val="left" w:pos="180"/>
          <w:tab w:val="left" w:pos="1620"/>
        </w:tabs>
        <w:spacing w:line="440" w:lineRule="exact"/>
        <w:ind w:firstLine="420"/>
        <w:rPr>
          <w:rFonts w:ascii="宋体" w:eastAsia="宋体" w:hAnsi="宋体" w:cs="宋体" w:hint="eastAsia"/>
          <w:bCs/>
          <w:color w:val="000000" w:themeColor="text1"/>
          <w:szCs w:val="21"/>
        </w:rPr>
      </w:pPr>
      <w:r w:rsidRPr="00C757AB">
        <w:rPr>
          <w:rFonts w:ascii="宋体" w:eastAsia="宋体" w:hAnsi="宋体" w:cs="宋体" w:hint="eastAsia"/>
          <w:bCs/>
          <w:color w:val="000000" w:themeColor="text1"/>
          <w:szCs w:val="21"/>
        </w:rPr>
        <w:t>3.</w:t>
      </w:r>
      <w:r w:rsidRPr="00C757AB">
        <w:rPr>
          <w:rFonts w:ascii="宋体" w:eastAsia="宋体" w:hAnsi="宋体" w:cs="宋体" w:hint="eastAsia"/>
          <w:color w:val="000000" w:themeColor="text1"/>
          <w:kern w:val="0"/>
          <w:szCs w:val="21"/>
        </w:rPr>
        <w:t>考核办法：采购人</w:t>
      </w:r>
      <w:bookmarkStart w:id="52" w:name="_Hlk219302029"/>
      <w:r w:rsidRPr="00C757AB">
        <w:rPr>
          <w:rFonts w:ascii="宋体" w:eastAsia="宋体" w:hAnsi="宋体" w:cs="宋体" w:hint="eastAsia"/>
          <w:color w:val="000000" w:themeColor="text1"/>
          <w:kern w:val="0"/>
          <w:szCs w:val="21"/>
        </w:rPr>
        <w:t>每月</w:t>
      </w:r>
      <w:bookmarkEnd w:id="52"/>
      <w:r w:rsidRPr="00C757AB">
        <w:rPr>
          <w:rFonts w:ascii="宋体" w:eastAsia="宋体" w:hAnsi="宋体" w:cs="Times New Roman" w:hint="eastAsia"/>
          <w:bCs/>
          <w:color w:val="000000" w:themeColor="text1"/>
          <w:szCs w:val="21"/>
        </w:rPr>
        <w:t>根据</w:t>
      </w:r>
      <w:r w:rsidRPr="00C757AB">
        <w:rPr>
          <w:rFonts w:ascii="宋体" w:eastAsia="宋体" w:hAnsi="宋体" w:cs="宋体" w:hint="eastAsia"/>
          <w:color w:val="000000" w:themeColor="text1"/>
          <w:kern w:val="0"/>
          <w:szCs w:val="21"/>
        </w:rPr>
        <w:t>《</w:t>
      </w:r>
      <w:r w:rsidR="00A06C73" w:rsidRPr="00C757AB">
        <w:rPr>
          <w:rFonts w:ascii="宋体" w:eastAsia="宋体" w:hAnsi="宋体" w:cs="宋体" w:hint="eastAsia"/>
          <w:color w:val="000000" w:themeColor="text1"/>
          <w:kern w:val="0"/>
          <w:szCs w:val="21"/>
        </w:rPr>
        <w:t>2024钦州市园林管理处绿化养护采购服务项目管理考核办法(修订</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》相关要求、标准进行考核。</w:t>
      </w:r>
    </w:p>
    <w:p w14:paraId="5BF3309D" w14:textId="77777777" w:rsidR="00BB399E" w:rsidRPr="00C757AB" w:rsidRDefault="00BB399E" w:rsidP="00BB399E">
      <w:pPr>
        <w:spacing w:line="410" w:lineRule="exact"/>
        <w:ind w:firstLineChars="100" w:firstLine="211"/>
        <w:rPr>
          <w:rFonts w:ascii="宋体" w:eastAsia="宋体" w:hAnsi="宋体" w:cs="宋体" w:hint="eastAsia"/>
          <w:b/>
          <w:color w:val="000000" w:themeColor="text1"/>
          <w:kern w:val="0"/>
          <w:szCs w:val="21"/>
        </w:rPr>
      </w:pPr>
      <w:r w:rsidRPr="00C757AB">
        <w:rPr>
          <w:rFonts w:ascii="宋体" w:eastAsia="宋体" w:hAnsi="宋体" w:cs="宋体" w:hint="eastAsia"/>
          <w:b/>
          <w:color w:val="000000" w:themeColor="text1"/>
          <w:kern w:val="0"/>
          <w:szCs w:val="21"/>
        </w:rPr>
        <w:t>十二、项目交接</w:t>
      </w:r>
    </w:p>
    <w:p w14:paraId="1B9CCEDB" w14:textId="77777777" w:rsidR="00BB399E" w:rsidRPr="00C757AB" w:rsidRDefault="00BB399E" w:rsidP="00BB399E">
      <w:pPr>
        <w:tabs>
          <w:tab w:val="left" w:pos="180"/>
          <w:tab w:val="left" w:pos="1620"/>
        </w:tabs>
        <w:spacing w:line="440" w:lineRule="exact"/>
        <w:ind w:firstLine="420"/>
        <w:rPr>
          <w:rFonts w:ascii="宋体" w:eastAsia="宋体" w:hAnsi="宋体" w:cs="宋体" w:hint="eastAsia"/>
          <w:bCs/>
          <w:color w:val="000000" w:themeColor="text1"/>
          <w:szCs w:val="21"/>
        </w:rPr>
      </w:pPr>
      <w:r w:rsidRPr="00C757AB">
        <w:rPr>
          <w:rFonts w:ascii="宋体" w:eastAsia="宋体" w:hAnsi="宋体" w:cs="宋体" w:hint="eastAsia"/>
          <w:bCs/>
          <w:color w:val="000000" w:themeColor="text1"/>
          <w:szCs w:val="21"/>
        </w:rPr>
        <w:t>在进场前、服务期满或合同终止时，中标人必须做好项目交接工作，具体如下：</w:t>
      </w:r>
    </w:p>
    <w:p w14:paraId="69B85689" w14:textId="77777777" w:rsidR="00BB399E" w:rsidRPr="00C757AB" w:rsidRDefault="00BB399E" w:rsidP="00BB399E">
      <w:pPr>
        <w:spacing w:line="500" w:lineRule="exact"/>
        <w:ind w:firstLine="420"/>
        <w:rPr>
          <w:rFonts w:ascii="宋体" w:eastAsia="宋体" w:hAnsi="宋体" w:cs="宋体" w:hint="eastAsia"/>
          <w:bCs/>
          <w:color w:val="000000" w:themeColor="text1"/>
          <w:szCs w:val="21"/>
        </w:rPr>
      </w:pPr>
      <w:r w:rsidRPr="00C757AB">
        <w:rPr>
          <w:rFonts w:ascii="宋体" w:eastAsia="宋体" w:hAnsi="宋体" w:cs="宋体" w:hint="eastAsia"/>
          <w:color w:val="000000" w:themeColor="text1"/>
          <w:kern w:val="0"/>
          <w:szCs w:val="21"/>
        </w:rPr>
        <w:t>1.中标人在合同签订后15个工作日内完成对管</w:t>
      </w:r>
      <w:proofErr w:type="gramStart"/>
      <w:r w:rsidRPr="00C757AB">
        <w:rPr>
          <w:rFonts w:ascii="宋体" w:eastAsia="宋体" w:hAnsi="宋体" w:cs="宋体" w:hint="eastAsia"/>
          <w:color w:val="000000" w:themeColor="text1"/>
          <w:kern w:val="0"/>
          <w:szCs w:val="21"/>
        </w:rPr>
        <w:t>养范围</w:t>
      </w:r>
      <w:proofErr w:type="gramEnd"/>
      <w:r w:rsidRPr="00C757AB">
        <w:rPr>
          <w:rFonts w:ascii="宋体" w:eastAsia="宋体" w:hAnsi="宋体" w:cs="宋体" w:hint="eastAsia"/>
          <w:color w:val="000000" w:themeColor="text1"/>
          <w:kern w:val="0"/>
          <w:szCs w:val="21"/>
        </w:rPr>
        <w:t>内的苗木及设备设施进行清点、建立档案交采购人检查确认，作为养护档案保存。因中标</w:t>
      </w:r>
      <w:proofErr w:type="gramStart"/>
      <w:r w:rsidRPr="00C757AB">
        <w:rPr>
          <w:rFonts w:ascii="宋体" w:eastAsia="宋体" w:hAnsi="宋体" w:cs="宋体" w:hint="eastAsia"/>
          <w:color w:val="000000" w:themeColor="text1"/>
          <w:kern w:val="0"/>
          <w:szCs w:val="21"/>
        </w:rPr>
        <w:t>人原因</w:t>
      </w:r>
      <w:proofErr w:type="gramEnd"/>
      <w:r w:rsidRPr="00C757AB">
        <w:rPr>
          <w:rFonts w:ascii="宋体" w:eastAsia="宋体" w:hAnsi="宋体" w:cs="宋体" w:hint="eastAsia"/>
          <w:color w:val="000000" w:themeColor="text1"/>
          <w:kern w:val="0"/>
          <w:szCs w:val="21"/>
        </w:rPr>
        <w:t>造成15日内未完成清点、建档的，视为中标人默认采购人提供的项目档案。</w:t>
      </w:r>
    </w:p>
    <w:p w14:paraId="5FDCC1B3" w14:textId="77777777" w:rsidR="00BB399E" w:rsidRPr="00C757AB" w:rsidRDefault="00BB399E" w:rsidP="00BB399E">
      <w:pPr>
        <w:tabs>
          <w:tab w:val="left" w:pos="180"/>
          <w:tab w:val="left" w:pos="1620"/>
        </w:tabs>
        <w:spacing w:line="440" w:lineRule="exact"/>
        <w:ind w:firstLine="420"/>
        <w:rPr>
          <w:rFonts w:ascii="宋体" w:eastAsia="宋体" w:hAnsi="宋体" w:cs="宋体" w:hint="eastAsia"/>
          <w:bCs/>
          <w:color w:val="000000" w:themeColor="text1"/>
          <w:szCs w:val="21"/>
        </w:rPr>
      </w:pPr>
      <w:r w:rsidRPr="00C757AB">
        <w:rPr>
          <w:rFonts w:ascii="宋体" w:eastAsia="宋体" w:hAnsi="宋体" w:cs="宋体" w:hint="eastAsia"/>
          <w:bCs/>
          <w:color w:val="000000" w:themeColor="text1"/>
          <w:szCs w:val="21"/>
        </w:rPr>
        <w:t>2.中标人必须将以下内容在完备相关手续后无偿移交给采购人，包括与本项目运营和维护有关的手册、制度、财务账目和凭证等文件、资料；本项目运营、维护期间所产生的记录、档案资料等；与项目有关的保险。</w:t>
      </w:r>
    </w:p>
    <w:p w14:paraId="32FFDA80" w14:textId="77777777" w:rsidR="00BB399E" w:rsidRPr="00C757AB" w:rsidRDefault="00BB399E" w:rsidP="00BB399E">
      <w:pPr>
        <w:tabs>
          <w:tab w:val="left" w:pos="180"/>
          <w:tab w:val="left" w:pos="1620"/>
        </w:tabs>
        <w:spacing w:line="440" w:lineRule="exact"/>
        <w:ind w:firstLine="420"/>
        <w:rPr>
          <w:rFonts w:ascii="宋体" w:eastAsia="宋体" w:hAnsi="宋体" w:cs="宋体" w:hint="eastAsia"/>
          <w:bCs/>
          <w:color w:val="000000" w:themeColor="text1"/>
          <w:szCs w:val="21"/>
        </w:rPr>
      </w:pPr>
      <w:r w:rsidRPr="00C757AB">
        <w:rPr>
          <w:rFonts w:ascii="宋体" w:eastAsia="宋体" w:hAnsi="宋体" w:cs="宋体" w:hint="eastAsia"/>
          <w:bCs/>
          <w:color w:val="000000" w:themeColor="text1"/>
          <w:szCs w:val="21"/>
        </w:rPr>
        <w:t>3.在移交时，中标人必须已妥善处理与本项目有关的债权债务，保证不得因其自身债务而使采购人遭受任何其他方的追索。采购人不承担由此而引起的任何法律责任及经济责任。</w:t>
      </w:r>
    </w:p>
    <w:p w14:paraId="1C6E3E9D" w14:textId="77777777" w:rsidR="00BB399E" w:rsidRPr="00C757AB" w:rsidRDefault="00BB399E" w:rsidP="00BB399E">
      <w:pPr>
        <w:tabs>
          <w:tab w:val="left" w:pos="180"/>
          <w:tab w:val="left" w:pos="1620"/>
        </w:tabs>
        <w:spacing w:line="440" w:lineRule="exact"/>
        <w:ind w:firstLine="420"/>
        <w:rPr>
          <w:rFonts w:ascii="宋体" w:eastAsia="宋体" w:hAnsi="宋体" w:cs="宋体" w:hint="eastAsia"/>
          <w:bCs/>
          <w:color w:val="000000" w:themeColor="text1"/>
          <w:szCs w:val="21"/>
        </w:rPr>
      </w:pPr>
      <w:r w:rsidRPr="00C757AB">
        <w:rPr>
          <w:rFonts w:ascii="宋体" w:eastAsia="宋体" w:hAnsi="宋体" w:cs="宋体" w:hint="eastAsia"/>
          <w:bCs/>
          <w:color w:val="000000" w:themeColor="text1"/>
          <w:szCs w:val="21"/>
        </w:rPr>
        <w:t>4.中标人必须</w:t>
      </w:r>
      <w:proofErr w:type="gramStart"/>
      <w:r w:rsidRPr="00C757AB">
        <w:rPr>
          <w:rFonts w:ascii="宋体" w:eastAsia="宋体" w:hAnsi="宋体" w:cs="宋体" w:hint="eastAsia"/>
          <w:bCs/>
          <w:color w:val="000000" w:themeColor="text1"/>
          <w:szCs w:val="21"/>
        </w:rPr>
        <w:t>自服务</w:t>
      </w:r>
      <w:proofErr w:type="gramEnd"/>
      <w:r w:rsidRPr="00C757AB">
        <w:rPr>
          <w:rFonts w:ascii="宋体" w:eastAsia="宋体" w:hAnsi="宋体" w:cs="宋体" w:hint="eastAsia"/>
          <w:bCs/>
          <w:color w:val="000000" w:themeColor="text1"/>
          <w:szCs w:val="21"/>
        </w:rPr>
        <w:t>期满或合同终止之日起5个工作日内，自行撤离服务现场，</w:t>
      </w:r>
      <w:proofErr w:type="gramStart"/>
      <w:r w:rsidRPr="00C757AB">
        <w:rPr>
          <w:rFonts w:ascii="宋体" w:eastAsia="宋体" w:hAnsi="宋体" w:cs="宋体" w:hint="eastAsia"/>
          <w:bCs/>
          <w:color w:val="000000" w:themeColor="text1"/>
          <w:szCs w:val="21"/>
        </w:rPr>
        <w:t>回收自</w:t>
      </w:r>
      <w:proofErr w:type="gramEnd"/>
      <w:r w:rsidRPr="00C757AB">
        <w:rPr>
          <w:rFonts w:ascii="宋体" w:eastAsia="宋体" w:hAnsi="宋体" w:cs="宋体" w:hint="eastAsia"/>
          <w:bCs/>
          <w:color w:val="000000" w:themeColor="text1"/>
          <w:szCs w:val="21"/>
        </w:rPr>
        <w:t>有设备设施，不得</w:t>
      </w:r>
      <w:r w:rsidRPr="00C757AB">
        <w:rPr>
          <w:rFonts w:ascii="宋体" w:eastAsia="宋体" w:hAnsi="宋体" w:cs="宋体" w:hint="eastAsia"/>
          <w:bCs/>
          <w:color w:val="000000" w:themeColor="text1"/>
          <w:szCs w:val="21"/>
        </w:rPr>
        <w:lastRenderedPageBreak/>
        <w:t>影响项目的继续运行。</w:t>
      </w:r>
    </w:p>
    <w:p w14:paraId="4C64C5E8" w14:textId="77777777" w:rsidR="00BB399E" w:rsidRPr="00C757AB" w:rsidRDefault="00BB399E" w:rsidP="00BB399E">
      <w:pPr>
        <w:tabs>
          <w:tab w:val="left" w:pos="180"/>
          <w:tab w:val="left" w:pos="1620"/>
        </w:tabs>
        <w:spacing w:line="440" w:lineRule="exact"/>
        <w:ind w:firstLine="420"/>
        <w:rPr>
          <w:rFonts w:ascii="宋体" w:eastAsia="宋体" w:hAnsi="宋体" w:cs="宋体" w:hint="eastAsia"/>
          <w:bCs/>
          <w:color w:val="000000" w:themeColor="text1"/>
          <w:szCs w:val="21"/>
        </w:rPr>
      </w:pPr>
      <w:r w:rsidRPr="00C757AB">
        <w:rPr>
          <w:rFonts w:ascii="宋体" w:eastAsia="宋体" w:hAnsi="宋体" w:cs="宋体" w:hint="eastAsia"/>
          <w:bCs/>
          <w:color w:val="000000" w:themeColor="text1"/>
          <w:szCs w:val="21"/>
        </w:rPr>
        <w:t>5.项目移交时，中标人必须保证本项目处于良好的运营状态。</w:t>
      </w:r>
    </w:p>
    <w:p w14:paraId="679B32DB" w14:textId="6109B2B0" w:rsidR="00BB399E" w:rsidRPr="00C757AB" w:rsidRDefault="006C3096" w:rsidP="00BB399E">
      <w:pPr>
        <w:spacing w:line="41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bCs/>
          <w:color w:val="000000" w:themeColor="text1"/>
          <w:szCs w:val="21"/>
        </w:rPr>
        <w:t>6</w:t>
      </w:r>
      <w:r w:rsidR="00BB399E" w:rsidRPr="00C757AB">
        <w:rPr>
          <w:rFonts w:ascii="宋体" w:eastAsia="宋体" w:hAnsi="宋体" w:cs="宋体" w:hint="eastAsia"/>
          <w:bCs/>
          <w:color w:val="000000" w:themeColor="text1"/>
          <w:szCs w:val="21"/>
        </w:rPr>
        <w:t>.</w:t>
      </w:r>
      <w:r w:rsidR="00803ED7" w:rsidRPr="00C757AB">
        <w:rPr>
          <w:rFonts w:ascii="宋体" w:eastAsia="宋体" w:hAnsi="宋体" w:cs="宋体" w:hint="eastAsia"/>
          <w:bCs/>
          <w:color w:val="000000" w:themeColor="text1"/>
          <w:szCs w:val="21"/>
        </w:rPr>
        <w:t>合同终止后，在下任管护单位确定之前，中标人必须配合采购人继续提供本项目的管护服务，保持本项目的继续运作。采购人将按补充合同约定的服务费结算规则向中标人支付相应的服务费。</w:t>
      </w:r>
    </w:p>
    <w:p w14:paraId="47FAE4C2" w14:textId="77777777" w:rsidR="00BB399E" w:rsidRPr="00C757AB" w:rsidRDefault="00BB399E" w:rsidP="00BB399E">
      <w:pPr>
        <w:tabs>
          <w:tab w:val="left" w:pos="180"/>
          <w:tab w:val="left" w:pos="1620"/>
        </w:tabs>
        <w:spacing w:line="410" w:lineRule="exact"/>
        <w:ind w:firstLineChars="100" w:firstLine="211"/>
        <w:rPr>
          <w:rFonts w:ascii="宋体" w:eastAsia="宋体" w:hAnsi="宋体" w:cs="宋体" w:hint="eastAsia"/>
          <w:b/>
          <w:color w:val="000000" w:themeColor="text1"/>
          <w:kern w:val="0"/>
          <w:szCs w:val="21"/>
        </w:rPr>
      </w:pPr>
      <w:r w:rsidRPr="00C757AB">
        <w:rPr>
          <w:rFonts w:ascii="宋体" w:eastAsia="宋体" w:hAnsi="宋体" w:cs="宋体" w:hint="eastAsia"/>
          <w:b/>
          <w:color w:val="000000" w:themeColor="text1"/>
          <w:kern w:val="0"/>
          <w:szCs w:val="21"/>
        </w:rPr>
        <w:t>十三、合同签订时间及付款方式</w:t>
      </w:r>
    </w:p>
    <w:p w14:paraId="7F26C136" w14:textId="77777777" w:rsidR="00BB399E" w:rsidRPr="00C757AB" w:rsidRDefault="00BB399E" w:rsidP="00BB399E">
      <w:pPr>
        <w:tabs>
          <w:tab w:val="left" w:pos="180"/>
          <w:tab w:val="left" w:pos="1620"/>
        </w:tabs>
        <w:spacing w:line="440" w:lineRule="exact"/>
        <w:ind w:firstLine="420"/>
        <w:rPr>
          <w:rFonts w:ascii="宋体" w:eastAsia="宋体" w:hAnsi="宋体" w:cs="宋体" w:hint="eastAsia"/>
          <w:bCs/>
          <w:color w:val="000000" w:themeColor="text1"/>
          <w:szCs w:val="21"/>
        </w:rPr>
      </w:pPr>
      <w:r w:rsidRPr="00C757AB">
        <w:rPr>
          <w:rFonts w:ascii="宋体" w:eastAsia="宋体" w:hAnsi="宋体" w:cs="宋体" w:hint="eastAsia"/>
          <w:bCs/>
          <w:color w:val="000000" w:themeColor="text1"/>
          <w:szCs w:val="21"/>
        </w:rPr>
        <w:t>1.合同签订时间：自中标通知书发出之日起15日内；</w:t>
      </w:r>
    </w:p>
    <w:p w14:paraId="0CCF338D" w14:textId="563739D1" w:rsidR="00BB399E" w:rsidRPr="00945A6A" w:rsidRDefault="00BB399E" w:rsidP="00BB399E">
      <w:pPr>
        <w:tabs>
          <w:tab w:val="left" w:pos="180"/>
          <w:tab w:val="left" w:pos="1620"/>
        </w:tabs>
        <w:spacing w:line="440" w:lineRule="exact"/>
        <w:ind w:firstLine="420"/>
        <w:rPr>
          <w:rFonts w:ascii="宋体" w:eastAsia="宋体" w:hAnsi="宋体" w:cs="宋体" w:hint="eastAsia"/>
          <w:color w:val="000000" w:themeColor="text1"/>
          <w:kern w:val="0"/>
          <w:szCs w:val="21"/>
        </w:rPr>
      </w:pPr>
      <w:r w:rsidRPr="00C757AB">
        <w:rPr>
          <w:rFonts w:ascii="宋体" w:eastAsia="宋体" w:hAnsi="宋体" w:cs="宋体" w:hint="eastAsia"/>
          <w:bCs/>
          <w:color w:val="000000" w:themeColor="text1"/>
          <w:szCs w:val="21"/>
        </w:rPr>
        <w:t>2.付款方式：</w:t>
      </w:r>
      <w:r w:rsidRPr="00C757AB">
        <w:rPr>
          <w:rFonts w:ascii="宋体" w:eastAsia="宋体" w:hAnsi="宋体" w:cs="宋体" w:hint="eastAsia"/>
          <w:color w:val="000000" w:themeColor="text1"/>
          <w:kern w:val="0"/>
          <w:szCs w:val="21"/>
        </w:rPr>
        <w:t>按合同约定考核办法进行考核，每月服务费用按</w:t>
      </w:r>
      <w:proofErr w:type="gramStart"/>
      <w:r w:rsidRPr="00C757AB">
        <w:rPr>
          <w:rFonts w:ascii="宋体" w:eastAsia="宋体" w:hAnsi="宋体" w:cs="宋体" w:hint="eastAsia"/>
          <w:color w:val="000000" w:themeColor="text1"/>
          <w:kern w:val="0"/>
          <w:szCs w:val="21"/>
        </w:rPr>
        <w:t>实际养</w:t>
      </w:r>
      <w:r w:rsidR="00943E36" w:rsidRPr="00C757AB">
        <w:rPr>
          <w:rFonts w:ascii="宋体" w:eastAsia="宋体" w:hAnsi="宋体" w:cs="宋体" w:hint="eastAsia"/>
          <w:color w:val="000000" w:themeColor="text1"/>
          <w:kern w:val="0"/>
          <w:szCs w:val="21"/>
        </w:rPr>
        <w:t>(</w:t>
      </w:r>
      <w:proofErr w:type="gramEnd"/>
      <w:r w:rsidRPr="00C757AB">
        <w:rPr>
          <w:rFonts w:ascii="宋体" w:eastAsia="宋体" w:hAnsi="宋体" w:cs="宋体" w:hint="eastAsia"/>
          <w:color w:val="000000" w:themeColor="text1"/>
          <w:kern w:val="0"/>
          <w:szCs w:val="21"/>
        </w:rPr>
        <w:t>管</w:t>
      </w:r>
      <w:r w:rsidR="00943E36" w:rsidRPr="00C757AB">
        <w:rPr>
          <w:rFonts w:ascii="宋体" w:eastAsia="宋体" w:hAnsi="宋体" w:cs="宋体" w:hint="eastAsia"/>
          <w:color w:val="000000" w:themeColor="text1"/>
          <w:kern w:val="0"/>
          <w:szCs w:val="21"/>
        </w:rPr>
        <w:t>)</w:t>
      </w:r>
      <w:r w:rsidRPr="00C757AB">
        <w:rPr>
          <w:rFonts w:ascii="宋体" w:eastAsia="宋体" w:hAnsi="宋体" w:cs="宋体" w:hint="eastAsia"/>
          <w:color w:val="000000" w:themeColor="text1"/>
          <w:kern w:val="0"/>
          <w:szCs w:val="21"/>
        </w:rPr>
        <w:t>护面积及服务期限计算，</w:t>
      </w:r>
      <w:r w:rsidRPr="00945A6A">
        <w:rPr>
          <w:rFonts w:ascii="宋体" w:eastAsia="宋体" w:hAnsi="宋体" w:cs="宋体" w:hint="eastAsia"/>
          <w:color w:val="000000" w:themeColor="text1"/>
          <w:kern w:val="0"/>
          <w:szCs w:val="21"/>
        </w:rPr>
        <w:t>采用先管护后支付的方式按月拨付，在月考核工作结束后支付。</w:t>
      </w:r>
    </w:p>
    <w:p w14:paraId="507EFB3F" w14:textId="2B100B40" w:rsidR="0077792D" w:rsidRPr="00945A6A" w:rsidRDefault="0077792D" w:rsidP="0077792D">
      <w:pPr>
        <w:tabs>
          <w:tab w:val="left" w:pos="180"/>
          <w:tab w:val="left" w:pos="1620"/>
        </w:tabs>
        <w:spacing w:line="440" w:lineRule="exact"/>
        <w:ind w:firstLine="420"/>
        <w:rPr>
          <w:rFonts w:ascii="宋体" w:eastAsia="宋体" w:hAnsi="宋体" w:cs="宋体" w:hint="eastAsia"/>
          <w:color w:val="000000" w:themeColor="text1"/>
          <w:kern w:val="0"/>
          <w:szCs w:val="21"/>
        </w:rPr>
      </w:pPr>
      <w:r w:rsidRPr="00945A6A">
        <w:rPr>
          <w:rFonts w:ascii="宋体" w:eastAsia="宋体" w:hAnsi="宋体" w:cs="宋体" w:hint="eastAsia"/>
          <w:bCs/>
          <w:color w:val="000000" w:themeColor="text1"/>
          <w:szCs w:val="21"/>
        </w:rPr>
        <w:t>3.项目合同履约期到期后，采购人依据对中标人本项目的服务履约评价情况，按每月考核平均分达到90分及以上的，可以续签</w:t>
      </w:r>
      <w:r w:rsidR="00427067">
        <w:rPr>
          <w:rFonts w:ascii="宋体" w:eastAsia="宋体" w:hAnsi="宋体" w:cs="宋体" w:hint="eastAsia"/>
          <w:bCs/>
          <w:color w:val="000000" w:themeColor="text1"/>
          <w:szCs w:val="21"/>
        </w:rPr>
        <w:t>下</w:t>
      </w:r>
      <w:r w:rsidRPr="00945A6A">
        <w:rPr>
          <w:rFonts w:ascii="宋体" w:eastAsia="宋体" w:hAnsi="宋体" w:cs="宋体" w:hint="eastAsia"/>
          <w:bCs/>
          <w:color w:val="000000" w:themeColor="text1"/>
          <w:szCs w:val="21"/>
        </w:rPr>
        <w:t>一年合同，</w:t>
      </w:r>
      <w:r w:rsidR="00427067">
        <w:rPr>
          <w:rFonts w:ascii="宋体" w:eastAsia="宋体" w:hAnsi="宋体" w:cs="宋体" w:hint="eastAsia"/>
          <w:bCs/>
          <w:color w:val="000000" w:themeColor="text1"/>
          <w:szCs w:val="21"/>
        </w:rPr>
        <w:t>履行</w:t>
      </w:r>
      <w:r w:rsidRPr="00945A6A">
        <w:rPr>
          <w:rFonts w:ascii="宋体" w:eastAsia="宋体" w:hAnsi="宋体" w:cs="宋体" w:hint="eastAsia"/>
          <w:bCs/>
          <w:color w:val="000000" w:themeColor="text1"/>
          <w:szCs w:val="21"/>
        </w:rPr>
        <w:t>期限总长不得超过三年。</w:t>
      </w:r>
    </w:p>
    <w:p w14:paraId="67168508" w14:textId="2A797BF4" w:rsidR="00BB399E" w:rsidRPr="00945A6A" w:rsidRDefault="00BB399E">
      <w:pPr>
        <w:widowControl/>
        <w:jc w:val="left"/>
        <w:rPr>
          <w:rFonts w:ascii="Times New Roman" w:eastAsia="宋体" w:hAnsi="Times New Roman" w:cs="Times New Roman"/>
          <w:color w:val="000000" w:themeColor="text1"/>
          <w:szCs w:val="24"/>
        </w:rPr>
      </w:pPr>
      <w:r w:rsidRPr="00945A6A">
        <w:rPr>
          <w:rFonts w:ascii="Times New Roman" w:eastAsia="宋体" w:hAnsi="Times New Roman" w:cs="Times New Roman"/>
          <w:color w:val="000000" w:themeColor="text1"/>
          <w:szCs w:val="24"/>
        </w:rPr>
        <w:br w:type="page"/>
      </w:r>
    </w:p>
    <w:p w14:paraId="1194FD4F" w14:textId="77777777" w:rsidR="00532CBE" w:rsidRPr="00BB399E" w:rsidRDefault="00532CBE">
      <w:pPr>
        <w:spacing w:line="400" w:lineRule="exact"/>
        <w:rPr>
          <w:rFonts w:ascii="Times New Roman" w:eastAsia="宋体" w:hAnsi="Times New Roman" w:cs="Times New Roman"/>
          <w:color w:val="000000" w:themeColor="text1"/>
          <w:szCs w:val="24"/>
        </w:rPr>
      </w:pPr>
    </w:p>
    <w:p w14:paraId="65FA63F6" w14:textId="77777777" w:rsidR="00532CBE" w:rsidRDefault="00532CBE">
      <w:pPr>
        <w:spacing w:line="400" w:lineRule="exact"/>
        <w:rPr>
          <w:rFonts w:ascii="Times New Roman" w:eastAsia="宋体" w:hAnsi="Times New Roman" w:cs="Times New Roman"/>
          <w:color w:val="000000" w:themeColor="text1"/>
          <w:szCs w:val="24"/>
        </w:rPr>
      </w:pPr>
    </w:p>
    <w:p w14:paraId="51D9CF53" w14:textId="77777777" w:rsidR="00532CBE" w:rsidRDefault="00532CBE">
      <w:pPr>
        <w:spacing w:line="400" w:lineRule="exact"/>
        <w:rPr>
          <w:rFonts w:ascii="Times New Roman" w:eastAsia="宋体" w:hAnsi="Times New Roman" w:cs="Times New Roman"/>
          <w:color w:val="000000" w:themeColor="text1"/>
          <w:szCs w:val="24"/>
        </w:rPr>
      </w:pPr>
    </w:p>
    <w:p w14:paraId="2BF37FC4" w14:textId="77777777" w:rsidR="00532CBE" w:rsidRDefault="00532CBE">
      <w:pPr>
        <w:spacing w:line="400" w:lineRule="exact"/>
        <w:rPr>
          <w:rFonts w:ascii="Times New Roman" w:eastAsia="宋体" w:hAnsi="Times New Roman" w:cs="Times New Roman"/>
          <w:color w:val="000000" w:themeColor="text1"/>
          <w:szCs w:val="24"/>
        </w:rPr>
      </w:pPr>
    </w:p>
    <w:p w14:paraId="37794929" w14:textId="77777777" w:rsidR="00532CBE" w:rsidRDefault="00532CBE">
      <w:pPr>
        <w:spacing w:line="400" w:lineRule="exact"/>
        <w:rPr>
          <w:rFonts w:ascii="Times New Roman" w:eastAsia="宋体" w:hAnsi="Times New Roman" w:cs="Times New Roman"/>
          <w:color w:val="000000" w:themeColor="text1"/>
          <w:szCs w:val="24"/>
        </w:rPr>
      </w:pPr>
    </w:p>
    <w:p w14:paraId="42F88442" w14:textId="77777777" w:rsidR="00532CBE" w:rsidRDefault="00532CBE">
      <w:pPr>
        <w:spacing w:line="400" w:lineRule="exact"/>
        <w:rPr>
          <w:rFonts w:ascii="Times New Roman" w:eastAsia="宋体" w:hAnsi="Times New Roman" w:cs="Times New Roman"/>
          <w:color w:val="000000" w:themeColor="text1"/>
          <w:szCs w:val="24"/>
        </w:rPr>
      </w:pPr>
    </w:p>
    <w:p w14:paraId="52F6B410" w14:textId="77777777" w:rsidR="00532CBE" w:rsidRDefault="00532CBE">
      <w:pPr>
        <w:spacing w:line="400" w:lineRule="exact"/>
        <w:rPr>
          <w:rFonts w:ascii="Times New Roman" w:eastAsia="宋体" w:hAnsi="Times New Roman" w:cs="Times New Roman"/>
          <w:color w:val="000000" w:themeColor="text1"/>
          <w:szCs w:val="24"/>
        </w:rPr>
      </w:pPr>
    </w:p>
    <w:p w14:paraId="5D66ACB7" w14:textId="77777777" w:rsidR="00532CBE" w:rsidRDefault="00532CBE">
      <w:pPr>
        <w:spacing w:line="400" w:lineRule="exact"/>
        <w:rPr>
          <w:rFonts w:ascii="Times New Roman" w:eastAsia="宋体" w:hAnsi="Times New Roman" w:cs="Times New Roman"/>
          <w:color w:val="000000" w:themeColor="text1"/>
          <w:szCs w:val="24"/>
        </w:rPr>
      </w:pPr>
    </w:p>
    <w:p w14:paraId="46FCDFB1" w14:textId="77777777" w:rsidR="00532CBE" w:rsidRDefault="00532CBE">
      <w:pPr>
        <w:spacing w:line="400" w:lineRule="exact"/>
        <w:rPr>
          <w:rFonts w:ascii="Times New Roman" w:eastAsia="宋体" w:hAnsi="Times New Roman" w:cs="Times New Roman"/>
          <w:color w:val="000000" w:themeColor="text1"/>
          <w:szCs w:val="24"/>
        </w:rPr>
      </w:pPr>
    </w:p>
    <w:p w14:paraId="6E1E62C3" w14:textId="77777777" w:rsidR="00532CBE" w:rsidRDefault="00532CBE">
      <w:pPr>
        <w:spacing w:line="400" w:lineRule="exact"/>
        <w:rPr>
          <w:rFonts w:ascii="Times New Roman" w:eastAsia="宋体" w:hAnsi="Times New Roman" w:cs="Times New Roman"/>
          <w:color w:val="000000" w:themeColor="text1"/>
          <w:szCs w:val="24"/>
        </w:rPr>
      </w:pPr>
    </w:p>
    <w:p w14:paraId="1EBFCE66" w14:textId="77777777" w:rsidR="00532CBE" w:rsidRDefault="00532CBE">
      <w:pPr>
        <w:spacing w:line="400" w:lineRule="exact"/>
        <w:rPr>
          <w:rFonts w:ascii="Times New Roman" w:eastAsia="宋体" w:hAnsi="Times New Roman" w:cs="Times New Roman"/>
          <w:color w:val="000000" w:themeColor="text1"/>
          <w:szCs w:val="24"/>
        </w:rPr>
      </w:pPr>
    </w:p>
    <w:p w14:paraId="3F5DE6C3" w14:textId="77777777" w:rsidR="00532CBE" w:rsidRDefault="00000000">
      <w:pPr>
        <w:spacing w:line="300" w:lineRule="auto"/>
        <w:jc w:val="center"/>
        <w:outlineLvl w:val="0"/>
        <w:rPr>
          <w:rFonts w:ascii="Cambria" w:eastAsia="方正小标宋_GBK" w:hAnsi="Cambria" w:cs="Times New Roman"/>
          <w:b/>
          <w:bCs/>
          <w:color w:val="000000" w:themeColor="text1"/>
          <w:kern w:val="0"/>
          <w:sz w:val="44"/>
          <w:szCs w:val="32"/>
        </w:rPr>
      </w:pPr>
      <w:bookmarkStart w:id="53" w:name="_Toc173764940"/>
      <w:r>
        <w:rPr>
          <w:rFonts w:ascii="Cambria" w:eastAsia="方正小标宋_GBK" w:hAnsi="Cambria" w:cs="Times New Roman" w:hint="eastAsia"/>
          <w:b/>
          <w:bCs/>
          <w:color w:val="000000" w:themeColor="text1"/>
          <w:kern w:val="0"/>
          <w:sz w:val="44"/>
          <w:szCs w:val="32"/>
        </w:rPr>
        <w:t>第三章</w:t>
      </w:r>
      <w:r>
        <w:rPr>
          <w:rFonts w:ascii="Cambria" w:eastAsia="方正小标宋_GBK" w:hAnsi="Cambria" w:cs="Times New Roman"/>
          <w:b/>
          <w:bCs/>
          <w:color w:val="000000" w:themeColor="text1"/>
          <w:kern w:val="0"/>
          <w:sz w:val="44"/>
          <w:szCs w:val="32"/>
        </w:rPr>
        <w:t xml:space="preserve">  </w:t>
      </w:r>
      <w:r>
        <w:rPr>
          <w:rFonts w:ascii="Cambria" w:eastAsia="方正小标宋_GBK" w:hAnsi="Cambria" w:cs="Times New Roman" w:hint="eastAsia"/>
          <w:b/>
          <w:bCs/>
          <w:color w:val="000000" w:themeColor="text1"/>
          <w:kern w:val="0"/>
          <w:sz w:val="44"/>
          <w:szCs w:val="32"/>
        </w:rPr>
        <w:t>投标人须知及前附表</w:t>
      </w:r>
      <w:bookmarkEnd w:id="46"/>
      <w:bookmarkEnd w:id="53"/>
    </w:p>
    <w:p w14:paraId="106A9A2A" w14:textId="77777777" w:rsidR="00532CBE" w:rsidRDefault="00000000">
      <w:pPr>
        <w:keepNext/>
        <w:keepLines/>
        <w:spacing w:before="260" w:after="260" w:line="415" w:lineRule="auto"/>
        <w:jc w:val="center"/>
        <w:outlineLvl w:val="1"/>
        <w:rPr>
          <w:rFonts w:ascii="宋体" w:eastAsia="宋体" w:hAnsi="宋体" w:cs="Times New Roman" w:hint="eastAsia"/>
          <w:b/>
          <w:bCs/>
          <w:color w:val="000000" w:themeColor="text1"/>
          <w:kern w:val="44"/>
          <w:sz w:val="44"/>
          <w:szCs w:val="44"/>
        </w:rPr>
      </w:pPr>
      <w:r>
        <w:rPr>
          <w:rFonts w:ascii="方正小标宋_GBK" w:eastAsia="方正小标宋_GBK" w:hAnsi="方正小标宋_GBK" w:cs="Times New Roman" w:hint="eastAsia"/>
          <w:color w:val="000000" w:themeColor="text1"/>
          <w:sz w:val="32"/>
          <w:szCs w:val="32"/>
        </w:rPr>
        <w:br w:type="page"/>
      </w:r>
      <w:r>
        <w:rPr>
          <w:rFonts w:ascii="宋体" w:eastAsia="宋体" w:hAnsi="宋体" w:cs="Times New Roman" w:hint="eastAsia"/>
          <w:b/>
          <w:bCs/>
          <w:color w:val="000000" w:themeColor="text1"/>
          <w:kern w:val="44"/>
          <w:sz w:val="44"/>
          <w:szCs w:val="44"/>
        </w:rPr>
        <w:lastRenderedPageBreak/>
        <w:t>投标人须知前附表</w:t>
      </w:r>
    </w:p>
    <w:tbl>
      <w:tblPr>
        <w:tblpPr w:leftFromText="180" w:rightFromText="180" w:vertAnchor="text" w:horzAnchor="margin" w:tblpX="108" w:tblpY="390"/>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75"/>
        <w:gridCol w:w="9214"/>
      </w:tblGrid>
      <w:tr w:rsidR="00532CBE" w14:paraId="6E450D5B" w14:textId="77777777">
        <w:trPr>
          <w:trHeight w:val="629"/>
        </w:trPr>
        <w:tc>
          <w:tcPr>
            <w:tcW w:w="675" w:type="dxa"/>
            <w:tcBorders>
              <w:top w:val="single" w:sz="4" w:space="0" w:color="auto"/>
              <w:left w:val="single" w:sz="4" w:space="0" w:color="auto"/>
              <w:bottom w:val="single" w:sz="4" w:space="0" w:color="auto"/>
              <w:right w:val="single" w:sz="4" w:space="0" w:color="auto"/>
            </w:tcBorders>
            <w:vAlign w:val="center"/>
          </w:tcPr>
          <w:p w14:paraId="64A8F022" w14:textId="77777777" w:rsidR="00532CBE" w:rsidRDefault="00000000">
            <w:pPr>
              <w:snapToGrid w:val="0"/>
              <w:spacing w:line="360" w:lineRule="exact"/>
              <w:jc w:val="center"/>
              <w:rPr>
                <w:rFonts w:ascii="宋体" w:eastAsia="宋体" w:hAnsi="宋体" w:cs="Times New Roman" w:hint="eastAsia"/>
                <w:b/>
                <w:color w:val="000000" w:themeColor="text1"/>
                <w:szCs w:val="21"/>
              </w:rPr>
            </w:pPr>
            <w:r>
              <w:rPr>
                <w:rFonts w:ascii="宋体" w:eastAsia="宋体" w:hAnsi="宋体" w:cs="Times New Roman" w:hint="eastAsia"/>
                <w:b/>
                <w:color w:val="000000" w:themeColor="text1"/>
                <w:szCs w:val="21"/>
              </w:rPr>
              <w:t>序号</w:t>
            </w:r>
          </w:p>
        </w:tc>
        <w:tc>
          <w:tcPr>
            <w:tcW w:w="9214" w:type="dxa"/>
            <w:tcBorders>
              <w:top w:val="single" w:sz="4" w:space="0" w:color="auto"/>
              <w:left w:val="single" w:sz="4" w:space="0" w:color="auto"/>
              <w:bottom w:val="single" w:sz="4" w:space="0" w:color="auto"/>
              <w:right w:val="single" w:sz="4" w:space="0" w:color="auto"/>
            </w:tcBorders>
            <w:vAlign w:val="center"/>
          </w:tcPr>
          <w:p w14:paraId="40112F01" w14:textId="77777777" w:rsidR="00532CBE" w:rsidRDefault="00000000">
            <w:pPr>
              <w:snapToGrid w:val="0"/>
              <w:spacing w:line="360" w:lineRule="exact"/>
              <w:jc w:val="center"/>
              <w:rPr>
                <w:rFonts w:ascii="宋体" w:eastAsia="宋体" w:hAnsi="宋体" w:cs="Times New Roman" w:hint="eastAsia"/>
                <w:b/>
                <w:color w:val="000000" w:themeColor="text1"/>
                <w:szCs w:val="21"/>
              </w:rPr>
            </w:pPr>
            <w:r>
              <w:rPr>
                <w:rFonts w:ascii="宋体" w:eastAsia="宋体" w:hAnsi="宋体" w:cs="Times New Roman" w:hint="eastAsia"/>
                <w:b/>
                <w:color w:val="000000" w:themeColor="text1"/>
                <w:szCs w:val="21"/>
              </w:rPr>
              <w:t>内容、要求</w:t>
            </w:r>
          </w:p>
        </w:tc>
      </w:tr>
      <w:tr w:rsidR="00532CBE" w14:paraId="4CF1495E" w14:textId="77777777">
        <w:trPr>
          <w:trHeight w:val="757"/>
        </w:trPr>
        <w:tc>
          <w:tcPr>
            <w:tcW w:w="675" w:type="dxa"/>
            <w:tcBorders>
              <w:top w:val="single" w:sz="4" w:space="0" w:color="auto"/>
              <w:left w:val="single" w:sz="4" w:space="0" w:color="auto"/>
              <w:bottom w:val="single" w:sz="4" w:space="0" w:color="auto"/>
              <w:right w:val="single" w:sz="4" w:space="0" w:color="auto"/>
            </w:tcBorders>
            <w:vAlign w:val="center"/>
          </w:tcPr>
          <w:p w14:paraId="6A1E4DA6" w14:textId="77777777" w:rsidR="00532CBE" w:rsidRDefault="00000000">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1</w:t>
            </w:r>
          </w:p>
        </w:tc>
        <w:tc>
          <w:tcPr>
            <w:tcW w:w="9214" w:type="dxa"/>
            <w:tcBorders>
              <w:top w:val="single" w:sz="4" w:space="0" w:color="auto"/>
              <w:left w:val="single" w:sz="4" w:space="0" w:color="auto"/>
              <w:bottom w:val="single" w:sz="4" w:space="0" w:color="auto"/>
              <w:right w:val="single" w:sz="4" w:space="0" w:color="auto"/>
            </w:tcBorders>
            <w:vAlign w:val="center"/>
          </w:tcPr>
          <w:p w14:paraId="2795C13B" w14:textId="721D65CB" w:rsidR="00532CBE" w:rsidRDefault="00532CBE">
            <w:pPr>
              <w:snapToGrid w:val="0"/>
              <w:spacing w:line="340" w:lineRule="exact"/>
              <w:ind w:firstLineChars="4" w:firstLine="8"/>
              <w:rPr>
                <w:rFonts w:ascii="宋体" w:eastAsia="宋体" w:hAnsi="宋体" w:cs="Arial" w:hint="eastAsia"/>
                <w:bCs/>
                <w:color w:val="000000" w:themeColor="text1"/>
                <w:szCs w:val="21"/>
              </w:rPr>
            </w:pPr>
            <w:hyperlink r:id="rId13" w:anchor="_一、总__则" w:history="1">
              <w:r>
                <w:rPr>
                  <w:rFonts w:ascii="Times New Roman" w:eastAsia="宋体" w:hAnsi="宋体" w:cs="Times New Roman" w:hint="eastAsia"/>
                  <w:color w:val="000000" w:themeColor="text1"/>
                  <w:szCs w:val="24"/>
                </w:rPr>
                <w:t>项目名称：</w:t>
              </w:r>
            </w:hyperlink>
            <w:r w:rsidR="00945A6A">
              <w:rPr>
                <w:rFonts w:ascii="Times New Roman" w:eastAsia="宋体" w:hAnsi="宋体" w:cs="Times New Roman" w:hint="eastAsia"/>
                <w:color w:val="000000" w:themeColor="text1"/>
                <w:szCs w:val="24"/>
              </w:rPr>
              <w:t>钦州城区公园广场管护项目</w:t>
            </w:r>
          </w:p>
          <w:p w14:paraId="3722CBCD" w14:textId="0DBE80EE" w:rsidR="00532CBE" w:rsidRDefault="00532CBE">
            <w:pPr>
              <w:snapToGrid w:val="0"/>
              <w:spacing w:line="340" w:lineRule="exact"/>
              <w:ind w:firstLineChars="4" w:firstLine="8"/>
              <w:rPr>
                <w:rFonts w:ascii="Times New Roman" w:eastAsia="宋体" w:hAnsi="Times New Roman" w:cs="Times New Roman"/>
                <w:color w:val="000000" w:themeColor="text1"/>
                <w:szCs w:val="24"/>
              </w:rPr>
            </w:pPr>
            <w:hyperlink r:id="rId14" w:anchor="_一、总__则" w:history="1">
              <w:r>
                <w:rPr>
                  <w:rFonts w:ascii="宋体" w:eastAsia="宋体" w:hAnsi="宋体" w:cs="Times New Roman" w:hint="eastAsia"/>
                  <w:color w:val="000000" w:themeColor="text1"/>
                  <w:szCs w:val="24"/>
                </w:rPr>
                <w:t>项目编号：</w:t>
              </w:r>
            </w:hyperlink>
            <w:bookmarkStart w:id="54" w:name="_Hlk219283454"/>
            <w:r>
              <w:rPr>
                <w:rFonts w:ascii="宋体" w:eastAsia="宋体" w:hAnsi="宋体" w:cs="Times New Roman" w:hint="eastAsia"/>
                <w:bCs/>
                <w:color w:val="000000" w:themeColor="text1"/>
                <w:szCs w:val="24"/>
              </w:rPr>
              <w:t>QZZC2026-G3-</w:t>
            </w:r>
            <w:r w:rsidR="00945A6A">
              <w:rPr>
                <w:rFonts w:ascii="宋体" w:eastAsia="宋体" w:hAnsi="宋体" w:cs="Times New Roman" w:hint="eastAsia"/>
                <w:bCs/>
                <w:color w:val="000000" w:themeColor="text1"/>
                <w:szCs w:val="24"/>
              </w:rPr>
              <w:t>990026</w:t>
            </w:r>
            <w:r>
              <w:rPr>
                <w:rFonts w:ascii="宋体" w:eastAsia="宋体" w:hAnsi="宋体" w:cs="Times New Roman" w:hint="eastAsia"/>
                <w:bCs/>
                <w:color w:val="000000" w:themeColor="text1"/>
                <w:szCs w:val="24"/>
              </w:rPr>
              <w:t>-QZSZ</w:t>
            </w:r>
            <w:bookmarkEnd w:id="54"/>
          </w:p>
        </w:tc>
      </w:tr>
      <w:tr w:rsidR="00532CBE" w14:paraId="25FA3C78" w14:textId="77777777">
        <w:trPr>
          <w:trHeight w:val="1278"/>
        </w:trPr>
        <w:tc>
          <w:tcPr>
            <w:tcW w:w="675" w:type="dxa"/>
            <w:tcBorders>
              <w:top w:val="single" w:sz="4" w:space="0" w:color="auto"/>
              <w:left w:val="single" w:sz="4" w:space="0" w:color="auto"/>
              <w:bottom w:val="single" w:sz="4" w:space="0" w:color="auto"/>
              <w:right w:val="single" w:sz="4" w:space="0" w:color="auto"/>
            </w:tcBorders>
            <w:vAlign w:val="center"/>
          </w:tcPr>
          <w:p w14:paraId="5F988971" w14:textId="77777777" w:rsidR="00532CBE" w:rsidRDefault="00000000">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2</w:t>
            </w:r>
          </w:p>
        </w:tc>
        <w:tc>
          <w:tcPr>
            <w:tcW w:w="9214" w:type="dxa"/>
            <w:tcBorders>
              <w:top w:val="single" w:sz="4" w:space="0" w:color="auto"/>
              <w:left w:val="single" w:sz="4" w:space="0" w:color="auto"/>
              <w:bottom w:val="single" w:sz="4" w:space="0" w:color="auto"/>
              <w:right w:val="single" w:sz="4" w:space="0" w:color="auto"/>
            </w:tcBorders>
            <w:vAlign w:val="center"/>
          </w:tcPr>
          <w:p w14:paraId="79DD9C46" w14:textId="77777777" w:rsidR="00532CBE" w:rsidRDefault="00532CBE">
            <w:pPr>
              <w:spacing w:line="340" w:lineRule="exact"/>
              <w:ind w:firstLineChars="4" w:firstLine="8"/>
              <w:rPr>
                <w:rFonts w:ascii="宋体" w:eastAsia="宋体" w:hAnsi="宋体" w:cs="Times New Roman" w:hint="eastAsia"/>
                <w:color w:val="000000" w:themeColor="text1"/>
                <w:szCs w:val="24"/>
              </w:rPr>
            </w:pPr>
            <w:hyperlink r:id="rId15" w:anchor="_一、总__则" w:history="1">
              <w:r>
                <w:rPr>
                  <w:rFonts w:ascii="宋体" w:eastAsia="宋体" w:hAnsi="宋体" w:cs="Times New Roman" w:hint="eastAsia"/>
                  <w:color w:val="000000" w:themeColor="text1"/>
                  <w:szCs w:val="24"/>
                </w:rPr>
                <w:t>投标人资格：</w:t>
              </w:r>
            </w:hyperlink>
          </w:p>
          <w:p w14:paraId="45C11CAB" w14:textId="77777777" w:rsidR="00532CBE" w:rsidRDefault="00000000">
            <w:pPr>
              <w:spacing w:line="400" w:lineRule="exact"/>
              <w:ind w:firstLineChars="200" w:firstLine="420"/>
              <w:rPr>
                <w:rFonts w:ascii="Times New Roman" w:eastAsia="宋体" w:hAnsi="Times New Roman" w:cs="Times New Roman"/>
                <w:b/>
                <w:color w:val="000000" w:themeColor="text1"/>
                <w:szCs w:val="24"/>
              </w:rPr>
            </w:pPr>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满足《中华人民共和国政府采购法》第二十二条规定；</w:t>
            </w:r>
          </w:p>
          <w:p w14:paraId="1C75B40D" w14:textId="77777777" w:rsidR="00532CBE" w:rsidRDefault="00000000">
            <w:pPr>
              <w:spacing w:line="40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落实政府采购政策需满足的资格要求：服务全部由符合政策要求的中小企业承接</w:t>
            </w:r>
          </w:p>
          <w:p w14:paraId="6A8907B9" w14:textId="77777777" w:rsidR="00532CBE" w:rsidRDefault="00000000">
            <w:pPr>
              <w:spacing w:line="400" w:lineRule="exact"/>
              <w:ind w:firstLine="435"/>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3.</w:t>
            </w:r>
            <w:r>
              <w:rPr>
                <w:rFonts w:ascii="Times New Roman" w:eastAsia="宋体" w:hAnsi="Times New Roman" w:cs="Times New Roman" w:hint="eastAsia"/>
                <w:color w:val="000000" w:themeColor="text1"/>
                <w:szCs w:val="24"/>
              </w:rPr>
              <w:t>本项目的特定资格要求：无</w:t>
            </w:r>
          </w:p>
        </w:tc>
      </w:tr>
      <w:tr w:rsidR="00532CBE" w14:paraId="0A746429" w14:textId="77777777">
        <w:trPr>
          <w:trHeight w:val="702"/>
        </w:trPr>
        <w:tc>
          <w:tcPr>
            <w:tcW w:w="675" w:type="dxa"/>
            <w:tcBorders>
              <w:top w:val="single" w:sz="4" w:space="0" w:color="auto"/>
              <w:left w:val="single" w:sz="4" w:space="0" w:color="auto"/>
              <w:bottom w:val="single" w:sz="4" w:space="0" w:color="auto"/>
              <w:right w:val="single" w:sz="4" w:space="0" w:color="auto"/>
            </w:tcBorders>
            <w:vAlign w:val="center"/>
          </w:tcPr>
          <w:p w14:paraId="0BEE8F87" w14:textId="77777777" w:rsidR="00532CBE" w:rsidRDefault="00000000">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3</w:t>
            </w:r>
          </w:p>
        </w:tc>
        <w:tc>
          <w:tcPr>
            <w:tcW w:w="9214" w:type="dxa"/>
            <w:tcBorders>
              <w:top w:val="single" w:sz="4" w:space="0" w:color="auto"/>
              <w:left w:val="single" w:sz="4" w:space="0" w:color="auto"/>
              <w:bottom w:val="single" w:sz="4" w:space="0" w:color="auto"/>
              <w:right w:val="single" w:sz="4" w:space="0" w:color="auto"/>
            </w:tcBorders>
            <w:vAlign w:val="center"/>
          </w:tcPr>
          <w:p w14:paraId="5A04EFE7" w14:textId="77777777" w:rsidR="00532CBE" w:rsidRDefault="00532CBE">
            <w:pPr>
              <w:snapToGrid w:val="0"/>
              <w:spacing w:line="340" w:lineRule="exact"/>
              <w:ind w:firstLineChars="4" w:firstLine="8"/>
              <w:rPr>
                <w:rFonts w:ascii="宋体" w:eastAsia="宋体" w:hAnsi="宋体" w:cs="Times New Roman" w:hint="eastAsia"/>
                <w:color w:val="000000" w:themeColor="text1"/>
                <w:szCs w:val="21"/>
              </w:rPr>
            </w:pPr>
            <w:hyperlink r:id="rId16" w:anchor="_三、投标文件" w:history="1">
              <w:r>
                <w:rPr>
                  <w:rFonts w:ascii="宋体" w:eastAsia="宋体" w:hAnsi="宋体" w:cs="Times New Roman" w:hint="eastAsia"/>
                  <w:color w:val="000000" w:themeColor="text1"/>
                  <w:szCs w:val="21"/>
                </w:rPr>
                <w:t>投标文件组成：</w:t>
              </w:r>
              <w:r>
                <w:rPr>
                  <w:rFonts w:ascii="宋体" w:eastAsia="宋体" w:hAnsi="宋体" w:cs="Arial" w:hint="eastAsia"/>
                  <w:color w:val="000000" w:themeColor="text1"/>
                  <w:szCs w:val="21"/>
                </w:rPr>
                <w:t>资格文件、商务技术文件、</w:t>
              </w:r>
              <w:r>
                <w:rPr>
                  <w:rFonts w:ascii="宋体" w:eastAsia="宋体" w:hAnsi="宋体" w:cs="Times New Roman" w:hint="eastAsia"/>
                  <w:color w:val="000000" w:themeColor="text1"/>
                  <w:szCs w:val="21"/>
                </w:rPr>
                <w:t>报价文件。</w:t>
              </w:r>
            </w:hyperlink>
          </w:p>
        </w:tc>
      </w:tr>
      <w:tr w:rsidR="00532CBE" w14:paraId="78CE7620" w14:textId="77777777">
        <w:trPr>
          <w:trHeight w:val="700"/>
        </w:trPr>
        <w:tc>
          <w:tcPr>
            <w:tcW w:w="675" w:type="dxa"/>
            <w:tcBorders>
              <w:top w:val="single" w:sz="4" w:space="0" w:color="auto"/>
              <w:left w:val="single" w:sz="4" w:space="0" w:color="auto"/>
              <w:bottom w:val="single" w:sz="4" w:space="0" w:color="auto"/>
              <w:right w:val="single" w:sz="4" w:space="0" w:color="auto"/>
            </w:tcBorders>
            <w:vAlign w:val="center"/>
          </w:tcPr>
          <w:p w14:paraId="2E333A4F" w14:textId="77777777" w:rsidR="00532CBE" w:rsidRDefault="00000000">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4</w:t>
            </w:r>
          </w:p>
        </w:tc>
        <w:tc>
          <w:tcPr>
            <w:tcW w:w="9214" w:type="dxa"/>
            <w:tcBorders>
              <w:top w:val="single" w:sz="4" w:space="0" w:color="auto"/>
              <w:left w:val="single" w:sz="4" w:space="0" w:color="auto"/>
              <w:bottom w:val="single" w:sz="4" w:space="0" w:color="auto"/>
              <w:right w:val="single" w:sz="4" w:space="0" w:color="auto"/>
            </w:tcBorders>
            <w:vAlign w:val="center"/>
          </w:tcPr>
          <w:p w14:paraId="7E50B220" w14:textId="77777777" w:rsidR="00532CBE" w:rsidRDefault="00532CBE">
            <w:pPr>
              <w:snapToGrid w:val="0"/>
              <w:spacing w:line="340" w:lineRule="exact"/>
              <w:ind w:firstLineChars="4" w:firstLine="8"/>
              <w:rPr>
                <w:rFonts w:ascii="Times New Roman" w:eastAsia="宋体" w:hAnsi="宋体" w:cs="Times New Roman" w:hint="eastAsia"/>
                <w:color w:val="000000" w:themeColor="text1"/>
                <w:szCs w:val="24"/>
              </w:rPr>
            </w:pPr>
            <w:hyperlink r:id="rId17" w:anchor="_（五）投标报价" w:history="1">
              <w:r>
                <w:rPr>
                  <w:rFonts w:ascii="Times New Roman" w:eastAsia="宋体" w:hAnsi="宋体" w:cs="Times New Roman" w:hint="eastAsia"/>
                  <w:color w:val="000000" w:themeColor="text1"/>
                  <w:szCs w:val="24"/>
                </w:rPr>
                <w:t>投标报价：投标人</w:t>
              </w:r>
              <w:r>
                <w:rPr>
                  <w:rFonts w:ascii="Times New Roman" w:eastAsia="宋体" w:hAnsi="Times New Roman" w:cs="Times New Roman" w:hint="eastAsia"/>
                  <w:color w:val="000000" w:themeColor="text1"/>
                  <w:szCs w:val="24"/>
                </w:rPr>
                <w:t>必须就本项目</w:t>
              </w:r>
              <w:r>
                <w:rPr>
                  <w:rFonts w:ascii="Times New Roman" w:eastAsia="宋体" w:hAnsi="Times New Roman" w:cs="Times New Roman"/>
                  <w:color w:val="000000" w:themeColor="text1"/>
                  <w:szCs w:val="24"/>
                </w:rPr>
                <w:t>/</w:t>
              </w:r>
              <w:proofErr w:type="gramStart"/>
              <w:r>
                <w:rPr>
                  <w:rFonts w:ascii="Times New Roman" w:eastAsia="宋体" w:hAnsi="Times New Roman" w:cs="Times New Roman" w:hint="eastAsia"/>
                  <w:color w:val="000000" w:themeColor="text1"/>
                  <w:szCs w:val="24"/>
                </w:rPr>
                <w:t>标项货物</w:t>
              </w:r>
              <w:proofErr w:type="gramEnd"/>
              <w:r>
                <w:rPr>
                  <w:rFonts w:ascii="Times New Roman" w:eastAsia="宋体" w:hAnsi="Times New Roman" w:cs="Times New Roman" w:hint="eastAsia"/>
                  <w:color w:val="000000" w:themeColor="text1"/>
                  <w:szCs w:val="24"/>
                </w:rPr>
                <w:t>及服务内容作完整唯一报价，否则投标无效。</w:t>
              </w:r>
            </w:hyperlink>
          </w:p>
        </w:tc>
      </w:tr>
      <w:tr w:rsidR="00532CBE" w14:paraId="0779B351" w14:textId="77777777">
        <w:trPr>
          <w:trHeight w:val="706"/>
        </w:trPr>
        <w:tc>
          <w:tcPr>
            <w:tcW w:w="675" w:type="dxa"/>
            <w:tcBorders>
              <w:top w:val="single" w:sz="4" w:space="0" w:color="auto"/>
              <w:left w:val="single" w:sz="4" w:space="0" w:color="auto"/>
              <w:bottom w:val="single" w:sz="4" w:space="0" w:color="auto"/>
              <w:right w:val="single" w:sz="4" w:space="0" w:color="auto"/>
            </w:tcBorders>
            <w:vAlign w:val="center"/>
          </w:tcPr>
          <w:p w14:paraId="2396973F" w14:textId="77777777" w:rsidR="00532CBE" w:rsidRDefault="00000000">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5</w:t>
            </w:r>
          </w:p>
        </w:tc>
        <w:tc>
          <w:tcPr>
            <w:tcW w:w="9214" w:type="dxa"/>
            <w:tcBorders>
              <w:top w:val="single" w:sz="4" w:space="0" w:color="auto"/>
              <w:left w:val="single" w:sz="4" w:space="0" w:color="auto"/>
              <w:bottom w:val="single" w:sz="4" w:space="0" w:color="auto"/>
              <w:right w:val="single" w:sz="4" w:space="0" w:color="auto"/>
            </w:tcBorders>
            <w:vAlign w:val="center"/>
          </w:tcPr>
          <w:p w14:paraId="63351BD5" w14:textId="77777777" w:rsidR="00532CBE" w:rsidRDefault="00532CBE">
            <w:pPr>
              <w:snapToGrid w:val="0"/>
              <w:spacing w:line="340" w:lineRule="exact"/>
              <w:ind w:firstLineChars="4" w:firstLine="8"/>
              <w:rPr>
                <w:rFonts w:ascii="Times New Roman" w:eastAsia="宋体" w:hAnsi="宋体" w:cs="Times New Roman" w:hint="eastAsia"/>
                <w:color w:val="000000" w:themeColor="text1"/>
                <w:szCs w:val="24"/>
              </w:rPr>
            </w:pPr>
            <w:hyperlink r:id="rId18" w:anchor="_（六）投标文件有效期" w:history="1">
              <w:r>
                <w:rPr>
                  <w:rFonts w:ascii="Times New Roman" w:eastAsia="宋体" w:hAnsi="宋体" w:cs="Times New Roman" w:hint="eastAsia"/>
                  <w:color w:val="000000" w:themeColor="text1"/>
                  <w:szCs w:val="24"/>
                </w:rPr>
                <w:t>投标有效期：</w:t>
              </w:r>
              <w:r>
                <w:rPr>
                  <w:rFonts w:ascii="Times New Roman" w:eastAsia="宋体" w:hAnsi="宋体" w:cs="Times New Roman"/>
                  <w:color w:val="000000" w:themeColor="text1"/>
                  <w:szCs w:val="24"/>
                </w:rPr>
                <w:t>90</w:t>
              </w:r>
              <w:r>
                <w:rPr>
                  <w:rFonts w:ascii="Times New Roman" w:eastAsia="宋体" w:hAnsi="宋体" w:cs="Times New Roman" w:hint="eastAsia"/>
                  <w:color w:val="000000" w:themeColor="text1"/>
                  <w:szCs w:val="24"/>
                </w:rPr>
                <w:t>天</w:t>
              </w:r>
            </w:hyperlink>
          </w:p>
        </w:tc>
      </w:tr>
      <w:tr w:rsidR="00532CBE" w14:paraId="6599C305" w14:textId="77777777">
        <w:trPr>
          <w:trHeight w:val="2389"/>
        </w:trPr>
        <w:tc>
          <w:tcPr>
            <w:tcW w:w="675" w:type="dxa"/>
            <w:tcBorders>
              <w:top w:val="single" w:sz="4" w:space="0" w:color="auto"/>
              <w:left w:val="single" w:sz="4" w:space="0" w:color="auto"/>
              <w:bottom w:val="single" w:sz="4" w:space="0" w:color="auto"/>
              <w:right w:val="single" w:sz="4" w:space="0" w:color="auto"/>
            </w:tcBorders>
            <w:vAlign w:val="center"/>
          </w:tcPr>
          <w:p w14:paraId="62E0E458" w14:textId="77777777" w:rsidR="00532CBE" w:rsidRDefault="00000000">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6</w:t>
            </w:r>
          </w:p>
        </w:tc>
        <w:tc>
          <w:tcPr>
            <w:tcW w:w="9214" w:type="dxa"/>
            <w:tcBorders>
              <w:top w:val="single" w:sz="4" w:space="0" w:color="auto"/>
              <w:left w:val="single" w:sz="4" w:space="0" w:color="auto"/>
              <w:bottom w:val="single" w:sz="4" w:space="0" w:color="auto"/>
              <w:right w:val="single" w:sz="4" w:space="0" w:color="auto"/>
            </w:tcBorders>
            <w:vAlign w:val="center"/>
          </w:tcPr>
          <w:p w14:paraId="68A4ED77" w14:textId="5FBFA016" w:rsidR="00532CBE" w:rsidRDefault="00532CBE">
            <w:pPr>
              <w:widowControl/>
              <w:spacing w:line="400" w:lineRule="exact"/>
              <w:rPr>
                <w:rFonts w:ascii="宋体" w:eastAsia="宋体" w:hAnsi="宋体" w:cs="宋体" w:hint="eastAsia"/>
                <w:color w:val="000000" w:themeColor="text1"/>
                <w:kern w:val="0"/>
                <w:szCs w:val="21"/>
              </w:rPr>
            </w:pPr>
            <w:hyperlink r:id="rId19" w:anchor="_（七）投标保证金" w:history="1">
              <w:r>
                <w:rPr>
                  <w:rFonts w:ascii="宋体" w:eastAsia="宋体" w:hAnsi="宋体" w:cs="宋体" w:hint="eastAsia"/>
                  <w:color w:val="000000" w:themeColor="text1"/>
                  <w:kern w:val="0"/>
                  <w:szCs w:val="21"/>
                </w:rPr>
                <w:t>投标保证金：</w:t>
              </w:r>
            </w:hyperlink>
            <w:r w:rsidR="00A93455">
              <w:rPr>
                <w:rFonts w:ascii="宋体" w:eastAsia="宋体" w:hAnsi="宋体" w:cs="宋体" w:hint="eastAsia"/>
                <w:color w:val="000000" w:themeColor="text1"/>
                <w:kern w:val="0"/>
                <w:szCs w:val="21"/>
              </w:rPr>
              <w:t>伍</w:t>
            </w:r>
            <w:r>
              <w:rPr>
                <w:rFonts w:ascii="宋体" w:eastAsia="宋体" w:hAnsi="宋体" w:cs="宋体" w:hint="eastAsia"/>
                <w:color w:val="000000" w:themeColor="text1"/>
                <w:kern w:val="0"/>
                <w:szCs w:val="21"/>
              </w:rPr>
              <w:t>万元整</w:t>
            </w:r>
            <w:r w:rsidR="00943E36">
              <w:rPr>
                <w:rFonts w:ascii="宋体" w:eastAsia="宋体" w:hAnsi="宋体" w:cs="宋体" w:hint="eastAsia"/>
                <w:color w:val="000000" w:themeColor="text1"/>
                <w:kern w:val="0"/>
                <w:szCs w:val="21"/>
              </w:rPr>
              <w:t>(</w:t>
            </w:r>
            <w:r>
              <w:rPr>
                <w:rFonts w:ascii="宋体" w:eastAsia="宋体" w:hAnsi="宋体" w:cs="宋体" w:hint="eastAsia"/>
                <w:color w:val="000000" w:themeColor="text1"/>
                <w:kern w:val="0"/>
                <w:szCs w:val="21"/>
              </w:rPr>
              <w:t>¥</w:t>
            </w:r>
            <w:r w:rsidR="00A93455">
              <w:rPr>
                <w:rFonts w:ascii="宋体" w:eastAsia="宋体" w:hAnsi="宋体" w:cs="宋体" w:hint="eastAsia"/>
                <w:color w:val="000000" w:themeColor="text1"/>
                <w:kern w:val="0"/>
                <w:szCs w:val="21"/>
              </w:rPr>
              <w:t>5</w:t>
            </w:r>
            <w:r>
              <w:rPr>
                <w:rFonts w:ascii="宋体" w:eastAsia="宋体" w:hAnsi="宋体" w:cs="宋体" w:hint="eastAsia"/>
                <w:color w:val="000000" w:themeColor="text1"/>
                <w:kern w:val="0"/>
                <w:szCs w:val="21"/>
              </w:rPr>
              <w:t>0000.00</w:t>
            </w:r>
            <w:r w:rsidR="00943E36">
              <w:rPr>
                <w:rFonts w:ascii="宋体" w:eastAsia="宋体" w:hAnsi="宋体" w:cs="宋体" w:hint="eastAsia"/>
                <w:color w:val="000000" w:themeColor="text1"/>
                <w:kern w:val="0"/>
                <w:szCs w:val="21"/>
              </w:rPr>
              <w:t>)</w:t>
            </w:r>
          </w:p>
          <w:p w14:paraId="1A36E4D8" w14:textId="77777777" w:rsidR="00532CBE" w:rsidRDefault="00532CBE">
            <w:pPr>
              <w:widowControl/>
              <w:spacing w:line="400" w:lineRule="exact"/>
              <w:rPr>
                <w:rFonts w:ascii="宋体" w:eastAsia="宋体" w:hAnsi="Times New Roman" w:cs="Times New Roman"/>
                <w:color w:val="000000" w:themeColor="text1"/>
                <w:szCs w:val="21"/>
              </w:rPr>
            </w:pPr>
            <w:hyperlink r:id="rId20" w:anchor="_（七）投标保证金" w:history="1">
              <w:r>
                <w:rPr>
                  <w:rFonts w:ascii="宋体" w:eastAsia="宋体" w:hAnsi="Times New Roman" w:cs="Times New Roman" w:hint="eastAsia"/>
                  <w:color w:val="000000" w:themeColor="text1"/>
                  <w:szCs w:val="21"/>
                </w:rPr>
                <w:t>注：</w:t>
              </w:r>
              <w:r>
                <w:rPr>
                  <w:rFonts w:ascii="Times New Roman" w:eastAsia="宋体" w:hAnsi="Times New Roman" w:cs="Times New Roman"/>
                  <w:color w:val="000000" w:themeColor="text1"/>
                  <w:szCs w:val="21"/>
                </w:rPr>
                <w:t>1.</w:t>
              </w:r>
              <w:r>
                <w:rPr>
                  <w:rFonts w:ascii="Times New Roman" w:eastAsia="宋体" w:hAnsi="Times New Roman" w:cs="Times New Roman" w:hint="eastAsia"/>
                  <w:color w:val="000000" w:themeColor="text1"/>
                  <w:szCs w:val="24"/>
                </w:rPr>
                <w:t>以支票、汇票、本票或者金融机构、担保机构出具的保函等形式提交保证金的，</w:t>
              </w:r>
              <w:r>
                <w:rPr>
                  <w:rFonts w:ascii="Times New Roman" w:eastAsia="宋体" w:hAnsi="Times New Roman" w:cs="Times New Roman" w:hint="eastAsia"/>
                  <w:b/>
                  <w:bCs/>
                  <w:color w:val="000000" w:themeColor="text1"/>
                  <w:szCs w:val="24"/>
                </w:rPr>
                <w:t>投标人必须将</w:t>
              </w:r>
              <w:bookmarkStart w:id="55" w:name="_Hlk94188895"/>
              <w:r>
                <w:rPr>
                  <w:rFonts w:ascii="Times New Roman" w:eastAsia="宋体" w:hAnsi="Times New Roman" w:cs="Times New Roman" w:hint="eastAsia"/>
                  <w:b/>
                  <w:bCs/>
                  <w:color w:val="000000" w:themeColor="text1"/>
                  <w:szCs w:val="24"/>
                </w:rPr>
                <w:t>票据、保函</w:t>
              </w:r>
              <w:bookmarkEnd w:id="55"/>
              <w:r>
                <w:rPr>
                  <w:rFonts w:ascii="Times New Roman" w:eastAsia="宋体" w:hAnsi="Times New Roman" w:cs="Times New Roman" w:hint="eastAsia"/>
                  <w:b/>
                  <w:bCs/>
                  <w:color w:val="000000" w:themeColor="text1"/>
                  <w:szCs w:val="24"/>
                </w:rPr>
                <w:t>等原件于投标文件提交截止时间前递交至本中心财务室</w:t>
              </w:r>
              <w:r>
                <w:rPr>
                  <w:rFonts w:ascii="Times New Roman" w:eastAsia="宋体" w:hAnsi="Times New Roman" w:cs="Times New Roman" w:hint="eastAsia"/>
                  <w:color w:val="000000" w:themeColor="text1"/>
                  <w:szCs w:val="24"/>
                </w:rPr>
                <w:t>。</w:t>
              </w:r>
            </w:hyperlink>
          </w:p>
          <w:p w14:paraId="46F5FA8D" w14:textId="38581F2F" w:rsidR="00532CBE" w:rsidRDefault="00532CBE">
            <w:pPr>
              <w:autoSpaceDE w:val="0"/>
              <w:autoSpaceDN w:val="0"/>
              <w:snapToGrid w:val="0"/>
              <w:spacing w:line="400" w:lineRule="exact"/>
              <w:ind w:firstLineChars="4" w:firstLine="8"/>
              <w:textAlignment w:val="bottom"/>
              <w:rPr>
                <w:rFonts w:ascii="Times New Roman" w:eastAsia="宋体" w:hAnsi="宋体" w:cs="Times New Roman" w:hint="eastAsia"/>
                <w:color w:val="000000" w:themeColor="text1"/>
                <w:szCs w:val="24"/>
              </w:rPr>
            </w:pPr>
            <w:hyperlink r:id="rId21" w:anchor="_（七）投标保证金" w:history="1">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1"/>
                </w:rPr>
                <w:t>以网上银行</w:t>
              </w:r>
              <w:r>
                <w:rPr>
                  <w:rFonts w:ascii="宋体" w:eastAsia="宋体" w:hAnsi="宋体" w:cs="Times New Roman" w:hint="eastAsia"/>
                  <w:color w:val="000000" w:themeColor="text1"/>
                  <w:szCs w:val="21"/>
                </w:rPr>
                <w:t>形</w:t>
              </w:r>
              <w:r>
                <w:rPr>
                  <w:rFonts w:ascii="Times New Roman" w:eastAsia="宋体" w:hAnsi="Times New Roman" w:cs="Times New Roman" w:hint="eastAsia"/>
                  <w:color w:val="000000" w:themeColor="text1"/>
                  <w:szCs w:val="21"/>
                </w:rPr>
                <w:t>式提交保证金的，投标人必须于投标文件提交截止时间前从投标人账户缴存至本中心银行账户</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以到账时间为准</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w:t>
              </w:r>
            </w:hyperlink>
          </w:p>
        </w:tc>
      </w:tr>
      <w:tr w:rsidR="00532CBE" w14:paraId="6AE87A1C" w14:textId="77777777">
        <w:trPr>
          <w:trHeight w:val="2660"/>
        </w:trPr>
        <w:tc>
          <w:tcPr>
            <w:tcW w:w="675" w:type="dxa"/>
            <w:tcBorders>
              <w:top w:val="single" w:sz="4" w:space="0" w:color="auto"/>
              <w:left w:val="single" w:sz="4" w:space="0" w:color="auto"/>
              <w:bottom w:val="single" w:sz="4" w:space="0" w:color="auto"/>
              <w:right w:val="single" w:sz="4" w:space="0" w:color="auto"/>
            </w:tcBorders>
            <w:vAlign w:val="center"/>
          </w:tcPr>
          <w:p w14:paraId="56DB81D0" w14:textId="77777777" w:rsidR="00532CBE" w:rsidRDefault="00000000">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7</w:t>
            </w:r>
          </w:p>
        </w:tc>
        <w:tc>
          <w:tcPr>
            <w:tcW w:w="9214" w:type="dxa"/>
            <w:tcBorders>
              <w:top w:val="single" w:sz="4" w:space="0" w:color="auto"/>
              <w:left w:val="single" w:sz="4" w:space="0" w:color="auto"/>
              <w:bottom w:val="single" w:sz="4" w:space="0" w:color="auto"/>
              <w:right w:val="single" w:sz="4" w:space="0" w:color="auto"/>
            </w:tcBorders>
            <w:vAlign w:val="center"/>
          </w:tcPr>
          <w:p w14:paraId="3E0FF117" w14:textId="7D4DD560" w:rsidR="00532CBE" w:rsidRDefault="00532CBE">
            <w:pPr>
              <w:spacing w:line="400" w:lineRule="exact"/>
              <w:ind w:firstLineChars="4" w:firstLine="8"/>
              <w:rPr>
                <w:rFonts w:ascii="宋体" w:eastAsia="宋体" w:hAnsi="Courier New" w:cs="Courier New"/>
                <w:color w:val="000000" w:themeColor="text1"/>
                <w:szCs w:val="21"/>
              </w:rPr>
            </w:pPr>
            <w:hyperlink r:id="rId22" w:anchor="_四、开标" w:history="1">
              <w:r>
                <w:rPr>
                  <w:rFonts w:ascii="宋体" w:eastAsia="宋体" w:hAnsi="Courier New" w:cs="Courier New" w:hint="eastAsia"/>
                  <w:b/>
                  <w:color w:val="000000" w:themeColor="text1"/>
                  <w:szCs w:val="21"/>
                </w:rPr>
                <w:t>投标文件提交截止时间及开标时间：</w:t>
              </w:r>
              <w:r>
                <w:rPr>
                  <w:rFonts w:ascii="宋体" w:eastAsia="宋体" w:hAnsi="宋体" w:cs="Arial" w:hint="eastAsia"/>
                  <w:color w:val="000000" w:themeColor="text1"/>
                  <w:szCs w:val="21"/>
                </w:rPr>
                <w:t>2026年02月  日上午09时30分</w:t>
              </w:r>
            </w:hyperlink>
          </w:p>
          <w:p w14:paraId="04A0C1BF" w14:textId="503B85DD" w:rsidR="00532CBE" w:rsidRDefault="00532CBE">
            <w:pPr>
              <w:spacing w:line="400" w:lineRule="exact"/>
              <w:ind w:firstLineChars="4" w:firstLine="8"/>
              <w:rPr>
                <w:rFonts w:ascii="Times New Roman" w:eastAsia="宋体" w:hAnsi="Times New Roman" w:cs="Times New Roman"/>
                <w:color w:val="000000" w:themeColor="text1"/>
                <w:szCs w:val="21"/>
              </w:rPr>
            </w:pPr>
            <w:hyperlink r:id="rId23" w:anchor="_四、开标" w:history="1">
              <w:r>
                <w:rPr>
                  <w:rFonts w:ascii="Times New Roman" w:eastAsia="宋体" w:hAnsi="Times New Roman" w:cs="Times New Roman" w:hint="eastAsia"/>
                  <w:color w:val="000000" w:themeColor="text1"/>
                  <w:szCs w:val="21"/>
                </w:rPr>
                <w:t>投标地点</w:t>
              </w:r>
              <w:r>
                <w:rPr>
                  <w:rFonts w:ascii="Times New Roman" w:eastAsia="宋体" w:hAnsi="Times New Roman" w:cs="Times New Roman"/>
                  <w:color w:val="000000" w:themeColor="text1"/>
                  <w:szCs w:val="21"/>
                </w:rPr>
                <w:t>(</w:t>
              </w:r>
              <w:r>
                <w:rPr>
                  <w:rFonts w:ascii="Times New Roman" w:eastAsia="宋体" w:hAnsi="Times New Roman" w:cs="Times New Roman" w:hint="eastAsia"/>
                  <w:color w:val="000000" w:themeColor="text1"/>
                  <w:szCs w:val="21"/>
                </w:rPr>
                <w:t>网址</w:t>
              </w:r>
              <w:r>
                <w:rPr>
                  <w:rFonts w:ascii="Times New Roman" w:eastAsia="宋体" w:hAnsi="Times New Roman" w:cs="Times New Roman" w:hint="eastAsia"/>
                  <w:color w:val="000000" w:themeColor="text1"/>
                  <w:szCs w:val="21"/>
                </w:rPr>
                <w:t>)</w:t>
              </w:r>
              <w:r>
                <w:rPr>
                  <w:rFonts w:ascii="Times New Roman" w:eastAsia="宋体" w:hAnsi="Times New Roman" w:cs="Times New Roman" w:hint="eastAsia"/>
                  <w:color w:val="000000" w:themeColor="text1"/>
                  <w:szCs w:val="21"/>
                </w:rPr>
                <w:t>：政府采购云平台</w:t>
              </w:r>
            </w:hyperlink>
          </w:p>
          <w:p w14:paraId="26356D51" w14:textId="77777777" w:rsidR="00532CBE" w:rsidRDefault="00532CBE">
            <w:pPr>
              <w:spacing w:line="400" w:lineRule="exact"/>
              <w:ind w:firstLineChars="4" w:firstLine="8"/>
              <w:rPr>
                <w:rFonts w:ascii="Times New Roman" w:eastAsia="宋体" w:hAnsi="Times New Roman" w:cs="Times New Roman"/>
                <w:color w:val="000000" w:themeColor="text1"/>
                <w:szCs w:val="21"/>
              </w:rPr>
            </w:pPr>
            <w:hyperlink r:id="rId24" w:anchor="_四、开标" w:history="1">
              <w:r>
                <w:rPr>
                  <w:rFonts w:ascii="Times New Roman" w:eastAsia="宋体" w:hAnsi="Times New Roman" w:cs="Times New Roman" w:hint="eastAsia"/>
                  <w:color w:val="000000" w:themeColor="text1"/>
                  <w:szCs w:val="21"/>
                </w:rPr>
                <w:t>开标地点：</w:t>
              </w:r>
              <w:r>
                <w:rPr>
                  <w:rFonts w:ascii="Times New Roman" w:eastAsia="宋体" w:hAnsi="Times New Roman" w:cs="Times New Roman" w:hint="eastAsia"/>
                  <w:color w:val="000000" w:themeColor="text1"/>
                  <w:szCs w:val="24"/>
                </w:rPr>
                <w:t>广西钦州市金海湾东大街</w:t>
              </w:r>
              <w:r>
                <w:rPr>
                  <w:rFonts w:ascii="Times New Roman" w:eastAsia="宋体" w:hAnsi="Times New Roman" w:cs="Times New Roman"/>
                  <w:color w:val="000000" w:themeColor="text1"/>
                  <w:szCs w:val="24"/>
                </w:rPr>
                <w:t>8</w:t>
              </w:r>
              <w:r>
                <w:rPr>
                  <w:rFonts w:ascii="Times New Roman" w:eastAsia="宋体" w:hAnsi="Times New Roman" w:cs="Times New Roman" w:hint="eastAsia"/>
                  <w:color w:val="000000" w:themeColor="text1"/>
                  <w:szCs w:val="24"/>
                </w:rPr>
                <w:t>号市政务服务中心三楼开标室</w:t>
              </w:r>
            </w:hyperlink>
          </w:p>
          <w:p w14:paraId="6AAF875A" w14:textId="77777777" w:rsidR="00532CBE" w:rsidRDefault="00532CBE">
            <w:pPr>
              <w:spacing w:line="400" w:lineRule="exact"/>
              <w:ind w:firstLineChars="4" w:firstLine="8"/>
              <w:rPr>
                <w:rFonts w:ascii="Times New Roman" w:eastAsia="宋体" w:hAnsi="Times New Roman" w:cs="Times New Roman"/>
                <w:b/>
                <w:bCs/>
                <w:color w:val="000000" w:themeColor="text1"/>
                <w:szCs w:val="24"/>
              </w:rPr>
            </w:pPr>
            <w:hyperlink r:id="rId25" w:anchor="_四、开标" w:history="1">
              <w:r>
                <w:rPr>
                  <w:rFonts w:ascii="Times New Roman" w:eastAsia="宋体" w:hAnsi="Times New Roman" w:cs="Times New Roman" w:hint="eastAsia"/>
                  <w:b/>
                  <w:bCs/>
                  <w:color w:val="000000" w:themeColor="text1"/>
                  <w:szCs w:val="24"/>
                </w:rPr>
                <w:t>注：</w:t>
              </w:r>
              <w:bookmarkStart w:id="56" w:name="_Hlk90299755"/>
              <w:r>
                <w:rPr>
                  <w:rFonts w:ascii="Times New Roman" w:eastAsia="宋体" w:hAnsi="Times New Roman" w:cs="Times New Roman" w:hint="eastAsia"/>
                  <w:b/>
                  <w:bCs/>
                  <w:color w:val="000000" w:themeColor="text1"/>
                  <w:szCs w:val="24"/>
                </w:rPr>
                <w:t>投标人法定代表人或委托代理人须按时登录</w:t>
              </w:r>
              <w:r>
                <w:rPr>
                  <w:rFonts w:ascii="宋体" w:eastAsia="宋体" w:hAnsi="宋体" w:cs="Courier New" w:hint="eastAsia"/>
                  <w:b/>
                  <w:bCs/>
                  <w:color w:val="000000" w:themeColor="text1"/>
                  <w:szCs w:val="21"/>
                </w:rPr>
                <w:t>政</w:t>
              </w:r>
              <w:proofErr w:type="gramStart"/>
              <w:r>
                <w:rPr>
                  <w:rFonts w:ascii="宋体" w:eastAsia="宋体" w:hAnsi="宋体" w:cs="Courier New" w:hint="eastAsia"/>
                  <w:b/>
                  <w:bCs/>
                  <w:color w:val="000000" w:themeColor="text1"/>
                  <w:szCs w:val="21"/>
                </w:rPr>
                <w:t>采云</w:t>
              </w:r>
              <w:proofErr w:type="gramEnd"/>
              <w:r>
                <w:rPr>
                  <w:rFonts w:ascii="宋体" w:eastAsia="宋体" w:hAnsi="宋体" w:cs="Courier New" w:hint="eastAsia"/>
                  <w:b/>
                  <w:bCs/>
                  <w:color w:val="000000" w:themeColor="text1"/>
                  <w:szCs w:val="21"/>
                </w:rPr>
                <w:t>远程开标大厅</w:t>
              </w:r>
              <w:r>
                <w:rPr>
                  <w:rFonts w:ascii="Times New Roman" w:eastAsia="宋体" w:hAnsi="Times New Roman" w:cs="Times New Roman" w:hint="eastAsia"/>
                  <w:b/>
                  <w:bCs/>
                  <w:color w:val="000000" w:themeColor="text1"/>
                  <w:szCs w:val="24"/>
                </w:rPr>
                <w:t>，保持全程在线并关注开标评标进度，评标期间评标委员会提出澄清等要求时，投标人须在规定时间内进行在线应答，否则按招标文件或政</w:t>
              </w:r>
              <w:proofErr w:type="gramStart"/>
              <w:r>
                <w:rPr>
                  <w:rFonts w:ascii="Times New Roman" w:eastAsia="宋体" w:hAnsi="Times New Roman" w:cs="Times New Roman" w:hint="eastAsia"/>
                  <w:b/>
                  <w:bCs/>
                  <w:color w:val="000000" w:themeColor="text1"/>
                  <w:szCs w:val="24"/>
                </w:rPr>
                <w:t>采云</w:t>
              </w:r>
              <w:proofErr w:type="gramEnd"/>
              <w:r>
                <w:rPr>
                  <w:rFonts w:ascii="Times New Roman" w:eastAsia="宋体" w:hAnsi="Times New Roman" w:cs="Times New Roman" w:hint="eastAsia"/>
                  <w:b/>
                  <w:bCs/>
                  <w:color w:val="000000" w:themeColor="text1"/>
                  <w:szCs w:val="24"/>
                </w:rPr>
                <w:t>平台的相关规定执行。</w:t>
              </w:r>
              <w:bookmarkEnd w:id="56"/>
            </w:hyperlink>
          </w:p>
        </w:tc>
      </w:tr>
      <w:tr w:rsidR="00532CBE" w14:paraId="02A1AD9B" w14:textId="77777777">
        <w:trPr>
          <w:trHeight w:val="749"/>
        </w:trPr>
        <w:tc>
          <w:tcPr>
            <w:tcW w:w="675" w:type="dxa"/>
            <w:tcBorders>
              <w:top w:val="single" w:sz="4" w:space="0" w:color="auto"/>
              <w:left w:val="single" w:sz="4" w:space="0" w:color="auto"/>
              <w:bottom w:val="single" w:sz="4" w:space="0" w:color="auto"/>
              <w:right w:val="single" w:sz="4" w:space="0" w:color="auto"/>
            </w:tcBorders>
            <w:vAlign w:val="center"/>
          </w:tcPr>
          <w:p w14:paraId="73A16C05" w14:textId="77777777" w:rsidR="00532CBE" w:rsidRDefault="00000000">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8</w:t>
            </w:r>
          </w:p>
        </w:tc>
        <w:tc>
          <w:tcPr>
            <w:tcW w:w="9214" w:type="dxa"/>
            <w:tcBorders>
              <w:top w:val="single" w:sz="4" w:space="0" w:color="auto"/>
              <w:left w:val="single" w:sz="4" w:space="0" w:color="auto"/>
              <w:bottom w:val="single" w:sz="4" w:space="0" w:color="auto"/>
              <w:right w:val="single" w:sz="4" w:space="0" w:color="auto"/>
            </w:tcBorders>
            <w:vAlign w:val="center"/>
          </w:tcPr>
          <w:p w14:paraId="12B9F2BB" w14:textId="77777777" w:rsidR="00532CBE" w:rsidRDefault="00532CBE">
            <w:pPr>
              <w:autoSpaceDE w:val="0"/>
              <w:autoSpaceDN w:val="0"/>
              <w:snapToGrid w:val="0"/>
              <w:spacing w:line="340" w:lineRule="exact"/>
              <w:textAlignment w:val="bottom"/>
              <w:rPr>
                <w:rFonts w:ascii="宋体" w:eastAsia="宋体" w:hAnsi="宋体" w:cs="Times New Roman" w:hint="eastAsia"/>
                <w:color w:val="000000" w:themeColor="text1"/>
                <w:szCs w:val="21"/>
              </w:rPr>
            </w:pPr>
            <w:hyperlink r:id="rId26" w:anchor="_五、评标" w:history="1">
              <w:r>
                <w:rPr>
                  <w:rFonts w:ascii="宋体" w:eastAsia="宋体" w:hAnsi="宋体" w:cs="Times New Roman" w:hint="eastAsia"/>
                  <w:color w:val="000000" w:themeColor="text1"/>
                  <w:szCs w:val="21"/>
                </w:rPr>
                <w:t>评标方法：</w:t>
              </w:r>
              <w:r>
                <w:rPr>
                  <w:rFonts w:ascii="Times New Roman" w:eastAsia="宋体" w:hAnsi="Times New Roman" w:cs="Times New Roman" w:hint="eastAsia"/>
                  <w:color w:val="000000" w:themeColor="text1"/>
                  <w:szCs w:val="24"/>
                </w:rPr>
                <w:t>综合评分法</w:t>
              </w:r>
            </w:hyperlink>
          </w:p>
        </w:tc>
      </w:tr>
      <w:tr w:rsidR="00532CBE" w14:paraId="0715273C" w14:textId="77777777">
        <w:trPr>
          <w:trHeight w:val="983"/>
        </w:trPr>
        <w:tc>
          <w:tcPr>
            <w:tcW w:w="675" w:type="dxa"/>
            <w:tcBorders>
              <w:top w:val="single" w:sz="4" w:space="0" w:color="auto"/>
              <w:left w:val="single" w:sz="4" w:space="0" w:color="auto"/>
              <w:bottom w:val="single" w:sz="4" w:space="0" w:color="auto"/>
              <w:right w:val="single" w:sz="4" w:space="0" w:color="auto"/>
            </w:tcBorders>
            <w:vAlign w:val="center"/>
          </w:tcPr>
          <w:p w14:paraId="0F8DB33B" w14:textId="77777777" w:rsidR="00532CBE" w:rsidRDefault="00000000">
            <w:pPr>
              <w:spacing w:line="400" w:lineRule="exact"/>
              <w:ind w:leftChars="-202" w:left="-424" w:firstLineChars="200" w:firstLine="420"/>
              <w:jc w:val="center"/>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9</w:t>
            </w:r>
          </w:p>
        </w:tc>
        <w:tc>
          <w:tcPr>
            <w:tcW w:w="9214" w:type="dxa"/>
            <w:tcBorders>
              <w:top w:val="single" w:sz="4" w:space="0" w:color="auto"/>
              <w:left w:val="single" w:sz="4" w:space="0" w:color="auto"/>
              <w:bottom w:val="single" w:sz="4" w:space="0" w:color="auto"/>
              <w:right w:val="single" w:sz="4" w:space="0" w:color="auto"/>
            </w:tcBorders>
            <w:vAlign w:val="center"/>
          </w:tcPr>
          <w:p w14:paraId="4A21A073" w14:textId="77777777" w:rsidR="00532CBE" w:rsidRDefault="00532CBE">
            <w:pPr>
              <w:spacing w:line="340" w:lineRule="exact"/>
              <w:ind w:firstLineChars="4" w:firstLine="8"/>
              <w:rPr>
                <w:rFonts w:ascii="宋体" w:eastAsia="宋体" w:hAnsi="Courier New" w:cs="Courier New"/>
                <w:color w:val="000000" w:themeColor="text1"/>
                <w:szCs w:val="21"/>
              </w:rPr>
            </w:pPr>
            <w:hyperlink r:id="rId27" w:anchor="_九、其他事项" w:history="1">
              <w:r>
                <w:rPr>
                  <w:rFonts w:ascii="宋体" w:eastAsia="宋体" w:hAnsi="宋体" w:cs="Courier New" w:hint="eastAsia"/>
                  <w:color w:val="000000" w:themeColor="text1"/>
                  <w:szCs w:val="21"/>
                </w:rPr>
                <w:t>代理服务费：本中心按钦州市物价局“钦市价费﹝2013﹞4号”文件规定向中标人收取代理服务费。中标人应向本中心一次性付清代理服务费。</w:t>
              </w:r>
            </w:hyperlink>
          </w:p>
        </w:tc>
      </w:tr>
    </w:tbl>
    <w:p w14:paraId="518ED8E6" w14:textId="77777777" w:rsidR="00532CBE" w:rsidRDefault="00000000">
      <w:pPr>
        <w:spacing w:line="400" w:lineRule="exact"/>
        <w:jc w:val="left"/>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br w:type="page"/>
      </w:r>
      <w:bookmarkStart w:id="57" w:name="_Toc353785275"/>
      <w:bookmarkStart w:id="58" w:name="_Toc352578891"/>
      <w:bookmarkStart w:id="59" w:name="_Toc352700405"/>
      <w:bookmarkStart w:id="60" w:name="_Toc352578861"/>
      <w:bookmarkStart w:id="61" w:name="_Toc352578843"/>
    </w:p>
    <w:p w14:paraId="7023E0EB" w14:textId="77777777" w:rsidR="00532CBE" w:rsidRDefault="00000000">
      <w:pPr>
        <w:spacing w:line="520" w:lineRule="exact"/>
        <w:jc w:val="center"/>
        <w:rPr>
          <w:rFonts w:ascii="仿宋_GB2312" w:eastAsia="仿宋_GB2312" w:hAnsi="宋体" w:cs="Times New Roman" w:hint="eastAsia"/>
          <w:b/>
          <w:color w:val="000000" w:themeColor="text1"/>
          <w:sz w:val="44"/>
          <w:szCs w:val="44"/>
        </w:rPr>
      </w:pPr>
      <w:bookmarkStart w:id="62" w:name="_Hlk92374740"/>
      <w:r>
        <w:rPr>
          <w:rFonts w:ascii="Times New Roman" w:eastAsia="宋体" w:hAnsi="Times New Roman" w:cs="Times New Roman" w:hint="eastAsia"/>
          <w:b/>
          <w:color w:val="000000" w:themeColor="text1"/>
          <w:sz w:val="44"/>
          <w:szCs w:val="44"/>
        </w:rPr>
        <w:lastRenderedPageBreak/>
        <w:t>投标人须知</w:t>
      </w:r>
      <w:bookmarkEnd w:id="57"/>
      <w:bookmarkEnd w:id="58"/>
      <w:bookmarkEnd w:id="59"/>
      <w:bookmarkEnd w:id="60"/>
      <w:bookmarkEnd w:id="61"/>
    </w:p>
    <w:p w14:paraId="2B7890C2" w14:textId="77777777" w:rsidR="00532CBE" w:rsidRDefault="00000000">
      <w:pPr>
        <w:keepNext/>
        <w:keepLines/>
        <w:spacing w:line="400" w:lineRule="exact"/>
        <w:outlineLvl w:val="1"/>
        <w:rPr>
          <w:rFonts w:ascii="方正小标宋_GBK" w:eastAsia="方正小标宋_GBK" w:hAnsi="Arial" w:cs="Times New Roman"/>
          <w:b/>
          <w:bCs/>
          <w:color w:val="000000" w:themeColor="text1"/>
          <w:sz w:val="24"/>
          <w:szCs w:val="24"/>
        </w:rPr>
      </w:pPr>
      <w:bookmarkStart w:id="63" w:name="_一、总__则"/>
      <w:bookmarkStart w:id="64" w:name="_Toc352700406"/>
      <w:bookmarkStart w:id="65" w:name="_Toc353785276"/>
      <w:bookmarkEnd w:id="63"/>
      <w:r>
        <w:rPr>
          <w:rFonts w:ascii="方正小标宋_GBK" w:eastAsia="方正小标宋_GBK" w:hAnsi="Arial" w:cs="Times New Roman" w:hint="eastAsia"/>
          <w:b/>
          <w:bCs/>
          <w:color w:val="000000" w:themeColor="text1"/>
          <w:sz w:val="24"/>
          <w:szCs w:val="24"/>
        </w:rPr>
        <w:t>一、总  则</w:t>
      </w:r>
      <w:bookmarkEnd w:id="64"/>
      <w:bookmarkEnd w:id="65"/>
    </w:p>
    <w:p w14:paraId="4B561FD8" w14:textId="78F13D40" w:rsidR="00532CBE" w:rsidRDefault="00943E36" w:rsidP="00D31F70">
      <w:pPr>
        <w:spacing w:line="420" w:lineRule="exact"/>
        <w:ind w:firstLineChars="100" w:firstLine="211"/>
        <w:rPr>
          <w:rFonts w:ascii="Times New Roman" w:eastAsia="宋体" w:hAnsi="Times New Roman" w:cs="Times New Roman"/>
          <w:b/>
          <w:bCs/>
          <w:color w:val="000000" w:themeColor="text1"/>
          <w:szCs w:val="24"/>
        </w:rPr>
      </w:pPr>
      <w:r>
        <w:rPr>
          <w:rFonts w:ascii="Times New Roman" w:eastAsia="宋体" w:hAnsi="Times New Roman" w:cs="Times New Roman" w:hint="eastAsia"/>
          <w:b/>
          <w:bCs/>
          <w:color w:val="000000" w:themeColor="text1"/>
          <w:szCs w:val="24"/>
        </w:rPr>
        <w:t>(</w:t>
      </w:r>
      <w:proofErr w:type="gramStart"/>
      <w:r>
        <w:rPr>
          <w:rFonts w:ascii="Times New Roman" w:eastAsia="宋体" w:hAnsi="Times New Roman" w:cs="Times New Roman" w:hint="eastAsia"/>
          <w:b/>
          <w:bCs/>
          <w:color w:val="000000" w:themeColor="text1"/>
          <w:szCs w:val="24"/>
        </w:rPr>
        <w:t>一</w:t>
      </w:r>
      <w:proofErr w:type="gramEnd"/>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适用范围</w:t>
      </w:r>
    </w:p>
    <w:p w14:paraId="4210723E" w14:textId="10E0A63C" w:rsidR="00532CBE" w:rsidRDefault="00000000" w:rsidP="00D31F70">
      <w:pPr>
        <w:spacing w:line="420" w:lineRule="exact"/>
        <w:ind w:firstLineChars="200" w:firstLine="420"/>
        <w:rPr>
          <w:rFonts w:ascii="Times New Roman" w:eastAsia="宋体" w:hAnsi="Times New Roman" w:cs="Times New Roman"/>
          <w:color w:val="000000" w:themeColor="text1"/>
          <w:szCs w:val="24"/>
        </w:rPr>
      </w:pPr>
      <w:bookmarkStart w:id="66" w:name="_Toc352700408"/>
      <w:bookmarkStart w:id="67" w:name="_Toc254970669"/>
      <w:bookmarkStart w:id="68" w:name="_Toc353785278"/>
      <w:bookmarkStart w:id="69" w:name="_Toc254970528"/>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项目名称：</w:t>
      </w:r>
      <w:r w:rsidR="00945A6A">
        <w:rPr>
          <w:rFonts w:ascii="Times New Roman" w:eastAsia="宋体" w:hAnsi="Times New Roman" w:cs="Times New Roman" w:hint="eastAsia"/>
          <w:color w:val="000000" w:themeColor="text1"/>
          <w:szCs w:val="24"/>
        </w:rPr>
        <w:t>钦州城区公园广场管护项目</w:t>
      </w:r>
    </w:p>
    <w:p w14:paraId="0BFB8706" w14:textId="19D6A406" w:rsidR="00532CBE" w:rsidRDefault="00000000" w:rsidP="00D31F70">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项目编号：</w:t>
      </w:r>
      <w:r w:rsidR="00A93455" w:rsidRPr="00A93455">
        <w:rPr>
          <w:rFonts w:ascii="Times New Roman" w:eastAsia="宋体" w:hAnsi="Times New Roman" w:cs="Times New Roman" w:hint="eastAsia"/>
          <w:color w:val="000000" w:themeColor="text1"/>
          <w:szCs w:val="24"/>
        </w:rPr>
        <w:t>QZZC2026-G3-</w:t>
      </w:r>
      <w:r w:rsidR="00945A6A">
        <w:rPr>
          <w:rFonts w:ascii="Times New Roman" w:eastAsia="宋体" w:hAnsi="Times New Roman" w:cs="Times New Roman" w:hint="eastAsia"/>
          <w:color w:val="000000" w:themeColor="text1"/>
          <w:szCs w:val="24"/>
        </w:rPr>
        <w:t>990026</w:t>
      </w:r>
      <w:r w:rsidR="00A93455" w:rsidRPr="00A93455">
        <w:rPr>
          <w:rFonts w:ascii="Times New Roman" w:eastAsia="宋体" w:hAnsi="Times New Roman" w:cs="Times New Roman" w:hint="eastAsia"/>
          <w:color w:val="000000" w:themeColor="text1"/>
          <w:szCs w:val="24"/>
        </w:rPr>
        <w:t>-QZSZ</w:t>
      </w:r>
    </w:p>
    <w:p w14:paraId="4B77A421" w14:textId="5E06E122" w:rsidR="00532CBE" w:rsidRDefault="00000000" w:rsidP="00D31F70">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本招标文件仅适用于上述项目的招标、投标、评标、定标、验收、合同履约、付款等行为</w:t>
      </w:r>
      <w:r w:rsidR="00943E36">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法律、法规另有规定的，从其规定</w:t>
      </w:r>
      <w:r w:rsidR="00943E36">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w:t>
      </w:r>
    </w:p>
    <w:p w14:paraId="47E0739C" w14:textId="615658FB" w:rsidR="00532CBE" w:rsidRDefault="00943E36" w:rsidP="00D31F70">
      <w:pPr>
        <w:spacing w:line="420" w:lineRule="exact"/>
        <w:ind w:firstLineChars="100" w:firstLine="211"/>
        <w:rPr>
          <w:rFonts w:ascii="Times New Roman" w:eastAsia="宋体" w:hAnsi="Times New Roman" w:cs="Times New Roman"/>
          <w:b/>
          <w:bCs/>
          <w:color w:val="000000" w:themeColor="text1"/>
          <w:szCs w:val="24"/>
        </w:rPr>
      </w:pP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二</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定义</w:t>
      </w:r>
      <w:bookmarkEnd w:id="66"/>
      <w:bookmarkEnd w:id="67"/>
      <w:bookmarkEnd w:id="68"/>
      <w:bookmarkEnd w:id="69"/>
    </w:p>
    <w:p w14:paraId="08BFF78D"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bookmarkStart w:id="70" w:name="_Hlk92374304"/>
      <w:r>
        <w:rPr>
          <w:rFonts w:ascii="宋体" w:eastAsia="宋体" w:hAnsi="宋体" w:cs="Courier New" w:hint="eastAsia"/>
          <w:bCs/>
          <w:color w:val="000000" w:themeColor="text1"/>
          <w:szCs w:val="21"/>
        </w:rPr>
        <w:t>1.“采购人”系指</w:t>
      </w:r>
      <w:r>
        <w:rPr>
          <w:rFonts w:ascii="宋体" w:eastAsia="宋体" w:hAnsi="宋体" w:cs="Courier New" w:hint="eastAsia"/>
          <w:color w:val="000000" w:themeColor="text1"/>
          <w:szCs w:val="21"/>
        </w:rPr>
        <w:t>依法进行政府采购的国家机关、事业单位、团体组织</w:t>
      </w:r>
    </w:p>
    <w:p w14:paraId="47888176" w14:textId="77777777" w:rsidR="00532CBE" w:rsidRDefault="00000000" w:rsidP="00D31F70">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2.“投标人”系指向招标方提交投标文件的单位或自然人。</w:t>
      </w:r>
    </w:p>
    <w:p w14:paraId="5ADB7045" w14:textId="4E516508" w:rsidR="00532CBE" w:rsidRDefault="00000000" w:rsidP="00D31F70">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3.“采购代理机构”系指组织本次招标的钦州市政府采购中心</w:t>
      </w:r>
      <w:r w:rsidR="00943E36">
        <w:rPr>
          <w:rFonts w:ascii="宋体" w:eastAsia="宋体" w:hAnsi="宋体" w:cs="Courier New" w:hint="eastAsia"/>
          <w:bCs/>
          <w:color w:val="000000" w:themeColor="text1"/>
          <w:szCs w:val="21"/>
        </w:rPr>
        <w:t>(</w:t>
      </w:r>
      <w:r>
        <w:rPr>
          <w:rFonts w:ascii="宋体" w:eastAsia="宋体" w:hAnsi="宋体" w:cs="Courier New" w:hint="eastAsia"/>
          <w:bCs/>
          <w:color w:val="000000" w:themeColor="text1"/>
          <w:szCs w:val="21"/>
        </w:rPr>
        <w:t>以下简称“本中心</w:t>
      </w:r>
      <w:r w:rsidR="00943E36">
        <w:rPr>
          <w:rFonts w:ascii="宋体" w:eastAsia="宋体" w:hAnsi="宋体" w:cs="Courier New" w:hint="eastAsia"/>
          <w:bCs/>
          <w:color w:val="000000" w:themeColor="text1"/>
          <w:szCs w:val="21"/>
        </w:rPr>
        <w:t>)</w:t>
      </w:r>
      <w:r>
        <w:rPr>
          <w:rFonts w:ascii="宋体" w:eastAsia="宋体" w:hAnsi="宋体" w:cs="Courier New" w:hint="eastAsia"/>
          <w:bCs/>
          <w:color w:val="000000" w:themeColor="text1"/>
          <w:szCs w:val="21"/>
        </w:rPr>
        <w:t>。</w:t>
      </w:r>
    </w:p>
    <w:p w14:paraId="2F6EF031" w14:textId="77777777" w:rsidR="00532CBE" w:rsidRDefault="00000000" w:rsidP="00D31F70">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4.“货物”系指各种形态和种类的物品，包括原材料、燃料、设备、产品等。</w:t>
      </w:r>
    </w:p>
    <w:p w14:paraId="4E015B92" w14:textId="77777777" w:rsidR="00532CBE" w:rsidRDefault="00000000" w:rsidP="00D31F70">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5.“服务”系指除货物和工程以外的其他政府采购对象。</w:t>
      </w:r>
    </w:p>
    <w:p w14:paraId="2522CCBA" w14:textId="77777777" w:rsidR="00532CBE" w:rsidRDefault="00000000" w:rsidP="00D31F70">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6.“项目”系指投标人按招标文件规定向采购人提供的产品和服务。</w:t>
      </w:r>
    </w:p>
    <w:p w14:paraId="4314C97F" w14:textId="77777777" w:rsidR="00532CBE" w:rsidRDefault="00000000" w:rsidP="00D31F70">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7.“书面形式”</w:t>
      </w:r>
      <w:bookmarkEnd w:id="70"/>
      <w:r>
        <w:rPr>
          <w:rFonts w:ascii="宋体" w:eastAsia="宋体" w:hAnsi="宋体" w:cs="Courier New" w:hint="eastAsia"/>
          <w:bCs/>
          <w:color w:val="000000" w:themeColor="text1"/>
          <w:szCs w:val="21"/>
        </w:rPr>
        <w:t>是合同书、信件、电报、电传、传真等可以有形地表现所载内容的形式。</w:t>
      </w:r>
    </w:p>
    <w:p w14:paraId="0F82E362" w14:textId="76682FD7" w:rsidR="00532CBE" w:rsidRDefault="00943E36" w:rsidP="00D31F70">
      <w:pPr>
        <w:spacing w:line="420" w:lineRule="exact"/>
        <w:ind w:firstLineChars="100" w:firstLine="211"/>
        <w:rPr>
          <w:rFonts w:ascii="Times New Roman" w:eastAsia="宋体" w:hAnsi="Times New Roman" w:cs="Times New Roman"/>
          <w:b/>
          <w:bCs/>
          <w:color w:val="000000" w:themeColor="text1"/>
          <w:szCs w:val="24"/>
        </w:rPr>
      </w:pPr>
      <w:bookmarkStart w:id="71" w:name="_Toc353785279"/>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三</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投标人资格</w:t>
      </w:r>
      <w:bookmarkEnd w:id="71"/>
    </w:p>
    <w:p w14:paraId="2B59DCB4" w14:textId="77777777" w:rsidR="00532CBE" w:rsidRDefault="00000000" w:rsidP="00D31F70">
      <w:pPr>
        <w:spacing w:line="420" w:lineRule="exact"/>
        <w:ind w:firstLineChars="200" w:firstLine="420"/>
        <w:rPr>
          <w:rFonts w:ascii="Times New Roman" w:eastAsia="宋体" w:hAnsi="Times New Roman" w:cs="Times New Roman"/>
          <w:b/>
          <w:color w:val="000000" w:themeColor="text1"/>
          <w:szCs w:val="24"/>
        </w:rPr>
      </w:pPr>
      <w:bookmarkStart w:id="72" w:name="_Toc254970670"/>
      <w:bookmarkStart w:id="73" w:name="_Toc352700409"/>
      <w:bookmarkStart w:id="74" w:name="_Toc254970529"/>
      <w:bookmarkStart w:id="75" w:name="_Toc353785280"/>
      <w:bookmarkStart w:id="76" w:name="_Hlk92444465"/>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满足《中华人民共和国政府采购法》第二十二条规定；</w:t>
      </w:r>
    </w:p>
    <w:p w14:paraId="31749E6A" w14:textId="77777777" w:rsidR="00532CBE" w:rsidRDefault="00000000" w:rsidP="00D31F70">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落实政府采购政策需满足的资格要求：服务全部由符合政策要求的中小企业承接</w:t>
      </w:r>
    </w:p>
    <w:p w14:paraId="61EE04C0" w14:textId="77777777" w:rsidR="00532CBE" w:rsidRDefault="00000000" w:rsidP="00D31F70">
      <w:pPr>
        <w:spacing w:line="420" w:lineRule="exact"/>
        <w:ind w:firstLine="435"/>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3.</w:t>
      </w:r>
      <w:r>
        <w:rPr>
          <w:rFonts w:ascii="Times New Roman" w:eastAsia="宋体" w:hAnsi="Times New Roman" w:cs="Times New Roman" w:hint="eastAsia"/>
          <w:color w:val="000000" w:themeColor="text1"/>
          <w:szCs w:val="24"/>
        </w:rPr>
        <w:t>本项目的特定资格要求：无</w:t>
      </w:r>
    </w:p>
    <w:p w14:paraId="03391517" w14:textId="2178E85A" w:rsidR="00532CBE" w:rsidRDefault="00943E36" w:rsidP="00D31F70">
      <w:pPr>
        <w:spacing w:line="420" w:lineRule="exact"/>
        <w:ind w:firstLineChars="100" w:firstLine="211"/>
        <w:rPr>
          <w:rFonts w:ascii="Times New Roman" w:eastAsia="宋体" w:hAnsi="Times New Roman" w:cs="Times New Roman"/>
          <w:b/>
          <w:bCs/>
          <w:color w:val="000000" w:themeColor="text1"/>
          <w:szCs w:val="24"/>
        </w:rPr>
      </w:pP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四</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采购方式</w:t>
      </w:r>
      <w:bookmarkEnd w:id="72"/>
      <w:bookmarkEnd w:id="73"/>
      <w:bookmarkEnd w:id="74"/>
      <w:bookmarkEnd w:id="75"/>
    </w:p>
    <w:p w14:paraId="3FEAD6F1"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公开招标方式。</w:t>
      </w:r>
    </w:p>
    <w:p w14:paraId="2F44AF40" w14:textId="7C1D886F" w:rsidR="00532CBE" w:rsidRDefault="00943E36" w:rsidP="00D31F70">
      <w:pPr>
        <w:spacing w:line="420" w:lineRule="exact"/>
        <w:ind w:firstLineChars="100" w:firstLine="211"/>
        <w:rPr>
          <w:rFonts w:ascii="Times New Roman" w:eastAsia="宋体" w:hAnsi="Times New Roman" w:cs="Times New Roman"/>
          <w:b/>
          <w:bCs/>
          <w:color w:val="000000" w:themeColor="text1"/>
          <w:szCs w:val="24"/>
        </w:rPr>
      </w:pPr>
      <w:bookmarkStart w:id="77" w:name="_Toc353785281"/>
      <w:bookmarkStart w:id="78" w:name="_Toc254970671"/>
      <w:bookmarkStart w:id="79" w:name="_Toc352700410"/>
      <w:bookmarkStart w:id="80" w:name="_Toc254970530"/>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五</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投标委托</w:t>
      </w:r>
      <w:bookmarkEnd w:id="77"/>
      <w:bookmarkEnd w:id="78"/>
      <w:bookmarkEnd w:id="79"/>
      <w:bookmarkEnd w:id="80"/>
    </w:p>
    <w:p w14:paraId="7903F09B" w14:textId="13C50C01" w:rsidR="00532CBE" w:rsidRDefault="00000000" w:rsidP="00D31F70">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委托投标的投标人须提供授权委托书</w:t>
      </w:r>
      <w:r w:rsidR="00943E36">
        <w:rPr>
          <w:rFonts w:ascii="宋体" w:eastAsia="宋体" w:hAnsi="宋体" w:cs="Courier New" w:hint="eastAsia"/>
          <w:bCs/>
          <w:color w:val="000000" w:themeColor="text1"/>
          <w:szCs w:val="21"/>
        </w:rPr>
        <w:t>(</w:t>
      </w:r>
      <w:r>
        <w:rPr>
          <w:rFonts w:ascii="宋体" w:eastAsia="宋体" w:hAnsi="宋体" w:cs="Courier New" w:hint="eastAsia"/>
          <w:bCs/>
          <w:color w:val="000000" w:themeColor="text1"/>
          <w:szCs w:val="21"/>
        </w:rPr>
        <w:t>格式见第六章</w:t>
      </w:r>
      <w:r w:rsidR="00943E36">
        <w:rPr>
          <w:rFonts w:ascii="宋体" w:eastAsia="宋体" w:hAnsi="宋体" w:cs="Courier New" w:hint="eastAsia"/>
          <w:bCs/>
          <w:color w:val="000000" w:themeColor="text1"/>
          <w:szCs w:val="21"/>
        </w:rPr>
        <w:t>)</w:t>
      </w:r>
      <w:r>
        <w:rPr>
          <w:rFonts w:ascii="宋体" w:eastAsia="宋体" w:hAnsi="宋体" w:cs="Courier New" w:hint="eastAsia"/>
          <w:bCs/>
          <w:color w:val="000000" w:themeColor="text1"/>
          <w:szCs w:val="21"/>
        </w:rPr>
        <w:t>。</w:t>
      </w:r>
    </w:p>
    <w:p w14:paraId="273259A7" w14:textId="49167C7F" w:rsidR="00532CBE" w:rsidRDefault="00943E36" w:rsidP="00D31F70">
      <w:pPr>
        <w:spacing w:line="420" w:lineRule="exact"/>
        <w:ind w:firstLineChars="100" w:firstLine="211"/>
        <w:rPr>
          <w:rFonts w:ascii="Times New Roman" w:eastAsia="宋体" w:hAnsi="Times New Roman" w:cs="Times New Roman"/>
          <w:b/>
          <w:bCs/>
          <w:color w:val="000000" w:themeColor="text1"/>
          <w:szCs w:val="24"/>
        </w:rPr>
      </w:pPr>
      <w:bookmarkStart w:id="81" w:name="_Toc352700411"/>
      <w:bookmarkStart w:id="82" w:name="_Toc254970531"/>
      <w:bookmarkStart w:id="83" w:name="_Toc353785282"/>
      <w:bookmarkStart w:id="84" w:name="_Toc254970672"/>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六</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投标费用</w:t>
      </w:r>
      <w:bookmarkEnd w:id="81"/>
      <w:bookmarkEnd w:id="82"/>
      <w:bookmarkEnd w:id="83"/>
      <w:bookmarkEnd w:id="84"/>
    </w:p>
    <w:p w14:paraId="51A63282"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投标人自行承担所有与投标有关的全部费用。</w:t>
      </w:r>
    </w:p>
    <w:p w14:paraId="6FEC9312" w14:textId="2FAE5506" w:rsidR="00532CBE" w:rsidRDefault="00943E36" w:rsidP="00D31F70">
      <w:pPr>
        <w:spacing w:line="420" w:lineRule="exact"/>
        <w:ind w:firstLineChars="100" w:firstLine="211"/>
        <w:rPr>
          <w:rFonts w:ascii="Times New Roman" w:eastAsia="宋体" w:hAnsi="Times New Roman" w:cs="Times New Roman"/>
          <w:b/>
          <w:bCs/>
          <w:color w:val="000000" w:themeColor="text1"/>
          <w:szCs w:val="24"/>
        </w:rPr>
      </w:pPr>
      <w:bookmarkStart w:id="85" w:name="_Toc353785283"/>
      <w:bookmarkStart w:id="86" w:name="_Toc352700413"/>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七</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转包与分包</w:t>
      </w:r>
      <w:bookmarkEnd w:id="85"/>
      <w:bookmarkEnd w:id="86"/>
    </w:p>
    <w:p w14:paraId="61D2FE51" w14:textId="77777777" w:rsidR="00532CBE" w:rsidRDefault="00000000" w:rsidP="00D31F70">
      <w:pPr>
        <w:snapToGrid w:val="0"/>
        <w:spacing w:line="420" w:lineRule="exact"/>
        <w:ind w:firstLineChars="200" w:firstLine="420"/>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1.本项目不允许转包。</w:t>
      </w:r>
    </w:p>
    <w:p w14:paraId="76734F1A" w14:textId="77777777" w:rsidR="00532CBE" w:rsidRDefault="00000000" w:rsidP="00D31F70">
      <w:pPr>
        <w:snapToGrid w:val="0"/>
        <w:spacing w:line="420" w:lineRule="exact"/>
        <w:ind w:firstLineChars="200" w:firstLine="420"/>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2.采购人允许采用分包方式履行合同的，应当在采购文件中明确可以分包履行的具体内容、金额或者比例。</w:t>
      </w:r>
    </w:p>
    <w:p w14:paraId="40AE84F1" w14:textId="77777777" w:rsidR="00532CBE" w:rsidRDefault="00000000" w:rsidP="00D31F70">
      <w:pPr>
        <w:snapToGrid w:val="0"/>
        <w:spacing w:line="420" w:lineRule="exact"/>
        <w:ind w:firstLineChars="200" w:firstLine="420"/>
        <w:rPr>
          <w:rFonts w:ascii="宋体" w:eastAsia="宋体" w:hAnsi="宋体" w:cs="宋体" w:hint="eastAsia"/>
          <w:color w:val="000000" w:themeColor="text1"/>
          <w:kern w:val="0"/>
          <w:szCs w:val="21"/>
        </w:rPr>
      </w:pPr>
      <w:r>
        <w:rPr>
          <w:rFonts w:ascii="宋体" w:eastAsia="宋体" w:hAnsi="宋体" w:cs="宋体" w:hint="eastAsia"/>
          <w:color w:val="000000" w:themeColor="text1"/>
          <w:kern w:val="0"/>
          <w:szCs w:val="21"/>
        </w:rPr>
        <w:t>3.依据《政府采购促进中小企业发展管理办法》规定享受扶持政策获得政府采购合同的，小</w:t>
      </w:r>
      <w:proofErr w:type="gramStart"/>
      <w:r>
        <w:rPr>
          <w:rFonts w:ascii="宋体" w:eastAsia="宋体" w:hAnsi="宋体" w:cs="宋体" w:hint="eastAsia"/>
          <w:color w:val="000000" w:themeColor="text1"/>
          <w:kern w:val="0"/>
          <w:szCs w:val="21"/>
        </w:rPr>
        <w:t>微企业</w:t>
      </w:r>
      <w:proofErr w:type="gramEnd"/>
      <w:r>
        <w:rPr>
          <w:rFonts w:ascii="宋体" w:eastAsia="宋体" w:hAnsi="宋体" w:cs="宋体" w:hint="eastAsia"/>
          <w:color w:val="000000" w:themeColor="text1"/>
          <w:kern w:val="0"/>
          <w:szCs w:val="21"/>
        </w:rPr>
        <w:t>不得将合同分包给大中型企业，中型企业不得将合同分包给大型企业。</w:t>
      </w:r>
    </w:p>
    <w:p w14:paraId="022EEBFE" w14:textId="04A4C2BD" w:rsidR="00532CBE" w:rsidRDefault="00943E36" w:rsidP="00D31F70">
      <w:pPr>
        <w:spacing w:line="420" w:lineRule="exact"/>
        <w:ind w:firstLineChars="100" w:firstLine="211"/>
        <w:rPr>
          <w:rFonts w:ascii="Times New Roman" w:eastAsia="宋体" w:hAnsi="Times New Roman" w:cs="Times New Roman"/>
          <w:b/>
          <w:bCs/>
          <w:color w:val="000000" w:themeColor="text1"/>
          <w:szCs w:val="24"/>
        </w:rPr>
      </w:pPr>
      <w:bookmarkStart w:id="87" w:name="_Toc254970673"/>
      <w:bookmarkStart w:id="88" w:name="_Toc353785284"/>
      <w:bookmarkStart w:id="89" w:name="_Toc352700414"/>
      <w:bookmarkStart w:id="90" w:name="_Toc254970532"/>
      <w:bookmarkStart w:id="91" w:name="_Hlk92444771"/>
      <w:bookmarkEnd w:id="76"/>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八</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特别说明：</w:t>
      </w:r>
      <w:bookmarkEnd w:id="87"/>
      <w:bookmarkEnd w:id="88"/>
      <w:bookmarkEnd w:id="89"/>
      <w:bookmarkEnd w:id="90"/>
    </w:p>
    <w:p w14:paraId="5D202BF7" w14:textId="77777777" w:rsidR="00532CBE" w:rsidRDefault="00000000" w:rsidP="00D31F70">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关联供应商不得参加同一合同项下政府采购活动，否则投标文件将被视为无效：</w:t>
      </w:r>
    </w:p>
    <w:p w14:paraId="36438185"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1.单位负责人为同一人或者存在直接控股、管理关系的不同的投标人，不得参加同一合同项下的政府采购</w:t>
      </w:r>
      <w:r>
        <w:rPr>
          <w:rFonts w:ascii="宋体" w:eastAsia="宋体" w:hAnsi="宋体" w:cs="Courier New" w:hint="eastAsia"/>
          <w:color w:val="000000" w:themeColor="text1"/>
          <w:szCs w:val="21"/>
        </w:rPr>
        <w:lastRenderedPageBreak/>
        <w:t>活动。</w:t>
      </w:r>
    </w:p>
    <w:p w14:paraId="56CC8D2D"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2.为采购项目提供整体设计、规范编制或者项目管理、监理、检测等服务的投标人，不得再参加该采购项目的其他采购活动。</w:t>
      </w:r>
    </w:p>
    <w:p w14:paraId="0050EA97" w14:textId="18ACB6C8" w:rsidR="00532CBE" w:rsidRDefault="00943E36" w:rsidP="00D31F70">
      <w:pPr>
        <w:spacing w:line="420" w:lineRule="exact"/>
        <w:ind w:firstLineChars="100" w:firstLine="211"/>
        <w:rPr>
          <w:rFonts w:ascii="Times New Roman" w:eastAsia="宋体" w:hAnsi="Times New Roman" w:cs="Times New Roman"/>
          <w:b/>
          <w:bCs/>
          <w:color w:val="000000" w:themeColor="text1"/>
          <w:szCs w:val="24"/>
        </w:rPr>
      </w:pPr>
      <w:bookmarkStart w:id="92" w:name="_Toc353785285"/>
      <w:bookmarkStart w:id="93" w:name="_Toc254970533"/>
      <w:bookmarkStart w:id="94" w:name="_Toc352700415"/>
      <w:bookmarkStart w:id="95" w:name="_Toc254970674"/>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九</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询问、质疑和投诉</w:t>
      </w:r>
      <w:bookmarkEnd w:id="92"/>
      <w:bookmarkEnd w:id="93"/>
      <w:bookmarkEnd w:id="94"/>
      <w:bookmarkEnd w:id="95"/>
    </w:p>
    <w:p w14:paraId="3B446445" w14:textId="77777777" w:rsidR="00532CBE" w:rsidRDefault="00000000" w:rsidP="00D31F70">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1.</w:t>
      </w:r>
      <w:r>
        <w:rPr>
          <w:rFonts w:ascii="Arial" w:eastAsia="宋体" w:hAnsi="Arial" w:cs="Arial" w:hint="eastAsia"/>
          <w:color w:val="000000" w:themeColor="text1"/>
          <w:kern w:val="0"/>
          <w:szCs w:val="21"/>
        </w:rPr>
        <w:t>投标人对政府采购活动事项有疑问的，可以向采购人或本中心提出询问，采购人或本中心当在</w:t>
      </w:r>
      <w:r>
        <w:rPr>
          <w:rFonts w:ascii="Arial" w:eastAsia="宋体" w:hAnsi="Arial" w:cs="Arial"/>
          <w:color w:val="000000" w:themeColor="text1"/>
          <w:kern w:val="0"/>
          <w:szCs w:val="21"/>
        </w:rPr>
        <w:t>3</w:t>
      </w:r>
      <w:r>
        <w:rPr>
          <w:rFonts w:ascii="Arial" w:eastAsia="宋体" w:hAnsi="Arial" w:cs="Arial" w:hint="eastAsia"/>
          <w:color w:val="000000" w:themeColor="text1"/>
          <w:kern w:val="0"/>
          <w:szCs w:val="21"/>
        </w:rPr>
        <w:t>个工作日内对投标人依法提出的询问</w:t>
      </w:r>
      <w:proofErr w:type="gramStart"/>
      <w:r>
        <w:rPr>
          <w:rFonts w:ascii="Arial" w:eastAsia="宋体" w:hAnsi="Arial" w:cs="Arial" w:hint="eastAsia"/>
          <w:color w:val="000000" w:themeColor="text1"/>
          <w:kern w:val="0"/>
          <w:szCs w:val="21"/>
        </w:rPr>
        <w:t>作出</w:t>
      </w:r>
      <w:proofErr w:type="gramEnd"/>
      <w:r>
        <w:rPr>
          <w:rFonts w:ascii="Arial" w:eastAsia="宋体" w:hAnsi="Arial" w:cs="Arial" w:hint="eastAsia"/>
          <w:color w:val="000000" w:themeColor="text1"/>
          <w:kern w:val="0"/>
          <w:szCs w:val="21"/>
        </w:rPr>
        <w:t>答复，但答复的内容不得涉及商业秘密。</w:t>
      </w:r>
    </w:p>
    <w:p w14:paraId="49C7747F" w14:textId="77777777" w:rsidR="00532CBE" w:rsidRDefault="00000000" w:rsidP="00D31F70">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2.投标人认为招标文件、招标过程或中标结果使自己的合法权益受到损害的，可以在知道或者应知其权益受到损害之日起7个工作日内，</w:t>
      </w:r>
      <w:r>
        <w:rPr>
          <w:rFonts w:ascii="宋体" w:eastAsia="宋体" w:hAnsi="Courier New" w:cs="Arial" w:hint="eastAsia"/>
          <w:color w:val="000000" w:themeColor="text1"/>
          <w:szCs w:val="21"/>
        </w:rPr>
        <w:t>以书面形式向采购人、采购代理机构提出质疑。</w:t>
      </w:r>
      <w:r>
        <w:rPr>
          <w:rFonts w:ascii="宋体" w:eastAsia="宋体" w:hAnsi="宋体" w:cs="Courier New" w:hint="eastAsia"/>
          <w:bCs/>
          <w:color w:val="000000" w:themeColor="text1"/>
          <w:szCs w:val="21"/>
        </w:rPr>
        <w:t>投标人必须在法定质疑期内一次性提出针对同一采购程序环节的质疑。</w:t>
      </w:r>
      <w:r>
        <w:rPr>
          <w:rFonts w:ascii="宋体" w:eastAsia="宋体" w:hAnsi="宋体" w:cs="宋体" w:hint="eastAsia"/>
          <w:color w:val="000000" w:themeColor="text1"/>
          <w:szCs w:val="21"/>
        </w:rPr>
        <w:t>投标人应知其权益受到损害之日，是指：</w:t>
      </w:r>
    </w:p>
    <w:p w14:paraId="03CD14AA" w14:textId="77777777" w:rsidR="00532CBE" w:rsidRDefault="00000000" w:rsidP="00D31F70">
      <w:pPr>
        <w:adjustRightInd w:val="0"/>
        <w:snapToGrid w:val="0"/>
        <w:spacing w:line="420" w:lineRule="exact"/>
        <w:ind w:firstLineChars="147" w:firstLine="309"/>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(1)对招标文件提出质疑的，为获取招标文件之日；</w:t>
      </w:r>
    </w:p>
    <w:p w14:paraId="6D9E8024" w14:textId="77777777" w:rsidR="00532CBE" w:rsidRDefault="00000000" w:rsidP="00D31F70">
      <w:pPr>
        <w:adjustRightInd w:val="0"/>
        <w:snapToGrid w:val="0"/>
        <w:spacing w:line="420" w:lineRule="exact"/>
        <w:ind w:firstLineChars="147" w:firstLine="309"/>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(2)对招标过程提出质疑的，为各采购程序环节结束之日；</w:t>
      </w:r>
    </w:p>
    <w:p w14:paraId="74A6E2BB" w14:textId="77777777" w:rsidR="00532CBE" w:rsidRDefault="00000000" w:rsidP="00D31F70">
      <w:pPr>
        <w:widowControl/>
        <w:adjustRightInd w:val="0"/>
        <w:snapToGrid w:val="0"/>
        <w:spacing w:line="420" w:lineRule="exact"/>
        <w:ind w:firstLineChars="49" w:firstLine="103"/>
        <w:jc w:val="left"/>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 xml:space="preserve">  (3)对中标结果提出质疑的，为中标结果公告期限届满之日。</w:t>
      </w:r>
    </w:p>
    <w:p w14:paraId="4155114D" w14:textId="77777777" w:rsidR="00532CBE" w:rsidRDefault="00000000" w:rsidP="00D31F70">
      <w:pPr>
        <w:widowControl/>
        <w:adjustRightInd w:val="0"/>
        <w:snapToGrid w:val="0"/>
        <w:spacing w:line="420" w:lineRule="exact"/>
        <w:ind w:firstLineChars="200" w:firstLine="420"/>
        <w:jc w:val="left"/>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3.</w:t>
      </w:r>
      <w:r>
        <w:rPr>
          <w:rFonts w:ascii="Times New Roman" w:eastAsia="宋体" w:hAnsi="宋体" w:cs="Times New Roman" w:hint="eastAsia"/>
          <w:color w:val="000000" w:themeColor="text1"/>
          <w:szCs w:val="24"/>
        </w:rPr>
        <w:t>投标人对采购人、本中心质疑答复不满意或者采购人、本中心未在规定时间内</w:t>
      </w:r>
      <w:proofErr w:type="gramStart"/>
      <w:r>
        <w:rPr>
          <w:rFonts w:ascii="Times New Roman" w:eastAsia="宋体" w:hAnsi="宋体" w:cs="Times New Roman" w:hint="eastAsia"/>
          <w:color w:val="000000" w:themeColor="text1"/>
          <w:szCs w:val="24"/>
        </w:rPr>
        <w:t>作出</w:t>
      </w:r>
      <w:proofErr w:type="gramEnd"/>
      <w:r>
        <w:rPr>
          <w:rFonts w:ascii="Times New Roman" w:eastAsia="宋体" w:hAnsi="宋体" w:cs="Times New Roman" w:hint="eastAsia"/>
          <w:color w:val="000000" w:themeColor="text1"/>
          <w:szCs w:val="24"/>
        </w:rPr>
        <w:t>答复的，可以在答复期满后十五个工作日内向同级采购监管部门投诉。</w:t>
      </w:r>
    </w:p>
    <w:p w14:paraId="77858A11" w14:textId="7F351C6E" w:rsidR="00532CBE" w:rsidRDefault="00000000" w:rsidP="00D31F70">
      <w:pPr>
        <w:snapToGrid w:val="0"/>
        <w:spacing w:line="42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4.质疑、投诉应当采用书面形式，质疑书、投诉书均应明确阐述招标文件、招标过程或中标结果中使自己合法权益受到损害的实质性内容，提供相关事实、依据和证据及其来源或线索，便于有关单位调查、答复和处理。</w:t>
      </w:r>
      <w:r w:rsidR="00943E36">
        <w:rPr>
          <w:rFonts w:ascii="宋体" w:eastAsia="宋体" w:hAnsi="宋体" w:cs="Courier New" w:hint="eastAsia"/>
          <w:bCs/>
          <w:color w:val="000000" w:themeColor="text1"/>
          <w:szCs w:val="21"/>
        </w:rPr>
        <w:t>(</w:t>
      </w:r>
      <w:r>
        <w:rPr>
          <w:rFonts w:ascii="宋体" w:eastAsia="宋体" w:hAnsi="宋体" w:cs="Courier New" w:hint="eastAsia"/>
          <w:bCs/>
          <w:color w:val="000000" w:themeColor="text1"/>
          <w:szCs w:val="21"/>
        </w:rPr>
        <w:t>质疑、投诉不接受传真形式</w:t>
      </w:r>
      <w:r w:rsidR="00943E36">
        <w:rPr>
          <w:rFonts w:ascii="宋体" w:eastAsia="宋体" w:hAnsi="宋体" w:cs="Courier New" w:hint="eastAsia"/>
          <w:bCs/>
          <w:color w:val="000000" w:themeColor="text1"/>
          <w:szCs w:val="21"/>
        </w:rPr>
        <w:t>)</w:t>
      </w:r>
    </w:p>
    <w:p w14:paraId="590E98DF" w14:textId="77777777" w:rsidR="00532CBE" w:rsidRDefault="00000000" w:rsidP="00D31F70">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质疑部门联系方式：钦州市政府采购中心</w:t>
      </w:r>
      <w:r>
        <w:rPr>
          <w:rFonts w:ascii="Times New Roman" w:eastAsia="宋体" w:hAnsi="Times New Roman" w:cs="Times New Roman"/>
          <w:color w:val="000000" w:themeColor="text1"/>
          <w:szCs w:val="24"/>
        </w:rPr>
        <w:t xml:space="preserve">    0777-2886002</w:t>
      </w:r>
    </w:p>
    <w:p w14:paraId="200B9607" w14:textId="77777777" w:rsidR="00532CBE" w:rsidRDefault="00000000" w:rsidP="00D31F70">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采购监管部门联系方式：钦州市财政局</w:t>
      </w:r>
      <w:r>
        <w:rPr>
          <w:rFonts w:ascii="Times New Roman" w:eastAsia="宋体" w:hAnsi="Times New Roman" w:cs="Times New Roman"/>
          <w:color w:val="000000" w:themeColor="text1"/>
          <w:szCs w:val="24"/>
        </w:rPr>
        <w:t xml:space="preserve">      0777-2895258</w:t>
      </w:r>
    </w:p>
    <w:p w14:paraId="77875D69" w14:textId="4C7108F5" w:rsidR="00532CBE" w:rsidRDefault="00943E36" w:rsidP="00D31F70">
      <w:pPr>
        <w:spacing w:line="420" w:lineRule="exact"/>
        <w:ind w:firstLineChars="100" w:firstLine="211"/>
        <w:rPr>
          <w:rFonts w:ascii="Times New Roman" w:eastAsia="宋体" w:hAnsi="宋体" w:cs="Times New Roman" w:hint="eastAsia"/>
          <w:color w:val="000000" w:themeColor="text1"/>
          <w:szCs w:val="24"/>
        </w:rPr>
      </w:pPr>
      <w:bookmarkStart w:id="96" w:name="_Hlk92793564"/>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十</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查询媒体</w:t>
      </w:r>
      <w:bookmarkEnd w:id="91"/>
      <w:bookmarkEnd w:id="96"/>
      <w:r>
        <w:rPr>
          <w:rFonts w:ascii="Times New Roman" w:eastAsia="宋体" w:hAnsi="Times New Roman" w:cs="Times New Roman"/>
          <w:b/>
          <w:bCs/>
          <w:color w:val="000000" w:themeColor="text1"/>
          <w:szCs w:val="24"/>
        </w:rPr>
        <w:t>:</w:t>
      </w:r>
      <w:hyperlink r:id="rId28" w:history="1">
        <w:r>
          <w:rPr>
            <w:rFonts w:ascii="Times New Roman" w:eastAsia="宋体" w:hAnsi="宋体" w:cs="Times New Roman" w:hint="eastAsia"/>
            <w:color w:val="000000" w:themeColor="text1"/>
            <w:szCs w:val="24"/>
          </w:rPr>
          <w:t>中国政府采购网</w:t>
        </w:r>
      </w:hyperlink>
      <w:r>
        <w:rPr>
          <w:rFonts w:ascii="Times New Roman" w:eastAsia="宋体" w:hAnsi="宋体" w:cs="Times New Roman" w:hint="eastAsia"/>
          <w:color w:val="000000" w:themeColor="text1"/>
          <w:szCs w:val="24"/>
        </w:rPr>
        <w:t>、</w:t>
      </w:r>
      <w:hyperlink r:id="rId29" w:history="1">
        <w:r>
          <w:rPr>
            <w:rFonts w:ascii="Times New Roman" w:eastAsia="宋体" w:hAnsi="宋体" w:cs="Times New Roman" w:hint="eastAsia"/>
            <w:color w:val="000000" w:themeColor="text1"/>
            <w:szCs w:val="24"/>
          </w:rPr>
          <w:t>广西政府采购网</w:t>
        </w:r>
      </w:hyperlink>
      <w:r>
        <w:rPr>
          <w:rFonts w:ascii="Times New Roman" w:eastAsia="宋体" w:hAnsi="宋体" w:cs="Times New Roman" w:hint="eastAsia"/>
          <w:color w:val="000000" w:themeColor="text1"/>
          <w:szCs w:val="24"/>
        </w:rPr>
        <w:t>。</w:t>
      </w:r>
    </w:p>
    <w:p w14:paraId="1F17814E" w14:textId="77777777" w:rsidR="00532CBE" w:rsidRDefault="00532CBE" w:rsidP="00D31F70">
      <w:pPr>
        <w:spacing w:line="420" w:lineRule="exact"/>
        <w:ind w:firstLineChars="100" w:firstLine="211"/>
        <w:rPr>
          <w:rFonts w:ascii="Times New Roman" w:eastAsia="宋体" w:hAnsi="Times New Roman" w:cs="Times New Roman"/>
          <w:b/>
          <w:bCs/>
          <w:color w:val="000000" w:themeColor="text1"/>
          <w:szCs w:val="24"/>
        </w:rPr>
      </w:pPr>
    </w:p>
    <w:p w14:paraId="63C8400F" w14:textId="77777777" w:rsidR="00532CBE" w:rsidRDefault="00000000" w:rsidP="00D31F70">
      <w:pPr>
        <w:keepNext/>
        <w:keepLines/>
        <w:spacing w:line="420" w:lineRule="exact"/>
        <w:outlineLvl w:val="1"/>
        <w:rPr>
          <w:rFonts w:ascii="方正小标宋_GBK" w:eastAsia="方正小标宋_GBK" w:hAnsi="Arial" w:cs="Times New Roman"/>
          <w:b/>
          <w:bCs/>
          <w:color w:val="000000" w:themeColor="text1"/>
          <w:sz w:val="24"/>
          <w:szCs w:val="24"/>
        </w:rPr>
      </w:pPr>
      <w:bookmarkStart w:id="97" w:name="_Toc352700416"/>
      <w:bookmarkStart w:id="98" w:name="_Toc353785286"/>
      <w:r>
        <w:rPr>
          <w:rFonts w:ascii="方正小标宋_GBK" w:eastAsia="方正小标宋_GBK" w:hAnsi="Arial" w:cs="Times New Roman" w:hint="eastAsia"/>
          <w:b/>
          <w:bCs/>
          <w:color w:val="000000" w:themeColor="text1"/>
          <w:sz w:val="24"/>
          <w:szCs w:val="24"/>
        </w:rPr>
        <w:t>二、招标文件</w:t>
      </w:r>
      <w:bookmarkEnd w:id="97"/>
      <w:bookmarkEnd w:id="98"/>
    </w:p>
    <w:p w14:paraId="144E7E88" w14:textId="4766A5F1" w:rsidR="00532CBE" w:rsidRDefault="00943E36" w:rsidP="00D31F70">
      <w:pPr>
        <w:spacing w:line="420" w:lineRule="exact"/>
        <w:ind w:firstLineChars="100" w:firstLine="211"/>
        <w:rPr>
          <w:rFonts w:ascii="Times New Roman" w:eastAsia="宋体" w:hAnsi="Times New Roman" w:cs="Times New Roman"/>
          <w:b/>
          <w:bCs/>
          <w:color w:val="000000" w:themeColor="text1"/>
          <w:szCs w:val="24"/>
        </w:rPr>
      </w:pPr>
      <w:bookmarkStart w:id="99" w:name="_Toc352700417"/>
      <w:bookmarkStart w:id="100" w:name="_Toc353785287"/>
      <w:r>
        <w:rPr>
          <w:rFonts w:ascii="Times New Roman" w:eastAsia="宋体" w:hAnsi="Times New Roman" w:cs="Times New Roman" w:hint="eastAsia"/>
          <w:b/>
          <w:bCs/>
          <w:color w:val="000000" w:themeColor="text1"/>
          <w:szCs w:val="24"/>
        </w:rPr>
        <w:t>(</w:t>
      </w:r>
      <w:proofErr w:type="gramStart"/>
      <w:r>
        <w:rPr>
          <w:rFonts w:ascii="Times New Roman" w:eastAsia="宋体" w:hAnsi="Times New Roman" w:cs="Times New Roman" w:hint="eastAsia"/>
          <w:b/>
          <w:bCs/>
          <w:color w:val="000000" w:themeColor="text1"/>
          <w:szCs w:val="24"/>
        </w:rPr>
        <w:t>一</w:t>
      </w:r>
      <w:proofErr w:type="gramEnd"/>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招标文件的组成</w:t>
      </w:r>
      <w:bookmarkEnd w:id="99"/>
      <w:bookmarkEnd w:id="100"/>
    </w:p>
    <w:p w14:paraId="2258DD48"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第一章 招标公告</w:t>
      </w:r>
    </w:p>
    <w:p w14:paraId="462DDDA3"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第二章 项目需求</w:t>
      </w:r>
    </w:p>
    <w:p w14:paraId="689C7ED1"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第三章 投标人须知及前附表</w:t>
      </w:r>
    </w:p>
    <w:p w14:paraId="56BA1880"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第四章 评定标准及推荐原则</w:t>
      </w:r>
    </w:p>
    <w:p w14:paraId="3C4ADB04"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第五章 政府采购合同主要条款</w:t>
      </w:r>
    </w:p>
    <w:p w14:paraId="1EC0ED3D"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第六章 投标文件格式</w:t>
      </w:r>
    </w:p>
    <w:p w14:paraId="6A5A0D42" w14:textId="33E6AB44" w:rsidR="00532CBE" w:rsidRDefault="00943E36" w:rsidP="00D31F70">
      <w:pPr>
        <w:spacing w:line="420" w:lineRule="exact"/>
        <w:ind w:firstLineChars="100" w:firstLine="211"/>
        <w:rPr>
          <w:rFonts w:ascii="Times New Roman" w:eastAsia="宋体" w:hAnsi="Times New Roman" w:cs="Times New Roman"/>
          <w:b/>
          <w:bCs/>
          <w:color w:val="000000" w:themeColor="text1"/>
          <w:szCs w:val="24"/>
        </w:rPr>
      </w:pPr>
      <w:bookmarkStart w:id="101" w:name="_Toc352700419"/>
      <w:bookmarkStart w:id="102" w:name="_Toc353785289"/>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二</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招标文件的澄清与修改</w:t>
      </w:r>
      <w:bookmarkEnd w:id="101"/>
      <w:bookmarkEnd w:id="102"/>
    </w:p>
    <w:p w14:paraId="1BBB7D7D" w14:textId="77777777" w:rsidR="00532CBE" w:rsidRDefault="00000000" w:rsidP="00D31F70">
      <w:pPr>
        <w:snapToGrid w:val="0"/>
        <w:spacing w:line="420" w:lineRule="exact"/>
        <w:ind w:firstLineChars="200" w:firstLine="420"/>
        <w:jc w:val="left"/>
        <w:rPr>
          <w:rFonts w:ascii="宋体" w:eastAsia="宋体" w:hAnsi="Courier New" w:cs="Courier New"/>
          <w:color w:val="000000" w:themeColor="text1"/>
          <w:szCs w:val="21"/>
        </w:rPr>
      </w:pPr>
      <w:r>
        <w:rPr>
          <w:rFonts w:ascii="宋体" w:eastAsia="宋体" w:hAnsi="宋体" w:cs="Courier New" w:hint="eastAsia"/>
          <w:color w:val="000000" w:themeColor="text1"/>
          <w:szCs w:val="21"/>
        </w:rPr>
        <w:t>1.</w:t>
      </w:r>
      <w:r>
        <w:rPr>
          <w:rFonts w:ascii="宋体" w:eastAsia="宋体" w:hAnsi="Courier New" w:cs="Courier New" w:hint="eastAsia"/>
          <w:color w:val="000000" w:themeColor="text1"/>
          <w:szCs w:val="21"/>
        </w:rPr>
        <w:t>采购人或者本中心可以对已发出的招标文件进行必要的</w:t>
      </w:r>
      <w:bookmarkStart w:id="103" w:name="_Hlk92287343"/>
      <w:r>
        <w:rPr>
          <w:rFonts w:ascii="宋体" w:eastAsia="宋体" w:hAnsi="Courier New" w:cs="Courier New" w:hint="eastAsia"/>
          <w:color w:val="000000" w:themeColor="text1"/>
          <w:szCs w:val="21"/>
        </w:rPr>
        <w:t>澄清或者修改</w:t>
      </w:r>
      <w:bookmarkEnd w:id="103"/>
      <w:r>
        <w:rPr>
          <w:rFonts w:ascii="宋体" w:eastAsia="宋体" w:hAnsi="Courier New" w:cs="Courier New" w:hint="eastAsia"/>
          <w:color w:val="000000" w:themeColor="text1"/>
          <w:szCs w:val="21"/>
        </w:rPr>
        <w:t>，但不得改变采购标的和资格条件。澄清或者修改应当在原公告发布媒体上发布澄清公告。澄清或者修改的内容为招标文件的组成部分。</w:t>
      </w:r>
    </w:p>
    <w:p w14:paraId="02C9D617" w14:textId="77777777" w:rsidR="00532CBE" w:rsidRDefault="00000000" w:rsidP="00D31F70">
      <w:pPr>
        <w:snapToGrid w:val="0"/>
        <w:spacing w:line="420" w:lineRule="exact"/>
        <w:ind w:firstLineChars="200" w:firstLine="420"/>
        <w:jc w:val="left"/>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2.澄清或者修改的内容可能影响投标文件编制的，采购人或者采购代理机构应当在投标截止时间至少15</w:t>
      </w:r>
      <w:r>
        <w:rPr>
          <w:rFonts w:ascii="宋体" w:eastAsia="宋体" w:hAnsi="宋体" w:cs="Courier New" w:hint="eastAsia"/>
          <w:color w:val="000000" w:themeColor="text1"/>
          <w:szCs w:val="21"/>
        </w:rPr>
        <w:lastRenderedPageBreak/>
        <w:t>日前，以书面形式通知所有依法获取招标文件的潜在投标人；不足15日的，采购人或者采购代理机构应当顺延提交投标文件的截止时间。</w:t>
      </w:r>
    </w:p>
    <w:p w14:paraId="1426F43E" w14:textId="77777777" w:rsidR="00532CBE" w:rsidRDefault="00000000" w:rsidP="00D31F70">
      <w:pPr>
        <w:snapToGrid w:val="0"/>
        <w:spacing w:line="420" w:lineRule="exact"/>
        <w:ind w:firstLineChars="200" w:firstLine="420"/>
        <w:jc w:val="left"/>
        <w:rPr>
          <w:rFonts w:ascii="Arial" w:eastAsia="宋体" w:hAnsi="Arial" w:cs="Arial"/>
          <w:color w:val="000000" w:themeColor="text1"/>
          <w:szCs w:val="21"/>
        </w:rPr>
      </w:pPr>
      <w:bookmarkStart w:id="104" w:name="_Hlk92446337"/>
      <w:r>
        <w:rPr>
          <w:rFonts w:ascii="宋体" w:eastAsia="宋体" w:hAnsi="宋体" w:cs="Courier New" w:hint="eastAsia"/>
          <w:color w:val="000000" w:themeColor="text1"/>
          <w:szCs w:val="21"/>
        </w:rPr>
        <w:t>3.</w:t>
      </w:r>
      <w:r>
        <w:rPr>
          <w:rFonts w:ascii="Arial" w:eastAsia="宋体" w:hAnsi="Arial" w:cs="Arial" w:hint="eastAsia"/>
          <w:color w:val="000000" w:themeColor="text1"/>
          <w:szCs w:val="21"/>
        </w:rPr>
        <w:t>提供期限届满后，获取招标文件的潜在投标人不足</w:t>
      </w:r>
      <w:r>
        <w:rPr>
          <w:rFonts w:ascii="Arial" w:eastAsia="宋体" w:hAnsi="Arial" w:cs="Arial"/>
          <w:color w:val="000000" w:themeColor="text1"/>
          <w:szCs w:val="21"/>
        </w:rPr>
        <w:t>3</w:t>
      </w:r>
      <w:r>
        <w:rPr>
          <w:rFonts w:ascii="Arial" w:eastAsia="宋体" w:hAnsi="Arial" w:cs="Arial" w:hint="eastAsia"/>
          <w:color w:val="000000" w:themeColor="text1"/>
          <w:szCs w:val="21"/>
        </w:rPr>
        <w:t>家的，本中心可以顺延提供期限，并予公告。</w:t>
      </w:r>
    </w:p>
    <w:p w14:paraId="3574B7BB" w14:textId="77777777" w:rsidR="00532CBE" w:rsidRDefault="00000000" w:rsidP="00D31F70">
      <w:pPr>
        <w:keepNext/>
        <w:keepLines/>
        <w:spacing w:line="420" w:lineRule="exact"/>
        <w:outlineLvl w:val="1"/>
        <w:rPr>
          <w:rFonts w:ascii="方正小标宋_GBK" w:eastAsia="方正小标宋_GBK" w:hAnsi="Arial" w:cs="Times New Roman"/>
          <w:bCs/>
          <w:color w:val="000000" w:themeColor="text1"/>
          <w:sz w:val="24"/>
          <w:szCs w:val="24"/>
        </w:rPr>
      </w:pPr>
      <w:bookmarkStart w:id="105" w:name="_三、投标文件"/>
      <w:bookmarkStart w:id="106" w:name="_Toc352700420"/>
      <w:bookmarkStart w:id="107" w:name="_Toc254970535"/>
      <w:bookmarkStart w:id="108" w:name="_Toc353785290"/>
      <w:bookmarkStart w:id="109" w:name="_Toc254970676"/>
      <w:bookmarkEnd w:id="104"/>
      <w:bookmarkEnd w:id="105"/>
      <w:r>
        <w:rPr>
          <w:rFonts w:ascii="方正小标宋_GBK" w:eastAsia="方正小标宋_GBK" w:hAnsi="Arial" w:cs="Times New Roman" w:hint="eastAsia"/>
          <w:bCs/>
          <w:color w:val="000000" w:themeColor="text1"/>
          <w:sz w:val="24"/>
          <w:szCs w:val="24"/>
        </w:rPr>
        <w:t>三、</w:t>
      </w:r>
      <w:bookmarkStart w:id="110" w:name="_Hlk92446512"/>
      <w:r>
        <w:rPr>
          <w:rFonts w:ascii="方正小标宋_GBK" w:eastAsia="方正小标宋_GBK" w:hAnsi="Arial" w:cs="Times New Roman" w:hint="eastAsia"/>
          <w:bCs/>
          <w:color w:val="000000" w:themeColor="text1"/>
          <w:sz w:val="24"/>
          <w:szCs w:val="24"/>
        </w:rPr>
        <w:t>投标文件</w:t>
      </w:r>
      <w:bookmarkEnd w:id="106"/>
      <w:bookmarkEnd w:id="107"/>
      <w:bookmarkEnd w:id="108"/>
      <w:bookmarkEnd w:id="109"/>
    </w:p>
    <w:p w14:paraId="59B95D2B" w14:textId="7FC1E661" w:rsidR="00532CBE" w:rsidRDefault="00943E36" w:rsidP="00D31F70">
      <w:pPr>
        <w:spacing w:line="420" w:lineRule="exact"/>
        <w:ind w:firstLineChars="100" w:firstLine="211"/>
        <w:rPr>
          <w:rFonts w:ascii="Times New Roman" w:eastAsia="宋体" w:hAnsi="宋体" w:cs="Times New Roman" w:hint="eastAsia"/>
          <w:b/>
          <w:bCs/>
          <w:color w:val="000000" w:themeColor="text1"/>
          <w:szCs w:val="24"/>
        </w:rPr>
      </w:pPr>
      <w:bookmarkStart w:id="111" w:name="_Toc254970677"/>
      <w:bookmarkStart w:id="112" w:name="_Toc254970536"/>
      <w:bookmarkStart w:id="113" w:name="_Toc353785291"/>
      <w:bookmarkStart w:id="114" w:name="_Toc352700421"/>
      <w:r>
        <w:rPr>
          <w:rFonts w:ascii="Times New Roman" w:eastAsia="宋体" w:hAnsi="宋体" w:cs="Times New Roman" w:hint="eastAsia"/>
          <w:b/>
          <w:bCs/>
          <w:color w:val="000000" w:themeColor="text1"/>
          <w:szCs w:val="24"/>
        </w:rPr>
        <w:t>(</w:t>
      </w:r>
      <w:proofErr w:type="gramStart"/>
      <w:r>
        <w:rPr>
          <w:rFonts w:ascii="Times New Roman" w:eastAsia="宋体" w:hAnsi="宋体" w:cs="Times New Roman" w:hint="eastAsia"/>
          <w:b/>
          <w:bCs/>
          <w:color w:val="000000" w:themeColor="text1"/>
          <w:szCs w:val="24"/>
        </w:rPr>
        <w:t>一</w:t>
      </w:r>
      <w:proofErr w:type="gramEnd"/>
      <w:r>
        <w:rPr>
          <w:rFonts w:ascii="Times New Roman" w:eastAsia="宋体" w:hAnsi="宋体" w:cs="Times New Roman" w:hint="eastAsia"/>
          <w:b/>
          <w:bCs/>
          <w:color w:val="000000" w:themeColor="text1"/>
          <w:szCs w:val="24"/>
        </w:rPr>
        <w:t>)</w:t>
      </w:r>
      <w:r>
        <w:rPr>
          <w:rFonts w:ascii="Times New Roman" w:eastAsia="宋体" w:hAnsi="宋体" w:cs="Times New Roman" w:hint="eastAsia"/>
          <w:b/>
          <w:bCs/>
          <w:color w:val="000000" w:themeColor="text1"/>
          <w:szCs w:val="24"/>
        </w:rPr>
        <w:t>投标人的风险</w:t>
      </w:r>
    </w:p>
    <w:p w14:paraId="37382B77" w14:textId="77777777" w:rsidR="00532CBE" w:rsidRDefault="00000000" w:rsidP="00D31F70">
      <w:pPr>
        <w:spacing w:line="420" w:lineRule="exact"/>
        <w:ind w:firstLineChars="200" w:firstLine="420"/>
        <w:rPr>
          <w:rFonts w:ascii="Times New Roman" w:eastAsia="宋体" w:hAnsi="宋体" w:cs="Times New Roman" w:hint="eastAsia"/>
          <w:color w:val="000000" w:themeColor="text1"/>
          <w:szCs w:val="24"/>
        </w:rPr>
      </w:pPr>
      <w:r>
        <w:rPr>
          <w:rFonts w:ascii="Times New Roman" w:eastAsia="宋体" w:hAnsi="宋体" w:cs="Times New Roman"/>
          <w:color w:val="000000" w:themeColor="text1"/>
          <w:szCs w:val="24"/>
        </w:rPr>
        <w:t>1.</w:t>
      </w:r>
      <w:r>
        <w:rPr>
          <w:rFonts w:ascii="Times New Roman" w:eastAsia="宋体" w:hAnsi="宋体" w:cs="Times New Roman" w:hint="eastAsia"/>
          <w:color w:val="000000" w:themeColor="text1"/>
          <w:szCs w:val="24"/>
        </w:rPr>
        <w:t>投标人应仔细阅读招标文件的全部内容，按照招标文件的要求提交投标文件，并对所提供的全部资料的真实性承担法律责任。</w:t>
      </w:r>
    </w:p>
    <w:p w14:paraId="00E83CD7" w14:textId="77777777" w:rsidR="00532CBE" w:rsidRDefault="00000000" w:rsidP="00D31F70">
      <w:pPr>
        <w:spacing w:line="420" w:lineRule="exact"/>
        <w:ind w:firstLineChars="200" w:firstLine="420"/>
        <w:rPr>
          <w:rFonts w:ascii="Times New Roman" w:eastAsia="宋体" w:hAnsi="宋体" w:cs="Times New Roman" w:hint="eastAsia"/>
          <w:color w:val="000000" w:themeColor="text1"/>
          <w:szCs w:val="24"/>
        </w:rPr>
      </w:pPr>
      <w:r>
        <w:rPr>
          <w:rFonts w:ascii="Times New Roman" w:eastAsia="宋体" w:hAnsi="宋体" w:cs="Times New Roman"/>
          <w:color w:val="000000" w:themeColor="text1"/>
          <w:szCs w:val="24"/>
        </w:rPr>
        <w:t>2.</w:t>
      </w:r>
      <w:r>
        <w:rPr>
          <w:rFonts w:ascii="Times New Roman" w:eastAsia="宋体" w:hAnsi="宋体" w:cs="Times New Roman" w:hint="eastAsia"/>
          <w:color w:val="000000" w:themeColor="text1"/>
          <w:szCs w:val="24"/>
        </w:rPr>
        <w:t>投标人在投标活动中提供任何虚假材料的，评标委员会将报财政部门查处。</w:t>
      </w:r>
    </w:p>
    <w:p w14:paraId="6872B7F4" w14:textId="1A943AF8" w:rsidR="00532CBE" w:rsidRDefault="00943E36" w:rsidP="00D31F70">
      <w:pPr>
        <w:snapToGrid w:val="0"/>
        <w:spacing w:line="420" w:lineRule="exact"/>
        <w:ind w:firstLineChars="100" w:firstLine="211"/>
        <w:rPr>
          <w:rFonts w:ascii="宋体" w:eastAsia="宋体" w:hAnsi="宋体" w:cs="Times New Roman" w:hint="eastAsia"/>
          <w:b/>
          <w:color w:val="000000" w:themeColor="text1"/>
          <w:szCs w:val="21"/>
        </w:rPr>
      </w:pPr>
      <w:bookmarkStart w:id="115" w:name="_Hlk92446638"/>
      <w:bookmarkEnd w:id="110"/>
      <w:r>
        <w:rPr>
          <w:rFonts w:ascii="Times New Roman" w:eastAsia="宋体" w:hAnsi="宋体" w:cs="Times New Roman" w:hint="eastAsia"/>
          <w:b/>
          <w:bCs/>
          <w:color w:val="000000" w:themeColor="text1"/>
          <w:szCs w:val="24"/>
        </w:rPr>
        <w:t>(</w:t>
      </w:r>
      <w:r>
        <w:rPr>
          <w:rFonts w:ascii="Times New Roman" w:eastAsia="宋体" w:hAnsi="宋体" w:cs="Times New Roman" w:hint="eastAsia"/>
          <w:b/>
          <w:bCs/>
          <w:color w:val="000000" w:themeColor="text1"/>
          <w:szCs w:val="24"/>
        </w:rPr>
        <w:t>二</w:t>
      </w:r>
      <w:r>
        <w:rPr>
          <w:rFonts w:ascii="Times New Roman" w:eastAsia="宋体" w:hAnsi="宋体" w:cs="Times New Roman" w:hint="eastAsia"/>
          <w:b/>
          <w:bCs/>
          <w:color w:val="000000" w:themeColor="text1"/>
          <w:szCs w:val="24"/>
        </w:rPr>
        <w:t>)</w:t>
      </w:r>
      <w:r>
        <w:rPr>
          <w:rFonts w:ascii="宋体" w:eastAsia="宋体" w:hAnsi="宋体" w:cs="Times New Roman" w:hint="eastAsia"/>
          <w:b/>
          <w:color w:val="000000" w:themeColor="text1"/>
          <w:szCs w:val="21"/>
        </w:rPr>
        <w:t>投标文件的组成</w:t>
      </w:r>
    </w:p>
    <w:p w14:paraId="14080029" w14:textId="77777777" w:rsidR="00532CBE" w:rsidRDefault="00000000" w:rsidP="00D31F70">
      <w:pPr>
        <w:snapToGrid w:val="0"/>
        <w:spacing w:line="420" w:lineRule="exact"/>
        <w:ind w:firstLineChars="200" w:firstLine="422"/>
        <w:rPr>
          <w:rFonts w:ascii="宋体" w:eastAsia="宋体" w:hAnsi="宋体" w:cs="Times New Roman" w:hint="eastAsia"/>
          <w:b/>
          <w:color w:val="000000" w:themeColor="text1"/>
          <w:szCs w:val="21"/>
        </w:rPr>
      </w:pPr>
      <w:bookmarkStart w:id="116" w:name="_Hlk92285760"/>
      <w:r>
        <w:rPr>
          <w:rFonts w:ascii="宋体" w:eastAsia="宋体" w:hAnsi="宋体" w:cs="Times New Roman" w:hint="eastAsia"/>
          <w:b/>
          <w:color w:val="000000" w:themeColor="text1"/>
          <w:szCs w:val="21"/>
        </w:rPr>
        <w:t>1.资格文件：</w:t>
      </w:r>
    </w:p>
    <w:p w14:paraId="11FACEC8" w14:textId="77777777" w:rsidR="00532CBE" w:rsidRDefault="00000000" w:rsidP="00D31F70">
      <w:pPr>
        <w:tabs>
          <w:tab w:val="left" w:pos="3870"/>
          <w:tab w:val="left" w:pos="4085"/>
        </w:tabs>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宋体" w:hint="eastAsia"/>
          <w:bCs/>
          <w:color w:val="000000" w:themeColor="text1"/>
          <w:kern w:val="0"/>
          <w:szCs w:val="21"/>
        </w:rPr>
        <w:t>★</w:t>
      </w:r>
      <w:bookmarkStart w:id="117" w:name="_Hlk90369149"/>
      <w:r>
        <w:rPr>
          <w:rFonts w:ascii="宋体" w:eastAsia="宋体" w:hAnsi="宋体" w:cs="Times New Roman" w:hint="eastAsia"/>
          <w:color w:val="000000" w:themeColor="text1"/>
          <w:szCs w:val="21"/>
        </w:rPr>
        <w:t>(1)法人或者其他组织的营业执照等证明文件</w:t>
      </w:r>
    </w:p>
    <w:bookmarkEnd w:id="117"/>
    <w:p w14:paraId="5DDB96BC" w14:textId="79B3FE01" w:rsidR="00532CBE" w:rsidRDefault="00000000" w:rsidP="00D31F70">
      <w:pPr>
        <w:tabs>
          <w:tab w:val="left" w:pos="3870"/>
          <w:tab w:val="left" w:pos="4085"/>
        </w:tabs>
        <w:snapToGrid w:val="0"/>
        <w:spacing w:line="420" w:lineRule="exact"/>
        <w:ind w:firstLineChars="200" w:firstLine="420"/>
        <w:rPr>
          <w:rFonts w:ascii="Times New Roman" w:eastAsia="宋体" w:hAnsi="宋体" w:cs="Times New Roman" w:hint="eastAsia"/>
          <w:color w:val="000000" w:themeColor="text1"/>
          <w:szCs w:val="24"/>
        </w:rPr>
      </w:pPr>
      <w:r>
        <w:rPr>
          <w:rFonts w:ascii="宋体" w:eastAsia="宋体" w:hAnsi="宋体" w:cs="宋体" w:hint="eastAsia"/>
          <w:bCs/>
          <w:color w:val="000000" w:themeColor="text1"/>
          <w:kern w:val="0"/>
          <w:szCs w:val="21"/>
        </w:rPr>
        <w:t>★(2)</w:t>
      </w:r>
      <w:bookmarkStart w:id="118" w:name="_Hlk154044758"/>
      <w:r>
        <w:rPr>
          <w:rFonts w:ascii="宋体" w:eastAsia="宋体" w:hAnsi="宋体" w:cs="Times New Roman" w:hint="eastAsia"/>
          <w:color w:val="000000" w:themeColor="text1"/>
          <w:szCs w:val="21"/>
        </w:rPr>
        <w:t>投标人具备参加政府采购活动条件的承诺书</w:t>
      </w:r>
      <w:r>
        <w:rPr>
          <w:rFonts w:ascii="宋体" w:eastAsia="宋体" w:hAnsi="宋体" w:cs="宋体" w:hint="eastAsia"/>
          <w:color w:val="000000" w:themeColor="text1"/>
          <w:szCs w:val="21"/>
        </w:rPr>
        <w:t>(格式见第六章</w:t>
      </w:r>
      <w:r w:rsidR="00943E36">
        <w:rPr>
          <w:rFonts w:ascii="宋体" w:eastAsia="宋体" w:hAnsi="宋体" w:cs="宋体" w:hint="eastAsia"/>
          <w:color w:val="000000" w:themeColor="text1"/>
          <w:szCs w:val="21"/>
        </w:rPr>
        <w:t>)</w:t>
      </w:r>
      <w:bookmarkEnd w:id="118"/>
    </w:p>
    <w:p w14:paraId="4C32A075" w14:textId="77777777" w:rsidR="00532CBE" w:rsidRDefault="00000000" w:rsidP="00D31F70">
      <w:pPr>
        <w:tabs>
          <w:tab w:val="left" w:pos="3870"/>
          <w:tab w:val="left" w:pos="4085"/>
        </w:tabs>
        <w:snapToGrid w:val="0"/>
        <w:spacing w:line="420" w:lineRule="exact"/>
        <w:ind w:firstLineChars="200" w:firstLine="420"/>
        <w:rPr>
          <w:rFonts w:ascii="Times New Roman" w:eastAsia="宋体" w:hAnsi="宋体" w:cs="Times New Roman" w:hint="eastAsia"/>
          <w:color w:val="000000" w:themeColor="text1"/>
          <w:szCs w:val="24"/>
        </w:rPr>
      </w:pPr>
      <w:r>
        <w:rPr>
          <w:rFonts w:ascii="宋体" w:eastAsia="宋体" w:hAnsi="宋体" w:cs="宋体" w:hint="eastAsia"/>
          <w:bCs/>
          <w:color w:val="000000" w:themeColor="text1"/>
          <w:kern w:val="0"/>
          <w:szCs w:val="21"/>
        </w:rPr>
        <w:t>★(3)</w:t>
      </w:r>
      <w:r>
        <w:rPr>
          <w:rFonts w:ascii="Times New Roman" w:eastAsia="宋体" w:hAnsi="宋体" w:cs="Times New Roman" w:hint="eastAsia"/>
          <w:color w:val="000000" w:themeColor="text1"/>
          <w:szCs w:val="24"/>
        </w:rPr>
        <w:t>参加政府采购活动前</w:t>
      </w:r>
      <w:r>
        <w:rPr>
          <w:rFonts w:ascii="Times New Roman" w:eastAsia="宋体" w:hAnsi="宋体" w:cs="Times New Roman"/>
          <w:color w:val="000000" w:themeColor="text1"/>
          <w:szCs w:val="24"/>
        </w:rPr>
        <w:t>3</w:t>
      </w:r>
      <w:r>
        <w:rPr>
          <w:rFonts w:ascii="Times New Roman" w:eastAsia="宋体" w:hAnsi="宋体" w:cs="Times New Roman" w:hint="eastAsia"/>
          <w:color w:val="000000" w:themeColor="text1"/>
          <w:szCs w:val="24"/>
        </w:rPr>
        <w:t>年内在经营活动中没有重大违法记录的书面声明</w:t>
      </w:r>
      <w:r>
        <w:rPr>
          <w:rFonts w:ascii="Times New Roman" w:eastAsia="宋体" w:hAnsi="宋体" w:cs="Times New Roman"/>
          <w:color w:val="000000" w:themeColor="text1"/>
          <w:szCs w:val="24"/>
        </w:rPr>
        <w:t>(</w:t>
      </w:r>
      <w:r>
        <w:rPr>
          <w:rFonts w:ascii="Times New Roman" w:eastAsia="宋体" w:hAnsi="宋体" w:cs="Times New Roman" w:hint="eastAsia"/>
          <w:color w:val="000000" w:themeColor="text1"/>
          <w:szCs w:val="24"/>
        </w:rPr>
        <w:t>格式见第六章</w:t>
      </w:r>
      <w:r>
        <w:rPr>
          <w:rFonts w:ascii="Times New Roman" w:eastAsia="宋体" w:hAnsi="宋体" w:cs="Times New Roman"/>
          <w:color w:val="000000" w:themeColor="text1"/>
          <w:szCs w:val="24"/>
        </w:rPr>
        <w:t>)</w:t>
      </w:r>
    </w:p>
    <w:p w14:paraId="4D429380" w14:textId="77777777" w:rsidR="00532CBE" w:rsidRDefault="00000000" w:rsidP="00D31F70">
      <w:pPr>
        <w:tabs>
          <w:tab w:val="left" w:pos="3870"/>
          <w:tab w:val="left" w:pos="4085"/>
        </w:tabs>
        <w:snapToGrid w:val="0"/>
        <w:spacing w:line="420" w:lineRule="exact"/>
        <w:ind w:firstLineChars="200" w:firstLine="420"/>
        <w:rPr>
          <w:rFonts w:ascii="宋体" w:eastAsia="宋体" w:hAnsi="宋体" w:cs="宋体" w:hint="eastAsia"/>
          <w:bCs/>
          <w:color w:val="000000" w:themeColor="text1"/>
          <w:kern w:val="0"/>
          <w:szCs w:val="21"/>
        </w:rPr>
      </w:pPr>
      <w:r>
        <w:rPr>
          <w:rFonts w:ascii="宋体" w:eastAsia="宋体" w:hAnsi="宋体" w:cs="宋体" w:hint="eastAsia"/>
          <w:bCs/>
          <w:color w:val="000000" w:themeColor="text1"/>
          <w:kern w:val="0"/>
          <w:szCs w:val="21"/>
        </w:rPr>
        <w:t>★(4)《中小企业声明函》(格式见第六章)</w:t>
      </w:r>
    </w:p>
    <w:p w14:paraId="0E217E07" w14:textId="77777777" w:rsidR="00532CBE" w:rsidRDefault="00000000" w:rsidP="00D31F70">
      <w:pPr>
        <w:snapToGrid w:val="0"/>
        <w:spacing w:line="420" w:lineRule="exact"/>
        <w:ind w:firstLineChars="200" w:firstLine="422"/>
        <w:rPr>
          <w:rFonts w:ascii="宋体" w:eastAsia="宋体" w:hAnsi="宋体" w:cs="Times New Roman" w:hint="eastAsia"/>
          <w:b/>
          <w:color w:val="000000" w:themeColor="text1"/>
          <w:szCs w:val="21"/>
        </w:rPr>
      </w:pPr>
      <w:r>
        <w:rPr>
          <w:rFonts w:ascii="宋体" w:eastAsia="宋体" w:hAnsi="宋体" w:cs="Times New Roman" w:hint="eastAsia"/>
          <w:b/>
          <w:color w:val="000000" w:themeColor="text1"/>
          <w:szCs w:val="21"/>
        </w:rPr>
        <w:t>2.商务技术文件：</w:t>
      </w:r>
    </w:p>
    <w:p w14:paraId="35EC94EE" w14:textId="557427B3" w:rsidR="00532CBE" w:rsidRDefault="00000000" w:rsidP="00D31F70">
      <w:pPr>
        <w:snapToGrid w:val="0"/>
        <w:spacing w:line="420" w:lineRule="exact"/>
        <w:ind w:firstLineChars="200" w:firstLine="422"/>
        <w:rPr>
          <w:rFonts w:ascii="宋体" w:eastAsia="宋体" w:hAnsi="宋体" w:cs="Times New Roman" w:hint="eastAsia"/>
          <w:color w:val="000000" w:themeColor="text1"/>
          <w:szCs w:val="21"/>
        </w:rPr>
      </w:pPr>
      <w:r>
        <w:rPr>
          <w:rFonts w:ascii="宋体" w:eastAsia="宋体" w:hAnsi="宋体" w:cs="Times New Roman" w:hint="eastAsia"/>
          <w:b/>
          <w:color w:val="000000" w:themeColor="text1"/>
          <w:szCs w:val="21"/>
        </w:rPr>
        <w:t xml:space="preserve"> </w:t>
      </w:r>
      <w:r>
        <w:rPr>
          <w:rFonts w:ascii="宋体" w:eastAsia="宋体" w:hAnsi="宋体" w:cs="Times New Roman" w:hint="eastAsia"/>
          <w:color w:val="000000" w:themeColor="text1"/>
          <w:szCs w:val="21"/>
        </w:rPr>
        <w:t xml:space="preserve"> (1)</w:t>
      </w:r>
      <w:bookmarkStart w:id="119" w:name="_Hlk97803518"/>
      <w:r>
        <w:rPr>
          <w:rFonts w:ascii="宋体" w:eastAsia="宋体" w:hAnsi="宋体" w:cs="Times New Roman" w:hint="eastAsia"/>
          <w:color w:val="000000" w:themeColor="text1"/>
          <w:szCs w:val="21"/>
        </w:rPr>
        <w:t>投标保证金票据或转账凭证(户名、账号及开户行等信息清晰可辨</w:t>
      </w:r>
      <w:r w:rsidR="00943E36">
        <w:rPr>
          <w:rFonts w:ascii="宋体" w:eastAsia="宋体" w:hAnsi="宋体" w:cs="Times New Roman" w:hint="eastAsia"/>
          <w:color w:val="000000" w:themeColor="text1"/>
          <w:szCs w:val="21"/>
        </w:rPr>
        <w:t>)</w:t>
      </w:r>
      <w:bookmarkEnd w:id="119"/>
    </w:p>
    <w:p w14:paraId="501A45C0" w14:textId="50B53372" w:rsidR="00532CBE" w:rsidRDefault="00000000" w:rsidP="00D31F70">
      <w:pPr>
        <w:tabs>
          <w:tab w:val="left" w:pos="3870"/>
          <w:tab w:val="left" w:pos="4085"/>
        </w:tabs>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宋体" w:hint="eastAsia"/>
          <w:bCs/>
          <w:color w:val="000000" w:themeColor="text1"/>
          <w:kern w:val="0"/>
          <w:szCs w:val="21"/>
        </w:rPr>
        <w:t>★</w:t>
      </w:r>
      <w:r>
        <w:rPr>
          <w:rFonts w:ascii="宋体" w:eastAsia="宋体" w:hAnsi="宋体" w:cs="Times New Roman" w:hint="eastAsia"/>
          <w:color w:val="000000" w:themeColor="text1"/>
          <w:szCs w:val="21"/>
        </w:rPr>
        <w:t>(2)投标函</w:t>
      </w:r>
      <w:r w:rsidR="00943E36">
        <w:rPr>
          <w:rFonts w:ascii="宋体" w:eastAsia="宋体" w:hAnsi="宋体" w:cs="Times New Roman" w:hint="eastAsia"/>
          <w:color w:val="000000" w:themeColor="text1"/>
          <w:szCs w:val="21"/>
        </w:rPr>
        <w:t>(</w:t>
      </w:r>
      <w:r>
        <w:rPr>
          <w:rFonts w:ascii="宋体" w:eastAsia="宋体" w:hAnsi="宋体" w:cs="Times New Roman" w:hint="eastAsia"/>
          <w:color w:val="000000" w:themeColor="text1"/>
          <w:szCs w:val="21"/>
        </w:rPr>
        <w:t>格式见第六章</w:t>
      </w:r>
      <w:r w:rsidR="00943E36">
        <w:rPr>
          <w:rFonts w:ascii="宋体" w:eastAsia="宋体" w:hAnsi="宋体" w:cs="Times New Roman" w:hint="eastAsia"/>
          <w:color w:val="000000" w:themeColor="text1"/>
          <w:szCs w:val="21"/>
        </w:rPr>
        <w:t>)</w:t>
      </w:r>
    </w:p>
    <w:p w14:paraId="1AF2C80B" w14:textId="77777777" w:rsidR="00532CBE" w:rsidRDefault="00000000" w:rsidP="00D31F70">
      <w:pPr>
        <w:tabs>
          <w:tab w:val="left" w:pos="3870"/>
          <w:tab w:val="left" w:pos="4085"/>
        </w:tabs>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宋体" w:hint="eastAsia"/>
          <w:bCs/>
          <w:color w:val="000000" w:themeColor="text1"/>
          <w:kern w:val="0"/>
          <w:szCs w:val="21"/>
        </w:rPr>
        <w:t>★</w:t>
      </w:r>
      <w:r>
        <w:rPr>
          <w:rFonts w:ascii="宋体" w:eastAsia="宋体" w:hAnsi="宋体" w:cs="Times New Roman" w:hint="eastAsia"/>
          <w:color w:val="000000" w:themeColor="text1"/>
          <w:szCs w:val="21"/>
        </w:rPr>
        <w:t>(3)法定代表人身份证</w:t>
      </w:r>
    </w:p>
    <w:p w14:paraId="6EF11A0C" w14:textId="195C41C7" w:rsidR="00532CBE" w:rsidRDefault="00000000" w:rsidP="00D31F70">
      <w:pPr>
        <w:snapToGrid w:val="0"/>
        <w:spacing w:line="420" w:lineRule="exact"/>
        <w:ind w:firstLineChars="199" w:firstLine="418"/>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★(4)法定代表人授权委托书和代理人身份证</w:t>
      </w:r>
      <w:r w:rsidR="00943E36">
        <w:rPr>
          <w:rFonts w:ascii="宋体" w:eastAsia="宋体" w:hAnsi="宋体" w:cs="Times New Roman" w:hint="eastAsia"/>
          <w:color w:val="000000" w:themeColor="text1"/>
          <w:szCs w:val="21"/>
        </w:rPr>
        <w:t>(</w:t>
      </w:r>
      <w:r>
        <w:rPr>
          <w:rFonts w:ascii="宋体" w:eastAsia="宋体" w:hAnsi="宋体" w:cs="Times New Roman" w:hint="eastAsia"/>
          <w:color w:val="000000" w:themeColor="text1"/>
          <w:szCs w:val="21"/>
        </w:rPr>
        <w:t>委托代理时必须提供，格式见第六章</w:t>
      </w:r>
      <w:r w:rsidR="00943E36">
        <w:rPr>
          <w:rFonts w:ascii="宋体" w:eastAsia="宋体" w:hAnsi="宋体" w:cs="Times New Roman" w:hint="eastAsia"/>
          <w:color w:val="000000" w:themeColor="text1"/>
          <w:szCs w:val="21"/>
        </w:rPr>
        <w:t>)</w:t>
      </w:r>
    </w:p>
    <w:p w14:paraId="32812636" w14:textId="77777777" w:rsidR="00532CBE" w:rsidRDefault="00000000" w:rsidP="00D31F70">
      <w:pPr>
        <w:snapToGrid w:val="0"/>
        <w:spacing w:line="420" w:lineRule="exact"/>
        <w:ind w:firstLineChars="199" w:firstLine="420"/>
        <w:rPr>
          <w:rFonts w:ascii="宋体" w:eastAsia="宋体" w:hAnsi="宋体" w:cs="Times New Roman" w:hint="eastAsia"/>
          <w:color w:val="000000" w:themeColor="text1"/>
          <w:szCs w:val="21"/>
        </w:rPr>
      </w:pPr>
      <w:r>
        <w:rPr>
          <w:rFonts w:ascii="宋体" w:eastAsia="宋体" w:hAnsi="宋体" w:cs="Times New Roman" w:hint="eastAsia"/>
          <w:b/>
          <w:color w:val="000000" w:themeColor="text1"/>
          <w:szCs w:val="21"/>
        </w:rPr>
        <w:t>★</w:t>
      </w:r>
      <w:r>
        <w:rPr>
          <w:rFonts w:ascii="宋体" w:eastAsia="宋体" w:hAnsi="宋体" w:cs="Times New Roman" w:hint="eastAsia"/>
          <w:color w:val="000000" w:themeColor="text1"/>
          <w:szCs w:val="21"/>
        </w:rPr>
        <w:t>(5)</w:t>
      </w:r>
      <w:r>
        <w:rPr>
          <w:rFonts w:ascii="宋体" w:eastAsia="宋体" w:hAnsi="宋体" w:cs="Times New Roman" w:hint="eastAsia"/>
          <w:color w:val="000000" w:themeColor="text1"/>
          <w:szCs w:val="24"/>
        </w:rPr>
        <w:t>商务响应表(格式见第六章)</w:t>
      </w:r>
    </w:p>
    <w:p w14:paraId="1FA3B62B" w14:textId="77777777" w:rsidR="00532CBE" w:rsidRDefault="00000000" w:rsidP="00D31F70">
      <w:pPr>
        <w:snapToGrid w:val="0"/>
        <w:spacing w:line="420" w:lineRule="exact"/>
        <w:ind w:firstLineChars="199" w:firstLine="420"/>
        <w:rPr>
          <w:rFonts w:ascii="宋体" w:eastAsia="宋体" w:hAnsi="宋体" w:cs="Times New Roman" w:hint="eastAsia"/>
          <w:color w:val="000000" w:themeColor="text1"/>
          <w:szCs w:val="21"/>
        </w:rPr>
      </w:pPr>
      <w:r>
        <w:rPr>
          <w:rFonts w:ascii="宋体" w:eastAsia="宋体" w:hAnsi="宋体" w:cs="Times New Roman" w:hint="eastAsia"/>
          <w:b/>
          <w:color w:val="000000" w:themeColor="text1"/>
          <w:szCs w:val="21"/>
        </w:rPr>
        <w:t>★</w:t>
      </w:r>
      <w:r>
        <w:rPr>
          <w:rFonts w:ascii="宋体" w:eastAsia="宋体" w:hAnsi="宋体" w:cs="Times New Roman" w:hint="eastAsia"/>
          <w:color w:val="000000" w:themeColor="text1"/>
          <w:szCs w:val="24"/>
        </w:rPr>
        <w:t>(6)</w:t>
      </w:r>
      <w:r>
        <w:rPr>
          <w:rFonts w:ascii="宋体" w:eastAsia="宋体" w:hAnsi="宋体" w:cs="Times New Roman" w:hint="eastAsia"/>
          <w:color w:val="000000" w:themeColor="text1"/>
          <w:szCs w:val="21"/>
        </w:rPr>
        <w:t>技术响应表</w:t>
      </w:r>
      <w:bookmarkStart w:id="120" w:name="_Hlk92285954"/>
      <w:r>
        <w:rPr>
          <w:rFonts w:ascii="宋体" w:eastAsia="宋体" w:hAnsi="宋体" w:cs="Times New Roman" w:hint="eastAsia"/>
          <w:color w:val="000000" w:themeColor="text1"/>
          <w:szCs w:val="24"/>
        </w:rPr>
        <w:t>(格式见第六章)</w:t>
      </w:r>
      <w:bookmarkEnd w:id="120"/>
    </w:p>
    <w:p w14:paraId="66904D36" w14:textId="77777777" w:rsidR="00532CBE" w:rsidRDefault="00000000" w:rsidP="00D31F70">
      <w:pPr>
        <w:snapToGrid w:val="0"/>
        <w:spacing w:line="420" w:lineRule="exact"/>
        <w:ind w:firstLineChars="199" w:firstLine="420"/>
        <w:rPr>
          <w:rFonts w:ascii="宋体" w:eastAsia="宋体" w:hAnsi="宋体" w:cs="Times New Roman" w:hint="eastAsia"/>
          <w:color w:val="000000" w:themeColor="text1"/>
          <w:szCs w:val="24"/>
        </w:rPr>
      </w:pPr>
      <w:r>
        <w:rPr>
          <w:rFonts w:ascii="宋体" w:eastAsia="宋体" w:hAnsi="宋体" w:cs="Times New Roman" w:hint="eastAsia"/>
          <w:b/>
          <w:color w:val="000000" w:themeColor="text1"/>
          <w:szCs w:val="21"/>
        </w:rPr>
        <w:t>★</w:t>
      </w:r>
      <w:r>
        <w:rPr>
          <w:rFonts w:ascii="宋体" w:eastAsia="宋体" w:hAnsi="宋体" w:cs="Times New Roman" w:hint="eastAsia"/>
          <w:color w:val="000000" w:themeColor="text1"/>
          <w:szCs w:val="21"/>
        </w:rPr>
        <w:t>(7)</w:t>
      </w:r>
      <w:r>
        <w:rPr>
          <w:rFonts w:ascii="宋体" w:eastAsia="宋体" w:hAnsi="宋体" w:cs="Times New Roman" w:hint="eastAsia"/>
          <w:color w:val="000000" w:themeColor="text1"/>
          <w:szCs w:val="24"/>
        </w:rPr>
        <w:t>《项目需求》中要求</w:t>
      </w:r>
      <w:r>
        <w:rPr>
          <w:rFonts w:ascii="宋体" w:eastAsia="宋体" w:hAnsi="宋体" w:cs="Times New Roman" w:hint="eastAsia"/>
          <w:b/>
          <w:color w:val="000000" w:themeColor="text1"/>
          <w:szCs w:val="24"/>
        </w:rPr>
        <w:t>必须提供</w:t>
      </w:r>
      <w:r>
        <w:rPr>
          <w:rFonts w:ascii="宋体" w:eastAsia="宋体" w:hAnsi="宋体" w:cs="Times New Roman" w:hint="eastAsia"/>
          <w:color w:val="000000" w:themeColor="text1"/>
          <w:szCs w:val="24"/>
        </w:rPr>
        <w:t>的材料</w:t>
      </w:r>
    </w:p>
    <w:p w14:paraId="48EEF64B" w14:textId="11267B30" w:rsidR="00532CBE" w:rsidRPr="00E456E6" w:rsidRDefault="00000000" w:rsidP="00D31F70">
      <w:pPr>
        <w:snapToGrid w:val="0"/>
        <w:spacing w:line="420" w:lineRule="exact"/>
        <w:ind w:firstLineChars="299" w:firstLine="628"/>
        <w:rPr>
          <w:rFonts w:ascii="宋体" w:eastAsia="宋体" w:hAnsi="宋体" w:cs="Times New Roman" w:hint="eastAsia"/>
          <w:szCs w:val="21"/>
        </w:rPr>
      </w:pPr>
      <w:r>
        <w:rPr>
          <w:rFonts w:ascii="宋体" w:eastAsia="宋体" w:hAnsi="宋体" w:cs="Times New Roman" w:hint="eastAsia"/>
          <w:color w:val="000000" w:themeColor="text1"/>
          <w:szCs w:val="24"/>
        </w:rPr>
        <w:t>(8)</w:t>
      </w:r>
      <w:r w:rsidR="00381F9C" w:rsidRPr="00381F9C">
        <w:rPr>
          <w:rFonts w:ascii="宋体" w:eastAsia="宋体" w:hAnsi="Times New Roman" w:cs="宋体" w:hint="eastAsia"/>
          <w:color w:val="000000" w:themeColor="text1"/>
          <w:kern w:val="0"/>
          <w:szCs w:val="21"/>
        </w:rPr>
        <w:t>养护方案、养护管理措施</w:t>
      </w:r>
      <w:r w:rsidR="00381F9C">
        <w:rPr>
          <w:rFonts w:ascii="宋体" w:eastAsia="宋体" w:hAnsi="Times New Roman" w:cs="宋体" w:hint="eastAsia"/>
          <w:color w:val="000000" w:themeColor="text1"/>
          <w:kern w:val="0"/>
          <w:szCs w:val="21"/>
        </w:rPr>
        <w:t>、</w:t>
      </w:r>
      <w:r w:rsidR="00381F9C" w:rsidRPr="00381F9C">
        <w:rPr>
          <w:rFonts w:ascii="宋体" w:eastAsia="宋体" w:hAnsi="Times New Roman" w:cs="宋体" w:hint="eastAsia"/>
          <w:color w:val="000000" w:themeColor="text1"/>
          <w:kern w:val="0"/>
          <w:szCs w:val="21"/>
        </w:rPr>
        <w:t>内部考核制度、安全、文明施工、环保措施等材料</w:t>
      </w:r>
      <w:r w:rsidR="009B4A06">
        <w:rPr>
          <w:rFonts w:ascii="宋体" w:eastAsia="宋体" w:hAnsi="Times New Roman" w:cs="宋体" w:hint="eastAsia"/>
          <w:bCs/>
          <w:color w:val="000000" w:themeColor="text1"/>
          <w:kern w:val="0"/>
          <w:szCs w:val="21"/>
        </w:rPr>
        <w:t xml:space="preserve"> </w:t>
      </w:r>
      <w:r w:rsidR="00943E36">
        <w:rPr>
          <w:rFonts w:ascii="宋体" w:eastAsia="宋体" w:hAnsi="Times New Roman" w:cs="宋体" w:hint="eastAsia"/>
          <w:bCs/>
          <w:color w:val="000000" w:themeColor="text1"/>
          <w:kern w:val="0"/>
          <w:szCs w:val="21"/>
        </w:rPr>
        <w:t>(</w:t>
      </w:r>
      <w:r>
        <w:rPr>
          <w:rFonts w:ascii="宋体" w:eastAsia="宋体" w:hAnsi="Times New Roman" w:cs="宋体" w:hint="eastAsia"/>
          <w:bCs/>
          <w:color w:val="000000" w:themeColor="text1"/>
          <w:kern w:val="0"/>
          <w:szCs w:val="21"/>
        </w:rPr>
        <w:t>根据项目需求及《评定标准及推荐原</w:t>
      </w:r>
      <w:r w:rsidRPr="00E456E6">
        <w:rPr>
          <w:rFonts w:ascii="宋体" w:eastAsia="宋体" w:hAnsi="Times New Roman" w:cs="宋体" w:hint="eastAsia"/>
          <w:bCs/>
          <w:kern w:val="0"/>
          <w:szCs w:val="21"/>
        </w:rPr>
        <w:t>则》的要求提供，格式自拟</w:t>
      </w:r>
      <w:r w:rsidR="00943E36" w:rsidRPr="00E456E6">
        <w:rPr>
          <w:rFonts w:ascii="宋体" w:eastAsia="宋体" w:hAnsi="Times New Roman" w:cs="宋体" w:hint="eastAsia"/>
          <w:bCs/>
          <w:kern w:val="0"/>
          <w:szCs w:val="21"/>
        </w:rPr>
        <w:t>)</w:t>
      </w:r>
    </w:p>
    <w:p w14:paraId="45D38F32" w14:textId="0C9266D2" w:rsidR="00FC4309" w:rsidRDefault="00000000" w:rsidP="00D31F70">
      <w:pPr>
        <w:spacing w:line="420" w:lineRule="exact"/>
        <w:ind w:firstLineChars="300" w:firstLine="630"/>
        <w:rPr>
          <w:rFonts w:ascii="宋体" w:eastAsia="宋体" w:hAnsi="宋体" w:cs="Times New Roman" w:hint="eastAsia"/>
          <w:szCs w:val="21"/>
        </w:rPr>
      </w:pPr>
      <w:r w:rsidRPr="00E456E6">
        <w:rPr>
          <w:rFonts w:ascii="宋体" w:eastAsia="宋体" w:hAnsi="宋体" w:cs="Times New Roman" w:hint="eastAsia"/>
          <w:szCs w:val="21"/>
        </w:rPr>
        <w:t>(9)</w:t>
      </w:r>
      <w:r w:rsidR="00FC4309">
        <w:rPr>
          <w:rFonts w:ascii="宋体" w:eastAsia="宋体" w:hAnsi="宋体" w:cs="Times New Roman" w:hint="eastAsia"/>
          <w:szCs w:val="21"/>
        </w:rPr>
        <w:t>投标人拟投入本项目的技术管理、养护人员、园林设备车辆工具等证明材料</w:t>
      </w:r>
    </w:p>
    <w:p w14:paraId="2C02A311" w14:textId="18B671D6" w:rsidR="009B4A06" w:rsidRDefault="00FC4309" w:rsidP="00D31F70">
      <w:pPr>
        <w:spacing w:line="420" w:lineRule="exact"/>
        <w:ind w:firstLineChars="300" w:firstLine="630"/>
        <w:rPr>
          <w:rFonts w:ascii="宋体" w:eastAsia="宋体" w:hAnsi="Times New Roman" w:cs="宋体"/>
          <w:color w:val="000000" w:themeColor="text1"/>
          <w:kern w:val="0"/>
          <w:szCs w:val="21"/>
        </w:rPr>
      </w:pPr>
      <w:r>
        <w:rPr>
          <w:rFonts w:ascii="宋体" w:eastAsia="宋体" w:hAnsi="Times New Roman" w:cs="宋体" w:hint="eastAsia"/>
          <w:color w:val="000000" w:themeColor="text1"/>
          <w:kern w:val="0"/>
          <w:szCs w:val="21"/>
        </w:rPr>
        <w:t>(10)</w:t>
      </w:r>
      <w:r w:rsidR="009B4A06">
        <w:rPr>
          <w:rFonts w:ascii="宋体" w:eastAsia="宋体" w:hAnsi="Times New Roman" w:cs="宋体" w:hint="eastAsia"/>
          <w:color w:val="000000" w:themeColor="text1"/>
          <w:kern w:val="0"/>
          <w:szCs w:val="21"/>
        </w:rPr>
        <w:t>投标人获得的项目荣誉证书与奖项证明材料</w:t>
      </w:r>
    </w:p>
    <w:p w14:paraId="0BDC9773" w14:textId="4A72AF89" w:rsidR="009B4A06" w:rsidRDefault="009B4A06" w:rsidP="00D31F70">
      <w:pPr>
        <w:spacing w:line="420" w:lineRule="exact"/>
        <w:ind w:firstLineChars="300" w:firstLine="630"/>
        <w:rPr>
          <w:rFonts w:ascii="宋体" w:eastAsia="宋体" w:hAnsi="宋体" w:cs="Times New Roman" w:hint="eastAsia"/>
          <w:szCs w:val="21"/>
        </w:rPr>
      </w:pPr>
      <w:r>
        <w:rPr>
          <w:rFonts w:ascii="宋体" w:eastAsia="宋体" w:hAnsi="Times New Roman" w:cs="宋体" w:hint="eastAsia"/>
          <w:color w:val="000000" w:themeColor="text1"/>
          <w:kern w:val="0"/>
          <w:szCs w:val="21"/>
        </w:rPr>
        <w:t>(1</w:t>
      </w:r>
      <w:r w:rsidR="00FC4309">
        <w:rPr>
          <w:rFonts w:ascii="宋体" w:eastAsia="宋体" w:hAnsi="Times New Roman" w:cs="宋体" w:hint="eastAsia"/>
          <w:color w:val="000000" w:themeColor="text1"/>
          <w:kern w:val="0"/>
          <w:szCs w:val="21"/>
        </w:rPr>
        <w:t>1</w:t>
      </w:r>
      <w:r>
        <w:rPr>
          <w:rFonts w:ascii="宋体" w:eastAsia="宋体" w:hAnsi="Times New Roman" w:cs="宋体" w:hint="eastAsia"/>
          <w:color w:val="000000" w:themeColor="text1"/>
          <w:kern w:val="0"/>
          <w:szCs w:val="21"/>
        </w:rPr>
        <w:t>)投标人所执行过的相关服务合同</w:t>
      </w:r>
      <w:r w:rsidRPr="00381F9C">
        <w:rPr>
          <w:rFonts w:ascii="宋体" w:eastAsia="宋体" w:hAnsi="Times New Roman" w:cs="宋体" w:hint="eastAsia"/>
          <w:color w:val="000000" w:themeColor="text1"/>
          <w:kern w:val="0"/>
          <w:szCs w:val="21"/>
        </w:rPr>
        <w:t>业绩证明</w:t>
      </w:r>
      <w:r>
        <w:rPr>
          <w:rFonts w:ascii="宋体" w:eastAsia="宋体" w:hAnsi="Times New Roman" w:cs="宋体" w:hint="eastAsia"/>
          <w:color w:val="000000" w:themeColor="text1"/>
          <w:kern w:val="0"/>
          <w:szCs w:val="21"/>
        </w:rPr>
        <w:t>材料</w:t>
      </w:r>
    </w:p>
    <w:p w14:paraId="126B87BF" w14:textId="324E05B8" w:rsidR="00532CBE" w:rsidRPr="00E456E6" w:rsidRDefault="009B4A06" w:rsidP="00D31F70">
      <w:pPr>
        <w:spacing w:line="420" w:lineRule="exact"/>
        <w:ind w:firstLineChars="300" w:firstLine="630"/>
        <w:rPr>
          <w:rFonts w:ascii="宋体" w:eastAsia="宋体" w:hAnsi="宋体" w:cs="Times New Roman" w:hint="eastAsia"/>
          <w:szCs w:val="24"/>
        </w:rPr>
      </w:pPr>
      <w:r>
        <w:rPr>
          <w:rFonts w:ascii="宋体" w:eastAsia="宋体" w:hAnsi="宋体" w:cs="Times New Roman" w:hint="eastAsia"/>
          <w:szCs w:val="24"/>
        </w:rPr>
        <w:t>(1</w:t>
      </w:r>
      <w:r w:rsidR="00FC4309">
        <w:rPr>
          <w:rFonts w:ascii="宋体" w:eastAsia="宋体" w:hAnsi="宋体" w:cs="Times New Roman" w:hint="eastAsia"/>
          <w:szCs w:val="24"/>
        </w:rPr>
        <w:t>2</w:t>
      </w:r>
      <w:r>
        <w:rPr>
          <w:rFonts w:ascii="宋体" w:eastAsia="宋体" w:hAnsi="宋体" w:cs="Times New Roman" w:hint="eastAsia"/>
          <w:szCs w:val="24"/>
        </w:rPr>
        <w:t>)</w:t>
      </w:r>
      <w:r w:rsidRPr="00E456E6">
        <w:rPr>
          <w:rFonts w:ascii="宋体" w:eastAsia="宋体" w:hAnsi="宋体" w:cs="Times New Roman" w:hint="eastAsia"/>
          <w:szCs w:val="24"/>
        </w:rPr>
        <w:t>投标人认为有必要提供的声明或材料(关于符合本国产品标准的声明函或财政部会同有关部门规定的有关证明文件等)</w:t>
      </w:r>
    </w:p>
    <w:p w14:paraId="42435E76" w14:textId="77777777" w:rsidR="00532CBE" w:rsidRDefault="00000000" w:rsidP="00D31F70">
      <w:pPr>
        <w:snapToGrid w:val="0"/>
        <w:spacing w:line="420" w:lineRule="exact"/>
        <w:ind w:firstLineChars="200" w:firstLine="422"/>
        <w:rPr>
          <w:rFonts w:ascii="宋体" w:eastAsia="宋体" w:hAnsi="宋体" w:cs="Times New Roman" w:hint="eastAsia"/>
          <w:b/>
          <w:color w:val="000000" w:themeColor="text1"/>
          <w:szCs w:val="21"/>
        </w:rPr>
      </w:pPr>
      <w:r>
        <w:rPr>
          <w:rFonts w:ascii="宋体" w:eastAsia="宋体" w:hAnsi="宋体" w:cs="Times New Roman" w:hint="eastAsia"/>
          <w:b/>
          <w:color w:val="000000" w:themeColor="text1"/>
          <w:szCs w:val="21"/>
        </w:rPr>
        <w:t>3.报价文件</w:t>
      </w:r>
    </w:p>
    <w:p w14:paraId="2D8BB7ED" w14:textId="77777777" w:rsidR="00532CBE" w:rsidRDefault="00000000" w:rsidP="00D31F70">
      <w:pPr>
        <w:snapToGrid w:val="0"/>
        <w:spacing w:line="420" w:lineRule="exact"/>
        <w:ind w:firstLineChars="200" w:firstLine="422"/>
        <w:rPr>
          <w:rFonts w:ascii="宋体" w:eastAsia="宋体" w:hAnsi="宋体" w:cs="Times New Roman" w:hint="eastAsia"/>
          <w:b/>
          <w:color w:val="000000" w:themeColor="text1"/>
          <w:szCs w:val="21"/>
        </w:rPr>
      </w:pPr>
      <w:r>
        <w:rPr>
          <w:rFonts w:ascii="宋体" w:eastAsia="宋体" w:hAnsi="宋体" w:cs="Times New Roman" w:hint="eastAsia"/>
          <w:b/>
          <w:color w:val="000000" w:themeColor="text1"/>
          <w:szCs w:val="21"/>
        </w:rPr>
        <w:t>★</w:t>
      </w:r>
      <w:r>
        <w:rPr>
          <w:rFonts w:ascii="宋体" w:eastAsia="宋体" w:hAnsi="宋体" w:cs="Times New Roman" w:hint="eastAsia"/>
          <w:bCs/>
          <w:color w:val="000000" w:themeColor="text1"/>
          <w:szCs w:val="21"/>
        </w:rPr>
        <w:t>(1)</w:t>
      </w:r>
      <w:r>
        <w:rPr>
          <w:rFonts w:ascii="宋体" w:eastAsia="宋体" w:hAnsi="宋体" w:cs="Times New Roman" w:hint="eastAsia"/>
          <w:color w:val="000000" w:themeColor="text1"/>
          <w:szCs w:val="21"/>
        </w:rPr>
        <w:t>开标一览表(格式见第六章</w:t>
      </w:r>
    </w:p>
    <w:p w14:paraId="641BB784" w14:textId="77777777" w:rsidR="00532CBE" w:rsidRDefault="00000000" w:rsidP="00D31F70">
      <w:pPr>
        <w:snapToGrid w:val="0"/>
        <w:spacing w:line="420" w:lineRule="exact"/>
        <w:ind w:firstLineChars="200" w:firstLine="422"/>
        <w:rPr>
          <w:rFonts w:ascii="宋体" w:eastAsia="宋体" w:hAnsi="宋体" w:cs="Times New Roman" w:hint="eastAsia"/>
          <w:color w:val="000000" w:themeColor="text1"/>
          <w:szCs w:val="24"/>
        </w:rPr>
      </w:pPr>
      <w:r>
        <w:rPr>
          <w:rFonts w:ascii="宋体" w:eastAsia="宋体" w:hAnsi="宋体" w:cs="Times New Roman" w:hint="eastAsia"/>
          <w:b/>
          <w:color w:val="000000" w:themeColor="text1"/>
          <w:szCs w:val="21"/>
        </w:rPr>
        <w:t>★</w:t>
      </w:r>
      <w:r>
        <w:rPr>
          <w:rFonts w:ascii="宋体" w:eastAsia="宋体" w:hAnsi="宋体" w:cs="Times New Roman" w:hint="eastAsia"/>
          <w:bCs/>
          <w:color w:val="000000" w:themeColor="text1"/>
          <w:szCs w:val="21"/>
        </w:rPr>
        <w:t>(2)</w:t>
      </w:r>
      <w:bookmarkStart w:id="121" w:name="_Hlk92265738"/>
      <w:r>
        <w:rPr>
          <w:rFonts w:ascii="宋体" w:eastAsia="宋体" w:hAnsi="宋体" w:cs="Times New Roman" w:hint="eastAsia"/>
          <w:bCs/>
          <w:color w:val="000000" w:themeColor="text1"/>
          <w:szCs w:val="21"/>
        </w:rPr>
        <w:t>报价明细表</w:t>
      </w:r>
      <w:bookmarkEnd w:id="121"/>
      <w:r>
        <w:rPr>
          <w:rFonts w:ascii="宋体" w:eastAsia="宋体" w:hAnsi="宋体" w:cs="Times New Roman" w:hint="eastAsia"/>
          <w:bCs/>
          <w:color w:val="000000" w:themeColor="text1"/>
          <w:szCs w:val="21"/>
        </w:rPr>
        <w:t>(格式见第六章)</w:t>
      </w:r>
    </w:p>
    <w:bookmarkEnd w:id="116"/>
    <w:p w14:paraId="165C3A8B"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注：</w:t>
      </w:r>
      <w:bookmarkStart w:id="122" w:name="_Hlk154044832"/>
      <w:r>
        <w:rPr>
          <w:rFonts w:ascii="宋体" w:eastAsia="宋体" w:hAnsi="宋体" w:cs="Times New Roman" w:hint="eastAsia"/>
          <w:color w:val="000000" w:themeColor="text1"/>
          <w:szCs w:val="21"/>
        </w:rPr>
        <w:t>标注★号的材料均为必须提供的材料须由投标人加盖公章，授权委托书必须由法定代表人签名，开标</w:t>
      </w:r>
      <w:r>
        <w:rPr>
          <w:rFonts w:ascii="宋体" w:eastAsia="宋体" w:hAnsi="宋体" w:cs="Times New Roman" w:hint="eastAsia"/>
          <w:color w:val="000000" w:themeColor="text1"/>
          <w:szCs w:val="21"/>
        </w:rPr>
        <w:lastRenderedPageBreak/>
        <w:t>一览表必须由法定代表人或授权代表签名，否则视为无效投标文件。</w:t>
      </w:r>
      <w:bookmarkEnd w:id="122"/>
    </w:p>
    <w:p w14:paraId="6B3E9613" w14:textId="58A384DB" w:rsidR="00532CBE" w:rsidRDefault="00943E36" w:rsidP="00D31F70">
      <w:pPr>
        <w:spacing w:line="420" w:lineRule="exact"/>
        <w:ind w:firstLineChars="100" w:firstLine="211"/>
        <w:rPr>
          <w:rFonts w:ascii="宋体" w:eastAsia="宋体" w:hAnsi="宋体" w:cs="Times New Roman" w:hint="eastAsia"/>
          <w:b/>
          <w:bCs/>
          <w:color w:val="000000" w:themeColor="text1"/>
          <w:szCs w:val="21"/>
        </w:rPr>
      </w:pPr>
      <w:bookmarkStart w:id="123" w:name="_Hlk90906323"/>
      <w:bookmarkStart w:id="124" w:name="_Hlk92447223"/>
      <w:bookmarkEnd w:id="111"/>
      <w:bookmarkEnd w:id="112"/>
      <w:bookmarkEnd w:id="113"/>
      <w:bookmarkEnd w:id="114"/>
      <w:bookmarkEnd w:id="115"/>
      <w:r>
        <w:rPr>
          <w:rFonts w:ascii="宋体" w:eastAsia="宋体" w:hAnsi="宋体" w:cs="Times New Roman" w:hint="eastAsia"/>
          <w:b/>
          <w:color w:val="000000" w:themeColor="text1"/>
          <w:szCs w:val="21"/>
        </w:rPr>
        <w:t>(三)</w:t>
      </w:r>
      <w:bookmarkStart w:id="125" w:name="_Toc254970678"/>
      <w:bookmarkStart w:id="126" w:name="_Toc353785292"/>
      <w:bookmarkStart w:id="127" w:name="_Toc352700422"/>
      <w:bookmarkStart w:id="128" w:name="_Toc254970537"/>
      <w:r>
        <w:rPr>
          <w:rFonts w:ascii="宋体" w:eastAsia="宋体" w:hAnsi="宋体" w:cs="Times New Roman" w:hint="eastAsia"/>
          <w:b/>
          <w:bCs/>
          <w:color w:val="000000" w:themeColor="text1"/>
          <w:szCs w:val="21"/>
        </w:rPr>
        <w:t>投标文件的编制、签署及加密</w:t>
      </w:r>
    </w:p>
    <w:p w14:paraId="5B103DDA"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1.投标人应认真阅读、并充分理解招标文件的全部内容(包括所有的补充、修改内容)，承诺履行其各项条款的规定并按要求编制，</w:t>
      </w:r>
      <w:bookmarkStart w:id="129" w:name="_Hlk154044894"/>
      <w:r>
        <w:rPr>
          <w:rFonts w:ascii="宋体" w:eastAsia="宋体" w:hAnsi="宋体" w:cs="Times New Roman" w:hint="eastAsia"/>
          <w:color w:val="000000" w:themeColor="text1"/>
          <w:szCs w:val="21"/>
        </w:rPr>
        <w:t>投标文件应为电子文件或扫描件(样品除外)。</w:t>
      </w:r>
      <w:bookmarkEnd w:id="129"/>
    </w:p>
    <w:p w14:paraId="1921C437"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2.投标人应通过</w:t>
      </w:r>
      <w:r>
        <w:rPr>
          <w:rFonts w:ascii="Times New Roman" w:eastAsia="宋体" w:hAnsi="Times New Roman" w:cs="Times New Roman" w:hint="eastAsia"/>
          <w:color w:val="000000" w:themeColor="text1"/>
          <w:szCs w:val="24"/>
        </w:rPr>
        <w:t>广西政府采购云平台客户端</w:t>
      </w:r>
      <w:r>
        <w:rPr>
          <w:rFonts w:ascii="宋体" w:eastAsia="宋体" w:hAnsi="宋体" w:cs="Times New Roman" w:hint="eastAsia"/>
          <w:color w:val="000000" w:themeColor="text1"/>
          <w:szCs w:val="21"/>
        </w:rPr>
        <w:t>编制加密投标文件。</w:t>
      </w:r>
    </w:p>
    <w:p w14:paraId="3F713AA9"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3.投标文件由资格文件、商务技术文件和报价文件组成，投标人应按规定的顺序编制并标注页码、准确设置评审关联点，未设置或未正确设置关联点而导致投标文件被误读、漏读或者查找不到相关响应内容的责任和后果由投标人承担。</w:t>
      </w:r>
    </w:p>
    <w:p w14:paraId="75E44693" w14:textId="109B0A55" w:rsidR="00532CBE" w:rsidRDefault="00000000" w:rsidP="00D31F70">
      <w:pPr>
        <w:spacing w:line="420" w:lineRule="exact"/>
        <w:rPr>
          <w:rFonts w:ascii="宋体" w:eastAsia="宋体" w:hAnsi="宋体" w:cs="Times New Roman" w:hint="eastAsia"/>
          <w:b/>
          <w:bCs/>
          <w:color w:val="000000" w:themeColor="text1"/>
          <w:szCs w:val="21"/>
        </w:rPr>
      </w:pPr>
      <w:r>
        <w:rPr>
          <w:rFonts w:ascii="宋体" w:eastAsia="宋体" w:hAnsi="宋体" w:cs="Times New Roman" w:hint="eastAsia"/>
          <w:color w:val="000000" w:themeColor="text1"/>
          <w:szCs w:val="21"/>
        </w:rPr>
        <w:tab/>
      </w:r>
      <w:r>
        <w:rPr>
          <w:rFonts w:ascii="宋体" w:eastAsia="宋体" w:hAnsi="宋体" w:cs="Times New Roman" w:hint="eastAsia"/>
          <w:b/>
          <w:bCs/>
          <w:color w:val="000000" w:themeColor="text1"/>
          <w:szCs w:val="21"/>
        </w:rPr>
        <w:t>4.投标文件由投标人在规定位置由法定代表人或授权委托人签名</w:t>
      </w:r>
      <w:r w:rsidR="00943E36">
        <w:rPr>
          <w:rFonts w:ascii="宋体" w:eastAsia="宋体" w:hAnsi="宋体" w:cs="Times New Roman" w:hint="eastAsia"/>
          <w:b/>
          <w:bCs/>
          <w:color w:val="000000" w:themeColor="text1"/>
          <w:szCs w:val="21"/>
        </w:rPr>
        <w:t>(</w:t>
      </w:r>
      <w:r>
        <w:rPr>
          <w:rFonts w:ascii="宋体" w:eastAsia="宋体" w:hAnsi="宋体" w:cs="Times New Roman" w:hint="eastAsia"/>
          <w:b/>
          <w:bCs/>
          <w:color w:val="000000" w:themeColor="text1"/>
          <w:szCs w:val="21"/>
        </w:rPr>
        <w:t>可为电子签名</w:t>
      </w:r>
      <w:r w:rsidR="00943E36">
        <w:rPr>
          <w:rFonts w:ascii="宋体" w:eastAsia="宋体" w:hAnsi="宋体" w:cs="Times New Roman" w:hint="eastAsia"/>
          <w:b/>
          <w:bCs/>
          <w:color w:val="000000" w:themeColor="text1"/>
          <w:szCs w:val="21"/>
        </w:rPr>
        <w:t>)</w:t>
      </w:r>
      <w:r>
        <w:rPr>
          <w:rFonts w:ascii="宋体" w:eastAsia="宋体" w:hAnsi="宋体" w:cs="Times New Roman" w:hint="eastAsia"/>
          <w:b/>
          <w:bCs/>
          <w:color w:val="000000" w:themeColor="text1"/>
          <w:szCs w:val="21"/>
        </w:rPr>
        <w:t>、填写投标人名称，并加盖公章(简称“盖章”，可为电子公章)，投标人名称应写全称。</w:t>
      </w:r>
    </w:p>
    <w:p w14:paraId="517465CB" w14:textId="77777777" w:rsidR="00532CBE" w:rsidRDefault="00000000" w:rsidP="00D31F70">
      <w:pPr>
        <w:snapToGrid w:val="0"/>
        <w:spacing w:line="420" w:lineRule="exact"/>
        <w:ind w:firstLineChars="100" w:firstLine="210"/>
        <w:rPr>
          <w:rFonts w:ascii="宋体" w:eastAsia="宋体" w:hAnsi="宋体" w:cs="Times New Roman" w:hint="eastAsia"/>
          <w:b/>
          <w:bCs/>
          <w:color w:val="000000" w:themeColor="text1"/>
          <w:szCs w:val="21"/>
        </w:rPr>
      </w:pPr>
      <w:r>
        <w:rPr>
          <w:rFonts w:ascii="宋体" w:eastAsia="宋体" w:hAnsi="宋体" w:cs="Times New Roman" w:hint="eastAsia"/>
          <w:color w:val="000000" w:themeColor="text1"/>
          <w:szCs w:val="21"/>
        </w:rPr>
        <w:tab/>
        <w:t>5.投标文件内容不完整、编排混乱、不清晰等原因导致被误读或漏读的责任和后果由投标人承担。</w:t>
      </w:r>
    </w:p>
    <w:bookmarkEnd w:id="123"/>
    <w:p w14:paraId="79720844" w14:textId="2F5D0702" w:rsidR="00532CBE" w:rsidRDefault="00943E36" w:rsidP="00D31F70">
      <w:pPr>
        <w:spacing w:line="420" w:lineRule="exact"/>
        <w:ind w:firstLineChars="100" w:firstLine="211"/>
        <w:rPr>
          <w:rFonts w:ascii="Times New Roman" w:eastAsia="宋体" w:hAnsi="Times New Roman" w:cs="Times New Roman"/>
          <w:color w:val="000000" w:themeColor="text1"/>
          <w:szCs w:val="24"/>
        </w:rPr>
      </w:pP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四</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投标文件的语言及计量</w:t>
      </w:r>
      <w:bookmarkEnd w:id="125"/>
      <w:bookmarkEnd w:id="126"/>
      <w:bookmarkEnd w:id="127"/>
      <w:bookmarkEnd w:id="128"/>
    </w:p>
    <w:p w14:paraId="26B40BA5"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1.投标文件以及投标人与采购人、本中心就有关投标事宜的所有来往函电，均应以中文汉语书写。除签名、盖章、专用名称等特殊情形外，以中文汉语以外的文字表述的视为无效文件。</w:t>
      </w:r>
    </w:p>
    <w:p w14:paraId="642F84FE" w14:textId="78F9A266"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2.投标计量单位，招标文件已有明确规定的，使用招标文件规定的计量单位；招标文件没有规定的，应采用中华人民共和国法定计量单位</w:t>
      </w:r>
      <w:r w:rsidR="00943E36">
        <w:rPr>
          <w:rFonts w:ascii="宋体" w:eastAsia="宋体" w:hAnsi="宋体" w:cs="Times New Roman" w:hint="eastAsia"/>
          <w:color w:val="000000" w:themeColor="text1"/>
          <w:szCs w:val="21"/>
        </w:rPr>
        <w:t>(</w:t>
      </w:r>
      <w:r>
        <w:rPr>
          <w:rFonts w:ascii="宋体" w:eastAsia="宋体" w:hAnsi="宋体" w:cs="Times New Roman" w:hint="eastAsia"/>
          <w:color w:val="000000" w:themeColor="text1"/>
          <w:szCs w:val="21"/>
        </w:rPr>
        <w:t>货币单位：人民币元</w:t>
      </w:r>
      <w:r w:rsidR="00943E36">
        <w:rPr>
          <w:rFonts w:ascii="宋体" w:eastAsia="宋体" w:hAnsi="宋体" w:cs="Times New Roman" w:hint="eastAsia"/>
          <w:color w:val="000000" w:themeColor="text1"/>
          <w:szCs w:val="21"/>
        </w:rPr>
        <w:t>)</w:t>
      </w:r>
      <w:r>
        <w:rPr>
          <w:rFonts w:ascii="宋体" w:eastAsia="宋体" w:hAnsi="宋体" w:cs="Times New Roman" w:hint="eastAsia"/>
          <w:color w:val="000000" w:themeColor="text1"/>
          <w:szCs w:val="21"/>
        </w:rPr>
        <w:t>，否则视为无效投标文件。</w:t>
      </w:r>
    </w:p>
    <w:p w14:paraId="0E0DEC21" w14:textId="4AF90D50" w:rsidR="00532CBE" w:rsidRDefault="00943E36" w:rsidP="00D31F70">
      <w:pPr>
        <w:keepNext/>
        <w:keepLines/>
        <w:spacing w:line="420" w:lineRule="exact"/>
        <w:ind w:firstLineChars="100" w:firstLine="211"/>
        <w:outlineLvl w:val="1"/>
        <w:rPr>
          <w:rFonts w:ascii="宋体" w:eastAsia="宋体" w:hAnsi="宋体" w:cs="Times New Roman" w:hint="eastAsia"/>
          <w:b/>
          <w:bCs/>
          <w:color w:val="000000" w:themeColor="text1"/>
          <w:szCs w:val="21"/>
        </w:rPr>
      </w:pPr>
      <w:bookmarkStart w:id="130" w:name="_（五）投标报价"/>
      <w:bookmarkStart w:id="131" w:name="_Toc254970679"/>
      <w:bookmarkStart w:id="132" w:name="_Toc353785293"/>
      <w:bookmarkStart w:id="133" w:name="_Toc254970538"/>
      <w:bookmarkStart w:id="134" w:name="_Toc352700423"/>
      <w:bookmarkStart w:id="135" w:name="_Hlk92447977"/>
      <w:bookmarkEnd w:id="124"/>
      <w:bookmarkEnd w:id="130"/>
      <w:r>
        <w:rPr>
          <w:rFonts w:ascii="宋体" w:eastAsia="宋体" w:hAnsi="宋体" w:cs="Times New Roman" w:hint="eastAsia"/>
          <w:b/>
          <w:bCs/>
          <w:color w:val="000000" w:themeColor="text1"/>
          <w:szCs w:val="21"/>
        </w:rPr>
        <w:t>(五)投标报价</w:t>
      </w:r>
      <w:bookmarkEnd w:id="131"/>
      <w:bookmarkEnd w:id="132"/>
      <w:bookmarkEnd w:id="133"/>
      <w:bookmarkEnd w:id="134"/>
    </w:p>
    <w:p w14:paraId="47285806"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1.招标文件中未列明，而供应商认为必需的费用也须列入总报价。在合同实施时，采购人将不予支付中标人没有列入总报价的费用，并认为此项费用已包含在总报价中。</w:t>
      </w:r>
    </w:p>
    <w:p w14:paraId="71C5B432" w14:textId="77777777" w:rsidR="00532CBE" w:rsidRDefault="00000000" w:rsidP="00D31F70">
      <w:pPr>
        <w:snapToGrid w:val="0"/>
        <w:spacing w:line="420" w:lineRule="exact"/>
        <w:ind w:firstLineChars="200" w:firstLine="420"/>
        <w:rPr>
          <w:rFonts w:ascii="宋体" w:eastAsia="宋体" w:hAnsi="Courier New" w:cs="Courier New"/>
          <w:color w:val="000000" w:themeColor="text1"/>
          <w:szCs w:val="21"/>
        </w:rPr>
      </w:pPr>
      <w:r>
        <w:rPr>
          <w:rFonts w:ascii="宋体" w:eastAsia="宋体" w:hAnsi="宋体" w:cs="Courier New" w:hint="eastAsia"/>
          <w:color w:val="000000" w:themeColor="text1"/>
          <w:szCs w:val="21"/>
        </w:rPr>
        <w:t>2.投标报价应按招标文件中相关附表格式填写。投标人</w:t>
      </w:r>
      <w:r>
        <w:rPr>
          <w:rFonts w:ascii="宋体" w:eastAsia="宋体" w:hAnsi="Courier New" w:cs="Courier New" w:hint="eastAsia"/>
          <w:color w:val="000000" w:themeColor="text1"/>
          <w:szCs w:val="21"/>
        </w:rPr>
        <w:t>必须就《项目需求》的内容作完整唯一报价。</w:t>
      </w:r>
    </w:p>
    <w:p w14:paraId="489ED015" w14:textId="77777777" w:rsidR="00532CBE" w:rsidRDefault="00000000" w:rsidP="00D31F70">
      <w:pPr>
        <w:tabs>
          <w:tab w:val="left" w:pos="525"/>
        </w:tabs>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3.投标文件</w:t>
      </w:r>
      <w:proofErr w:type="gramStart"/>
      <w:r>
        <w:rPr>
          <w:rFonts w:ascii="宋体" w:eastAsia="宋体" w:hAnsi="宋体" w:cs="Times New Roman" w:hint="eastAsia"/>
          <w:color w:val="000000" w:themeColor="text1"/>
          <w:szCs w:val="21"/>
        </w:rPr>
        <w:t>每标项只</w:t>
      </w:r>
      <w:proofErr w:type="gramEnd"/>
      <w:r>
        <w:rPr>
          <w:rFonts w:ascii="宋体" w:eastAsia="宋体" w:hAnsi="宋体" w:cs="Times New Roman" w:hint="eastAsia"/>
          <w:color w:val="000000" w:themeColor="text1"/>
          <w:szCs w:val="21"/>
        </w:rPr>
        <w:t>允许有一个总报价，有选择的或有条件的报价视为无效投标文件。</w:t>
      </w:r>
    </w:p>
    <w:p w14:paraId="0FA1A174" w14:textId="137EF2B0" w:rsidR="00532CBE" w:rsidRDefault="00943E36" w:rsidP="00D31F70">
      <w:pPr>
        <w:keepNext/>
        <w:keepLines/>
        <w:spacing w:line="420" w:lineRule="exact"/>
        <w:ind w:firstLineChars="100" w:firstLine="211"/>
        <w:outlineLvl w:val="1"/>
        <w:rPr>
          <w:rFonts w:ascii="宋体" w:eastAsia="宋体" w:hAnsi="宋体" w:cs="Times New Roman" w:hint="eastAsia"/>
          <w:b/>
          <w:bCs/>
          <w:color w:val="000000" w:themeColor="text1"/>
          <w:szCs w:val="21"/>
        </w:rPr>
      </w:pPr>
      <w:bookmarkStart w:id="136" w:name="_（六）投标文件有效期"/>
      <w:bookmarkStart w:id="137" w:name="_Toc352700424"/>
      <w:bookmarkStart w:id="138" w:name="_Toc353785294"/>
      <w:bookmarkEnd w:id="136"/>
      <w:r>
        <w:rPr>
          <w:rFonts w:ascii="宋体" w:eastAsia="宋体" w:hAnsi="宋体" w:cs="Times New Roman" w:hint="eastAsia"/>
          <w:b/>
          <w:bCs/>
          <w:color w:val="000000" w:themeColor="text1"/>
          <w:szCs w:val="21"/>
        </w:rPr>
        <w:t>(六)投标有效期</w:t>
      </w:r>
      <w:bookmarkStart w:id="139" w:name="_（七）投标保证金"/>
      <w:bookmarkStart w:id="140" w:name="_Toc254970541"/>
      <w:bookmarkStart w:id="141" w:name="_Toc352700425"/>
      <w:bookmarkStart w:id="142" w:name="_Toc353785295"/>
      <w:bookmarkStart w:id="143" w:name="_Toc254970682"/>
      <w:bookmarkStart w:id="144" w:name="_Hlk92448848"/>
      <w:bookmarkEnd w:id="135"/>
      <w:bookmarkEnd w:id="137"/>
      <w:bookmarkEnd w:id="138"/>
      <w:bookmarkEnd w:id="139"/>
    </w:p>
    <w:p w14:paraId="46BBA13A" w14:textId="77777777" w:rsidR="00532CBE" w:rsidRDefault="00000000" w:rsidP="00D31F70">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投标有效期从提交投标文件的截止之日起算。投标文件中承诺的投标有效期应当不少于</w:t>
      </w:r>
      <w:r>
        <w:rPr>
          <w:rFonts w:ascii="Times New Roman" w:eastAsia="宋体" w:hAnsi="Times New Roman" w:cs="Times New Roman"/>
          <w:color w:val="000000" w:themeColor="text1"/>
          <w:szCs w:val="24"/>
        </w:rPr>
        <w:t>90</w:t>
      </w:r>
      <w:r>
        <w:rPr>
          <w:rFonts w:ascii="Times New Roman" w:eastAsia="宋体" w:hAnsi="Times New Roman" w:cs="Times New Roman" w:hint="eastAsia"/>
          <w:color w:val="000000" w:themeColor="text1"/>
          <w:szCs w:val="24"/>
        </w:rPr>
        <w:t>天。</w:t>
      </w:r>
    </w:p>
    <w:p w14:paraId="27250FDB" w14:textId="592C0C0D" w:rsidR="00532CBE" w:rsidRDefault="00943E36" w:rsidP="00D31F70">
      <w:pPr>
        <w:keepNext/>
        <w:keepLines/>
        <w:spacing w:line="420" w:lineRule="exact"/>
        <w:ind w:firstLineChars="100" w:firstLine="211"/>
        <w:outlineLvl w:val="1"/>
        <w:rPr>
          <w:rFonts w:ascii="宋体" w:eastAsia="宋体" w:hAnsi="宋体" w:cs="Times New Roman" w:hint="eastAsia"/>
          <w:b/>
          <w:bCs/>
          <w:color w:val="000000" w:themeColor="text1"/>
          <w:szCs w:val="21"/>
        </w:rPr>
      </w:pPr>
      <w:r>
        <w:rPr>
          <w:rFonts w:ascii="宋体" w:eastAsia="宋体" w:hAnsi="宋体" w:cs="Times New Roman" w:hint="eastAsia"/>
          <w:b/>
          <w:bCs/>
          <w:color w:val="000000" w:themeColor="text1"/>
          <w:szCs w:val="21"/>
        </w:rPr>
        <w:t>(七)投标保证金</w:t>
      </w:r>
      <w:bookmarkEnd w:id="140"/>
      <w:bookmarkEnd w:id="141"/>
      <w:bookmarkEnd w:id="142"/>
      <w:bookmarkEnd w:id="143"/>
    </w:p>
    <w:p w14:paraId="53DDF99B"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bookmarkStart w:id="145" w:name="_Toc353785296"/>
      <w:bookmarkStart w:id="146" w:name="_Toc352700426"/>
      <w:bookmarkStart w:id="147" w:name="_Toc254970542"/>
      <w:bookmarkStart w:id="148" w:name="_Toc254970683"/>
      <w:r>
        <w:rPr>
          <w:rFonts w:ascii="宋体" w:eastAsia="宋体" w:hAnsi="宋体" w:cs="Times New Roman" w:hint="eastAsia"/>
          <w:color w:val="000000" w:themeColor="text1"/>
          <w:szCs w:val="21"/>
        </w:rPr>
        <w:t>1.投标保证金金额：</w:t>
      </w:r>
    </w:p>
    <w:p w14:paraId="05BDA03B"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2.提交形式：以支票、汇票、本票、网上银行支付</w:t>
      </w:r>
      <w:bookmarkStart w:id="149" w:name="_Hlk91771269"/>
      <w:r>
        <w:rPr>
          <w:rFonts w:ascii="宋体" w:eastAsia="宋体" w:hAnsi="宋体" w:cs="Times New Roman" w:hint="eastAsia"/>
          <w:color w:val="000000" w:themeColor="text1"/>
          <w:szCs w:val="21"/>
        </w:rPr>
        <w:t>或者金融机构、担保机构出具的保函</w:t>
      </w:r>
      <w:bookmarkEnd w:id="149"/>
      <w:r>
        <w:rPr>
          <w:rFonts w:ascii="宋体" w:eastAsia="宋体" w:hAnsi="宋体" w:cs="Times New Roman" w:hint="eastAsia"/>
          <w:color w:val="000000" w:themeColor="text1"/>
          <w:szCs w:val="21"/>
        </w:rPr>
        <w:t>等非现金形式提交。</w:t>
      </w:r>
    </w:p>
    <w:p w14:paraId="56B8A0A5" w14:textId="2032F75B" w:rsidR="00532CBE" w:rsidRDefault="00000000" w:rsidP="00D31F70">
      <w:pPr>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(1)以支票、汇票、本票或者金融机构、担保机构出具的保函等形式提交保证金的，投标人必须将票据、保函等原件于投标文件提交截止时间前递交至本中心财务室</w:t>
      </w:r>
      <w:r w:rsidR="00943E36">
        <w:rPr>
          <w:rFonts w:ascii="宋体" w:eastAsia="宋体" w:hAnsi="宋体" w:cs="Times New Roman" w:hint="eastAsia"/>
          <w:color w:val="000000" w:themeColor="text1"/>
          <w:szCs w:val="21"/>
        </w:rPr>
        <w:t>(</w:t>
      </w:r>
      <w:r>
        <w:rPr>
          <w:rFonts w:ascii="宋体" w:eastAsia="宋体" w:hAnsi="宋体" w:cs="Times New Roman" w:hint="eastAsia"/>
          <w:color w:val="000000" w:themeColor="text1"/>
          <w:szCs w:val="21"/>
        </w:rPr>
        <w:t>地址:广西钦州市钦南区水东</w:t>
      </w:r>
      <w:proofErr w:type="gramStart"/>
      <w:r>
        <w:rPr>
          <w:rFonts w:ascii="宋体" w:eastAsia="宋体" w:hAnsi="宋体" w:cs="Times New Roman" w:hint="eastAsia"/>
          <w:color w:val="000000" w:themeColor="text1"/>
          <w:szCs w:val="21"/>
        </w:rPr>
        <w:t>街区金</w:t>
      </w:r>
      <w:proofErr w:type="gramEnd"/>
      <w:r>
        <w:rPr>
          <w:rFonts w:ascii="宋体" w:eastAsia="宋体" w:hAnsi="宋体" w:cs="Times New Roman" w:hint="eastAsia"/>
          <w:color w:val="000000" w:themeColor="text1"/>
          <w:szCs w:val="21"/>
        </w:rPr>
        <w:t>海湾东大街8号市政务服务中心二楼市采购中心财务室，联系方式:0777-2886026</w:t>
      </w:r>
      <w:r w:rsidR="00943E36">
        <w:rPr>
          <w:rFonts w:ascii="宋体" w:eastAsia="宋体" w:hAnsi="宋体" w:cs="Times New Roman" w:hint="eastAsia"/>
          <w:color w:val="000000" w:themeColor="text1"/>
          <w:szCs w:val="21"/>
        </w:rPr>
        <w:t>)</w:t>
      </w:r>
      <w:r>
        <w:rPr>
          <w:rFonts w:ascii="宋体" w:eastAsia="宋体" w:hAnsi="宋体" w:cs="Times New Roman" w:hint="eastAsia"/>
          <w:color w:val="000000" w:themeColor="text1"/>
          <w:szCs w:val="21"/>
        </w:rPr>
        <w:t>。</w:t>
      </w:r>
    </w:p>
    <w:p w14:paraId="03F7B00A"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(2)以网上银行形式提交保证金的，投标人必须于投标文件提交截止时间前从投标人账户缴存至本中心银行账户并确保到账，否则视为无效保证金。</w:t>
      </w:r>
    </w:p>
    <w:p w14:paraId="502917CB" w14:textId="77777777" w:rsidR="00532CBE" w:rsidRDefault="00000000" w:rsidP="00D31F70">
      <w:pPr>
        <w:snapToGrid w:val="0"/>
        <w:spacing w:line="420" w:lineRule="exact"/>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tab/>
        <w:t>本中心银行账户：</w:t>
      </w:r>
    </w:p>
    <w:p w14:paraId="5382AE5F" w14:textId="77777777" w:rsidR="00532CBE" w:rsidRDefault="00000000" w:rsidP="00D31F70">
      <w:pPr>
        <w:snapToGrid w:val="0"/>
        <w:spacing w:line="420" w:lineRule="exact"/>
        <w:rPr>
          <w:rFonts w:ascii="宋体" w:eastAsia="宋体" w:hAnsi="宋体" w:cs="Times New Roman" w:hint="eastAsia"/>
          <w:color w:val="000000" w:themeColor="text1"/>
          <w:szCs w:val="21"/>
        </w:rPr>
      </w:pPr>
      <w:r>
        <w:rPr>
          <w:rFonts w:ascii="宋体" w:eastAsia="宋体" w:hAnsi="宋体" w:cs="Times New Roman" w:hint="eastAsia"/>
          <w:bCs/>
          <w:color w:val="000000" w:themeColor="text1"/>
          <w:szCs w:val="21"/>
        </w:rPr>
        <w:tab/>
        <w:t>开户名称：钦州市政府采购中心</w:t>
      </w:r>
    </w:p>
    <w:p w14:paraId="5768545E" w14:textId="77777777" w:rsidR="00532CBE" w:rsidRDefault="00000000" w:rsidP="00D31F70">
      <w:pPr>
        <w:snapToGrid w:val="0"/>
        <w:spacing w:line="420" w:lineRule="exact"/>
        <w:rPr>
          <w:rFonts w:ascii="宋体" w:eastAsia="宋体" w:hAnsi="宋体" w:cs="Times New Roman" w:hint="eastAsia"/>
          <w:color w:val="000000" w:themeColor="text1"/>
          <w:szCs w:val="21"/>
        </w:rPr>
      </w:pPr>
      <w:r>
        <w:rPr>
          <w:rFonts w:ascii="宋体" w:eastAsia="宋体" w:hAnsi="宋体" w:cs="Times New Roman" w:hint="eastAsia"/>
          <w:bCs/>
          <w:color w:val="000000" w:themeColor="text1"/>
          <w:szCs w:val="21"/>
        </w:rPr>
        <w:lastRenderedPageBreak/>
        <w:tab/>
        <w:t>开户银行：中国工商银行股份有限公司钦州市永福东支行</w:t>
      </w:r>
    </w:p>
    <w:p w14:paraId="58797C87" w14:textId="77777777" w:rsidR="00532CBE" w:rsidRDefault="00000000" w:rsidP="00D31F70">
      <w:pPr>
        <w:snapToGrid w:val="0"/>
        <w:spacing w:line="420" w:lineRule="exact"/>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tab/>
        <w:t>银行账号：2115591229100078724</w:t>
      </w:r>
    </w:p>
    <w:p w14:paraId="47AB33D7" w14:textId="77777777" w:rsidR="00532CBE" w:rsidRDefault="00000000" w:rsidP="00D31F70">
      <w:pPr>
        <w:snapToGrid w:val="0"/>
        <w:spacing w:line="420" w:lineRule="exact"/>
        <w:ind w:firstLine="420"/>
        <w:rPr>
          <w:rFonts w:ascii="宋体" w:eastAsia="宋体" w:hAnsi="宋体" w:cs="Times New Roman" w:hint="eastAsia"/>
          <w:bCs/>
          <w:color w:val="000000" w:themeColor="text1"/>
          <w:szCs w:val="21"/>
        </w:rPr>
      </w:pPr>
      <w:r>
        <w:rPr>
          <w:rFonts w:ascii="宋体" w:eastAsia="宋体" w:hAnsi="宋体" w:cs="Times New Roman" w:hint="eastAsia"/>
          <w:color w:val="000000" w:themeColor="text1"/>
          <w:szCs w:val="21"/>
        </w:rPr>
        <w:t>注：投标人无法选择以上开户银行的，请选择“中国工商银行股份有限公司钦州分行”进行缴存。</w:t>
      </w:r>
    </w:p>
    <w:p w14:paraId="0DF08F0F" w14:textId="77777777" w:rsidR="00532CBE" w:rsidRDefault="00000000" w:rsidP="00D31F70">
      <w:pPr>
        <w:snapToGrid w:val="0"/>
        <w:spacing w:line="42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ab/>
        <w:t>3.评标委员会将以投标人递交的支票、汇票、本票、保函原件以及本中心财务室出具的《保证金收缴情况表》作为评审依据，对未按规定提交投标保证金的投标文件作无效处理。</w:t>
      </w:r>
    </w:p>
    <w:p w14:paraId="60ACDEA8"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4.保证金的退付：</w:t>
      </w:r>
    </w:p>
    <w:tbl>
      <w:tblPr>
        <w:tblW w:w="935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4394"/>
        <w:gridCol w:w="3260"/>
      </w:tblGrid>
      <w:tr w:rsidR="00532CBE" w14:paraId="5B9D837D" w14:textId="77777777">
        <w:tc>
          <w:tcPr>
            <w:tcW w:w="1701" w:type="dxa"/>
            <w:tcBorders>
              <w:top w:val="single" w:sz="4" w:space="0" w:color="000000"/>
              <w:left w:val="single" w:sz="4" w:space="0" w:color="000000"/>
              <w:bottom w:val="single" w:sz="4" w:space="0" w:color="000000"/>
              <w:right w:val="single" w:sz="4" w:space="0" w:color="000000"/>
              <w:tl2br w:val="single" w:sz="4" w:space="0" w:color="auto"/>
            </w:tcBorders>
            <w:vAlign w:val="center"/>
          </w:tcPr>
          <w:p w14:paraId="62E6B350" w14:textId="77777777" w:rsidR="00532CBE" w:rsidRDefault="00000000">
            <w:pPr>
              <w:snapToGrid w:val="0"/>
              <w:spacing w:line="370" w:lineRule="exact"/>
              <w:ind w:firstLineChars="16" w:firstLine="34"/>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 xml:space="preserve">     提交形式</w:t>
            </w:r>
          </w:p>
          <w:p w14:paraId="4779ED90" w14:textId="77777777" w:rsidR="00532CBE" w:rsidRDefault="00000000">
            <w:pPr>
              <w:snapToGrid w:val="0"/>
              <w:spacing w:line="37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投标人</w:t>
            </w:r>
          </w:p>
        </w:tc>
        <w:tc>
          <w:tcPr>
            <w:tcW w:w="4394" w:type="dxa"/>
            <w:tcBorders>
              <w:top w:val="single" w:sz="4" w:space="0" w:color="000000"/>
              <w:left w:val="single" w:sz="4" w:space="0" w:color="000000"/>
              <w:bottom w:val="single" w:sz="4" w:space="0" w:color="000000"/>
              <w:right w:val="single" w:sz="4" w:space="0" w:color="000000"/>
            </w:tcBorders>
            <w:vAlign w:val="center"/>
          </w:tcPr>
          <w:p w14:paraId="2B9B7D90" w14:textId="77777777" w:rsidR="00532CBE" w:rsidRDefault="00000000">
            <w:pPr>
              <w:snapToGrid w:val="0"/>
              <w:spacing w:line="370" w:lineRule="exact"/>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网上银行形式</w:t>
            </w:r>
          </w:p>
        </w:tc>
        <w:tc>
          <w:tcPr>
            <w:tcW w:w="3260" w:type="dxa"/>
            <w:tcBorders>
              <w:top w:val="single" w:sz="4" w:space="0" w:color="000000"/>
              <w:left w:val="single" w:sz="4" w:space="0" w:color="000000"/>
              <w:bottom w:val="single" w:sz="4" w:space="0" w:color="000000"/>
              <w:right w:val="single" w:sz="4" w:space="0" w:color="000000"/>
            </w:tcBorders>
            <w:vAlign w:val="center"/>
          </w:tcPr>
          <w:p w14:paraId="072CC566" w14:textId="77777777" w:rsidR="00532CBE" w:rsidRDefault="00000000">
            <w:pPr>
              <w:snapToGrid w:val="0"/>
              <w:spacing w:line="370" w:lineRule="exact"/>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支票、汇票、本票、保函等形式</w:t>
            </w:r>
          </w:p>
        </w:tc>
      </w:tr>
      <w:tr w:rsidR="00532CBE" w14:paraId="0CB5D749" w14:textId="77777777">
        <w:tc>
          <w:tcPr>
            <w:tcW w:w="1701" w:type="dxa"/>
            <w:tcBorders>
              <w:top w:val="single" w:sz="4" w:space="0" w:color="000000"/>
              <w:left w:val="single" w:sz="4" w:space="0" w:color="000000"/>
              <w:bottom w:val="single" w:sz="4" w:space="0" w:color="000000"/>
              <w:right w:val="single" w:sz="4" w:space="0" w:color="000000"/>
            </w:tcBorders>
            <w:vAlign w:val="center"/>
          </w:tcPr>
          <w:p w14:paraId="44CA3D68" w14:textId="77777777" w:rsidR="00532CBE" w:rsidRDefault="00000000">
            <w:pPr>
              <w:snapToGrid w:val="0"/>
              <w:spacing w:line="440" w:lineRule="exact"/>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未中标人</w:t>
            </w:r>
          </w:p>
        </w:tc>
        <w:tc>
          <w:tcPr>
            <w:tcW w:w="4394" w:type="dxa"/>
            <w:tcBorders>
              <w:top w:val="single" w:sz="4" w:space="0" w:color="000000"/>
              <w:left w:val="single" w:sz="4" w:space="0" w:color="000000"/>
              <w:bottom w:val="single" w:sz="4" w:space="0" w:color="000000"/>
              <w:right w:val="single" w:sz="4" w:space="0" w:color="000000"/>
            </w:tcBorders>
            <w:vAlign w:val="center"/>
          </w:tcPr>
          <w:p w14:paraId="1DA2A74F" w14:textId="77777777" w:rsidR="00532CBE" w:rsidRDefault="00000000">
            <w:pPr>
              <w:snapToGrid w:val="0"/>
              <w:spacing w:line="44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中标通知书(结果公告)发出之日起四个工作日内以网上银行形式退回到投标人银行账户。</w:t>
            </w:r>
          </w:p>
        </w:tc>
        <w:tc>
          <w:tcPr>
            <w:tcW w:w="3260" w:type="dxa"/>
            <w:tcBorders>
              <w:top w:val="single" w:sz="4" w:space="0" w:color="000000"/>
              <w:left w:val="single" w:sz="4" w:space="0" w:color="000000"/>
              <w:bottom w:val="single" w:sz="4" w:space="0" w:color="000000"/>
              <w:right w:val="single" w:sz="4" w:space="0" w:color="000000"/>
            </w:tcBorders>
            <w:vAlign w:val="center"/>
          </w:tcPr>
          <w:p w14:paraId="03F94417" w14:textId="77777777" w:rsidR="00532CBE" w:rsidRDefault="00000000">
            <w:pPr>
              <w:snapToGrid w:val="0"/>
              <w:spacing w:line="44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中标通知书(结果公告)发出之日起四个工作日内退还。</w:t>
            </w:r>
          </w:p>
        </w:tc>
      </w:tr>
      <w:tr w:rsidR="00532CBE" w14:paraId="67333E0B" w14:textId="77777777">
        <w:tc>
          <w:tcPr>
            <w:tcW w:w="1701" w:type="dxa"/>
            <w:tcBorders>
              <w:top w:val="single" w:sz="4" w:space="0" w:color="000000"/>
              <w:left w:val="single" w:sz="4" w:space="0" w:color="000000"/>
              <w:bottom w:val="single" w:sz="4" w:space="0" w:color="000000"/>
              <w:right w:val="single" w:sz="4" w:space="0" w:color="000000"/>
            </w:tcBorders>
            <w:vAlign w:val="center"/>
          </w:tcPr>
          <w:p w14:paraId="3710D673" w14:textId="77777777" w:rsidR="00532CBE" w:rsidRDefault="00000000">
            <w:pPr>
              <w:snapToGrid w:val="0"/>
              <w:spacing w:line="440" w:lineRule="exact"/>
              <w:ind w:firstLineChars="16" w:firstLine="34"/>
              <w:jc w:val="center"/>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中标人</w:t>
            </w:r>
          </w:p>
        </w:tc>
        <w:tc>
          <w:tcPr>
            <w:tcW w:w="4394" w:type="dxa"/>
            <w:tcBorders>
              <w:top w:val="single" w:sz="4" w:space="0" w:color="000000"/>
              <w:left w:val="single" w:sz="4" w:space="0" w:color="000000"/>
              <w:bottom w:val="single" w:sz="4" w:space="0" w:color="000000"/>
              <w:right w:val="single" w:sz="4" w:space="0" w:color="000000"/>
            </w:tcBorders>
            <w:vAlign w:val="center"/>
          </w:tcPr>
          <w:p w14:paraId="1BFFC5D5" w14:textId="77777777" w:rsidR="00532CBE" w:rsidRDefault="00000000">
            <w:pPr>
              <w:snapToGrid w:val="0"/>
              <w:spacing w:line="44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在政府采购合同签订之日起四个工作日内以网上银行形式退回到投标人银行账户。</w:t>
            </w:r>
          </w:p>
        </w:tc>
        <w:tc>
          <w:tcPr>
            <w:tcW w:w="3260" w:type="dxa"/>
            <w:tcBorders>
              <w:top w:val="single" w:sz="4" w:space="0" w:color="000000"/>
              <w:left w:val="single" w:sz="4" w:space="0" w:color="000000"/>
              <w:bottom w:val="single" w:sz="4" w:space="0" w:color="000000"/>
              <w:right w:val="single" w:sz="4" w:space="0" w:color="000000"/>
            </w:tcBorders>
            <w:vAlign w:val="center"/>
          </w:tcPr>
          <w:p w14:paraId="3E553DDE" w14:textId="77777777" w:rsidR="00532CBE" w:rsidRDefault="00000000">
            <w:pPr>
              <w:snapToGrid w:val="0"/>
              <w:spacing w:line="440" w:lineRule="exac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在政府采购合同签订之日起四个工作日内退还。</w:t>
            </w:r>
          </w:p>
        </w:tc>
      </w:tr>
    </w:tbl>
    <w:p w14:paraId="33E02861" w14:textId="77777777" w:rsidR="00532CBE" w:rsidRDefault="00000000" w:rsidP="00D31F70">
      <w:pPr>
        <w:widowControl/>
        <w:spacing w:line="420" w:lineRule="exact"/>
        <w:ind w:firstLineChars="202" w:firstLine="424"/>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注：因投标人自身原因导致无法及时退还的除外</w:t>
      </w:r>
    </w:p>
    <w:p w14:paraId="3979D8CC"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5.投标人有下列情形之一的，投标保证金将不予退还：</w:t>
      </w:r>
    </w:p>
    <w:p w14:paraId="127ECF7F"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(1)投标人在投标有效期内撤回投标文件的；</w:t>
      </w:r>
    </w:p>
    <w:p w14:paraId="25EAF642"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(2)投标人在投标文件中提供虚假材料的；</w:t>
      </w:r>
    </w:p>
    <w:p w14:paraId="41F60184"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(3)投标人与其他投标人或采购代理机构恶意串通的；</w:t>
      </w:r>
    </w:p>
    <w:p w14:paraId="15A4FFFE"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(4)中标人无正当理由不与采购人签订采购合同的；</w:t>
      </w:r>
    </w:p>
    <w:p w14:paraId="75FD8159"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(5)招标文件规定的其他情形。</w:t>
      </w:r>
    </w:p>
    <w:bookmarkEnd w:id="144"/>
    <w:bookmarkEnd w:id="145"/>
    <w:bookmarkEnd w:id="146"/>
    <w:bookmarkEnd w:id="147"/>
    <w:bookmarkEnd w:id="148"/>
    <w:p w14:paraId="19581784" w14:textId="0EEC59E6" w:rsidR="00532CBE" w:rsidRDefault="00943E36" w:rsidP="00D31F70">
      <w:pPr>
        <w:spacing w:line="420" w:lineRule="exact"/>
        <w:ind w:firstLineChars="100" w:firstLine="211"/>
        <w:rPr>
          <w:rFonts w:ascii="Times New Roman" w:eastAsia="宋体" w:hAnsi="Times New Roman" w:cs="Times New Roman"/>
          <w:b/>
          <w:bCs/>
          <w:color w:val="000000" w:themeColor="text1"/>
          <w:szCs w:val="24"/>
        </w:rPr>
      </w:pP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八</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投标文件的上传、提交、修改、撤回</w:t>
      </w:r>
    </w:p>
    <w:p w14:paraId="638AD0E2"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bookmarkStart w:id="150" w:name="_Toc353785297"/>
      <w:bookmarkStart w:id="151" w:name="_Toc352700427"/>
      <w:r>
        <w:rPr>
          <w:rFonts w:ascii="宋体" w:eastAsia="宋体" w:hAnsi="宋体" w:cs="Times New Roman" w:hint="eastAsia"/>
          <w:color w:val="000000" w:themeColor="text1"/>
          <w:szCs w:val="21"/>
        </w:rPr>
        <w:t>1.投标文件的上传和提交:投标人须将编制好的加密投标文件上传至政府采购云平台，并在投标文件提交截止时间前提交，否则</w:t>
      </w:r>
      <w:bookmarkStart w:id="152" w:name="_Hlk91772691"/>
      <w:r>
        <w:rPr>
          <w:rFonts w:ascii="宋体" w:eastAsia="宋体" w:hAnsi="宋体" w:cs="Times New Roman" w:hint="eastAsia"/>
          <w:color w:val="000000" w:themeColor="text1"/>
          <w:szCs w:val="21"/>
        </w:rPr>
        <w:t>政府采购云平台</w:t>
      </w:r>
      <w:bookmarkEnd w:id="152"/>
      <w:r>
        <w:rPr>
          <w:rFonts w:ascii="宋体" w:eastAsia="宋体" w:hAnsi="宋体" w:cs="Times New Roman" w:hint="eastAsia"/>
          <w:color w:val="000000" w:themeColor="text1"/>
          <w:szCs w:val="21"/>
        </w:rPr>
        <w:t>将予以拒收。投标文件提交成功后，投标人可自行打印投标文件接收回执。</w:t>
      </w:r>
    </w:p>
    <w:p w14:paraId="5F7C5534"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投标文件的修改和撤回：投标人在投标文件提交截止时间前可对投标文件进行补充、修改或者撤回。补充或者修改投标文件的，应当先行撤回原投标文件，补充、修改后重新上传、提交。投标文件提交截止时间前未完</w:t>
      </w:r>
      <w:proofErr w:type="gramStart"/>
      <w:r>
        <w:rPr>
          <w:rFonts w:ascii="宋体" w:eastAsia="宋体" w:hAnsi="宋体" w:cs="Times New Roman" w:hint="eastAsia"/>
          <w:color w:val="000000" w:themeColor="text1"/>
          <w:szCs w:val="21"/>
        </w:rPr>
        <w:t>成重新</w:t>
      </w:r>
      <w:proofErr w:type="gramEnd"/>
      <w:r>
        <w:rPr>
          <w:rFonts w:ascii="宋体" w:eastAsia="宋体" w:hAnsi="宋体" w:cs="Times New Roman" w:hint="eastAsia"/>
          <w:color w:val="000000" w:themeColor="text1"/>
          <w:szCs w:val="21"/>
        </w:rPr>
        <w:t>提交的，视为撤回投标文件，投标文件提交截止时间后提交投标文件的，政府采购云平台将予以拒收。投标文件提交截止时间后，投标人不得撤回、修改投标文件。补充、修改的内容应当按照招标文件要求签署、盖章，作为投标文件的组成部分。</w:t>
      </w:r>
    </w:p>
    <w:p w14:paraId="3FDD8355" w14:textId="77777777" w:rsidR="00532CBE" w:rsidRDefault="00532CBE" w:rsidP="00D31F70">
      <w:pPr>
        <w:snapToGrid w:val="0"/>
        <w:spacing w:line="420" w:lineRule="exact"/>
        <w:ind w:firstLineChars="200" w:firstLine="420"/>
        <w:rPr>
          <w:rFonts w:ascii="宋体" w:eastAsia="宋体" w:hAnsi="宋体" w:cs="Times New Roman" w:hint="eastAsia"/>
          <w:color w:val="000000" w:themeColor="text1"/>
          <w:szCs w:val="21"/>
        </w:rPr>
      </w:pPr>
    </w:p>
    <w:p w14:paraId="30042CBF" w14:textId="77777777" w:rsidR="00532CBE" w:rsidRDefault="00000000" w:rsidP="00D31F70">
      <w:pPr>
        <w:keepNext/>
        <w:keepLines/>
        <w:spacing w:line="420" w:lineRule="exact"/>
        <w:outlineLvl w:val="1"/>
        <w:rPr>
          <w:rFonts w:ascii="方正小标宋_GBK" w:eastAsia="方正小标宋_GBK" w:hAnsi="Arial" w:cs="Times New Roman"/>
          <w:color w:val="000000" w:themeColor="text1"/>
          <w:sz w:val="24"/>
          <w:szCs w:val="24"/>
        </w:rPr>
      </w:pPr>
      <w:bookmarkStart w:id="153" w:name="_四、开标"/>
      <w:bookmarkEnd w:id="153"/>
      <w:r>
        <w:rPr>
          <w:rFonts w:ascii="方正小标宋_GBK" w:eastAsia="方正小标宋_GBK" w:hAnsi="Arial" w:cs="Times New Roman" w:hint="eastAsia"/>
          <w:color w:val="000000" w:themeColor="text1"/>
          <w:sz w:val="24"/>
          <w:szCs w:val="24"/>
        </w:rPr>
        <w:t>四、开标</w:t>
      </w:r>
      <w:bookmarkStart w:id="154" w:name="_Toc353785300"/>
      <w:bookmarkStart w:id="155" w:name="_Toc352700430"/>
    </w:p>
    <w:bookmarkEnd w:id="154"/>
    <w:bookmarkEnd w:id="155"/>
    <w:p w14:paraId="2B355F33" w14:textId="35D226C3" w:rsidR="00532CBE" w:rsidRDefault="00943E36" w:rsidP="00D31F70">
      <w:pPr>
        <w:spacing w:line="420" w:lineRule="exact"/>
        <w:ind w:firstLineChars="100" w:firstLine="210"/>
        <w:rPr>
          <w:rFonts w:ascii="方正小标宋_GBK" w:eastAsia="方正小标宋_GBK" w:hAnsi="Arial" w:cs="Times New Roman"/>
          <w:bCs/>
          <w:color w:val="000000" w:themeColor="text1"/>
          <w:sz w:val="24"/>
          <w:szCs w:val="24"/>
        </w:rPr>
      </w:pP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一</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本中心将在投标文件提交截止时间后在</w:t>
      </w:r>
      <w:bookmarkStart w:id="156" w:name="_Hlk90300735"/>
      <w:r>
        <w:rPr>
          <w:rFonts w:ascii="Times New Roman" w:eastAsia="宋体" w:hAnsi="Times New Roman" w:cs="Times New Roman" w:hint="eastAsia"/>
          <w:color w:val="000000" w:themeColor="text1"/>
          <w:szCs w:val="24"/>
        </w:rPr>
        <w:t>政</w:t>
      </w:r>
      <w:proofErr w:type="gramStart"/>
      <w:r>
        <w:rPr>
          <w:rFonts w:ascii="Times New Roman" w:eastAsia="宋体" w:hAnsi="Times New Roman" w:cs="Times New Roman" w:hint="eastAsia"/>
          <w:color w:val="000000" w:themeColor="text1"/>
          <w:szCs w:val="24"/>
        </w:rPr>
        <w:t>采云</w:t>
      </w:r>
      <w:proofErr w:type="gramEnd"/>
      <w:r>
        <w:rPr>
          <w:rFonts w:ascii="Times New Roman" w:eastAsia="宋体" w:hAnsi="Times New Roman" w:cs="Times New Roman" w:hint="eastAsia"/>
          <w:color w:val="000000" w:themeColor="text1"/>
          <w:szCs w:val="24"/>
        </w:rPr>
        <w:t>远程开标大厅</w:t>
      </w:r>
      <w:bookmarkEnd w:id="156"/>
      <w:r>
        <w:rPr>
          <w:rFonts w:ascii="Times New Roman" w:eastAsia="宋体" w:hAnsi="Times New Roman" w:cs="Times New Roman" w:hint="eastAsia"/>
          <w:color w:val="000000" w:themeColor="text1"/>
          <w:szCs w:val="24"/>
        </w:rPr>
        <w:t>进行开标，投标人法定代表人或委托代理人须按时登录</w:t>
      </w:r>
      <w:bookmarkStart w:id="157" w:name="_Hlk90300780"/>
      <w:r>
        <w:rPr>
          <w:rFonts w:ascii="Times New Roman" w:eastAsia="宋体" w:hAnsi="Times New Roman" w:cs="Times New Roman" w:hint="eastAsia"/>
          <w:color w:val="000000" w:themeColor="text1"/>
          <w:szCs w:val="24"/>
        </w:rPr>
        <w:t>政</w:t>
      </w:r>
      <w:proofErr w:type="gramStart"/>
      <w:r>
        <w:rPr>
          <w:rFonts w:ascii="Times New Roman" w:eastAsia="宋体" w:hAnsi="Times New Roman" w:cs="Times New Roman" w:hint="eastAsia"/>
          <w:color w:val="000000" w:themeColor="text1"/>
          <w:szCs w:val="24"/>
        </w:rPr>
        <w:t>采云</w:t>
      </w:r>
      <w:proofErr w:type="gramEnd"/>
      <w:r>
        <w:rPr>
          <w:rFonts w:ascii="Times New Roman" w:eastAsia="宋体" w:hAnsi="Times New Roman" w:cs="Times New Roman" w:hint="eastAsia"/>
          <w:color w:val="000000" w:themeColor="text1"/>
          <w:szCs w:val="24"/>
        </w:rPr>
        <w:t>远程开标大厅</w:t>
      </w:r>
      <w:bookmarkEnd w:id="157"/>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政府采购云平台</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应用中心</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项目采购</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开标评标</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，保持全程在线并关注开标评标进度，评标期间评标委员会提出澄清等要求时，投标人须在规定时间内进行应答，否则按招标文件或政</w:t>
      </w:r>
      <w:proofErr w:type="gramStart"/>
      <w:r>
        <w:rPr>
          <w:rFonts w:ascii="Times New Roman" w:eastAsia="宋体" w:hAnsi="Times New Roman" w:cs="Times New Roman" w:hint="eastAsia"/>
          <w:color w:val="000000" w:themeColor="text1"/>
          <w:szCs w:val="24"/>
        </w:rPr>
        <w:t>采云</w:t>
      </w:r>
      <w:proofErr w:type="gramEnd"/>
      <w:r>
        <w:rPr>
          <w:rFonts w:ascii="Times New Roman" w:eastAsia="宋体" w:hAnsi="Times New Roman" w:cs="Times New Roman" w:hint="eastAsia"/>
          <w:color w:val="000000" w:themeColor="text1"/>
          <w:szCs w:val="24"/>
        </w:rPr>
        <w:lastRenderedPageBreak/>
        <w:t>平台的相关规定执行。</w:t>
      </w:r>
      <w:bookmarkStart w:id="158" w:name="_Toc353785301"/>
      <w:bookmarkStart w:id="159" w:name="_Toc352700431"/>
    </w:p>
    <w:p w14:paraId="3991E9C4" w14:textId="79B36A2F" w:rsidR="00532CBE" w:rsidRDefault="00943E36" w:rsidP="00D31F70">
      <w:pPr>
        <w:spacing w:line="420" w:lineRule="exact"/>
        <w:ind w:firstLineChars="100" w:firstLine="210"/>
        <w:rPr>
          <w:rFonts w:ascii="方正小标宋_GBK" w:eastAsia="方正小标宋_GBK" w:hAnsi="Arial" w:cs="Times New Roman"/>
          <w:bCs/>
          <w:color w:val="000000" w:themeColor="text1"/>
          <w:sz w:val="24"/>
          <w:szCs w:val="24"/>
        </w:rPr>
      </w:pP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二</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开标程序</w:t>
      </w:r>
      <w:bookmarkEnd w:id="158"/>
      <w:bookmarkEnd w:id="159"/>
    </w:p>
    <w:p w14:paraId="2DC1CD8F" w14:textId="77777777" w:rsidR="00532CBE" w:rsidRDefault="00000000" w:rsidP="00D31F70">
      <w:pPr>
        <w:spacing w:line="420" w:lineRule="exact"/>
        <w:ind w:left="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开标会由本中心主持；</w:t>
      </w:r>
    </w:p>
    <w:p w14:paraId="7EF7BA1E" w14:textId="77777777" w:rsidR="00532CBE" w:rsidRDefault="00000000" w:rsidP="00D31F70">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b/>
          <w:bCs/>
          <w:color w:val="000000" w:themeColor="text1"/>
          <w:szCs w:val="24"/>
        </w:rPr>
        <w:t>解密：</w:t>
      </w:r>
      <w:r>
        <w:rPr>
          <w:rFonts w:ascii="Times New Roman" w:eastAsia="宋体" w:hAnsi="Times New Roman" w:cs="Times New Roman" w:hint="eastAsia"/>
          <w:color w:val="000000" w:themeColor="text1"/>
          <w:szCs w:val="24"/>
        </w:rPr>
        <w:t>投标文件提交时间截止后，我中心将向各提交投标文件的投标人发出电子加密投标文件解密通知，投标人代表应当在接到解密通知后</w:t>
      </w:r>
      <w:r>
        <w:rPr>
          <w:rFonts w:ascii="Times New Roman" w:eastAsia="宋体" w:hAnsi="Times New Roman" w:cs="Times New Roman"/>
          <w:color w:val="000000" w:themeColor="text1"/>
          <w:szCs w:val="24"/>
        </w:rPr>
        <w:t>30</w:t>
      </w:r>
      <w:r>
        <w:rPr>
          <w:rFonts w:ascii="Times New Roman" w:eastAsia="宋体" w:hAnsi="Times New Roman" w:cs="Times New Roman" w:hint="eastAsia"/>
          <w:color w:val="000000" w:themeColor="text1"/>
          <w:szCs w:val="24"/>
        </w:rPr>
        <w:t>分钟内对已加密的电子投标文件进行在线解密。投标人未在规定时间内完成解密的，政府采购云平台视为投标人自主放弃投标。</w:t>
      </w:r>
    </w:p>
    <w:p w14:paraId="00AC0292" w14:textId="77777777" w:rsidR="00532CBE" w:rsidRDefault="00000000" w:rsidP="00D31F70">
      <w:pPr>
        <w:spacing w:line="420" w:lineRule="exact"/>
        <w:ind w:firstLineChars="200" w:firstLine="420"/>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注：当招标项目</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或分标</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的投标人不足</w:t>
      </w:r>
      <w:r>
        <w:rPr>
          <w:rFonts w:ascii="Times New Roman" w:eastAsia="宋体" w:hAnsi="Times New Roman" w:cs="Times New Roman"/>
          <w:color w:val="000000" w:themeColor="text1"/>
          <w:szCs w:val="24"/>
        </w:rPr>
        <w:t>3</w:t>
      </w:r>
      <w:r>
        <w:rPr>
          <w:rFonts w:ascii="Times New Roman" w:eastAsia="宋体" w:hAnsi="Times New Roman" w:cs="Times New Roman" w:hint="eastAsia"/>
          <w:color w:val="000000" w:themeColor="text1"/>
          <w:szCs w:val="24"/>
        </w:rPr>
        <w:t>家的，不开标。</w:t>
      </w:r>
    </w:p>
    <w:p w14:paraId="61EB3D48" w14:textId="00A3B6B0" w:rsidR="00532CBE" w:rsidRDefault="00943E36" w:rsidP="00D31F70">
      <w:pPr>
        <w:spacing w:line="420" w:lineRule="exact"/>
        <w:ind w:firstLineChars="100" w:firstLine="211"/>
        <w:rPr>
          <w:rFonts w:ascii="Times New Roman" w:eastAsia="宋体" w:hAnsi="Times New Roman" w:cs="Times New Roman"/>
          <w:b/>
          <w:bCs/>
          <w:color w:val="000000" w:themeColor="text1"/>
          <w:szCs w:val="24"/>
        </w:rPr>
      </w:pP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三</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资格审查</w:t>
      </w:r>
    </w:p>
    <w:p w14:paraId="189ACD60"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1.采购人依法对投标人的资格进行审查，招标项目(或分标)</w:t>
      </w:r>
      <w:r>
        <w:rPr>
          <w:rFonts w:ascii="Arial" w:eastAsia="宋体" w:hAnsi="Arial" w:cs="Arial" w:hint="eastAsia"/>
          <w:color w:val="000000" w:themeColor="text1"/>
          <w:szCs w:val="24"/>
        </w:rPr>
        <w:t>合格投标人不足</w:t>
      </w:r>
      <w:r>
        <w:rPr>
          <w:rFonts w:ascii="Arial" w:eastAsia="宋体" w:hAnsi="Arial" w:cs="Arial"/>
          <w:color w:val="000000" w:themeColor="text1"/>
          <w:szCs w:val="24"/>
        </w:rPr>
        <w:t>3</w:t>
      </w:r>
      <w:r>
        <w:rPr>
          <w:rFonts w:ascii="Arial" w:eastAsia="宋体" w:hAnsi="Arial" w:cs="Arial" w:hint="eastAsia"/>
          <w:color w:val="000000" w:themeColor="text1"/>
          <w:szCs w:val="24"/>
        </w:rPr>
        <w:t>家的，</w:t>
      </w:r>
      <w:proofErr w:type="gramStart"/>
      <w:r>
        <w:rPr>
          <w:rFonts w:ascii="Arial" w:eastAsia="宋体" w:hAnsi="Arial" w:cs="Arial" w:hint="eastAsia"/>
          <w:color w:val="000000" w:themeColor="text1"/>
          <w:szCs w:val="24"/>
        </w:rPr>
        <w:t>不</w:t>
      </w:r>
      <w:proofErr w:type="gramEnd"/>
      <w:r>
        <w:rPr>
          <w:rFonts w:ascii="Arial" w:eastAsia="宋体" w:hAnsi="Arial" w:cs="Arial" w:hint="eastAsia"/>
          <w:color w:val="000000" w:themeColor="text1"/>
          <w:szCs w:val="24"/>
        </w:rPr>
        <w:t>评标</w:t>
      </w:r>
      <w:r>
        <w:rPr>
          <w:rFonts w:ascii="宋体" w:eastAsia="宋体" w:hAnsi="宋体" w:cs="Times New Roman" w:hint="eastAsia"/>
          <w:color w:val="000000" w:themeColor="text1"/>
          <w:szCs w:val="21"/>
        </w:rPr>
        <w:t>。</w:t>
      </w:r>
    </w:p>
    <w:p w14:paraId="05C58F21"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2.资格性审查时，如发现下列情形之一的，投标文件将被视为无效：</w:t>
      </w:r>
    </w:p>
    <w:p w14:paraId="0710A1C2"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(1)超越了按照法律法规规定必须获得行政许可或者行政审批的经营范围的；</w:t>
      </w:r>
    </w:p>
    <w:p w14:paraId="241A4EDE"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(2)资格证明文件不全的，或者不符合招标文件标明的资格要求的；</w:t>
      </w:r>
    </w:p>
    <w:p w14:paraId="205067C0" w14:textId="23E4284C" w:rsidR="00532CBE" w:rsidRDefault="00000000" w:rsidP="00D31F70">
      <w:pPr>
        <w:snapToGrid w:val="0"/>
        <w:spacing w:line="420" w:lineRule="exact"/>
        <w:ind w:firstLineChars="200" w:firstLine="420"/>
        <w:jc w:val="left"/>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3.采购人或本中心将通过信用中国网站</w:t>
      </w:r>
      <w:r w:rsidR="00943E36">
        <w:rPr>
          <w:rFonts w:ascii="宋体" w:eastAsia="宋体" w:hAnsi="宋体" w:cs="Times New Roman" w:hint="eastAsia"/>
          <w:color w:val="000000" w:themeColor="text1"/>
          <w:szCs w:val="21"/>
        </w:rPr>
        <w:t>(</w:t>
      </w:r>
      <w:r>
        <w:rPr>
          <w:rFonts w:ascii="宋体" w:eastAsia="宋体" w:hAnsi="宋体" w:cs="Times New Roman" w:hint="eastAsia"/>
          <w:color w:val="000000" w:themeColor="text1"/>
          <w:szCs w:val="21"/>
        </w:rPr>
        <w:t>www.creditchina.gov.cn</w:t>
      </w:r>
      <w:r w:rsidR="00943E36">
        <w:rPr>
          <w:rFonts w:ascii="宋体" w:eastAsia="宋体" w:hAnsi="宋体" w:cs="Times New Roman" w:hint="eastAsia"/>
          <w:color w:val="000000" w:themeColor="text1"/>
          <w:szCs w:val="21"/>
        </w:rPr>
        <w:t>)</w:t>
      </w:r>
      <w:r>
        <w:rPr>
          <w:rFonts w:ascii="宋体" w:eastAsia="宋体" w:hAnsi="宋体" w:cs="Times New Roman" w:hint="eastAsia"/>
          <w:color w:val="000000" w:themeColor="text1"/>
          <w:szCs w:val="21"/>
        </w:rPr>
        <w:t>、中国政府采购网</w:t>
      </w:r>
      <w:r w:rsidR="00943E36">
        <w:rPr>
          <w:rFonts w:ascii="宋体" w:eastAsia="宋体" w:hAnsi="宋体" w:cs="Times New Roman" w:hint="eastAsia"/>
          <w:color w:val="000000" w:themeColor="text1"/>
          <w:szCs w:val="21"/>
        </w:rPr>
        <w:t>(</w:t>
      </w:r>
      <w:r>
        <w:rPr>
          <w:rFonts w:ascii="宋体" w:eastAsia="宋体" w:hAnsi="宋体" w:cs="Times New Roman" w:hint="eastAsia"/>
          <w:color w:val="000000" w:themeColor="text1"/>
          <w:szCs w:val="21"/>
        </w:rPr>
        <w:t>www.ccgp.gov.cn</w:t>
      </w:r>
      <w:r w:rsidR="00943E36">
        <w:rPr>
          <w:rFonts w:ascii="宋体" w:eastAsia="宋体" w:hAnsi="宋体" w:cs="Times New Roman" w:hint="eastAsia"/>
          <w:color w:val="000000" w:themeColor="text1"/>
          <w:szCs w:val="21"/>
        </w:rPr>
        <w:t>)</w:t>
      </w:r>
      <w:r>
        <w:rPr>
          <w:rFonts w:ascii="宋体" w:eastAsia="宋体" w:hAnsi="宋体" w:cs="Times New Roman" w:hint="eastAsia"/>
          <w:color w:val="000000" w:themeColor="text1"/>
          <w:szCs w:val="21"/>
        </w:rPr>
        <w:t>等渠道查询供应商的信用信息记录。供应商被列入失信被执行人、重大税收违法案件当事人名单、政府采购严重违法失信行为记录名单且有效期在投标文件递交截止时间的，将被拒绝参与本项目政府采购活动。</w:t>
      </w:r>
    </w:p>
    <w:p w14:paraId="47A90711" w14:textId="77777777" w:rsidR="00532CBE" w:rsidRDefault="00000000" w:rsidP="00D31F70">
      <w:pPr>
        <w:keepNext/>
        <w:keepLines/>
        <w:spacing w:line="420" w:lineRule="exact"/>
        <w:outlineLvl w:val="1"/>
        <w:rPr>
          <w:rFonts w:ascii="方正小标宋_GBK" w:eastAsia="方正小标宋_GBK" w:hAnsi="Arial" w:cs="Times New Roman"/>
          <w:color w:val="000000" w:themeColor="text1"/>
          <w:sz w:val="24"/>
          <w:szCs w:val="24"/>
        </w:rPr>
      </w:pPr>
      <w:bookmarkStart w:id="160" w:name="_五、评标"/>
      <w:bookmarkStart w:id="161" w:name="_Toc352700432"/>
      <w:bookmarkStart w:id="162" w:name="_Toc353785302"/>
      <w:bookmarkStart w:id="163" w:name="_Toc254970686"/>
      <w:bookmarkStart w:id="164" w:name="_Toc254970545"/>
      <w:bookmarkEnd w:id="160"/>
      <w:r>
        <w:rPr>
          <w:rFonts w:ascii="方正小标宋_GBK" w:eastAsia="方正小标宋_GBK" w:hAnsi="Arial" w:cs="Times New Roman" w:hint="eastAsia"/>
          <w:color w:val="000000" w:themeColor="text1"/>
          <w:sz w:val="24"/>
          <w:szCs w:val="24"/>
        </w:rPr>
        <w:t>五、评标</w:t>
      </w:r>
      <w:bookmarkEnd w:id="161"/>
      <w:bookmarkEnd w:id="162"/>
      <w:bookmarkEnd w:id="163"/>
      <w:bookmarkEnd w:id="164"/>
    </w:p>
    <w:p w14:paraId="3A80FA9B" w14:textId="01DC9304" w:rsidR="00532CBE" w:rsidRDefault="00943E36" w:rsidP="00D31F70">
      <w:pPr>
        <w:snapToGrid w:val="0"/>
        <w:spacing w:line="420" w:lineRule="exact"/>
        <w:ind w:firstLineChars="100" w:firstLine="211"/>
        <w:rPr>
          <w:rFonts w:ascii="宋体" w:eastAsia="宋体" w:hAnsi="宋体" w:cs="Times New Roman" w:hint="eastAsia"/>
          <w:b/>
          <w:bCs/>
          <w:color w:val="000000" w:themeColor="text1"/>
          <w:szCs w:val="21"/>
        </w:rPr>
      </w:pPr>
      <w:bookmarkStart w:id="165" w:name="_Toc352700433"/>
      <w:bookmarkStart w:id="166" w:name="_Toc353785303"/>
      <w:r>
        <w:rPr>
          <w:rFonts w:ascii="宋体" w:eastAsia="宋体" w:hAnsi="宋体" w:cs="Times New Roman" w:hint="eastAsia"/>
          <w:b/>
          <w:bCs/>
          <w:color w:val="000000" w:themeColor="text1"/>
          <w:szCs w:val="21"/>
        </w:rPr>
        <w:t>(</w:t>
      </w:r>
      <w:proofErr w:type="gramStart"/>
      <w:r>
        <w:rPr>
          <w:rFonts w:ascii="宋体" w:eastAsia="宋体" w:hAnsi="宋体" w:cs="Times New Roman" w:hint="eastAsia"/>
          <w:b/>
          <w:bCs/>
          <w:color w:val="000000" w:themeColor="text1"/>
          <w:szCs w:val="21"/>
        </w:rPr>
        <w:t>一</w:t>
      </w:r>
      <w:proofErr w:type="gramEnd"/>
      <w:r>
        <w:rPr>
          <w:rFonts w:ascii="宋体" w:eastAsia="宋体" w:hAnsi="宋体" w:cs="Times New Roman" w:hint="eastAsia"/>
          <w:b/>
          <w:bCs/>
          <w:color w:val="000000" w:themeColor="text1"/>
          <w:szCs w:val="21"/>
        </w:rPr>
        <w:t>)评标原则：</w:t>
      </w:r>
    </w:p>
    <w:p w14:paraId="011AE793"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1.评标委员会必须公平、公正、客观，不带任何倾向性和启发性；不得向外界透露任何与评标有关的内容；任何单位和个人不得干扰、影响评标的正常进行；评标委员会及有关工作人员不得私下接触投标人。</w:t>
      </w:r>
    </w:p>
    <w:p w14:paraId="0032AF06"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Times New Roman" w:hint="eastAsia"/>
          <w:color w:val="000000" w:themeColor="text1"/>
          <w:szCs w:val="21"/>
        </w:rPr>
        <w:t>2.</w:t>
      </w:r>
      <w:r>
        <w:rPr>
          <w:rFonts w:ascii="宋体" w:eastAsia="宋体" w:hAnsi="宋体" w:cs="Courier New" w:hint="eastAsia"/>
          <w:color w:val="000000" w:themeColor="text1"/>
          <w:szCs w:val="21"/>
        </w:rPr>
        <w:t>本项目采用不公开方式评标，评标的依据为招标文件和投标文件。</w:t>
      </w:r>
    </w:p>
    <w:p w14:paraId="33712AA2"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Courier New" w:hint="eastAsia"/>
          <w:color w:val="000000" w:themeColor="text1"/>
          <w:szCs w:val="21"/>
        </w:rPr>
        <w:t>3.</w:t>
      </w:r>
      <w:r>
        <w:rPr>
          <w:rFonts w:ascii="宋体" w:eastAsia="宋体" w:hAnsi="宋体" w:cs="宋体" w:hint="eastAsia"/>
          <w:color w:val="000000" w:themeColor="text1"/>
          <w:szCs w:val="21"/>
        </w:rPr>
        <w:t>评标方法：综合评分法，即满足招标文件全部实质性要求</w:t>
      </w:r>
      <w:proofErr w:type="gramStart"/>
      <w:r>
        <w:rPr>
          <w:rFonts w:ascii="宋体" w:eastAsia="宋体" w:hAnsi="宋体" w:cs="宋体" w:hint="eastAsia"/>
          <w:color w:val="000000" w:themeColor="text1"/>
          <w:szCs w:val="21"/>
        </w:rPr>
        <w:t>且按照</w:t>
      </w:r>
      <w:proofErr w:type="gramEnd"/>
      <w:r>
        <w:rPr>
          <w:rFonts w:ascii="宋体" w:eastAsia="宋体" w:hAnsi="宋体" w:cs="宋体" w:hint="eastAsia"/>
          <w:color w:val="000000" w:themeColor="text1"/>
          <w:szCs w:val="21"/>
        </w:rPr>
        <w:t>评审因素的量化指标评审得分最高的供应商为中标候选人。</w:t>
      </w:r>
    </w:p>
    <w:p w14:paraId="177D69B2" w14:textId="6468359A" w:rsidR="00532CBE" w:rsidRDefault="00943E36" w:rsidP="00D31F70">
      <w:pPr>
        <w:snapToGrid w:val="0"/>
        <w:spacing w:line="420" w:lineRule="exact"/>
        <w:ind w:firstLineChars="100" w:firstLine="211"/>
        <w:rPr>
          <w:rFonts w:ascii="宋体" w:eastAsia="宋体" w:hAnsi="宋体" w:cs="Times New Roman" w:hint="eastAsia"/>
          <w:b/>
          <w:bCs/>
          <w:color w:val="000000" w:themeColor="text1"/>
          <w:szCs w:val="21"/>
        </w:rPr>
      </w:pP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二</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组建评标委员会</w:t>
      </w:r>
    </w:p>
    <w:p w14:paraId="414CA1C3"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Courier New" w:hint="eastAsia"/>
          <w:bCs/>
          <w:color w:val="000000" w:themeColor="text1"/>
          <w:szCs w:val="21"/>
        </w:rPr>
        <w:t>评标委员会由采购人代表和评审专家组成，成员人数应当为5人以上单数，其中评审专家不得少于成员总数的三分之二。</w:t>
      </w:r>
      <w:bookmarkEnd w:id="165"/>
      <w:bookmarkEnd w:id="166"/>
    </w:p>
    <w:p w14:paraId="33E69659" w14:textId="20E83C21" w:rsidR="00532CBE" w:rsidRDefault="00943E36" w:rsidP="00D31F70">
      <w:pPr>
        <w:spacing w:line="420" w:lineRule="exact"/>
        <w:ind w:firstLineChars="100" w:firstLine="211"/>
        <w:rPr>
          <w:rFonts w:ascii="宋体" w:eastAsia="宋体" w:hAnsi="宋体" w:cs="Courier New" w:hint="eastAsia"/>
          <w:color w:val="000000" w:themeColor="text1"/>
          <w:szCs w:val="21"/>
        </w:rPr>
      </w:pPr>
      <w:r>
        <w:rPr>
          <w:rFonts w:ascii="宋体" w:eastAsia="宋体" w:hAnsi="宋体" w:cs="Times New Roman" w:hint="eastAsia"/>
          <w:b/>
          <w:bCs/>
          <w:color w:val="000000" w:themeColor="text1"/>
          <w:szCs w:val="21"/>
        </w:rPr>
        <w:t>(三)符合性审查</w:t>
      </w:r>
    </w:p>
    <w:p w14:paraId="3022AC60"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评标委员会对符合资格的投标人投标文件进行符合性审查，以确定其是否满足招标文件的实质性要求。</w:t>
      </w:r>
    </w:p>
    <w:p w14:paraId="3D3BA2C3" w14:textId="77777777" w:rsidR="00532CBE" w:rsidRDefault="00000000" w:rsidP="00D31F70">
      <w:pPr>
        <w:snapToGrid w:val="0"/>
        <w:spacing w:line="420" w:lineRule="exact"/>
        <w:ind w:firstLineChars="200" w:firstLine="422"/>
        <w:rPr>
          <w:rFonts w:ascii="宋体" w:eastAsia="宋体" w:hAnsi="宋体" w:cs="Times New Roman" w:hint="eastAsia"/>
          <w:b/>
          <w:bCs/>
          <w:color w:val="000000" w:themeColor="text1"/>
          <w:szCs w:val="21"/>
        </w:rPr>
      </w:pPr>
      <w:r>
        <w:rPr>
          <w:rFonts w:ascii="宋体" w:eastAsia="宋体" w:hAnsi="宋体" w:cs="Times New Roman" w:hint="eastAsia"/>
          <w:b/>
          <w:bCs/>
          <w:color w:val="000000" w:themeColor="text1"/>
          <w:szCs w:val="21"/>
        </w:rPr>
        <w:t>1.符合性审查时，如发现下列情形之一的，投标文件将被视为无效：</w:t>
      </w:r>
    </w:p>
    <w:p w14:paraId="33DFDC0C" w14:textId="77777777" w:rsidR="00532CBE" w:rsidRDefault="00000000" w:rsidP="00D31F70">
      <w:pPr>
        <w:snapToGrid w:val="0"/>
        <w:spacing w:line="420" w:lineRule="exact"/>
        <w:ind w:firstLineChars="200" w:firstLine="422"/>
        <w:rPr>
          <w:rFonts w:ascii="宋体" w:eastAsia="宋体" w:hAnsi="宋体" w:cs="Times New Roman" w:hint="eastAsia"/>
          <w:b/>
          <w:bCs/>
          <w:color w:val="000000" w:themeColor="text1"/>
          <w:szCs w:val="21"/>
        </w:rPr>
      </w:pPr>
      <w:r>
        <w:rPr>
          <w:rFonts w:ascii="宋体" w:eastAsia="宋体" w:hAnsi="宋体" w:cs="Times New Roman" w:hint="eastAsia"/>
          <w:b/>
          <w:bCs/>
          <w:color w:val="000000" w:themeColor="text1"/>
          <w:szCs w:val="21"/>
        </w:rPr>
        <w:t>(1)商务评审:</w:t>
      </w:r>
    </w:p>
    <w:p w14:paraId="2E097D98" w14:textId="77777777" w:rsidR="00532CBE" w:rsidRDefault="00000000" w:rsidP="00D31F70">
      <w:pPr>
        <w:snapToGrid w:val="0"/>
        <w:spacing w:line="420" w:lineRule="exact"/>
        <w:ind w:firstLineChars="250" w:firstLine="525"/>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①应交未交投标保证金的；</w:t>
      </w:r>
    </w:p>
    <w:p w14:paraId="3D2403C4" w14:textId="77777777" w:rsidR="00532CBE" w:rsidRDefault="00000000" w:rsidP="00D31F70">
      <w:pPr>
        <w:snapToGrid w:val="0"/>
        <w:spacing w:line="420" w:lineRule="exact"/>
        <w:ind w:firstLineChars="250" w:firstLine="525"/>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②投标文件未按招标文件编制要求提供或内容虚假的</w:t>
      </w:r>
    </w:p>
    <w:p w14:paraId="29B13DFC" w14:textId="77777777" w:rsidR="00532CBE" w:rsidRDefault="00000000" w:rsidP="00D31F70">
      <w:pPr>
        <w:snapToGrid w:val="0"/>
        <w:spacing w:line="420" w:lineRule="exact"/>
        <w:ind w:firstLineChars="250" w:firstLine="525"/>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③投标文件无法定代表人或其委托代理人签署、未提供授权委托书，或未按规定盖章的；</w:t>
      </w:r>
    </w:p>
    <w:p w14:paraId="0FA3C6D7" w14:textId="77777777" w:rsidR="00532CBE" w:rsidRDefault="00000000" w:rsidP="00D31F70">
      <w:pPr>
        <w:snapToGrid w:val="0"/>
        <w:spacing w:line="420" w:lineRule="exact"/>
        <w:ind w:firstLineChars="250" w:firstLine="525"/>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④投标人代表未能出具身份证明或与法定代表人委托代理人身份不符的；</w:t>
      </w:r>
    </w:p>
    <w:p w14:paraId="190FD4DD" w14:textId="77777777" w:rsidR="00532CBE" w:rsidRDefault="00000000" w:rsidP="00D31F70">
      <w:pPr>
        <w:snapToGrid w:val="0"/>
        <w:spacing w:line="420" w:lineRule="exact"/>
        <w:ind w:firstLineChars="250" w:firstLine="525"/>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lastRenderedPageBreak/>
        <w:t>⑤投</w:t>
      </w:r>
      <w:bookmarkStart w:id="167" w:name="_Hlk112423038"/>
      <w:r>
        <w:rPr>
          <w:rFonts w:ascii="宋体" w:eastAsia="宋体" w:hAnsi="宋体" w:cs="Times New Roman" w:hint="eastAsia"/>
          <w:color w:val="000000" w:themeColor="text1"/>
          <w:szCs w:val="21"/>
        </w:rPr>
        <w:t>标有效期、交货时间、质保期等不允许偏离的实质性要求和条件未满足招标文件要求的；</w:t>
      </w:r>
      <w:bookmarkEnd w:id="167"/>
    </w:p>
    <w:p w14:paraId="0F65E2F4" w14:textId="77777777" w:rsidR="00532CBE" w:rsidRDefault="00000000" w:rsidP="00D31F70">
      <w:pPr>
        <w:snapToGrid w:val="0"/>
        <w:spacing w:line="420" w:lineRule="exact"/>
        <w:ind w:firstLineChars="250" w:firstLine="525"/>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⑥投标文件的实质性内容未使用中文表述、意思表述不明确、前后矛盾或者使用计量单位不符合招标文件要求的；</w:t>
      </w:r>
    </w:p>
    <w:p w14:paraId="52C054C0" w14:textId="77777777" w:rsidR="00532CBE" w:rsidRDefault="00000000" w:rsidP="00D31F70">
      <w:pPr>
        <w:snapToGrid w:val="0"/>
        <w:spacing w:line="420" w:lineRule="exact"/>
        <w:ind w:firstLineChars="250" w:firstLine="525"/>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⑦投标文件有采购人不能接受的附加条件的；</w:t>
      </w:r>
    </w:p>
    <w:p w14:paraId="378026BD" w14:textId="77777777" w:rsidR="00532CBE" w:rsidRDefault="00000000" w:rsidP="00D31F70">
      <w:pPr>
        <w:snapToGrid w:val="0"/>
        <w:spacing w:line="420" w:lineRule="exact"/>
        <w:ind w:firstLineChars="200" w:firstLine="422"/>
        <w:rPr>
          <w:rFonts w:ascii="宋体" w:eastAsia="宋体" w:hAnsi="宋体" w:cs="Times New Roman" w:hint="eastAsia"/>
          <w:b/>
          <w:bCs/>
          <w:color w:val="000000" w:themeColor="text1"/>
          <w:szCs w:val="21"/>
        </w:rPr>
      </w:pPr>
      <w:r>
        <w:rPr>
          <w:rFonts w:ascii="宋体" w:eastAsia="宋体" w:hAnsi="宋体" w:cs="Times New Roman" w:hint="eastAsia"/>
          <w:b/>
          <w:bCs/>
          <w:color w:val="000000" w:themeColor="text1"/>
          <w:szCs w:val="21"/>
        </w:rPr>
        <w:t>(2)技术评审：</w:t>
      </w:r>
    </w:p>
    <w:p w14:paraId="4A5AE418" w14:textId="77777777" w:rsidR="00532CBE" w:rsidRDefault="00000000" w:rsidP="00D31F70">
      <w:pPr>
        <w:snapToGrid w:val="0"/>
        <w:spacing w:line="420" w:lineRule="exact"/>
        <w:ind w:firstLineChars="250" w:firstLine="505"/>
        <w:rPr>
          <w:rFonts w:ascii="宋体" w:eastAsia="宋体" w:hAnsi="宋体" w:cs="Times New Roman" w:hint="eastAsia"/>
          <w:color w:val="000000" w:themeColor="text1"/>
          <w:spacing w:val="-4"/>
          <w:szCs w:val="21"/>
        </w:rPr>
      </w:pPr>
      <w:r>
        <w:rPr>
          <w:rFonts w:ascii="宋体" w:eastAsia="宋体" w:hAnsi="宋体" w:cs="Times New Roman" w:hint="eastAsia"/>
          <w:color w:val="000000" w:themeColor="text1"/>
          <w:spacing w:val="-4"/>
          <w:szCs w:val="21"/>
        </w:rPr>
        <w:t>①</w:t>
      </w:r>
      <w:r>
        <w:rPr>
          <w:rFonts w:ascii="宋体" w:eastAsia="宋体" w:hAnsi="宋体" w:cs="Times New Roman" w:hint="eastAsia"/>
          <w:color w:val="000000" w:themeColor="text1"/>
          <w:szCs w:val="21"/>
        </w:rPr>
        <w:t>未提供或未如实提供货物规格型号参数或服务事项响应，或投标文件标明的响应或偏离与事实不符的；</w:t>
      </w:r>
    </w:p>
    <w:p w14:paraId="1BED58D8" w14:textId="77777777" w:rsidR="00532CBE" w:rsidRDefault="00000000" w:rsidP="00D31F70">
      <w:pPr>
        <w:snapToGrid w:val="0"/>
        <w:spacing w:line="420" w:lineRule="exact"/>
        <w:ind w:firstLineChars="250" w:firstLine="505"/>
        <w:rPr>
          <w:rFonts w:ascii="宋体" w:eastAsia="宋体" w:hAnsi="宋体" w:cs="Times New Roman" w:hint="eastAsia"/>
          <w:color w:val="000000" w:themeColor="text1"/>
          <w:spacing w:val="-4"/>
          <w:szCs w:val="21"/>
        </w:rPr>
      </w:pPr>
      <w:r>
        <w:rPr>
          <w:rFonts w:ascii="宋体" w:eastAsia="宋体" w:hAnsi="宋体" w:cs="Times New Roman" w:hint="eastAsia"/>
          <w:color w:val="000000" w:themeColor="text1"/>
          <w:spacing w:val="-4"/>
          <w:szCs w:val="21"/>
        </w:rPr>
        <w:t>②明显不符合招标文件要求的质量标准，或者与招标文件中的技术指标、功能、服务事项发生实质性较大偏离，已不符合采购人需求的；</w:t>
      </w:r>
    </w:p>
    <w:p w14:paraId="7B760E10" w14:textId="221DE090" w:rsidR="00532CBE" w:rsidRDefault="00000000" w:rsidP="00D31F70">
      <w:pPr>
        <w:snapToGrid w:val="0"/>
        <w:spacing w:line="420" w:lineRule="exact"/>
        <w:ind w:firstLineChars="250" w:firstLine="505"/>
        <w:rPr>
          <w:rFonts w:ascii="宋体" w:eastAsia="宋体" w:hAnsi="宋体" w:cs="Times New Roman" w:hint="eastAsia"/>
          <w:color w:val="000000" w:themeColor="text1"/>
          <w:spacing w:val="-4"/>
          <w:szCs w:val="21"/>
        </w:rPr>
      </w:pPr>
      <w:r>
        <w:rPr>
          <w:rFonts w:ascii="宋体" w:eastAsia="宋体" w:hAnsi="宋体" w:cs="Times New Roman" w:hint="eastAsia"/>
          <w:color w:val="000000" w:themeColor="text1"/>
          <w:spacing w:val="-4"/>
          <w:szCs w:val="21"/>
        </w:rPr>
        <w:t>③投标文件技术方案不明确，存在一个或一个以上备选</w:t>
      </w:r>
      <w:r w:rsidR="00943E36">
        <w:rPr>
          <w:rFonts w:ascii="宋体" w:eastAsia="宋体" w:hAnsi="宋体" w:cs="Times New Roman" w:hint="eastAsia"/>
          <w:color w:val="000000" w:themeColor="text1"/>
          <w:spacing w:val="-4"/>
          <w:szCs w:val="21"/>
        </w:rPr>
        <w:t>(</w:t>
      </w:r>
      <w:r>
        <w:rPr>
          <w:rFonts w:ascii="宋体" w:eastAsia="宋体" w:hAnsi="宋体" w:cs="Times New Roman" w:hint="eastAsia"/>
          <w:color w:val="000000" w:themeColor="text1"/>
          <w:spacing w:val="-4"/>
          <w:szCs w:val="21"/>
        </w:rPr>
        <w:t>替代</w:t>
      </w:r>
      <w:r w:rsidR="00943E36">
        <w:rPr>
          <w:rFonts w:ascii="宋体" w:eastAsia="宋体" w:hAnsi="宋体" w:cs="Times New Roman" w:hint="eastAsia"/>
          <w:color w:val="000000" w:themeColor="text1"/>
          <w:spacing w:val="-4"/>
          <w:szCs w:val="21"/>
        </w:rPr>
        <w:t>)</w:t>
      </w:r>
      <w:r>
        <w:rPr>
          <w:rFonts w:ascii="宋体" w:eastAsia="宋体" w:hAnsi="宋体" w:cs="Times New Roman" w:hint="eastAsia"/>
          <w:color w:val="000000" w:themeColor="text1"/>
          <w:spacing w:val="-4"/>
          <w:szCs w:val="21"/>
        </w:rPr>
        <w:t>投标方案的。</w:t>
      </w:r>
    </w:p>
    <w:p w14:paraId="7B067378" w14:textId="77777777" w:rsidR="00532CBE" w:rsidRDefault="00000000" w:rsidP="00D31F70">
      <w:pPr>
        <w:snapToGrid w:val="0"/>
        <w:spacing w:line="420" w:lineRule="exact"/>
        <w:ind w:firstLineChars="200" w:firstLine="422"/>
        <w:rPr>
          <w:rFonts w:ascii="宋体" w:eastAsia="宋体" w:hAnsi="宋体" w:cs="Times New Roman" w:hint="eastAsia"/>
          <w:b/>
          <w:bCs/>
          <w:color w:val="000000" w:themeColor="text1"/>
          <w:szCs w:val="21"/>
        </w:rPr>
      </w:pPr>
      <w:r>
        <w:rPr>
          <w:rFonts w:ascii="宋体" w:eastAsia="宋体" w:hAnsi="宋体" w:cs="Times New Roman" w:hint="eastAsia"/>
          <w:b/>
          <w:bCs/>
          <w:color w:val="000000" w:themeColor="text1"/>
          <w:szCs w:val="21"/>
        </w:rPr>
        <w:t>(3)报价评审：</w:t>
      </w:r>
    </w:p>
    <w:p w14:paraId="4AFBB745" w14:textId="77777777" w:rsidR="00BE21D8" w:rsidRPr="00BE21D8" w:rsidRDefault="00BE21D8" w:rsidP="00BE21D8">
      <w:pPr>
        <w:snapToGrid w:val="0"/>
        <w:spacing w:line="410" w:lineRule="exact"/>
        <w:ind w:firstLineChars="250" w:firstLine="505"/>
        <w:rPr>
          <w:rFonts w:ascii="宋体" w:eastAsia="宋体" w:hAnsi="宋体" w:cs="Times New Roman" w:hint="eastAsia"/>
          <w:color w:val="000000"/>
          <w:spacing w:val="-4"/>
          <w:szCs w:val="21"/>
        </w:rPr>
      </w:pPr>
      <w:r w:rsidRPr="00BE21D8">
        <w:rPr>
          <w:rFonts w:ascii="宋体" w:eastAsia="宋体" w:hAnsi="宋体" w:cs="Times New Roman" w:hint="eastAsia"/>
          <w:color w:val="000000"/>
          <w:spacing w:val="-4"/>
          <w:szCs w:val="21"/>
        </w:rPr>
        <w:t>①报价超过招标文件中规定的预算金额或者最高限价的；</w:t>
      </w:r>
    </w:p>
    <w:p w14:paraId="35B2BF3D" w14:textId="77777777" w:rsidR="00BE21D8" w:rsidRPr="00BE21D8" w:rsidRDefault="00BE21D8" w:rsidP="00BE21D8">
      <w:pPr>
        <w:snapToGrid w:val="0"/>
        <w:spacing w:line="410" w:lineRule="exact"/>
        <w:ind w:firstLineChars="250" w:firstLine="505"/>
        <w:rPr>
          <w:rFonts w:ascii="宋体" w:eastAsia="宋体" w:hAnsi="宋体" w:cs="Times New Roman" w:hint="eastAsia"/>
          <w:color w:val="000000"/>
          <w:spacing w:val="-4"/>
          <w:szCs w:val="21"/>
        </w:rPr>
      </w:pPr>
      <w:r w:rsidRPr="00BE21D8">
        <w:rPr>
          <w:rFonts w:ascii="宋体" w:eastAsia="宋体" w:hAnsi="宋体" w:cs="Times New Roman" w:hint="eastAsia"/>
          <w:color w:val="000000"/>
          <w:spacing w:val="-4"/>
          <w:szCs w:val="21"/>
        </w:rPr>
        <w:t>②未采用人民币报价或者未按照招标文件标明的币种报价的；</w:t>
      </w:r>
    </w:p>
    <w:p w14:paraId="255F5397" w14:textId="77777777" w:rsidR="00BE21D8" w:rsidRPr="00BE21D8" w:rsidRDefault="00BE21D8" w:rsidP="00BE21D8">
      <w:pPr>
        <w:snapToGrid w:val="0"/>
        <w:spacing w:line="410" w:lineRule="exact"/>
        <w:ind w:firstLineChars="250" w:firstLine="505"/>
        <w:rPr>
          <w:rFonts w:ascii="宋体" w:eastAsia="宋体" w:hAnsi="宋体" w:cs="Times New Roman" w:hint="eastAsia"/>
          <w:color w:val="000000"/>
          <w:spacing w:val="-4"/>
          <w:szCs w:val="21"/>
        </w:rPr>
      </w:pPr>
      <w:r w:rsidRPr="00BE21D8">
        <w:rPr>
          <w:rFonts w:ascii="宋体" w:eastAsia="宋体" w:hAnsi="宋体" w:cs="Times New Roman" w:hint="eastAsia"/>
          <w:color w:val="000000"/>
          <w:spacing w:val="-4"/>
          <w:szCs w:val="21"/>
        </w:rPr>
        <w:t>③投标报价具有选择性；</w:t>
      </w:r>
    </w:p>
    <w:p w14:paraId="551685D2" w14:textId="77777777" w:rsidR="00BE21D8" w:rsidRPr="00BE21D8" w:rsidRDefault="00BE21D8" w:rsidP="00BE21D8">
      <w:pPr>
        <w:snapToGrid w:val="0"/>
        <w:spacing w:line="410" w:lineRule="exact"/>
        <w:ind w:firstLineChars="250" w:firstLine="505"/>
        <w:rPr>
          <w:rFonts w:ascii="宋体" w:eastAsia="宋体" w:hAnsi="宋体" w:cs="Times New Roman" w:hint="eastAsia"/>
          <w:color w:val="000000"/>
          <w:spacing w:val="-4"/>
          <w:szCs w:val="21"/>
        </w:rPr>
      </w:pPr>
      <w:r w:rsidRPr="00BE21D8">
        <w:rPr>
          <w:rFonts w:ascii="宋体" w:eastAsia="宋体" w:hAnsi="宋体" w:cs="Times New Roman" w:hint="eastAsia"/>
          <w:color w:val="000000"/>
          <w:spacing w:val="-4"/>
          <w:szCs w:val="21"/>
        </w:rPr>
        <w:t>④</w:t>
      </w:r>
      <w:r w:rsidRPr="00BE21D8">
        <w:rPr>
          <w:rFonts w:ascii="宋体" w:eastAsia="宋体" w:hAnsi="宋体" w:cs="Times New Roman" w:hint="eastAsia"/>
          <w:color w:val="000000"/>
          <w:szCs w:val="21"/>
        </w:rPr>
        <w:t>投标人在政</w:t>
      </w:r>
      <w:proofErr w:type="gramStart"/>
      <w:r w:rsidRPr="00BE21D8">
        <w:rPr>
          <w:rFonts w:ascii="宋体" w:eastAsia="宋体" w:hAnsi="宋体" w:cs="Times New Roman" w:hint="eastAsia"/>
          <w:color w:val="000000"/>
          <w:szCs w:val="21"/>
        </w:rPr>
        <w:t>采云</w:t>
      </w:r>
      <w:proofErr w:type="gramEnd"/>
      <w:r w:rsidRPr="00BE21D8">
        <w:rPr>
          <w:rFonts w:ascii="宋体" w:eastAsia="宋体" w:hAnsi="宋体" w:cs="Times New Roman" w:hint="eastAsia"/>
          <w:color w:val="000000"/>
          <w:szCs w:val="21"/>
        </w:rPr>
        <w:t>平台制作投标文件时填写的报价金额与解密后“电子加密投标文件”中报价金额不一致的，以解密后“电子加密投标文件”中报价金额为准，投标人拒绝接受此调整的，视为无效投标文件。</w:t>
      </w:r>
    </w:p>
    <w:p w14:paraId="5C18AB72" w14:textId="77777777" w:rsidR="00BE21D8" w:rsidRPr="00BE21D8" w:rsidRDefault="00BE21D8" w:rsidP="00BE21D8">
      <w:pPr>
        <w:snapToGrid w:val="0"/>
        <w:spacing w:line="410" w:lineRule="exact"/>
        <w:ind w:firstLineChars="250" w:firstLine="505"/>
        <w:rPr>
          <w:rFonts w:ascii="宋体" w:eastAsia="宋体" w:hAnsi="宋体" w:cs="Courier New" w:hint="eastAsia"/>
          <w:color w:val="000000" w:themeColor="text1"/>
          <w:szCs w:val="21"/>
        </w:rPr>
      </w:pPr>
      <w:r w:rsidRPr="00BE21D8">
        <w:rPr>
          <w:rFonts w:ascii="宋体" w:eastAsia="宋体" w:hAnsi="宋体" w:cs="Times New Roman" w:hint="eastAsia"/>
          <w:color w:val="000000" w:themeColor="text1"/>
          <w:spacing w:val="-4"/>
          <w:szCs w:val="21"/>
        </w:rPr>
        <w:t>⑤</w:t>
      </w:r>
      <w:r w:rsidRPr="00BE21D8">
        <w:rPr>
          <w:rFonts w:ascii="宋体" w:eastAsia="宋体" w:hAnsi="宋体" w:cs="Courier New" w:hint="eastAsia"/>
          <w:color w:val="000000" w:themeColor="text1"/>
          <w:szCs w:val="21"/>
        </w:rPr>
        <w:t>评审中出现下列情形之一的，评标委员会应当启动异常低价投标审查程序：</w:t>
      </w:r>
    </w:p>
    <w:p w14:paraId="39760C4E" w14:textId="77777777" w:rsidR="00BE21D8" w:rsidRPr="00BE21D8" w:rsidRDefault="00BE21D8" w:rsidP="00BE21D8">
      <w:pPr>
        <w:snapToGrid w:val="0"/>
        <w:spacing w:line="410" w:lineRule="exact"/>
        <w:ind w:firstLineChars="250" w:firstLine="525"/>
        <w:rPr>
          <w:rFonts w:ascii="宋体" w:eastAsia="宋体" w:hAnsi="宋体" w:cs="Courier New" w:hint="eastAsia"/>
          <w:color w:val="000000" w:themeColor="text1"/>
          <w:szCs w:val="21"/>
        </w:rPr>
      </w:pPr>
      <w:r w:rsidRPr="00BE21D8">
        <w:rPr>
          <w:rFonts w:ascii="宋体" w:eastAsia="宋体" w:hAnsi="宋体" w:cs="Courier New" w:hint="eastAsia"/>
          <w:color w:val="000000" w:themeColor="text1"/>
          <w:szCs w:val="21"/>
        </w:rPr>
        <w:t>A.投标报价低于全部通过符合性审查供应商投标报价平均值50%的，即投标报价&lt;全部通过符合性审查供应商投标报价平均值×50%；</w:t>
      </w:r>
    </w:p>
    <w:p w14:paraId="00C2E8A7" w14:textId="77777777" w:rsidR="00BE21D8" w:rsidRPr="00BE21D8" w:rsidRDefault="00BE21D8" w:rsidP="00BE21D8">
      <w:pPr>
        <w:snapToGrid w:val="0"/>
        <w:spacing w:line="410" w:lineRule="exact"/>
        <w:ind w:firstLineChars="250" w:firstLine="525"/>
        <w:rPr>
          <w:rFonts w:ascii="宋体" w:eastAsia="宋体" w:hAnsi="宋体" w:cs="Courier New" w:hint="eastAsia"/>
          <w:color w:val="000000" w:themeColor="text1"/>
          <w:szCs w:val="21"/>
        </w:rPr>
      </w:pPr>
      <w:r w:rsidRPr="00BE21D8">
        <w:rPr>
          <w:rFonts w:ascii="宋体" w:eastAsia="宋体" w:hAnsi="宋体" w:cs="Courier New" w:hint="eastAsia"/>
          <w:color w:val="000000" w:themeColor="text1"/>
          <w:szCs w:val="21"/>
        </w:rPr>
        <w:t>B.投标报价低于通过符合性审查的次低报价供应商投标报价50%的，即投标报价&lt;通过符合性审查的次低报价供应商投标报价×50%；</w:t>
      </w:r>
    </w:p>
    <w:p w14:paraId="5063F9C0" w14:textId="77777777" w:rsidR="00BE21D8" w:rsidRPr="00BE21D8" w:rsidRDefault="00BE21D8" w:rsidP="00BE21D8">
      <w:pPr>
        <w:snapToGrid w:val="0"/>
        <w:spacing w:line="410" w:lineRule="exact"/>
        <w:ind w:firstLineChars="250" w:firstLine="525"/>
        <w:rPr>
          <w:rFonts w:ascii="宋体" w:eastAsia="宋体" w:hAnsi="宋体" w:cs="Courier New" w:hint="eastAsia"/>
          <w:color w:val="000000" w:themeColor="text1"/>
          <w:szCs w:val="21"/>
        </w:rPr>
      </w:pPr>
      <w:r w:rsidRPr="00BE21D8">
        <w:rPr>
          <w:rFonts w:ascii="宋体" w:eastAsia="宋体" w:hAnsi="宋体" w:cs="Courier New" w:hint="eastAsia"/>
          <w:color w:val="000000" w:themeColor="text1"/>
          <w:szCs w:val="21"/>
        </w:rPr>
        <w:t>C.投标报价低于采购项目最高限价45%的，即投标报价&lt;采购项目最高限价×45%；(未设定最高限价的采购项目，以采购项目预算金额作为最高限价)</w:t>
      </w:r>
    </w:p>
    <w:p w14:paraId="2671259A" w14:textId="77777777" w:rsidR="00BE21D8" w:rsidRPr="00BE21D8" w:rsidRDefault="00BE21D8" w:rsidP="00BE21D8">
      <w:pPr>
        <w:snapToGrid w:val="0"/>
        <w:spacing w:line="410" w:lineRule="exact"/>
        <w:ind w:firstLineChars="250" w:firstLine="525"/>
        <w:rPr>
          <w:rFonts w:ascii="宋体" w:eastAsia="宋体" w:hAnsi="宋体" w:cs="Courier New" w:hint="eastAsia"/>
          <w:color w:val="000000" w:themeColor="text1"/>
          <w:szCs w:val="21"/>
        </w:rPr>
      </w:pPr>
      <w:r w:rsidRPr="00BE21D8">
        <w:rPr>
          <w:rFonts w:ascii="宋体" w:eastAsia="宋体" w:hAnsi="宋体" w:cs="Courier New" w:hint="eastAsia"/>
          <w:color w:val="000000" w:themeColor="text1"/>
          <w:szCs w:val="21"/>
        </w:rPr>
        <w:t>D.评标委员会基于专业判断，认为供应商报价过低，有可能影响产品质量或者不能诚信履约的其他情形。</w:t>
      </w:r>
    </w:p>
    <w:p w14:paraId="5DBC44A2" w14:textId="77777777" w:rsidR="00BE21D8" w:rsidRPr="00BE21D8" w:rsidRDefault="00BE21D8" w:rsidP="00BE21D8">
      <w:pPr>
        <w:snapToGrid w:val="0"/>
        <w:spacing w:line="410" w:lineRule="exact"/>
        <w:ind w:firstLineChars="250" w:firstLine="525"/>
        <w:rPr>
          <w:rFonts w:ascii="宋体" w:eastAsia="宋体" w:hAnsi="宋体" w:cs="Courier New" w:hint="eastAsia"/>
          <w:color w:val="000000" w:themeColor="text1"/>
          <w:szCs w:val="21"/>
        </w:rPr>
      </w:pPr>
      <w:r w:rsidRPr="00BE21D8">
        <w:rPr>
          <w:rFonts w:ascii="宋体" w:eastAsia="宋体" w:hAnsi="宋体" w:cs="Courier New" w:hint="eastAsia"/>
          <w:color w:val="000000" w:themeColor="text1"/>
          <w:szCs w:val="21"/>
        </w:rPr>
        <w:t>F.相关法律法规对供应商报价有规定的，从其规定。</w:t>
      </w:r>
    </w:p>
    <w:p w14:paraId="1AA1E3D4" w14:textId="1C698621" w:rsidR="00BE21D8" w:rsidRPr="00BE21D8" w:rsidRDefault="00BE21D8" w:rsidP="00BE21D8">
      <w:pPr>
        <w:snapToGrid w:val="0"/>
        <w:spacing w:line="410" w:lineRule="exact"/>
        <w:ind w:firstLineChars="250" w:firstLine="525"/>
        <w:rPr>
          <w:rFonts w:ascii="宋体" w:eastAsia="宋体" w:hAnsi="宋体" w:cs="Courier New" w:hint="eastAsia"/>
          <w:color w:val="000000" w:themeColor="text1"/>
          <w:szCs w:val="21"/>
        </w:rPr>
      </w:pPr>
      <w:r w:rsidRPr="00BE21D8">
        <w:rPr>
          <w:rFonts w:ascii="宋体" w:eastAsia="宋体" w:hAnsi="宋体" w:cs="Courier New" w:hint="eastAsia"/>
          <w:color w:val="000000" w:themeColor="text1"/>
          <w:szCs w:val="21"/>
        </w:rPr>
        <w:t>E.评标委员会启动异常低价投标审查后，属于</w:t>
      </w:r>
      <w:proofErr w:type="gramStart"/>
      <w:r w:rsidRPr="00BE21D8">
        <w:rPr>
          <w:rFonts w:ascii="宋体" w:eastAsia="宋体" w:hAnsi="宋体" w:cs="Courier New" w:hint="eastAsia"/>
          <w:color w:val="000000" w:themeColor="text1"/>
          <w:szCs w:val="21"/>
        </w:rPr>
        <w:t>前述第</w:t>
      </w:r>
      <w:proofErr w:type="gramEnd"/>
      <w:r w:rsidRPr="00BE21D8">
        <w:rPr>
          <w:rFonts w:ascii="宋体" w:eastAsia="宋体" w:hAnsi="宋体" w:cs="Courier New" w:hint="eastAsia"/>
          <w:color w:val="000000" w:themeColor="text1"/>
          <w:szCs w:val="21"/>
        </w:rPr>
        <w:t>A项至第C项情形的，应当要求相关供应商在评审现场合理的时间内对投标价格</w:t>
      </w:r>
      <w:proofErr w:type="gramStart"/>
      <w:r w:rsidRPr="00BE21D8">
        <w:rPr>
          <w:rFonts w:ascii="宋体" w:eastAsia="宋体" w:hAnsi="宋体" w:cs="Courier New" w:hint="eastAsia"/>
          <w:color w:val="000000" w:themeColor="text1"/>
          <w:szCs w:val="21"/>
        </w:rPr>
        <w:t>作出</w:t>
      </w:r>
      <w:proofErr w:type="gramEnd"/>
      <w:r w:rsidRPr="00BE21D8">
        <w:rPr>
          <w:rFonts w:ascii="宋体" w:eastAsia="宋体" w:hAnsi="宋体" w:cs="Courier New" w:hint="eastAsia"/>
          <w:color w:val="000000" w:themeColor="text1"/>
          <w:szCs w:val="21"/>
        </w:rPr>
        <w:t>解释，提供项目具体成本测算等与报价合理性相关的书面说明及必要的证明材料，包括但不限于原材料成本、人工成本、制造费用等，给予相关供应商的合理时间一般不少于30分钟。其中，属于第</w:t>
      </w:r>
      <w:r>
        <w:rPr>
          <w:rFonts w:ascii="宋体" w:eastAsia="宋体" w:hAnsi="宋体" w:cs="Courier New" w:hint="eastAsia"/>
          <w:color w:val="000000" w:themeColor="text1"/>
          <w:szCs w:val="21"/>
        </w:rPr>
        <w:t>C</w:t>
      </w:r>
      <w:r w:rsidRPr="00BE21D8">
        <w:rPr>
          <w:rFonts w:ascii="宋体" w:eastAsia="宋体" w:hAnsi="宋体" w:cs="Courier New" w:hint="eastAsia"/>
          <w:color w:val="000000" w:themeColor="text1"/>
          <w:szCs w:val="21"/>
        </w:rPr>
        <w:t>项情形，供应商已随投标文件一并提交相关书面说明及必要的证明材料的，在评审现场可不再重复提交。</w:t>
      </w:r>
    </w:p>
    <w:p w14:paraId="4FAE01D9" w14:textId="77777777" w:rsidR="00BE21D8" w:rsidRPr="00BE21D8" w:rsidRDefault="00BE21D8" w:rsidP="00BE21D8">
      <w:pPr>
        <w:snapToGrid w:val="0"/>
        <w:spacing w:line="410" w:lineRule="exact"/>
        <w:ind w:firstLineChars="250" w:firstLine="525"/>
        <w:rPr>
          <w:rFonts w:ascii="宋体" w:eastAsia="宋体" w:hAnsi="宋体" w:cs="Times New Roman" w:hint="eastAsia"/>
          <w:color w:val="000000" w:themeColor="text1"/>
          <w:szCs w:val="21"/>
        </w:rPr>
      </w:pPr>
      <w:r w:rsidRPr="00BE21D8">
        <w:rPr>
          <w:rFonts w:ascii="宋体" w:eastAsia="宋体" w:hAnsi="宋体" w:cs="Courier New" w:hint="eastAsia"/>
          <w:color w:val="000000" w:themeColor="text1"/>
          <w:szCs w:val="21"/>
        </w:rPr>
        <w:t>G.评标委员会依据专业经验，参考同类项目成交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6189C6C2" w14:textId="77777777" w:rsidR="00BE21D8" w:rsidRPr="00BE21D8" w:rsidRDefault="00BE21D8" w:rsidP="00BE21D8">
      <w:pPr>
        <w:snapToGrid w:val="0"/>
        <w:spacing w:line="410" w:lineRule="exact"/>
        <w:ind w:firstLineChars="135" w:firstLine="285"/>
        <w:rPr>
          <w:rFonts w:ascii="宋体" w:eastAsia="宋体" w:hAnsi="宋体" w:cs="Times New Roman" w:hint="eastAsia"/>
          <w:b/>
          <w:bCs/>
          <w:color w:val="000000" w:themeColor="text1"/>
          <w:szCs w:val="21"/>
        </w:rPr>
      </w:pPr>
      <w:r w:rsidRPr="00BE21D8">
        <w:rPr>
          <w:rFonts w:ascii="宋体" w:eastAsia="宋体" w:hAnsi="宋体" w:cs="Times New Roman" w:hint="eastAsia"/>
          <w:b/>
          <w:bCs/>
          <w:color w:val="000000" w:themeColor="text1"/>
          <w:szCs w:val="21"/>
        </w:rPr>
        <w:t>(4)对中小企业扶持/本国产品的支持政策</w:t>
      </w:r>
    </w:p>
    <w:p w14:paraId="7D9AF403" w14:textId="77777777" w:rsidR="00BE21D8" w:rsidRPr="00BE21D8" w:rsidRDefault="00BE21D8" w:rsidP="00BE21D8">
      <w:pPr>
        <w:snapToGrid w:val="0"/>
        <w:spacing w:line="410" w:lineRule="exact"/>
        <w:ind w:firstLineChars="250" w:firstLine="525"/>
        <w:rPr>
          <w:rFonts w:ascii="宋体" w:eastAsia="宋体" w:hAnsi="宋体" w:cs="Times New Roman" w:hint="eastAsia"/>
          <w:color w:val="000000" w:themeColor="text1"/>
          <w:szCs w:val="21"/>
        </w:rPr>
      </w:pPr>
      <w:r w:rsidRPr="00BE21D8">
        <w:rPr>
          <w:rFonts w:ascii="宋体" w:eastAsia="宋体" w:hAnsi="宋体" w:cs="Times New Roman" w:hint="eastAsia"/>
          <w:color w:val="000000" w:themeColor="text1"/>
          <w:szCs w:val="21"/>
        </w:rPr>
        <w:t>①对中小企业扶持政策</w:t>
      </w:r>
    </w:p>
    <w:p w14:paraId="3C901ABD" w14:textId="77777777" w:rsidR="00BE21D8" w:rsidRPr="00BE21D8" w:rsidRDefault="00BE21D8" w:rsidP="00BE21D8">
      <w:pPr>
        <w:snapToGrid w:val="0"/>
        <w:spacing w:line="410" w:lineRule="exact"/>
        <w:ind w:firstLineChars="250" w:firstLine="525"/>
        <w:rPr>
          <w:rFonts w:ascii="宋体" w:eastAsia="宋体" w:hAnsi="宋体" w:cs="Times New Roman" w:hint="eastAsia"/>
          <w:color w:val="000000" w:themeColor="text1"/>
          <w:szCs w:val="21"/>
        </w:rPr>
      </w:pPr>
      <w:r w:rsidRPr="00BE21D8">
        <w:rPr>
          <w:rFonts w:ascii="宋体" w:eastAsia="宋体" w:hAnsi="宋体" w:cs="Times New Roman" w:hint="eastAsia"/>
          <w:color w:val="000000" w:themeColor="text1"/>
          <w:szCs w:val="21"/>
        </w:rPr>
        <w:lastRenderedPageBreak/>
        <w:t>A.对于经主管预算单位统筹后未预留份额专门面向中小企业采购的采购项目，以及预留份额项目中的非预留部分采购包，投标人提供的全部货物(</w:t>
      </w:r>
      <w:bookmarkStart w:id="168" w:name="_Hlk108682836"/>
      <w:r w:rsidRPr="00BE21D8">
        <w:rPr>
          <w:rFonts w:ascii="宋体" w:eastAsia="宋体" w:hAnsi="宋体" w:cs="Times New Roman" w:hint="eastAsia"/>
          <w:bCs/>
          <w:color w:val="000000" w:themeColor="text1"/>
          <w:szCs w:val="21"/>
        </w:rPr>
        <w:t>全部由符合政策要求的中小企业承接</w:t>
      </w:r>
      <w:bookmarkEnd w:id="168"/>
      <w:r w:rsidRPr="00BE21D8">
        <w:rPr>
          <w:rFonts w:ascii="宋体" w:eastAsia="宋体" w:hAnsi="宋体" w:cs="Times New Roman" w:hint="eastAsia"/>
          <w:bCs/>
          <w:color w:val="000000" w:themeColor="text1"/>
          <w:szCs w:val="21"/>
        </w:rPr>
        <w:t>的服务</w:t>
      </w:r>
      <w:r w:rsidRPr="00BE21D8">
        <w:rPr>
          <w:rFonts w:ascii="宋体" w:eastAsia="宋体" w:hAnsi="宋体" w:cs="Times New Roman" w:hint="eastAsia"/>
          <w:color w:val="000000" w:themeColor="text1"/>
          <w:szCs w:val="21"/>
        </w:rPr>
        <w:t>)符合《政府采购促进中小企业发展管理办法》（财库﹝2020﹞46号）规定，并在投标文件中提供《中小企业声明函》（格式见第六章，投标人须对声明的真实性负责）。评审时将对小微型企业报价给予20%的扣除，扣除后的价格为评标价。</w:t>
      </w:r>
    </w:p>
    <w:p w14:paraId="7F5EA40A" w14:textId="77777777" w:rsidR="00BE21D8" w:rsidRPr="00BE21D8" w:rsidRDefault="00BE21D8" w:rsidP="00BE21D8">
      <w:pPr>
        <w:snapToGrid w:val="0"/>
        <w:spacing w:line="410" w:lineRule="exact"/>
        <w:ind w:firstLineChars="250" w:firstLine="525"/>
        <w:rPr>
          <w:rFonts w:ascii="宋体" w:eastAsia="宋体" w:hAnsi="宋体" w:cs="Times New Roman" w:hint="eastAsia"/>
          <w:color w:val="000000" w:themeColor="text1"/>
          <w:szCs w:val="21"/>
        </w:rPr>
      </w:pPr>
      <w:r w:rsidRPr="00BE21D8">
        <w:rPr>
          <w:rFonts w:ascii="宋体" w:eastAsia="宋体" w:hAnsi="宋体" w:cs="Times New Roman" w:hint="eastAsia"/>
          <w:color w:val="000000" w:themeColor="text1"/>
          <w:szCs w:val="21"/>
        </w:rPr>
        <w:t>B.投标人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6CC81C99" w14:textId="77777777" w:rsidR="00BE21D8" w:rsidRPr="00BE21D8" w:rsidRDefault="00BE21D8" w:rsidP="00BE21D8">
      <w:pPr>
        <w:snapToGrid w:val="0"/>
        <w:spacing w:line="410" w:lineRule="exact"/>
        <w:ind w:firstLineChars="250" w:firstLine="525"/>
        <w:rPr>
          <w:rFonts w:ascii="宋体" w:eastAsia="宋体" w:hAnsi="宋体" w:cs="Times New Roman" w:hint="eastAsia"/>
          <w:color w:val="000000" w:themeColor="text1"/>
          <w:szCs w:val="21"/>
        </w:rPr>
      </w:pPr>
      <w:r w:rsidRPr="00BE21D8">
        <w:rPr>
          <w:rFonts w:ascii="宋体" w:eastAsia="宋体" w:hAnsi="宋体" w:cs="Times New Roman" w:hint="eastAsia"/>
          <w:color w:val="000000" w:themeColor="text1"/>
          <w:szCs w:val="21"/>
        </w:rPr>
        <w:t>C.投标人按《关于促进残疾人就业政府采购政策的通知》(财库〔2017〕141号)认定为残疾人福利性单位的，在政府采购活动中，残疾人福利性单位视同小型、微型企业。残疾人福利性单位参加政府采购活动时，应当提供该通知规定的《残疾人福利性单位声明函》（格式见第六章），并对声明的真实性负责。残疾人福利性单位属于小型、微型企业的，不重复享受政策。</w:t>
      </w:r>
    </w:p>
    <w:p w14:paraId="53FE1B48" w14:textId="77777777" w:rsidR="00BE21D8" w:rsidRPr="00BE21D8" w:rsidRDefault="00BE21D8" w:rsidP="00BE21D8">
      <w:pPr>
        <w:snapToGrid w:val="0"/>
        <w:spacing w:line="410" w:lineRule="exact"/>
        <w:ind w:firstLineChars="250" w:firstLine="525"/>
        <w:rPr>
          <w:rFonts w:ascii="Times New Roman" w:eastAsia="宋体" w:hAnsi="Times New Roman" w:cs="Times New Roman"/>
          <w:color w:val="000000" w:themeColor="text1"/>
          <w:szCs w:val="24"/>
        </w:rPr>
      </w:pPr>
      <w:r w:rsidRPr="00BE21D8">
        <w:rPr>
          <w:rFonts w:ascii="宋体" w:eastAsia="宋体" w:hAnsi="宋体" w:cs="Times New Roman" w:hint="eastAsia"/>
          <w:color w:val="000000" w:themeColor="text1"/>
          <w:szCs w:val="21"/>
        </w:rPr>
        <w:t>注：详见</w:t>
      </w:r>
      <w:r w:rsidRPr="00BE21D8">
        <w:rPr>
          <w:rFonts w:ascii="Times New Roman" w:eastAsia="宋体" w:hAnsi="Times New Roman" w:cs="Times New Roman" w:hint="eastAsia"/>
          <w:color w:val="000000" w:themeColor="text1"/>
          <w:szCs w:val="24"/>
        </w:rPr>
        <w:t>财政部</w:t>
      </w:r>
      <w:r w:rsidRPr="00BE21D8">
        <w:rPr>
          <w:rFonts w:ascii="Times New Roman" w:eastAsia="宋体" w:hAnsi="Times New Roman" w:cs="Times New Roman" w:hint="eastAsia"/>
          <w:color w:val="000000" w:themeColor="text1"/>
          <w:szCs w:val="24"/>
        </w:rPr>
        <w:t xml:space="preserve"> </w:t>
      </w:r>
      <w:r w:rsidRPr="00BE21D8">
        <w:rPr>
          <w:rFonts w:ascii="Times New Roman" w:eastAsia="宋体" w:hAnsi="Times New Roman" w:cs="Times New Roman" w:hint="eastAsia"/>
          <w:color w:val="000000" w:themeColor="text1"/>
          <w:szCs w:val="24"/>
        </w:rPr>
        <w:t>工业和信息化部关于印发《政府采购促进中小企业发展管理办法》的通知</w:t>
      </w:r>
      <w:r w:rsidRPr="00BE21D8">
        <w:rPr>
          <w:rFonts w:ascii="Times New Roman" w:eastAsia="宋体" w:hAnsi="Times New Roman" w:cs="Times New Roman" w:hint="eastAsia"/>
          <w:color w:val="000000" w:themeColor="text1"/>
          <w:szCs w:val="24"/>
        </w:rPr>
        <w:t>(</w:t>
      </w:r>
      <w:r w:rsidRPr="00BE21D8">
        <w:rPr>
          <w:rFonts w:ascii="Times New Roman" w:eastAsia="宋体" w:hAnsi="Times New Roman" w:cs="Times New Roman" w:hint="eastAsia"/>
          <w:color w:val="000000" w:themeColor="text1"/>
          <w:szCs w:val="24"/>
        </w:rPr>
        <w:t>财库〔</w:t>
      </w:r>
      <w:r w:rsidRPr="00BE21D8">
        <w:rPr>
          <w:rFonts w:ascii="Times New Roman" w:eastAsia="宋体" w:hAnsi="Times New Roman" w:cs="Times New Roman" w:hint="eastAsia"/>
          <w:color w:val="000000" w:themeColor="text1"/>
          <w:szCs w:val="24"/>
        </w:rPr>
        <w:t>2020</w:t>
      </w:r>
      <w:r w:rsidRPr="00BE21D8">
        <w:rPr>
          <w:rFonts w:ascii="Times New Roman" w:eastAsia="宋体" w:hAnsi="Times New Roman" w:cs="Times New Roman" w:hint="eastAsia"/>
          <w:color w:val="000000" w:themeColor="text1"/>
          <w:szCs w:val="24"/>
        </w:rPr>
        <w:t>〕</w:t>
      </w:r>
      <w:r w:rsidRPr="00BE21D8">
        <w:rPr>
          <w:rFonts w:ascii="Times New Roman" w:eastAsia="宋体" w:hAnsi="Times New Roman" w:cs="Times New Roman" w:hint="eastAsia"/>
          <w:color w:val="000000" w:themeColor="text1"/>
          <w:szCs w:val="24"/>
        </w:rPr>
        <w:t>46</w:t>
      </w:r>
      <w:r w:rsidRPr="00BE21D8">
        <w:rPr>
          <w:rFonts w:ascii="Times New Roman" w:eastAsia="宋体" w:hAnsi="Times New Roman" w:cs="Times New Roman" w:hint="eastAsia"/>
          <w:color w:val="000000" w:themeColor="text1"/>
          <w:szCs w:val="24"/>
        </w:rPr>
        <w:t>号</w:t>
      </w:r>
      <w:r w:rsidRPr="00BE21D8">
        <w:rPr>
          <w:rFonts w:ascii="Times New Roman" w:eastAsia="宋体" w:hAnsi="Times New Roman" w:cs="Times New Roman" w:hint="eastAsia"/>
          <w:color w:val="000000" w:themeColor="text1"/>
          <w:szCs w:val="24"/>
        </w:rPr>
        <w:t>)</w:t>
      </w:r>
      <w:r w:rsidRPr="00BE21D8">
        <w:rPr>
          <w:rFonts w:ascii="宋体" w:eastAsia="宋体" w:hAnsi="宋体" w:cs="Times New Roman" w:hint="eastAsia"/>
          <w:color w:val="000000" w:themeColor="text1"/>
          <w:szCs w:val="21"/>
        </w:rPr>
        <w:t>。</w:t>
      </w:r>
    </w:p>
    <w:p w14:paraId="5669832E" w14:textId="77777777" w:rsidR="00BE21D8" w:rsidRPr="00BE21D8" w:rsidRDefault="00BE21D8" w:rsidP="00BE21D8">
      <w:pPr>
        <w:snapToGrid w:val="0"/>
        <w:spacing w:line="410" w:lineRule="exact"/>
        <w:ind w:firstLineChars="250" w:firstLine="525"/>
        <w:rPr>
          <w:rFonts w:ascii="宋体" w:eastAsia="宋体" w:hAnsi="宋体" w:cs="Times New Roman" w:hint="eastAsia"/>
          <w:color w:val="000000" w:themeColor="text1"/>
          <w:szCs w:val="21"/>
        </w:rPr>
      </w:pPr>
      <w:r w:rsidRPr="00BE21D8">
        <w:rPr>
          <w:rFonts w:ascii="宋体" w:eastAsia="宋体" w:hAnsi="宋体" w:cs="Times New Roman" w:hint="eastAsia"/>
          <w:color w:val="000000" w:themeColor="text1"/>
          <w:szCs w:val="21"/>
        </w:rPr>
        <w:t>②对本国产品的支持政策</w:t>
      </w:r>
    </w:p>
    <w:p w14:paraId="28DA5660" w14:textId="77777777" w:rsidR="00BE21D8" w:rsidRPr="00BE21D8" w:rsidRDefault="00BE21D8" w:rsidP="00BE21D8">
      <w:pPr>
        <w:snapToGrid w:val="0"/>
        <w:spacing w:line="410" w:lineRule="exact"/>
        <w:ind w:firstLineChars="250" w:firstLine="525"/>
        <w:rPr>
          <w:rFonts w:ascii="宋体" w:eastAsia="宋体" w:hAnsi="宋体" w:cs="Times New Roman" w:hint="eastAsia"/>
          <w:color w:val="000000" w:themeColor="text1"/>
          <w:szCs w:val="21"/>
        </w:rPr>
      </w:pPr>
      <w:r w:rsidRPr="00BE21D8">
        <w:rPr>
          <w:rFonts w:ascii="宋体" w:eastAsia="宋体" w:hAnsi="宋体" w:cs="Times New Roman" w:hint="eastAsia"/>
          <w:color w:val="000000" w:themeColor="text1"/>
          <w:szCs w:val="21"/>
        </w:rPr>
        <w:t>A.本国产品标准的适用范围</w:t>
      </w:r>
    </w:p>
    <w:p w14:paraId="5B307278" w14:textId="77777777" w:rsidR="00BE21D8" w:rsidRPr="00BE21D8" w:rsidRDefault="00BE21D8" w:rsidP="00BE21D8">
      <w:pPr>
        <w:snapToGrid w:val="0"/>
        <w:spacing w:line="410" w:lineRule="exact"/>
        <w:ind w:left="142" w:firstLineChars="269" w:firstLine="565"/>
        <w:rPr>
          <w:rFonts w:ascii="宋体" w:eastAsia="宋体" w:hAnsi="宋体" w:cs="Times New Roman" w:hint="eastAsia"/>
          <w:color w:val="000000" w:themeColor="text1"/>
          <w:szCs w:val="21"/>
        </w:rPr>
      </w:pPr>
      <w:r w:rsidRPr="00BE21D8">
        <w:rPr>
          <w:rFonts w:ascii="宋体" w:eastAsia="宋体" w:hAnsi="宋体" w:cs="Times New Roman" w:hint="eastAsia"/>
          <w:color w:val="000000" w:themeColor="text1"/>
          <w:szCs w:val="21"/>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6CA45E60" w14:textId="77777777" w:rsidR="00BE21D8" w:rsidRPr="00BE21D8" w:rsidRDefault="00BE21D8" w:rsidP="00BE21D8">
      <w:pPr>
        <w:snapToGrid w:val="0"/>
        <w:spacing w:line="410" w:lineRule="exact"/>
        <w:ind w:left="142" w:firstLineChars="269" w:firstLine="565"/>
        <w:rPr>
          <w:rFonts w:ascii="宋体" w:eastAsia="宋体" w:hAnsi="宋体" w:cs="Times New Roman" w:hint="eastAsia"/>
          <w:color w:val="000000" w:themeColor="text1"/>
          <w:szCs w:val="21"/>
        </w:rPr>
      </w:pPr>
      <w:r w:rsidRPr="00BE21D8">
        <w:rPr>
          <w:rFonts w:ascii="宋体" w:eastAsia="宋体" w:hAnsi="宋体" w:cs="Times New Roman" w:hint="eastAsia"/>
          <w:color w:val="000000" w:themeColor="text1"/>
          <w:szCs w:val="21"/>
        </w:rPr>
        <w:t>本国产品标准：在中国境内生产，即在中华人民共和国关境内实现从原材料、组件到产品的属性改变。（在财政部门分产品的中国境内生产的组件成本占比相关要求实施前）</w:t>
      </w:r>
    </w:p>
    <w:p w14:paraId="78C58195" w14:textId="77777777" w:rsidR="00BE21D8" w:rsidRPr="00BE21D8" w:rsidRDefault="00BE21D8" w:rsidP="00BE21D8">
      <w:pPr>
        <w:snapToGrid w:val="0"/>
        <w:spacing w:line="410" w:lineRule="exact"/>
        <w:ind w:firstLineChars="250" w:firstLine="525"/>
        <w:rPr>
          <w:rFonts w:ascii="宋体" w:eastAsia="宋体" w:hAnsi="宋体" w:cs="Times New Roman" w:hint="eastAsia"/>
          <w:color w:val="000000" w:themeColor="text1"/>
          <w:szCs w:val="21"/>
        </w:rPr>
      </w:pPr>
      <w:r w:rsidRPr="00BE21D8">
        <w:rPr>
          <w:rFonts w:ascii="宋体" w:eastAsia="宋体" w:hAnsi="宋体" w:cs="Times New Roman" w:hint="eastAsia"/>
          <w:color w:val="000000" w:themeColor="text1"/>
          <w:szCs w:val="21"/>
        </w:rPr>
        <w:t>B.对本国产品的支持政策</w:t>
      </w:r>
    </w:p>
    <w:p w14:paraId="4C0922F2" w14:textId="77777777" w:rsidR="00BE21D8" w:rsidRPr="00BE21D8" w:rsidRDefault="00BE21D8" w:rsidP="00BE21D8">
      <w:pPr>
        <w:snapToGrid w:val="0"/>
        <w:spacing w:line="410" w:lineRule="exact"/>
        <w:ind w:firstLineChars="250" w:firstLine="525"/>
        <w:rPr>
          <w:rFonts w:ascii="宋体" w:eastAsia="宋体" w:hAnsi="宋体" w:cs="Times New Roman" w:hint="eastAsia"/>
          <w:color w:val="000000" w:themeColor="text1"/>
          <w:szCs w:val="21"/>
        </w:rPr>
      </w:pPr>
      <w:r w:rsidRPr="00BE21D8">
        <w:rPr>
          <w:rFonts w:ascii="宋体" w:eastAsia="宋体" w:hAnsi="宋体" w:cs="Times New Roman" w:hint="eastAsia"/>
          <w:color w:val="000000" w:themeColor="text1"/>
          <w:szCs w:val="21"/>
        </w:rPr>
        <w:t>政府采购活动中既有本国产品又有非本国产品参与竞争的，依法对本国产品给予价格评审优惠，对本国产品的报价给予20%的价格扣除，用扣除后的价格参与评审。</w:t>
      </w:r>
    </w:p>
    <w:p w14:paraId="158E7476" w14:textId="77777777" w:rsidR="00BE21D8" w:rsidRPr="00BE21D8" w:rsidRDefault="00BE21D8" w:rsidP="00BE21D8">
      <w:pPr>
        <w:snapToGrid w:val="0"/>
        <w:spacing w:line="410" w:lineRule="exact"/>
        <w:ind w:firstLineChars="250" w:firstLine="525"/>
        <w:rPr>
          <w:rFonts w:ascii="宋体" w:eastAsia="宋体" w:hAnsi="宋体" w:cs="Times New Roman" w:hint="eastAsia"/>
          <w:color w:val="000000" w:themeColor="text1"/>
          <w:szCs w:val="21"/>
        </w:rPr>
      </w:pPr>
      <w:r w:rsidRPr="00BE21D8">
        <w:rPr>
          <w:rFonts w:ascii="宋体" w:eastAsia="宋体" w:hAnsi="宋体" w:cs="Times New Roman" w:hint="eastAsia"/>
          <w:color w:val="000000" w:themeColor="text1"/>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5167E7A" w14:textId="77777777" w:rsidR="00BE21D8" w:rsidRPr="00BE21D8" w:rsidRDefault="00BE21D8" w:rsidP="00BE21D8">
      <w:pPr>
        <w:snapToGrid w:val="0"/>
        <w:spacing w:line="410" w:lineRule="exact"/>
        <w:ind w:firstLineChars="250" w:firstLine="525"/>
        <w:rPr>
          <w:rFonts w:ascii="宋体" w:eastAsia="宋体" w:hAnsi="宋体" w:cs="Times New Roman" w:hint="eastAsia"/>
          <w:color w:val="000000" w:themeColor="text1"/>
          <w:szCs w:val="21"/>
        </w:rPr>
      </w:pPr>
      <w:r w:rsidRPr="00BE21D8">
        <w:rPr>
          <w:rFonts w:ascii="宋体" w:eastAsia="宋体" w:hAnsi="宋体" w:cs="Times New Roman" w:hint="eastAsia"/>
          <w:color w:val="000000" w:themeColor="text1"/>
          <w:szCs w:val="21"/>
        </w:rPr>
        <w:t>C.有关证明文件</w:t>
      </w:r>
    </w:p>
    <w:p w14:paraId="1AFEDD39" w14:textId="77777777" w:rsidR="00BE21D8" w:rsidRPr="00BE21D8" w:rsidRDefault="00BE21D8" w:rsidP="00BE21D8">
      <w:pPr>
        <w:snapToGrid w:val="0"/>
        <w:spacing w:line="410" w:lineRule="exact"/>
        <w:ind w:firstLineChars="250" w:firstLine="525"/>
        <w:rPr>
          <w:rFonts w:ascii="宋体" w:eastAsia="宋体" w:hAnsi="宋体" w:cs="Times New Roman" w:hint="eastAsia"/>
          <w:color w:val="000000" w:themeColor="text1"/>
          <w:szCs w:val="21"/>
        </w:rPr>
      </w:pPr>
      <w:r w:rsidRPr="00BE21D8">
        <w:rPr>
          <w:rFonts w:ascii="宋体" w:eastAsia="宋体" w:hAnsi="宋体" w:cs="Times New Roman" w:hint="eastAsia"/>
          <w:color w:val="000000" w:themeColor="text1"/>
          <w:szCs w:val="21"/>
        </w:rPr>
        <w:t>供应商对其提供的产品出具《关于符合本国产品标准的声明函》（格式见第六章）或财政部会同有关部门规定的有关证明文件。出具符合要求的《声明函》或有关证明文件的，该产品视为本国产品。供应商提供虚假《声明函》、虚假证明文件谋取中标、成交的，依照《中华人民共和国政府采购法》等法律法规规定追究相应责任。</w:t>
      </w:r>
    </w:p>
    <w:p w14:paraId="705C4BEA" w14:textId="3E799173" w:rsidR="00532CBE" w:rsidRPr="00A93455" w:rsidRDefault="00BE21D8" w:rsidP="00BE21D8">
      <w:pPr>
        <w:snapToGrid w:val="0"/>
        <w:spacing w:line="420" w:lineRule="exact"/>
        <w:ind w:firstLineChars="100" w:firstLine="210"/>
        <w:rPr>
          <w:rFonts w:ascii="宋体" w:eastAsia="宋体" w:hAnsi="宋体" w:cs="Times New Roman" w:hint="eastAsia"/>
          <w:b/>
          <w:bCs/>
          <w:color w:val="000000" w:themeColor="text1"/>
          <w:szCs w:val="21"/>
        </w:rPr>
      </w:pPr>
      <w:r w:rsidRPr="00BE21D8">
        <w:rPr>
          <w:rFonts w:ascii="宋体" w:eastAsia="宋体" w:hAnsi="宋体" w:cs="Times New Roman" w:hint="eastAsia"/>
          <w:color w:val="000000" w:themeColor="text1"/>
          <w:szCs w:val="21"/>
        </w:rPr>
        <w:t>注：详见《国务院办公厅关于在政府采购中实施本国产品标准及相关政策的通知》(国办发〔2025〕34号)。</w:t>
      </w:r>
      <w:r w:rsidR="00943E36" w:rsidRPr="00A93455">
        <w:rPr>
          <w:rFonts w:ascii="宋体" w:eastAsia="宋体" w:hAnsi="宋体" w:cs="Times New Roman" w:hint="eastAsia"/>
          <w:b/>
          <w:bCs/>
          <w:color w:val="000000" w:themeColor="text1"/>
          <w:szCs w:val="21"/>
        </w:rPr>
        <w:t>(四)比较与评价</w:t>
      </w:r>
    </w:p>
    <w:p w14:paraId="1FD94832" w14:textId="77777777" w:rsidR="00532CBE" w:rsidRPr="00A93455"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sidRPr="00A93455">
        <w:rPr>
          <w:rFonts w:ascii="宋体" w:eastAsia="宋体" w:hAnsi="宋体" w:cs="Times New Roman" w:hint="eastAsia"/>
          <w:color w:val="000000" w:themeColor="text1"/>
          <w:szCs w:val="21"/>
        </w:rPr>
        <w:lastRenderedPageBreak/>
        <w:t>1.</w:t>
      </w:r>
      <w:r w:rsidRPr="00A93455">
        <w:rPr>
          <w:rFonts w:ascii="宋体" w:eastAsia="宋体" w:hAnsi="Courier New" w:cs="Courier New" w:hint="eastAsia"/>
          <w:color w:val="000000" w:themeColor="text1"/>
          <w:szCs w:val="21"/>
        </w:rPr>
        <w:t>评分细则：</w:t>
      </w:r>
      <w:bookmarkStart w:id="169" w:name="_Hlk92463857"/>
      <w:r w:rsidRPr="00A93455">
        <w:rPr>
          <w:rFonts w:ascii="宋体" w:eastAsia="宋体" w:hAnsi="Courier New" w:cs="Courier New" w:hint="eastAsia"/>
          <w:color w:val="000000" w:themeColor="text1"/>
          <w:szCs w:val="21"/>
        </w:rPr>
        <w:t>详见第四章《评定标准及推荐原则》</w:t>
      </w:r>
      <w:bookmarkEnd w:id="169"/>
      <w:r w:rsidRPr="00A93455">
        <w:rPr>
          <w:rFonts w:ascii="宋体" w:eastAsia="宋体" w:hAnsi="Courier New" w:cs="Courier New" w:hint="eastAsia"/>
          <w:color w:val="000000" w:themeColor="text1"/>
          <w:szCs w:val="21"/>
        </w:rPr>
        <w:t>。</w:t>
      </w:r>
    </w:p>
    <w:p w14:paraId="6DB36720"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r w:rsidRPr="00A93455">
        <w:rPr>
          <w:rFonts w:ascii="宋体" w:eastAsia="宋体" w:hAnsi="宋体" w:cs="Times New Roman" w:hint="eastAsia"/>
          <w:color w:val="000000" w:themeColor="text1"/>
          <w:szCs w:val="21"/>
        </w:rPr>
        <w:t>2.评标委员会按评分细则对各投标人的投标文件进行评价打分，由</w:t>
      </w:r>
      <w:r>
        <w:rPr>
          <w:rFonts w:ascii="宋体" w:eastAsia="宋体" w:hAnsi="宋体" w:cs="Times New Roman" w:hint="eastAsia"/>
          <w:color w:val="000000" w:themeColor="text1"/>
          <w:szCs w:val="21"/>
        </w:rPr>
        <w:t>政府采购云平台进行计算。</w:t>
      </w:r>
    </w:p>
    <w:p w14:paraId="168822F9" w14:textId="77777777" w:rsidR="00532CBE" w:rsidRDefault="00000000" w:rsidP="00D31F70">
      <w:pPr>
        <w:snapToGrid w:val="0"/>
        <w:spacing w:line="420" w:lineRule="exact"/>
        <w:ind w:firstLineChars="200" w:firstLine="420"/>
        <w:rPr>
          <w:rFonts w:ascii="宋体" w:eastAsia="宋体" w:hAnsi="宋体" w:cs="Times New Roman" w:hint="eastAsia"/>
          <w:color w:val="000000" w:themeColor="text1"/>
          <w:szCs w:val="21"/>
        </w:rPr>
      </w:pPr>
      <w:bookmarkStart w:id="170" w:name="_Hlk90303998"/>
      <w:r>
        <w:rPr>
          <w:rFonts w:ascii="宋体" w:eastAsia="宋体" w:hAnsi="宋体" w:cs="Times New Roman" w:hint="eastAsia"/>
          <w:color w:val="000000" w:themeColor="text1"/>
          <w:szCs w:val="21"/>
        </w:rPr>
        <w:t>3.评标委员会</w:t>
      </w:r>
      <w:bookmarkEnd w:id="170"/>
      <w:r>
        <w:rPr>
          <w:rFonts w:ascii="宋体" w:eastAsia="宋体" w:hAnsi="宋体" w:cs="Times New Roman" w:hint="eastAsia"/>
          <w:color w:val="000000" w:themeColor="text1"/>
          <w:szCs w:val="21"/>
        </w:rPr>
        <w:t>完成评标后,由政府采购云平台对各投标人各项得分进行汇总，计算各投标人最终得分。评标委员会按推荐原则推荐中标候选人同时形成评标报告。</w:t>
      </w:r>
      <w:bookmarkStart w:id="171" w:name="_Toc352700436"/>
      <w:bookmarkStart w:id="172" w:name="_Toc353785306"/>
    </w:p>
    <w:p w14:paraId="7FB2771B" w14:textId="26F1F856" w:rsidR="00532CBE" w:rsidRDefault="00943E36" w:rsidP="00D31F70">
      <w:pPr>
        <w:snapToGrid w:val="0"/>
        <w:spacing w:line="420" w:lineRule="exact"/>
        <w:ind w:firstLineChars="100" w:firstLine="211"/>
        <w:rPr>
          <w:rFonts w:ascii="宋体" w:eastAsia="宋体" w:hAnsi="宋体" w:cs="Times New Roman" w:hint="eastAsia"/>
          <w:b/>
          <w:bCs/>
          <w:color w:val="000000" w:themeColor="text1"/>
          <w:szCs w:val="32"/>
        </w:rPr>
      </w:pPr>
      <w:r>
        <w:rPr>
          <w:rFonts w:ascii="宋体" w:eastAsia="宋体" w:hAnsi="宋体" w:cs="Times New Roman" w:hint="eastAsia"/>
          <w:b/>
          <w:bCs/>
          <w:color w:val="000000" w:themeColor="text1"/>
          <w:szCs w:val="32"/>
        </w:rPr>
        <w:t>(五)澄清问题的形式</w:t>
      </w:r>
      <w:bookmarkEnd w:id="171"/>
      <w:bookmarkEnd w:id="172"/>
    </w:p>
    <w:p w14:paraId="7C90400A" w14:textId="77777777" w:rsidR="00532CBE" w:rsidRDefault="00000000" w:rsidP="00D31F70">
      <w:pPr>
        <w:spacing w:line="420" w:lineRule="exact"/>
        <w:ind w:firstLineChars="200" w:firstLine="420"/>
        <w:rPr>
          <w:rFonts w:ascii="Times New Roman" w:eastAsia="宋体" w:hAnsi="Times New Roman" w:cs="Times New Roman"/>
          <w:color w:val="000000" w:themeColor="text1"/>
          <w:szCs w:val="24"/>
        </w:rPr>
      </w:pPr>
      <w:bookmarkStart w:id="173" w:name="_Toc352700437"/>
      <w:bookmarkStart w:id="174" w:name="_Toc353785307"/>
      <w:r>
        <w:rPr>
          <w:rFonts w:ascii="Times New Roman" w:eastAsia="宋体" w:hAnsi="Times New Roman" w:cs="Times New Roman" w:hint="eastAsia"/>
          <w:color w:val="000000" w:themeColor="text1"/>
          <w:szCs w:val="24"/>
        </w:rPr>
        <w:t>对于投标文件中含义不明确、同类问题表述不一致或者有明显文字和计算错误的内容，评标委员会应当以书面形式要求投标人</w:t>
      </w:r>
      <w:proofErr w:type="gramStart"/>
      <w:r>
        <w:rPr>
          <w:rFonts w:ascii="Times New Roman" w:eastAsia="宋体" w:hAnsi="Times New Roman" w:cs="Times New Roman" w:hint="eastAsia"/>
          <w:color w:val="000000" w:themeColor="text1"/>
          <w:szCs w:val="24"/>
        </w:rPr>
        <w:t>作出</w:t>
      </w:r>
      <w:proofErr w:type="gramEnd"/>
      <w:r>
        <w:rPr>
          <w:rFonts w:ascii="Times New Roman" w:eastAsia="宋体" w:hAnsi="Times New Roman" w:cs="Times New Roman" w:hint="eastAsia"/>
          <w:color w:val="000000" w:themeColor="text1"/>
          <w:szCs w:val="24"/>
        </w:rPr>
        <w:t>必要的</w:t>
      </w:r>
      <w:bookmarkStart w:id="175" w:name="_Hlk92457660"/>
      <w:r>
        <w:rPr>
          <w:rFonts w:ascii="Times New Roman" w:eastAsia="宋体" w:hAnsi="Times New Roman" w:cs="Times New Roman" w:hint="eastAsia"/>
          <w:color w:val="000000" w:themeColor="text1"/>
          <w:szCs w:val="24"/>
        </w:rPr>
        <w:t>澄清、说明或者补正</w:t>
      </w:r>
      <w:bookmarkEnd w:id="175"/>
      <w:r>
        <w:rPr>
          <w:rFonts w:ascii="Times New Roman" w:eastAsia="宋体" w:hAnsi="Times New Roman" w:cs="Times New Roman" w:hint="eastAsia"/>
          <w:color w:val="000000" w:themeColor="text1"/>
          <w:szCs w:val="24"/>
        </w:rPr>
        <w:t>。投标人的澄清、说明或者补正应当采用书面形式，并加盖公章，或者由法定代表人或其授权的代表签名。投标人的澄清、说明或者补正不得超出投标文件的范围或者改变投标文件的实质性内容。</w:t>
      </w:r>
    </w:p>
    <w:p w14:paraId="44F5BBF0" w14:textId="0591180C" w:rsidR="00532CBE" w:rsidRDefault="00943E36" w:rsidP="00D31F70">
      <w:pPr>
        <w:spacing w:line="420" w:lineRule="exact"/>
        <w:ind w:firstLineChars="100" w:firstLine="211"/>
        <w:rPr>
          <w:rFonts w:ascii="Times New Roman" w:eastAsia="宋体" w:hAnsi="Times New Roman" w:cs="Times New Roman"/>
          <w:b/>
          <w:bCs/>
          <w:color w:val="000000" w:themeColor="text1"/>
          <w:szCs w:val="24"/>
        </w:rPr>
      </w:pP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六</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错误修正</w:t>
      </w:r>
      <w:bookmarkEnd w:id="173"/>
      <w:bookmarkEnd w:id="174"/>
    </w:p>
    <w:p w14:paraId="2237CD37"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投标文件报价出现前后不一致的，除招标文件另有规定外，按照下列规定修正：</w:t>
      </w:r>
    </w:p>
    <w:p w14:paraId="51C88774"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1.投标文件中开标一览表内容</w:t>
      </w:r>
      <w:bookmarkStart w:id="176" w:name="_Hlk92464203"/>
      <w:r>
        <w:rPr>
          <w:rFonts w:ascii="宋体" w:eastAsia="宋体" w:hAnsi="宋体" w:cs="Courier New" w:hint="eastAsia"/>
          <w:color w:val="000000" w:themeColor="text1"/>
          <w:szCs w:val="21"/>
        </w:rPr>
        <w:t>与投标文件中相应内容不一致的</w:t>
      </w:r>
      <w:bookmarkEnd w:id="176"/>
      <w:r>
        <w:rPr>
          <w:rFonts w:ascii="宋体" w:eastAsia="宋体" w:hAnsi="宋体" w:cs="Courier New" w:hint="eastAsia"/>
          <w:color w:val="000000" w:themeColor="text1"/>
          <w:szCs w:val="21"/>
        </w:rPr>
        <w:t>，以开标一览表为准；</w:t>
      </w:r>
    </w:p>
    <w:p w14:paraId="15014A21"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2.大写金额和小写金额不一致的，以大写金额为准；</w:t>
      </w:r>
    </w:p>
    <w:p w14:paraId="6D85976C"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3.单价金额小数点或者百分比有明显错位的，以开标一览表的总价为准，并修改单价；</w:t>
      </w:r>
    </w:p>
    <w:p w14:paraId="390EF65B"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4.总价金额与按单价汇总金额不一致的，以单价金额计算结果为准。</w:t>
      </w:r>
    </w:p>
    <w:p w14:paraId="0E0DDF19" w14:textId="77777777" w:rsidR="00532CBE" w:rsidRDefault="00000000" w:rsidP="00D31F70">
      <w:pPr>
        <w:snapToGrid w:val="0"/>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同时出现两种以上不一致的，按照前款规定的顺序修正。修正后的报价按照澄清、说明或者补正的规定经投标人确认后产生约束力，投标人不确认的，其投标无效。</w:t>
      </w:r>
    </w:p>
    <w:p w14:paraId="453473FC" w14:textId="7AA16D6A" w:rsidR="00532CBE" w:rsidRDefault="00943E36" w:rsidP="00D31F70">
      <w:pPr>
        <w:spacing w:line="420" w:lineRule="exact"/>
        <w:ind w:firstLineChars="100" w:firstLine="211"/>
        <w:rPr>
          <w:rFonts w:ascii="宋体" w:eastAsia="宋体" w:hAnsi="宋体" w:cs="Courier New" w:hint="eastAsia"/>
          <w:b/>
          <w:color w:val="000000" w:themeColor="text1"/>
          <w:szCs w:val="21"/>
        </w:rPr>
      </w:pPr>
      <w:bookmarkStart w:id="177" w:name="_Toc254970544"/>
      <w:bookmarkStart w:id="178" w:name="_Toc352700429"/>
      <w:bookmarkStart w:id="179" w:name="_Toc254970685"/>
      <w:bookmarkStart w:id="180" w:name="_Toc353785299"/>
      <w:bookmarkEnd w:id="150"/>
      <w:bookmarkEnd w:id="151"/>
      <w:r>
        <w:rPr>
          <w:rFonts w:ascii="宋体" w:eastAsia="宋体" w:hAnsi="宋体" w:cs="Courier New" w:hint="eastAsia"/>
          <w:b/>
          <w:color w:val="000000" w:themeColor="text1"/>
          <w:szCs w:val="21"/>
        </w:rPr>
        <w:t>(七)核心产品相同品牌产品投标、串通投标、恶意串通行为的说明：</w:t>
      </w:r>
    </w:p>
    <w:p w14:paraId="08526357"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1.本项目不同投标人提供相同品牌的核心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BB9BD72"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2.有下列情形之一的视为供应商相互串通投标，投标文件将被视为无效：</w:t>
      </w:r>
    </w:p>
    <w:p w14:paraId="7FA5AB22"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(1)不同投标人的投标文件由同一单位或者个人编制；或不同投标人报名的IP地址一致的；</w:t>
      </w:r>
    </w:p>
    <w:p w14:paraId="11A326B3"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(2)不同投标人委托同一单位或者个人办理投标事宜；</w:t>
      </w:r>
    </w:p>
    <w:p w14:paraId="3B105182"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(3)不同投标人的投标文件载明的项目管理成员或者联系人员为同一人；</w:t>
      </w:r>
    </w:p>
    <w:p w14:paraId="7C13AFB4"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(4)不同投标人的投标文件异常一致或者投标报价呈规律性差异；</w:t>
      </w:r>
    </w:p>
    <w:p w14:paraId="1A489789"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(5)不同投标人的投标文件相互混装；</w:t>
      </w:r>
    </w:p>
    <w:p w14:paraId="6DEA2215"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(6)不同投标人的投标保证金从同一单位或者个人的账户转出。</w:t>
      </w:r>
    </w:p>
    <w:p w14:paraId="4A2A6C20"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3.供应商有下列情形之一的，属于</w:t>
      </w:r>
      <w:bookmarkStart w:id="181" w:name="_Hlk90304995"/>
      <w:r>
        <w:rPr>
          <w:rFonts w:ascii="宋体" w:eastAsia="宋体" w:hAnsi="宋体" w:cs="Times New Roman" w:hint="eastAsia"/>
          <w:color w:val="000000" w:themeColor="text1"/>
          <w:szCs w:val="24"/>
        </w:rPr>
        <w:t>恶意串通</w:t>
      </w:r>
      <w:bookmarkEnd w:id="181"/>
      <w:r>
        <w:rPr>
          <w:rFonts w:ascii="宋体" w:eastAsia="宋体" w:hAnsi="宋体" w:cs="Times New Roman" w:hint="eastAsia"/>
          <w:color w:val="000000" w:themeColor="text1"/>
          <w:szCs w:val="24"/>
        </w:rPr>
        <w:t>：</w:t>
      </w:r>
    </w:p>
    <w:p w14:paraId="5882E210"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(1)供应商直接或者间接从采购人或者采购代理机构处获得其他供应商的相关信息并修改其投标文件：</w:t>
      </w:r>
    </w:p>
    <w:p w14:paraId="302762DE"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(2)供应</w:t>
      </w:r>
      <w:proofErr w:type="gramStart"/>
      <w:r>
        <w:rPr>
          <w:rFonts w:ascii="宋体" w:eastAsia="宋体" w:hAnsi="宋体" w:cs="Times New Roman" w:hint="eastAsia"/>
          <w:color w:val="000000" w:themeColor="text1"/>
          <w:szCs w:val="24"/>
        </w:rPr>
        <w:t>商按照</w:t>
      </w:r>
      <w:proofErr w:type="gramEnd"/>
      <w:r>
        <w:rPr>
          <w:rFonts w:ascii="宋体" w:eastAsia="宋体" w:hAnsi="宋体" w:cs="Times New Roman" w:hint="eastAsia"/>
          <w:color w:val="000000" w:themeColor="text1"/>
          <w:szCs w:val="24"/>
        </w:rPr>
        <w:t>采购人或者采购代理机构的授意撤换、修改投标文件；</w:t>
      </w:r>
    </w:p>
    <w:p w14:paraId="7208BD6E" w14:textId="77777777" w:rsidR="00532CBE" w:rsidRDefault="00000000" w:rsidP="00D31F70">
      <w:pPr>
        <w:spacing w:line="420" w:lineRule="exact"/>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ab/>
        <w:t>(3)供应商之间协商报价、技术方案等投标文件的实质性内容；</w:t>
      </w:r>
    </w:p>
    <w:p w14:paraId="54581C8C"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lastRenderedPageBreak/>
        <w:t>(4)属于同一集团、协会、商会等组织成员的供应</w:t>
      </w:r>
      <w:proofErr w:type="gramStart"/>
      <w:r>
        <w:rPr>
          <w:rFonts w:ascii="宋体" w:eastAsia="宋体" w:hAnsi="宋体" w:cs="Times New Roman" w:hint="eastAsia"/>
          <w:color w:val="000000" w:themeColor="text1"/>
          <w:szCs w:val="24"/>
        </w:rPr>
        <w:t>商按照</w:t>
      </w:r>
      <w:proofErr w:type="gramEnd"/>
      <w:r>
        <w:rPr>
          <w:rFonts w:ascii="宋体" w:eastAsia="宋体" w:hAnsi="宋体" w:cs="Times New Roman" w:hint="eastAsia"/>
          <w:color w:val="000000" w:themeColor="text1"/>
          <w:szCs w:val="24"/>
        </w:rPr>
        <w:t>该组织要求协同参加政府采购活动；</w:t>
      </w:r>
    </w:p>
    <w:p w14:paraId="534BFCCD"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(5)供应商之间事先约定一致抬高或者压低报价，或者在采购项目中事先约定轮流以高价位或者低价位成交，或者事先约定由某一特定供应商成交，然后再参加投标；</w:t>
      </w:r>
    </w:p>
    <w:p w14:paraId="252E2B6D"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(6)供应商之间商定部分供应商放弃参加政府采购活动或者放弃成交；</w:t>
      </w:r>
    </w:p>
    <w:p w14:paraId="7744BE19" w14:textId="77777777" w:rsidR="00532CBE" w:rsidRDefault="00000000" w:rsidP="00D31F70">
      <w:pPr>
        <w:spacing w:line="420" w:lineRule="exact"/>
        <w:ind w:firstLineChars="200" w:firstLine="420"/>
        <w:rPr>
          <w:rFonts w:ascii="宋体" w:eastAsia="宋体" w:hAnsi="宋体" w:cs="Times New Roman" w:hint="eastAsia"/>
          <w:color w:val="000000" w:themeColor="text1"/>
          <w:szCs w:val="24"/>
        </w:rPr>
      </w:pPr>
      <w:r>
        <w:rPr>
          <w:rFonts w:ascii="宋体" w:eastAsia="宋体" w:hAnsi="宋体" w:cs="Times New Roman" w:hint="eastAsia"/>
          <w:color w:val="000000" w:themeColor="text1"/>
          <w:szCs w:val="24"/>
        </w:rPr>
        <w:t>(7)供应商与采购人或者采购代理机构之间、供应商相互之间，为谋求特定供应</w:t>
      </w:r>
      <w:proofErr w:type="gramStart"/>
      <w:r>
        <w:rPr>
          <w:rFonts w:ascii="宋体" w:eastAsia="宋体" w:hAnsi="宋体" w:cs="Times New Roman" w:hint="eastAsia"/>
          <w:color w:val="000000" w:themeColor="text1"/>
          <w:szCs w:val="24"/>
        </w:rPr>
        <w:t>商成交</w:t>
      </w:r>
      <w:proofErr w:type="gramEnd"/>
      <w:r>
        <w:rPr>
          <w:rFonts w:ascii="宋体" w:eastAsia="宋体" w:hAnsi="宋体" w:cs="Times New Roman" w:hint="eastAsia"/>
          <w:color w:val="000000" w:themeColor="text1"/>
          <w:szCs w:val="24"/>
        </w:rPr>
        <w:t>或者排斥其他供应商的其他串通行为。</w:t>
      </w:r>
    </w:p>
    <w:p w14:paraId="233DCC8E" w14:textId="043F2B56" w:rsidR="00532CBE" w:rsidRDefault="00943E36" w:rsidP="00D31F70">
      <w:pPr>
        <w:spacing w:line="420" w:lineRule="exact"/>
        <w:ind w:firstLineChars="100" w:firstLine="211"/>
        <w:rPr>
          <w:rFonts w:ascii="宋体" w:eastAsia="宋体" w:hAnsi="宋体" w:cs="Courier New" w:hint="eastAsia"/>
          <w:b/>
          <w:color w:val="000000" w:themeColor="text1"/>
          <w:szCs w:val="21"/>
        </w:rPr>
      </w:pPr>
      <w:r>
        <w:rPr>
          <w:rFonts w:ascii="宋体" w:eastAsia="宋体" w:hAnsi="宋体" w:cs="Courier New" w:hint="eastAsia"/>
          <w:b/>
          <w:color w:val="000000" w:themeColor="text1"/>
          <w:szCs w:val="21"/>
        </w:rPr>
        <w:t>(八)废标</w:t>
      </w:r>
    </w:p>
    <w:p w14:paraId="14DD26A6" w14:textId="77777777" w:rsidR="00532CBE" w:rsidRDefault="00000000" w:rsidP="00D31F70">
      <w:pPr>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出现下列情形之一的，应予废标：</w:t>
      </w:r>
    </w:p>
    <w:p w14:paraId="03207797" w14:textId="77777777" w:rsidR="00532CBE" w:rsidRDefault="00000000" w:rsidP="00D31F70">
      <w:pPr>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1.符合专业条件的供应商或者对招标文件作实质响应的供应商不足三家的；</w:t>
      </w:r>
    </w:p>
    <w:p w14:paraId="0F9881B3" w14:textId="77777777" w:rsidR="00532CBE" w:rsidRDefault="00000000" w:rsidP="00D31F70">
      <w:pPr>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2.出现影响采购公正的违法、违规行为的；</w:t>
      </w:r>
    </w:p>
    <w:p w14:paraId="68B45917" w14:textId="77777777" w:rsidR="00532CBE" w:rsidRDefault="00000000" w:rsidP="00D31F70">
      <w:pPr>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3.投标人的报价均超过了采购预算，采购人不能支付的；</w:t>
      </w:r>
    </w:p>
    <w:p w14:paraId="69CAA683" w14:textId="77777777" w:rsidR="00532CBE" w:rsidRDefault="00000000" w:rsidP="00D31F70">
      <w:pPr>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4.因重大变故，采购任务取消的。</w:t>
      </w:r>
      <w:bookmarkEnd w:id="177"/>
      <w:bookmarkEnd w:id="178"/>
      <w:bookmarkEnd w:id="179"/>
      <w:bookmarkEnd w:id="180"/>
    </w:p>
    <w:p w14:paraId="1E62E3A8" w14:textId="4FB8E6DD" w:rsidR="00532CBE" w:rsidRDefault="00943E36" w:rsidP="00D31F70">
      <w:pPr>
        <w:spacing w:line="420" w:lineRule="exact"/>
        <w:ind w:firstLineChars="100" w:firstLine="211"/>
        <w:rPr>
          <w:rFonts w:ascii="Times New Roman" w:eastAsia="宋体" w:hAnsi="Times New Roman" w:cs="Times New Roman"/>
          <w:b/>
          <w:bCs/>
          <w:color w:val="000000" w:themeColor="text1"/>
          <w:szCs w:val="24"/>
        </w:rPr>
      </w:pPr>
      <w:bookmarkStart w:id="182" w:name="_Toc353785309"/>
      <w:bookmarkStart w:id="183" w:name="_Toc352700439"/>
      <w:r>
        <w:rPr>
          <w:rFonts w:ascii="Times New Roman" w:eastAsia="宋体" w:hAnsi="Times New Roman" w:cs="Times New Roman" w:hint="eastAsia"/>
          <w:b/>
          <w:bCs/>
          <w:color w:val="000000" w:themeColor="text1"/>
          <w:szCs w:val="24"/>
        </w:rPr>
        <w:t>(</w:t>
      </w:r>
      <w:r>
        <w:rPr>
          <w:rFonts w:ascii="Times New Roman" w:eastAsia="宋体" w:hAnsi="宋体" w:cs="Times New Roman" w:hint="eastAsia"/>
          <w:b/>
          <w:color w:val="000000" w:themeColor="text1"/>
          <w:szCs w:val="24"/>
        </w:rPr>
        <w:t>九</w:t>
      </w:r>
      <w:r>
        <w:rPr>
          <w:rFonts w:ascii="Times New Roman" w:eastAsia="宋体" w:hAnsi="Times New Roman" w:cs="Times New Roman" w:hint="eastAsia"/>
          <w:b/>
          <w:bCs/>
          <w:color w:val="000000" w:themeColor="text1"/>
          <w:szCs w:val="24"/>
        </w:rPr>
        <w:t>)</w:t>
      </w:r>
      <w:r>
        <w:rPr>
          <w:rFonts w:ascii="Times New Roman" w:eastAsia="宋体" w:hAnsi="Times New Roman" w:cs="Times New Roman" w:hint="eastAsia"/>
          <w:b/>
          <w:bCs/>
          <w:color w:val="000000" w:themeColor="text1"/>
          <w:szCs w:val="24"/>
        </w:rPr>
        <w:t>评标过程的监控</w:t>
      </w:r>
      <w:bookmarkEnd w:id="182"/>
      <w:bookmarkEnd w:id="183"/>
    </w:p>
    <w:p w14:paraId="52C4655E" w14:textId="77777777" w:rsidR="00532CBE" w:rsidRDefault="00000000" w:rsidP="00D31F70">
      <w:pPr>
        <w:snapToGrid w:val="0"/>
        <w:spacing w:line="420" w:lineRule="exact"/>
        <w:ind w:firstLineChars="200" w:firstLine="420"/>
        <w:rPr>
          <w:rFonts w:ascii="Times New Roman" w:eastAsia="宋体" w:hAnsi="宋体" w:cs="Times New Roman" w:hint="eastAsia"/>
          <w:color w:val="000000" w:themeColor="text1"/>
          <w:szCs w:val="24"/>
        </w:rPr>
      </w:pPr>
      <w:r>
        <w:rPr>
          <w:rFonts w:ascii="Times New Roman" w:eastAsia="宋体" w:hAnsi="宋体" w:cs="Times New Roman" w:hint="eastAsia"/>
          <w:color w:val="000000" w:themeColor="text1"/>
          <w:szCs w:val="24"/>
        </w:rPr>
        <w:t>本项目评标过程实行全程录音、录像监控，投标人在评标过程中所进行的试图影响评标结果的不公正活动，可能导致其投标无效。</w:t>
      </w:r>
    </w:p>
    <w:p w14:paraId="5371AFF9" w14:textId="77777777" w:rsidR="00532CBE" w:rsidRDefault="00532CBE" w:rsidP="00D31F70">
      <w:pPr>
        <w:snapToGrid w:val="0"/>
        <w:spacing w:line="420" w:lineRule="exact"/>
        <w:ind w:firstLineChars="200" w:firstLine="420"/>
        <w:rPr>
          <w:rFonts w:ascii="宋体" w:eastAsia="宋体" w:hAnsi="宋体" w:cs="Times New Roman" w:hint="eastAsia"/>
          <w:color w:val="000000" w:themeColor="text1"/>
          <w:szCs w:val="21"/>
        </w:rPr>
      </w:pPr>
    </w:p>
    <w:p w14:paraId="4B78C1B7" w14:textId="77777777" w:rsidR="00532CBE" w:rsidRDefault="00000000" w:rsidP="00D31F70">
      <w:pPr>
        <w:keepNext/>
        <w:keepLines/>
        <w:spacing w:line="420" w:lineRule="exact"/>
        <w:outlineLvl w:val="1"/>
        <w:rPr>
          <w:rFonts w:ascii="方正小标宋_GBK" w:eastAsia="方正小标宋_GBK" w:hAnsi="Arial" w:cs="Times New Roman"/>
          <w:bCs/>
          <w:color w:val="000000" w:themeColor="text1"/>
          <w:sz w:val="24"/>
          <w:szCs w:val="24"/>
        </w:rPr>
      </w:pPr>
      <w:bookmarkStart w:id="184" w:name="_Toc254970687"/>
      <w:bookmarkStart w:id="185" w:name="_Toc353785310"/>
      <w:bookmarkStart w:id="186" w:name="_Toc352700440"/>
      <w:bookmarkStart w:id="187" w:name="_Toc254970546"/>
      <w:r>
        <w:rPr>
          <w:rFonts w:ascii="方正小标宋_GBK" w:eastAsia="方正小标宋_GBK" w:hAnsi="Arial" w:cs="Times New Roman" w:hint="eastAsia"/>
          <w:bCs/>
          <w:color w:val="000000" w:themeColor="text1"/>
          <w:sz w:val="24"/>
          <w:szCs w:val="24"/>
        </w:rPr>
        <w:t>六、评标结果</w:t>
      </w:r>
      <w:bookmarkEnd w:id="184"/>
      <w:bookmarkEnd w:id="185"/>
      <w:bookmarkEnd w:id="186"/>
      <w:bookmarkEnd w:id="187"/>
    </w:p>
    <w:p w14:paraId="72AC76A6" w14:textId="049A4841" w:rsidR="00532CBE" w:rsidRDefault="00943E36" w:rsidP="00D31F70">
      <w:pPr>
        <w:spacing w:line="420" w:lineRule="exact"/>
        <w:ind w:firstLineChars="100" w:firstLine="210"/>
        <w:rPr>
          <w:rFonts w:ascii="宋体" w:eastAsia="宋体" w:hAnsi="宋体" w:cs="Courier New" w:hint="eastAsia"/>
          <w:color w:val="000000" w:themeColor="text1"/>
          <w:szCs w:val="21"/>
        </w:rPr>
      </w:pPr>
      <w:r>
        <w:rPr>
          <w:rFonts w:ascii="宋体" w:eastAsia="宋体" w:hAnsi="宋体" w:cs="Courier New" w:hint="eastAsia"/>
          <w:bCs/>
          <w:color w:val="000000" w:themeColor="text1"/>
          <w:szCs w:val="21"/>
        </w:rPr>
        <w:t>(一)</w:t>
      </w:r>
      <w:r>
        <w:rPr>
          <w:rFonts w:ascii="宋体" w:eastAsia="宋体" w:hAnsi="宋体" w:cs="Courier New" w:hint="eastAsia"/>
          <w:color w:val="000000" w:themeColor="text1"/>
          <w:szCs w:val="21"/>
        </w:rPr>
        <w:t>本中心将在评标结束后2个工作日内将评标报告送采购人，采购人在5个工作日内按照评标报告中推荐的中标候选供应商顺序确定中标人。中标候选人并列的，由采购人或者采购人委托评标委员会按照招标文件规定的方式确定中标人；招标文件未规定的，采取随机抽取的方式确定。采购人也可以授权评标委员会直接确定中标人。</w:t>
      </w:r>
    </w:p>
    <w:p w14:paraId="5D50B118" w14:textId="0292C12E" w:rsidR="00532CBE" w:rsidRDefault="00943E36" w:rsidP="00D31F70">
      <w:pPr>
        <w:snapToGrid w:val="0"/>
        <w:spacing w:line="420" w:lineRule="exact"/>
        <w:ind w:firstLineChars="100" w:firstLine="210"/>
        <w:rPr>
          <w:rFonts w:ascii="宋体" w:eastAsia="宋体" w:hAnsi="宋体" w:cs="Times New Roman" w:hint="eastAsia"/>
          <w:color w:val="000000" w:themeColor="text1"/>
          <w:szCs w:val="24"/>
        </w:rPr>
      </w:pP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二</w:t>
      </w:r>
      <w:r>
        <w:rPr>
          <w:rFonts w:ascii="Times New Roman" w:eastAsia="宋体" w:hAnsi="Times New Roman" w:cs="Times New Roman" w:hint="eastAsia"/>
          <w:color w:val="000000" w:themeColor="text1"/>
          <w:szCs w:val="24"/>
        </w:rPr>
        <w:t>)</w:t>
      </w:r>
      <w:r>
        <w:rPr>
          <w:rFonts w:ascii="Times New Roman" w:eastAsia="宋体" w:hAnsi="Times New Roman" w:cs="Times New Roman" w:hint="eastAsia"/>
          <w:color w:val="000000" w:themeColor="text1"/>
          <w:szCs w:val="24"/>
        </w:rPr>
        <w:t>中标人确定后，本中心</w:t>
      </w:r>
      <w:r>
        <w:rPr>
          <w:rFonts w:ascii="宋体" w:eastAsia="宋体" w:hAnsi="宋体" w:cs="Times New Roman" w:hint="eastAsia"/>
          <w:color w:val="000000" w:themeColor="text1"/>
          <w:szCs w:val="24"/>
        </w:rPr>
        <w:t>在省级以上财政部门指定的媒体上公告中标结果，</w:t>
      </w:r>
      <w:r>
        <w:rPr>
          <w:rFonts w:ascii="Times New Roman" w:eastAsia="宋体" w:hAnsi="宋体" w:cs="Times New Roman" w:hint="eastAsia"/>
          <w:color w:val="000000" w:themeColor="text1"/>
          <w:szCs w:val="24"/>
        </w:rPr>
        <w:t>同时向中标人发出中标通知书</w:t>
      </w:r>
      <w:r>
        <w:rPr>
          <w:rFonts w:ascii="宋体" w:eastAsia="宋体" w:hAnsi="宋体" w:cs="Times New Roman" w:hint="eastAsia"/>
          <w:color w:val="000000" w:themeColor="text1"/>
          <w:szCs w:val="24"/>
        </w:rPr>
        <w:t>。</w:t>
      </w:r>
    </w:p>
    <w:p w14:paraId="7BA6CA0B" w14:textId="35117447" w:rsidR="00532CBE" w:rsidRDefault="00943E36" w:rsidP="00D31F70">
      <w:pPr>
        <w:spacing w:line="420" w:lineRule="exact"/>
        <w:ind w:firstLineChars="100" w:firstLine="21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(三)</w:t>
      </w:r>
      <w:bookmarkStart w:id="188" w:name="_Toc352700441"/>
      <w:bookmarkStart w:id="189" w:name="_Toc353785311"/>
      <w:r>
        <w:rPr>
          <w:rFonts w:ascii="宋体" w:eastAsia="宋体" w:hAnsi="宋体" w:cs="Courier New" w:hint="eastAsia"/>
          <w:color w:val="000000" w:themeColor="text1"/>
          <w:szCs w:val="21"/>
        </w:rPr>
        <w:t>中标通知书发出后，采购人不得违法改变中标结果，中标人无正当理由不得放弃中标。</w:t>
      </w:r>
    </w:p>
    <w:p w14:paraId="48A21084" w14:textId="77777777" w:rsidR="00532CBE" w:rsidRDefault="00532CBE" w:rsidP="00D31F70">
      <w:pPr>
        <w:spacing w:line="420" w:lineRule="exact"/>
        <w:ind w:firstLineChars="100" w:firstLine="210"/>
        <w:rPr>
          <w:rFonts w:ascii="宋体" w:eastAsia="宋体" w:hAnsi="宋体" w:cs="Courier New" w:hint="eastAsia"/>
          <w:color w:val="000000" w:themeColor="text1"/>
          <w:szCs w:val="21"/>
        </w:rPr>
      </w:pPr>
    </w:p>
    <w:p w14:paraId="0C606FFF" w14:textId="77777777" w:rsidR="00532CBE" w:rsidRDefault="00000000" w:rsidP="00D31F70">
      <w:pPr>
        <w:keepNext/>
        <w:keepLines/>
        <w:spacing w:line="420" w:lineRule="exact"/>
        <w:outlineLvl w:val="1"/>
        <w:rPr>
          <w:rFonts w:ascii="方正小标宋_GBK" w:eastAsia="方正小标宋_GBK" w:hAnsi="Arial" w:cs="Times New Roman"/>
          <w:bCs/>
          <w:color w:val="000000" w:themeColor="text1"/>
          <w:sz w:val="24"/>
          <w:szCs w:val="24"/>
        </w:rPr>
      </w:pPr>
      <w:r>
        <w:rPr>
          <w:rFonts w:ascii="方正小标宋_GBK" w:eastAsia="方正小标宋_GBK" w:hAnsi="Arial" w:cs="Times New Roman" w:hint="eastAsia"/>
          <w:bCs/>
          <w:color w:val="000000" w:themeColor="text1"/>
          <w:sz w:val="24"/>
          <w:szCs w:val="24"/>
        </w:rPr>
        <w:t>七、签订合同</w:t>
      </w:r>
      <w:bookmarkEnd w:id="188"/>
      <w:bookmarkEnd w:id="189"/>
    </w:p>
    <w:p w14:paraId="6AB54D85" w14:textId="08AA947E" w:rsidR="00532CBE" w:rsidRDefault="00943E36" w:rsidP="00D31F70">
      <w:pPr>
        <w:spacing w:line="420" w:lineRule="exact"/>
        <w:ind w:firstLineChars="100" w:firstLine="210"/>
        <w:rPr>
          <w:rFonts w:ascii="宋体" w:eastAsia="宋体" w:hAnsi="宋体" w:cs="Courier New" w:hint="eastAsia"/>
          <w:color w:val="000000" w:themeColor="text1"/>
          <w:szCs w:val="21"/>
        </w:rPr>
      </w:pPr>
      <w:r>
        <w:rPr>
          <w:rFonts w:ascii="宋体" w:eastAsia="宋体" w:hAnsi="宋体" w:cs="Times New Roman" w:hint="eastAsia"/>
          <w:color w:val="000000" w:themeColor="text1"/>
          <w:szCs w:val="32"/>
        </w:rPr>
        <w:t>(</w:t>
      </w:r>
      <w:proofErr w:type="gramStart"/>
      <w:r>
        <w:rPr>
          <w:rFonts w:ascii="宋体" w:eastAsia="宋体" w:hAnsi="宋体" w:cs="Times New Roman" w:hint="eastAsia"/>
          <w:color w:val="000000" w:themeColor="text1"/>
          <w:szCs w:val="32"/>
        </w:rPr>
        <w:t>一</w:t>
      </w:r>
      <w:proofErr w:type="gramEnd"/>
      <w:r>
        <w:rPr>
          <w:rFonts w:ascii="宋体" w:eastAsia="宋体" w:hAnsi="宋体" w:cs="Times New Roman" w:hint="eastAsia"/>
          <w:color w:val="000000" w:themeColor="text1"/>
          <w:szCs w:val="32"/>
        </w:rPr>
        <w:t>)</w:t>
      </w:r>
      <w:bookmarkStart w:id="190" w:name="_Hlk154045215"/>
      <w:r>
        <w:rPr>
          <w:rFonts w:ascii="宋体" w:eastAsia="宋体" w:hAnsi="宋体" w:cs="Courier New" w:hint="eastAsia"/>
          <w:color w:val="000000" w:themeColor="text1"/>
          <w:szCs w:val="21"/>
        </w:rPr>
        <w:t>采购人应当自中标通知书发出之日起15日内，按照招标文件和中标人投标文件的规定，与中标人签订书面合同。</w:t>
      </w:r>
      <w:bookmarkEnd w:id="190"/>
      <w:r>
        <w:rPr>
          <w:rFonts w:ascii="宋体" w:eastAsia="宋体" w:hAnsi="宋体" w:cs="Courier New" w:hint="eastAsia"/>
          <w:color w:val="000000" w:themeColor="text1"/>
          <w:szCs w:val="21"/>
        </w:rPr>
        <w:t>所签订的合同不得对招标文件确定的事项和中标人投标文件作实质性修改。</w:t>
      </w:r>
    </w:p>
    <w:p w14:paraId="486BD6E2" w14:textId="4FA33521" w:rsidR="00532CBE" w:rsidRDefault="00943E36" w:rsidP="00D31F70">
      <w:pPr>
        <w:spacing w:line="420" w:lineRule="exact"/>
        <w:ind w:firstLineChars="100" w:firstLine="21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(二)中标通知书对采购人和中标人均具有法律效力。中标通知书发出后，采购人改变中标结果的，或者中标人放弃中标项目的，应当依法承担法律责任。</w:t>
      </w:r>
    </w:p>
    <w:p w14:paraId="6C1F87B2" w14:textId="233947A4" w:rsidR="00532CBE" w:rsidRDefault="00943E36" w:rsidP="00D31F70">
      <w:pPr>
        <w:spacing w:line="420" w:lineRule="exact"/>
        <w:ind w:firstLineChars="100" w:firstLine="21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(三)</w:t>
      </w:r>
      <w:r>
        <w:rPr>
          <w:rFonts w:ascii="宋体" w:eastAsia="宋体" w:hAnsi="宋体" w:cs="宋体" w:hint="eastAsia"/>
          <w:color w:val="000000" w:themeColor="text1"/>
          <w:kern w:val="0"/>
          <w:szCs w:val="21"/>
        </w:rPr>
        <w:t>中标人可凭中标通知书或政府采购合同等在内的相关材料、信息，通过中征应收账款融资服务平台向银行业金融机构在线申请“政采贷”融资。</w:t>
      </w:r>
    </w:p>
    <w:p w14:paraId="10A5B193" w14:textId="6CC65AE4" w:rsidR="00532CBE" w:rsidRDefault="00943E36" w:rsidP="00D31F70">
      <w:pPr>
        <w:spacing w:line="420" w:lineRule="exact"/>
        <w:ind w:firstLineChars="100" w:firstLine="21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(四)中标人拒绝与采购人签订合同的，采购人可以按照评标报告推荐的中标候选人名单排序，确定下一候选人为中标人，也可以重新开展政府采购活动。</w:t>
      </w:r>
    </w:p>
    <w:p w14:paraId="3F9A1C42" w14:textId="76E72E80" w:rsidR="00532CBE" w:rsidRDefault="00943E36" w:rsidP="00D31F70">
      <w:pPr>
        <w:spacing w:line="420" w:lineRule="exact"/>
        <w:ind w:firstLineChars="100" w:firstLine="21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lastRenderedPageBreak/>
        <w:t>(五)采购人与中标人应当根据合同的约定依法履行合同义务。政府采购合同的履行、违约责任和解决争议的方法等适用《中华人民共和国民法典》。</w:t>
      </w:r>
    </w:p>
    <w:p w14:paraId="163AF13D" w14:textId="77777777" w:rsidR="00532CBE" w:rsidRDefault="00532CBE" w:rsidP="00D31F70">
      <w:pPr>
        <w:spacing w:line="420" w:lineRule="exact"/>
        <w:rPr>
          <w:rFonts w:ascii="宋体" w:eastAsia="宋体" w:hAnsi="宋体" w:cs="Courier New" w:hint="eastAsia"/>
          <w:color w:val="000000" w:themeColor="text1"/>
          <w:szCs w:val="21"/>
        </w:rPr>
      </w:pPr>
    </w:p>
    <w:p w14:paraId="6E455BCB" w14:textId="77777777" w:rsidR="00532CBE" w:rsidRDefault="00000000" w:rsidP="00D31F70">
      <w:pPr>
        <w:spacing w:line="420" w:lineRule="exact"/>
        <w:rPr>
          <w:rFonts w:ascii="方正小标宋_GBK" w:eastAsia="方正小标宋_GBK" w:hAnsi="Times New Roman" w:cs="Times New Roman"/>
          <w:b/>
          <w:color w:val="000000" w:themeColor="text1"/>
          <w:sz w:val="24"/>
          <w:szCs w:val="24"/>
        </w:rPr>
      </w:pPr>
      <w:bookmarkStart w:id="191" w:name="_Toc352315998"/>
      <w:bookmarkStart w:id="192" w:name="_Toc352700445"/>
      <w:bookmarkStart w:id="193" w:name="_Toc353785315"/>
      <w:r>
        <w:rPr>
          <w:rFonts w:ascii="方正小标宋_GBK" w:eastAsia="方正小标宋_GBK" w:hAnsi="Times New Roman" w:cs="Times New Roman" w:hint="eastAsia"/>
          <w:b/>
          <w:color w:val="000000" w:themeColor="text1"/>
          <w:sz w:val="24"/>
          <w:szCs w:val="24"/>
        </w:rPr>
        <w:t>八、适用法律</w:t>
      </w:r>
    </w:p>
    <w:p w14:paraId="75DF6225" w14:textId="77777777" w:rsidR="00532CBE" w:rsidRDefault="00000000" w:rsidP="00D31F70">
      <w:pPr>
        <w:spacing w:line="420" w:lineRule="exact"/>
        <w:ind w:firstLineChars="100" w:firstLine="210"/>
        <w:rPr>
          <w:rFonts w:ascii="宋体" w:eastAsia="宋体" w:hAnsi="宋体" w:cs="Times New Roman" w:hint="eastAsia"/>
          <w:color w:val="000000" w:themeColor="text1"/>
          <w:szCs w:val="21"/>
        </w:rPr>
      </w:pPr>
      <w:r>
        <w:rPr>
          <w:rFonts w:ascii="宋体" w:eastAsia="宋体" w:hAnsi="宋体" w:cs="Times New Roman" w:hint="eastAsia"/>
          <w:color w:val="000000" w:themeColor="text1"/>
          <w:szCs w:val="21"/>
        </w:rPr>
        <w:t>本项目采购活动适用于《中华人民共和国政府采购法》及其实施条例、《政府采购货物和服务招标投标管理办法》等规定。</w:t>
      </w:r>
    </w:p>
    <w:p w14:paraId="15C518C2" w14:textId="77777777" w:rsidR="00532CBE" w:rsidRDefault="00532CBE" w:rsidP="00D31F70">
      <w:pPr>
        <w:spacing w:line="420" w:lineRule="exact"/>
        <w:rPr>
          <w:rFonts w:ascii="宋体" w:eastAsia="宋体" w:hAnsi="宋体" w:cs="Times New Roman" w:hint="eastAsia"/>
          <w:color w:val="000000" w:themeColor="text1"/>
          <w:szCs w:val="21"/>
        </w:rPr>
      </w:pPr>
    </w:p>
    <w:p w14:paraId="455392EF" w14:textId="77777777" w:rsidR="00532CBE" w:rsidRDefault="00000000" w:rsidP="00D31F70">
      <w:pPr>
        <w:keepNext/>
        <w:keepLines/>
        <w:spacing w:line="420" w:lineRule="exact"/>
        <w:outlineLvl w:val="1"/>
        <w:rPr>
          <w:rFonts w:ascii="方正小标宋_GBK" w:eastAsia="方正小标宋_GBK" w:hAnsi="Arial" w:cs="Times New Roman"/>
          <w:bCs/>
          <w:color w:val="000000" w:themeColor="text1"/>
          <w:sz w:val="24"/>
          <w:szCs w:val="24"/>
        </w:rPr>
      </w:pPr>
      <w:bookmarkStart w:id="194" w:name="_九、其他事项"/>
      <w:bookmarkEnd w:id="194"/>
      <w:r>
        <w:rPr>
          <w:rFonts w:ascii="方正小标宋_GBK" w:eastAsia="方正小标宋_GBK" w:hAnsi="Arial" w:cs="Times New Roman" w:hint="eastAsia"/>
          <w:bCs/>
          <w:color w:val="000000" w:themeColor="text1"/>
          <w:sz w:val="24"/>
          <w:szCs w:val="24"/>
        </w:rPr>
        <w:t>九、其他事项</w:t>
      </w:r>
      <w:bookmarkEnd w:id="191"/>
      <w:bookmarkEnd w:id="192"/>
      <w:bookmarkEnd w:id="193"/>
    </w:p>
    <w:p w14:paraId="3238A71A" w14:textId="1403A326" w:rsidR="00532CBE" w:rsidRDefault="00943E36" w:rsidP="00D31F70">
      <w:pPr>
        <w:spacing w:line="420" w:lineRule="exact"/>
        <w:ind w:firstLineChars="100" w:firstLine="21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w:t>
      </w:r>
      <w:proofErr w:type="gramStart"/>
      <w:r>
        <w:rPr>
          <w:rFonts w:ascii="宋体" w:eastAsia="宋体" w:hAnsi="宋体" w:cs="Courier New" w:hint="eastAsia"/>
          <w:bCs/>
          <w:color w:val="000000" w:themeColor="text1"/>
          <w:szCs w:val="21"/>
        </w:rPr>
        <w:t>一</w:t>
      </w:r>
      <w:proofErr w:type="gramEnd"/>
      <w:r>
        <w:rPr>
          <w:rFonts w:ascii="宋体" w:eastAsia="宋体" w:hAnsi="宋体" w:cs="Courier New" w:hint="eastAsia"/>
          <w:bCs/>
          <w:color w:val="000000" w:themeColor="text1"/>
          <w:szCs w:val="21"/>
        </w:rPr>
        <w:t>)代理服务费</w:t>
      </w:r>
    </w:p>
    <w:p w14:paraId="426F66D6" w14:textId="77777777" w:rsidR="00532CBE" w:rsidRDefault="00000000" w:rsidP="00D31F70">
      <w:pPr>
        <w:spacing w:line="42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1.</w:t>
      </w:r>
      <w:bookmarkStart w:id="195" w:name="_Hlk92466646"/>
      <w:r>
        <w:rPr>
          <w:rFonts w:ascii="宋体" w:eastAsia="宋体" w:hAnsi="宋体" w:cs="Courier New" w:hint="eastAsia"/>
          <w:color w:val="000000" w:themeColor="text1"/>
          <w:szCs w:val="21"/>
        </w:rPr>
        <w:t>本中心按钦州市物价局“钦市价费﹝2013﹞4号”文件规定向中标人收取代理服务费，中标人须向本中心一次付清代理服务费。</w:t>
      </w:r>
      <w:bookmarkEnd w:id="195"/>
    </w:p>
    <w:p w14:paraId="46C90A24" w14:textId="77777777" w:rsidR="00532CBE" w:rsidRDefault="00000000">
      <w:pPr>
        <w:spacing w:line="410" w:lineRule="exact"/>
        <w:ind w:firstLineChars="200" w:firstLine="42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2.</w:t>
      </w:r>
      <w:bookmarkStart w:id="196" w:name="_Hlk92466736"/>
      <w:r>
        <w:rPr>
          <w:rFonts w:ascii="宋体" w:eastAsia="宋体" w:hAnsi="宋体" w:cs="Courier New" w:hint="eastAsia"/>
          <w:bCs/>
          <w:color w:val="000000" w:themeColor="text1"/>
          <w:szCs w:val="21"/>
        </w:rPr>
        <w:t>代理服务收费标准：</w:t>
      </w:r>
      <w:bookmarkEnd w:id="196"/>
    </w:p>
    <w:tbl>
      <w:tblPr>
        <w:tblW w:w="0" w:type="auto"/>
        <w:tblInd w:w="534" w:type="dxa"/>
        <w:tblLayout w:type="fixed"/>
        <w:tblLook w:val="04A0" w:firstRow="1" w:lastRow="0" w:firstColumn="1" w:lastColumn="0" w:noHBand="0" w:noVBand="1"/>
      </w:tblPr>
      <w:tblGrid>
        <w:gridCol w:w="3255"/>
        <w:gridCol w:w="1899"/>
        <w:gridCol w:w="1980"/>
        <w:gridCol w:w="1980"/>
      </w:tblGrid>
      <w:tr w:rsidR="00532CBE" w14:paraId="0EE9E998" w14:textId="77777777">
        <w:trPr>
          <w:trHeight w:val="1870"/>
        </w:trPr>
        <w:tc>
          <w:tcPr>
            <w:tcW w:w="3255" w:type="dxa"/>
            <w:tcBorders>
              <w:top w:val="single" w:sz="4" w:space="0" w:color="auto"/>
              <w:left w:val="single" w:sz="4" w:space="0" w:color="000000"/>
              <w:bottom w:val="single" w:sz="4" w:space="0" w:color="000000"/>
              <w:right w:val="single" w:sz="4" w:space="0" w:color="000000"/>
              <w:tl2br w:val="single" w:sz="4" w:space="0" w:color="auto"/>
            </w:tcBorders>
          </w:tcPr>
          <w:p w14:paraId="2996DE39" w14:textId="77777777" w:rsidR="00532CBE" w:rsidRDefault="00000000">
            <w:pPr>
              <w:widowControl/>
              <w:spacing w:line="400" w:lineRule="exact"/>
              <w:ind w:firstLineChars="200" w:firstLine="420"/>
              <w:rPr>
                <w:rFonts w:ascii="宋体" w:eastAsia="宋体" w:hAnsi="宋体" w:cs="Times New Roman" w:hint="eastAsia"/>
                <w:color w:val="000000" w:themeColor="text1"/>
                <w:kern w:val="0"/>
                <w:szCs w:val="21"/>
              </w:rPr>
            </w:pPr>
            <w:r>
              <w:rPr>
                <w:rFonts w:ascii="Times New Roman" w:eastAsia="宋体" w:hAnsi="Times New Roman" w:cs="Times New Roman" w:hint="eastAsia"/>
                <w:noProof/>
                <w:color w:val="000000" w:themeColor="text1"/>
                <w:szCs w:val="24"/>
              </w:rPr>
              <mc:AlternateContent>
                <mc:Choice Requires="wps">
                  <w:drawing>
                    <wp:anchor distT="0" distB="0" distL="114300" distR="114300" simplePos="0" relativeHeight="251659264" behindDoc="0" locked="0" layoutInCell="1" allowOverlap="1" wp14:anchorId="5FD8701A" wp14:editId="0D517D26">
                      <wp:simplePos x="0" y="0"/>
                      <wp:positionH relativeFrom="column">
                        <wp:posOffset>1051560</wp:posOffset>
                      </wp:positionH>
                      <wp:positionV relativeFrom="paragraph">
                        <wp:posOffset>8255</wp:posOffset>
                      </wp:positionV>
                      <wp:extent cx="914400" cy="1273810"/>
                      <wp:effectExtent l="13335" t="8255" r="5715" b="13335"/>
                      <wp:wrapNone/>
                      <wp:docPr id="191703776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1273810"/>
                              </a:xfrm>
                              <a:prstGeom prst="line">
                                <a:avLst/>
                              </a:prstGeom>
                              <a:noFill/>
                              <a:ln w="9525">
                                <a:solidFill>
                                  <a:srgbClr val="000000"/>
                                </a:solidFill>
                                <a:round/>
                              </a:ln>
                            </wps:spPr>
                            <wps:bodyPr/>
                          </wps:wsp>
                        </a:graphicData>
                      </a:graphic>
                    </wp:anchor>
                  </w:drawing>
                </mc:Choice>
                <mc:Fallback>
                  <w:pict>
                    <v:line w14:anchorId="451F752B" id="Line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2.8pt,.65pt" to="154.8pt,10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"/>
                  </w:pict>
                </mc:Fallback>
              </mc:AlternateContent>
            </w:r>
            <w:r>
              <w:rPr>
                <w:rFonts w:ascii="宋体" w:eastAsia="宋体" w:hAnsi="宋体" w:cs="Times New Roman" w:hint="eastAsia"/>
                <w:color w:val="000000" w:themeColor="text1"/>
                <w:kern w:val="0"/>
                <w:szCs w:val="21"/>
              </w:rPr>
              <w:t xml:space="preserve">               服务类型</w:t>
            </w:r>
          </w:p>
          <w:p w14:paraId="1BD7EDB4"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费率</w:t>
            </w:r>
          </w:p>
          <w:p w14:paraId="45C6C052" w14:textId="77777777" w:rsidR="00532CBE" w:rsidRDefault="00532CBE">
            <w:pPr>
              <w:widowControl/>
              <w:spacing w:line="400" w:lineRule="exact"/>
              <w:ind w:left="2" w:firstLineChars="200" w:firstLine="420"/>
              <w:jc w:val="left"/>
              <w:rPr>
                <w:rFonts w:ascii="宋体" w:eastAsia="宋体" w:hAnsi="宋体" w:cs="Times New Roman" w:hint="eastAsia"/>
                <w:color w:val="000000" w:themeColor="text1"/>
                <w:kern w:val="0"/>
                <w:szCs w:val="21"/>
              </w:rPr>
            </w:pPr>
          </w:p>
          <w:p w14:paraId="74CCF0E3" w14:textId="77777777" w:rsidR="00532CBE" w:rsidRDefault="00532CBE">
            <w:pPr>
              <w:widowControl/>
              <w:spacing w:line="400" w:lineRule="exact"/>
              <w:jc w:val="left"/>
              <w:rPr>
                <w:rFonts w:ascii="宋体" w:eastAsia="宋体" w:hAnsi="宋体" w:cs="Times New Roman" w:hint="eastAsia"/>
                <w:color w:val="000000" w:themeColor="text1"/>
                <w:kern w:val="0"/>
                <w:szCs w:val="21"/>
              </w:rPr>
            </w:pPr>
          </w:p>
          <w:p w14:paraId="75423244" w14:textId="2EB9EA8C" w:rsidR="00532CBE" w:rsidRDefault="00000000">
            <w:pPr>
              <w:widowControl/>
              <w:spacing w:line="400" w:lineRule="exact"/>
              <w:jc w:val="left"/>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中标金额</w:t>
            </w:r>
            <w:r w:rsidR="00943E36">
              <w:rPr>
                <w:rFonts w:ascii="宋体" w:eastAsia="宋体" w:hAnsi="宋体" w:cs="Times New Roman" w:hint="eastAsia"/>
                <w:color w:val="000000" w:themeColor="text1"/>
                <w:kern w:val="0"/>
                <w:szCs w:val="21"/>
              </w:rPr>
              <w:t>(</w:t>
            </w:r>
            <w:r>
              <w:rPr>
                <w:rFonts w:ascii="宋体" w:eastAsia="宋体" w:hAnsi="宋体" w:cs="Times New Roman" w:hint="eastAsia"/>
                <w:color w:val="000000" w:themeColor="text1"/>
                <w:kern w:val="0"/>
                <w:szCs w:val="21"/>
              </w:rPr>
              <w:t>万元</w:t>
            </w:r>
            <w:r w:rsidR="00943E36">
              <w:rPr>
                <w:rFonts w:ascii="宋体" w:eastAsia="宋体" w:hAnsi="宋体" w:cs="Times New Roman" w:hint="eastAsia"/>
                <w:color w:val="000000" w:themeColor="text1"/>
                <w:kern w:val="0"/>
                <w:szCs w:val="21"/>
              </w:rPr>
              <w:t>)</w:t>
            </w:r>
          </w:p>
        </w:tc>
        <w:tc>
          <w:tcPr>
            <w:tcW w:w="1899" w:type="dxa"/>
            <w:tcBorders>
              <w:top w:val="single" w:sz="4" w:space="0" w:color="000000"/>
              <w:left w:val="nil"/>
              <w:bottom w:val="nil"/>
              <w:right w:val="single" w:sz="4" w:space="0" w:color="auto"/>
            </w:tcBorders>
            <w:vAlign w:val="center"/>
          </w:tcPr>
          <w:p w14:paraId="078F5A03" w14:textId="77777777" w:rsidR="00532CBE" w:rsidRDefault="00000000">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货物招标</w:t>
            </w:r>
          </w:p>
        </w:tc>
        <w:tc>
          <w:tcPr>
            <w:tcW w:w="1980" w:type="dxa"/>
            <w:tcBorders>
              <w:top w:val="single" w:sz="4" w:space="0" w:color="000000"/>
              <w:left w:val="single" w:sz="4" w:space="0" w:color="auto"/>
              <w:bottom w:val="nil"/>
              <w:right w:val="single" w:sz="4" w:space="0" w:color="auto"/>
            </w:tcBorders>
            <w:vAlign w:val="center"/>
          </w:tcPr>
          <w:p w14:paraId="217CC995" w14:textId="77777777" w:rsidR="00532CBE" w:rsidRDefault="00000000">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服务招标</w:t>
            </w:r>
          </w:p>
        </w:tc>
        <w:tc>
          <w:tcPr>
            <w:tcW w:w="1980" w:type="dxa"/>
            <w:tcBorders>
              <w:top w:val="single" w:sz="4" w:space="0" w:color="000000"/>
              <w:left w:val="single" w:sz="4" w:space="0" w:color="auto"/>
              <w:bottom w:val="nil"/>
              <w:right w:val="single" w:sz="4" w:space="0" w:color="000000"/>
            </w:tcBorders>
            <w:vAlign w:val="center"/>
          </w:tcPr>
          <w:p w14:paraId="4B4E1E36" w14:textId="77777777" w:rsidR="00532CBE" w:rsidRDefault="00000000">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工程招标</w:t>
            </w:r>
          </w:p>
        </w:tc>
      </w:tr>
      <w:tr w:rsidR="00532CBE" w14:paraId="7D49576B" w14:textId="77777777">
        <w:trPr>
          <w:trHeight w:val="397"/>
        </w:trPr>
        <w:tc>
          <w:tcPr>
            <w:tcW w:w="3255" w:type="dxa"/>
            <w:tcBorders>
              <w:top w:val="single" w:sz="4" w:space="0" w:color="000000"/>
              <w:left w:val="single" w:sz="4" w:space="0" w:color="000000"/>
              <w:bottom w:val="single" w:sz="4" w:space="0" w:color="000000"/>
              <w:right w:val="single" w:sz="4" w:space="0" w:color="000000"/>
            </w:tcBorders>
            <w:vAlign w:val="center"/>
          </w:tcPr>
          <w:p w14:paraId="3EB315E1" w14:textId="77777777" w:rsidR="00532CBE" w:rsidRDefault="00000000">
            <w:pPr>
              <w:widowControl/>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100以下</w:t>
            </w:r>
          </w:p>
        </w:tc>
        <w:tc>
          <w:tcPr>
            <w:tcW w:w="1899" w:type="dxa"/>
            <w:tcBorders>
              <w:top w:val="single" w:sz="4" w:space="0" w:color="000000"/>
              <w:left w:val="nil"/>
              <w:bottom w:val="single" w:sz="4" w:space="0" w:color="000000"/>
              <w:right w:val="single" w:sz="4" w:space="0" w:color="000000"/>
            </w:tcBorders>
            <w:vAlign w:val="center"/>
          </w:tcPr>
          <w:p w14:paraId="775B3246"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1.2%</w:t>
            </w:r>
          </w:p>
        </w:tc>
        <w:tc>
          <w:tcPr>
            <w:tcW w:w="1980" w:type="dxa"/>
            <w:tcBorders>
              <w:top w:val="single" w:sz="4" w:space="0" w:color="000000"/>
              <w:left w:val="nil"/>
              <w:bottom w:val="single" w:sz="4" w:space="0" w:color="000000"/>
              <w:right w:val="single" w:sz="4" w:space="0" w:color="000000"/>
            </w:tcBorders>
            <w:vAlign w:val="center"/>
          </w:tcPr>
          <w:p w14:paraId="00A4A9F5"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1.2%</w:t>
            </w:r>
          </w:p>
        </w:tc>
        <w:tc>
          <w:tcPr>
            <w:tcW w:w="1980" w:type="dxa"/>
            <w:tcBorders>
              <w:top w:val="single" w:sz="4" w:space="0" w:color="000000"/>
              <w:left w:val="nil"/>
              <w:bottom w:val="single" w:sz="4" w:space="0" w:color="000000"/>
              <w:right w:val="single" w:sz="4" w:space="0" w:color="000000"/>
            </w:tcBorders>
            <w:vAlign w:val="center"/>
          </w:tcPr>
          <w:p w14:paraId="4818DFAA"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0.8%</w:t>
            </w:r>
          </w:p>
        </w:tc>
      </w:tr>
      <w:tr w:rsidR="00532CBE" w14:paraId="07682CC8" w14:textId="77777777">
        <w:trPr>
          <w:trHeight w:val="458"/>
        </w:trPr>
        <w:tc>
          <w:tcPr>
            <w:tcW w:w="3255" w:type="dxa"/>
            <w:tcBorders>
              <w:top w:val="single" w:sz="4" w:space="0" w:color="000000"/>
              <w:left w:val="single" w:sz="4" w:space="0" w:color="000000"/>
              <w:bottom w:val="single" w:sz="4" w:space="0" w:color="000000"/>
              <w:right w:val="single" w:sz="4" w:space="0" w:color="000000"/>
            </w:tcBorders>
            <w:vAlign w:val="center"/>
          </w:tcPr>
          <w:p w14:paraId="01ABA74D" w14:textId="77777777" w:rsidR="00532CBE" w:rsidRDefault="00000000">
            <w:pPr>
              <w:widowControl/>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100-500</w:t>
            </w:r>
          </w:p>
        </w:tc>
        <w:tc>
          <w:tcPr>
            <w:tcW w:w="1899" w:type="dxa"/>
            <w:tcBorders>
              <w:top w:val="single" w:sz="4" w:space="0" w:color="000000"/>
              <w:left w:val="nil"/>
              <w:bottom w:val="single" w:sz="4" w:space="0" w:color="000000"/>
              <w:right w:val="single" w:sz="4" w:space="0" w:color="000000"/>
            </w:tcBorders>
            <w:vAlign w:val="center"/>
          </w:tcPr>
          <w:p w14:paraId="313DD92A"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0.88%</w:t>
            </w:r>
          </w:p>
        </w:tc>
        <w:tc>
          <w:tcPr>
            <w:tcW w:w="1980" w:type="dxa"/>
            <w:tcBorders>
              <w:top w:val="single" w:sz="4" w:space="0" w:color="000000"/>
              <w:left w:val="nil"/>
              <w:bottom w:val="single" w:sz="4" w:space="0" w:color="000000"/>
              <w:right w:val="single" w:sz="4" w:space="0" w:color="000000"/>
            </w:tcBorders>
            <w:vAlign w:val="center"/>
          </w:tcPr>
          <w:p w14:paraId="2CC0EFD6"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0.64%</w:t>
            </w:r>
          </w:p>
        </w:tc>
        <w:tc>
          <w:tcPr>
            <w:tcW w:w="1980" w:type="dxa"/>
            <w:tcBorders>
              <w:top w:val="single" w:sz="4" w:space="0" w:color="000000"/>
              <w:left w:val="nil"/>
              <w:bottom w:val="single" w:sz="4" w:space="0" w:color="000000"/>
              <w:right w:val="single" w:sz="4" w:space="0" w:color="000000"/>
            </w:tcBorders>
            <w:vAlign w:val="center"/>
          </w:tcPr>
          <w:p w14:paraId="00BDAB7B"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0.56%</w:t>
            </w:r>
          </w:p>
        </w:tc>
      </w:tr>
      <w:tr w:rsidR="00532CBE" w14:paraId="0056997C" w14:textId="77777777">
        <w:trPr>
          <w:trHeight w:val="464"/>
        </w:trPr>
        <w:tc>
          <w:tcPr>
            <w:tcW w:w="3255" w:type="dxa"/>
            <w:tcBorders>
              <w:top w:val="single" w:sz="4" w:space="0" w:color="000000"/>
              <w:left w:val="single" w:sz="4" w:space="0" w:color="000000"/>
              <w:bottom w:val="single" w:sz="4" w:space="0" w:color="000000"/>
              <w:right w:val="single" w:sz="4" w:space="0" w:color="000000"/>
            </w:tcBorders>
            <w:vAlign w:val="center"/>
          </w:tcPr>
          <w:p w14:paraId="428AB6BF" w14:textId="77777777" w:rsidR="00532CBE" w:rsidRDefault="00000000">
            <w:pPr>
              <w:widowControl/>
              <w:spacing w:line="400" w:lineRule="exact"/>
              <w:ind w:firstLineChars="215" w:firstLine="451"/>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500-1000</w:t>
            </w:r>
          </w:p>
        </w:tc>
        <w:tc>
          <w:tcPr>
            <w:tcW w:w="1899" w:type="dxa"/>
            <w:tcBorders>
              <w:top w:val="single" w:sz="4" w:space="0" w:color="000000"/>
              <w:left w:val="nil"/>
              <w:bottom w:val="single" w:sz="4" w:space="0" w:color="000000"/>
              <w:right w:val="single" w:sz="4" w:space="0" w:color="000000"/>
            </w:tcBorders>
            <w:vAlign w:val="center"/>
          </w:tcPr>
          <w:p w14:paraId="5E91844E"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0.64%</w:t>
            </w:r>
          </w:p>
        </w:tc>
        <w:tc>
          <w:tcPr>
            <w:tcW w:w="1980" w:type="dxa"/>
            <w:tcBorders>
              <w:top w:val="single" w:sz="4" w:space="0" w:color="000000"/>
              <w:left w:val="nil"/>
              <w:bottom w:val="single" w:sz="4" w:space="0" w:color="000000"/>
              <w:right w:val="single" w:sz="4" w:space="0" w:color="000000"/>
            </w:tcBorders>
            <w:vAlign w:val="center"/>
          </w:tcPr>
          <w:p w14:paraId="0F8D8E70"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0.36%</w:t>
            </w:r>
          </w:p>
        </w:tc>
        <w:tc>
          <w:tcPr>
            <w:tcW w:w="1980" w:type="dxa"/>
            <w:tcBorders>
              <w:top w:val="single" w:sz="4" w:space="0" w:color="000000"/>
              <w:left w:val="nil"/>
              <w:bottom w:val="single" w:sz="4" w:space="0" w:color="000000"/>
              <w:right w:val="single" w:sz="4" w:space="0" w:color="000000"/>
            </w:tcBorders>
            <w:vAlign w:val="center"/>
          </w:tcPr>
          <w:p w14:paraId="449E19F5"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0.44%</w:t>
            </w:r>
          </w:p>
        </w:tc>
      </w:tr>
      <w:tr w:rsidR="00532CBE" w14:paraId="4F8386EA" w14:textId="77777777">
        <w:trPr>
          <w:trHeight w:val="456"/>
        </w:trPr>
        <w:tc>
          <w:tcPr>
            <w:tcW w:w="3255" w:type="dxa"/>
            <w:tcBorders>
              <w:top w:val="single" w:sz="4" w:space="0" w:color="000000"/>
              <w:left w:val="single" w:sz="4" w:space="0" w:color="000000"/>
              <w:bottom w:val="single" w:sz="4" w:space="0" w:color="000000"/>
              <w:right w:val="single" w:sz="4" w:space="0" w:color="000000"/>
            </w:tcBorders>
            <w:vAlign w:val="center"/>
          </w:tcPr>
          <w:p w14:paraId="154AD67B" w14:textId="77777777" w:rsidR="00532CBE" w:rsidRDefault="00000000">
            <w:pPr>
              <w:widowControl/>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1000-5000</w:t>
            </w:r>
          </w:p>
        </w:tc>
        <w:tc>
          <w:tcPr>
            <w:tcW w:w="1899" w:type="dxa"/>
            <w:tcBorders>
              <w:top w:val="single" w:sz="4" w:space="0" w:color="000000"/>
              <w:left w:val="nil"/>
              <w:bottom w:val="single" w:sz="4" w:space="0" w:color="000000"/>
              <w:right w:val="single" w:sz="4" w:space="0" w:color="000000"/>
            </w:tcBorders>
            <w:vAlign w:val="center"/>
          </w:tcPr>
          <w:p w14:paraId="7312FB82"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0.4%</w:t>
            </w:r>
          </w:p>
        </w:tc>
        <w:tc>
          <w:tcPr>
            <w:tcW w:w="1980" w:type="dxa"/>
            <w:tcBorders>
              <w:top w:val="single" w:sz="4" w:space="0" w:color="000000"/>
              <w:left w:val="nil"/>
              <w:bottom w:val="single" w:sz="4" w:space="0" w:color="000000"/>
              <w:right w:val="single" w:sz="4" w:space="0" w:color="000000"/>
            </w:tcBorders>
            <w:vAlign w:val="center"/>
          </w:tcPr>
          <w:p w14:paraId="3A4795BB"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0.2%</w:t>
            </w:r>
          </w:p>
        </w:tc>
        <w:tc>
          <w:tcPr>
            <w:tcW w:w="1980" w:type="dxa"/>
            <w:tcBorders>
              <w:top w:val="single" w:sz="4" w:space="0" w:color="000000"/>
              <w:left w:val="nil"/>
              <w:bottom w:val="single" w:sz="4" w:space="0" w:color="000000"/>
              <w:right w:val="single" w:sz="4" w:space="0" w:color="000000"/>
            </w:tcBorders>
            <w:vAlign w:val="center"/>
          </w:tcPr>
          <w:p w14:paraId="6747FB60"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0.28%</w:t>
            </w:r>
          </w:p>
        </w:tc>
      </w:tr>
      <w:tr w:rsidR="00532CBE" w14:paraId="5383F076" w14:textId="77777777">
        <w:trPr>
          <w:trHeight w:val="448"/>
        </w:trPr>
        <w:tc>
          <w:tcPr>
            <w:tcW w:w="3255" w:type="dxa"/>
            <w:tcBorders>
              <w:top w:val="single" w:sz="4" w:space="0" w:color="000000"/>
              <w:left w:val="single" w:sz="4" w:space="0" w:color="000000"/>
              <w:bottom w:val="single" w:sz="4" w:space="0" w:color="auto"/>
              <w:right w:val="single" w:sz="4" w:space="0" w:color="000000"/>
            </w:tcBorders>
            <w:vAlign w:val="center"/>
          </w:tcPr>
          <w:p w14:paraId="03DB8E36" w14:textId="77777777" w:rsidR="00532CBE" w:rsidRDefault="00000000">
            <w:pPr>
              <w:widowControl/>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5000-10000</w:t>
            </w:r>
          </w:p>
        </w:tc>
        <w:tc>
          <w:tcPr>
            <w:tcW w:w="1899" w:type="dxa"/>
            <w:tcBorders>
              <w:top w:val="single" w:sz="4" w:space="0" w:color="000000"/>
              <w:left w:val="nil"/>
              <w:bottom w:val="single" w:sz="4" w:space="0" w:color="auto"/>
              <w:right w:val="single" w:sz="4" w:space="0" w:color="000000"/>
            </w:tcBorders>
            <w:vAlign w:val="center"/>
          </w:tcPr>
          <w:p w14:paraId="18EB60DF"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0.2%</w:t>
            </w:r>
          </w:p>
        </w:tc>
        <w:tc>
          <w:tcPr>
            <w:tcW w:w="1980" w:type="dxa"/>
            <w:tcBorders>
              <w:top w:val="single" w:sz="4" w:space="0" w:color="000000"/>
              <w:left w:val="nil"/>
              <w:bottom w:val="single" w:sz="4" w:space="0" w:color="auto"/>
              <w:right w:val="single" w:sz="4" w:space="0" w:color="000000"/>
            </w:tcBorders>
            <w:vAlign w:val="center"/>
          </w:tcPr>
          <w:p w14:paraId="18F007C8"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0.08%</w:t>
            </w:r>
          </w:p>
        </w:tc>
        <w:tc>
          <w:tcPr>
            <w:tcW w:w="1980" w:type="dxa"/>
            <w:tcBorders>
              <w:top w:val="single" w:sz="4" w:space="0" w:color="000000"/>
              <w:left w:val="nil"/>
              <w:bottom w:val="single" w:sz="4" w:space="0" w:color="auto"/>
              <w:right w:val="single" w:sz="4" w:space="0" w:color="000000"/>
            </w:tcBorders>
            <w:vAlign w:val="center"/>
          </w:tcPr>
          <w:p w14:paraId="4B67430C"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0.16%</w:t>
            </w:r>
          </w:p>
        </w:tc>
      </w:tr>
      <w:tr w:rsidR="00532CBE" w14:paraId="14406334" w14:textId="77777777">
        <w:trPr>
          <w:trHeight w:val="455"/>
        </w:trPr>
        <w:tc>
          <w:tcPr>
            <w:tcW w:w="3255" w:type="dxa"/>
            <w:tcBorders>
              <w:top w:val="single" w:sz="4" w:space="0" w:color="auto"/>
              <w:left w:val="single" w:sz="4" w:space="0" w:color="000000"/>
              <w:bottom w:val="single" w:sz="4" w:space="0" w:color="000000"/>
              <w:right w:val="single" w:sz="4" w:space="0" w:color="000000"/>
            </w:tcBorders>
            <w:vAlign w:val="center"/>
          </w:tcPr>
          <w:p w14:paraId="07ACB530" w14:textId="77777777" w:rsidR="00532CBE" w:rsidRDefault="00000000">
            <w:pPr>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10000-50000</w:t>
            </w:r>
          </w:p>
        </w:tc>
        <w:tc>
          <w:tcPr>
            <w:tcW w:w="1899" w:type="dxa"/>
            <w:tcBorders>
              <w:top w:val="single" w:sz="4" w:space="0" w:color="auto"/>
              <w:left w:val="nil"/>
              <w:bottom w:val="single" w:sz="4" w:space="0" w:color="000000"/>
              <w:right w:val="single" w:sz="4" w:space="0" w:color="000000"/>
            </w:tcBorders>
            <w:vAlign w:val="center"/>
          </w:tcPr>
          <w:p w14:paraId="07AFAF82" w14:textId="77777777" w:rsidR="00532CBE" w:rsidRDefault="00000000">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0.04%</w:t>
            </w:r>
          </w:p>
        </w:tc>
        <w:tc>
          <w:tcPr>
            <w:tcW w:w="1980" w:type="dxa"/>
            <w:tcBorders>
              <w:top w:val="single" w:sz="4" w:space="0" w:color="auto"/>
              <w:left w:val="nil"/>
              <w:bottom w:val="single" w:sz="4" w:space="0" w:color="000000"/>
              <w:right w:val="single" w:sz="4" w:space="0" w:color="000000"/>
            </w:tcBorders>
            <w:vAlign w:val="center"/>
          </w:tcPr>
          <w:p w14:paraId="79ECC31F" w14:textId="77777777" w:rsidR="00532CBE" w:rsidRDefault="00000000">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0.04%</w:t>
            </w:r>
          </w:p>
        </w:tc>
        <w:tc>
          <w:tcPr>
            <w:tcW w:w="1980" w:type="dxa"/>
            <w:tcBorders>
              <w:top w:val="single" w:sz="4" w:space="0" w:color="auto"/>
              <w:left w:val="nil"/>
              <w:bottom w:val="single" w:sz="4" w:space="0" w:color="000000"/>
              <w:right w:val="single" w:sz="4" w:space="0" w:color="000000"/>
            </w:tcBorders>
            <w:vAlign w:val="center"/>
          </w:tcPr>
          <w:p w14:paraId="0B06859C" w14:textId="77777777" w:rsidR="00532CBE" w:rsidRDefault="00000000">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0.04%</w:t>
            </w:r>
          </w:p>
        </w:tc>
      </w:tr>
      <w:tr w:rsidR="00532CBE" w14:paraId="72B2B59D" w14:textId="77777777">
        <w:trPr>
          <w:trHeight w:val="460"/>
        </w:trPr>
        <w:tc>
          <w:tcPr>
            <w:tcW w:w="3255" w:type="dxa"/>
            <w:tcBorders>
              <w:top w:val="single" w:sz="4" w:space="0" w:color="000000"/>
              <w:left w:val="single" w:sz="4" w:space="0" w:color="000000"/>
              <w:bottom w:val="single" w:sz="4" w:space="0" w:color="auto"/>
              <w:right w:val="single" w:sz="4" w:space="0" w:color="000000"/>
            </w:tcBorders>
            <w:vAlign w:val="center"/>
          </w:tcPr>
          <w:p w14:paraId="052A77D8" w14:textId="77777777" w:rsidR="00532CBE" w:rsidRDefault="00000000">
            <w:pPr>
              <w:widowControl/>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50000-100000</w:t>
            </w:r>
          </w:p>
        </w:tc>
        <w:tc>
          <w:tcPr>
            <w:tcW w:w="1899" w:type="dxa"/>
            <w:tcBorders>
              <w:top w:val="single" w:sz="4" w:space="0" w:color="000000"/>
              <w:left w:val="nil"/>
              <w:bottom w:val="single" w:sz="4" w:space="0" w:color="auto"/>
              <w:right w:val="single" w:sz="4" w:space="0" w:color="000000"/>
            </w:tcBorders>
            <w:vAlign w:val="center"/>
          </w:tcPr>
          <w:p w14:paraId="4944448D"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0.028%</w:t>
            </w:r>
          </w:p>
        </w:tc>
        <w:tc>
          <w:tcPr>
            <w:tcW w:w="1980" w:type="dxa"/>
            <w:tcBorders>
              <w:top w:val="single" w:sz="4" w:space="0" w:color="000000"/>
              <w:left w:val="nil"/>
              <w:bottom w:val="single" w:sz="4" w:space="0" w:color="auto"/>
              <w:right w:val="single" w:sz="4" w:space="0" w:color="000000"/>
            </w:tcBorders>
            <w:vAlign w:val="center"/>
          </w:tcPr>
          <w:p w14:paraId="5B06C012"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0.028%</w:t>
            </w:r>
          </w:p>
        </w:tc>
        <w:tc>
          <w:tcPr>
            <w:tcW w:w="1980" w:type="dxa"/>
            <w:tcBorders>
              <w:top w:val="single" w:sz="4" w:space="0" w:color="000000"/>
              <w:left w:val="nil"/>
              <w:bottom w:val="single" w:sz="4" w:space="0" w:color="auto"/>
              <w:right w:val="single" w:sz="4" w:space="0" w:color="000000"/>
            </w:tcBorders>
            <w:vAlign w:val="center"/>
          </w:tcPr>
          <w:p w14:paraId="2D034D21"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0.028%</w:t>
            </w:r>
          </w:p>
        </w:tc>
      </w:tr>
      <w:tr w:rsidR="00532CBE" w14:paraId="0BBADF36" w14:textId="77777777">
        <w:trPr>
          <w:trHeight w:val="466"/>
        </w:trPr>
        <w:tc>
          <w:tcPr>
            <w:tcW w:w="3255" w:type="dxa"/>
            <w:tcBorders>
              <w:top w:val="single" w:sz="4" w:space="0" w:color="auto"/>
              <w:left w:val="single" w:sz="4" w:space="0" w:color="000000"/>
              <w:bottom w:val="single" w:sz="4" w:space="0" w:color="auto"/>
              <w:right w:val="single" w:sz="4" w:space="0" w:color="000000"/>
            </w:tcBorders>
            <w:vAlign w:val="center"/>
          </w:tcPr>
          <w:p w14:paraId="4CEE44F1" w14:textId="77777777" w:rsidR="00532CBE" w:rsidRDefault="00000000">
            <w:pPr>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100000-500000</w:t>
            </w:r>
          </w:p>
        </w:tc>
        <w:tc>
          <w:tcPr>
            <w:tcW w:w="1899" w:type="dxa"/>
            <w:tcBorders>
              <w:top w:val="single" w:sz="4" w:space="0" w:color="auto"/>
              <w:left w:val="nil"/>
              <w:bottom w:val="single" w:sz="4" w:space="0" w:color="auto"/>
              <w:right w:val="single" w:sz="4" w:space="0" w:color="000000"/>
            </w:tcBorders>
            <w:vAlign w:val="center"/>
          </w:tcPr>
          <w:p w14:paraId="6BD7A398" w14:textId="77777777" w:rsidR="00532CBE" w:rsidRDefault="00000000">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0.0064%</w:t>
            </w:r>
          </w:p>
        </w:tc>
        <w:tc>
          <w:tcPr>
            <w:tcW w:w="1980" w:type="dxa"/>
            <w:tcBorders>
              <w:top w:val="single" w:sz="4" w:space="0" w:color="auto"/>
              <w:left w:val="nil"/>
              <w:bottom w:val="single" w:sz="4" w:space="0" w:color="auto"/>
              <w:right w:val="single" w:sz="4" w:space="0" w:color="000000"/>
            </w:tcBorders>
            <w:vAlign w:val="center"/>
          </w:tcPr>
          <w:p w14:paraId="4AABFA73" w14:textId="77777777" w:rsidR="00532CBE" w:rsidRDefault="00000000">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0.0064%</w:t>
            </w:r>
          </w:p>
        </w:tc>
        <w:tc>
          <w:tcPr>
            <w:tcW w:w="1980" w:type="dxa"/>
            <w:tcBorders>
              <w:top w:val="single" w:sz="4" w:space="0" w:color="auto"/>
              <w:left w:val="nil"/>
              <w:bottom w:val="single" w:sz="4" w:space="0" w:color="auto"/>
              <w:right w:val="single" w:sz="4" w:space="0" w:color="000000"/>
            </w:tcBorders>
            <w:vAlign w:val="center"/>
          </w:tcPr>
          <w:p w14:paraId="42B3EDE9" w14:textId="77777777" w:rsidR="00532CBE" w:rsidRDefault="00000000">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0.0064%</w:t>
            </w:r>
          </w:p>
        </w:tc>
      </w:tr>
      <w:tr w:rsidR="00532CBE" w14:paraId="7B7A13A5" w14:textId="77777777">
        <w:trPr>
          <w:trHeight w:val="444"/>
        </w:trPr>
        <w:tc>
          <w:tcPr>
            <w:tcW w:w="3255" w:type="dxa"/>
            <w:tcBorders>
              <w:top w:val="single" w:sz="4" w:space="0" w:color="auto"/>
              <w:left w:val="single" w:sz="4" w:space="0" w:color="000000"/>
              <w:bottom w:val="single" w:sz="4" w:space="0" w:color="000000"/>
              <w:right w:val="single" w:sz="4" w:space="0" w:color="000000"/>
            </w:tcBorders>
            <w:vAlign w:val="center"/>
          </w:tcPr>
          <w:p w14:paraId="1B11CCBF" w14:textId="77777777" w:rsidR="00532CBE" w:rsidRDefault="00000000">
            <w:pPr>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500000-1000000</w:t>
            </w:r>
          </w:p>
        </w:tc>
        <w:tc>
          <w:tcPr>
            <w:tcW w:w="1899" w:type="dxa"/>
            <w:tcBorders>
              <w:top w:val="single" w:sz="4" w:space="0" w:color="auto"/>
              <w:left w:val="nil"/>
              <w:bottom w:val="single" w:sz="4" w:space="0" w:color="000000"/>
              <w:right w:val="single" w:sz="4" w:space="0" w:color="000000"/>
            </w:tcBorders>
            <w:vAlign w:val="center"/>
          </w:tcPr>
          <w:p w14:paraId="14E882B9" w14:textId="77777777" w:rsidR="00532CBE" w:rsidRDefault="00000000">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0.0048%</w:t>
            </w:r>
          </w:p>
        </w:tc>
        <w:tc>
          <w:tcPr>
            <w:tcW w:w="1980" w:type="dxa"/>
            <w:tcBorders>
              <w:top w:val="single" w:sz="4" w:space="0" w:color="auto"/>
              <w:left w:val="nil"/>
              <w:bottom w:val="single" w:sz="4" w:space="0" w:color="000000"/>
              <w:right w:val="single" w:sz="4" w:space="0" w:color="000000"/>
            </w:tcBorders>
            <w:vAlign w:val="center"/>
          </w:tcPr>
          <w:p w14:paraId="36EBA3B0" w14:textId="77777777" w:rsidR="00532CBE" w:rsidRDefault="00000000">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0.0048%</w:t>
            </w:r>
          </w:p>
        </w:tc>
        <w:tc>
          <w:tcPr>
            <w:tcW w:w="1980" w:type="dxa"/>
            <w:tcBorders>
              <w:top w:val="single" w:sz="4" w:space="0" w:color="auto"/>
              <w:left w:val="nil"/>
              <w:bottom w:val="single" w:sz="4" w:space="0" w:color="000000"/>
              <w:right w:val="single" w:sz="4" w:space="0" w:color="000000"/>
            </w:tcBorders>
            <w:vAlign w:val="center"/>
          </w:tcPr>
          <w:p w14:paraId="08F35E6C" w14:textId="77777777" w:rsidR="00532CBE" w:rsidRDefault="00000000">
            <w:pPr>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0.0048%</w:t>
            </w:r>
          </w:p>
        </w:tc>
      </w:tr>
      <w:tr w:rsidR="00532CBE" w14:paraId="37C1D5D7" w14:textId="77777777">
        <w:trPr>
          <w:trHeight w:val="464"/>
        </w:trPr>
        <w:tc>
          <w:tcPr>
            <w:tcW w:w="3255" w:type="dxa"/>
            <w:tcBorders>
              <w:top w:val="single" w:sz="4" w:space="0" w:color="000000"/>
              <w:left w:val="single" w:sz="4" w:space="0" w:color="000000"/>
              <w:bottom w:val="single" w:sz="4" w:space="0" w:color="000000"/>
              <w:right w:val="single" w:sz="4" w:space="0" w:color="000000"/>
            </w:tcBorders>
            <w:vAlign w:val="center"/>
          </w:tcPr>
          <w:p w14:paraId="1550ACE9" w14:textId="77777777" w:rsidR="00532CBE" w:rsidRDefault="00000000">
            <w:pPr>
              <w:widowControl/>
              <w:spacing w:line="400" w:lineRule="exact"/>
              <w:ind w:firstLineChars="200" w:firstLine="420"/>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1000000以上</w:t>
            </w:r>
          </w:p>
        </w:tc>
        <w:tc>
          <w:tcPr>
            <w:tcW w:w="1899" w:type="dxa"/>
            <w:tcBorders>
              <w:top w:val="single" w:sz="4" w:space="0" w:color="000000"/>
              <w:left w:val="nil"/>
              <w:bottom w:val="single" w:sz="4" w:space="0" w:color="000000"/>
              <w:right w:val="single" w:sz="4" w:space="0" w:color="000000"/>
            </w:tcBorders>
            <w:vAlign w:val="center"/>
          </w:tcPr>
          <w:p w14:paraId="530625CF"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0.0032%</w:t>
            </w:r>
          </w:p>
        </w:tc>
        <w:tc>
          <w:tcPr>
            <w:tcW w:w="1980" w:type="dxa"/>
            <w:tcBorders>
              <w:top w:val="single" w:sz="4" w:space="0" w:color="000000"/>
              <w:left w:val="nil"/>
              <w:bottom w:val="single" w:sz="4" w:space="0" w:color="000000"/>
              <w:right w:val="single" w:sz="4" w:space="0" w:color="000000"/>
            </w:tcBorders>
            <w:vAlign w:val="center"/>
          </w:tcPr>
          <w:p w14:paraId="2DE554C3"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0.0032%</w:t>
            </w:r>
          </w:p>
        </w:tc>
        <w:tc>
          <w:tcPr>
            <w:tcW w:w="1980" w:type="dxa"/>
            <w:tcBorders>
              <w:top w:val="single" w:sz="4" w:space="0" w:color="000000"/>
              <w:left w:val="nil"/>
              <w:bottom w:val="single" w:sz="4" w:space="0" w:color="000000"/>
              <w:right w:val="single" w:sz="4" w:space="0" w:color="000000"/>
            </w:tcBorders>
            <w:vAlign w:val="center"/>
          </w:tcPr>
          <w:p w14:paraId="51F17928" w14:textId="77777777" w:rsidR="00532CBE" w:rsidRDefault="00000000">
            <w:pPr>
              <w:widowControl/>
              <w:spacing w:line="400" w:lineRule="exact"/>
              <w:jc w:val="center"/>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0.0032%</w:t>
            </w:r>
          </w:p>
        </w:tc>
      </w:tr>
    </w:tbl>
    <w:p w14:paraId="22355892" w14:textId="77777777" w:rsidR="00532CBE" w:rsidRDefault="00000000">
      <w:pPr>
        <w:spacing w:line="410" w:lineRule="exact"/>
        <w:ind w:firstLineChars="150" w:firstLine="315"/>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ab/>
      </w:r>
      <w:bookmarkStart w:id="197" w:name="_Hlk92466755"/>
      <w:r>
        <w:rPr>
          <w:rFonts w:ascii="宋体" w:eastAsia="宋体" w:hAnsi="宋体" w:cs="Courier New" w:hint="eastAsia"/>
          <w:color w:val="000000" w:themeColor="text1"/>
          <w:szCs w:val="21"/>
        </w:rPr>
        <w:t>注：代理服务收费按差额定率累进法计算</w:t>
      </w:r>
      <w:bookmarkEnd w:id="197"/>
      <w:r>
        <w:rPr>
          <w:rFonts w:ascii="宋体" w:eastAsia="宋体" w:hAnsi="宋体" w:cs="Courier New" w:hint="eastAsia"/>
          <w:color w:val="000000" w:themeColor="text1"/>
          <w:szCs w:val="21"/>
        </w:rPr>
        <w:t>。</w:t>
      </w:r>
    </w:p>
    <w:p w14:paraId="7393AD1B" w14:textId="77777777" w:rsidR="00532CBE" w:rsidRDefault="00000000">
      <w:pPr>
        <w:spacing w:line="410" w:lineRule="exact"/>
        <w:ind w:firstLineChars="200" w:firstLine="42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3.缴纳代理服务费银行账户：</w:t>
      </w:r>
    </w:p>
    <w:p w14:paraId="0364DD5F" w14:textId="77777777" w:rsidR="00532CBE" w:rsidRDefault="00000000">
      <w:pPr>
        <w:spacing w:line="410" w:lineRule="exact"/>
        <w:ind w:left="420" w:firstLineChars="100" w:firstLine="21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开户名称:钦州市政府采购中心</w:t>
      </w:r>
    </w:p>
    <w:p w14:paraId="4F8D4307" w14:textId="77777777" w:rsidR="00532CBE" w:rsidRDefault="00000000">
      <w:pPr>
        <w:spacing w:line="410" w:lineRule="exact"/>
        <w:ind w:firstLineChars="300" w:firstLine="630"/>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开户银行:兴业银行钦州支行</w:t>
      </w:r>
    </w:p>
    <w:p w14:paraId="79514240" w14:textId="77777777" w:rsidR="00532CBE" w:rsidRDefault="00000000">
      <w:pPr>
        <w:spacing w:line="410" w:lineRule="exact"/>
        <w:ind w:firstLineChars="300" w:firstLine="630"/>
        <w:rPr>
          <w:rFonts w:ascii="仿宋_GB2312" w:eastAsia="仿宋_GB2312" w:hAnsi="宋体" w:cs="Courier New" w:hint="eastAsia"/>
          <w:b/>
          <w:color w:val="000000" w:themeColor="text1"/>
          <w:sz w:val="28"/>
          <w:szCs w:val="28"/>
        </w:rPr>
      </w:pPr>
      <w:r>
        <w:rPr>
          <w:rFonts w:ascii="宋体" w:eastAsia="宋体" w:hAnsi="宋体" w:cs="Courier New" w:hint="eastAsia"/>
          <w:color w:val="000000" w:themeColor="text1"/>
          <w:szCs w:val="21"/>
        </w:rPr>
        <w:t>银行账号:554010100100129709</w:t>
      </w:r>
    </w:p>
    <w:p w14:paraId="3D6781DE" w14:textId="7F4BF4BF" w:rsidR="00532CBE" w:rsidRDefault="00943E36">
      <w:pPr>
        <w:spacing w:line="410" w:lineRule="exact"/>
        <w:ind w:firstLineChars="100" w:firstLine="21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t>(二)解释权：</w:t>
      </w:r>
      <w:bookmarkStart w:id="198" w:name="_Hlk92466777"/>
      <w:r>
        <w:rPr>
          <w:rFonts w:ascii="宋体" w:eastAsia="宋体" w:hAnsi="宋体" w:cs="Courier New" w:hint="eastAsia"/>
          <w:bCs/>
          <w:color w:val="000000" w:themeColor="text1"/>
          <w:spacing w:val="-4"/>
          <w:szCs w:val="21"/>
        </w:rPr>
        <w:t>本招标文件解释权属本中心</w:t>
      </w:r>
      <w:bookmarkEnd w:id="198"/>
      <w:r>
        <w:rPr>
          <w:rFonts w:ascii="宋体" w:eastAsia="宋体" w:hAnsi="宋体" w:cs="Courier New" w:hint="eastAsia"/>
          <w:bCs/>
          <w:color w:val="000000" w:themeColor="text1"/>
          <w:spacing w:val="-4"/>
          <w:szCs w:val="21"/>
        </w:rPr>
        <w:t>。</w:t>
      </w:r>
    </w:p>
    <w:p w14:paraId="46EDFBC9" w14:textId="361C06C7" w:rsidR="00532CBE" w:rsidRDefault="00943E36">
      <w:pPr>
        <w:spacing w:line="410" w:lineRule="exact"/>
        <w:ind w:firstLineChars="100" w:firstLine="210"/>
        <w:rPr>
          <w:rFonts w:ascii="宋体" w:eastAsia="宋体" w:hAnsi="宋体" w:cs="Courier New" w:hint="eastAsia"/>
          <w:bCs/>
          <w:color w:val="000000" w:themeColor="text1"/>
          <w:szCs w:val="21"/>
        </w:rPr>
      </w:pPr>
      <w:r>
        <w:rPr>
          <w:rFonts w:ascii="宋体" w:eastAsia="宋体" w:hAnsi="宋体" w:cs="Courier New" w:hint="eastAsia"/>
          <w:bCs/>
          <w:color w:val="000000" w:themeColor="text1"/>
          <w:szCs w:val="21"/>
        </w:rPr>
        <w:lastRenderedPageBreak/>
        <w:t>(三)有关事宜</w:t>
      </w:r>
    </w:p>
    <w:p w14:paraId="32E13B91" w14:textId="77777777" w:rsidR="00532CBE" w:rsidRDefault="00000000">
      <w:pPr>
        <w:spacing w:line="410" w:lineRule="exact"/>
        <w:rPr>
          <w:rFonts w:ascii="宋体" w:eastAsia="宋体" w:hAnsi="宋体" w:cs="Courier New" w:hint="eastAsia"/>
          <w:color w:val="000000" w:themeColor="text1"/>
          <w:szCs w:val="21"/>
        </w:rPr>
      </w:pPr>
      <w:r>
        <w:rPr>
          <w:rFonts w:ascii="宋体" w:eastAsia="宋体" w:hAnsi="宋体" w:cs="Courier New" w:hint="eastAsia"/>
          <w:color w:val="000000" w:themeColor="text1"/>
          <w:szCs w:val="21"/>
        </w:rPr>
        <w:tab/>
        <w:t>所有与本招标文件有关的函件请按下列通讯地址联系：</w:t>
      </w:r>
    </w:p>
    <w:p w14:paraId="05B6F296" w14:textId="77777777" w:rsidR="00532CBE" w:rsidRDefault="00000000">
      <w:pPr>
        <w:spacing w:line="410" w:lineRule="exact"/>
        <w:ind w:firstLineChars="200" w:firstLine="420"/>
        <w:rPr>
          <w:rFonts w:ascii="宋体" w:eastAsia="宋体" w:hAnsi="宋体" w:cs="Courier New" w:hint="eastAsia"/>
          <w:color w:val="000000" w:themeColor="text1"/>
          <w:szCs w:val="21"/>
        </w:rPr>
      </w:pPr>
      <w:bookmarkStart w:id="199" w:name="_Hlk92466867"/>
      <w:r>
        <w:rPr>
          <w:rFonts w:ascii="宋体" w:eastAsia="宋体" w:hAnsi="宋体" w:cs="Courier New" w:hint="eastAsia"/>
          <w:color w:val="000000" w:themeColor="text1"/>
          <w:szCs w:val="21"/>
        </w:rPr>
        <w:t>钦州市政府采购中心</w:t>
      </w:r>
    </w:p>
    <w:p w14:paraId="56850DDA" w14:textId="77777777" w:rsidR="00532CBE" w:rsidRDefault="00000000">
      <w:pPr>
        <w:tabs>
          <w:tab w:val="left" w:pos="1990"/>
        </w:tabs>
        <w:spacing w:line="410" w:lineRule="exact"/>
        <w:ind w:firstLineChars="200" w:firstLine="420"/>
        <w:rPr>
          <w:rFonts w:ascii="宋体" w:eastAsia="宋体" w:hAnsi="宋体" w:cs="Courier New" w:hint="eastAsia"/>
          <w:color w:val="000000" w:themeColor="text1"/>
          <w:szCs w:val="21"/>
          <w:u w:val="single"/>
        </w:rPr>
      </w:pPr>
      <w:r>
        <w:rPr>
          <w:rFonts w:ascii="宋体" w:eastAsia="宋体" w:hAnsi="宋体" w:cs="Courier New" w:hint="eastAsia"/>
          <w:color w:val="000000" w:themeColor="text1"/>
          <w:szCs w:val="21"/>
        </w:rPr>
        <w:t>邮政编码：535000</w:t>
      </w:r>
    </w:p>
    <w:p w14:paraId="49714839" w14:textId="77777777" w:rsidR="00532CBE" w:rsidRDefault="00000000">
      <w:pPr>
        <w:tabs>
          <w:tab w:val="left" w:pos="1990"/>
        </w:tabs>
        <w:spacing w:line="410" w:lineRule="exact"/>
        <w:ind w:firstLineChars="200" w:firstLine="420"/>
        <w:rPr>
          <w:rFonts w:ascii="宋体" w:eastAsia="宋体" w:hAnsi="宋体" w:cs="Courier New" w:hint="eastAsia"/>
          <w:color w:val="000000" w:themeColor="text1"/>
          <w:spacing w:val="-4"/>
          <w:szCs w:val="21"/>
        </w:rPr>
      </w:pPr>
      <w:r>
        <w:rPr>
          <w:rFonts w:ascii="宋体" w:eastAsia="宋体" w:hAnsi="宋体" w:cs="Courier New" w:hint="eastAsia"/>
          <w:color w:val="000000" w:themeColor="text1"/>
          <w:szCs w:val="21"/>
        </w:rPr>
        <w:t>通讯地址：</w:t>
      </w:r>
      <w:r>
        <w:rPr>
          <w:rFonts w:ascii="Times New Roman" w:eastAsia="宋体" w:hAnsi="Times New Roman" w:cs="Times New Roman" w:hint="eastAsia"/>
          <w:color w:val="000000" w:themeColor="text1"/>
          <w:szCs w:val="24"/>
        </w:rPr>
        <w:t>钦州市金海湾东大街</w:t>
      </w:r>
      <w:r>
        <w:rPr>
          <w:rFonts w:ascii="Times New Roman" w:eastAsia="宋体" w:hAnsi="Times New Roman" w:cs="Times New Roman"/>
          <w:color w:val="000000" w:themeColor="text1"/>
          <w:szCs w:val="24"/>
        </w:rPr>
        <w:t>8</w:t>
      </w:r>
      <w:r>
        <w:rPr>
          <w:rFonts w:ascii="Times New Roman" w:eastAsia="宋体" w:hAnsi="Times New Roman" w:cs="Times New Roman" w:hint="eastAsia"/>
          <w:color w:val="000000" w:themeColor="text1"/>
          <w:szCs w:val="24"/>
        </w:rPr>
        <w:t>号</w:t>
      </w:r>
    </w:p>
    <w:p w14:paraId="19EC9F5B" w14:textId="77777777" w:rsidR="00532CBE" w:rsidRDefault="00000000">
      <w:pPr>
        <w:widowControl/>
        <w:spacing w:line="430" w:lineRule="exact"/>
        <w:ind w:firstLineChars="200" w:firstLine="420"/>
        <w:jc w:val="left"/>
        <w:rPr>
          <w:rFonts w:ascii="Times New Roman" w:eastAsia="宋体" w:hAnsi="Times New Roman" w:cs="Times New Roman"/>
          <w:color w:val="000000" w:themeColor="text1"/>
          <w:szCs w:val="24"/>
        </w:rPr>
      </w:pPr>
      <w:bookmarkStart w:id="200" w:name="_Hlk108515537"/>
      <w:bookmarkEnd w:id="62"/>
      <w:bookmarkEnd w:id="199"/>
      <w:r>
        <w:rPr>
          <w:rFonts w:ascii="Times New Roman" w:eastAsia="宋体" w:hAnsi="宋体" w:cs="Times New Roman" w:hint="eastAsia"/>
          <w:color w:val="000000" w:themeColor="text1"/>
          <w:szCs w:val="24"/>
        </w:rPr>
        <w:t>钦州市政府采购中心联系方式</w:t>
      </w:r>
      <w:r>
        <w:rPr>
          <w:rFonts w:ascii="Times New Roman" w:eastAsia="宋体" w:hAnsi="Times New Roman" w:cs="Times New Roman" w:hint="eastAsia"/>
          <w:color w:val="000000" w:themeColor="text1"/>
          <w:szCs w:val="24"/>
        </w:rPr>
        <w:t>：</w:t>
      </w:r>
    </w:p>
    <w:p w14:paraId="25AA2813" w14:textId="77777777" w:rsidR="00532CBE" w:rsidRDefault="00000000">
      <w:pPr>
        <w:widowControl/>
        <w:spacing w:line="430" w:lineRule="exact"/>
        <w:ind w:firstLineChars="200" w:firstLine="420"/>
        <w:jc w:val="left"/>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(1)</w:t>
      </w:r>
      <w:r>
        <w:rPr>
          <w:rFonts w:ascii="Times New Roman" w:eastAsia="宋体" w:hAnsi="Times New Roman" w:cs="Times New Roman" w:hint="eastAsia"/>
          <w:color w:val="000000" w:themeColor="text1"/>
          <w:szCs w:val="24"/>
        </w:rPr>
        <w:t>采购部</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采购文件</w:t>
      </w:r>
      <w:r>
        <w:rPr>
          <w:rFonts w:ascii="Times New Roman" w:eastAsia="宋体" w:hAnsi="Times New Roman" w:cs="Times New Roman"/>
          <w:color w:val="000000" w:themeColor="text1"/>
          <w:szCs w:val="24"/>
        </w:rPr>
        <w:t>)</w:t>
      </w:r>
    </w:p>
    <w:p w14:paraId="0BD0155B" w14:textId="01B91F4A" w:rsidR="00532CBE" w:rsidRDefault="00000000">
      <w:pPr>
        <w:widowControl/>
        <w:spacing w:line="430" w:lineRule="exact"/>
        <w:ind w:firstLineChars="200" w:firstLine="420"/>
        <w:jc w:val="left"/>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联系人：</w:t>
      </w:r>
      <w:proofErr w:type="gramStart"/>
      <w:r w:rsidR="00A93455">
        <w:rPr>
          <w:rFonts w:ascii="Times New Roman" w:eastAsia="宋体" w:hAnsi="Times New Roman" w:cs="Times New Roman" w:hint="eastAsia"/>
          <w:color w:val="000000" w:themeColor="text1"/>
          <w:szCs w:val="24"/>
        </w:rPr>
        <w:t>黄谦</w:t>
      </w:r>
      <w:proofErr w:type="gramEnd"/>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联系方式：</w:t>
      </w:r>
      <w:r>
        <w:rPr>
          <w:rFonts w:ascii="Times New Roman" w:eastAsia="宋体" w:hAnsi="Times New Roman" w:cs="Times New Roman"/>
          <w:color w:val="000000" w:themeColor="text1"/>
          <w:szCs w:val="24"/>
        </w:rPr>
        <w:t>0777-2886022</w:t>
      </w:r>
    </w:p>
    <w:p w14:paraId="48CFFD3B" w14:textId="77777777" w:rsidR="00532CBE" w:rsidRDefault="00000000">
      <w:pPr>
        <w:widowControl/>
        <w:spacing w:line="430" w:lineRule="exact"/>
        <w:ind w:firstLineChars="200" w:firstLine="420"/>
        <w:jc w:val="left"/>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(2)</w:t>
      </w:r>
      <w:r>
        <w:rPr>
          <w:rFonts w:ascii="Times New Roman" w:eastAsia="宋体" w:hAnsi="Times New Roman" w:cs="Times New Roman" w:hint="eastAsia"/>
          <w:color w:val="000000" w:themeColor="text1"/>
          <w:szCs w:val="24"/>
        </w:rPr>
        <w:t>综合二部</w:t>
      </w:r>
      <w:r>
        <w:rPr>
          <w:rFonts w:ascii="Times New Roman" w:eastAsia="宋体" w:hAnsi="Times New Roman" w:cs="Times New Roman"/>
          <w:color w:val="000000" w:themeColor="text1"/>
          <w:szCs w:val="24"/>
        </w:rPr>
        <w:t>(</w:t>
      </w:r>
      <w:r>
        <w:rPr>
          <w:rFonts w:ascii="Times New Roman" w:eastAsia="宋体" w:hAnsi="Times New Roman" w:cs="Times New Roman" w:hint="eastAsia"/>
          <w:color w:val="000000" w:themeColor="text1"/>
          <w:szCs w:val="24"/>
        </w:rPr>
        <w:t>保证金、开标、评标、中标及合同管理</w:t>
      </w:r>
      <w:r>
        <w:rPr>
          <w:rFonts w:ascii="Times New Roman" w:eastAsia="宋体" w:hAnsi="Times New Roman" w:cs="Times New Roman"/>
          <w:color w:val="000000" w:themeColor="text1"/>
          <w:szCs w:val="24"/>
        </w:rPr>
        <w:t>)</w:t>
      </w:r>
    </w:p>
    <w:p w14:paraId="6E328A9C" w14:textId="77777777" w:rsidR="00532CBE" w:rsidRDefault="00000000">
      <w:pPr>
        <w:widowControl/>
        <w:spacing w:line="430" w:lineRule="exact"/>
        <w:ind w:firstLineChars="200" w:firstLine="420"/>
        <w:jc w:val="left"/>
        <w:rPr>
          <w:rFonts w:ascii="Times New Roman" w:eastAsia="宋体" w:hAnsi="Times New Roman" w:cs="Times New Roman"/>
          <w:color w:val="000000" w:themeColor="text1"/>
          <w:szCs w:val="24"/>
        </w:rPr>
      </w:pPr>
      <w:r>
        <w:rPr>
          <w:rFonts w:ascii="Times New Roman" w:eastAsia="宋体" w:hAnsi="Times New Roman" w:cs="Times New Roman" w:hint="eastAsia"/>
          <w:color w:val="000000" w:themeColor="text1"/>
          <w:szCs w:val="24"/>
        </w:rPr>
        <w:t>联系人：陈启梅、陈侃</w:t>
      </w:r>
      <w:r>
        <w:rPr>
          <w:rFonts w:ascii="Times New Roman" w:eastAsia="宋体" w:hAnsi="Times New Roman" w:cs="Times New Roman"/>
          <w:color w:val="000000" w:themeColor="text1"/>
          <w:szCs w:val="24"/>
        </w:rPr>
        <w:t xml:space="preserve">   </w:t>
      </w:r>
      <w:r>
        <w:rPr>
          <w:rFonts w:ascii="Times New Roman" w:eastAsia="宋体" w:hAnsi="Times New Roman" w:cs="Times New Roman" w:hint="eastAsia"/>
          <w:color w:val="000000" w:themeColor="text1"/>
          <w:szCs w:val="24"/>
        </w:rPr>
        <w:t>联系方式：</w:t>
      </w:r>
      <w:r>
        <w:rPr>
          <w:rFonts w:ascii="Times New Roman" w:eastAsia="宋体" w:hAnsi="Times New Roman" w:cs="Times New Roman"/>
          <w:color w:val="000000" w:themeColor="text1"/>
          <w:szCs w:val="24"/>
        </w:rPr>
        <w:t>0777-2886006</w:t>
      </w:r>
    </w:p>
    <w:p w14:paraId="23FC7C22" w14:textId="77777777" w:rsidR="00532CBE" w:rsidRDefault="00000000">
      <w:pPr>
        <w:widowControl/>
        <w:spacing w:line="430" w:lineRule="exact"/>
        <w:ind w:firstLineChars="200" w:firstLine="420"/>
        <w:jc w:val="left"/>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t>(3)</w:t>
      </w:r>
      <w:r>
        <w:rPr>
          <w:rFonts w:ascii="Times New Roman" w:eastAsia="宋体" w:hAnsi="Times New Roman" w:cs="Times New Roman" w:hint="eastAsia"/>
          <w:color w:val="000000" w:themeColor="text1"/>
          <w:szCs w:val="24"/>
        </w:rPr>
        <w:t>政</w:t>
      </w:r>
      <w:proofErr w:type="gramStart"/>
      <w:r>
        <w:rPr>
          <w:rFonts w:ascii="Times New Roman" w:eastAsia="宋体" w:hAnsi="Times New Roman" w:cs="Times New Roman" w:hint="eastAsia"/>
          <w:color w:val="000000" w:themeColor="text1"/>
          <w:szCs w:val="24"/>
        </w:rPr>
        <w:t>采云</w:t>
      </w:r>
      <w:proofErr w:type="gramEnd"/>
      <w:r>
        <w:rPr>
          <w:rFonts w:ascii="Times New Roman" w:eastAsia="宋体" w:hAnsi="Times New Roman" w:cs="Times New Roman" w:hint="eastAsia"/>
          <w:color w:val="000000" w:themeColor="text1"/>
          <w:szCs w:val="24"/>
        </w:rPr>
        <w:t>技术支持热线：</w:t>
      </w:r>
      <w:r>
        <w:rPr>
          <w:rFonts w:ascii="Times New Roman" w:eastAsia="宋体" w:hAnsi="宋体" w:cs="Times New Roman"/>
          <w:color w:val="000000" w:themeColor="text1"/>
          <w:szCs w:val="24"/>
        </w:rPr>
        <w:t>95763</w:t>
      </w:r>
    </w:p>
    <w:bookmarkEnd w:id="200"/>
    <w:p w14:paraId="2832E8C3" w14:textId="77777777" w:rsidR="00532CBE" w:rsidRDefault="00000000">
      <w:pPr>
        <w:spacing w:line="400" w:lineRule="exact"/>
        <w:ind w:firstLineChars="200" w:firstLine="420"/>
        <w:rPr>
          <w:rFonts w:ascii="Times New Roman" w:eastAsia="宋体" w:hAnsi="Times New Roman" w:cs="Times New Roman"/>
          <w:color w:val="000000"/>
          <w:szCs w:val="24"/>
        </w:rPr>
      </w:pPr>
      <w:r>
        <w:rPr>
          <w:rFonts w:ascii="Times New Roman" w:eastAsia="宋体" w:hAnsi="Times New Roman" w:cs="Times New Roman"/>
          <w:color w:val="000000"/>
          <w:szCs w:val="24"/>
        </w:rPr>
        <w:br w:type="page"/>
      </w:r>
    </w:p>
    <w:p w14:paraId="44185476" w14:textId="77777777" w:rsidR="00532CBE" w:rsidRDefault="00532CBE">
      <w:pPr>
        <w:spacing w:line="400" w:lineRule="exact"/>
        <w:ind w:firstLineChars="200" w:firstLine="420"/>
        <w:rPr>
          <w:rFonts w:ascii="Times New Roman" w:eastAsia="宋体" w:hAnsi="Times New Roman" w:cs="Times New Roman"/>
          <w:color w:val="000000"/>
          <w:szCs w:val="24"/>
        </w:rPr>
      </w:pPr>
    </w:p>
    <w:p w14:paraId="746D019D" w14:textId="77777777" w:rsidR="00532CBE" w:rsidRDefault="00532CBE">
      <w:pPr>
        <w:spacing w:line="400" w:lineRule="exact"/>
        <w:ind w:firstLineChars="200" w:firstLine="420"/>
        <w:rPr>
          <w:rFonts w:ascii="Times New Roman" w:eastAsia="宋体" w:hAnsi="Times New Roman" w:cs="Times New Roman"/>
          <w:color w:val="000000"/>
          <w:szCs w:val="24"/>
        </w:rPr>
      </w:pPr>
    </w:p>
    <w:p w14:paraId="14E3E092" w14:textId="77777777" w:rsidR="00532CBE" w:rsidRDefault="00532CBE">
      <w:pPr>
        <w:spacing w:line="400" w:lineRule="exact"/>
        <w:ind w:firstLineChars="200" w:firstLine="420"/>
        <w:rPr>
          <w:rFonts w:ascii="Times New Roman" w:eastAsia="宋体" w:hAnsi="Times New Roman" w:cs="Times New Roman"/>
          <w:color w:val="000000"/>
          <w:szCs w:val="24"/>
        </w:rPr>
      </w:pPr>
    </w:p>
    <w:p w14:paraId="052AF053" w14:textId="77777777" w:rsidR="00532CBE" w:rsidRDefault="00532CBE">
      <w:pPr>
        <w:spacing w:line="400" w:lineRule="exact"/>
        <w:ind w:firstLineChars="200" w:firstLine="420"/>
        <w:rPr>
          <w:rFonts w:ascii="Times New Roman" w:eastAsia="宋体" w:hAnsi="Times New Roman" w:cs="Times New Roman"/>
          <w:color w:val="000000"/>
          <w:szCs w:val="24"/>
        </w:rPr>
      </w:pPr>
    </w:p>
    <w:p w14:paraId="5B5244DE" w14:textId="77777777" w:rsidR="00532CBE" w:rsidRDefault="00532CBE">
      <w:pPr>
        <w:spacing w:line="400" w:lineRule="exact"/>
        <w:ind w:firstLineChars="200" w:firstLine="420"/>
        <w:rPr>
          <w:rFonts w:ascii="Times New Roman" w:eastAsia="宋体" w:hAnsi="Times New Roman" w:cs="Times New Roman"/>
          <w:color w:val="000000"/>
          <w:szCs w:val="24"/>
        </w:rPr>
      </w:pPr>
    </w:p>
    <w:p w14:paraId="7E28D2A2" w14:textId="77777777" w:rsidR="00532CBE" w:rsidRDefault="00532CBE">
      <w:pPr>
        <w:spacing w:line="400" w:lineRule="exact"/>
        <w:ind w:firstLineChars="200" w:firstLine="420"/>
        <w:rPr>
          <w:rFonts w:ascii="Times New Roman" w:eastAsia="宋体" w:hAnsi="Times New Roman" w:cs="Times New Roman"/>
          <w:color w:val="000000"/>
          <w:szCs w:val="24"/>
        </w:rPr>
      </w:pPr>
    </w:p>
    <w:p w14:paraId="7F2596D2" w14:textId="77777777" w:rsidR="00532CBE" w:rsidRDefault="00532CBE">
      <w:pPr>
        <w:spacing w:line="400" w:lineRule="exact"/>
        <w:ind w:firstLineChars="200" w:firstLine="420"/>
        <w:rPr>
          <w:rFonts w:ascii="Times New Roman" w:eastAsia="宋体" w:hAnsi="Times New Roman" w:cs="Times New Roman"/>
          <w:color w:val="000000"/>
          <w:szCs w:val="24"/>
        </w:rPr>
      </w:pPr>
    </w:p>
    <w:p w14:paraId="6017EDCC" w14:textId="77777777" w:rsidR="00532CBE" w:rsidRDefault="00532CBE">
      <w:pPr>
        <w:spacing w:line="400" w:lineRule="exact"/>
        <w:ind w:firstLineChars="200" w:firstLine="420"/>
        <w:rPr>
          <w:rFonts w:ascii="Times New Roman" w:eastAsia="宋体" w:hAnsi="Times New Roman" w:cs="Times New Roman"/>
          <w:color w:val="000000"/>
          <w:szCs w:val="24"/>
        </w:rPr>
      </w:pPr>
    </w:p>
    <w:p w14:paraId="110AA086" w14:textId="77777777" w:rsidR="00532CBE" w:rsidRDefault="00532CBE">
      <w:pPr>
        <w:spacing w:line="400" w:lineRule="exact"/>
        <w:ind w:firstLineChars="200" w:firstLine="420"/>
        <w:rPr>
          <w:rFonts w:ascii="Times New Roman" w:eastAsia="宋体" w:hAnsi="Times New Roman" w:cs="Times New Roman"/>
          <w:color w:val="000000"/>
          <w:szCs w:val="24"/>
        </w:rPr>
      </w:pPr>
    </w:p>
    <w:p w14:paraId="5FBD005B" w14:textId="77777777" w:rsidR="00532CBE" w:rsidRDefault="00532CBE">
      <w:pPr>
        <w:spacing w:line="400" w:lineRule="exact"/>
        <w:ind w:firstLineChars="200" w:firstLine="420"/>
        <w:rPr>
          <w:rFonts w:ascii="Times New Roman" w:eastAsia="宋体" w:hAnsi="Times New Roman" w:cs="Times New Roman"/>
          <w:color w:val="000000"/>
          <w:szCs w:val="24"/>
        </w:rPr>
      </w:pPr>
    </w:p>
    <w:p w14:paraId="70C38E6E" w14:textId="77777777" w:rsidR="00532CBE" w:rsidRDefault="00532CBE">
      <w:pPr>
        <w:spacing w:line="400" w:lineRule="exact"/>
        <w:ind w:firstLineChars="200" w:firstLine="420"/>
        <w:rPr>
          <w:rFonts w:ascii="Times New Roman" w:eastAsia="宋体" w:hAnsi="Times New Roman" w:cs="Times New Roman"/>
          <w:color w:val="000000"/>
          <w:szCs w:val="24"/>
        </w:rPr>
      </w:pPr>
    </w:p>
    <w:p w14:paraId="193BF6F8" w14:textId="77777777" w:rsidR="00532CBE" w:rsidRDefault="00000000">
      <w:pPr>
        <w:spacing w:line="300" w:lineRule="auto"/>
        <w:jc w:val="center"/>
        <w:outlineLvl w:val="0"/>
        <w:rPr>
          <w:rFonts w:ascii="Cambria" w:eastAsia="方正小标宋_GBK" w:hAnsi="Cambria" w:cs="Times New Roman"/>
          <w:b/>
          <w:bCs/>
          <w:color w:val="000000"/>
          <w:kern w:val="0"/>
          <w:sz w:val="44"/>
          <w:szCs w:val="32"/>
        </w:rPr>
      </w:pPr>
      <w:bookmarkStart w:id="201" w:name="_Toc173764941"/>
      <w:r>
        <w:rPr>
          <w:rFonts w:ascii="Cambria" w:eastAsia="方正小标宋_GBK" w:hAnsi="Cambria" w:cs="Times New Roman" w:hint="eastAsia"/>
          <w:b/>
          <w:bCs/>
          <w:color w:val="000000"/>
          <w:kern w:val="0"/>
          <w:sz w:val="44"/>
          <w:szCs w:val="32"/>
        </w:rPr>
        <w:t>第四章</w:t>
      </w:r>
      <w:r>
        <w:rPr>
          <w:rFonts w:ascii="Cambria" w:eastAsia="方正小标宋_GBK" w:hAnsi="Cambria" w:cs="Times New Roman"/>
          <w:b/>
          <w:bCs/>
          <w:color w:val="000000"/>
          <w:kern w:val="0"/>
          <w:sz w:val="44"/>
          <w:szCs w:val="32"/>
        </w:rPr>
        <w:t xml:space="preserve">  </w:t>
      </w:r>
      <w:r>
        <w:rPr>
          <w:rFonts w:ascii="Cambria" w:eastAsia="方正小标宋_GBK" w:hAnsi="Cambria" w:cs="Times New Roman" w:hint="eastAsia"/>
          <w:b/>
          <w:bCs/>
          <w:color w:val="000000"/>
          <w:kern w:val="0"/>
          <w:sz w:val="44"/>
          <w:szCs w:val="32"/>
        </w:rPr>
        <w:t>评定标准及推荐原则</w:t>
      </w:r>
      <w:bookmarkEnd w:id="201"/>
    </w:p>
    <w:p w14:paraId="2C7E35E0" w14:textId="77777777" w:rsidR="00532CBE" w:rsidRDefault="00000000">
      <w:pPr>
        <w:spacing w:line="400" w:lineRule="exact"/>
        <w:rPr>
          <w:rFonts w:ascii="Times New Roman" w:eastAsia="宋体" w:hAnsi="Times New Roman" w:cs="Times New Roman"/>
          <w:szCs w:val="24"/>
        </w:rPr>
      </w:pPr>
      <w:r>
        <w:rPr>
          <w:rFonts w:ascii="Times New Roman" w:eastAsia="宋体" w:hAnsi="Times New Roman" w:cs="Times New Roman"/>
          <w:szCs w:val="24"/>
        </w:rPr>
        <w:br w:type="page"/>
      </w:r>
      <w:bookmarkStart w:id="202" w:name="_Hlk92268453"/>
    </w:p>
    <w:p w14:paraId="00E5AB8B" w14:textId="77777777" w:rsidR="00532CBE" w:rsidRDefault="00000000">
      <w:pPr>
        <w:spacing w:line="380" w:lineRule="exact"/>
        <w:ind w:firstLineChars="200" w:firstLine="643"/>
        <w:jc w:val="center"/>
        <w:rPr>
          <w:rFonts w:ascii="宋体" w:eastAsia="宋体" w:hAnsi="宋体" w:cs="Times New Roman" w:hint="eastAsia"/>
          <w:b/>
          <w:color w:val="000000"/>
          <w:sz w:val="32"/>
          <w:szCs w:val="32"/>
        </w:rPr>
      </w:pPr>
      <w:r>
        <w:rPr>
          <w:rFonts w:ascii="宋体" w:eastAsia="宋体" w:hAnsi="宋体" w:cs="Times New Roman" w:hint="eastAsia"/>
          <w:b/>
          <w:color w:val="000000"/>
          <w:sz w:val="32"/>
          <w:szCs w:val="24"/>
        </w:rPr>
        <w:lastRenderedPageBreak/>
        <w:t>评定标准和推荐原则</w:t>
      </w:r>
      <w:bookmarkEnd w:id="202"/>
    </w:p>
    <w:p w14:paraId="05F2ACD2" w14:textId="77777777" w:rsidR="00532CBE" w:rsidRDefault="00532CBE">
      <w:pPr>
        <w:spacing w:line="460" w:lineRule="exact"/>
        <w:rPr>
          <w:rFonts w:ascii="Times New Roman" w:eastAsia="宋体" w:hAnsi="Times New Roman" w:cs="Times New Roman"/>
          <w:szCs w:val="24"/>
        </w:rPr>
      </w:pPr>
    </w:p>
    <w:p w14:paraId="49DCA60B" w14:textId="77777777" w:rsidR="00532CBE" w:rsidRDefault="00000000" w:rsidP="00C757AB">
      <w:pPr>
        <w:spacing w:line="440" w:lineRule="exact"/>
        <w:jc w:val="left"/>
        <w:rPr>
          <w:rFonts w:ascii="宋体" w:eastAsia="宋体" w:hAnsi="宋体" w:cs="Courier New" w:hint="eastAsia"/>
          <w:b/>
          <w:bCs/>
          <w:color w:val="000000"/>
          <w:szCs w:val="21"/>
        </w:rPr>
      </w:pPr>
      <w:r>
        <w:rPr>
          <w:rFonts w:ascii="宋体" w:eastAsia="宋体" w:hAnsi="宋体" w:cs="Courier New" w:hint="eastAsia"/>
          <w:b/>
          <w:bCs/>
          <w:color w:val="000000"/>
          <w:szCs w:val="21"/>
        </w:rPr>
        <w:t>一、评标原则</w:t>
      </w:r>
    </w:p>
    <w:p w14:paraId="30DACA59" w14:textId="7E452C4E" w:rsidR="00532CBE" w:rsidRPr="00C757AB" w:rsidRDefault="00943E36" w:rsidP="00C757AB">
      <w:pPr>
        <w:spacing w:line="440" w:lineRule="exact"/>
        <w:ind w:firstLineChars="100" w:firstLine="210"/>
        <w:jc w:val="left"/>
        <w:rPr>
          <w:rFonts w:ascii="宋体" w:eastAsia="宋体" w:hAnsi="宋体" w:cs="Courier New" w:hint="eastAsia"/>
          <w:color w:val="000000" w:themeColor="text1"/>
          <w:szCs w:val="21"/>
        </w:rPr>
      </w:pPr>
      <w:r>
        <w:rPr>
          <w:rFonts w:ascii="宋体" w:eastAsia="宋体" w:hAnsi="宋体" w:cs="Courier New" w:hint="eastAsia"/>
          <w:color w:val="000000"/>
          <w:szCs w:val="21"/>
        </w:rPr>
        <w:t>(</w:t>
      </w:r>
      <w:proofErr w:type="gramStart"/>
      <w:r>
        <w:rPr>
          <w:rFonts w:ascii="宋体" w:eastAsia="宋体" w:hAnsi="宋体" w:cs="Courier New" w:hint="eastAsia"/>
          <w:color w:val="000000"/>
          <w:szCs w:val="21"/>
        </w:rPr>
        <w:t>一</w:t>
      </w:r>
      <w:proofErr w:type="gramEnd"/>
      <w:r>
        <w:rPr>
          <w:rFonts w:ascii="宋体" w:eastAsia="宋体" w:hAnsi="宋体" w:cs="Courier New" w:hint="eastAsia"/>
          <w:color w:val="000000"/>
          <w:szCs w:val="21"/>
        </w:rPr>
        <w:t>)评标依据：评</w:t>
      </w:r>
      <w:r w:rsidRPr="00C757AB">
        <w:rPr>
          <w:rFonts w:ascii="宋体" w:eastAsia="宋体" w:hAnsi="宋体" w:cs="Courier New" w:hint="eastAsia"/>
          <w:color w:val="000000" w:themeColor="text1"/>
          <w:szCs w:val="21"/>
        </w:rPr>
        <w:t>标委员会将以招投标文件为评标依据，对投标人的投标报价、</w:t>
      </w:r>
      <w:r w:rsidRPr="00C757AB">
        <w:rPr>
          <w:rFonts w:ascii="宋体" w:eastAsia="宋体" w:hAnsi="宋体" w:cs="Courier New" w:hint="eastAsia"/>
          <w:bCs/>
          <w:color w:val="000000" w:themeColor="text1"/>
          <w:szCs w:val="21"/>
        </w:rPr>
        <w:t>技术商务资信</w:t>
      </w:r>
      <w:r w:rsidRPr="00C757AB">
        <w:rPr>
          <w:rFonts w:ascii="宋体" w:eastAsia="宋体" w:hAnsi="宋体" w:cs="Courier New" w:hint="eastAsia"/>
          <w:color w:val="000000" w:themeColor="text1"/>
          <w:szCs w:val="21"/>
        </w:rPr>
        <w:t>等方面内容进行评价。</w:t>
      </w:r>
    </w:p>
    <w:p w14:paraId="54918475" w14:textId="2918C3E2" w:rsidR="00532CBE" w:rsidRPr="00C757AB" w:rsidRDefault="00943E36" w:rsidP="00C757AB">
      <w:pPr>
        <w:spacing w:line="440" w:lineRule="exact"/>
        <w:ind w:firstLineChars="100" w:firstLine="210"/>
        <w:jc w:val="left"/>
        <w:rPr>
          <w:rFonts w:ascii="宋体" w:eastAsia="宋体" w:hAnsi="宋体" w:cs="Courier New" w:hint="eastAsia"/>
          <w:color w:val="000000" w:themeColor="text1"/>
          <w:szCs w:val="21"/>
        </w:rPr>
      </w:pPr>
      <w:r w:rsidRPr="00C757AB">
        <w:rPr>
          <w:rFonts w:ascii="宋体" w:eastAsia="宋体" w:hAnsi="宋体" w:cs="Courier New" w:hint="eastAsia"/>
          <w:color w:val="000000" w:themeColor="text1"/>
          <w:szCs w:val="21"/>
        </w:rPr>
        <w:t>(二)评标委员会组成：由采购人代表和评审专家组成，成员人数应当为5人以上单数，其中评审专家的人数不得少于成员总数的三分之二。</w:t>
      </w:r>
    </w:p>
    <w:p w14:paraId="6D936B52" w14:textId="6EA55FCE" w:rsidR="00532CBE" w:rsidRPr="00C757AB" w:rsidRDefault="00943E36" w:rsidP="00C757AB">
      <w:pPr>
        <w:spacing w:line="440" w:lineRule="exact"/>
        <w:ind w:firstLineChars="100" w:firstLine="210"/>
        <w:jc w:val="left"/>
        <w:rPr>
          <w:rFonts w:ascii="宋体" w:eastAsia="宋体" w:hAnsi="宋体" w:cs="Courier New" w:hint="eastAsia"/>
          <w:color w:val="000000" w:themeColor="text1"/>
          <w:szCs w:val="21"/>
        </w:rPr>
      </w:pPr>
      <w:r w:rsidRPr="00C757AB">
        <w:rPr>
          <w:rFonts w:ascii="宋体" w:eastAsia="宋体" w:hAnsi="宋体" w:cs="Courier New" w:hint="eastAsia"/>
          <w:color w:val="000000" w:themeColor="text1"/>
          <w:szCs w:val="21"/>
        </w:rPr>
        <w:t>(三)评分方式：评标委员会各成员独立对每个投标人的投标文件进行评价。</w:t>
      </w:r>
    </w:p>
    <w:p w14:paraId="4B891B6E" w14:textId="77777777" w:rsidR="00532CBE" w:rsidRPr="00C757AB" w:rsidRDefault="00000000" w:rsidP="00C757AB">
      <w:pPr>
        <w:spacing w:line="440" w:lineRule="exact"/>
        <w:jc w:val="left"/>
        <w:rPr>
          <w:rFonts w:ascii="宋体" w:eastAsia="宋体" w:hAnsi="宋体" w:cs="Courier New" w:hint="eastAsia"/>
          <w:b/>
          <w:bCs/>
          <w:color w:val="000000" w:themeColor="text1"/>
          <w:szCs w:val="21"/>
        </w:rPr>
      </w:pPr>
      <w:r w:rsidRPr="00C757AB">
        <w:rPr>
          <w:rFonts w:ascii="宋体" w:eastAsia="宋体" w:hAnsi="宋体" w:cs="Courier New" w:hint="eastAsia"/>
          <w:b/>
          <w:bCs/>
          <w:color w:val="000000" w:themeColor="text1"/>
          <w:szCs w:val="21"/>
        </w:rPr>
        <w:t>二、评分细则</w:t>
      </w:r>
    </w:p>
    <w:p w14:paraId="65EE2180" w14:textId="77777777" w:rsidR="00532CBE" w:rsidRPr="00C757AB" w:rsidRDefault="00000000" w:rsidP="00C757AB">
      <w:pPr>
        <w:spacing w:line="440" w:lineRule="exact"/>
        <w:ind w:firstLineChars="100" w:firstLine="210"/>
        <w:jc w:val="left"/>
        <w:rPr>
          <w:rFonts w:ascii="宋体" w:eastAsia="宋体" w:hAnsi="宋体" w:cs="Courier New" w:hint="eastAsia"/>
          <w:color w:val="000000" w:themeColor="text1"/>
          <w:szCs w:val="21"/>
        </w:rPr>
      </w:pPr>
      <w:r w:rsidRPr="00C757AB">
        <w:rPr>
          <w:rFonts w:ascii="宋体" w:eastAsia="宋体" w:hAnsi="宋体" w:cs="Courier New" w:hint="eastAsia"/>
          <w:color w:val="000000" w:themeColor="text1"/>
          <w:szCs w:val="21"/>
        </w:rPr>
        <w:t>综合评分法：对满足招标文件全部实质性要求的投标人投标文件</w:t>
      </w:r>
      <w:r w:rsidRPr="00C757AB">
        <w:rPr>
          <w:rFonts w:ascii="Arial" w:eastAsia="宋体" w:hAnsi="Arial" w:cs="Arial" w:hint="eastAsia"/>
          <w:color w:val="000000" w:themeColor="text1"/>
          <w:szCs w:val="21"/>
        </w:rPr>
        <w:t>按照评审因素的量化指标评审并汇总</w:t>
      </w:r>
      <w:r w:rsidRPr="00C757AB">
        <w:rPr>
          <w:rFonts w:ascii="Arial" w:eastAsia="宋体" w:hAnsi="Arial" w:cs="Arial"/>
          <w:color w:val="000000" w:themeColor="text1"/>
          <w:szCs w:val="21"/>
        </w:rPr>
        <w:t>(</w:t>
      </w:r>
      <w:r w:rsidRPr="00C757AB">
        <w:rPr>
          <w:rFonts w:ascii="宋体" w:eastAsia="宋体" w:hAnsi="宋体" w:cs="Courier New" w:hint="eastAsia"/>
          <w:color w:val="000000" w:themeColor="text1"/>
          <w:szCs w:val="21"/>
        </w:rPr>
        <w:t>四舍五入取至百分位)。</w:t>
      </w:r>
    </w:p>
    <w:p w14:paraId="7B8823D5" w14:textId="62F34CDF" w:rsidR="00532CBE" w:rsidRPr="00C757AB" w:rsidRDefault="00943E36" w:rsidP="00C757AB">
      <w:pPr>
        <w:spacing w:line="440" w:lineRule="exact"/>
        <w:ind w:firstLineChars="100" w:firstLine="211"/>
        <w:rPr>
          <w:rFonts w:ascii="宋体" w:eastAsia="宋体" w:hAnsi="宋体" w:cs="Times New Roman" w:hint="eastAsia"/>
          <w:b/>
          <w:bCs/>
          <w:color w:val="000000" w:themeColor="text1"/>
          <w:szCs w:val="24"/>
        </w:rPr>
      </w:pPr>
      <w:bookmarkStart w:id="203" w:name="_Hlk173765032"/>
      <w:r w:rsidRPr="00C757AB">
        <w:rPr>
          <w:rFonts w:ascii="宋体" w:eastAsia="宋体" w:hAnsi="宋体" w:cs="Times New Roman" w:hint="eastAsia"/>
          <w:b/>
          <w:bCs/>
          <w:color w:val="000000" w:themeColor="text1"/>
          <w:szCs w:val="24"/>
        </w:rPr>
        <w:t>(</w:t>
      </w:r>
      <w:proofErr w:type="gramStart"/>
      <w:r w:rsidRPr="00C757AB">
        <w:rPr>
          <w:rFonts w:ascii="宋体" w:eastAsia="宋体" w:hAnsi="宋体" w:cs="Times New Roman" w:hint="eastAsia"/>
          <w:b/>
          <w:bCs/>
          <w:color w:val="000000" w:themeColor="text1"/>
          <w:szCs w:val="24"/>
        </w:rPr>
        <w:t>一</w:t>
      </w:r>
      <w:proofErr w:type="gramEnd"/>
      <w:r w:rsidRPr="00C757AB">
        <w:rPr>
          <w:rFonts w:ascii="宋体" w:eastAsia="宋体" w:hAnsi="宋体" w:cs="Times New Roman" w:hint="eastAsia"/>
          <w:b/>
          <w:bCs/>
          <w:color w:val="000000" w:themeColor="text1"/>
          <w:szCs w:val="24"/>
        </w:rPr>
        <w:t>)报价分(</w:t>
      </w:r>
      <w:r w:rsidR="005E187E" w:rsidRPr="00C757AB">
        <w:rPr>
          <w:rFonts w:ascii="宋体" w:eastAsia="宋体" w:hAnsi="宋体" w:cs="Times New Roman" w:hint="eastAsia"/>
          <w:b/>
          <w:bCs/>
          <w:color w:val="000000" w:themeColor="text1"/>
          <w:szCs w:val="24"/>
        </w:rPr>
        <w:t>20</w:t>
      </w:r>
      <w:r w:rsidRPr="00C757AB">
        <w:rPr>
          <w:rFonts w:ascii="宋体" w:eastAsia="宋体" w:hAnsi="宋体" w:cs="Times New Roman" w:hint="eastAsia"/>
          <w:b/>
          <w:bCs/>
          <w:color w:val="000000" w:themeColor="text1"/>
          <w:szCs w:val="24"/>
        </w:rPr>
        <w:t>分)</w:t>
      </w:r>
    </w:p>
    <w:p w14:paraId="30D397A5" w14:textId="77777777" w:rsidR="00532CBE" w:rsidRPr="00C757AB" w:rsidRDefault="00000000" w:rsidP="00C757AB">
      <w:pPr>
        <w:spacing w:line="440" w:lineRule="exact"/>
        <w:jc w:val="left"/>
        <w:rPr>
          <w:rFonts w:ascii="宋体" w:eastAsia="宋体" w:hAnsi="宋体" w:cs="Courier New" w:hint="eastAsia"/>
          <w:color w:val="000000" w:themeColor="text1"/>
          <w:szCs w:val="21"/>
        </w:rPr>
      </w:pPr>
      <w:r w:rsidRPr="00C757AB">
        <w:rPr>
          <w:rFonts w:ascii="宋体" w:eastAsia="宋体" w:hAnsi="宋体" w:cs="Courier New" w:hint="eastAsia"/>
          <w:color w:val="000000" w:themeColor="text1"/>
          <w:szCs w:val="21"/>
        </w:rPr>
        <w:tab/>
        <w:t>1.投标人的价格</w:t>
      </w:r>
      <w:proofErr w:type="gramStart"/>
      <w:r w:rsidRPr="00C757AB">
        <w:rPr>
          <w:rFonts w:ascii="宋体" w:eastAsia="宋体" w:hAnsi="宋体" w:cs="Courier New" w:hint="eastAsia"/>
          <w:color w:val="000000" w:themeColor="text1"/>
          <w:szCs w:val="21"/>
        </w:rPr>
        <w:t>分统一</w:t>
      </w:r>
      <w:proofErr w:type="gramEnd"/>
      <w:r w:rsidRPr="00C757AB">
        <w:rPr>
          <w:rFonts w:ascii="宋体" w:eastAsia="宋体" w:hAnsi="宋体" w:cs="Courier New" w:hint="eastAsia"/>
          <w:color w:val="000000" w:themeColor="text1"/>
          <w:szCs w:val="21"/>
        </w:rPr>
        <w:t>按照下列公式计算：</w:t>
      </w:r>
    </w:p>
    <w:p w14:paraId="406D52C2" w14:textId="421E1A52" w:rsidR="00532CBE" w:rsidRPr="00C757AB" w:rsidRDefault="00000000" w:rsidP="00C757AB">
      <w:pPr>
        <w:spacing w:line="440" w:lineRule="exact"/>
        <w:jc w:val="left"/>
        <w:rPr>
          <w:rFonts w:ascii="宋体" w:eastAsia="宋体" w:hAnsi="宋体" w:cs="Courier New" w:hint="eastAsia"/>
          <w:b/>
          <w:color w:val="000000" w:themeColor="text1"/>
          <w:szCs w:val="21"/>
        </w:rPr>
      </w:pPr>
      <w:r w:rsidRPr="00C757AB">
        <w:rPr>
          <w:rFonts w:ascii="宋体" w:eastAsia="宋体" w:hAnsi="宋体" w:cs="Courier New" w:hint="eastAsia"/>
          <w:b/>
          <w:color w:val="000000" w:themeColor="text1"/>
          <w:szCs w:val="21"/>
        </w:rPr>
        <w:tab/>
        <w:t>某投标人价格分=</w:t>
      </w:r>
      <w:r w:rsidR="00943E36" w:rsidRPr="00C757AB">
        <w:rPr>
          <w:rFonts w:ascii="宋体" w:eastAsia="宋体" w:hAnsi="宋体" w:cs="Courier New" w:hint="eastAsia"/>
          <w:b/>
          <w:color w:val="000000" w:themeColor="text1"/>
          <w:szCs w:val="21"/>
        </w:rPr>
        <w:t>(</w:t>
      </w:r>
      <w:r w:rsidRPr="00C757AB">
        <w:rPr>
          <w:rFonts w:ascii="宋体" w:eastAsia="宋体" w:hAnsi="宋体" w:cs="Courier New" w:hint="eastAsia"/>
          <w:b/>
          <w:color w:val="000000" w:themeColor="text1"/>
          <w:szCs w:val="21"/>
        </w:rPr>
        <w:t>评标基准价/某投标人评标价</w:t>
      </w:r>
      <w:r w:rsidR="00943E36" w:rsidRPr="00C757AB">
        <w:rPr>
          <w:rFonts w:ascii="宋体" w:eastAsia="宋体" w:hAnsi="宋体" w:cs="Courier New" w:hint="eastAsia"/>
          <w:b/>
          <w:color w:val="000000" w:themeColor="text1"/>
          <w:szCs w:val="21"/>
        </w:rPr>
        <w:t>)</w:t>
      </w:r>
      <w:r w:rsidRPr="00C757AB">
        <w:rPr>
          <w:rFonts w:ascii="宋体" w:eastAsia="宋体" w:hAnsi="宋体" w:cs="Courier New" w:hint="eastAsia"/>
          <w:b/>
          <w:color w:val="000000" w:themeColor="text1"/>
          <w:szCs w:val="21"/>
        </w:rPr>
        <w:t>×</w:t>
      </w:r>
      <w:r w:rsidR="005E187E" w:rsidRPr="00C757AB">
        <w:rPr>
          <w:rFonts w:ascii="宋体" w:eastAsia="宋体" w:hAnsi="宋体" w:cs="Courier New" w:hint="eastAsia"/>
          <w:b/>
          <w:color w:val="000000" w:themeColor="text1"/>
          <w:szCs w:val="21"/>
        </w:rPr>
        <w:t>20</w:t>
      </w:r>
      <w:r w:rsidRPr="00C757AB">
        <w:rPr>
          <w:rFonts w:ascii="宋体" w:eastAsia="宋体" w:hAnsi="宋体" w:cs="Courier New" w:hint="eastAsia"/>
          <w:b/>
          <w:color w:val="000000" w:themeColor="text1"/>
          <w:szCs w:val="21"/>
        </w:rPr>
        <w:t>分</w:t>
      </w:r>
      <w:bookmarkStart w:id="204" w:name="_Hlk92723412"/>
    </w:p>
    <w:p w14:paraId="3D0CB0B2" w14:textId="669064FD" w:rsidR="00532CBE" w:rsidRPr="00C757AB" w:rsidRDefault="00000000" w:rsidP="00C757AB">
      <w:pPr>
        <w:widowControl/>
        <w:spacing w:line="440" w:lineRule="exact"/>
        <w:ind w:firstLineChars="200" w:firstLine="420"/>
        <w:jc w:val="left"/>
        <w:rPr>
          <w:rFonts w:ascii="宋体" w:eastAsia="宋体" w:hAnsi="宋体" w:cs="Courier New" w:hint="eastAsia"/>
          <w:color w:val="000000" w:themeColor="text1"/>
          <w:szCs w:val="24"/>
        </w:rPr>
      </w:pPr>
      <w:bookmarkStart w:id="205" w:name="_Hlk93484329"/>
      <w:r w:rsidRPr="00C757AB">
        <w:rPr>
          <w:rFonts w:ascii="宋体" w:eastAsia="宋体" w:hAnsi="宋体" w:cs="Courier New" w:hint="eastAsia"/>
          <w:color w:val="000000" w:themeColor="text1"/>
          <w:szCs w:val="24"/>
        </w:rPr>
        <w:t>投标人获得政策性价格扣除的，评标价</w:t>
      </w:r>
      <w:r w:rsidRPr="00C757AB">
        <w:rPr>
          <w:rFonts w:ascii="宋体" w:eastAsia="宋体" w:hAnsi="宋体" w:cs="Courier New"/>
          <w:color w:val="000000" w:themeColor="text1"/>
          <w:szCs w:val="24"/>
        </w:rPr>
        <w:t>=</w:t>
      </w:r>
      <w:r w:rsidRPr="00C757AB">
        <w:rPr>
          <w:rFonts w:ascii="宋体" w:eastAsia="宋体" w:hAnsi="宋体" w:cs="Courier New" w:hint="eastAsia"/>
          <w:color w:val="000000" w:themeColor="text1"/>
          <w:szCs w:val="24"/>
        </w:rPr>
        <w:t>投标报价×</w:t>
      </w:r>
      <w:r w:rsidR="00943E36" w:rsidRPr="00C757AB">
        <w:rPr>
          <w:rFonts w:ascii="宋体" w:eastAsia="宋体" w:hAnsi="宋体" w:cs="Courier New" w:hint="eastAsia"/>
          <w:color w:val="000000" w:themeColor="text1"/>
          <w:szCs w:val="24"/>
        </w:rPr>
        <w:t>(</w:t>
      </w:r>
      <w:r w:rsidRPr="00C757AB">
        <w:rPr>
          <w:rFonts w:ascii="宋体" w:eastAsia="宋体" w:hAnsi="宋体" w:cs="Courier New"/>
          <w:color w:val="000000" w:themeColor="text1"/>
          <w:szCs w:val="24"/>
        </w:rPr>
        <w:t>1-</w:t>
      </w:r>
      <w:r w:rsidRPr="00C757AB">
        <w:rPr>
          <w:rFonts w:ascii="宋体" w:eastAsia="宋体" w:hAnsi="宋体" w:cs="Courier New" w:hint="eastAsia"/>
          <w:color w:val="000000" w:themeColor="text1"/>
          <w:szCs w:val="24"/>
        </w:rPr>
        <w:t>价格扣除比例</w:t>
      </w:r>
      <w:r w:rsidR="00943E36" w:rsidRPr="00C757AB">
        <w:rPr>
          <w:rFonts w:ascii="宋体" w:eastAsia="宋体" w:hAnsi="宋体" w:cs="Courier New" w:hint="eastAsia"/>
          <w:color w:val="000000" w:themeColor="text1"/>
          <w:szCs w:val="24"/>
        </w:rPr>
        <w:t>)</w:t>
      </w:r>
      <w:r w:rsidRPr="00C757AB">
        <w:rPr>
          <w:rFonts w:ascii="宋体" w:eastAsia="宋体" w:hAnsi="宋体" w:cs="Courier New" w:hint="eastAsia"/>
          <w:color w:val="000000" w:themeColor="text1"/>
          <w:szCs w:val="24"/>
        </w:rPr>
        <w:t>，否则评标价</w:t>
      </w:r>
      <w:r w:rsidRPr="00C757AB">
        <w:rPr>
          <w:rFonts w:ascii="宋体" w:eastAsia="宋体" w:hAnsi="宋体" w:cs="Courier New"/>
          <w:color w:val="000000" w:themeColor="text1"/>
          <w:szCs w:val="24"/>
        </w:rPr>
        <w:t>=</w:t>
      </w:r>
      <w:r w:rsidRPr="00C757AB">
        <w:rPr>
          <w:rFonts w:ascii="宋体" w:eastAsia="宋体" w:hAnsi="宋体" w:cs="Courier New" w:hint="eastAsia"/>
          <w:color w:val="000000" w:themeColor="text1"/>
          <w:szCs w:val="24"/>
        </w:rPr>
        <w:t>投标报价。满足招标文件全部实质性要求的投标人最低评标价为评标基准价。评标价仅作评标时使用，中标金额＝投标报价。</w:t>
      </w:r>
      <w:bookmarkEnd w:id="205"/>
    </w:p>
    <w:p w14:paraId="5ED04FC9" w14:textId="106EA42E" w:rsidR="00DA5247" w:rsidRPr="00C757AB" w:rsidRDefault="00DA5247" w:rsidP="00C757AB">
      <w:pPr>
        <w:widowControl/>
        <w:spacing w:line="440" w:lineRule="exact"/>
        <w:ind w:firstLineChars="200" w:firstLine="420"/>
        <w:jc w:val="left"/>
        <w:rPr>
          <w:rFonts w:ascii="宋体" w:eastAsia="宋体" w:hAnsi="宋体" w:cs="Courier New" w:hint="eastAsia"/>
          <w:color w:val="000000" w:themeColor="text1"/>
          <w:szCs w:val="24"/>
        </w:rPr>
      </w:pPr>
      <w:r w:rsidRPr="00C757AB">
        <w:rPr>
          <w:rFonts w:ascii="宋体" w:eastAsia="宋体" w:hAnsi="宋体" w:cs="Courier New" w:hint="eastAsia"/>
          <w:color w:val="000000" w:themeColor="text1"/>
          <w:szCs w:val="24"/>
        </w:rPr>
        <w:t>注：本项目</w:t>
      </w:r>
      <w:r w:rsidRPr="00C757AB">
        <w:rPr>
          <w:rFonts w:ascii="宋体" w:eastAsia="宋体" w:hAnsi="宋体" w:cs="Courier New" w:hint="eastAsia"/>
          <w:b/>
          <w:bCs/>
          <w:color w:val="000000" w:themeColor="text1"/>
          <w:szCs w:val="24"/>
        </w:rPr>
        <w:t>不执行</w:t>
      </w:r>
      <w:r w:rsidRPr="00C757AB">
        <w:rPr>
          <w:rFonts w:ascii="宋体" w:eastAsia="宋体" w:hAnsi="宋体" w:cs="Courier New" w:hint="eastAsia"/>
          <w:color w:val="000000" w:themeColor="text1"/>
          <w:szCs w:val="24"/>
        </w:rPr>
        <w:t>对小</w:t>
      </w:r>
      <w:proofErr w:type="gramStart"/>
      <w:r w:rsidRPr="00C757AB">
        <w:rPr>
          <w:rFonts w:ascii="宋体" w:eastAsia="宋体" w:hAnsi="宋体" w:cs="Courier New" w:hint="eastAsia"/>
          <w:color w:val="000000" w:themeColor="text1"/>
          <w:szCs w:val="24"/>
        </w:rPr>
        <w:t>微企业</w:t>
      </w:r>
      <w:proofErr w:type="gramEnd"/>
      <w:r w:rsidRPr="00C757AB">
        <w:rPr>
          <w:rFonts w:ascii="宋体" w:eastAsia="宋体" w:hAnsi="宋体" w:cs="Courier New" w:hint="eastAsia"/>
          <w:color w:val="000000" w:themeColor="text1"/>
          <w:szCs w:val="24"/>
        </w:rPr>
        <w:t>报价扣除，</w:t>
      </w:r>
      <w:r w:rsidRPr="00C757AB">
        <w:rPr>
          <w:rFonts w:ascii="宋体" w:eastAsia="宋体" w:hAnsi="宋体" w:cs="Courier New" w:hint="eastAsia"/>
          <w:b/>
          <w:bCs/>
          <w:color w:val="000000" w:themeColor="text1"/>
          <w:szCs w:val="24"/>
        </w:rPr>
        <w:t>不执行</w:t>
      </w:r>
      <w:r w:rsidRPr="00C757AB">
        <w:rPr>
          <w:rFonts w:ascii="宋体" w:eastAsia="宋体" w:hAnsi="宋体" w:cs="Courier New" w:hint="eastAsia"/>
          <w:color w:val="000000" w:themeColor="text1"/>
          <w:szCs w:val="24"/>
        </w:rPr>
        <w:t>对本国产品的价格扣除</w:t>
      </w:r>
      <w:r w:rsidR="003903A4" w:rsidRPr="00C757AB">
        <w:rPr>
          <w:rFonts w:ascii="宋体" w:eastAsia="宋体" w:hAnsi="宋体" w:cs="Courier New" w:hint="eastAsia"/>
          <w:color w:val="000000" w:themeColor="text1"/>
          <w:szCs w:val="24"/>
        </w:rPr>
        <w:t>。</w:t>
      </w:r>
    </w:p>
    <w:bookmarkEnd w:id="203"/>
    <w:p w14:paraId="2AE37CCC" w14:textId="37783139" w:rsidR="00532CBE" w:rsidRPr="00C757AB" w:rsidRDefault="00943E36" w:rsidP="00C757AB">
      <w:pPr>
        <w:widowControl/>
        <w:spacing w:line="440" w:lineRule="exact"/>
        <w:ind w:firstLineChars="134" w:firstLine="282"/>
        <w:rPr>
          <w:rFonts w:ascii="宋体" w:eastAsia="宋体" w:hAnsi="宋体" w:cs="宋体" w:hint="eastAsia"/>
          <w:b/>
          <w:bCs/>
          <w:color w:val="000000" w:themeColor="text1"/>
          <w:spacing w:val="-12"/>
          <w:kern w:val="0"/>
          <w:szCs w:val="21"/>
        </w:rPr>
      </w:pPr>
      <w:r w:rsidRPr="00C757AB">
        <w:rPr>
          <w:rFonts w:ascii="宋体" w:eastAsia="宋体" w:hAnsi="宋体" w:cs="宋体" w:hint="eastAsia"/>
          <w:b/>
          <w:bCs/>
          <w:color w:val="000000" w:themeColor="text1"/>
          <w:kern w:val="0"/>
          <w:szCs w:val="21"/>
        </w:rPr>
        <w:t>(二)技术商务资信分</w:t>
      </w:r>
      <w:bookmarkEnd w:id="204"/>
      <w:r w:rsidRPr="00C757AB">
        <w:rPr>
          <w:rFonts w:ascii="宋体" w:eastAsia="宋体" w:hAnsi="宋体" w:cs="宋体" w:hint="eastAsia"/>
          <w:b/>
          <w:bCs/>
          <w:color w:val="000000" w:themeColor="text1"/>
          <w:spacing w:val="-12"/>
          <w:kern w:val="0"/>
          <w:szCs w:val="21"/>
        </w:rPr>
        <w:t>(</w:t>
      </w:r>
      <w:r w:rsidR="00C66219" w:rsidRPr="00C757AB">
        <w:rPr>
          <w:rFonts w:ascii="宋体" w:eastAsia="宋体" w:hAnsi="宋体" w:cs="宋体" w:hint="eastAsia"/>
          <w:b/>
          <w:bCs/>
          <w:color w:val="000000" w:themeColor="text1"/>
          <w:spacing w:val="-12"/>
          <w:kern w:val="0"/>
          <w:szCs w:val="21"/>
        </w:rPr>
        <w:t>8</w:t>
      </w:r>
      <w:r w:rsidR="005E187E" w:rsidRPr="00C757AB">
        <w:rPr>
          <w:rFonts w:ascii="宋体" w:eastAsia="宋体" w:hAnsi="宋体" w:cs="宋体" w:hint="eastAsia"/>
          <w:b/>
          <w:bCs/>
          <w:color w:val="000000" w:themeColor="text1"/>
          <w:spacing w:val="-12"/>
          <w:kern w:val="0"/>
          <w:szCs w:val="21"/>
        </w:rPr>
        <w:t>0</w:t>
      </w:r>
      <w:r w:rsidRPr="00C757AB">
        <w:rPr>
          <w:rFonts w:ascii="宋体" w:eastAsia="宋体" w:hAnsi="宋体" w:cs="宋体" w:hint="eastAsia"/>
          <w:b/>
          <w:bCs/>
          <w:color w:val="000000" w:themeColor="text1"/>
          <w:spacing w:val="-12"/>
          <w:kern w:val="0"/>
          <w:szCs w:val="21"/>
        </w:rPr>
        <w:t>分)</w:t>
      </w:r>
    </w:p>
    <w:p w14:paraId="26C7E1C0" w14:textId="1A32DCAD" w:rsidR="00347A30" w:rsidRPr="00C757AB" w:rsidRDefault="00347A30" w:rsidP="00C757AB">
      <w:pPr>
        <w:spacing w:line="440" w:lineRule="exact"/>
        <w:ind w:firstLine="420"/>
        <w:rPr>
          <w:rFonts w:ascii="宋体" w:eastAsia="宋体" w:hAnsi="宋体" w:cs="Times New Roman" w:hint="eastAsia"/>
          <w:b/>
          <w:bCs/>
          <w:color w:val="000000" w:themeColor="text1"/>
          <w:szCs w:val="24"/>
        </w:rPr>
      </w:pPr>
      <w:r w:rsidRPr="00C757AB">
        <w:rPr>
          <w:rFonts w:ascii="宋体" w:eastAsia="宋体" w:hAnsi="宋体" w:cs="Times New Roman" w:hint="eastAsia"/>
          <w:b/>
          <w:bCs/>
          <w:color w:val="000000" w:themeColor="text1"/>
          <w:szCs w:val="24"/>
        </w:rPr>
        <w:t>1.技术分</w:t>
      </w:r>
      <w:r w:rsidR="00736904" w:rsidRPr="00C757AB">
        <w:rPr>
          <w:rFonts w:ascii="宋体" w:eastAsia="宋体" w:hAnsi="宋体" w:cs="Times New Roman" w:hint="eastAsia"/>
          <w:b/>
          <w:bCs/>
          <w:color w:val="000000" w:themeColor="text1"/>
          <w:szCs w:val="24"/>
        </w:rPr>
        <w:t>(</w:t>
      </w:r>
      <w:r w:rsidR="00C66219" w:rsidRPr="00C757AB">
        <w:rPr>
          <w:rFonts w:ascii="宋体" w:eastAsia="宋体" w:hAnsi="宋体" w:cs="Times New Roman" w:hint="eastAsia"/>
          <w:b/>
          <w:bCs/>
          <w:color w:val="000000" w:themeColor="text1"/>
          <w:szCs w:val="24"/>
        </w:rPr>
        <w:t>满分</w:t>
      </w:r>
      <w:r w:rsidR="005E187E" w:rsidRPr="00C757AB">
        <w:rPr>
          <w:rFonts w:ascii="宋体" w:eastAsia="宋体" w:hAnsi="宋体" w:cs="Times New Roman" w:hint="eastAsia"/>
          <w:b/>
          <w:bCs/>
          <w:color w:val="000000" w:themeColor="text1"/>
          <w:szCs w:val="24"/>
        </w:rPr>
        <w:t>62</w:t>
      </w:r>
      <w:r w:rsidR="00C66219" w:rsidRPr="00C757AB">
        <w:rPr>
          <w:rFonts w:ascii="宋体" w:eastAsia="宋体" w:hAnsi="宋体" w:cs="Times New Roman" w:hint="eastAsia"/>
          <w:b/>
          <w:bCs/>
          <w:color w:val="000000" w:themeColor="text1"/>
          <w:szCs w:val="24"/>
        </w:rPr>
        <w:t>分</w:t>
      </w:r>
      <w:r w:rsidR="00736904" w:rsidRPr="00C757AB">
        <w:rPr>
          <w:rFonts w:ascii="宋体" w:eastAsia="宋体" w:hAnsi="宋体" w:cs="Times New Roman" w:hint="eastAsia"/>
          <w:b/>
          <w:bCs/>
          <w:color w:val="000000" w:themeColor="text1"/>
          <w:szCs w:val="24"/>
        </w:rPr>
        <w:t>)</w:t>
      </w:r>
    </w:p>
    <w:p w14:paraId="10FFAAD8" w14:textId="30256CB3" w:rsidR="00A93455" w:rsidRPr="00C757AB" w:rsidRDefault="00A93455" w:rsidP="00C757AB">
      <w:pPr>
        <w:spacing w:line="440" w:lineRule="exact"/>
        <w:ind w:firstLine="420"/>
        <w:rPr>
          <w:rFonts w:ascii="宋体" w:eastAsia="宋体" w:hAnsi="宋体" w:cs="Times New Roman" w:hint="eastAsia"/>
          <w:b/>
          <w:color w:val="000000" w:themeColor="text1"/>
          <w:szCs w:val="24"/>
        </w:rPr>
      </w:pPr>
      <w:r w:rsidRPr="00C757AB">
        <w:rPr>
          <w:rFonts w:ascii="宋体" w:eastAsia="宋体" w:hAnsi="宋体" w:cs="Times New Roman"/>
          <w:color w:val="000000" w:themeColor="text1"/>
          <w:szCs w:val="24"/>
        </w:rPr>
        <w:t>由评标委员各成员对投标人</w:t>
      </w:r>
      <w:r w:rsidRPr="00C757AB">
        <w:rPr>
          <w:rFonts w:ascii="宋体" w:eastAsia="宋体" w:hAnsi="宋体" w:cs="Times New Roman" w:hint="eastAsia"/>
          <w:color w:val="000000" w:themeColor="text1"/>
          <w:szCs w:val="24"/>
        </w:rPr>
        <w:t>投标文件</w:t>
      </w:r>
      <w:r w:rsidRPr="00C757AB">
        <w:rPr>
          <w:rFonts w:ascii="宋体" w:eastAsia="宋体" w:hAnsi="宋体" w:cs="Times New Roman"/>
          <w:color w:val="000000" w:themeColor="text1"/>
          <w:szCs w:val="24"/>
        </w:rPr>
        <w:t>按以下规则进行评分</w:t>
      </w:r>
      <w:r w:rsidRPr="00C757AB">
        <w:rPr>
          <w:rFonts w:ascii="宋体" w:eastAsia="宋体" w:hAnsi="宋体" w:cs="Times New Roman" w:hint="eastAsia"/>
          <w:color w:val="000000" w:themeColor="text1"/>
          <w:szCs w:val="24"/>
        </w:rPr>
        <w:t>：</w:t>
      </w:r>
    </w:p>
    <w:p w14:paraId="3B49E3C1" w14:textId="799A7706" w:rsidR="00A93455" w:rsidRPr="00C757AB" w:rsidRDefault="00347A30" w:rsidP="00C757AB">
      <w:pPr>
        <w:spacing w:line="440" w:lineRule="exact"/>
        <w:ind w:firstLine="422"/>
        <w:rPr>
          <w:rFonts w:ascii="宋体" w:eastAsia="宋体" w:hAnsi="宋体" w:cs="Times New Roman" w:hint="eastAsia"/>
          <w:b/>
          <w:color w:val="000000" w:themeColor="text1"/>
          <w:szCs w:val="24"/>
        </w:rPr>
      </w:pPr>
      <w:bookmarkStart w:id="206" w:name="_Hlk93503312"/>
      <w:r w:rsidRPr="00C757AB">
        <w:rPr>
          <w:rFonts w:ascii="宋体" w:eastAsia="宋体" w:hAnsi="宋体" w:cs="Times New Roman" w:hint="eastAsia"/>
          <w:b/>
          <w:color w:val="000000" w:themeColor="text1"/>
          <w:szCs w:val="24"/>
        </w:rPr>
        <w:t>1.</w:t>
      </w:r>
      <w:r w:rsidR="00A93455" w:rsidRPr="00C757AB">
        <w:rPr>
          <w:rFonts w:ascii="宋体" w:eastAsia="宋体" w:hAnsi="宋体" w:cs="Times New Roman" w:hint="eastAsia"/>
          <w:b/>
          <w:color w:val="000000" w:themeColor="text1"/>
          <w:szCs w:val="24"/>
        </w:rPr>
        <w:t>1养护方案</w:t>
      </w:r>
      <w:r w:rsidR="00736904" w:rsidRPr="00C757AB">
        <w:rPr>
          <w:rFonts w:ascii="宋体" w:eastAsia="宋体" w:hAnsi="宋体" w:cs="Times New Roman" w:hint="eastAsia"/>
          <w:b/>
          <w:color w:val="000000" w:themeColor="text1"/>
          <w:szCs w:val="24"/>
        </w:rPr>
        <w:t>(</w:t>
      </w:r>
      <w:r w:rsidR="005E187E" w:rsidRPr="00C757AB">
        <w:rPr>
          <w:rFonts w:ascii="宋体" w:eastAsia="宋体" w:hAnsi="宋体" w:cs="Times New Roman" w:hint="eastAsia"/>
          <w:b/>
          <w:color w:val="000000" w:themeColor="text1"/>
          <w:szCs w:val="24"/>
        </w:rPr>
        <w:t>9</w:t>
      </w:r>
      <w:r w:rsidR="00A93455" w:rsidRPr="00C757AB">
        <w:rPr>
          <w:rFonts w:ascii="宋体" w:eastAsia="宋体" w:hAnsi="宋体" w:cs="Times New Roman" w:hint="eastAsia"/>
          <w:b/>
          <w:color w:val="000000" w:themeColor="text1"/>
          <w:szCs w:val="24"/>
        </w:rPr>
        <w:t>分</w:t>
      </w:r>
      <w:r w:rsidR="00736904" w:rsidRPr="00C757AB">
        <w:rPr>
          <w:rFonts w:ascii="宋体" w:eastAsia="宋体" w:hAnsi="宋体" w:cs="Times New Roman" w:hint="eastAsia"/>
          <w:b/>
          <w:color w:val="000000" w:themeColor="text1"/>
          <w:szCs w:val="24"/>
        </w:rPr>
        <w:t>)</w:t>
      </w:r>
    </w:p>
    <w:p w14:paraId="25200974" w14:textId="257999C5" w:rsidR="00A93455" w:rsidRPr="00C757AB" w:rsidRDefault="0032674D" w:rsidP="00C757AB">
      <w:pPr>
        <w:spacing w:line="440" w:lineRule="exact"/>
        <w:ind w:firstLine="420"/>
        <w:rPr>
          <w:rFonts w:ascii="宋体" w:eastAsia="宋体" w:hAnsi="宋体" w:cs="Times New Roman" w:hint="eastAsia"/>
          <w:color w:val="000000" w:themeColor="text1"/>
          <w:szCs w:val="24"/>
        </w:rPr>
      </w:pPr>
      <w:r w:rsidRPr="00C757AB">
        <w:rPr>
          <w:rFonts w:ascii="宋体" w:eastAsia="宋体" w:hAnsi="宋体" w:cs="Times New Roman" w:hint="eastAsia"/>
          <w:color w:val="000000" w:themeColor="text1"/>
          <w:szCs w:val="24"/>
        </w:rPr>
        <w:t>投标人</w:t>
      </w:r>
      <w:r w:rsidR="00FB1D48" w:rsidRPr="00C757AB">
        <w:rPr>
          <w:rFonts w:ascii="宋体" w:eastAsia="宋体" w:hAnsi="宋体" w:cs="Times New Roman" w:hint="eastAsia"/>
          <w:color w:val="000000" w:themeColor="text1"/>
          <w:szCs w:val="24"/>
        </w:rPr>
        <w:t>提供</w:t>
      </w:r>
      <w:r w:rsidR="00A93455" w:rsidRPr="00C757AB">
        <w:rPr>
          <w:rFonts w:ascii="宋体" w:eastAsia="宋体" w:hAnsi="宋体" w:cs="Times New Roman" w:hint="eastAsia"/>
          <w:color w:val="000000" w:themeColor="text1"/>
          <w:szCs w:val="24"/>
        </w:rPr>
        <w:t>的养护方案</w:t>
      </w:r>
      <w:r w:rsidR="00935364" w:rsidRPr="00C757AB">
        <w:rPr>
          <w:rFonts w:ascii="宋体" w:eastAsia="宋体" w:hAnsi="宋体" w:cs="Times New Roman" w:hint="eastAsia"/>
          <w:color w:val="000000" w:themeColor="text1"/>
          <w:szCs w:val="24"/>
        </w:rPr>
        <w:t>能结合项目实际情况</w:t>
      </w:r>
      <w:r w:rsidR="006C3096" w:rsidRPr="00C757AB">
        <w:rPr>
          <w:rFonts w:ascii="宋体" w:eastAsia="宋体" w:hAnsi="宋体" w:cs="Times New Roman" w:hint="eastAsia"/>
          <w:color w:val="000000" w:themeColor="text1"/>
          <w:szCs w:val="24"/>
        </w:rPr>
        <w:t>且</w:t>
      </w:r>
      <w:r w:rsidR="00935364" w:rsidRPr="00C757AB">
        <w:rPr>
          <w:rFonts w:ascii="宋体" w:eastAsia="宋体" w:hAnsi="宋体" w:cs="Times New Roman" w:hint="eastAsia"/>
          <w:color w:val="000000" w:themeColor="text1"/>
          <w:szCs w:val="24"/>
        </w:rPr>
        <w:t>满足项目需求</w:t>
      </w:r>
      <w:r w:rsidR="00A93455" w:rsidRPr="00C757AB">
        <w:rPr>
          <w:rFonts w:ascii="宋体" w:eastAsia="宋体" w:hAnsi="宋体" w:cs="Times New Roman" w:hint="eastAsia"/>
          <w:color w:val="000000" w:themeColor="text1"/>
          <w:szCs w:val="24"/>
        </w:rPr>
        <w:t>，包括:</w:t>
      </w:r>
      <w:r w:rsidR="00FB1D48" w:rsidRPr="00C757AB">
        <w:rPr>
          <w:rFonts w:ascii="宋体" w:eastAsia="宋体" w:hAnsi="宋体" w:cs="Times New Roman" w:hint="eastAsia"/>
          <w:color w:val="000000" w:themeColor="text1"/>
          <w:szCs w:val="24"/>
        </w:rPr>
        <w:t>①</w:t>
      </w:r>
      <w:r w:rsidR="00A93455" w:rsidRPr="00C757AB">
        <w:rPr>
          <w:rFonts w:ascii="宋体" w:eastAsia="宋体" w:hAnsi="宋体" w:cs="Times New Roman" w:hint="eastAsia"/>
          <w:color w:val="000000" w:themeColor="text1"/>
          <w:szCs w:val="24"/>
        </w:rPr>
        <w:t>养护计划、</w:t>
      </w:r>
      <w:r w:rsidR="00FB1D48" w:rsidRPr="00C757AB">
        <w:rPr>
          <w:rFonts w:ascii="宋体" w:eastAsia="宋体" w:hAnsi="宋体" w:cs="Times New Roman" w:hint="eastAsia"/>
          <w:color w:val="000000" w:themeColor="text1"/>
          <w:szCs w:val="24"/>
        </w:rPr>
        <w:t>②</w:t>
      </w:r>
      <w:r w:rsidR="00A93455" w:rsidRPr="00C757AB">
        <w:rPr>
          <w:rFonts w:ascii="宋体" w:eastAsia="宋体" w:hAnsi="宋体" w:cs="Times New Roman" w:hint="eastAsia"/>
          <w:color w:val="000000" w:themeColor="text1"/>
          <w:szCs w:val="24"/>
        </w:rPr>
        <w:t>绿化</w:t>
      </w:r>
      <w:r w:rsidR="00935364" w:rsidRPr="00C757AB">
        <w:rPr>
          <w:rFonts w:ascii="宋体" w:eastAsia="宋体" w:hAnsi="宋体" w:cs="Times New Roman" w:hint="eastAsia"/>
          <w:color w:val="000000" w:themeColor="text1"/>
          <w:szCs w:val="24"/>
        </w:rPr>
        <w:t>日常</w:t>
      </w:r>
      <w:r w:rsidR="00A93455" w:rsidRPr="00C757AB">
        <w:rPr>
          <w:rFonts w:ascii="宋体" w:eastAsia="宋体" w:hAnsi="宋体" w:cs="Times New Roman" w:hint="eastAsia"/>
          <w:color w:val="000000" w:themeColor="text1"/>
          <w:szCs w:val="24"/>
        </w:rPr>
        <w:t>养护措施、</w:t>
      </w:r>
      <w:r w:rsidR="00FB1D48" w:rsidRPr="00C757AB">
        <w:rPr>
          <w:rFonts w:ascii="宋体" w:eastAsia="宋体" w:hAnsi="宋体" w:cs="Times New Roman" w:hint="eastAsia"/>
          <w:color w:val="000000" w:themeColor="text1"/>
          <w:szCs w:val="24"/>
        </w:rPr>
        <w:t>③</w:t>
      </w:r>
      <w:r w:rsidR="00A93455" w:rsidRPr="00C757AB">
        <w:rPr>
          <w:rFonts w:ascii="宋体" w:eastAsia="宋体" w:hAnsi="宋体" w:cs="Times New Roman" w:hint="eastAsia"/>
          <w:color w:val="000000" w:themeColor="text1"/>
          <w:szCs w:val="24"/>
        </w:rPr>
        <w:t>预期达到的养护效果</w:t>
      </w:r>
      <w:r w:rsidR="00FB1D48" w:rsidRPr="00C757AB">
        <w:rPr>
          <w:rFonts w:ascii="宋体" w:eastAsia="宋体" w:hAnsi="宋体" w:cs="Times New Roman" w:hint="eastAsia"/>
          <w:color w:val="000000" w:themeColor="text1"/>
          <w:szCs w:val="24"/>
        </w:rPr>
        <w:t>、④结合</w:t>
      </w:r>
      <w:r w:rsidR="00A93455" w:rsidRPr="00C757AB">
        <w:rPr>
          <w:rFonts w:ascii="宋体" w:eastAsia="宋体" w:hAnsi="宋体" w:cs="Times New Roman" w:hint="eastAsia"/>
          <w:color w:val="000000" w:themeColor="text1"/>
          <w:szCs w:val="24"/>
        </w:rPr>
        <w:t>项目</w:t>
      </w:r>
      <w:r w:rsidR="00935364" w:rsidRPr="00C757AB">
        <w:rPr>
          <w:rFonts w:ascii="宋体" w:eastAsia="宋体" w:hAnsi="宋体" w:cs="Times New Roman" w:hint="eastAsia"/>
          <w:color w:val="000000" w:themeColor="text1"/>
          <w:szCs w:val="24"/>
        </w:rPr>
        <w:t>所在地易发的恶劣</w:t>
      </w:r>
      <w:r w:rsidR="00A93455" w:rsidRPr="00C757AB">
        <w:rPr>
          <w:rFonts w:ascii="宋体" w:eastAsia="宋体" w:hAnsi="宋体" w:cs="Times New Roman" w:hint="eastAsia"/>
          <w:color w:val="000000" w:themeColor="text1"/>
          <w:szCs w:val="24"/>
        </w:rPr>
        <w:t>气候特点</w:t>
      </w:r>
      <w:r w:rsidR="00FB1D48" w:rsidRPr="00C757AB">
        <w:rPr>
          <w:rFonts w:ascii="宋体" w:eastAsia="宋体" w:hAnsi="宋体" w:cs="Times New Roman" w:hint="eastAsia"/>
          <w:color w:val="000000" w:themeColor="text1"/>
          <w:szCs w:val="24"/>
        </w:rPr>
        <w:t>的养护</w:t>
      </w:r>
      <w:r w:rsidR="00935364" w:rsidRPr="00C757AB">
        <w:rPr>
          <w:rFonts w:ascii="宋体" w:eastAsia="宋体" w:hAnsi="宋体" w:cs="Times New Roman" w:hint="eastAsia"/>
          <w:color w:val="000000" w:themeColor="text1"/>
          <w:szCs w:val="24"/>
        </w:rPr>
        <w:t>措施</w:t>
      </w:r>
      <w:r w:rsidR="00FB1D48" w:rsidRPr="00C757AB">
        <w:rPr>
          <w:rFonts w:ascii="宋体" w:eastAsia="宋体" w:hAnsi="宋体" w:cs="Times New Roman" w:hint="eastAsia"/>
          <w:color w:val="000000" w:themeColor="text1"/>
          <w:szCs w:val="24"/>
        </w:rPr>
        <w:t>、⑤服务</w:t>
      </w:r>
      <w:r w:rsidR="00A93455" w:rsidRPr="00C757AB">
        <w:rPr>
          <w:rFonts w:ascii="宋体" w:eastAsia="宋体" w:hAnsi="宋体" w:cs="Times New Roman" w:hint="eastAsia"/>
          <w:color w:val="000000" w:themeColor="text1"/>
          <w:szCs w:val="24"/>
        </w:rPr>
        <w:t>人员分工安排</w:t>
      </w:r>
      <w:r w:rsidR="00FB1D48" w:rsidRPr="00C757AB">
        <w:rPr>
          <w:rFonts w:ascii="宋体" w:eastAsia="宋体" w:hAnsi="宋体" w:cs="Times New Roman" w:hint="eastAsia"/>
          <w:color w:val="000000" w:themeColor="text1"/>
          <w:szCs w:val="24"/>
        </w:rPr>
        <w:t>、⑥</w:t>
      </w:r>
      <w:r w:rsidR="00A93455" w:rsidRPr="00C757AB">
        <w:rPr>
          <w:rFonts w:ascii="宋体" w:eastAsia="宋体" w:hAnsi="宋体" w:cs="Times New Roman" w:hint="eastAsia"/>
          <w:color w:val="000000" w:themeColor="text1"/>
          <w:szCs w:val="24"/>
        </w:rPr>
        <w:t>节假日、重大活动迎检</w:t>
      </w:r>
      <w:r w:rsidR="00FB1D48" w:rsidRPr="00C757AB">
        <w:rPr>
          <w:rFonts w:ascii="宋体" w:eastAsia="宋体" w:hAnsi="宋体" w:cs="Times New Roman" w:hint="eastAsia"/>
          <w:color w:val="000000" w:themeColor="text1"/>
          <w:szCs w:val="24"/>
        </w:rPr>
        <w:t>活动</w:t>
      </w:r>
      <w:r w:rsidR="00935364" w:rsidRPr="00C757AB">
        <w:rPr>
          <w:rFonts w:ascii="宋体" w:eastAsia="宋体" w:hAnsi="宋体" w:cs="Times New Roman" w:hint="eastAsia"/>
          <w:color w:val="000000" w:themeColor="text1"/>
          <w:szCs w:val="24"/>
        </w:rPr>
        <w:t>保障</w:t>
      </w:r>
      <w:r w:rsidR="00A93455" w:rsidRPr="00C757AB">
        <w:rPr>
          <w:rFonts w:ascii="宋体" w:eastAsia="宋体" w:hAnsi="宋体" w:cs="Times New Roman" w:hint="eastAsia"/>
          <w:color w:val="000000" w:themeColor="text1"/>
          <w:szCs w:val="24"/>
        </w:rPr>
        <w:t>措施的</w:t>
      </w:r>
      <w:r w:rsidR="00FB1D48" w:rsidRPr="00C757AB">
        <w:rPr>
          <w:rFonts w:ascii="宋体" w:eastAsia="宋体" w:hAnsi="宋体" w:cs="Times New Roman" w:hint="eastAsia"/>
          <w:color w:val="000000" w:themeColor="text1"/>
          <w:szCs w:val="24"/>
        </w:rPr>
        <w:t>，每项得</w:t>
      </w:r>
      <w:r w:rsidR="005E187E" w:rsidRPr="00C757AB">
        <w:rPr>
          <w:rFonts w:ascii="宋体" w:eastAsia="宋体" w:hAnsi="宋体" w:cs="Times New Roman" w:hint="eastAsia"/>
          <w:color w:val="000000" w:themeColor="text1"/>
          <w:szCs w:val="24"/>
        </w:rPr>
        <w:t>1.5</w:t>
      </w:r>
      <w:r w:rsidR="00FB1D48" w:rsidRPr="00C757AB">
        <w:rPr>
          <w:rFonts w:ascii="宋体" w:eastAsia="宋体" w:hAnsi="宋体" w:cs="Times New Roman" w:hint="eastAsia"/>
          <w:color w:val="000000" w:themeColor="text1"/>
          <w:szCs w:val="24"/>
        </w:rPr>
        <w:t>分，满分</w:t>
      </w:r>
      <w:r w:rsidR="005E187E" w:rsidRPr="00C757AB">
        <w:rPr>
          <w:rFonts w:ascii="宋体" w:eastAsia="宋体" w:hAnsi="宋体" w:cs="Times New Roman" w:hint="eastAsia"/>
          <w:color w:val="000000" w:themeColor="text1"/>
          <w:szCs w:val="24"/>
        </w:rPr>
        <w:t>9</w:t>
      </w:r>
      <w:r w:rsidR="00FB1D48" w:rsidRPr="00C757AB">
        <w:rPr>
          <w:rFonts w:ascii="宋体" w:eastAsia="宋体" w:hAnsi="宋体" w:cs="Times New Roman" w:hint="eastAsia"/>
          <w:color w:val="000000" w:themeColor="text1"/>
          <w:szCs w:val="24"/>
        </w:rPr>
        <w:t>分</w:t>
      </w:r>
      <w:r w:rsidR="00A93455" w:rsidRPr="00C757AB">
        <w:rPr>
          <w:rFonts w:ascii="宋体" w:eastAsia="宋体" w:hAnsi="宋体" w:cs="Times New Roman" w:hint="eastAsia"/>
          <w:color w:val="000000" w:themeColor="text1"/>
          <w:szCs w:val="24"/>
        </w:rPr>
        <w:t>。</w:t>
      </w:r>
    </w:p>
    <w:p w14:paraId="77E8D133" w14:textId="6D6CE2F6" w:rsidR="00A93455" w:rsidRPr="00C757AB" w:rsidRDefault="00347A30" w:rsidP="00C757AB">
      <w:pPr>
        <w:spacing w:line="440" w:lineRule="exact"/>
        <w:ind w:firstLine="422"/>
        <w:rPr>
          <w:rFonts w:ascii="宋体" w:eastAsia="宋体" w:hAnsi="宋体" w:cs="Times New Roman" w:hint="eastAsia"/>
          <w:color w:val="000000" w:themeColor="text1"/>
          <w:szCs w:val="24"/>
        </w:rPr>
      </w:pPr>
      <w:r w:rsidRPr="00C757AB">
        <w:rPr>
          <w:rFonts w:ascii="宋体" w:eastAsia="宋体" w:hAnsi="宋体" w:cs="Times New Roman" w:hint="eastAsia"/>
          <w:b/>
          <w:color w:val="000000" w:themeColor="text1"/>
          <w:szCs w:val="24"/>
        </w:rPr>
        <w:t>1.</w:t>
      </w:r>
      <w:bookmarkStart w:id="207" w:name="_Hlk219300863"/>
      <w:r w:rsidR="00935364" w:rsidRPr="00C757AB">
        <w:rPr>
          <w:rFonts w:ascii="宋体" w:eastAsia="宋体" w:hAnsi="宋体" w:cs="Times New Roman" w:hint="eastAsia"/>
          <w:b/>
          <w:color w:val="000000" w:themeColor="text1"/>
          <w:szCs w:val="24"/>
        </w:rPr>
        <w:t>2</w:t>
      </w:r>
      <w:r w:rsidR="00A93455" w:rsidRPr="00C757AB">
        <w:rPr>
          <w:rFonts w:ascii="宋体" w:eastAsia="宋体" w:hAnsi="宋体" w:cs="Times New Roman" w:hint="eastAsia"/>
          <w:b/>
          <w:color w:val="000000" w:themeColor="text1"/>
          <w:szCs w:val="24"/>
        </w:rPr>
        <w:t>养护管理措施及内部考核制度</w:t>
      </w:r>
      <w:bookmarkEnd w:id="207"/>
      <w:r w:rsidR="00736904" w:rsidRPr="00C757AB">
        <w:rPr>
          <w:rFonts w:ascii="宋体" w:eastAsia="宋体" w:hAnsi="宋体" w:cs="Times New Roman" w:hint="eastAsia"/>
          <w:b/>
          <w:color w:val="000000" w:themeColor="text1"/>
          <w:szCs w:val="24"/>
        </w:rPr>
        <w:t>(</w:t>
      </w:r>
      <w:r w:rsidR="00225031" w:rsidRPr="00C757AB">
        <w:rPr>
          <w:rFonts w:ascii="宋体" w:eastAsia="宋体" w:hAnsi="宋体" w:cs="Times New Roman" w:hint="eastAsia"/>
          <w:b/>
          <w:color w:val="000000" w:themeColor="text1"/>
          <w:szCs w:val="24"/>
        </w:rPr>
        <w:t>6</w:t>
      </w:r>
      <w:r w:rsidR="00A93455" w:rsidRPr="00C757AB">
        <w:rPr>
          <w:rFonts w:ascii="宋体" w:eastAsia="宋体" w:hAnsi="宋体" w:cs="Times New Roman" w:hint="eastAsia"/>
          <w:b/>
          <w:color w:val="000000" w:themeColor="text1"/>
          <w:szCs w:val="24"/>
        </w:rPr>
        <w:t>分</w:t>
      </w:r>
      <w:r w:rsidR="00736904" w:rsidRPr="00C757AB">
        <w:rPr>
          <w:rFonts w:ascii="宋体" w:eastAsia="宋体" w:hAnsi="宋体" w:cs="Times New Roman" w:hint="eastAsia"/>
          <w:b/>
          <w:color w:val="000000" w:themeColor="text1"/>
          <w:szCs w:val="24"/>
        </w:rPr>
        <w:t>)</w:t>
      </w:r>
    </w:p>
    <w:p w14:paraId="213EF5BD" w14:textId="25089F18" w:rsidR="00A93455" w:rsidRPr="00C757AB" w:rsidRDefault="0032674D" w:rsidP="00C757AB">
      <w:pPr>
        <w:spacing w:line="440" w:lineRule="exact"/>
        <w:ind w:firstLine="420"/>
        <w:rPr>
          <w:rFonts w:ascii="宋体" w:eastAsia="宋体" w:hAnsi="宋体" w:cs="Times New Roman" w:hint="eastAsia"/>
          <w:color w:val="000000" w:themeColor="text1"/>
          <w:szCs w:val="24"/>
        </w:rPr>
      </w:pPr>
      <w:r w:rsidRPr="00C757AB">
        <w:rPr>
          <w:rFonts w:ascii="宋体" w:eastAsia="宋体" w:hAnsi="宋体" w:cs="Times New Roman" w:hint="eastAsia"/>
          <w:color w:val="000000" w:themeColor="text1"/>
          <w:szCs w:val="24"/>
        </w:rPr>
        <w:t>投标人提供</w:t>
      </w:r>
      <w:r w:rsidR="00935364" w:rsidRPr="00C757AB">
        <w:rPr>
          <w:rFonts w:ascii="宋体" w:eastAsia="宋体" w:hAnsi="宋体" w:cs="Times New Roman" w:hint="eastAsia"/>
          <w:color w:val="000000" w:themeColor="text1"/>
          <w:szCs w:val="24"/>
        </w:rPr>
        <w:t>的养护管理措施及内部考核制度符合项目实际情况、满足项目需求</w:t>
      </w:r>
      <w:r w:rsidR="00A93455" w:rsidRPr="00C757AB">
        <w:rPr>
          <w:rFonts w:ascii="宋体" w:eastAsia="宋体" w:hAnsi="宋体" w:cs="Times New Roman" w:hint="eastAsia"/>
          <w:color w:val="000000" w:themeColor="text1"/>
          <w:szCs w:val="24"/>
        </w:rPr>
        <w:t>，包括：</w:t>
      </w:r>
      <w:r w:rsidRPr="00C757AB">
        <w:rPr>
          <w:rFonts w:ascii="宋体" w:eastAsia="宋体" w:hAnsi="宋体" w:cs="Times New Roman" w:hint="eastAsia"/>
          <w:color w:val="000000" w:themeColor="text1"/>
          <w:szCs w:val="24"/>
        </w:rPr>
        <w:t>①</w:t>
      </w:r>
      <w:r w:rsidR="00A93455" w:rsidRPr="00C757AB">
        <w:rPr>
          <w:rFonts w:ascii="宋体" w:eastAsia="宋体" w:hAnsi="宋体" w:cs="Times New Roman" w:hint="eastAsia"/>
          <w:color w:val="000000" w:themeColor="text1"/>
          <w:szCs w:val="24"/>
        </w:rPr>
        <w:t>内部管理构架、</w:t>
      </w:r>
      <w:r w:rsidRPr="00C757AB">
        <w:rPr>
          <w:rFonts w:ascii="宋体" w:eastAsia="宋体" w:hAnsi="宋体" w:cs="Times New Roman" w:hint="eastAsia"/>
          <w:color w:val="000000" w:themeColor="text1"/>
          <w:szCs w:val="24"/>
        </w:rPr>
        <w:t>②</w:t>
      </w:r>
      <w:r w:rsidR="00A93455" w:rsidRPr="00C757AB">
        <w:rPr>
          <w:rFonts w:ascii="宋体" w:eastAsia="宋体" w:hAnsi="宋体" w:cs="Times New Roman" w:hint="eastAsia"/>
          <w:color w:val="000000" w:themeColor="text1"/>
          <w:szCs w:val="24"/>
        </w:rPr>
        <w:t>管理运作机制、</w:t>
      </w:r>
      <w:r w:rsidRPr="00C757AB">
        <w:rPr>
          <w:rFonts w:ascii="宋体" w:eastAsia="宋体" w:hAnsi="宋体" w:cs="Times New Roman" w:hint="eastAsia"/>
          <w:color w:val="000000" w:themeColor="text1"/>
          <w:szCs w:val="24"/>
        </w:rPr>
        <w:t>③</w:t>
      </w:r>
      <w:r w:rsidR="00A93455" w:rsidRPr="00C757AB">
        <w:rPr>
          <w:rFonts w:ascii="宋体" w:eastAsia="宋体" w:hAnsi="宋体" w:cs="Times New Roman" w:hint="eastAsia"/>
          <w:color w:val="000000" w:themeColor="text1"/>
          <w:szCs w:val="24"/>
        </w:rPr>
        <w:t>激励机制、监督机制、自我约束机制、</w:t>
      </w:r>
      <w:r w:rsidRPr="00C757AB">
        <w:rPr>
          <w:rFonts w:ascii="宋体" w:eastAsia="宋体" w:hAnsi="宋体" w:cs="Times New Roman" w:hint="eastAsia"/>
          <w:color w:val="000000" w:themeColor="text1"/>
          <w:szCs w:val="24"/>
        </w:rPr>
        <w:t>④</w:t>
      </w:r>
      <w:r w:rsidR="00A93455" w:rsidRPr="00C757AB">
        <w:rPr>
          <w:rFonts w:ascii="宋体" w:eastAsia="宋体" w:hAnsi="宋体" w:cs="Times New Roman" w:hint="eastAsia"/>
          <w:color w:val="000000" w:themeColor="text1"/>
          <w:szCs w:val="24"/>
        </w:rPr>
        <w:t>信息反馈处理机制</w:t>
      </w:r>
      <w:r w:rsidRPr="00C757AB">
        <w:rPr>
          <w:rFonts w:ascii="宋体" w:eastAsia="宋体" w:hAnsi="宋体" w:cs="Times New Roman" w:hint="eastAsia"/>
          <w:color w:val="000000" w:themeColor="text1"/>
          <w:szCs w:val="24"/>
        </w:rPr>
        <w:t>、⑤结合项目所在地特点的病虫害防治机制、⑥极端天气防范规范、⑦高空作业规范、⑧临时性、突击性应急任务机制的，每项得</w:t>
      </w:r>
      <w:r w:rsidR="00225031" w:rsidRPr="00C757AB">
        <w:rPr>
          <w:rFonts w:ascii="宋体" w:eastAsia="宋体" w:hAnsi="宋体" w:cs="Times New Roman" w:hint="eastAsia"/>
          <w:color w:val="000000" w:themeColor="text1"/>
          <w:szCs w:val="24"/>
        </w:rPr>
        <w:t>0.75</w:t>
      </w:r>
      <w:r w:rsidRPr="00C757AB">
        <w:rPr>
          <w:rFonts w:ascii="宋体" w:eastAsia="宋体" w:hAnsi="宋体" w:cs="Times New Roman" w:hint="eastAsia"/>
          <w:color w:val="000000" w:themeColor="text1"/>
          <w:szCs w:val="24"/>
        </w:rPr>
        <w:t>分，满分</w:t>
      </w:r>
      <w:r w:rsidR="00225031" w:rsidRPr="00C757AB">
        <w:rPr>
          <w:rFonts w:ascii="宋体" w:eastAsia="宋体" w:hAnsi="宋体" w:cs="Times New Roman" w:hint="eastAsia"/>
          <w:color w:val="000000" w:themeColor="text1"/>
          <w:szCs w:val="24"/>
        </w:rPr>
        <w:t>6</w:t>
      </w:r>
      <w:r w:rsidRPr="00C757AB">
        <w:rPr>
          <w:rFonts w:ascii="宋体" w:eastAsia="宋体" w:hAnsi="宋体" w:cs="Times New Roman" w:hint="eastAsia"/>
          <w:color w:val="000000" w:themeColor="text1"/>
          <w:szCs w:val="24"/>
        </w:rPr>
        <w:t>分。</w:t>
      </w:r>
    </w:p>
    <w:p w14:paraId="076626D6" w14:textId="4EF24760" w:rsidR="00A93455" w:rsidRPr="00C757AB" w:rsidRDefault="00347A30" w:rsidP="00C757AB">
      <w:pPr>
        <w:spacing w:line="440" w:lineRule="exact"/>
        <w:ind w:firstLine="422"/>
        <w:rPr>
          <w:rFonts w:ascii="宋体" w:eastAsia="宋体" w:hAnsi="宋体" w:cs="Times New Roman" w:hint="eastAsia"/>
          <w:color w:val="000000" w:themeColor="text1"/>
          <w:szCs w:val="24"/>
        </w:rPr>
      </w:pPr>
      <w:r w:rsidRPr="00C757AB">
        <w:rPr>
          <w:rFonts w:ascii="宋体" w:eastAsia="宋体" w:hAnsi="宋体" w:cs="Times New Roman" w:hint="eastAsia"/>
          <w:b/>
          <w:color w:val="000000" w:themeColor="text1"/>
          <w:szCs w:val="24"/>
        </w:rPr>
        <w:t>1.</w:t>
      </w:r>
      <w:bookmarkStart w:id="208" w:name="_Hlk219300642"/>
      <w:r w:rsidR="00935364" w:rsidRPr="00C757AB">
        <w:rPr>
          <w:rFonts w:ascii="宋体" w:eastAsia="宋体" w:hAnsi="宋体" w:cs="Times New Roman" w:hint="eastAsia"/>
          <w:b/>
          <w:color w:val="000000" w:themeColor="text1"/>
          <w:szCs w:val="24"/>
        </w:rPr>
        <w:t>3</w:t>
      </w:r>
      <w:r w:rsidR="00A93455" w:rsidRPr="00C757AB">
        <w:rPr>
          <w:rFonts w:ascii="宋体" w:eastAsia="宋体" w:hAnsi="宋体" w:cs="Times New Roman" w:hint="eastAsia"/>
          <w:b/>
          <w:color w:val="000000" w:themeColor="text1"/>
          <w:szCs w:val="24"/>
        </w:rPr>
        <w:t>安全、文明施工、环保措施</w:t>
      </w:r>
      <w:bookmarkEnd w:id="208"/>
      <w:r w:rsidR="00736904" w:rsidRPr="00C757AB">
        <w:rPr>
          <w:rFonts w:ascii="宋体" w:eastAsia="宋体" w:hAnsi="宋体" w:cs="Times New Roman" w:hint="eastAsia"/>
          <w:b/>
          <w:color w:val="000000" w:themeColor="text1"/>
          <w:szCs w:val="24"/>
        </w:rPr>
        <w:t>(</w:t>
      </w:r>
      <w:r w:rsidR="00225031" w:rsidRPr="00C757AB">
        <w:rPr>
          <w:rFonts w:ascii="宋体" w:eastAsia="宋体" w:hAnsi="宋体" w:cs="Times New Roman" w:hint="eastAsia"/>
          <w:b/>
          <w:color w:val="000000" w:themeColor="text1"/>
          <w:szCs w:val="24"/>
        </w:rPr>
        <w:t>6</w:t>
      </w:r>
      <w:r w:rsidR="00A93455" w:rsidRPr="00C757AB">
        <w:rPr>
          <w:rFonts w:ascii="宋体" w:eastAsia="宋体" w:hAnsi="宋体" w:cs="Times New Roman" w:hint="eastAsia"/>
          <w:b/>
          <w:color w:val="000000" w:themeColor="text1"/>
          <w:szCs w:val="24"/>
        </w:rPr>
        <w:t>分</w:t>
      </w:r>
      <w:r w:rsidR="00736904" w:rsidRPr="00C757AB">
        <w:rPr>
          <w:rFonts w:ascii="宋体" w:eastAsia="宋体" w:hAnsi="宋体" w:cs="Times New Roman" w:hint="eastAsia"/>
          <w:b/>
          <w:color w:val="000000" w:themeColor="text1"/>
          <w:szCs w:val="24"/>
        </w:rPr>
        <w:t>)</w:t>
      </w:r>
    </w:p>
    <w:p w14:paraId="74EC84AE" w14:textId="08AFC80E" w:rsidR="00A93455" w:rsidRPr="00C757AB" w:rsidRDefault="0032674D" w:rsidP="00C757AB">
      <w:pPr>
        <w:spacing w:line="440" w:lineRule="exact"/>
        <w:ind w:firstLine="420"/>
        <w:rPr>
          <w:rFonts w:ascii="宋体" w:eastAsia="宋体" w:hAnsi="宋体" w:cs="Times New Roman" w:hint="eastAsia"/>
          <w:color w:val="000000" w:themeColor="text1"/>
          <w:szCs w:val="24"/>
        </w:rPr>
      </w:pPr>
      <w:r w:rsidRPr="00C757AB">
        <w:rPr>
          <w:rFonts w:ascii="宋体" w:eastAsia="宋体" w:hAnsi="宋体" w:cs="Times New Roman" w:hint="eastAsia"/>
          <w:color w:val="000000" w:themeColor="text1"/>
          <w:szCs w:val="24"/>
        </w:rPr>
        <w:t>投标人提供的</w:t>
      </w:r>
      <w:r w:rsidR="00A93455" w:rsidRPr="00C757AB">
        <w:rPr>
          <w:rFonts w:ascii="宋体" w:eastAsia="宋体" w:hAnsi="宋体" w:cs="Times New Roman" w:hint="eastAsia"/>
          <w:color w:val="000000" w:themeColor="text1"/>
          <w:szCs w:val="24"/>
        </w:rPr>
        <w:t>安全、文明、环保等生产管理措施和保证方案</w:t>
      </w:r>
      <w:r w:rsidRPr="00C757AB">
        <w:rPr>
          <w:rFonts w:ascii="宋体" w:eastAsia="宋体" w:hAnsi="宋体" w:cs="Times New Roman" w:hint="eastAsia"/>
          <w:color w:val="000000" w:themeColor="text1"/>
          <w:szCs w:val="24"/>
        </w:rPr>
        <w:t>符合本项目特点</w:t>
      </w:r>
      <w:r w:rsidR="0093241E" w:rsidRPr="00C757AB">
        <w:rPr>
          <w:rFonts w:ascii="宋体" w:eastAsia="宋体" w:hAnsi="宋体" w:cs="Times New Roman" w:hint="eastAsia"/>
          <w:color w:val="000000" w:themeColor="text1"/>
          <w:szCs w:val="24"/>
        </w:rPr>
        <w:t>且</w:t>
      </w:r>
      <w:r w:rsidRPr="00C757AB">
        <w:rPr>
          <w:rFonts w:ascii="宋体" w:eastAsia="宋体" w:hAnsi="宋体" w:cs="Times New Roman" w:hint="eastAsia"/>
          <w:color w:val="000000" w:themeColor="text1"/>
          <w:szCs w:val="24"/>
        </w:rPr>
        <w:t>满足</w:t>
      </w:r>
      <w:r w:rsidR="00935364" w:rsidRPr="00C757AB">
        <w:rPr>
          <w:rFonts w:ascii="宋体" w:eastAsia="宋体" w:hAnsi="宋体" w:cs="Times New Roman" w:hint="eastAsia"/>
          <w:color w:val="000000" w:themeColor="text1"/>
          <w:szCs w:val="24"/>
        </w:rPr>
        <w:t>项目</w:t>
      </w:r>
      <w:r w:rsidRPr="00C757AB">
        <w:rPr>
          <w:rFonts w:ascii="宋体" w:eastAsia="宋体" w:hAnsi="宋体" w:cs="Times New Roman" w:hint="eastAsia"/>
          <w:color w:val="000000" w:themeColor="text1"/>
          <w:szCs w:val="24"/>
        </w:rPr>
        <w:t>需求、结合项目所在地的气候及政策特点，</w:t>
      </w:r>
      <w:r w:rsidR="00A93455" w:rsidRPr="00C757AB">
        <w:rPr>
          <w:rFonts w:ascii="宋体" w:eastAsia="宋体" w:hAnsi="宋体" w:cs="Times New Roman" w:hint="eastAsia"/>
          <w:color w:val="000000" w:themeColor="text1"/>
          <w:szCs w:val="24"/>
        </w:rPr>
        <w:t>包括</w:t>
      </w:r>
      <w:r w:rsidRPr="00C757AB">
        <w:rPr>
          <w:rFonts w:ascii="宋体" w:eastAsia="宋体" w:hAnsi="宋体" w:cs="Times New Roman" w:hint="eastAsia"/>
          <w:color w:val="000000" w:themeColor="text1"/>
          <w:szCs w:val="24"/>
        </w:rPr>
        <w:t>①</w:t>
      </w:r>
      <w:r w:rsidR="00A93455" w:rsidRPr="00C757AB">
        <w:rPr>
          <w:rFonts w:ascii="宋体" w:eastAsia="宋体" w:hAnsi="宋体" w:cs="Times New Roman" w:hint="eastAsia"/>
          <w:color w:val="000000" w:themeColor="text1"/>
          <w:szCs w:val="24"/>
        </w:rPr>
        <w:t>安全生产管理机构、</w:t>
      </w:r>
      <w:r w:rsidRPr="00C757AB">
        <w:rPr>
          <w:rFonts w:ascii="宋体" w:eastAsia="宋体" w:hAnsi="宋体" w:cs="Times New Roman" w:hint="eastAsia"/>
          <w:color w:val="000000" w:themeColor="text1"/>
          <w:szCs w:val="24"/>
        </w:rPr>
        <w:t>②</w:t>
      </w:r>
      <w:r w:rsidR="00A93455" w:rsidRPr="00C757AB">
        <w:rPr>
          <w:rFonts w:ascii="宋体" w:eastAsia="宋体" w:hAnsi="宋体" w:cs="Times New Roman" w:hint="eastAsia"/>
          <w:color w:val="000000" w:themeColor="text1"/>
          <w:szCs w:val="24"/>
        </w:rPr>
        <w:t>安全管理人员的配备情况，</w:t>
      </w:r>
      <w:r w:rsidRPr="00C757AB">
        <w:rPr>
          <w:rFonts w:ascii="宋体" w:eastAsia="宋体" w:hAnsi="宋体" w:cs="Times New Roman" w:hint="eastAsia"/>
          <w:color w:val="000000" w:themeColor="text1"/>
          <w:szCs w:val="24"/>
        </w:rPr>
        <w:t>③</w:t>
      </w:r>
      <w:r w:rsidR="00A93455" w:rsidRPr="00C757AB">
        <w:rPr>
          <w:rFonts w:ascii="宋体" w:eastAsia="宋体" w:hAnsi="宋体" w:cs="Times New Roman" w:hint="eastAsia"/>
          <w:color w:val="000000" w:themeColor="text1"/>
          <w:szCs w:val="24"/>
        </w:rPr>
        <w:t>安全生产考核办法、</w:t>
      </w:r>
      <w:r w:rsidRPr="00C757AB">
        <w:rPr>
          <w:rFonts w:ascii="宋体" w:eastAsia="宋体" w:hAnsi="宋体" w:cs="Times New Roman" w:hint="eastAsia"/>
          <w:color w:val="000000" w:themeColor="text1"/>
          <w:szCs w:val="24"/>
        </w:rPr>
        <w:t>④</w:t>
      </w:r>
      <w:r w:rsidR="00A93455" w:rsidRPr="00C757AB">
        <w:rPr>
          <w:rFonts w:ascii="宋体" w:eastAsia="宋体" w:hAnsi="宋体" w:cs="Times New Roman" w:hint="eastAsia"/>
          <w:color w:val="000000" w:themeColor="text1"/>
          <w:szCs w:val="24"/>
        </w:rPr>
        <w:t>安</w:t>
      </w:r>
      <w:r w:rsidR="00A93455" w:rsidRPr="00C757AB">
        <w:rPr>
          <w:rFonts w:ascii="宋体" w:eastAsia="宋体" w:hAnsi="宋体" w:cs="Times New Roman" w:hint="eastAsia"/>
          <w:color w:val="000000" w:themeColor="text1"/>
          <w:szCs w:val="24"/>
        </w:rPr>
        <w:lastRenderedPageBreak/>
        <w:t>全生产操作规程、</w:t>
      </w:r>
      <w:r w:rsidRPr="00C757AB">
        <w:rPr>
          <w:rFonts w:ascii="宋体" w:eastAsia="宋体" w:hAnsi="宋体" w:cs="Times New Roman" w:hint="eastAsia"/>
          <w:color w:val="000000" w:themeColor="text1"/>
          <w:szCs w:val="24"/>
        </w:rPr>
        <w:t>⑤</w:t>
      </w:r>
      <w:r w:rsidR="00A93455" w:rsidRPr="00C757AB">
        <w:rPr>
          <w:rFonts w:ascii="宋体" w:eastAsia="宋体" w:hAnsi="宋体" w:cs="Times New Roman" w:hint="eastAsia"/>
          <w:color w:val="000000" w:themeColor="text1"/>
          <w:szCs w:val="24"/>
        </w:rPr>
        <w:t>应急抢险预案、</w:t>
      </w:r>
      <w:r w:rsidRPr="00C757AB">
        <w:rPr>
          <w:rFonts w:ascii="宋体" w:eastAsia="宋体" w:hAnsi="宋体" w:cs="Times New Roman" w:hint="eastAsia"/>
          <w:color w:val="000000" w:themeColor="text1"/>
          <w:szCs w:val="24"/>
        </w:rPr>
        <w:t>⑥</w:t>
      </w:r>
      <w:r w:rsidR="00A93455" w:rsidRPr="00C757AB">
        <w:rPr>
          <w:rFonts w:ascii="宋体" w:eastAsia="宋体" w:hAnsi="宋体" w:cs="Times New Roman" w:hint="eastAsia"/>
          <w:color w:val="000000" w:themeColor="text1"/>
          <w:szCs w:val="24"/>
        </w:rPr>
        <w:t>安全生产事故处理预案、</w:t>
      </w:r>
      <w:r w:rsidRPr="00C757AB">
        <w:rPr>
          <w:rFonts w:ascii="宋体" w:eastAsia="宋体" w:hAnsi="宋体" w:cs="Times New Roman" w:hint="eastAsia"/>
          <w:color w:val="000000" w:themeColor="text1"/>
          <w:szCs w:val="24"/>
        </w:rPr>
        <w:t>⑦</w:t>
      </w:r>
      <w:r w:rsidR="00A93455" w:rsidRPr="00C757AB">
        <w:rPr>
          <w:rFonts w:ascii="宋体" w:eastAsia="宋体" w:hAnsi="宋体" w:cs="Times New Roman" w:hint="eastAsia"/>
          <w:color w:val="000000" w:themeColor="text1"/>
          <w:szCs w:val="24"/>
        </w:rPr>
        <w:t>安全生产培训方案、</w:t>
      </w:r>
      <w:r w:rsidRPr="00C757AB">
        <w:rPr>
          <w:rFonts w:ascii="宋体" w:eastAsia="宋体" w:hAnsi="宋体" w:cs="Times New Roman" w:hint="eastAsia"/>
          <w:color w:val="000000" w:themeColor="text1"/>
          <w:szCs w:val="24"/>
        </w:rPr>
        <w:t>⑧</w:t>
      </w:r>
      <w:r w:rsidR="00A93455" w:rsidRPr="00C757AB">
        <w:rPr>
          <w:rFonts w:ascii="宋体" w:eastAsia="宋体" w:hAnsi="宋体" w:cs="Times New Roman" w:hint="eastAsia"/>
          <w:color w:val="000000" w:themeColor="text1"/>
          <w:szCs w:val="24"/>
        </w:rPr>
        <w:t>文明施工、环保措施</w:t>
      </w:r>
      <w:r w:rsidRPr="00C757AB">
        <w:rPr>
          <w:rFonts w:ascii="宋体" w:eastAsia="宋体" w:hAnsi="宋体" w:cs="Times New Roman" w:hint="eastAsia"/>
          <w:color w:val="000000" w:themeColor="text1"/>
          <w:szCs w:val="24"/>
        </w:rPr>
        <w:t>的，每项得</w:t>
      </w:r>
      <w:r w:rsidR="00225031" w:rsidRPr="00C757AB">
        <w:rPr>
          <w:rFonts w:ascii="宋体" w:eastAsia="宋体" w:hAnsi="宋体" w:cs="Times New Roman" w:hint="eastAsia"/>
          <w:color w:val="000000" w:themeColor="text1"/>
          <w:szCs w:val="24"/>
        </w:rPr>
        <w:t>0.75</w:t>
      </w:r>
      <w:r w:rsidRPr="00C757AB">
        <w:rPr>
          <w:rFonts w:ascii="宋体" w:eastAsia="宋体" w:hAnsi="宋体" w:cs="Times New Roman" w:hint="eastAsia"/>
          <w:color w:val="000000" w:themeColor="text1"/>
          <w:szCs w:val="24"/>
        </w:rPr>
        <w:t>分，满分</w:t>
      </w:r>
      <w:r w:rsidR="00225031" w:rsidRPr="00C757AB">
        <w:rPr>
          <w:rFonts w:ascii="宋体" w:eastAsia="宋体" w:hAnsi="宋体" w:cs="Times New Roman" w:hint="eastAsia"/>
          <w:color w:val="000000" w:themeColor="text1"/>
          <w:szCs w:val="24"/>
        </w:rPr>
        <w:t>6</w:t>
      </w:r>
      <w:r w:rsidRPr="00C757AB">
        <w:rPr>
          <w:rFonts w:ascii="宋体" w:eastAsia="宋体" w:hAnsi="宋体" w:cs="Times New Roman" w:hint="eastAsia"/>
          <w:color w:val="000000" w:themeColor="text1"/>
          <w:szCs w:val="24"/>
        </w:rPr>
        <w:t>分</w:t>
      </w:r>
      <w:r w:rsidR="00A93455" w:rsidRPr="00C757AB">
        <w:rPr>
          <w:rFonts w:ascii="宋体" w:eastAsia="宋体" w:hAnsi="宋体" w:cs="Times New Roman" w:hint="eastAsia"/>
          <w:color w:val="000000" w:themeColor="text1"/>
          <w:szCs w:val="24"/>
        </w:rPr>
        <w:t>。</w:t>
      </w:r>
    </w:p>
    <w:p w14:paraId="01D0D1D6" w14:textId="516A2DC7" w:rsidR="00A93455" w:rsidRPr="00C757AB" w:rsidRDefault="00347A30" w:rsidP="00C757AB">
      <w:pPr>
        <w:spacing w:line="440" w:lineRule="exact"/>
        <w:ind w:firstLine="422"/>
        <w:rPr>
          <w:rFonts w:ascii="宋体" w:eastAsia="宋体" w:hAnsi="宋体" w:cs="Times New Roman" w:hint="eastAsia"/>
          <w:color w:val="000000" w:themeColor="text1"/>
          <w:szCs w:val="24"/>
        </w:rPr>
      </w:pPr>
      <w:r w:rsidRPr="00C757AB">
        <w:rPr>
          <w:rFonts w:ascii="宋体" w:eastAsia="宋体" w:hAnsi="宋体" w:cs="Times New Roman" w:hint="eastAsia"/>
          <w:b/>
          <w:color w:val="000000" w:themeColor="text1"/>
          <w:szCs w:val="24"/>
        </w:rPr>
        <w:t>1.</w:t>
      </w:r>
      <w:r w:rsidR="00935364" w:rsidRPr="00C757AB">
        <w:rPr>
          <w:rFonts w:ascii="宋体" w:eastAsia="宋体" w:hAnsi="宋体" w:cs="Times New Roman" w:hint="eastAsia"/>
          <w:b/>
          <w:color w:val="000000" w:themeColor="text1"/>
          <w:szCs w:val="24"/>
        </w:rPr>
        <w:t>4</w:t>
      </w:r>
      <w:r w:rsidR="00A93455" w:rsidRPr="00C757AB">
        <w:rPr>
          <w:rFonts w:ascii="宋体" w:eastAsia="宋体" w:hAnsi="宋体" w:cs="Times New Roman" w:hint="eastAsia"/>
          <w:b/>
          <w:color w:val="000000" w:themeColor="text1"/>
          <w:szCs w:val="24"/>
        </w:rPr>
        <w:t>拟为本项目投入日常一线养护</w:t>
      </w:r>
      <w:bookmarkStart w:id="209" w:name="_Hlk93498392"/>
      <w:r w:rsidR="00A93455" w:rsidRPr="00C757AB">
        <w:rPr>
          <w:rFonts w:ascii="宋体" w:eastAsia="宋体" w:hAnsi="宋体" w:cs="Times New Roman" w:hint="eastAsia"/>
          <w:b/>
          <w:color w:val="000000" w:themeColor="text1"/>
          <w:szCs w:val="24"/>
        </w:rPr>
        <w:t>作业人员</w:t>
      </w:r>
      <w:bookmarkEnd w:id="209"/>
      <w:r w:rsidR="00736904" w:rsidRPr="00C757AB">
        <w:rPr>
          <w:rFonts w:ascii="宋体" w:eastAsia="宋体" w:hAnsi="宋体" w:cs="Times New Roman" w:hint="eastAsia"/>
          <w:b/>
          <w:color w:val="000000" w:themeColor="text1"/>
          <w:szCs w:val="24"/>
        </w:rPr>
        <w:t>(</w:t>
      </w:r>
      <w:r w:rsidR="00A93455" w:rsidRPr="00C757AB">
        <w:rPr>
          <w:rFonts w:ascii="宋体" w:eastAsia="宋体" w:hAnsi="宋体" w:cs="Times New Roman"/>
          <w:b/>
          <w:color w:val="000000" w:themeColor="text1"/>
          <w:szCs w:val="24"/>
        </w:rPr>
        <w:t>9</w:t>
      </w:r>
      <w:r w:rsidR="00A93455" w:rsidRPr="00C757AB">
        <w:rPr>
          <w:rFonts w:ascii="宋体" w:eastAsia="宋体" w:hAnsi="宋体" w:cs="Times New Roman" w:hint="eastAsia"/>
          <w:b/>
          <w:color w:val="000000" w:themeColor="text1"/>
          <w:szCs w:val="24"/>
        </w:rPr>
        <w:t>分</w:t>
      </w:r>
      <w:r w:rsidR="00736904" w:rsidRPr="00C757AB">
        <w:rPr>
          <w:rFonts w:ascii="宋体" w:eastAsia="宋体" w:hAnsi="宋体" w:cs="Times New Roman" w:hint="eastAsia"/>
          <w:b/>
          <w:color w:val="000000" w:themeColor="text1"/>
          <w:szCs w:val="24"/>
        </w:rPr>
        <w:t>)</w:t>
      </w:r>
    </w:p>
    <w:p w14:paraId="430EAC00" w14:textId="77777777" w:rsidR="00A93455" w:rsidRPr="00C757AB" w:rsidRDefault="00A93455" w:rsidP="00C757AB">
      <w:pPr>
        <w:spacing w:line="440" w:lineRule="exact"/>
        <w:ind w:firstLine="420"/>
        <w:rPr>
          <w:rFonts w:ascii="宋体" w:eastAsia="宋体" w:hAnsi="宋体" w:cs="Times New Roman" w:hint="eastAsia"/>
          <w:bCs/>
          <w:color w:val="000000" w:themeColor="text1"/>
          <w:szCs w:val="21"/>
        </w:rPr>
      </w:pPr>
      <w:r w:rsidRPr="00C757AB">
        <w:rPr>
          <w:rFonts w:ascii="宋体" w:eastAsia="宋体" w:hAnsi="宋体" w:cs="Times New Roman" w:hint="eastAsia"/>
          <w:bCs/>
          <w:color w:val="000000" w:themeColor="text1"/>
          <w:szCs w:val="21"/>
        </w:rPr>
        <w:t>投标人</w:t>
      </w:r>
      <w:r w:rsidRPr="00C757AB">
        <w:rPr>
          <w:rFonts w:ascii="宋体" w:eastAsia="宋体" w:hAnsi="宋体" w:cs="Times New Roman" w:hint="eastAsia"/>
          <w:bCs/>
          <w:color w:val="000000" w:themeColor="text1"/>
          <w:szCs w:val="24"/>
        </w:rPr>
        <w:t>拟投入本项目日常一线养护作业人员数量超过</w:t>
      </w:r>
      <w:r w:rsidRPr="00C757AB">
        <w:rPr>
          <w:rFonts w:ascii="宋体" w:eastAsia="宋体" w:hAnsi="宋体" w:cs="Times New Roman" w:hint="eastAsia"/>
          <w:bCs/>
          <w:color w:val="000000" w:themeColor="text1"/>
          <w:szCs w:val="21"/>
        </w:rPr>
        <w:t>人员配置最低要求数量</w:t>
      </w:r>
      <w:bookmarkStart w:id="210" w:name="_Hlk93926518"/>
      <w:r w:rsidRPr="00C757AB">
        <w:rPr>
          <w:rFonts w:ascii="宋体" w:eastAsia="宋体" w:hAnsi="宋体" w:cs="Times New Roman" w:hint="eastAsia"/>
          <w:bCs/>
          <w:color w:val="000000" w:themeColor="text1"/>
          <w:szCs w:val="21"/>
        </w:rPr>
        <w:t>1人的得</w:t>
      </w:r>
      <w:r w:rsidRPr="00C757AB">
        <w:rPr>
          <w:rFonts w:ascii="宋体" w:eastAsia="宋体" w:hAnsi="宋体" w:cs="Times New Roman"/>
          <w:bCs/>
          <w:color w:val="000000" w:themeColor="text1"/>
          <w:szCs w:val="21"/>
        </w:rPr>
        <w:t>3</w:t>
      </w:r>
      <w:r w:rsidRPr="00C757AB">
        <w:rPr>
          <w:rFonts w:ascii="宋体" w:eastAsia="宋体" w:hAnsi="宋体" w:cs="Times New Roman" w:hint="eastAsia"/>
          <w:bCs/>
          <w:color w:val="000000" w:themeColor="text1"/>
          <w:szCs w:val="21"/>
        </w:rPr>
        <w:t>分</w:t>
      </w:r>
      <w:bookmarkEnd w:id="210"/>
      <w:r w:rsidRPr="00C757AB">
        <w:rPr>
          <w:rFonts w:ascii="宋体" w:eastAsia="宋体" w:hAnsi="宋体" w:cs="Times New Roman" w:hint="eastAsia"/>
          <w:bCs/>
          <w:color w:val="000000" w:themeColor="text1"/>
          <w:szCs w:val="21"/>
        </w:rPr>
        <w:t>；</w:t>
      </w:r>
    </w:p>
    <w:p w14:paraId="24E94AC1" w14:textId="77777777" w:rsidR="00A93455" w:rsidRPr="00C757AB" w:rsidRDefault="00A93455" w:rsidP="00C757AB">
      <w:pPr>
        <w:spacing w:line="440" w:lineRule="exact"/>
        <w:ind w:firstLine="420"/>
        <w:rPr>
          <w:rFonts w:ascii="宋体" w:eastAsia="宋体" w:hAnsi="宋体" w:cs="Times New Roman" w:hint="eastAsia"/>
          <w:bCs/>
          <w:color w:val="000000" w:themeColor="text1"/>
          <w:szCs w:val="21"/>
        </w:rPr>
      </w:pPr>
      <w:r w:rsidRPr="00C757AB">
        <w:rPr>
          <w:rFonts w:ascii="宋体" w:eastAsia="宋体" w:hAnsi="宋体" w:cs="Times New Roman" w:hint="eastAsia"/>
          <w:bCs/>
          <w:color w:val="000000" w:themeColor="text1"/>
          <w:szCs w:val="21"/>
        </w:rPr>
        <w:t>投标人</w:t>
      </w:r>
      <w:r w:rsidRPr="00C757AB">
        <w:rPr>
          <w:rFonts w:ascii="宋体" w:eastAsia="宋体" w:hAnsi="宋体" w:cs="Times New Roman" w:hint="eastAsia"/>
          <w:bCs/>
          <w:color w:val="000000" w:themeColor="text1"/>
          <w:szCs w:val="24"/>
        </w:rPr>
        <w:t>拟投入本项目日常一线养护作业人员数量超过</w:t>
      </w:r>
      <w:r w:rsidRPr="00C757AB">
        <w:rPr>
          <w:rFonts w:ascii="宋体" w:eastAsia="宋体" w:hAnsi="宋体" w:cs="Times New Roman" w:hint="eastAsia"/>
          <w:bCs/>
          <w:color w:val="000000" w:themeColor="text1"/>
          <w:szCs w:val="21"/>
        </w:rPr>
        <w:t>人员配置最低要求数量2人的得</w:t>
      </w:r>
      <w:r w:rsidRPr="00C757AB">
        <w:rPr>
          <w:rFonts w:ascii="宋体" w:eastAsia="宋体" w:hAnsi="宋体" w:cs="Times New Roman"/>
          <w:bCs/>
          <w:color w:val="000000" w:themeColor="text1"/>
          <w:szCs w:val="21"/>
        </w:rPr>
        <w:t>6</w:t>
      </w:r>
      <w:r w:rsidRPr="00C757AB">
        <w:rPr>
          <w:rFonts w:ascii="宋体" w:eastAsia="宋体" w:hAnsi="宋体" w:cs="Times New Roman" w:hint="eastAsia"/>
          <w:bCs/>
          <w:color w:val="000000" w:themeColor="text1"/>
          <w:szCs w:val="21"/>
        </w:rPr>
        <w:t>分；</w:t>
      </w:r>
    </w:p>
    <w:p w14:paraId="24E594EC" w14:textId="77777777" w:rsidR="00A93455" w:rsidRPr="00C757AB" w:rsidRDefault="00A93455" w:rsidP="00C757AB">
      <w:pPr>
        <w:spacing w:line="440" w:lineRule="exact"/>
        <w:ind w:firstLine="420"/>
        <w:rPr>
          <w:rFonts w:ascii="宋体" w:eastAsia="宋体" w:hAnsi="宋体" w:cs="Times New Roman" w:hint="eastAsia"/>
          <w:bCs/>
          <w:color w:val="000000" w:themeColor="text1"/>
          <w:szCs w:val="21"/>
        </w:rPr>
      </w:pPr>
      <w:r w:rsidRPr="00C757AB">
        <w:rPr>
          <w:rFonts w:ascii="宋体" w:eastAsia="宋体" w:hAnsi="宋体" w:cs="Times New Roman" w:hint="eastAsia"/>
          <w:bCs/>
          <w:color w:val="000000" w:themeColor="text1"/>
          <w:szCs w:val="21"/>
        </w:rPr>
        <w:t>投标人</w:t>
      </w:r>
      <w:r w:rsidRPr="00C757AB">
        <w:rPr>
          <w:rFonts w:ascii="宋体" w:eastAsia="宋体" w:hAnsi="宋体" w:cs="Times New Roman" w:hint="eastAsia"/>
          <w:bCs/>
          <w:color w:val="000000" w:themeColor="text1"/>
          <w:szCs w:val="24"/>
        </w:rPr>
        <w:t>拟投入本项目日常一线养护作业人员数量超过</w:t>
      </w:r>
      <w:r w:rsidRPr="00C757AB">
        <w:rPr>
          <w:rFonts w:ascii="宋体" w:eastAsia="宋体" w:hAnsi="宋体" w:cs="Times New Roman" w:hint="eastAsia"/>
          <w:bCs/>
          <w:color w:val="000000" w:themeColor="text1"/>
          <w:szCs w:val="21"/>
        </w:rPr>
        <w:t>人员配置最低要求数量3人及以上的得</w:t>
      </w:r>
      <w:r w:rsidRPr="00C757AB">
        <w:rPr>
          <w:rFonts w:ascii="宋体" w:eastAsia="宋体" w:hAnsi="宋体" w:cs="Times New Roman"/>
          <w:bCs/>
          <w:color w:val="000000" w:themeColor="text1"/>
          <w:szCs w:val="21"/>
        </w:rPr>
        <w:t>9</w:t>
      </w:r>
      <w:r w:rsidRPr="00C757AB">
        <w:rPr>
          <w:rFonts w:ascii="宋体" w:eastAsia="宋体" w:hAnsi="宋体" w:cs="Times New Roman" w:hint="eastAsia"/>
          <w:bCs/>
          <w:color w:val="000000" w:themeColor="text1"/>
          <w:szCs w:val="21"/>
        </w:rPr>
        <w:t>分。</w:t>
      </w:r>
    </w:p>
    <w:p w14:paraId="532BBC84" w14:textId="6DA20E12" w:rsidR="00C9759E" w:rsidRPr="00C757AB" w:rsidRDefault="00C9759E" w:rsidP="00C757AB">
      <w:pPr>
        <w:spacing w:line="440" w:lineRule="exact"/>
        <w:ind w:firstLine="420"/>
        <w:rPr>
          <w:rFonts w:ascii="宋体" w:eastAsia="宋体" w:hAnsi="宋体" w:cs="Times New Roman" w:hint="eastAsia"/>
          <w:bCs/>
          <w:color w:val="000000" w:themeColor="text1"/>
          <w:szCs w:val="21"/>
        </w:rPr>
      </w:pPr>
      <w:r w:rsidRPr="00C757AB">
        <w:rPr>
          <w:rFonts w:ascii="宋体" w:eastAsia="宋体" w:hAnsi="宋体" w:cs="Times New Roman" w:hint="eastAsia"/>
          <w:bCs/>
          <w:color w:val="000000" w:themeColor="text1"/>
          <w:szCs w:val="21"/>
        </w:rPr>
        <w:t>注：数量应与承诺函的一致，否则该项不得分。</w:t>
      </w:r>
    </w:p>
    <w:p w14:paraId="168EEE2A" w14:textId="0A7CEB2D" w:rsidR="00A93455" w:rsidRPr="00C757AB" w:rsidRDefault="00347A30" w:rsidP="00C757AB">
      <w:pPr>
        <w:spacing w:line="440" w:lineRule="exact"/>
        <w:ind w:firstLine="422"/>
        <w:rPr>
          <w:rFonts w:ascii="宋体" w:eastAsia="宋体" w:hAnsi="宋体" w:cs="Times New Roman" w:hint="eastAsia"/>
          <w:color w:val="000000" w:themeColor="text1"/>
          <w:szCs w:val="24"/>
        </w:rPr>
      </w:pPr>
      <w:r w:rsidRPr="00C757AB">
        <w:rPr>
          <w:rFonts w:ascii="宋体" w:eastAsia="宋体" w:hAnsi="宋体" w:cs="Times New Roman" w:hint="eastAsia"/>
          <w:b/>
          <w:color w:val="000000" w:themeColor="text1"/>
          <w:szCs w:val="24"/>
        </w:rPr>
        <w:t>1.</w:t>
      </w:r>
      <w:r w:rsidR="00935364" w:rsidRPr="00C757AB">
        <w:rPr>
          <w:rFonts w:ascii="宋体" w:eastAsia="宋体" w:hAnsi="宋体" w:cs="Times New Roman" w:hint="eastAsia"/>
          <w:b/>
          <w:color w:val="000000" w:themeColor="text1"/>
          <w:szCs w:val="24"/>
        </w:rPr>
        <w:t>5</w:t>
      </w:r>
      <w:r w:rsidR="00A93455" w:rsidRPr="00C757AB">
        <w:rPr>
          <w:rFonts w:ascii="宋体" w:eastAsia="宋体" w:hAnsi="宋体" w:cs="Times New Roman" w:hint="eastAsia"/>
          <w:b/>
          <w:color w:val="000000" w:themeColor="text1"/>
          <w:szCs w:val="24"/>
        </w:rPr>
        <w:t>拟为本项目投入管理人员</w:t>
      </w:r>
      <w:r w:rsidR="00736904" w:rsidRPr="00C757AB">
        <w:rPr>
          <w:rFonts w:ascii="宋体" w:eastAsia="宋体" w:hAnsi="宋体" w:cs="Times New Roman" w:hint="eastAsia"/>
          <w:b/>
          <w:color w:val="000000" w:themeColor="text1"/>
          <w:szCs w:val="24"/>
        </w:rPr>
        <w:t>(</w:t>
      </w:r>
      <w:bookmarkStart w:id="211" w:name="_Hlk93502427"/>
      <w:r w:rsidR="00A93455" w:rsidRPr="00C757AB">
        <w:rPr>
          <w:rFonts w:ascii="宋体" w:eastAsia="宋体" w:hAnsi="宋体" w:cs="Times New Roman" w:hint="eastAsia"/>
          <w:b/>
          <w:color w:val="000000" w:themeColor="text1"/>
          <w:szCs w:val="24"/>
        </w:rPr>
        <w:t>负责人、技术管理员</w:t>
      </w:r>
      <w:bookmarkEnd w:id="211"/>
      <w:r w:rsidR="00736904" w:rsidRPr="00C757AB">
        <w:rPr>
          <w:rFonts w:ascii="宋体" w:eastAsia="宋体" w:hAnsi="宋体" w:cs="Times New Roman" w:hint="eastAsia"/>
          <w:b/>
          <w:color w:val="000000" w:themeColor="text1"/>
          <w:szCs w:val="24"/>
        </w:rPr>
        <w:t>)(</w:t>
      </w:r>
      <w:r w:rsidR="00225031" w:rsidRPr="00C757AB">
        <w:rPr>
          <w:rFonts w:ascii="宋体" w:eastAsia="宋体" w:hAnsi="宋体" w:cs="Times New Roman" w:hint="eastAsia"/>
          <w:b/>
          <w:color w:val="000000" w:themeColor="text1"/>
          <w:szCs w:val="24"/>
        </w:rPr>
        <w:t>8</w:t>
      </w:r>
      <w:r w:rsidR="00A93455" w:rsidRPr="00C757AB">
        <w:rPr>
          <w:rFonts w:ascii="宋体" w:eastAsia="宋体" w:hAnsi="宋体" w:cs="Times New Roman" w:hint="eastAsia"/>
          <w:b/>
          <w:color w:val="000000" w:themeColor="text1"/>
          <w:szCs w:val="24"/>
        </w:rPr>
        <w:t>分</w:t>
      </w:r>
      <w:r w:rsidR="00736904" w:rsidRPr="00C757AB">
        <w:rPr>
          <w:rFonts w:ascii="宋体" w:eastAsia="宋体" w:hAnsi="宋体" w:cs="Times New Roman" w:hint="eastAsia"/>
          <w:b/>
          <w:color w:val="000000" w:themeColor="text1"/>
          <w:szCs w:val="24"/>
        </w:rPr>
        <w:t>)</w:t>
      </w:r>
    </w:p>
    <w:p w14:paraId="04537F3A" w14:textId="7A1BF9AB" w:rsidR="00A93455" w:rsidRPr="00C757AB" w:rsidRDefault="00347A30" w:rsidP="00C757AB">
      <w:pPr>
        <w:spacing w:line="440" w:lineRule="exact"/>
        <w:ind w:firstLine="420"/>
        <w:rPr>
          <w:rFonts w:ascii="宋体" w:eastAsia="宋体" w:hAnsi="宋体" w:cs="Times New Roman" w:hint="eastAsia"/>
          <w:bCs/>
          <w:color w:val="000000" w:themeColor="text1"/>
          <w:szCs w:val="24"/>
        </w:rPr>
      </w:pPr>
      <w:r w:rsidRPr="00C757AB">
        <w:rPr>
          <w:rFonts w:ascii="宋体" w:eastAsia="宋体" w:hAnsi="宋体" w:cs="Times New Roman" w:hint="eastAsia"/>
          <w:bCs/>
          <w:color w:val="000000" w:themeColor="text1"/>
          <w:szCs w:val="24"/>
        </w:rPr>
        <w:t>1.</w:t>
      </w:r>
      <w:r w:rsidR="00935364" w:rsidRPr="00C757AB">
        <w:rPr>
          <w:rFonts w:ascii="宋体" w:eastAsia="宋体" w:hAnsi="宋体" w:cs="Times New Roman" w:hint="eastAsia"/>
          <w:bCs/>
          <w:color w:val="000000" w:themeColor="text1"/>
          <w:szCs w:val="24"/>
        </w:rPr>
        <w:t>5</w:t>
      </w:r>
      <w:r w:rsidRPr="00C757AB">
        <w:rPr>
          <w:rFonts w:ascii="宋体" w:eastAsia="宋体" w:hAnsi="宋体" w:cs="Times New Roman" w:hint="eastAsia"/>
          <w:bCs/>
          <w:color w:val="000000" w:themeColor="text1"/>
          <w:szCs w:val="24"/>
        </w:rPr>
        <w:t>.1</w:t>
      </w:r>
      <w:r w:rsidR="00A93455" w:rsidRPr="00C757AB">
        <w:rPr>
          <w:rFonts w:ascii="宋体" w:eastAsia="宋体" w:hAnsi="宋体" w:cs="Times New Roman" w:hint="eastAsia"/>
          <w:bCs/>
          <w:color w:val="000000" w:themeColor="text1"/>
          <w:szCs w:val="24"/>
        </w:rPr>
        <w:t>投标人拟投入本项目现场负责人具有中级职称</w:t>
      </w:r>
      <w:r w:rsidR="00640D33" w:rsidRPr="00C757AB">
        <w:rPr>
          <w:rFonts w:ascii="宋体" w:eastAsia="宋体" w:hAnsi="宋体" w:cs="Times New Roman" w:hint="eastAsia"/>
          <w:bCs/>
          <w:color w:val="000000" w:themeColor="text1"/>
          <w:szCs w:val="24"/>
        </w:rPr>
        <w:t>及以上</w:t>
      </w:r>
      <w:r w:rsidR="00A93455" w:rsidRPr="00C757AB">
        <w:rPr>
          <w:rFonts w:ascii="宋体" w:eastAsia="宋体" w:hAnsi="宋体" w:cs="Times New Roman" w:hint="eastAsia"/>
          <w:bCs/>
          <w:color w:val="000000" w:themeColor="text1"/>
          <w:szCs w:val="24"/>
        </w:rPr>
        <w:t>的得</w:t>
      </w:r>
      <w:r w:rsidR="00225031" w:rsidRPr="00C757AB">
        <w:rPr>
          <w:rFonts w:ascii="宋体" w:eastAsia="宋体" w:hAnsi="宋体" w:cs="Times New Roman" w:hint="eastAsia"/>
          <w:bCs/>
          <w:color w:val="000000" w:themeColor="text1"/>
          <w:szCs w:val="24"/>
        </w:rPr>
        <w:t>1.5</w:t>
      </w:r>
      <w:r w:rsidR="00A93455" w:rsidRPr="00C757AB">
        <w:rPr>
          <w:rFonts w:ascii="宋体" w:eastAsia="宋体" w:hAnsi="宋体" w:cs="Times New Roman" w:hint="eastAsia"/>
          <w:bCs/>
          <w:color w:val="000000" w:themeColor="text1"/>
          <w:szCs w:val="24"/>
        </w:rPr>
        <w:t>分</w:t>
      </w:r>
      <w:r w:rsidR="0032674D" w:rsidRPr="00C757AB">
        <w:rPr>
          <w:rFonts w:ascii="宋体" w:eastAsia="宋体" w:hAnsi="宋体" w:cs="Times New Roman" w:hint="eastAsia"/>
          <w:bCs/>
          <w:color w:val="000000" w:themeColor="text1"/>
          <w:szCs w:val="24"/>
        </w:rPr>
        <w:t>。</w:t>
      </w:r>
    </w:p>
    <w:p w14:paraId="12448FDE" w14:textId="73DC0326" w:rsidR="00A93455" w:rsidRPr="00C757AB" w:rsidRDefault="00347A30" w:rsidP="00C757AB">
      <w:pPr>
        <w:spacing w:line="440" w:lineRule="exact"/>
        <w:ind w:firstLine="420"/>
        <w:rPr>
          <w:rFonts w:ascii="宋体" w:eastAsia="宋体" w:hAnsi="宋体" w:cs="Times New Roman" w:hint="eastAsia"/>
          <w:bCs/>
          <w:color w:val="000000" w:themeColor="text1"/>
          <w:szCs w:val="24"/>
        </w:rPr>
      </w:pPr>
      <w:r w:rsidRPr="00C757AB">
        <w:rPr>
          <w:rFonts w:ascii="宋体" w:eastAsia="宋体" w:hAnsi="宋体" w:cs="Times New Roman" w:hint="eastAsia"/>
          <w:bCs/>
          <w:color w:val="000000" w:themeColor="text1"/>
          <w:szCs w:val="24"/>
        </w:rPr>
        <w:t>1.</w:t>
      </w:r>
      <w:r w:rsidR="00935364" w:rsidRPr="00C757AB">
        <w:rPr>
          <w:rFonts w:ascii="宋体" w:eastAsia="宋体" w:hAnsi="宋体" w:cs="Times New Roman" w:hint="eastAsia"/>
          <w:bCs/>
          <w:color w:val="000000" w:themeColor="text1"/>
          <w:szCs w:val="24"/>
        </w:rPr>
        <w:t>5</w:t>
      </w:r>
      <w:r w:rsidRPr="00C757AB">
        <w:rPr>
          <w:rFonts w:ascii="宋体" w:eastAsia="宋体" w:hAnsi="宋体" w:cs="Times New Roman" w:hint="eastAsia"/>
          <w:bCs/>
          <w:color w:val="000000" w:themeColor="text1"/>
          <w:szCs w:val="24"/>
        </w:rPr>
        <w:t>.2</w:t>
      </w:r>
      <w:r w:rsidR="00A93455" w:rsidRPr="00C757AB">
        <w:rPr>
          <w:rFonts w:ascii="宋体" w:eastAsia="宋体" w:hAnsi="宋体" w:cs="Times New Roman" w:hint="eastAsia"/>
          <w:bCs/>
          <w:color w:val="000000" w:themeColor="text1"/>
          <w:szCs w:val="24"/>
        </w:rPr>
        <w:t>投标人拟投入本项目技术管理员</w:t>
      </w:r>
      <w:r w:rsidRPr="00C757AB">
        <w:rPr>
          <w:rFonts w:ascii="宋体" w:eastAsia="宋体" w:hAnsi="宋体" w:cs="Times New Roman" w:hint="eastAsia"/>
          <w:bCs/>
          <w:color w:val="000000" w:themeColor="text1"/>
          <w:szCs w:val="24"/>
        </w:rPr>
        <w:t>具有中级职称的</w:t>
      </w:r>
      <w:r w:rsidR="00640D33" w:rsidRPr="00C757AB">
        <w:rPr>
          <w:rFonts w:ascii="宋体" w:eastAsia="宋体" w:hAnsi="宋体" w:cs="Times New Roman" w:hint="eastAsia"/>
          <w:bCs/>
          <w:color w:val="000000" w:themeColor="text1"/>
          <w:szCs w:val="24"/>
        </w:rPr>
        <w:t>每人</w:t>
      </w:r>
      <w:r w:rsidRPr="00C757AB">
        <w:rPr>
          <w:rFonts w:ascii="宋体" w:eastAsia="宋体" w:hAnsi="宋体" w:cs="Times New Roman" w:hint="eastAsia"/>
          <w:bCs/>
          <w:color w:val="000000" w:themeColor="text1"/>
          <w:szCs w:val="24"/>
        </w:rPr>
        <w:t>得</w:t>
      </w:r>
      <w:r w:rsidR="00640D33" w:rsidRPr="00C757AB">
        <w:rPr>
          <w:rFonts w:ascii="宋体" w:eastAsia="宋体" w:hAnsi="宋体" w:cs="Times New Roman" w:hint="eastAsia"/>
          <w:bCs/>
          <w:color w:val="000000" w:themeColor="text1"/>
          <w:szCs w:val="24"/>
        </w:rPr>
        <w:t>0</w:t>
      </w:r>
      <w:r w:rsidR="00225031" w:rsidRPr="00C757AB">
        <w:rPr>
          <w:rFonts w:ascii="宋体" w:eastAsia="宋体" w:hAnsi="宋体" w:cs="Times New Roman" w:hint="eastAsia"/>
          <w:bCs/>
          <w:color w:val="000000" w:themeColor="text1"/>
          <w:szCs w:val="24"/>
        </w:rPr>
        <w:t>.5</w:t>
      </w:r>
      <w:r w:rsidRPr="00C757AB">
        <w:rPr>
          <w:rFonts w:ascii="宋体" w:eastAsia="宋体" w:hAnsi="宋体" w:cs="Times New Roman" w:hint="eastAsia"/>
          <w:bCs/>
          <w:color w:val="000000" w:themeColor="text1"/>
          <w:szCs w:val="24"/>
        </w:rPr>
        <w:t>分，具有高级职称的</w:t>
      </w:r>
      <w:r w:rsidR="00640D33" w:rsidRPr="00C757AB">
        <w:rPr>
          <w:rFonts w:ascii="宋体" w:eastAsia="宋体" w:hAnsi="宋体" w:cs="Times New Roman" w:hint="eastAsia"/>
          <w:bCs/>
          <w:color w:val="000000" w:themeColor="text1"/>
          <w:szCs w:val="24"/>
        </w:rPr>
        <w:t>每人</w:t>
      </w:r>
      <w:r w:rsidRPr="00C757AB">
        <w:rPr>
          <w:rFonts w:ascii="宋体" w:eastAsia="宋体" w:hAnsi="宋体" w:cs="Times New Roman" w:hint="eastAsia"/>
          <w:bCs/>
          <w:color w:val="000000" w:themeColor="text1"/>
          <w:szCs w:val="24"/>
        </w:rPr>
        <w:t>得</w:t>
      </w:r>
      <w:r w:rsidR="00640D33" w:rsidRPr="00C757AB">
        <w:rPr>
          <w:rFonts w:ascii="宋体" w:eastAsia="宋体" w:hAnsi="宋体" w:cs="Times New Roman" w:hint="eastAsia"/>
          <w:bCs/>
          <w:color w:val="000000" w:themeColor="text1"/>
          <w:szCs w:val="24"/>
        </w:rPr>
        <w:t>1.5</w:t>
      </w:r>
      <w:r w:rsidRPr="00C757AB">
        <w:rPr>
          <w:rFonts w:ascii="宋体" w:eastAsia="宋体" w:hAnsi="宋体" w:cs="Times New Roman" w:hint="eastAsia"/>
          <w:bCs/>
          <w:color w:val="000000" w:themeColor="text1"/>
          <w:szCs w:val="24"/>
        </w:rPr>
        <w:t>分</w:t>
      </w:r>
      <w:r w:rsidR="00640D33" w:rsidRPr="00C757AB">
        <w:rPr>
          <w:rFonts w:ascii="宋体" w:eastAsia="宋体" w:hAnsi="宋体" w:cs="Times New Roman" w:hint="eastAsia"/>
          <w:bCs/>
          <w:color w:val="000000" w:themeColor="text1"/>
          <w:szCs w:val="24"/>
        </w:rPr>
        <w:t>，满分4.5分</w:t>
      </w:r>
      <w:r w:rsidR="0032674D" w:rsidRPr="00C757AB">
        <w:rPr>
          <w:rFonts w:ascii="宋体" w:eastAsia="宋体" w:hAnsi="宋体" w:cs="Times New Roman" w:hint="eastAsia"/>
          <w:bCs/>
          <w:color w:val="000000" w:themeColor="text1"/>
          <w:szCs w:val="24"/>
        </w:rPr>
        <w:t>。</w:t>
      </w:r>
    </w:p>
    <w:p w14:paraId="6B4FE92C" w14:textId="4EB6E1A8" w:rsidR="00A93455" w:rsidRPr="00C757AB" w:rsidRDefault="00347A30" w:rsidP="00C757AB">
      <w:pPr>
        <w:spacing w:line="440" w:lineRule="exact"/>
        <w:ind w:firstLine="420"/>
        <w:rPr>
          <w:rFonts w:ascii="宋体" w:eastAsia="宋体" w:hAnsi="宋体" w:cs="Times New Roman" w:hint="eastAsia"/>
          <w:bCs/>
          <w:color w:val="000000" w:themeColor="text1"/>
          <w:szCs w:val="24"/>
        </w:rPr>
      </w:pPr>
      <w:r w:rsidRPr="00C757AB">
        <w:rPr>
          <w:rFonts w:ascii="宋体" w:eastAsia="宋体" w:hAnsi="宋体" w:cs="Times New Roman" w:hint="eastAsia"/>
          <w:bCs/>
          <w:color w:val="000000" w:themeColor="text1"/>
          <w:szCs w:val="24"/>
        </w:rPr>
        <w:t>1.</w:t>
      </w:r>
      <w:r w:rsidR="00935364" w:rsidRPr="00C757AB">
        <w:rPr>
          <w:rFonts w:ascii="宋体" w:eastAsia="宋体" w:hAnsi="宋体" w:cs="Times New Roman" w:hint="eastAsia"/>
          <w:bCs/>
          <w:color w:val="000000" w:themeColor="text1"/>
          <w:szCs w:val="24"/>
        </w:rPr>
        <w:t>5</w:t>
      </w:r>
      <w:r w:rsidRPr="00C757AB">
        <w:rPr>
          <w:rFonts w:ascii="宋体" w:eastAsia="宋体" w:hAnsi="宋体" w:cs="Times New Roman" w:hint="eastAsia"/>
          <w:bCs/>
          <w:color w:val="000000" w:themeColor="text1"/>
          <w:szCs w:val="24"/>
        </w:rPr>
        <w:t>.3</w:t>
      </w:r>
      <w:r w:rsidR="00A93455" w:rsidRPr="00C757AB">
        <w:rPr>
          <w:rFonts w:ascii="宋体" w:eastAsia="宋体" w:hAnsi="宋体" w:cs="Times New Roman" w:hint="eastAsia"/>
          <w:bCs/>
          <w:color w:val="000000" w:themeColor="text1"/>
          <w:szCs w:val="24"/>
        </w:rPr>
        <w:t>投标人拟投入本项目现场负责人、技术管理员具有</w:t>
      </w:r>
      <w:r w:rsidR="00A93455" w:rsidRPr="00C757AB">
        <w:rPr>
          <w:rFonts w:ascii="宋体" w:eastAsia="宋体" w:hAnsi="宋体" w:cs="Times New Roman" w:hint="eastAsia"/>
          <w:color w:val="000000" w:themeColor="text1"/>
          <w:szCs w:val="24"/>
        </w:rPr>
        <w:t>全日制本科或以上学历</w:t>
      </w:r>
      <w:r w:rsidRPr="00C757AB">
        <w:rPr>
          <w:rFonts w:ascii="宋体" w:eastAsia="宋体" w:hAnsi="宋体" w:cs="Times New Roman" w:hint="eastAsia"/>
          <w:color w:val="000000" w:themeColor="text1"/>
          <w:szCs w:val="24"/>
        </w:rPr>
        <w:t>，每人得</w:t>
      </w:r>
      <w:r w:rsidR="00C757AB" w:rsidRPr="00C757AB">
        <w:rPr>
          <w:rFonts w:ascii="宋体" w:eastAsia="宋体" w:hAnsi="宋体" w:cs="Times New Roman" w:hint="eastAsia"/>
          <w:color w:val="000000" w:themeColor="text1"/>
          <w:szCs w:val="24"/>
        </w:rPr>
        <w:t>0.5</w:t>
      </w:r>
      <w:r w:rsidRPr="00C757AB">
        <w:rPr>
          <w:rFonts w:ascii="宋体" w:eastAsia="宋体" w:hAnsi="宋体" w:cs="Times New Roman" w:hint="eastAsia"/>
          <w:color w:val="000000" w:themeColor="text1"/>
          <w:szCs w:val="24"/>
        </w:rPr>
        <w:t>分</w:t>
      </w:r>
      <w:r w:rsidR="00A93455" w:rsidRPr="00C757AB">
        <w:rPr>
          <w:rFonts w:ascii="宋体" w:eastAsia="宋体" w:hAnsi="宋体" w:cs="Times New Roman" w:hint="eastAsia"/>
          <w:bCs/>
          <w:color w:val="000000" w:themeColor="text1"/>
          <w:szCs w:val="24"/>
        </w:rPr>
        <w:t>，</w:t>
      </w:r>
      <w:r w:rsidRPr="00C757AB">
        <w:rPr>
          <w:rFonts w:ascii="宋体" w:eastAsia="宋体" w:hAnsi="宋体" w:cs="Times New Roman" w:hint="eastAsia"/>
          <w:bCs/>
          <w:color w:val="000000" w:themeColor="text1"/>
          <w:szCs w:val="24"/>
        </w:rPr>
        <w:t>满分2分</w:t>
      </w:r>
      <w:r w:rsidR="0032674D" w:rsidRPr="00C757AB">
        <w:rPr>
          <w:rFonts w:ascii="宋体" w:eastAsia="宋体" w:hAnsi="宋体" w:cs="Times New Roman" w:hint="eastAsia"/>
          <w:bCs/>
          <w:color w:val="000000" w:themeColor="text1"/>
          <w:szCs w:val="24"/>
        </w:rPr>
        <w:t>。</w:t>
      </w:r>
    </w:p>
    <w:p w14:paraId="73B13FA8" w14:textId="4DF61D86" w:rsidR="00A93455" w:rsidRPr="00C757AB" w:rsidRDefault="00A93455" w:rsidP="00C757AB">
      <w:pPr>
        <w:spacing w:line="440" w:lineRule="exact"/>
        <w:ind w:firstLine="420"/>
        <w:rPr>
          <w:rFonts w:ascii="宋体" w:eastAsia="宋体" w:hAnsi="宋体" w:cs="Times New Roman" w:hint="eastAsia"/>
          <w:color w:val="000000" w:themeColor="text1"/>
          <w:szCs w:val="24"/>
        </w:rPr>
      </w:pPr>
      <w:r w:rsidRPr="00C757AB">
        <w:rPr>
          <w:rFonts w:ascii="宋体" w:eastAsia="宋体" w:hAnsi="宋体" w:cs="Times New Roman" w:hint="eastAsia"/>
          <w:color w:val="000000" w:themeColor="text1"/>
          <w:szCs w:val="24"/>
        </w:rPr>
        <w:t>注：须提供项目现场负责人、技术管理员需提供人员名单</w:t>
      </w:r>
      <w:r w:rsidR="00736904" w:rsidRPr="00C757AB">
        <w:rPr>
          <w:rFonts w:ascii="宋体" w:eastAsia="宋体" w:hAnsi="宋体" w:cs="Times New Roman" w:hint="eastAsia"/>
          <w:color w:val="000000" w:themeColor="text1"/>
          <w:szCs w:val="24"/>
        </w:rPr>
        <w:t>(</w:t>
      </w:r>
      <w:r w:rsidRPr="00C757AB">
        <w:rPr>
          <w:rFonts w:ascii="宋体" w:eastAsia="宋体" w:hAnsi="宋体" w:cs="Times New Roman" w:hint="eastAsia"/>
          <w:color w:val="000000" w:themeColor="text1"/>
          <w:szCs w:val="24"/>
        </w:rPr>
        <w:t>身份证、学历、职称等级等证明资料</w:t>
      </w:r>
      <w:r w:rsidRPr="00C757AB">
        <w:rPr>
          <w:rFonts w:ascii="宋体" w:eastAsia="宋体" w:hAnsi="宋体" w:cs="Times New Roman" w:hint="eastAsia"/>
          <w:bCs/>
          <w:color w:val="000000" w:themeColor="text1"/>
          <w:szCs w:val="21"/>
        </w:rPr>
        <w:t>并加盖</w:t>
      </w:r>
      <w:r w:rsidR="00347A30" w:rsidRPr="00C757AB">
        <w:rPr>
          <w:rFonts w:ascii="宋体" w:eastAsia="宋体" w:hAnsi="宋体" w:cs="Times New Roman" w:hint="eastAsia"/>
          <w:bCs/>
          <w:color w:val="000000" w:themeColor="text1"/>
          <w:szCs w:val="21"/>
        </w:rPr>
        <w:t>投标人</w:t>
      </w:r>
      <w:r w:rsidRPr="00C757AB">
        <w:rPr>
          <w:rFonts w:ascii="宋体" w:eastAsia="宋体" w:hAnsi="宋体" w:cs="Times New Roman" w:hint="eastAsia"/>
          <w:bCs/>
          <w:color w:val="000000" w:themeColor="text1"/>
          <w:szCs w:val="21"/>
        </w:rPr>
        <w:t>公章</w:t>
      </w:r>
      <w:r w:rsidR="0093241E" w:rsidRPr="00C757AB">
        <w:rPr>
          <w:rFonts w:ascii="宋体" w:eastAsia="宋体" w:hAnsi="宋体" w:cs="Times New Roman" w:hint="eastAsia"/>
          <w:bCs/>
          <w:color w:val="000000" w:themeColor="text1"/>
          <w:szCs w:val="21"/>
        </w:rPr>
        <w:t>)</w:t>
      </w:r>
      <w:r w:rsidRPr="00C757AB">
        <w:rPr>
          <w:rFonts w:ascii="宋体" w:eastAsia="宋体" w:hAnsi="宋体" w:cs="Times New Roman" w:hint="eastAsia"/>
          <w:color w:val="000000" w:themeColor="text1"/>
          <w:szCs w:val="24"/>
        </w:rPr>
        <w:t>。</w:t>
      </w:r>
    </w:p>
    <w:p w14:paraId="71E407D7" w14:textId="7B819AF6" w:rsidR="00A93455" w:rsidRPr="00C757AB" w:rsidRDefault="00347A30" w:rsidP="00C757AB">
      <w:pPr>
        <w:spacing w:line="440" w:lineRule="exact"/>
        <w:ind w:firstLine="422"/>
        <w:rPr>
          <w:rFonts w:ascii="宋体" w:eastAsia="宋体" w:hAnsi="宋体" w:cs="Times New Roman" w:hint="eastAsia"/>
          <w:color w:val="000000" w:themeColor="text1"/>
          <w:szCs w:val="24"/>
        </w:rPr>
      </w:pPr>
      <w:r w:rsidRPr="00C757AB">
        <w:rPr>
          <w:rFonts w:ascii="宋体" w:eastAsia="宋体" w:hAnsi="宋体" w:cs="Times New Roman" w:hint="eastAsia"/>
          <w:b/>
          <w:color w:val="000000" w:themeColor="text1"/>
          <w:szCs w:val="24"/>
        </w:rPr>
        <w:t>1.</w:t>
      </w:r>
      <w:r w:rsidR="00935364" w:rsidRPr="00C757AB">
        <w:rPr>
          <w:rFonts w:ascii="宋体" w:eastAsia="宋体" w:hAnsi="宋体" w:cs="Times New Roman" w:hint="eastAsia"/>
          <w:b/>
          <w:color w:val="000000" w:themeColor="text1"/>
          <w:szCs w:val="24"/>
        </w:rPr>
        <w:t>6</w:t>
      </w:r>
      <w:r w:rsidR="00A93455" w:rsidRPr="00C757AB">
        <w:rPr>
          <w:rFonts w:ascii="宋体" w:eastAsia="宋体" w:hAnsi="宋体" w:cs="Times New Roman" w:hint="eastAsia"/>
          <w:b/>
          <w:color w:val="000000" w:themeColor="text1"/>
          <w:szCs w:val="24"/>
        </w:rPr>
        <w:t>拟为本项目投入的园林机械设备</w:t>
      </w:r>
      <w:r w:rsidR="00736904" w:rsidRPr="00C757AB">
        <w:rPr>
          <w:rFonts w:ascii="宋体" w:eastAsia="宋体" w:hAnsi="宋体" w:cs="Times New Roman" w:hint="eastAsia"/>
          <w:b/>
          <w:color w:val="000000" w:themeColor="text1"/>
          <w:szCs w:val="24"/>
        </w:rPr>
        <w:t>(</w:t>
      </w:r>
      <w:r w:rsidR="00A93455" w:rsidRPr="00C757AB">
        <w:rPr>
          <w:rFonts w:ascii="宋体" w:eastAsia="宋体" w:hAnsi="宋体" w:cs="Times New Roman" w:hint="eastAsia"/>
          <w:b/>
          <w:color w:val="000000" w:themeColor="text1"/>
          <w:szCs w:val="24"/>
        </w:rPr>
        <w:t>8分</w:t>
      </w:r>
      <w:r w:rsidR="00736904" w:rsidRPr="00C757AB">
        <w:rPr>
          <w:rFonts w:ascii="宋体" w:eastAsia="宋体" w:hAnsi="宋体" w:cs="Times New Roman" w:hint="eastAsia"/>
          <w:b/>
          <w:color w:val="000000" w:themeColor="text1"/>
          <w:szCs w:val="24"/>
        </w:rPr>
        <w:t>)</w:t>
      </w:r>
    </w:p>
    <w:p w14:paraId="6C07935C" w14:textId="77777777" w:rsidR="00C9759E" w:rsidRPr="00C757AB" w:rsidRDefault="00A93455" w:rsidP="00C757AB">
      <w:pPr>
        <w:spacing w:line="440" w:lineRule="exact"/>
        <w:ind w:firstLine="420"/>
        <w:rPr>
          <w:rFonts w:ascii="宋体" w:eastAsia="宋体" w:hAnsi="宋体" w:cs="Times New Roman" w:hint="eastAsia"/>
          <w:bCs/>
          <w:color w:val="000000" w:themeColor="text1"/>
          <w:szCs w:val="21"/>
        </w:rPr>
      </w:pPr>
      <w:r w:rsidRPr="00C757AB">
        <w:rPr>
          <w:rFonts w:ascii="宋体" w:eastAsia="宋体" w:hAnsi="宋体" w:cs="Times New Roman" w:hint="eastAsia"/>
          <w:bCs/>
          <w:color w:val="000000" w:themeColor="text1"/>
          <w:szCs w:val="21"/>
        </w:rPr>
        <w:t>投标人拟投入每类设备数量均超过最低配置数量1台的得4分，投标人拟投入每类设备数量均超过最低配置数量</w:t>
      </w:r>
      <w:r w:rsidRPr="00C757AB">
        <w:rPr>
          <w:rFonts w:ascii="宋体" w:eastAsia="宋体" w:hAnsi="宋体" w:cs="Times New Roman"/>
          <w:bCs/>
          <w:color w:val="000000" w:themeColor="text1"/>
          <w:szCs w:val="21"/>
        </w:rPr>
        <w:t>2</w:t>
      </w:r>
      <w:r w:rsidRPr="00C757AB">
        <w:rPr>
          <w:rFonts w:ascii="宋体" w:eastAsia="宋体" w:hAnsi="宋体" w:cs="Times New Roman" w:hint="eastAsia"/>
          <w:bCs/>
          <w:color w:val="000000" w:themeColor="text1"/>
          <w:szCs w:val="21"/>
        </w:rPr>
        <w:t>台的得8分。</w:t>
      </w:r>
    </w:p>
    <w:p w14:paraId="540DAE07" w14:textId="070BE9E4" w:rsidR="00A93455" w:rsidRPr="00C757AB" w:rsidRDefault="00C9759E" w:rsidP="00C757AB">
      <w:pPr>
        <w:spacing w:line="440" w:lineRule="exact"/>
        <w:ind w:firstLine="420"/>
        <w:rPr>
          <w:rFonts w:ascii="宋体" w:eastAsia="宋体" w:hAnsi="宋体" w:cs="Times New Roman" w:hint="eastAsia"/>
          <w:bCs/>
          <w:color w:val="000000" w:themeColor="text1"/>
          <w:szCs w:val="21"/>
        </w:rPr>
      </w:pPr>
      <w:r w:rsidRPr="00C757AB">
        <w:rPr>
          <w:rFonts w:ascii="宋体" w:eastAsia="宋体" w:hAnsi="宋体" w:cs="Times New Roman" w:hint="eastAsia"/>
          <w:bCs/>
          <w:color w:val="000000" w:themeColor="text1"/>
          <w:szCs w:val="21"/>
        </w:rPr>
        <w:t>注：数量应与承诺函的一致，须提供设备清单并加盖投标人公章，否则该项不得分。</w:t>
      </w:r>
    </w:p>
    <w:p w14:paraId="2BDA242D" w14:textId="41CDB314" w:rsidR="00A93455" w:rsidRPr="00C757AB" w:rsidRDefault="00347A30" w:rsidP="00C757AB">
      <w:pPr>
        <w:spacing w:line="440" w:lineRule="exact"/>
        <w:ind w:firstLine="422"/>
        <w:rPr>
          <w:rFonts w:ascii="宋体" w:eastAsia="宋体" w:hAnsi="宋体" w:cs="Times New Roman" w:hint="eastAsia"/>
          <w:b/>
          <w:color w:val="000000" w:themeColor="text1"/>
          <w:szCs w:val="24"/>
        </w:rPr>
      </w:pPr>
      <w:r w:rsidRPr="00C757AB">
        <w:rPr>
          <w:rFonts w:ascii="宋体" w:eastAsia="宋体" w:hAnsi="宋体" w:cs="Times New Roman" w:hint="eastAsia"/>
          <w:b/>
          <w:color w:val="000000" w:themeColor="text1"/>
          <w:szCs w:val="24"/>
        </w:rPr>
        <w:t>1.</w:t>
      </w:r>
      <w:r w:rsidR="00935364" w:rsidRPr="00C757AB">
        <w:rPr>
          <w:rFonts w:ascii="宋体" w:eastAsia="宋体" w:hAnsi="宋体" w:cs="Times New Roman" w:hint="eastAsia"/>
          <w:b/>
          <w:color w:val="000000" w:themeColor="text1"/>
          <w:szCs w:val="24"/>
        </w:rPr>
        <w:t>7</w:t>
      </w:r>
      <w:r w:rsidR="00A93455" w:rsidRPr="00C757AB">
        <w:rPr>
          <w:rFonts w:ascii="宋体" w:eastAsia="宋体" w:hAnsi="宋体" w:cs="Times New Roman" w:hint="eastAsia"/>
          <w:b/>
          <w:color w:val="000000" w:themeColor="text1"/>
          <w:szCs w:val="24"/>
        </w:rPr>
        <w:t>拟为本项目投入的</w:t>
      </w:r>
      <w:bookmarkStart w:id="212" w:name="_Hlk93502638"/>
      <w:r w:rsidR="00A93455" w:rsidRPr="00C757AB">
        <w:rPr>
          <w:rFonts w:ascii="宋体" w:eastAsia="宋体" w:hAnsi="宋体" w:cs="Times New Roman" w:hint="eastAsia"/>
          <w:b/>
          <w:color w:val="000000" w:themeColor="text1"/>
          <w:szCs w:val="24"/>
        </w:rPr>
        <w:t>车辆运输工具</w:t>
      </w:r>
      <w:bookmarkEnd w:id="212"/>
      <w:r w:rsidR="00736904" w:rsidRPr="00C757AB">
        <w:rPr>
          <w:rFonts w:ascii="宋体" w:eastAsia="宋体" w:hAnsi="宋体" w:cs="Times New Roman" w:hint="eastAsia"/>
          <w:b/>
          <w:color w:val="000000" w:themeColor="text1"/>
          <w:szCs w:val="24"/>
        </w:rPr>
        <w:t>(</w:t>
      </w:r>
      <w:r w:rsidR="00A93455" w:rsidRPr="00C757AB">
        <w:rPr>
          <w:rFonts w:ascii="宋体" w:eastAsia="宋体" w:hAnsi="宋体" w:cs="Times New Roman" w:hint="eastAsia"/>
          <w:b/>
          <w:color w:val="000000" w:themeColor="text1"/>
          <w:szCs w:val="24"/>
        </w:rPr>
        <w:t>10分</w:t>
      </w:r>
      <w:r w:rsidR="00736904" w:rsidRPr="00C757AB">
        <w:rPr>
          <w:rFonts w:ascii="宋体" w:eastAsia="宋体" w:hAnsi="宋体" w:cs="Times New Roman" w:hint="eastAsia"/>
          <w:b/>
          <w:color w:val="000000" w:themeColor="text1"/>
          <w:szCs w:val="24"/>
        </w:rPr>
        <w:t>)</w:t>
      </w:r>
    </w:p>
    <w:p w14:paraId="6AAA9FD2" w14:textId="2A56C505" w:rsidR="00A93455" w:rsidRPr="00C757AB" w:rsidRDefault="00347A30" w:rsidP="00C757AB">
      <w:pPr>
        <w:spacing w:line="440" w:lineRule="exact"/>
        <w:ind w:firstLine="420"/>
        <w:rPr>
          <w:rFonts w:ascii="宋体" w:eastAsia="宋体" w:hAnsi="宋体" w:cs="Times New Roman" w:hint="eastAsia"/>
          <w:bCs/>
          <w:color w:val="000000" w:themeColor="text1"/>
          <w:szCs w:val="21"/>
        </w:rPr>
      </w:pPr>
      <w:r w:rsidRPr="00C757AB">
        <w:rPr>
          <w:rFonts w:ascii="宋体" w:eastAsia="宋体" w:hAnsi="宋体" w:cs="Times New Roman" w:hint="eastAsia"/>
          <w:bCs/>
          <w:color w:val="000000" w:themeColor="text1"/>
          <w:szCs w:val="21"/>
        </w:rPr>
        <w:t>1.8.1</w:t>
      </w:r>
      <w:r w:rsidR="00A93455" w:rsidRPr="00C757AB">
        <w:rPr>
          <w:rFonts w:ascii="宋体" w:eastAsia="宋体" w:hAnsi="宋体" w:cs="Times New Roman" w:hint="eastAsia"/>
          <w:bCs/>
          <w:color w:val="000000" w:themeColor="text1"/>
          <w:szCs w:val="21"/>
        </w:rPr>
        <w:t>投标人拟投入管理用车1台的得</w:t>
      </w:r>
      <w:r w:rsidRPr="00C757AB">
        <w:rPr>
          <w:rFonts w:ascii="宋体" w:eastAsia="宋体" w:hAnsi="宋体" w:cs="Times New Roman" w:hint="eastAsia"/>
          <w:bCs/>
          <w:color w:val="000000" w:themeColor="text1"/>
          <w:szCs w:val="21"/>
        </w:rPr>
        <w:t>4</w:t>
      </w:r>
      <w:r w:rsidR="00A93455" w:rsidRPr="00C757AB">
        <w:rPr>
          <w:rFonts w:ascii="宋体" w:eastAsia="宋体" w:hAnsi="宋体" w:cs="Times New Roman" w:hint="eastAsia"/>
          <w:bCs/>
          <w:color w:val="000000" w:themeColor="text1"/>
          <w:szCs w:val="21"/>
        </w:rPr>
        <w:t>分，否则不得分。</w:t>
      </w:r>
    </w:p>
    <w:p w14:paraId="2EC23473" w14:textId="68ECD1C0" w:rsidR="00A93455" w:rsidRPr="00C757AB" w:rsidRDefault="00347A30" w:rsidP="00C757AB">
      <w:pPr>
        <w:spacing w:line="440" w:lineRule="exact"/>
        <w:ind w:firstLine="420"/>
        <w:rPr>
          <w:rFonts w:ascii="宋体" w:eastAsia="宋体" w:hAnsi="宋体" w:cs="Times New Roman" w:hint="eastAsia"/>
          <w:bCs/>
          <w:color w:val="000000" w:themeColor="text1"/>
          <w:szCs w:val="21"/>
        </w:rPr>
      </w:pPr>
      <w:r w:rsidRPr="00C757AB">
        <w:rPr>
          <w:rFonts w:ascii="宋体" w:eastAsia="宋体" w:hAnsi="宋体" w:cs="Times New Roman" w:hint="eastAsia"/>
          <w:bCs/>
          <w:color w:val="000000" w:themeColor="text1"/>
          <w:szCs w:val="21"/>
        </w:rPr>
        <w:t>1.8.2</w:t>
      </w:r>
      <w:r w:rsidR="00A93455" w:rsidRPr="00C757AB">
        <w:rPr>
          <w:rFonts w:ascii="宋体" w:eastAsia="宋体" w:hAnsi="宋体" w:cs="Times New Roman" w:hint="eastAsia"/>
          <w:bCs/>
          <w:color w:val="000000" w:themeColor="text1"/>
          <w:szCs w:val="21"/>
        </w:rPr>
        <w:t>投标人拟投入货车数量超过最低配置数量1台的得6分，否则不得分。</w:t>
      </w:r>
    </w:p>
    <w:p w14:paraId="516681A7" w14:textId="6C1A5E90" w:rsidR="00C9759E" w:rsidRPr="00C757AB" w:rsidRDefault="00C9759E" w:rsidP="00C757AB">
      <w:pPr>
        <w:spacing w:line="440" w:lineRule="exact"/>
        <w:ind w:firstLine="420"/>
        <w:rPr>
          <w:rFonts w:ascii="宋体" w:eastAsia="宋体" w:hAnsi="宋体" w:cs="Times New Roman" w:hint="eastAsia"/>
          <w:bCs/>
          <w:color w:val="000000" w:themeColor="text1"/>
          <w:szCs w:val="21"/>
        </w:rPr>
      </w:pPr>
      <w:r w:rsidRPr="00C757AB">
        <w:rPr>
          <w:rFonts w:ascii="宋体" w:eastAsia="宋体" w:hAnsi="宋体" w:cs="Times New Roman" w:hint="eastAsia"/>
          <w:bCs/>
          <w:color w:val="000000" w:themeColor="text1"/>
          <w:szCs w:val="21"/>
        </w:rPr>
        <w:t>注：数量应与承诺函的一致，须提供车辆清单并加盖投标人公章，否则该项不得分。</w:t>
      </w:r>
    </w:p>
    <w:p w14:paraId="4D686715" w14:textId="5FCDD0AD" w:rsidR="00A93455" w:rsidRPr="00C757AB" w:rsidRDefault="00347A30" w:rsidP="00C757AB">
      <w:pPr>
        <w:spacing w:line="440" w:lineRule="exact"/>
        <w:ind w:firstLine="422"/>
        <w:rPr>
          <w:rFonts w:ascii="宋体" w:eastAsia="宋体" w:hAnsi="宋体" w:cs="Times New Roman" w:hint="eastAsia"/>
          <w:color w:val="000000" w:themeColor="text1"/>
          <w:szCs w:val="24"/>
        </w:rPr>
      </w:pPr>
      <w:r w:rsidRPr="00C757AB">
        <w:rPr>
          <w:rFonts w:ascii="宋体" w:eastAsia="宋体" w:hAnsi="宋体" w:cs="Times New Roman" w:hint="eastAsia"/>
          <w:b/>
          <w:color w:val="000000" w:themeColor="text1"/>
          <w:szCs w:val="24"/>
        </w:rPr>
        <w:t>1.</w:t>
      </w:r>
      <w:r w:rsidR="00935364" w:rsidRPr="00C757AB">
        <w:rPr>
          <w:rFonts w:ascii="宋体" w:eastAsia="宋体" w:hAnsi="宋体" w:cs="Times New Roman" w:hint="eastAsia"/>
          <w:b/>
          <w:color w:val="000000" w:themeColor="text1"/>
          <w:szCs w:val="24"/>
        </w:rPr>
        <w:t>8</w:t>
      </w:r>
      <w:r w:rsidR="00A93455" w:rsidRPr="00C757AB">
        <w:rPr>
          <w:rFonts w:ascii="宋体" w:eastAsia="宋体" w:hAnsi="宋体" w:cs="Times New Roman" w:hint="eastAsia"/>
          <w:b/>
          <w:color w:val="000000" w:themeColor="text1"/>
          <w:szCs w:val="24"/>
        </w:rPr>
        <w:t>拟为本项目投入必要数量及质量的肥料</w:t>
      </w:r>
      <w:r w:rsidR="00736904" w:rsidRPr="00C757AB">
        <w:rPr>
          <w:rFonts w:ascii="宋体" w:eastAsia="宋体" w:hAnsi="宋体" w:cs="Times New Roman" w:hint="eastAsia"/>
          <w:b/>
          <w:color w:val="000000" w:themeColor="text1"/>
          <w:szCs w:val="24"/>
        </w:rPr>
        <w:t>(</w:t>
      </w:r>
      <w:r w:rsidR="00A93455" w:rsidRPr="00C757AB">
        <w:rPr>
          <w:rFonts w:ascii="宋体" w:eastAsia="宋体" w:hAnsi="宋体" w:cs="Times New Roman" w:hint="eastAsia"/>
          <w:b/>
          <w:color w:val="000000" w:themeColor="text1"/>
          <w:szCs w:val="24"/>
        </w:rPr>
        <w:t>6分</w:t>
      </w:r>
      <w:r w:rsidR="00736904" w:rsidRPr="00C757AB">
        <w:rPr>
          <w:rFonts w:ascii="宋体" w:eastAsia="宋体" w:hAnsi="宋体" w:cs="Times New Roman" w:hint="eastAsia"/>
          <w:b/>
          <w:color w:val="000000" w:themeColor="text1"/>
          <w:szCs w:val="24"/>
        </w:rPr>
        <w:t>)</w:t>
      </w:r>
    </w:p>
    <w:p w14:paraId="39476214" w14:textId="4B7200B7" w:rsidR="00A93455" w:rsidRPr="00C757AB" w:rsidRDefault="005E187E" w:rsidP="00C757AB">
      <w:pPr>
        <w:spacing w:line="440" w:lineRule="exact"/>
        <w:ind w:firstLine="420"/>
        <w:rPr>
          <w:rFonts w:ascii="宋体" w:eastAsia="宋体" w:hAnsi="宋体" w:cs="Times New Roman" w:hint="eastAsia"/>
          <w:bCs/>
          <w:color w:val="000000" w:themeColor="text1"/>
          <w:szCs w:val="21"/>
        </w:rPr>
      </w:pPr>
      <w:r w:rsidRPr="00C757AB">
        <w:rPr>
          <w:rFonts w:ascii="宋体" w:eastAsia="宋体" w:hAnsi="宋体" w:cs="Times New Roman" w:hint="eastAsia"/>
          <w:bCs/>
          <w:color w:val="000000" w:themeColor="text1"/>
          <w:szCs w:val="21"/>
        </w:rPr>
        <w:t>投标人承诺年投入肥料达到年养护费3.1%—4%的得2分，承诺年投入肥料达到年养护费4.1%—5%的得4分，承诺年投入肥料达到年养护费5%以上的得6分</w:t>
      </w:r>
      <w:r w:rsidR="00A93455" w:rsidRPr="00C757AB">
        <w:rPr>
          <w:rFonts w:ascii="宋体" w:eastAsia="宋体" w:hAnsi="宋体" w:cs="Times New Roman" w:hint="eastAsia"/>
          <w:bCs/>
          <w:color w:val="000000" w:themeColor="text1"/>
          <w:szCs w:val="21"/>
        </w:rPr>
        <w:t>，肥料有效成分须适合园林绿化使用</w:t>
      </w:r>
      <w:r w:rsidRPr="00C757AB">
        <w:rPr>
          <w:rFonts w:ascii="宋体" w:eastAsia="宋体" w:hAnsi="宋体" w:cs="Times New Roman" w:hint="eastAsia"/>
          <w:bCs/>
          <w:color w:val="000000" w:themeColor="text1"/>
          <w:szCs w:val="21"/>
        </w:rPr>
        <w:t>。</w:t>
      </w:r>
      <w:r w:rsidR="00736904" w:rsidRPr="00C757AB">
        <w:rPr>
          <w:rFonts w:ascii="宋体" w:eastAsia="宋体" w:hAnsi="宋体" w:cs="Times New Roman" w:hint="eastAsia"/>
          <w:bCs/>
          <w:color w:val="000000" w:themeColor="text1"/>
          <w:szCs w:val="21"/>
        </w:rPr>
        <w:t>(</w:t>
      </w:r>
      <w:r w:rsidR="00A93455" w:rsidRPr="00C757AB">
        <w:rPr>
          <w:rFonts w:ascii="宋体" w:eastAsia="宋体" w:hAnsi="宋体" w:cs="Times New Roman" w:hint="eastAsia"/>
          <w:bCs/>
          <w:color w:val="000000" w:themeColor="text1"/>
          <w:szCs w:val="21"/>
        </w:rPr>
        <w:t>须提供承诺函</w:t>
      </w:r>
      <w:r w:rsidR="00736904" w:rsidRPr="00C757AB">
        <w:rPr>
          <w:rFonts w:ascii="宋体" w:eastAsia="宋体" w:hAnsi="宋体" w:cs="Times New Roman" w:hint="eastAsia"/>
          <w:bCs/>
          <w:color w:val="000000" w:themeColor="text1"/>
          <w:szCs w:val="21"/>
        </w:rPr>
        <w:t>)</w:t>
      </w:r>
      <w:r w:rsidRPr="00C757AB">
        <w:rPr>
          <w:rFonts w:ascii="宋体" w:eastAsia="宋体" w:hAnsi="宋体" w:cs="Times New Roman" w:hint="eastAsia"/>
          <w:bCs/>
          <w:color w:val="000000" w:themeColor="text1"/>
          <w:szCs w:val="21"/>
        </w:rPr>
        <w:t xml:space="preserve"> </w:t>
      </w:r>
    </w:p>
    <w:p w14:paraId="028A5DC1" w14:textId="383603D5" w:rsidR="00A93455" w:rsidRPr="00C757AB" w:rsidRDefault="00347A30" w:rsidP="00C757AB">
      <w:pPr>
        <w:spacing w:line="440" w:lineRule="exact"/>
        <w:ind w:firstLine="422"/>
        <w:rPr>
          <w:rFonts w:ascii="宋体" w:eastAsia="宋体" w:hAnsi="宋体" w:cs="Times New Roman" w:hint="eastAsia"/>
          <w:b/>
          <w:color w:val="000000" w:themeColor="text1"/>
          <w:szCs w:val="24"/>
        </w:rPr>
      </w:pPr>
      <w:r w:rsidRPr="00C757AB">
        <w:rPr>
          <w:rFonts w:ascii="宋体" w:eastAsia="宋体" w:hAnsi="宋体" w:cs="Times New Roman" w:hint="eastAsia"/>
          <w:b/>
          <w:color w:val="000000" w:themeColor="text1"/>
          <w:szCs w:val="24"/>
        </w:rPr>
        <w:t>2.</w:t>
      </w:r>
      <w:r w:rsidR="00A93455" w:rsidRPr="00C757AB">
        <w:rPr>
          <w:rFonts w:ascii="宋体" w:eastAsia="宋体" w:hAnsi="宋体" w:cs="Times New Roman" w:hint="eastAsia"/>
          <w:b/>
          <w:color w:val="000000" w:themeColor="text1"/>
          <w:szCs w:val="24"/>
        </w:rPr>
        <w:t>商务分</w:t>
      </w:r>
      <w:r w:rsidR="00736904" w:rsidRPr="00C757AB">
        <w:rPr>
          <w:rFonts w:ascii="宋体" w:eastAsia="宋体" w:hAnsi="宋体" w:cs="Times New Roman" w:hint="eastAsia"/>
          <w:b/>
          <w:color w:val="000000" w:themeColor="text1"/>
          <w:szCs w:val="24"/>
        </w:rPr>
        <w:t>(</w:t>
      </w:r>
      <w:r w:rsidR="00C66219" w:rsidRPr="00C757AB">
        <w:rPr>
          <w:rFonts w:ascii="宋体" w:eastAsia="宋体" w:hAnsi="宋体" w:cs="Times New Roman" w:hint="eastAsia"/>
          <w:b/>
          <w:color w:val="000000" w:themeColor="text1"/>
          <w:szCs w:val="24"/>
        </w:rPr>
        <w:t>满分</w:t>
      </w:r>
      <w:r w:rsidR="00DE410E" w:rsidRPr="00C757AB">
        <w:rPr>
          <w:rFonts w:ascii="宋体" w:eastAsia="宋体" w:hAnsi="宋体" w:cs="Times New Roman" w:hint="eastAsia"/>
          <w:b/>
          <w:color w:val="000000" w:themeColor="text1"/>
          <w:szCs w:val="24"/>
        </w:rPr>
        <w:t>1</w:t>
      </w:r>
      <w:r w:rsidR="005E187E" w:rsidRPr="00C757AB">
        <w:rPr>
          <w:rFonts w:ascii="宋体" w:eastAsia="宋体" w:hAnsi="宋体" w:cs="Times New Roman" w:hint="eastAsia"/>
          <w:b/>
          <w:color w:val="000000" w:themeColor="text1"/>
          <w:szCs w:val="24"/>
        </w:rPr>
        <w:t>8</w:t>
      </w:r>
      <w:r w:rsidR="00A93455" w:rsidRPr="00C757AB">
        <w:rPr>
          <w:rFonts w:ascii="宋体" w:eastAsia="宋体" w:hAnsi="宋体" w:cs="Times New Roman" w:hint="eastAsia"/>
          <w:b/>
          <w:color w:val="000000" w:themeColor="text1"/>
          <w:szCs w:val="24"/>
        </w:rPr>
        <w:t>分</w:t>
      </w:r>
      <w:r w:rsidR="00736904" w:rsidRPr="00C757AB">
        <w:rPr>
          <w:rFonts w:ascii="宋体" w:eastAsia="宋体" w:hAnsi="宋体" w:cs="Times New Roman" w:hint="eastAsia"/>
          <w:b/>
          <w:color w:val="000000" w:themeColor="text1"/>
          <w:szCs w:val="24"/>
        </w:rPr>
        <w:t>)</w:t>
      </w:r>
    </w:p>
    <w:p w14:paraId="113B6957" w14:textId="5FD15B08" w:rsidR="00A93455" w:rsidRPr="00C757AB" w:rsidRDefault="00347A30" w:rsidP="00C757AB">
      <w:pPr>
        <w:widowControl/>
        <w:spacing w:line="440" w:lineRule="exact"/>
        <w:ind w:firstLine="420"/>
        <w:jc w:val="left"/>
        <w:rPr>
          <w:rFonts w:ascii="宋体" w:eastAsia="宋体" w:hAnsi="宋体" w:cs="Times New Roman" w:hint="eastAsia"/>
          <w:bCs/>
          <w:color w:val="000000" w:themeColor="text1"/>
          <w:szCs w:val="24"/>
        </w:rPr>
      </w:pPr>
      <w:r w:rsidRPr="00C757AB">
        <w:rPr>
          <w:rFonts w:ascii="宋体" w:eastAsia="宋体" w:hAnsi="宋体" w:cs="Times New Roman" w:hint="eastAsia"/>
          <w:bCs/>
          <w:color w:val="000000" w:themeColor="text1"/>
          <w:szCs w:val="24"/>
        </w:rPr>
        <w:t>2.1</w:t>
      </w:r>
      <w:r w:rsidR="00A93455" w:rsidRPr="00C757AB">
        <w:rPr>
          <w:rFonts w:ascii="宋体" w:eastAsia="宋体" w:hAnsi="宋体" w:cs="Times New Roman" w:hint="eastAsia"/>
          <w:bCs/>
          <w:color w:val="000000" w:themeColor="text1"/>
          <w:szCs w:val="24"/>
        </w:rPr>
        <w:t>信誉分</w:t>
      </w:r>
      <w:r w:rsidR="00736904" w:rsidRPr="00C757AB">
        <w:rPr>
          <w:rFonts w:ascii="宋体" w:eastAsia="宋体" w:hAnsi="宋体" w:cs="Times New Roman" w:hint="eastAsia"/>
          <w:bCs/>
          <w:color w:val="000000" w:themeColor="text1"/>
          <w:szCs w:val="24"/>
        </w:rPr>
        <w:t>(</w:t>
      </w:r>
      <w:r w:rsidR="00A93455" w:rsidRPr="00C757AB">
        <w:rPr>
          <w:rFonts w:ascii="宋体" w:eastAsia="宋体" w:hAnsi="宋体" w:cs="Times New Roman" w:hint="eastAsia"/>
          <w:bCs/>
          <w:color w:val="000000" w:themeColor="text1"/>
          <w:szCs w:val="24"/>
        </w:rPr>
        <w:t>满分</w:t>
      </w:r>
      <w:r w:rsidR="005E187E" w:rsidRPr="00C757AB">
        <w:rPr>
          <w:rFonts w:ascii="宋体" w:eastAsia="宋体" w:hAnsi="宋体" w:cs="Times New Roman" w:hint="eastAsia"/>
          <w:bCs/>
          <w:color w:val="000000" w:themeColor="text1"/>
          <w:szCs w:val="24"/>
        </w:rPr>
        <w:t>6</w:t>
      </w:r>
      <w:r w:rsidR="00A93455" w:rsidRPr="00C757AB">
        <w:rPr>
          <w:rFonts w:ascii="宋体" w:eastAsia="宋体" w:hAnsi="宋体" w:cs="Times New Roman" w:hint="eastAsia"/>
          <w:bCs/>
          <w:color w:val="000000" w:themeColor="text1"/>
          <w:szCs w:val="24"/>
        </w:rPr>
        <w:t>分</w:t>
      </w:r>
      <w:r w:rsidR="00736904" w:rsidRPr="00C757AB">
        <w:rPr>
          <w:rFonts w:ascii="宋体" w:eastAsia="宋体" w:hAnsi="宋体" w:cs="Times New Roman" w:hint="eastAsia"/>
          <w:bCs/>
          <w:color w:val="000000" w:themeColor="text1"/>
          <w:szCs w:val="24"/>
        </w:rPr>
        <w:t>)</w:t>
      </w:r>
    </w:p>
    <w:p w14:paraId="2F44F93D" w14:textId="0E1381B5" w:rsidR="00A93455" w:rsidRPr="00C757AB" w:rsidRDefault="00A93455" w:rsidP="00C757AB">
      <w:pPr>
        <w:spacing w:line="440" w:lineRule="exact"/>
        <w:ind w:firstLineChars="200" w:firstLine="420"/>
        <w:rPr>
          <w:rFonts w:ascii="宋体" w:eastAsia="宋体" w:hAnsi="宋体" w:cs="Times New Roman" w:hint="eastAsia"/>
          <w:color w:val="000000" w:themeColor="text1"/>
          <w:szCs w:val="24"/>
        </w:rPr>
      </w:pPr>
      <w:r w:rsidRPr="00C757AB">
        <w:rPr>
          <w:rFonts w:ascii="宋体" w:eastAsia="宋体" w:hAnsi="宋体" w:cs="Times New Roman" w:hint="eastAsia"/>
          <w:color w:val="000000" w:themeColor="text1"/>
          <w:szCs w:val="24"/>
        </w:rPr>
        <w:t>投标人自2022年以来获得</w:t>
      </w:r>
      <w:r w:rsidR="00C9759E" w:rsidRPr="00C757AB">
        <w:rPr>
          <w:rFonts w:ascii="宋体" w:eastAsia="宋体" w:hAnsi="宋体" w:cs="Times New Roman" w:hint="eastAsia"/>
          <w:color w:val="000000" w:themeColor="text1"/>
          <w:szCs w:val="24"/>
        </w:rPr>
        <w:t>政府</w:t>
      </w:r>
      <w:r w:rsidRPr="00C757AB">
        <w:rPr>
          <w:rFonts w:ascii="宋体" w:eastAsia="宋体" w:hAnsi="宋体" w:cs="Times New Roman" w:hint="eastAsia"/>
          <w:color w:val="000000" w:themeColor="text1"/>
          <w:szCs w:val="24"/>
        </w:rPr>
        <w:t>部门</w:t>
      </w:r>
      <w:r w:rsidR="00DE410E" w:rsidRPr="00C757AB">
        <w:rPr>
          <w:rFonts w:ascii="宋体" w:eastAsia="宋体" w:hAnsi="宋体" w:cs="Times New Roman" w:hint="eastAsia"/>
          <w:color w:val="000000" w:themeColor="text1"/>
          <w:szCs w:val="24"/>
        </w:rPr>
        <w:t>颁发的与本项目服务相关</w:t>
      </w:r>
      <w:r w:rsidRPr="00C757AB">
        <w:rPr>
          <w:rFonts w:ascii="宋体" w:eastAsia="宋体" w:hAnsi="宋体" w:cs="Times New Roman" w:hint="eastAsia"/>
          <w:color w:val="000000" w:themeColor="text1"/>
          <w:szCs w:val="24"/>
        </w:rPr>
        <w:t>荣誉证书或奖状，每</w:t>
      </w:r>
      <w:r w:rsidR="00935364" w:rsidRPr="00C757AB">
        <w:rPr>
          <w:rFonts w:ascii="宋体" w:eastAsia="宋体" w:hAnsi="宋体" w:cs="Times New Roman" w:hint="eastAsia"/>
          <w:color w:val="000000" w:themeColor="text1"/>
          <w:szCs w:val="24"/>
        </w:rPr>
        <w:t>项</w:t>
      </w:r>
      <w:r w:rsidRPr="00C757AB">
        <w:rPr>
          <w:rFonts w:ascii="宋体" w:eastAsia="宋体" w:hAnsi="宋体" w:cs="Times New Roman" w:hint="eastAsia"/>
          <w:color w:val="000000" w:themeColor="text1"/>
          <w:szCs w:val="24"/>
        </w:rPr>
        <w:t>得</w:t>
      </w:r>
      <w:r w:rsidR="00935364" w:rsidRPr="00C757AB">
        <w:rPr>
          <w:rFonts w:ascii="宋体" w:eastAsia="宋体" w:hAnsi="宋体" w:cs="Times New Roman" w:hint="eastAsia"/>
          <w:color w:val="000000" w:themeColor="text1"/>
          <w:szCs w:val="24"/>
        </w:rPr>
        <w:t>1</w:t>
      </w:r>
      <w:r w:rsidR="005E187E" w:rsidRPr="00C757AB">
        <w:rPr>
          <w:rFonts w:ascii="宋体" w:eastAsia="宋体" w:hAnsi="宋体" w:cs="Times New Roman" w:hint="eastAsia"/>
          <w:color w:val="000000" w:themeColor="text1"/>
          <w:szCs w:val="24"/>
        </w:rPr>
        <w:t>.5</w:t>
      </w:r>
      <w:r w:rsidRPr="00C757AB">
        <w:rPr>
          <w:rFonts w:ascii="宋体" w:eastAsia="宋体" w:hAnsi="宋体" w:cs="Times New Roman" w:hint="eastAsia"/>
          <w:color w:val="000000" w:themeColor="text1"/>
          <w:szCs w:val="24"/>
        </w:rPr>
        <w:t>分，满分</w:t>
      </w:r>
      <w:r w:rsidR="005E187E" w:rsidRPr="00C757AB">
        <w:rPr>
          <w:rFonts w:ascii="宋体" w:eastAsia="宋体" w:hAnsi="宋体" w:cs="Times New Roman" w:hint="eastAsia"/>
          <w:color w:val="000000" w:themeColor="text1"/>
          <w:szCs w:val="24"/>
        </w:rPr>
        <w:t>6</w:t>
      </w:r>
      <w:r w:rsidRPr="00C757AB">
        <w:rPr>
          <w:rFonts w:ascii="宋体" w:eastAsia="宋体" w:hAnsi="宋体" w:cs="Times New Roman" w:hint="eastAsia"/>
          <w:color w:val="000000" w:themeColor="text1"/>
          <w:szCs w:val="24"/>
        </w:rPr>
        <w:t>分</w:t>
      </w:r>
      <w:r w:rsidR="00736904" w:rsidRPr="00C757AB">
        <w:rPr>
          <w:rFonts w:ascii="宋体" w:eastAsia="宋体" w:hAnsi="宋体" w:cs="Times New Roman" w:hint="eastAsia"/>
          <w:color w:val="000000" w:themeColor="text1"/>
          <w:szCs w:val="24"/>
        </w:rPr>
        <w:t>(</w:t>
      </w:r>
      <w:r w:rsidR="00A714AD" w:rsidRPr="00C757AB">
        <w:rPr>
          <w:rFonts w:ascii="宋体" w:eastAsia="宋体" w:hAnsi="宋体" w:cs="Times New Roman" w:hint="eastAsia"/>
          <w:color w:val="000000" w:themeColor="text1"/>
          <w:szCs w:val="24"/>
        </w:rPr>
        <w:t>须</w:t>
      </w:r>
      <w:r w:rsidRPr="00C757AB">
        <w:rPr>
          <w:rFonts w:ascii="宋体" w:eastAsia="宋体" w:hAnsi="宋体" w:cs="Times New Roman" w:hint="eastAsia"/>
          <w:color w:val="000000" w:themeColor="text1"/>
          <w:szCs w:val="24"/>
        </w:rPr>
        <w:t>提供</w:t>
      </w:r>
      <w:r w:rsidR="00A714AD" w:rsidRPr="00C757AB">
        <w:rPr>
          <w:rFonts w:ascii="宋体" w:eastAsia="宋体" w:hAnsi="宋体" w:cs="Times New Roman" w:hint="eastAsia"/>
          <w:color w:val="000000" w:themeColor="text1"/>
          <w:szCs w:val="24"/>
        </w:rPr>
        <w:t>证明材料</w:t>
      </w:r>
      <w:r w:rsidR="0077792D" w:rsidRPr="00C757AB">
        <w:rPr>
          <w:rFonts w:ascii="宋体" w:eastAsia="宋体" w:hAnsi="宋体" w:cs="Times New Roman" w:hint="eastAsia"/>
          <w:bCs/>
          <w:color w:val="000000" w:themeColor="text1"/>
          <w:szCs w:val="21"/>
        </w:rPr>
        <w:t>并加盖投标人公章</w:t>
      </w:r>
      <w:r w:rsidR="00736904" w:rsidRPr="00C757AB">
        <w:rPr>
          <w:rFonts w:ascii="宋体" w:eastAsia="宋体" w:hAnsi="宋体" w:cs="Times New Roman" w:hint="eastAsia"/>
          <w:color w:val="000000" w:themeColor="text1"/>
          <w:szCs w:val="24"/>
        </w:rPr>
        <w:t>)</w:t>
      </w:r>
      <w:r w:rsidRPr="00C757AB">
        <w:rPr>
          <w:rFonts w:ascii="宋体" w:eastAsia="宋体" w:hAnsi="宋体" w:cs="Times New Roman" w:hint="eastAsia"/>
          <w:color w:val="000000" w:themeColor="text1"/>
          <w:szCs w:val="24"/>
        </w:rPr>
        <w:t>。</w:t>
      </w:r>
    </w:p>
    <w:p w14:paraId="041A6059" w14:textId="36AF33A5" w:rsidR="00A93455" w:rsidRPr="00C757AB" w:rsidRDefault="00347A30" w:rsidP="00C757AB">
      <w:pPr>
        <w:widowControl/>
        <w:spacing w:line="440" w:lineRule="exact"/>
        <w:ind w:firstLine="420"/>
        <w:jc w:val="left"/>
        <w:rPr>
          <w:rFonts w:ascii="宋体" w:eastAsia="宋体" w:hAnsi="宋体" w:cs="Times New Roman" w:hint="eastAsia"/>
          <w:bCs/>
          <w:color w:val="000000" w:themeColor="text1"/>
          <w:szCs w:val="24"/>
        </w:rPr>
      </w:pPr>
      <w:r w:rsidRPr="00C757AB">
        <w:rPr>
          <w:rFonts w:ascii="宋体" w:eastAsia="宋体" w:hAnsi="宋体" w:cs="Times New Roman" w:hint="eastAsia"/>
          <w:bCs/>
          <w:color w:val="000000" w:themeColor="text1"/>
          <w:szCs w:val="24"/>
        </w:rPr>
        <w:t>2.2</w:t>
      </w:r>
      <w:r w:rsidR="00A93455" w:rsidRPr="00C757AB">
        <w:rPr>
          <w:rFonts w:ascii="宋体" w:eastAsia="宋体" w:hAnsi="宋体" w:cs="Times New Roman" w:hint="eastAsia"/>
          <w:bCs/>
          <w:color w:val="000000" w:themeColor="text1"/>
          <w:szCs w:val="24"/>
        </w:rPr>
        <w:t>业绩分</w:t>
      </w:r>
      <w:r w:rsidR="00736904" w:rsidRPr="00C757AB">
        <w:rPr>
          <w:rFonts w:ascii="宋体" w:eastAsia="宋体" w:hAnsi="宋体" w:cs="Times New Roman" w:hint="eastAsia"/>
          <w:bCs/>
          <w:color w:val="000000" w:themeColor="text1"/>
          <w:szCs w:val="24"/>
        </w:rPr>
        <w:t>(</w:t>
      </w:r>
      <w:r w:rsidR="00A93455" w:rsidRPr="00C757AB">
        <w:rPr>
          <w:rFonts w:ascii="宋体" w:eastAsia="宋体" w:hAnsi="宋体" w:cs="Times New Roman" w:hint="eastAsia"/>
          <w:bCs/>
          <w:color w:val="000000" w:themeColor="text1"/>
          <w:szCs w:val="24"/>
        </w:rPr>
        <w:t>满分1</w:t>
      </w:r>
      <w:r w:rsidR="005E187E" w:rsidRPr="00C757AB">
        <w:rPr>
          <w:rFonts w:ascii="宋体" w:eastAsia="宋体" w:hAnsi="宋体" w:cs="Times New Roman" w:hint="eastAsia"/>
          <w:bCs/>
          <w:color w:val="000000" w:themeColor="text1"/>
          <w:szCs w:val="24"/>
        </w:rPr>
        <w:t>2</w:t>
      </w:r>
      <w:r w:rsidR="00A93455" w:rsidRPr="00C757AB">
        <w:rPr>
          <w:rFonts w:ascii="宋体" w:eastAsia="宋体" w:hAnsi="宋体" w:cs="Times New Roman" w:hint="eastAsia"/>
          <w:bCs/>
          <w:color w:val="000000" w:themeColor="text1"/>
          <w:szCs w:val="24"/>
        </w:rPr>
        <w:t>分</w:t>
      </w:r>
      <w:r w:rsidR="00736904" w:rsidRPr="00C757AB">
        <w:rPr>
          <w:rFonts w:ascii="宋体" w:eastAsia="宋体" w:hAnsi="宋体" w:cs="Times New Roman" w:hint="eastAsia"/>
          <w:bCs/>
          <w:color w:val="000000" w:themeColor="text1"/>
          <w:szCs w:val="24"/>
        </w:rPr>
        <w:t>)</w:t>
      </w:r>
    </w:p>
    <w:p w14:paraId="02EED8E1" w14:textId="5C4CAAAE" w:rsidR="00A93455" w:rsidRPr="00C757AB" w:rsidRDefault="00A93455" w:rsidP="00C757AB">
      <w:pPr>
        <w:widowControl/>
        <w:spacing w:line="440" w:lineRule="exact"/>
        <w:ind w:firstLine="420"/>
        <w:jc w:val="left"/>
        <w:rPr>
          <w:rFonts w:ascii="宋体" w:eastAsia="宋体" w:hAnsi="宋体" w:cs="Times New Roman" w:hint="eastAsia"/>
          <w:bCs/>
          <w:color w:val="000000" w:themeColor="text1"/>
          <w:szCs w:val="24"/>
        </w:rPr>
      </w:pPr>
      <w:r w:rsidRPr="00C757AB">
        <w:rPr>
          <w:rFonts w:ascii="宋体" w:eastAsia="宋体" w:hAnsi="宋体" w:cs="Times New Roman" w:hint="eastAsia"/>
          <w:bCs/>
          <w:color w:val="000000" w:themeColor="text1"/>
          <w:szCs w:val="24"/>
        </w:rPr>
        <w:lastRenderedPageBreak/>
        <w:t>投标人提供自2022年以来所执行过的</w:t>
      </w:r>
      <w:r w:rsidR="00DE410E" w:rsidRPr="00C757AB">
        <w:rPr>
          <w:rFonts w:ascii="宋体" w:eastAsia="宋体" w:hAnsi="宋体" w:cs="Times New Roman" w:hint="eastAsia"/>
          <w:bCs/>
          <w:color w:val="000000" w:themeColor="text1"/>
          <w:szCs w:val="24"/>
        </w:rPr>
        <w:t>类似园林</w:t>
      </w:r>
      <w:r w:rsidRPr="00C757AB">
        <w:rPr>
          <w:rFonts w:ascii="宋体" w:eastAsia="宋体" w:hAnsi="宋体" w:cs="Times New Roman" w:hint="eastAsia"/>
          <w:bCs/>
          <w:color w:val="000000" w:themeColor="text1"/>
          <w:szCs w:val="24"/>
        </w:rPr>
        <w:t>管护</w:t>
      </w:r>
      <w:r w:rsidR="00DE410E" w:rsidRPr="00C757AB">
        <w:rPr>
          <w:rFonts w:ascii="宋体" w:eastAsia="宋体" w:hAnsi="宋体" w:cs="Times New Roman" w:hint="eastAsia"/>
          <w:bCs/>
          <w:color w:val="000000" w:themeColor="text1"/>
          <w:szCs w:val="24"/>
        </w:rPr>
        <w:t>服务</w:t>
      </w:r>
      <w:r w:rsidRPr="00C757AB">
        <w:rPr>
          <w:rFonts w:ascii="宋体" w:eastAsia="宋体" w:hAnsi="宋体" w:cs="Times New Roman" w:hint="eastAsia"/>
          <w:bCs/>
          <w:color w:val="000000" w:themeColor="text1"/>
          <w:szCs w:val="24"/>
        </w:rPr>
        <w:t>项目的合同</w:t>
      </w:r>
      <w:r w:rsidR="00736904" w:rsidRPr="00C757AB">
        <w:rPr>
          <w:rFonts w:ascii="宋体" w:eastAsia="宋体" w:hAnsi="宋体" w:cs="Times New Roman" w:hint="eastAsia"/>
          <w:bCs/>
          <w:color w:val="000000" w:themeColor="text1"/>
          <w:szCs w:val="24"/>
        </w:rPr>
        <w:t>(</w:t>
      </w:r>
      <w:r w:rsidRPr="00C757AB">
        <w:rPr>
          <w:rFonts w:ascii="宋体" w:eastAsia="宋体" w:hAnsi="宋体" w:cs="Times New Roman" w:hint="eastAsia"/>
          <w:bCs/>
          <w:color w:val="000000" w:themeColor="text1"/>
          <w:szCs w:val="24"/>
        </w:rPr>
        <w:t>不包括与个体户签订的合同</w:t>
      </w:r>
      <w:r w:rsidR="00736904" w:rsidRPr="00C757AB">
        <w:rPr>
          <w:rFonts w:ascii="宋体" w:eastAsia="宋体" w:hAnsi="宋体" w:cs="Times New Roman" w:hint="eastAsia"/>
          <w:bCs/>
          <w:color w:val="000000" w:themeColor="text1"/>
          <w:szCs w:val="24"/>
        </w:rPr>
        <w:t>)</w:t>
      </w:r>
      <w:r w:rsidRPr="00C757AB">
        <w:rPr>
          <w:rFonts w:ascii="宋体" w:eastAsia="宋体" w:hAnsi="宋体" w:cs="Times New Roman" w:hint="eastAsia"/>
          <w:bCs/>
          <w:color w:val="000000" w:themeColor="text1"/>
          <w:szCs w:val="24"/>
        </w:rPr>
        <w:t>，每项得2分，满分1</w:t>
      </w:r>
      <w:r w:rsidR="005E187E" w:rsidRPr="00C757AB">
        <w:rPr>
          <w:rFonts w:ascii="宋体" w:eastAsia="宋体" w:hAnsi="宋体" w:cs="Times New Roman" w:hint="eastAsia"/>
          <w:bCs/>
          <w:color w:val="000000" w:themeColor="text1"/>
          <w:szCs w:val="24"/>
        </w:rPr>
        <w:t>2</w:t>
      </w:r>
      <w:r w:rsidRPr="00C757AB">
        <w:rPr>
          <w:rFonts w:ascii="宋体" w:eastAsia="宋体" w:hAnsi="宋体" w:cs="Times New Roman" w:hint="eastAsia"/>
          <w:bCs/>
          <w:color w:val="000000" w:themeColor="text1"/>
          <w:szCs w:val="24"/>
        </w:rPr>
        <w:t>分。</w:t>
      </w:r>
      <w:r w:rsidR="00736904" w:rsidRPr="00C757AB">
        <w:rPr>
          <w:rFonts w:ascii="宋体" w:eastAsia="宋体" w:hAnsi="宋体" w:cs="Times New Roman" w:hint="eastAsia"/>
          <w:bCs/>
          <w:color w:val="000000" w:themeColor="text1"/>
          <w:szCs w:val="24"/>
        </w:rPr>
        <w:t>(</w:t>
      </w:r>
      <w:r w:rsidRPr="00C757AB">
        <w:rPr>
          <w:rFonts w:ascii="宋体" w:eastAsia="宋体" w:hAnsi="宋体" w:cs="Times New Roman" w:hint="eastAsia"/>
          <w:bCs/>
          <w:color w:val="000000" w:themeColor="text1"/>
          <w:szCs w:val="24"/>
        </w:rPr>
        <w:t>须提供合同关键页，并清晰体现项目信息、金额、签订日期</w:t>
      </w:r>
      <w:r w:rsidR="0077792D" w:rsidRPr="00C757AB">
        <w:rPr>
          <w:rFonts w:ascii="宋体" w:eastAsia="宋体" w:hAnsi="宋体" w:cs="Times New Roman" w:hint="eastAsia"/>
          <w:bCs/>
          <w:color w:val="000000" w:themeColor="text1"/>
          <w:szCs w:val="21"/>
        </w:rPr>
        <w:t>并加盖投标人公章</w:t>
      </w:r>
      <w:r w:rsidR="00736904" w:rsidRPr="00C757AB">
        <w:rPr>
          <w:rFonts w:ascii="宋体" w:eastAsia="宋体" w:hAnsi="宋体" w:cs="Times New Roman" w:hint="eastAsia"/>
          <w:bCs/>
          <w:color w:val="000000" w:themeColor="text1"/>
          <w:szCs w:val="24"/>
        </w:rPr>
        <w:t>)</w:t>
      </w:r>
    </w:p>
    <w:bookmarkEnd w:id="206"/>
    <w:p w14:paraId="2BF2646C" w14:textId="77777777" w:rsidR="00532CBE" w:rsidRPr="00C757AB" w:rsidRDefault="00000000" w:rsidP="00C757AB">
      <w:pPr>
        <w:spacing w:line="440" w:lineRule="exact"/>
        <w:rPr>
          <w:rFonts w:ascii="宋体" w:eastAsia="宋体" w:hAnsi="宋体" w:cs="Times New Roman" w:hint="eastAsia"/>
          <w:b/>
          <w:bCs/>
          <w:color w:val="000000" w:themeColor="text1"/>
          <w:szCs w:val="24"/>
        </w:rPr>
      </w:pPr>
      <w:r w:rsidRPr="00C757AB">
        <w:rPr>
          <w:rFonts w:ascii="宋体" w:eastAsia="宋体" w:hAnsi="宋体" w:cs="Times New Roman" w:hint="eastAsia"/>
          <w:b/>
          <w:bCs/>
          <w:color w:val="000000" w:themeColor="text1"/>
          <w:szCs w:val="24"/>
        </w:rPr>
        <w:t>三、总得分</w:t>
      </w:r>
      <w:r w:rsidRPr="00C757AB">
        <w:rPr>
          <w:rFonts w:ascii="宋体" w:eastAsia="宋体" w:hAnsi="宋体" w:cs="Times New Roman"/>
          <w:b/>
          <w:bCs/>
          <w:color w:val="000000" w:themeColor="text1"/>
          <w:szCs w:val="24"/>
        </w:rPr>
        <w:t>=</w:t>
      </w:r>
      <w:r w:rsidRPr="00C757AB">
        <w:rPr>
          <w:rFonts w:ascii="宋体" w:eastAsia="宋体" w:hAnsi="宋体" w:cs="Times New Roman" w:hint="eastAsia"/>
          <w:b/>
          <w:bCs/>
          <w:color w:val="000000" w:themeColor="text1"/>
          <w:szCs w:val="24"/>
        </w:rPr>
        <w:t>价格分</w:t>
      </w:r>
      <w:r w:rsidRPr="00C757AB">
        <w:rPr>
          <w:rFonts w:ascii="宋体" w:eastAsia="宋体" w:hAnsi="宋体" w:cs="Times New Roman"/>
          <w:b/>
          <w:bCs/>
          <w:color w:val="000000" w:themeColor="text1"/>
          <w:szCs w:val="24"/>
        </w:rPr>
        <w:t>+</w:t>
      </w:r>
      <w:r w:rsidRPr="00C757AB">
        <w:rPr>
          <w:rFonts w:ascii="宋体" w:eastAsia="宋体" w:hAnsi="宋体" w:cs="Times New Roman" w:hint="eastAsia"/>
          <w:b/>
          <w:bCs/>
          <w:color w:val="000000" w:themeColor="text1"/>
          <w:szCs w:val="24"/>
        </w:rPr>
        <w:t>技术商务资信分</w:t>
      </w:r>
    </w:p>
    <w:p w14:paraId="0D033B5C" w14:textId="77777777" w:rsidR="00532CBE" w:rsidRPr="00C757AB" w:rsidRDefault="00000000" w:rsidP="00C757AB">
      <w:pPr>
        <w:spacing w:line="440" w:lineRule="exact"/>
        <w:rPr>
          <w:rFonts w:ascii="宋体" w:eastAsia="宋体" w:hAnsi="宋体" w:cs="Times New Roman" w:hint="eastAsia"/>
          <w:b/>
          <w:bCs/>
          <w:color w:val="000000" w:themeColor="text1"/>
          <w:szCs w:val="24"/>
        </w:rPr>
      </w:pPr>
      <w:r w:rsidRPr="00C757AB">
        <w:rPr>
          <w:rFonts w:ascii="宋体" w:eastAsia="宋体" w:hAnsi="宋体" w:cs="Times New Roman" w:hint="eastAsia"/>
          <w:b/>
          <w:bCs/>
          <w:color w:val="000000" w:themeColor="text1"/>
          <w:szCs w:val="24"/>
        </w:rPr>
        <w:t>四、中标候选人</w:t>
      </w:r>
      <w:bookmarkStart w:id="213" w:name="_Hlk92267887"/>
      <w:r w:rsidRPr="00C757AB">
        <w:rPr>
          <w:rFonts w:ascii="宋体" w:eastAsia="宋体" w:hAnsi="宋体" w:cs="Times New Roman" w:hint="eastAsia"/>
          <w:b/>
          <w:bCs/>
          <w:color w:val="000000" w:themeColor="text1"/>
          <w:szCs w:val="24"/>
        </w:rPr>
        <w:t>推荐原则</w:t>
      </w:r>
      <w:bookmarkEnd w:id="213"/>
    </w:p>
    <w:p w14:paraId="5008EDC5" w14:textId="77777777" w:rsidR="00532CBE" w:rsidRPr="00225031" w:rsidRDefault="00000000" w:rsidP="00C757AB">
      <w:pPr>
        <w:spacing w:line="440" w:lineRule="exact"/>
        <w:rPr>
          <w:rFonts w:ascii="宋体" w:eastAsia="宋体" w:hAnsi="宋体" w:cs="Times New Roman" w:hint="eastAsia"/>
          <w:color w:val="000000"/>
          <w:szCs w:val="24"/>
        </w:rPr>
      </w:pPr>
      <w:r w:rsidRPr="00C757AB">
        <w:rPr>
          <w:rFonts w:ascii="宋体" w:eastAsia="宋体" w:hAnsi="宋体" w:cs="Times New Roman"/>
          <w:color w:val="000000" w:themeColor="text1"/>
          <w:szCs w:val="24"/>
        </w:rPr>
        <w:tab/>
      </w:r>
      <w:r w:rsidRPr="00C757AB">
        <w:rPr>
          <w:rFonts w:ascii="宋体" w:eastAsia="宋体" w:hAnsi="宋体" w:cs="Times New Roman" w:hint="eastAsia"/>
          <w:color w:val="000000" w:themeColor="text1"/>
          <w:szCs w:val="24"/>
        </w:rPr>
        <w:t>评标委员会将根据评标结果按评审后得分由高到低顺序排列。得分相同的，按投标报价由低到高顺序排列。得分且投标报价相同的并列。投标文件满足招标文件全部实质性要求，</w:t>
      </w:r>
      <w:proofErr w:type="gramStart"/>
      <w:r w:rsidRPr="00C757AB">
        <w:rPr>
          <w:rFonts w:ascii="宋体" w:eastAsia="宋体" w:hAnsi="宋体" w:cs="Times New Roman" w:hint="eastAsia"/>
          <w:color w:val="000000" w:themeColor="text1"/>
          <w:szCs w:val="24"/>
        </w:rPr>
        <w:t>且按照</w:t>
      </w:r>
      <w:proofErr w:type="gramEnd"/>
      <w:r w:rsidRPr="00C757AB">
        <w:rPr>
          <w:rFonts w:ascii="宋体" w:eastAsia="宋体" w:hAnsi="宋体" w:cs="Times New Roman" w:hint="eastAsia"/>
          <w:color w:val="000000" w:themeColor="text1"/>
          <w:szCs w:val="24"/>
        </w:rPr>
        <w:t>评审因素的量化指标评审得分最</w:t>
      </w:r>
      <w:r w:rsidRPr="00225031">
        <w:rPr>
          <w:rFonts w:ascii="宋体" w:eastAsia="宋体" w:hAnsi="宋体" w:cs="Times New Roman" w:hint="eastAsia"/>
          <w:color w:val="000000"/>
          <w:szCs w:val="24"/>
        </w:rPr>
        <w:t>高的投标人为排名第一的中标候选人。</w:t>
      </w:r>
    </w:p>
    <w:p w14:paraId="0678E9BB" w14:textId="0B9AF851" w:rsidR="00C757AB" w:rsidRDefault="00C757AB">
      <w:pPr>
        <w:widowControl/>
        <w:jc w:val="left"/>
        <w:rPr>
          <w:rFonts w:ascii="宋体" w:eastAsia="宋体" w:hAnsi="Courier New" w:cs="Courier New"/>
          <w:color w:val="000000"/>
          <w:szCs w:val="21"/>
        </w:rPr>
      </w:pPr>
      <w:r>
        <w:rPr>
          <w:rFonts w:ascii="宋体" w:eastAsia="宋体" w:hAnsi="Courier New" w:cs="Courier New"/>
          <w:color w:val="000000"/>
          <w:szCs w:val="21"/>
        </w:rPr>
        <w:br w:type="page"/>
      </w:r>
    </w:p>
    <w:p w14:paraId="53350036" w14:textId="77777777" w:rsidR="00532CBE" w:rsidRPr="00935364" w:rsidRDefault="00532CBE" w:rsidP="00935364">
      <w:pPr>
        <w:spacing w:line="420" w:lineRule="exact"/>
        <w:jc w:val="left"/>
        <w:rPr>
          <w:rFonts w:ascii="宋体" w:eastAsia="宋体" w:hAnsi="Courier New" w:cs="Courier New"/>
          <w:color w:val="000000"/>
          <w:szCs w:val="21"/>
        </w:rPr>
      </w:pPr>
    </w:p>
    <w:p w14:paraId="67AB5C29" w14:textId="77777777" w:rsidR="00532CBE" w:rsidRDefault="00532CBE">
      <w:pPr>
        <w:spacing w:line="400" w:lineRule="exact"/>
        <w:rPr>
          <w:rFonts w:ascii="Times New Roman" w:eastAsia="宋体" w:hAnsi="Times New Roman" w:cs="Times New Roman"/>
          <w:color w:val="000000"/>
          <w:szCs w:val="24"/>
        </w:rPr>
      </w:pPr>
    </w:p>
    <w:p w14:paraId="33FB8332" w14:textId="77777777" w:rsidR="00532CBE" w:rsidRDefault="00532CBE">
      <w:pPr>
        <w:spacing w:line="400" w:lineRule="exact"/>
        <w:rPr>
          <w:rFonts w:ascii="Times New Roman" w:eastAsia="宋体" w:hAnsi="Times New Roman" w:cs="Times New Roman"/>
          <w:color w:val="000000"/>
          <w:szCs w:val="24"/>
        </w:rPr>
      </w:pPr>
    </w:p>
    <w:p w14:paraId="52E4D7C6" w14:textId="77777777" w:rsidR="00532CBE" w:rsidRDefault="00532CBE">
      <w:pPr>
        <w:spacing w:line="400" w:lineRule="exact"/>
        <w:rPr>
          <w:rFonts w:ascii="Times New Roman" w:eastAsia="宋体" w:hAnsi="Times New Roman" w:cs="Times New Roman"/>
          <w:color w:val="000000"/>
          <w:szCs w:val="24"/>
        </w:rPr>
      </w:pPr>
    </w:p>
    <w:p w14:paraId="3036B321" w14:textId="77777777" w:rsidR="00532CBE" w:rsidRDefault="00532CBE">
      <w:pPr>
        <w:spacing w:line="400" w:lineRule="exact"/>
        <w:rPr>
          <w:rFonts w:ascii="Times New Roman" w:eastAsia="宋体" w:hAnsi="Times New Roman" w:cs="Times New Roman"/>
          <w:color w:val="000000"/>
          <w:szCs w:val="24"/>
        </w:rPr>
      </w:pPr>
    </w:p>
    <w:p w14:paraId="3D82B78E" w14:textId="77777777" w:rsidR="00532CBE" w:rsidRDefault="00532CBE">
      <w:pPr>
        <w:spacing w:line="400" w:lineRule="exact"/>
        <w:rPr>
          <w:rFonts w:ascii="Times New Roman" w:eastAsia="宋体" w:hAnsi="Times New Roman" w:cs="Times New Roman"/>
          <w:color w:val="000000"/>
          <w:szCs w:val="24"/>
        </w:rPr>
      </w:pPr>
    </w:p>
    <w:p w14:paraId="5AC88FC3" w14:textId="77777777" w:rsidR="00532CBE" w:rsidRDefault="00532CBE">
      <w:pPr>
        <w:spacing w:line="400" w:lineRule="exact"/>
        <w:rPr>
          <w:rFonts w:ascii="Times New Roman" w:eastAsia="宋体" w:hAnsi="Times New Roman" w:cs="Times New Roman"/>
          <w:color w:val="000000"/>
          <w:szCs w:val="24"/>
        </w:rPr>
      </w:pPr>
    </w:p>
    <w:p w14:paraId="5B400920" w14:textId="77777777" w:rsidR="00532CBE" w:rsidRDefault="00532CBE">
      <w:pPr>
        <w:spacing w:line="400" w:lineRule="exact"/>
        <w:rPr>
          <w:rFonts w:ascii="Times New Roman" w:eastAsia="宋体" w:hAnsi="Times New Roman" w:cs="Times New Roman"/>
          <w:color w:val="000000"/>
          <w:szCs w:val="24"/>
        </w:rPr>
      </w:pPr>
    </w:p>
    <w:p w14:paraId="42AAEFEF" w14:textId="77777777" w:rsidR="00532CBE" w:rsidRDefault="00532CBE">
      <w:pPr>
        <w:spacing w:line="400" w:lineRule="exact"/>
        <w:rPr>
          <w:rFonts w:ascii="Times New Roman" w:eastAsia="宋体" w:hAnsi="Times New Roman" w:cs="Times New Roman"/>
          <w:color w:val="000000"/>
          <w:szCs w:val="24"/>
        </w:rPr>
      </w:pPr>
    </w:p>
    <w:p w14:paraId="32C37F76" w14:textId="77777777" w:rsidR="00532CBE" w:rsidRDefault="00532CBE">
      <w:pPr>
        <w:spacing w:line="400" w:lineRule="exact"/>
        <w:rPr>
          <w:rFonts w:ascii="Times New Roman" w:eastAsia="宋体" w:hAnsi="Times New Roman" w:cs="Times New Roman"/>
          <w:color w:val="000000"/>
          <w:szCs w:val="24"/>
        </w:rPr>
      </w:pPr>
    </w:p>
    <w:p w14:paraId="10FDB154" w14:textId="77777777" w:rsidR="00532CBE" w:rsidRDefault="00532CBE">
      <w:pPr>
        <w:spacing w:line="400" w:lineRule="exact"/>
        <w:rPr>
          <w:rFonts w:ascii="Times New Roman" w:eastAsia="宋体" w:hAnsi="Times New Roman" w:cs="Times New Roman"/>
          <w:color w:val="000000"/>
          <w:szCs w:val="24"/>
        </w:rPr>
      </w:pPr>
    </w:p>
    <w:p w14:paraId="6F88A6B9" w14:textId="77777777" w:rsidR="00532CBE" w:rsidRDefault="00000000">
      <w:pPr>
        <w:spacing w:line="300" w:lineRule="auto"/>
        <w:jc w:val="center"/>
        <w:outlineLvl w:val="0"/>
        <w:rPr>
          <w:rFonts w:ascii="Cambria" w:eastAsia="方正小标宋_GBK" w:hAnsi="Cambria" w:cs="Times New Roman"/>
          <w:b/>
          <w:bCs/>
          <w:color w:val="000000"/>
          <w:kern w:val="0"/>
          <w:sz w:val="44"/>
          <w:szCs w:val="32"/>
        </w:rPr>
      </w:pPr>
      <w:bookmarkStart w:id="214" w:name="_Toc173764942"/>
      <w:r>
        <w:rPr>
          <w:rFonts w:ascii="Cambria" w:eastAsia="方正小标宋_GBK" w:hAnsi="Cambria" w:cs="Times New Roman" w:hint="eastAsia"/>
          <w:b/>
          <w:bCs/>
          <w:color w:val="000000"/>
          <w:kern w:val="0"/>
          <w:sz w:val="44"/>
          <w:szCs w:val="32"/>
        </w:rPr>
        <w:t>第五章</w:t>
      </w:r>
      <w:r>
        <w:rPr>
          <w:rFonts w:ascii="Cambria" w:eastAsia="方正小标宋_GBK" w:hAnsi="Cambria" w:cs="Times New Roman"/>
          <w:b/>
          <w:bCs/>
          <w:color w:val="000000"/>
          <w:kern w:val="0"/>
          <w:sz w:val="44"/>
          <w:szCs w:val="32"/>
        </w:rPr>
        <w:t xml:space="preserve">  </w:t>
      </w:r>
      <w:r>
        <w:rPr>
          <w:rFonts w:ascii="Cambria" w:eastAsia="方正小标宋_GBK" w:hAnsi="Cambria" w:cs="Times New Roman" w:hint="eastAsia"/>
          <w:b/>
          <w:bCs/>
          <w:color w:val="000000"/>
          <w:kern w:val="0"/>
          <w:sz w:val="44"/>
          <w:szCs w:val="32"/>
        </w:rPr>
        <w:t>政府采购合同主要条款</w:t>
      </w:r>
      <w:bookmarkEnd w:id="214"/>
    </w:p>
    <w:p w14:paraId="52D17D58" w14:textId="77777777" w:rsidR="00532CBE" w:rsidRDefault="00000000">
      <w:pPr>
        <w:spacing w:line="400" w:lineRule="exact"/>
        <w:jc w:val="left"/>
        <w:rPr>
          <w:rFonts w:ascii="宋体" w:eastAsia="宋体" w:hAnsi="Courier New" w:cs="Courier New"/>
          <w:color w:val="000000"/>
          <w:szCs w:val="21"/>
        </w:rPr>
      </w:pPr>
      <w:r>
        <w:rPr>
          <w:rFonts w:ascii="宋体" w:eastAsia="宋体" w:hAnsi="Courier New" w:cs="Courier New" w:hint="eastAsia"/>
          <w:color w:val="000000"/>
          <w:szCs w:val="21"/>
        </w:rPr>
        <w:br w:type="page"/>
      </w:r>
    </w:p>
    <w:p w14:paraId="54D17CEC" w14:textId="77777777" w:rsidR="001453AB" w:rsidRPr="001453AB" w:rsidRDefault="001453AB" w:rsidP="001453AB">
      <w:pPr>
        <w:adjustRightInd w:val="0"/>
        <w:snapToGrid w:val="0"/>
        <w:spacing w:after="200"/>
        <w:jc w:val="center"/>
        <w:rPr>
          <w:rFonts w:ascii="黑体" w:eastAsia="黑体" w:hAnsi="黑体" w:cs="黑体" w:hint="eastAsia"/>
          <w:spacing w:val="200"/>
          <w:kern w:val="0"/>
          <w:sz w:val="52"/>
          <w:szCs w:val="52"/>
        </w:rPr>
      </w:pPr>
      <w:r w:rsidRPr="001453AB">
        <w:rPr>
          <w:rFonts w:ascii="黑体" w:eastAsia="黑体" w:hAnsi="黑体" w:cs="黑体" w:hint="eastAsia"/>
          <w:spacing w:val="200"/>
          <w:kern w:val="0"/>
          <w:sz w:val="52"/>
          <w:szCs w:val="52"/>
        </w:rPr>
        <w:lastRenderedPageBreak/>
        <w:t>2026</w:t>
      </w:r>
      <w:r w:rsidRPr="001453AB">
        <w:rPr>
          <w:rFonts w:ascii="黑体" w:eastAsia="黑体" w:hAnsi="黑体" w:cs="宋体" w:hint="eastAsia"/>
          <w:spacing w:val="200"/>
          <w:kern w:val="0"/>
          <w:sz w:val="52"/>
          <w:szCs w:val="52"/>
        </w:rPr>
        <w:t>年</w:t>
      </w:r>
    </w:p>
    <w:p w14:paraId="03B25DF4" w14:textId="77777777" w:rsidR="001453AB" w:rsidRPr="001453AB" w:rsidRDefault="001453AB" w:rsidP="001453AB">
      <w:pPr>
        <w:adjustRightInd w:val="0"/>
        <w:snapToGrid w:val="0"/>
        <w:spacing w:after="200"/>
        <w:jc w:val="center"/>
        <w:rPr>
          <w:rFonts w:ascii="黑体" w:eastAsia="黑体" w:hAnsi="黑体" w:cs="黑体" w:hint="eastAsia"/>
          <w:spacing w:val="200"/>
          <w:kern w:val="0"/>
          <w:sz w:val="72"/>
          <w:szCs w:val="72"/>
        </w:rPr>
      </w:pPr>
      <w:r w:rsidRPr="001453AB">
        <w:rPr>
          <w:rFonts w:ascii="黑体" w:eastAsia="黑体" w:hAnsi="黑体" w:cs="黑体" w:hint="eastAsia"/>
          <w:spacing w:val="200"/>
          <w:kern w:val="0"/>
          <w:sz w:val="72"/>
          <w:szCs w:val="72"/>
        </w:rPr>
        <w:t>政府采购服务项目</w:t>
      </w:r>
    </w:p>
    <w:p w14:paraId="6CCB0E03" w14:textId="77777777" w:rsidR="001453AB" w:rsidRPr="001453AB" w:rsidRDefault="001453AB" w:rsidP="001453AB">
      <w:pPr>
        <w:rPr>
          <w:rFonts w:hint="eastAsia"/>
        </w:rPr>
      </w:pPr>
    </w:p>
    <w:p w14:paraId="44E58805" w14:textId="77777777" w:rsidR="001453AB" w:rsidRDefault="001453AB" w:rsidP="001453AB">
      <w:pPr>
        <w:rPr>
          <w:rFonts w:hint="eastAsia"/>
        </w:rPr>
      </w:pPr>
    </w:p>
    <w:p w14:paraId="406FDEA3" w14:textId="77777777" w:rsidR="001453AB" w:rsidRPr="001453AB" w:rsidRDefault="001453AB" w:rsidP="001453AB">
      <w:pPr>
        <w:rPr>
          <w:rFonts w:hint="eastAsia"/>
        </w:rPr>
      </w:pPr>
    </w:p>
    <w:p w14:paraId="5185BC42" w14:textId="77777777" w:rsidR="001453AB" w:rsidRPr="001453AB" w:rsidRDefault="001453AB" w:rsidP="001453AB">
      <w:pPr>
        <w:rPr>
          <w:rFonts w:hint="eastAsia"/>
        </w:rPr>
      </w:pPr>
    </w:p>
    <w:p w14:paraId="52E4F8A2" w14:textId="77777777" w:rsidR="001453AB" w:rsidRPr="001453AB" w:rsidRDefault="001453AB" w:rsidP="001453AB">
      <w:pPr>
        <w:rPr>
          <w:rFonts w:hint="eastAsia"/>
        </w:rPr>
      </w:pPr>
    </w:p>
    <w:p w14:paraId="2508DB8B" w14:textId="77777777" w:rsidR="001453AB" w:rsidRPr="001453AB" w:rsidRDefault="001453AB" w:rsidP="001453AB">
      <w:pPr>
        <w:rPr>
          <w:rFonts w:hint="eastAsia"/>
        </w:rPr>
      </w:pPr>
    </w:p>
    <w:p w14:paraId="73241F17" w14:textId="77777777" w:rsidR="001453AB" w:rsidRPr="001453AB" w:rsidRDefault="001453AB" w:rsidP="001453AB">
      <w:pPr>
        <w:rPr>
          <w:rFonts w:hint="eastAsia"/>
        </w:rPr>
      </w:pPr>
    </w:p>
    <w:p w14:paraId="1504B82A" w14:textId="77777777" w:rsidR="001453AB" w:rsidRPr="001453AB" w:rsidRDefault="001453AB" w:rsidP="001453AB">
      <w:pPr>
        <w:rPr>
          <w:rFonts w:hint="eastAsia"/>
        </w:rPr>
      </w:pPr>
    </w:p>
    <w:p w14:paraId="07C596AC" w14:textId="77777777" w:rsidR="001453AB" w:rsidRPr="001453AB" w:rsidRDefault="001453AB" w:rsidP="001453AB">
      <w:pPr>
        <w:rPr>
          <w:rFonts w:hint="eastAsia"/>
        </w:rPr>
      </w:pPr>
    </w:p>
    <w:p w14:paraId="349FF644" w14:textId="77777777" w:rsidR="001453AB" w:rsidRPr="001453AB" w:rsidRDefault="001453AB" w:rsidP="001453AB">
      <w:pPr>
        <w:rPr>
          <w:rFonts w:hint="eastAsia"/>
        </w:rPr>
      </w:pPr>
    </w:p>
    <w:p w14:paraId="77B76F5C" w14:textId="77777777" w:rsidR="001453AB" w:rsidRPr="001453AB" w:rsidRDefault="001453AB" w:rsidP="001453AB">
      <w:pPr>
        <w:adjustRightInd w:val="0"/>
        <w:snapToGrid w:val="0"/>
        <w:spacing w:after="200"/>
        <w:jc w:val="center"/>
        <w:rPr>
          <w:rFonts w:ascii="黑体" w:eastAsia="黑体" w:hAnsi="黑体" w:cs="黑体" w:hint="eastAsia"/>
          <w:kern w:val="0"/>
          <w:sz w:val="84"/>
          <w:szCs w:val="84"/>
        </w:rPr>
      </w:pPr>
      <w:r w:rsidRPr="001453AB">
        <w:rPr>
          <w:rFonts w:ascii="黑体" w:eastAsia="黑体" w:hAnsi="黑体" w:cs="黑体" w:hint="eastAsia"/>
          <w:kern w:val="0"/>
          <w:sz w:val="84"/>
          <w:szCs w:val="84"/>
        </w:rPr>
        <w:t>协  议  书</w:t>
      </w:r>
    </w:p>
    <w:p w14:paraId="53380266" w14:textId="77777777" w:rsidR="001453AB" w:rsidRPr="001453AB" w:rsidRDefault="001453AB" w:rsidP="001453AB">
      <w:pPr>
        <w:rPr>
          <w:rFonts w:hint="eastAsia"/>
        </w:rPr>
      </w:pPr>
    </w:p>
    <w:p w14:paraId="26C0E523" w14:textId="77777777" w:rsidR="001453AB" w:rsidRPr="001453AB" w:rsidRDefault="001453AB" w:rsidP="001453AB">
      <w:pPr>
        <w:rPr>
          <w:rFonts w:hint="eastAsia"/>
        </w:rPr>
      </w:pPr>
    </w:p>
    <w:p w14:paraId="512340A3" w14:textId="77777777" w:rsidR="001453AB" w:rsidRPr="001453AB" w:rsidRDefault="001453AB" w:rsidP="001453AB">
      <w:pPr>
        <w:rPr>
          <w:rFonts w:hint="eastAsia"/>
        </w:rPr>
      </w:pPr>
    </w:p>
    <w:p w14:paraId="6B933AE3" w14:textId="77777777" w:rsidR="001453AB" w:rsidRPr="001453AB" w:rsidRDefault="001453AB" w:rsidP="001453AB">
      <w:pPr>
        <w:rPr>
          <w:rFonts w:hint="eastAsia"/>
        </w:rPr>
      </w:pPr>
    </w:p>
    <w:p w14:paraId="5FCB2314" w14:textId="77777777" w:rsidR="001453AB" w:rsidRPr="001453AB" w:rsidRDefault="001453AB" w:rsidP="001453AB">
      <w:pPr>
        <w:rPr>
          <w:rFonts w:hint="eastAsia"/>
        </w:rPr>
      </w:pPr>
    </w:p>
    <w:p w14:paraId="1A719E8A" w14:textId="77777777" w:rsidR="001453AB" w:rsidRPr="001453AB" w:rsidRDefault="001453AB" w:rsidP="001453AB">
      <w:pPr>
        <w:rPr>
          <w:rFonts w:hint="eastAsia"/>
        </w:rPr>
      </w:pPr>
    </w:p>
    <w:p w14:paraId="717CDDBB" w14:textId="77777777" w:rsidR="001453AB" w:rsidRPr="001453AB" w:rsidRDefault="001453AB" w:rsidP="001453AB">
      <w:pPr>
        <w:rPr>
          <w:rFonts w:hint="eastAsia"/>
        </w:rPr>
      </w:pPr>
    </w:p>
    <w:p w14:paraId="39191130" w14:textId="77777777" w:rsidR="001453AB" w:rsidRPr="001453AB" w:rsidRDefault="001453AB" w:rsidP="001453AB">
      <w:pPr>
        <w:rPr>
          <w:rFonts w:hint="eastAsia"/>
        </w:rPr>
      </w:pPr>
    </w:p>
    <w:p w14:paraId="71CC5B7C" w14:textId="77777777" w:rsidR="001453AB" w:rsidRPr="001453AB" w:rsidRDefault="001453AB" w:rsidP="001453AB">
      <w:pPr>
        <w:rPr>
          <w:rFonts w:hint="eastAsia"/>
        </w:rPr>
      </w:pPr>
    </w:p>
    <w:p w14:paraId="7E31787C" w14:textId="77777777" w:rsidR="001453AB" w:rsidRPr="001453AB" w:rsidRDefault="001453AB" w:rsidP="001453AB">
      <w:pPr>
        <w:rPr>
          <w:rFonts w:hint="eastAsia"/>
        </w:rPr>
      </w:pPr>
    </w:p>
    <w:p w14:paraId="50738DA6" w14:textId="77777777" w:rsidR="001453AB" w:rsidRPr="001453AB" w:rsidRDefault="001453AB" w:rsidP="001453AB">
      <w:pPr>
        <w:rPr>
          <w:rFonts w:hint="eastAsia"/>
        </w:rPr>
      </w:pPr>
    </w:p>
    <w:p w14:paraId="7C0DEA60" w14:textId="77777777" w:rsidR="001453AB" w:rsidRPr="001453AB" w:rsidRDefault="001453AB" w:rsidP="001453AB">
      <w:pPr>
        <w:rPr>
          <w:rFonts w:hint="eastAsia"/>
        </w:rPr>
      </w:pPr>
    </w:p>
    <w:p w14:paraId="3CE5533F" w14:textId="77777777" w:rsidR="001453AB" w:rsidRPr="001453AB" w:rsidRDefault="001453AB" w:rsidP="001453AB">
      <w:pPr>
        <w:rPr>
          <w:rFonts w:hint="eastAsia"/>
        </w:rPr>
      </w:pPr>
    </w:p>
    <w:p w14:paraId="4A091B78" w14:textId="27298154" w:rsidR="001453AB" w:rsidRPr="001453AB" w:rsidRDefault="001453AB" w:rsidP="001453AB">
      <w:pPr>
        <w:rPr>
          <w:rFonts w:hint="eastAsia"/>
        </w:rPr>
      </w:pPr>
      <w:r w:rsidRPr="001453AB">
        <w:rPr>
          <w:rFonts w:ascii="黑体" w:eastAsia="黑体" w:hAnsi="黑体" w:cs="Times New Roman" w:hint="eastAsia"/>
          <w:spacing w:val="74"/>
          <w:kern w:val="0"/>
          <w:sz w:val="28"/>
          <w:szCs w:val="28"/>
        </w:rPr>
        <w:t>项目名称</w:t>
      </w:r>
      <w:r w:rsidRPr="001453AB">
        <w:rPr>
          <w:rFonts w:ascii="宋体" w:eastAsia="微软雅黑" w:hAnsi="宋体" w:cs="Times New Roman" w:hint="eastAsia"/>
          <w:b/>
          <w:spacing w:val="74"/>
          <w:kern w:val="0"/>
          <w:sz w:val="28"/>
          <w:szCs w:val="28"/>
        </w:rPr>
        <w:t>：</w:t>
      </w:r>
    </w:p>
    <w:p w14:paraId="5A6FAE9F" w14:textId="0AEB2A78" w:rsidR="001453AB" w:rsidRPr="001453AB" w:rsidRDefault="001453AB" w:rsidP="001453AB">
      <w:pPr>
        <w:adjustRightInd w:val="0"/>
        <w:snapToGrid w:val="0"/>
        <w:spacing w:after="200" w:line="620" w:lineRule="exact"/>
        <w:jc w:val="left"/>
        <w:rPr>
          <w:rFonts w:ascii="宋体" w:eastAsia="微软雅黑" w:hAnsi="Tahoma" w:cs="Times New Roman"/>
          <w:b/>
          <w:spacing w:val="60"/>
          <w:kern w:val="0"/>
          <w:sz w:val="28"/>
          <w:szCs w:val="28"/>
        </w:rPr>
      </w:pPr>
      <w:r w:rsidRPr="001453AB">
        <w:rPr>
          <w:rFonts w:ascii="黑体" w:eastAsia="黑体" w:hAnsi="黑体" w:cs="Times New Roman" w:hint="eastAsia"/>
          <w:spacing w:val="60"/>
          <w:kern w:val="0"/>
          <w:sz w:val="28"/>
          <w:szCs w:val="28"/>
        </w:rPr>
        <w:t>甲方</w:t>
      </w:r>
      <w:r w:rsidRPr="001453AB">
        <w:rPr>
          <w:rFonts w:ascii="黑体" w:eastAsia="黑体" w:hAnsi="黑体" w:cs="Times New Roman"/>
          <w:spacing w:val="60"/>
          <w:kern w:val="0"/>
          <w:sz w:val="28"/>
          <w:szCs w:val="28"/>
        </w:rPr>
        <w:t>(</w:t>
      </w:r>
      <w:r w:rsidRPr="001453AB">
        <w:rPr>
          <w:rFonts w:ascii="黑体" w:eastAsia="黑体" w:hAnsi="黑体" w:cs="Times New Roman" w:hint="eastAsia"/>
          <w:spacing w:val="60"/>
          <w:kern w:val="0"/>
          <w:sz w:val="28"/>
          <w:szCs w:val="28"/>
        </w:rPr>
        <w:t>采购方</w:t>
      </w:r>
      <w:r w:rsidRPr="001453AB">
        <w:rPr>
          <w:rFonts w:ascii="黑体" w:eastAsia="黑体" w:hAnsi="黑体" w:cs="Times New Roman"/>
          <w:spacing w:val="60"/>
          <w:kern w:val="0"/>
          <w:sz w:val="28"/>
          <w:szCs w:val="28"/>
        </w:rPr>
        <w:t>)</w:t>
      </w:r>
      <w:r w:rsidRPr="001453AB">
        <w:rPr>
          <w:rFonts w:ascii="宋体" w:eastAsia="微软雅黑" w:hAnsi="宋体" w:cs="Times New Roman" w:hint="eastAsia"/>
          <w:b/>
          <w:spacing w:val="60"/>
          <w:kern w:val="0"/>
          <w:sz w:val="28"/>
          <w:szCs w:val="28"/>
        </w:rPr>
        <w:t>：</w:t>
      </w:r>
    </w:p>
    <w:p w14:paraId="098AF669" w14:textId="0DB8D5A7" w:rsidR="001453AB" w:rsidRPr="001453AB" w:rsidRDefault="001453AB" w:rsidP="001453AB">
      <w:pPr>
        <w:adjustRightInd w:val="0"/>
        <w:snapToGrid w:val="0"/>
        <w:spacing w:after="200" w:line="520" w:lineRule="exact"/>
        <w:ind w:left="2400" w:hangingChars="600" w:hanging="2400"/>
        <w:jc w:val="left"/>
        <w:rPr>
          <w:rFonts w:ascii="宋体" w:eastAsia="微软雅黑" w:hAnsi="宋体" w:cs="Times New Roman" w:hint="eastAsia"/>
          <w:kern w:val="0"/>
          <w:sz w:val="28"/>
          <w:szCs w:val="28"/>
        </w:rPr>
      </w:pPr>
      <w:r w:rsidRPr="001453AB">
        <w:rPr>
          <w:rFonts w:ascii="黑体" w:eastAsia="黑体" w:hAnsi="黑体" w:cs="Times New Roman" w:hint="eastAsia"/>
          <w:spacing w:val="60"/>
          <w:kern w:val="0"/>
          <w:sz w:val="28"/>
          <w:szCs w:val="28"/>
        </w:rPr>
        <w:t>乙方</w:t>
      </w:r>
      <w:r w:rsidRPr="001453AB">
        <w:rPr>
          <w:rFonts w:ascii="黑体" w:eastAsia="黑体" w:hAnsi="黑体" w:cs="Times New Roman"/>
          <w:spacing w:val="60"/>
          <w:kern w:val="0"/>
          <w:sz w:val="28"/>
          <w:szCs w:val="28"/>
        </w:rPr>
        <w:t>(</w:t>
      </w:r>
      <w:r w:rsidRPr="001453AB">
        <w:rPr>
          <w:rFonts w:ascii="黑体" w:eastAsia="黑体" w:hAnsi="黑体" w:cs="Times New Roman" w:hint="eastAsia"/>
          <w:spacing w:val="60"/>
          <w:kern w:val="0"/>
          <w:sz w:val="28"/>
          <w:szCs w:val="28"/>
        </w:rPr>
        <w:t>服务方</w:t>
      </w:r>
      <w:r w:rsidRPr="001453AB">
        <w:rPr>
          <w:rFonts w:ascii="黑体" w:eastAsia="黑体" w:hAnsi="黑体" w:cs="Times New Roman"/>
          <w:spacing w:val="60"/>
          <w:kern w:val="0"/>
          <w:sz w:val="28"/>
          <w:szCs w:val="28"/>
        </w:rPr>
        <w:t>)</w:t>
      </w:r>
      <w:r w:rsidRPr="001453AB">
        <w:rPr>
          <w:rFonts w:ascii="宋体" w:eastAsia="微软雅黑" w:hAnsi="宋体" w:cs="Times New Roman" w:hint="eastAsia"/>
          <w:b/>
          <w:spacing w:val="60"/>
          <w:kern w:val="0"/>
          <w:sz w:val="28"/>
          <w:szCs w:val="28"/>
        </w:rPr>
        <w:t>：</w:t>
      </w:r>
    </w:p>
    <w:p w14:paraId="331BDC28" w14:textId="7AC9005A" w:rsidR="001453AB" w:rsidRDefault="001453AB">
      <w:pPr>
        <w:widowControl/>
        <w:jc w:val="left"/>
        <w:rPr>
          <w:rFonts w:ascii="宋体" w:eastAsia="微软雅黑" w:hAnsi="宋体" w:cs="Times New Roman" w:hint="eastAsia"/>
          <w:kern w:val="0"/>
          <w:sz w:val="28"/>
          <w:szCs w:val="28"/>
        </w:rPr>
      </w:pPr>
      <w:r>
        <w:rPr>
          <w:rFonts w:ascii="宋体" w:eastAsia="微软雅黑" w:hAnsi="宋体" w:cs="Times New Roman" w:hint="eastAsia"/>
          <w:kern w:val="0"/>
          <w:sz w:val="28"/>
          <w:szCs w:val="28"/>
        </w:rPr>
        <w:br w:type="page"/>
      </w:r>
    </w:p>
    <w:p w14:paraId="0C1F76D5" w14:textId="77777777" w:rsidR="001453AB" w:rsidRPr="001453AB" w:rsidRDefault="001453AB" w:rsidP="001453AB">
      <w:pPr>
        <w:adjustRightInd w:val="0"/>
        <w:snapToGrid w:val="0"/>
        <w:spacing w:after="200" w:line="520" w:lineRule="exact"/>
        <w:ind w:left="1680" w:hangingChars="600" w:hanging="1680"/>
        <w:jc w:val="left"/>
        <w:rPr>
          <w:rFonts w:ascii="宋体" w:eastAsia="微软雅黑" w:hAnsi="宋体" w:cs="Times New Roman" w:hint="eastAsia"/>
          <w:kern w:val="0"/>
          <w:sz w:val="28"/>
          <w:szCs w:val="28"/>
        </w:rPr>
      </w:pPr>
    </w:p>
    <w:p w14:paraId="4ED9C558" w14:textId="4AEE440A" w:rsidR="001453AB" w:rsidRPr="001453AB" w:rsidRDefault="00DA0BB3" w:rsidP="001453AB">
      <w:pPr>
        <w:widowControl/>
        <w:adjustRightInd w:val="0"/>
        <w:snapToGrid w:val="0"/>
        <w:spacing w:after="200" w:line="600" w:lineRule="exact"/>
        <w:jc w:val="center"/>
        <w:rPr>
          <w:rFonts w:ascii="宋体" w:eastAsia="宋体" w:hAnsi="宋体" w:cs="Times New Roman" w:hint="eastAsia"/>
          <w:b/>
          <w:color w:val="000000" w:themeColor="text1"/>
          <w:spacing w:val="-10"/>
          <w:kern w:val="0"/>
          <w:sz w:val="44"/>
          <w:szCs w:val="44"/>
        </w:rPr>
      </w:pPr>
      <w:r w:rsidRPr="00A61E6B">
        <w:rPr>
          <w:rFonts w:ascii="宋体" w:eastAsia="宋体" w:hAnsi="宋体" w:cs="Times New Roman" w:hint="eastAsia"/>
          <w:b/>
          <w:color w:val="000000" w:themeColor="text1"/>
          <w:spacing w:val="-10"/>
          <w:kern w:val="0"/>
          <w:sz w:val="36"/>
          <w:szCs w:val="36"/>
          <w:u w:val="single"/>
        </w:rPr>
        <w:t xml:space="preserve">                                     </w:t>
      </w:r>
      <w:r w:rsidR="001453AB" w:rsidRPr="001453AB">
        <w:rPr>
          <w:rFonts w:ascii="宋体" w:eastAsia="宋体" w:hAnsi="宋体" w:cs="Times New Roman" w:hint="eastAsia"/>
          <w:b/>
          <w:color w:val="000000" w:themeColor="text1"/>
          <w:spacing w:val="-10"/>
          <w:kern w:val="0"/>
          <w:sz w:val="36"/>
          <w:szCs w:val="36"/>
        </w:rPr>
        <w:t>项目</w:t>
      </w:r>
    </w:p>
    <w:p w14:paraId="1374A081" w14:textId="77777777" w:rsidR="001453AB" w:rsidRPr="001453AB" w:rsidRDefault="001453AB" w:rsidP="001453AB">
      <w:pPr>
        <w:widowControl/>
        <w:adjustRightInd w:val="0"/>
        <w:snapToGrid w:val="0"/>
        <w:spacing w:after="200" w:line="600" w:lineRule="exact"/>
        <w:jc w:val="center"/>
        <w:rPr>
          <w:rFonts w:ascii="宋体" w:eastAsia="宋体" w:hAnsi="宋体" w:cs="Times New Roman" w:hint="eastAsia"/>
          <w:b/>
          <w:color w:val="000000" w:themeColor="text1"/>
          <w:spacing w:val="-10"/>
          <w:kern w:val="0"/>
          <w:sz w:val="44"/>
          <w:szCs w:val="44"/>
        </w:rPr>
      </w:pPr>
    </w:p>
    <w:p w14:paraId="7C3E3F0A" w14:textId="77777777" w:rsidR="001453AB" w:rsidRPr="001453AB" w:rsidRDefault="001453AB" w:rsidP="001453AB">
      <w:pPr>
        <w:adjustRightInd w:val="0"/>
        <w:snapToGrid w:val="0"/>
        <w:spacing w:after="200" w:line="500" w:lineRule="exact"/>
        <w:ind w:left="1440" w:hangingChars="600" w:hanging="1440"/>
        <w:jc w:val="left"/>
        <w:rPr>
          <w:rFonts w:ascii="宋体" w:eastAsia="微软雅黑" w:hAnsi="宋体" w:cs="Times New Roman" w:hint="eastAsia"/>
          <w:color w:val="000000" w:themeColor="text1"/>
          <w:kern w:val="0"/>
          <w:sz w:val="24"/>
        </w:rPr>
      </w:pPr>
    </w:p>
    <w:p w14:paraId="7B055C17" w14:textId="2CAD6418" w:rsidR="001453AB" w:rsidRPr="001453AB" w:rsidRDefault="001453AB" w:rsidP="001453AB">
      <w:pPr>
        <w:adjustRightInd w:val="0"/>
        <w:snapToGrid w:val="0"/>
        <w:spacing w:after="200" w:line="510" w:lineRule="exact"/>
        <w:ind w:leftChars="50" w:left="1645" w:hangingChars="550" w:hanging="1540"/>
        <w:jc w:val="left"/>
        <w:rPr>
          <w:rFonts w:ascii="宋体" w:eastAsia="宋体" w:hAnsi="宋体" w:cs="Times New Roman" w:hint="eastAsia"/>
          <w:color w:val="000000" w:themeColor="text1"/>
          <w:kern w:val="0"/>
          <w:sz w:val="28"/>
          <w:szCs w:val="28"/>
        </w:rPr>
      </w:pPr>
      <w:r w:rsidRPr="001453AB">
        <w:rPr>
          <w:rFonts w:ascii="宋体" w:eastAsia="宋体" w:hAnsi="宋体" w:cs="Times New Roman" w:hint="eastAsia"/>
          <w:color w:val="000000" w:themeColor="text1"/>
          <w:kern w:val="0"/>
          <w:sz w:val="28"/>
          <w:szCs w:val="28"/>
        </w:rPr>
        <w:t>甲方：</w:t>
      </w:r>
      <w:r w:rsidRPr="00A61E6B">
        <w:rPr>
          <w:rFonts w:ascii="宋体" w:eastAsia="宋体" w:hAnsi="宋体" w:cs="Times New Roman" w:hint="eastAsia"/>
          <w:color w:val="000000" w:themeColor="text1"/>
          <w:kern w:val="0"/>
          <w:sz w:val="28"/>
          <w:szCs w:val="28"/>
        </w:rPr>
        <w:t xml:space="preserve">                  </w:t>
      </w:r>
      <w:r w:rsidRPr="001453AB">
        <w:rPr>
          <w:rFonts w:ascii="宋体" w:eastAsia="宋体" w:hAnsi="宋体" w:cs="Times New Roman" w:hint="eastAsia"/>
          <w:color w:val="000000" w:themeColor="text1"/>
          <w:kern w:val="0"/>
          <w:sz w:val="28"/>
          <w:szCs w:val="28"/>
        </w:rPr>
        <w:t xml:space="preserve">                        </w:t>
      </w:r>
      <w:r w:rsidR="00736904">
        <w:rPr>
          <w:rFonts w:ascii="宋体" w:eastAsia="宋体" w:hAnsi="宋体" w:cs="Times New Roman" w:hint="eastAsia"/>
          <w:color w:val="000000" w:themeColor="text1"/>
          <w:kern w:val="0"/>
          <w:sz w:val="28"/>
          <w:szCs w:val="28"/>
        </w:rPr>
        <w:t>(</w:t>
      </w:r>
      <w:r w:rsidRPr="001453AB">
        <w:rPr>
          <w:rFonts w:ascii="宋体" w:eastAsia="宋体" w:hAnsi="宋体" w:cs="Times New Roman" w:hint="eastAsia"/>
          <w:color w:val="000000" w:themeColor="text1"/>
          <w:kern w:val="0"/>
          <w:sz w:val="28"/>
          <w:szCs w:val="28"/>
        </w:rPr>
        <w:t>采购方</w:t>
      </w:r>
      <w:r w:rsidR="00736904">
        <w:rPr>
          <w:rFonts w:ascii="宋体" w:eastAsia="宋体" w:hAnsi="宋体" w:cs="Times New Roman" w:hint="eastAsia"/>
          <w:color w:val="000000" w:themeColor="text1"/>
          <w:kern w:val="0"/>
          <w:sz w:val="28"/>
          <w:szCs w:val="28"/>
        </w:rPr>
        <w:t>)</w:t>
      </w:r>
    </w:p>
    <w:p w14:paraId="17AAC922" w14:textId="11084FC4" w:rsidR="001453AB" w:rsidRPr="001453AB" w:rsidRDefault="001453AB" w:rsidP="001453AB">
      <w:pPr>
        <w:adjustRightInd w:val="0"/>
        <w:snapToGrid w:val="0"/>
        <w:spacing w:after="200" w:line="510" w:lineRule="exact"/>
        <w:ind w:leftChars="50" w:left="1645" w:hangingChars="550" w:hanging="1540"/>
        <w:jc w:val="left"/>
        <w:rPr>
          <w:rFonts w:ascii="宋体" w:eastAsia="宋体" w:hAnsi="宋体" w:cs="Times New Roman" w:hint="eastAsia"/>
          <w:color w:val="000000" w:themeColor="text1"/>
          <w:kern w:val="0"/>
          <w:sz w:val="28"/>
          <w:szCs w:val="28"/>
        </w:rPr>
      </w:pPr>
      <w:r w:rsidRPr="001453AB">
        <w:rPr>
          <w:rFonts w:ascii="宋体" w:eastAsia="宋体" w:hAnsi="宋体" w:cs="Times New Roman" w:hint="eastAsia"/>
          <w:color w:val="000000" w:themeColor="text1"/>
          <w:kern w:val="0"/>
          <w:sz w:val="28"/>
          <w:szCs w:val="28"/>
        </w:rPr>
        <w:t>乙方：</w:t>
      </w:r>
      <w:r w:rsidRPr="00A61E6B">
        <w:rPr>
          <w:rFonts w:ascii="宋体" w:eastAsia="宋体" w:hAnsi="宋体" w:cs="Times New Roman" w:hint="eastAsia"/>
          <w:color w:val="000000" w:themeColor="text1"/>
          <w:kern w:val="0"/>
          <w:sz w:val="28"/>
          <w:szCs w:val="28"/>
        </w:rPr>
        <w:t xml:space="preserve">                          </w:t>
      </w:r>
      <w:r w:rsidRPr="001453AB">
        <w:rPr>
          <w:rFonts w:ascii="宋体" w:eastAsia="宋体" w:hAnsi="宋体" w:cs="宋体" w:hint="eastAsia"/>
          <w:color w:val="000000" w:themeColor="text1"/>
          <w:kern w:val="0"/>
          <w:sz w:val="28"/>
          <w:szCs w:val="28"/>
        </w:rPr>
        <w:t xml:space="preserve">                </w:t>
      </w:r>
      <w:r w:rsidR="00736904">
        <w:rPr>
          <w:rFonts w:ascii="宋体" w:eastAsia="宋体" w:hAnsi="宋体" w:cs="Times New Roman" w:hint="eastAsia"/>
          <w:color w:val="000000" w:themeColor="text1"/>
          <w:kern w:val="0"/>
          <w:sz w:val="28"/>
          <w:szCs w:val="28"/>
        </w:rPr>
        <w:t>(</w:t>
      </w:r>
      <w:r w:rsidRPr="001453AB">
        <w:rPr>
          <w:rFonts w:ascii="宋体" w:eastAsia="宋体" w:hAnsi="宋体" w:cs="Times New Roman" w:hint="eastAsia"/>
          <w:color w:val="000000" w:themeColor="text1"/>
          <w:kern w:val="0"/>
          <w:sz w:val="28"/>
          <w:szCs w:val="28"/>
        </w:rPr>
        <w:t>服务方</w:t>
      </w:r>
      <w:r w:rsidR="00736904">
        <w:rPr>
          <w:rFonts w:ascii="宋体" w:eastAsia="宋体" w:hAnsi="宋体" w:cs="Times New Roman" w:hint="eastAsia"/>
          <w:color w:val="000000" w:themeColor="text1"/>
          <w:kern w:val="0"/>
          <w:sz w:val="28"/>
          <w:szCs w:val="28"/>
        </w:rPr>
        <w:t>)</w:t>
      </w:r>
    </w:p>
    <w:p w14:paraId="0DF2CAB0" w14:textId="77777777" w:rsidR="001453AB" w:rsidRPr="001453AB" w:rsidRDefault="001453AB" w:rsidP="00DA0BB3">
      <w:pPr>
        <w:rPr>
          <w:rFonts w:hint="eastAsia"/>
          <w:color w:val="000000" w:themeColor="text1"/>
        </w:rPr>
      </w:pPr>
    </w:p>
    <w:p w14:paraId="3656714B" w14:textId="1C8366C8" w:rsidR="001453AB" w:rsidRPr="001453AB" w:rsidRDefault="001453AB" w:rsidP="001453AB">
      <w:pPr>
        <w:spacing w:line="54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根据《中华人民共和国政府采购法》和《中华人民共和国民法典》等相关规定，为保证服务项目质量，以及明确双方的权利和义务，甲乙双方在平等、自愿、协商一致的基础上，就有关事宜达成如下协议：</w:t>
      </w:r>
    </w:p>
    <w:p w14:paraId="2D451C4B" w14:textId="77777777" w:rsidR="001453AB" w:rsidRPr="001453AB" w:rsidRDefault="001453AB" w:rsidP="001453AB">
      <w:pPr>
        <w:spacing w:line="51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第一条：项目名称、范围、主要内容及要求</w:t>
      </w:r>
    </w:p>
    <w:p w14:paraId="4F5B3F1D" w14:textId="2CF41EDD" w:rsidR="001453AB" w:rsidRPr="001453AB" w:rsidRDefault="00736904" w:rsidP="001453AB">
      <w:pPr>
        <w:spacing w:line="510" w:lineRule="exact"/>
        <w:ind w:firstLineChars="200" w:firstLine="422"/>
        <w:rPr>
          <w:rFonts w:ascii="宋体" w:eastAsia="宋体" w:hAnsi="宋体" w:cs="Times New Roman" w:hint="eastAsia"/>
          <w:color w:val="000000" w:themeColor="text1"/>
          <w:kern w:val="0"/>
          <w:szCs w:val="21"/>
        </w:rPr>
      </w:pPr>
      <w:r>
        <w:rPr>
          <w:rFonts w:ascii="宋体" w:eastAsia="宋体" w:hAnsi="宋体" w:cs="Times New Roman" w:hint="eastAsia"/>
          <w:b/>
          <w:color w:val="000000" w:themeColor="text1"/>
          <w:kern w:val="0"/>
          <w:szCs w:val="21"/>
        </w:rPr>
        <w:t>(</w:t>
      </w:r>
      <w:proofErr w:type="gramStart"/>
      <w:r w:rsidR="001453AB" w:rsidRPr="001453AB">
        <w:rPr>
          <w:rFonts w:ascii="宋体" w:eastAsia="宋体" w:hAnsi="宋体" w:cs="Times New Roman" w:hint="eastAsia"/>
          <w:b/>
          <w:color w:val="000000" w:themeColor="text1"/>
          <w:kern w:val="0"/>
          <w:szCs w:val="21"/>
        </w:rPr>
        <w:t>一</w:t>
      </w:r>
      <w:proofErr w:type="gramEnd"/>
      <w:r>
        <w:rPr>
          <w:rFonts w:ascii="宋体" w:eastAsia="宋体" w:hAnsi="宋体" w:cs="Times New Roman" w:hint="eastAsia"/>
          <w:b/>
          <w:color w:val="000000" w:themeColor="text1"/>
          <w:kern w:val="0"/>
          <w:szCs w:val="21"/>
        </w:rPr>
        <w:t>)</w:t>
      </w:r>
      <w:r w:rsidR="001453AB" w:rsidRPr="001453AB">
        <w:rPr>
          <w:rFonts w:ascii="宋体" w:eastAsia="宋体" w:hAnsi="宋体" w:cs="Times New Roman" w:hint="eastAsia"/>
          <w:b/>
          <w:color w:val="000000" w:themeColor="text1"/>
          <w:kern w:val="0"/>
          <w:szCs w:val="21"/>
        </w:rPr>
        <w:t>项目名称：</w:t>
      </w:r>
    </w:p>
    <w:p w14:paraId="2BD98AF2" w14:textId="34A2CC18" w:rsidR="001453AB" w:rsidRPr="00A61E6B" w:rsidRDefault="00736904" w:rsidP="001453AB">
      <w:pPr>
        <w:spacing w:line="510" w:lineRule="exact"/>
        <w:ind w:firstLineChars="200" w:firstLine="422"/>
        <w:rPr>
          <w:rFonts w:ascii="宋体" w:eastAsia="宋体" w:hAnsi="宋体" w:cs="Times New Roman" w:hint="eastAsia"/>
          <w:color w:val="000000" w:themeColor="text1"/>
          <w:kern w:val="0"/>
          <w:szCs w:val="21"/>
        </w:rPr>
      </w:pPr>
      <w:r>
        <w:rPr>
          <w:rFonts w:ascii="宋体" w:eastAsia="宋体" w:hAnsi="宋体" w:cs="Times New Roman" w:hint="eastAsia"/>
          <w:b/>
          <w:color w:val="000000" w:themeColor="text1"/>
          <w:kern w:val="0"/>
          <w:szCs w:val="21"/>
        </w:rPr>
        <w:t>(</w:t>
      </w:r>
      <w:r w:rsidR="001453AB" w:rsidRPr="001453AB">
        <w:rPr>
          <w:rFonts w:ascii="宋体" w:eastAsia="宋体" w:hAnsi="宋体" w:cs="Times New Roman" w:hint="eastAsia"/>
          <w:b/>
          <w:color w:val="000000" w:themeColor="text1"/>
          <w:kern w:val="0"/>
          <w:szCs w:val="21"/>
        </w:rPr>
        <w:t>二</w:t>
      </w:r>
      <w:r>
        <w:rPr>
          <w:rFonts w:ascii="宋体" w:eastAsia="宋体" w:hAnsi="宋体" w:cs="Times New Roman" w:hint="eastAsia"/>
          <w:b/>
          <w:color w:val="000000" w:themeColor="text1"/>
          <w:kern w:val="0"/>
          <w:szCs w:val="21"/>
        </w:rPr>
        <w:t>)</w:t>
      </w:r>
      <w:r w:rsidR="001453AB" w:rsidRPr="001453AB">
        <w:rPr>
          <w:rFonts w:ascii="宋体" w:eastAsia="宋体" w:hAnsi="宋体" w:cs="Times New Roman" w:hint="eastAsia"/>
          <w:b/>
          <w:color w:val="000000" w:themeColor="text1"/>
          <w:kern w:val="0"/>
          <w:szCs w:val="21"/>
        </w:rPr>
        <w:t>项目范围：</w:t>
      </w:r>
      <w:r w:rsidR="001453AB" w:rsidRPr="00A61E6B">
        <w:rPr>
          <w:rFonts w:ascii="宋体" w:eastAsia="宋体" w:hAnsi="宋体" w:cs="Times New Roman" w:hint="eastAsia"/>
          <w:color w:val="000000" w:themeColor="text1"/>
          <w:kern w:val="0"/>
          <w:szCs w:val="21"/>
        </w:rPr>
        <w:t>钦州城区公园广场管护项目(原南北片区公园广场项目)总面积57.56万平方米，管护期限1年。 管护项目包括公园广场(含水体)卫生保洁、公园绿化植物养护、公园基础配套设施维修维护、公园的安保秩序、公园管护期间死亡苗木的补植、种植、公园的自然灾害恢复生产、应急预案、服务期内管护项目含新增的绿植、基础配套设施设备等管护工作，但不包括负责建设新设施及绿化</w:t>
      </w:r>
      <w:r w:rsidR="001453AB" w:rsidRPr="001453AB">
        <w:rPr>
          <w:rFonts w:ascii="宋体" w:eastAsia="宋体" w:hAnsi="宋体" w:cs="Times New Roman" w:hint="eastAsia"/>
          <w:color w:val="000000" w:themeColor="text1"/>
          <w:kern w:val="0"/>
          <w:szCs w:val="21"/>
        </w:rPr>
        <w:t>。养护范围具体如下：</w:t>
      </w:r>
    </w:p>
    <w:p w14:paraId="2EAEF623" w14:textId="77777777" w:rsidR="00DA0BB3" w:rsidRPr="001453AB" w:rsidRDefault="00DA0BB3" w:rsidP="00DA0BB3">
      <w:pPr>
        <w:rPr>
          <w:rFonts w:hint="eastAsia"/>
          <w:color w:val="000000" w:themeColor="text1"/>
        </w:rPr>
      </w:pPr>
    </w:p>
    <w:tbl>
      <w:tblPr>
        <w:tblW w:w="9918" w:type="dxa"/>
        <w:tblLayout w:type="fixed"/>
        <w:tblCellMar>
          <w:left w:w="0" w:type="dxa"/>
          <w:right w:w="0" w:type="dxa"/>
        </w:tblCellMar>
        <w:tblLook w:val="04A0" w:firstRow="1" w:lastRow="0" w:firstColumn="1" w:lastColumn="0" w:noHBand="0" w:noVBand="1"/>
      </w:tblPr>
      <w:tblGrid>
        <w:gridCol w:w="704"/>
        <w:gridCol w:w="4114"/>
        <w:gridCol w:w="1698"/>
        <w:gridCol w:w="2268"/>
        <w:gridCol w:w="1134"/>
      </w:tblGrid>
      <w:tr w:rsidR="00A61E6B" w:rsidRPr="001453AB" w14:paraId="4874F20D" w14:textId="77777777" w:rsidTr="00DA0BB3">
        <w:trPr>
          <w:trHeight w:val="766"/>
        </w:trPr>
        <w:tc>
          <w:tcPr>
            <w:tcW w:w="7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53B42048" w14:textId="77777777" w:rsidR="001453AB" w:rsidRPr="001453AB" w:rsidRDefault="001453AB" w:rsidP="001453AB">
            <w:pPr>
              <w:widowControl/>
              <w:adjustRightInd w:val="0"/>
              <w:snapToGrid w:val="0"/>
              <w:spacing w:after="200"/>
              <w:jc w:val="center"/>
              <w:textAlignment w:val="center"/>
              <w:rPr>
                <w:rFonts w:ascii="宋体" w:eastAsia="宋体" w:hAnsi="宋体" w:cs="宋体" w:hint="eastAsia"/>
                <w:b/>
                <w:color w:val="000000" w:themeColor="text1"/>
                <w:kern w:val="0"/>
                <w:szCs w:val="21"/>
              </w:rPr>
            </w:pPr>
            <w:r w:rsidRPr="001453AB">
              <w:rPr>
                <w:rFonts w:ascii="宋体" w:eastAsia="宋体" w:hAnsi="宋体" w:cs="宋体" w:hint="eastAsia"/>
                <w:b/>
                <w:color w:val="000000" w:themeColor="text1"/>
                <w:kern w:val="0"/>
                <w:szCs w:val="21"/>
                <w:lang w:bidi="ar"/>
              </w:rPr>
              <w:t>序号</w:t>
            </w:r>
          </w:p>
        </w:tc>
        <w:tc>
          <w:tcPr>
            <w:tcW w:w="41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047571A" w14:textId="77777777" w:rsidR="001453AB" w:rsidRPr="001453AB" w:rsidRDefault="001453AB" w:rsidP="001453AB">
            <w:pPr>
              <w:widowControl/>
              <w:adjustRightInd w:val="0"/>
              <w:snapToGrid w:val="0"/>
              <w:spacing w:after="200"/>
              <w:jc w:val="center"/>
              <w:textAlignment w:val="center"/>
              <w:rPr>
                <w:rFonts w:ascii="宋体" w:eastAsia="宋体" w:hAnsi="宋体" w:cs="宋体" w:hint="eastAsia"/>
                <w:b/>
                <w:color w:val="000000" w:themeColor="text1"/>
                <w:kern w:val="0"/>
                <w:szCs w:val="21"/>
              </w:rPr>
            </w:pPr>
            <w:r w:rsidRPr="001453AB">
              <w:rPr>
                <w:rFonts w:ascii="宋体" w:eastAsia="宋体" w:hAnsi="宋体" w:cs="宋体" w:hint="eastAsia"/>
                <w:b/>
                <w:color w:val="000000" w:themeColor="text1"/>
                <w:kern w:val="0"/>
                <w:szCs w:val="21"/>
                <w:lang w:bidi="ar"/>
              </w:rPr>
              <w:t>养护范围</w:t>
            </w:r>
          </w:p>
        </w:tc>
        <w:tc>
          <w:tcPr>
            <w:tcW w:w="169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BE55E55" w14:textId="15654471" w:rsidR="001453AB" w:rsidRPr="001453AB" w:rsidRDefault="001453AB" w:rsidP="001453AB">
            <w:pPr>
              <w:widowControl/>
              <w:adjustRightInd w:val="0"/>
              <w:snapToGrid w:val="0"/>
              <w:spacing w:after="200"/>
              <w:jc w:val="center"/>
              <w:textAlignment w:val="center"/>
              <w:rPr>
                <w:rFonts w:ascii="宋体" w:eastAsia="宋体" w:hAnsi="宋体" w:cs="宋体" w:hint="eastAsia"/>
                <w:b/>
                <w:color w:val="000000" w:themeColor="text1"/>
                <w:kern w:val="0"/>
                <w:szCs w:val="21"/>
              </w:rPr>
            </w:pPr>
            <w:r w:rsidRPr="001453AB">
              <w:rPr>
                <w:rFonts w:ascii="宋体" w:eastAsia="宋体" w:hAnsi="宋体" w:cs="宋体" w:hint="eastAsia"/>
                <w:b/>
                <w:color w:val="000000" w:themeColor="text1"/>
                <w:kern w:val="0"/>
                <w:szCs w:val="21"/>
                <w:lang w:bidi="ar"/>
              </w:rPr>
              <w:t>行道树/乔木</w:t>
            </w:r>
            <w:r w:rsidR="00736904">
              <w:rPr>
                <w:rFonts w:ascii="宋体" w:eastAsia="宋体" w:hAnsi="宋体" w:cs="宋体" w:hint="eastAsia"/>
                <w:b/>
                <w:color w:val="000000" w:themeColor="text1"/>
                <w:kern w:val="0"/>
                <w:szCs w:val="21"/>
                <w:lang w:bidi="ar"/>
              </w:rPr>
              <w:t>(</w:t>
            </w:r>
            <w:r w:rsidRPr="001453AB">
              <w:rPr>
                <w:rFonts w:ascii="宋体" w:eastAsia="宋体" w:hAnsi="宋体" w:cs="宋体" w:hint="eastAsia"/>
                <w:b/>
                <w:color w:val="000000" w:themeColor="text1"/>
                <w:kern w:val="0"/>
                <w:szCs w:val="21"/>
                <w:lang w:bidi="ar"/>
              </w:rPr>
              <w:t>株</w:t>
            </w:r>
            <w:r w:rsidR="00736904">
              <w:rPr>
                <w:rFonts w:ascii="宋体" w:eastAsia="宋体" w:hAnsi="宋体" w:cs="宋体" w:hint="eastAsia"/>
                <w:b/>
                <w:color w:val="000000" w:themeColor="text1"/>
                <w:kern w:val="0"/>
                <w:szCs w:val="21"/>
                <w:lang w:bidi="ar"/>
              </w:rPr>
              <w:t>)</w:t>
            </w:r>
          </w:p>
        </w:tc>
        <w:tc>
          <w:tcPr>
            <w:tcW w:w="226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960AD34" w14:textId="30F45743" w:rsidR="001453AB" w:rsidRPr="001453AB" w:rsidRDefault="001453AB" w:rsidP="001453AB">
            <w:pPr>
              <w:widowControl/>
              <w:adjustRightInd w:val="0"/>
              <w:snapToGrid w:val="0"/>
              <w:spacing w:after="200"/>
              <w:jc w:val="center"/>
              <w:textAlignment w:val="center"/>
              <w:rPr>
                <w:rFonts w:ascii="宋体" w:eastAsia="宋体" w:hAnsi="宋体" w:cs="宋体" w:hint="eastAsia"/>
                <w:b/>
                <w:color w:val="000000" w:themeColor="text1"/>
                <w:kern w:val="0"/>
                <w:szCs w:val="21"/>
              </w:rPr>
            </w:pPr>
            <w:r w:rsidRPr="001453AB">
              <w:rPr>
                <w:rFonts w:ascii="宋体" w:eastAsia="宋体" w:hAnsi="宋体" w:cs="宋体" w:hint="eastAsia"/>
                <w:b/>
                <w:color w:val="000000" w:themeColor="text1"/>
                <w:kern w:val="0"/>
                <w:szCs w:val="21"/>
                <w:lang w:bidi="ar"/>
              </w:rPr>
              <w:t>绿化总面积</w:t>
            </w:r>
            <w:r w:rsidR="00736904">
              <w:rPr>
                <w:rFonts w:ascii="宋体" w:eastAsia="宋体" w:hAnsi="宋体" w:cs="宋体" w:hint="eastAsia"/>
                <w:b/>
                <w:color w:val="000000" w:themeColor="text1"/>
                <w:kern w:val="0"/>
                <w:szCs w:val="21"/>
                <w:lang w:bidi="ar"/>
              </w:rPr>
              <w:t>(</w:t>
            </w:r>
            <w:r w:rsidRPr="001453AB">
              <w:rPr>
                <w:rFonts w:ascii="宋体" w:eastAsia="宋体" w:hAnsi="宋体" w:cs="宋体" w:hint="eastAsia"/>
                <w:b/>
                <w:color w:val="000000" w:themeColor="text1"/>
                <w:kern w:val="0"/>
                <w:szCs w:val="21"/>
                <w:lang w:bidi="ar"/>
              </w:rPr>
              <w:t>含乔木折算面积</w:t>
            </w:r>
            <w:r w:rsidR="00736904">
              <w:rPr>
                <w:rFonts w:ascii="宋体" w:eastAsia="宋体" w:hAnsi="宋体" w:cs="宋体" w:hint="eastAsia"/>
                <w:b/>
                <w:color w:val="000000" w:themeColor="text1"/>
                <w:kern w:val="0"/>
                <w:szCs w:val="21"/>
                <w:lang w:bidi="ar"/>
              </w:rPr>
              <w:t>)(</w:t>
            </w:r>
            <w:r w:rsidRPr="001453AB">
              <w:rPr>
                <w:rFonts w:ascii="宋体" w:eastAsia="宋体" w:hAnsi="宋体" w:cs="宋体" w:hint="eastAsia"/>
                <w:b/>
                <w:color w:val="000000" w:themeColor="text1"/>
                <w:kern w:val="0"/>
                <w:szCs w:val="21"/>
                <w:lang w:bidi="ar"/>
              </w:rPr>
              <w:t>m</w:t>
            </w:r>
            <w:r w:rsidRPr="001453AB">
              <w:rPr>
                <w:rFonts w:ascii="宋体" w:eastAsia="宋体" w:hAnsi="宋体" w:cs="宋体" w:hint="eastAsia"/>
                <w:b/>
                <w:color w:val="000000" w:themeColor="text1"/>
                <w:kern w:val="0"/>
                <w:szCs w:val="21"/>
                <w:vertAlign w:val="superscript"/>
                <w:lang w:bidi="ar"/>
              </w:rPr>
              <w:t>2</w:t>
            </w:r>
            <w:r w:rsidR="00736904">
              <w:rPr>
                <w:rFonts w:ascii="宋体" w:eastAsia="宋体" w:hAnsi="宋体" w:cs="宋体" w:hint="eastAsia"/>
                <w:b/>
                <w:color w:val="000000" w:themeColor="text1"/>
                <w:kern w:val="0"/>
                <w:szCs w:val="21"/>
                <w:lang w:bidi="ar"/>
              </w:rPr>
              <w:t>)</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CE1AB4A" w14:textId="77777777" w:rsidR="001453AB" w:rsidRPr="001453AB" w:rsidRDefault="001453AB" w:rsidP="001453AB">
            <w:pPr>
              <w:widowControl/>
              <w:adjustRightInd w:val="0"/>
              <w:snapToGrid w:val="0"/>
              <w:spacing w:after="200"/>
              <w:jc w:val="center"/>
              <w:textAlignment w:val="center"/>
              <w:rPr>
                <w:rFonts w:ascii="宋体" w:eastAsia="宋体" w:hAnsi="宋体" w:cs="宋体" w:hint="eastAsia"/>
                <w:b/>
                <w:color w:val="000000" w:themeColor="text1"/>
                <w:kern w:val="0"/>
                <w:szCs w:val="21"/>
              </w:rPr>
            </w:pPr>
            <w:r w:rsidRPr="001453AB">
              <w:rPr>
                <w:rFonts w:ascii="宋体" w:eastAsia="宋体" w:hAnsi="宋体" w:cs="宋体" w:hint="eastAsia"/>
                <w:b/>
                <w:color w:val="000000" w:themeColor="text1"/>
                <w:kern w:val="0"/>
                <w:szCs w:val="21"/>
                <w:lang w:bidi="ar"/>
              </w:rPr>
              <w:t>备注</w:t>
            </w:r>
          </w:p>
        </w:tc>
      </w:tr>
      <w:tr w:rsidR="00A61E6B" w:rsidRPr="001453AB" w14:paraId="0F0BA426" w14:textId="77777777" w:rsidTr="00DA0BB3">
        <w:trPr>
          <w:trHeight w:val="485"/>
        </w:trPr>
        <w:tc>
          <w:tcPr>
            <w:tcW w:w="7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976B117" w14:textId="77777777" w:rsidR="001453AB" w:rsidRPr="001453AB" w:rsidRDefault="001453AB" w:rsidP="001453AB">
            <w:pPr>
              <w:widowControl/>
              <w:adjustRightInd w:val="0"/>
              <w:snapToGrid w:val="0"/>
              <w:spacing w:after="200"/>
              <w:jc w:val="center"/>
              <w:textAlignment w:val="center"/>
              <w:rPr>
                <w:rFonts w:ascii="宋体" w:eastAsia="宋体" w:hAnsi="宋体" w:cs="宋体" w:hint="eastAsia"/>
                <w:bCs/>
                <w:color w:val="000000" w:themeColor="text1"/>
                <w:kern w:val="0"/>
                <w:szCs w:val="21"/>
              </w:rPr>
            </w:pPr>
            <w:r w:rsidRPr="001453AB">
              <w:rPr>
                <w:rFonts w:ascii="宋体" w:eastAsia="宋体" w:hAnsi="宋体" w:cs="宋体" w:hint="eastAsia"/>
                <w:bCs/>
                <w:color w:val="000000" w:themeColor="text1"/>
                <w:kern w:val="0"/>
                <w:szCs w:val="21"/>
              </w:rPr>
              <w:t>1</w:t>
            </w:r>
          </w:p>
        </w:tc>
        <w:tc>
          <w:tcPr>
            <w:tcW w:w="4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6974AD6C" w14:textId="5751EDC1" w:rsidR="001453AB" w:rsidRPr="001453AB" w:rsidRDefault="001453AB" w:rsidP="001453AB">
            <w:pPr>
              <w:widowControl/>
              <w:adjustRightInd w:val="0"/>
              <w:snapToGrid w:val="0"/>
              <w:spacing w:after="200"/>
              <w:jc w:val="center"/>
              <w:rPr>
                <w:rFonts w:ascii="宋体" w:eastAsia="宋体" w:hAnsi="宋体" w:cs="宋体" w:hint="eastAsia"/>
                <w:color w:val="000000" w:themeColor="text1"/>
                <w:kern w:val="0"/>
                <w:szCs w:val="21"/>
              </w:rPr>
            </w:pPr>
          </w:p>
        </w:tc>
        <w:tc>
          <w:tcPr>
            <w:tcW w:w="169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3C2E01EB" w14:textId="5115A74B" w:rsidR="001453AB" w:rsidRPr="001453AB" w:rsidRDefault="001453AB" w:rsidP="001453AB">
            <w:pPr>
              <w:widowControl/>
              <w:adjustRightInd w:val="0"/>
              <w:snapToGrid w:val="0"/>
              <w:spacing w:after="200"/>
              <w:ind w:firstLineChars="200" w:firstLine="420"/>
              <w:jc w:val="center"/>
              <w:rPr>
                <w:rFonts w:ascii="宋体" w:eastAsia="宋体" w:hAnsi="宋体" w:cs="宋体" w:hint="eastAsia"/>
                <w:color w:val="000000" w:themeColor="text1"/>
                <w:kern w:val="0"/>
                <w:szCs w:val="21"/>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C0C6D9C" w14:textId="1350DA79" w:rsidR="001453AB" w:rsidRPr="001453AB" w:rsidRDefault="001453AB" w:rsidP="001453AB">
            <w:pPr>
              <w:widowControl/>
              <w:adjustRightInd w:val="0"/>
              <w:snapToGrid w:val="0"/>
              <w:spacing w:after="200"/>
              <w:ind w:firstLineChars="200" w:firstLine="420"/>
              <w:jc w:val="center"/>
              <w:rPr>
                <w:rFonts w:ascii="宋体" w:eastAsia="宋体" w:hAnsi="宋体" w:cs="宋体" w:hint="eastAsia"/>
                <w:color w:val="000000" w:themeColor="text1"/>
                <w:kern w:val="0"/>
                <w:szCs w:val="21"/>
              </w:rPr>
            </w:pPr>
          </w:p>
        </w:tc>
        <w:tc>
          <w:tcPr>
            <w:tcW w:w="1134" w:type="dxa"/>
            <w:vMerge w:val="restart"/>
            <w:tcBorders>
              <w:top w:val="single" w:sz="4" w:space="0" w:color="000000"/>
              <w:left w:val="single" w:sz="4" w:space="0" w:color="000000"/>
              <w:right w:val="single" w:sz="4" w:space="0" w:color="000000"/>
            </w:tcBorders>
            <w:shd w:val="clear" w:color="auto" w:fill="FFFFFF"/>
            <w:tcMar>
              <w:top w:w="15" w:type="dxa"/>
              <w:left w:w="15" w:type="dxa"/>
              <w:right w:w="15" w:type="dxa"/>
            </w:tcMar>
            <w:vAlign w:val="center"/>
          </w:tcPr>
          <w:p w14:paraId="13D5E054" w14:textId="0A6D3E39" w:rsidR="001453AB" w:rsidRPr="001453AB" w:rsidRDefault="001453AB" w:rsidP="001453AB">
            <w:pPr>
              <w:widowControl/>
              <w:adjustRightInd w:val="0"/>
              <w:snapToGrid w:val="0"/>
              <w:spacing w:after="200"/>
              <w:jc w:val="center"/>
              <w:rPr>
                <w:rFonts w:ascii="宋体" w:eastAsia="宋体" w:hAnsi="宋体" w:cs="宋体" w:hint="eastAsia"/>
                <w:b/>
                <w:color w:val="000000" w:themeColor="text1"/>
                <w:kern w:val="0"/>
                <w:szCs w:val="21"/>
              </w:rPr>
            </w:pPr>
          </w:p>
        </w:tc>
      </w:tr>
      <w:tr w:rsidR="00A61E6B" w:rsidRPr="001453AB" w14:paraId="334549C9" w14:textId="77777777" w:rsidTr="00DA0BB3">
        <w:trPr>
          <w:trHeight w:val="90"/>
        </w:trPr>
        <w:tc>
          <w:tcPr>
            <w:tcW w:w="7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CA51108" w14:textId="77777777" w:rsidR="001453AB" w:rsidRPr="001453AB" w:rsidRDefault="001453AB" w:rsidP="001453AB">
            <w:pPr>
              <w:widowControl/>
              <w:adjustRightInd w:val="0"/>
              <w:snapToGrid w:val="0"/>
              <w:spacing w:after="200"/>
              <w:jc w:val="center"/>
              <w:rPr>
                <w:rFonts w:ascii="宋体" w:eastAsia="宋体" w:hAnsi="宋体" w:cs="宋体" w:hint="eastAsia"/>
                <w:bCs/>
                <w:color w:val="000000" w:themeColor="text1"/>
                <w:kern w:val="0"/>
                <w:szCs w:val="21"/>
              </w:rPr>
            </w:pPr>
            <w:r w:rsidRPr="001453AB">
              <w:rPr>
                <w:rFonts w:ascii="宋体" w:eastAsia="宋体" w:hAnsi="宋体" w:cs="宋体" w:hint="eastAsia"/>
                <w:bCs/>
                <w:color w:val="000000" w:themeColor="text1"/>
                <w:kern w:val="0"/>
                <w:szCs w:val="21"/>
              </w:rPr>
              <w:t>2</w:t>
            </w:r>
          </w:p>
        </w:tc>
        <w:tc>
          <w:tcPr>
            <w:tcW w:w="4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38B47D4" w14:textId="7D1AE970" w:rsidR="001453AB" w:rsidRPr="001453AB" w:rsidRDefault="001453AB" w:rsidP="001453AB">
            <w:pPr>
              <w:widowControl/>
              <w:adjustRightInd w:val="0"/>
              <w:snapToGrid w:val="0"/>
              <w:spacing w:after="200"/>
              <w:jc w:val="center"/>
              <w:rPr>
                <w:rFonts w:ascii="宋体" w:eastAsia="宋体" w:hAnsi="宋体" w:cs="宋体" w:hint="eastAsia"/>
                <w:color w:val="000000" w:themeColor="text1"/>
                <w:kern w:val="0"/>
                <w:szCs w:val="21"/>
              </w:rPr>
            </w:pPr>
          </w:p>
        </w:tc>
        <w:tc>
          <w:tcPr>
            <w:tcW w:w="169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414F8DBF" w14:textId="46BFD27F" w:rsidR="001453AB" w:rsidRPr="001453AB" w:rsidRDefault="001453AB" w:rsidP="001453AB">
            <w:pPr>
              <w:widowControl/>
              <w:adjustRightInd w:val="0"/>
              <w:snapToGrid w:val="0"/>
              <w:spacing w:after="200"/>
              <w:ind w:firstLineChars="200" w:firstLine="420"/>
              <w:jc w:val="center"/>
              <w:rPr>
                <w:rFonts w:ascii="宋体" w:eastAsia="宋体" w:hAnsi="宋体" w:cs="宋体" w:hint="eastAsia"/>
                <w:color w:val="000000" w:themeColor="text1"/>
                <w:kern w:val="0"/>
                <w:szCs w:val="21"/>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3FDAA6F" w14:textId="59F7D26F" w:rsidR="001453AB" w:rsidRPr="001453AB" w:rsidRDefault="001453AB" w:rsidP="001453AB">
            <w:pPr>
              <w:widowControl/>
              <w:adjustRightInd w:val="0"/>
              <w:snapToGrid w:val="0"/>
              <w:spacing w:after="200"/>
              <w:ind w:firstLineChars="200" w:firstLine="420"/>
              <w:jc w:val="center"/>
              <w:rPr>
                <w:rFonts w:ascii="宋体" w:eastAsia="宋体" w:hAnsi="宋体" w:cs="宋体" w:hint="eastAsia"/>
                <w:color w:val="000000" w:themeColor="text1"/>
                <w:kern w:val="0"/>
                <w:szCs w:val="21"/>
              </w:rPr>
            </w:pPr>
          </w:p>
        </w:tc>
        <w:tc>
          <w:tcPr>
            <w:tcW w:w="1134" w:type="dxa"/>
            <w:vMerge/>
            <w:tcBorders>
              <w:left w:val="single" w:sz="4" w:space="0" w:color="000000"/>
              <w:right w:val="single" w:sz="4" w:space="0" w:color="000000"/>
            </w:tcBorders>
            <w:shd w:val="clear" w:color="auto" w:fill="FFFFFF"/>
            <w:tcMar>
              <w:top w:w="15" w:type="dxa"/>
              <w:left w:w="15" w:type="dxa"/>
              <w:right w:w="15" w:type="dxa"/>
            </w:tcMar>
            <w:vAlign w:val="center"/>
          </w:tcPr>
          <w:p w14:paraId="55803A31" w14:textId="77777777" w:rsidR="001453AB" w:rsidRPr="001453AB" w:rsidRDefault="001453AB" w:rsidP="001453AB">
            <w:pPr>
              <w:widowControl/>
              <w:adjustRightInd w:val="0"/>
              <w:snapToGrid w:val="0"/>
              <w:spacing w:after="200"/>
              <w:jc w:val="center"/>
              <w:rPr>
                <w:rFonts w:ascii="宋体" w:eastAsia="宋体" w:hAnsi="宋体" w:cs="宋体" w:hint="eastAsia"/>
                <w:b/>
                <w:color w:val="000000" w:themeColor="text1"/>
                <w:kern w:val="0"/>
                <w:szCs w:val="21"/>
              </w:rPr>
            </w:pPr>
          </w:p>
        </w:tc>
      </w:tr>
      <w:tr w:rsidR="00A61E6B" w:rsidRPr="001453AB" w14:paraId="35684FCC" w14:textId="77777777" w:rsidTr="00DA0BB3">
        <w:trPr>
          <w:trHeight w:val="586"/>
        </w:trPr>
        <w:tc>
          <w:tcPr>
            <w:tcW w:w="70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42C71A6" w14:textId="77777777" w:rsidR="001453AB" w:rsidRPr="001453AB" w:rsidRDefault="001453AB" w:rsidP="001453AB">
            <w:pPr>
              <w:widowControl/>
              <w:adjustRightInd w:val="0"/>
              <w:snapToGrid w:val="0"/>
              <w:spacing w:after="200"/>
              <w:jc w:val="center"/>
              <w:rPr>
                <w:rFonts w:ascii="宋体" w:eastAsia="宋体" w:hAnsi="宋体" w:cs="宋体" w:hint="eastAsia"/>
                <w:bCs/>
                <w:color w:val="000000" w:themeColor="text1"/>
                <w:kern w:val="0"/>
                <w:szCs w:val="21"/>
              </w:rPr>
            </w:pPr>
            <w:r w:rsidRPr="001453AB">
              <w:rPr>
                <w:rFonts w:ascii="宋体" w:eastAsia="宋体" w:hAnsi="宋体" w:cs="宋体" w:hint="eastAsia"/>
                <w:bCs/>
                <w:color w:val="000000" w:themeColor="text1"/>
                <w:kern w:val="0"/>
                <w:szCs w:val="21"/>
              </w:rPr>
              <w:t>3</w:t>
            </w:r>
          </w:p>
        </w:tc>
        <w:tc>
          <w:tcPr>
            <w:tcW w:w="411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810A7AD" w14:textId="0C7A7636" w:rsidR="001453AB" w:rsidRPr="001453AB" w:rsidRDefault="001453AB" w:rsidP="001453AB">
            <w:pPr>
              <w:widowControl/>
              <w:adjustRightInd w:val="0"/>
              <w:snapToGrid w:val="0"/>
              <w:spacing w:after="200"/>
              <w:jc w:val="center"/>
              <w:rPr>
                <w:rFonts w:ascii="宋体" w:eastAsia="宋体" w:hAnsi="宋体" w:cs="宋体" w:hint="eastAsia"/>
                <w:color w:val="000000" w:themeColor="text1"/>
                <w:kern w:val="0"/>
                <w:szCs w:val="21"/>
              </w:rPr>
            </w:pPr>
          </w:p>
        </w:tc>
        <w:tc>
          <w:tcPr>
            <w:tcW w:w="169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71FD5E6D" w14:textId="47FB1B57" w:rsidR="001453AB" w:rsidRPr="001453AB" w:rsidRDefault="001453AB" w:rsidP="001453AB">
            <w:pPr>
              <w:widowControl/>
              <w:adjustRightInd w:val="0"/>
              <w:snapToGrid w:val="0"/>
              <w:spacing w:after="200"/>
              <w:ind w:firstLineChars="200" w:firstLine="420"/>
              <w:jc w:val="center"/>
              <w:rPr>
                <w:rFonts w:ascii="宋体" w:eastAsia="宋体" w:hAnsi="宋体" w:cs="宋体" w:hint="eastAsia"/>
                <w:color w:val="000000" w:themeColor="text1"/>
                <w:kern w:val="0"/>
                <w:szCs w:val="21"/>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01C7FD9" w14:textId="0754C435" w:rsidR="001453AB" w:rsidRPr="001453AB" w:rsidRDefault="001453AB" w:rsidP="001453AB">
            <w:pPr>
              <w:widowControl/>
              <w:adjustRightInd w:val="0"/>
              <w:snapToGrid w:val="0"/>
              <w:spacing w:after="200"/>
              <w:ind w:firstLineChars="200" w:firstLine="420"/>
              <w:jc w:val="center"/>
              <w:rPr>
                <w:rFonts w:ascii="宋体" w:eastAsia="宋体" w:hAnsi="宋体" w:cs="宋体" w:hint="eastAsia"/>
                <w:color w:val="000000" w:themeColor="text1"/>
                <w:kern w:val="0"/>
                <w:szCs w:val="21"/>
              </w:rPr>
            </w:pPr>
          </w:p>
        </w:tc>
        <w:tc>
          <w:tcPr>
            <w:tcW w:w="1134" w:type="dxa"/>
            <w:vMerge/>
            <w:tcBorders>
              <w:left w:val="single" w:sz="4" w:space="0" w:color="000000"/>
              <w:right w:val="single" w:sz="4" w:space="0" w:color="000000"/>
            </w:tcBorders>
            <w:shd w:val="clear" w:color="auto" w:fill="FFFFFF"/>
            <w:tcMar>
              <w:top w:w="15" w:type="dxa"/>
              <w:left w:w="15" w:type="dxa"/>
              <w:right w:w="15" w:type="dxa"/>
            </w:tcMar>
            <w:vAlign w:val="center"/>
          </w:tcPr>
          <w:p w14:paraId="0061723D" w14:textId="77777777" w:rsidR="001453AB" w:rsidRPr="001453AB" w:rsidRDefault="001453AB" w:rsidP="001453AB">
            <w:pPr>
              <w:widowControl/>
              <w:adjustRightInd w:val="0"/>
              <w:snapToGrid w:val="0"/>
              <w:spacing w:after="200"/>
              <w:jc w:val="center"/>
              <w:rPr>
                <w:rFonts w:ascii="宋体" w:eastAsia="宋体" w:hAnsi="宋体" w:cs="宋体" w:hint="eastAsia"/>
                <w:b/>
                <w:color w:val="000000" w:themeColor="text1"/>
                <w:kern w:val="0"/>
                <w:szCs w:val="21"/>
              </w:rPr>
            </w:pPr>
          </w:p>
        </w:tc>
      </w:tr>
      <w:tr w:rsidR="00A61E6B" w:rsidRPr="001453AB" w14:paraId="0B7CB187" w14:textId="77777777" w:rsidTr="00DA0BB3">
        <w:trPr>
          <w:trHeight w:val="536"/>
        </w:trPr>
        <w:tc>
          <w:tcPr>
            <w:tcW w:w="481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777CDB1" w14:textId="77777777" w:rsidR="001453AB" w:rsidRPr="001453AB" w:rsidRDefault="001453AB" w:rsidP="001453AB">
            <w:pPr>
              <w:widowControl/>
              <w:adjustRightInd w:val="0"/>
              <w:snapToGrid w:val="0"/>
              <w:spacing w:after="200"/>
              <w:jc w:val="center"/>
              <w:textAlignment w:val="center"/>
              <w:rPr>
                <w:rFonts w:ascii="宋体" w:eastAsia="宋体" w:hAnsi="宋体" w:cs="宋体" w:hint="eastAsia"/>
                <w:color w:val="000000" w:themeColor="text1"/>
                <w:kern w:val="0"/>
                <w:szCs w:val="21"/>
                <w:lang w:bidi="ar"/>
              </w:rPr>
            </w:pPr>
            <w:r w:rsidRPr="001453AB">
              <w:rPr>
                <w:rFonts w:ascii="宋体" w:eastAsia="宋体" w:hAnsi="宋体" w:cs="宋体" w:hint="eastAsia"/>
                <w:b/>
                <w:bCs/>
                <w:color w:val="000000" w:themeColor="text1"/>
                <w:kern w:val="0"/>
                <w:szCs w:val="21"/>
                <w:lang w:bidi="ar"/>
              </w:rPr>
              <w:t>合计</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3A1ABE9E" w14:textId="77777777" w:rsidR="001453AB" w:rsidRPr="001453AB" w:rsidRDefault="001453AB" w:rsidP="001453AB">
            <w:pPr>
              <w:widowControl/>
              <w:adjustRightInd w:val="0"/>
              <w:snapToGrid w:val="0"/>
              <w:spacing w:after="200"/>
              <w:jc w:val="center"/>
              <w:textAlignment w:val="center"/>
              <w:rPr>
                <w:rFonts w:ascii="宋体" w:eastAsia="宋体" w:hAnsi="宋体" w:cs="宋体" w:hint="eastAsia"/>
                <w:color w:val="000000" w:themeColor="text1"/>
                <w:kern w:val="0"/>
                <w:szCs w:val="21"/>
                <w:lang w:val="en" w:bidi="ar"/>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noWrap/>
            <w:tcMar>
              <w:top w:w="15" w:type="dxa"/>
              <w:left w:w="15" w:type="dxa"/>
              <w:right w:w="15" w:type="dxa"/>
            </w:tcMar>
            <w:vAlign w:val="center"/>
          </w:tcPr>
          <w:p w14:paraId="2F0F7988" w14:textId="1FDA07E2" w:rsidR="001453AB" w:rsidRPr="001453AB" w:rsidRDefault="001453AB" w:rsidP="001453AB">
            <w:pPr>
              <w:widowControl/>
              <w:adjustRightInd w:val="0"/>
              <w:snapToGrid w:val="0"/>
              <w:spacing w:after="200"/>
              <w:ind w:firstLineChars="200" w:firstLine="420"/>
              <w:jc w:val="center"/>
              <w:rPr>
                <w:rFonts w:ascii="宋体" w:eastAsia="宋体" w:hAnsi="宋体" w:cs="宋体" w:hint="eastAsia"/>
                <w:color w:val="000000" w:themeColor="text1"/>
                <w:kern w:val="0"/>
                <w:szCs w:val="21"/>
                <w:lang w:bidi="ar"/>
              </w:rPr>
            </w:pP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14:paraId="7FB630D7" w14:textId="77777777" w:rsidR="001453AB" w:rsidRPr="001453AB" w:rsidRDefault="001453AB" w:rsidP="001453AB">
            <w:pPr>
              <w:widowControl/>
              <w:adjustRightInd w:val="0"/>
              <w:snapToGrid w:val="0"/>
              <w:spacing w:after="200"/>
              <w:jc w:val="center"/>
              <w:rPr>
                <w:rFonts w:ascii="宋体" w:eastAsia="宋体" w:hAnsi="宋体" w:cs="宋体" w:hint="eastAsia"/>
                <w:b/>
                <w:color w:val="000000" w:themeColor="text1"/>
                <w:kern w:val="0"/>
                <w:szCs w:val="21"/>
              </w:rPr>
            </w:pPr>
          </w:p>
        </w:tc>
      </w:tr>
    </w:tbl>
    <w:p w14:paraId="49B3409D" w14:textId="127B79FA" w:rsidR="001453AB" w:rsidRPr="001453AB" w:rsidRDefault="00736904" w:rsidP="001453AB">
      <w:pPr>
        <w:widowControl/>
        <w:tabs>
          <w:tab w:val="left" w:pos="180"/>
          <w:tab w:val="left" w:pos="1620"/>
        </w:tabs>
        <w:adjustRightInd w:val="0"/>
        <w:snapToGrid w:val="0"/>
        <w:spacing w:line="500" w:lineRule="exact"/>
        <w:ind w:firstLineChars="200" w:firstLine="422"/>
        <w:jc w:val="left"/>
        <w:rPr>
          <w:rFonts w:ascii="宋体" w:eastAsia="宋体" w:hAnsi="宋体" w:cs="Times New Roman" w:hint="eastAsia"/>
          <w:b/>
          <w:color w:val="000000" w:themeColor="text1"/>
          <w:kern w:val="0"/>
          <w:szCs w:val="21"/>
        </w:rPr>
      </w:pPr>
      <w:r>
        <w:rPr>
          <w:rFonts w:ascii="宋体" w:eastAsia="宋体" w:hAnsi="宋体" w:cs="Times New Roman" w:hint="eastAsia"/>
          <w:b/>
          <w:color w:val="000000" w:themeColor="text1"/>
          <w:kern w:val="0"/>
          <w:szCs w:val="21"/>
        </w:rPr>
        <w:t>(</w:t>
      </w:r>
      <w:r w:rsidR="001453AB" w:rsidRPr="001453AB">
        <w:rPr>
          <w:rFonts w:ascii="宋体" w:eastAsia="宋体" w:hAnsi="宋体" w:cs="Times New Roman" w:hint="eastAsia"/>
          <w:b/>
          <w:color w:val="000000" w:themeColor="text1"/>
          <w:kern w:val="0"/>
          <w:szCs w:val="21"/>
        </w:rPr>
        <w:t>三</w:t>
      </w:r>
      <w:r>
        <w:rPr>
          <w:rFonts w:ascii="宋体" w:eastAsia="宋体" w:hAnsi="宋体" w:cs="Times New Roman" w:hint="eastAsia"/>
          <w:b/>
          <w:color w:val="000000" w:themeColor="text1"/>
          <w:kern w:val="0"/>
          <w:szCs w:val="21"/>
        </w:rPr>
        <w:t>)</w:t>
      </w:r>
      <w:r w:rsidR="001453AB" w:rsidRPr="001453AB">
        <w:rPr>
          <w:rFonts w:ascii="宋体" w:eastAsia="宋体" w:hAnsi="宋体" w:cs="Times New Roman" w:hint="eastAsia"/>
          <w:b/>
          <w:color w:val="000000" w:themeColor="text1"/>
          <w:kern w:val="0"/>
          <w:szCs w:val="21"/>
        </w:rPr>
        <w:t>项目主要内容及要求：</w:t>
      </w:r>
    </w:p>
    <w:p w14:paraId="7CC2A631" w14:textId="43459E2B" w:rsidR="001453AB" w:rsidRPr="001453AB" w:rsidRDefault="001453AB" w:rsidP="001453AB">
      <w:pPr>
        <w:spacing w:line="520" w:lineRule="exact"/>
        <w:ind w:firstLineChars="200" w:firstLine="420"/>
        <w:rPr>
          <w:rFonts w:ascii="宋体" w:eastAsia="宋体" w:hAnsi="宋体" w:cs="Times New Roman" w:hint="eastAsia"/>
          <w:bCs/>
          <w:color w:val="000000" w:themeColor="text1"/>
          <w:kern w:val="0"/>
          <w:szCs w:val="21"/>
        </w:rPr>
      </w:pPr>
      <w:r w:rsidRPr="001453AB">
        <w:rPr>
          <w:rFonts w:ascii="宋体" w:eastAsia="宋体" w:hAnsi="宋体" w:cs="Times New Roman" w:hint="eastAsia"/>
          <w:bCs/>
          <w:color w:val="000000" w:themeColor="text1"/>
          <w:kern w:val="0"/>
          <w:szCs w:val="21"/>
        </w:rPr>
        <w:t>1.服务期内养护管理工作内容主要有日常巡查管理，乔木、灌木、球体、草坪、地被、垂直绿化、时令草花等植物的绿化日常养护工作</w:t>
      </w:r>
      <w:r w:rsidR="00736904">
        <w:rPr>
          <w:rFonts w:ascii="宋体" w:eastAsia="宋体" w:hAnsi="宋体" w:cs="Times New Roman" w:hint="eastAsia"/>
          <w:bCs/>
          <w:color w:val="000000" w:themeColor="text1"/>
          <w:kern w:val="0"/>
          <w:szCs w:val="21"/>
        </w:rPr>
        <w:t>(</w:t>
      </w:r>
      <w:r w:rsidRPr="001453AB">
        <w:rPr>
          <w:rFonts w:ascii="宋体" w:eastAsia="宋体" w:hAnsi="宋体" w:cs="Times New Roman" w:hint="eastAsia"/>
          <w:bCs/>
          <w:color w:val="000000" w:themeColor="text1"/>
          <w:kern w:val="0"/>
          <w:szCs w:val="21"/>
        </w:rPr>
        <w:t>包括淋水及排水等水分管理、松土除杂、树盘</w:t>
      </w:r>
      <w:proofErr w:type="gramStart"/>
      <w:r w:rsidRPr="001453AB">
        <w:rPr>
          <w:rFonts w:ascii="宋体" w:eastAsia="宋体" w:hAnsi="宋体" w:cs="Times New Roman" w:hint="eastAsia"/>
          <w:bCs/>
          <w:color w:val="000000" w:themeColor="text1"/>
          <w:kern w:val="0"/>
          <w:szCs w:val="21"/>
        </w:rPr>
        <w:t>及片植植物</w:t>
      </w:r>
      <w:proofErr w:type="gramEnd"/>
      <w:r w:rsidRPr="001453AB">
        <w:rPr>
          <w:rFonts w:ascii="宋体" w:eastAsia="宋体" w:hAnsi="宋体" w:cs="Times New Roman" w:hint="eastAsia"/>
          <w:bCs/>
          <w:color w:val="000000" w:themeColor="text1"/>
          <w:kern w:val="0"/>
          <w:szCs w:val="21"/>
        </w:rPr>
        <w:t>边线修整、施肥、植物修剪、干枯枝处理、病虫害防治、灭四害、绿地保洁、补植及移植、时令花卉更换、消除黄土裸露、植物清洗、</w:t>
      </w:r>
      <w:r w:rsidRPr="001453AB">
        <w:rPr>
          <w:rFonts w:ascii="宋体" w:eastAsia="宋体" w:hAnsi="宋体" w:cs="Times New Roman" w:hint="eastAsia"/>
          <w:bCs/>
          <w:color w:val="000000" w:themeColor="text1"/>
          <w:kern w:val="0"/>
          <w:szCs w:val="21"/>
        </w:rPr>
        <w:lastRenderedPageBreak/>
        <w:t>清理过高土、应急抢险或突发事件处理、重大活动保障等涉及绿化养护、绿地管理等一系列工作</w:t>
      </w:r>
      <w:r w:rsidR="00736904">
        <w:rPr>
          <w:rFonts w:ascii="宋体" w:eastAsia="宋体" w:hAnsi="宋体" w:cs="Times New Roman" w:hint="eastAsia"/>
          <w:bCs/>
          <w:color w:val="000000" w:themeColor="text1"/>
          <w:kern w:val="0"/>
          <w:szCs w:val="21"/>
        </w:rPr>
        <w:t>)</w:t>
      </w:r>
      <w:r w:rsidRPr="001453AB">
        <w:rPr>
          <w:rFonts w:ascii="宋体" w:eastAsia="宋体" w:hAnsi="宋体" w:cs="Times New Roman" w:hint="eastAsia"/>
          <w:bCs/>
          <w:color w:val="000000" w:themeColor="text1"/>
          <w:kern w:val="0"/>
          <w:szCs w:val="21"/>
        </w:rPr>
        <w:t>。同时，负责辖区内安全生产、绿地保护(含绿化植物及其周边附属设施等)，防止人为破坏及随意变更绿地性质，及时发现，及时上报，及时修复</w:t>
      </w:r>
      <w:r w:rsidR="00736904">
        <w:rPr>
          <w:rFonts w:ascii="宋体" w:eastAsia="宋体" w:hAnsi="宋体" w:cs="Times New Roman" w:hint="eastAsia"/>
          <w:bCs/>
          <w:color w:val="000000" w:themeColor="text1"/>
          <w:kern w:val="0"/>
          <w:szCs w:val="21"/>
        </w:rPr>
        <w:t>(</w:t>
      </w:r>
      <w:r w:rsidRPr="001453AB">
        <w:rPr>
          <w:rFonts w:ascii="宋体" w:eastAsia="宋体" w:hAnsi="宋体" w:cs="Times New Roman" w:hint="eastAsia"/>
          <w:bCs/>
          <w:color w:val="000000" w:themeColor="text1"/>
          <w:kern w:val="0"/>
          <w:szCs w:val="21"/>
        </w:rPr>
        <w:t>含车祸损毁</w:t>
      </w:r>
      <w:r w:rsidR="00736904">
        <w:rPr>
          <w:rFonts w:ascii="宋体" w:eastAsia="宋体" w:hAnsi="宋体" w:cs="Times New Roman" w:hint="eastAsia"/>
          <w:bCs/>
          <w:color w:val="000000" w:themeColor="text1"/>
          <w:kern w:val="0"/>
          <w:szCs w:val="21"/>
        </w:rPr>
        <w:t>)</w:t>
      </w:r>
      <w:r w:rsidRPr="001453AB">
        <w:rPr>
          <w:rFonts w:ascii="宋体" w:eastAsia="宋体" w:hAnsi="宋体" w:cs="Times New Roman" w:hint="eastAsia"/>
          <w:bCs/>
          <w:color w:val="000000" w:themeColor="text1"/>
          <w:kern w:val="0"/>
          <w:szCs w:val="21"/>
        </w:rPr>
        <w:t>。</w:t>
      </w:r>
    </w:p>
    <w:p w14:paraId="526E99DD" w14:textId="66DF958E" w:rsidR="001453AB" w:rsidRPr="001453AB" w:rsidRDefault="001453AB" w:rsidP="001453AB">
      <w:pPr>
        <w:spacing w:line="520" w:lineRule="exact"/>
        <w:ind w:firstLineChars="200" w:firstLine="420"/>
        <w:rPr>
          <w:rFonts w:ascii="宋体" w:eastAsia="宋体" w:hAnsi="宋体" w:cs="Times New Roman" w:hint="eastAsia"/>
          <w:bCs/>
          <w:color w:val="000000" w:themeColor="text1"/>
          <w:kern w:val="0"/>
          <w:szCs w:val="21"/>
        </w:rPr>
      </w:pPr>
      <w:r w:rsidRPr="001453AB">
        <w:rPr>
          <w:rFonts w:ascii="宋体" w:eastAsia="宋体" w:hAnsi="宋体" w:cs="Times New Roman" w:hint="eastAsia"/>
          <w:bCs/>
          <w:color w:val="000000" w:themeColor="text1"/>
          <w:kern w:val="0"/>
          <w:szCs w:val="21"/>
        </w:rPr>
        <w:t>2.服务期内工作内容含园林配套附属设施</w:t>
      </w:r>
      <w:r w:rsidR="00736904">
        <w:rPr>
          <w:rFonts w:ascii="宋体" w:eastAsia="宋体" w:hAnsi="宋体" w:cs="Times New Roman" w:hint="eastAsia"/>
          <w:bCs/>
          <w:color w:val="000000" w:themeColor="text1"/>
          <w:kern w:val="0"/>
          <w:szCs w:val="21"/>
        </w:rPr>
        <w:t>(</w:t>
      </w:r>
      <w:r w:rsidRPr="001453AB">
        <w:rPr>
          <w:rFonts w:ascii="宋体" w:eastAsia="宋体" w:hAnsi="宋体" w:cs="Times New Roman" w:hint="eastAsia"/>
          <w:bCs/>
          <w:color w:val="000000" w:themeColor="text1"/>
          <w:kern w:val="0"/>
          <w:szCs w:val="21"/>
        </w:rPr>
        <w:t>井盖、铺装、垃圾桶、园路、亭子、花架、园灯、圆台、园凳、护栏、路缘石、花箱、花池、树池、树篦子、围护栏、给排水及电力设施、自动喷淋设施、健身器材、公厕等</w:t>
      </w:r>
      <w:r w:rsidR="00736904">
        <w:rPr>
          <w:rFonts w:ascii="宋体" w:eastAsia="宋体" w:hAnsi="宋体" w:cs="Times New Roman" w:hint="eastAsia"/>
          <w:bCs/>
          <w:color w:val="000000" w:themeColor="text1"/>
          <w:kern w:val="0"/>
          <w:szCs w:val="21"/>
        </w:rPr>
        <w:t>)</w:t>
      </w:r>
      <w:r w:rsidRPr="001453AB">
        <w:rPr>
          <w:rFonts w:ascii="宋体" w:eastAsia="宋体" w:hAnsi="宋体" w:cs="Times New Roman" w:hint="eastAsia"/>
          <w:bCs/>
          <w:color w:val="000000" w:themeColor="text1"/>
          <w:kern w:val="0"/>
          <w:szCs w:val="21"/>
        </w:rPr>
        <w:t>维护、修理、清洗及保洁等工作。</w:t>
      </w:r>
    </w:p>
    <w:p w14:paraId="78119B0F" w14:textId="77777777" w:rsidR="001453AB" w:rsidRPr="001453AB" w:rsidRDefault="001453AB" w:rsidP="001453AB">
      <w:pPr>
        <w:spacing w:line="520" w:lineRule="exact"/>
        <w:ind w:firstLineChars="200" w:firstLine="420"/>
        <w:rPr>
          <w:rFonts w:ascii="宋体" w:eastAsia="宋体" w:hAnsi="宋体" w:cs="Times New Roman" w:hint="eastAsia"/>
          <w:bCs/>
          <w:color w:val="000000" w:themeColor="text1"/>
          <w:kern w:val="0"/>
          <w:szCs w:val="21"/>
        </w:rPr>
      </w:pPr>
      <w:r w:rsidRPr="001453AB">
        <w:rPr>
          <w:rFonts w:ascii="宋体" w:eastAsia="宋体" w:hAnsi="宋体" w:cs="Times New Roman" w:hint="eastAsia"/>
          <w:bCs/>
          <w:color w:val="000000" w:themeColor="text1"/>
          <w:kern w:val="0"/>
          <w:szCs w:val="21"/>
        </w:rPr>
        <w:t>3.除雨天外，分车绿带、交通岛绿地和种植有灌木、地被植物的行道树绿带，每天至少需淋水一次，且</w:t>
      </w:r>
      <w:proofErr w:type="gramStart"/>
      <w:r w:rsidRPr="001453AB">
        <w:rPr>
          <w:rFonts w:ascii="宋体" w:eastAsia="宋体" w:hAnsi="宋体" w:cs="Times New Roman" w:hint="eastAsia"/>
          <w:bCs/>
          <w:color w:val="000000" w:themeColor="text1"/>
          <w:kern w:val="0"/>
          <w:szCs w:val="21"/>
        </w:rPr>
        <w:t>需淋足淋透</w:t>
      </w:r>
      <w:proofErr w:type="gramEnd"/>
      <w:r w:rsidRPr="001453AB">
        <w:rPr>
          <w:rFonts w:ascii="宋体" w:eastAsia="宋体" w:hAnsi="宋体" w:cs="Times New Roman" w:hint="eastAsia"/>
          <w:bCs/>
          <w:color w:val="000000" w:themeColor="text1"/>
          <w:kern w:val="0"/>
          <w:szCs w:val="21"/>
        </w:rPr>
        <w:t>；后排绿地每两天至少</w:t>
      </w:r>
      <w:proofErr w:type="gramStart"/>
      <w:r w:rsidRPr="001453AB">
        <w:rPr>
          <w:rFonts w:ascii="宋体" w:eastAsia="宋体" w:hAnsi="宋体" w:cs="Times New Roman" w:hint="eastAsia"/>
          <w:bCs/>
          <w:color w:val="000000" w:themeColor="text1"/>
          <w:kern w:val="0"/>
          <w:szCs w:val="21"/>
        </w:rPr>
        <w:t>淋</w:t>
      </w:r>
      <w:proofErr w:type="gramEnd"/>
      <w:r w:rsidRPr="001453AB">
        <w:rPr>
          <w:rFonts w:ascii="宋体" w:eastAsia="宋体" w:hAnsi="宋体" w:cs="Times New Roman" w:hint="eastAsia"/>
          <w:bCs/>
          <w:color w:val="000000" w:themeColor="text1"/>
          <w:kern w:val="0"/>
          <w:szCs w:val="21"/>
        </w:rPr>
        <w:t>一次。</w:t>
      </w:r>
    </w:p>
    <w:p w14:paraId="56767E3E" w14:textId="77777777" w:rsidR="001453AB" w:rsidRPr="001453AB" w:rsidRDefault="001453AB" w:rsidP="001453AB">
      <w:pPr>
        <w:spacing w:line="520" w:lineRule="exact"/>
        <w:ind w:firstLineChars="200" w:firstLine="420"/>
        <w:rPr>
          <w:rFonts w:ascii="宋体" w:eastAsia="宋体" w:hAnsi="宋体" w:cs="Times New Roman" w:hint="eastAsia"/>
          <w:bCs/>
          <w:color w:val="000000" w:themeColor="text1"/>
          <w:kern w:val="0"/>
          <w:szCs w:val="21"/>
        </w:rPr>
      </w:pPr>
      <w:r w:rsidRPr="001453AB">
        <w:rPr>
          <w:rFonts w:ascii="宋体" w:eastAsia="宋体" w:hAnsi="宋体" w:cs="Times New Roman" w:hint="eastAsia"/>
          <w:bCs/>
          <w:color w:val="000000" w:themeColor="text1"/>
          <w:kern w:val="0"/>
          <w:szCs w:val="21"/>
        </w:rPr>
        <w:t>4.在行道树整形修剪方面，每年须结合景观效果至少对辖区内行道树进行一次全面修剪，并具体在养护计划中体现。</w:t>
      </w:r>
    </w:p>
    <w:p w14:paraId="1AD5EAAA" w14:textId="77777777" w:rsidR="001453AB" w:rsidRPr="001453AB" w:rsidRDefault="001453AB" w:rsidP="001453AB">
      <w:pPr>
        <w:spacing w:line="520" w:lineRule="exact"/>
        <w:ind w:firstLineChars="200" w:firstLine="420"/>
        <w:rPr>
          <w:rFonts w:ascii="宋体" w:eastAsia="宋体" w:hAnsi="宋体" w:cs="Times New Roman" w:hint="eastAsia"/>
          <w:bCs/>
          <w:color w:val="000000" w:themeColor="text1"/>
          <w:kern w:val="0"/>
          <w:szCs w:val="21"/>
        </w:rPr>
      </w:pPr>
      <w:r w:rsidRPr="001453AB">
        <w:rPr>
          <w:rFonts w:ascii="宋体" w:eastAsia="宋体" w:hAnsi="宋体" w:cs="Times New Roman" w:hint="eastAsia"/>
          <w:bCs/>
          <w:color w:val="000000" w:themeColor="text1"/>
          <w:kern w:val="0"/>
          <w:szCs w:val="21"/>
        </w:rPr>
        <w:t>5.开花类植物，应根据植物生长季节，在花期前、花期中、</w:t>
      </w:r>
      <w:proofErr w:type="gramStart"/>
      <w:r w:rsidRPr="001453AB">
        <w:rPr>
          <w:rFonts w:ascii="宋体" w:eastAsia="宋体" w:hAnsi="宋体" w:cs="Times New Roman" w:hint="eastAsia"/>
          <w:bCs/>
          <w:color w:val="000000" w:themeColor="text1"/>
          <w:kern w:val="0"/>
          <w:szCs w:val="21"/>
        </w:rPr>
        <w:t>花期后</w:t>
      </w:r>
      <w:proofErr w:type="gramEnd"/>
      <w:r w:rsidRPr="001453AB">
        <w:rPr>
          <w:rFonts w:ascii="宋体" w:eastAsia="宋体" w:hAnsi="宋体" w:cs="Times New Roman" w:hint="eastAsia"/>
          <w:bCs/>
          <w:color w:val="000000" w:themeColor="text1"/>
          <w:kern w:val="0"/>
          <w:szCs w:val="21"/>
        </w:rPr>
        <w:t>加强施肥复壮促花。花池、花箱内的花卉需要更换时，乙方须协助甲方进行更换。甲方负责提供需要更换的花卉，乙方负责对花卉进行更换种植、养护。</w:t>
      </w:r>
    </w:p>
    <w:p w14:paraId="1B9842F1" w14:textId="77777777" w:rsidR="001453AB" w:rsidRPr="001453AB" w:rsidRDefault="001453AB" w:rsidP="001453AB">
      <w:pPr>
        <w:spacing w:line="520" w:lineRule="exact"/>
        <w:ind w:firstLineChars="200" w:firstLine="420"/>
        <w:rPr>
          <w:rFonts w:ascii="宋体" w:eastAsia="宋体" w:hAnsi="宋体" w:cs="Times New Roman" w:hint="eastAsia"/>
          <w:bCs/>
          <w:color w:val="000000" w:themeColor="text1"/>
          <w:kern w:val="0"/>
          <w:szCs w:val="21"/>
        </w:rPr>
      </w:pPr>
      <w:r w:rsidRPr="001453AB">
        <w:rPr>
          <w:rFonts w:ascii="宋体" w:eastAsia="宋体" w:hAnsi="宋体" w:cs="Times New Roman" w:hint="eastAsia"/>
          <w:bCs/>
          <w:color w:val="000000" w:themeColor="text1"/>
          <w:kern w:val="0"/>
          <w:szCs w:val="21"/>
        </w:rPr>
        <w:t>6.协助甲方处理园林绿化有关的社会投诉、媒体曝光、市长热线投诉、数字化城管平台、网上信访、“五城联创”案件以及被有关部门督办等情况产生的案件。</w:t>
      </w:r>
    </w:p>
    <w:p w14:paraId="3B4CE075" w14:textId="77777777" w:rsidR="001453AB" w:rsidRPr="001453AB" w:rsidRDefault="001453AB" w:rsidP="001453AB">
      <w:pPr>
        <w:spacing w:line="520" w:lineRule="exact"/>
        <w:ind w:firstLineChars="200" w:firstLine="420"/>
        <w:rPr>
          <w:rFonts w:ascii="宋体" w:eastAsia="宋体" w:hAnsi="宋体" w:cs="Times New Roman" w:hint="eastAsia"/>
          <w:bCs/>
          <w:color w:val="000000" w:themeColor="text1"/>
          <w:kern w:val="0"/>
          <w:szCs w:val="21"/>
        </w:rPr>
      </w:pPr>
      <w:r w:rsidRPr="001453AB">
        <w:rPr>
          <w:rFonts w:ascii="宋体" w:eastAsia="宋体" w:hAnsi="宋体" w:cs="Times New Roman" w:hint="eastAsia"/>
          <w:bCs/>
          <w:color w:val="000000" w:themeColor="text1"/>
          <w:kern w:val="0"/>
          <w:szCs w:val="21"/>
        </w:rPr>
        <w:t>7.上报辖区内养护计划及其他有关资料、各类报表及数据，以便甲方进行监督考核。</w:t>
      </w:r>
    </w:p>
    <w:p w14:paraId="0F4BB83B" w14:textId="093FB30D" w:rsidR="001453AB" w:rsidRPr="001453AB" w:rsidRDefault="001453AB" w:rsidP="001453AB">
      <w:pPr>
        <w:spacing w:line="520" w:lineRule="exact"/>
        <w:ind w:firstLineChars="200" w:firstLine="420"/>
        <w:rPr>
          <w:rFonts w:ascii="宋体" w:eastAsia="宋体" w:hAnsi="宋体" w:cs="Times New Roman" w:hint="eastAsia"/>
          <w:bCs/>
          <w:color w:val="000000" w:themeColor="text1"/>
          <w:kern w:val="0"/>
          <w:szCs w:val="21"/>
        </w:rPr>
      </w:pPr>
      <w:r w:rsidRPr="001453AB">
        <w:rPr>
          <w:rFonts w:ascii="宋体" w:eastAsia="宋体" w:hAnsi="宋体" w:cs="Times New Roman" w:hint="eastAsia"/>
          <w:bCs/>
          <w:color w:val="000000" w:themeColor="text1"/>
          <w:kern w:val="0"/>
          <w:szCs w:val="21"/>
        </w:rPr>
        <w:t>8.绿化</w:t>
      </w:r>
      <w:proofErr w:type="gramStart"/>
      <w:r w:rsidRPr="001453AB">
        <w:rPr>
          <w:rFonts w:ascii="宋体" w:eastAsia="宋体" w:hAnsi="宋体" w:cs="Times New Roman" w:hint="eastAsia"/>
          <w:bCs/>
          <w:color w:val="000000" w:themeColor="text1"/>
          <w:kern w:val="0"/>
          <w:szCs w:val="21"/>
        </w:rPr>
        <w:t>养护按</w:t>
      </w:r>
      <w:proofErr w:type="gramEnd"/>
      <w:r w:rsidRPr="001453AB">
        <w:rPr>
          <w:rFonts w:ascii="宋体" w:eastAsia="宋体" w:hAnsi="宋体" w:cs="Times New Roman" w:hint="eastAsia"/>
          <w:bCs/>
          <w:color w:val="000000" w:themeColor="text1"/>
          <w:kern w:val="0"/>
          <w:szCs w:val="21"/>
        </w:rPr>
        <w:t>《广西壮族自治区城市绿化养护规范及验收要求》</w:t>
      </w:r>
      <w:r w:rsidR="00736904">
        <w:rPr>
          <w:rFonts w:ascii="宋体" w:eastAsia="宋体" w:hAnsi="宋体" w:cs="Times New Roman" w:hint="eastAsia"/>
          <w:bCs/>
          <w:color w:val="000000" w:themeColor="text1"/>
          <w:kern w:val="0"/>
          <w:szCs w:val="21"/>
        </w:rPr>
        <w:t>(</w:t>
      </w:r>
      <w:r w:rsidRPr="001453AB">
        <w:rPr>
          <w:rFonts w:ascii="宋体" w:eastAsia="宋体" w:hAnsi="宋体" w:cs="Times New Roman" w:hint="eastAsia"/>
          <w:bCs/>
          <w:color w:val="000000" w:themeColor="text1"/>
          <w:kern w:val="0"/>
          <w:szCs w:val="21"/>
        </w:rPr>
        <w:t>DB45/T 499-2007</w:t>
      </w:r>
      <w:r w:rsidR="00736904">
        <w:rPr>
          <w:rFonts w:ascii="宋体" w:eastAsia="宋体" w:hAnsi="宋体" w:cs="Times New Roman" w:hint="eastAsia"/>
          <w:bCs/>
          <w:color w:val="000000" w:themeColor="text1"/>
          <w:kern w:val="0"/>
          <w:szCs w:val="21"/>
        </w:rPr>
        <w:t>)</w:t>
      </w:r>
      <w:r w:rsidRPr="001453AB">
        <w:rPr>
          <w:rFonts w:ascii="宋体" w:eastAsia="宋体" w:hAnsi="宋体" w:cs="Times New Roman" w:hint="eastAsia"/>
          <w:bCs/>
          <w:color w:val="000000" w:themeColor="text1"/>
          <w:kern w:val="0"/>
          <w:szCs w:val="21"/>
        </w:rPr>
        <w:t>、《钦州市园林管理处绿化养护采购服务项目考核管理办法</w:t>
      </w:r>
      <w:r w:rsidR="00736904">
        <w:rPr>
          <w:rFonts w:ascii="宋体" w:eastAsia="宋体" w:hAnsi="宋体" w:cs="Times New Roman" w:hint="eastAsia"/>
          <w:bCs/>
          <w:color w:val="000000" w:themeColor="text1"/>
          <w:kern w:val="0"/>
          <w:szCs w:val="21"/>
        </w:rPr>
        <w:t>(</w:t>
      </w:r>
      <w:r w:rsidRPr="001453AB">
        <w:rPr>
          <w:rFonts w:ascii="宋体" w:eastAsia="宋体" w:hAnsi="宋体" w:cs="Times New Roman" w:hint="eastAsia"/>
          <w:bCs/>
          <w:color w:val="000000" w:themeColor="text1"/>
          <w:kern w:val="0"/>
          <w:szCs w:val="21"/>
        </w:rPr>
        <w:t>修订</w:t>
      </w:r>
      <w:r w:rsidR="00736904">
        <w:rPr>
          <w:rFonts w:ascii="宋体" w:eastAsia="宋体" w:hAnsi="宋体" w:cs="Times New Roman" w:hint="eastAsia"/>
          <w:bCs/>
          <w:color w:val="000000" w:themeColor="text1"/>
          <w:kern w:val="0"/>
          <w:szCs w:val="21"/>
        </w:rPr>
        <w:t>)</w:t>
      </w:r>
      <w:r w:rsidRPr="001453AB">
        <w:rPr>
          <w:rFonts w:ascii="宋体" w:eastAsia="宋体" w:hAnsi="宋体" w:cs="Times New Roman" w:hint="eastAsia"/>
          <w:bCs/>
          <w:color w:val="000000" w:themeColor="text1"/>
          <w:kern w:val="0"/>
          <w:szCs w:val="21"/>
        </w:rPr>
        <w:t>》执行。</w:t>
      </w:r>
    </w:p>
    <w:p w14:paraId="66E76D19" w14:textId="77777777" w:rsidR="001453AB" w:rsidRPr="001453AB" w:rsidRDefault="001453AB" w:rsidP="001453AB">
      <w:pPr>
        <w:spacing w:line="520" w:lineRule="exact"/>
        <w:ind w:firstLineChars="200" w:firstLine="420"/>
        <w:rPr>
          <w:rFonts w:ascii="宋体" w:eastAsia="宋体" w:hAnsi="宋体" w:cs="Times New Roman" w:hint="eastAsia"/>
          <w:bCs/>
          <w:color w:val="000000" w:themeColor="text1"/>
          <w:kern w:val="0"/>
          <w:szCs w:val="21"/>
        </w:rPr>
      </w:pPr>
      <w:r w:rsidRPr="001453AB">
        <w:rPr>
          <w:rFonts w:ascii="宋体" w:eastAsia="宋体" w:hAnsi="宋体" w:cs="Times New Roman" w:hint="eastAsia"/>
          <w:bCs/>
          <w:color w:val="000000" w:themeColor="text1"/>
          <w:kern w:val="0"/>
          <w:szCs w:val="21"/>
        </w:rPr>
        <w:t>9.工地安全文明施工管理和施工场地清洁卫生按“五城联创”、“数字城管”等文件及工作要求的规定执行，绿化养护产生的垃圾及时清理，日产日清。</w:t>
      </w:r>
    </w:p>
    <w:p w14:paraId="575144BA" w14:textId="77777777" w:rsidR="001453AB" w:rsidRPr="001453AB" w:rsidRDefault="001453AB" w:rsidP="001453AB">
      <w:pPr>
        <w:spacing w:line="520" w:lineRule="exact"/>
        <w:ind w:firstLineChars="200" w:firstLine="420"/>
        <w:rPr>
          <w:rFonts w:ascii="宋体" w:eastAsia="宋体" w:hAnsi="宋体" w:cs="Times New Roman" w:hint="eastAsia"/>
          <w:bCs/>
          <w:color w:val="000000" w:themeColor="text1"/>
          <w:kern w:val="0"/>
          <w:szCs w:val="21"/>
        </w:rPr>
      </w:pPr>
      <w:r w:rsidRPr="001453AB">
        <w:rPr>
          <w:rFonts w:ascii="宋体" w:eastAsia="宋体" w:hAnsi="宋体" w:cs="Times New Roman" w:hint="eastAsia"/>
          <w:bCs/>
          <w:color w:val="000000" w:themeColor="text1"/>
          <w:kern w:val="0"/>
          <w:szCs w:val="21"/>
        </w:rPr>
        <w:t>10.遇重大节庆、迎检等活动，完成甲方安排的突击任务。</w:t>
      </w:r>
    </w:p>
    <w:p w14:paraId="63C67BF2" w14:textId="741B44DA" w:rsidR="001453AB" w:rsidRPr="001453AB" w:rsidRDefault="001453AB" w:rsidP="001453AB">
      <w:pPr>
        <w:spacing w:line="520" w:lineRule="exact"/>
        <w:ind w:firstLineChars="200" w:firstLine="420"/>
        <w:rPr>
          <w:rFonts w:ascii="宋体" w:eastAsia="宋体" w:hAnsi="宋体" w:cs="Times New Roman" w:hint="eastAsia"/>
          <w:bCs/>
          <w:color w:val="000000" w:themeColor="text1"/>
          <w:kern w:val="0"/>
          <w:szCs w:val="21"/>
        </w:rPr>
      </w:pPr>
      <w:r w:rsidRPr="001453AB">
        <w:rPr>
          <w:rFonts w:ascii="宋体" w:eastAsia="宋体" w:hAnsi="宋体" w:cs="Times New Roman" w:hint="eastAsia"/>
          <w:bCs/>
          <w:color w:val="000000" w:themeColor="text1"/>
          <w:kern w:val="0"/>
          <w:szCs w:val="21"/>
        </w:rPr>
        <w:t>11.其他工作：由于恶劣气候</w:t>
      </w:r>
      <w:r w:rsidR="00736904">
        <w:rPr>
          <w:rFonts w:ascii="宋体" w:eastAsia="宋体" w:hAnsi="宋体" w:cs="Times New Roman" w:hint="eastAsia"/>
          <w:bCs/>
          <w:color w:val="000000" w:themeColor="text1"/>
          <w:kern w:val="0"/>
          <w:szCs w:val="21"/>
        </w:rPr>
        <w:t>(</w:t>
      </w:r>
      <w:r w:rsidRPr="001453AB">
        <w:rPr>
          <w:rFonts w:ascii="宋体" w:eastAsia="宋体" w:hAnsi="宋体" w:cs="Times New Roman" w:hint="eastAsia"/>
          <w:bCs/>
          <w:color w:val="000000" w:themeColor="text1"/>
          <w:kern w:val="0"/>
          <w:szCs w:val="21"/>
        </w:rPr>
        <w:t>持续低温、高温干旱、降雨以及台风等</w:t>
      </w:r>
      <w:r w:rsidR="00736904">
        <w:rPr>
          <w:rFonts w:ascii="宋体" w:eastAsia="宋体" w:hAnsi="宋体" w:cs="Times New Roman" w:hint="eastAsia"/>
          <w:bCs/>
          <w:color w:val="000000" w:themeColor="text1"/>
          <w:kern w:val="0"/>
          <w:szCs w:val="21"/>
        </w:rPr>
        <w:t>)</w:t>
      </w:r>
      <w:r w:rsidRPr="001453AB">
        <w:rPr>
          <w:rFonts w:ascii="宋体" w:eastAsia="宋体" w:hAnsi="宋体" w:cs="Times New Roman" w:hint="eastAsia"/>
          <w:bCs/>
          <w:color w:val="000000" w:themeColor="text1"/>
          <w:kern w:val="0"/>
          <w:szCs w:val="21"/>
        </w:rPr>
        <w:t>导致的树木扶正、防寒防冻、抗旱以及抗台风等预防、抢险及灾后恢复工作。</w:t>
      </w:r>
    </w:p>
    <w:p w14:paraId="508DCDBA" w14:textId="453C45A2" w:rsidR="001453AB" w:rsidRPr="001453AB" w:rsidRDefault="00736904" w:rsidP="001453AB">
      <w:pPr>
        <w:spacing w:line="520" w:lineRule="exact"/>
        <w:ind w:firstLineChars="200" w:firstLine="422"/>
        <w:rPr>
          <w:rFonts w:ascii="宋体" w:eastAsia="宋体" w:hAnsi="宋体" w:cs="Times New Roman" w:hint="eastAsia"/>
          <w:b/>
          <w:color w:val="000000" w:themeColor="text1"/>
          <w:kern w:val="0"/>
          <w:szCs w:val="21"/>
        </w:rPr>
      </w:pPr>
      <w:r>
        <w:rPr>
          <w:rFonts w:ascii="宋体" w:eastAsia="宋体" w:hAnsi="宋体" w:cs="Times New Roman" w:hint="eastAsia"/>
          <w:b/>
          <w:color w:val="000000" w:themeColor="text1"/>
          <w:kern w:val="0"/>
          <w:szCs w:val="21"/>
        </w:rPr>
        <w:t>(</w:t>
      </w:r>
      <w:r w:rsidR="001453AB" w:rsidRPr="001453AB">
        <w:rPr>
          <w:rFonts w:ascii="宋体" w:eastAsia="宋体" w:hAnsi="宋体" w:cs="Times New Roman" w:hint="eastAsia"/>
          <w:b/>
          <w:color w:val="000000" w:themeColor="text1"/>
          <w:kern w:val="0"/>
          <w:szCs w:val="21"/>
        </w:rPr>
        <w:t>四</w:t>
      </w:r>
      <w:r>
        <w:rPr>
          <w:rFonts w:ascii="宋体" w:eastAsia="宋体" w:hAnsi="宋体" w:cs="Times New Roman" w:hint="eastAsia"/>
          <w:b/>
          <w:color w:val="000000" w:themeColor="text1"/>
          <w:kern w:val="0"/>
          <w:szCs w:val="21"/>
        </w:rPr>
        <w:t>)</w:t>
      </w:r>
      <w:r w:rsidR="001453AB" w:rsidRPr="001453AB">
        <w:rPr>
          <w:rFonts w:ascii="宋体" w:eastAsia="宋体" w:hAnsi="宋体" w:cs="Times New Roman" w:hint="eastAsia"/>
          <w:b/>
          <w:color w:val="000000" w:themeColor="text1"/>
          <w:kern w:val="0"/>
          <w:szCs w:val="21"/>
        </w:rPr>
        <w:t>其他要求：</w:t>
      </w:r>
    </w:p>
    <w:p w14:paraId="6B1A381A" w14:textId="0080D2C4"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1.项目范围内</w:t>
      </w:r>
      <w:r w:rsidRPr="001453AB">
        <w:rPr>
          <w:rFonts w:ascii="宋体" w:eastAsia="宋体" w:hAnsi="宋体" w:cs="Times New Roman" w:hint="eastAsia"/>
          <w:bCs/>
          <w:color w:val="000000" w:themeColor="text1"/>
          <w:kern w:val="0"/>
          <w:szCs w:val="21"/>
        </w:rPr>
        <w:t>服务期间</w:t>
      </w:r>
      <w:r w:rsidRPr="001453AB">
        <w:rPr>
          <w:rFonts w:ascii="宋体" w:eastAsia="宋体" w:hAnsi="宋体" w:cs="Times New Roman" w:hint="eastAsia"/>
          <w:color w:val="000000" w:themeColor="text1"/>
          <w:kern w:val="0"/>
          <w:szCs w:val="21"/>
        </w:rPr>
        <w:t>甲方要迁移树木在20棵以内的，就近种植在养护范围内，由乙方迁移(苗木费用除外)，超出部分由甲方核准单价</w:t>
      </w:r>
      <w:r w:rsidR="00736904">
        <w:rPr>
          <w:rFonts w:ascii="宋体" w:eastAsia="宋体" w:hAnsi="宋体" w:cs="Times New Roman" w:hint="eastAsia"/>
          <w:color w:val="000000" w:themeColor="text1"/>
          <w:kern w:val="0"/>
          <w:szCs w:val="21"/>
        </w:rPr>
        <w:t>(</w:t>
      </w:r>
      <w:r w:rsidRPr="001453AB">
        <w:rPr>
          <w:rFonts w:ascii="宋体" w:eastAsia="宋体" w:hAnsi="宋体" w:cs="Times New Roman" w:hint="eastAsia"/>
          <w:color w:val="000000" w:themeColor="text1"/>
          <w:kern w:val="0"/>
          <w:szCs w:val="21"/>
        </w:rPr>
        <w:t>造价单位核价不高于市场参考价</w:t>
      </w:r>
      <w:r w:rsidR="00736904">
        <w:rPr>
          <w:rFonts w:ascii="宋体" w:eastAsia="宋体" w:hAnsi="宋体" w:cs="Times New Roman" w:hint="eastAsia"/>
          <w:color w:val="000000" w:themeColor="text1"/>
          <w:kern w:val="0"/>
          <w:szCs w:val="21"/>
        </w:rPr>
        <w:t>)</w:t>
      </w:r>
      <w:r w:rsidRPr="001453AB">
        <w:rPr>
          <w:rFonts w:ascii="宋体" w:eastAsia="宋体" w:hAnsi="宋体" w:cs="Times New Roman" w:hint="eastAsia"/>
          <w:color w:val="000000" w:themeColor="text1"/>
          <w:kern w:val="0"/>
          <w:szCs w:val="21"/>
        </w:rPr>
        <w:t>后支付给乙方或另行组织迁移，乙方负责对新迁移的树木进行养护。</w:t>
      </w:r>
    </w:p>
    <w:p w14:paraId="67E72DFC"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lastRenderedPageBreak/>
        <w:t>2.项目有关绿化道路及绿地改造、增种、减少、移植花草树木、砍伐许可证办理，开挖路口等，均由甲方组织实施，乙方不能擅自改变养护范围内的植物种类、数量及其布局。</w:t>
      </w:r>
    </w:p>
    <w:p w14:paraId="2ADC1628" w14:textId="0C522E9D"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3.在养护范围</w:t>
      </w:r>
      <w:proofErr w:type="gramStart"/>
      <w:r w:rsidRPr="001453AB">
        <w:rPr>
          <w:rFonts w:ascii="宋体" w:eastAsia="宋体" w:hAnsi="宋体" w:cs="Times New Roman" w:hint="eastAsia"/>
          <w:color w:val="000000" w:themeColor="text1"/>
          <w:kern w:val="0"/>
          <w:szCs w:val="21"/>
        </w:rPr>
        <w:t>内绿植</w:t>
      </w:r>
      <w:proofErr w:type="gramEnd"/>
      <w:r w:rsidRPr="001453AB">
        <w:rPr>
          <w:rFonts w:ascii="宋体" w:eastAsia="宋体" w:hAnsi="宋体" w:cs="Times New Roman" w:hint="eastAsia"/>
          <w:color w:val="000000" w:themeColor="text1"/>
          <w:kern w:val="0"/>
          <w:szCs w:val="21"/>
        </w:rPr>
        <w:t>、园林设施发生减少及损毁</w:t>
      </w:r>
      <w:r w:rsidR="00736904">
        <w:rPr>
          <w:rFonts w:ascii="宋体" w:eastAsia="宋体" w:hAnsi="宋体" w:cs="Times New Roman" w:hint="eastAsia"/>
          <w:color w:val="000000" w:themeColor="text1"/>
          <w:kern w:val="0"/>
          <w:szCs w:val="21"/>
        </w:rPr>
        <w:t>(</w:t>
      </w:r>
      <w:r w:rsidRPr="001453AB">
        <w:rPr>
          <w:rFonts w:ascii="宋体" w:eastAsia="宋体" w:hAnsi="宋体" w:cs="Times New Roman" w:hint="eastAsia"/>
          <w:color w:val="000000" w:themeColor="text1"/>
          <w:kern w:val="0"/>
          <w:szCs w:val="21"/>
        </w:rPr>
        <w:t>含台风、车祸等不可抗力造成</w:t>
      </w:r>
      <w:r w:rsidR="00736904">
        <w:rPr>
          <w:rFonts w:ascii="宋体" w:eastAsia="宋体" w:hAnsi="宋体" w:cs="Times New Roman" w:hint="eastAsia"/>
          <w:color w:val="000000" w:themeColor="text1"/>
          <w:kern w:val="0"/>
          <w:szCs w:val="21"/>
        </w:rPr>
        <w:t>)</w:t>
      </w:r>
      <w:r w:rsidRPr="001453AB">
        <w:rPr>
          <w:rFonts w:ascii="宋体" w:eastAsia="宋体" w:hAnsi="宋体" w:cs="Times New Roman" w:hint="eastAsia"/>
          <w:color w:val="000000" w:themeColor="text1"/>
          <w:kern w:val="0"/>
          <w:szCs w:val="21"/>
        </w:rPr>
        <w:t>的，乙方应及时补种、维修，所需费用原则上由乙方承担。如有损坏、盗窃、占用绿地和园林设施等情况，乙方应及时制止并向甲方汇报，园林设施损坏、被盗的，需24小时内修复或设置好，如因不及时维修园林设施而造成人员伤亡，由此引起的任何安全责任及经济责任均由乙方承担。</w:t>
      </w:r>
      <w:proofErr w:type="gramStart"/>
      <w:r w:rsidRPr="001453AB">
        <w:rPr>
          <w:rFonts w:ascii="宋体" w:eastAsia="宋体" w:hAnsi="宋体" w:cs="Times New Roman" w:hint="eastAsia"/>
          <w:color w:val="000000" w:themeColor="text1"/>
          <w:kern w:val="0"/>
          <w:szCs w:val="21"/>
        </w:rPr>
        <w:t>绿植损坏</w:t>
      </w:r>
      <w:proofErr w:type="gramEnd"/>
      <w:r w:rsidRPr="001453AB">
        <w:rPr>
          <w:rFonts w:ascii="宋体" w:eastAsia="宋体" w:hAnsi="宋体" w:cs="Times New Roman" w:hint="eastAsia"/>
          <w:color w:val="000000" w:themeColor="text1"/>
          <w:kern w:val="0"/>
          <w:szCs w:val="21"/>
        </w:rPr>
        <w:t>、残缺、枯死、倒伏、被盗的，乙方必须按原规格和品种在5天内完成修复</w:t>
      </w:r>
      <w:r w:rsidR="00736904">
        <w:rPr>
          <w:rFonts w:ascii="宋体" w:eastAsia="宋体" w:hAnsi="宋体" w:cs="Times New Roman" w:hint="eastAsia"/>
          <w:color w:val="000000" w:themeColor="text1"/>
          <w:kern w:val="0"/>
          <w:szCs w:val="21"/>
        </w:rPr>
        <w:t>(</w:t>
      </w:r>
      <w:r w:rsidRPr="001453AB">
        <w:rPr>
          <w:rFonts w:ascii="宋体" w:eastAsia="宋体" w:hAnsi="宋体" w:cs="Times New Roman" w:hint="eastAsia"/>
          <w:color w:val="000000" w:themeColor="text1"/>
          <w:kern w:val="0"/>
          <w:szCs w:val="21"/>
        </w:rPr>
        <w:t>包括完善、补种、更新等</w:t>
      </w:r>
      <w:r w:rsidR="00736904">
        <w:rPr>
          <w:rFonts w:ascii="宋体" w:eastAsia="宋体" w:hAnsi="宋体" w:cs="Times New Roman" w:hint="eastAsia"/>
          <w:color w:val="000000" w:themeColor="text1"/>
          <w:kern w:val="0"/>
          <w:szCs w:val="21"/>
        </w:rPr>
        <w:t>)</w:t>
      </w:r>
      <w:r w:rsidRPr="001453AB">
        <w:rPr>
          <w:rFonts w:ascii="宋体" w:eastAsia="宋体" w:hAnsi="宋体" w:cs="Times New Roman" w:hint="eastAsia"/>
          <w:color w:val="000000" w:themeColor="text1"/>
          <w:kern w:val="0"/>
          <w:szCs w:val="21"/>
        </w:rPr>
        <w:t>，修复工作必须符合绿化种植要求，生长良好，绿化受损及补植情况要及时报告甲方。</w:t>
      </w:r>
    </w:p>
    <w:p w14:paraId="584ACECD"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4.灌溉要全面、充足、及时，水质要符合相关要求，保持绿化泥土湿润，不能出现泥土干裂和板结现象。要保证水压适度，不能有泥土和枯叶冲出绿化带；如灌溉过程造成污染，必须迅速清理干净。乙方因道路养护需要使用甲方名下取水口或自动喷淋设施的，由乙方负责取水口或自动喷淋设施的使用和管理，管理维修费由乙方自行解决，水费由乙方负责，按托收系统费用标准，以月为单位逐月上缴自来水公司。如因甲方或其他部门的建设工程，或其他原因导致绿化供水受影响的，乙方必须自行组织水车取水，不得影响正常作业及服务质量。</w:t>
      </w:r>
    </w:p>
    <w:p w14:paraId="48EC793F" w14:textId="336E2ED5" w:rsidR="001453AB" w:rsidRPr="001453AB" w:rsidRDefault="001453AB" w:rsidP="001453AB">
      <w:pPr>
        <w:spacing w:line="54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5.</w:t>
      </w:r>
      <w:r w:rsidRPr="001453AB">
        <w:rPr>
          <w:rFonts w:ascii="宋体" w:eastAsia="宋体" w:hAnsi="宋体" w:cs="Times New Roman" w:hint="eastAsia"/>
          <w:bCs/>
          <w:color w:val="000000" w:themeColor="text1"/>
          <w:kern w:val="0"/>
          <w:szCs w:val="21"/>
        </w:rPr>
        <w:t>服务期内</w:t>
      </w:r>
      <w:r w:rsidRPr="001453AB">
        <w:rPr>
          <w:rFonts w:ascii="宋体" w:eastAsia="宋体" w:hAnsi="宋体" w:cs="Times New Roman" w:hint="eastAsia"/>
          <w:color w:val="000000" w:themeColor="text1"/>
          <w:kern w:val="0"/>
          <w:szCs w:val="21"/>
        </w:rPr>
        <w:t>肥料费用投入不少于协议金额的</w:t>
      </w:r>
      <w:r w:rsidR="00DA0BB3" w:rsidRPr="00A61E6B">
        <w:rPr>
          <w:rFonts w:ascii="宋体" w:eastAsia="宋体" w:hAnsi="宋体" w:cs="Times New Roman" w:hint="eastAsia"/>
          <w:color w:val="000000" w:themeColor="text1"/>
          <w:kern w:val="0"/>
          <w:szCs w:val="21"/>
          <w:u w:val="single"/>
        </w:rPr>
        <w:t xml:space="preserve">  </w:t>
      </w:r>
      <w:r w:rsidRPr="001453AB">
        <w:rPr>
          <w:rFonts w:ascii="宋体" w:eastAsia="宋体" w:hAnsi="宋体" w:cs="Times New Roman" w:hint="eastAsia"/>
          <w:color w:val="000000" w:themeColor="text1"/>
          <w:kern w:val="0"/>
          <w:szCs w:val="21"/>
        </w:rPr>
        <w:t>%，且不得使用林业用肥，肥料有效成分适合园林绿化使用，施肥时应按计划并通知甲方相关人员至现场确认，若实际施肥少于该施肥投入费用，则将在最后一个月养护经费中</w:t>
      </w:r>
      <w:proofErr w:type="gramStart"/>
      <w:r w:rsidRPr="001453AB">
        <w:rPr>
          <w:rFonts w:ascii="宋体" w:eastAsia="宋体" w:hAnsi="宋体" w:cs="Times New Roman" w:hint="eastAsia"/>
          <w:color w:val="000000" w:themeColor="text1"/>
          <w:kern w:val="0"/>
          <w:szCs w:val="21"/>
        </w:rPr>
        <w:t>扣除少</w:t>
      </w:r>
      <w:proofErr w:type="gramEnd"/>
      <w:r w:rsidRPr="001453AB">
        <w:rPr>
          <w:rFonts w:ascii="宋体" w:eastAsia="宋体" w:hAnsi="宋体" w:cs="Times New Roman" w:hint="eastAsia"/>
          <w:color w:val="000000" w:themeColor="text1"/>
          <w:kern w:val="0"/>
          <w:szCs w:val="21"/>
        </w:rPr>
        <w:t>使用的肥料费。</w:t>
      </w:r>
    </w:p>
    <w:p w14:paraId="32F43982"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6.高空修剪时，要注意工具或落</w:t>
      </w:r>
      <w:proofErr w:type="gramStart"/>
      <w:r w:rsidRPr="001453AB">
        <w:rPr>
          <w:rFonts w:ascii="宋体" w:eastAsia="宋体" w:hAnsi="宋体" w:cs="Times New Roman" w:hint="eastAsia"/>
          <w:color w:val="000000" w:themeColor="text1"/>
          <w:kern w:val="0"/>
          <w:szCs w:val="21"/>
        </w:rPr>
        <w:t>枝不要</w:t>
      </w:r>
      <w:proofErr w:type="gramEnd"/>
      <w:r w:rsidRPr="001453AB">
        <w:rPr>
          <w:rFonts w:ascii="宋体" w:eastAsia="宋体" w:hAnsi="宋体" w:cs="Times New Roman" w:hint="eastAsia"/>
          <w:color w:val="000000" w:themeColor="text1"/>
          <w:kern w:val="0"/>
          <w:szCs w:val="21"/>
        </w:rPr>
        <w:t>伤害到树下人员或损坏附近设施，要及时清理修剪的树枝，不能将修剪的枝叶留在绿化带内。</w:t>
      </w:r>
    </w:p>
    <w:p w14:paraId="5E4EFEFA" w14:textId="05B75CDB"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7.对养护过程中产生的垃圾</w:t>
      </w:r>
      <w:r w:rsidR="00736904">
        <w:rPr>
          <w:rFonts w:ascii="宋体" w:eastAsia="宋体" w:hAnsi="宋体" w:cs="Times New Roman" w:hint="eastAsia"/>
          <w:color w:val="000000" w:themeColor="text1"/>
          <w:kern w:val="0"/>
          <w:szCs w:val="21"/>
        </w:rPr>
        <w:t>(</w:t>
      </w:r>
      <w:r w:rsidRPr="001453AB">
        <w:rPr>
          <w:rFonts w:ascii="宋体" w:eastAsia="宋体" w:hAnsi="宋体" w:cs="Times New Roman" w:hint="eastAsia"/>
          <w:color w:val="000000" w:themeColor="text1"/>
          <w:kern w:val="0"/>
          <w:szCs w:val="21"/>
        </w:rPr>
        <w:t>包括绿化垃圾及生活垃圾</w:t>
      </w:r>
      <w:r w:rsidR="00736904">
        <w:rPr>
          <w:rFonts w:ascii="宋体" w:eastAsia="宋体" w:hAnsi="宋体" w:cs="Times New Roman" w:hint="eastAsia"/>
          <w:color w:val="000000" w:themeColor="text1"/>
          <w:kern w:val="0"/>
          <w:szCs w:val="21"/>
        </w:rPr>
        <w:t>)</w:t>
      </w:r>
      <w:r w:rsidRPr="001453AB">
        <w:rPr>
          <w:rFonts w:ascii="宋体" w:eastAsia="宋体" w:hAnsi="宋体" w:cs="Times New Roman" w:hint="eastAsia"/>
          <w:color w:val="000000" w:themeColor="text1"/>
          <w:kern w:val="0"/>
          <w:szCs w:val="21"/>
        </w:rPr>
        <w:t>做到日产日清，严禁乱倒乱弃置；垃圾清运过程做到密闭运输，不能有垃圾裸露、散落及污水洒漏现象；如清运过程造成污染，必须迅速清理干净；垃圾运输车辆应保持车容整洁，车况良好。垃圾的清运费用由乙方承担。</w:t>
      </w:r>
    </w:p>
    <w:p w14:paraId="179892FE" w14:textId="2828D343"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8.乙方要制定工作应急预案</w:t>
      </w:r>
      <w:r w:rsidR="00736904">
        <w:rPr>
          <w:rFonts w:ascii="宋体" w:eastAsia="宋体" w:hAnsi="宋体" w:cs="Times New Roman" w:hint="eastAsia"/>
          <w:color w:val="000000" w:themeColor="text1"/>
          <w:kern w:val="0"/>
          <w:szCs w:val="21"/>
        </w:rPr>
        <w:t>(</w:t>
      </w:r>
      <w:r w:rsidRPr="001453AB">
        <w:rPr>
          <w:rFonts w:ascii="宋体" w:eastAsia="宋体" w:hAnsi="宋体" w:cs="Times New Roman" w:hint="eastAsia"/>
          <w:color w:val="000000" w:themeColor="text1"/>
          <w:kern w:val="0"/>
          <w:szCs w:val="21"/>
        </w:rPr>
        <w:t>包括自然灾害应急预案和突发事件应急预案</w:t>
      </w:r>
      <w:r w:rsidR="00736904">
        <w:rPr>
          <w:rFonts w:ascii="宋体" w:eastAsia="宋体" w:hAnsi="宋体" w:cs="Times New Roman" w:hint="eastAsia"/>
          <w:color w:val="000000" w:themeColor="text1"/>
          <w:kern w:val="0"/>
          <w:szCs w:val="21"/>
        </w:rPr>
        <w:t>)</w:t>
      </w:r>
      <w:r w:rsidRPr="001453AB">
        <w:rPr>
          <w:rFonts w:ascii="宋体" w:eastAsia="宋体" w:hAnsi="宋体" w:cs="Times New Roman" w:hint="eastAsia"/>
          <w:color w:val="000000" w:themeColor="text1"/>
          <w:kern w:val="0"/>
          <w:szCs w:val="21"/>
        </w:rPr>
        <w:t>。遇自然灾害，乙方必须提前采取相关防范措施，并在自然灾害结束后15分钟内到达现场，及时扶</w:t>
      </w:r>
      <w:r w:rsidR="00736904">
        <w:rPr>
          <w:rFonts w:ascii="宋体" w:eastAsia="宋体" w:hAnsi="宋体" w:cs="Times New Roman" w:hint="eastAsia"/>
          <w:color w:val="000000" w:themeColor="text1"/>
          <w:kern w:val="0"/>
          <w:szCs w:val="21"/>
        </w:rPr>
        <w:t>(</w:t>
      </w:r>
      <w:r w:rsidRPr="001453AB">
        <w:rPr>
          <w:rFonts w:ascii="宋体" w:eastAsia="宋体" w:hAnsi="宋体" w:cs="Times New Roman" w:hint="eastAsia"/>
          <w:color w:val="000000" w:themeColor="text1"/>
          <w:kern w:val="0"/>
          <w:szCs w:val="21"/>
        </w:rPr>
        <w:t>修</w:t>
      </w:r>
      <w:r w:rsidR="00736904">
        <w:rPr>
          <w:rFonts w:ascii="宋体" w:eastAsia="宋体" w:hAnsi="宋体" w:cs="Times New Roman" w:hint="eastAsia"/>
          <w:color w:val="000000" w:themeColor="text1"/>
          <w:kern w:val="0"/>
          <w:szCs w:val="21"/>
        </w:rPr>
        <w:t>)</w:t>
      </w:r>
      <w:r w:rsidRPr="001453AB">
        <w:rPr>
          <w:rFonts w:ascii="宋体" w:eastAsia="宋体" w:hAnsi="宋体" w:cs="Times New Roman" w:hint="eastAsia"/>
          <w:color w:val="000000" w:themeColor="text1"/>
          <w:kern w:val="0"/>
          <w:szCs w:val="21"/>
        </w:rPr>
        <w:t>正、清理倒伏折断的乔灌木，及时统计破坏损失情况；出现交通事故造成绿化设施损坏时，要及时清除安全隐患，做好损坏现场警示，并配合做好定损、赔偿和修复工作；遇临时性、阶段性任务</w:t>
      </w:r>
      <w:r w:rsidR="00736904">
        <w:rPr>
          <w:rFonts w:ascii="宋体" w:eastAsia="宋体" w:hAnsi="宋体" w:cs="Times New Roman" w:hint="eastAsia"/>
          <w:color w:val="000000" w:themeColor="text1"/>
          <w:kern w:val="0"/>
          <w:szCs w:val="21"/>
        </w:rPr>
        <w:t>(</w:t>
      </w:r>
      <w:r w:rsidRPr="001453AB">
        <w:rPr>
          <w:rFonts w:ascii="宋体" w:eastAsia="宋体" w:hAnsi="宋体" w:cs="Times New Roman" w:hint="eastAsia"/>
          <w:color w:val="000000" w:themeColor="text1"/>
          <w:kern w:val="0"/>
          <w:szCs w:val="21"/>
        </w:rPr>
        <w:t>含国家、省检查，突击整治，重大活动等</w:t>
      </w:r>
      <w:r w:rsidR="00736904">
        <w:rPr>
          <w:rFonts w:ascii="宋体" w:eastAsia="宋体" w:hAnsi="宋体" w:cs="Times New Roman" w:hint="eastAsia"/>
          <w:color w:val="000000" w:themeColor="text1"/>
          <w:kern w:val="0"/>
          <w:szCs w:val="21"/>
        </w:rPr>
        <w:t>)</w:t>
      </w:r>
      <w:r w:rsidRPr="001453AB">
        <w:rPr>
          <w:rFonts w:ascii="宋体" w:eastAsia="宋体" w:hAnsi="宋体" w:cs="Times New Roman" w:hint="eastAsia"/>
          <w:color w:val="000000" w:themeColor="text1"/>
          <w:kern w:val="0"/>
          <w:szCs w:val="21"/>
        </w:rPr>
        <w:t>，乙方必须无条件地积极配合，提供措施落实方案，按甲方的要求做好各项准备工作，保障养护范围的管理工作考评、检查和应急</w:t>
      </w:r>
      <w:r w:rsidRPr="001453AB">
        <w:rPr>
          <w:rFonts w:ascii="宋体" w:eastAsia="宋体" w:hAnsi="宋体" w:cs="Times New Roman" w:hint="eastAsia"/>
          <w:color w:val="000000" w:themeColor="text1"/>
          <w:kern w:val="0"/>
          <w:szCs w:val="21"/>
        </w:rPr>
        <w:lastRenderedPageBreak/>
        <w:t>的要求，接到甲方处理问题通知后乙方现场负责人须半小时内到达甲方指定现场。如现场项目负责人遇特殊情况无法到达现场，可委托技术管理员到场处理，乙方须认可处理结果。</w:t>
      </w:r>
    </w:p>
    <w:p w14:paraId="534BC967" w14:textId="6D5F7FEE"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9.乙方必须按有关规定为本项目全体养护人员购买社会和人身意外保险，必须重视安全生产工作，要对工作人员进行日常安全生产培训，遵守国家相关的法律法规，确保全年不出安全生产责任事故。如发生安全生产责任事故，一切责任及损失由乙方承担。自然灾害或意外造成的</w:t>
      </w:r>
      <w:proofErr w:type="gramStart"/>
      <w:r w:rsidRPr="001453AB">
        <w:rPr>
          <w:rFonts w:ascii="宋体" w:eastAsia="宋体" w:hAnsi="宋体" w:cs="Times New Roman" w:hint="eastAsia"/>
          <w:color w:val="000000" w:themeColor="text1"/>
          <w:kern w:val="0"/>
          <w:szCs w:val="21"/>
        </w:rPr>
        <w:t>非安全</w:t>
      </w:r>
      <w:proofErr w:type="gramEnd"/>
      <w:r w:rsidRPr="001453AB">
        <w:rPr>
          <w:rFonts w:ascii="宋体" w:eastAsia="宋体" w:hAnsi="宋体" w:cs="Times New Roman" w:hint="eastAsia"/>
          <w:color w:val="000000" w:themeColor="text1"/>
          <w:kern w:val="0"/>
          <w:szCs w:val="21"/>
        </w:rPr>
        <w:t>责任事故产生损失的，原则由乙方自行承担赔付</w:t>
      </w:r>
      <w:r w:rsidR="00736904">
        <w:rPr>
          <w:rFonts w:ascii="宋体" w:eastAsia="宋体" w:hAnsi="宋体" w:cs="Times New Roman" w:hint="eastAsia"/>
          <w:color w:val="000000" w:themeColor="text1"/>
          <w:kern w:val="0"/>
          <w:szCs w:val="21"/>
        </w:rPr>
        <w:t>(</w:t>
      </w:r>
      <w:r w:rsidRPr="001453AB">
        <w:rPr>
          <w:rFonts w:ascii="宋体" w:eastAsia="宋体" w:hAnsi="宋体" w:cs="Times New Roman" w:hint="eastAsia"/>
          <w:color w:val="000000" w:themeColor="text1"/>
          <w:kern w:val="0"/>
          <w:szCs w:val="21"/>
        </w:rPr>
        <w:t>如甲方已购买树木公众责任险的，在保险承保范围内的损失由保险赔付，超出承保范围或保险未购买的，由乙方承担</w:t>
      </w:r>
      <w:r w:rsidR="00736904">
        <w:rPr>
          <w:rFonts w:ascii="宋体" w:eastAsia="宋体" w:hAnsi="宋体" w:cs="Times New Roman" w:hint="eastAsia"/>
          <w:color w:val="000000" w:themeColor="text1"/>
          <w:kern w:val="0"/>
          <w:szCs w:val="21"/>
        </w:rPr>
        <w:t>)</w:t>
      </w:r>
      <w:r w:rsidRPr="001453AB">
        <w:rPr>
          <w:rFonts w:ascii="宋体" w:eastAsia="宋体" w:hAnsi="宋体" w:cs="Times New Roman" w:hint="eastAsia"/>
          <w:color w:val="000000" w:themeColor="text1"/>
          <w:kern w:val="0"/>
          <w:szCs w:val="21"/>
        </w:rPr>
        <w:t>。</w:t>
      </w:r>
    </w:p>
    <w:p w14:paraId="1D7A57ED"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10.在协议期内，乙方要配合完成甲方提出的与绿化养护有关的所有任务，并服从甲方的行政及业务指导。</w:t>
      </w:r>
    </w:p>
    <w:p w14:paraId="798BDAF6" w14:textId="52F3D0CA"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11.在特殊情况下</w:t>
      </w:r>
      <w:r w:rsidR="00736904">
        <w:rPr>
          <w:rFonts w:ascii="宋体" w:eastAsia="宋体" w:hAnsi="宋体" w:cs="Times New Roman" w:hint="eastAsia"/>
          <w:color w:val="000000" w:themeColor="text1"/>
          <w:kern w:val="0"/>
          <w:szCs w:val="21"/>
        </w:rPr>
        <w:t>(</w:t>
      </w:r>
      <w:r w:rsidRPr="001453AB">
        <w:rPr>
          <w:rFonts w:ascii="宋体" w:eastAsia="宋体" w:hAnsi="宋体" w:cs="Times New Roman" w:hint="eastAsia"/>
          <w:color w:val="000000" w:themeColor="text1"/>
          <w:kern w:val="0"/>
          <w:szCs w:val="21"/>
        </w:rPr>
        <w:t>如台风、洪水或暴雨等</w:t>
      </w:r>
      <w:r w:rsidR="00736904">
        <w:rPr>
          <w:rFonts w:ascii="宋体" w:eastAsia="宋体" w:hAnsi="宋体" w:cs="Times New Roman" w:hint="eastAsia"/>
          <w:color w:val="000000" w:themeColor="text1"/>
          <w:kern w:val="0"/>
          <w:szCs w:val="21"/>
        </w:rPr>
        <w:t>)</w:t>
      </w:r>
      <w:r w:rsidRPr="001453AB">
        <w:rPr>
          <w:rFonts w:ascii="宋体" w:eastAsia="宋体" w:hAnsi="宋体" w:cs="Times New Roman" w:hint="eastAsia"/>
          <w:color w:val="000000" w:themeColor="text1"/>
          <w:kern w:val="0"/>
          <w:szCs w:val="21"/>
        </w:rPr>
        <w:t>，乙方除做好管辖范围内的防御及善后工作外，还应服从甲方的统一指挥和调动，积极配合养护范围周边街道的排涝抢险救灾等工作。</w:t>
      </w:r>
    </w:p>
    <w:p w14:paraId="055C1498"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12.进行道路绿化养护作业时，乙方的绿化养护人员必须做好安全防护措施，需穿着有明显安全标识的统一工作服上岗，工作路段放置安全提示牌或</w:t>
      </w:r>
      <w:proofErr w:type="gramStart"/>
      <w:r w:rsidRPr="001453AB">
        <w:rPr>
          <w:rFonts w:ascii="宋体" w:eastAsia="宋体" w:hAnsi="宋体" w:cs="Times New Roman" w:hint="eastAsia"/>
          <w:color w:val="000000" w:themeColor="text1"/>
          <w:kern w:val="0"/>
          <w:szCs w:val="21"/>
        </w:rPr>
        <w:t>安全路锥等</w:t>
      </w:r>
      <w:proofErr w:type="gramEnd"/>
      <w:r w:rsidRPr="001453AB">
        <w:rPr>
          <w:rFonts w:ascii="宋体" w:eastAsia="宋体" w:hAnsi="宋体" w:cs="Times New Roman" w:hint="eastAsia"/>
          <w:color w:val="000000" w:themeColor="text1"/>
          <w:kern w:val="0"/>
          <w:szCs w:val="21"/>
        </w:rPr>
        <w:t>。</w:t>
      </w:r>
    </w:p>
    <w:p w14:paraId="388EBD32"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13.服务期间乙方要及时做好养护范围内的植保防治工作，因不及时采取防治措施造成绿化植物死亡的，由乙方负责按原状补植。</w:t>
      </w:r>
    </w:p>
    <w:p w14:paraId="56FD06EC"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14.养护范围内衔接绿化带的铺装、路沿石间有杂草丛生，影响绿化带整体景观的，乙方需及时清理干净，以确保绿化效果。</w:t>
      </w:r>
    </w:p>
    <w:p w14:paraId="43FF6AD2"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15.对于甲方补植或日常开挖恢复的绿化植物，乙方需做好事后的管护。</w:t>
      </w:r>
    </w:p>
    <w:p w14:paraId="38B1C106"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第二条：项目养护标准、人员、作业设备及管理用房等配置要求</w:t>
      </w:r>
    </w:p>
    <w:p w14:paraId="1646C8A4" w14:textId="1D1B21EF" w:rsidR="001453AB" w:rsidRPr="001453AB" w:rsidRDefault="00736904" w:rsidP="001453AB">
      <w:pPr>
        <w:spacing w:line="520" w:lineRule="exact"/>
        <w:ind w:firstLineChars="200" w:firstLine="422"/>
        <w:rPr>
          <w:rFonts w:ascii="宋体" w:eastAsia="宋体" w:hAnsi="宋体" w:cs="Times New Roman" w:hint="eastAsia"/>
          <w:color w:val="000000" w:themeColor="text1"/>
          <w:kern w:val="0"/>
          <w:szCs w:val="21"/>
        </w:rPr>
      </w:pPr>
      <w:r>
        <w:rPr>
          <w:rFonts w:ascii="宋体" w:eastAsia="宋体" w:hAnsi="宋体" w:cs="Times New Roman" w:hint="eastAsia"/>
          <w:b/>
          <w:color w:val="000000" w:themeColor="text1"/>
          <w:kern w:val="0"/>
          <w:szCs w:val="21"/>
        </w:rPr>
        <w:t>(</w:t>
      </w:r>
      <w:proofErr w:type="gramStart"/>
      <w:r w:rsidR="001453AB" w:rsidRPr="001453AB">
        <w:rPr>
          <w:rFonts w:ascii="宋体" w:eastAsia="宋体" w:hAnsi="宋体" w:cs="Times New Roman" w:hint="eastAsia"/>
          <w:b/>
          <w:color w:val="000000" w:themeColor="text1"/>
          <w:kern w:val="0"/>
          <w:szCs w:val="21"/>
        </w:rPr>
        <w:t>一</w:t>
      </w:r>
      <w:proofErr w:type="gramEnd"/>
      <w:r>
        <w:rPr>
          <w:rFonts w:ascii="宋体" w:eastAsia="宋体" w:hAnsi="宋体" w:cs="Times New Roman" w:hint="eastAsia"/>
          <w:b/>
          <w:color w:val="000000" w:themeColor="text1"/>
          <w:kern w:val="0"/>
          <w:szCs w:val="21"/>
        </w:rPr>
        <w:t>)</w:t>
      </w:r>
      <w:r w:rsidR="001453AB" w:rsidRPr="001453AB">
        <w:rPr>
          <w:rFonts w:ascii="宋体" w:eastAsia="宋体" w:hAnsi="宋体" w:cs="Times New Roman" w:hint="eastAsia"/>
          <w:b/>
          <w:color w:val="000000" w:themeColor="text1"/>
          <w:kern w:val="0"/>
          <w:szCs w:val="21"/>
        </w:rPr>
        <w:t>项目养护标准要求：</w:t>
      </w:r>
      <w:r w:rsidR="001453AB" w:rsidRPr="001453AB">
        <w:rPr>
          <w:rFonts w:ascii="宋体" w:eastAsia="宋体" w:hAnsi="宋体" w:cs="Times New Roman" w:hint="eastAsia"/>
          <w:color w:val="000000" w:themeColor="text1"/>
          <w:kern w:val="0"/>
          <w:szCs w:val="21"/>
        </w:rPr>
        <w:t>参照《广西城市绿化养护规范及验收要求》</w:t>
      </w:r>
      <w:r>
        <w:rPr>
          <w:rFonts w:ascii="宋体" w:eastAsia="宋体" w:hAnsi="宋体" w:cs="Times New Roman" w:hint="eastAsia"/>
          <w:color w:val="000000" w:themeColor="text1"/>
          <w:kern w:val="0"/>
          <w:szCs w:val="21"/>
        </w:rPr>
        <w:t>(</w:t>
      </w:r>
      <w:r w:rsidR="001453AB" w:rsidRPr="001453AB">
        <w:rPr>
          <w:rFonts w:ascii="宋体" w:eastAsia="宋体" w:hAnsi="宋体" w:cs="Times New Roman" w:hint="eastAsia"/>
          <w:color w:val="000000" w:themeColor="text1"/>
          <w:kern w:val="0"/>
          <w:szCs w:val="21"/>
        </w:rPr>
        <w:t>DB45/T 449—2007</w:t>
      </w:r>
      <w:r>
        <w:rPr>
          <w:rFonts w:ascii="宋体" w:eastAsia="宋体" w:hAnsi="宋体" w:cs="Times New Roman" w:hint="eastAsia"/>
          <w:color w:val="000000" w:themeColor="text1"/>
          <w:kern w:val="0"/>
          <w:szCs w:val="21"/>
        </w:rPr>
        <w:t>)</w:t>
      </w:r>
      <w:r w:rsidR="001453AB" w:rsidRPr="001453AB">
        <w:rPr>
          <w:rFonts w:ascii="宋体" w:eastAsia="宋体" w:hAnsi="宋体" w:cs="Times New Roman" w:hint="eastAsia"/>
          <w:color w:val="000000" w:themeColor="text1"/>
          <w:kern w:val="0"/>
          <w:szCs w:val="21"/>
        </w:rPr>
        <w:t>三级标准进行养护，具体根据本项目《公开招标文件》、乙方投标响应文件及《钦州市园林管理处绿化养护采购服务项目考核管理办法</w:t>
      </w:r>
      <w:r>
        <w:rPr>
          <w:rFonts w:ascii="宋体" w:eastAsia="宋体" w:hAnsi="宋体" w:cs="Times New Roman" w:hint="eastAsia"/>
          <w:color w:val="000000" w:themeColor="text1"/>
          <w:kern w:val="0"/>
          <w:szCs w:val="21"/>
        </w:rPr>
        <w:t>(</w:t>
      </w:r>
      <w:r w:rsidR="001453AB" w:rsidRPr="001453AB">
        <w:rPr>
          <w:rFonts w:ascii="宋体" w:eastAsia="宋体" w:hAnsi="宋体" w:cs="Times New Roman" w:hint="eastAsia"/>
          <w:color w:val="000000" w:themeColor="text1"/>
          <w:kern w:val="0"/>
          <w:szCs w:val="21"/>
        </w:rPr>
        <w:t>修订</w:t>
      </w:r>
      <w:r>
        <w:rPr>
          <w:rFonts w:ascii="宋体" w:eastAsia="宋体" w:hAnsi="宋体" w:cs="Times New Roman" w:hint="eastAsia"/>
          <w:color w:val="000000" w:themeColor="text1"/>
          <w:kern w:val="0"/>
          <w:szCs w:val="21"/>
        </w:rPr>
        <w:t>)</w:t>
      </w:r>
      <w:r w:rsidR="001453AB" w:rsidRPr="001453AB">
        <w:rPr>
          <w:rFonts w:ascii="宋体" w:eastAsia="宋体" w:hAnsi="宋体" w:cs="Times New Roman" w:hint="eastAsia"/>
          <w:color w:val="000000" w:themeColor="text1"/>
          <w:kern w:val="0"/>
          <w:szCs w:val="21"/>
        </w:rPr>
        <w:t>》相关规定和要求执行。</w:t>
      </w:r>
    </w:p>
    <w:p w14:paraId="348BFDAA" w14:textId="2DD4D20A" w:rsidR="001453AB" w:rsidRPr="001453AB" w:rsidRDefault="00736904" w:rsidP="001453AB">
      <w:pPr>
        <w:spacing w:line="520" w:lineRule="exact"/>
        <w:ind w:firstLineChars="200" w:firstLine="422"/>
        <w:rPr>
          <w:rFonts w:ascii="宋体" w:eastAsia="宋体" w:hAnsi="宋体" w:cs="Times New Roman" w:hint="eastAsia"/>
          <w:color w:val="000000" w:themeColor="text1"/>
          <w:kern w:val="0"/>
          <w:szCs w:val="21"/>
        </w:rPr>
      </w:pPr>
      <w:r>
        <w:rPr>
          <w:rFonts w:ascii="宋体" w:eastAsia="宋体" w:hAnsi="宋体" w:cs="Times New Roman" w:hint="eastAsia"/>
          <w:b/>
          <w:color w:val="000000" w:themeColor="text1"/>
          <w:kern w:val="0"/>
          <w:szCs w:val="21"/>
        </w:rPr>
        <w:t>(</w:t>
      </w:r>
      <w:r w:rsidR="001453AB" w:rsidRPr="001453AB">
        <w:rPr>
          <w:rFonts w:ascii="宋体" w:eastAsia="宋体" w:hAnsi="宋体" w:cs="Times New Roman" w:hint="eastAsia"/>
          <w:b/>
          <w:color w:val="000000" w:themeColor="text1"/>
          <w:kern w:val="0"/>
          <w:szCs w:val="21"/>
        </w:rPr>
        <w:t>二</w:t>
      </w:r>
      <w:r>
        <w:rPr>
          <w:rFonts w:ascii="宋体" w:eastAsia="宋体" w:hAnsi="宋体" w:cs="Times New Roman" w:hint="eastAsia"/>
          <w:b/>
          <w:color w:val="000000" w:themeColor="text1"/>
          <w:kern w:val="0"/>
          <w:szCs w:val="21"/>
        </w:rPr>
        <w:t>)</w:t>
      </w:r>
      <w:r w:rsidR="001453AB" w:rsidRPr="001453AB">
        <w:rPr>
          <w:rFonts w:ascii="宋体" w:eastAsia="宋体" w:hAnsi="宋体" w:cs="Times New Roman" w:hint="eastAsia"/>
          <w:b/>
          <w:color w:val="000000" w:themeColor="text1"/>
          <w:kern w:val="0"/>
          <w:szCs w:val="21"/>
        </w:rPr>
        <w:t>专职服务于本项目的人员要求：</w:t>
      </w:r>
      <w:r w:rsidR="001453AB" w:rsidRPr="001453AB">
        <w:rPr>
          <w:rFonts w:ascii="宋体" w:eastAsia="宋体" w:hAnsi="宋体" w:cs="Times New Roman" w:hint="eastAsia"/>
          <w:color w:val="000000" w:themeColor="text1"/>
          <w:kern w:val="0"/>
          <w:szCs w:val="21"/>
        </w:rPr>
        <w:t>根据乙方投标响应文件规定，乙方需配置专职服务于本项目的现场项目负责人不少于</w:t>
      </w:r>
      <w:r w:rsidR="00DA0BB3" w:rsidRPr="00A61E6B">
        <w:rPr>
          <w:rFonts w:ascii="宋体" w:eastAsia="宋体" w:hAnsi="宋体" w:cs="Times New Roman" w:hint="eastAsia"/>
          <w:color w:val="000000" w:themeColor="text1"/>
          <w:kern w:val="0"/>
          <w:szCs w:val="21"/>
          <w:u w:val="single"/>
        </w:rPr>
        <w:t xml:space="preserve">  </w:t>
      </w:r>
      <w:r w:rsidR="001453AB" w:rsidRPr="001453AB">
        <w:rPr>
          <w:rFonts w:ascii="宋体" w:eastAsia="宋体" w:hAnsi="宋体" w:cs="Times New Roman" w:hint="eastAsia"/>
          <w:color w:val="000000" w:themeColor="text1"/>
          <w:kern w:val="0"/>
          <w:szCs w:val="21"/>
        </w:rPr>
        <w:t>名 ，技术管理员不少于</w:t>
      </w:r>
      <w:r w:rsidR="00DA0BB3" w:rsidRPr="00A61E6B">
        <w:rPr>
          <w:rFonts w:ascii="宋体" w:eastAsia="宋体" w:hAnsi="宋体" w:cs="Times New Roman" w:hint="eastAsia"/>
          <w:color w:val="000000" w:themeColor="text1"/>
          <w:kern w:val="0"/>
          <w:szCs w:val="21"/>
          <w:u w:val="single"/>
        </w:rPr>
        <w:t xml:space="preserve">  </w:t>
      </w:r>
      <w:r w:rsidR="001453AB" w:rsidRPr="001453AB">
        <w:rPr>
          <w:rFonts w:ascii="宋体" w:eastAsia="宋体" w:hAnsi="宋体" w:cs="Times New Roman" w:hint="eastAsia"/>
          <w:color w:val="000000" w:themeColor="text1"/>
          <w:kern w:val="0"/>
          <w:szCs w:val="21"/>
        </w:rPr>
        <w:t>名</w:t>
      </w:r>
      <w:r>
        <w:rPr>
          <w:rFonts w:ascii="宋体" w:eastAsia="宋体" w:hAnsi="宋体" w:cs="Times New Roman" w:hint="eastAsia"/>
          <w:color w:val="000000" w:themeColor="text1"/>
          <w:kern w:val="0"/>
          <w:szCs w:val="21"/>
        </w:rPr>
        <w:t>(</w:t>
      </w:r>
      <w:r w:rsidR="001453AB" w:rsidRPr="001453AB">
        <w:rPr>
          <w:rFonts w:ascii="宋体" w:eastAsia="宋体" w:hAnsi="宋体" w:cs="Times New Roman" w:hint="eastAsia"/>
          <w:color w:val="000000" w:themeColor="text1"/>
          <w:kern w:val="0"/>
          <w:szCs w:val="21"/>
        </w:rPr>
        <w:t>全月派驻项目所在地，具备十年</w:t>
      </w:r>
      <w:r>
        <w:rPr>
          <w:rFonts w:ascii="宋体" w:eastAsia="宋体" w:hAnsi="宋体" w:cs="Times New Roman" w:hint="eastAsia"/>
          <w:color w:val="000000" w:themeColor="text1"/>
          <w:kern w:val="0"/>
          <w:szCs w:val="21"/>
        </w:rPr>
        <w:t>(</w:t>
      </w:r>
      <w:r w:rsidR="001453AB" w:rsidRPr="001453AB">
        <w:rPr>
          <w:rFonts w:ascii="宋体" w:eastAsia="宋体" w:hAnsi="宋体" w:cs="Times New Roman" w:hint="eastAsia"/>
          <w:color w:val="000000" w:themeColor="text1"/>
          <w:kern w:val="0"/>
          <w:szCs w:val="21"/>
        </w:rPr>
        <w:t>含</w:t>
      </w:r>
      <w:r>
        <w:rPr>
          <w:rFonts w:ascii="宋体" w:eastAsia="宋体" w:hAnsi="宋体" w:cs="Times New Roman" w:hint="eastAsia"/>
          <w:color w:val="000000" w:themeColor="text1"/>
          <w:kern w:val="0"/>
          <w:szCs w:val="21"/>
        </w:rPr>
        <w:t>)</w:t>
      </w:r>
      <w:r w:rsidR="001453AB" w:rsidRPr="001453AB">
        <w:rPr>
          <w:rFonts w:ascii="宋体" w:eastAsia="宋体" w:hAnsi="宋体" w:cs="Times New Roman" w:hint="eastAsia"/>
          <w:color w:val="000000" w:themeColor="text1"/>
          <w:kern w:val="0"/>
          <w:szCs w:val="21"/>
        </w:rPr>
        <w:t>以上工作经验</w:t>
      </w:r>
      <w:r>
        <w:rPr>
          <w:rFonts w:ascii="宋体" w:eastAsia="宋体" w:hAnsi="宋体" w:cs="Times New Roman" w:hint="eastAsia"/>
          <w:color w:val="000000" w:themeColor="text1"/>
          <w:kern w:val="0"/>
          <w:szCs w:val="21"/>
        </w:rPr>
        <w:t>)</w:t>
      </w:r>
      <w:r w:rsidR="001453AB" w:rsidRPr="001453AB">
        <w:rPr>
          <w:rFonts w:ascii="宋体" w:eastAsia="宋体" w:hAnsi="宋体" w:cs="Times New Roman" w:hint="eastAsia"/>
          <w:color w:val="000000" w:themeColor="text1"/>
          <w:kern w:val="0"/>
          <w:szCs w:val="21"/>
        </w:rPr>
        <w:t>，技术管理员必须为园林绿化相关专业人员</w:t>
      </w:r>
      <w:r>
        <w:rPr>
          <w:rFonts w:ascii="宋体" w:eastAsia="宋体" w:hAnsi="宋体" w:cs="Times New Roman" w:hint="eastAsia"/>
          <w:color w:val="000000" w:themeColor="text1"/>
          <w:kern w:val="0"/>
          <w:szCs w:val="21"/>
        </w:rPr>
        <w:t>(</w:t>
      </w:r>
      <w:r w:rsidR="001453AB" w:rsidRPr="001453AB">
        <w:rPr>
          <w:rFonts w:ascii="宋体" w:eastAsia="宋体" w:hAnsi="宋体" w:cs="Times New Roman" w:hint="eastAsia"/>
          <w:color w:val="000000" w:themeColor="text1"/>
          <w:kern w:val="0"/>
          <w:szCs w:val="21"/>
        </w:rPr>
        <w:t>园林、园艺、植物保护等相关专业</w:t>
      </w:r>
      <w:r>
        <w:rPr>
          <w:rFonts w:ascii="宋体" w:eastAsia="宋体" w:hAnsi="宋体" w:cs="Times New Roman" w:hint="eastAsia"/>
          <w:color w:val="000000" w:themeColor="text1"/>
          <w:kern w:val="0"/>
          <w:szCs w:val="21"/>
        </w:rPr>
        <w:t>)</w:t>
      </w:r>
      <w:r w:rsidR="001453AB" w:rsidRPr="001453AB">
        <w:rPr>
          <w:rFonts w:ascii="宋体" w:eastAsia="宋体" w:hAnsi="宋体" w:cs="Times New Roman" w:hint="eastAsia"/>
          <w:color w:val="000000" w:themeColor="text1"/>
          <w:kern w:val="0"/>
          <w:szCs w:val="21"/>
        </w:rPr>
        <w:t>，能与甲方随时保持联系，接受甲方的检查及指导。技术管理人员原则上不得随意更换，确实必须要更换的需经甲方同意，且更换人员的职称等级不能低于原管理人员的职称等级。绿化一线养护人员</w:t>
      </w:r>
      <w:r>
        <w:rPr>
          <w:rFonts w:ascii="宋体" w:eastAsia="宋体" w:hAnsi="宋体" w:cs="Times New Roman" w:hint="eastAsia"/>
          <w:color w:val="000000" w:themeColor="text1"/>
          <w:kern w:val="0"/>
          <w:szCs w:val="21"/>
        </w:rPr>
        <w:t>(</w:t>
      </w:r>
      <w:proofErr w:type="gramStart"/>
      <w:r w:rsidR="001453AB" w:rsidRPr="001453AB">
        <w:rPr>
          <w:rFonts w:ascii="宋体" w:eastAsia="宋体" w:hAnsi="宋体" w:cs="Times New Roman" w:hint="eastAsia"/>
          <w:color w:val="000000" w:themeColor="text1"/>
          <w:kern w:val="0"/>
          <w:szCs w:val="21"/>
        </w:rPr>
        <w:t>含司机</w:t>
      </w:r>
      <w:proofErr w:type="gramEnd"/>
      <w:r>
        <w:rPr>
          <w:rFonts w:ascii="宋体" w:eastAsia="宋体" w:hAnsi="宋体" w:cs="Times New Roman" w:hint="eastAsia"/>
          <w:color w:val="000000" w:themeColor="text1"/>
          <w:kern w:val="0"/>
          <w:szCs w:val="21"/>
        </w:rPr>
        <w:t>)</w:t>
      </w:r>
      <w:r w:rsidR="001453AB" w:rsidRPr="001453AB">
        <w:rPr>
          <w:rFonts w:ascii="宋体" w:eastAsia="宋体" w:hAnsi="宋体" w:cs="Times New Roman" w:hint="eastAsia"/>
          <w:color w:val="000000" w:themeColor="text1"/>
          <w:kern w:val="0"/>
          <w:szCs w:val="21"/>
        </w:rPr>
        <w:t>不少于</w:t>
      </w:r>
      <w:r w:rsidR="00DA0BB3" w:rsidRPr="00A61E6B">
        <w:rPr>
          <w:rFonts w:ascii="宋体" w:eastAsia="宋体" w:hAnsi="宋体" w:cs="Times New Roman" w:hint="eastAsia"/>
          <w:color w:val="000000" w:themeColor="text1"/>
          <w:kern w:val="0"/>
          <w:szCs w:val="21"/>
          <w:u w:val="single"/>
        </w:rPr>
        <w:t xml:space="preserve">  </w:t>
      </w:r>
      <w:r w:rsidR="001453AB" w:rsidRPr="001453AB">
        <w:rPr>
          <w:rFonts w:ascii="宋体" w:eastAsia="宋体" w:hAnsi="宋体" w:cs="Times New Roman" w:hint="eastAsia"/>
          <w:color w:val="000000" w:themeColor="text1"/>
          <w:kern w:val="0"/>
          <w:szCs w:val="21"/>
        </w:rPr>
        <w:t>名，按劳动法要求与从业人员签订劳动合同，全日制考勤，从业人员须统一穿着有乙方标识的工作服。技术管理员和一线养护人员不能与甲方正在进行</w:t>
      </w:r>
      <w:r w:rsidR="001453AB" w:rsidRPr="001453AB">
        <w:rPr>
          <w:rFonts w:ascii="宋体" w:eastAsia="宋体" w:hAnsi="宋体" w:cs="Times New Roman" w:hint="eastAsia"/>
          <w:color w:val="000000" w:themeColor="text1"/>
          <w:kern w:val="0"/>
          <w:szCs w:val="21"/>
        </w:rPr>
        <w:lastRenderedPageBreak/>
        <w:t>的其他项目采购服务人员有重复。</w:t>
      </w:r>
    </w:p>
    <w:p w14:paraId="798F4489" w14:textId="567AEF7C"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乙方必须在进场时将本项目服务人员名单</w:t>
      </w:r>
      <w:r w:rsidR="00736904">
        <w:rPr>
          <w:rFonts w:ascii="宋体" w:eastAsia="宋体" w:hAnsi="宋体" w:cs="Times New Roman" w:hint="eastAsia"/>
          <w:color w:val="000000" w:themeColor="text1"/>
          <w:kern w:val="0"/>
          <w:szCs w:val="21"/>
        </w:rPr>
        <w:t>(</w:t>
      </w:r>
      <w:r w:rsidRPr="001453AB">
        <w:rPr>
          <w:rFonts w:ascii="宋体" w:eastAsia="宋体" w:hAnsi="宋体" w:cs="Times New Roman" w:hint="eastAsia"/>
          <w:color w:val="000000" w:themeColor="text1"/>
          <w:kern w:val="0"/>
          <w:szCs w:val="21"/>
        </w:rPr>
        <w:t>连同身份证及相关证明材料复印件</w:t>
      </w:r>
      <w:r w:rsidR="00736904">
        <w:rPr>
          <w:rFonts w:ascii="宋体" w:eastAsia="宋体" w:hAnsi="宋体" w:cs="Times New Roman" w:hint="eastAsia"/>
          <w:color w:val="000000" w:themeColor="text1"/>
          <w:kern w:val="0"/>
          <w:szCs w:val="21"/>
        </w:rPr>
        <w:t>)</w:t>
      </w:r>
      <w:r w:rsidRPr="001453AB">
        <w:rPr>
          <w:rFonts w:ascii="宋体" w:eastAsia="宋体" w:hAnsi="宋体" w:cs="Times New Roman" w:hint="eastAsia"/>
          <w:color w:val="000000" w:themeColor="text1"/>
          <w:kern w:val="0"/>
          <w:szCs w:val="21"/>
        </w:rPr>
        <w:t>交甲方备案。协议期间，乙方现场负责人、技术管理人员不能随意更换，如特殊原因有所变动的，应及时以书面形式报告甲方。</w:t>
      </w:r>
    </w:p>
    <w:p w14:paraId="08453D8D" w14:textId="6127ABB0" w:rsidR="001453AB" w:rsidRPr="001453AB" w:rsidRDefault="001453AB" w:rsidP="001453AB">
      <w:pPr>
        <w:widowControl/>
        <w:numPr>
          <w:ilvl w:val="0"/>
          <w:numId w:val="1"/>
        </w:numPr>
        <w:adjustRightInd w:val="0"/>
        <w:snapToGrid w:val="0"/>
        <w:spacing w:after="200" w:line="520" w:lineRule="exact"/>
        <w:ind w:firstLineChars="200" w:firstLine="422"/>
        <w:jc w:val="left"/>
        <w:rPr>
          <w:rFonts w:ascii="宋体" w:eastAsia="宋体" w:hAnsi="宋体" w:cs="Times New Roman" w:hint="eastAsia"/>
          <w:color w:val="000000" w:themeColor="text1"/>
          <w:kern w:val="0"/>
          <w:szCs w:val="21"/>
        </w:rPr>
      </w:pPr>
      <w:r w:rsidRPr="001453AB">
        <w:rPr>
          <w:rFonts w:ascii="宋体" w:eastAsia="宋体" w:hAnsi="宋体" w:cs="Times New Roman" w:hint="eastAsia"/>
          <w:b/>
          <w:color w:val="000000" w:themeColor="text1"/>
          <w:kern w:val="0"/>
          <w:szCs w:val="21"/>
        </w:rPr>
        <w:t>园林机械设备配置</w:t>
      </w:r>
      <w:r w:rsidR="00736904">
        <w:rPr>
          <w:rFonts w:ascii="宋体" w:eastAsia="宋体" w:hAnsi="宋体" w:cs="Times New Roman" w:hint="eastAsia"/>
          <w:b/>
          <w:color w:val="000000" w:themeColor="text1"/>
          <w:kern w:val="0"/>
          <w:szCs w:val="21"/>
        </w:rPr>
        <w:t>(</w:t>
      </w:r>
      <w:r w:rsidRPr="001453AB">
        <w:rPr>
          <w:rFonts w:ascii="宋体" w:eastAsia="宋体" w:hAnsi="宋体" w:cs="Times New Roman" w:hint="eastAsia"/>
          <w:b/>
          <w:color w:val="000000" w:themeColor="text1"/>
          <w:kern w:val="0"/>
          <w:szCs w:val="21"/>
        </w:rPr>
        <w:t>进场前配备齐全并经甲方确认</w:t>
      </w:r>
      <w:r w:rsidR="00736904">
        <w:rPr>
          <w:rFonts w:ascii="宋体" w:eastAsia="宋体" w:hAnsi="宋体" w:cs="Times New Roman" w:hint="eastAsia"/>
          <w:b/>
          <w:color w:val="000000" w:themeColor="text1"/>
          <w:kern w:val="0"/>
          <w:szCs w:val="21"/>
        </w:rPr>
        <w:t>)</w:t>
      </w:r>
      <w:r w:rsidRPr="001453AB">
        <w:rPr>
          <w:rFonts w:ascii="宋体" w:eastAsia="宋体" w:hAnsi="宋体" w:cs="Times New Roman" w:hint="eastAsia"/>
          <w:b/>
          <w:color w:val="000000" w:themeColor="text1"/>
          <w:kern w:val="0"/>
          <w:szCs w:val="21"/>
        </w:rPr>
        <w:t>：</w:t>
      </w:r>
      <w:r w:rsidRPr="001453AB">
        <w:rPr>
          <w:rFonts w:ascii="宋体" w:eastAsia="宋体" w:hAnsi="宋体" w:cs="Times New Roman" w:hint="eastAsia"/>
          <w:color w:val="000000" w:themeColor="text1"/>
          <w:kern w:val="0"/>
          <w:szCs w:val="21"/>
        </w:rPr>
        <w:t>根据乙方投标响应文件规定，乙方需投入本项目日常养护所需的园林机械设备</w:t>
      </w:r>
      <w:r w:rsidR="00736904">
        <w:rPr>
          <w:rFonts w:ascii="宋体" w:eastAsia="宋体" w:hAnsi="宋体" w:cs="Times New Roman" w:hint="eastAsia"/>
          <w:color w:val="000000" w:themeColor="text1"/>
          <w:kern w:val="0"/>
          <w:szCs w:val="21"/>
        </w:rPr>
        <w:t>(</w:t>
      </w:r>
      <w:r w:rsidRPr="001453AB">
        <w:rPr>
          <w:rFonts w:ascii="宋体" w:eastAsia="宋体" w:hAnsi="宋体" w:cs="Times New Roman" w:hint="eastAsia"/>
          <w:color w:val="000000" w:themeColor="text1"/>
          <w:kern w:val="0"/>
          <w:szCs w:val="21"/>
        </w:rPr>
        <w:t>要求必须自有，机械设备性能良好，工作正常</w:t>
      </w:r>
      <w:r w:rsidR="00736904">
        <w:rPr>
          <w:rFonts w:ascii="宋体" w:eastAsia="宋体" w:hAnsi="宋体" w:cs="Times New Roman" w:hint="eastAsia"/>
          <w:color w:val="000000" w:themeColor="text1"/>
          <w:kern w:val="0"/>
          <w:szCs w:val="21"/>
        </w:rPr>
        <w:t>)</w:t>
      </w:r>
      <w:r w:rsidRPr="001453AB">
        <w:rPr>
          <w:rFonts w:ascii="宋体" w:eastAsia="宋体" w:hAnsi="宋体" w:cs="Times New Roman" w:hint="eastAsia"/>
          <w:color w:val="000000" w:themeColor="text1"/>
          <w:kern w:val="0"/>
          <w:szCs w:val="21"/>
        </w:rPr>
        <w:t>最低配置如下：</w:t>
      </w:r>
      <w:proofErr w:type="gramStart"/>
      <w:r w:rsidRPr="001453AB">
        <w:rPr>
          <w:rFonts w:ascii="宋体" w:eastAsia="宋体" w:hAnsi="宋体" w:cs="Times New Roman" w:hint="eastAsia"/>
          <w:color w:val="000000" w:themeColor="text1"/>
          <w:kern w:val="0"/>
          <w:szCs w:val="21"/>
        </w:rPr>
        <w:t>绿篱机</w:t>
      </w:r>
      <w:proofErr w:type="gramEnd"/>
      <w:r w:rsidRPr="001453AB">
        <w:rPr>
          <w:rFonts w:ascii="宋体" w:eastAsia="宋体" w:hAnsi="宋体" w:cs="Times New Roman" w:hint="eastAsia"/>
          <w:color w:val="000000" w:themeColor="text1"/>
          <w:kern w:val="0"/>
          <w:szCs w:val="21"/>
          <w:u w:val="single"/>
        </w:rPr>
        <w:t xml:space="preserve"> </w:t>
      </w:r>
      <w:r w:rsidR="00DA0BB3" w:rsidRPr="00A61E6B">
        <w:rPr>
          <w:rFonts w:ascii="宋体" w:eastAsia="宋体" w:hAnsi="宋体" w:cs="Times New Roman" w:hint="eastAsia"/>
          <w:color w:val="000000" w:themeColor="text1"/>
          <w:kern w:val="0"/>
          <w:szCs w:val="21"/>
          <w:u w:val="single"/>
        </w:rPr>
        <w:t xml:space="preserve">  </w:t>
      </w:r>
      <w:r w:rsidRPr="001453AB">
        <w:rPr>
          <w:rFonts w:ascii="宋体" w:eastAsia="宋体" w:hAnsi="宋体" w:cs="Times New Roman" w:hint="eastAsia"/>
          <w:color w:val="000000" w:themeColor="text1"/>
          <w:kern w:val="0"/>
          <w:szCs w:val="21"/>
        </w:rPr>
        <w:t>台，高空油锯</w:t>
      </w:r>
      <w:r w:rsidR="00DA0BB3" w:rsidRPr="00A61E6B">
        <w:rPr>
          <w:rFonts w:ascii="宋体" w:eastAsia="宋体" w:hAnsi="宋体" w:cs="Times New Roman" w:hint="eastAsia"/>
          <w:color w:val="000000" w:themeColor="text1"/>
          <w:kern w:val="0"/>
          <w:szCs w:val="21"/>
          <w:u w:val="single"/>
        </w:rPr>
        <w:t xml:space="preserve">   </w:t>
      </w:r>
      <w:r w:rsidRPr="001453AB">
        <w:rPr>
          <w:rFonts w:ascii="宋体" w:eastAsia="宋体" w:hAnsi="宋体" w:cs="Times New Roman" w:hint="eastAsia"/>
          <w:color w:val="000000" w:themeColor="text1"/>
          <w:kern w:val="0"/>
          <w:szCs w:val="21"/>
        </w:rPr>
        <w:t>台，油锯</w:t>
      </w:r>
      <w:r w:rsidR="00DA0BB3" w:rsidRPr="00A61E6B">
        <w:rPr>
          <w:rFonts w:ascii="宋体" w:eastAsia="宋体" w:hAnsi="宋体" w:cs="Times New Roman" w:hint="eastAsia"/>
          <w:color w:val="000000" w:themeColor="text1"/>
          <w:kern w:val="0"/>
          <w:szCs w:val="21"/>
          <w:u w:val="single"/>
        </w:rPr>
        <w:t xml:space="preserve">   </w:t>
      </w:r>
      <w:r w:rsidRPr="001453AB">
        <w:rPr>
          <w:rFonts w:ascii="宋体" w:eastAsia="宋体" w:hAnsi="宋体" w:cs="Times New Roman" w:hint="eastAsia"/>
          <w:color w:val="000000" w:themeColor="text1"/>
          <w:kern w:val="0"/>
          <w:szCs w:val="21"/>
        </w:rPr>
        <w:t>台，高空</w:t>
      </w:r>
      <w:proofErr w:type="gramStart"/>
      <w:r w:rsidRPr="001453AB">
        <w:rPr>
          <w:rFonts w:ascii="宋体" w:eastAsia="宋体" w:hAnsi="宋体" w:cs="Times New Roman" w:hint="eastAsia"/>
          <w:color w:val="000000" w:themeColor="text1"/>
          <w:kern w:val="0"/>
          <w:szCs w:val="21"/>
        </w:rPr>
        <w:t>绿篱机</w:t>
      </w:r>
      <w:proofErr w:type="gramEnd"/>
      <w:r w:rsidR="00DA0BB3" w:rsidRPr="00A61E6B">
        <w:rPr>
          <w:rFonts w:ascii="宋体" w:eastAsia="宋体" w:hAnsi="宋体" w:cs="Times New Roman" w:hint="eastAsia"/>
          <w:color w:val="000000" w:themeColor="text1"/>
          <w:kern w:val="0"/>
          <w:szCs w:val="21"/>
          <w:u w:val="single"/>
        </w:rPr>
        <w:t xml:space="preserve">   </w:t>
      </w:r>
      <w:r w:rsidRPr="001453AB">
        <w:rPr>
          <w:rFonts w:ascii="宋体" w:eastAsia="宋体" w:hAnsi="宋体" w:cs="Times New Roman" w:hint="eastAsia"/>
          <w:color w:val="000000" w:themeColor="text1"/>
          <w:kern w:val="0"/>
          <w:szCs w:val="21"/>
        </w:rPr>
        <w:t>台，背负式打草机</w:t>
      </w:r>
      <w:r w:rsidR="00DA0BB3" w:rsidRPr="00A61E6B">
        <w:rPr>
          <w:rFonts w:ascii="宋体" w:eastAsia="宋体" w:hAnsi="宋体" w:cs="Times New Roman" w:hint="eastAsia"/>
          <w:color w:val="000000" w:themeColor="text1"/>
          <w:kern w:val="0"/>
          <w:szCs w:val="21"/>
          <w:u w:val="single"/>
        </w:rPr>
        <w:t xml:space="preserve">   </w:t>
      </w:r>
      <w:r w:rsidRPr="001453AB">
        <w:rPr>
          <w:rFonts w:ascii="宋体" w:eastAsia="宋体" w:hAnsi="宋体" w:cs="Times New Roman" w:hint="eastAsia"/>
          <w:color w:val="000000" w:themeColor="text1"/>
          <w:kern w:val="0"/>
          <w:szCs w:val="21"/>
        </w:rPr>
        <w:t>台，</w:t>
      </w:r>
      <w:proofErr w:type="gramStart"/>
      <w:r w:rsidRPr="001453AB">
        <w:rPr>
          <w:rFonts w:ascii="宋体" w:eastAsia="宋体" w:hAnsi="宋体" w:cs="Times New Roman" w:hint="eastAsia"/>
          <w:color w:val="000000" w:themeColor="text1"/>
          <w:kern w:val="0"/>
          <w:szCs w:val="21"/>
        </w:rPr>
        <w:t>草坪机</w:t>
      </w:r>
      <w:proofErr w:type="gramEnd"/>
      <w:r w:rsidR="00DA0BB3" w:rsidRPr="00A61E6B">
        <w:rPr>
          <w:rFonts w:ascii="宋体" w:eastAsia="宋体" w:hAnsi="宋体" w:cs="Times New Roman" w:hint="eastAsia"/>
          <w:color w:val="000000" w:themeColor="text1"/>
          <w:kern w:val="0"/>
          <w:szCs w:val="21"/>
          <w:u w:val="single"/>
        </w:rPr>
        <w:t xml:space="preserve">   </w:t>
      </w:r>
      <w:r w:rsidRPr="001453AB">
        <w:rPr>
          <w:rFonts w:ascii="宋体" w:eastAsia="宋体" w:hAnsi="宋体" w:cs="Times New Roman" w:hint="eastAsia"/>
          <w:color w:val="000000" w:themeColor="text1"/>
          <w:kern w:val="0"/>
          <w:szCs w:val="21"/>
        </w:rPr>
        <w:t>台，打药机</w:t>
      </w:r>
      <w:r w:rsidR="00DA0BB3" w:rsidRPr="00A61E6B">
        <w:rPr>
          <w:rFonts w:ascii="宋体" w:eastAsia="宋体" w:hAnsi="宋体" w:cs="Times New Roman" w:hint="eastAsia"/>
          <w:color w:val="000000" w:themeColor="text1"/>
          <w:kern w:val="0"/>
          <w:szCs w:val="21"/>
          <w:u w:val="single"/>
        </w:rPr>
        <w:t xml:space="preserve">   </w:t>
      </w:r>
      <w:r w:rsidRPr="001453AB">
        <w:rPr>
          <w:rFonts w:ascii="宋体" w:eastAsia="宋体" w:hAnsi="宋体" w:cs="Times New Roman" w:hint="eastAsia"/>
          <w:color w:val="000000" w:themeColor="text1"/>
          <w:kern w:val="0"/>
          <w:szCs w:val="21"/>
        </w:rPr>
        <w:t>台，鼓风机</w:t>
      </w:r>
      <w:r w:rsidR="00DA0BB3" w:rsidRPr="00A61E6B">
        <w:rPr>
          <w:rFonts w:ascii="宋体" w:eastAsia="宋体" w:hAnsi="宋体" w:cs="Times New Roman" w:hint="eastAsia"/>
          <w:color w:val="000000" w:themeColor="text1"/>
          <w:kern w:val="0"/>
          <w:szCs w:val="21"/>
          <w:u w:val="single"/>
        </w:rPr>
        <w:t xml:space="preserve">   </w:t>
      </w:r>
      <w:r w:rsidRPr="001453AB">
        <w:rPr>
          <w:rFonts w:ascii="宋体" w:eastAsia="宋体" w:hAnsi="宋体" w:cs="Times New Roman" w:hint="eastAsia"/>
          <w:color w:val="000000" w:themeColor="text1"/>
          <w:kern w:val="0"/>
          <w:szCs w:val="21"/>
        </w:rPr>
        <w:t>台，钻孔机</w:t>
      </w:r>
      <w:r w:rsidR="00DA0BB3" w:rsidRPr="00A61E6B">
        <w:rPr>
          <w:rFonts w:ascii="宋体" w:eastAsia="宋体" w:hAnsi="宋体" w:cs="Times New Roman" w:hint="eastAsia"/>
          <w:color w:val="000000" w:themeColor="text1"/>
          <w:kern w:val="0"/>
          <w:szCs w:val="21"/>
          <w:u w:val="single"/>
        </w:rPr>
        <w:t xml:space="preserve">   </w:t>
      </w:r>
      <w:r w:rsidRPr="001453AB">
        <w:rPr>
          <w:rFonts w:ascii="宋体" w:eastAsia="宋体" w:hAnsi="宋体" w:cs="Times New Roman" w:hint="eastAsia"/>
          <w:color w:val="000000" w:themeColor="text1"/>
          <w:kern w:val="0"/>
          <w:szCs w:val="21"/>
        </w:rPr>
        <w:t>台。</w:t>
      </w:r>
    </w:p>
    <w:p w14:paraId="6356EE69" w14:textId="61205B6A" w:rsidR="001453AB" w:rsidRPr="001453AB" w:rsidRDefault="00736904" w:rsidP="001453AB">
      <w:pPr>
        <w:spacing w:line="520" w:lineRule="exact"/>
        <w:ind w:firstLineChars="200" w:firstLine="422"/>
        <w:rPr>
          <w:rFonts w:ascii="宋体" w:eastAsia="宋体" w:hAnsi="宋体" w:cs="Times New Roman" w:hint="eastAsia"/>
          <w:color w:val="000000" w:themeColor="text1"/>
          <w:kern w:val="0"/>
          <w:szCs w:val="21"/>
        </w:rPr>
      </w:pPr>
      <w:r>
        <w:rPr>
          <w:rFonts w:ascii="宋体" w:eastAsia="宋体" w:hAnsi="宋体" w:cs="Times New Roman" w:hint="eastAsia"/>
          <w:b/>
          <w:color w:val="000000" w:themeColor="text1"/>
          <w:kern w:val="0"/>
          <w:szCs w:val="21"/>
        </w:rPr>
        <w:t>(</w:t>
      </w:r>
      <w:r w:rsidR="001453AB" w:rsidRPr="001453AB">
        <w:rPr>
          <w:rFonts w:ascii="宋体" w:eastAsia="宋体" w:hAnsi="宋体" w:cs="Times New Roman" w:hint="eastAsia"/>
          <w:b/>
          <w:color w:val="000000" w:themeColor="text1"/>
          <w:kern w:val="0"/>
          <w:szCs w:val="21"/>
        </w:rPr>
        <w:t>四</w:t>
      </w:r>
      <w:r>
        <w:rPr>
          <w:rFonts w:ascii="宋体" w:eastAsia="宋体" w:hAnsi="宋体" w:cs="Times New Roman" w:hint="eastAsia"/>
          <w:b/>
          <w:color w:val="000000" w:themeColor="text1"/>
          <w:kern w:val="0"/>
          <w:szCs w:val="21"/>
        </w:rPr>
        <w:t>)</w:t>
      </w:r>
      <w:r w:rsidR="001453AB" w:rsidRPr="001453AB">
        <w:rPr>
          <w:rFonts w:ascii="宋体" w:eastAsia="宋体" w:hAnsi="宋体" w:cs="Times New Roman" w:hint="eastAsia"/>
          <w:b/>
          <w:color w:val="000000" w:themeColor="text1"/>
          <w:kern w:val="0"/>
          <w:szCs w:val="21"/>
        </w:rPr>
        <w:t>生产、管理车辆配置</w:t>
      </w:r>
      <w:r>
        <w:rPr>
          <w:rFonts w:ascii="宋体" w:eastAsia="宋体" w:hAnsi="宋体" w:cs="Times New Roman" w:hint="eastAsia"/>
          <w:b/>
          <w:color w:val="000000" w:themeColor="text1"/>
          <w:kern w:val="0"/>
          <w:szCs w:val="21"/>
        </w:rPr>
        <w:t>(</w:t>
      </w:r>
      <w:r w:rsidR="001453AB" w:rsidRPr="001453AB">
        <w:rPr>
          <w:rFonts w:ascii="宋体" w:eastAsia="宋体" w:hAnsi="宋体" w:cs="Times New Roman" w:hint="eastAsia"/>
          <w:b/>
          <w:color w:val="000000" w:themeColor="text1"/>
          <w:kern w:val="0"/>
          <w:szCs w:val="21"/>
        </w:rPr>
        <w:t>进场前配备齐全并经甲方确认</w:t>
      </w:r>
      <w:r>
        <w:rPr>
          <w:rFonts w:ascii="宋体" w:eastAsia="宋体" w:hAnsi="宋体" w:cs="Times New Roman" w:hint="eastAsia"/>
          <w:b/>
          <w:color w:val="000000" w:themeColor="text1"/>
          <w:kern w:val="0"/>
          <w:szCs w:val="21"/>
        </w:rPr>
        <w:t>)</w:t>
      </w:r>
      <w:r w:rsidR="001453AB" w:rsidRPr="001453AB">
        <w:rPr>
          <w:rFonts w:ascii="宋体" w:eastAsia="宋体" w:hAnsi="宋体" w:cs="Times New Roman" w:hint="eastAsia"/>
          <w:b/>
          <w:color w:val="000000" w:themeColor="text1"/>
          <w:kern w:val="0"/>
          <w:szCs w:val="21"/>
        </w:rPr>
        <w:t>：</w:t>
      </w:r>
      <w:r w:rsidR="001453AB" w:rsidRPr="001453AB">
        <w:rPr>
          <w:rFonts w:ascii="宋体" w:eastAsia="宋体" w:hAnsi="宋体" w:cs="Times New Roman" w:hint="eastAsia"/>
          <w:color w:val="000000" w:themeColor="text1"/>
          <w:kern w:val="0"/>
          <w:szCs w:val="21"/>
        </w:rPr>
        <w:t>根据乙方投标响应文件规定，乙方需投入本项目日常养护生产所需的生产、管理车辆最低配置如下：含淋水车</w:t>
      </w:r>
      <w:r w:rsidR="00DA0BB3" w:rsidRPr="00A61E6B">
        <w:rPr>
          <w:rFonts w:ascii="宋体" w:eastAsia="宋体" w:hAnsi="宋体" w:cs="Times New Roman" w:hint="eastAsia"/>
          <w:color w:val="000000" w:themeColor="text1"/>
          <w:kern w:val="0"/>
          <w:szCs w:val="21"/>
          <w:u w:val="single"/>
        </w:rPr>
        <w:t xml:space="preserve">   </w:t>
      </w:r>
      <w:r w:rsidR="001453AB" w:rsidRPr="001453AB">
        <w:rPr>
          <w:rFonts w:ascii="宋体" w:eastAsia="宋体" w:hAnsi="宋体" w:cs="Times New Roman" w:hint="eastAsia"/>
          <w:color w:val="000000" w:themeColor="text1"/>
          <w:kern w:val="0"/>
          <w:szCs w:val="21"/>
        </w:rPr>
        <w:t>台，货车</w:t>
      </w:r>
      <w:r w:rsidR="00DA0BB3" w:rsidRPr="00A61E6B">
        <w:rPr>
          <w:rFonts w:ascii="宋体" w:eastAsia="宋体" w:hAnsi="宋体" w:cs="Times New Roman" w:hint="eastAsia"/>
          <w:color w:val="000000" w:themeColor="text1"/>
          <w:kern w:val="0"/>
          <w:szCs w:val="21"/>
          <w:u w:val="single"/>
        </w:rPr>
        <w:t xml:space="preserve">   </w:t>
      </w:r>
      <w:r w:rsidR="001453AB" w:rsidRPr="001453AB">
        <w:rPr>
          <w:rFonts w:ascii="宋体" w:eastAsia="宋体" w:hAnsi="宋体" w:cs="Times New Roman" w:hint="eastAsia"/>
          <w:color w:val="000000" w:themeColor="text1"/>
          <w:kern w:val="0"/>
          <w:szCs w:val="21"/>
        </w:rPr>
        <w:t>台，打药车</w:t>
      </w:r>
      <w:r w:rsidR="00DA0BB3" w:rsidRPr="00A61E6B">
        <w:rPr>
          <w:rFonts w:ascii="宋体" w:eastAsia="宋体" w:hAnsi="宋体" w:cs="Times New Roman" w:hint="eastAsia"/>
          <w:color w:val="000000" w:themeColor="text1"/>
          <w:kern w:val="0"/>
          <w:szCs w:val="21"/>
          <w:u w:val="single"/>
        </w:rPr>
        <w:t xml:space="preserve">   </w:t>
      </w:r>
      <w:r w:rsidR="001453AB" w:rsidRPr="001453AB">
        <w:rPr>
          <w:rFonts w:ascii="宋体" w:eastAsia="宋体" w:hAnsi="宋体" w:cs="Times New Roman" w:hint="eastAsia"/>
          <w:color w:val="000000" w:themeColor="text1"/>
          <w:kern w:val="0"/>
          <w:szCs w:val="21"/>
        </w:rPr>
        <w:t>台，管理用车</w:t>
      </w:r>
      <w:r w:rsidR="00DA0BB3" w:rsidRPr="00A61E6B">
        <w:rPr>
          <w:rFonts w:ascii="宋体" w:eastAsia="宋体" w:hAnsi="宋体" w:cs="Times New Roman" w:hint="eastAsia"/>
          <w:color w:val="000000" w:themeColor="text1"/>
          <w:kern w:val="0"/>
          <w:szCs w:val="21"/>
          <w:u w:val="single"/>
        </w:rPr>
        <w:t xml:space="preserve">   </w:t>
      </w:r>
      <w:r w:rsidR="001453AB" w:rsidRPr="001453AB">
        <w:rPr>
          <w:rFonts w:ascii="宋体" w:eastAsia="宋体" w:hAnsi="宋体" w:cs="Times New Roman" w:hint="eastAsia"/>
          <w:color w:val="000000" w:themeColor="text1"/>
          <w:kern w:val="0"/>
          <w:szCs w:val="21"/>
        </w:rPr>
        <w:t>台。以上车辆须符合正常上路条件，乙方承诺车辆全部自有，其中</w:t>
      </w:r>
      <w:proofErr w:type="gramStart"/>
      <w:r w:rsidR="001453AB" w:rsidRPr="001453AB">
        <w:rPr>
          <w:rFonts w:ascii="宋体" w:eastAsia="宋体" w:hAnsi="宋体" w:cs="Times New Roman" w:hint="eastAsia"/>
          <w:color w:val="000000" w:themeColor="text1"/>
          <w:kern w:val="0"/>
          <w:szCs w:val="21"/>
        </w:rPr>
        <w:t>淋</w:t>
      </w:r>
      <w:proofErr w:type="gramEnd"/>
      <w:r w:rsidR="001453AB" w:rsidRPr="001453AB">
        <w:rPr>
          <w:rFonts w:ascii="宋体" w:eastAsia="宋体" w:hAnsi="宋体" w:cs="Times New Roman" w:hint="eastAsia"/>
          <w:color w:val="000000" w:themeColor="text1"/>
          <w:kern w:val="0"/>
          <w:szCs w:val="21"/>
        </w:rPr>
        <w:t>水车要求核定</w:t>
      </w:r>
      <w:proofErr w:type="gramStart"/>
      <w:r w:rsidR="001453AB" w:rsidRPr="001453AB">
        <w:rPr>
          <w:rFonts w:ascii="宋体" w:eastAsia="宋体" w:hAnsi="宋体" w:cs="Times New Roman" w:hint="eastAsia"/>
          <w:color w:val="000000" w:themeColor="text1"/>
          <w:kern w:val="0"/>
          <w:szCs w:val="21"/>
        </w:rPr>
        <w:t>载质量</w:t>
      </w:r>
      <w:proofErr w:type="gramEnd"/>
      <w:r w:rsidR="001453AB" w:rsidRPr="001453AB">
        <w:rPr>
          <w:rFonts w:ascii="宋体" w:eastAsia="宋体" w:hAnsi="宋体" w:cs="Times New Roman" w:hint="eastAsia"/>
          <w:color w:val="000000" w:themeColor="text1"/>
          <w:kern w:val="0"/>
          <w:szCs w:val="21"/>
        </w:rPr>
        <w:t>10吨及以上，货车要求核定</w:t>
      </w:r>
      <w:proofErr w:type="gramStart"/>
      <w:r w:rsidR="001453AB" w:rsidRPr="001453AB">
        <w:rPr>
          <w:rFonts w:ascii="宋体" w:eastAsia="宋体" w:hAnsi="宋体" w:cs="Times New Roman" w:hint="eastAsia"/>
          <w:color w:val="000000" w:themeColor="text1"/>
          <w:kern w:val="0"/>
          <w:szCs w:val="21"/>
        </w:rPr>
        <w:t>载质量</w:t>
      </w:r>
      <w:proofErr w:type="gramEnd"/>
      <w:r w:rsidR="001453AB" w:rsidRPr="001453AB">
        <w:rPr>
          <w:rFonts w:ascii="宋体" w:eastAsia="宋体" w:hAnsi="宋体" w:cs="Times New Roman" w:hint="eastAsia"/>
          <w:color w:val="000000" w:themeColor="text1"/>
          <w:kern w:val="0"/>
          <w:szCs w:val="21"/>
        </w:rPr>
        <w:t>1.25吨及以上。乙方承诺在合同约定的项目进场时间前提供所有符合甲方需求的投入车辆，乙方违反采购合同约定无法提供的，甲方依法追究违约责任。</w:t>
      </w:r>
    </w:p>
    <w:p w14:paraId="19052816" w14:textId="4575CB12" w:rsidR="001453AB" w:rsidRPr="001453AB" w:rsidRDefault="00736904" w:rsidP="001453AB">
      <w:pPr>
        <w:spacing w:line="520" w:lineRule="exact"/>
        <w:ind w:firstLineChars="200" w:firstLine="422"/>
        <w:rPr>
          <w:rFonts w:ascii="宋体" w:eastAsia="宋体" w:hAnsi="宋体" w:cs="Times New Roman" w:hint="eastAsia"/>
          <w:color w:val="000000" w:themeColor="text1"/>
          <w:kern w:val="0"/>
          <w:szCs w:val="21"/>
        </w:rPr>
      </w:pPr>
      <w:r>
        <w:rPr>
          <w:rFonts w:ascii="宋体" w:eastAsia="宋体" w:hAnsi="宋体" w:cs="Times New Roman" w:hint="eastAsia"/>
          <w:b/>
          <w:color w:val="000000" w:themeColor="text1"/>
          <w:kern w:val="0"/>
          <w:szCs w:val="21"/>
        </w:rPr>
        <w:t>(</w:t>
      </w:r>
      <w:r w:rsidR="001453AB" w:rsidRPr="001453AB">
        <w:rPr>
          <w:rFonts w:ascii="宋体" w:eastAsia="宋体" w:hAnsi="宋体" w:cs="Times New Roman" w:hint="eastAsia"/>
          <w:b/>
          <w:color w:val="000000" w:themeColor="text1"/>
          <w:kern w:val="0"/>
          <w:szCs w:val="21"/>
        </w:rPr>
        <w:t>五</w:t>
      </w:r>
      <w:r>
        <w:rPr>
          <w:rFonts w:ascii="宋体" w:eastAsia="宋体" w:hAnsi="宋体" w:cs="Times New Roman" w:hint="eastAsia"/>
          <w:b/>
          <w:color w:val="000000" w:themeColor="text1"/>
          <w:kern w:val="0"/>
          <w:szCs w:val="21"/>
        </w:rPr>
        <w:t>)</w:t>
      </w:r>
      <w:r w:rsidR="001453AB" w:rsidRPr="001453AB">
        <w:rPr>
          <w:rFonts w:ascii="宋体" w:eastAsia="宋体" w:hAnsi="宋体" w:cs="Times New Roman" w:hint="eastAsia"/>
          <w:b/>
          <w:color w:val="000000" w:themeColor="text1"/>
          <w:kern w:val="0"/>
          <w:szCs w:val="21"/>
        </w:rPr>
        <w:t>生产工具、用具配置：</w:t>
      </w:r>
      <w:r w:rsidR="001453AB" w:rsidRPr="001453AB">
        <w:rPr>
          <w:rFonts w:ascii="宋体" w:eastAsia="宋体" w:hAnsi="宋体" w:cs="Times New Roman" w:hint="eastAsia"/>
          <w:color w:val="000000" w:themeColor="text1"/>
          <w:kern w:val="0"/>
          <w:szCs w:val="21"/>
        </w:rPr>
        <w:t>日常养护所需的生产工具、个人劳保用品及安全防护用具，如铲、锄、手锯、冬青剪、淋水胶管、手套、口罩、草帽、雨衣、工作服、安全锥、安全警示牌、打草防护网等。其中，安全防护用具不得低于以下标准配备：统一工作服2套/人、安全</w:t>
      </w:r>
      <w:proofErr w:type="gramStart"/>
      <w:r w:rsidR="001453AB" w:rsidRPr="001453AB">
        <w:rPr>
          <w:rFonts w:ascii="宋体" w:eastAsia="宋体" w:hAnsi="宋体" w:cs="Times New Roman" w:hint="eastAsia"/>
          <w:color w:val="000000" w:themeColor="text1"/>
          <w:kern w:val="0"/>
          <w:szCs w:val="21"/>
        </w:rPr>
        <w:t>锥</w:t>
      </w:r>
      <w:proofErr w:type="gramEnd"/>
      <w:r w:rsidR="001453AB" w:rsidRPr="001453AB">
        <w:rPr>
          <w:rFonts w:ascii="宋体" w:eastAsia="宋体" w:hAnsi="宋体" w:cs="Times New Roman" w:hint="eastAsia"/>
          <w:color w:val="000000" w:themeColor="text1"/>
          <w:kern w:val="0"/>
          <w:szCs w:val="21"/>
        </w:rPr>
        <w:t>2个/人、安全</w:t>
      </w:r>
      <w:proofErr w:type="gramStart"/>
      <w:r w:rsidR="001453AB" w:rsidRPr="001453AB">
        <w:rPr>
          <w:rFonts w:ascii="宋体" w:eastAsia="宋体" w:hAnsi="宋体" w:cs="Times New Roman" w:hint="eastAsia"/>
          <w:color w:val="000000" w:themeColor="text1"/>
          <w:kern w:val="0"/>
          <w:szCs w:val="21"/>
        </w:rPr>
        <w:t>警示牌每</w:t>
      </w:r>
      <w:proofErr w:type="gramEnd"/>
      <w:r w:rsidR="001453AB" w:rsidRPr="001453AB">
        <w:rPr>
          <w:rFonts w:ascii="宋体" w:eastAsia="宋体" w:hAnsi="宋体" w:cs="Times New Roman" w:hint="eastAsia"/>
          <w:color w:val="000000" w:themeColor="text1"/>
          <w:kern w:val="0"/>
          <w:szCs w:val="21"/>
        </w:rPr>
        <w:t>8人1个，乙方进场前需配置齐全。</w:t>
      </w:r>
    </w:p>
    <w:p w14:paraId="75DF83B8" w14:textId="32A86823" w:rsidR="001453AB" w:rsidRPr="001453AB" w:rsidRDefault="00736904" w:rsidP="001453AB">
      <w:pPr>
        <w:spacing w:line="520" w:lineRule="exact"/>
        <w:ind w:firstLineChars="200" w:firstLine="422"/>
        <w:rPr>
          <w:rFonts w:ascii="宋体" w:eastAsia="宋体" w:hAnsi="宋体" w:cs="Times New Roman" w:hint="eastAsia"/>
          <w:color w:val="000000" w:themeColor="text1"/>
          <w:kern w:val="0"/>
          <w:szCs w:val="21"/>
        </w:rPr>
      </w:pPr>
      <w:r>
        <w:rPr>
          <w:rFonts w:ascii="宋体" w:eastAsia="宋体" w:hAnsi="宋体" w:cs="Times New Roman" w:hint="eastAsia"/>
          <w:b/>
          <w:color w:val="000000" w:themeColor="text1"/>
          <w:kern w:val="0"/>
          <w:szCs w:val="21"/>
        </w:rPr>
        <w:t>(</w:t>
      </w:r>
      <w:r w:rsidR="001453AB" w:rsidRPr="001453AB">
        <w:rPr>
          <w:rFonts w:ascii="宋体" w:eastAsia="宋体" w:hAnsi="宋体" w:cs="Times New Roman" w:hint="eastAsia"/>
          <w:b/>
          <w:color w:val="000000" w:themeColor="text1"/>
          <w:kern w:val="0"/>
          <w:szCs w:val="21"/>
        </w:rPr>
        <w:t>六</w:t>
      </w:r>
      <w:r>
        <w:rPr>
          <w:rFonts w:ascii="宋体" w:eastAsia="宋体" w:hAnsi="宋体" w:cs="Times New Roman" w:hint="eastAsia"/>
          <w:b/>
          <w:color w:val="000000" w:themeColor="text1"/>
          <w:kern w:val="0"/>
          <w:szCs w:val="21"/>
        </w:rPr>
        <w:t>)</w:t>
      </w:r>
      <w:r w:rsidR="001453AB" w:rsidRPr="001453AB">
        <w:rPr>
          <w:rFonts w:ascii="宋体" w:eastAsia="宋体" w:hAnsi="宋体" w:cs="Times New Roman" w:hint="eastAsia"/>
          <w:b/>
          <w:color w:val="000000" w:themeColor="text1"/>
          <w:kern w:val="0"/>
          <w:szCs w:val="21"/>
        </w:rPr>
        <w:t>耗材配置：</w:t>
      </w:r>
      <w:r w:rsidR="001453AB" w:rsidRPr="001453AB">
        <w:rPr>
          <w:rFonts w:ascii="宋体" w:eastAsia="宋体" w:hAnsi="宋体" w:cs="Times New Roman" w:hint="eastAsia"/>
          <w:color w:val="000000" w:themeColor="text1"/>
          <w:kern w:val="0"/>
          <w:szCs w:val="21"/>
        </w:rPr>
        <w:t>按相关技术要求所需质量和数量的农药、化肥、植物防寒及台风抢险等所需材料。</w:t>
      </w:r>
    </w:p>
    <w:p w14:paraId="1ACD1EBC" w14:textId="52270631" w:rsidR="001453AB" w:rsidRPr="001453AB" w:rsidRDefault="00736904" w:rsidP="001453AB">
      <w:pPr>
        <w:spacing w:line="520" w:lineRule="exact"/>
        <w:ind w:firstLineChars="200" w:firstLine="422"/>
        <w:rPr>
          <w:rFonts w:ascii="宋体" w:eastAsia="宋体" w:hAnsi="宋体" w:cs="Times New Roman" w:hint="eastAsia"/>
          <w:color w:val="000000" w:themeColor="text1"/>
          <w:kern w:val="0"/>
          <w:szCs w:val="21"/>
        </w:rPr>
      </w:pPr>
      <w:r>
        <w:rPr>
          <w:rFonts w:ascii="宋体" w:eastAsia="宋体" w:hAnsi="宋体" w:cs="Times New Roman" w:hint="eastAsia"/>
          <w:b/>
          <w:color w:val="000000" w:themeColor="text1"/>
          <w:kern w:val="0"/>
          <w:szCs w:val="21"/>
        </w:rPr>
        <w:t>(</w:t>
      </w:r>
      <w:r w:rsidR="001453AB" w:rsidRPr="001453AB">
        <w:rPr>
          <w:rFonts w:ascii="宋体" w:eastAsia="宋体" w:hAnsi="宋体" w:cs="Times New Roman" w:hint="eastAsia"/>
          <w:b/>
          <w:color w:val="000000" w:themeColor="text1"/>
          <w:kern w:val="0"/>
          <w:szCs w:val="21"/>
        </w:rPr>
        <w:t>七</w:t>
      </w:r>
      <w:r>
        <w:rPr>
          <w:rFonts w:ascii="宋体" w:eastAsia="宋体" w:hAnsi="宋体" w:cs="Times New Roman" w:hint="eastAsia"/>
          <w:b/>
          <w:color w:val="000000" w:themeColor="text1"/>
          <w:kern w:val="0"/>
          <w:szCs w:val="21"/>
        </w:rPr>
        <w:t>)</w:t>
      </w:r>
      <w:r w:rsidR="001453AB" w:rsidRPr="001453AB">
        <w:rPr>
          <w:rFonts w:ascii="宋体" w:eastAsia="宋体" w:hAnsi="宋体" w:cs="Times New Roman" w:hint="eastAsia"/>
          <w:b/>
          <w:color w:val="000000" w:themeColor="text1"/>
          <w:kern w:val="0"/>
          <w:szCs w:val="21"/>
        </w:rPr>
        <w:t>管理用房及绿化垃圾处置场地配置要求：</w:t>
      </w:r>
      <w:r w:rsidR="001453AB" w:rsidRPr="001453AB">
        <w:rPr>
          <w:rFonts w:ascii="宋体" w:eastAsia="宋体" w:hAnsi="宋体" w:cs="Times New Roman" w:hint="eastAsia"/>
          <w:color w:val="000000" w:themeColor="text1"/>
          <w:kern w:val="0"/>
          <w:szCs w:val="21"/>
        </w:rPr>
        <w:t>甲方不提供管理用房及绿化垃圾处置场地及车辆工具保管场所，在</w:t>
      </w:r>
      <w:proofErr w:type="gramStart"/>
      <w:r w:rsidR="001453AB" w:rsidRPr="001453AB">
        <w:rPr>
          <w:rFonts w:ascii="宋体" w:eastAsia="宋体" w:hAnsi="宋体" w:cs="Times New Roman" w:hint="eastAsia"/>
          <w:color w:val="000000" w:themeColor="text1"/>
          <w:kern w:val="0"/>
          <w:szCs w:val="21"/>
        </w:rPr>
        <w:t>管养期内</w:t>
      </w:r>
      <w:proofErr w:type="gramEnd"/>
      <w:r w:rsidR="001453AB" w:rsidRPr="001453AB">
        <w:rPr>
          <w:rFonts w:ascii="宋体" w:eastAsia="宋体" w:hAnsi="宋体" w:cs="Times New Roman" w:hint="eastAsia"/>
          <w:color w:val="000000" w:themeColor="text1"/>
          <w:kern w:val="0"/>
          <w:szCs w:val="21"/>
        </w:rPr>
        <w:t>，乙方至少需设有1个办公点和1个绿化垃圾处置场地。其中办公点配套设施齐全，可办公可停放绿化作业车辆、储存生产物资及工具等；绿化垃圾处置场地可满足养护期内日产日清的绿化垃圾的处置，乙方进场前需配置齐全。</w:t>
      </w:r>
    </w:p>
    <w:p w14:paraId="4A20D38F"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第三条：服务项目考核办法</w:t>
      </w:r>
    </w:p>
    <w:p w14:paraId="6860F6CE" w14:textId="3946511A"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甲方每月对乙方管理工作、项目养护服务质量和效果进行考核，分日常考评和</w:t>
      </w:r>
      <w:proofErr w:type="gramStart"/>
      <w:r w:rsidRPr="001453AB">
        <w:rPr>
          <w:rFonts w:ascii="宋体" w:eastAsia="宋体" w:hAnsi="宋体" w:cs="Times New Roman" w:hint="eastAsia"/>
          <w:color w:val="000000" w:themeColor="text1"/>
          <w:kern w:val="0"/>
          <w:szCs w:val="21"/>
        </w:rPr>
        <w:t>月集中</w:t>
      </w:r>
      <w:proofErr w:type="gramEnd"/>
      <w:r w:rsidRPr="001453AB">
        <w:rPr>
          <w:rFonts w:ascii="宋体" w:eastAsia="宋体" w:hAnsi="宋体" w:cs="Times New Roman" w:hint="eastAsia"/>
          <w:color w:val="000000" w:themeColor="text1"/>
          <w:kern w:val="0"/>
          <w:szCs w:val="21"/>
        </w:rPr>
        <w:t>考评，考核采取评分制，总分满分为100分，其中，日常考评得分占总分的70%；</w:t>
      </w:r>
      <w:proofErr w:type="gramStart"/>
      <w:r w:rsidRPr="001453AB">
        <w:rPr>
          <w:rFonts w:ascii="宋体" w:eastAsia="宋体" w:hAnsi="宋体" w:cs="Times New Roman" w:hint="eastAsia"/>
          <w:color w:val="000000" w:themeColor="text1"/>
          <w:kern w:val="0"/>
          <w:szCs w:val="21"/>
        </w:rPr>
        <w:t>月集中</w:t>
      </w:r>
      <w:proofErr w:type="gramEnd"/>
      <w:r w:rsidRPr="001453AB">
        <w:rPr>
          <w:rFonts w:ascii="宋体" w:eastAsia="宋体" w:hAnsi="宋体" w:cs="Times New Roman" w:hint="eastAsia"/>
          <w:color w:val="000000" w:themeColor="text1"/>
          <w:kern w:val="0"/>
          <w:szCs w:val="21"/>
        </w:rPr>
        <w:t>考评得分占总分的30%。两项分值按权重比例折算后相加为乙方该月考核最终得分，并作为甲方支付乙方该月服务费用的依据。具体考核办法详见《钦州市园林管理处绿化养护采购服务项目考核管理办法</w:t>
      </w:r>
      <w:r w:rsidR="00736904">
        <w:rPr>
          <w:rFonts w:ascii="宋体" w:eastAsia="宋体" w:hAnsi="宋体" w:cs="Times New Roman" w:hint="eastAsia"/>
          <w:color w:val="000000" w:themeColor="text1"/>
          <w:kern w:val="0"/>
          <w:szCs w:val="21"/>
        </w:rPr>
        <w:t>(</w:t>
      </w:r>
      <w:r w:rsidRPr="001453AB">
        <w:rPr>
          <w:rFonts w:ascii="宋体" w:eastAsia="宋体" w:hAnsi="宋体" w:cs="Times New Roman" w:hint="eastAsia"/>
          <w:color w:val="000000" w:themeColor="text1"/>
          <w:kern w:val="0"/>
          <w:szCs w:val="21"/>
        </w:rPr>
        <w:t>修订</w:t>
      </w:r>
      <w:r w:rsidR="00736904">
        <w:rPr>
          <w:rFonts w:ascii="宋体" w:eastAsia="宋体" w:hAnsi="宋体" w:cs="Times New Roman" w:hint="eastAsia"/>
          <w:color w:val="000000" w:themeColor="text1"/>
          <w:kern w:val="0"/>
          <w:szCs w:val="21"/>
        </w:rPr>
        <w:t>)</w:t>
      </w:r>
      <w:r w:rsidRPr="001453AB">
        <w:rPr>
          <w:rFonts w:ascii="宋体" w:eastAsia="宋体" w:hAnsi="宋体" w:cs="Times New Roman" w:hint="eastAsia"/>
          <w:color w:val="000000" w:themeColor="text1"/>
          <w:kern w:val="0"/>
          <w:szCs w:val="21"/>
        </w:rPr>
        <w:t>》。</w:t>
      </w:r>
    </w:p>
    <w:p w14:paraId="6AE91F37" w14:textId="77777777" w:rsidR="001453AB" w:rsidRPr="001453AB" w:rsidRDefault="001453AB" w:rsidP="001453AB">
      <w:pPr>
        <w:spacing w:line="520" w:lineRule="exact"/>
        <w:ind w:firstLineChars="200" w:firstLine="420"/>
        <w:rPr>
          <w:rFonts w:ascii="宋体" w:eastAsia="宋体" w:hAnsi="宋体" w:cs="Times New Roman" w:hint="eastAsia"/>
          <w:b/>
          <w:color w:val="000000" w:themeColor="text1"/>
          <w:kern w:val="0"/>
          <w:szCs w:val="21"/>
        </w:rPr>
      </w:pPr>
      <w:r w:rsidRPr="001453AB">
        <w:rPr>
          <w:rFonts w:ascii="宋体" w:eastAsia="宋体" w:hAnsi="宋体" w:cs="Times New Roman" w:hint="eastAsia"/>
          <w:color w:val="000000" w:themeColor="text1"/>
          <w:kern w:val="0"/>
          <w:szCs w:val="21"/>
        </w:rPr>
        <w:t>第四条：服务费用使用原则、支付方式、协议单价、费用总价及支付标准</w:t>
      </w:r>
    </w:p>
    <w:p w14:paraId="0C5F6DC8" w14:textId="3B19FA41" w:rsidR="001453AB" w:rsidRPr="001453AB" w:rsidRDefault="00736904" w:rsidP="001453AB">
      <w:pPr>
        <w:spacing w:line="520" w:lineRule="exact"/>
        <w:ind w:firstLineChars="200" w:firstLine="422"/>
        <w:rPr>
          <w:rFonts w:ascii="宋体" w:eastAsia="宋体" w:hAnsi="宋体" w:cs="宋体" w:hint="eastAsia"/>
          <w:b/>
          <w:color w:val="000000" w:themeColor="text1"/>
          <w:kern w:val="0"/>
          <w:szCs w:val="21"/>
        </w:rPr>
      </w:pPr>
      <w:r>
        <w:rPr>
          <w:rFonts w:ascii="宋体" w:eastAsia="宋体" w:hAnsi="宋体" w:cs="宋体" w:hint="eastAsia"/>
          <w:b/>
          <w:color w:val="000000" w:themeColor="text1"/>
          <w:kern w:val="0"/>
          <w:szCs w:val="21"/>
        </w:rPr>
        <w:lastRenderedPageBreak/>
        <w:t>(</w:t>
      </w:r>
      <w:proofErr w:type="gramStart"/>
      <w:r w:rsidR="001453AB" w:rsidRPr="001453AB">
        <w:rPr>
          <w:rFonts w:ascii="宋体" w:eastAsia="宋体" w:hAnsi="宋体" w:cs="宋体" w:hint="eastAsia"/>
          <w:b/>
          <w:color w:val="000000" w:themeColor="text1"/>
          <w:kern w:val="0"/>
          <w:szCs w:val="21"/>
        </w:rPr>
        <w:t>一</w:t>
      </w:r>
      <w:proofErr w:type="gramEnd"/>
      <w:r>
        <w:rPr>
          <w:rFonts w:ascii="宋体" w:eastAsia="宋体" w:hAnsi="宋体" w:cs="宋体" w:hint="eastAsia"/>
          <w:b/>
          <w:color w:val="000000" w:themeColor="text1"/>
          <w:kern w:val="0"/>
          <w:szCs w:val="21"/>
        </w:rPr>
        <w:t>)</w:t>
      </w:r>
      <w:r w:rsidR="001453AB" w:rsidRPr="001453AB">
        <w:rPr>
          <w:rFonts w:ascii="宋体" w:eastAsia="宋体" w:hAnsi="宋体" w:cs="宋体" w:hint="eastAsia"/>
          <w:b/>
          <w:color w:val="000000" w:themeColor="text1"/>
          <w:kern w:val="0"/>
          <w:szCs w:val="21"/>
        </w:rPr>
        <w:t>服务费用使用原则支付方式、</w:t>
      </w:r>
      <w:r w:rsidR="001453AB" w:rsidRPr="001453AB">
        <w:rPr>
          <w:rFonts w:ascii="宋体" w:eastAsia="宋体" w:hAnsi="宋体" w:cs="Times New Roman" w:hint="eastAsia"/>
          <w:color w:val="000000" w:themeColor="text1"/>
          <w:kern w:val="0"/>
          <w:szCs w:val="21"/>
        </w:rPr>
        <w:t>支付方式</w:t>
      </w:r>
      <w:r w:rsidR="001453AB" w:rsidRPr="001453AB">
        <w:rPr>
          <w:rFonts w:ascii="宋体" w:eastAsia="宋体" w:hAnsi="宋体" w:cs="宋体" w:hint="eastAsia"/>
          <w:b/>
          <w:color w:val="000000" w:themeColor="text1"/>
          <w:kern w:val="0"/>
          <w:szCs w:val="21"/>
        </w:rPr>
        <w:t>及</w:t>
      </w:r>
      <w:r w:rsidR="001453AB" w:rsidRPr="001453AB">
        <w:rPr>
          <w:rFonts w:ascii="宋体" w:eastAsia="宋体" w:hAnsi="宋体" w:cs="Times New Roman" w:hint="eastAsia"/>
          <w:color w:val="000000" w:themeColor="text1"/>
          <w:kern w:val="0"/>
          <w:szCs w:val="21"/>
        </w:rPr>
        <w:t>协议单价</w:t>
      </w:r>
      <w:r w:rsidR="001453AB" w:rsidRPr="001453AB">
        <w:rPr>
          <w:rFonts w:ascii="宋体" w:eastAsia="宋体" w:hAnsi="宋体" w:cs="宋体" w:hint="eastAsia"/>
          <w:b/>
          <w:color w:val="000000" w:themeColor="text1"/>
          <w:kern w:val="0"/>
          <w:szCs w:val="21"/>
        </w:rPr>
        <w:t>：</w:t>
      </w:r>
    </w:p>
    <w:p w14:paraId="44033B3E" w14:textId="77777777" w:rsidR="001453AB" w:rsidRPr="001453AB" w:rsidRDefault="001453AB" w:rsidP="001453AB">
      <w:pPr>
        <w:spacing w:line="520" w:lineRule="exact"/>
        <w:ind w:firstLineChars="200" w:firstLine="420"/>
        <w:rPr>
          <w:rFonts w:ascii="宋体" w:eastAsia="宋体" w:hAnsi="宋体" w:cs="宋体" w:hint="eastAsia"/>
          <w:color w:val="000000" w:themeColor="text1"/>
          <w:kern w:val="0"/>
          <w:szCs w:val="21"/>
        </w:rPr>
      </w:pPr>
      <w:r w:rsidRPr="001453AB">
        <w:rPr>
          <w:rFonts w:ascii="宋体" w:eastAsia="宋体" w:hAnsi="宋体" w:cs="宋体" w:hint="eastAsia"/>
          <w:color w:val="000000" w:themeColor="text1"/>
          <w:kern w:val="0"/>
          <w:szCs w:val="21"/>
        </w:rPr>
        <w:t>1.服务费</w:t>
      </w:r>
      <w:proofErr w:type="gramStart"/>
      <w:r w:rsidRPr="001453AB">
        <w:rPr>
          <w:rFonts w:ascii="宋体" w:eastAsia="宋体" w:hAnsi="宋体" w:cs="宋体" w:hint="eastAsia"/>
          <w:color w:val="000000" w:themeColor="text1"/>
          <w:kern w:val="0"/>
          <w:szCs w:val="21"/>
        </w:rPr>
        <w:t>用确保</w:t>
      </w:r>
      <w:proofErr w:type="gramEnd"/>
      <w:r w:rsidRPr="001453AB">
        <w:rPr>
          <w:rFonts w:ascii="宋体" w:eastAsia="宋体" w:hAnsi="宋体" w:cs="宋体" w:hint="eastAsia"/>
          <w:color w:val="000000" w:themeColor="text1"/>
          <w:kern w:val="0"/>
          <w:szCs w:val="21"/>
        </w:rPr>
        <w:t>专款专用，具体包含：</w:t>
      </w:r>
      <w:r w:rsidRPr="001453AB">
        <w:rPr>
          <w:rFonts w:ascii="宋体" w:eastAsia="宋体" w:hAnsi="宋体" w:cs="Times New Roman" w:hint="eastAsia"/>
          <w:color w:val="000000" w:themeColor="text1"/>
          <w:kern w:val="0"/>
          <w:szCs w:val="21"/>
        </w:rPr>
        <w:t>乙方</w:t>
      </w:r>
      <w:r w:rsidRPr="001453AB">
        <w:rPr>
          <w:rFonts w:ascii="宋体" w:eastAsia="宋体" w:hAnsi="宋体" w:cs="宋体" w:hint="eastAsia"/>
          <w:color w:val="000000" w:themeColor="text1"/>
          <w:kern w:val="0"/>
          <w:szCs w:val="21"/>
        </w:rPr>
        <w:t>服务人员的工资和按规定提取的福利费、服装费、社会节假日奖金及加班费用及苗木养护费用；必要的社会保险费用、各项税金；按相关要求所需的个人日常工具、劳保用品、机械设备、作业车辆等费用；按响应相关技术要求所需质量和数量的肥料、农药，植物防寒材料，植物支撑材料等费用；养护所需水费、电费费用；应急、自然灾害防范以及其他与本项目养护服务相关费用等。</w:t>
      </w:r>
    </w:p>
    <w:p w14:paraId="4B048C18" w14:textId="77777777" w:rsidR="001453AB" w:rsidRPr="001453AB" w:rsidRDefault="001453AB" w:rsidP="001453AB">
      <w:pPr>
        <w:spacing w:line="520" w:lineRule="exact"/>
        <w:ind w:firstLineChars="200" w:firstLine="420"/>
        <w:rPr>
          <w:rFonts w:ascii="宋体" w:eastAsia="宋体" w:hAnsi="宋体" w:cs="宋体" w:hint="eastAsia"/>
          <w:color w:val="000000" w:themeColor="text1"/>
          <w:kern w:val="0"/>
          <w:szCs w:val="21"/>
        </w:rPr>
      </w:pPr>
      <w:r w:rsidRPr="001453AB">
        <w:rPr>
          <w:rFonts w:ascii="宋体" w:eastAsia="宋体" w:hAnsi="宋体" w:cs="宋体" w:hint="eastAsia"/>
          <w:color w:val="000000" w:themeColor="text1"/>
          <w:kern w:val="0"/>
          <w:szCs w:val="21"/>
        </w:rPr>
        <w:t>2.支付方式为采用先养护后支付方式拨付。甲方每月根据项目考核评分</w:t>
      </w:r>
      <w:r w:rsidRPr="001453AB">
        <w:rPr>
          <w:rFonts w:ascii="宋体" w:eastAsia="宋体" w:hAnsi="宋体" w:cs="Times New Roman" w:hint="eastAsia"/>
          <w:color w:val="000000" w:themeColor="text1"/>
          <w:kern w:val="0"/>
          <w:szCs w:val="21"/>
        </w:rPr>
        <w:t>结果，</w:t>
      </w:r>
      <w:r w:rsidRPr="001453AB">
        <w:rPr>
          <w:rFonts w:ascii="宋体" w:eastAsia="宋体" w:hAnsi="宋体" w:cs="宋体" w:hint="eastAsia"/>
          <w:color w:val="000000" w:themeColor="text1"/>
          <w:kern w:val="0"/>
          <w:szCs w:val="21"/>
        </w:rPr>
        <w:t>每月服务费用按实际养护面积及服务期限计算，采用先养护后支付的方式拨付，在月考核工作结束后支付。</w:t>
      </w:r>
    </w:p>
    <w:p w14:paraId="087F5501" w14:textId="696C2506" w:rsidR="001453AB" w:rsidRPr="001453AB" w:rsidRDefault="00736904" w:rsidP="001453AB">
      <w:pPr>
        <w:spacing w:line="520" w:lineRule="exact"/>
        <w:ind w:firstLineChars="200" w:firstLine="422"/>
        <w:rPr>
          <w:rFonts w:ascii="宋体" w:eastAsia="宋体" w:hAnsi="宋体" w:cs="Times New Roman" w:hint="eastAsia"/>
          <w:color w:val="000000" w:themeColor="text1"/>
          <w:kern w:val="0"/>
          <w:szCs w:val="21"/>
        </w:rPr>
      </w:pPr>
      <w:r>
        <w:rPr>
          <w:rFonts w:ascii="宋体" w:eastAsia="宋体" w:hAnsi="宋体" w:cs="Times New Roman" w:hint="eastAsia"/>
          <w:b/>
          <w:color w:val="000000" w:themeColor="text1"/>
          <w:kern w:val="0"/>
          <w:szCs w:val="21"/>
        </w:rPr>
        <w:t>(</w:t>
      </w:r>
      <w:r w:rsidR="001453AB" w:rsidRPr="001453AB">
        <w:rPr>
          <w:rFonts w:ascii="宋体" w:eastAsia="宋体" w:hAnsi="宋体" w:cs="Times New Roman" w:hint="eastAsia"/>
          <w:b/>
          <w:color w:val="000000" w:themeColor="text1"/>
          <w:kern w:val="0"/>
          <w:szCs w:val="21"/>
        </w:rPr>
        <w:t>二</w:t>
      </w:r>
      <w:r>
        <w:rPr>
          <w:rFonts w:ascii="宋体" w:eastAsia="宋体" w:hAnsi="宋体" w:cs="Times New Roman" w:hint="eastAsia"/>
          <w:b/>
          <w:color w:val="000000" w:themeColor="text1"/>
          <w:kern w:val="0"/>
          <w:szCs w:val="21"/>
        </w:rPr>
        <w:t>)</w:t>
      </w:r>
      <w:r w:rsidR="001453AB" w:rsidRPr="001453AB">
        <w:rPr>
          <w:rFonts w:ascii="宋体" w:eastAsia="宋体" w:hAnsi="宋体" w:cs="Times New Roman" w:hint="eastAsia"/>
          <w:b/>
          <w:color w:val="000000" w:themeColor="text1"/>
          <w:kern w:val="0"/>
          <w:szCs w:val="21"/>
        </w:rPr>
        <w:t>服务总费用：</w:t>
      </w:r>
      <w:r w:rsidR="00DA0BB3" w:rsidRPr="00A61E6B">
        <w:rPr>
          <w:rFonts w:ascii="宋体" w:eastAsia="宋体" w:hAnsi="宋体" w:cs="Times New Roman" w:hint="eastAsia"/>
          <w:bCs/>
          <w:color w:val="000000" w:themeColor="text1"/>
          <w:kern w:val="0"/>
          <w:szCs w:val="21"/>
          <w:u w:val="single"/>
        </w:rPr>
        <w:t xml:space="preserve">                                              </w:t>
      </w:r>
      <w:r w:rsidR="001453AB" w:rsidRPr="001453AB">
        <w:rPr>
          <w:rFonts w:ascii="宋体" w:eastAsia="宋体" w:hAnsi="宋体" w:cs="Times New Roman" w:hint="eastAsia"/>
          <w:color w:val="000000" w:themeColor="text1"/>
          <w:kern w:val="0"/>
          <w:szCs w:val="21"/>
        </w:rPr>
        <w:t>。</w:t>
      </w:r>
    </w:p>
    <w:p w14:paraId="17ECCA80" w14:textId="34F6B9C3" w:rsidR="001453AB" w:rsidRPr="001453AB" w:rsidRDefault="00736904" w:rsidP="001453AB">
      <w:pPr>
        <w:spacing w:line="520" w:lineRule="exact"/>
        <w:ind w:firstLineChars="200" w:firstLine="422"/>
        <w:rPr>
          <w:rFonts w:ascii="宋体" w:eastAsia="宋体" w:hAnsi="宋体" w:cs="宋体" w:hint="eastAsia"/>
          <w:b/>
          <w:bCs/>
          <w:color w:val="000000" w:themeColor="text1"/>
          <w:kern w:val="0"/>
          <w:szCs w:val="21"/>
        </w:rPr>
      </w:pPr>
      <w:r>
        <w:rPr>
          <w:rFonts w:ascii="宋体" w:eastAsia="宋体" w:hAnsi="宋体" w:cs="宋体" w:hint="eastAsia"/>
          <w:b/>
          <w:bCs/>
          <w:color w:val="000000" w:themeColor="text1"/>
          <w:kern w:val="0"/>
          <w:szCs w:val="21"/>
        </w:rPr>
        <w:t>(</w:t>
      </w:r>
      <w:r w:rsidR="001453AB" w:rsidRPr="001453AB">
        <w:rPr>
          <w:rFonts w:ascii="宋体" w:eastAsia="宋体" w:hAnsi="宋体" w:cs="宋体" w:hint="eastAsia"/>
          <w:b/>
          <w:bCs/>
          <w:color w:val="000000" w:themeColor="text1"/>
          <w:kern w:val="0"/>
          <w:szCs w:val="21"/>
        </w:rPr>
        <w:t>三</w:t>
      </w:r>
      <w:r>
        <w:rPr>
          <w:rFonts w:ascii="宋体" w:eastAsia="宋体" w:hAnsi="宋体" w:cs="宋体" w:hint="eastAsia"/>
          <w:b/>
          <w:bCs/>
          <w:color w:val="000000" w:themeColor="text1"/>
          <w:kern w:val="0"/>
          <w:szCs w:val="21"/>
        </w:rPr>
        <w:t>)</w:t>
      </w:r>
      <w:r w:rsidR="001453AB" w:rsidRPr="001453AB">
        <w:rPr>
          <w:rFonts w:ascii="宋体" w:eastAsia="宋体" w:hAnsi="宋体" w:cs="宋体" w:hint="eastAsia"/>
          <w:b/>
          <w:bCs/>
          <w:color w:val="000000" w:themeColor="text1"/>
          <w:kern w:val="0"/>
          <w:szCs w:val="21"/>
        </w:rPr>
        <w:t>服务费用支付标准：</w:t>
      </w:r>
    </w:p>
    <w:p w14:paraId="722160BF" w14:textId="77777777" w:rsidR="001453AB" w:rsidRPr="001453AB" w:rsidRDefault="001453AB" w:rsidP="001453AB">
      <w:pPr>
        <w:spacing w:line="520" w:lineRule="exact"/>
        <w:ind w:firstLineChars="200" w:firstLine="420"/>
        <w:rPr>
          <w:rFonts w:ascii="宋体" w:eastAsia="宋体" w:hAnsi="宋体" w:cs="宋体" w:hint="eastAsia"/>
          <w:bCs/>
          <w:color w:val="000000" w:themeColor="text1"/>
          <w:kern w:val="0"/>
          <w:szCs w:val="21"/>
        </w:rPr>
      </w:pPr>
      <w:r w:rsidRPr="001453AB">
        <w:rPr>
          <w:rFonts w:ascii="宋体" w:eastAsia="宋体" w:hAnsi="宋体" w:cs="Times New Roman" w:hint="eastAsia"/>
          <w:bCs/>
          <w:color w:val="000000" w:themeColor="text1"/>
          <w:kern w:val="0"/>
          <w:szCs w:val="21"/>
        </w:rPr>
        <w:t>1.</w:t>
      </w:r>
      <w:r w:rsidRPr="001453AB">
        <w:rPr>
          <w:rFonts w:ascii="宋体" w:eastAsia="宋体" w:hAnsi="宋体" w:cs="宋体" w:hint="eastAsia"/>
          <w:color w:val="000000" w:themeColor="text1"/>
          <w:kern w:val="0"/>
          <w:szCs w:val="21"/>
        </w:rPr>
        <w:t>乙方每月考核最终得分90分及以上的，甲方则应付乙方足额养护服务费用</w:t>
      </w:r>
      <w:r w:rsidRPr="001453AB">
        <w:rPr>
          <w:rFonts w:ascii="宋体" w:eastAsia="宋体" w:hAnsi="宋体" w:cs="Times New Roman" w:hint="eastAsia"/>
          <w:bCs/>
          <w:color w:val="000000" w:themeColor="text1"/>
          <w:kern w:val="0"/>
          <w:szCs w:val="21"/>
        </w:rPr>
        <w:t>，</w:t>
      </w:r>
      <w:r w:rsidRPr="001453AB">
        <w:rPr>
          <w:rFonts w:ascii="宋体" w:eastAsia="宋体" w:hAnsi="宋体" w:cs="宋体" w:hint="eastAsia"/>
          <w:color w:val="000000" w:themeColor="text1"/>
          <w:kern w:val="0"/>
          <w:szCs w:val="21"/>
        </w:rPr>
        <w:t>具体标准如下：</w:t>
      </w:r>
    </w:p>
    <w:p w14:paraId="6E755333" w14:textId="278B18F6" w:rsidR="00DA0BB3" w:rsidRPr="00A61E6B" w:rsidRDefault="00DA0BB3" w:rsidP="001453AB">
      <w:pPr>
        <w:spacing w:line="520" w:lineRule="exact"/>
        <w:ind w:firstLineChars="200" w:firstLine="420"/>
        <w:rPr>
          <w:rFonts w:ascii="宋体" w:eastAsia="宋体" w:hAnsi="宋体" w:cs="宋体" w:hint="eastAsia"/>
          <w:color w:val="000000" w:themeColor="text1"/>
          <w:kern w:val="0"/>
          <w:szCs w:val="21"/>
          <w:u w:val="single"/>
        </w:rPr>
      </w:pPr>
      <w:r w:rsidRPr="00A61E6B">
        <w:rPr>
          <w:rFonts w:ascii="宋体" w:eastAsia="宋体" w:hAnsi="宋体" w:cs="宋体" w:hint="eastAsia"/>
          <w:color w:val="000000" w:themeColor="text1"/>
          <w:kern w:val="0"/>
          <w:szCs w:val="21"/>
          <w:u w:val="single"/>
        </w:rPr>
        <w:t xml:space="preserve">                                                                                           </w:t>
      </w:r>
    </w:p>
    <w:p w14:paraId="04475455" w14:textId="7870D206" w:rsidR="001453AB" w:rsidRPr="001453AB" w:rsidRDefault="001453AB" w:rsidP="001453AB">
      <w:pPr>
        <w:spacing w:line="520" w:lineRule="exact"/>
        <w:ind w:firstLineChars="200" w:firstLine="420"/>
        <w:rPr>
          <w:rFonts w:ascii="宋体" w:eastAsia="宋体" w:hAnsi="宋体" w:cs="宋体" w:hint="eastAsia"/>
          <w:bCs/>
          <w:color w:val="000000" w:themeColor="text1"/>
          <w:kern w:val="0"/>
          <w:szCs w:val="21"/>
        </w:rPr>
      </w:pPr>
      <w:r w:rsidRPr="001453AB">
        <w:rPr>
          <w:rFonts w:ascii="宋体" w:eastAsia="宋体" w:hAnsi="宋体" w:cs="宋体" w:hint="eastAsia"/>
          <w:bCs/>
          <w:color w:val="000000" w:themeColor="text1"/>
          <w:kern w:val="0"/>
          <w:szCs w:val="21"/>
        </w:rPr>
        <w:t>2.</w:t>
      </w:r>
      <w:r w:rsidRPr="001453AB">
        <w:rPr>
          <w:rFonts w:ascii="宋体" w:eastAsia="宋体" w:hAnsi="宋体" w:cs="Times New Roman" w:hint="eastAsia"/>
          <w:bCs/>
          <w:color w:val="000000" w:themeColor="text1"/>
          <w:kern w:val="0"/>
          <w:szCs w:val="21"/>
        </w:rPr>
        <w:t>乙方每月考核最终得分90分以下的，甲方则根据</w:t>
      </w:r>
      <w:r w:rsidRPr="001453AB">
        <w:rPr>
          <w:rFonts w:ascii="宋体" w:eastAsia="宋体" w:hAnsi="宋体" w:cs="Times New Roman" w:hint="eastAsia"/>
          <w:color w:val="000000" w:themeColor="text1"/>
          <w:kern w:val="0"/>
          <w:szCs w:val="21"/>
        </w:rPr>
        <w:t>《钦州市园林管理处绿化养护采购服务项目考核管理办法</w:t>
      </w:r>
      <w:r w:rsidR="00736904">
        <w:rPr>
          <w:rFonts w:ascii="宋体" w:eastAsia="宋体" w:hAnsi="宋体" w:cs="Times New Roman" w:hint="eastAsia"/>
          <w:color w:val="000000" w:themeColor="text1"/>
          <w:kern w:val="0"/>
          <w:szCs w:val="21"/>
        </w:rPr>
        <w:t>(</w:t>
      </w:r>
      <w:r w:rsidRPr="001453AB">
        <w:rPr>
          <w:rFonts w:ascii="宋体" w:eastAsia="宋体" w:hAnsi="宋体" w:cs="Times New Roman" w:hint="eastAsia"/>
          <w:color w:val="000000" w:themeColor="text1"/>
          <w:kern w:val="0"/>
          <w:szCs w:val="21"/>
        </w:rPr>
        <w:t>修订</w:t>
      </w:r>
      <w:r w:rsidR="00736904">
        <w:rPr>
          <w:rFonts w:ascii="宋体" w:eastAsia="宋体" w:hAnsi="宋体" w:cs="Times New Roman" w:hint="eastAsia"/>
          <w:color w:val="000000" w:themeColor="text1"/>
          <w:kern w:val="0"/>
          <w:szCs w:val="21"/>
        </w:rPr>
        <w:t>)</w:t>
      </w:r>
      <w:r w:rsidRPr="001453AB">
        <w:rPr>
          <w:rFonts w:ascii="宋体" w:eastAsia="宋体" w:hAnsi="宋体" w:cs="Times New Roman" w:hint="eastAsia"/>
          <w:color w:val="000000" w:themeColor="text1"/>
          <w:kern w:val="0"/>
          <w:szCs w:val="21"/>
        </w:rPr>
        <w:t>》</w:t>
      </w:r>
      <w:r w:rsidRPr="001453AB">
        <w:rPr>
          <w:rFonts w:ascii="宋体" w:eastAsia="宋体" w:hAnsi="宋体" w:cs="宋体" w:hint="eastAsia"/>
          <w:bCs/>
          <w:color w:val="000000" w:themeColor="text1"/>
          <w:kern w:val="0"/>
          <w:szCs w:val="21"/>
        </w:rPr>
        <w:t>相关规定支付乙方养护服务费用。其中，乙方得分75－84分的，甲方则支付当月项目足额养护服务费用的70%；乙方得分60－74分的，甲方支付当月项目足额养护服务费用的50%；乙方得分60分以下的，甲方则不予支付当月项目养护服务费用。</w:t>
      </w:r>
    </w:p>
    <w:p w14:paraId="3F7AED16" w14:textId="77777777" w:rsidR="001453AB" w:rsidRPr="001453AB" w:rsidRDefault="001453AB" w:rsidP="001453AB">
      <w:pPr>
        <w:spacing w:line="520" w:lineRule="exact"/>
        <w:ind w:firstLineChars="200" w:firstLine="420"/>
        <w:rPr>
          <w:rFonts w:ascii="宋体" w:eastAsia="宋体" w:hAnsi="宋体" w:cs="宋体" w:hint="eastAsia"/>
          <w:color w:val="000000" w:themeColor="text1"/>
          <w:kern w:val="0"/>
          <w:szCs w:val="21"/>
        </w:rPr>
      </w:pPr>
      <w:r w:rsidRPr="001453AB">
        <w:rPr>
          <w:rFonts w:ascii="宋体" w:eastAsia="宋体" w:hAnsi="宋体" w:cs="宋体" w:hint="eastAsia"/>
          <w:color w:val="000000" w:themeColor="text1"/>
          <w:kern w:val="0"/>
          <w:szCs w:val="21"/>
        </w:rPr>
        <w:t>3.如协议期内养护面积和养护期有变更的，乙方每月养护服务费按实际养护面积和养护期计算。</w:t>
      </w:r>
    </w:p>
    <w:p w14:paraId="69E64546"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第五条：</w:t>
      </w:r>
      <w:r w:rsidRPr="001453AB">
        <w:rPr>
          <w:rFonts w:ascii="宋体" w:eastAsia="宋体" w:hAnsi="宋体" w:cs="Times New Roman" w:hint="eastAsia"/>
          <w:bCs/>
          <w:color w:val="000000" w:themeColor="text1"/>
          <w:kern w:val="0"/>
          <w:szCs w:val="21"/>
        </w:rPr>
        <w:t>服务项目协议期限与终止</w:t>
      </w:r>
    </w:p>
    <w:p w14:paraId="41FC77EE" w14:textId="40ACCA2A" w:rsidR="001453AB" w:rsidRPr="001453AB" w:rsidRDefault="00736904" w:rsidP="001453AB">
      <w:pPr>
        <w:spacing w:line="520" w:lineRule="exact"/>
        <w:ind w:firstLineChars="200" w:firstLine="422"/>
        <w:rPr>
          <w:rFonts w:ascii="宋体" w:eastAsia="宋体" w:hAnsi="宋体" w:cs="宋体" w:hint="eastAsia"/>
          <w:bCs/>
          <w:color w:val="000000" w:themeColor="text1"/>
          <w:kern w:val="0"/>
          <w:szCs w:val="21"/>
        </w:rPr>
      </w:pPr>
      <w:r>
        <w:rPr>
          <w:rFonts w:ascii="宋体" w:eastAsia="宋体" w:hAnsi="宋体" w:cs="Times New Roman" w:hint="eastAsia"/>
          <w:b/>
          <w:color w:val="000000" w:themeColor="text1"/>
          <w:kern w:val="0"/>
          <w:szCs w:val="21"/>
        </w:rPr>
        <w:t>(</w:t>
      </w:r>
      <w:proofErr w:type="gramStart"/>
      <w:r w:rsidR="001453AB" w:rsidRPr="001453AB">
        <w:rPr>
          <w:rFonts w:ascii="宋体" w:eastAsia="宋体" w:hAnsi="宋体" w:cs="Times New Roman" w:hint="eastAsia"/>
          <w:b/>
          <w:color w:val="000000" w:themeColor="text1"/>
          <w:kern w:val="0"/>
          <w:szCs w:val="21"/>
        </w:rPr>
        <w:t>一</w:t>
      </w:r>
      <w:proofErr w:type="gramEnd"/>
      <w:r>
        <w:rPr>
          <w:rFonts w:ascii="宋体" w:eastAsia="宋体" w:hAnsi="宋体" w:cs="Times New Roman" w:hint="eastAsia"/>
          <w:b/>
          <w:color w:val="000000" w:themeColor="text1"/>
          <w:kern w:val="0"/>
          <w:szCs w:val="21"/>
        </w:rPr>
        <w:t>)</w:t>
      </w:r>
      <w:r w:rsidR="001453AB" w:rsidRPr="001453AB">
        <w:rPr>
          <w:rFonts w:ascii="宋体" w:eastAsia="宋体" w:hAnsi="宋体" w:cs="Times New Roman" w:hint="eastAsia"/>
          <w:b/>
          <w:color w:val="000000" w:themeColor="text1"/>
          <w:kern w:val="0"/>
          <w:szCs w:val="21"/>
        </w:rPr>
        <w:t>服务项目协议期限：</w:t>
      </w:r>
      <w:r w:rsidR="001453AB" w:rsidRPr="001453AB">
        <w:rPr>
          <w:rFonts w:ascii="宋体" w:eastAsia="宋体" w:hAnsi="宋体" w:cs="宋体" w:hint="eastAsia"/>
          <w:color w:val="000000" w:themeColor="text1"/>
          <w:kern w:val="0"/>
          <w:szCs w:val="21"/>
        </w:rPr>
        <w:t>202</w:t>
      </w:r>
      <w:r w:rsidR="00DA0BB3" w:rsidRPr="00A61E6B">
        <w:rPr>
          <w:rFonts w:ascii="宋体" w:eastAsia="宋体" w:hAnsi="宋体" w:cs="宋体" w:hint="eastAsia"/>
          <w:color w:val="000000" w:themeColor="text1"/>
          <w:kern w:val="0"/>
          <w:szCs w:val="21"/>
        </w:rPr>
        <w:t>6</w:t>
      </w:r>
      <w:r w:rsidR="001453AB" w:rsidRPr="001453AB">
        <w:rPr>
          <w:rFonts w:ascii="宋体" w:eastAsia="宋体" w:hAnsi="宋体" w:cs="宋体" w:hint="eastAsia"/>
          <w:color w:val="000000" w:themeColor="text1"/>
          <w:kern w:val="0"/>
          <w:szCs w:val="21"/>
        </w:rPr>
        <w:t>年</w:t>
      </w:r>
      <w:r w:rsidR="00DA0BB3" w:rsidRPr="00A61E6B">
        <w:rPr>
          <w:rFonts w:ascii="宋体" w:eastAsia="宋体" w:hAnsi="宋体" w:cs="Times New Roman" w:hint="eastAsia"/>
          <w:color w:val="000000" w:themeColor="text1"/>
          <w:kern w:val="0"/>
          <w:szCs w:val="21"/>
          <w:u w:val="single"/>
        </w:rPr>
        <w:t xml:space="preserve">   </w:t>
      </w:r>
      <w:r w:rsidR="001453AB" w:rsidRPr="001453AB">
        <w:rPr>
          <w:rFonts w:ascii="宋体" w:eastAsia="宋体" w:hAnsi="宋体" w:cs="宋体" w:hint="eastAsia"/>
          <w:color w:val="000000" w:themeColor="text1"/>
          <w:kern w:val="0"/>
          <w:szCs w:val="21"/>
        </w:rPr>
        <w:t>月</w:t>
      </w:r>
      <w:r w:rsidR="00DA0BB3" w:rsidRPr="00A61E6B">
        <w:rPr>
          <w:rFonts w:ascii="宋体" w:eastAsia="宋体" w:hAnsi="宋体" w:cs="Times New Roman" w:hint="eastAsia"/>
          <w:color w:val="000000" w:themeColor="text1"/>
          <w:kern w:val="0"/>
          <w:szCs w:val="21"/>
          <w:u w:val="single"/>
        </w:rPr>
        <w:t xml:space="preserve">   </w:t>
      </w:r>
      <w:r w:rsidR="001453AB" w:rsidRPr="001453AB">
        <w:rPr>
          <w:rFonts w:ascii="宋体" w:eastAsia="宋体" w:hAnsi="宋体" w:cs="宋体" w:hint="eastAsia"/>
          <w:color w:val="000000" w:themeColor="text1"/>
          <w:kern w:val="0"/>
          <w:szCs w:val="21"/>
        </w:rPr>
        <w:t>日至202</w:t>
      </w:r>
      <w:r w:rsidR="00DA0BB3" w:rsidRPr="00A61E6B">
        <w:rPr>
          <w:rFonts w:ascii="宋体" w:eastAsia="宋体" w:hAnsi="宋体" w:cs="宋体" w:hint="eastAsia"/>
          <w:color w:val="000000" w:themeColor="text1"/>
          <w:kern w:val="0"/>
          <w:szCs w:val="21"/>
        </w:rPr>
        <w:t>7</w:t>
      </w:r>
      <w:r w:rsidR="001453AB" w:rsidRPr="001453AB">
        <w:rPr>
          <w:rFonts w:ascii="宋体" w:eastAsia="宋体" w:hAnsi="宋体" w:cs="宋体" w:hint="eastAsia"/>
          <w:color w:val="000000" w:themeColor="text1"/>
          <w:kern w:val="0"/>
          <w:szCs w:val="21"/>
        </w:rPr>
        <w:t>年</w:t>
      </w:r>
      <w:r w:rsidR="00DA0BB3" w:rsidRPr="00A61E6B">
        <w:rPr>
          <w:rFonts w:ascii="宋体" w:eastAsia="宋体" w:hAnsi="宋体" w:cs="Times New Roman" w:hint="eastAsia"/>
          <w:color w:val="000000" w:themeColor="text1"/>
          <w:kern w:val="0"/>
          <w:szCs w:val="21"/>
          <w:u w:val="single"/>
        </w:rPr>
        <w:t xml:space="preserve">   </w:t>
      </w:r>
      <w:r w:rsidR="001453AB" w:rsidRPr="001453AB">
        <w:rPr>
          <w:rFonts w:ascii="宋体" w:eastAsia="宋体" w:hAnsi="宋体" w:cs="宋体" w:hint="eastAsia"/>
          <w:color w:val="000000" w:themeColor="text1"/>
          <w:kern w:val="0"/>
          <w:szCs w:val="21"/>
        </w:rPr>
        <w:t>月</w:t>
      </w:r>
      <w:r w:rsidR="00DA0BB3" w:rsidRPr="00A61E6B">
        <w:rPr>
          <w:rFonts w:ascii="宋体" w:eastAsia="宋体" w:hAnsi="宋体" w:cs="Times New Roman" w:hint="eastAsia"/>
          <w:color w:val="000000" w:themeColor="text1"/>
          <w:kern w:val="0"/>
          <w:szCs w:val="21"/>
          <w:u w:val="single"/>
        </w:rPr>
        <w:t xml:space="preserve">   </w:t>
      </w:r>
      <w:r w:rsidR="001453AB" w:rsidRPr="001453AB">
        <w:rPr>
          <w:rFonts w:ascii="宋体" w:eastAsia="宋体" w:hAnsi="宋体" w:cs="宋体" w:hint="eastAsia"/>
          <w:color w:val="000000" w:themeColor="text1"/>
          <w:kern w:val="0"/>
          <w:szCs w:val="21"/>
        </w:rPr>
        <w:t>日</w:t>
      </w:r>
      <w:r w:rsidR="001453AB" w:rsidRPr="001453AB">
        <w:rPr>
          <w:rFonts w:ascii="宋体" w:eastAsia="宋体" w:hAnsi="宋体" w:cs="Times New Roman" w:hint="eastAsia"/>
          <w:color w:val="000000" w:themeColor="text1"/>
          <w:kern w:val="0"/>
          <w:szCs w:val="21"/>
        </w:rPr>
        <w:t>。</w:t>
      </w:r>
      <w:r w:rsidR="001453AB" w:rsidRPr="001453AB">
        <w:rPr>
          <w:rFonts w:ascii="宋体" w:eastAsia="宋体" w:hAnsi="宋体" w:cs="宋体" w:hint="eastAsia"/>
          <w:bCs/>
          <w:color w:val="000000" w:themeColor="text1"/>
          <w:kern w:val="0"/>
          <w:szCs w:val="21"/>
        </w:rPr>
        <w:t>服务期满以后，如乙方养护成效较好</w:t>
      </w:r>
      <w:r>
        <w:rPr>
          <w:rFonts w:ascii="宋体" w:eastAsia="宋体" w:hAnsi="宋体" w:cs="宋体" w:hint="eastAsia"/>
          <w:bCs/>
          <w:color w:val="000000" w:themeColor="text1"/>
          <w:kern w:val="0"/>
          <w:szCs w:val="21"/>
        </w:rPr>
        <w:t>(</w:t>
      </w:r>
      <w:r w:rsidR="001453AB" w:rsidRPr="001453AB">
        <w:rPr>
          <w:rFonts w:ascii="宋体" w:eastAsia="宋体" w:hAnsi="宋体" w:cs="宋体" w:hint="eastAsia"/>
          <w:bCs/>
          <w:color w:val="000000" w:themeColor="text1"/>
          <w:kern w:val="0"/>
          <w:szCs w:val="21"/>
        </w:rPr>
        <w:t>考评得分90以上</w:t>
      </w:r>
      <w:r>
        <w:rPr>
          <w:rFonts w:ascii="宋体" w:eastAsia="宋体" w:hAnsi="宋体" w:cs="宋体" w:hint="eastAsia"/>
          <w:bCs/>
          <w:color w:val="000000" w:themeColor="text1"/>
          <w:kern w:val="0"/>
          <w:szCs w:val="21"/>
        </w:rPr>
        <w:t>)</w:t>
      </w:r>
      <w:r w:rsidR="001453AB" w:rsidRPr="001453AB">
        <w:rPr>
          <w:rFonts w:ascii="宋体" w:eastAsia="宋体" w:hAnsi="宋体" w:cs="宋体" w:hint="eastAsia"/>
          <w:bCs/>
          <w:color w:val="000000" w:themeColor="text1"/>
          <w:kern w:val="0"/>
          <w:szCs w:val="21"/>
        </w:rPr>
        <w:t>，甲方可继续与乙方按本次中标金额</w:t>
      </w:r>
      <w:r>
        <w:rPr>
          <w:rFonts w:ascii="宋体" w:eastAsia="宋体" w:hAnsi="宋体" w:cs="宋体" w:hint="eastAsia"/>
          <w:bCs/>
          <w:color w:val="000000" w:themeColor="text1"/>
          <w:kern w:val="0"/>
          <w:szCs w:val="21"/>
        </w:rPr>
        <w:t>(</w:t>
      </w:r>
      <w:r w:rsidR="001453AB" w:rsidRPr="001453AB">
        <w:rPr>
          <w:rFonts w:ascii="宋体" w:eastAsia="宋体" w:hAnsi="宋体" w:cs="宋体" w:hint="eastAsia"/>
          <w:bCs/>
          <w:color w:val="000000" w:themeColor="text1"/>
          <w:kern w:val="0"/>
          <w:szCs w:val="21"/>
        </w:rPr>
        <w:t>或换算中标单价</w:t>
      </w:r>
      <w:r>
        <w:rPr>
          <w:rFonts w:ascii="宋体" w:eastAsia="宋体" w:hAnsi="宋体" w:cs="宋体" w:hint="eastAsia"/>
          <w:bCs/>
          <w:color w:val="000000" w:themeColor="text1"/>
          <w:kern w:val="0"/>
          <w:szCs w:val="21"/>
        </w:rPr>
        <w:t>)</w:t>
      </w:r>
      <w:r w:rsidR="001453AB" w:rsidRPr="001453AB">
        <w:rPr>
          <w:rFonts w:ascii="宋体" w:eastAsia="宋体" w:hAnsi="宋体" w:cs="宋体" w:hint="eastAsia"/>
          <w:bCs/>
          <w:color w:val="000000" w:themeColor="text1"/>
          <w:kern w:val="0"/>
          <w:szCs w:val="21"/>
        </w:rPr>
        <w:t>续签协议，续签协议期限最多为两年，方式为一年一签。</w:t>
      </w:r>
    </w:p>
    <w:p w14:paraId="0D91B5B6" w14:textId="5413C100" w:rsidR="001453AB" w:rsidRPr="001453AB" w:rsidRDefault="00736904" w:rsidP="001453AB">
      <w:pPr>
        <w:spacing w:line="520" w:lineRule="exact"/>
        <w:ind w:firstLineChars="200" w:firstLine="422"/>
        <w:rPr>
          <w:rFonts w:ascii="宋体" w:eastAsia="宋体" w:hAnsi="宋体" w:cs="Times New Roman" w:hint="eastAsia"/>
          <w:b/>
          <w:color w:val="000000" w:themeColor="text1"/>
          <w:kern w:val="0"/>
          <w:szCs w:val="21"/>
        </w:rPr>
      </w:pPr>
      <w:r>
        <w:rPr>
          <w:rFonts w:ascii="宋体" w:eastAsia="宋体" w:hAnsi="宋体" w:cs="Times New Roman" w:hint="eastAsia"/>
          <w:b/>
          <w:color w:val="000000" w:themeColor="text1"/>
          <w:kern w:val="0"/>
          <w:szCs w:val="21"/>
        </w:rPr>
        <w:t>(</w:t>
      </w:r>
      <w:r w:rsidR="001453AB" w:rsidRPr="001453AB">
        <w:rPr>
          <w:rFonts w:ascii="宋体" w:eastAsia="宋体" w:hAnsi="宋体" w:cs="Times New Roman" w:hint="eastAsia"/>
          <w:b/>
          <w:color w:val="000000" w:themeColor="text1"/>
          <w:kern w:val="0"/>
          <w:szCs w:val="21"/>
        </w:rPr>
        <w:t>二</w:t>
      </w:r>
      <w:r>
        <w:rPr>
          <w:rFonts w:ascii="宋体" w:eastAsia="宋体" w:hAnsi="宋体" w:cs="Times New Roman" w:hint="eastAsia"/>
          <w:b/>
          <w:color w:val="000000" w:themeColor="text1"/>
          <w:kern w:val="0"/>
          <w:szCs w:val="21"/>
        </w:rPr>
        <w:t>)</w:t>
      </w:r>
      <w:r w:rsidR="001453AB" w:rsidRPr="001453AB">
        <w:rPr>
          <w:rFonts w:ascii="宋体" w:eastAsia="宋体" w:hAnsi="宋体" w:cs="Times New Roman" w:hint="eastAsia"/>
          <w:b/>
          <w:color w:val="000000" w:themeColor="text1"/>
          <w:kern w:val="0"/>
          <w:szCs w:val="21"/>
        </w:rPr>
        <w:t>服务项目协议的终止：</w:t>
      </w:r>
    </w:p>
    <w:p w14:paraId="29F4CF33"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1.服务期满，双方未续签的；</w:t>
      </w:r>
    </w:p>
    <w:p w14:paraId="2FBDA754" w14:textId="77777777" w:rsidR="001453AB" w:rsidRPr="001453AB" w:rsidRDefault="001453AB" w:rsidP="001453AB">
      <w:pPr>
        <w:spacing w:line="520" w:lineRule="exact"/>
        <w:ind w:firstLineChars="200" w:firstLine="420"/>
        <w:rPr>
          <w:rFonts w:ascii="宋体" w:eastAsia="宋体" w:hAnsi="宋体" w:cs="Times New Roman" w:hint="eastAsia"/>
          <w:bCs/>
          <w:color w:val="000000" w:themeColor="text1"/>
          <w:kern w:val="0"/>
          <w:szCs w:val="21"/>
        </w:rPr>
      </w:pPr>
      <w:r w:rsidRPr="001453AB">
        <w:rPr>
          <w:rFonts w:ascii="宋体" w:eastAsia="宋体" w:hAnsi="宋体" w:cs="Times New Roman" w:hint="eastAsia"/>
          <w:bCs/>
          <w:color w:val="000000" w:themeColor="text1"/>
          <w:kern w:val="0"/>
          <w:szCs w:val="21"/>
        </w:rPr>
        <w:t>2.乙方违反相关规定，造成突发重大安全事故的；</w:t>
      </w:r>
    </w:p>
    <w:p w14:paraId="19C90627" w14:textId="77777777" w:rsidR="001453AB" w:rsidRPr="001453AB" w:rsidRDefault="001453AB" w:rsidP="001453AB">
      <w:pPr>
        <w:spacing w:line="520" w:lineRule="exact"/>
        <w:ind w:firstLineChars="200" w:firstLine="420"/>
        <w:rPr>
          <w:rFonts w:ascii="宋体" w:eastAsia="宋体" w:hAnsi="宋体" w:cs="Times New Roman" w:hint="eastAsia"/>
          <w:bCs/>
          <w:color w:val="000000" w:themeColor="text1"/>
          <w:kern w:val="0"/>
          <w:szCs w:val="21"/>
        </w:rPr>
      </w:pPr>
      <w:r w:rsidRPr="001453AB">
        <w:rPr>
          <w:rFonts w:ascii="宋体" w:eastAsia="宋体" w:hAnsi="宋体" w:cs="Times New Roman" w:hint="eastAsia"/>
          <w:bCs/>
          <w:color w:val="000000" w:themeColor="text1"/>
          <w:kern w:val="0"/>
          <w:szCs w:val="21"/>
        </w:rPr>
        <w:t>3.乙方因破产、重组、收购、合并、债务等原因无能力对本项目进行经营管理的；</w:t>
      </w:r>
    </w:p>
    <w:p w14:paraId="4FFDC854" w14:textId="77777777" w:rsidR="001453AB" w:rsidRPr="001453AB" w:rsidRDefault="001453AB" w:rsidP="001453AB">
      <w:pPr>
        <w:spacing w:line="520" w:lineRule="exact"/>
        <w:ind w:firstLineChars="200" w:firstLine="420"/>
        <w:rPr>
          <w:rFonts w:ascii="宋体" w:eastAsia="宋体" w:hAnsi="宋体" w:cs="Times New Roman" w:hint="eastAsia"/>
          <w:bCs/>
          <w:color w:val="000000" w:themeColor="text1"/>
          <w:kern w:val="0"/>
          <w:szCs w:val="21"/>
        </w:rPr>
      </w:pPr>
      <w:r w:rsidRPr="001453AB">
        <w:rPr>
          <w:rFonts w:ascii="宋体" w:eastAsia="宋体" w:hAnsi="宋体" w:cs="Times New Roman" w:hint="eastAsia"/>
          <w:bCs/>
          <w:color w:val="000000" w:themeColor="text1"/>
          <w:kern w:val="0"/>
          <w:szCs w:val="21"/>
        </w:rPr>
        <w:t>4.乙方未按合同要求配置人员、设备、车辆及场所的；</w:t>
      </w:r>
    </w:p>
    <w:p w14:paraId="55FB2744" w14:textId="77777777" w:rsidR="001453AB" w:rsidRPr="001453AB" w:rsidRDefault="001453AB" w:rsidP="001453AB">
      <w:pPr>
        <w:spacing w:line="520" w:lineRule="exact"/>
        <w:ind w:firstLineChars="200" w:firstLine="420"/>
        <w:rPr>
          <w:rFonts w:ascii="宋体" w:eastAsia="宋体" w:hAnsi="宋体" w:cs="Times New Roman" w:hint="eastAsia"/>
          <w:bCs/>
          <w:color w:val="000000" w:themeColor="text1"/>
          <w:kern w:val="0"/>
          <w:szCs w:val="21"/>
        </w:rPr>
      </w:pPr>
      <w:r w:rsidRPr="001453AB">
        <w:rPr>
          <w:rFonts w:ascii="宋体" w:eastAsia="宋体" w:hAnsi="宋体" w:cs="Times New Roman" w:hint="eastAsia"/>
          <w:bCs/>
          <w:color w:val="000000" w:themeColor="text1"/>
          <w:kern w:val="0"/>
          <w:szCs w:val="21"/>
        </w:rPr>
        <w:t>5.未经甲方同意，乙方不得在养护范围内作任何经营及转租他人使用，养护项目不得转包或发包他人管理，一经发现的甲方有权终止协议；</w:t>
      </w:r>
    </w:p>
    <w:p w14:paraId="1F1E32FF" w14:textId="77777777" w:rsidR="001453AB" w:rsidRPr="001453AB" w:rsidRDefault="001453AB" w:rsidP="001453AB">
      <w:pPr>
        <w:spacing w:line="520" w:lineRule="exact"/>
        <w:ind w:firstLineChars="200" w:firstLine="420"/>
        <w:rPr>
          <w:rFonts w:ascii="宋体" w:eastAsia="宋体" w:hAnsi="宋体" w:cs="Times New Roman" w:hint="eastAsia"/>
          <w:bCs/>
          <w:color w:val="000000" w:themeColor="text1"/>
          <w:kern w:val="0"/>
          <w:szCs w:val="21"/>
        </w:rPr>
      </w:pPr>
      <w:r w:rsidRPr="001453AB">
        <w:rPr>
          <w:rFonts w:ascii="宋体" w:eastAsia="宋体" w:hAnsi="宋体" w:cs="Times New Roman" w:hint="eastAsia"/>
          <w:bCs/>
          <w:color w:val="000000" w:themeColor="text1"/>
          <w:kern w:val="0"/>
          <w:szCs w:val="21"/>
        </w:rPr>
        <w:lastRenderedPageBreak/>
        <w:t>6.遇到问题乙方不及时处理、</w:t>
      </w:r>
      <w:r w:rsidRPr="001453AB">
        <w:rPr>
          <w:rFonts w:ascii="宋体" w:eastAsia="宋体" w:hAnsi="宋体" w:cs="Times New Roman" w:hint="eastAsia"/>
          <w:color w:val="000000" w:themeColor="text1"/>
          <w:kern w:val="0"/>
          <w:szCs w:val="21"/>
        </w:rPr>
        <w:t>恶意拒绝整改或不服从管理的</w:t>
      </w:r>
      <w:r w:rsidRPr="001453AB">
        <w:rPr>
          <w:rFonts w:ascii="宋体" w:eastAsia="宋体" w:hAnsi="宋体" w:cs="Times New Roman" w:hint="eastAsia"/>
          <w:bCs/>
          <w:color w:val="000000" w:themeColor="text1"/>
          <w:kern w:val="0"/>
          <w:szCs w:val="21"/>
        </w:rPr>
        <w:t>，在社会上造成较大负面影响，严重影响甲方声誉，且恐吓甲方的；</w:t>
      </w:r>
    </w:p>
    <w:p w14:paraId="64972B90" w14:textId="77777777" w:rsidR="001453AB" w:rsidRPr="001453AB" w:rsidRDefault="001453AB" w:rsidP="001453AB">
      <w:pPr>
        <w:spacing w:line="520" w:lineRule="exact"/>
        <w:ind w:firstLineChars="200" w:firstLine="420"/>
        <w:rPr>
          <w:rFonts w:ascii="宋体" w:eastAsia="宋体" w:hAnsi="宋体" w:cs="Times New Roman" w:hint="eastAsia"/>
          <w:bCs/>
          <w:color w:val="000000" w:themeColor="text1"/>
          <w:kern w:val="0"/>
          <w:szCs w:val="21"/>
        </w:rPr>
      </w:pPr>
      <w:r w:rsidRPr="001453AB">
        <w:rPr>
          <w:rFonts w:ascii="宋体" w:eastAsia="宋体" w:hAnsi="宋体" w:cs="Times New Roman" w:hint="eastAsia"/>
          <w:bCs/>
          <w:color w:val="000000" w:themeColor="text1"/>
          <w:kern w:val="0"/>
          <w:szCs w:val="21"/>
        </w:rPr>
        <w:t>7.乙方服务期内项目养护效果较差，未能达到甲方考核约定养护标准及要求的，连续两个月最终得分低于85分，或一年内累计三次最终得分低于90分的；</w:t>
      </w:r>
    </w:p>
    <w:p w14:paraId="166F25BB"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8.乙方自愿放弃中标服务资格的；</w:t>
      </w:r>
    </w:p>
    <w:p w14:paraId="4107386C"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9.因不可抗力造成服务终止的；</w:t>
      </w:r>
    </w:p>
    <w:p w14:paraId="4D0C57A2" w14:textId="01F571D0"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10.本项目招标文件规定的甲方有权</w:t>
      </w:r>
      <w:r w:rsidR="00F849F8">
        <w:rPr>
          <w:rFonts w:ascii="宋体" w:eastAsia="宋体" w:hAnsi="宋体" w:cs="Times New Roman" w:hint="eastAsia"/>
          <w:color w:val="000000" w:themeColor="text1"/>
          <w:kern w:val="0"/>
          <w:szCs w:val="21"/>
        </w:rPr>
        <w:t>终</w:t>
      </w:r>
      <w:r w:rsidRPr="001453AB">
        <w:rPr>
          <w:rFonts w:ascii="宋体" w:eastAsia="宋体" w:hAnsi="宋体" w:cs="Times New Roman" w:hint="eastAsia"/>
          <w:color w:val="000000" w:themeColor="text1"/>
          <w:kern w:val="0"/>
          <w:szCs w:val="21"/>
        </w:rPr>
        <w:t>止协议的其他情形。</w:t>
      </w:r>
    </w:p>
    <w:p w14:paraId="6D8AB7DE"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第六条：</w:t>
      </w:r>
      <w:r w:rsidRPr="001453AB">
        <w:rPr>
          <w:rFonts w:ascii="宋体" w:eastAsia="宋体" w:hAnsi="宋体" w:cs="Times New Roman" w:hint="eastAsia"/>
          <w:bCs/>
          <w:color w:val="000000" w:themeColor="text1"/>
          <w:kern w:val="0"/>
          <w:szCs w:val="21"/>
        </w:rPr>
        <w:t>服务项目绩效考评</w:t>
      </w:r>
    </w:p>
    <w:p w14:paraId="7DBCAD91"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乙方承接服务项目后，由甲方有关部门对服务项目实施情况进行全程跟踪和监督。服务项目实施过程中，甲方会同相关部门和社会评估机构对项目的工作绩效、服务对象受益情况、公众满意情况等进行考评，并对项目资金使用情况进行审计，乙方须全力配合。</w:t>
      </w:r>
    </w:p>
    <w:p w14:paraId="4A5B7F7F"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第七条：项目移交</w:t>
      </w:r>
    </w:p>
    <w:p w14:paraId="333713AA" w14:textId="6EA02CB0" w:rsidR="001453AB" w:rsidRPr="001453AB" w:rsidRDefault="00736904" w:rsidP="001453AB">
      <w:pPr>
        <w:spacing w:line="520" w:lineRule="exact"/>
        <w:ind w:firstLineChars="200" w:firstLine="420"/>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w:t>
      </w:r>
      <w:proofErr w:type="gramStart"/>
      <w:r w:rsidR="001453AB" w:rsidRPr="001453AB">
        <w:rPr>
          <w:rFonts w:ascii="宋体" w:eastAsia="宋体" w:hAnsi="宋体" w:cs="Times New Roman" w:hint="eastAsia"/>
          <w:color w:val="000000" w:themeColor="text1"/>
          <w:kern w:val="0"/>
          <w:szCs w:val="21"/>
        </w:rPr>
        <w:t>一</w:t>
      </w:r>
      <w:proofErr w:type="gramEnd"/>
      <w:r>
        <w:rPr>
          <w:rFonts w:ascii="宋体" w:eastAsia="宋体" w:hAnsi="宋体" w:cs="Times New Roman" w:hint="eastAsia"/>
          <w:color w:val="000000" w:themeColor="text1"/>
          <w:kern w:val="0"/>
          <w:szCs w:val="21"/>
        </w:rPr>
        <w:t>)</w:t>
      </w:r>
      <w:r w:rsidR="001453AB" w:rsidRPr="001453AB">
        <w:rPr>
          <w:rFonts w:ascii="宋体" w:eastAsia="宋体" w:hAnsi="宋体" w:cs="Times New Roman" w:hint="eastAsia"/>
          <w:color w:val="000000" w:themeColor="text1"/>
          <w:kern w:val="0"/>
          <w:szCs w:val="21"/>
        </w:rPr>
        <w:t>乙方在合同签订后15个工作日内与甲方对养护范围内的苗木、基础设施等进行清点确认、建立档案，作为养护档案保存。因乙方原因造成15个工作日内未完成清点、建档的，视为乙方默认甲方提供的项目档案。</w:t>
      </w:r>
    </w:p>
    <w:p w14:paraId="62FA2324" w14:textId="41461E2B" w:rsidR="001453AB" w:rsidRPr="001453AB" w:rsidRDefault="00736904" w:rsidP="001453AB">
      <w:pPr>
        <w:spacing w:line="520" w:lineRule="exact"/>
        <w:ind w:firstLineChars="200" w:firstLine="420"/>
        <w:rPr>
          <w:rFonts w:ascii="宋体" w:eastAsia="宋体" w:hAnsi="宋体" w:cs="Times New Roman" w:hint="eastAsia"/>
          <w:color w:val="000000" w:themeColor="text1"/>
          <w:kern w:val="0"/>
          <w:szCs w:val="21"/>
        </w:rPr>
      </w:pPr>
      <w:r>
        <w:rPr>
          <w:rFonts w:ascii="宋体" w:eastAsia="宋体" w:hAnsi="宋体" w:cs="Times New Roman" w:hint="eastAsia"/>
          <w:color w:val="000000" w:themeColor="text1"/>
          <w:kern w:val="0"/>
          <w:szCs w:val="21"/>
        </w:rPr>
        <w:t>(</w:t>
      </w:r>
      <w:r w:rsidR="001453AB" w:rsidRPr="001453AB">
        <w:rPr>
          <w:rFonts w:ascii="宋体" w:eastAsia="宋体" w:hAnsi="宋体" w:cs="Times New Roman" w:hint="eastAsia"/>
          <w:color w:val="000000" w:themeColor="text1"/>
          <w:kern w:val="0"/>
          <w:szCs w:val="21"/>
        </w:rPr>
        <w:t>二</w:t>
      </w:r>
      <w:r>
        <w:rPr>
          <w:rFonts w:ascii="宋体" w:eastAsia="宋体" w:hAnsi="宋体" w:cs="Times New Roman" w:hint="eastAsia"/>
          <w:color w:val="000000" w:themeColor="text1"/>
          <w:kern w:val="0"/>
          <w:szCs w:val="21"/>
        </w:rPr>
        <w:t>)</w:t>
      </w:r>
      <w:r w:rsidR="001453AB" w:rsidRPr="001453AB">
        <w:rPr>
          <w:rFonts w:ascii="宋体" w:eastAsia="宋体" w:hAnsi="宋体" w:cs="Times New Roman" w:hint="eastAsia"/>
          <w:color w:val="000000" w:themeColor="text1"/>
          <w:kern w:val="0"/>
          <w:szCs w:val="21"/>
        </w:rPr>
        <w:t>在服务期满或协议终止时，乙方必须做好项目移交工作，具体如下：</w:t>
      </w:r>
    </w:p>
    <w:p w14:paraId="312319BC"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1.乙方必须将以下内容在完备相关手续后无偿移交给甲方，包括本项目服务期间所产生的记录、档案资料等。</w:t>
      </w:r>
    </w:p>
    <w:p w14:paraId="2A9F0C3A"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2.在移交时，乙方必须已妥善处理与本项目有关的债权债务，保证不得因其自身债务而使甲方遭受任何其他方的追索。甲方不承担由此而引起的任何法律责任及经济责任。</w:t>
      </w:r>
    </w:p>
    <w:p w14:paraId="32A4D920"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3.乙方必须</w:t>
      </w:r>
      <w:proofErr w:type="gramStart"/>
      <w:r w:rsidRPr="001453AB">
        <w:rPr>
          <w:rFonts w:ascii="宋体" w:eastAsia="宋体" w:hAnsi="宋体" w:cs="Times New Roman" w:hint="eastAsia"/>
          <w:color w:val="000000" w:themeColor="text1"/>
          <w:kern w:val="0"/>
          <w:szCs w:val="21"/>
        </w:rPr>
        <w:t>自服务</w:t>
      </w:r>
      <w:proofErr w:type="gramEnd"/>
      <w:r w:rsidRPr="001453AB">
        <w:rPr>
          <w:rFonts w:ascii="宋体" w:eastAsia="宋体" w:hAnsi="宋体" w:cs="Times New Roman" w:hint="eastAsia"/>
          <w:color w:val="000000" w:themeColor="text1"/>
          <w:kern w:val="0"/>
          <w:szCs w:val="21"/>
        </w:rPr>
        <w:t>期满或协议终止之日起5个工作日内，自行撤离服务现场，</w:t>
      </w:r>
      <w:proofErr w:type="gramStart"/>
      <w:r w:rsidRPr="001453AB">
        <w:rPr>
          <w:rFonts w:ascii="宋体" w:eastAsia="宋体" w:hAnsi="宋体" w:cs="Times New Roman" w:hint="eastAsia"/>
          <w:color w:val="000000" w:themeColor="text1"/>
          <w:kern w:val="0"/>
          <w:szCs w:val="21"/>
        </w:rPr>
        <w:t>回收自</w:t>
      </w:r>
      <w:proofErr w:type="gramEnd"/>
      <w:r w:rsidRPr="001453AB">
        <w:rPr>
          <w:rFonts w:ascii="宋体" w:eastAsia="宋体" w:hAnsi="宋体" w:cs="Times New Roman" w:hint="eastAsia"/>
          <w:color w:val="000000" w:themeColor="text1"/>
          <w:kern w:val="0"/>
          <w:szCs w:val="21"/>
        </w:rPr>
        <w:t>有设备设施，不得影响项目的继续运行。</w:t>
      </w:r>
    </w:p>
    <w:p w14:paraId="792A621C"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4.项目移交时，乙方必须保证本项目处于良好的运营状态。</w:t>
      </w:r>
    </w:p>
    <w:p w14:paraId="6A02C2EE"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5.在服务期满或协议终止后，下任养护服务单位确定之前，乙方应无条件配合甲方继续提供本项目下的绿化养护服务，保持本项目的继续运作。甲方将按协议约定的服务费结算规则向乙方支付相应的服务费。</w:t>
      </w:r>
    </w:p>
    <w:p w14:paraId="06FD20EC"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bCs/>
          <w:color w:val="000000" w:themeColor="text1"/>
          <w:kern w:val="0"/>
          <w:szCs w:val="21"/>
        </w:rPr>
        <w:t>第八条：双方权利和义务</w:t>
      </w:r>
    </w:p>
    <w:p w14:paraId="37E4A5E6" w14:textId="3633D97F" w:rsidR="001453AB" w:rsidRPr="001453AB" w:rsidRDefault="00736904" w:rsidP="001453AB">
      <w:pPr>
        <w:spacing w:line="520" w:lineRule="exact"/>
        <w:ind w:firstLineChars="200" w:firstLine="422"/>
        <w:rPr>
          <w:rFonts w:ascii="宋体" w:eastAsia="宋体" w:hAnsi="宋体" w:cs="Times New Roman" w:hint="eastAsia"/>
          <w:b/>
          <w:color w:val="000000" w:themeColor="text1"/>
          <w:kern w:val="0"/>
          <w:szCs w:val="21"/>
        </w:rPr>
      </w:pPr>
      <w:r>
        <w:rPr>
          <w:rFonts w:ascii="宋体" w:eastAsia="宋体" w:hAnsi="宋体" w:cs="Times New Roman" w:hint="eastAsia"/>
          <w:b/>
          <w:color w:val="000000" w:themeColor="text1"/>
          <w:kern w:val="0"/>
          <w:szCs w:val="21"/>
        </w:rPr>
        <w:t>(</w:t>
      </w:r>
      <w:proofErr w:type="gramStart"/>
      <w:r w:rsidR="001453AB" w:rsidRPr="001453AB">
        <w:rPr>
          <w:rFonts w:ascii="宋体" w:eastAsia="宋体" w:hAnsi="宋体" w:cs="Times New Roman" w:hint="eastAsia"/>
          <w:b/>
          <w:color w:val="000000" w:themeColor="text1"/>
          <w:kern w:val="0"/>
          <w:szCs w:val="21"/>
        </w:rPr>
        <w:t>一</w:t>
      </w:r>
      <w:proofErr w:type="gramEnd"/>
      <w:r>
        <w:rPr>
          <w:rFonts w:ascii="宋体" w:eastAsia="宋体" w:hAnsi="宋体" w:cs="Times New Roman" w:hint="eastAsia"/>
          <w:b/>
          <w:color w:val="000000" w:themeColor="text1"/>
          <w:kern w:val="0"/>
          <w:szCs w:val="21"/>
        </w:rPr>
        <w:t>)</w:t>
      </w:r>
      <w:r w:rsidR="001453AB" w:rsidRPr="001453AB">
        <w:rPr>
          <w:rFonts w:ascii="宋体" w:eastAsia="宋体" w:hAnsi="宋体" w:cs="Times New Roman" w:hint="eastAsia"/>
          <w:b/>
          <w:color w:val="000000" w:themeColor="text1"/>
          <w:kern w:val="0"/>
          <w:szCs w:val="21"/>
        </w:rPr>
        <w:t>甲方权利、义务</w:t>
      </w:r>
    </w:p>
    <w:p w14:paraId="59BD29D1"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1.服务项目实施期间，甲方有权每季度了解掌握乙方项目工作进度及资金运作情况，并对乙方资金的使用</w:t>
      </w:r>
      <w:r w:rsidRPr="001453AB">
        <w:rPr>
          <w:rFonts w:ascii="宋体" w:eastAsia="宋体" w:hAnsi="宋体" w:cs="Times New Roman" w:hint="eastAsia"/>
          <w:color w:val="000000" w:themeColor="text1"/>
          <w:kern w:val="0"/>
          <w:szCs w:val="21"/>
        </w:rPr>
        <w:lastRenderedPageBreak/>
        <w:t>情况进行一次审核；</w:t>
      </w:r>
    </w:p>
    <w:p w14:paraId="48FA18C8" w14:textId="1DFDC99E"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2.协调相关政府部门和单位，对乙方服务过程开展绩效考评，考评办法参照《广西城市绿化养护规范及验收要求》</w:t>
      </w:r>
      <w:r w:rsidR="00736904">
        <w:rPr>
          <w:rFonts w:ascii="宋体" w:eastAsia="宋体" w:hAnsi="宋体" w:cs="Times New Roman" w:hint="eastAsia"/>
          <w:color w:val="000000" w:themeColor="text1"/>
          <w:kern w:val="0"/>
          <w:szCs w:val="21"/>
        </w:rPr>
        <w:t>(</w:t>
      </w:r>
      <w:r w:rsidRPr="001453AB">
        <w:rPr>
          <w:rFonts w:ascii="宋体" w:eastAsia="宋体" w:hAnsi="宋体" w:cs="Times New Roman" w:hint="eastAsia"/>
          <w:color w:val="000000" w:themeColor="text1"/>
          <w:kern w:val="0"/>
          <w:szCs w:val="21"/>
        </w:rPr>
        <w:t>DB45/T 449—2007</w:t>
      </w:r>
      <w:r w:rsidR="00736904">
        <w:rPr>
          <w:rFonts w:ascii="宋体" w:eastAsia="宋体" w:hAnsi="宋体" w:cs="Times New Roman" w:hint="eastAsia"/>
          <w:color w:val="000000" w:themeColor="text1"/>
          <w:kern w:val="0"/>
          <w:szCs w:val="21"/>
        </w:rPr>
        <w:t>)</w:t>
      </w:r>
      <w:r w:rsidRPr="001453AB">
        <w:rPr>
          <w:rFonts w:ascii="宋体" w:eastAsia="宋体" w:hAnsi="宋体" w:cs="Times New Roman" w:hint="eastAsia"/>
          <w:color w:val="000000" w:themeColor="text1"/>
          <w:kern w:val="0"/>
          <w:szCs w:val="21"/>
        </w:rPr>
        <w:t>、《钦州市园林管理处绿化养护采购服务项目考核管理办法</w:t>
      </w:r>
      <w:r w:rsidR="00736904">
        <w:rPr>
          <w:rFonts w:ascii="宋体" w:eastAsia="宋体" w:hAnsi="宋体" w:cs="Times New Roman" w:hint="eastAsia"/>
          <w:color w:val="000000" w:themeColor="text1"/>
          <w:kern w:val="0"/>
          <w:szCs w:val="21"/>
        </w:rPr>
        <w:t>(</w:t>
      </w:r>
      <w:r w:rsidRPr="001453AB">
        <w:rPr>
          <w:rFonts w:ascii="宋体" w:eastAsia="宋体" w:hAnsi="宋体" w:cs="Times New Roman" w:hint="eastAsia"/>
          <w:color w:val="000000" w:themeColor="text1"/>
          <w:kern w:val="0"/>
          <w:szCs w:val="21"/>
        </w:rPr>
        <w:t>修订</w:t>
      </w:r>
      <w:r w:rsidR="00736904">
        <w:rPr>
          <w:rFonts w:ascii="宋体" w:eastAsia="宋体" w:hAnsi="宋体" w:cs="Times New Roman" w:hint="eastAsia"/>
          <w:color w:val="000000" w:themeColor="text1"/>
          <w:kern w:val="0"/>
          <w:szCs w:val="21"/>
        </w:rPr>
        <w:t>)</w:t>
      </w:r>
      <w:r w:rsidRPr="001453AB">
        <w:rPr>
          <w:rFonts w:ascii="宋体" w:eastAsia="宋体" w:hAnsi="宋体" w:cs="Times New Roman" w:hint="eastAsia"/>
          <w:color w:val="000000" w:themeColor="text1"/>
          <w:kern w:val="0"/>
          <w:szCs w:val="21"/>
        </w:rPr>
        <w:t>》及相关文件要求进行评分；</w:t>
      </w:r>
    </w:p>
    <w:p w14:paraId="3D95930A"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3.甲方有义务向乙方提供必要的技术方面的指导。</w:t>
      </w:r>
    </w:p>
    <w:p w14:paraId="2E36AD11" w14:textId="4201A95F" w:rsidR="001453AB" w:rsidRPr="001453AB" w:rsidRDefault="00736904" w:rsidP="001453AB">
      <w:pPr>
        <w:spacing w:line="520" w:lineRule="exact"/>
        <w:ind w:firstLineChars="200" w:firstLine="422"/>
        <w:rPr>
          <w:rFonts w:ascii="宋体" w:eastAsia="宋体" w:hAnsi="宋体" w:cs="Times New Roman" w:hint="eastAsia"/>
          <w:b/>
          <w:color w:val="000000" w:themeColor="text1"/>
          <w:kern w:val="0"/>
          <w:szCs w:val="21"/>
        </w:rPr>
      </w:pPr>
      <w:r>
        <w:rPr>
          <w:rFonts w:ascii="宋体" w:eastAsia="宋体" w:hAnsi="宋体" w:cs="Times New Roman" w:hint="eastAsia"/>
          <w:b/>
          <w:color w:val="000000" w:themeColor="text1"/>
          <w:kern w:val="0"/>
          <w:szCs w:val="21"/>
        </w:rPr>
        <w:t>(</w:t>
      </w:r>
      <w:r w:rsidR="001453AB" w:rsidRPr="001453AB">
        <w:rPr>
          <w:rFonts w:ascii="宋体" w:eastAsia="宋体" w:hAnsi="宋体" w:cs="Times New Roman" w:hint="eastAsia"/>
          <w:b/>
          <w:color w:val="000000" w:themeColor="text1"/>
          <w:kern w:val="0"/>
          <w:szCs w:val="21"/>
        </w:rPr>
        <w:t>二</w:t>
      </w:r>
      <w:r>
        <w:rPr>
          <w:rFonts w:ascii="宋体" w:eastAsia="宋体" w:hAnsi="宋体" w:cs="Times New Roman" w:hint="eastAsia"/>
          <w:b/>
          <w:color w:val="000000" w:themeColor="text1"/>
          <w:kern w:val="0"/>
          <w:szCs w:val="21"/>
        </w:rPr>
        <w:t>)</w:t>
      </w:r>
      <w:r w:rsidR="001453AB" w:rsidRPr="001453AB">
        <w:rPr>
          <w:rFonts w:ascii="宋体" w:eastAsia="宋体" w:hAnsi="宋体" w:cs="Times New Roman" w:hint="eastAsia"/>
          <w:b/>
          <w:color w:val="000000" w:themeColor="text1"/>
          <w:kern w:val="0"/>
          <w:szCs w:val="21"/>
        </w:rPr>
        <w:t>乙方权利、义务</w:t>
      </w:r>
    </w:p>
    <w:p w14:paraId="029A3521"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1.乙方可要求甲方协调解决涉及多部门的与本项目相关的处理事项；</w:t>
      </w:r>
    </w:p>
    <w:p w14:paraId="70F4DF31"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2.乙方承接甲方的服务项目的资金，应专款专用，原则上不得挪用；</w:t>
      </w:r>
    </w:p>
    <w:p w14:paraId="7D236172"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3.乙方在履行协议过程中，不得将服务项目委托给第三人，应如实报告项目进展情况，按时、按标准完成项目任务。如乙方未能在协议期内完成全部项目的服务内容，协议期满后，应将相应款项返还甲方；</w:t>
      </w:r>
    </w:p>
    <w:p w14:paraId="515E52EA"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4.乙方在服务期间，必须确保绿化养护人员、器械工具能够满足服务项目实施需要；</w:t>
      </w:r>
    </w:p>
    <w:p w14:paraId="2A9FC8A1"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5.在服务期间，如因乙方人员管理不善造成绿化带基础设施损坏的，修复所产生的一切费用由乙方承担；</w:t>
      </w:r>
    </w:p>
    <w:p w14:paraId="4EE0985C"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6.在服务期间，乙方要文明、安全施工，做好劳动保护。如发生工伤及事故，一切费用、经济责任及附带的法律责任全部由乙方承担。</w:t>
      </w:r>
    </w:p>
    <w:p w14:paraId="1941F364"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第九条：在协议履行过程中，甲乙双方任何方因违约或重大过失造成对方经济损失的，应当负全部责任并赔偿全部损失。</w:t>
      </w:r>
    </w:p>
    <w:p w14:paraId="1223015F"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第十条：协议未尽事宜,协议当事人另行签订补充协议，补充协议是本协议的组成部分。</w:t>
      </w:r>
    </w:p>
    <w:p w14:paraId="63F85C45"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第十一条：本协议在履行过程中发生争议，由甲、乙方协商解决，协商不成的，可以向钦州市仲裁委员会申请仲裁。</w:t>
      </w:r>
    </w:p>
    <w:p w14:paraId="49F8BD33"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第十二条：本协议的组成文件包括：本协议条款、本项目公开招标文件、乙方投标响应文件、附件内容。</w:t>
      </w:r>
    </w:p>
    <w:p w14:paraId="667F2A36" w14:textId="77777777" w:rsidR="001453AB" w:rsidRPr="001453AB" w:rsidRDefault="001453AB" w:rsidP="001453AB">
      <w:pPr>
        <w:spacing w:line="520" w:lineRule="exact"/>
        <w:ind w:firstLineChars="200" w:firstLine="420"/>
        <w:rPr>
          <w:rFonts w:ascii="宋体" w:eastAsia="宋体" w:hAnsi="宋体" w:cs="Times New Roman" w:hint="eastAsia"/>
          <w:color w:val="000000" w:themeColor="text1"/>
          <w:kern w:val="0"/>
          <w:szCs w:val="21"/>
        </w:rPr>
      </w:pPr>
      <w:r w:rsidRPr="001453AB">
        <w:rPr>
          <w:rFonts w:ascii="宋体" w:eastAsia="宋体" w:hAnsi="宋体" w:cs="Times New Roman" w:hint="eastAsia"/>
          <w:color w:val="000000" w:themeColor="text1"/>
          <w:kern w:val="0"/>
          <w:szCs w:val="21"/>
        </w:rPr>
        <w:t>第十三条：本协议一式肆份，甲方执叁份，乙方执壹份。经甲、乙双方法定代表人签章之日起生效。</w:t>
      </w:r>
    </w:p>
    <w:p w14:paraId="37834DE8" w14:textId="77777777" w:rsidR="001453AB" w:rsidRPr="001453AB" w:rsidRDefault="001453AB" w:rsidP="001453AB">
      <w:pPr>
        <w:spacing w:line="520" w:lineRule="exact"/>
        <w:rPr>
          <w:rFonts w:ascii="宋体" w:eastAsia="宋体" w:hAnsi="宋体" w:cs="Times New Roman" w:hint="eastAsia"/>
          <w:b/>
          <w:bCs/>
          <w:color w:val="000000" w:themeColor="text1"/>
          <w:kern w:val="0"/>
          <w:sz w:val="24"/>
          <w:szCs w:val="24"/>
        </w:rPr>
      </w:pPr>
    </w:p>
    <w:p w14:paraId="072CC625" w14:textId="77777777" w:rsidR="00DA0BB3" w:rsidRPr="00A61E6B" w:rsidRDefault="001453AB" w:rsidP="00DA0BB3">
      <w:pPr>
        <w:spacing w:line="520" w:lineRule="exact"/>
        <w:ind w:firstLineChars="200" w:firstLine="480"/>
        <w:rPr>
          <w:rFonts w:ascii="宋体" w:eastAsia="宋体" w:hAnsi="宋体" w:cs="宋体" w:hint="eastAsia"/>
          <w:color w:val="000000" w:themeColor="text1"/>
          <w:kern w:val="0"/>
          <w:sz w:val="24"/>
          <w:szCs w:val="24"/>
        </w:rPr>
      </w:pPr>
      <w:r w:rsidRPr="001453AB">
        <w:rPr>
          <w:rFonts w:ascii="宋体" w:eastAsia="宋体" w:hAnsi="宋体" w:cs="Times New Roman" w:hint="eastAsia"/>
          <w:color w:val="000000" w:themeColor="text1"/>
          <w:kern w:val="0"/>
          <w:sz w:val="24"/>
          <w:szCs w:val="24"/>
        </w:rPr>
        <w:t>附件：</w:t>
      </w:r>
    </w:p>
    <w:p w14:paraId="0DF000DA" w14:textId="281AD98D" w:rsidR="00DA0BB3" w:rsidRPr="00D978DF" w:rsidRDefault="00DA0BB3" w:rsidP="00A61E6B">
      <w:pPr>
        <w:rPr>
          <w:rFonts w:hint="eastAsia"/>
        </w:rPr>
      </w:pPr>
    </w:p>
    <w:p w14:paraId="58815898" w14:textId="77777777" w:rsidR="00DA0BB3" w:rsidRDefault="00DA0BB3" w:rsidP="00DA0BB3">
      <w:pPr>
        <w:spacing w:line="520" w:lineRule="exact"/>
        <w:rPr>
          <w:rFonts w:ascii="宋体" w:eastAsia="宋体" w:hAnsi="宋体" w:cs="Times New Roman" w:hint="eastAsia"/>
          <w:kern w:val="0"/>
          <w:sz w:val="28"/>
          <w:szCs w:val="28"/>
        </w:rPr>
      </w:pPr>
    </w:p>
    <w:p w14:paraId="668BEDAD" w14:textId="77777777" w:rsidR="00DA0BB3" w:rsidRDefault="00DA0BB3" w:rsidP="00DA0BB3">
      <w:pPr>
        <w:spacing w:line="520" w:lineRule="exact"/>
        <w:rPr>
          <w:rFonts w:ascii="宋体" w:eastAsia="宋体" w:hAnsi="宋体" w:cs="Times New Roman" w:hint="eastAsia"/>
          <w:kern w:val="0"/>
          <w:sz w:val="28"/>
          <w:szCs w:val="28"/>
        </w:rPr>
      </w:pPr>
    </w:p>
    <w:p w14:paraId="626B0716" w14:textId="77777777" w:rsidR="00DA0BB3" w:rsidRDefault="00DA0BB3" w:rsidP="00DA0BB3">
      <w:pPr>
        <w:spacing w:line="520" w:lineRule="exact"/>
        <w:rPr>
          <w:rFonts w:ascii="宋体" w:eastAsia="宋体" w:hAnsi="宋体" w:cs="Times New Roman" w:hint="eastAsia"/>
          <w:kern w:val="0"/>
          <w:sz w:val="28"/>
          <w:szCs w:val="28"/>
        </w:rPr>
      </w:pPr>
    </w:p>
    <w:p w14:paraId="59BE6169" w14:textId="77777777" w:rsidR="00DA0BB3" w:rsidRDefault="00DA0BB3" w:rsidP="00DA0BB3">
      <w:pPr>
        <w:spacing w:line="520" w:lineRule="exact"/>
        <w:rPr>
          <w:rFonts w:ascii="宋体" w:eastAsia="宋体" w:hAnsi="宋体" w:cs="Times New Roman" w:hint="eastAsia"/>
          <w:kern w:val="0"/>
          <w:sz w:val="28"/>
          <w:szCs w:val="28"/>
        </w:rPr>
      </w:pPr>
    </w:p>
    <w:p w14:paraId="17A14A03" w14:textId="77777777" w:rsidR="00DA0BB3" w:rsidRDefault="00DA0BB3" w:rsidP="00DA0BB3">
      <w:pPr>
        <w:spacing w:line="520" w:lineRule="exact"/>
        <w:rPr>
          <w:rFonts w:ascii="宋体" w:eastAsia="宋体" w:hAnsi="宋体" w:cs="Times New Roman" w:hint="eastAsia"/>
          <w:kern w:val="0"/>
          <w:sz w:val="28"/>
          <w:szCs w:val="28"/>
        </w:rPr>
      </w:pPr>
    </w:p>
    <w:p w14:paraId="3BFA5B85" w14:textId="77777777" w:rsidR="00DA0BB3" w:rsidRDefault="00DA0BB3" w:rsidP="00DA0BB3">
      <w:pPr>
        <w:spacing w:line="520" w:lineRule="exact"/>
        <w:rPr>
          <w:rFonts w:ascii="宋体" w:eastAsia="宋体" w:hAnsi="宋体" w:cs="Times New Roman" w:hint="eastAsia"/>
          <w:kern w:val="0"/>
          <w:sz w:val="28"/>
          <w:szCs w:val="28"/>
        </w:rPr>
      </w:pPr>
    </w:p>
    <w:p w14:paraId="1FD9C03A" w14:textId="77777777" w:rsidR="00DA0BB3" w:rsidRDefault="00DA0BB3" w:rsidP="00DA0BB3">
      <w:pPr>
        <w:spacing w:line="520" w:lineRule="exact"/>
        <w:rPr>
          <w:rFonts w:ascii="宋体" w:eastAsia="宋体" w:hAnsi="宋体" w:cs="Times New Roman" w:hint="eastAsia"/>
          <w:kern w:val="0"/>
          <w:sz w:val="28"/>
          <w:szCs w:val="28"/>
        </w:rPr>
      </w:pPr>
    </w:p>
    <w:p w14:paraId="19BA9CAC" w14:textId="4F590481" w:rsidR="001453AB" w:rsidRPr="001453AB" w:rsidRDefault="001453AB" w:rsidP="00DA0BB3">
      <w:pPr>
        <w:spacing w:line="520" w:lineRule="exact"/>
        <w:ind w:firstLineChars="200" w:firstLine="560"/>
        <w:rPr>
          <w:rFonts w:ascii="宋体" w:eastAsia="宋体" w:hAnsi="宋体" w:cs="Times New Roman" w:hint="eastAsia"/>
          <w:kern w:val="0"/>
          <w:sz w:val="28"/>
          <w:szCs w:val="28"/>
        </w:rPr>
      </w:pPr>
      <w:r w:rsidRPr="001453AB">
        <w:rPr>
          <w:rFonts w:ascii="宋体" w:eastAsia="宋体" w:hAnsi="宋体" w:cs="Times New Roman" w:hint="eastAsia"/>
          <w:kern w:val="0"/>
          <w:sz w:val="28"/>
          <w:szCs w:val="28"/>
        </w:rPr>
        <w:t>甲方</w:t>
      </w:r>
      <w:r w:rsidR="00736904">
        <w:rPr>
          <w:rFonts w:ascii="宋体" w:eastAsia="宋体" w:hAnsi="宋体" w:cs="Times New Roman" w:hint="eastAsia"/>
          <w:kern w:val="0"/>
          <w:sz w:val="28"/>
          <w:szCs w:val="28"/>
        </w:rPr>
        <w:t>(</w:t>
      </w:r>
      <w:r w:rsidRPr="001453AB">
        <w:rPr>
          <w:rFonts w:ascii="宋体" w:eastAsia="宋体" w:hAnsi="宋体" w:cs="Times New Roman" w:hint="eastAsia"/>
          <w:kern w:val="0"/>
          <w:sz w:val="28"/>
          <w:szCs w:val="28"/>
        </w:rPr>
        <w:t>公章</w:t>
      </w:r>
      <w:r w:rsidR="00736904">
        <w:rPr>
          <w:rFonts w:ascii="宋体" w:eastAsia="宋体" w:hAnsi="宋体" w:cs="Times New Roman" w:hint="eastAsia"/>
          <w:kern w:val="0"/>
          <w:sz w:val="28"/>
          <w:szCs w:val="28"/>
        </w:rPr>
        <w:t>)</w:t>
      </w:r>
      <w:r w:rsidRPr="001453AB">
        <w:rPr>
          <w:rFonts w:ascii="宋体" w:eastAsia="宋体" w:hAnsi="宋体" w:cs="Times New Roman" w:hint="eastAsia"/>
          <w:kern w:val="0"/>
          <w:sz w:val="28"/>
          <w:szCs w:val="28"/>
        </w:rPr>
        <w:t xml:space="preserve">                    乙方</w:t>
      </w:r>
      <w:r w:rsidR="00736904">
        <w:rPr>
          <w:rFonts w:ascii="宋体" w:eastAsia="宋体" w:hAnsi="宋体" w:cs="Times New Roman" w:hint="eastAsia"/>
          <w:kern w:val="0"/>
          <w:sz w:val="28"/>
          <w:szCs w:val="28"/>
        </w:rPr>
        <w:t>(</w:t>
      </w:r>
      <w:r w:rsidRPr="001453AB">
        <w:rPr>
          <w:rFonts w:ascii="宋体" w:eastAsia="宋体" w:hAnsi="宋体" w:cs="Times New Roman" w:hint="eastAsia"/>
          <w:kern w:val="0"/>
          <w:sz w:val="28"/>
          <w:szCs w:val="28"/>
        </w:rPr>
        <w:t>公章</w:t>
      </w:r>
      <w:r w:rsidR="00736904">
        <w:rPr>
          <w:rFonts w:ascii="宋体" w:eastAsia="宋体" w:hAnsi="宋体" w:cs="Times New Roman" w:hint="eastAsia"/>
          <w:kern w:val="0"/>
          <w:sz w:val="28"/>
          <w:szCs w:val="28"/>
        </w:rPr>
        <w:t>)</w:t>
      </w:r>
    </w:p>
    <w:p w14:paraId="27192D61" w14:textId="4A35E6AE" w:rsidR="001453AB" w:rsidRPr="001453AB" w:rsidRDefault="001453AB" w:rsidP="001453AB">
      <w:pPr>
        <w:adjustRightInd w:val="0"/>
        <w:snapToGrid w:val="0"/>
        <w:spacing w:after="200" w:line="800" w:lineRule="exact"/>
        <w:jc w:val="left"/>
        <w:rPr>
          <w:rFonts w:ascii="宋体" w:eastAsia="宋体" w:hAnsi="宋体" w:cs="Times New Roman" w:hint="eastAsia"/>
          <w:kern w:val="0"/>
          <w:sz w:val="28"/>
          <w:szCs w:val="28"/>
        </w:rPr>
      </w:pPr>
      <w:r w:rsidRPr="001453AB">
        <w:rPr>
          <w:rFonts w:ascii="宋体" w:eastAsia="宋体" w:hAnsi="宋体" w:cs="Times New Roman" w:hint="eastAsia"/>
          <w:kern w:val="0"/>
          <w:sz w:val="28"/>
          <w:szCs w:val="28"/>
        </w:rPr>
        <w:t xml:space="preserve">单位名称：钦州市园林管理处     </w:t>
      </w:r>
      <w:r w:rsidR="00DA0BB3">
        <w:rPr>
          <w:rFonts w:ascii="宋体" w:eastAsia="宋体" w:hAnsi="宋体" w:cs="Times New Roman" w:hint="eastAsia"/>
          <w:kern w:val="0"/>
          <w:sz w:val="28"/>
          <w:szCs w:val="28"/>
        </w:rPr>
        <w:t xml:space="preserve">     </w:t>
      </w:r>
      <w:r w:rsidRPr="001453AB">
        <w:rPr>
          <w:rFonts w:ascii="宋体" w:eastAsia="宋体" w:hAnsi="宋体" w:cs="Times New Roman" w:hint="eastAsia"/>
          <w:kern w:val="0"/>
          <w:sz w:val="28"/>
          <w:szCs w:val="28"/>
        </w:rPr>
        <w:t>单位名称：</w:t>
      </w:r>
      <w:r w:rsidR="00DA0BB3" w:rsidRPr="00DA0BB3">
        <w:rPr>
          <w:rFonts w:ascii="宋体" w:eastAsia="宋体" w:hAnsi="宋体" w:cs="Times New Roman" w:hint="eastAsia"/>
          <w:kern w:val="0"/>
          <w:sz w:val="28"/>
          <w:szCs w:val="28"/>
          <w:u w:val="single"/>
        </w:rPr>
        <w:t xml:space="preserve">                    </w:t>
      </w:r>
    </w:p>
    <w:p w14:paraId="0BEEB33D" w14:textId="79720761" w:rsidR="001453AB" w:rsidRPr="001453AB" w:rsidRDefault="001453AB" w:rsidP="001453AB">
      <w:pPr>
        <w:spacing w:line="800" w:lineRule="exact"/>
        <w:rPr>
          <w:rFonts w:ascii="宋体" w:eastAsia="宋体" w:hAnsi="宋体" w:cs="Times New Roman" w:hint="eastAsia"/>
          <w:kern w:val="0"/>
          <w:sz w:val="28"/>
          <w:szCs w:val="28"/>
        </w:rPr>
      </w:pPr>
      <w:r w:rsidRPr="001453AB">
        <w:rPr>
          <w:rFonts w:ascii="宋体" w:eastAsia="宋体" w:hAnsi="宋体" w:cs="Times New Roman" w:hint="eastAsia"/>
          <w:kern w:val="0"/>
          <w:sz w:val="28"/>
          <w:szCs w:val="28"/>
        </w:rPr>
        <w:t>法定代表人：</w:t>
      </w:r>
      <w:r w:rsidR="00DA0BB3" w:rsidRPr="00DA0BB3">
        <w:rPr>
          <w:rFonts w:ascii="宋体" w:eastAsia="宋体" w:hAnsi="宋体" w:cs="Times New Roman" w:hint="eastAsia"/>
          <w:kern w:val="0"/>
          <w:sz w:val="28"/>
          <w:szCs w:val="28"/>
          <w:u w:val="single"/>
        </w:rPr>
        <w:t xml:space="preserve">                 </w:t>
      </w:r>
      <w:r w:rsidRPr="001453AB">
        <w:rPr>
          <w:rFonts w:ascii="宋体" w:eastAsia="宋体" w:hAnsi="宋体" w:cs="Times New Roman" w:hint="eastAsia"/>
          <w:kern w:val="0"/>
          <w:sz w:val="28"/>
          <w:szCs w:val="28"/>
        </w:rPr>
        <w:t xml:space="preserve">  </w:t>
      </w:r>
      <w:r w:rsidR="00DA0BB3">
        <w:rPr>
          <w:rFonts w:ascii="宋体" w:eastAsia="宋体" w:hAnsi="宋体" w:cs="Times New Roman" w:hint="eastAsia"/>
          <w:kern w:val="0"/>
          <w:sz w:val="28"/>
          <w:szCs w:val="28"/>
        </w:rPr>
        <w:t xml:space="preserve">    </w:t>
      </w:r>
      <w:r w:rsidRPr="001453AB">
        <w:rPr>
          <w:rFonts w:ascii="宋体" w:eastAsia="宋体" w:hAnsi="宋体" w:cs="Times New Roman" w:hint="eastAsia"/>
          <w:kern w:val="0"/>
          <w:sz w:val="28"/>
          <w:szCs w:val="28"/>
        </w:rPr>
        <w:t xml:space="preserve"> 法定代表人：</w:t>
      </w:r>
      <w:r w:rsidR="00DA0BB3" w:rsidRPr="00DA0BB3">
        <w:rPr>
          <w:rFonts w:ascii="宋体" w:eastAsia="宋体" w:hAnsi="宋体" w:cs="Times New Roman" w:hint="eastAsia"/>
          <w:kern w:val="0"/>
          <w:sz w:val="28"/>
          <w:szCs w:val="28"/>
          <w:u w:val="single"/>
        </w:rPr>
        <w:t xml:space="preserve">                  </w:t>
      </w:r>
    </w:p>
    <w:p w14:paraId="5F5EEC32" w14:textId="433F9633" w:rsidR="001453AB" w:rsidRPr="001453AB" w:rsidRDefault="001453AB" w:rsidP="001453AB">
      <w:pPr>
        <w:spacing w:line="800" w:lineRule="exact"/>
        <w:rPr>
          <w:rFonts w:ascii="宋体" w:eastAsia="宋体" w:hAnsi="宋体" w:cs="Times New Roman" w:hint="eastAsia"/>
          <w:kern w:val="0"/>
          <w:sz w:val="28"/>
          <w:szCs w:val="28"/>
        </w:rPr>
      </w:pPr>
      <w:r w:rsidRPr="001453AB">
        <w:rPr>
          <w:rFonts w:ascii="宋体" w:eastAsia="宋体" w:hAnsi="宋体" w:cs="Times New Roman" w:hint="eastAsia"/>
          <w:kern w:val="0"/>
          <w:sz w:val="28"/>
          <w:szCs w:val="28"/>
        </w:rPr>
        <w:t>委托代表人：</w:t>
      </w:r>
      <w:r w:rsidR="00DA0BB3" w:rsidRPr="00DA0BB3">
        <w:rPr>
          <w:rFonts w:ascii="宋体" w:eastAsia="宋体" w:hAnsi="宋体" w:cs="Times New Roman" w:hint="eastAsia"/>
          <w:kern w:val="0"/>
          <w:sz w:val="28"/>
          <w:szCs w:val="28"/>
          <w:u w:val="single"/>
        </w:rPr>
        <w:t xml:space="preserve">                 </w:t>
      </w:r>
      <w:r w:rsidRPr="001453AB">
        <w:rPr>
          <w:rFonts w:ascii="宋体" w:eastAsia="宋体" w:hAnsi="宋体" w:cs="Times New Roman" w:hint="eastAsia"/>
          <w:kern w:val="0"/>
          <w:sz w:val="28"/>
          <w:szCs w:val="28"/>
        </w:rPr>
        <w:t xml:space="preserve">    </w:t>
      </w:r>
      <w:r w:rsidR="00DA0BB3">
        <w:rPr>
          <w:rFonts w:ascii="宋体" w:eastAsia="宋体" w:hAnsi="宋体" w:cs="Times New Roman" w:hint="eastAsia"/>
          <w:kern w:val="0"/>
          <w:sz w:val="28"/>
          <w:szCs w:val="28"/>
        </w:rPr>
        <w:t xml:space="preserve">  </w:t>
      </w:r>
      <w:r w:rsidRPr="001453AB">
        <w:rPr>
          <w:rFonts w:ascii="宋体" w:eastAsia="宋体" w:hAnsi="宋体" w:cs="Times New Roman" w:hint="eastAsia"/>
          <w:kern w:val="0"/>
          <w:sz w:val="28"/>
          <w:szCs w:val="28"/>
        </w:rPr>
        <w:t xml:space="preserve"> 委托代表人：</w:t>
      </w:r>
      <w:r w:rsidR="00DA0BB3" w:rsidRPr="00DA0BB3">
        <w:rPr>
          <w:rFonts w:ascii="宋体" w:eastAsia="宋体" w:hAnsi="宋体" w:cs="Times New Roman" w:hint="eastAsia"/>
          <w:kern w:val="0"/>
          <w:sz w:val="28"/>
          <w:szCs w:val="28"/>
          <w:u w:val="single"/>
        </w:rPr>
        <w:t xml:space="preserve">                  </w:t>
      </w:r>
    </w:p>
    <w:p w14:paraId="57982D7A" w14:textId="4FF69F06" w:rsidR="001453AB" w:rsidRPr="001453AB" w:rsidRDefault="001453AB" w:rsidP="001453AB">
      <w:pPr>
        <w:spacing w:line="800" w:lineRule="exact"/>
        <w:rPr>
          <w:rFonts w:ascii="宋体" w:eastAsia="宋体" w:hAnsi="宋体" w:cs="Times New Roman" w:hint="eastAsia"/>
          <w:kern w:val="0"/>
          <w:sz w:val="28"/>
          <w:szCs w:val="28"/>
        </w:rPr>
      </w:pPr>
      <w:r w:rsidRPr="001453AB">
        <w:rPr>
          <w:rFonts w:ascii="宋体" w:eastAsia="宋体" w:hAnsi="宋体" w:cs="Times New Roman" w:hint="eastAsia"/>
          <w:kern w:val="0"/>
          <w:sz w:val="28"/>
          <w:szCs w:val="28"/>
        </w:rPr>
        <w:t>地址：</w:t>
      </w:r>
      <w:r w:rsidR="00DA0BB3" w:rsidRPr="00DA0BB3">
        <w:rPr>
          <w:rFonts w:ascii="宋体" w:eastAsia="宋体" w:hAnsi="宋体" w:cs="Times New Roman" w:hint="eastAsia"/>
          <w:kern w:val="0"/>
          <w:sz w:val="28"/>
          <w:szCs w:val="28"/>
          <w:u w:val="single"/>
        </w:rPr>
        <w:t xml:space="preserve">              </w:t>
      </w:r>
      <w:r w:rsidR="00DA0BB3">
        <w:rPr>
          <w:rFonts w:ascii="宋体" w:eastAsia="宋体" w:hAnsi="宋体" w:cs="Times New Roman" w:hint="eastAsia"/>
          <w:kern w:val="0"/>
          <w:sz w:val="28"/>
          <w:szCs w:val="28"/>
          <w:u w:val="single"/>
        </w:rPr>
        <w:t xml:space="preserve">      </w:t>
      </w:r>
      <w:r w:rsidR="00DA0BB3" w:rsidRPr="00DA0BB3">
        <w:rPr>
          <w:rFonts w:ascii="宋体" w:eastAsia="宋体" w:hAnsi="宋体" w:cs="Times New Roman" w:hint="eastAsia"/>
          <w:kern w:val="0"/>
          <w:sz w:val="28"/>
          <w:szCs w:val="28"/>
          <w:u w:val="single"/>
        </w:rPr>
        <w:t xml:space="preserve">   </w:t>
      </w:r>
      <w:r w:rsidRPr="001453AB">
        <w:rPr>
          <w:rFonts w:ascii="宋体" w:eastAsia="宋体" w:hAnsi="宋体" w:cs="Times New Roman" w:hint="eastAsia"/>
          <w:kern w:val="0"/>
          <w:sz w:val="28"/>
          <w:szCs w:val="28"/>
        </w:rPr>
        <w:t xml:space="preserve"> </w:t>
      </w:r>
      <w:r w:rsidR="00DA0BB3">
        <w:rPr>
          <w:rFonts w:ascii="宋体" w:eastAsia="宋体" w:hAnsi="宋体" w:cs="Times New Roman" w:hint="eastAsia"/>
          <w:kern w:val="0"/>
          <w:sz w:val="28"/>
          <w:szCs w:val="28"/>
        </w:rPr>
        <w:t xml:space="preserve">    </w:t>
      </w:r>
      <w:r w:rsidRPr="001453AB">
        <w:rPr>
          <w:rFonts w:ascii="宋体" w:eastAsia="宋体" w:hAnsi="宋体" w:cs="Times New Roman" w:hint="eastAsia"/>
          <w:kern w:val="0"/>
          <w:sz w:val="28"/>
          <w:szCs w:val="28"/>
        </w:rPr>
        <w:t xml:space="preserve">  地址：</w:t>
      </w:r>
      <w:r w:rsidR="00DA0BB3" w:rsidRPr="00DA0BB3">
        <w:rPr>
          <w:rFonts w:ascii="宋体" w:eastAsia="宋体" w:hAnsi="宋体" w:cs="Times New Roman" w:hint="eastAsia"/>
          <w:kern w:val="0"/>
          <w:sz w:val="28"/>
          <w:szCs w:val="28"/>
          <w:u w:val="single"/>
        </w:rPr>
        <w:t xml:space="preserve">                  </w:t>
      </w:r>
      <w:r w:rsidR="00DA0BB3">
        <w:rPr>
          <w:rFonts w:ascii="宋体" w:eastAsia="宋体" w:hAnsi="宋体" w:cs="Times New Roman" w:hint="eastAsia"/>
          <w:kern w:val="0"/>
          <w:sz w:val="28"/>
          <w:szCs w:val="28"/>
          <w:u w:val="single"/>
        </w:rPr>
        <w:t xml:space="preserve">     </w:t>
      </w:r>
    </w:p>
    <w:p w14:paraId="04159011" w14:textId="3D96D49D" w:rsidR="001453AB" w:rsidRPr="001453AB" w:rsidRDefault="001453AB" w:rsidP="001453AB">
      <w:pPr>
        <w:spacing w:line="800" w:lineRule="exact"/>
        <w:rPr>
          <w:rFonts w:ascii="宋体" w:eastAsia="宋体" w:hAnsi="宋体" w:cs="Times New Roman" w:hint="eastAsia"/>
          <w:kern w:val="0"/>
          <w:sz w:val="28"/>
          <w:szCs w:val="28"/>
        </w:rPr>
      </w:pPr>
      <w:r w:rsidRPr="001453AB">
        <w:rPr>
          <w:rFonts w:ascii="宋体" w:eastAsia="宋体" w:hAnsi="宋体" w:cs="Times New Roman" w:hint="eastAsia"/>
          <w:kern w:val="0"/>
          <w:sz w:val="28"/>
          <w:szCs w:val="28"/>
        </w:rPr>
        <w:t>电话/传真：</w:t>
      </w:r>
      <w:r w:rsidR="00DA0BB3" w:rsidRPr="00DA0BB3">
        <w:rPr>
          <w:rFonts w:ascii="宋体" w:eastAsia="宋体" w:hAnsi="宋体" w:cs="Times New Roman" w:hint="eastAsia"/>
          <w:kern w:val="0"/>
          <w:sz w:val="28"/>
          <w:szCs w:val="28"/>
          <w:u w:val="single"/>
        </w:rPr>
        <w:t xml:space="preserve">                  </w:t>
      </w:r>
      <w:r w:rsidRPr="001453AB">
        <w:rPr>
          <w:rFonts w:ascii="宋体" w:eastAsia="宋体" w:hAnsi="宋体" w:cs="Times New Roman" w:hint="eastAsia"/>
          <w:kern w:val="0"/>
          <w:sz w:val="28"/>
          <w:szCs w:val="28"/>
        </w:rPr>
        <w:t xml:space="preserve"> </w:t>
      </w:r>
      <w:r w:rsidR="00DA0BB3">
        <w:rPr>
          <w:rFonts w:ascii="宋体" w:eastAsia="宋体" w:hAnsi="宋体" w:cs="Times New Roman" w:hint="eastAsia"/>
          <w:kern w:val="0"/>
          <w:sz w:val="28"/>
          <w:szCs w:val="28"/>
        </w:rPr>
        <w:t xml:space="preserve">    </w:t>
      </w:r>
      <w:r w:rsidRPr="001453AB">
        <w:rPr>
          <w:rFonts w:ascii="宋体" w:eastAsia="宋体" w:hAnsi="宋体" w:cs="Times New Roman" w:hint="eastAsia"/>
          <w:kern w:val="0"/>
          <w:sz w:val="28"/>
          <w:szCs w:val="28"/>
        </w:rPr>
        <w:t xml:space="preserve">  电话/传真：</w:t>
      </w:r>
      <w:r w:rsidR="00DA0BB3" w:rsidRPr="00DA0BB3">
        <w:rPr>
          <w:rFonts w:ascii="宋体" w:eastAsia="宋体" w:hAnsi="宋体" w:cs="Times New Roman" w:hint="eastAsia"/>
          <w:kern w:val="0"/>
          <w:sz w:val="28"/>
          <w:szCs w:val="28"/>
          <w:u w:val="single"/>
        </w:rPr>
        <w:t xml:space="preserve">                  </w:t>
      </w:r>
    </w:p>
    <w:p w14:paraId="4A44A17C" w14:textId="5E36C0D3" w:rsidR="001453AB" w:rsidRPr="001453AB" w:rsidRDefault="001453AB" w:rsidP="001453AB">
      <w:pPr>
        <w:spacing w:line="800" w:lineRule="exact"/>
        <w:rPr>
          <w:rFonts w:ascii="宋体" w:eastAsia="宋体" w:hAnsi="宋体" w:cs="Times New Roman" w:hint="eastAsia"/>
          <w:kern w:val="0"/>
          <w:sz w:val="28"/>
          <w:szCs w:val="28"/>
        </w:rPr>
      </w:pPr>
      <w:r w:rsidRPr="001453AB">
        <w:rPr>
          <w:rFonts w:ascii="宋体" w:eastAsia="宋体" w:hAnsi="宋体" w:cs="Times New Roman" w:hint="eastAsia"/>
          <w:kern w:val="0"/>
          <w:sz w:val="28"/>
          <w:szCs w:val="28"/>
        </w:rPr>
        <w:t>开户名：</w:t>
      </w:r>
      <w:r w:rsidR="00DA0BB3" w:rsidRPr="00DA0BB3">
        <w:rPr>
          <w:rFonts w:ascii="宋体" w:eastAsia="宋体" w:hAnsi="宋体" w:cs="Times New Roman" w:hint="eastAsia"/>
          <w:kern w:val="0"/>
          <w:sz w:val="28"/>
          <w:szCs w:val="28"/>
          <w:u w:val="single"/>
        </w:rPr>
        <w:t xml:space="preserve">                  </w:t>
      </w:r>
      <w:r w:rsidR="00DA0BB3">
        <w:rPr>
          <w:rFonts w:ascii="宋体" w:eastAsia="宋体" w:hAnsi="宋体" w:cs="Times New Roman" w:hint="eastAsia"/>
          <w:kern w:val="0"/>
          <w:sz w:val="28"/>
          <w:szCs w:val="28"/>
          <w:u w:val="single"/>
        </w:rPr>
        <w:t xml:space="preserve">   </w:t>
      </w:r>
      <w:r w:rsidRPr="001453AB">
        <w:rPr>
          <w:rFonts w:ascii="宋体" w:eastAsia="宋体" w:hAnsi="宋体" w:cs="Times New Roman" w:hint="eastAsia"/>
          <w:kern w:val="0"/>
          <w:sz w:val="28"/>
          <w:szCs w:val="28"/>
        </w:rPr>
        <w:t xml:space="preserve">  </w:t>
      </w:r>
      <w:r w:rsidR="00DA0BB3">
        <w:rPr>
          <w:rFonts w:ascii="宋体" w:eastAsia="宋体" w:hAnsi="宋体" w:cs="Times New Roman" w:hint="eastAsia"/>
          <w:kern w:val="0"/>
          <w:sz w:val="28"/>
          <w:szCs w:val="28"/>
        </w:rPr>
        <w:t xml:space="preserve">    </w:t>
      </w:r>
      <w:r w:rsidRPr="001453AB">
        <w:rPr>
          <w:rFonts w:ascii="宋体" w:eastAsia="宋体" w:hAnsi="宋体" w:cs="Times New Roman" w:hint="eastAsia"/>
          <w:kern w:val="0"/>
          <w:sz w:val="28"/>
          <w:szCs w:val="28"/>
        </w:rPr>
        <w:t xml:space="preserve"> 开户名：</w:t>
      </w:r>
      <w:r w:rsidR="00DA0BB3" w:rsidRPr="00DA0BB3">
        <w:rPr>
          <w:rFonts w:ascii="宋体" w:eastAsia="宋体" w:hAnsi="宋体" w:cs="Times New Roman" w:hint="eastAsia"/>
          <w:kern w:val="0"/>
          <w:sz w:val="28"/>
          <w:szCs w:val="28"/>
          <w:u w:val="single"/>
        </w:rPr>
        <w:t xml:space="preserve">            </w:t>
      </w:r>
      <w:r w:rsidR="00DA0BB3">
        <w:rPr>
          <w:rFonts w:ascii="宋体" w:eastAsia="宋体" w:hAnsi="宋体" w:cs="Times New Roman" w:hint="eastAsia"/>
          <w:kern w:val="0"/>
          <w:sz w:val="28"/>
          <w:szCs w:val="28"/>
          <w:u w:val="single"/>
        </w:rPr>
        <w:t xml:space="preserve">   </w:t>
      </w:r>
      <w:r w:rsidR="00DA0BB3" w:rsidRPr="00DA0BB3">
        <w:rPr>
          <w:rFonts w:ascii="宋体" w:eastAsia="宋体" w:hAnsi="宋体" w:cs="Times New Roman" w:hint="eastAsia"/>
          <w:kern w:val="0"/>
          <w:sz w:val="28"/>
          <w:szCs w:val="28"/>
          <w:u w:val="single"/>
        </w:rPr>
        <w:t xml:space="preserve">      </w:t>
      </w:r>
    </w:p>
    <w:p w14:paraId="45F3EC8F" w14:textId="7A8D1C6D" w:rsidR="001453AB" w:rsidRPr="001453AB" w:rsidRDefault="001453AB" w:rsidP="001453AB">
      <w:pPr>
        <w:spacing w:line="800" w:lineRule="exact"/>
        <w:rPr>
          <w:rFonts w:ascii="宋体" w:eastAsia="宋体" w:hAnsi="宋体" w:cs="Times New Roman" w:hint="eastAsia"/>
          <w:kern w:val="0"/>
          <w:sz w:val="28"/>
          <w:szCs w:val="28"/>
        </w:rPr>
      </w:pPr>
      <w:r w:rsidRPr="001453AB">
        <w:rPr>
          <w:rFonts w:ascii="宋体" w:eastAsia="宋体" w:hAnsi="宋体" w:cs="Times New Roman" w:hint="eastAsia"/>
          <w:kern w:val="0"/>
          <w:sz w:val="28"/>
          <w:szCs w:val="28"/>
        </w:rPr>
        <w:t>开户行：</w:t>
      </w:r>
      <w:r w:rsidR="00DA0BB3" w:rsidRPr="00DA0BB3">
        <w:rPr>
          <w:rFonts w:ascii="宋体" w:eastAsia="宋体" w:hAnsi="宋体" w:cs="Times New Roman" w:hint="eastAsia"/>
          <w:kern w:val="0"/>
          <w:sz w:val="28"/>
          <w:szCs w:val="28"/>
          <w:u w:val="single"/>
        </w:rPr>
        <w:t xml:space="preserve">                  </w:t>
      </w:r>
      <w:r w:rsidR="00DA0BB3">
        <w:rPr>
          <w:rFonts w:ascii="宋体" w:eastAsia="宋体" w:hAnsi="宋体" w:cs="Times New Roman" w:hint="eastAsia"/>
          <w:kern w:val="0"/>
          <w:sz w:val="28"/>
          <w:szCs w:val="28"/>
          <w:u w:val="single"/>
        </w:rPr>
        <w:t xml:space="preserve">   </w:t>
      </w:r>
      <w:r w:rsidRPr="001453AB">
        <w:rPr>
          <w:rFonts w:ascii="宋体" w:eastAsia="宋体" w:hAnsi="宋体" w:cs="Times New Roman" w:hint="eastAsia"/>
          <w:kern w:val="0"/>
          <w:sz w:val="28"/>
          <w:szCs w:val="28"/>
        </w:rPr>
        <w:t xml:space="preserve">  </w:t>
      </w:r>
      <w:r w:rsidR="00DA0BB3">
        <w:rPr>
          <w:rFonts w:ascii="宋体" w:eastAsia="宋体" w:hAnsi="宋体" w:cs="Times New Roman" w:hint="eastAsia"/>
          <w:kern w:val="0"/>
          <w:sz w:val="28"/>
          <w:szCs w:val="28"/>
        </w:rPr>
        <w:t xml:space="preserve">    </w:t>
      </w:r>
      <w:r w:rsidRPr="001453AB">
        <w:rPr>
          <w:rFonts w:ascii="宋体" w:eastAsia="宋体" w:hAnsi="宋体" w:cs="Times New Roman" w:hint="eastAsia"/>
          <w:kern w:val="0"/>
          <w:sz w:val="28"/>
          <w:szCs w:val="28"/>
        </w:rPr>
        <w:t xml:space="preserve"> 开户行：</w:t>
      </w:r>
      <w:r w:rsidR="00DA0BB3" w:rsidRPr="00DA0BB3">
        <w:rPr>
          <w:rFonts w:ascii="宋体" w:eastAsia="宋体" w:hAnsi="宋体" w:cs="Times New Roman" w:hint="eastAsia"/>
          <w:kern w:val="0"/>
          <w:sz w:val="28"/>
          <w:szCs w:val="28"/>
          <w:u w:val="single"/>
        </w:rPr>
        <w:t xml:space="preserve">                  </w:t>
      </w:r>
      <w:r w:rsidR="00DA0BB3">
        <w:rPr>
          <w:rFonts w:ascii="宋体" w:eastAsia="宋体" w:hAnsi="宋体" w:cs="Times New Roman" w:hint="eastAsia"/>
          <w:kern w:val="0"/>
          <w:sz w:val="28"/>
          <w:szCs w:val="28"/>
          <w:u w:val="single"/>
        </w:rPr>
        <w:t xml:space="preserve">   </w:t>
      </w:r>
    </w:p>
    <w:p w14:paraId="39C713F9" w14:textId="036B5D4B" w:rsidR="001453AB" w:rsidRPr="001453AB" w:rsidRDefault="001453AB" w:rsidP="001453AB">
      <w:pPr>
        <w:spacing w:line="800" w:lineRule="exact"/>
        <w:rPr>
          <w:rFonts w:ascii="宋体" w:eastAsia="宋体" w:hAnsi="宋体" w:cs="Times New Roman" w:hint="eastAsia"/>
          <w:color w:val="FF0000"/>
          <w:kern w:val="0"/>
          <w:sz w:val="28"/>
          <w:szCs w:val="28"/>
        </w:rPr>
      </w:pPr>
      <w:r w:rsidRPr="001453AB">
        <w:rPr>
          <w:rFonts w:ascii="宋体" w:eastAsia="宋体" w:hAnsi="宋体" w:cs="Times New Roman" w:hint="eastAsia"/>
          <w:kern w:val="0"/>
          <w:sz w:val="28"/>
          <w:szCs w:val="28"/>
        </w:rPr>
        <w:t>账号：</w:t>
      </w:r>
      <w:r w:rsidR="00DA0BB3" w:rsidRPr="00DA0BB3">
        <w:rPr>
          <w:rFonts w:ascii="宋体" w:eastAsia="宋体" w:hAnsi="宋体" w:cs="Times New Roman" w:hint="eastAsia"/>
          <w:kern w:val="0"/>
          <w:sz w:val="28"/>
          <w:szCs w:val="28"/>
          <w:u w:val="single"/>
        </w:rPr>
        <w:t xml:space="preserve">                  </w:t>
      </w:r>
      <w:r w:rsidR="00DA0BB3">
        <w:rPr>
          <w:rFonts w:ascii="宋体" w:eastAsia="宋体" w:hAnsi="宋体" w:cs="Times New Roman" w:hint="eastAsia"/>
          <w:kern w:val="0"/>
          <w:sz w:val="28"/>
          <w:szCs w:val="28"/>
          <w:u w:val="single"/>
        </w:rPr>
        <w:t xml:space="preserve">     </w:t>
      </w:r>
      <w:r w:rsidRPr="001453AB">
        <w:rPr>
          <w:rFonts w:ascii="宋体" w:eastAsia="宋体" w:hAnsi="宋体" w:cs="Times New Roman" w:hint="eastAsia"/>
          <w:kern w:val="0"/>
          <w:sz w:val="28"/>
          <w:szCs w:val="28"/>
        </w:rPr>
        <w:t xml:space="preserve"> </w:t>
      </w:r>
      <w:r w:rsidR="00DA0BB3">
        <w:rPr>
          <w:rFonts w:ascii="宋体" w:eastAsia="宋体" w:hAnsi="宋体" w:cs="Times New Roman" w:hint="eastAsia"/>
          <w:kern w:val="0"/>
          <w:sz w:val="28"/>
          <w:szCs w:val="28"/>
        </w:rPr>
        <w:t xml:space="preserve">    </w:t>
      </w:r>
      <w:r w:rsidRPr="001453AB">
        <w:rPr>
          <w:rFonts w:ascii="宋体" w:eastAsia="宋体" w:hAnsi="宋体" w:cs="Times New Roman" w:hint="eastAsia"/>
          <w:kern w:val="0"/>
          <w:sz w:val="28"/>
          <w:szCs w:val="28"/>
        </w:rPr>
        <w:t xml:space="preserve">  账号：</w:t>
      </w:r>
      <w:r w:rsidR="00DA0BB3" w:rsidRPr="00DA0BB3">
        <w:rPr>
          <w:rFonts w:ascii="宋体" w:eastAsia="宋体" w:hAnsi="宋体" w:cs="Times New Roman" w:hint="eastAsia"/>
          <w:kern w:val="0"/>
          <w:sz w:val="28"/>
          <w:szCs w:val="28"/>
          <w:u w:val="single"/>
        </w:rPr>
        <w:t xml:space="preserve">                  </w:t>
      </w:r>
      <w:r w:rsidR="00DA0BB3">
        <w:rPr>
          <w:rFonts w:ascii="宋体" w:eastAsia="宋体" w:hAnsi="宋体" w:cs="Times New Roman" w:hint="eastAsia"/>
          <w:kern w:val="0"/>
          <w:sz w:val="28"/>
          <w:szCs w:val="28"/>
          <w:u w:val="single"/>
        </w:rPr>
        <w:t xml:space="preserve">     </w:t>
      </w:r>
    </w:p>
    <w:p w14:paraId="2556121F" w14:textId="00E19667" w:rsidR="001453AB" w:rsidRPr="001453AB" w:rsidRDefault="001453AB" w:rsidP="001453AB">
      <w:pPr>
        <w:spacing w:line="800" w:lineRule="exact"/>
        <w:rPr>
          <w:rFonts w:ascii="黑体" w:eastAsia="黑体" w:hAnsi="黑体" w:cs="宋体" w:hint="eastAsia"/>
          <w:bCs/>
          <w:kern w:val="0"/>
          <w:sz w:val="28"/>
          <w:szCs w:val="28"/>
        </w:rPr>
      </w:pPr>
      <w:r w:rsidRPr="001453AB">
        <w:rPr>
          <w:rFonts w:ascii="宋体" w:eastAsia="宋体" w:hAnsi="宋体" w:cs="Times New Roman" w:hint="eastAsia"/>
          <w:kern w:val="0"/>
          <w:sz w:val="28"/>
          <w:szCs w:val="28"/>
        </w:rPr>
        <w:t>日期：</w:t>
      </w:r>
      <w:r w:rsidRPr="001453AB">
        <w:rPr>
          <w:rFonts w:ascii="宋体" w:eastAsia="宋体" w:hAnsi="宋体" w:cs="Times New Roman" w:hint="eastAsia"/>
          <w:kern w:val="0"/>
          <w:sz w:val="28"/>
          <w:szCs w:val="28"/>
          <w:u w:val="single"/>
        </w:rPr>
        <w:t xml:space="preserve">  </w:t>
      </w:r>
      <w:r w:rsidR="00DA0BB3">
        <w:rPr>
          <w:rFonts w:ascii="宋体" w:eastAsia="宋体" w:hAnsi="宋体" w:cs="Times New Roman" w:hint="eastAsia"/>
          <w:kern w:val="0"/>
          <w:sz w:val="28"/>
          <w:szCs w:val="28"/>
          <w:u w:val="single"/>
        </w:rPr>
        <w:t xml:space="preserve">  </w:t>
      </w:r>
      <w:r w:rsidRPr="001453AB">
        <w:rPr>
          <w:rFonts w:ascii="宋体" w:eastAsia="宋体" w:hAnsi="宋体" w:cs="Times New Roman" w:hint="eastAsia"/>
          <w:kern w:val="0"/>
          <w:sz w:val="28"/>
          <w:szCs w:val="28"/>
          <w:u w:val="single"/>
        </w:rPr>
        <w:t xml:space="preserve">  </w:t>
      </w:r>
      <w:r w:rsidRPr="001453AB">
        <w:rPr>
          <w:rFonts w:ascii="宋体" w:eastAsia="宋体" w:hAnsi="宋体" w:cs="Times New Roman" w:hint="eastAsia"/>
          <w:kern w:val="0"/>
          <w:sz w:val="28"/>
          <w:szCs w:val="28"/>
        </w:rPr>
        <w:t>年</w:t>
      </w:r>
      <w:r w:rsidRPr="001453AB">
        <w:rPr>
          <w:rFonts w:ascii="宋体" w:eastAsia="宋体" w:hAnsi="宋体" w:cs="Times New Roman" w:hint="eastAsia"/>
          <w:kern w:val="0"/>
          <w:sz w:val="28"/>
          <w:szCs w:val="28"/>
          <w:u w:val="single"/>
        </w:rPr>
        <w:t xml:space="preserve">    </w:t>
      </w:r>
      <w:r w:rsidRPr="001453AB">
        <w:rPr>
          <w:rFonts w:ascii="宋体" w:eastAsia="宋体" w:hAnsi="宋体" w:cs="Times New Roman" w:hint="eastAsia"/>
          <w:kern w:val="0"/>
          <w:sz w:val="28"/>
          <w:szCs w:val="28"/>
        </w:rPr>
        <w:t>月</w:t>
      </w:r>
      <w:r w:rsidRPr="001453AB">
        <w:rPr>
          <w:rFonts w:ascii="宋体" w:eastAsia="宋体" w:hAnsi="宋体" w:cs="Times New Roman" w:hint="eastAsia"/>
          <w:kern w:val="0"/>
          <w:sz w:val="28"/>
          <w:szCs w:val="28"/>
          <w:u w:val="single"/>
        </w:rPr>
        <w:t xml:space="preserve">    </w:t>
      </w:r>
      <w:r w:rsidRPr="001453AB">
        <w:rPr>
          <w:rFonts w:ascii="宋体" w:eastAsia="宋体" w:hAnsi="宋体" w:cs="Times New Roman" w:hint="eastAsia"/>
          <w:kern w:val="0"/>
          <w:sz w:val="28"/>
          <w:szCs w:val="28"/>
        </w:rPr>
        <w:t xml:space="preserve">日       </w:t>
      </w:r>
      <w:r w:rsidR="00DA0BB3">
        <w:rPr>
          <w:rFonts w:ascii="宋体" w:eastAsia="宋体" w:hAnsi="宋体" w:cs="Times New Roman" w:hint="eastAsia"/>
          <w:kern w:val="0"/>
          <w:sz w:val="28"/>
          <w:szCs w:val="28"/>
        </w:rPr>
        <w:t xml:space="preserve">   </w:t>
      </w:r>
      <w:r w:rsidRPr="001453AB">
        <w:rPr>
          <w:rFonts w:ascii="宋体" w:eastAsia="宋体" w:hAnsi="宋体" w:cs="Times New Roman" w:hint="eastAsia"/>
          <w:kern w:val="0"/>
          <w:sz w:val="28"/>
          <w:szCs w:val="28"/>
        </w:rPr>
        <w:t>日期：</w:t>
      </w:r>
      <w:r w:rsidRPr="001453AB">
        <w:rPr>
          <w:rFonts w:ascii="宋体" w:eastAsia="宋体" w:hAnsi="宋体" w:cs="Times New Roman" w:hint="eastAsia"/>
          <w:kern w:val="0"/>
          <w:sz w:val="28"/>
          <w:szCs w:val="28"/>
          <w:u w:val="single"/>
        </w:rPr>
        <w:t xml:space="preserve">  </w:t>
      </w:r>
      <w:r w:rsidR="00DA0BB3">
        <w:rPr>
          <w:rFonts w:ascii="宋体" w:eastAsia="宋体" w:hAnsi="宋体" w:cs="Times New Roman" w:hint="eastAsia"/>
          <w:kern w:val="0"/>
          <w:sz w:val="28"/>
          <w:szCs w:val="28"/>
          <w:u w:val="single"/>
        </w:rPr>
        <w:t xml:space="preserve">  </w:t>
      </w:r>
      <w:r w:rsidRPr="001453AB">
        <w:rPr>
          <w:rFonts w:ascii="宋体" w:eastAsia="宋体" w:hAnsi="宋体" w:cs="Times New Roman" w:hint="eastAsia"/>
          <w:kern w:val="0"/>
          <w:sz w:val="28"/>
          <w:szCs w:val="28"/>
          <w:u w:val="single"/>
        </w:rPr>
        <w:t xml:space="preserve">  </w:t>
      </w:r>
      <w:r w:rsidRPr="001453AB">
        <w:rPr>
          <w:rFonts w:ascii="宋体" w:eastAsia="宋体" w:hAnsi="宋体" w:cs="Times New Roman" w:hint="eastAsia"/>
          <w:kern w:val="0"/>
          <w:sz w:val="28"/>
          <w:szCs w:val="28"/>
        </w:rPr>
        <w:t>年</w:t>
      </w:r>
      <w:r w:rsidRPr="001453AB">
        <w:rPr>
          <w:rFonts w:ascii="宋体" w:eastAsia="宋体" w:hAnsi="宋体" w:cs="Times New Roman" w:hint="eastAsia"/>
          <w:kern w:val="0"/>
          <w:sz w:val="28"/>
          <w:szCs w:val="28"/>
          <w:u w:val="single"/>
        </w:rPr>
        <w:t xml:space="preserve">    </w:t>
      </w:r>
      <w:r w:rsidRPr="001453AB">
        <w:rPr>
          <w:rFonts w:ascii="宋体" w:eastAsia="宋体" w:hAnsi="宋体" w:cs="Times New Roman" w:hint="eastAsia"/>
          <w:kern w:val="0"/>
          <w:sz w:val="28"/>
          <w:szCs w:val="28"/>
        </w:rPr>
        <w:t>月</w:t>
      </w:r>
      <w:r w:rsidRPr="001453AB">
        <w:rPr>
          <w:rFonts w:ascii="宋体" w:eastAsia="宋体" w:hAnsi="宋体" w:cs="Times New Roman" w:hint="eastAsia"/>
          <w:kern w:val="0"/>
          <w:sz w:val="28"/>
          <w:szCs w:val="28"/>
          <w:u w:val="single"/>
        </w:rPr>
        <w:t xml:space="preserve">    </w:t>
      </w:r>
      <w:r w:rsidRPr="001453AB">
        <w:rPr>
          <w:rFonts w:ascii="宋体" w:eastAsia="宋体" w:hAnsi="宋体" w:cs="Times New Roman" w:hint="eastAsia"/>
          <w:kern w:val="0"/>
          <w:sz w:val="28"/>
          <w:szCs w:val="28"/>
        </w:rPr>
        <w:t>日</w:t>
      </w:r>
    </w:p>
    <w:p w14:paraId="0E7BC51B" w14:textId="7FB02A3D" w:rsidR="00DA0BB3" w:rsidRDefault="00DA0BB3">
      <w:pPr>
        <w:widowControl/>
        <w:jc w:val="left"/>
        <w:rPr>
          <w:rFonts w:ascii="Times New Roman" w:eastAsia="宋体" w:hAnsi="Times New Roman" w:cs="Times New Roman"/>
          <w:color w:val="000000"/>
          <w:szCs w:val="24"/>
        </w:rPr>
      </w:pPr>
      <w:r>
        <w:rPr>
          <w:rFonts w:ascii="Times New Roman" w:eastAsia="宋体" w:hAnsi="Times New Roman" w:cs="Times New Roman"/>
          <w:color w:val="000000"/>
          <w:szCs w:val="24"/>
        </w:rPr>
        <w:br w:type="page"/>
      </w:r>
    </w:p>
    <w:p w14:paraId="245156B4" w14:textId="77777777" w:rsidR="00532CBE" w:rsidRPr="001453AB" w:rsidRDefault="00532CBE">
      <w:pPr>
        <w:spacing w:line="400" w:lineRule="exact"/>
        <w:rPr>
          <w:rFonts w:ascii="Times New Roman" w:eastAsia="宋体" w:hAnsi="Times New Roman" w:cs="Times New Roman"/>
          <w:color w:val="000000"/>
          <w:szCs w:val="24"/>
        </w:rPr>
      </w:pPr>
    </w:p>
    <w:p w14:paraId="3D454B57" w14:textId="77777777" w:rsidR="00532CBE" w:rsidRDefault="00532CBE">
      <w:pPr>
        <w:spacing w:line="400" w:lineRule="exact"/>
        <w:rPr>
          <w:rFonts w:ascii="Times New Roman" w:eastAsia="宋体" w:hAnsi="Times New Roman" w:cs="Times New Roman"/>
          <w:color w:val="000000"/>
          <w:szCs w:val="24"/>
        </w:rPr>
      </w:pPr>
    </w:p>
    <w:p w14:paraId="26681ABB" w14:textId="77777777" w:rsidR="00532CBE" w:rsidRDefault="00532CBE">
      <w:pPr>
        <w:spacing w:line="400" w:lineRule="exact"/>
        <w:rPr>
          <w:rFonts w:ascii="Times New Roman" w:eastAsia="宋体" w:hAnsi="Times New Roman" w:cs="Times New Roman"/>
          <w:color w:val="000000"/>
          <w:szCs w:val="24"/>
        </w:rPr>
      </w:pPr>
    </w:p>
    <w:p w14:paraId="02D62E69" w14:textId="77777777" w:rsidR="00532CBE" w:rsidRDefault="00532CBE">
      <w:pPr>
        <w:spacing w:line="400" w:lineRule="exact"/>
        <w:rPr>
          <w:rFonts w:ascii="Times New Roman" w:eastAsia="宋体" w:hAnsi="Times New Roman" w:cs="Times New Roman"/>
          <w:color w:val="000000"/>
          <w:szCs w:val="24"/>
        </w:rPr>
      </w:pPr>
    </w:p>
    <w:p w14:paraId="6DBF27A4" w14:textId="77777777" w:rsidR="00532CBE" w:rsidRDefault="00532CBE">
      <w:pPr>
        <w:spacing w:line="400" w:lineRule="exact"/>
        <w:rPr>
          <w:rFonts w:ascii="Times New Roman" w:eastAsia="宋体" w:hAnsi="Times New Roman" w:cs="Times New Roman"/>
          <w:color w:val="000000"/>
          <w:szCs w:val="24"/>
        </w:rPr>
      </w:pPr>
    </w:p>
    <w:p w14:paraId="5960B2F1" w14:textId="77777777" w:rsidR="00532CBE" w:rsidRDefault="00532CBE">
      <w:pPr>
        <w:spacing w:line="400" w:lineRule="exact"/>
        <w:rPr>
          <w:rFonts w:ascii="Times New Roman" w:eastAsia="宋体" w:hAnsi="Times New Roman" w:cs="Times New Roman"/>
          <w:color w:val="000000"/>
          <w:szCs w:val="24"/>
        </w:rPr>
      </w:pPr>
    </w:p>
    <w:p w14:paraId="6DBDBBC3" w14:textId="77777777" w:rsidR="00532CBE" w:rsidRDefault="00532CBE">
      <w:pPr>
        <w:spacing w:line="400" w:lineRule="exact"/>
        <w:rPr>
          <w:rFonts w:ascii="Times New Roman" w:eastAsia="宋体" w:hAnsi="Times New Roman" w:cs="Times New Roman"/>
          <w:color w:val="000000"/>
          <w:szCs w:val="24"/>
        </w:rPr>
      </w:pPr>
    </w:p>
    <w:p w14:paraId="22D91D7B" w14:textId="77777777" w:rsidR="00532CBE" w:rsidRDefault="00532CBE">
      <w:pPr>
        <w:spacing w:line="400" w:lineRule="exact"/>
        <w:rPr>
          <w:rFonts w:ascii="Times New Roman" w:eastAsia="宋体" w:hAnsi="Times New Roman" w:cs="Times New Roman"/>
          <w:color w:val="000000"/>
          <w:szCs w:val="24"/>
        </w:rPr>
      </w:pPr>
    </w:p>
    <w:p w14:paraId="7E4CB20D" w14:textId="77777777" w:rsidR="00532CBE" w:rsidRDefault="00532CBE">
      <w:pPr>
        <w:spacing w:line="400" w:lineRule="exact"/>
        <w:rPr>
          <w:rFonts w:ascii="Times New Roman" w:eastAsia="宋体" w:hAnsi="Times New Roman" w:cs="Times New Roman"/>
          <w:color w:val="000000"/>
          <w:szCs w:val="24"/>
        </w:rPr>
      </w:pPr>
    </w:p>
    <w:p w14:paraId="5F5789AB" w14:textId="77777777" w:rsidR="00532CBE" w:rsidRDefault="00532CBE">
      <w:pPr>
        <w:spacing w:line="400" w:lineRule="exact"/>
        <w:rPr>
          <w:rFonts w:ascii="Times New Roman" w:eastAsia="宋体" w:hAnsi="Times New Roman" w:cs="Times New Roman"/>
          <w:color w:val="000000"/>
          <w:szCs w:val="24"/>
        </w:rPr>
      </w:pPr>
    </w:p>
    <w:p w14:paraId="3C494328" w14:textId="77777777" w:rsidR="00532CBE" w:rsidRDefault="00532CBE">
      <w:pPr>
        <w:spacing w:line="400" w:lineRule="exact"/>
        <w:rPr>
          <w:rFonts w:ascii="Times New Roman" w:eastAsia="宋体" w:hAnsi="Times New Roman" w:cs="Times New Roman"/>
          <w:color w:val="000000"/>
          <w:szCs w:val="24"/>
        </w:rPr>
      </w:pPr>
    </w:p>
    <w:p w14:paraId="61A22DCC" w14:textId="77777777" w:rsidR="00532CBE" w:rsidRDefault="00000000">
      <w:pPr>
        <w:spacing w:line="300" w:lineRule="auto"/>
        <w:jc w:val="center"/>
        <w:outlineLvl w:val="0"/>
        <w:rPr>
          <w:rFonts w:ascii="Cambria" w:eastAsia="方正小标宋_GBK" w:hAnsi="Cambria" w:cs="Times New Roman"/>
          <w:b/>
          <w:bCs/>
          <w:color w:val="000000"/>
          <w:kern w:val="0"/>
          <w:sz w:val="44"/>
          <w:szCs w:val="32"/>
        </w:rPr>
      </w:pPr>
      <w:bookmarkStart w:id="215" w:name="_Toc352700448"/>
      <w:bookmarkStart w:id="216" w:name="_Toc173764943"/>
      <w:bookmarkStart w:id="217" w:name="_Toc352700352"/>
      <w:r>
        <w:rPr>
          <w:rFonts w:ascii="Cambria" w:eastAsia="方正小标宋_GBK" w:hAnsi="Cambria" w:cs="Times New Roman" w:hint="eastAsia"/>
          <w:b/>
          <w:bCs/>
          <w:color w:val="000000"/>
          <w:kern w:val="0"/>
          <w:sz w:val="44"/>
          <w:szCs w:val="32"/>
        </w:rPr>
        <w:t>第六章　投标文件格式</w:t>
      </w:r>
      <w:bookmarkEnd w:id="215"/>
      <w:bookmarkEnd w:id="216"/>
      <w:bookmarkEnd w:id="217"/>
    </w:p>
    <w:p w14:paraId="25C3C3E7" w14:textId="77777777" w:rsidR="00532CBE" w:rsidRDefault="00000000">
      <w:pPr>
        <w:spacing w:line="400" w:lineRule="exact"/>
        <w:rPr>
          <w:rFonts w:ascii="宋体" w:eastAsia="宋体" w:hAnsi="宋体" w:cs="Courier New" w:hint="eastAsia"/>
          <w:b/>
          <w:color w:val="000000"/>
          <w:sz w:val="32"/>
          <w:szCs w:val="32"/>
        </w:rPr>
      </w:pPr>
      <w:r>
        <w:rPr>
          <w:rFonts w:ascii="宋体" w:eastAsia="宋体" w:hAnsi="宋体" w:cs="Courier New" w:hint="eastAsia"/>
          <w:color w:val="000000"/>
          <w:szCs w:val="21"/>
        </w:rPr>
        <w:br w:type="page"/>
      </w:r>
      <w:r>
        <w:rPr>
          <w:rFonts w:ascii="宋体" w:eastAsia="宋体" w:hAnsi="宋体" w:cs="Courier New" w:hint="eastAsia"/>
          <w:color w:val="000000"/>
          <w:szCs w:val="21"/>
        </w:rPr>
        <w:lastRenderedPageBreak/>
        <w:t xml:space="preserve"> </w:t>
      </w:r>
      <w:r>
        <w:rPr>
          <w:rFonts w:ascii="宋体" w:eastAsia="宋体" w:hAnsi="宋体" w:cs="Courier New" w:hint="eastAsia"/>
          <w:b/>
          <w:color w:val="000000"/>
          <w:sz w:val="32"/>
          <w:szCs w:val="32"/>
        </w:rPr>
        <w:t>一、资格文件</w:t>
      </w:r>
    </w:p>
    <w:p w14:paraId="623F31C2" w14:textId="77777777" w:rsidR="00532CBE" w:rsidRDefault="00532CBE">
      <w:pPr>
        <w:tabs>
          <w:tab w:val="left" w:pos="3402"/>
        </w:tabs>
        <w:spacing w:line="320" w:lineRule="exact"/>
        <w:jc w:val="left"/>
        <w:rPr>
          <w:rFonts w:ascii="仿宋_GB2312" w:eastAsia="仿宋_GB2312" w:hAnsi="Adobe 仿宋 Std R" w:cs="Times New Roman" w:hint="eastAsia"/>
          <w:b/>
          <w:color w:val="000000"/>
          <w:spacing w:val="10"/>
          <w:sz w:val="32"/>
          <w:szCs w:val="32"/>
        </w:rPr>
      </w:pPr>
    </w:p>
    <w:p w14:paraId="2D64CC33" w14:textId="77777777" w:rsidR="00532CBE" w:rsidRDefault="00000000">
      <w:pPr>
        <w:tabs>
          <w:tab w:val="left" w:pos="3402"/>
        </w:tabs>
        <w:ind w:firstLine="602"/>
        <w:jc w:val="center"/>
        <w:rPr>
          <w:rFonts w:ascii="仿宋_GB2312" w:eastAsia="仿宋_GB2312" w:hAnsi="Adobe 仿宋 Std R" w:cs="Times New Roman" w:hint="eastAsia"/>
          <w:b/>
          <w:color w:val="000000"/>
          <w:spacing w:val="10"/>
          <w:sz w:val="32"/>
          <w:szCs w:val="32"/>
        </w:rPr>
      </w:pPr>
      <w:r>
        <w:rPr>
          <w:rFonts w:ascii="仿宋_GB2312" w:eastAsia="仿宋_GB2312" w:hAnsi="Adobe 仿宋 Std R" w:cs="Times New Roman" w:hint="eastAsia"/>
          <w:b/>
          <w:color w:val="000000"/>
          <w:spacing w:val="10"/>
          <w:sz w:val="32"/>
          <w:szCs w:val="32"/>
        </w:rPr>
        <w:t>投标人具备参加政府采购活动条件的承诺书</w:t>
      </w:r>
      <w:r>
        <w:rPr>
          <w:rFonts w:ascii="仿宋_GB2312" w:eastAsia="仿宋_GB2312" w:hAnsi="Adobe 仿宋 Std R" w:cs="黑体" w:hint="eastAsia"/>
          <w:bCs/>
          <w:sz w:val="24"/>
          <w:szCs w:val="24"/>
        </w:rPr>
        <w:t>(格式)</w:t>
      </w:r>
    </w:p>
    <w:p w14:paraId="0EFA8983" w14:textId="77777777" w:rsidR="00532CBE" w:rsidRDefault="00532CBE">
      <w:pPr>
        <w:tabs>
          <w:tab w:val="left" w:pos="3402"/>
        </w:tabs>
        <w:jc w:val="left"/>
        <w:rPr>
          <w:rFonts w:ascii="仿宋_GB2312" w:eastAsia="仿宋_GB2312" w:hAnsi="仿宋" w:cs="Times New Roman" w:hint="eastAsia"/>
          <w:b/>
          <w:color w:val="000000"/>
          <w:spacing w:val="10"/>
          <w:szCs w:val="21"/>
        </w:rPr>
      </w:pPr>
    </w:p>
    <w:p w14:paraId="3C7A16EB" w14:textId="77777777" w:rsidR="00532CBE" w:rsidRDefault="00000000">
      <w:pPr>
        <w:spacing w:line="520" w:lineRule="exact"/>
        <w:rPr>
          <w:rFonts w:ascii="宋体" w:eastAsia="宋体" w:hAnsi="宋体" w:cs="Times New Roman" w:hint="eastAsia"/>
          <w:bCs/>
          <w:color w:val="000000"/>
        </w:rPr>
      </w:pPr>
      <w:r>
        <w:rPr>
          <w:rFonts w:ascii="宋体" w:eastAsia="宋体" w:hAnsi="宋体" w:cs="Times New Roman" w:hint="eastAsia"/>
          <w:bCs/>
          <w:color w:val="000000"/>
        </w:rPr>
        <w:t>钦州市政府采购中心：</w:t>
      </w:r>
    </w:p>
    <w:p w14:paraId="32CE1548" w14:textId="77777777" w:rsidR="00532CBE" w:rsidRDefault="00000000">
      <w:pPr>
        <w:spacing w:line="520" w:lineRule="exact"/>
        <w:ind w:firstLine="420"/>
        <w:rPr>
          <w:rFonts w:ascii="宋体" w:eastAsia="宋体" w:hAnsi="宋体" w:cs="Times New Roman" w:hint="eastAsia"/>
          <w:bCs/>
          <w:color w:val="000000"/>
        </w:rPr>
      </w:pPr>
      <w:r>
        <w:rPr>
          <w:rFonts w:ascii="宋体" w:eastAsia="宋体" w:hAnsi="宋体" w:cs="Times New Roman" w:hint="eastAsia"/>
          <w:bCs/>
          <w:color w:val="000000"/>
        </w:rPr>
        <w:t>根据《中华人民共和国政府采购法》实施条例第十七条的规定，现郑重承诺：</w:t>
      </w:r>
    </w:p>
    <w:p w14:paraId="271331D1" w14:textId="77777777" w:rsidR="00532CBE" w:rsidRDefault="00000000">
      <w:pPr>
        <w:spacing w:line="520" w:lineRule="exact"/>
        <w:ind w:firstLine="420"/>
        <w:rPr>
          <w:rFonts w:ascii="宋体" w:eastAsia="宋体" w:hAnsi="宋体" w:cs="Times New Roman" w:hint="eastAsia"/>
          <w:bCs/>
          <w:color w:val="000000"/>
        </w:rPr>
      </w:pPr>
      <w:r>
        <w:rPr>
          <w:rFonts w:ascii="宋体" w:eastAsia="宋体" w:hAnsi="宋体" w:cs="Times New Roman" w:hint="eastAsia"/>
          <w:bCs/>
          <w:color w:val="000000"/>
          <w:u w:val="single"/>
        </w:rPr>
        <w:t>(</w:t>
      </w:r>
      <w:r>
        <w:rPr>
          <w:rFonts w:ascii="宋体" w:eastAsia="宋体" w:hAnsi="宋体" w:cs="Times New Roman" w:hint="eastAsia"/>
          <w:bCs/>
          <w:color w:val="A6A6A6"/>
          <w:u w:val="single"/>
        </w:rPr>
        <w:t>投标人名称</w:t>
      </w:r>
      <w:r>
        <w:rPr>
          <w:rFonts w:ascii="宋体" w:eastAsia="宋体" w:hAnsi="宋体" w:cs="Times New Roman" w:hint="eastAsia"/>
          <w:bCs/>
          <w:color w:val="000000"/>
          <w:u w:val="single"/>
        </w:rPr>
        <w:t>)</w:t>
      </w:r>
      <w:r>
        <w:rPr>
          <w:rFonts w:ascii="宋体" w:eastAsia="宋体" w:hAnsi="宋体" w:cs="Times New Roman" w:hint="eastAsia"/>
          <w:bCs/>
          <w:color w:val="000000"/>
        </w:rPr>
        <w:t>具有良好的商业信誉和健全的财务会计制度，具有履行合同所必需的设备和专业技术能力，有依法缴纳税收和社会保障资金的良好记录。</w:t>
      </w:r>
    </w:p>
    <w:p w14:paraId="266ADD6B" w14:textId="77777777" w:rsidR="00532CBE" w:rsidRDefault="00000000">
      <w:pPr>
        <w:spacing w:line="520" w:lineRule="exact"/>
        <w:ind w:firstLine="420"/>
        <w:rPr>
          <w:rFonts w:ascii="宋体" w:eastAsia="宋体" w:hAnsi="宋体" w:cs="Times New Roman" w:hint="eastAsia"/>
          <w:bCs/>
          <w:color w:val="000000"/>
        </w:rPr>
      </w:pPr>
      <w:r>
        <w:rPr>
          <w:rFonts w:ascii="宋体" w:eastAsia="宋体" w:hAnsi="宋体" w:cs="Times New Roman" w:hint="eastAsia"/>
          <w:bCs/>
          <w:color w:val="000000"/>
        </w:rPr>
        <w:t>本单位对上述承诺内容事项真实性负责，如有虚假，由我单位承担相关法律责任。</w:t>
      </w:r>
    </w:p>
    <w:p w14:paraId="6CBD1814" w14:textId="77777777" w:rsidR="00532CBE" w:rsidRDefault="00000000">
      <w:pPr>
        <w:spacing w:line="520" w:lineRule="exact"/>
        <w:ind w:firstLine="420"/>
        <w:rPr>
          <w:rFonts w:ascii="宋体" w:eastAsia="宋体" w:hAnsi="宋体" w:cs="Times New Roman" w:hint="eastAsia"/>
          <w:bCs/>
          <w:color w:val="000000"/>
        </w:rPr>
      </w:pPr>
      <w:r>
        <w:rPr>
          <w:rFonts w:ascii="宋体" w:eastAsia="宋体" w:hAnsi="宋体" w:cs="Times New Roman" w:hint="eastAsia"/>
          <w:bCs/>
          <w:color w:val="000000"/>
        </w:rPr>
        <w:t>特此承诺。</w:t>
      </w:r>
    </w:p>
    <w:p w14:paraId="2D5198AD" w14:textId="77777777" w:rsidR="00532CBE" w:rsidRDefault="00532CBE">
      <w:pPr>
        <w:ind w:firstLine="420"/>
        <w:rPr>
          <w:rFonts w:ascii="宋体" w:eastAsia="宋体" w:hAnsi="宋体" w:cs="Times New Roman" w:hint="eastAsia"/>
          <w:bCs/>
          <w:color w:val="000000"/>
        </w:rPr>
      </w:pPr>
    </w:p>
    <w:p w14:paraId="2E5ADD6C" w14:textId="77777777" w:rsidR="00532CBE" w:rsidRDefault="00532CBE">
      <w:pPr>
        <w:ind w:firstLine="420"/>
        <w:rPr>
          <w:rFonts w:ascii="宋体" w:eastAsia="宋体" w:hAnsi="宋体" w:cs="Times New Roman" w:hint="eastAsia"/>
          <w:bCs/>
          <w:color w:val="000000"/>
        </w:rPr>
      </w:pPr>
    </w:p>
    <w:p w14:paraId="6EED3107" w14:textId="77777777" w:rsidR="00532CBE" w:rsidRDefault="00532CBE">
      <w:pPr>
        <w:ind w:firstLine="420"/>
        <w:rPr>
          <w:rFonts w:ascii="宋体" w:eastAsia="宋体" w:hAnsi="宋体" w:cs="Times New Roman" w:hint="eastAsia"/>
          <w:bCs/>
          <w:color w:val="000000"/>
        </w:rPr>
      </w:pPr>
    </w:p>
    <w:p w14:paraId="1C7ECD9C" w14:textId="0876F7C7" w:rsidR="00532CBE" w:rsidRDefault="00000000">
      <w:pPr>
        <w:spacing w:line="440" w:lineRule="exact"/>
        <w:ind w:rightChars="500" w:right="1050" w:firstLineChars="2500" w:firstLine="5250"/>
        <w:jc w:val="left"/>
        <w:rPr>
          <w:rFonts w:ascii="宋体" w:eastAsia="宋体" w:hAnsi="宋体" w:cs="Times New Roman" w:hint="eastAsia"/>
          <w:bCs/>
          <w:szCs w:val="24"/>
        </w:rPr>
      </w:pPr>
      <w:r>
        <w:rPr>
          <w:rFonts w:ascii="宋体" w:eastAsia="宋体" w:hAnsi="宋体" w:cs="Times New Roman" w:hint="eastAsia"/>
          <w:bCs/>
          <w:color w:val="000000"/>
        </w:rPr>
        <w:t xml:space="preserve">    </w:t>
      </w:r>
      <w:r>
        <w:rPr>
          <w:rFonts w:ascii="宋体" w:eastAsia="宋体" w:hAnsi="宋体" w:cs="Times New Roman" w:hint="eastAsia"/>
          <w:bCs/>
          <w:szCs w:val="24"/>
        </w:rPr>
        <w:t>投标人</w:t>
      </w:r>
      <w:r w:rsidR="00943E36">
        <w:rPr>
          <w:rFonts w:ascii="宋体" w:eastAsia="宋体" w:hAnsi="宋体" w:cs="Times New Roman" w:hint="eastAsia"/>
          <w:bCs/>
          <w:szCs w:val="24"/>
        </w:rPr>
        <w:t>(</w:t>
      </w:r>
      <w:r>
        <w:rPr>
          <w:rFonts w:ascii="宋体" w:eastAsia="宋体" w:hAnsi="宋体" w:cs="Times New Roman" w:hint="eastAsia"/>
          <w:bCs/>
          <w:szCs w:val="24"/>
        </w:rPr>
        <w:t>盖章</w:t>
      </w:r>
      <w:r w:rsidR="00943E36">
        <w:rPr>
          <w:rFonts w:ascii="宋体" w:eastAsia="宋体" w:hAnsi="宋体" w:cs="Times New Roman" w:hint="eastAsia"/>
          <w:bCs/>
          <w:szCs w:val="24"/>
        </w:rPr>
        <w:t>)</w:t>
      </w:r>
      <w:r>
        <w:rPr>
          <w:rFonts w:ascii="宋体" w:eastAsia="宋体" w:hAnsi="宋体" w:cs="Times New Roman" w:hint="eastAsia"/>
          <w:bCs/>
          <w:szCs w:val="24"/>
        </w:rPr>
        <w:t>：</w:t>
      </w:r>
      <w:r>
        <w:rPr>
          <w:rFonts w:ascii="宋体" w:eastAsia="宋体" w:hAnsi="宋体" w:cs="Times New Roman" w:hint="eastAsia"/>
          <w:bCs/>
          <w:szCs w:val="24"/>
          <w:u w:val="single"/>
        </w:rPr>
        <w:t xml:space="preserve">       </w:t>
      </w:r>
      <w:r w:rsidR="0077792D">
        <w:rPr>
          <w:rFonts w:ascii="宋体" w:eastAsia="宋体" w:hAnsi="宋体" w:cs="Times New Roman" w:hint="eastAsia"/>
          <w:bCs/>
          <w:szCs w:val="24"/>
          <w:u w:val="single"/>
        </w:rPr>
        <w:t xml:space="preserve">  </w:t>
      </w:r>
      <w:r>
        <w:rPr>
          <w:rFonts w:ascii="宋体" w:eastAsia="宋体" w:hAnsi="宋体" w:cs="Times New Roman" w:hint="eastAsia"/>
          <w:bCs/>
          <w:szCs w:val="24"/>
          <w:u w:val="single"/>
        </w:rPr>
        <w:t xml:space="preserve">     </w:t>
      </w:r>
    </w:p>
    <w:p w14:paraId="47A29B16" w14:textId="77777777" w:rsidR="00532CBE" w:rsidRDefault="00000000">
      <w:pPr>
        <w:spacing w:line="440" w:lineRule="exact"/>
        <w:ind w:right="420"/>
        <w:jc w:val="center"/>
        <w:rPr>
          <w:rFonts w:ascii="宋体" w:eastAsia="宋体" w:hAnsi="宋体" w:cs="Times New Roman" w:hint="eastAsia"/>
          <w:bCs/>
          <w:szCs w:val="24"/>
        </w:rPr>
      </w:pPr>
      <w:r>
        <w:rPr>
          <w:rFonts w:ascii="宋体" w:eastAsia="宋体" w:hAnsi="宋体" w:cs="Times New Roman" w:hint="eastAsia"/>
          <w:bCs/>
          <w:szCs w:val="24"/>
        </w:rPr>
        <w:t xml:space="preserve">                                               日期：</w:t>
      </w:r>
      <w:r>
        <w:rPr>
          <w:rFonts w:ascii="宋体" w:eastAsia="宋体" w:hAnsi="宋体" w:cs="Times New Roman" w:hint="eastAsia"/>
          <w:bCs/>
          <w:szCs w:val="24"/>
          <w:u w:val="single"/>
        </w:rPr>
        <w:t xml:space="preserve">       </w:t>
      </w:r>
      <w:r>
        <w:rPr>
          <w:rFonts w:ascii="宋体" w:eastAsia="宋体" w:hAnsi="宋体" w:cs="Times New Roman" w:hint="eastAsia"/>
          <w:bCs/>
          <w:szCs w:val="24"/>
        </w:rPr>
        <w:t>年</w:t>
      </w:r>
      <w:r>
        <w:rPr>
          <w:rFonts w:ascii="宋体" w:eastAsia="宋体" w:hAnsi="宋体" w:cs="Times New Roman" w:hint="eastAsia"/>
          <w:bCs/>
          <w:szCs w:val="24"/>
          <w:u w:val="single"/>
        </w:rPr>
        <w:t xml:space="preserve">    </w:t>
      </w:r>
      <w:r>
        <w:rPr>
          <w:rFonts w:ascii="宋体" w:eastAsia="宋体" w:hAnsi="宋体" w:cs="Times New Roman" w:hint="eastAsia"/>
          <w:bCs/>
          <w:szCs w:val="24"/>
        </w:rPr>
        <w:t>月</w:t>
      </w:r>
      <w:r>
        <w:rPr>
          <w:rFonts w:ascii="宋体" w:eastAsia="宋体" w:hAnsi="宋体" w:cs="Times New Roman" w:hint="eastAsia"/>
          <w:bCs/>
          <w:szCs w:val="24"/>
          <w:u w:val="single"/>
        </w:rPr>
        <w:t xml:space="preserve">    </w:t>
      </w:r>
      <w:r>
        <w:rPr>
          <w:rFonts w:ascii="宋体" w:eastAsia="宋体" w:hAnsi="宋体" w:cs="Times New Roman" w:hint="eastAsia"/>
          <w:bCs/>
          <w:szCs w:val="24"/>
        </w:rPr>
        <w:t>日</w:t>
      </w:r>
    </w:p>
    <w:p w14:paraId="4424646C" w14:textId="77777777" w:rsidR="00532CBE" w:rsidRDefault="00532CBE">
      <w:pPr>
        <w:spacing w:line="400" w:lineRule="exact"/>
        <w:rPr>
          <w:rFonts w:ascii="Times New Roman" w:eastAsia="宋体" w:hAnsi="Times New Roman" w:cs="Times New Roman"/>
          <w:szCs w:val="24"/>
        </w:rPr>
      </w:pPr>
    </w:p>
    <w:p w14:paraId="432D5D60" w14:textId="77777777" w:rsidR="00532CBE" w:rsidRDefault="00532CBE">
      <w:pPr>
        <w:spacing w:line="400" w:lineRule="exact"/>
        <w:rPr>
          <w:rFonts w:ascii="Times New Roman" w:eastAsia="宋体" w:hAnsi="Times New Roman" w:cs="Times New Roman"/>
          <w:szCs w:val="24"/>
        </w:rPr>
      </w:pPr>
    </w:p>
    <w:p w14:paraId="3E63F30F" w14:textId="77777777" w:rsidR="00532CBE" w:rsidRDefault="00532CBE">
      <w:pPr>
        <w:spacing w:line="400" w:lineRule="exact"/>
        <w:rPr>
          <w:rFonts w:ascii="Times New Roman" w:eastAsia="宋体" w:hAnsi="Times New Roman" w:cs="Times New Roman"/>
          <w:szCs w:val="24"/>
        </w:rPr>
      </w:pPr>
    </w:p>
    <w:p w14:paraId="1B704F5B" w14:textId="6B17062E" w:rsidR="00532CBE" w:rsidRDefault="00000000">
      <w:pPr>
        <w:tabs>
          <w:tab w:val="left" w:pos="3402"/>
        </w:tabs>
        <w:spacing w:line="400" w:lineRule="exact"/>
        <w:ind w:firstLineChars="200" w:firstLine="683"/>
        <w:jc w:val="center"/>
        <w:rPr>
          <w:rFonts w:ascii="仿宋_GB2312" w:eastAsia="仿宋_GB2312" w:hAnsi="仿宋" w:cs="Times New Roman" w:hint="eastAsia"/>
          <w:b/>
          <w:color w:val="000000"/>
          <w:spacing w:val="10"/>
          <w:sz w:val="28"/>
          <w:szCs w:val="28"/>
        </w:rPr>
      </w:pPr>
      <w:r>
        <w:rPr>
          <w:rFonts w:ascii="仿宋_GB2312" w:eastAsia="仿宋_GB2312" w:hAnsi="仿宋" w:cs="Times New Roman" w:hint="eastAsia"/>
          <w:b/>
          <w:color w:val="000000"/>
          <w:spacing w:val="10"/>
          <w:sz w:val="32"/>
          <w:szCs w:val="32"/>
        </w:rPr>
        <w:t>无重大违法记录的书面声明</w:t>
      </w:r>
      <w:r w:rsidR="00943E36">
        <w:rPr>
          <w:rFonts w:ascii="仿宋_GB2312" w:eastAsia="仿宋_GB2312" w:hAnsi="仿宋" w:cs="Times New Roman" w:hint="eastAsia"/>
          <w:bCs/>
          <w:color w:val="000000"/>
          <w:spacing w:val="10"/>
          <w:sz w:val="24"/>
          <w:szCs w:val="24"/>
        </w:rPr>
        <w:t>(</w:t>
      </w:r>
      <w:r>
        <w:rPr>
          <w:rFonts w:ascii="仿宋_GB2312" w:eastAsia="仿宋_GB2312" w:hAnsi="仿宋" w:cs="Times New Roman" w:hint="eastAsia"/>
          <w:bCs/>
          <w:color w:val="000000"/>
          <w:spacing w:val="10"/>
          <w:sz w:val="24"/>
          <w:szCs w:val="24"/>
        </w:rPr>
        <w:t>格式</w:t>
      </w:r>
      <w:r w:rsidR="00943E36">
        <w:rPr>
          <w:rFonts w:ascii="仿宋_GB2312" w:eastAsia="仿宋_GB2312" w:hAnsi="仿宋" w:cs="Times New Roman" w:hint="eastAsia"/>
          <w:bCs/>
          <w:color w:val="000000"/>
          <w:spacing w:val="10"/>
          <w:sz w:val="24"/>
          <w:szCs w:val="24"/>
        </w:rPr>
        <w:t>)</w:t>
      </w:r>
    </w:p>
    <w:p w14:paraId="3EA125C8" w14:textId="77777777" w:rsidR="00532CBE" w:rsidRDefault="00532CBE">
      <w:pPr>
        <w:tabs>
          <w:tab w:val="left" w:pos="3402"/>
        </w:tabs>
        <w:spacing w:line="400" w:lineRule="exact"/>
        <w:jc w:val="left"/>
        <w:rPr>
          <w:rFonts w:ascii="仿宋_GB2312" w:eastAsia="仿宋_GB2312" w:hAnsi="仿宋" w:cs="Times New Roman" w:hint="eastAsia"/>
          <w:b/>
          <w:color w:val="000000"/>
          <w:spacing w:val="10"/>
          <w:szCs w:val="21"/>
        </w:rPr>
      </w:pPr>
    </w:p>
    <w:p w14:paraId="47334DAF" w14:textId="77777777" w:rsidR="00532CBE" w:rsidRDefault="00000000">
      <w:pPr>
        <w:spacing w:line="440" w:lineRule="exact"/>
        <w:rPr>
          <w:rFonts w:ascii="宋体" w:eastAsia="宋体" w:hAnsi="宋体" w:cs="Times New Roman" w:hint="eastAsia"/>
          <w:bCs/>
          <w:color w:val="000000"/>
          <w:szCs w:val="24"/>
        </w:rPr>
      </w:pPr>
      <w:r>
        <w:rPr>
          <w:rFonts w:ascii="宋体" w:eastAsia="宋体" w:hAnsi="宋体" w:cs="Times New Roman" w:hint="eastAsia"/>
          <w:bCs/>
          <w:color w:val="000000"/>
          <w:szCs w:val="24"/>
        </w:rPr>
        <w:t>钦州市政府采购中心：</w:t>
      </w:r>
    </w:p>
    <w:p w14:paraId="16381F39" w14:textId="09FE8697" w:rsidR="00532CBE" w:rsidRDefault="00000000">
      <w:pPr>
        <w:spacing w:line="440" w:lineRule="exact"/>
        <w:ind w:firstLineChars="200" w:firstLine="420"/>
        <w:rPr>
          <w:rFonts w:ascii="宋体" w:eastAsia="宋体" w:hAnsi="宋体" w:cs="Times New Roman" w:hint="eastAsia"/>
          <w:bCs/>
          <w:color w:val="000000"/>
          <w:szCs w:val="24"/>
        </w:rPr>
      </w:pPr>
      <w:r>
        <w:rPr>
          <w:rFonts w:ascii="宋体" w:eastAsia="宋体" w:hAnsi="宋体" w:cs="Times New Roman" w:hint="eastAsia"/>
          <w:bCs/>
          <w:color w:val="000000"/>
          <w:szCs w:val="24"/>
        </w:rPr>
        <w:t>根据《中华人民共和国政府采购法实施条例》第十七条第一款第(四</w:t>
      </w:r>
      <w:r w:rsidR="00943E36">
        <w:rPr>
          <w:rFonts w:ascii="宋体" w:eastAsia="宋体" w:hAnsi="宋体" w:cs="Times New Roman" w:hint="eastAsia"/>
          <w:bCs/>
          <w:color w:val="000000"/>
          <w:szCs w:val="24"/>
        </w:rPr>
        <w:t>)</w:t>
      </w:r>
      <w:r>
        <w:rPr>
          <w:rFonts w:ascii="宋体" w:eastAsia="宋体" w:hAnsi="宋体" w:cs="Times New Roman" w:hint="eastAsia"/>
          <w:bCs/>
          <w:color w:val="000000"/>
          <w:szCs w:val="24"/>
        </w:rPr>
        <w:t>项的规定，</w:t>
      </w:r>
      <w:r w:rsidR="00943E36">
        <w:rPr>
          <w:rFonts w:ascii="宋体" w:eastAsia="宋体" w:hAnsi="宋体" w:cs="Times New Roman" w:hint="eastAsia"/>
          <w:bCs/>
          <w:color w:val="A6A6A6"/>
          <w:szCs w:val="24"/>
          <w:u w:val="single"/>
        </w:rPr>
        <w:t>(</w:t>
      </w:r>
      <w:r>
        <w:rPr>
          <w:rFonts w:ascii="宋体" w:eastAsia="宋体" w:hAnsi="宋体" w:cs="Times New Roman" w:hint="eastAsia"/>
          <w:bCs/>
          <w:color w:val="A6A6A6"/>
          <w:szCs w:val="24"/>
          <w:u w:val="single"/>
        </w:rPr>
        <w:t>投标人名称</w:t>
      </w:r>
      <w:r w:rsidR="00943E36">
        <w:rPr>
          <w:rFonts w:ascii="宋体" w:eastAsia="宋体" w:hAnsi="宋体" w:cs="Times New Roman" w:hint="eastAsia"/>
          <w:bCs/>
          <w:color w:val="A6A6A6"/>
          <w:szCs w:val="24"/>
          <w:u w:val="single"/>
        </w:rPr>
        <w:t>)</w:t>
      </w:r>
      <w:r>
        <w:rPr>
          <w:rFonts w:ascii="宋体" w:eastAsia="宋体" w:hAnsi="宋体" w:cs="Times New Roman" w:hint="eastAsia"/>
          <w:bCs/>
          <w:color w:val="000000"/>
          <w:szCs w:val="24"/>
        </w:rPr>
        <w:t>郑重声明：</w:t>
      </w:r>
    </w:p>
    <w:p w14:paraId="02128FB9" w14:textId="72C7560E" w:rsidR="00532CBE" w:rsidRDefault="00000000">
      <w:pPr>
        <w:spacing w:line="440" w:lineRule="exact"/>
        <w:ind w:firstLineChars="200" w:firstLine="420"/>
        <w:rPr>
          <w:rFonts w:ascii="宋体" w:eastAsia="宋体" w:hAnsi="宋体" w:cs="Times New Roman" w:hint="eastAsia"/>
          <w:bCs/>
          <w:color w:val="000000"/>
          <w:szCs w:val="24"/>
        </w:rPr>
      </w:pPr>
      <w:r>
        <w:rPr>
          <w:rFonts w:ascii="宋体" w:eastAsia="宋体" w:hAnsi="宋体" w:cs="Times New Roman" w:hint="eastAsia"/>
          <w:bCs/>
          <w:color w:val="000000"/>
          <w:szCs w:val="24"/>
          <w:u w:val="single"/>
        </w:rPr>
        <w:t>(投标人名称)</w:t>
      </w:r>
      <w:r>
        <w:rPr>
          <w:rFonts w:ascii="宋体" w:eastAsia="宋体" w:hAnsi="宋体" w:cs="Times New Roman" w:hint="eastAsia"/>
          <w:bCs/>
          <w:color w:val="000000"/>
          <w:szCs w:val="24"/>
        </w:rPr>
        <w:t>在参加本次政府采购活动前3年内在经营活动中没有重大违法记录</w:t>
      </w:r>
      <w:r w:rsidR="00943E36">
        <w:rPr>
          <w:rFonts w:ascii="宋体" w:eastAsia="宋体" w:hAnsi="宋体" w:cs="Times New Roman" w:hint="eastAsia"/>
          <w:bCs/>
          <w:color w:val="000000"/>
          <w:szCs w:val="24"/>
        </w:rPr>
        <w:t>(</w:t>
      </w:r>
      <w:r>
        <w:rPr>
          <w:rFonts w:ascii="宋体" w:eastAsia="宋体" w:hAnsi="宋体" w:cs="Times New Roman" w:hint="eastAsia"/>
          <w:bCs/>
          <w:color w:val="000000"/>
          <w:szCs w:val="24"/>
          <w:u w:val="single"/>
        </w:rPr>
        <w:t>即因违法经营受到刑事处罚或者责令停产停业、吊销许可证或者执照、较大数额罚款等行政处罚的行为</w:t>
      </w:r>
      <w:r w:rsidR="00943E36">
        <w:rPr>
          <w:rFonts w:ascii="宋体" w:eastAsia="宋体" w:hAnsi="宋体" w:cs="Times New Roman" w:hint="eastAsia"/>
          <w:bCs/>
          <w:color w:val="000000"/>
          <w:szCs w:val="24"/>
        </w:rPr>
        <w:t>)</w:t>
      </w:r>
      <w:r>
        <w:rPr>
          <w:rFonts w:ascii="宋体" w:eastAsia="宋体" w:hAnsi="宋体" w:cs="Times New Roman" w:hint="eastAsia"/>
          <w:bCs/>
          <w:color w:val="000000"/>
          <w:szCs w:val="24"/>
        </w:rPr>
        <w:t>。</w:t>
      </w:r>
    </w:p>
    <w:p w14:paraId="1D2060A9" w14:textId="77777777" w:rsidR="00532CBE" w:rsidRDefault="00000000">
      <w:pPr>
        <w:spacing w:line="440" w:lineRule="exact"/>
        <w:ind w:firstLineChars="200" w:firstLine="420"/>
        <w:rPr>
          <w:rFonts w:ascii="宋体" w:eastAsia="宋体" w:hAnsi="宋体" w:cs="Times New Roman" w:hint="eastAsia"/>
          <w:bCs/>
          <w:color w:val="000000"/>
          <w:szCs w:val="24"/>
        </w:rPr>
      </w:pPr>
      <w:r>
        <w:rPr>
          <w:rFonts w:ascii="宋体" w:eastAsia="宋体" w:hAnsi="宋体" w:cs="Times New Roman" w:hint="eastAsia"/>
          <w:bCs/>
          <w:color w:val="000000"/>
          <w:szCs w:val="24"/>
        </w:rPr>
        <w:t>本单位对上述声明内容事项真实性负责，如有虚假，由我单位承担相关法律责任。</w:t>
      </w:r>
    </w:p>
    <w:p w14:paraId="7E28EC90" w14:textId="77777777" w:rsidR="00532CBE" w:rsidRDefault="00000000">
      <w:pPr>
        <w:spacing w:line="400" w:lineRule="exact"/>
        <w:ind w:firstLineChars="200" w:firstLine="420"/>
        <w:rPr>
          <w:rFonts w:ascii="宋体" w:eastAsia="宋体" w:hAnsi="宋体" w:cs="Times New Roman" w:hint="eastAsia"/>
          <w:bCs/>
          <w:color w:val="000000"/>
          <w:szCs w:val="24"/>
        </w:rPr>
      </w:pPr>
      <w:r>
        <w:rPr>
          <w:rFonts w:ascii="宋体" w:eastAsia="宋体" w:hAnsi="宋体" w:cs="Times New Roman" w:hint="eastAsia"/>
          <w:bCs/>
          <w:color w:val="000000"/>
          <w:szCs w:val="24"/>
        </w:rPr>
        <w:t>特此声明。</w:t>
      </w:r>
    </w:p>
    <w:p w14:paraId="030857DD" w14:textId="77777777" w:rsidR="00532CBE" w:rsidRDefault="00532CBE">
      <w:pPr>
        <w:spacing w:line="400" w:lineRule="exact"/>
        <w:ind w:firstLineChars="200" w:firstLine="420"/>
        <w:rPr>
          <w:rFonts w:ascii="宋体" w:eastAsia="宋体" w:hAnsi="宋体" w:cs="Times New Roman" w:hint="eastAsia"/>
          <w:bCs/>
          <w:color w:val="000000"/>
          <w:szCs w:val="24"/>
        </w:rPr>
      </w:pPr>
    </w:p>
    <w:p w14:paraId="721F5D06" w14:textId="77777777" w:rsidR="00532CBE" w:rsidRDefault="00532CBE">
      <w:pPr>
        <w:spacing w:line="400" w:lineRule="exact"/>
        <w:ind w:firstLineChars="200" w:firstLine="420"/>
        <w:rPr>
          <w:rFonts w:ascii="宋体" w:eastAsia="宋体" w:hAnsi="宋体" w:cs="Times New Roman" w:hint="eastAsia"/>
          <w:bCs/>
          <w:color w:val="000000"/>
          <w:szCs w:val="24"/>
        </w:rPr>
      </w:pPr>
    </w:p>
    <w:p w14:paraId="3840A1AC" w14:textId="77777777" w:rsidR="00532CBE" w:rsidRDefault="00532CBE">
      <w:pPr>
        <w:spacing w:line="400" w:lineRule="exact"/>
        <w:ind w:firstLineChars="200" w:firstLine="420"/>
        <w:rPr>
          <w:rFonts w:ascii="宋体" w:eastAsia="宋体" w:hAnsi="宋体" w:cs="Times New Roman" w:hint="eastAsia"/>
          <w:bCs/>
          <w:color w:val="000000"/>
          <w:szCs w:val="24"/>
        </w:rPr>
      </w:pPr>
    </w:p>
    <w:p w14:paraId="22872305" w14:textId="5BF342FC" w:rsidR="00532CBE" w:rsidRDefault="00000000">
      <w:pPr>
        <w:spacing w:line="400" w:lineRule="exact"/>
        <w:ind w:rightChars="500" w:right="1050" w:firstLineChars="2295" w:firstLine="4819"/>
        <w:jc w:val="left"/>
        <w:rPr>
          <w:rFonts w:ascii="宋体" w:eastAsia="宋体" w:hAnsi="宋体" w:cs="Times New Roman" w:hint="eastAsia"/>
          <w:bCs/>
          <w:color w:val="000000"/>
          <w:szCs w:val="24"/>
        </w:rPr>
      </w:pPr>
      <w:r>
        <w:rPr>
          <w:rFonts w:ascii="宋体" w:eastAsia="宋体" w:hAnsi="宋体" w:cs="Times New Roman" w:hint="eastAsia"/>
          <w:bCs/>
          <w:color w:val="000000"/>
          <w:szCs w:val="24"/>
        </w:rPr>
        <w:t xml:space="preserve">           投标人</w:t>
      </w:r>
      <w:r w:rsidR="00943E36">
        <w:rPr>
          <w:rFonts w:ascii="宋体" w:eastAsia="宋体" w:hAnsi="宋体" w:cs="Times New Roman" w:hint="eastAsia"/>
          <w:bCs/>
          <w:color w:val="000000"/>
          <w:szCs w:val="24"/>
        </w:rPr>
        <w:t>(</w:t>
      </w:r>
      <w:r>
        <w:rPr>
          <w:rFonts w:ascii="宋体" w:eastAsia="宋体" w:hAnsi="宋体" w:cs="Times New Roman" w:hint="eastAsia"/>
          <w:bCs/>
          <w:color w:val="000000"/>
          <w:szCs w:val="24"/>
        </w:rPr>
        <w:t>盖章</w:t>
      </w:r>
      <w:r w:rsidR="00943E36">
        <w:rPr>
          <w:rFonts w:ascii="宋体" w:eastAsia="宋体" w:hAnsi="宋体" w:cs="Times New Roman" w:hint="eastAsia"/>
          <w:bCs/>
          <w:color w:val="000000"/>
          <w:szCs w:val="24"/>
        </w:rPr>
        <w:t>)</w:t>
      </w:r>
      <w:r>
        <w:rPr>
          <w:rFonts w:ascii="宋体" w:eastAsia="宋体" w:hAnsi="宋体" w:cs="Times New Roman" w:hint="eastAsia"/>
          <w:bCs/>
          <w:color w:val="000000"/>
          <w:szCs w:val="24"/>
        </w:rPr>
        <w:t>：</w:t>
      </w:r>
      <w:r>
        <w:rPr>
          <w:rFonts w:ascii="宋体" w:eastAsia="宋体" w:hAnsi="宋体" w:cs="Times New Roman" w:hint="eastAsia"/>
          <w:bCs/>
          <w:color w:val="000000"/>
          <w:szCs w:val="24"/>
          <w:u w:val="single"/>
        </w:rPr>
        <w:t xml:space="preserve">        </w:t>
      </w:r>
      <w:r w:rsidR="0077792D">
        <w:rPr>
          <w:rFonts w:ascii="宋体" w:eastAsia="宋体" w:hAnsi="宋体" w:cs="Times New Roman" w:hint="eastAsia"/>
          <w:bCs/>
          <w:color w:val="000000"/>
          <w:szCs w:val="24"/>
          <w:u w:val="single"/>
        </w:rPr>
        <w:t xml:space="preserve">  </w:t>
      </w:r>
      <w:r>
        <w:rPr>
          <w:rFonts w:ascii="宋体" w:eastAsia="宋体" w:hAnsi="宋体" w:cs="Times New Roman" w:hint="eastAsia"/>
          <w:bCs/>
          <w:color w:val="000000"/>
          <w:szCs w:val="24"/>
          <w:u w:val="single"/>
        </w:rPr>
        <w:t xml:space="preserve">   </w:t>
      </w:r>
    </w:p>
    <w:p w14:paraId="355740FF" w14:textId="254C6685" w:rsidR="0077792D" w:rsidRDefault="00000000">
      <w:pPr>
        <w:spacing w:line="400" w:lineRule="exact"/>
        <w:ind w:rightChars="500" w:right="1050" w:firstLineChars="200" w:firstLine="420"/>
        <w:jc w:val="right"/>
        <w:rPr>
          <w:rFonts w:ascii="宋体" w:eastAsia="宋体" w:hAnsi="宋体" w:cs="Times New Roman" w:hint="eastAsia"/>
          <w:bCs/>
          <w:color w:val="000000"/>
          <w:szCs w:val="24"/>
        </w:rPr>
      </w:pPr>
      <w:r>
        <w:rPr>
          <w:rFonts w:ascii="宋体" w:eastAsia="宋体" w:hAnsi="宋体" w:cs="Times New Roman" w:hint="eastAsia"/>
          <w:bCs/>
          <w:color w:val="000000"/>
          <w:szCs w:val="24"/>
        </w:rPr>
        <w:t>日期：</w:t>
      </w:r>
      <w:bookmarkStart w:id="218" w:name="_Hlk112336125"/>
      <w:r>
        <w:rPr>
          <w:rFonts w:ascii="宋体" w:eastAsia="宋体" w:hAnsi="宋体" w:cs="Times New Roman" w:hint="eastAsia"/>
          <w:bCs/>
          <w:color w:val="000000"/>
          <w:szCs w:val="24"/>
          <w:u w:val="single"/>
        </w:rPr>
        <w:t xml:space="preserve">      </w:t>
      </w:r>
      <w:r>
        <w:rPr>
          <w:rFonts w:ascii="宋体" w:eastAsia="宋体" w:hAnsi="宋体" w:cs="Times New Roman" w:hint="eastAsia"/>
          <w:bCs/>
          <w:color w:val="000000"/>
          <w:szCs w:val="24"/>
        </w:rPr>
        <w:t>年</w:t>
      </w:r>
      <w:r>
        <w:rPr>
          <w:rFonts w:ascii="宋体" w:eastAsia="宋体" w:hAnsi="宋体" w:cs="Times New Roman" w:hint="eastAsia"/>
          <w:bCs/>
          <w:color w:val="000000"/>
          <w:szCs w:val="24"/>
          <w:u w:val="single"/>
        </w:rPr>
        <w:t xml:space="preserve">    </w:t>
      </w:r>
      <w:r>
        <w:rPr>
          <w:rFonts w:ascii="宋体" w:eastAsia="宋体" w:hAnsi="宋体" w:cs="Times New Roman" w:hint="eastAsia"/>
          <w:bCs/>
          <w:color w:val="000000"/>
          <w:szCs w:val="24"/>
        </w:rPr>
        <w:t>月</w:t>
      </w:r>
      <w:r>
        <w:rPr>
          <w:rFonts w:ascii="宋体" w:eastAsia="宋体" w:hAnsi="宋体" w:cs="Times New Roman" w:hint="eastAsia"/>
          <w:bCs/>
          <w:color w:val="000000"/>
          <w:szCs w:val="24"/>
          <w:u w:val="single"/>
        </w:rPr>
        <w:t xml:space="preserve">    </w:t>
      </w:r>
      <w:r>
        <w:rPr>
          <w:rFonts w:ascii="宋体" w:eastAsia="宋体" w:hAnsi="宋体" w:cs="Times New Roman" w:hint="eastAsia"/>
          <w:bCs/>
          <w:color w:val="000000"/>
          <w:szCs w:val="24"/>
        </w:rPr>
        <w:t>日</w:t>
      </w:r>
      <w:bookmarkEnd w:id="218"/>
    </w:p>
    <w:p w14:paraId="7F05C3CB" w14:textId="77777777" w:rsidR="0077792D" w:rsidRDefault="0077792D" w:rsidP="0077792D">
      <w:pPr>
        <w:pStyle w:val="3"/>
        <w:ind w:firstLine="643"/>
      </w:pPr>
      <w:r>
        <w:rPr>
          <w:rFonts w:hint="eastAsia"/>
        </w:rPr>
        <w:br w:type="page"/>
      </w:r>
    </w:p>
    <w:p w14:paraId="0BE9D992" w14:textId="77777777" w:rsidR="00532CBE" w:rsidRDefault="00532CBE">
      <w:pPr>
        <w:spacing w:line="400" w:lineRule="exact"/>
        <w:ind w:rightChars="500" w:right="1050" w:firstLineChars="200" w:firstLine="420"/>
        <w:jc w:val="right"/>
        <w:rPr>
          <w:rFonts w:ascii="宋体" w:eastAsia="宋体" w:hAnsi="宋体" w:cs="Times New Roman" w:hint="eastAsia"/>
          <w:bCs/>
          <w:color w:val="000000"/>
          <w:szCs w:val="24"/>
        </w:rPr>
      </w:pPr>
    </w:p>
    <w:p w14:paraId="1B354DE4" w14:textId="77777777" w:rsidR="0077792D" w:rsidRDefault="0077792D" w:rsidP="0077792D">
      <w:pPr>
        <w:spacing w:line="440" w:lineRule="exact"/>
        <w:ind w:leftChars="-200" w:left="-47" w:hangingChars="116" w:hanging="373"/>
        <w:jc w:val="center"/>
        <w:rPr>
          <w:rFonts w:ascii="仿宋_GB2312" w:eastAsia="仿宋_GB2312" w:hAnsi="宋体" w:cs="Times New Roman" w:hint="eastAsia"/>
          <w:b/>
          <w:color w:val="000000"/>
          <w:sz w:val="32"/>
          <w:szCs w:val="32"/>
        </w:rPr>
      </w:pPr>
      <w:r>
        <w:rPr>
          <w:rFonts w:ascii="仿宋_GB2312" w:eastAsia="仿宋_GB2312" w:hAnsi="宋体" w:cs="Times New Roman" w:hint="eastAsia"/>
          <w:b/>
          <w:color w:val="000000"/>
          <w:sz w:val="32"/>
          <w:szCs w:val="32"/>
        </w:rPr>
        <w:t>中小企业声明函</w:t>
      </w:r>
      <w:r>
        <w:rPr>
          <w:rFonts w:ascii="仿宋_GB2312" w:eastAsia="仿宋_GB2312" w:hAnsi="Times New Roman" w:cs="Times New Roman" w:hint="eastAsia"/>
          <w:bCs/>
          <w:color w:val="000000"/>
          <w:sz w:val="24"/>
          <w:szCs w:val="24"/>
        </w:rPr>
        <w:t>(格式)</w:t>
      </w:r>
    </w:p>
    <w:p w14:paraId="66F9E324" w14:textId="77777777" w:rsidR="0077792D" w:rsidRDefault="0077792D" w:rsidP="0077792D">
      <w:pPr>
        <w:spacing w:line="440" w:lineRule="exact"/>
        <w:ind w:left="2" w:hanging="2"/>
        <w:jc w:val="left"/>
        <w:rPr>
          <w:rFonts w:ascii="仿宋_GB2312" w:eastAsia="仿宋_GB2312" w:hAnsi="宋体" w:cs="Times New Roman" w:hint="eastAsia"/>
          <w:b/>
          <w:color w:val="000000"/>
          <w:szCs w:val="21"/>
        </w:rPr>
      </w:pPr>
    </w:p>
    <w:p w14:paraId="1B8BC894" w14:textId="77777777" w:rsidR="0077792D" w:rsidRDefault="0077792D" w:rsidP="0077792D">
      <w:pPr>
        <w:spacing w:line="600" w:lineRule="exact"/>
        <w:ind w:firstLineChars="140" w:firstLine="294"/>
        <w:jc w:val="left"/>
        <w:rPr>
          <w:rFonts w:ascii="宋体" w:eastAsia="宋体" w:hAnsi="宋体" w:cs="宋体" w:hint="eastAsia"/>
          <w:bCs/>
          <w:szCs w:val="21"/>
        </w:rPr>
      </w:pPr>
      <w:bookmarkStart w:id="219" w:name="_Hlk94193902"/>
      <w:r>
        <w:rPr>
          <w:rFonts w:ascii="宋体" w:eastAsia="宋体" w:hAnsi="宋体" w:cs="宋体" w:hint="eastAsia"/>
          <w:bCs/>
          <w:szCs w:val="21"/>
        </w:rPr>
        <w:t>本公司郑重声明，根据《政府采购促进中小企业发展管理办法》</w:t>
      </w:r>
      <w:bookmarkStart w:id="220" w:name="_Hlk60836554"/>
      <w:r>
        <w:rPr>
          <w:rFonts w:ascii="宋体" w:eastAsia="宋体" w:hAnsi="宋体" w:cs="宋体" w:hint="eastAsia"/>
          <w:bCs/>
          <w:szCs w:val="21"/>
        </w:rPr>
        <w:t>(财库﹝2020﹞46号)</w:t>
      </w:r>
      <w:bookmarkEnd w:id="220"/>
      <w:r>
        <w:rPr>
          <w:rFonts w:ascii="宋体" w:eastAsia="宋体" w:hAnsi="宋体" w:cs="宋体" w:hint="eastAsia"/>
          <w:bCs/>
          <w:szCs w:val="21"/>
        </w:rPr>
        <w:t>的规定，本公司参加(</w:t>
      </w:r>
      <w:r>
        <w:rPr>
          <w:rFonts w:ascii="宋体" w:eastAsia="宋体" w:hAnsi="宋体" w:cs="宋体" w:hint="eastAsia"/>
          <w:bCs/>
          <w:szCs w:val="21"/>
          <w:u w:val="single"/>
        </w:rPr>
        <w:t>单位名称</w:t>
      </w:r>
      <w:r>
        <w:rPr>
          <w:rFonts w:ascii="宋体" w:eastAsia="宋体" w:hAnsi="宋体" w:cs="宋体" w:hint="eastAsia"/>
          <w:bCs/>
          <w:szCs w:val="21"/>
        </w:rPr>
        <w:t>)的(</w:t>
      </w:r>
      <w:r>
        <w:rPr>
          <w:rFonts w:ascii="宋体" w:eastAsia="宋体" w:hAnsi="宋体" w:cs="宋体" w:hint="eastAsia"/>
          <w:bCs/>
          <w:szCs w:val="21"/>
          <w:u w:val="single"/>
        </w:rPr>
        <w:t>项目名称</w:t>
      </w:r>
      <w:r>
        <w:rPr>
          <w:rFonts w:ascii="宋体" w:eastAsia="宋体" w:hAnsi="宋体" w:cs="宋体" w:hint="eastAsia"/>
          <w:bCs/>
          <w:szCs w:val="21"/>
        </w:rPr>
        <w:t>)采购活动，服务全部由符合政策要求的中小企业承接。相关企业的具体情况如下：</w:t>
      </w:r>
    </w:p>
    <w:p w14:paraId="5C9A89D7" w14:textId="77777777" w:rsidR="0077792D" w:rsidRDefault="0077792D" w:rsidP="0077792D">
      <w:pPr>
        <w:spacing w:line="600" w:lineRule="exact"/>
        <w:ind w:firstLineChars="140" w:firstLine="294"/>
        <w:jc w:val="left"/>
        <w:rPr>
          <w:rFonts w:ascii="宋体" w:eastAsia="宋体" w:hAnsi="宋体" w:cs="宋体" w:hint="eastAsia"/>
          <w:bCs/>
          <w:szCs w:val="21"/>
        </w:rPr>
      </w:pPr>
      <w:r>
        <w:rPr>
          <w:rFonts w:ascii="宋体" w:eastAsia="宋体" w:hAnsi="宋体" w:cs="宋体" w:hint="eastAsia"/>
          <w:bCs/>
          <w:szCs w:val="21"/>
        </w:rPr>
        <w:t>1.</w:t>
      </w:r>
      <w:bookmarkStart w:id="221" w:name="_Hlk60836996"/>
      <w:r>
        <w:rPr>
          <w:rFonts w:ascii="宋体" w:eastAsia="宋体" w:hAnsi="宋体" w:cs="宋体" w:hint="eastAsia"/>
          <w:bCs/>
          <w:szCs w:val="21"/>
        </w:rPr>
        <w:t>(</w:t>
      </w:r>
      <w:r>
        <w:rPr>
          <w:rFonts w:ascii="宋体" w:eastAsia="宋体" w:hAnsi="宋体" w:cs="宋体" w:hint="eastAsia"/>
          <w:bCs/>
          <w:szCs w:val="21"/>
          <w:u w:val="single"/>
        </w:rPr>
        <w:t>标的名称</w:t>
      </w:r>
      <w:r>
        <w:rPr>
          <w:rFonts w:ascii="宋体" w:eastAsia="宋体" w:hAnsi="宋体" w:cs="宋体" w:hint="eastAsia"/>
          <w:bCs/>
          <w:szCs w:val="21"/>
        </w:rPr>
        <w:t>)，属于(</w:t>
      </w:r>
      <w:r>
        <w:rPr>
          <w:rFonts w:ascii="宋体" w:eastAsia="宋体" w:hAnsi="宋体" w:cs="宋体" w:hint="eastAsia"/>
          <w:bCs/>
          <w:szCs w:val="21"/>
          <w:u w:val="single"/>
        </w:rPr>
        <w:t>采购文件中明确的所属行业</w:t>
      </w:r>
      <w:r>
        <w:rPr>
          <w:rFonts w:ascii="宋体" w:eastAsia="宋体" w:hAnsi="宋体" w:cs="宋体" w:hint="eastAsia"/>
          <w:bCs/>
          <w:szCs w:val="21"/>
        </w:rPr>
        <w:t>)行业；承接企业为(</w:t>
      </w:r>
      <w:r>
        <w:rPr>
          <w:rFonts w:ascii="宋体" w:eastAsia="宋体" w:hAnsi="宋体" w:cs="宋体" w:hint="eastAsia"/>
          <w:bCs/>
          <w:szCs w:val="21"/>
          <w:u w:val="single"/>
        </w:rPr>
        <w:t>企业名称</w:t>
      </w:r>
      <w:r>
        <w:rPr>
          <w:rFonts w:ascii="宋体" w:eastAsia="宋体" w:hAnsi="宋体" w:cs="宋体" w:hint="eastAsia"/>
          <w:bCs/>
          <w:szCs w:val="21"/>
        </w:rPr>
        <w:t>)，从业人员</w:t>
      </w:r>
      <w:r>
        <w:rPr>
          <w:rFonts w:ascii="宋体" w:eastAsia="宋体" w:hAnsi="宋体" w:cs="宋体" w:hint="eastAsia"/>
          <w:bCs/>
          <w:szCs w:val="21"/>
          <w:u w:val="single"/>
        </w:rPr>
        <w:t xml:space="preserve">  </w:t>
      </w:r>
      <w:r>
        <w:rPr>
          <w:rFonts w:ascii="宋体" w:eastAsia="宋体" w:hAnsi="宋体" w:cs="宋体" w:hint="eastAsia"/>
          <w:bCs/>
          <w:szCs w:val="21"/>
        </w:rPr>
        <w:t>人，营业收入为</w:t>
      </w:r>
      <w:r>
        <w:rPr>
          <w:rFonts w:ascii="宋体" w:eastAsia="宋体" w:hAnsi="宋体" w:cs="宋体" w:hint="eastAsia"/>
          <w:bCs/>
          <w:szCs w:val="21"/>
          <w:u w:val="single"/>
        </w:rPr>
        <w:t xml:space="preserve">    </w:t>
      </w:r>
      <w:r>
        <w:rPr>
          <w:rFonts w:ascii="宋体" w:eastAsia="宋体" w:hAnsi="宋体" w:cs="宋体" w:hint="eastAsia"/>
          <w:bCs/>
          <w:szCs w:val="21"/>
        </w:rPr>
        <w:t>万元，资产总额为</w:t>
      </w:r>
      <w:r>
        <w:rPr>
          <w:rFonts w:ascii="宋体" w:eastAsia="宋体" w:hAnsi="宋体" w:cs="宋体" w:hint="eastAsia"/>
          <w:bCs/>
          <w:szCs w:val="21"/>
          <w:u w:val="single"/>
        </w:rPr>
        <w:t xml:space="preserve">    </w:t>
      </w:r>
      <w:r>
        <w:rPr>
          <w:rFonts w:ascii="宋体" w:eastAsia="宋体" w:hAnsi="宋体" w:cs="宋体" w:hint="eastAsia"/>
          <w:bCs/>
          <w:szCs w:val="21"/>
        </w:rPr>
        <w:t>万元，属于(</w:t>
      </w:r>
      <w:r>
        <w:rPr>
          <w:rFonts w:ascii="宋体" w:eastAsia="宋体" w:hAnsi="宋体" w:cs="宋体" w:hint="eastAsia"/>
          <w:bCs/>
          <w:szCs w:val="21"/>
          <w:u w:val="single"/>
        </w:rPr>
        <w:t>中型企业、小型企业、微型企业</w:t>
      </w:r>
      <w:r>
        <w:rPr>
          <w:rFonts w:ascii="宋体" w:eastAsia="宋体" w:hAnsi="宋体" w:cs="宋体" w:hint="eastAsia"/>
          <w:bCs/>
          <w:szCs w:val="21"/>
        </w:rPr>
        <w:t>)；</w:t>
      </w:r>
      <w:bookmarkEnd w:id="221"/>
    </w:p>
    <w:p w14:paraId="2FA6E029" w14:textId="77777777" w:rsidR="0077792D" w:rsidRDefault="0077792D" w:rsidP="0077792D">
      <w:pPr>
        <w:spacing w:line="600" w:lineRule="exact"/>
        <w:ind w:firstLineChars="140" w:firstLine="294"/>
        <w:jc w:val="left"/>
        <w:rPr>
          <w:rFonts w:ascii="宋体" w:eastAsia="宋体" w:hAnsi="宋体" w:cs="宋体" w:hint="eastAsia"/>
          <w:bCs/>
          <w:szCs w:val="21"/>
        </w:rPr>
      </w:pPr>
      <w:r>
        <w:rPr>
          <w:rFonts w:ascii="宋体" w:eastAsia="宋体" w:hAnsi="宋体" w:cs="宋体" w:hint="eastAsia"/>
          <w:bCs/>
          <w:szCs w:val="21"/>
        </w:rPr>
        <w:t>2.(</w:t>
      </w:r>
      <w:r>
        <w:rPr>
          <w:rFonts w:ascii="宋体" w:eastAsia="宋体" w:hAnsi="宋体" w:cs="宋体" w:hint="eastAsia"/>
          <w:bCs/>
          <w:szCs w:val="21"/>
          <w:u w:val="single"/>
        </w:rPr>
        <w:t>标的名称</w:t>
      </w:r>
      <w:r>
        <w:rPr>
          <w:rFonts w:ascii="宋体" w:eastAsia="宋体" w:hAnsi="宋体" w:cs="宋体" w:hint="eastAsia"/>
          <w:bCs/>
          <w:szCs w:val="21"/>
        </w:rPr>
        <w:t>)，属于(</w:t>
      </w:r>
      <w:r>
        <w:rPr>
          <w:rFonts w:ascii="宋体" w:eastAsia="宋体" w:hAnsi="宋体" w:cs="宋体" w:hint="eastAsia"/>
          <w:bCs/>
          <w:szCs w:val="21"/>
          <w:u w:val="single"/>
        </w:rPr>
        <w:t>采购文件中明确的所属行业</w:t>
      </w:r>
      <w:r>
        <w:rPr>
          <w:rFonts w:ascii="宋体" w:eastAsia="宋体" w:hAnsi="宋体" w:cs="宋体" w:hint="eastAsia"/>
          <w:bCs/>
          <w:szCs w:val="21"/>
        </w:rPr>
        <w:t>)行业；承接企业为(</w:t>
      </w:r>
      <w:r>
        <w:rPr>
          <w:rFonts w:ascii="宋体" w:eastAsia="宋体" w:hAnsi="宋体" w:cs="宋体" w:hint="eastAsia"/>
          <w:bCs/>
          <w:szCs w:val="21"/>
          <w:u w:val="single"/>
        </w:rPr>
        <w:t>企业名称</w:t>
      </w:r>
      <w:r>
        <w:rPr>
          <w:rFonts w:ascii="宋体" w:eastAsia="宋体" w:hAnsi="宋体" w:cs="宋体" w:hint="eastAsia"/>
          <w:bCs/>
          <w:szCs w:val="21"/>
        </w:rPr>
        <w:t>)，从业人员</w:t>
      </w:r>
      <w:r>
        <w:rPr>
          <w:rFonts w:ascii="宋体" w:eastAsia="宋体" w:hAnsi="宋体" w:cs="宋体" w:hint="eastAsia"/>
          <w:bCs/>
          <w:szCs w:val="21"/>
          <w:u w:val="single"/>
        </w:rPr>
        <w:t xml:space="preserve">  </w:t>
      </w:r>
      <w:r>
        <w:rPr>
          <w:rFonts w:ascii="宋体" w:eastAsia="宋体" w:hAnsi="宋体" w:cs="宋体" w:hint="eastAsia"/>
          <w:bCs/>
          <w:szCs w:val="21"/>
        </w:rPr>
        <w:t>人，营业收入为</w:t>
      </w:r>
      <w:r>
        <w:rPr>
          <w:rFonts w:ascii="宋体" w:eastAsia="宋体" w:hAnsi="宋体" w:cs="宋体" w:hint="eastAsia"/>
          <w:bCs/>
          <w:szCs w:val="21"/>
          <w:u w:val="single"/>
        </w:rPr>
        <w:t xml:space="preserve">    </w:t>
      </w:r>
      <w:r>
        <w:rPr>
          <w:rFonts w:ascii="宋体" w:eastAsia="宋体" w:hAnsi="宋体" w:cs="宋体" w:hint="eastAsia"/>
          <w:bCs/>
          <w:szCs w:val="21"/>
        </w:rPr>
        <w:t>万元，资产总额为</w:t>
      </w:r>
      <w:r>
        <w:rPr>
          <w:rFonts w:ascii="宋体" w:eastAsia="宋体" w:hAnsi="宋体" w:cs="宋体" w:hint="eastAsia"/>
          <w:bCs/>
          <w:szCs w:val="21"/>
          <w:u w:val="single"/>
        </w:rPr>
        <w:t xml:space="preserve">    </w:t>
      </w:r>
      <w:r>
        <w:rPr>
          <w:rFonts w:ascii="宋体" w:eastAsia="宋体" w:hAnsi="宋体" w:cs="宋体" w:hint="eastAsia"/>
          <w:bCs/>
          <w:szCs w:val="21"/>
        </w:rPr>
        <w:t>万元，属于(</w:t>
      </w:r>
      <w:r>
        <w:rPr>
          <w:rFonts w:ascii="宋体" w:eastAsia="宋体" w:hAnsi="宋体" w:cs="宋体" w:hint="eastAsia"/>
          <w:bCs/>
          <w:szCs w:val="21"/>
          <w:u w:val="single"/>
        </w:rPr>
        <w:t>中型企业、小型企业、微型企业</w:t>
      </w:r>
      <w:r>
        <w:rPr>
          <w:rFonts w:ascii="宋体" w:eastAsia="宋体" w:hAnsi="宋体" w:cs="宋体" w:hint="eastAsia"/>
          <w:bCs/>
          <w:szCs w:val="21"/>
        </w:rPr>
        <w:t>)；</w:t>
      </w:r>
    </w:p>
    <w:p w14:paraId="2FF263AE" w14:textId="77777777" w:rsidR="0077792D" w:rsidRDefault="0077792D" w:rsidP="0077792D">
      <w:pPr>
        <w:spacing w:line="600" w:lineRule="exact"/>
        <w:ind w:firstLineChars="140" w:firstLine="294"/>
        <w:jc w:val="left"/>
        <w:rPr>
          <w:rFonts w:ascii="宋体" w:eastAsia="宋体" w:hAnsi="宋体" w:cs="宋体" w:hint="eastAsia"/>
          <w:bCs/>
          <w:szCs w:val="21"/>
        </w:rPr>
      </w:pPr>
      <w:r>
        <w:rPr>
          <w:rFonts w:ascii="宋体" w:eastAsia="宋体" w:hAnsi="宋体" w:cs="宋体" w:hint="eastAsia"/>
          <w:bCs/>
          <w:szCs w:val="21"/>
        </w:rPr>
        <w:t>……</w:t>
      </w:r>
    </w:p>
    <w:p w14:paraId="00E6DB70" w14:textId="77777777" w:rsidR="0077792D" w:rsidRDefault="0077792D" w:rsidP="0077792D">
      <w:pPr>
        <w:spacing w:line="600" w:lineRule="exact"/>
        <w:ind w:firstLineChars="140" w:firstLine="294"/>
        <w:jc w:val="left"/>
        <w:rPr>
          <w:rFonts w:ascii="宋体" w:eastAsia="宋体" w:hAnsi="宋体" w:cs="宋体" w:hint="eastAsia"/>
          <w:bCs/>
          <w:szCs w:val="21"/>
        </w:rPr>
      </w:pPr>
      <w:r>
        <w:rPr>
          <w:rFonts w:ascii="宋体" w:eastAsia="宋体" w:hAnsi="宋体" w:cs="宋体" w:hint="eastAsia"/>
          <w:bCs/>
          <w:szCs w:val="21"/>
        </w:rPr>
        <w:t>以上企业，不属于大企业的分支机构，不存在控股股东为大企业的情形，也不存在与大企业的负责人为同一人的情形。</w:t>
      </w:r>
    </w:p>
    <w:p w14:paraId="337D0745" w14:textId="77777777" w:rsidR="0077792D" w:rsidRDefault="0077792D" w:rsidP="0077792D">
      <w:pPr>
        <w:spacing w:line="400" w:lineRule="exact"/>
        <w:rPr>
          <w:rFonts w:ascii="宋体" w:eastAsia="宋体" w:hAnsi="宋体" w:cs="宋体" w:hint="eastAsia"/>
          <w:color w:val="000000" w:themeColor="text1"/>
          <w:szCs w:val="21"/>
        </w:rPr>
      </w:pPr>
      <w:r>
        <w:rPr>
          <w:rFonts w:ascii="宋体" w:eastAsia="宋体" w:hAnsi="宋体" w:cs="宋体" w:hint="eastAsia"/>
          <w:bCs/>
          <w:szCs w:val="21"/>
        </w:rPr>
        <w:t>本企业对上述声明内容的真实性负责。如有虚假，将依法承担相应责任。</w:t>
      </w:r>
    </w:p>
    <w:p w14:paraId="5E8CA2A7" w14:textId="77777777" w:rsidR="0077792D" w:rsidRDefault="0077792D" w:rsidP="0077792D">
      <w:pPr>
        <w:spacing w:line="400" w:lineRule="exact"/>
        <w:rPr>
          <w:rFonts w:ascii="Times New Roman" w:eastAsia="宋体" w:hAnsi="Times New Roman" w:cs="Times New Roman"/>
          <w:color w:val="000000" w:themeColor="text1"/>
          <w:szCs w:val="21"/>
        </w:rPr>
      </w:pPr>
    </w:p>
    <w:p w14:paraId="5448DC09" w14:textId="77777777" w:rsidR="0077792D" w:rsidRDefault="0077792D" w:rsidP="0077792D">
      <w:pPr>
        <w:spacing w:line="400" w:lineRule="exact"/>
        <w:rPr>
          <w:rFonts w:ascii="Times New Roman" w:eastAsia="宋体" w:hAnsi="Times New Roman" w:cs="Times New Roman"/>
          <w:color w:val="000000" w:themeColor="text1"/>
          <w:szCs w:val="21"/>
        </w:rPr>
      </w:pPr>
    </w:p>
    <w:p w14:paraId="0A2E3511" w14:textId="77777777" w:rsidR="0077792D" w:rsidRDefault="0077792D" w:rsidP="0077792D">
      <w:pPr>
        <w:spacing w:line="440" w:lineRule="exact"/>
        <w:ind w:firstLineChars="2500" w:firstLine="5250"/>
        <w:jc w:val="left"/>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t>企业名称(盖章)：</w:t>
      </w:r>
      <w:r>
        <w:rPr>
          <w:rFonts w:ascii="Times New Roman" w:eastAsia="宋体" w:hAnsi="宋体" w:cs="Times New Roman"/>
          <w:color w:val="000000" w:themeColor="text1"/>
          <w:szCs w:val="21"/>
          <w:u w:val="single"/>
        </w:rPr>
        <w:t xml:space="preserve">               </w:t>
      </w:r>
    </w:p>
    <w:p w14:paraId="29B680F4" w14:textId="77777777" w:rsidR="0077792D" w:rsidRDefault="0077792D" w:rsidP="0077792D">
      <w:pPr>
        <w:spacing w:line="440" w:lineRule="exact"/>
        <w:ind w:firstLineChars="2500" w:firstLine="5250"/>
        <w:jc w:val="left"/>
        <w:rPr>
          <w:rFonts w:ascii="宋体" w:eastAsia="宋体" w:hAnsi="宋体" w:cs="Times New Roman" w:hint="eastAsia"/>
          <w:bCs/>
          <w:color w:val="000000" w:themeColor="text1"/>
          <w:szCs w:val="21"/>
        </w:rPr>
      </w:pPr>
      <w:r>
        <w:rPr>
          <w:rFonts w:ascii="宋体" w:eastAsia="宋体" w:hAnsi="宋体" w:cs="Times New Roman" w:hint="eastAsia"/>
          <w:bCs/>
          <w:color w:val="000000" w:themeColor="text1"/>
          <w:szCs w:val="21"/>
        </w:rPr>
        <w:t>日 期：</w:t>
      </w:r>
      <w:r>
        <w:rPr>
          <w:rFonts w:ascii="Times New Roman" w:eastAsia="宋体" w:hAnsi="宋体" w:cs="Times New Roman"/>
          <w:color w:val="000000" w:themeColor="text1"/>
          <w:szCs w:val="21"/>
          <w:u w:val="single"/>
        </w:rPr>
        <w:t xml:space="preserve">                         </w:t>
      </w:r>
    </w:p>
    <w:bookmarkEnd w:id="219"/>
    <w:p w14:paraId="597DD7D2" w14:textId="77777777" w:rsidR="0077792D" w:rsidRDefault="0077792D" w:rsidP="0077792D">
      <w:pPr>
        <w:spacing w:line="400" w:lineRule="exact"/>
        <w:rPr>
          <w:rFonts w:ascii="Times New Roman" w:eastAsia="宋体" w:hAnsi="Times New Roman" w:cs="Times New Roman"/>
          <w:color w:val="000000" w:themeColor="text1"/>
          <w:szCs w:val="21"/>
        </w:rPr>
      </w:pPr>
    </w:p>
    <w:p w14:paraId="4BCD828F" w14:textId="77777777" w:rsidR="0077792D" w:rsidRDefault="0077792D" w:rsidP="0077792D">
      <w:pPr>
        <w:spacing w:line="400" w:lineRule="exact"/>
        <w:rPr>
          <w:rFonts w:ascii="Times New Roman" w:eastAsia="宋体" w:hAnsi="Times New Roman" w:cs="Times New Roman"/>
          <w:color w:val="000000" w:themeColor="text1"/>
          <w:szCs w:val="21"/>
        </w:rPr>
      </w:pPr>
    </w:p>
    <w:p w14:paraId="261677AD" w14:textId="77777777" w:rsidR="0077792D" w:rsidRDefault="0077792D" w:rsidP="0077792D">
      <w:pPr>
        <w:spacing w:line="400" w:lineRule="exact"/>
        <w:rPr>
          <w:rFonts w:ascii="Times New Roman" w:eastAsia="宋体" w:hAnsi="Times New Roman" w:cs="Times New Roman"/>
          <w:color w:val="000000" w:themeColor="text1"/>
          <w:szCs w:val="21"/>
        </w:rPr>
      </w:pPr>
    </w:p>
    <w:p w14:paraId="46F9E583" w14:textId="77777777" w:rsidR="0077792D" w:rsidRDefault="0077792D" w:rsidP="0077792D">
      <w:pPr>
        <w:spacing w:line="400" w:lineRule="exact"/>
        <w:rPr>
          <w:rFonts w:ascii="Times New Roman" w:eastAsia="宋体" w:hAnsi="Times New Roman" w:cs="Times New Roman"/>
          <w:color w:val="000000" w:themeColor="text1"/>
          <w:szCs w:val="21"/>
        </w:rPr>
      </w:pPr>
    </w:p>
    <w:p w14:paraId="7BE6BF3C" w14:textId="77777777" w:rsidR="0077792D" w:rsidRDefault="0077792D" w:rsidP="0077792D">
      <w:pPr>
        <w:spacing w:line="400" w:lineRule="exact"/>
        <w:rPr>
          <w:rFonts w:ascii="Times New Roman" w:eastAsia="宋体" w:hAnsi="Times New Roman" w:cs="Times New Roman"/>
          <w:color w:val="000000" w:themeColor="text1"/>
          <w:szCs w:val="21"/>
        </w:rPr>
      </w:pPr>
    </w:p>
    <w:p w14:paraId="5E43492C" w14:textId="77777777" w:rsidR="0077792D" w:rsidRDefault="0077792D" w:rsidP="0077792D">
      <w:pPr>
        <w:spacing w:line="320" w:lineRule="exact"/>
        <w:rPr>
          <w:rFonts w:ascii="Times New Roman" w:eastAsia="宋体" w:hAnsi="Times New Roman" w:cs="Times New Roman"/>
          <w:color w:val="000000" w:themeColor="text1"/>
          <w:szCs w:val="21"/>
        </w:rPr>
      </w:pPr>
    </w:p>
    <w:p w14:paraId="565AF7DF" w14:textId="77777777" w:rsidR="0077792D" w:rsidRDefault="0077792D" w:rsidP="0077792D">
      <w:pPr>
        <w:spacing w:line="320" w:lineRule="exact"/>
        <w:rPr>
          <w:rFonts w:ascii="Times New Roman" w:eastAsia="宋体" w:hAnsi="Times New Roman" w:cs="Times New Roman"/>
          <w:color w:val="000000" w:themeColor="text1"/>
          <w:szCs w:val="21"/>
        </w:rPr>
      </w:pPr>
    </w:p>
    <w:p w14:paraId="0B552DB0" w14:textId="77777777" w:rsidR="0077792D" w:rsidRPr="0077792D" w:rsidRDefault="0077792D" w:rsidP="0077792D">
      <w:pPr>
        <w:rPr>
          <w:rFonts w:hint="eastAsia"/>
        </w:rPr>
      </w:pPr>
    </w:p>
    <w:p w14:paraId="1DFB0A0C" w14:textId="77777777" w:rsidR="0077792D" w:rsidRPr="0077792D" w:rsidRDefault="0077792D" w:rsidP="0077792D">
      <w:pPr>
        <w:rPr>
          <w:rFonts w:hint="eastAsia"/>
        </w:rPr>
      </w:pPr>
    </w:p>
    <w:p w14:paraId="7AE40C83" w14:textId="77777777" w:rsidR="0077792D" w:rsidRDefault="0077792D" w:rsidP="0077792D">
      <w:pPr>
        <w:spacing w:line="320" w:lineRule="exact"/>
        <w:rPr>
          <w:rFonts w:ascii="Times New Roman" w:eastAsia="宋体" w:hAnsi="Times New Roman" w:cs="Times New Roman"/>
          <w:color w:val="000000" w:themeColor="text1"/>
          <w:szCs w:val="21"/>
        </w:rPr>
      </w:pPr>
    </w:p>
    <w:p w14:paraId="19C0EA04" w14:textId="77777777" w:rsidR="0077792D" w:rsidRDefault="0077792D" w:rsidP="0077792D">
      <w:pPr>
        <w:spacing w:line="320" w:lineRule="exact"/>
        <w:rPr>
          <w:rFonts w:ascii="Times New Roman" w:eastAsia="宋体" w:hAnsi="Times New Roman" w:cs="Times New Roman"/>
          <w:color w:val="000000" w:themeColor="text1"/>
          <w:szCs w:val="21"/>
        </w:rPr>
      </w:pPr>
    </w:p>
    <w:p w14:paraId="18DE48A3" w14:textId="77777777" w:rsidR="0077792D" w:rsidRDefault="0077792D" w:rsidP="0077792D">
      <w:pPr>
        <w:spacing w:line="320" w:lineRule="exact"/>
        <w:rPr>
          <w:rFonts w:ascii="Times New Roman" w:eastAsia="宋体" w:hAnsi="Times New Roman" w:cs="Times New Roman"/>
          <w:color w:val="000000" w:themeColor="text1"/>
          <w:szCs w:val="21"/>
        </w:rPr>
      </w:pPr>
    </w:p>
    <w:p w14:paraId="22955D00" w14:textId="77777777" w:rsidR="0077792D" w:rsidRPr="0077792D" w:rsidRDefault="0077792D" w:rsidP="0077792D">
      <w:pPr>
        <w:rPr>
          <w:rFonts w:hint="eastAsia"/>
        </w:rPr>
      </w:pPr>
    </w:p>
    <w:p w14:paraId="571D7CED" w14:textId="77777777" w:rsidR="0077792D" w:rsidRPr="0077792D" w:rsidRDefault="0077792D" w:rsidP="0077792D">
      <w:pPr>
        <w:spacing w:line="320" w:lineRule="exact"/>
        <w:rPr>
          <w:rFonts w:ascii="Times New Roman" w:eastAsia="宋体" w:hAnsi="Times New Roman" w:cs="Times New Roman"/>
          <w:color w:val="000000" w:themeColor="text1"/>
          <w:szCs w:val="21"/>
        </w:rPr>
      </w:pPr>
    </w:p>
    <w:p w14:paraId="214E6538" w14:textId="77777777" w:rsidR="0077792D" w:rsidRDefault="0077792D" w:rsidP="0077792D">
      <w:pPr>
        <w:spacing w:line="320" w:lineRule="exact"/>
        <w:rPr>
          <w:rFonts w:ascii="Times New Roman" w:eastAsia="宋体" w:hAnsi="Times New Roman" w:cs="Times New Roman"/>
          <w:color w:val="000000" w:themeColor="text1"/>
          <w:szCs w:val="21"/>
        </w:rPr>
      </w:pPr>
    </w:p>
    <w:bookmarkStart w:id="222" w:name="_Hlk82091879"/>
    <w:p w14:paraId="578DD601" w14:textId="77777777" w:rsidR="0077792D" w:rsidRDefault="0077792D" w:rsidP="0077792D">
      <w:pPr>
        <w:spacing w:line="320" w:lineRule="exact"/>
        <w:ind w:left="420"/>
        <w:rPr>
          <w:rFonts w:ascii="宋体" w:eastAsia="宋体" w:hAnsi="宋体" w:cs="Times New Roman" w:hint="eastAsia"/>
          <w:color w:val="000000" w:themeColor="text1"/>
          <w:sz w:val="18"/>
          <w:szCs w:val="18"/>
        </w:rPr>
      </w:pP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从</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业</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人</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员</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营</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业</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收</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入</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资</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产</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总</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额</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填</w:t>
            </w:r>
          </w:rubyBase>
        </w:ruby>
      </w:r>
      <w:r>
        <w:rPr>
          <w:rFonts w:ascii="宋体" w:eastAsia="宋体" w:hAnsi="宋体" w:cs="Times New Roman" w:hint="eastAsia"/>
          <w:color w:val="000000" w:themeColor="text1"/>
          <w:sz w:val="18"/>
          <w:szCs w:val="18"/>
        </w:rPr>
        <w:ruby>
          <w:rubyPr>
            <w:rubyAlign w:val="distributeSpace"/>
            <w:hps w:val="9"/>
            <w:hpsRaise w:val="16"/>
            <w:hpsBaseText w:val="18"/>
            <w:lid w:val="zh-CN"/>
          </w:rubyPr>
          <w:rt>
            <w:r w:rsidR="0077792D">
              <w:rPr>
                <w:rFonts w:ascii="宋体" w:eastAsia="宋体" w:hAnsi="宋体" w:cs="Times New Roman" w:hint="eastAsia"/>
                <w:color w:val="000000" w:themeColor="text1"/>
                <w:sz w:val="9"/>
                <w:szCs w:val="9"/>
              </w:rPr>
              <w:t>——</w:t>
            </w:r>
          </w:rt>
          <w:rubyBase>
            <w:r w:rsidR="0077792D">
              <w:rPr>
                <w:rFonts w:ascii="宋体" w:eastAsia="宋体" w:hAnsi="宋体" w:cs="Times New Roman" w:hint="eastAsia"/>
                <w:color w:val="000000" w:themeColor="text1"/>
                <w:sz w:val="18"/>
                <w:szCs w:val="18"/>
              </w:rPr>
              <w:t>报</w:t>
            </w:r>
          </w:rubyBase>
        </w:ruby>
      </w:r>
      <w:bookmarkEnd w:id="222"/>
      <w:r>
        <w:rPr>
          <w:rFonts w:ascii="宋体" w:eastAsia="宋体" w:hAnsi="宋体" w:cs="Times New Roman" w:hint="eastAsia"/>
          <w:color w:val="000000" w:themeColor="text1"/>
          <w:sz w:val="18"/>
          <w:szCs w:val="18"/>
        </w:rPr>
        <w:t>上一年度数据，无上</w:t>
      </w:r>
      <w:proofErr w:type="gramStart"/>
      <w:r>
        <w:rPr>
          <w:rFonts w:ascii="宋体" w:eastAsia="宋体" w:hAnsi="宋体" w:cs="Times New Roman" w:hint="eastAsia"/>
          <w:color w:val="000000" w:themeColor="text1"/>
          <w:sz w:val="18"/>
          <w:szCs w:val="18"/>
        </w:rPr>
        <w:t>一</w:t>
      </w:r>
      <w:proofErr w:type="gramEnd"/>
      <w:r>
        <w:rPr>
          <w:rFonts w:ascii="宋体" w:eastAsia="宋体" w:hAnsi="宋体" w:cs="Times New Roman" w:hint="eastAsia"/>
          <w:color w:val="000000" w:themeColor="text1"/>
          <w:sz w:val="18"/>
          <w:szCs w:val="18"/>
        </w:rPr>
        <w:t>年度数据的新成立企业可不填报。</w:t>
      </w:r>
    </w:p>
    <w:tbl>
      <w:tblPr>
        <w:tblW w:w="9952" w:type="dxa"/>
        <w:tblInd w:w="150" w:type="dxa"/>
        <w:shd w:val="clear" w:color="auto" w:fill="FFFFFF"/>
        <w:tblLook w:val="04A0" w:firstRow="1" w:lastRow="0" w:firstColumn="1" w:lastColumn="0" w:noHBand="0" w:noVBand="1"/>
      </w:tblPr>
      <w:tblGrid>
        <w:gridCol w:w="2127"/>
        <w:gridCol w:w="1413"/>
        <w:gridCol w:w="714"/>
        <w:gridCol w:w="1275"/>
        <w:gridCol w:w="1843"/>
        <w:gridCol w:w="1559"/>
        <w:gridCol w:w="1021"/>
      </w:tblGrid>
      <w:tr w:rsidR="0077792D" w14:paraId="00811084" w14:textId="77777777" w:rsidTr="002B2514">
        <w:trPr>
          <w:trHeight w:val="330"/>
        </w:trPr>
        <w:tc>
          <w:tcPr>
            <w:tcW w:w="9952" w:type="dxa"/>
            <w:gridSpan w:val="7"/>
            <w:tcBorders>
              <w:top w:val="nil"/>
              <w:left w:val="nil"/>
              <w:bottom w:val="single" w:sz="6" w:space="0" w:color="auto"/>
              <w:right w:val="nil"/>
            </w:tcBorders>
            <w:shd w:val="clear" w:color="auto" w:fill="FFFFFF"/>
            <w:tcMar>
              <w:top w:w="30" w:type="dxa"/>
              <w:left w:w="150" w:type="dxa"/>
              <w:bottom w:w="30" w:type="dxa"/>
              <w:right w:w="150" w:type="dxa"/>
            </w:tcMar>
            <w:vAlign w:val="center"/>
          </w:tcPr>
          <w:p w14:paraId="7757DB32" w14:textId="77777777" w:rsidR="0077792D" w:rsidRDefault="0077792D" w:rsidP="002B2514">
            <w:pPr>
              <w:widowControl/>
              <w:jc w:val="center"/>
              <w:rPr>
                <w:rFonts w:ascii="Helvetica" w:eastAsia="宋体" w:hAnsi="Helvetica" w:cs="Helvetica"/>
                <w:b/>
                <w:bCs/>
                <w:color w:val="000000" w:themeColor="text1"/>
                <w:kern w:val="0"/>
                <w:szCs w:val="21"/>
              </w:rPr>
            </w:pPr>
            <w:bookmarkStart w:id="223" w:name="_Hlk154045354"/>
            <w:r>
              <w:rPr>
                <w:rFonts w:ascii="Helvetica" w:eastAsia="宋体" w:hAnsi="Helvetica" w:cs="Helvetica" w:hint="eastAsia"/>
                <w:b/>
                <w:bCs/>
                <w:color w:val="000000" w:themeColor="text1"/>
                <w:kern w:val="0"/>
                <w:szCs w:val="21"/>
              </w:rPr>
              <w:lastRenderedPageBreak/>
              <w:t>大中小微型企业划分标准</w:t>
            </w:r>
          </w:p>
        </w:tc>
      </w:tr>
      <w:tr w:rsidR="0077792D" w14:paraId="1983B521" w14:textId="77777777" w:rsidTr="002B2514">
        <w:trPr>
          <w:trHeight w:val="330"/>
        </w:trPr>
        <w:tc>
          <w:tcPr>
            <w:tcW w:w="2127"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2635B76"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行业名称</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8B8B0F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指标名称</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0698C63"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计量</w:t>
            </w:r>
          </w:p>
          <w:p w14:paraId="3C3B5C3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单位</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C4DE1A1"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大型</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2D5BF0B"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中型</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D0EF5D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小型</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1FB1C92"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b/>
                <w:bCs/>
                <w:color w:val="000000" w:themeColor="text1"/>
                <w:kern w:val="0"/>
                <w:sz w:val="18"/>
                <w:szCs w:val="18"/>
              </w:rPr>
              <w:t>微型</w:t>
            </w:r>
          </w:p>
        </w:tc>
      </w:tr>
      <w:tr w:rsidR="0077792D" w14:paraId="1F3A9F7B" w14:textId="77777777" w:rsidTr="002B2514">
        <w:trPr>
          <w:trHeight w:val="330"/>
        </w:trPr>
        <w:tc>
          <w:tcPr>
            <w:tcW w:w="2127"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CC86D48"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农、林、牧、渔业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0156023"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F15F7A8"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8CAB2C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Y≥20000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33A93A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940440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17E2412"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w:t>
            </w:r>
          </w:p>
        </w:tc>
      </w:tr>
      <w:tr w:rsidR="0077792D" w14:paraId="6599B3DA" w14:textId="77777777" w:rsidTr="002B2514">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704FC77"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工业</w:t>
            </w:r>
            <w:r>
              <w:rPr>
                <w:rFonts w:ascii="Helvetica" w:eastAsia="宋体" w:hAnsi="Helvetica" w:cs="Helvetica"/>
                <w:color w:val="000000" w:themeColor="text1"/>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5561F5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3FD6310"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ACE2C76"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28C87E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4477FD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6012949"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w:t>
            </w:r>
          </w:p>
        </w:tc>
      </w:tr>
      <w:tr w:rsidR="0077792D" w14:paraId="0EDA8597" w14:textId="77777777" w:rsidTr="002B2514">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5495A655" w14:textId="77777777" w:rsidR="0077792D" w:rsidRDefault="0077792D" w:rsidP="002B2514">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C1AF98D"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1E45491"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F8CF6F3"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Y≥40000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DEA8B91"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40000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9F90880"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1C7F3A3"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r>
      <w:tr w:rsidR="0077792D" w14:paraId="07D75372" w14:textId="77777777" w:rsidTr="002B2514">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043AF5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建筑业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FABAE38"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8478AF6"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BAAD981"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Y≥80000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4671769"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6000≤Y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80000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1F9E00D"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6000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A152273"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r>
      <w:tr w:rsidR="0077792D" w14:paraId="4A34A2AE" w14:textId="77777777" w:rsidTr="002B2514">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6AA902B2" w14:textId="77777777" w:rsidR="0077792D" w:rsidRDefault="0077792D" w:rsidP="002B2514">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0D94F09"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资产总额</w:t>
            </w:r>
            <w:r>
              <w:rPr>
                <w:rFonts w:ascii="Helvetica" w:eastAsia="宋体" w:hAnsi="Helvetica" w:cs="Helvetica"/>
                <w:color w:val="000000" w:themeColor="text1"/>
                <w:kern w:val="0"/>
                <w:sz w:val="18"/>
                <w:szCs w:val="18"/>
              </w:rPr>
              <w:t>(Z)</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BBA0D72"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BA2ADF3"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Z≥80000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AF80D7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5000≤Z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80000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929149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8081C5B"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r>
      <w:tr w:rsidR="0077792D" w14:paraId="33884B98" w14:textId="77777777" w:rsidTr="002B2514">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051BBF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批发业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AA4A289"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8FC3743"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EE0E8D8"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X≥200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55188B2"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3F619E3"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34BF1CF"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w:t>
            </w:r>
          </w:p>
        </w:tc>
      </w:tr>
      <w:tr w:rsidR="0077792D" w14:paraId="02587855" w14:textId="77777777" w:rsidTr="002B2514">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0EC8E54E" w14:textId="77777777" w:rsidR="0077792D" w:rsidRDefault="0077792D" w:rsidP="002B2514">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C11A811"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C697FFF"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6604216"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Y≥40000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5D427C6"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40000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706B257"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6F4A48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r>
      <w:tr w:rsidR="0077792D" w14:paraId="725A39D7" w14:textId="77777777" w:rsidTr="002B2514">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70D0B9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零售业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A81F72B"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6F42BA1"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03A6E6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CA9E74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D1AF07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D88560D"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w:t>
            </w:r>
          </w:p>
        </w:tc>
      </w:tr>
      <w:tr w:rsidR="0077792D" w14:paraId="0BD36D6C" w14:textId="77777777" w:rsidTr="002B2514">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0A69D688" w14:textId="77777777" w:rsidR="0077792D" w:rsidRDefault="0077792D" w:rsidP="002B2514">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957E8C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C895402"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B68C26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Y≥20000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CF66539"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3960EF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EC878E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77792D" w14:paraId="6E611B74" w14:textId="77777777" w:rsidTr="002B2514">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919757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交通运输业</w:t>
            </w:r>
            <w:r>
              <w:rPr>
                <w:rFonts w:ascii="Helvetica" w:eastAsia="宋体" w:hAnsi="Helvetica" w:cs="Helvetica"/>
                <w:color w:val="000000" w:themeColor="text1"/>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0BD318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521B7D9"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996D57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A887466"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FE6470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040509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w:t>
            </w:r>
          </w:p>
        </w:tc>
      </w:tr>
      <w:tr w:rsidR="0077792D" w14:paraId="20B35F60" w14:textId="77777777" w:rsidTr="002B2514">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1E67268E" w14:textId="77777777" w:rsidR="0077792D" w:rsidRDefault="0077792D" w:rsidP="002B2514">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63EE156"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557929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B9F3F29"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Y≥30000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746EA59"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6994C3F"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20EE6A6"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w:t>
            </w:r>
          </w:p>
        </w:tc>
      </w:tr>
      <w:tr w:rsidR="0077792D" w14:paraId="61474FC2" w14:textId="77777777" w:rsidTr="002B2514">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C5E9D06"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仓储业</w:t>
            </w:r>
            <w:r>
              <w:rPr>
                <w:rFonts w:ascii="Helvetica" w:eastAsia="宋体" w:hAnsi="Helvetica" w:cs="Helvetica"/>
                <w:color w:val="000000" w:themeColor="text1"/>
                <w:kern w:val="0"/>
                <w:sz w:val="18"/>
                <w:szCs w:val="18"/>
              </w:rPr>
              <w:t>*</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4BABD07"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AF2AB2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A9DE472"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X≥200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651AFFF"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6D9A78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6FC8A02"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w:t>
            </w:r>
          </w:p>
        </w:tc>
      </w:tr>
      <w:tr w:rsidR="0077792D" w14:paraId="2D58EC35" w14:textId="77777777" w:rsidTr="002B2514">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07CBA7F0" w14:textId="77777777" w:rsidR="0077792D" w:rsidRDefault="0077792D" w:rsidP="002B2514">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AF6493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56401E6"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8A9A781"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Y≥30000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F8BB64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DDBFD3B"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B8EB8E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77792D" w14:paraId="2F149439" w14:textId="77777777" w:rsidTr="002B2514">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76A8931"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邮政业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D1DF1C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0D0EBA8"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9ED64BF"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33ECFA0"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BAFF79B"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8BABDE9"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w:t>
            </w:r>
          </w:p>
        </w:tc>
      </w:tr>
      <w:tr w:rsidR="0077792D" w14:paraId="0DFC54E4" w14:textId="77777777" w:rsidTr="002B2514">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43871CDB" w14:textId="77777777" w:rsidR="0077792D" w:rsidRDefault="0077792D" w:rsidP="002B2514">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16AE8B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D6E37D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86186B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Y≥30000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0797F6F"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01A8936"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50EA5D3"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77792D" w14:paraId="75CE9243" w14:textId="77777777" w:rsidTr="002B2514">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4515C03"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住宿业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043A6DF"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E65934D"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9D0C618"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94C4762"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E5B4B1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F5BF4E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w:t>
            </w:r>
          </w:p>
        </w:tc>
      </w:tr>
      <w:tr w:rsidR="0077792D" w14:paraId="425A7A92" w14:textId="77777777" w:rsidTr="002B2514">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10CE0077" w14:textId="77777777" w:rsidR="0077792D" w:rsidRDefault="0077792D" w:rsidP="002B2514">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9F48CE7"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5CE522F"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733ADD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4A1DA7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047DA22"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F881356"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77792D" w14:paraId="00C161CA" w14:textId="77777777" w:rsidTr="002B2514">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41D12F3"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餐饮业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A6CBAF0"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84C47A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166A46B"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9BE7E48"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BFF48B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B95E6BB"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w:t>
            </w:r>
          </w:p>
        </w:tc>
      </w:tr>
      <w:tr w:rsidR="0077792D" w14:paraId="6F68CC5E" w14:textId="77777777" w:rsidTr="002B2514">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15D12B4C" w14:textId="77777777" w:rsidR="0077792D" w:rsidRDefault="0077792D" w:rsidP="002B2514">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476BCD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A36FB87"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A5C387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EEEAA7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50F9EFF"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3535821"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77792D" w14:paraId="6105B9D8" w14:textId="77777777" w:rsidTr="002B2514">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2751EF2"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信息传输业</w:t>
            </w:r>
            <w:r>
              <w:rPr>
                <w:rFonts w:ascii="Helvetica" w:eastAsia="宋体" w:hAnsi="Helvetica" w:cs="Helvetica"/>
                <w:color w:val="000000" w:themeColor="text1"/>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230F9D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BEE65DC"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3C662D7"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X≥2000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CCAD29C"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BFE71E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B65875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w:t>
            </w:r>
          </w:p>
        </w:tc>
      </w:tr>
      <w:tr w:rsidR="0077792D" w14:paraId="58D9C40B" w14:textId="77777777" w:rsidTr="002B2514">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33B777E0" w14:textId="77777777" w:rsidR="0077792D" w:rsidRDefault="0077792D" w:rsidP="002B2514">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07E8F23"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246057C"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34D42BC"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Y≥100000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605F43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D7704F3"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A05BABD"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77792D" w14:paraId="4D14DFD5" w14:textId="77777777" w:rsidTr="002B2514">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542BC9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软件和信息技术服务业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C4A3B48"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6D1231B"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03C9681"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F66A89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05E2E2D"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81E4A4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w:t>
            </w:r>
          </w:p>
        </w:tc>
      </w:tr>
      <w:tr w:rsidR="0077792D" w14:paraId="54D4C90F" w14:textId="77777777" w:rsidTr="002B2514">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34DBDE3F" w14:textId="77777777" w:rsidR="0077792D" w:rsidRDefault="0077792D" w:rsidP="002B2514">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1E9F7F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7DBB4B3"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2B00063"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50B82C6"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5A4B13D"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A302A5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w:t>
            </w:r>
          </w:p>
        </w:tc>
      </w:tr>
      <w:tr w:rsidR="0077792D" w14:paraId="0DC4FAAF" w14:textId="77777777" w:rsidTr="002B2514">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232178C"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房地产开发经营</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6BE1A31"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5FFBCD1"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EFB87CD"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Y≥200000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295903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EC9CE5D"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EFEBDD1"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77792D" w14:paraId="57CCADAF" w14:textId="77777777" w:rsidTr="002B2514">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58D1B383" w14:textId="77777777" w:rsidR="0077792D" w:rsidRDefault="0077792D" w:rsidP="002B2514">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FE07B4F"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资产总额</w:t>
            </w:r>
            <w:r>
              <w:rPr>
                <w:rFonts w:ascii="Helvetica" w:eastAsia="宋体" w:hAnsi="Helvetica" w:cs="Helvetica"/>
                <w:color w:val="000000" w:themeColor="text1"/>
                <w:kern w:val="0"/>
                <w:sz w:val="18"/>
                <w:szCs w:val="18"/>
              </w:rPr>
              <w:t>(Z)</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1E773EB"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756DFB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Z≥10000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AD0D45C"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5000≤Z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86F8A57"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2000≤Z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A1AF8E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2000</w:t>
            </w:r>
          </w:p>
        </w:tc>
      </w:tr>
      <w:tr w:rsidR="0077792D" w14:paraId="078F49F3" w14:textId="77777777" w:rsidTr="002B2514">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22FE9A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物业管理</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32314F6"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3E8202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B26122C"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X≥1000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E93D69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300≤X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89BFF9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3A978E2"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77792D" w14:paraId="53ED7E06" w14:textId="77777777" w:rsidTr="002B2514">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1F14AC92" w14:textId="77777777" w:rsidR="0077792D" w:rsidRDefault="0077792D" w:rsidP="002B2514">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72D26D7"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营业收入</w:t>
            </w:r>
            <w:r>
              <w:rPr>
                <w:rFonts w:ascii="Helvetica" w:eastAsia="宋体" w:hAnsi="Helvetica" w:cs="Helvetica"/>
                <w:color w:val="000000" w:themeColor="text1"/>
                <w:kern w:val="0"/>
                <w:sz w:val="18"/>
                <w:szCs w:val="18"/>
              </w:rPr>
              <w:t>(Y)</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A380317"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1DB3BE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Y≥5000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2970A9B"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77E9A92"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500≤Y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EFCD112"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Y</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500</w:t>
            </w:r>
          </w:p>
        </w:tc>
      </w:tr>
      <w:tr w:rsidR="0077792D" w14:paraId="6D069A0A" w14:textId="77777777" w:rsidTr="002B2514">
        <w:trPr>
          <w:trHeight w:val="330"/>
        </w:trPr>
        <w:tc>
          <w:tcPr>
            <w:tcW w:w="2127" w:type="dxa"/>
            <w:vMerge w:val="restart"/>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590887E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租赁和商务服务业</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7521C42"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412CF10"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09E96C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F0AC402"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B0E3C4B"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C2BF298"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w:t>
            </w:r>
          </w:p>
        </w:tc>
      </w:tr>
      <w:tr w:rsidR="0077792D" w14:paraId="09AD843E" w14:textId="77777777" w:rsidTr="002B2514">
        <w:trPr>
          <w:trHeight w:val="330"/>
        </w:trPr>
        <w:tc>
          <w:tcPr>
            <w:tcW w:w="0" w:type="auto"/>
            <w:vMerge/>
            <w:tcBorders>
              <w:top w:val="single" w:sz="6" w:space="0" w:color="auto"/>
              <w:left w:val="single" w:sz="6" w:space="0" w:color="auto"/>
              <w:bottom w:val="single" w:sz="6" w:space="0" w:color="auto"/>
              <w:right w:val="single" w:sz="6" w:space="0" w:color="auto"/>
            </w:tcBorders>
            <w:shd w:val="clear" w:color="auto" w:fill="FFFFFF"/>
            <w:vAlign w:val="center"/>
          </w:tcPr>
          <w:p w14:paraId="31507655" w14:textId="77777777" w:rsidR="0077792D" w:rsidRDefault="0077792D" w:rsidP="002B2514">
            <w:pPr>
              <w:widowControl/>
              <w:jc w:val="left"/>
              <w:rPr>
                <w:rFonts w:ascii="Helvetica" w:eastAsia="宋体" w:hAnsi="Helvetica" w:cs="Helvetica"/>
                <w:color w:val="000000" w:themeColor="text1"/>
                <w:kern w:val="0"/>
                <w:sz w:val="18"/>
                <w:szCs w:val="18"/>
              </w:rPr>
            </w:pP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76D868B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资产总额</w:t>
            </w:r>
            <w:r>
              <w:rPr>
                <w:rFonts w:ascii="Helvetica" w:eastAsia="宋体" w:hAnsi="Helvetica" w:cs="Helvetica"/>
                <w:color w:val="000000" w:themeColor="text1"/>
                <w:kern w:val="0"/>
                <w:sz w:val="18"/>
                <w:szCs w:val="18"/>
              </w:rPr>
              <w:t>(Z)</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7369D35"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万元</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539DAFD"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Z≥120000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0792E27F"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8000≤Z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120000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907D9A9"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8000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2D35F2BA"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Z</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r>
      <w:tr w:rsidR="0077792D" w14:paraId="78FCC581" w14:textId="77777777" w:rsidTr="002B2514">
        <w:trPr>
          <w:trHeight w:val="330"/>
        </w:trPr>
        <w:tc>
          <w:tcPr>
            <w:tcW w:w="2127"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0B6FA9D"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其他未列明行业</w:t>
            </w:r>
            <w:r>
              <w:rPr>
                <w:rFonts w:ascii="Helvetica" w:eastAsia="宋体" w:hAnsi="Helvetica" w:cs="Helvetica"/>
                <w:color w:val="000000" w:themeColor="text1"/>
                <w:kern w:val="0"/>
                <w:sz w:val="18"/>
                <w:szCs w:val="18"/>
              </w:rPr>
              <w:t xml:space="preserve"> *</w:t>
            </w:r>
          </w:p>
        </w:tc>
        <w:tc>
          <w:tcPr>
            <w:tcW w:w="141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6B94CCC"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从业人员</w:t>
            </w:r>
            <w:r>
              <w:rPr>
                <w:rFonts w:ascii="Helvetica" w:eastAsia="宋体" w:hAnsi="Helvetica" w:cs="Helvetica"/>
                <w:color w:val="000000" w:themeColor="text1"/>
                <w:kern w:val="0"/>
                <w:sz w:val="18"/>
                <w:szCs w:val="18"/>
              </w:rPr>
              <w:t>(X)</w:t>
            </w:r>
          </w:p>
        </w:tc>
        <w:tc>
          <w:tcPr>
            <w:tcW w:w="71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DC4204C"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hint="eastAsia"/>
                <w:color w:val="000000" w:themeColor="text1"/>
                <w:kern w:val="0"/>
                <w:sz w:val="18"/>
                <w:szCs w:val="18"/>
              </w:rPr>
              <w:t>人</w:t>
            </w:r>
          </w:p>
        </w:tc>
        <w:tc>
          <w:tcPr>
            <w:tcW w:w="1275"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1817FCEC"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X≥300</w:t>
            </w:r>
          </w:p>
        </w:tc>
        <w:tc>
          <w:tcPr>
            <w:tcW w:w="1843"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6B4EA034"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300</w:t>
            </w:r>
          </w:p>
        </w:tc>
        <w:tc>
          <w:tcPr>
            <w:tcW w:w="1559"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4264ED1E"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10≤X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100</w:t>
            </w:r>
          </w:p>
        </w:tc>
        <w:tc>
          <w:tcPr>
            <w:tcW w:w="1004" w:type="dxa"/>
            <w:tcBorders>
              <w:top w:val="single" w:sz="6" w:space="0" w:color="auto"/>
              <w:left w:val="single" w:sz="6" w:space="0" w:color="auto"/>
              <w:bottom w:val="single" w:sz="6" w:space="0" w:color="auto"/>
              <w:right w:val="single" w:sz="6" w:space="0" w:color="auto"/>
            </w:tcBorders>
            <w:shd w:val="clear" w:color="auto" w:fill="FFFFFF"/>
            <w:tcMar>
              <w:top w:w="30" w:type="dxa"/>
              <w:left w:w="150" w:type="dxa"/>
              <w:bottom w:w="30" w:type="dxa"/>
              <w:right w:w="150" w:type="dxa"/>
            </w:tcMar>
            <w:vAlign w:val="center"/>
          </w:tcPr>
          <w:p w14:paraId="34E9660D" w14:textId="77777777" w:rsidR="0077792D" w:rsidRDefault="0077792D" w:rsidP="002B2514">
            <w:pPr>
              <w:widowControl/>
              <w:spacing w:line="340" w:lineRule="exact"/>
              <w:jc w:val="center"/>
              <w:rPr>
                <w:rFonts w:ascii="Helvetica" w:eastAsia="宋体" w:hAnsi="Helvetica" w:cs="Helvetica"/>
                <w:color w:val="000000" w:themeColor="text1"/>
                <w:kern w:val="0"/>
                <w:sz w:val="18"/>
                <w:szCs w:val="18"/>
              </w:rPr>
            </w:pPr>
            <w:r>
              <w:rPr>
                <w:rFonts w:ascii="Helvetica" w:eastAsia="宋体" w:hAnsi="Helvetica" w:cs="Helvetica"/>
                <w:color w:val="000000" w:themeColor="text1"/>
                <w:kern w:val="0"/>
                <w:sz w:val="18"/>
                <w:szCs w:val="18"/>
              </w:rPr>
              <w:t>X</w:t>
            </w:r>
            <w:r>
              <w:rPr>
                <w:rFonts w:ascii="Helvetica" w:eastAsia="宋体" w:hAnsi="Helvetica" w:cs="Helvetica" w:hint="eastAsia"/>
                <w:color w:val="000000" w:themeColor="text1"/>
                <w:kern w:val="0"/>
                <w:sz w:val="18"/>
                <w:szCs w:val="18"/>
              </w:rPr>
              <w:t>＜</w:t>
            </w:r>
            <w:r>
              <w:rPr>
                <w:rFonts w:ascii="Helvetica" w:eastAsia="宋体" w:hAnsi="Helvetica" w:cs="Helvetica"/>
                <w:color w:val="000000" w:themeColor="text1"/>
                <w:kern w:val="0"/>
                <w:sz w:val="18"/>
                <w:szCs w:val="18"/>
              </w:rPr>
              <w:t>10</w:t>
            </w:r>
          </w:p>
        </w:tc>
      </w:tr>
    </w:tbl>
    <w:p w14:paraId="1431DC54" w14:textId="77777777" w:rsidR="0077792D" w:rsidRDefault="0077792D" w:rsidP="0077792D">
      <w:pPr>
        <w:widowControl/>
        <w:shd w:val="clear" w:color="auto" w:fill="FFFFFF"/>
        <w:spacing w:line="360" w:lineRule="exact"/>
        <w:jc w:val="left"/>
        <w:rPr>
          <w:rFonts w:ascii="Helvetica" w:eastAsia="宋体" w:hAnsi="Helvetica" w:cs="Helvetica"/>
          <w:color w:val="000000" w:themeColor="text1"/>
          <w:kern w:val="0"/>
          <w:szCs w:val="21"/>
        </w:rPr>
      </w:pPr>
      <w:r>
        <w:rPr>
          <w:rFonts w:ascii="Helvetica" w:eastAsia="宋体" w:hAnsi="Helvetica" w:cs="Helvetica" w:hint="eastAsia"/>
          <w:color w:val="000000" w:themeColor="text1"/>
          <w:kern w:val="0"/>
          <w:szCs w:val="21"/>
        </w:rPr>
        <w:t>说明：</w:t>
      </w:r>
    </w:p>
    <w:p w14:paraId="57DE3CBC" w14:textId="77777777" w:rsidR="0077792D" w:rsidRDefault="0077792D" w:rsidP="0077792D">
      <w:pPr>
        <w:widowControl/>
        <w:shd w:val="clear" w:color="auto" w:fill="FFFFFF"/>
        <w:spacing w:line="360" w:lineRule="exact"/>
        <w:ind w:firstLine="480"/>
        <w:jc w:val="left"/>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lastRenderedPageBreak/>
        <w:t>1.</w:t>
      </w:r>
      <w:r>
        <w:rPr>
          <w:rFonts w:ascii="Helvetica" w:eastAsia="宋体" w:hAnsi="Helvetica" w:cs="Helvetica" w:hint="eastAsia"/>
          <w:color w:val="000000" w:themeColor="text1"/>
          <w:kern w:val="0"/>
          <w:szCs w:val="21"/>
        </w:rPr>
        <w:t>大型、中型和小型企业须同时满足所列指标的下限，否则下划一档；微型企业只须满足所列指标中的一项即可。</w:t>
      </w:r>
    </w:p>
    <w:p w14:paraId="03CCD74F" w14:textId="77777777" w:rsidR="0077792D" w:rsidRDefault="0077792D" w:rsidP="0077792D">
      <w:pPr>
        <w:widowControl/>
        <w:shd w:val="clear" w:color="auto" w:fill="FFFFFF"/>
        <w:spacing w:line="360" w:lineRule="exact"/>
        <w:ind w:firstLine="480"/>
        <w:jc w:val="left"/>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t>2.</w:t>
      </w:r>
      <w:r>
        <w:rPr>
          <w:rFonts w:ascii="Helvetica" w:eastAsia="宋体" w:hAnsi="Helvetica" w:cs="Helvetica" w:hint="eastAsia"/>
          <w:color w:val="000000" w:themeColor="text1"/>
          <w:kern w:val="0"/>
          <w:szCs w:val="21"/>
        </w:rPr>
        <w:t>附表中各行业的范围以《国民经济行业分类》</w:t>
      </w:r>
      <w:r>
        <w:rPr>
          <w:rFonts w:ascii="Helvetica" w:eastAsia="宋体" w:hAnsi="Helvetica" w:cs="Helvetica" w:hint="eastAsia"/>
          <w:color w:val="000000" w:themeColor="text1"/>
          <w:kern w:val="0"/>
          <w:szCs w:val="21"/>
        </w:rPr>
        <w:t>(</w:t>
      </w:r>
      <w:r>
        <w:rPr>
          <w:rFonts w:ascii="Helvetica" w:eastAsia="宋体" w:hAnsi="Helvetica" w:cs="Helvetica"/>
          <w:color w:val="000000" w:themeColor="text1"/>
          <w:kern w:val="0"/>
          <w:szCs w:val="21"/>
        </w:rPr>
        <w:t>GB/T4754-2017</w:t>
      </w:r>
      <w:r>
        <w:rPr>
          <w:rFonts w:ascii="Helvetica" w:eastAsia="宋体" w:hAnsi="Helvetica" w:cs="Helvetica" w:hint="eastAsia"/>
          <w:color w:val="000000" w:themeColor="text1"/>
          <w:kern w:val="0"/>
          <w:szCs w:val="21"/>
        </w:rPr>
        <w:t>)</w:t>
      </w:r>
      <w:r>
        <w:rPr>
          <w:rFonts w:ascii="Helvetica" w:eastAsia="宋体" w:hAnsi="Helvetica" w:cs="Helvetica" w:hint="eastAsia"/>
          <w:color w:val="000000" w:themeColor="text1"/>
          <w:kern w:val="0"/>
          <w:szCs w:val="21"/>
        </w:rPr>
        <w:t>为准。带</w:t>
      </w:r>
      <w:r>
        <w:rPr>
          <w:rFonts w:ascii="Helvetica" w:eastAsia="宋体" w:hAnsi="Helvetica" w:cs="Helvetica"/>
          <w:color w:val="000000" w:themeColor="text1"/>
          <w:kern w:val="0"/>
          <w:szCs w:val="21"/>
        </w:rPr>
        <w:t>*</w:t>
      </w:r>
      <w:r>
        <w:rPr>
          <w:rFonts w:ascii="Helvetica" w:eastAsia="宋体" w:hAnsi="Helvetica" w:cs="Helvetica" w:hint="eastAsia"/>
          <w:color w:val="000000" w:themeColor="text1"/>
          <w:kern w:val="0"/>
          <w:szCs w:val="21"/>
        </w:rPr>
        <w:t>的项为行业组合类别，其中，工业包括采矿业，制造业，电力、热力、燃气及水生产和供应业；交通运输业包括道路运输业，水上运输业，航空运输业，管道运输业，</w:t>
      </w:r>
      <w:hyperlink r:id="rId30" w:tgtFrame="_blank" w:history="1">
        <w:r>
          <w:rPr>
            <w:rFonts w:ascii="Helvetica" w:eastAsia="宋体" w:hAnsi="Helvetica" w:cs="Helvetica" w:hint="eastAsia"/>
            <w:color w:val="000000" w:themeColor="text1"/>
            <w:kern w:val="0"/>
            <w:szCs w:val="21"/>
            <w:u w:val="single"/>
          </w:rPr>
          <w:t>多式联运</w:t>
        </w:r>
      </w:hyperlink>
      <w:r>
        <w:rPr>
          <w:rFonts w:ascii="Helvetica" w:eastAsia="宋体" w:hAnsi="Helvetica" w:cs="Helvetica" w:hint="eastAsia"/>
          <w:color w:val="000000" w:themeColor="text1"/>
          <w:kern w:val="0"/>
          <w:szCs w:val="21"/>
        </w:rPr>
        <w:t>和运输代理业、</w:t>
      </w:r>
      <w:hyperlink r:id="rId31" w:tgtFrame="_blank" w:history="1">
        <w:r>
          <w:rPr>
            <w:rFonts w:ascii="Helvetica" w:eastAsia="宋体" w:hAnsi="Helvetica" w:cs="Helvetica" w:hint="eastAsia"/>
            <w:color w:val="000000" w:themeColor="text1"/>
            <w:kern w:val="0"/>
            <w:szCs w:val="21"/>
            <w:u w:val="single"/>
          </w:rPr>
          <w:t>装卸搬运</w:t>
        </w:r>
      </w:hyperlink>
      <w:r>
        <w:rPr>
          <w:rFonts w:ascii="Helvetica" w:eastAsia="宋体" w:hAnsi="Helvetica" w:cs="Helvetica" w:hint="eastAsia"/>
          <w:color w:val="000000" w:themeColor="text1"/>
          <w:kern w:val="0"/>
          <w:szCs w:val="21"/>
        </w:rPr>
        <w:t>，不包括铁路运输业；</w:t>
      </w:r>
      <w:hyperlink r:id="rId32" w:tgtFrame="_blank" w:history="1">
        <w:r>
          <w:rPr>
            <w:rFonts w:ascii="Helvetica" w:eastAsia="宋体" w:hAnsi="Helvetica" w:cs="Helvetica" w:hint="eastAsia"/>
            <w:color w:val="000000" w:themeColor="text1"/>
            <w:kern w:val="0"/>
            <w:szCs w:val="21"/>
            <w:u w:val="single"/>
          </w:rPr>
          <w:t>仓储业</w:t>
        </w:r>
      </w:hyperlink>
      <w:r>
        <w:rPr>
          <w:rFonts w:ascii="Helvetica" w:eastAsia="宋体" w:hAnsi="Helvetica" w:cs="Helvetica" w:hint="eastAsia"/>
          <w:color w:val="000000" w:themeColor="text1"/>
          <w:kern w:val="0"/>
          <w:szCs w:val="21"/>
        </w:rPr>
        <w:t>包括通用仓储，低温仓储，危险品仓储，谷物、棉花等农产品仓储，中药材仓储和其他仓储业</w:t>
      </w:r>
      <w:r>
        <w:rPr>
          <w:rFonts w:ascii="Helvetica" w:eastAsia="宋体" w:hAnsi="Helvetica" w:cs="Helvetica"/>
          <w:color w:val="000000" w:themeColor="text1"/>
          <w:kern w:val="0"/>
          <w:szCs w:val="21"/>
        </w:rPr>
        <w:t>;</w:t>
      </w:r>
      <w:hyperlink r:id="rId33" w:tgtFrame="_blank" w:history="1">
        <w:r>
          <w:rPr>
            <w:rFonts w:ascii="Helvetica" w:eastAsia="宋体" w:hAnsi="Helvetica" w:cs="Helvetica" w:hint="eastAsia"/>
            <w:color w:val="000000" w:themeColor="text1"/>
            <w:kern w:val="0"/>
            <w:szCs w:val="21"/>
            <w:u w:val="single"/>
          </w:rPr>
          <w:t>信息传输业</w:t>
        </w:r>
      </w:hyperlink>
      <w:r>
        <w:rPr>
          <w:rFonts w:ascii="Helvetica" w:eastAsia="宋体" w:hAnsi="Helvetica" w:cs="Helvetica" w:hint="eastAsia"/>
          <w:color w:val="000000" w:themeColor="text1"/>
          <w:kern w:val="0"/>
          <w:szCs w:val="21"/>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46CB176" w14:textId="77777777" w:rsidR="0077792D" w:rsidRDefault="0077792D" w:rsidP="0077792D">
      <w:pPr>
        <w:widowControl/>
        <w:shd w:val="clear" w:color="auto" w:fill="FFFFFF"/>
        <w:spacing w:line="360" w:lineRule="exact"/>
        <w:ind w:firstLine="480"/>
        <w:jc w:val="left"/>
        <w:rPr>
          <w:rFonts w:ascii="Helvetica" w:eastAsia="宋体" w:hAnsi="Helvetica" w:cs="Helvetica"/>
          <w:color w:val="000000" w:themeColor="text1"/>
          <w:kern w:val="0"/>
          <w:szCs w:val="21"/>
        </w:rPr>
      </w:pPr>
      <w:r>
        <w:rPr>
          <w:rFonts w:ascii="Helvetica" w:eastAsia="宋体" w:hAnsi="Helvetica" w:cs="Helvetica"/>
          <w:color w:val="000000" w:themeColor="text1"/>
          <w:kern w:val="0"/>
          <w:szCs w:val="21"/>
        </w:rPr>
        <w:t>3.</w:t>
      </w:r>
      <w:r>
        <w:rPr>
          <w:rFonts w:ascii="Helvetica" w:eastAsia="宋体" w:hAnsi="Helvetica" w:cs="Helvetica" w:hint="eastAsia"/>
          <w:color w:val="000000" w:themeColor="text1"/>
          <w:kern w:val="0"/>
          <w:szCs w:val="21"/>
        </w:rPr>
        <w:t>企业划分指标以现行</w:t>
      </w:r>
      <w:hyperlink r:id="rId34" w:tgtFrame="_blank" w:history="1">
        <w:r>
          <w:rPr>
            <w:rFonts w:ascii="Helvetica" w:eastAsia="宋体" w:hAnsi="Helvetica" w:cs="Helvetica" w:hint="eastAsia"/>
            <w:color w:val="000000" w:themeColor="text1"/>
            <w:kern w:val="0"/>
            <w:szCs w:val="21"/>
            <w:u w:val="single"/>
          </w:rPr>
          <w:t>统计制度</w:t>
        </w:r>
      </w:hyperlink>
      <w:r>
        <w:rPr>
          <w:rFonts w:ascii="Helvetica" w:eastAsia="宋体" w:hAnsi="Helvetica" w:cs="Helvetica" w:hint="eastAsia"/>
          <w:color w:val="000000" w:themeColor="text1"/>
          <w:kern w:val="0"/>
          <w:szCs w:val="21"/>
        </w:rPr>
        <w:t>为准。</w:t>
      </w:r>
      <w:r>
        <w:rPr>
          <w:rFonts w:ascii="Helvetica" w:eastAsia="宋体" w:hAnsi="Helvetica" w:cs="Helvetica" w:hint="eastAsia"/>
          <w:color w:val="000000" w:themeColor="text1"/>
          <w:kern w:val="0"/>
          <w:szCs w:val="21"/>
        </w:rPr>
        <w:t>(</w:t>
      </w:r>
      <w:r>
        <w:rPr>
          <w:rFonts w:ascii="Helvetica" w:eastAsia="宋体" w:hAnsi="Helvetica" w:cs="Helvetica"/>
          <w:color w:val="000000" w:themeColor="text1"/>
          <w:kern w:val="0"/>
          <w:szCs w:val="21"/>
        </w:rPr>
        <w:t>1</w:t>
      </w:r>
      <w:r>
        <w:rPr>
          <w:rFonts w:ascii="Helvetica" w:eastAsia="宋体" w:hAnsi="Helvetica" w:cs="Helvetica" w:hint="eastAsia"/>
          <w:color w:val="000000" w:themeColor="text1"/>
          <w:kern w:val="0"/>
          <w:szCs w:val="21"/>
        </w:rPr>
        <w:t>)</w:t>
      </w:r>
      <w:r>
        <w:rPr>
          <w:rFonts w:ascii="Helvetica" w:eastAsia="宋体" w:hAnsi="Helvetica" w:cs="Helvetica" w:hint="eastAsia"/>
          <w:color w:val="000000" w:themeColor="text1"/>
          <w:kern w:val="0"/>
          <w:szCs w:val="21"/>
        </w:rPr>
        <w:t>从业人员，是指期末从业人员数，没有期末从业人员数的，采用全年平均人员数代替。</w:t>
      </w:r>
      <w:r>
        <w:rPr>
          <w:rFonts w:ascii="Helvetica" w:eastAsia="宋体" w:hAnsi="Helvetica" w:cs="Helvetica" w:hint="eastAsia"/>
          <w:color w:val="000000" w:themeColor="text1"/>
          <w:kern w:val="0"/>
          <w:szCs w:val="21"/>
        </w:rPr>
        <w:t>(</w:t>
      </w:r>
      <w:r>
        <w:rPr>
          <w:rFonts w:ascii="Helvetica" w:eastAsia="宋体" w:hAnsi="Helvetica" w:cs="Helvetica"/>
          <w:color w:val="000000" w:themeColor="text1"/>
          <w:kern w:val="0"/>
          <w:szCs w:val="21"/>
        </w:rPr>
        <w:t>2</w:t>
      </w:r>
      <w:r>
        <w:rPr>
          <w:rFonts w:ascii="Helvetica" w:eastAsia="宋体" w:hAnsi="Helvetica" w:cs="Helvetica" w:hint="eastAsia"/>
          <w:color w:val="000000" w:themeColor="text1"/>
          <w:kern w:val="0"/>
          <w:szCs w:val="21"/>
        </w:rPr>
        <w:t>)</w:t>
      </w:r>
      <w:hyperlink r:id="rId35" w:tgtFrame="_blank" w:history="1">
        <w:r>
          <w:rPr>
            <w:rFonts w:ascii="Helvetica" w:eastAsia="宋体" w:hAnsi="Helvetica" w:cs="Helvetica" w:hint="eastAsia"/>
            <w:color w:val="000000" w:themeColor="text1"/>
            <w:kern w:val="0"/>
            <w:szCs w:val="21"/>
            <w:u w:val="single"/>
          </w:rPr>
          <w:t>营业收入</w:t>
        </w:r>
      </w:hyperlink>
      <w:r>
        <w:rPr>
          <w:rFonts w:ascii="Helvetica" w:eastAsia="宋体" w:hAnsi="Helvetica" w:cs="Helvetica" w:hint="eastAsia"/>
          <w:color w:val="000000" w:themeColor="text1"/>
          <w:kern w:val="0"/>
          <w:szCs w:val="21"/>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ascii="Helvetica" w:eastAsia="宋体" w:hAnsi="Helvetica" w:cs="Helvetica" w:hint="eastAsia"/>
          <w:color w:val="000000" w:themeColor="text1"/>
          <w:kern w:val="0"/>
          <w:szCs w:val="21"/>
        </w:rPr>
        <w:t>(</w:t>
      </w:r>
      <w:r>
        <w:rPr>
          <w:rFonts w:ascii="Helvetica" w:eastAsia="宋体" w:hAnsi="Helvetica" w:cs="Helvetica"/>
          <w:color w:val="000000" w:themeColor="text1"/>
          <w:kern w:val="0"/>
          <w:szCs w:val="21"/>
        </w:rPr>
        <w:t>3</w:t>
      </w:r>
      <w:r>
        <w:rPr>
          <w:rFonts w:ascii="Helvetica" w:eastAsia="宋体" w:hAnsi="Helvetica" w:cs="Helvetica" w:hint="eastAsia"/>
          <w:color w:val="000000" w:themeColor="text1"/>
          <w:kern w:val="0"/>
          <w:szCs w:val="21"/>
        </w:rPr>
        <w:t>)</w:t>
      </w:r>
      <w:hyperlink r:id="rId36" w:tgtFrame="_blank" w:history="1">
        <w:r>
          <w:rPr>
            <w:rFonts w:ascii="Helvetica" w:eastAsia="宋体" w:hAnsi="Helvetica" w:cs="Helvetica" w:hint="eastAsia"/>
            <w:color w:val="000000" w:themeColor="text1"/>
            <w:kern w:val="0"/>
            <w:szCs w:val="21"/>
            <w:u w:val="single"/>
          </w:rPr>
          <w:t>资产总额</w:t>
        </w:r>
      </w:hyperlink>
      <w:r>
        <w:rPr>
          <w:rFonts w:ascii="Helvetica" w:eastAsia="宋体" w:hAnsi="Helvetica" w:cs="Helvetica" w:hint="eastAsia"/>
          <w:color w:val="000000" w:themeColor="text1"/>
          <w:kern w:val="0"/>
          <w:szCs w:val="21"/>
        </w:rPr>
        <w:t>，采用资产总计代替。</w:t>
      </w:r>
    </w:p>
    <w:bookmarkEnd w:id="223"/>
    <w:p w14:paraId="38E0EBD0" w14:textId="77777777" w:rsidR="0077792D" w:rsidRDefault="0077792D" w:rsidP="0077792D">
      <w:pPr>
        <w:spacing w:line="400" w:lineRule="exact"/>
        <w:rPr>
          <w:rFonts w:ascii="Times New Roman" w:eastAsia="宋体" w:hAnsi="Times New Roman" w:cs="Times New Roman"/>
          <w:color w:val="000000" w:themeColor="text1"/>
          <w:szCs w:val="24"/>
        </w:rPr>
      </w:pPr>
      <w:r>
        <w:rPr>
          <w:rFonts w:ascii="Times New Roman" w:eastAsia="宋体" w:hAnsi="Times New Roman" w:cs="Times New Roman"/>
          <w:color w:val="000000" w:themeColor="text1"/>
          <w:szCs w:val="24"/>
        </w:rPr>
        <w:br w:type="page"/>
      </w:r>
    </w:p>
    <w:p w14:paraId="27C34C47" w14:textId="77777777" w:rsidR="0077792D" w:rsidRDefault="0077792D" w:rsidP="0077792D">
      <w:pPr>
        <w:spacing w:line="440" w:lineRule="exact"/>
        <w:jc w:val="center"/>
        <w:rPr>
          <w:rFonts w:ascii="仿宋_GB2312" w:eastAsia="仿宋_GB2312" w:hAnsi="宋体" w:cs="Courier New" w:hint="eastAsia"/>
          <w:b/>
          <w:color w:val="000000"/>
          <w:kern w:val="0"/>
          <w:sz w:val="32"/>
          <w:szCs w:val="32"/>
        </w:rPr>
      </w:pPr>
      <w:bookmarkStart w:id="224" w:name="_Hlk218503455"/>
      <w:r>
        <w:rPr>
          <w:rFonts w:ascii="仿宋_GB2312" w:eastAsia="仿宋_GB2312" w:hAnsi="宋体" w:cs="Courier New" w:hint="eastAsia"/>
          <w:b/>
          <w:color w:val="000000"/>
          <w:kern w:val="0"/>
          <w:sz w:val="32"/>
          <w:szCs w:val="32"/>
        </w:rPr>
        <w:lastRenderedPageBreak/>
        <w:t>残疾人福利性单位声明函</w:t>
      </w:r>
      <w:bookmarkEnd w:id="224"/>
      <w:r>
        <w:rPr>
          <w:rFonts w:ascii="仿宋_GB2312" w:eastAsia="仿宋_GB2312" w:hAnsi="Times New Roman" w:cs="Times New Roman" w:hint="eastAsia"/>
          <w:bCs/>
          <w:color w:val="000000"/>
          <w:sz w:val="24"/>
          <w:szCs w:val="24"/>
        </w:rPr>
        <w:t>(格式)</w:t>
      </w:r>
    </w:p>
    <w:p w14:paraId="0A51FEBD" w14:textId="77777777" w:rsidR="0077792D" w:rsidRDefault="0077792D" w:rsidP="0077792D">
      <w:pPr>
        <w:spacing w:line="400" w:lineRule="exact"/>
        <w:rPr>
          <w:rFonts w:ascii="Times New Roman" w:eastAsia="宋体" w:hAnsi="Times New Roman" w:cs="Times New Roman"/>
          <w:szCs w:val="24"/>
        </w:rPr>
      </w:pPr>
    </w:p>
    <w:p w14:paraId="06A63BF5" w14:textId="77777777" w:rsidR="0077792D" w:rsidRDefault="0077792D" w:rsidP="0077792D">
      <w:pPr>
        <w:spacing w:line="660" w:lineRule="exact"/>
        <w:ind w:firstLineChars="200" w:firstLine="420"/>
        <w:rPr>
          <w:rFonts w:ascii="宋体" w:eastAsia="宋体" w:hAnsi="宋体" w:cs="Courier New" w:hint="eastAsia"/>
          <w:color w:val="000000"/>
          <w:kern w:val="0"/>
          <w:szCs w:val="21"/>
        </w:rPr>
      </w:pPr>
      <w:bookmarkStart w:id="225" w:name="_Hlk94193952"/>
      <w:r>
        <w:rPr>
          <w:rFonts w:ascii="宋体" w:eastAsia="宋体" w:hAnsi="宋体" w:cs="Courier New" w:hint="eastAsia"/>
          <w:color w:val="000000"/>
          <w:kern w:val="0"/>
          <w:szCs w:val="21"/>
        </w:rPr>
        <w:t>本单位郑重声明，根据</w:t>
      </w:r>
      <w:bookmarkStart w:id="226" w:name="_Hlk82091361"/>
      <w:r>
        <w:rPr>
          <w:rFonts w:ascii="宋体" w:eastAsia="宋体" w:hAnsi="宋体" w:cs="Courier New" w:hint="eastAsia"/>
          <w:color w:val="000000"/>
          <w:kern w:val="0"/>
          <w:szCs w:val="21"/>
        </w:rPr>
        <w:t>《</w:t>
      </w:r>
      <w:hyperlink r:id="rId37" w:history="1">
        <w:r>
          <w:rPr>
            <w:rFonts w:ascii="宋体" w:eastAsia="宋体" w:hAnsi="Courier New" w:cs="Courier New" w:hint="eastAsia"/>
            <w:color w:val="000000"/>
            <w:kern w:val="0"/>
            <w:szCs w:val="21"/>
            <w:u w:val="single"/>
          </w:rPr>
          <w:t>财政部 民政部 中国残疾人联合会关于促进残疾人就业政府采购政策的通知》(财库〔2017〕141号)</w:t>
        </w:r>
      </w:hyperlink>
      <w:bookmarkEnd w:id="226"/>
      <w:r>
        <w:rPr>
          <w:rFonts w:ascii="宋体" w:eastAsia="宋体" w:hAnsi="宋体" w:cs="Courier New" w:hint="eastAsia"/>
          <w:color w:val="000000"/>
          <w:kern w:val="0"/>
          <w:szCs w:val="21"/>
        </w:rPr>
        <w:t>的规定，本单位为符合条件的残疾人福利性单位，且本单位参加_ _ _ _单位的_ _ _ _ 采购活动提供本单位制造的货</w:t>
      </w:r>
      <w:r>
        <w:rPr>
          <w:rFonts w:ascii="宋体" w:eastAsia="宋体" w:hAnsi="宋体" w:cs="Courier New" w:hint="eastAsia"/>
          <w:color w:val="000000" w:themeColor="text1"/>
          <w:kern w:val="0"/>
          <w:szCs w:val="21"/>
        </w:rPr>
        <w:t>物</w:t>
      </w:r>
      <w:bookmarkStart w:id="227" w:name="_Hlk192844162"/>
      <w:r>
        <w:rPr>
          <w:rFonts w:ascii="宋体" w:eastAsia="宋体" w:hAnsi="宋体" w:cs="Courier New" w:hint="eastAsia"/>
          <w:color w:val="000000" w:themeColor="text1"/>
          <w:kern w:val="0"/>
          <w:szCs w:val="21"/>
        </w:rPr>
        <w:t>(由本单位提供服务)</w:t>
      </w:r>
      <w:bookmarkEnd w:id="227"/>
      <w:r>
        <w:rPr>
          <w:rFonts w:ascii="宋体" w:eastAsia="宋体" w:hAnsi="宋体" w:cs="Courier New" w:hint="eastAsia"/>
          <w:color w:val="000000" w:themeColor="text1"/>
          <w:kern w:val="0"/>
          <w:szCs w:val="21"/>
        </w:rPr>
        <w:t>，或</w:t>
      </w:r>
      <w:r>
        <w:rPr>
          <w:rFonts w:ascii="宋体" w:eastAsia="宋体" w:hAnsi="宋体" w:cs="Courier New" w:hint="eastAsia"/>
          <w:color w:val="000000"/>
          <w:kern w:val="0"/>
          <w:szCs w:val="21"/>
        </w:rPr>
        <w:t>者提供其他残疾人福利性单位(请填写具体单位名称)制造的货物(不包括使用非残疾人福利性单位注册商标的货物)。</w:t>
      </w:r>
    </w:p>
    <w:p w14:paraId="3256C852" w14:textId="77777777" w:rsidR="0077792D" w:rsidRDefault="0077792D" w:rsidP="0077792D">
      <w:pPr>
        <w:spacing w:line="660" w:lineRule="exact"/>
        <w:ind w:firstLineChars="200" w:firstLine="420"/>
        <w:rPr>
          <w:rFonts w:ascii="宋体" w:eastAsia="宋体" w:hAnsi="宋体" w:cs="Courier New" w:hint="eastAsia"/>
          <w:color w:val="000000"/>
          <w:kern w:val="0"/>
          <w:szCs w:val="21"/>
        </w:rPr>
      </w:pPr>
      <w:r>
        <w:rPr>
          <w:rFonts w:ascii="宋体" w:eastAsia="宋体" w:hAnsi="宋体" w:cs="Courier New" w:hint="eastAsia"/>
          <w:color w:val="000000"/>
          <w:kern w:val="0"/>
          <w:szCs w:val="21"/>
        </w:rPr>
        <w:t>本单位对上述声明的真实性负责。如有虚假，将依法承担相应责任。</w:t>
      </w:r>
    </w:p>
    <w:p w14:paraId="464FD2F9" w14:textId="77777777" w:rsidR="0077792D" w:rsidRDefault="0077792D" w:rsidP="0077792D">
      <w:pPr>
        <w:spacing w:line="400" w:lineRule="exact"/>
        <w:rPr>
          <w:rFonts w:ascii="Times New Roman" w:eastAsia="宋体" w:hAnsi="Times New Roman" w:cs="Times New Roman"/>
          <w:szCs w:val="21"/>
        </w:rPr>
      </w:pPr>
    </w:p>
    <w:p w14:paraId="7F5D647C" w14:textId="77777777" w:rsidR="0077792D" w:rsidRDefault="0077792D" w:rsidP="0077792D">
      <w:pPr>
        <w:spacing w:line="400" w:lineRule="exact"/>
        <w:rPr>
          <w:rFonts w:ascii="Times New Roman" w:eastAsia="宋体" w:hAnsi="Times New Roman" w:cs="Times New Roman"/>
          <w:szCs w:val="21"/>
        </w:rPr>
      </w:pPr>
    </w:p>
    <w:p w14:paraId="3CE4D492" w14:textId="77777777" w:rsidR="0077792D" w:rsidRDefault="0077792D" w:rsidP="0077792D">
      <w:pPr>
        <w:spacing w:line="400" w:lineRule="exact"/>
        <w:rPr>
          <w:rFonts w:ascii="Times New Roman" w:eastAsia="宋体" w:hAnsi="Times New Roman" w:cs="Times New Roman"/>
          <w:szCs w:val="21"/>
        </w:rPr>
      </w:pPr>
    </w:p>
    <w:p w14:paraId="31BBB1B1" w14:textId="77777777" w:rsidR="0077792D" w:rsidRDefault="0077792D" w:rsidP="0077792D">
      <w:pPr>
        <w:spacing w:line="440" w:lineRule="exact"/>
        <w:ind w:firstLineChars="2500" w:firstLine="5250"/>
        <w:rPr>
          <w:rFonts w:ascii="宋体" w:eastAsia="宋体" w:hAnsi="宋体" w:cs="Courier New" w:hint="eastAsia"/>
          <w:color w:val="000000"/>
          <w:kern w:val="0"/>
          <w:szCs w:val="21"/>
        </w:rPr>
      </w:pPr>
      <w:r>
        <w:rPr>
          <w:rFonts w:ascii="宋体" w:eastAsia="宋体" w:hAnsi="宋体" w:cs="Courier New" w:hint="eastAsia"/>
          <w:color w:val="000000"/>
          <w:kern w:val="0"/>
          <w:szCs w:val="21"/>
        </w:rPr>
        <w:t>单位名称(盖章)：</w:t>
      </w:r>
      <w:r>
        <w:rPr>
          <w:rFonts w:ascii="宋体" w:eastAsia="宋体" w:hAnsi="宋体" w:cs="Courier New" w:hint="eastAsia"/>
          <w:color w:val="000000"/>
          <w:szCs w:val="21"/>
          <w:u w:val="single"/>
        </w:rPr>
        <w:t xml:space="preserve">              </w:t>
      </w:r>
    </w:p>
    <w:p w14:paraId="089CA62D" w14:textId="77777777" w:rsidR="0077792D" w:rsidRDefault="0077792D" w:rsidP="0077792D">
      <w:pPr>
        <w:spacing w:line="440" w:lineRule="exact"/>
        <w:ind w:firstLineChars="2500" w:firstLine="5250"/>
        <w:rPr>
          <w:rFonts w:ascii="宋体" w:eastAsia="宋体" w:hAnsi="宋体" w:cs="Courier New" w:hint="eastAsia"/>
          <w:color w:val="000000"/>
          <w:szCs w:val="21"/>
          <w:u w:val="single"/>
        </w:rPr>
      </w:pPr>
      <w:r>
        <w:rPr>
          <w:rFonts w:ascii="宋体" w:eastAsia="宋体" w:hAnsi="宋体" w:cs="Courier New" w:hint="eastAsia"/>
          <w:color w:val="000000"/>
          <w:kern w:val="0"/>
          <w:szCs w:val="21"/>
        </w:rPr>
        <w:t>日  期：</w:t>
      </w:r>
      <w:r>
        <w:rPr>
          <w:rFonts w:ascii="宋体" w:eastAsia="宋体" w:hAnsi="宋体" w:cs="Courier New" w:hint="eastAsia"/>
          <w:color w:val="000000"/>
          <w:szCs w:val="21"/>
          <w:u w:val="single"/>
        </w:rPr>
        <w:t xml:space="preserve">                        </w:t>
      </w:r>
    </w:p>
    <w:bookmarkEnd w:id="225"/>
    <w:p w14:paraId="7C9FBBC6" w14:textId="77777777" w:rsidR="0077792D" w:rsidRDefault="0077792D" w:rsidP="0077792D">
      <w:pPr>
        <w:spacing w:line="440" w:lineRule="exact"/>
        <w:ind w:firstLineChars="1905" w:firstLine="4000"/>
        <w:rPr>
          <w:rFonts w:ascii="宋体" w:eastAsia="宋体" w:hAnsi="宋体" w:cs="Courier New" w:hint="eastAsia"/>
          <w:color w:val="000000"/>
          <w:szCs w:val="21"/>
          <w:u w:val="single"/>
        </w:rPr>
      </w:pPr>
    </w:p>
    <w:p w14:paraId="16F39A50" w14:textId="77777777" w:rsidR="0077792D" w:rsidRDefault="0077792D" w:rsidP="0077792D">
      <w:pPr>
        <w:spacing w:line="360" w:lineRule="exact"/>
        <w:jc w:val="left"/>
        <w:rPr>
          <w:rFonts w:ascii="宋体" w:eastAsia="宋体" w:hAnsi="Courier New" w:cs="Courier New"/>
          <w:color w:val="000000"/>
          <w:szCs w:val="21"/>
          <w:u w:val="single"/>
        </w:rPr>
      </w:pPr>
    </w:p>
    <w:p w14:paraId="1A739A73" w14:textId="77777777" w:rsidR="0077792D" w:rsidRDefault="0077792D" w:rsidP="0077792D">
      <w:pPr>
        <w:spacing w:line="360" w:lineRule="exact"/>
        <w:jc w:val="left"/>
        <w:rPr>
          <w:rFonts w:ascii="宋体" w:eastAsia="宋体" w:hAnsi="Courier New" w:cs="Courier New"/>
          <w:color w:val="000000"/>
          <w:szCs w:val="21"/>
          <w:u w:val="single"/>
        </w:rPr>
      </w:pPr>
    </w:p>
    <w:p w14:paraId="5FF8E7C5" w14:textId="77777777" w:rsidR="0077792D" w:rsidRDefault="0077792D" w:rsidP="0077792D">
      <w:pPr>
        <w:spacing w:line="360" w:lineRule="exact"/>
        <w:jc w:val="left"/>
        <w:rPr>
          <w:rFonts w:ascii="宋体" w:eastAsia="宋体" w:hAnsi="Courier New" w:cs="Courier New"/>
          <w:color w:val="000000"/>
          <w:szCs w:val="21"/>
          <w:u w:val="single"/>
        </w:rPr>
      </w:pPr>
    </w:p>
    <w:p w14:paraId="6AE06108" w14:textId="77777777" w:rsidR="0077792D" w:rsidRDefault="0077792D" w:rsidP="0077792D">
      <w:pPr>
        <w:spacing w:line="360" w:lineRule="exact"/>
        <w:jc w:val="left"/>
        <w:rPr>
          <w:rFonts w:ascii="宋体" w:eastAsia="宋体" w:hAnsi="Courier New" w:cs="Courier New"/>
          <w:color w:val="000000"/>
          <w:szCs w:val="21"/>
          <w:u w:val="single"/>
        </w:rPr>
      </w:pPr>
    </w:p>
    <w:p w14:paraId="3CF76266" w14:textId="77777777" w:rsidR="0077792D" w:rsidRDefault="0077792D" w:rsidP="0077792D">
      <w:pPr>
        <w:spacing w:line="360" w:lineRule="exact"/>
        <w:jc w:val="left"/>
        <w:rPr>
          <w:rFonts w:ascii="宋体" w:eastAsia="宋体" w:hAnsi="Courier New" w:cs="Courier New"/>
          <w:color w:val="000000"/>
          <w:szCs w:val="21"/>
          <w:u w:val="single"/>
        </w:rPr>
      </w:pPr>
    </w:p>
    <w:p w14:paraId="7986AB82" w14:textId="77777777" w:rsidR="0077792D" w:rsidRDefault="0077792D" w:rsidP="0077792D">
      <w:pPr>
        <w:spacing w:line="360" w:lineRule="exact"/>
        <w:jc w:val="left"/>
        <w:rPr>
          <w:rFonts w:ascii="宋体" w:eastAsia="宋体" w:hAnsi="Courier New" w:cs="Courier New"/>
          <w:color w:val="000000"/>
          <w:szCs w:val="21"/>
          <w:u w:val="single"/>
        </w:rPr>
      </w:pPr>
    </w:p>
    <w:p w14:paraId="3E6E8CDE" w14:textId="77777777" w:rsidR="0077792D" w:rsidRDefault="0077792D" w:rsidP="0077792D">
      <w:pPr>
        <w:spacing w:line="360" w:lineRule="exact"/>
        <w:jc w:val="left"/>
        <w:rPr>
          <w:rFonts w:ascii="宋体" w:eastAsia="宋体" w:hAnsi="Courier New" w:cs="Courier New"/>
          <w:color w:val="000000"/>
          <w:szCs w:val="21"/>
          <w:u w:val="single"/>
        </w:rPr>
      </w:pPr>
    </w:p>
    <w:p w14:paraId="321EF731" w14:textId="77777777" w:rsidR="0077792D" w:rsidRDefault="0077792D" w:rsidP="0077792D">
      <w:pPr>
        <w:spacing w:line="360" w:lineRule="exact"/>
        <w:jc w:val="left"/>
        <w:rPr>
          <w:rFonts w:ascii="宋体" w:eastAsia="宋体" w:hAnsi="Courier New" w:cs="Courier New"/>
          <w:color w:val="000000"/>
          <w:szCs w:val="21"/>
          <w:u w:val="single"/>
        </w:rPr>
      </w:pPr>
    </w:p>
    <w:p w14:paraId="68FDE4C5" w14:textId="77777777" w:rsidR="0077792D" w:rsidRDefault="0077792D" w:rsidP="0077792D">
      <w:pPr>
        <w:spacing w:line="360" w:lineRule="exact"/>
        <w:jc w:val="left"/>
        <w:rPr>
          <w:rFonts w:ascii="宋体" w:eastAsia="宋体" w:hAnsi="Courier New" w:cs="Courier New"/>
          <w:color w:val="000000"/>
          <w:szCs w:val="21"/>
          <w:u w:val="single"/>
        </w:rPr>
      </w:pPr>
    </w:p>
    <w:p w14:paraId="6F3E4ED4" w14:textId="77777777" w:rsidR="0077792D" w:rsidRDefault="0077792D" w:rsidP="0077792D">
      <w:pPr>
        <w:spacing w:line="360" w:lineRule="exact"/>
        <w:jc w:val="left"/>
        <w:rPr>
          <w:rFonts w:ascii="宋体" w:eastAsia="宋体" w:hAnsi="Courier New" w:cs="Courier New"/>
          <w:color w:val="000000"/>
          <w:szCs w:val="21"/>
          <w:u w:val="single"/>
        </w:rPr>
      </w:pPr>
    </w:p>
    <w:p w14:paraId="4462FF1F" w14:textId="77777777" w:rsidR="0077792D" w:rsidRDefault="0077792D" w:rsidP="0077792D">
      <w:pPr>
        <w:spacing w:line="360" w:lineRule="exact"/>
        <w:jc w:val="left"/>
        <w:rPr>
          <w:rFonts w:ascii="宋体" w:eastAsia="宋体" w:hAnsi="Courier New" w:cs="Courier New"/>
          <w:color w:val="000000"/>
          <w:szCs w:val="21"/>
          <w:u w:val="single"/>
        </w:rPr>
      </w:pPr>
    </w:p>
    <w:p w14:paraId="24E21584" w14:textId="77777777" w:rsidR="0077792D" w:rsidRDefault="0077792D" w:rsidP="0077792D">
      <w:pPr>
        <w:spacing w:line="360" w:lineRule="exact"/>
        <w:jc w:val="left"/>
        <w:rPr>
          <w:rFonts w:ascii="宋体" w:eastAsia="宋体" w:hAnsi="Courier New" w:cs="Courier New"/>
          <w:color w:val="000000"/>
          <w:szCs w:val="21"/>
          <w:u w:val="single"/>
        </w:rPr>
      </w:pPr>
    </w:p>
    <w:p w14:paraId="106026D9" w14:textId="77777777" w:rsidR="0077792D" w:rsidRDefault="0077792D" w:rsidP="0077792D">
      <w:pPr>
        <w:spacing w:line="360" w:lineRule="exact"/>
        <w:jc w:val="left"/>
        <w:rPr>
          <w:rFonts w:ascii="宋体" w:eastAsia="宋体" w:hAnsi="Courier New" w:cs="Courier New"/>
          <w:color w:val="000000"/>
          <w:szCs w:val="21"/>
          <w:u w:val="single"/>
        </w:rPr>
      </w:pPr>
    </w:p>
    <w:p w14:paraId="53BF07A8" w14:textId="77777777" w:rsidR="0077792D" w:rsidRDefault="0077792D" w:rsidP="0077792D">
      <w:pPr>
        <w:spacing w:line="360" w:lineRule="exact"/>
        <w:jc w:val="left"/>
        <w:rPr>
          <w:rFonts w:ascii="宋体" w:eastAsia="宋体" w:hAnsi="Courier New" w:cs="Courier New"/>
          <w:color w:val="000000"/>
          <w:szCs w:val="21"/>
          <w:u w:val="single"/>
        </w:rPr>
      </w:pPr>
    </w:p>
    <w:p w14:paraId="6295940B" w14:textId="77777777" w:rsidR="0077792D" w:rsidRDefault="0077792D" w:rsidP="0077792D">
      <w:pPr>
        <w:spacing w:line="360" w:lineRule="exact"/>
        <w:jc w:val="left"/>
        <w:rPr>
          <w:rFonts w:ascii="宋体" w:eastAsia="宋体" w:hAnsi="Courier New" w:cs="Courier New"/>
          <w:color w:val="000000"/>
          <w:szCs w:val="21"/>
          <w:u w:val="single"/>
        </w:rPr>
      </w:pPr>
    </w:p>
    <w:p w14:paraId="1F5D45EF" w14:textId="77777777" w:rsidR="0077792D" w:rsidRDefault="0077792D" w:rsidP="0077792D">
      <w:pPr>
        <w:spacing w:line="360" w:lineRule="exact"/>
        <w:jc w:val="left"/>
        <w:rPr>
          <w:rFonts w:ascii="宋体" w:eastAsia="宋体" w:hAnsi="Courier New" w:cs="Courier New"/>
          <w:color w:val="000000"/>
          <w:szCs w:val="21"/>
          <w:u w:val="single"/>
        </w:rPr>
      </w:pPr>
    </w:p>
    <w:p w14:paraId="5850B6CB" w14:textId="77777777" w:rsidR="0077792D" w:rsidRDefault="0077792D" w:rsidP="0077792D">
      <w:pPr>
        <w:spacing w:line="360" w:lineRule="exact"/>
        <w:jc w:val="left"/>
        <w:rPr>
          <w:rFonts w:ascii="宋体" w:eastAsia="宋体" w:hAnsi="Courier New" w:cs="Courier New"/>
          <w:color w:val="000000"/>
          <w:szCs w:val="21"/>
          <w:u w:val="single"/>
        </w:rPr>
      </w:pPr>
    </w:p>
    <w:p w14:paraId="2B8162D6" w14:textId="77777777" w:rsidR="0077792D" w:rsidRDefault="0077792D" w:rsidP="0077792D">
      <w:pPr>
        <w:spacing w:line="260" w:lineRule="exact"/>
        <w:jc w:val="left"/>
        <w:rPr>
          <w:rFonts w:ascii="宋体" w:eastAsia="宋体" w:hAnsi="Courier New" w:cs="Courier New"/>
          <w:color w:val="A6A6A6"/>
          <w:sz w:val="18"/>
          <w:szCs w:val="18"/>
          <w:u w:val="single"/>
        </w:rPr>
      </w:pPr>
      <w:r>
        <w:rPr>
          <w:rFonts w:ascii="宋体" w:eastAsia="宋体" w:hAnsi="Courier New" w:cs="Courier New" w:hint="eastAsia"/>
          <w:color w:val="A6A6A6"/>
          <w:sz w:val="18"/>
          <w:szCs w:val="18"/>
          <w:u w:val="single"/>
        </w:rPr>
        <w:t xml:space="preserve">                        </w:t>
      </w:r>
    </w:p>
    <w:p w14:paraId="1DB98476" w14:textId="77777777" w:rsidR="0077792D" w:rsidRDefault="0077792D" w:rsidP="0077792D">
      <w:pPr>
        <w:spacing w:line="260" w:lineRule="exact"/>
        <w:jc w:val="left"/>
        <w:rPr>
          <w:rFonts w:hint="eastAsia"/>
        </w:rPr>
      </w:pPr>
      <w:hyperlink r:id="rId38" w:history="1">
        <w:r>
          <w:rPr>
            <w:rFonts w:ascii="宋体" w:eastAsia="宋体" w:hAnsi="Courier New" w:cs="Courier New" w:hint="eastAsia"/>
            <w:color w:val="000000"/>
            <w:sz w:val="18"/>
            <w:szCs w:val="18"/>
            <w:u w:val="single"/>
          </w:rPr>
          <w:t>《财政部 民政部 中国残疾人联合会关于促进残疾人就业政府采购政策的通知》(财库〔2017〕141号)</w:t>
        </w:r>
      </w:hyperlink>
    </w:p>
    <w:p w14:paraId="6F6549BB" w14:textId="77777777" w:rsidR="00532CBE" w:rsidRDefault="00000000">
      <w:pPr>
        <w:snapToGrid w:val="0"/>
        <w:spacing w:beforeLines="50" w:before="156" w:after="50" w:line="360" w:lineRule="exact"/>
        <w:jc w:val="left"/>
        <w:rPr>
          <w:rFonts w:ascii="宋体" w:eastAsia="宋体" w:hAnsi="宋体" w:cs="Times New Roman" w:hint="eastAsia"/>
          <w:b/>
          <w:color w:val="000000"/>
          <w:sz w:val="32"/>
          <w:szCs w:val="32"/>
        </w:rPr>
      </w:pPr>
      <w:r>
        <w:rPr>
          <w:rFonts w:ascii="宋体" w:eastAsia="宋体" w:hAnsi="宋体" w:cs="Times New Roman" w:hint="eastAsia"/>
          <w:b/>
          <w:color w:val="000000"/>
          <w:sz w:val="32"/>
          <w:szCs w:val="32"/>
        </w:rPr>
        <w:br w:type="page"/>
      </w:r>
      <w:r>
        <w:rPr>
          <w:rFonts w:ascii="宋体" w:eastAsia="宋体" w:hAnsi="宋体" w:cs="Times New Roman" w:hint="eastAsia"/>
          <w:b/>
          <w:color w:val="000000"/>
          <w:sz w:val="32"/>
          <w:szCs w:val="32"/>
        </w:rPr>
        <w:lastRenderedPageBreak/>
        <w:t>二、资信技术文件</w:t>
      </w:r>
    </w:p>
    <w:p w14:paraId="1BCA75A2" w14:textId="2B9FE952" w:rsidR="00532CBE" w:rsidRDefault="00000000">
      <w:pPr>
        <w:snapToGrid w:val="0"/>
        <w:spacing w:beforeLines="50" w:before="156" w:after="50" w:line="360" w:lineRule="exact"/>
        <w:jc w:val="center"/>
        <w:rPr>
          <w:rFonts w:ascii="仿宋_GB2312" w:eastAsia="仿宋_GB2312" w:hAnsi="宋体" w:cs="Times New Roman" w:hint="eastAsia"/>
          <w:b/>
          <w:color w:val="000000"/>
          <w:sz w:val="28"/>
          <w:szCs w:val="28"/>
        </w:rPr>
      </w:pPr>
      <w:r w:rsidRPr="00D31F70">
        <w:rPr>
          <w:rFonts w:ascii="仿宋_GB2312" w:eastAsia="仿宋_GB2312" w:hAnsi="宋体" w:cs="Times New Roman" w:hint="eastAsia"/>
          <w:b/>
          <w:color w:val="000000"/>
          <w:sz w:val="32"/>
          <w:szCs w:val="32"/>
        </w:rPr>
        <w:t>投 标 函</w:t>
      </w:r>
      <w:r w:rsidR="00943E36">
        <w:rPr>
          <w:rFonts w:ascii="仿宋_GB2312" w:eastAsia="仿宋_GB2312" w:hAnsi="宋体" w:cs="Times New Roman" w:hint="eastAsia"/>
          <w:bCs/>
          <w:color w:val="000000"/>
          <w:sz w:val="24"/>
          <w:szCs w:val="24"/>
        </w:rPr>
        <w:t>(</w:t>
      </w:r>
      <w:r>
        <w:rPr>
          <w:rFonts w:ascii="仿宋_GB2312" w:eastAsia="仿宋_GB2312" w:hAnsi="宋体" w:cs="Times New Roman" w:hint="eastAsia"/>
          <w:bCs/>
          <w:color w:val="000000"/>
          <w:sz w:val="24"/>
          <w:szCs w:val="24"/>
        </w:rPr>
        <w:t>格式</w:t>
      </w:r>
      <w:r w:rsidR="00943E36">
        <w:rPr>
          <w:rFonts w:ascii="仿宋_GB2312" w:eastAsia="仿宋_GB2312" w:hAnsi="宋体" w:cs="Times New Roman" w:hint="eastAsia"/>
          <w:bCs/>
          <w:color w:val="000000"/>
          <w:sz w:val="24"/>
          <w:szCs w:val="24"/>
        </w:rPr>
        <w:t>)</w:t>
      </w:r>
    </w:p>
    <w:p w14:paraId="410F9481" w14:textId="77777777" w:rsidR="00532CBE" w:rsidRDefault="00000000">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致：钦州市政府采购中心：</w:t>
      </w:r>
    </w:p>
    <w:p w14:paraId="0DC0EBBD" w14:textId="77777777" w:rsidR="00532CBE" w:rsidRDefault="00532CBE">
      <w:pPr>
        <w:spacing w:line="400" w:lineRule="exact"/>
        <w:rPr>
          <w:rFonts w:ascii="宋体" w:eastAsia="宋体" w:hAnsi="宋体" w:cs="Times New Roman" w:hint="eastAsia"/>
          <w:color w:val="000000"/>
          <w:szCs w:val="21"/>
        </w:rPr>
      </w:pPr>
    </w:p>
    <w:p w14:paraId="3D206117" w14:textId="1882E39A" w:rsidR="00532CBE" w:rsidRDefault="00000000">
      <w:pPr>
        <w:spacing w:line="400" w:lineRule="exact"/>
        <w:jc w:val="left"/>
        <w:rPr>
          <w:rFonts w:ascii="宋体" w:eastAsia="宋体" w:hAnsi="宋体" w:cs="Times New Roman" w:hint="eastAsia"/>
          <w:color w:val="000000"/>
          <w:szCs w:val="21"/>
        </w:rPr>
      </w:pPr>
      <w:r>
        <w:rPr>
          <w:rFonts w:ascii="宋体" w:eastAsia="宋体" w:hAnsi="宋体" w:cs="Times New Roman" w:hint="eastAsia"/>
          <w:color w:val="000000"/>
          <w:szCs w:val="21"/>
        </w:rPr>
        <w:tab/>
        <w:t>根据贵方为</w:t>
      </w:r>
      <w:r>
        <w:rPr>
          <w:rFonts w:ascii="宋体" w:eastAsia="宋体" w:hAnsi="宋体" w:cs="Times New Roman" w:hint="eastAsia"/>
          <w:color w:val="A6A6A6"/>
          <w:szCs w:val="21"/>
          <w:u w:val="single"/>
        </w:rPr>
        <w:t xml:space="preserve">   </w:t>
      </w:r>
      <w:r w:rsidR="00943E36">
        <w:rPr>
          <w:rFonts w:ascii="宋体" w:eastAsia="宋体" w:hAnsi="宋体" w:cs="Times New Roman" w:hint="eastAsia"/>
          <w:color w:val="A6A6A6"/>
          <w:szCs w:val="21"/>
          <w:u w:val="single"/>
        </w:rPr>
        <w:t>(</w:t>
      </w:r>
      <w:r>
        <w:rPr>
          <w:rFonts w:ascii="宋体" w:eastAsia="宋体" w:hAnsi="宋体" w:cs="Times New Roman" w:hint="eastAsia"/>
          <w:color w:val="A6A6A6"/>
          <w:szCs w:val="21"/>
          <w:u w:val="single"/>
        </w:rPr>
        <w:t>项目名称</w:t>
      </w:r>
      <w:r w:rsidR="00943E36">
        <w:rPr>
          <w:rFonts w:ascii="宋体" w:eastAsia="宋体" w:hAnsi="宋体" w:cs="Times New Roman" w:hint="eastAsia"/>
          <w:color w:val="A6A6A6"/>
          <w:szCs w:val="21"/>
          <w:u w:val="single"/>
        </w:rPr>
        <w:t>)</w:t>
      </w:r>
      <w:r>
        <w:rPr>
          <w:rFonts w:ascii="宋体" w:eastAsia="宋体" w:hAnsi="宋体" w:cs="Times New Roman" w:hint="eastAsia"/>
          <w:color w:val="A6A6A6"/>
          <w:szCs w:val="21"/>
          <w:u w:val="single"/>
        </w:rPr>
        <w:t xml:space="preserve">   </w:t>
      </w:r>
      <w:r>
        <w:rPr>
          <w:rFonts w:ascii="宋体" w:eastAsia="宋体" w:hAnsi="宋体" w:cs="Times New Roman" w:hint="eastAsia"/>
          <w:color w:val="000000"/>
          <w:szCs w:val="21"/>
        </w:rPr>
        <w:t>招标文件</w:t>
      </w:r>
      <w:r>
        <w:rPr>
          <w:rFonts w:ascii="宋体" w:eastAsia="宋体" w:hAnsi="宋体" w:cs="Times New Roman" w:hint="eastAsia"/>
          <w:color w:val="A6A6A6"/>
          <w:szCs w:val="21"/>
          <w:u w:val="single"/>
        </w:rPr>
        <w:t xml:space="preserve"> </w:t>
      </w:r>
      <w:r w:rsidR="00943E36">
        <w:rPr>
          <w:rFonts w:ascii="宋体" w:eastAsia="宋体" w:hAnsi="宋体" w:cs="Times New Roman" w:hint="eastAsia"/>
          <w:color w:val="A6A6A6"/>
          <w:szCs w:val="21"/>
          <w:u w:val="single"/>
        </w:rPr>
        <w:t>(</w:t>
      </w:r>
      <w:r>
        <w:rPr>
          <w:rFonts w:ascii="宋体" w:eastAsia="宋体" w:hAnsi="宋体" w:cs="Times New Roman" w:hint="eastAsia"/>
          <w:color w:val="A6A6A6"/>
          <w:szCs w:val="21"/>
          <w:u w:val="single"/>
        </w:rPr>
        <w:t>项目编号及分标号</w:t>
      </w:r>
      <w:r w:rsidR="00943E36">
        <w:rPr>
          <w:rFonts w:ascii="宋体" w:eastAsia="宋体" w:hAnsi="宋体" w:cs="Times New Roman" w:hint="eastAsia"/>
          <w:color w:val="A6A6A6"/>
          <w:szCs w:val="21"/>
          <w:u w:val="single"/>
        </w:rPr>
        <w:t>)</w:t>
      </w:r>
      <w:r>
        <w:rPr>
          <w:rFonts w:ascii="宋体" w:eastAsia="宋体" w:hAnsi="宋体" w:cs="Times New Roman" w:hint="eastAsia"/>
          <w:color w:val="A6A6A6"/>
          <w:szCs w:val="21"/>
          <w:u w:val="single"/>
        </w:rPr>
        <w:t xml:space="preserve"> </w:t>
      </w:r>
      <w:r>
        <w:rPr>
          <w:rFonts w:ascii="宋体" w:eastAsia="宋体" w:hAnsi="宋体" w:cs="Times New Roman" w:hint="eastAsia"/>
          <w:color w:val="000000"/>
          <w:szCs w:val="21"/>
        </w:rPr>
        <w:t>，</w:t>
      </w:r>
      <w:bookmarkStart w:id="228" w:name="_Hlk92702218"/>
      <w:r>
        <w:rPr>
          <w:rFonts w:ascii="宋体" w:eastAsia="宋体" w:hAnsi="宋体" w:cs="Times New Roman" w:hint="eastAsia"/>
          <w:color w:val="000000"/>
          <w:szCs w:val="21"/>
        </w:rPr>
        <w:t>我方</w:t>
      </w:r>
      <w:r>
        <w:rPr>
          <w:rFonts w:ascii="宋体" w:eastAsia="宋体" w:hAnsi="宋体" w:cs="Times New Roman" w:hint="eastAsia"/>
          <w:color w:val="A6A6A6"/>
          <w:szCs w:val="21"/>
          <w:u w:val="single"/>
        </w:rPr>
        <w:t xml:space="preserve">  </w:t>
      </w:r>
      <w:r w:rsidR="00943E36">
        <w:rPr>
          <w:rFonts w:ascii="宋体" w:eastAsia="宋体" w:hAnsi="宋体" w:cs="Times New Roman" w:hint="eastAsia"/>
          <w:color w:val="A6A6A6"/>
          <w:szCs w:val="21"/>
          <w:u w:val="single"/>
        </w:rPr>
        <w:t>(</w:t>
      </w:r>
      <w:r>
        <w:rPr>
          <w:rFonts w:ascii="宋体" w:eastAsia="宋体" w:hAnsi="宋体" w:cs="Times New Roman" w:hint="eastAsia"/>
          <w:color w:val="A6A6A6"/>
          <w:szCs w:val="21"/>
          <w:u w:val="single"/>
        </w:rPr>
        <w:t>投标人名称</w:t>
      </w:r>
      <w:r w:rsidR="00943E36">
        <w:rPr>
          <w:rFonts w:ascii="宋体" w:eastAsia="宋体" w:hAnsi="宋体" w:cs="Times New Roman" w:hint="eastAsia"/>
          <w:color w:val="A6A6A6"/>
          <w:szCs w:val="21"/>
          <w:u w:val="single"/>
        </w:rPr>
        <w:t>)</w:t>
      </w:r>
      <w:r>
        <w:rPr>
          <w:rFonts w:ascii="宋体" w:eastAsia="宋体" w:hAnsi="宋体" w:cs="Times New Roman" w:hint="eastAsia"/>
          <w:color w:val="A6A6A6"/>
          <w:szCs w:val="21"/>
          <w:u w:val="single"/>
        </w:rPr>
        <w:t xml:space="preserve">  </w:t>
      </w:r>
      <w:r>
        <w:rPr>
          <w:rFonts w:ascii="宋体" w:eastAsia="宋体" w:hAnsi="宋体" w:cs="Times New Roman" w:hint="eastAsia"/>
          <w:color w:val="000000"/>
          <w:szCs w:val="21"/>
        </w:rPr>
        <w:t>经正式授权代表</w:t>
      </w:r>
      <w:r>
        <w:rPr>
          <w:rFonts w:ascii="宋体" w:eastAsia="宋体" w:hAnsi="宋体" w:cs="Times New Roman" w:hint="eastAsia"/>
          <w:color w:val="A6A6A6"/>
          <w:szCs w:val="21"/>
          <w:u w:val="single"/>
        </w:rPr>
        <w:t xml:space="preserve">   </w:t>
      </w:r>
      <w:r w:rsidR="00943E36">
        <w:rPr>
          <w:rFonts w:ascii="宋体" w:eastAsia="宋体" w:hAnsi="宋体" w:cs="Times New Roman" w:hint="eastAsia"/>
          <w:color w:val="A6A6A6"/>
          <w:szCs w:val="21"/>
          <w:u w:val="single"/>
        </w:rPr>
        <w:t>(</w:t>
      </w:r>
      <w:r>
        <w:rPr>
          <w:rFonts w:ascii="宋体" w:eastAsia="宋体" w:hAnsi="宋体" w:cs="Times New Roman" w:hint="eastAsia"/>
          <w:color w:val="A6A6A6"/>
          <w:szCs w:val="21"/>
          <w:u w:val="single"/>
        </w:rPr>
        <w:t>被授权人</w:t>
      </w:r>
      <w:r w:rsidR="00943E36">
        <w:rPr>
          <w:rFonts w:ascii="宋体" w:eastAsia="宋体" w:hAnsi="宋体" w:cs="Times New Roman" w:hint="eastAsia"/>
          <w:color w:val="A6A6A6"/>
          <w:szCs w:val="21"/>
          <w:u w:val="single"/>
        </w:rPr>
        <w:t>)</w:t>
      </w:r>
      <w:r>
        <w:rPr>
          <w:rFonts w:ascii="宋体" w:eastAsia="宋体" w:hAnsi="宋体" w:cs="Times New Roman" w:hint="eastAsia"/>
          <w:color w:val="A6A6A6"/>
          <w:szCs w:val="21"/>
          <w:u w:val="single"/>
        </w:rPr>
        <w:t xml:space="preserve">   </w:t>
      </w:r>
      <w:r>
        <w:rPr>
          <w:rFonts w:ascii="宋体" w:eastAsia="宋体" w:hAnsi="宋体" w:cs="Times New Roman" w:hint="eastAsia"/>
          <w:color w:val="000000"/>
          <w:szCs w:val="21"/>
        </w:rPr>
        <w:t>提交</w:t>
      </w:r>
      <w:bookmarkEnd w:id="228"/>
      <w:r>
        <w:rPr>
          <w:rFonts w:ascii="宋体" w:eastAsia="宋体" w:hAnsi="宋体" w:cs="Times New Roman" w:hint="eastAsia"/>
          <w:color w:val="000000"/>
          <w:szCs w:val="21"/>
        </w:rPr>
        <w:t>投标文件：</w:t>
      </w:r>
    </w:p>
    <w:p w14:paraId="1E39885F" w14:textId="77777777" w:rsidR="00532CBE" w:rsidRDefault="00000000">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据此函，投标人承诺：</w:t>
      </w:r>
    </w:p>
    <w:p w14:paraId="20317643" w14:textId="0A1BCEDE" w:rsidR="00532CBE" w:rsidRDefault="00000000">
      <w:pPr>
        <w:snapToGrid w:val="0"/>
        <w:spacing w:line="360" w:lineRule="exact"/>
        <w:ind w:firstLineChars="200" w:firstLine="420"/>
        <w:rPr>
          <w:rFonts w:ascii="宋体" w:eastAsia="宋体" w:hAnsi="宋体" w:cs="Times New Roman" w:hint="eastAsia"/>
          <w:szCs w:val="21"/>
        </w:rPr>
      </w:pPr>
      <w:r>
        <w:rPr>
          <w:rFonts w:ascii="宋体" w:eastAsia="宋体" w:hAnsi="宋体" w:cs="Times New Roman" w:hint="eastAsia"/>
          <w:color w:val="000000"/>
          <w:szCs w:val="21"/>
        </w:rPr>
        <w:t>1.</w:t>
      </w:r>
      <w:r>
        <w:rPr>
          <w:rFonts w:ascii="宋体" w:eastAsia="宋体" w:hAnsi="宋体" w:cs="Times New Roman" w:hint="eastAsia"/>
          <w:szCs w:val="21"/>
        </w:rPr>
        <w:t>我方已详细审阅招标文件</w:t>
      </w:r>
      <w:r w:rsidR="00943E36">
        <w:rPr>
          <w:rFonts w:ascii="宋体" w:eastAsia="宋体" w:hAnsi="宋体" w:cs="Times New Roman" w:hint="eastAsia"/>
          <w:szCs w:val="21"/>
        </w:rPr>
        <w:t>(</w:t>
      </w:r>
      <w:r>
        <w:rPr>
          <w:rFonts w:ascii="宋体" w:eastAsia="宋体" w:hAnsi="宋体" w:cs="Times New Roman" w:hint="eastAsia"/>
          <w:szCs w:val="21"/>
        </w:rPr>
        <w:t>包括澄清或者修改文件</w:t>
      </w:r>
      <w:r w:rsidR="00943E36">
        <w:rPr>
          <w:rFonts w:ascii="宋体" w:eastAsia="宋体" w:hAnsi="宋体" w:cs="Times New Roman" w:hint="eastAsia"/>
          <w:szCs w:val="21"/>
        </w:rPr>
        <w:t>)</w:t>
      </w:r>
      <w:r>
        <w:rPr>
          <w:rFonts w:ascii="宋体" w:eastAsia="宋体" w:hAnsi="宋体" w:cs="Times New Roman" w:hint="eastAsia"/>
          <w:szCs w:val="21"/>
        </w:rPr>
        <w:t>，已经了解我方对于招标文件、采购过程、采购结果有依法进行询问、质疑、投诉的权利及相关渠道和要求。</w:t>
      </w:r>
    </w:p>
    <w:p w14:paraId="2492A256" w14:textId="77777777" w:rsidR="00532CBE" w:rsidRDefault="00000000">
      <w:pPr>
        <w:snapToGrid w:val="0"/>
        <w:spacing w:line="360" w:lineRule="exact"/>
        <w:ind w:firstLineChars="200" w:firstLine="420"/>
        <w:rPr>
          <w:rFonts w:ascii="宋体" w:eastAsia="宋体" w:hAnsi="宋体" w:cs="Times New Roman" w:hint="eastAsia"/>
          <w:color w:val="000000"/>
          <w:szCs w:val="21"/>
        </w:rPr>
      </w:pPr>
      <w:r>
        <w:rPr>
          <w:rFonts w:ascii="宋体" w:eastAsia="宋体" w:hAnsi="宋体" w:cs="Times New Roman" w:hint="eastAsia"/>
          <w:szCs w:val="21"/>
        </w:rPr>
        <w:t>2.</w:t>
      </w:r>
      <w:r>
        <w:rPr>
          <w:rFonts w:ascii="宋体" w:eastAsia="宋体" w:hAnsi="宋体" w:cs="Times New Roman" w:hint="eastAsia"/>
          <w:color w:val="000000"/>
          <w:szCs w:val="21"/>
        </w:rPr>
        <w:t>我方不是采购人的附属机构；在获知本项目采购信息后，与采购人聘请的为此项目提供咨询服务的公司及其附属机构没有任何联系。</w:t>
      </w:r>
    </w:p>
    <w:p w14:paraId="286A8759" w14:textId="77777777" w:rsidR="00532CBE" w:rsidRDefault="00000000">
      <w:pPr>
        <w:snapToGrid w:val="0"/>
        <w:spacing w:line="360" w:lineRule="exact"/>
        <w:ind w:firstLineChars="200" w:firstLine="420"/>
        <w:rPr>
          <w:rFonts w:ascii="宋体" w:eastAsia="宋体" w:hAnsi="宋体" w:cs="Times New Roman" w:hint="eastAsia"/>
          <w:szCs w:val="21"/>
        </w:rPr>
      </w:pPr>
      <w:r>
        <w:rPr>
          <w:rFonts w:ascii="宋体" w:eastAsia="宋体" w:hAnsi="宋体" w:cs="Times New Roman" w:hint="eastAsia"/>
          <w:color w:val="000000"/>
          <w:szCs w:val="21"/>
        </w:rPr>
        <w:t>3.</w:t>
      </w:r>
      <w:r>
        <w:rPr>
          <w:rFonts w:ascii="宋体" w:eastAsia="宋体" w:hAnsi="宋体" w:cs="Times New Roman" w:hint="eastAsia"/>
          <w:szCs w:val="21"/>
        </w:rPr>
        <w:t>我方在投标之前已经与贵方进行了充分的沟通，完全理解并接受招标文件的各项规定和要求，对招标文件的合理性、合法性不再有异议。</w:t>
      </w:r>
    </w:p>
    <w:p w14:paraId="19D72D76" w14:textId="77777777" w:rsidR="00532CBE" w:rsidRDefault="00000000">
      <w:pPr>
        <w:snapToGrid w:val="0"/>
        <w:spacing w:line="360" w:lineRule="exact"/>
        <w:ind w:firstLineChars="200" w:firstLine="420"/>
        <w:rPr>
          <w:rFonts w:ascii="宋体" w:eastAsia="宋体" w:hAnsi="宋体" w:cs="Times New Roman" w:hint="eastAsia"/>
          <w:szCs w:val="21"/>
        </w:rPr>
      </w:pPr>
      <w:r>
        <w:rPr>
          <w:rFonts w:ascii="宋体" w:eastAsia="宋体" w:hAnsi="宋体" w:cs="Times New Roman" w:hint="eastAsia"/>
          <w:szCs w:val="21"/>
        </w:rPr>
        <w:t>4.</w:t>
      </w:r>
      <w:r>
        <w:rPr>
          <w:rFonts w:ascii="宋体" w:eastAsia="宋体" w:hAnsi="宋体" w:cs="Times New Roman" w:hint="eastAsia"/>
          <w:color w:val="000000"/>
          <w:szCs w:val="21"/>
        </w:rPr>
        <w:t>我方同意在开标日期起遵循本投标文件，并在投标有效期90天内均具有约束力。</w:t>
      </w:r>
    </w:p>
    <w:p w14:paraId="6EF7D052" w14:textId="77777777" w:rsidR="00532CBE" w:rsidRDefault="00000000">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5.我方承诺具备《中华人民共和国政府采购法》中规定的参加政府采购活动供应商应当具备的条件。</w:t>
      </w:r>
    </w:p>
    <w:p w14:paraId="33FFCC6E" w14:textId="77777777" w:rsidR="00532CBE" w:rsidRDefault="00000000">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6.我方根据招标文件的规定，承担完成合同的责任和义务。</w:t>
      </w:r>
    </w:p>
    <w:p w14:paraId="77526E80" w14:textId="77777777" w:rsidR="00532CBE" w:rsidRDefault="00000000">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7.如果在投标截止时间后的投标有效期内撤回投标或者有其他违约行为，我方的投标保证金可被贵方全部没收。</w:t>
      </w:r>
    </w:p>
    <w:p w14:paraId="30661CD6" w14:textId="77777777" w:rsidR="00532CBE" w:rsidRDefault="00000000">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8.同意向贵方提供贵方可能要求的与本投标有关的人员、数据和资料。</w:t>
      </w:r>
    </w:p>
    <w:p w14:paraId="586D0CCA" w14:textId="77777777" w:rsidR="00532CBE" w:rsidRDefault="00000000">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9.我方完全理解贵方不一定要接受最低报价的投标人为中标人。</w:t>
      </w:r>
    </w:p>
    <w:p w14:paraId="6A90936C" w14:textId="77777777" w:rsidR="00532CBE" w:rsidRDefault="00000000">
      <w:pPr>
        <w:spacing w:line="400" w:lineRule="exact"/>
        <w:ind w:firstLineChars="202" w:firstLine="424"/>
        <w:rPr>
          <w:rFonts w:ascii="宋体" w:eastAsia="宋体" w:hAnsi="宋体" w:cs="Times New Roman" w:hint="eastAsia"/>
          <w:color w:val="000000"/>
          <w:szCs w:val="21"/>
        </w:rPr>
      </w:pPr>
      <w:r>
        <w:rPr>
          <w:rFonts w:ascii="宋体" w:eastAsia="宋体" w:hAnsi="宋体" w:cs="Times New Roman" w:hint="eastAsia"/>
          <w:color w:val="000000"/>
          <w:szCs w:val="21"/>
        </w:rPr>
        <w:t>10.我方向贵方提交的所有投标文件、资料都是准确的和真实的。</w:t>
      </w:r>
    </w:p>
    <w:p w14:paraId="4774819B" w14:textId="77777777" w:rsidR="00532CBE" w:rsidRDefault="00532CBE">
      <w:pPr>
        <w:spacing w:line="400" w:lineRule="exact"/>
        <w:rPr>
          <w:rFonts w:ascii="宋体" w:eastAsia="宋体" w:hAnsi="宋体" w:cs="Times New Roman" w:hint="eastAsia"/>
          <w:color w:val="000000"/>
          <w:szCs w:val="21"/>
        </w:rPr>
      </w:pPr>
    </w:p>
    <w:p w14:paraId="5B9CFC50" w14:textId="77777777" w:rsidR="00532CBE" w:rsidRDefault="00000000">
      <w:pPr>
        <w:spacing w:line="400" w:lineRule="exact"/>
        <w:ind w:firstLine="426"/>
        <w:rPr>
          <w:rFonts w:ascii="宋体" w:eastAsia="宋体" w:hAnsi="宋体" w:cs="Times New Roman" w:hint="eastAsia"/>
          <w:color w:val="000000"/>
          <w:szCs w:val="21"/>
        </w:rPr>
      </w:pPr>
      <w:r>
        <w:rPr>
          <w:rFonts w:ascii="宋体" w:eastAsia="宋体" w:hAnsi="宋体" w:cs="Times New Roman" w:hint="eastAsia"/>
          <w:color w:val="000000"/>
          <w:szCs w:val="21"/>
        </w:rPr>
        <w:t>与我公司有关的正式通讯方式：</w:t>
      </w:r>
    </w:p>
    <w:p w14:paraId="30885D35" w14:textId="77777777" w:rsidR="00532CBE" w:rsidRDefault="00000000">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地址：</w:t>
      </w:r>
      <w:r>
        <w:rPr>
          <w:rFonts w:ascii="宋体" w:eastAsia="宋体" w:hAnsi="宋体" w:cs="Times New Roman" w:hint="eastAsia"/>
          <w:color w:val="000000"/>
          <w:szCs w:val="21"/>
          <w:u w:val="single"/>
        </w:rPr>
        <w:t xml:space="preserve">                                   </w:t>
      </w:r>
    </w:p>
    <w:p w14:paraId="7A6C936A" w14:textId="77777777" w:rsidR="00532CBE" w:rsidRDefault="00000000">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邮政编码：</w:t>
      </w:r>
      <w:r>
        <w:rPr>
          <w:rFonts w:ascii="宋体" w:eastAsia="宋体" w:hAnsi="宋体" w:cs="Times New Roman" w:hint="eastAsia"/>
          <w:color w:val="000000"/>
          <w:szCs w:val="21"/>
          <w:u w:val="single"/>
        </w:rPr>
        <w:t xml:space="preserve">                               </w:t>
      </w:r>
    </w:p>
    <w:p w14:paraId="32604F8E" w14:textId="77777777" w:rsidR="00532CBE" w:rsidRDefault="00000000">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电话、电报、传真或电传：</w:t>
      </w:r>
      <w:r>
        <w:rPr>
          <w:rFonts w:ascii="宋体" w:eastAsia="宋体" w:hAnsi="宋体" w:cs="Times New Roman" w:hint="eastAsia"/>
          <w:color w:val="000000"/>
          <w:szCs w:val="21"/>
          <w:u w:val="single"/>
        </w:rPr>
        <w:t xml:space="preserve">                 </w:t>
      </w:r>
    </w:p>
    <w:p w14:paraId="33D8D2C7" w14:textId="77777777" w:rsidR="00532CBE" w:rsidRDefault="00000000">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开户名称：</w:t>
      </w:r>
      <w:r>
        <w:rPr>
          <w:rFonts w:ascii="宋体" w:eastAsia="宋体" w:hAnsi="宋体" w:cs="Times New Roman" w:hint="eastAsia"/>
          <w:color w:val="000000"/>
          <w:szCs w:val="21"/>
          <w:u w:val="single"/>
        </w:rPr>
        <w:t xml:space="preserve">                               </w:t>
      </w:r>
    </w:p>
    <w:p w14:paraId="201AEE1E" w14:textId="77777777" w:rsidR="00532CBE" w:rsidRDefault="00000000">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开户银行：</w:t>
      </w:r>
      <w:r>
        <w:rPr>
          <w:rFonts w:ascii="宋体" w:eastAsia="宋体" w:hAnsi="宋体" w:cs="Times New Roman" w:hint="eastAsia"/>
          <w:color w:val="000000"/>
          <w:szCs w:val="21"/>
          <w:u w:val="single"/>
        </w:rPr>
        <w:t xml:space="preserve">                               </w:t>
      </w:r>
    </w:p>
    <w:p w14:paraId="442DB5DD" w14:textId="77777777" w:rsidR="00532CBE" w:rsidRDefault="00000000">
      <w:pPr>
        <w:spacing w:line="400" w:lineRule="exact"/>
        <w:rPr>
          <w:rFonts w:ascii="宋体" w:eastAsia="宋体" w:hAnsi="宋体" w:cs="Times New Roman" w:hint="eastAsia"/>
          <w:color w:val="000000"/>
          <w:szCs w:val="21"/>
          <w:u w:val="single"/>
        </w:rPr>
      </w:pPr>
      <w:r>
        <w:rPr>
          <w:rFonts w:ascii="宋体" w:eastAsia="宋体" w:hAnsi="宋体" w:cs="Times New Roman" w:hint="eastAsia"/>
          <w:color w:val="000000"/>
          <w:szCs w:val="21"/>
        </w:rPr>
        <w:tab/>
      </w:r>
      <w:proofErr w:type="gramStart"/>
      <w:r>
        <w:rPr>
          <w:rFonts w:ascii="宋体" w:eastAsia="宋体" w:hAnsi="宋体" w:cs="Times New Roman" w:hint="eastAsia"/>
          <w:color w:val="000000"/>
          <w:szCs w:val="21"/>
        </w:rPr>
        <w:t>账</w:t>
      </w:r>
      <w:proofErr w:type="gramEnd"/>
      <w:r>
        <w:rPr>
          <w:rFonts w:ascii="宋体" w:eastAsia="宋体" w:hAnsi="宋体" w:cs="Times New Roman" w:hint="eastAsia"/>
          <w:color w:val="000000"/>
          <w:szCs w:val="21"/>
        </w:rPr>
        <w:t xml:space="preserve">    号：</w:t>
      </w:r>
      <w:r>
        <w:rPr>
          <w:rFonts w:ascii="宋体" w:eastAsia="宋体" w:hAnsi="宋体" w:cs="Times New Roman" w:hint="eastAsia"/>
          <w:color w:val="000000"/>
          <w:szCs w:val="21"/>
          <w:u w:val="single"/>
        </w:rPr>
        <w:t xml:space="preserve">                               </w:t>
      </w:r>
    </w:p>
    <w:p w14:paraId="28A6A545" w14:textId="77777777" w:rsidR="00532CBE" w:rsidRDefault="00532CBE">
      <w:pPr>
        <w:spacing w:line="400" w:lineRule="exact"/>
        <w:rPr>
          <w:rFonts w:ascii="宋体" w:eastAsia="宋体" w:hAnsi="宋体" w:cs="Times New Roman" w:hint="eastAsia"/>
          <w:color w:val="000000"/>
          <w:szCs w:val="21"/>
        </w:rPr>
      </w:pPr>
    </w:p>
    <w:p w14:paraId="1C1F1492" w14:textId="77777777" w:rsidR="00532CBE" w:rsidRDefault="00532CBE">
      <w:pPr>
        <w:spacing w:line="400" w:lineRule="exact"/>
        <w:rPr>
          <w:rFonts w:ascii="宋体" w:eastAsia="宋体" w:hAnsi="宋体" w:cs="Times New Roman" w:hint="eastAsia"/>
          <w:color w:val="000000"/>
          <w:szCs w:val="21"/>
        </w:rPr>
      </w:pPr>
    </w:p>
    <w:p w14:paraId="6F64E9F8" w14:textId="77777777" w:rsidR="00532CBE" w:rsidRDefault="00532CBE">
      <w:pPr>
        <w:spacing w:line="400" w:lineRule="exact"/>
        <w:rPr>
          <w:rFonts w:ascii="宋体" w:eastAsia="宋体" w:hAnsi="宋体" w:cs="Times New Roman" w:hint="eastAsia"/>
          <w:color w:val="000000"/>
          <w:szCs w:val="21"/>
        </w:rPr>
      </w:pPr>
    </w:p>
    <w:p w14:paraId="0D70D37F" w14:textId="77206C0D" w:rsidR="00532CBE" w:rsidRDefault="00000000">
      <w:pPr>
        <w:spacing w:line="400" w:lineRule="exact"/>
        <w:rPr>
          <w:rFonts w:ascii="宋体" w:eastAsia="宋体" w:hAnsi="宋体" w:cs="Times New Roman" w:hint="eastAsia"/>
          <w:color w:val="000000"/>
          <w:szCs w:val="21"/>
          <w:u w:val="single"/>
        </w:rPr>
      </w:pPr>
      <w:r>
        <w:rPr>
          <w:rFonts w:ascii="宋体" w:eastAsia="宋体" w:hAnsi="宋体" w:cs="Times New Roman" w:hint="eastAsia"/>
          <w:color w:val="000000"/>
          <w:szCs w:val="21"/>
        </w:rPr>
        <w:tab/>
        <w:t xml:space="preserve">                                                    投标人</w:t>
      </w:r>
      <w:r w:rsidR="00943E36">
        <w:rPr>
          <w:rFonts w:ascii="宋体" w:eastAsia="宋体" w:hAnsi="宋体" w:cs="Times New Roman" w:hint="eastAsia"/>
          <w:color w:val="000000"/>
          <w:szCs w:val="21"/>
        </w:rPr>
        <w:t>(</w:t>
      </w:r>
      <w:r>
        <w:rPr>
          <w:rFonts w:ascii="宋体" w:eastAsia="宋体" w:hAnsi="宋体" w:cs="Times New Roman" w:hint="eastAsia"/>
          <w:color w:val="000000"/>
          <w:szCs w:val="21"/>
        </w:rPr>
        <w:t>盖章</w:t>
      </w:r>
      <w:r w:rsidR="00943E36">
        <w:rPr>
          <w:rFonts w:ascii="宋体" w:eastAsia="宋体" w:hAnsi="宋体" w:cs="Times New Roman" w:hint="eastAsia"/>
          <w:color w:val="000000"/>
          <w:szCs w:val="21"/>
        </w:rPr>
        <w:t>)</w:t>
      </w:r>
      <w:r>
        <w:rPr>
          <w:rFonts w:ascii="宋体" w:eastAsia="宋体" w:hAnsi="宋体" w:cs="Times New Roman" w:hint="eastAsia"/>
          <w:color w:val="000000"/>
          <w:szCs w:val="21"/>
        </w:rPr>
        <w:t>：</w:t>
      </w:r>
      <w:r>
        <w:rPr>
          <w:rFonts w:ascii="宋体" w:eastAsia="宋体" w:hAnsi="宋体" w:cs="Times New Roman" w:hint="eastAsia"/>
          <w:color w:val="000000"/>
          <w:szCs w:val="21"/>
          <w:u w:val="single"/>
        </w:rPr>
        <w:t xml:space="preserve">             </w:t>
      </w:r>
    </w:p>
    <w:p w14:paraId="3C6E611D" w14:textId="77777777" w:rsidR="00532CBE" w:rsidRDefault="00000000">
      <w:pPr>
        <w:spacing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ab/>
        <w:t xml:space="preserve">                                                    日期：</w:t>
      </w:r>
      <w:r>
        <w:rPr>
          <w:rFonts w:ascii="宋体" w:eastAsia="宋体" w:hAnsi="宋体" w:cs="Times New Roman" w:hint="eastAsia"/>
          <w:bCs/>
          <w:color w:val="000000"/>
          <w:szCs w:val="24"/>
          <w:u w:val="single"/>
        </w:rPr>
        <w:t xml:space="preserve">        </w:t>
      </w:r>
      <w:r>
        <w:rPr>
          <w:rFonts w:ascii="宋体" w:eastAsia="宋体" w:hAnsi="宋体" w:cs="Times New Roman" w:hint="eastAsia"/>
          <w:bCs/>
          <w:color w:val="000000"/>
          <w:szCs w:val="24"/>
        </w:rPr>
        <w:t>年</w:t>
      </w:r>
      <w:r>
        <w:rPr>
          <w:rFonts w:ascii="宋体" w:eastAsia="宋体" w:hAnsi="宋体" w:cs="Times New Roman" w:hint="eastAsia"/>
          <w:bCs/>
          <w:color w:val="000000"/>
          <w:szCs w:val="24"/>
          <w:u w:val="single"/>
        </w:rPr>
        <w:t xml:space="preserve">    </w:t>
      </w:r>
      <w:r>
        <w:rPr>
          <w:rFonts w:ascii="宋体" w:eastAsia="宋体" w:hAnsi="宋体" w:cs="Times New Roman" w:hint="eastAsia"/>
          <w:bCs/>
          <w:color w:val="000000"/>
          <w:szCs w:val="24"/>
        </w:rPr>
        <w:t>月</w:t>
      </w:r>
      <w:r>
        <w:rPr>
          <w:rFonts w:ascii="宋体" w:eastAsia="宋体" w:hAnsi="宋体" w:cs="Times New Roman" w:hint="eastAsia"/>
          <w:bCs/>
          <w:color w:val="000000"/>
          <w:szCs w:val="24"/>
          <w:u w:val="single"/>
        </w:rPr>
        <w:t xml:space="preserve">    </w:t>
      </w:r>
      <w:r>
        <w:rPr>
          <w:rFonts w:ascii="宋体" w:eastAsia="宋体" w:hAnsi="宋体" w:cs="Times New Roman" w:hint="eastAsia"/>
          <w:bCs/>
          <w:color w:val="000000"/>
          <w:szCs w:val="24"/>
        </w:rPr>
        <w:t>日</w:t>
      </w:r>
    </w:p>
    <w:p w14:paraId="7190754A" w14:textId="77777777" w:rsidR="00532CBE" w:rsidRDefault="00532CBE">
      <w:pPr>
        <w:spacing w:line="400" w:lineRule="exact"/>
        <w:rPr>
          <w:rFonts w:ascii="Times New Roman" w:eastAsia="宋体" w:hAnsi="Times New Roman" w:cs="Times New Roman"/>
          <w:szCs w:val="24"/>
        </w:rPr>
      </w:pPr>
    </w:p>
    <w:p w14:paraId="4DF09D54" w14:textId="3392CDA8" w:rsidR="00532CBE" w:rsidRDefault="00000000">
      <w:pPr>
        <w:tabs>
          <w:tab w:val="left" w:pos="3870"/>
          <w:tab w:val="left" w:pos="4085"/>
        </w:tabs>
        <w:snapToGrid w:val="0"/>
        <w:spacing w:line="600" w:lineRule="exact"/>
        <w:jc w:val="center"/>
        <w:rPr>
          <w:rFonts w:ascii="仿宋_GB2312" w:eastAsia="仿宋_GB2312" w:hAnsi="宋体" w:cs="Times New Roman" w:hint="eastAsia"/>
          <w:b/>
          <w:color w:val="000000"/>
          <w:sz w:val="28"/>
          <w:szCs w:val="28"/>
        </w:rPr>
      </w:pPr>
      <w:bookmarkStart w:id="229" w:name="_Hlk92702580"/>
      <w:r>
        <w:rPr>
          <w:rFonts w:ascii="仿宋_GB2312" w:eastAsia="仿宋_GB2312" w:hAnsi="宋体" w:cs="Times New Roman" w:hint="eastAsia"/>
          <w:b/>
          <w:color w:val="000000"/>
          <w:sz w:val="32"/>
          <w:szCs w:val="32"/>
        </w:rPr>
        <w:lastRenderedPageBreak/>
        <w:t>授权委托书</w:t>
      </w:r>
      <w:r w:rsidR="00943E36">
        <w:rPr>
          <w:rFonts w:ascii="仿宋_GB2312" w:eastAsia="仿宋_GB2312" w:hAnsi="宋体" w:cs="Times New Roman" w:hint="eastAsia"/>
          <w:bCs/>
          <w:color w:val="000000"/>
          <w:sz w:val="24"/>
          <w:szCs w:val="24"/>
        </w:rPr>
        <w:t>(</w:t>
      </w:r>
      <w:r>
        <w:rPr>
          <w:rFonts w:ascii="仿宋_GB2312" w:eastAsia="仿宋_GB2312" w:hAnsi="宋体" w:cs="Times New Roman" w:hint="eastAsia"/>
          <w:bCs/>
          <w:color w:val="000000"/>
          <w:sz w:val="24"/>
          <w:szCs w:val="24"/>
        </w:rPr>
        <w:t>格式</w:t>
      </w:r>
      <w:r w:rsidR="00943E36">
        <w:rPr>
          <w:rFonts w:ascii="仿宋_GB2312" w:eastAsia="仿宋_GB2312" w:hAnsi="宋体" w:cs="Times New Roman" w:hint="eastAsia"/>
          <w:bCs/>
          <w:color w:val="000000"/>
          <w:sz w:val="24"/>
          <w:szCs w:val="24"/>
        </w:rPr>
        <w:t>)</w:t>
      </w:r>
    </w:p>
    <w:p w14:paraId="22D08CB0" w14:textId="77777777" w:rsidR="00532CBE" w:rsidRDefault="00000000">
      <w:pPr>
        <w:snapToGrid w:val="0"/>
        <w:spacing w:beforeLines="50" w:before="156" w:after="50" w:line="400" w:lineRule="exact"/>
        <w:rPr>
          <w:rFonts w:ascii="宋体" w:eastAsia="宋体" w:hAnsi="宋体" w:cs="Times New Roman" w:hint="eastAsia"/>
          <w:b/>
          <w:bCs/>
          <w:color w:val="000000"/>
          <w:szCs w:val="21"/>
        </w:rPr>
      </w:pPr>
      <w:r>
        <w:rPr>
          <w:rFonts w:ascii="宋体" w:eastAsia="宋体" w:hAnsi="宋体" w:cs="Times New Roman" w:hint="eastAsia"/>
          <w:bCs/>
          <w:color w:val="000000"/>
          <w:szCs w:val="21"/>
        </w:rPr>
        <w:t>致：</w:t>
      </w:r>
      <w:r>
        <w:rPr>
          <w:rFonts w:ascii="Times New Roman" w:eastAsia="宋体" w:hAnsi="Times New Roman" w:cs="Times New Roman" w:hint="eastAsia"/>
          <w:color w:val="000000"/>
          <w:szCs w:val="24"/>
        </w:rPr>
        <w:t>钦州市政府采购中心</w:t>
      </w:r>
    </w:p>
    <w:p w14:paraId="35B2085E" w14:textId="214CAC7C" w:rsidR="00532CBE" w:rsidRDefault="00000000">
      <w:pPr>
        <w:snapToGrid w:val="0"/>
        <w:spacing w:beforeLines="50" w:before="156" w:after="50" w:line="400" w:lineRule="exact"/>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我</w:t>
      </w:r>
      <w:r w:rsidR="00943E36">
        <w:rPr>
          <w:rFonts w:ascii="宋体" w:eastAsia="宋体" w:hAnsi="宋体" w:cs="Times New Roman" w:hint="eastAsia"/>
          <w:color w:val="A6A6A6"/>
          <w:szCs w:val="21"/>
          <w:u w:val="single"/>
        </w:rPr>
        <w:t>(</w:t>
      </w:r>
      <w:r>
        <w:rPr>
          <w:rFonts w:ascii="宋体" w:eastAsia="宋体" w:hAnsi="宋体" w:cs="Times New Roman" w:hint="eastAsia"/>
          <w:color w:val="A6A6A6"/>
          <w:szCs w:val="21"/>
          <w:u w:val="single"/>
        </w:rPr>
        <w:t>姓名</w:t>
      </w:r>
      <w:r w:rsidR="00943E36">
        <w:rPr>
          <w:rFonts w:ascii="宋体" w:eastAsia="宋体" w:hAnsi="宋体" w:cs="Times New Roman" w:hint="eastAsia"/>
          <w:color w:val="A6A6A6"/>
          <w:szCs w:val="21"/>
          <w:u w:val="single"/>
        </w:rPr>
        <w:t>)</w:t>
      </w:r>
      <w:r>
        <w:rPr>
          <w:rFonts w:ascii="宋体" w:eastAsia="宋体" w:hAnsi="宋体" w:cs="Times New Roman" w:hint="eastAsia"/>
          <w:color w:val="000000"/>
          <w:szCs w:val="21"/>
        </w:rPr>
        <w:t>系</w:t>
      </w:r>
      <w:r w:rsidR="00943E36">
        <w:rPr>
          <w:rFonts w:ascii="宋体" w:eastAsia="宋体" w:hAnsi="宋体" w:cs="Times New Roman" w:hint="eastAsia"/>
          <w:color w:val="A6A6A6"/>
          <w:szCs w:val="21"/>
          <w:u w:val="single"/>
        </w:rPr>
        <w:t>(</w:t>
      </w:r>
      <w:r>
        <w:rPr>
          <w:rFonts w:ascii="宋体" w:eastAsia="宋体" w:hAnsi="宋体" w:cs="Times New Roman" w:hint="eastAsia"/>
          <w:color w:val="A6A6A6"/>
          <w:szCs w:val="21"/>
          <w:u w:val="single"/>
        </w:rPr>
        <w:t>投标人名称</w:t>
      </w:r>
      <w:r w:rsidR="00943E36">
        <w:rPr>
          <w:rFonts w:ascii="宋体" w:eastAsia="宋体" w:hAnsi="宋体" w:cs="Times New Roman" w:hint="eastAsia"/>
          <w:color w:val="A6A6A6"/>
          <w:szCs w:val="21"/>
          <w:u w:val="single"/>
        </w:rPr>
        <w:t>)</w:t>
      </w:r>
      <w:r>
        <w:rPr>
          <w:rFonts w:ascii="宋体" w:eastAsia="宋体" w:hAnsi="宋体" w:cs="Times New Roman" w:hint="eastAsia"/>
          <w:color w:val="000000"/>
          <w:szCs w:val="21"/>
        </w:rPr>
        <w:t>的法定代表人，现授权委托本单位在职职工</w:t>
      </w:r>
      <w:r w:rsidR="00943E36">
        <w:rPr>
          <w:rFonts w:ascii="宋体" w:eastAsia="宋体" w:hAnsi="宋体" w:cs="Times New Roman" w:hint="eastAsia"/>
          <w:color w:val="A6A6A6"/>
          <w:szCs w:val="21"/>
          <w:u w:val="single"/>
        </w:rPr>
        <w:t>(</w:t>
      </w:r>
      <w:r>
        <w:rPr>
          <w:rFonts w:ascii="宋体" w:eastAsia="宋体" w:hAnsi="宋体" w:cs="Times New Roman" w:hint="eastAsia"/>
          <w:color w:val="A6A6A6"/>
          <w:szCs w:val="21"/>
          <w:u w:val="single"/>
        </w:rPr>
        <w:t>姓名</w:t>
      </w:r>
      <w:r w:rsidR="00943E36">
        <w:rPr>
          <w:rFonts w:ascii="宋体" w:eastAsia="宋体" w:hAnsi="宋体" w:cs="Times New Roman" w:hint="eastAsia"/>
          <w:color w:val="A6A6A6"/>
          <w:szCs w:val="21"/>
          <w:u w:val="single"/>
        </w:rPr>
        <w:t>)</w:t>
      </w:r>
      <w:r>
        <w:rPr>
          <w:rFonts w:ascii="宋体" w:eastAsia="宋体" w:hAnsi="宋体" w:cs="Times New Roman" w:hint="eastAsia"/>
          <w:color w:val="000000"/>
          <w:szCs w:val="21"/>
        </w:rPr>
        <w:t>以我方的名义参加</w:t>
      </w:r>
      <w:r w:rsidR="00943E36">
        <w:rPr>
          <w:rFonts w:ascii="宋体" w:eastAsia="宋体" w:hAnsi="宋体" w:cs="Times New Roman" w:hint="eastAsia"/>
          <w:color w:val="A6A6A6"/>
          <w:szCs w:val="21"/>
          <w:u w:val="single"/>
        </w:rPr>
        <w:t>(</w:t>
      </w:r>
      <w:r>
        <w:rPr>
          <w:rFonts w:ascii="宋体" w:eastAsia="宋体" w:hAnsi="宋体" w:cs="Times New Roman" w:hint="eastAsia"/>
          <w:color w:val="A6A6A6"/>
          <w:szCs w:val="21"/>
          <w:u w:val="single"/>
        </w:rPr>
        <w:t>项目名称/项目编号</w:t>
      </w:r>
      <w:r w:rsidR="00943E36">
        <w:rPr>
          <w:rFonts w:ascii="宋体" w:eastAsia="宋体" w:hAnsi="宋体" w:cs="Times New Roman" w:hint="eastAsia"/>
          <w:color w:val="A6A6A6"/>
          <w:szCs w:val="21"/>
          <w:u w:val="single"/>
        </w:rPr>
        <w:t>)</w:t>
      </w:r>
      <w:r>
        <w:rPr>
          <w:rFonts w:ascii="宋体" w:eastAsia="宋体" w:hAnsi="宋体" w:cs="Times New Roman" w:hint="eastAsia"/>
          <w:color w:val="000000"/>
          <w:szCs w:val="21"/>
        </w:rPr>
        <w:t>的投标活动，并代表我方全权办理针对上述项目的投标、开标、评标、签约等具体事务和签署相关文件。</w:t>
      </w:r>
    </w:p>
    <w:p w14:paraId="09F7BC1E" w14:textId="77777777" w:rsidR="00532CBE" w:rsidRDefault="00000000">
      <w:pPr>
        <w:snapToGrid w:val="0"/>
        <w:spacing w:beforeLines="50" w:before="156" w:after="50" w:line="400" w:lineRule="exact"/>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我方对被授权人的签名事项负全部责任。</w:t>
      </w:r>
    </w:p>
    <w:p w14:paraId="7FF886B0" w14:textId="77777777" w:rsidR="00532CBE" w:rsidRDefault="00000000">
      <w:pPr>
        <w:snapToGrid w:val="0"/>
        <w:spacing w:beforeLines="50" w:before="156" w:after="50" w:line="400" w:lineRule="exact"/>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u w:val="single"/>
        </w:rPr>
        <w:t>在撤销授权的书面通知以前，本授权书一直有效</w:t>
      </w:r>
      <w:r>
        <w:rPr>
          <w:rFonts w:ascii="宋体" w:eastAsia="宋体" w:hAnsi="宋体" w:cs="Times New Roman" w:hint="eastAsia"/>
          <w:color w:val="000000"/>
          <w:szCs w:val="21"/>
        </w:rPr>
        <w:t>。被授权人在授权书有效期内签署的所有文件不因授权的撤销而失效。</w:t>
      </w:r>
    </w:p>
    <w:p w14:paraId="7C540C30" w14:textId="77777777" w:rsidR="00532CBE" w:rsidRDefault="00000000">
      <w:pPr>
        <w:snapToGrid w:val="0"/>
        <w:spacing w:beforeLines="50" w:before="156" w:after="50" w:line="400" w:lineRule="exact"/>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被授权人无转委托权，特此委托。</w:t>
      </w:r>
    </w:p>
    <w:p w14:paraId="3F649030" w14:textId="77777777" w:rsidR="00532CBE" w:rsidRDefault="00532CBE">
      <w:pPr>
        <w:snapToGrid w:val="0"/>
        <w:spacing w:beforeLines="50" w:before="156" w:after="50" w:line="300" w:lineRule="exact"/>
        <w:rPr>
          <w:rFonts w:ascii="宋体" w:eastAsia="宋体" w:hAnsi="宋体" w:cs="Times New Roman" w:hint="eastAsia"/>
          <w:color w:val="000000"/>
          <w:szCs w:val="21"/>
        </w:rPr>
      </w:pPr>
    </w:p>
    <w:p w14:paraId="0FFC59EE" w14:textId="77777777" w:rsidR="00532CBE" w:rsidRDefault="00000000">
      <w:pPr>
        <w:snapToGrid w:val="0"/>
        <w:spacing w:beforeLines="50" w:before="156" w:after="50" w:line="300" w:lineRule="exact"/>
        <w:ind w:firstLineChars="200" w:firstLine="420"/>
        <w:rPr>
          <w:rFonts w:ascii="宋体" w:eastAsia="宋体" w:hAnsi="宋体" w:cs="Times New Roman" w:hint="eastAsia"/>
          <w:color w:val="000000"/>
          <w:szCs w:val="21"/>
        </w:rPr>
      </w:pPr>
      <w:r>
        <w:rPr>
          <w:rFonts w:ascii="宋体" w:eastAsia="宋体" w:hAnsi="宋体" w:cs="Times New Roman" w:hint="eastAsia"/>
          <w:color w:val="000000"/>
          <w:szCs w:val="21"/>
        </w:rPr>
        <w:t>被授权人身份证号码：</w:t>
      </w:r>
      <w:r>
        <w:rPr>
          <w:rFonts w:ascii="宋体" w:eastAsia="宋体" w:hAnsi="宋体" w:cs="Times New Roman" w:hint="eastAsia"/>
          <w:color w:val="000000"/>
          <w:szCs w:val="21"/>
          <w:u w:val="single"/>
        </w:rPr>
        <w:t xml:space="preserve">                  </w:t>
      </w:r>
    </w:p>
    <w:p w14:paraId="5F12C6CB" w14:textId="77777777" w:rsidR="00532CBE" w:rsidRDefault="00000000">
      <w:pPr>
        <w:snapToGrid w:val="0"/>
        <w:spacing w:beforeLines="50" w:before="156" w:after="50" w:line="300" w:lineRule="exact"/>
        <w:ind w:firstLineChars="200" w:firstLine="420"/>
        <w:rPr>
          <w:rFonts w:ascii="Times New Roman" w:eastAsia="宋体" w:hAnsi="宋体" w:cs="Times New Roman" w:hint="eastAsia"/>
          <w:color w:val="000000"/>
          <w:szCs w:val="24"/>
        </w:rPr>
      </w:pPr>
      <w:r>
        <w:rPr>
          <w:rFonts w:ascii="Times New Roman" w:eastAsia="宋体" w:hAnsi="宋体" w:cs="Times New Roman" w:hint="eastAsia"/>
          <w:color w:val="000000"/>
          <w:szCs w:val="24"/>
        </w:rPr>
        <w:t>附：委托代理人身份证</w:t>
      </w:r>
      <w:r>
        <w:rPr>
          <w:rFonts w:ascii="Times New Roman" w:eastAsia="宋体" w:hAnsi="宋体" w:cs="Times New Roman"/>
          <w:color w:val="000000"/>
          <w:szCs w:val="24"/>
        </w:rPr>
        <w:t>(</w:t>
      </w:r>
      <w:r>
        <w:rPr>
          <w:rFonts w:ascii="Times New Roman" w:eastAsia="宋体" w:hAnsi="宋体" w:cs="Times New Roman" w:hint="eastAsia"/>
          <w:color w:val="000000"/>
          <w:szCs w:val="24"/>
        </w:rPr>
        <w:t>正反面</w:t>
      </w:r>
      <w:r>
        <w:rPr>
          <w:rFonts w:ascii="Times New Roman" w:eastAsia="宋体" w:hAnsi="宋体" w:cs="Times New Roman"/>
          <w:color w:val="000000"/>
          <w:szCs w:val="24"/>
        </w:rPr>
        <w:t>)</w:t>
      </w:r>
    </w:p>
    <w:p w14:paraId="6E613096" w14:textId="77777777" w:rsidR="00532CBE" w:rsidRDefault="00532CBE">
      <w:pPr>
        <w:spacing w:line="400" w:lineRule="exact"/>
        <w:ind w:left="420"/>
        <w:rPr>
          <w:rFonts w:ascii="宋体" w:eastAsia="宋体" w:hAnsi="宋体" w:cs="Times New Roman" w:hint="eastAsia"/>
          <w:szCs w:val="24"/>
        </w:rPr>
      </w:pPr>
    </w:p>
    <w:p w14:paraId="2191D857" w14:textId="77777777" w:rsidR="00532CBE" w:rsidRDefault="00532CBE">
      <w:pPr>
        <w:spacing w:line="400" w:lineRule="exact"/>
        <w:ind w:left="420"/>
        <w:rPr>
          <w:rFonts w:ascii="宋体" w:eastAsia="宋体" w:hAnsi="宋体" w:cs="Times New Roman" w:hint="eastAsia"/>
          <w:szCs w:val="24"/>
        </w:rPr>
      </w:pPr>
    </w:p>
    <w:p w14:paraId="7325402B" w14:textId="77777777" w:rsidR="00532CBE" w:rsidRDefault="00532CBE">
      <w:pPr>
        <w:spacing w:line="400" w:lineRule="exact"/>
        <w:ind w:left="420"/>
        <w:rPr>
          <w:rFonts w:ascii="宋体" w:eastAsia="宋体" w:hAnsi="宋体" w:cs="Times New Roman" w:hint="eastAsia"/>
          <w:szCs w:val="24"/>
        </w:rPr>
      </w:pPr>
    </w:p>
    <w:p w14:paraId="771BA528" w14:textId="2F938C63" w:rsidR="00532CBE" w:rsidRDefault="00000000">
      <w:pPr>
        <w:snapToGrid w:val="0"/>
        <w:spacing w:beforeLines="50" w:before="156" w:after="50" w:line="200" w:lineRule="exact"/>
        <w:ind w:firstLineChars="2200" w:firstLine="4620"/>
        <w:rPr>
          <w:rFonts w:ascii="宋体" w:eastAsia="宋体" w:hAnsi="宋体" w:cs="Times New Roman" w:hint="eastAsia"/>
          <w:color w:val="000000"/>
          <w:szCs w:val="21"/>
          <w:u w:val="single"/>
        </w:rPr>
      </w:pPr>
      <w:r>
        <w:rPr>
          <w:rFonts w:ascii="宋体" w:eastAsia="宋体" w:hAnsi="宋体" w:cs="Times New Roman" w:hint="eastAsia"/>
          <w:color w:val="000000"/>
          <w:szCs w:val="21"/>
        </w:rPr>
        <w:t xml:space="preserve">       投标人</w:t>
      </w:r>
      <w:r w:rsidR="00943E36">
        <w:rPr>
          <w:rFonts w:ascii="宋体" w:eastAsia="宋体" w:hAnsi="宋体" w:cs="Times New Roman" w:hint="eastAsia"/>
          <w:color w:val="000000"/>
          <w:szCs w:val="21"/>
        </w:rPr>
        <w:t>(</w:t>
      </w:r>
      <w:r>
        <w:rPr>
          <w:rFonts w:ascii="宋体" w:eastAsia="宋体" w:hAnsi="宋体" w:cs="Times New Roman" w:hint="eastAsia"/>
          <w:color w:val="000000"/>
          <w:szCs w:val="21"/>
        </w:rPr>
        <w:t>盖章</w:t>
      </w:r>
      <w:r w:rsidR="00943E36">
        <w:rPr>
          <w:rFonts w:ascii="宋体" w:eastAsia="宋体" w:hAnsi="宋体" w:cs="Times New Roman" w:hint="eastAsia"/>
          <w:color w:val="000000"/>
          <w:szCs w:val="21"/>
        </w:rPr>
        <w:t>)</w:t>
      </w:r>
      <w:r>
        <w:rPr>
          <w:rFonts w:ascii="宋体" w:eastAsia="宋体" w:hAnsi="宋体" w:cs="Times New Roman" w:hint="eastAsia"/>
          <w:color w:val="000000"/>
          <w:szCs w:val="21"/>
        </w:rPr>
        <w:t>：</w:t>
      </w:r>
      <w:r>
        <w:rPr>
          <w:rFonts w:ascii="宋体" w:eastAsia="宋体" w:hAnsi="宋体" w:cs="Times New Roman" w:hint="eastAsia"/>
          <w:color w:val="000000"/>
          <w:szCs w:val="21"/>
          <w:u w:val="single"/>
        </w:rPr>
        <w:t xml:space="preserve">                    </w:t>
      </w:r>
    </w:p>
    <w:p w14:paraId="7A9BF354" w14:textId="77777777" w:rsidR="00532CBE" w:rsidRDefault="00000000">
      <w:pPr>
        <w:snapToGrid w:val="0"/>
        <w:spacing w:beforeLines="50" w:before="156" w:after="50" w:line="200" w:lineRule="exact"/>
        <w:ind w:firstLineChars="2550" w:firstLine="5355"/>
        <w:rPr>
          <w:rFonts w:ascii="宋体" w:eastAsia="宋体" w:hAnsi="宋体" w:cs="Times New Roman" w:hint="eastAsia"/>
          <w:color w:val="000000"/>
          <w:szCs w:val="21"/>
        </w:rPr>
      </w:pPr>
      <w:r>
        <w:rPr>
          <w:rFonts w:ascii="宋体" w:eastAsia="宋体" w:hAnsi="宋体" w:cs="Times New Roman" w:hint="eastAsia"/>
          <w:color w:val="000000"/>
          <w:szCs w:val="21"/>
        </w:rPr>
        <w:t>法定代表人签名：</w:t>
      </w:r>
      <w:r>
        <w:rPr>
          <w:rFonts w:ascii="宋体" w:eastAsia="宋体" w:hAnsi="宋体" w:cs="Times New Roman" w:hint="eastAsia"/>
          <w:color w:val="000000"/>
          <w:szCs w:val="21"/>
          <w:u w:val="single"/>
        </w:rPr>
        <w:t xml:space="preserve">                   </w:t>
      </w:r>
    </w:p>
    <w:p w14:paraId="4BD2CAD6" w14:textId="77777777" w:rsidR="00532CBE" w:rsidRDefault="00000000">
      <w:pPr>
        <w:snapToGrid w:val="0"/>
        <w:spacing w:beforeLines="50" w:before="156" w:after="50" w:line="200" w:lineRule="exact"/>
        <w:ind w:firstLineChars="2550" w:firstLine="5355"/>
        <w:rPr>
          <w:rFonts w:ascii="宋体" w:eastAsia="宋体" w:hAnsi="宋体" w:cs="Times New Roman" w:hint="eastAsia"/>
          <w:color w:val="000000"/>
          <w:szCs w:val="21"/>
        </w:rPr>
      </w:pPr>
      <w:r>
        <w:rPr>
          <w:rFonts w:ascii="宋体" w:eastAsia="宋体" w:hAnsi="宋体" w:cs="Times New Roman" w:hint="eastAsia"/>
          <w:color w:val="000000"/>
          <w:szCs w:val="21"/>
        </w:rPr>
        <w:t>日期：</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年</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月</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日</w:t>
      </w:r>
    </w:p>
    <w:bookmarkEnd w:id="229"/>
    <w:p w14:paraId="70BC4E2E" w14:textId="77777777" w:rsidR="00532CBE" w:rsidRDefault="00000000">
      <w:pPr>
        <w:spacing w:line="360" w:lineRule="exact"/>
        <w:rPr>
          <w:rFonts w:ascii="Times New Roman" w:eastAsia="宋体" w:hAnsi="Times New Roman" w:cs="Times New Roman"/>
          <w:szCs w:val="24"/>
        </w:rPr>
      </w:pPr>
      <w:r>
        <w:rPr>
          <w:rFonts w:ascii="Times New Roman" w:eastAsia="宋体" w:hAnsi="Times New Roman" w:cs="Times New Roman"/>
          <w:szCs w:val="24"/>
        </w:rPr>
        <w:br w:type="page"/>
      </w:r>
    </w:p>
    <w:p w14:paraId="3EDB10F7" w14:textId="77777777" w:rsidR="003B47D6" w:rsidRDefault="003B47D6" w:rsidP="003B47D6">
      <w:pPr>
        <w:snapToGrid w:val="0"/>
        <w:spacing w:beforeLines="50" w:before="156" w:after="50" w:line="360" w:lineRule="exact"/>
        <w:jc w:val="center"/>
        <w:rPr>
          <w:rFonts w:ascii="仿宋_GB2312" w:eastAsia="仿宋_GB2312" w:hint="eastAsia"/>
          <w:b/>
          <w:color w:val="000000"/>
          <w:sz w:val="28"/>
          <w:szCs w:val="28"/>
        </w:rPr>
      </w:pPr>
      <w:bookmarkStart w:id="230" w:name="_Hlk92702799"/>
      <w:r w:rsidRPr="003B47D6">
        <w:rPr>
          <w:rFonts w:ascii="仿宋_GB2312" w:eastAsia="仿宋_GB2312" w:hAnsi="宋体" w:cs="Times New Roman" w:hint="eastAsia"/>
          <w:b/>
          <w:color w:val="000000"/>
          <w:sz w:val="32"/>
          <w:szCs w:val="32"/>
        </w:rPr>
        <w:lastRenderedPageBreak/>
        <w:t>服务及商务响应表</w:t>
      </w:r>
      <w:r w:rsidRPr="003B47D6">
        <w:rPr>
          <w:rFonts w:ascii="仿宋_GB2312" w:eastAsia="仿宋_GB2312" w:hAnsi="Times New Roman" w:cs="Times New Roman" w:hint="eastAsia"/>
          <w:bCs/>
          <w:color w:val="000000"/>
          <w:sz w:val="24"/>
          <w:szCs w:val="24"/>
        </w:rPr>
        <w:t>(格式</w:t>
      </w:r>
      <w:r w:rsidRPr="003B47D6">
        <w:rPr>
          <w:rFonts w:ascii="仿宋_GB2312" w:eastAsia="仿宋_GB2312" w:hAnsi="Times New Roman" w:cs="Times New Roman"/>
          <w:bCs/>
          <w:color w:val="000000"/>
          <w:sz w:val="24"/>
          <w:szCs w:val="24"/>
        </w:rPr>
        <w:t>)</w:t>
      </w:r>
    </w:p>
    <w:p w14:paraId="75269EBB" w14:textId="77777777" w:rsidR="003B47D6" w:rsidRDefault="003B47D6" w:rsidP="003B47D6">
      <w:pPr>
        <w:rPr>
          <w:rFonts w:hint="eastAsia"/>
        </w:rPr>
      </w:pPr>
    </w:p>
    <w:tbl>
      <w:tblPr>
        <w:tblW w:w="0" w:type="auto"/>
        <w:tblInd w:w="11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08"/>
        <w:gridCol w:w="3240"/>
        <w:gridCol w:w="1440"/>
        <w:gridCol w:w="2880"/>
      </w:tblGrid>
      <w:tr w:rsidR="003B47D6" w14:paraId="45CBDD6F" w14:textId="77777777" w:rsidTr="00357D11">
        <w:trPr>
          <w:trHeight w:val="567"/>
        </w:trPr>
        <w:tc>
          <w:tcPr>
            <w:tcW w:w="1908" w:type="dxa"/>
            <w:tcBorders>
              <w:top w:val="single" w:sz="4" w:space="0" w:color="auto"/>
              <w:left w:val="single" w:sz="4" w:space="0" w:color="auto"/>
              <w:bottom w:val="single" w:sz="4" w:space="0" w:color="auto"/>
              <w:right w:val="single" w:sz="4" w:space="0" w:color="auto"/>
            </w:tcBorders>
            <w:vAlign w:val="center"/>
          </w:tcPr>
          <w:p w14:paraId="65A46551" w14:textId="77777777" w:rsidR="003B47D6" w:rsidRDefault="003B47D6" w:rsidP="00357D11">
            <w:pPr>
              <w:snapToGrid w:val="0"/>
              <w:spacing w:beforeLines="50" w:before="156" w:line="360" w:lineRule="exact"/>
              <w:jc w:val="center"/>
              <w:rPr>
                <w:rFonts w:ascii="宋体" w:hAnsi="宋体" w:hint="eastAsia"/>
                <w:b/>
                <w:color w:val="000000"/>
                <w:szCs w:val="21"/>
              </w:rPr>
            </w:pPr>
            <w:r>
              <w:rPr>
                <w:rFonts w:ascii="宋体" w:hAnsi="宋体" w:hint="eastAsia"/>
                <w:b/>
                <w:color w:val="000000"/>
                <w:szCs w:val="21"/>
              </w:rPr>
              <w:t>项目</w:t>
            </w:r>
          </w:p>
        </w:tc>
        <w:tc>
          <w:tcPr>
            <w:tcW w:w="3240" w:type="dxa"/>
            <w:tcBorders>
              <w:top w:val="single" w:sz="4" w:space="0" w:color="auto"/>
              <w:left w:val="single" w:sz="4" w:space="0" w:color="auto"/>
              <w:bottom w:val="single" w:sz="4" w:space="0" w:color="auto"/>
              <w:right w:val="single" w:sz="4" w:space="0" w:color="auto"/>
            </w:tcBorders>
            <w:vAlign w:val="center"/>
          </w:tcPr>
          <w:p w14:paraId="6ECFB827" w14:textId="77777777" w:rsidR="003B47D6" w:rsidRDefault="003B47D6" w:rsidP="00357D11">
            <w:pPr>
              <w:snapToGrid w:val="0"/>
              <w:spacing w:beforeLines="50" w:before="156" w:line="360" w:lineRule="exact"/>
              <w:jc w:val="center"/>
              <w:rPr>
                <w:rFonts w:ascii="宋体" w:hAnsi="宋体" w:hint="eastAsia"/>
                <w:b/>
                <w:color w:val="000000"/>
                <w:szCs w:val="21"/>
              </w:rPr>
            </w:pPr>
            <w:r>
              <w:rPr>
                <w:rFonts w:ascii="宋体" w:hAnsi="宋体" w:hint="eastAsia"/>
                <w:b/>
                <w:color w:val="000000"/>
                <w:szCs w:val="21"/>
              </w:rPr>
              <w:t>采购文件要求</w:t>
            </w:r>
          </w:p>
        </w:tc>
        <w:tc>
          <w:tcPr>
            <w:tcW w:w="1440" w:type="dxa"/>
            <w:tcBorders>
              <w:top w:val="single" w:sz="4" w:space="0" w:color="auto"/>
              <w:left w:val="single" w:sz="4" w:space="0" w:color="auto"/>
              <w:bottom w:val="single" w:sz="4" w:space="0" w:color="auto"/>
              <w:right w:val="single" w:sz="4" w:space="0" w:color="auto"/>
            </w:tcBorders>
            <w:vAlign w:val="center"/>
          </w:tcPr>
          <w:p w14:paraId="31D8A74E" w14:textId="77777777" w:rsidR="003B47D6" w:rsidRDefault="003B47D6" w:rsidP="00357D11">
            <w:pPr>
              <w:snapToGrid w:val="0"/>
              <w:spacing w:beforeLines="50" w:before="156" w:line="360" w:lineRule="exact"/>
              <w:jc w:val="center"/>
              <w:rPr>
                <w:rFonts w:ascii="宋体" w:hAnsi="宋体" w:hint="eastAsia"/>
                <w:b/>
                <w:color w:val="000000"/>
                <w:szCs w:val="21"/>
              </w:rPr>
            </w:pPr>
            <w:r>
              <w:rPr>
                <w:rFonts w:ascii="宋体" w:hAnsi="宋体" w:hint="eastAsia"/>
                <w:b/>
                <w:color w:val="000000"/>
                <w:szCs w:val="21"/>
              </w:rPr>
              <w:t>是否响应</w:t>
            </w:r>
          </w:p>
        </w:tc>
        <w:tc>
          <w:tcPr>
            <w:tcW w:w="2880" w:type="dxa"/>
            <w:tcBorders>
              <w:top w:val="single" w:sz="4" w:space="0" w:color="auto"/>
              <w:left w:val="single" w:sz="4" w:space="0" w:color="auto"/>
              <w:bottom w:val="single" w:sz="4" w:space="0" w:color="auto"/>
              <w:right w:val="single" w:sz="4" w:space="0" w:color="auto"/>
            </w:tcBorders>
            <w:vAlign w:val="center"/>
          </w:tcPr>
          <w:p w14:paraId="5F972DFB" w14:textId="77777777" w:rsidR="003B47D6" w:rsidRDefault="003B47D6" w:rsidP="00357D11">
            <w:pPr>
              <w:snapToGrid w:val="0"/>
              <w:spacing w:beforeLines="50" w:before="156" w:line="360" w:lineRule="exact"/>
              <w:jc w:val="center"/>
              <w:rPr>
                <w:rFonts w:ascii="宋体" w:hAnsi="宋体" w:hint="eastAsia"/>
                <w:b/>
                <w:color w:val="000000"/>
                <w:szCs w:val="21"/>
              </w:rPr>
            </w:pPr>
            <w:r>
              <w:rPr>
                <w:rFonts w:ascii="宋体" w:hAnsi="宋体" w:hint="eastAsia"/>
                <w:b/>
                <w:color w:val="000000"/>
                <w:szCs w:val="21"/>
              </w:rPr>
              <w:t>供应商的承诺或说明</w:t>
            </w:r>
          </w:p>
        </w:tc>
      </w:tr>
      <w:tr w:rsidR="003B47D6" w14:paraId="3164BAF7" w14:textId="77777777" w:rsidTr="00357D11">
        <w:trPr>
          <w:trHeight w:val="567"/>
        </w:trPr>
        <w:tc>
          <w:tcPr>
            <w:tcW w:w="1908" w:type="dxa"/>
            <w:tcBorders>
              <w:top w:val="single" w:sz="4" w:space="0" w:color="auto"/>
              <w:left w:val="single" w:sz="4" w:space="0" w:color="auto"/>
              <w:bottom w:val="single" w:sz="4" w:space="0" w:color="auto"/>
              <w:right w:val="single" w:sz="4" w:space="0" w:color="auto"/>
            </w:tcBorders>
            <w:vAlign w:val="center"/>
          </w:tcPr>
          <w:p w14:paraId="38FAD0B4" w14:textId="77777777" w:rsidR="003B47D6" w:rsidRDefault="003B47D6" w:rsidP="00357D11">
            <w:pPr>
              <w:snapToGrid w:val="0"/>
              <w:spacing w:beforeLines="50" w:before="156" w:line="360" w:lineRule="exact"/>
              <w:jc w:val="center"/>
              <w:rPr>
                <w:rFonts w:ascii="宋体" w:hAnsi="宋体" w:hint="eastAsia"/>
                <w:color w:val="000000"/>
                <w:szCs w:val="21"/>
              </w:rPr>
            </w:pPr>
            <w:r>
              <w:rPr>
                <w:rFonts w:ascii="宋体" w:hAnsi="宋体" w:hint="eastAsia"/>
                <w:color w:val="000000"/>
                <w:szCs w:val="21"/>
              </w:rPr>
              <w:t>服务期</w:t>
            </w:r>
          </w:p>
        </w:tc>
        <w:tc>
          <w:tcPr>
            <w:tcW w:w="3240" w:type="dxa"/>
            <w:tcBorders>
              <w:top w:val="single" w:sz="4" w:space="0" w:color="auto"/>
              <w:left w:val="single" w:sz="4" w:space="0" w:color="auto"/>
              <w:bottom w:val="single" w:sz="4" w:space="0" w:color="auto"/>
              <w:right w:val="single" w:sz="4" w:space="0" w:color="auto"/>
            </w:tcBorders>
            <w:vAlign w:val="center"/>
          </w:tcPr>
          <w:p w14:paraId="09255A04" w14:textId="77777777" w:rsidR="003B47D6" w:rsidRDefault="003B47D6" w:rsidP="00357D11">
            <w:pPr>
              <w:snapToGrid w:val="0"/>
              <w:spacing w:beforeLines="50" w:before="156" w:line="360" w:lineRule="exact"/>
              <w:jc w:val="center"/>
              <w:rPr>
                <w:rFonts w:ascii="宋体" w:hAnsi="宋体" w:hint="eastAsia"/>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78FB1002" w14:textId="77777777" w:rsidR="003B47D6" w:rsidRDefault="003B47D6" w:rsidP="00357D11">
            <w:pPr>
              <w:snapToGrid w:val="0"/>
              <w:spacing w:beforeLines="50" w:before="156" w:line="360" w:lineRule="exact"/>
              <w:jc w:val="center"/>
              <w:rPr>
                <w:rFonts w:ascii="宋体" w:hAnsi="宋体" w:hint="eastAsia"/>
                <w:color w:val="000000"/>
                <w:szCs w:val="21"/>
              </w:rPr>
            </w:pPr>
          </w:p>
        </w:tc>
        <w:tc>
          <w:tcPr>
            <w:tcW w:w="2880" w:type="dxa"/>
            <w:tcBorders>
              <w:top w:val="single" w:sz="4" w:space="0" w:color="auto"/>
              <w:left w:val="single" w:sz="4" w:space="0" w:color="auto"/>
              <w:bottom w:val="single" w:sz="4" w:space="0" w:color="auto"/>
              <w:right w:val="single" w:sz="4" w:space="0" w:color="auto"/>
            </w:tcBorders>
            <w:vAlign w:val="center"/>
          </w:tcPr>
          <w:p w14:paraId="52A224A5" w14:textId="77777777" w:rsidR="003B47D6" w:rsidRDefault="003B47D6" w:rsidP="00357D11">
            <w:pPr>
              <w:snapToGrid w:val="0"/>
              <w:spacing w:beforeLines="50" w:before="156" w:line="360" w:lineRule="exact"/>
              <w:jc w:val="center"/>
              <w:rPr>
                <w:rFonts w:ascii="宋体" w:hAnsi="宋体" w:hint="eastAsia"/>
                <w:color w:val="000000"/>
                <w:szCs w:val="21"/>
              </w:rPr>
            </w:pPr>
          </w:p>
        </w:tc>
      </w:tr>
      <w:tr w:rsidR="003B47D6" w14:paraId="3D1CF861" w14:textId="77777777" w:rsidTr="00357D11">
        <w:trPr>
          <w:trHeight w:val="567"/>
        </w:trPr>
        <w:tc>
          <w:tcPr>
            <w:tcW w:w="1908" w:type="dxa"/>
            <w:tcBorders>
              <w:top w:val="single" w:sz="4" w:space="0" w:color="auto"/>
              <w:left w:val="single" w:sz="4" w:space="0" w:color="auto"/>
              <w:bottom w:val="single" w:sz="4" w:space="0" w:color="auto"/>
              <w:right w:val="single" w:sz="4" w:space="0" w:color="auto"/>
            </w:tcBorders>
            <w:vAlign w:val="center"/>
          </w:tcPr>
          <w:p w14:paraId="0065543A" w14:textId="77777777" w:rsidR="003B47D6" w:rsidRDefault="003B47D6" w:rsidP="00357D11">
            <w:pPr>
              <w:snapToGrid w:val="0"/>
              <w:spacing w:beforeLines="50" w:before="156" w:line="360" w:lineRule="exact"/>
              <w:jc w:val="center"/>
              <w:rPr>
                <w:rFonts w:ascii="宋体" w:hAnsi="宋体" w:hint="eastAsia"/>
                <w:color w:val="000000"/>
                <w:szCs w:val="21"/>
              </w:rPr>
            </w:pPr>
            <w:r>
              <w:rPr>
                <w:rFonts w:ascii="宋体" w:hAnsi="宋体" w:hint="eastAsia"/>
                <w:color w:val="000000"/>
                <w:szCs w:val="21"/>
              </w:rPr>
              <w:t>服务地点</w:t>
            </w:r>
          </w:p>
        </w:tc>
        <w:tc>
          <w:tcPr>
            <w:tcW w:w="3240" w:type="dxa"/>
            <w:tcBorders>
              <w:top w:val="single" w:sz="4" w:space="0" w:color="auto"/>
              <w:left w:val="single" w:sz="4" w:space="0" w:color="auto"/>
              <w:bottom w:val="single" w:sz="4" w:space="0" w:color="auto"/>
              <w:right w:val="single" w:sz="4" w:space="0" w:color="auto"/>
            </w:tcBorders>
            <w:vAlign w:val="center"/>
          </w:tcPr>
          <w:p w14:paraId="4A5CD4EA" w14:textId="77777777" w:rsidR="003B47D6" w:rsidRDefault="003B47D6" w:rsidP="00357D11">
            <w:pPr>
              <w:snapToGrid w:val="0"/>
              <w:spacing w:beforeLines="50" w:before="156" w:line="360" w:lineRule="exact"/>
              <w:jc w:val="center"/>
              <w:rPr>
                <w:rFonts w:ascii="宋体" w:hAnsi="宋体" w:hint="eastAsia"/>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6660F66A" w14:textId="77777777" w:rsidR="003B47D6" w:rsidRDefault="003B47D6" w:rsidP="00357D11">
            <w:pPr>
              <w:snapToGrid w:val="0"/>
              <w:spacing w:beforeLines="50" w:before="156" w:line="360" w:lineRule="exact"/>
              <w:ind w:left="43"/>
              <w:jc w:val="center"/>
              <w:rPr>
                <w:rFonts w:ascii="宋体" w:hAnsi="宋体" w:hint="eastAsia"/>
                <w:color w:val="000000"/>
                <w:szCs w:val="21"/>
              </w:rPr>
            </w:pPr>
          </w:p>
        </w:tc>
        <w:tc>
          <w:tcPr>
            <w:tcW w:w="2880" w:type="dxa"/>
            <w:tcBorders>
              <w:top w:val="single" w:sz="4" w:space="0" w:color="auto"/>
              <w:left w:val="single" w:sz="4" w:space="0" w:color="auto"/>
              <w:bottom w:val="single" w:sz="4" w:space="0" w:color="auto"/>
              <w:right w:val="single" w:sz="4" w:space="0" w:color="auto"/>
            </w:tcBorders>
            <w:vAlign w:val="center"/>
          </w:tcPr>
          <w:p w14:paraId="30DA2DD4" w14:textId="77777777" w:rsidR="003B47D6" w:rsidRDefault="003B47D6" w:rsidP="00357D11">
            <w:pPr>
              <w:snapToGrid w:val="0"/>
              <w:spacing w:beforeLines="50" w:before="156" w:line="360" w:lineRule="exact"/>
              <w:ind w:left="43"/>
              <w:jc w:val="center"/>
              <w:rPr>
                <w:rFonts w:ascii="宋体" w:hAnsi="宋体" w:hint="eastAsia"/>
                <w:color w:val="000000"/>
                <w:szCs w:val="21"/>
              </w:rPr>
            </w:pPr>
          </w:p>
        </w:tc>
      </w:tr>
      <w:tr w:rsidR="003B47D6" w14:paraId="43DAF2F7" w14:textId="77777777" w:rsidTr="00357D11">
        <w:trPr>
          <w:trHeight w:val="567"/>
        </w:trPr>
        <w:tc>
          <w:tcPr>
            <w:tcW w:w="1908" w:type="dxa"/>
            <w:tcBorders>
              <w:top w:val="single" w:sz="4" w:space="0" w:color="auto"/>
              <w:left w:val="single" w:sz="4" w:space="0" w:color="auto"/>
              <w:bottom w:val="single" w:sz="4" w:space="0" w:color="auto"/>
              <w:right w:val="single" w:sz="4" w:space="0" w:color="auto"/>
            </w:tcBorders>
            <w:vAlign w:val="center"/>
          </w:tcPr>
          <w:p w14:paraId="1B717D54" w14:textId="76964623" w:rsidR="003B47D6" w:rsidRDefault="003B47D6" w:rsidP="00357D11">
            <w:pPr>
              <w:snapToGrid w:val="0"/>
              <w:spacing w:beforeLines="50" w:before="156" w:line="360" w:lineRule="exact"/>
              <w:jc w:val="center"/>
              <w:rPr>
                <w:rFonts w:ascii="宋体" w:hAnsi="宋体" w:hint="eastAsia"/>
                <w:color w:val="000000"/>
                <w:szCs w:val="21"/>
              </w:rPr>
            </w:pPr>
            <w:r>
              <w:rPr>
                <w:rFonts w:ascii="宋体" w:hAnsi="宋体" w:hint="eastAsia"/>
                <w:color w:val="000000"/>
                <w:szCs w:val="21"/>
              </w:rPr>
              <w:t>服务要求</w:t>
            </w:r>
          </w:p>
        </w:tc>
        <w:tc>
          <w:tcPr>
            <w:tcW w:w="3240" w:type="dxa"/>
            <w:tcBorders>
              <w:top w:val="single" w:sz="4" w:space="0" w:color="auto"/>
              <w:left w:val="single" w:sz="4" w:space="0" w:color="auto"/>
              <w:bottom w:val="single" w:sz="4" w:space="0" w:color="auto"/>
              <w:right w:val="single" w:sz="4" w:space="0" w:color="auto"/>
            </w:tcBorders>
            <w:vAlign w:val="center"/>
          </w:tcPr>
          <w:p w14:paraId="6BE1BC0E" w14:textId="77777777" w:rsidR="003B47D6" w:rsidRDefault="003B47D6" w:rsidP="00357D11">
            <w:pPr>
              <w:snapToGrid w:val="0"/>
              <w:spacing w:beforeLines="50" w:before="156" w:line="360" w:lineRule="exact"/>
              <w:ind w:left="105"/>
              <w:jc w:val="center"/>
              <w:rPr>
                <w:rFonts w:ascii="宋体" w:hAnsi="宋体" w:hint="eastAsia"/>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4DF85C4C" w14:textId="77777777" w:rsidR="003B47D6" w:rsidRDefault="003B47D6" w:rsidP="00357D11">
            <w:pPr>
              <w:snapToGrid w:val="0"/>
              <w:spacing w:beforeLines="50" w:before="156" w:line="360" w:lineRule="exact"/>
              <w:jc w:val="center"/>
              <w:rPr>
                <w:rFonts w:ascii="宋体" w:hAnsi="宋体" w:hint="eastAsia"/>
                <w:color w:val="000000"/>
                <w:szCs w:val="21"/>
              </w:rPr>
            </w:pPr>
          </w:p>
        </w:tc>
        <w:tc>
          <w:tcPr>
            <w:tcW w:w="2880" w:type="dxa"/>
            <w:tcBorders>
              <w:top w:val="single" w:sz="4" w:space="0" w:color="auto"/>
              <w:left w:val="single" w:sz="4" w:space="0" w:color="auto"/>
              <w:bottom w:val="single" w:sz="4" w:space="0" w:color="auto"/>
              <w:right w:val="single" w:sz="4" w:space="0" w:color="auto"/>
            </w:tcBorders>
            <w:vAlign w:val="center"/>
          </w:tcPr>
          <w:p w14:paraId="4BF9A926" w14:textId="77777777" w:rsidR="003B47D6" w:rsidRDefault="003B47D6" w:rsidP="00357D11">
            <w:pPr>
              <w:snapToGrid w:val="0"/>
              <w:spacing w:beforeLines="50" w:before="156" w:line="360" w:lineRule="exact"/>
              <w:jc w:val="center"/>
              <w:rPr>
                <w:rFonts w:ascii="宋体" w:hAnsi="宋体" w:hint="eastAsia"/>
                <w:color w:val="000000"/>
                <w:szCs w:val="21"/>
              </w:rPr>
            </w:pPr>
          </w:p>
        </w:tc>
      </w:tr>
      <w:tr w:rsidR="003B47D6" w14:paraId="314E03DC" w14:textId="77777777" w:rsidTr="00357D11">
        <w:trPr>
          <w:trHeight w:val="567"/>
        </w:trPr>
        <w:tc>
          <w:tcPr>
            <w:tcW w:w="1908" w:type="dxa"/>
            <w:tcBorders>
              <w:top w:val="single" w:sz="4" w:space="0" w:color="auto"/>
              <w:left w:val="single" w:sz="4" w:space="0" w:color="auto"/>
              <w:bottom w:val="single" w:sz="4" w:space="0" w:color="auto"/>
              <w:right w:val="single" w:sz="4" w:space="0" w:color="auto"/>
            </w:tcBorders>
            <w:vAlign w:val="center"/>
          </w:tcPr>
          <w:p w14:paraId="41A7D79B" w14:textId="77777777" w:rsidR="003B47D6" w:rsidRDefault="003B47D6" w:rsidP="00357D11">
            <w:pPr>
              <w:snapToGrid w:val="0"/>
              <w:spacing w:beforeLines="50" w:before="156" w:line="360" w:lineRule="exact"/>
              <w:jc w:val="center"/>
              <w:rPr>
                <w:rFonts w:ascii="宋体" w:hAnsi="宋体" w:hint="eastAsia"/>
                <w:color w:val="000000"/>
                <w:szCs w:val="21"/>
              </w:rPr>
            </w:pPr>
            <w:r>
              <w:rPr>
                <w:rFonts w:ascii="宋体" w:hAnsi="宋体" w:hint="eastAsia"/>
                <w:color w:val="000000"/>
                <w:szCs w:val="21"/>
              </w:rPr>
              <w:t>…</w:t>
            </w:r>
          </w:p>
        </w:tc>
        <w:tc>
          <w:tcPr>
            <w:tcW w:w="3240" w:type="dxa"/>
            <w:tcBorders>
              <w:top w:val="single" w:sz="4" w:space="0" w:color="auto"/>
              <w:left w:val="single" w:sz="4" w:space="0" w:color="auto"/>
              <w:bottom w:val="single" w:sz="4" w:space="0" w:color="auto"/>
              <w:right w:val="single" w:sz="4" w:space="0" w:color="auto"/>
            </w:tcBorders>
            <w:vAlign w:val="center"/>
          </w:tcPr>
          <w:p w14:paraId="5F072209" w14:textId="77777777" w:rsidR="003B47D6" w:rsidRDefault="003B47D6" w:rsidP="00357D11">
            <w:pPr>
              <w:snapToGrid w:val="0"/>
              <w:spacing w:beforeLines="50" w:before="156" w:line="360" w:lineRule="exact"/>
              <w:jc w:val="center"/>
              <w:rPr>
                <w:rFonts w:ascii="宋体" w:hAnsi="宋体" w:hint="eastAsia"/>
                <w:color w:val="000000"/>
                <w:szCs w:val="21"/>
              </w:rPr>
            </w:pPr>
          </w:p>
        </w:tc>
        <w:tc>
          <w:tcPr>
            <w:tcW w:w="1440" w:type="dxa"/>
            <w:tcBorders>
              <w:top w:val="single" w:sz="4" w:space="0" w:color="auto"/>
              <w:left w:val="single" w:sz="4" w:space="0" w:color="auto"/>
              <w:bottom w:val="single" w:sz="4" w:space="0" w:color="auto"/>
              <w:right w:val="single" w:sz="4" w:space="0" w:color="auto"/>
            </w:tcBorders>
            <w:vAlign w:val="center"/>
          </w:tcPr>
          <w:p w14:paraId="2FB18D1C" w14:textId="77777777" w:rsidR="003B47D6" w:rsidRDefault="003B47D6" w:rsidP="00357D11">
            <w:pPr>
              <w:snapToGrid w:val="0"/>
              <w:spacing w:beforeLines="50" w:before="156" w:line="360" w:lineRule="exact"/>
              <w:jc w:val="center"/>
              <w:rPr>
                <w:rFonts w:ascii="宋体" w:hAnsi="宋体" w:hint="eastAsia"/>
                <w:color w:val="000000"/>
                <w:szCs w:val="21"/>
              </w:rPr>
            </w:pPr>
          </w:p>
        </w:tc>
        <w:tc>
          <w:tcPr>
            <w:tcW w:w="2880" w:type="dxa"/>
            <w:tcBorders>
              <w:top w:val="single" w:sz="4" w:space="0" w:color="auto"/>
              <w:left w:val="single" w:sz="4" w:space="0" w:color="auto"/>
              <w:bottom w:val="single" w:sz="4" w:space="0" w:color="auto"/>
              <w:right w:val="single" w:sz="4" w:space="0" w:color="auto"/>
            </w:tcBorders>
            <w:vAlign w:val="center"/>
          </w:tcPr>
          <w:p w14:paraId="497F3CD8" w14:textId="77777777" w:rsidR="003B47D6" w:rsidRDefault="003B47D6" w:rsidP="00357D11">
            <w:pPr>
              <w:snapToGrid w:val="0"/>
              <w:spacing w:beforeLines="50" w:before="156" w:line="360" w:lineRule="exact"/>
              <w:jc w:val="center"/>
              <w:rPr>
                <w:rFonts w:ascii="宋体" w:hAnsi="宋体" w:hint="eastAsia"/>
                <w:color w:val="000000"/>
                <w:szCs w:val="21"/>
              </w:rPr>
            </w:pPr>
          </w:p>
        </w:tc>
      </w:tr>
    </w:tbl>
    <w:p w14:paraId="18F6DD26" w14:textId="0DAD5D4D" w:rsidR="003B47D6" w:rsidRPr="003B47D6" w:rsidRDefault="003B47D6" w:rsidP="003B47D6">
      <w:pPr>
        <w:tabs>
          <w:tab w:val="left" w:pos="3870"/>
          <w:tab w:val="left" w:pos="4085"/>
        </w:tabs>
        <w:snapToGrid w:val="0"/>
        <w:spacing w:line="360" w:lineRule="exact"/>
        <w:rPr>
          <w:rFonts w:ascii="宋体" w:eastAsia="宋体" w:hAnsi="宋体" w:hint="eastAsia"/>
          <w:color w:val="000000" w:themeColor="text1"/>
          <w:szCs w:val="21"/>
        </w:rPr>
      </w:pPr>
      <w:r w:rsidRPr="003B47D6">
        <w:rPr>
          <w:rFonts w:ascii="宋体" w:eastAsia="宋体" w:hAnsi="宋体" w:hint="eastAsia"/>
          <w:b/>
          <w:bCs/>
          <w:color w:val="000000" w:themeColor="text1"/>
          <w:szCs w:val="21"/>
        </w:rPr>
        <w:t>注：</w:t>
      </w:r>
      <w:r>
        <w:rPr>
          <w:rFonts w:ascii="宋体" w:eastAsia="宋体" w:hAnsi="宋体" w:hint="eastAsia"/>
          <w:color w:val="000000" w:themeColor="text1"/>
          <w:szCs w:val="21"/>
        </w:rPr>
        <w:t>投标人</w:t>
      </w:r>
      <w:r w:rsidRPr="003B47D6">
        <w:rPr>
          <w:rFonts w:ascii="宋体" w:eastAsia="宋体" w:hAnsi="宋体" w:hint="eastAsia"/>
          <w:color w:val="000000" w:themeColor="text1"/>
          <w:szCs w:val="21"/>
        </w:rPr>
        <w:t>应根据第二章《项目需求》的条款逐条响应，并</w:t>
      </w:r>
      <w:proofErr w:type="gramStart"/>
      <w:r w:rsidRPr="003B47D6">
        <w:rPr>
          <w:rFonts w:ascii="宋体" w:eastAsia="宋体" w:hAnsi="宋体" w:hint="eastAsia"/>
          <w:color w:val="000000" w:themeColor="text1"/>
          <w:szCs w:val="21"/>
        </w:rPr>
        <w:t>作出</w:t>
      </w:r>
      <w:proofErr w:type="gramEnd"/>
      <w:r w:rsidRPr="003B47D6">
        <w:rPr>
          <w:rFonts w:ascii="宋体" w:eastAsia="宋体" w:hAnsi="宋体" w:hint="eastAsia"/>
          <w:color w:val="000000" w:themeColor="text1"/>
          <w:szCs w:val="21"/>
        </w:rPr>
        <w:t>承诺或说明。</w:t>
      </w:r>
    </w:p>
    <w:p w14:paraId="637C9E8A" w14:textId="77777777" w:rsidR="003B47D6" w:rsidRPr="003B47D6" w:rsidRDefault="003B47D6" w:rsidP="003B47D6">
      <w:pPr>
        <w:rPr>
          <w:rFonts w:hint="eastAsia"/>
        </w:rPr>
      </w:pPr>
    </w:p>
    <w:p w14:paraId="449AC968" w14:textId="77777777" w:rsidR="00532CBE" w:rsidRDefault="00532CBE">
      <w:pPr>
        <w:tabs>
          <w:tab w:val="left" w:pos="3870"/>
          <w:tab w:val="left" w:pos="4085"/>
        </w:tabs>
        <w:snapToGrid w:val="0"/>
        <w:spacing w:line="360" w:lineRule="exact"/>
        <w:rPr>
          <w:rFonts w:ascii="宋体" w:eastAsia="宋体" w:hAnsi="宋体" w:hint="eastAsia"/>
          <w:color w:val="0D0D0D" w:themeColor="text1" w:themeTint="F2"/>
          <w:szCs w:val="21"/>
        </w:rPr>
      </w:pPr>
    </w:p>
    <w:p w14:paraId="012D7752" w14:textId="77777777" w:rsidR="00532CBE" w:rsidRDefault="00532CBE">
      <w:pPr>
        <w:tabs>
          <w:tab w:val="left" w:pos="3870"/>
          <w:tab w:val="left" w:pos="4085"/>
        </w:tabs>
        <w:snapToGrid w:val="0"/>
        <w:spacing w:line="360" w:lineRule="exact"/>
        <w:rPr>
          <w:rFonts w:ascii="宋体" w:eastAsia="宋体" w:hAnsi="宋体" w:cs="Times New Roman" w:hint="eastAsia"/>
          <w:b/>
          <w:color w:val="000000"/>
          <w:szCs w:val="21"/>
        </w:rPr>
      </w:pPr>
    </w:p>
    <w:p w14:paraId="484744C7" w14:textId="572F1AFB" w:rsidR="00532CBE" w:rsidRDefault="00000000">
      <w:pPr>
        <w:snapToGrid w:val="0"/>
        <w:spacing w:before="50" w:after="50" w:line="350" w:lineRule="exact"/>
        <w:ind w:rightChars="-389" w:right="-817"/>
        <w:rPr>
          <w:rFonts w:ascii="宋体" w:eastAsia="宋体" w:hAnsi="宋体" w:cs="Times New Roman" w:hint="eastAsia"/>
          <w:color w:val="000000"/>
          <w:szCs w:val="21"/>
        </w:rPr>
      </w:pPr>
      <w:r>
        <w:rPr>
          <w:rFonts w:ascii="宋体" w:eastAsia="宋体" w:hAnsi="宋体" w:cs="Times New Roman" w:hint="eastAsia"/>
          <w:color w:val="000000"/>
          <w:szCs w:val="21"/>
        </w:rPr>
        <w:t xml:space="preserve">                                                      投标人</w:t>
      </w:r>
      <w:r w:rsidR="00943E36">
        <w:rPr>
          <w:rFonts w:ascii="宋体" w:eastAsia="宋体" w:hAnsi="宋体" w:cs="Times New Roman" w:hint="eastAsia"/>
          <w:color w:val="000000"/>
          <w:szCs w:val="21"/>
        </w:rPr>
        <w:t>(</w:t>
      </w:r>
      <w:r>
        <w:rPr>
          <w:rFonts w:ascii="宋体" w:eastAsia="宋体" w:hAnsi="宋体" w:cs="Times New Roman" w:hint="eastAsia"/>
          <w:color w:val="000000"/>
          <w:szCs w:val="21"/>
        </w:rPr>
        <w:t>盖章</w:t>
      </w:r>
      <w:r w:rsidR="00943E36">
        <w:rPr>
          <w:rFonts w:ascii="宋体" w:eastAsia="宋体" w:hAnsi="宋体" w:cs="Times New Roman" w:hint="eastAsia"/>
          <w:color w:val="000000"/>
          <w:szCs w:val="21"/>
        </w:rPr>
        <w:t>)</w:t>
      </w:r>
      <w:r>
        <w:rPr>
          <w:rFonts w:ascii="宋体" w:eastAsia="宋体" w:hAnsi="宋体" w:cs="Times New Roman" w:hint="eastAsia"/>
          <w:color w:val="000000"/>
          <w:szCs w:val="21"/>
        </w:rPr>
        <w:t>：</w:t>
      </w:r>
      <w:r>
        <w:rPr>
          <w:rFonts w:ascii="宋体" w:eastAsia="宋体" w:hAnsi="宋体" w:cs="Times New Roman" w:hint="eastAsia"/>
          <w:color w:val="000000"/>
          <w:szCs w:val="21"/>
          <w:u w:val="single"/>
        </w:rPr>
        <w:t xml:space="preserve">           </w:t>
      </w:r>
    </w:p>
    <w:p w14:paraId="712664C7" w14:textId="77777777" w:rsidR="00532CBE" w:rsidRDefault="00000000">
      <w:pPr>
        <w:snapToGrid w:val="0"/>
        <w:spacing w:before="50" w:after="50" w:line="350" w:lineRule="exact"/>
        <w:ind w:rightChars="-389" w:right="-817"/>
        <w:rPr>
          <w:rFonts w:ascii="宋体" w:eastAsia="宋体" w:hAnsi="宋体" w:cs="Times New Roman" w:hint="eastAsia"/>
          <w:color w:val="000000"/>
          <w:szCs w:val="21"/>
        </w:rPr>
      </w:pPr>
      <w:r>
        <w:rPr>
          <w:rFonts w:ascii="宋体" w:eastAsia="宋体" w:hAnsi="宋体" w:cs="Times New Roman" w:hint="eastAsia"/>
          <w:color w:val="000000"/>
          <w:szCs w:val="21"/>
        </w:rPr>
        <w:t xml:space="preserve">                                                      日期：</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年</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月</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日</w:t>
      </w:r>
    </w:p>
    <w:bookmarkEnd w:id="230"/>
    <w:p w14:paraId="68F50D78" w14:textId="77777777" w:rsidR="00532CBE" w:rsidRDefault="00532CBE">
      <w:pPr>
        <w:snapToGrid w:val="0"/>
        <w:spacing w:line="360" w:lineRule="exact"/>
        <w:rPr>
          <w:rFonts w:ascii="宋体" w:eastAsia="宋体" w:hAnsi="宋体" w:cs="Times New Roman" w:hint="eastAsia"/>
          <w:b/>
          <w:color w:val="000000"/>
          <w:szCs w:val="21"/>
        </w:rPr>
      </w:pPr>
    </w:p>
    <w:p w14:paraId="32A5C6ED" w14:textId="77777777" w:rsidR="003B47D6" w:rsidRPr="003B47D6" w:rsidRDefault="003B47D6" w:rsidP="003B47D6">
      <w:pPr>
        <w:rPr>
          <w:rFonts w:hint="eastAsia"/>
        </w:rPr>
      </w:pPr>
    </w:p>
    <w:p w14:paraId="0A740D09" w14:textId="77777777" w:rsidR="003B47D6" w:rsidRPr="003B47D6" w:rsidRDefault="003B47D6" w:rsidP="003B47D6">
      <w:pPr>
        <w:rPr>
          <w:rFonts w:hint="eastAsia"/>
        </w:rPr>
      </w:pPr>
    </w:p>
    <w:p w14:paraId="1C129315" w14:textId="3878E4E8" w:rsidR="00532CBE" w:rsidRDefault="00000000">
      <w:pPr>
        <w:snapToGrid w:val="0"/>
        <w:spacing w:line="700" w:lineRule="exact"/>
        <w:jc w:val="center"/>
        <w:rPr>
          <w:rFonts w:ascii="宋体" w:eastAsia="宋体" w:hAnsi="宋体" w:cs="Times New Roman" w:hint="eastAsia"/>
          <w:b/>
          <w:color w:val="000000"/>
          <w:sz w:val="32"/>
          <w:szCs w:val="32"/>
        </w:rPr>
      </w:pPr>
      <w:r>
        <w:rPr>
          <w:rFonts w:ascii="仿宋_GB2312" w:eastAsia="仿宋_GB2312" w:hAnsi="宋体" w:cs="Times New Roman" w:hint="eastAsia"/>
          <w:b/>
          <w:color w:val="000000"/>
          <w:sz w:val="32"/>
          <w:szCs w:val="32"/>
        </w:rPr>
        <w:t>技术响应表</w:t>
      </w:r>
      <w:bookmarkStart w:id="231" w:name="_Hlk111728645"/>
      <w:r w:rsidR="00943E36">
        <w:rPr>
          <w:rFonts w:ascii="仿宋_GB2312" w:eastAsia="仿宋_GB2312" w:hAnsi="Times New Roman" w:cs="Times New Roman" w:hint="eastAsia"/>
          <w:bCs/>
          <w:color w:val="000000"/>
          <w:sz w:val="24"/>
          <w:szCs w:val="24"/>
        </w:rPr>
        <w:t>(</w:t>
      </w:r>
      <w:r>
        <w:rPr>
          <w:rFonts w:ascii="仿宋_GB2312" w:eastAsia="仿宋_GB2312" w:hAnsi="Times New Roman" w:cs="Times New Roman" w:hint="eastAsia"/>
          <w:bCs/>
          <w:color w:val="000000"/>
          <w:sz w:val="24"/>
          <w:szCs w:val="24"/>
        </w:rPr>
        <w:t>格式</w:t>
      </w:r>
      <w:r w:rsidR="00943E36">
        <w:rPr>
          <w:rFonts w:ascii="仿宋_GB2312" w:eastAsia="仿宋_GB2312" w:hAnsi="Times New Roman" w:cs="Times New Roman" w:hint="eastAsia"/>
          <w:bCs/>
          <w:color w:val="000000"/>
          <w:sz w:val="24"/>
          <w:szCs w:val="24"/>
        </w:rPr>
        <w:t>)</w:t>
      </w:r>
      <w:bookmarkEnd w:id="231"/>
    </w:p>
    <w:p w14:paraId="0FA141FB" w14:textId="77777777" w:rsidR="00532CBE" w:rsidRDefault="00532CBE">
      <w:pPr>
        <w:snapToGrid w:val="0"/>
        <w:spacing w:line="160" w:lineRule="exact"/>
        <w:jc w:val="center"/>
        <w:rPr>
          <w:rFonts w:ascii="宋体" w:eastAsia="宋体" w:hAnsi="宋体" w:cs="Times New Roman" w:hint="eastAsia"/>
          <w:b/>
          <w:color w:val="000000"/>
          <w:szCs w:val="21"/>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
        <w:gridCol w:w="1440"/>
        <w:gridCol w:w="2110"/>
        <w:gridCol w:w="3600"/>
        <w:gridCol w:w="1570"/>
      </w:tblGrid>
      <w:tr w:rsidR="00532CBE" w14:paraId="400EAAA9" w14:textId="77777777">
        <w:trPr>
          <w:cantSplit/>
          <w:trHeight w:hRule="exact" w:val="51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tcPr>
          <w:p w14:paraId="386CFA40" w14:textId="77777777" w:rsidR="00532CBE" w:rsidRDefault="00000000">
            <w:pPr>
              <w:spacing w:line="400" w:lineRule="exact"/>
              <w:rPr>
                <w:rFonts w:ascii="Times New Roman" w:eastAsia="宋体" w:hAnsi="Times New Roman" w:cs="Times New Roman"/>
                <w:color w:val="000000"/>
                <w:szCs w:val="24"/>
              </w:rPr>
            </w:pPr>
            <w:r>
              <w:rPr>
                <w:rFonts w:ascii="Times New Roman" w:eastAsia="宋体" w:hAnsi="Times New Roman" w:cs="Times New Roman" w:hint="eastAsia"/>
                <w:color w:val="000000"/>
                <w:szCs w:val="24"/>
              </w:rPr>
              <w:t>序号</w:t>
            </w:r>
          </w:p>
        </w:tc>
        <w:tc>
          <w:tcPr>
            <w:tcW w:w="3550" w:type="dxa"/>
            <w:gridSpan w:val="2"/>
            <w:tcBorders>
              <w:top w:val="single" w:sz="4" w:space="0" w:color="auto"/>
              <w:left w:val="single" w:sz="4" w:space="0" w:color="auto"/>
              <w:bottom w:val="single" w:sz="4" w:space="0" w:color="auto"/>
              <w:right w:val="single" w:sz="4" w:space="0" w:color="auto"/>
            </w:tcBorders>
            <w:vAlign w:val="center"/>
          </w:tcPr>
          <w:p w14:paraId="47C92857" w14:textId="77777777" w:rsidR="00532CBE" w:rsidRDefault="00000000">
            <w:pPr>
              <w:spacing w:line="400" w:lineRule="exact"/>
              <w:jc w:val="center"/>
              <w:rPr>
                <w:rFonts w:ascii="Times New Roman" w:eastAsia="宋体" w:hAnsi="Times New Roman" w:cs="Times New Roman"/>
                <w:color w:val="000000"/>
                <w:szCs w:val="24"/>
              </w:rPr>
            </w:pPr>
            <w:r>
              <w:rPr>
                <w:rFonts w:ascii="Times New Roman" w:eastAsia="宋体" w:hAnsi="Times New Roman" w:cs="Times New Roman" w:hint="eastAsia"/>
                <w:color w:val="000000"/>
                <w:szCs w:val="24"/>
              </w:rPr>
              <w:t>招标文件要求</w:t>
            </w:r>
          </w:p>
        </w:tc>
        <w:tc>
          <w:tcPr>
            <w:tcW w:w="3600" w:type="dxa"/>
            <w:vMerge w:val="restart"/>
            <w:tcBorders>
              <w:top w:val="single" w:sz="4" w:space="0" w:color="auto"/>
              <w:left w:val="single" w:sz="4" w:space="0" w:color="auto"/>
              <w:bottom w:val="single" w:sz="4" w:space="0" w:color="auto"/>
              <w:right w:val="single" w:sz="4" w:space="0" w:color="auto"/>
            </w:tcBorders>
            <w:vAlign w:val="center"/>
          </w:tcPr>
          <w:p w14:paraId="0B1D6933" w14:textId="77777777" w:rsidR="00532CBE" w:rsidRDefault="00000000">
            <w:pPr>
              <w:spacing w:line="400" w:lineRule="exact"/>
              <w:ind w:firstLineChars="11" w:firstLine="23"/>
              <w:jc w:val="center"/>
              <w:rPr>
                <w:rFonts w:ascii="Times New Roman" w:eastAsia="宋体" w:hAnsi="Times New Roman" w:cs="Times New Roman"/>
                <w:color w:val="000000"/>
                <w:szCs w:val="24"/>
              </w:rPr>
            </w:pPr>
            <w:r>
              <w:rPr>
                <w:rFonts w:ascii="Times New Roman" w:eastAsia="宋体" w:hAnsi="Times New Roman" w:cs="Times New Roman" w:hint="eastAsia"/>
                <w:color w:val="000000"/>
                <w:szCs w:val="24"/>
              </w:rPr>
              <w:t>投标文件响应</w:t>
            </w:r>
          </w:p>
        </w:tc>
        <w:tc>
          <w:tcPr>
            <w:tcW w:w="1570" w:type="dxa"/>
            <w:vMerge w:val="restart"/>
            <w:tcBorders>
              <w:top w:val="single" w:sz="4" w:space="0" w:color="auto"/>
              <w:left w:val="single" w:sz="4" w:space="0" w:color="auto"/>
              <w:bottom w:val="single" w:sz="4" w:space="0" w:color="auto"/>
              <w:right w:val="single" w:sz="4" w:space="0" w:color="auto"/>
            </w:tcBorders>
            <w:vAlign w:val="center"/>
          </w:tcPr>
          <w:p w14:paraId="025989F8" w14:textId="77777777" w:rsidR="00532CBE" w:rsidRDefault="00000000">
            <w:pPr>
              <w:spacing w:line="400" w:lineRule="exact"/>
              <w:jc w:val="center"/>
              <w:rPr>
                <w:rFonts w:ascii="Times New Roman" w:eastAsia="宋体" w:hAnsi="Times New Roman" w:cs="Times New Roman"/>
                <w:color w:val="000000"/>
                <w:szCs w:val="24"/>
              </w:rPr>
            </w:pPr>
            <w:r>
              <w:rPr>
                <w:rFonts w:ascii="Times New Roman" w:eastAsia="宋体" w:hAnsi="Times New Roman" w:cs="Times New Roman" w:hint="eastAsia"/>
                <w:color w:val="000000"/>
                <w:szCs w:val="24"/>
              </w:rPr>
              <w:t>偏离情况</w:t>
            </w:r>
          </w:p>
        </w:tc>
      </w:tr>
      <w:tr w:rsidR="00532CBE" w14:paraId="7ED4DF77" w14:textId="77777777">
        <w:trPr>
          <w:cantSplit/>
          <w:trHeight w:hRule="exact" w:val="474"/>
          <w:jc w:val="center"/>
        </w:trPr>
        <w:tc>
          <w:tcPr>
            <w:tcW w:w="720" w:type="dxa"/>
            <w:vMerge/>
            <w:tcBorders>
              <w:top w:val="single" w:sz="4" w:space="0" w:color="auto"/>
              <w:left w:val="single" w:sz="4" w:space="0" w:color="auto"/>
              <w:bottom w:val="single" w:sz="4" w:space="0" w:color="auto"/>
              <w:right w:val="single" w:sz="4" w:space="0" w:color="auto"/>
            </w:tcBorders>
            <w:vAlign w:val="center"/>
          </w:tcPr>
          <w:p w14:paraId="0DB5FEC0" w14:textId="77777777" w:rsidR="00532CBE" w:rsidRDefault="00532CBE">
            <w:pPr>
              <w:widowControl/>
              <w:jc w:val="left"/>
              <w:rPr>
                <w:rFonts w:ascii="Times New Roman" w:eastAsia="宋体" w:hAnsi="Times New Roman" w:cs="Times New Roman"/>
                <w:color w:val="000000"/>
                <w:szCs w:val="24"/>
              </w:rPr>
            </w:pPr>
          </w:p>
        </w:tc>
        <w:tc>
          <w:tcPr>
            <w:tcW w:w="1440" w:type="dxa"/>
            <w:tcBorders>
              <w:top w:val="single" w:sz="4" w:space="0" w:color="auto"/>
              <w:left w:val="single" w:sz="4" w:space="0" w:color="auto"/>
              <w:bottom w:val="single" w:sz="4" w:space="0" w:color="auto"/>
              <w:right w:val="single" w:sz="4" w:space="0" w:color="auto"/>
            </w:tcBorders>
            <w:vAlign w:val="center"/>
          </w:tcPr>
          <w:p w14:paraId="19FABEB4" w14:textId="77777777" w:rsidR="00532CBE" w:rsidRDefault="00000000">
            <w:pPr>
              <w:spacing w:line="400" w:lineRule="exact"/>
              <w:jc w:val="center"/>
              <w:rPr>
                <w:rFonts w:ascii="Times New Roman" w:eastAsia="宋体" w:hAnsi="Times New Roman" w:cs="Times New Roman"/>
                <w:color w:val="000000"/>
                <w:szCs w:val="24"/>
              </w:rPr>
            </w:pPr>
            <w:r>
              <w:rPr>
                <w:rFonts w:ascii="Times New Roman" w:eastAsia="宋体" w:hAnsi="Times New Roman" w:cs="Times New Roman" w:hint="eastAsia"/>
                <w:color w:val="000000" w:themeColor="text1"/>
                <w:szCs w:val="24"/>
              </w:rPr>
              <w:t>标的</w:t>
            </w:r>
            <w:r>
              <w:rPr>
                <w:rFonts w:ascii="Times New Roman" w:eastAsia="宋体" w:hAnsi="Times New Roman" w:cs="Times New Roman" w:hint="eastAsia"/>
                <w:color w:val="000000"/>
                <w:szCs w:val="24"/>
              </w:rPr>
              <w:t>名称</w:t>
            </w:r>
          </w:p>
        </w:tc>
        <w:tc>
          <w:tcPr>
            <w:tcW w:w="2110" w:type="dxa"/>
            <w:tcBorders>
              <w:top w:val="single" w:sz="4" w:space="0" w:color="auto"/>
              <w:left w:val="single" w:sz="4" w:space="0" w:color="auto"/>
              <w:bottom w:val="single" w:sz="4" w:space="0" w:color="auto"/>
              <w:right w:val="single" w:sz="4" w:space="0" w:color="auto"/>
            </w:tcBorders>
            <w:vAlign w:val="center"/>
          </w:tcPr>
          <w:p w14:paraId="4372C6A6" w14:textId="77777777" w:rsidR="00532CBE" w:rsidRDefault="00000000">
            <w:pPr>
              <w:spacing w:line="400" w:lineRule="exact"/>
              <w:jc w:val="center"/>
              <w:rPr>
                <w:rFonts w:ascii="Times New Roman" w:eastAsia="宋体" w:hAnsi="Times New Roman" w:cs="Times New Roman"/>
                <w:color w:val="000000"/>
                <w:szCs w:val="24"/>
              </w:rPr>
            </w:pPr>
            <w:r>
              <w:rPr>
                <w:rFonts w:ascii="Times New Roman" w:eastAsia="宋体" w:hAnsi="Times New Roman" w:cs="Times New Roman" w:hint="eastAsia"/>
                <w:color w:val="000000"/>
                <w:szCs w:val="24"/>
              </w:rPr>
              <w:t>招标要求</w:t>
            </w:r>
          </w:p>
        </w:tc>
        <w:tc>
          <w:tcPr>
            <w:tcW w:w="3600" w:type="dxa"/>
            <w:vMerge/>
            <w:tcBorders>
              <w:top w:val="single" w:sz="4" w:space="0" w:color="auto"/>
              <w:left w:val="single" w:sz="4" w:space="0" w:color="auto"/>
              <w:bottom w:val="single" w:sz="4" w:space="0" w:color="auto"/>
              <w:right w:val="single" w:sz="4" w:space="0" w:color="auto"/>
            </w:tcBorders>
            <w:vAlign w:val="center"/>
          </w:tcPr>
          <w:p w14:paraId="253B9E2E" w14:textId="77777777" w:rsidR="00532CBE" w:rsidRDefault="00532CBE">
            <w:pPr>
              <w:widowControl/>
              <w:jc w:val="left"/>
              <w:rPr>
                <w:rFonts w:ascii="Times New Roman" w:eastAsia="宋体" w:hAnsi="Times New Roman" w:cs="Times New Roman"/>
                <w:color w:val="000000"/>
                <w:szCs w:val="24"/>
              </w:rPr>
            </w:pPr>
          </w:p>
        </w:tc>
        <w:tc>
          <w:tcPr>
            <w:tcW w:w="1570" w:type="dxa"/>
            <w:vMerge/>
            <w:tcBorders>
              <w:top w:val="single" w:sz="4" w:space="0" w:color="auto"/>
              <w:left w:val="single" w:sz="4" w:space="0" w:color="auto"/>
              <w:bottom w:val="single" w:sz="4" w:space="0" w:color="auto"/>
              <w:right w:val="single" w:sz="4" w:space="0" w:color="auto"/>
            </w:tcBorders>
            <w:vAlign w:val="center"/>
          </w:tcPr>
          <w:p w14:paraId="7B30164F" w14:textId="77777777" w:rsidR="00532CBE" w:rsidRDefault="00532CBE">
            <w:pPr>
              <w:widowControl/>
              <w:jc w:val="left"/>
              <w:rPr>
                <w:rFonts w:ascii="Times New Roman" w:eastAsia="宋体" w:hAnsi="Times New Roman" w:cs="Times New Roman"/>
                <w:color w:val="000000"/>
                <w:szCs w:val="24"/>
              </w:rPr>
            </w:pPr>
          </w:p>
        </w:tc>
      </w:tr>
      <w:tr w:rsidR="00532CBE" w14:paraId="7CA92FF3" w14:textId="77777777">
        <w:trPr>
          <w:cantSplit/>
          <w:trHeight w:hRule="exact" w:val="632"/>
          <w:jc w:val="center"/>
        </w:trPr>
        <w:tc>
          <w:tcPr>
            <w:tcW w:w="720" w:type="dxa"/>
            <w:tcBorders>
              <w:top w:val="single" w:sz="4" w:space="0" w:color="auto"/>
              <w:left w:val="single" w:sz="4" w:space="0" w:color="auto"/>
              <w:bottom w:val="single" w:sz="4" w:space="0" w:color="auto"/>
              <w:right w:val="single" w:sz="4" w:space="0" w:color="auto"/>
            </w:tcBorders>
            <w:vAlign w:val="center"/>
          </w:tcPr>
          <w:p w14:paraId="478DC15B" w14:textId="77777777" w:rsidR="00532CBE" w:rsidRDefault="00000000">
            <w:pPr>
              <w:spacing w:line="400" w:lineRule="exact"/>
              <w:jc w:val="center"/>
              <w:rPr>
                <w:rFonts w:ascii="Times New Roman" w:eastAsia="宋体" w:hAnsi="Times New Roman" w:cs="Times New Roman"/>
                <w:color w:val="000000"/>
                <w:szCs w:val="24"/>
              </w:rPr>
            </w:pPr>
            <w:r>
              <w:rPr>
                <w:rFonts w:ascii="Times New Roman" w:eastAsia="宋体" w:hAnsi="Times New Roman" w:cs="Times New Roman"/>
                <w:color w:val="000000"/>
                <w:szCs w:val="24"/>
              </w:rPr>
              <w:t>1</w:t>
            </w:r>
          </w:p>
        </w:tc>
        <w:tc>
          <w:tcPr>
            <w:tcW w:w="1440" w:type="dxa"/>
            <w:tcBorders>
              <w:top w:val="single" w:sz="4" w:space="0" w:color="auto"/>
              <w:left w:val="single" w:sz="4" w:space="0" w:color="auto"/>
              <w:bottom w:val="single" w:sz="4" w:space="0" w:color="auto"/>
              <w:right w:val="single" w:sz="4" w:space="0" w:color="auto"/>
            </w:tcBorders>
            <w:vAlign w:val="center"/>
          </w:tcPr>
          <w:p w14:paraId="243F93E8" w14:textId="77777777" w:rsidR="00532CBE" w:rsidRDefault="00532CBE">
            <w:pPr>
              <w:spacing w:line="400" w:lineRule="exact"/>
              <w:ind w:rightChars="-7" w:right="-15"/>
              <w:jc w:val="center"/>
              <w:rPr>
                <w:rFonts w:ascii="Times New Roman" w:eastAsia="宋体" w:hAnsi="Times New Roman" w:cs="Times New Roman"/>
                <w:color w:val="000000"/>
                <w:szCs w:val="24"/>
              </w:rPr>
            </w:pPr>
          </w:p>
        </w:tc>
        <w:tc>
          <w:tcPr>
            <w:tcW w:w="2110" w:type="dxa"/>
            <w:tcBorders>
              <w:top w:val="single" w:sz="4" w:space="0" w:color="auto"/>
              <w:left w:val="single" w:sz="4" w:space="0" w:color="auto"/>
              <w:bottom w:val="single" w:sz="4" w:space="0" w:color="auto"/>
              <w:right w:val="single" w:sz="4" w:space="0" w:color="auto"/>
            </w:tcBorders>
            <w:vAlign w:val="center"/>
          </w:tcPr>
          <w:p w14:paraId="3619E893" w14:textId="77777777" w:rsidR="00532CBE" w:rsidRDefault="00532CBE">
            <w:pPr>
              <w:spacing w:line="400" w:lineRule="exact"/>
              <w:ind w:leftChars="-1" w:left="-2"/>
              <w:jc w:val="center"/>
              <w:rPr>
                <w:rFonts w:ascii="Times New Roman" w:eastAsia="宋体" w:hAnsi="Times New Roman" w:cs="Times New Roman"/>
                <w:color w:val="000000"/>
                <w:szCs w:val="24"/>
              </w:rPr>
            </w:pPr>
          </w:p>
        </w:tc>
        <w:tc>
          <w:tcPr>
            <w:tcW w:w="3600" w:type="dxa"/>
            <w:tcBorders>
              <w:top w:val="single" w:sz="4" w:space="0" w:color="auto"/>
              <w:left w:val="single" w:sz="4" w:space="0" w:color="auto"/>
              <w:bottom w:val="single" w:sz="4" w:space="0" w:color="auto"/>
              <w:right w:val="single" w:sz="4" w:space="0" w:color="auto"/>
            </w:tcBorders>
            <w:vAlign w:val="center"/>
          </w:tcPr>
          <w:p w14:paraId="1AFC1936" w14:textId="77777777" w:rsidR="00532CBE" w:rsidRDefault="00532CBE">
            <w:pPr>
              <w:spacing w:line="400" w:lineRule="exact"/>
              <w:ind w:leftChars="-1" w:left="-2"/>
              <w:jc w:val="center"/>
              <w:rPr>
                <w:rFonts w:ascii="Times New Roman" w:eastAsia="宋体" w:hAnsi="Times New Roman" w:cs="Times New Roman"/>
                <w:color w:val="000000"/>
                <w:szCs w:val="24"/>
              </w:rPr>
            </w:pPr>
          </w:p>
        </w:tc>
        <w:tc>
          <w:tcPr>
            <w:tcW w:w="1570" w:type="dxa"/>
            <w:tcBorders>
              <w:top w:val="single" w:sz="4" w:space="0" w:color="auto"/>
              <w:left w:val="single" w:sz="4" w:space="0" w:color="auto"/>
              <w:bottom w:val="single" w:sz="4" w:space="0" w:color="auto"/>
              <w:right w:val="single" w:sz="4" w:space="0" w:color="auto"/>
            </w:tcBorders>
            <w:vAlign w:val="center"/>
          </w:tcPr>
          <w:p w14:paraId="545FDCDF" w14:textId="77777777" w:rsidR="00532CBE" w:rsidRDefault="00532CBE">
            <w:pPr>
              <w:widowControl/>
              <w:spacing w:line="360" w:lineRule="exact"/>
              <w:jc w:val="center"/>
              <w:rPr>
                <w:rFonts w:ascii="宋体" w:eastAsia="宋体" w:hAnsi="宋体" w:cs="Times New Roman" w:hint="eastAsia"/>
                <w:color w:val="000000"/>
                <w:szCs w:val="21"/>
              </w:rPr>
            </w:pPr>
          </w:p>
        </w:tc>
      </w:tr>
      <w:tr w:rsidR="00532CBE" w14:paraId="50CE8892" w14:textId="77777777">
        <w:trPr>
          <w:cantSplit/>
          <w:trHeight w:hRule="exact" w:val="598"/>
          <w:jc w:val="center"/>
        </w:trPr>
        <w:tc>
          <w:tcPr>
            <w:tcW w:w="720" w:type="dxa"/>
            <w:tcBorders>
              <w:top w:val="single" w:sz="4" w:space="0" w:color="auto"/>
              <w:left w:val="single" w:sz="4" w:space="0" w:color="auto"/>
              <w:bottom w:val="single" w:sz="4" w:space="0" w:color="auto"/>
              <w:right w:val="single" w:sz="4" w:space="0" w:color="auto"/>
            </w:tcBorders>
            <w:vAlign w:val="center"/>
          </w:tcPr>
          <w:p w14:paraId="01A16E6C" w14:textId="77777777" w:rsidR="00532CBE" w:rsidRDefault="00000000">
            <w:pPr>
              <w:spacing w:line="400" w:lineRule="exact"/>
              <w:jc w:val="center"/>
              <w:rPr>
                <w:rFonts w:ascii="Times New Roman" w:eastAsia="宋体" w:hAnsi="Times New Roman" w:cs="Times New Roman"/>
                <w:color w:val="000000"/>
                <w:szCs w:val="24"/>
              </w:rPr>
            </w:pPr>
            <w:r>
              <w:rPr>
                <w:rFonts w:ascii="Times New Roman" w:eastAsia="宋体" w:hAnsi="Times New Roman" w:cs="Times New Roman"/>
                <w:color w:val="000000"/>
                <w:szCs w:val="24"/>
              </w:rPr>
              <w:t>2</w:t>
            </w:r>
          </w:p>
        </w:tc>
        <w:tc>
          <w:tcPr>
            <w:tcW w:w="1440" w:type="dxa"/>
            <w:tcBorders>
              <w:top w:val="single" w:sz="4" w:space="0" w:color="auto"/>
              <w:left w:val="single" w:sz="4" w:space="0" w:color="auto"/>
              <w:bottom w:val="single" w:sz="4" w:space="0" w:color="auto"/>
              <w:right w:val="single" w:sz="4" w:space="0" w:color="auto"/>
            </w:tcBorders>
            <w:vAlign w:val="center"/>
          </w:tcPr>
          <w:p w14:paraId="2915E380" w14:textId="77777777" w:rsidR="00532CBE" w:rsidRDefault="00532CBE">
            <w:pPr>
              <w:snapToGrid w:val="0"/>
              <w:spacing w:line="320" w:lineRule="exact"/>
              <w:ind w:rightChars="-7" w:right="-15"/>
              <w:jc w:val="center"/>
              <w:outlineLvl w:val="0"/>
              <w:rPr>
                <w:rFonts w:ascii="仿宋_GB2312" w:eastAsia="仿宋_GB2312" w:hAnsi="宋体" w:cs="Courier New" w:hint="eastAsia"/>
                <w:color w:val="000000"/>
                <w:sz w:val="24"/>
                <w:szCs w:val="24"/>
              </w:rPr>
            </w:pPr>
          </w:p>
        </w:tc>
        <w:tc>
          <w:tcPr>
            <w:tcW w:w="2110" w:type="dxa"/>
            <w:tcBorders>
              <w:top w:val="single" w:sz="4" w:space="0" w:color="auto"/>
              <w:left w:val="single" w:sz="4" w:space="0" w:color="auto"/>
              <w:bottom w:val="single" w:sz="4" w:space="0" w:color="auto"/>
              <w:right w:val="single" w:sz="4" w:space="0" w:color="auto"/>
            </w:tcBorders>
            <w:vAlign w:val="center"/>
          </w:tcPr>
          <w:p w14:paraId="47C57D2B" w14:textId="77777777" w:rsidR="00532CBE" w:rsidRDefault="00532CBE">
            <w:pPr>
              <w:snapToGrid w:val="0"/>
              <w:spacing w:line="320" w:lineRule="exact"/>
              <w:jc w:val="center"/>
              <w:outlineLvl w:val="0"/>
              <w:rPr>
                <w:rFonts w:ascii="仿宋_GB2312" w:eastAsia="仿宋_GB2312" w:hAnsi="宋体" w:cs="Courier New" w:hint="eastAsia"/>
                <w:color w:val="000000"/>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14:paraId="7E5FAD87" w14:textId="77777777" w:rsidR="00532CBE" w:rsidRDefault="00532CBE">
            <w:pPr>
              <w:snapToGrid w:val="0"/>
              <w:spacing w:line="320" w:lineRule="exact"/>
              <w:jc w:val="center"/>
              <w:outlineLvl w:val="0"/>
              <w:rPr>
                <w:rFonts w:ascii="仿宋_GB2312" w:eastAsia="仿宋_GB2312" w:hAnsi="宋体" w:cs="Courier New" w:hint="eastAsia"/>
                <w:color w:val="000000"/>
                <w:sz w:val="24"/>
                <w:szCs w:val="24"/>
              </w:rPr>
            </w:pPr>
          </w:p>
        </w:tc>
        <w:tc>
          <w:tcPr>
            <w:tcW w:w="1570" w:type="dxa"/>
            <w:tcBorders>
              <w:top w:val="single" w:sz="4" w:space="0" w:color="auto"/>
              <w:left w:val="single" w:sz="4" w:space="0" w:color="auto"/>
              <w:bottom w:val="single" w:sz="4" w:space="0" w:color="auto"/>
              <w:right w:val="single" w:sz="4" w:space="0" w:color="auto"/>
            </w:tcBorders>
            <w:vAlign w:val="center"/>
          </w:tcPr>
          <w:p w14:paraId="3791008A" w14:textId="77777777" w:rsidR="00532CBE" w:rsidRDefault="00532CBE">
            <w:pPr>
              <w:widowControl/>
              <w:spacing w:line="360" w:lineRule="exact"/>
              <w:jc w:val="center"/>
              <w:rPr>
                <w:rFonts w:ascii="宋体" w:eastAsia="宋体" w:hAnsi="宋体" w:cs="Times New Roman" w:hint="eastAsia"/>
                <w:color w:val="000000"/>
                <w:szCs w:val="21"/>
              </w:rPr>
            </w:pPr>
          </w:p>
        </w:tc>
      </w:tr>
      <w:tr w:rsidR="00532CBE" w14:paraId="477BA0CC" w14:textId="77777777">
        <w:trPr>
          <w:cantSplit/>
          <w:trHeight w:hRule="exact" w:val="598"/>
          <w:jc w:val="center"/>
        </w:trPr>
        <w:tc>
          <w:tcPr>
            <w:tcW w:w="720" w:type="dxa"/>
            <w:tcBorders>
              <w:top w:val="single" w:sz="4" w:space="0" w:color="auto"/>
              <w:left w:val="single" w:sz="4" w:space="0" w:color="auto"/>
              <w:bottom w:val="single" w:sz="4" w:space="0" w:color="auto"/>
              <w:right w:val="single" w:sz="4" w:space="0" w:color="auto"/>
            </w:tcBorders>
            <w:vAlign w:val="center"/>
          </w:tcPr>
          <w:p w14:paraId="1E5A2C19" w14:textId="77777777" w:rsidR="00532CBE" w:rsidRDefault="00000000">
            <w:pPr>
              <w:spacing w:line="400" w:lineRule="exact"/>
              <w:jc w:val="center"/>
              <w:rPr>
                <w:rFonts w:ascii="Times New Roman" w:eastAsia="宋体" w:hAnsi="Times New Roman" w:cs="Times New Roman"/>
                <w:color w:val="000000"/>
                <w:szCs w:val="24"/>
              </w:rPr>
            </w:pPr>
            <w:r>
              <w:rPr>
                <w:rFonts w:ascii="Times New Roman" w:eastAsia="宋体" w:hAnsi="Times New Roman" w:cs="Times New Roman"/>
                <w:color w:val="000000"/>
                <w:szCs w:val="24"/>
              </w:rPr>
              <w:t>3</w:t>
            </w:r>
          </w:p>
        </w:tc>
        <w:tc>
          <w:tcPr>
            <w:tcW w:w="1440" w:type="dxa"/>
            <w:tcBorders>
              <w:top w:val="single" w:sz="4" w:space="0" w:color="auto"/>
              <w:left w:val="single" w:sz="4" w:space="0" w:color="auto"/>
              <w:bottom w:val="single" w:sz="4" w:space="0" w:color="auto"/>
              <w:right w:val="single" w:sz="4" w:space="0" w:color="auto"/>
            </w:tcBorders>
            <w:vAlign w:val="center"/>
          </w:tcPr>
          <w:p w14:paraId="045A7382" w14:textId="77777777" w:rsidR="00532CBE" w:rsidRDefault="00532CBE">
            <w:pPr>
              <w:snapToGrid w:val="0"/>
              <w:spacing w:line="320" w:lineRule="exact"/>
              <w:ind w:rightChars="-7" w:right="-15"/>
              <w:jc w:val="center"/>
              <w:outlineLvl w:val="0"/>
              <w:rPr>
                <w:rFonts w:ascii="仿宋_GB2312" w:eastAsia="仿宋_GB2312" w:hAnsi="宋体" w:cs="Courier New" w:hint="eastAsia"/>
                <w:color w:val="000000"/>
                <w:sz w:val="24"/>
                <w:szCs w:val="24"/>
              </w:rPr>
            </w:pPr>
          </w:p>
        </w:tc>
        <w:tc>
          <w:tcPr>
            <w:tcW w:w="2110" w:type="dxa"/>
            <w:tcBorders>
              <w:top w:val="single" w:sz="4" w:space="0" w:color="auto"/>
              <w:left w:val="single" w:sz="4" w:space="0" w:color="auto"/>
              <w:bottom w:val="single" w:sz="4" w:space="0" w:color="auto"/>
              <w:right w:val="single" w:sz="4" w:space="0" w:color="auto"/>
            </w:tcBorders>
            <w:vAlign w:val="center"/>
          </w:tcPr>
          <w:p w14:paraId="1D0DED17" w14:textId="77777777" w:rsidR="00532CBE" w:rsidRDefault="00532CBE">
            <w:pPr>
              <w:snapToGrid w:val="0"/>
              <w:spacing w:line="320" w:lineRule="exact"/>
              <w:jc w:val="center"/>
              <w:outlineLvl w:val="0"/>
              <w:rPr>
                <w:rFonts w:ascii="仿宋_GB2312" w:eastAsia="仿宋_GB2312" w:hAnsi="宋体" w:cs="Courier New" w:hint="eastAsia"/>
                <w:color w:val="000000"/>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14:paraId="3A4D3AF0" w14:textId="77777777" w:rsidR="00532CBE" w:rsidRDefault="00532CBE">
            <w:pPr>
              <w:snapToGrid w:val="0"/>
              <w:spacing w:line="320" w:lineRule="exact"/>
              <w:jc w:val="center"/>
              <w:outlineLvl w:val="0"/>
              <w:rPr>
                <w:rFonts w:ascii="仿宋_GB2312" w:eastAsia="仿宋_GB2312" w:hAnsi="宋体" w:cs="Courier New" w:hint="eastAsia"/>
                <w:color w:val="000000"/>
                <w:sz w:val="24"/>
                <w:szCs w:val="24"/>
              </w:rPr>
            </w:pPr>
          </w:p>
        </w:tc>
        <w:tc>
          <w:tcPr>
            <w:tcW w:w="1570" w:type="dxa"/>
            <w:tcBorders>
              <w:top w:val="single" w:sz="4" w:space="0" w:color="auto"/>
              <w:left w:val="single" w:sz="4" w:space="0" w:color="auto"/>
              <w:bottom w:val="single" w:sz="4" w:space="0" w:color="auto"/>
              <w:right w:val="single" w:sz="4" w:space="0" w:color="auto"/>
            </w:tcBorders>
            <w:vAlign w:val="center"/>
          </w:tcPr>
          <w:p w14:paraId="3FDAC9C7" w14:textId="77777777" w:rsidR="00532CBE" w:rsidRDefault="00532CBE">
            <w:pPr>
              <w:widowControl/>
              <w:spacing w:line="360" w:lineRule="exact"/>
              <w:jc w:val="center"/>
              <w:rPr>
                <w:rFonts w:ascii="宋体" w:eastAsia="宋体" w:hAnsi="宋体" w:cs="Times New Roman" w:hint="eastAsia"/>
                <w:color w:val="000000"/>
                <w:szCs w:val="21"/>
              </w:rPr>
            </w:pPr>
          </w:p>
        </w:tc>
      </w:tr>
      <w:tr w:rsidR="00532CBE" w14:paraId="791DA318" w14:textId="77777777">
        <w:trPr>
          <w:cantSplit/>
          <w:trHeight w:hRule="exact" w:val="598"/>
          <w:jc w:val="center"/>
        </w:trPr>
        <w:tc>
          <w:tcPr>
            <w:tcW w:w="720" w:type="dxa"/>
            <w:tcBorders>
              <w:top w:val="single" w:sz="4" w:space="0" w:color="auto"/>
              <w:left w:val="single" w:sz="4" w:space="0" w:color="auto"/>
              <w:bottom w:val="single" w:sz="4" w:space="0" w:color="auto"/>
              <w:right w:val="single" w:sz="4" w:space="0" w:color="auto"/>
            </w:tcBorders>
            <w:vAlign w:val="center"/>
          </w:tcPr>
          <w:p w14:paraId="6CD49337" w14:textId="77777777" w:rsidR="00532CBE" w:rsidRDefault="00000000">
            <w:pPr>
              <w:spacing w:line="400" w:lineRule="exact"/>
              <w:jc w:val="center"/>
              <w:rPr>
                <w:rFonts w:ascii="Times New Roman" w:eastAsia="宋体" w:hAnsi="Times New Roman" w:cs="Times New Roman"/>
                <w:color w:val="000000"/>
                <w:szCs w:val="24"/>
              </w:rPr>
            </w:pPr>
            <w:r>
              <w:rPr>
                <w:rFonts w:ascii="Times New Roman" w:eastAsia="宋体" w:hAnsi="Times New Roman" w:cs="Times New Roman" w:hint="eastAsia"/>
                <w:color w:val="000000"/>
                <w:szCs w:val="24"/>
              </w:rPr>
              <w:t>…</w:t>
            </w:r>
          </w:p>
        </w:tc>
        <w:tc>
          <w:tcPr>
            <w:tcW w:w="1440" w:type="dxa"/>
            <w:tcBorders>
              <w:top w:val="single" w:sz="4" w:space="0" w:color="auto"/>
              <w:left w:val="single" w:sz="4" w:space="0" w:color="auto"/>
              <w:bottom w:val="single" w:sz="4" w:space="0" w:color="auto"/>
              <w:right w:val="single" w:sz="4" w:space="0" w:color="auto"/>
            </w:tcBorders>
            <w:vAlign w:val="center"/>
          </w:tcPr>
          <w:p w14:paraId="32208E68" w14:textId="77777777" w:rsidR="00532CBE" w:rsidRDefault="00532CBE">
            <w:pPr>
              <w:snapToGrid w:val="0"/>
              <w:spacing w:line="320" w:lineRule="exact"/>
              <w:ind w:rightChars="-7" w:right="-15"/>
              <w:jc w:val="center"/>
              <w:outlineLvl w:val="0"/>
              <w:rPr>
                <w:rFonts w:ascii="仿宋_GB2312" w:eastAsia="仿宋_GB2312" w:hAnsi="宋体" w:cs="Courier New" w:hint="eastAsia"/>
                <w:color w:val="000000"/>
                <w:sz w:val="24"/>
                <w:szCs w:val="24"/>
              </w:rPr>
            </w:pPr>
          </w:p>
        </w:tc>
        <w:tc>
          <w:tcPr>
            <w:tcW w:w="2110" w:type="dxa"/>
            <w:tcBorders>
              <w:top w:val="single" w:sz="4" w:space="0" w:color="auto"/>
              <w:left w:val="single" w:sz="4" w:space="0" w:color="auto"/>
              <w:bottom w:val="single" w:sz="4" w:space="0" w:color="auto"/>
              <w:right w:val="single" w:sz="4" w:space="0" w:color="auto"/>
            </w:tcBorders>
            <w:vAlign w:val="center"/>
          </w:tcPr>
          <w:p w14:paraId="2603F523" w14:textId="77777777" w:rsidR="00532CBE" w:rsidRDefault="00532CBE">
            <w:pPr>
              <w:snapToGrid w:val="0"/>
              <w:spacing w:line="320" w:lineRule="exact"/>
              <w:jc w:val="center"/>
              <w:outlineLvl w:val="0"/>
              <w:rPr>
                <w:rFonts w:ascii="仿宋_GB2312" w:eastAsia="仿宋_GB2312" w:hAnsi="宋体" w:cs="Courier New" w:hint="eastAsia"/>
                <w:color w:val="000000"/>
                <w:sz w:val="24"/>
                <w:szCs w:val="24"/>
              </w:rPr>
            </w:pPr>
          </w:p>
        </w:tc>
        <w:tc>
          <w:tcPr>
            <w:tcW w:w="3600" w:type="dxa"/>
            <w:tcBorders>
              <w:top w:val="single" w:sz="4" w:space="0" w:color="auto"/>
              <w:left w:val="single" w:sz="4" w:space="0" w:color="auto"/>
              <w:bottom w:val="single" w:sz="4" w:space="0" w:color="auto"/>
              <w:right w:val="single" w:sz="4" w:space="0" w:color="auto"/>
            </w:tcBorders>
            <w:vAlign w:val="center"/>
          </w:tcPr>
          <w:p w14:paraId="00E012E4" w14:textId="77777777" w:rsidR="00532CBE" w:rsidRDefault="00532CBE">
            <w:pPr>
              <w:snapToGrid w:val="0"/>
              <w:spacing w:line="320" w:lineRule="exact"/>
              <w:jc w:val="center"/>
              <w:outlineLvl w:val="0"/>
              <w:rPr>
                <w:rFonts w:ascii="仿宋_GB2312" w:eastAsia="仿宋_GB2312" w:hAnsi="宋体" w:cs="Courier New" w:hint="eastAsia"/>
                <w:color w:val="000000"/>
                <w:sz w:val="24"/>
                <w:szCs w:val="24"/>
              </w:rPr>
            </w:pPr>
          </w:p>
        </w:tc>
        <w:tc>
          <w:tcPr>
            <w:tcW w:w="1570" w:type="dxa"/>
            <w:tcBorders>
              <w:top w:val="single" w:sz="4" w:space="0" w:color="auto"/>
              <w:left w:val="single" w:sz="4" w:space="0" w:color="auto"/>
              <w:bottom w:val="single" w:sz="4" w:space="0" w:color="auto"/>
              <w:right w:val="single" w:sz="4" w:space="0" w:color="auto"/>
            </w:tcBorders>
            <w:vAlign w:val="center"/>
          </w:tcPr>
          <w:p w14:paraId="2F4159C5" w14:textId="77777777" w:rsidR="00532CBE" w:rsidRDefault="00532CBE">
            <w:pPr>
              <w:widowControl/>
              <w:spacing w:line="360" w:lineRule="exact"/>
              <w:jc w:val="center"/>
              <w:rPr>
                <w:rFonts w:ascii="宋体" w:eastAsia="宋体" w:hAnsi="宋体" w:cs="Times New Roman" w:hint="eastAsia"/>
                <w:color w:val="000000"/>
                <w:szCs w:val="21"/>
              </w:rPr>
            </w:pPr>
          </w:p>
        </w:tc>
      </w:tr>
    </w:tbl>
    <w:p w14:paraId="0106D4D5" w14:textId="77777777" w:rsidR="00532CBE" w:rsidRDefault="00000000">
      <w:pPr>
        <w:spacing w:line="380" w:lineRule="exact"/>
        <w:rPr>
          <w:rFonts w:ascii="Times New Roman" w:eastAsia="宋体" w:hAnsi="Times New Roman" w:cs="Times New Roman"/>
          <w:b/>
          <w:bCs/>
          <w:color w:val="000000"/>
          <w:szCs w:val="21"/>
        </w:rPr>
      </w:pPr>
      <w:bookmarkStart w:id="232" w:name="_Hlk191893189"/>
      <w:r>
        <w:rPr>
          <w:rFonts w:ascii="Times New Roman" w:eastAsia="宋体" w:hAnsi="Times New Roman" w:cs="Times New Roman" w:hint="eastAsia"/>
          <w:b/>
          <w:bCs/>
          <w:color w:val="000000"/>
          <w:szCs w:val="21"/>
        </w:rPr>
        <w:t>注：</w:t>
      </w:r>
      <w:r>
        <w:rPr>
          <w:rFonts w:ascii="Times New Roman" w:eastAsia="宋体" w:hAnsi="Times New Roman" w:cs="Times New Roman" w:hint="eastAsia"/>
          <w:color w:val="000000"/>
          <w:szCs w:val="21"/>
        </w:rPr>
        <w:t>投标人应根据投标设备的性能指标、对照招标文件要求在“偏离情况”栏注明“正偏离”、“负偏离”或“无偏离”。投标技术规格与招标要求相同的为无偏离，投标技术规格高于招标要求的为正偏离，低于招标要求的为负偏离。</w:t>
      </w:r>
    </w:p>
    <w:bookmarkEnd w:id="232"/>
    <w:p w14:paraId="7E1FAA0B" w14:textId="77777777" w:rsidR="00532CBE" w:rsidRDefault="00532CBE">
      <w:pPr>
        <w:spacing w:line="360" w:lineRule="exact"/>
        <w:rPr>
          <w:rFonts w:ascii="Times New Roman" w:eastAsia="宋体" w:hAnsi="Times New Roman" w:cs="Times New Roman"/>
          <w:b/>
          <w:bCs/>
          <w:color w:val="000000"/>
          <w:szCs w:val="21"/>
        </w:rPr>
      </w:pPr>
    </w:p>
    <w:p w14:paraId="1FCB70D2" w14:textId="77777777" w:rsidR="00532CBE" w:rsidRDefault="00532CBE">
      <w:pPr>
        <w:spacing w:line="360" w:lineRule="exact"/>
        <w:rPr>
          <w:rFonts w:ascii="宋体" w:eastAsia="宋体" w:hAnsi="宋体" w:cs="Times New Roman" w:hint="eastAsia"/>
          <w:bCs/>
          <w:color w:val="000000"/>
          <w:szCs w:val="21"/>
        </w:rPr>
      </w:pPr>
    </w:p>
    <w:p w14:paraId="5AB3DADD" w14:textId="158B1AF4" w:rsidR="00532CBE" w:rsidRDefault="00000000">
      <w:pPr>
        <w:snapToGrid w:val="0"/>
        <w:spacing w:before="50" w:after="50" w:line="350" w:lineRule="exact"/>
        <w:ind w:rightChars="-389" w:right="-817"/>
        <w:rPr>
          <w:rFonts w:ascii="宋体" w:eastAsia="宋体" w:hAnsi="宋体" w:cs="Times New Roman" w:hint="eastAsia"/>
          <w:color w:val="000000"/>
          <w:szCs w:val="21"/>
        </w:rPr>
      </w:pPr>
      <w:r>
        <w:rPr>
          <w:rFonts w:ascii="宋体" w:eastAsia="宋体" w:hAnsi="宋体" w:cs="Times New Roman" w:hint="eastAsia"/>
          <w:color w:val="000000"/>
          <w:szCs w:val="21"/>
        </w:rPr>
        <w:t xml:space="preserve">                                                        投标人</w:t>
      </w:r>
      <w:r w:rsidR="00943E36">
        <w:rPr>
          <w:rFonts w:ascii="宋体" w:eastAsia="宋体" w:hAnsi="宋体" w:cs="Times New Roman" w:hint="eastAsia"/>
          <w:color w:val="000000"/>
          <w:szCs w:val="21"/>
        </w:rPr>
        <w:t>(</w:t>
      </w:r>
      <w:r>
        <w:rPr>
          <w:rFonts w:ascii="宋体" w:eastAsia="宋体" w:hAnsi="宋体" w:cs="Times New Roman" w:hint="eastAsia"/>
          <w:color w:val="000000"/>
          <w:szCs w:val="21"/>
        </w:rPr>
        <w:t>盖章</w:t>
      </w:r>
      <w:r w:rsidR="00943E36">
        <w:rPr>
          <w:rFonts w:ascii="宋体" w:eastAsia="宋体" w:hAnsi="宋体" w:cs="Times New Roman" w:hint="eastAsia"/>
          <w:color w:val="000000"/>
          <w:szCs w:val="21"/>
        </w:rPr>
        <w:t>)</w:t>
      </w:r>
      <w:r>
        <w:rPr>
          <w:rFonts w:ascii="宋体" w:eastAsia="宋体" w:hAnsi="宋体" w:cs="Times New Roman" w:hint="eastAsia"/>
          <w:color w:val="000000"/>
          <w:szCs w:val="21"/>
        </w:rPr>
        <w:t>：</w:t>
      </w:r>
      <w:r>
        <w:rPr>
          <w:rFonts w:ascii="宋体" w:eastAsia="宋体" w:hAnsi="宋体" w:cs="Times New Roman" w:hint="eastAsia"/>
          <w:color w:val="000000"/>
          <w:szCs w:val="21"/>
          <w:u w:val="single"/>
        </w:rPr>
        <w:t xml:space="preserve">           </w:t>
      </w:r>
    </w:p>
    <w:p w14:paraId="40E0416D" w14:textId="27CD47FF" w:rsidR="0077792D" w:rsidRDefault="00000000">
      <w:pPr>
        <w:spacing w:line="380" w:lineRule="exact"/>
        <w:rPr>
          <w:rFonts w:ascii="宋体" w:eastAsia="宋体" w:hAnsi="宋体" w:cs="Times New Roman" w:hint="eastAsia"/>
          <w:color w:val="000000"/>
          <w:szCs w:val="21"/>
        </w:rPr>
      </w:pPr>
      <w:r>
        <w:rPr>
          <w:rFonts w:ascii="宋体" w:eastAsia="宋体" w:hAnsi="宋体" w:cs="Times New Roman" w:hint="eastAsia"/>
          <w:color w:val="000000"/>
          <w:szCs w:val="21"/>
        </w:rPr>
        <w:t xml:space="preserve">                                                        日期：</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年</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月</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日</w:t>
      </w:r>
    </w:p>
    <w:p w14:paraId="69C87DFE" w14:textId="6B261E72" w:rsidR="0077792D" w:rsidRPr="003B47D6" w:rsidRDefault="0077792D" w:rsidP="003B47D6">
      <w:pPr>
        <w:pStyle w:val="3"/>
        <w:ind w:firstLine="643"/>
        <w:jc w:val="center"/>
      </w:pPr>
      <w:r>
        <w:rPr>
          <w:rFonts w:hint="eastAsia"/>
        </w:rPr>
        <w:br w:type="page"/>
      </w:r>
      <w:r w:rsidRPr="00D31F70">
        <w:rPr>
          <w:rFonts w:ascii="仿宋_GB2312" w:eastAsia="仿宋_GB2312" w:hAnsi="宋体" w:cs="Times New Roman" w:hint="eastAsia"/>
          <w:color w:val="000000"/>
        </w:rPr>
        <w:lastRenderedPageBreak/>
        <w:t>人员配置表</w:t>
      </w:r>
      <w:r w:rsidRPr="0077792D">
        <w:rPr>
          <w:rFonts w:ascii="仿宋" w:eastAsia="仿宋" w:hAnsi="仿宋" w:cs="Times New Roman" w:hint="eastAsia"/>
          <w:sz w:val="24"/>
          <w:szCs w:val="24"/>
        </w:rPr>
        <w:t>(格式</w:t>
      </w:r>
      <w:r w:rsidRPr="0077792D">
        <w:rPr>
          <w:rFonts w:ascii="仿宋" w:eastAsia="仿宋" w:hAnsi="仿宋" w:cs="Times New Roman"/>
          <w:sz w:val="24"/>
          <w:szCs w:val="24"/>
        </w:rPr>
        <w:t>)</w:t>
      </w:r>
    </w:p>
    <w:p w14:paraId="4B966060"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282"/>
        <w:gridCol w:w="2126"/>
        <w:gridCol w:w="992"/>
        <w:gridCol w:w="992"/>
        <w:gridCol w:w="1701"/>
        <w:gridCol w:w="1843"/>
      </w:tblGrid>
      <w:tr w:rsidR="0077792D" w:rsidRPr="0077792D" w14:paraId="14A63B41" w14:textId="77777777" w:rsidTr="0077792D">
        <w:trPr>
          <w:trHeight w:val="1564"/>
          <w:jc w:val="center"/>
        </w:trPr>
        <w:tc>
          <w:tcPr>
            <w:tcW w:w="704" w:type="dxa"/>
            <w:vAlign w:val="center"/>
          </w:tcPr>
          <w:p w14:paraId="62FC1A51" w14:textId="77777777" w:rsidR="0077792D" w:rsidRPr="0077792D" w:rsidRDefault="0077792D" w:rsidP="0077792D">
            <w:pPr>
              <w:autoSpaceDE w:val="0"/>
              <w:autoSpaceDN w:val="0"/>
              <w:adjustRightInd w:val="0"/>
              <w:jc w:val="center"/>
              <w:rPr>
                <w:rFonts w:ascii="宋体" w:eastAsia="宋体" w:hAnsi="宋体" w:cs="Times New Roman" w:hint="eastAsia"/>
                <w:szCs w:val="24"/>
                <w:lang w:val="zh-CN"/>
              </w:rPr>
            </w:pPr>
            <w:r w:rsidRPr="0077792D">
              <w:rPr>
                <w:rFonts w:ascii="宋体" w:eastAsia="宋体" w:hAnsi="宋体" w:cs="Times New Roman" w:hint="eastAsia"/>
                <w:szCs w:val="24"/>
                <w:lang w:val="zh-CN"/>
              </w:rPr>
              <w:t>序号</w:t>
            </w:r>
          </w:p>
        </w:tc>
        <w:tc>
          <w:tcPr>
            <w:tcW w:w="1282" w:type="dxa"/>
            <w:vAlign w:val="center"/>
          </w:tcPr>
          <w:p w14:paraId="7C8A6E4A" w14:textId="77777777" w:rsidR="0077792D" w:rsidRPr="0077792D" w:rsidRDefault="0077792D" w:rsidP="0077792D">
            <w:pPr>
              <w:autoSpaceDE w:val="0"/>
              <w:autoSpaceDN w:val="0"/>
              <w:adjustRightInd w:val="0"/>
              <w:jc w:val="center"/>
              <w:rPr>
                <w:rFonts w:ascii="宋体" w:eastAsia="宋体" w:hAnsi="宋体" w:cs="Times New Roman" w:hint="eastAsia"/>
                <w:szCs w:val="24"/>
                <w:lang w:val="zh-CN"/>
              </w:rPr>
            </w:pPr>
            <w:r w:rsidRPr="0077792D">
              <w:rPr>
                <w:rFonts w:ascii="宋体" w:eastAsia="宋体" w:hAnsi="宋体" w:cs="Times New Roman" w:hint="eastAsia"/>
                <w:szCs w:val="24"/>
                <w:lang w:val="zh-CN"/>
              </w:rPr>
              <w:t>姓名</w:t>
            </w:r>
          </w:p>
        </w:tc>
        <w:tc>
          <w:tcPr>
            <w:tcW w:w="2126" w:type="dxa"/>
            <w:vAlign w:val="center"/>
          </w:tcPr>
          <w:p w14:paraId="65B5F70E" w14:textId="77777777" w:rsidR="0077792D" w:rsidRPr="0077792D" w:rsidRDefault="0077792D" w:rsidP="0077792D">
            <w:pPr>
              <w:autoSpaceDE w:val="0"/>
              <w:autoSpaceDN w:val="0"/>
              <w:adjustRightInd w:val="0"/>
              <w:jc w:val="center"/>
              <w:rPr>
                <w:rFonts w:ascii="宋体" w:eastAsia="宋体" w:hAnsi="宋体" w:cs="Times New Roman" w:hint="eastAsia"/>
                <w:szCs w:val="24"/>
              </w:rPr>
            </w:pPr>
            <w:r w:rsidRPr="0077792D">
              <w:rPr>
                <w:rFonts w:ascii="宋体" w:eastAsia="宋体" w:hAnsi="宋体" w:cs="Times New Roman" w:hint="eastAsia"/>
                <w:szCs w:val="24"/>
              </w:rPr>
              <w:t>身份证号</w:t>
            </w:r>
          </w:p>
        </w:tc>
        <w:tc>
          <w:tcPr>
            <w:tcW w:w="992" w:type="dxa"/>
            <w:vAlign w:val="center"/>
          </w:tcPr>
          <w:p w14:paraId="10D3BCC4" w14:textId="77777777" w:rsidR="0077792D" w:rsidRPr="0077792D" w:rsidRDefault="0077792D" w:rsidP="0077792D">
            <w:pPr>
              <w:autoSpaceDE w:val="0"/>
              <w:autoSpaceDN w:val="0"/>
              <w:adjustRightInd w:val="0"/>
              <w:jc w:val="center"/>
              <w:rPr>
                <w:rFonts w:ascii="宋体" w:eastAsia="宋体" w:hAnsi="宋体" w:cs="Times New Roman" w:hint="eastAsia"/>
                <w:szCs w:val="24"/>
                <w:lang w:val="zh-CN"/>
              </w:rPr>
            </w:pPr>
            <w:r w:rsidRPr="0077792D">
              <w:rPr>
                <w:rFonts w:ascii="宋体" w:eastAsia="宋体" w:hAnsi="宋体" w:cs="Times New Roman" w:hint="eastAsia"/>
                <w:szCs w:val="24"/>
                <w:lang w:val="zh-CN"/>
              </w:rPr>
              <w:t>岗位</w:t>
            </w:r>
          </w:p>
        </w:tc>
        <w:tc>
          <w:tcPr>
            <w:tcW w:w="992" w:type="dxa"/>
            <w:vAlign w:val="center"/>
          </w:tcPr>
          <w:p w14:paraId="11B1B3D8" w14:textId="6031BCB4" w:rsidR="0077792D" w:rsidRPr="0077792D" w:rsidRDefault="0077792D" w:rsidP="0077792D">
            <w:pPr>
              <w:autoSpaceDE w:val="0"/>
              <w:autoSpaceDN w:val="0"/>
              <w:adjustRightInd w:val="0"/>
              <w:jc w:val="center"/>
              <w:rPr>
                <w:rFonts w:ascii="宋体" w:eastAsia="宋体" w:hAnsi="宋体" w:cs="Times New Roman" w:hint="eastAsia"/>
                <w:szCs w:val="24"/>
                <w:lang w:val="zh-CN"/>
              </w:rPr>
            </w:pPr>
            <w:r>
              <w:rPr>
                <w:rFonts w:ascii="宋体" w:eastAsia="宋体" w:hAnsi="宋体" w:cs="Times New Roman" w:hint="eastAsia"/>
                <w:szCs w:val="24"/>
                <w:lang w:val="zh-CN"/>
              </w:rPr>
              <w:t>学历</w:t>
            </w:r>
          </w:p>
        </w:tc>
        <w:tc>
          <w:tcPr>
            <w:tcW w:w="1701" w:type="dxa"/>
            <w:vAlign w:val="center"/>
          </w:tcPr>
          <w:p w14:paraId="25FD552A" w14:textId="70449269" w:rsidR="0077792D" w:rsidRPr="0077792D" w:rsidRDefault="0077792D" w:rsidP="0077792D">
            <w:pPr>
              <w:autoSpaceDE w:val="0"/>
              <w:autoSpaceDN w:val="0"/>
              <w:adjustRightInd w:val="0"/>
              <w:jc w:val="center"/>
              <w:rPr>
                <w:rFonts w:ascii="宋体" w:eastAsia="宋体" w:hAnsi="宋体" w:cs="Times New Roman" w:hint="eastAsia"/>
                <w:szCs w:val="24"/>
                <w:lang w:val="zh-CN"/>
              </w:rPr>
            </w:pPr>
            <w:r w:rsidRPr="0077792D">
              <w:rPr>
                <w:rFonts w:ascii="宋体" w:eastAsia="宋体" w:hAnsi="宋体" w:cs="Times New Roman" w:hint="eastAsia"/>
                <w:szCs w:val="24"/>
                <w:lang w:val="zh-CN"/>
              </w:rPr>
              <w:t>执业资格/职称</w:t>
            </w:r>
          </w:p>
        </w:tc>
        <w:tc>
          <w:tcPr>
            <w:tcW w:w="1843" w:type="dxa"/>
            <w:vAlign w:val="center"/>
          </w:tcPr>
          <w:p w14:paraId="02B8FB50" w14:textId="77777777" w:rsidR="0077792D" w:rsidRPr="0077792D" w:rsidRDefault="0077792D" w:rsidP="0077792D">
            <w:pPr>
              <w:autoSpaceDE w:val="0"/>
              <w:autoSpaceDN w:val="0"/>
              <w:adjustRightInd w:val="0"/>
              <w:jc w:val="center"/>
              <w:rPr>
                <w:rFonts w:ascii="宋体" w:eastAsia="宋体" w:hAnsi="宋体" w:cs="Times New Roman" w:hint="eastAsia"/>
                <w:szCs w:val="24"/>
                <w:lang w:val="zh-CN"/>
              </w:rPr>
            </w:pPr>
            <w:r w:rsidRPr="0077792D">
              <w:rPr>
                <w:rFonts w:ascii="宋体" w:eastAsia="宋体" w:hAnsi="宋体" w:cs="Times New Roman" w:hint="eastAsia"/>
                <w:szCs w:val="24"/>
                <w:lang w:val="zh-CN"/>
              </w:rPr>
              <w:t>工作经验年限</w:t>
            </w:r>
          </w:p>
        </w:tc>
      </w:tr>
      <w:tr w:rsidR="0077792D" w:rsidRPr="0077792D" w14:paraId="10189458" w14:textId="77777777" w:rsidTr="0077792D">
        <w:trPr>
          <w:trHeight w:hRule="exact" w:val="454"/>
          <w:jc w:val="center"/>
        </w:trPr>
        <w:tc>
          <w:tcPr>
            <w:tcW w:w="704" w:type="dxa"/>
            <w:vAlign w:val="center"/>
          </w:tcPr>
          <w:p w14:paraId="483BDBE5" w14:textId="77777777" w:rsidR="0077792D" w:rsidRPr="0077792D" w:rsidRDefault="0077792D" w:rsidP="0077792D">
            <w:pPr>
              <w:autoSpaceDE w:val="0"/>
              <w:autoSpaceDN w:val="0"/>
              <w:adjustRightInd w:val="0"/>
              <w:jc w:val="center"/>
              <w:rPr>
                <w:rFonts w:ascii="宋体" w:eastAsia="宋体" w:hAnsi="宋体" w:cs="Times New Roman" w:hint="eastAsia"/>
                <w:szCs w:val="24"/>
                <w:lang w:val="zh-CN"/>
              </w:rPr>
            </w:pPr>
            <w:r w:rsidRPr="0077792D">
              <w:rPr>
                <w:rFonts w:ascii="宋体" w:eastAsia="宋体" w:hAnsi="宋体" w:cs="Times New Roman" w:hint="eastAsia"/>
                <w:szCs w:val="24"/>
                <w:lang w:val="zh-CN"/>
              </w:rPr>
              <w:t>1</w:t>
            </w:r>
          </w:p>
        </w:tc>
        <w:tc>
          <w:tcPr>
            <w:tcW w:w="1282" w:type="dxa"/>
            <w:vAlign w:val="center"/>
          </w:tcPr>
          <w:p w14:paraId="3B6FAB45"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2126" w:type="dxa"/>
          </w:tcPr>
          <w:p w14:paraId="460A500E"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992" w:type="dxa"/>
          </w:tcPr>
          <w:p w14:paraId="14AE08B3"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992" w:type="dxa"/>
            <w:vAlign w:val="center"/>
          </w:tcPr>
          <w:p w14:paraId="4D4FD2C2"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1701" w:type="dxa"/>
          </w:tcPr>
          <w:p w14:paraId="739065CF" w14:textId="694D15F2"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1843" w:type="dxa"/>
          </w:tcPr>
          <w:p w14:paraId="059EAB8A"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r>
      <w:tr w:rsidR="0077792D" w:rsidRPr="0077792D" w14:paraId="4CE63613" w14:textId="77777777" w:rsidTr="0077792D">
        <w:trPr>
          <w:trHeight w:hRule="exact" w:val="454"/>
          <w:jc w:val="center"/>
        </w:trPr>
        <w:tc>
          <w:tcPr>
            <w:tcW w:w="704" w:type="dxa"/>
            <w:vAlign w:val="center"/>
          </w:tcPr>
          <w:p w14:paraId="19FFA9FF" w14:textId="77777777" w:rsidR="0077792D" w:rsidRPr="0077792D" w:rsidRDefault="0077792D" w:rsidP="0077792D">
            <w:pPr>
              <w:autoSpaceDE w:val="0"/>
              <w:autoSpaceDN w:val="0"/>
              <w:adjustRightInd w:val="0"/>
              <w:jc w:val="center"/>
              <w:rPr>
                <w:rFonts w:ascii="宋体" w:eastAsia="宋体" w:hAnsi="宋体" w:cs="Times New Roman" w:hint="eastAsia"/>
                <w:szCs w:val="24"/>
                <w:lang w:val="zh-CN"/>
              </w:rPr>
            </w:pPr>
            <w:r w:rsidRPr="0077792D">
              <w:rPr>
                <w:rFonts w:ascii="宋体" w:eastAsia="宋体" w:hAnsi="宋体" w:cs="Times New Roman" w:hint="eastAsia"/>
                <w:szCs w:val="24"/>
                <w:lang w:val="zh-CN"/>
              </w:rPr>
              <w:t>2</w:t>
            </w:r>
          </w:p>
        </w:tc>
        <w:tc>
          <w:tcPr>
            <w:tcW w:w="1282" w:type="dxa"/>
            <w:vAlign w:val="center"/>
          </w:tcPr>
          <w:p w14:paraId="00294DB1"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2126" w:type="dxa"/>
          </w:tcPr>
          <w:p w14:paraId="4B963FAA"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992" w:type="dxa"/>
          </w:tcPr>
          <w:p w14:paraId="5E1537B9"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992" w:type="dxa"/>
            <w:vAlign w:val="center"/>
          </w:tcPr>
          <w:p w14:paraId="03B54038"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1701" w:type="dxa"/>
          </w:tcPr>
          <w:p w14:paraId="6F0789B3" w14:textId="0A554142"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1843" w:type="dxa"/>
          </w:tcPr>
          <w:p w14:paraId="0F3A7B89"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r>
      <w:tr w:rsidR="0077792D" w:rsidRPr="0077792D" w14:paraId="246192AF" w14:textId="77777777" w:rsidTr="0077792D">
        <w:trPr>
          <w:trHeight w:hRule="exact" w:val="454"/>
          <w:jc w:val="center"/>
        </w:trPr>
        <w:tc>
          <w:tcPr>
            <w:tcW w:w="704" w:type="dxa"/>
            <w:vAlign w:val="center"/>
          </w:tcPr>
          <w:p w14:paraId="36B54F18" w14:textId="77777777" w:rsidR="0077792D" w:rsidRPr="0077792D" w:rsidRDefault="0077792D" w:rsidP="0077792D">
            <w:pPr>
              <w:autoSpaceDE w:val="0"/>
              <w:autoSpaceDN w:val="0"/>
              <w:adjustRightInd w:val="0"/>
              <w:jc w:val="center"/>
              <w:rPr>
                <w:rFonts w:ascii="宋体" w:eastAsia="宋体" w:hAnsi="宋体" w:cs="Times New Roman" w:hint="eastAsia"/>
                <w:szCs w:val="24"/>
                <w:lang w:val="zh-CN"/>
              </w:rPr>
            </w:pPr>
            <w:r w:rsidRPr="0077792D">
              <w:rPr>
                <w:rFonts w:ascii="宋体" w:eastAsia="宋体" w:hAnsi="宋体" w:cs="Times New Roman" w:hint="eastAsia"/>
                <w:szCs w:val="24"/>
                <w:lang w:val="zh-CN"/>
              </w:rPr>
              <w:t>3</w:t>
            </w:r>
          </w:p>
        </w:tc>
        <w:tc>
          <w:tcPr>
            <w:tcW w:w="1282" w:type="dxa"/>
            <w:vAlign w:val="center"/>
          </w:tcPr>
          <w:p w14:paraId="64A81D8A"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2126" w:type="dxa"/>
          </w:tcPr>
          <w:p w14:paraId="20821E76"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992" w:type="dxa"/>
          </w:tcPr>
          <w:p w14:paraId="3AD75ADA"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992" w:type="dxa"/>
            <w:vAlign w:val="center"/>
          </w:tcPr>
          <w:p w14:paraId="0E8F50CA"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1701" w:type="dxa"/>
          </w:tcPr>
          <w:p w14:paraId="72C529B2" w14:textId="5B6D6382"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1843" w:type="dxa"/>
          </w:tcPr>
          <w:p w14:paraId="10DD7CF7"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r>
      <w:tr w:rsidR="0077792D" w:rsidRPr="0077792D" w14:paraId="2DD3D82E" w14:textId="77777777" w:rsidTr="0077792D">
        <w:trPr>
          <w:trHeight w:hRule="exact" w:val="454"/>
          <w:jc w:val="center"/>
        </w:trPr>
        <w:tc>
          <w:tcPr>
            <w:tcW w:w="704" w:type="dxa"/>
            <w:vAlign w:val="center"/>
          </w:tcPr>
          <w:p w14:paraId="4E451C5D" w14:textId="77777777" w:rsidR="0077792D" w:rsidRPr="0077792D" w:rsidRDefault="0077792D" w:rsidP="0077792D">
            <w:pPr>
              <w:autoSpaceDE w:val="0"/>
              <w:autoSpaceDN w:val="0"/>
              <w:adjustRightInd w:val="0"/>
              <w:jc w:val="center"/>
              <w:rPr>
                <w:rFonts w:ascii="宋体" w:eastAsia="宋体" w:hAnsi="宋体" w:cs="Times New Roman" w:hint="eastAsia"/>
                <w:szCs w:val="24"/>
                <w:lang w:val="zh-CN"/>
              </w:rPr>
            </w:pPr>
            <w:r w:rsidRPr="0077792D">
              <w:rPr>
                <w:rFonts w:ascii="宋体" w:eastAsia="宋体" w:hAnsi="宋体" w:cs="Times New Roman" w:hint="eastAsia"/>
                <w:szCs w:val="24"/>
                <w:lang w:val="zh-CN"/>
              </w:rPr>
              <w:t>…</w:t>
            </w:r>
          </w:p>
        </w:tc>
        <w:tc>
          <w:tcPr>
            <w:tcW w:w="1282" w:type="dxa"/>
          </w:tcPr>
          <w:p w14:paraId="4C5DFEFD"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2126" w:type="dxa"/>
          </w:tcPr>
          <w:p w14:paraId="4D0C1CA1"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992" w:type="dxa"/>
          </w:tcPr>
          <w:p w14:paraId="64B33BD4"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992" w:type="dxa"/>
            <w:vAlign w:val="center"/>
          </w:tcPr>
          <w:p w14:paraId="4882E255"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1701" w:type="dxa"/>
          </w:tcPr>
          <w:p w14:paraId="4B0B3112" w14:textId="2B1B11B4" w:rsidR="0077792D" w:rsidRPr="0077792D" w:rsidRDefault="0077792D" w:rsidP="0077792D">
            <w:pPr>
              <w:autoSpaceDE w:val="0"/>
              <w:autoSpaceDN w:val="0"/>
              <w:adjustRightInd w:val="0"/>
              <w:rPr>
                <w:rFonts w:ascii="宋体" w:eastAsia="宋体" w:hAnsi="宋体" w:cs="Times New Roman" w:hint="eastAsia"/>
                <w:szCs w:val="24"/>
                <w:lang w:val="zh-CN"/>
              </w:rPr>
            </w:pPr>
          </w:p>
        </w:tc>
        <w:tc>
          <w:tcPr>
            <w:tcW w:w="1843" w:type="dxa"/>
          </w:tcPr>
          <w:p w14:paraId="07665F73" w14:textId="77777777" w:rsidR="0077792D" w:rsidRPr="0077792D" w:rsidRDefault="0077792D" w:rsidP="0077792D">
            <w:pPr>
              <w:autoSpaceDE w:val="0"/>
              <w:autoSpaceDN w:val="0"/>
              <w:adjustRightInd w:val="0"/>
              <w:rPr>
                <w:rFonts w:ascii="宋体" w:eastAsia="宋体" w:hAnsi="宋体" w:cs="Times New Roman" w:hint="eastAsia"/>
                <w:szCs w:val="24"/>
                <w:lang w:val="zh-CN"/>
              </w:rPr>
            </w:pPr>
          </w:p>
        </w:tc>
      </w:tr>
    </w:tbl>
    <w:p w14:paraId="33192312" w14:textId="5935D5AF" w:rsidR="0077792D" w:rsidRPr="0077792D" w:rsidRDefault="0077792D" w:rsidP="0077792D">
      <w:pPr>
        <w:snapToGrid w:val="0"/>
        <w:spacing w:before="50" w:after="50" w:line="400" w:lineRule="exact"/>
        <w:ind w:rightChars="-389" w:right="-817" w:firstLineChars="100" w:firstLine="210"/>
        <w:rPr>
          <w:rFonts w:ascii="宋体" w:eastAsia="宋体" w:hAnsi="宋体" w:cs="Times New Roman" w:hint="eastAsia"/>
          <w:bCs/>
          <w:szCs w:val="24"/>
        </w:rPr>
      </w:pPr>
      <w:r w:rsidRPr="0077792D">
        <w:rPr>
          <w:rFonts w:ascii="宋体" w:eastAsia="宋体" w:hAnsi="宋体" w:cs="Times New Roman" w:hint="eastAsia"/>
          <w:bCs/>
          <w:szCs w:val="24"/>
          <w:lang w:val="zh-CN"/>
        </w:rPr>
        <w:t>注:应</w:t>
      </w:r>
      <w:r w:rsidRPr="0077792D">
        <w:rPr>
          <w:rFonts w:ascii="宋体" w:eastAsia="宋体" w:hAnsi="宋体" w:cs="Times New Roman" w:hint="eastAsia"/>
          <w:bCs/>
          <w:szCs w:val="24"/>
        </w:rPr>
        <w:t>提供所配置人员姓名、身份证、岗位、</w:t>
      </w:r>
      <w:r>
        <w:rPr>
          <w:rFonts w:ascii="宋体" w:eastAsia="宋体" w:hAnsi="宋体" w:cs="Times New Roman" w:hint="eastAsia"/>
          <w:bCs/>
          <w:szCs w:val="24"/>
        </w:rPr>
        <w:t>学历、</w:t>
      </w:r>
      <w:r w:rsidRPr="0077792D">
        <w:rPr>
          <w:rFonts w:ascii="宋体" w:eastAsia="宋体" w:hAnsi="宋体" w:cs="Times New Roman" w:hint="eastAsia"/>
          <w:bCs/>
          <w:szCs w:val="24"/>
        </w:rPr>
        <w:t>资格职称、工作年限等材料。</w:t>
      </w:r>
    </w:p>
    <w:p w14:paraId="66633284" w14:textId="77777777" w:rsidR="0077792D" w:rsidRPr="0077792D" w:rsidRDefault="0077792D" w:rsidP="0077792D">
      <w:pPr>
        <w:rPr>
          <w:rFonts w:ascii="Times New Roman" w:eastAsia="宋体" w:hAnsi="Times New Roman" w:cs="Times New Roman"/>
          <w:szCs w:val="24"/>
        </w:rPr>
      </w:pPr>
    </w:p>
    <w:p w14:paraId="0695EF03" w14:textId="77777777" w:rsidR="0077792D" w:rsidRPr="0077792D" w:rsidRDefault="0077792D" w:rsidP="0077792D">
      <w:pPr>
        <w:rPr>
          <w:rFonts w:ascii="Times New Roman" w:eastAsia="宋体" w:hAnsi="Times New Roman" w:cs="Times New Roman"/>
          <w:szCs w:val="24"/>
        </w:rPr>
      </w:pPr>
    </w:p>
    <w:p w14:paraId="40FEFFA3" w14:textId="1A9C3DC5" w:rsidR="0077792D" w:rsidRPr="0077792D" w:rsidRDefault="00D31F70" w:rsidP="0077792D">
      <w:pPr>
        <w:spacing w:line="400" w:lineRule="exact"/>
        <w:ind w:leftChars="2900" w:left="6090" w:rightChars="282" w:right="592" w:firstLineChars="1" w:firstLine="2"/>
        <w:jc w:val="left"/>
        <w:rPr>
          <w:rFonts w:ascii="宋体" w:eastAsia="宋体" w:hAnsi="宋体" w:cs="Times New Roman" w:hint="eastAsia"/>
          <w:bCs/>
          <w:szCs w:val="24"/>
        </w:rPr>
      </w:pPr>
      <w:r>
        <w:rPr>
          <w:rFonts w:ascii="宋体" w:eastAsia="宋体" w:hAnsi="宋体" w:cs="Times New Roman" w:hint="eastAsia"/>
          <w:bCs/>
          <w:szCs w:val="24"/>
        </w:rPr>
        <w:t>投标人</w:t>
      </w:r>
      <w:r w:rsidR="0077792D" w:rsidRPr="0077792D">
        <w:rPr>
          <w:rFonts w:ascii="宋体" w:eastAsia="宋体" w:hAnsi="宋体" w:cs="Times New Roman" w:hint="eastAsia"/>
          <w:bCs/>
          <w:szCs w:val="24"/>
        </w:rPr>
        <w:t>(盖章)：</w:t>
      </w:r>
      <w:r w:rsidR="0077792D" w:rsidRPr="0077792D">
        <w:rPr>
          <w:rFonts w:ascii="宋体" w:eastAsia="宋体" w:hAnsi="宋体" w:cs="Times New Roman" w:hint="eastAsia"/>
          <w:bCs/>
          <w:szCs w:val="24"/>
          <w:u w:val="single"/>
        </w:rPr>
        <w:t xml:space="preserve">     </w:t>
      </w:r>
      <w:r w:rsidR="0077792D" w:rsidRPr="0077792D">
        <w:rPr>
          <w:rFonts w:ascii="宋体" w:eastAsia="宋体" w:hAnsi="宋体" w:cs="Times New Roman"/>
          <w:bCs/>
          <w:szCs w:val="24"/>
          <w:u w:val="single"/>
        </w:rPr>
        <w:t xml:space="preserve"> </w:t>
      </w:r>
      <w:r w:rsidR="0077792D" w:rsidRPr="0077792D">
        <w:rPr>
          <w:rFonts w:ascii="宋体" w:eastAsia="宋体" w:hAnsi="宋体" w:cs="Times New Roman" w:hint="eastAsia"/>
          <w:bCs/>
          <w:szCs w:val="24"/>
          <w:u w:val="single"/>
        </w:rPr>
        <w:t xml:space="preserve">     </w:t>
      </w:r>
      <w:r w:rsidR="0077792D" w:rsidRPr="0077792D">
        <w:rPr>
          <w:rFonts w:ascii="宋体" w:eastAsia="宋体" w:hAnsi="宋体" w:cs="Times New Roman"/>
          <w:bCs/>
          <w:szCs w:val="24"/>
          <w:u w:val="single"/>
        </w:rPr>
        <w:t xml:space="preserve"> </w:t>
      </w:r>
      <w:r w:rsidR="0077792D" w:rsidRPr="0077792D">
        <w:rPr>
          <w:rFonts w:ascii="宋体" w:eastAsia="宋体" w:hAnsi="宋体" w:cs="Times New Roman" w:hint="eastAsia"/>
          <w:bCs/>
          <w:szCs w:val="24"/>
          <w:u w:val="single"/>
        </w:rPr>
        <w:t xml:space="preserve"> </w:t>
      </w:r>
    </w:p>
    <w:p w14:paraId="11A1D6E0" w14:textId="77777777" w:rsidR="0077792D" w:rsidRPr="0077792D" w:rsidRDefault="0077792D" w:rsidP="0077792D">
      <w:pPr>
        <w:snapToGrid w:val="0"/>
        <w:spacing w:before="50" w:after="50" w:line="350" w:lineRule="exact"/>
        <w:ind w:rightChars="-389" w:right="-817" w:firstLineChars="2900" w:firstLine="6090"/>
        <w:jc w:val="left"/>
        <w:rPr>
          <w:rFonts w:ascii="Times New Roman" w:eastAsia="宋体" w:hAnsi="Times New Roman" w:cs="Times New Roman"/>
          <w:szCs w:val="24"/>
        </w:rPr>
      </w:pPr>
      <w:r w:rsidRPr="0077792D">
        <w:rPr>
          <w:rFonts w:ascii="宋体" w:eastAsia="宋体" w:hAnsi="宋体" w:cs="Times New Roman" w:hint="eastAsia"/>
          <w:bCs/>
          <w:szCs w:val="24"/>
        </w:rPr>
        <w:t>日期：</w:t>
      </w:r>
      <w:r w:rsidRPr="0077792D">
        <w:rPr>
          <w:rFonts w:ascii="宋体" w:eastAsia="宋体" w:hAnsi="宋体" w:cs="Times New Roman" w:hint="eastAsia"/>
          <w:bCs/>
          <w:szCs w:val="24"/>
          <w:u w:val="single"/>
        </w:rPr>
        <w:t xml:space="preserve">    </w:t>
      </w:r>
      <w:r w:rsidRPr="0077792D">
        <w:rPr>
          <w:rFonts w:ascii="宋体" w:eastAsia="宋体" w:hAnsi="宋体" w:cs="Times New Roman"/>
          <w:bCs/>
          <w:szCs w:val="24"/>
          <w:u w:val="single"/>
        </w:rPr>
        <w:t xml:space="preserve">  </w:t>
      </w:r>
      <w:r w:rsidRPr="0077792D">
        <w:rPr>
          <w:rFonts w:ascii="宋体" w:eastAsia="宋体" w:hAnsi="宋体" w:cs="Times New Roman" w:hint="eastAsia"/>
          <w:bCs/>
          <w:szCs w:val="24"/>
          <w:u w:val="single"/>
        </w:rPr>
        <w:t xml:space="preserve">  </w:t>
      </w:r>
      <w:r w:rsidRPr="0077792D">
        <w:rPr>
          <w:rFonts w:ascii="宋体" w:eastAsia="宋体" w:hAnsi="宋体" w:cs="Times New Roman" w:hint="eastAsia"/>
          <w:bCs/>
          <w:szCs w:val="24"/>
        </w:rPr>
        <w:t>年</w:t>
      </w:r>
      <w:r w:rsidRPr="0077792D">
        <w:rPr>
          <w:rFonts w:ascii="宋体" w:eastAsia="宋体" w:hAnsi="宋体" w:cs="Times New Roman" w:hint="eastAsia"/>
          <w:bCs/>
          <w:szCs w:val="24"/>
          <w:u w:val="single"/>
        </w:rPr>
        <w:t xml:space="preserve">   </w:t>
      </w:r>
      <w:r w:rsidRPr="0077792D">
        <w:rPr>
          <w:rFonts w:ascii="宋体" w:eastAsia="宋体" w:hAnsi="宋体" w:cs="Times New Roman" w:hint="eastAsia"/>
          <w:bCs/>
          <w:szCs w:val="24"/>
        </w:rPr>
        <w:t>月</w:t>
      </w:r>
      <w:r w:rsidRPr="0077792D">
        <w:rPr>
          <w:rFonts w:ascii="宋体" w:eastAsia="宋体" w:hAnsi="宋体" w:cs="Times New Roman" w:hint="eastAsia"/>
          <w:bCs/>
          <w:szCs w:val="24"/>
          <w:u w:val="single"/>
        </w:rPr>
        <w:t xml:space="preserve">   </w:t>
      </w:r>
      <w:r w:rsidRPr="0077792D">
        <w:rPr>
          <w:rFonts w:ascii="宋体" w:eastAsia="宋体" w:hAnsi="宋体" w:cs="Times New Roman" w:hint="eastAsia"/>
          <w:bCs/>
          <w:szCs w:val="24"/>
        </w:rPr>
        <w:t>日</w:t>
      </w:r>
    </w:p>
    <w:p w14:paraId="7AC9B90E" w14:textId="08BD0DDE" w:rsidR="0077792D" w:rsidRDefault="0077792D">
      <w:pPr>
        <w:widowControl/>
        <w:jc w:val="left"/>
        <w:rPr>
          <w:rFonts w:ascii="宋体" w:eastAsia="宋体" w:hAnsi="宋体" w:cs="Times New Roman" w:hint="eastAsia"/>
          <w:color w:val="000000"/>
          <w:szCs w:val="21"/>
        </w:rPr>
      </w:pPr>
    </w:p>
    <w:p w14:paraId="39E42081" w14:textId="77777777" w:rsidR="0077792D" w:rsidRPr="0077792D" w:rsidRDefault="0077792D" w:rsidP="0077792D">
      <w:pPr>
        <w:rPr>
          <w:rFonts w:hint="eastAsia"/>
        </w:rPr>
      </w:pPr>
    </w:p>
    <w:p w14:paraId="5A93ABE7" w14:textId="77777777" w:rsidR="00532CBE" w:rsidRDefault="00532CBE">
      <w:pPr>
        <w:spacing w:line="380" w:lineRule="exact"/>
        <w:rPr>
          <w:rFonts w:ascii="宋体" w:eastAsia="宋体" w:hAnsi="宋体" w:cs="Times New Roman" w:hint="eastAsia"/>
          <w:color w:val="000000"/>
          <w:szCs w:val="21"/>
        </w:rPr>
      </w:pPr>
    </w:p>
    <w:p w14:paraId="015374B8" w14:textId="77777777" w:rsidR="0077792D" w:rsidRPr="0077792D" w:rsidRDefault="0077792D" w:rsidP="0077792D">
      <w:pPr>
        <w:autoSpaceDE w:val="0"/>
        <w:autoSpaceDN w:val="0"/>
        <w:adjustRightInd w:val="0"/>
        <w:jc w:val="center"/>
        <w:rPr>
          <w:rFonts w:ascii="宋体" w:eastAsia="宋体" w:hAnsi="宋体" w:cs="Times New Roman" w:hint="eastAsia"/>
          <w:b/>
          <w:sz w:val="28"/>
          <w:szCs w:val="28"/>
        </w:rPr>
      </w:pPr>
      <w:r w:rsidRPr="0077792D">
        <w:rPr>
          <w:rFonts w:ascii="仿宋_GB2312" w:eastAsia="仿宋_GB2312" w:hAnsi="宋体" w:cs="Times New Roman" w:hint="eastAsia"/>
          <w:b/>
          <w:color w:val="000000"/>
          <w:sz w:val="32"/>
          <w:szCs w:val="32"/>
        </w:rPr>
        <w:t>设备配置表</w:t>
      </w:r>
      <w:r w:rsidRPr="0077792D">
        <w:rPr>
          <w:rFonts w:ascii="仿宋" w:eastAsia="仿宋" w:hAnsi="仿宋" w:cs="Times New Roman" w:hint="eastAsia"/>
          <w:sz w:val="24"/>
          <w:szCs w:val="24"/>
        </w:rPr>
        <w:t>(格式</w:t>
      </w:r>
      <w:r w:rsidRPr="0077792D">
        <w:rPr>
          <w:rFonts w:ascii="仿宋" w:eastAsia="仿宋" w:hAnsi="仿宋" w:cs="Times New Roman"/>
          <w:sz w:val="24"/>
          <w:szCs w:val="24"/>
        </w:rPr>
        <w:t>)</w:t>
      </w:r>
    </w:p>
    <w:tbl>
      <w:tblPr>
        <w:tblW w:w="969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85"/>
        <w:gridCol w:w="1234"/>
        <w:gridCol w:w="1275"/>
        <w:gridCol w:w="2227"/>
        <w:gridCol w:w="1178"/>
        <w:gridCol w:w="850"/>
        <w:gridCol w:w="2048"/>
      </w:tblGrid>
      <w:tr w:rsidR="0077792D" w:rsidRPr="0077792D" w14:paraId="33F884DB" w14:textId="77777777" w:rsidTr="0077792D">
        <w:trPr>
          <w:trHeight w:val="680"/>
          <w:jc w:val="center"/>
        </w:trPr>
        <w:tc>
          <w:tcPr>
            <w:tcW w:w="885" w:type="dxa"/>
            <w:vAlign w:val="center"/>
          </w:tcPr>
          <w:p w14:paraId="79B157A9" w14:textId="77777777" w:rsidR="0077792D" w:rsidRPr="0077792D" w:rsidRDefault="0077792D" w:rsidP="0077792D">
            <w:pPr>
              <w:adjustRightInd w:val="0"/>
              <w:snapToGrid w:val="0"/>
              <w:jc w:val="center"/>
              <w:rPr>
                <w:rFonts w:ascii="宋体" w:eastAsia="宋体" w:hAnsi="宋体" w:cs="宋体" w:hint="eastAsia"/>
                <w:bCs/>
                <w:szCs w:val="21"/>
              </w:rPr>
            </w:pPr>
            <w:r w:rsidRPr="0077792D">
              <w:rPr>
                <w:rFonts w:ascii="宋体" w:eastAsia="宋体" w:hAnsi="宋体" w:cs="宋体" w:hint="eastAsia"/>
                <w:bCs/>
                <w:szCs w:val="21"/>
              </w:rPr>
              <w:t>序号</w:t>
            </w:r>
          </w:p>
        </w:tc>
        <w:tc>
          <w:tcPr>
            <w:tcW w:w="1234" w:type="dxa"/>
            <w:vAlign w:val="center"/>
          </w:tcPr>
          <w:p w14:paraId="237CDDAB" w14:textId="77777777" w:rsidR="0077792D" w:rsidRPr="0077792D" w:rsidRDefault="0077792D" w:rsidP="0077792D">
            <w:pPr>
              <w:adjustRightInd w:val="0"/>
              <w:snapToGrid w:val="0"/>
              <w:jc w:val="center"/>
              <w:rPr>
                <w:rFonts w:ascii="宋体" w:eastAsia="宋体" w:hAnsi="宋体" w:cs="宋体" w:hint="eastAsia"/>
                <w:bCs/>
                <w:szCs w:val="21"/>
              </w:rPr>
            </w:pPr>
            <w:r w:rsidRPr="0077792D">
              <w:rPr>
                <w:rFonts w:ascii="宋体" w:eastAsia="宋体" w:hAnsi="宋体" w:cs="宋体" w:hint="eastAsia"/>
                <w:bCs/>
                <w:szCs w:val="21"/>
              </w:rPr>
              <w:t>名称</w:t>
            </w:r>
          </w:p>
        </w:tc>
        <w:tc>
          <w:tcPr>
            <w:tcW w:w="1275" w:type="dxa"/>
            <w:vAlign w:val="center"/>
          </w:tcPr>
          <w:p w14:paraId="08509E19" w14:textId="77777777" w:rsidR="0077792D" w:rsidRPr="0077792D" w:rsidRDefault="0077792D" w:rsidP="0077792D">
            <w:pPr>
              <w:adjustRightInd w:val="0"/>
              <w:snapToGrid w:val="0"/>
              <w:jc w:val="center"/>
              <w:rPr>
                <w:rFonts w:ascii="宋体" w:eastAsia="宋体" w:hAnsi="宋体" w:cs="宋体" w:hint="eastAsia"/>
                <w:bCs/>
                <w:szCs w:val="21"/>
              </w:rPr>
            </w:pPr>
            <w:r w:rsidRPr="0077792D">
              <w:rPr>
                <w:rFonts w:ascii="宋体" w:eastAsia="宋体" w:hAnsi="宋体" w:cs="宋体" w:hint="eastAsia"/>
                <w:bCs/>
                <w:szCs w:val="21"/>
              </w:rPr>
              <w:t>品牌及型号</w:t>
            </w:r>
          </w:p>
        </w:tc>
        <w:tc>
          <w:tcPr>
            <w:tcW w:w="2227" w:type="dxa"/>
            <w:vAlign w:val="center"/>
          </w:tcPr>
          <w:p w14:paraId="17CDE8AC" w14:textId="77777777" w:rsidR="0077792D" w:rsidRPr="0077792D" w:rsidRDefault="0077792D" w:rsidP="0077792D">
            <w:pPr>
              <w:adjustRightInd w:val="0"/>
              <w:snapToGrid w:val="0"/>
              <w:jc w:val="center"/>
              <w:rPr>
                <w:rFonts w:ascii="宋体" w:eastAsia="宋体" w:hAnsi="宋体" w:cs="宋体" w:hint="eastAsia"/>
                <w:b/>
                <w:szCs w:val="21"/>
              </w:rPr>
            </w:pPr>
            <w:r w:rsidRPr="0077792D">
              <w:rPr>
                <w:rFonts w:ascii="宋体" w:eastAsia="宋体" w:hAnsi="宋体" w:cs="宋体" w:hint="eastAsia"/>
                <w:bCs/>
                <w:szCs w:val="21"/>
              </w:rPr>
              <w:t>主要技术性能、参数</w:t>
            </w:r>
          </w:p>
        </w:tc>
        <w:tc>
          <w:tcPr>
            <w:tcW w:w="1178" w:type="dxa"/>
            <w:vAlign w:val="center"/>
          </w:tcPr>
          <w:p w14:paraId="5163BBD1" w14:textId="77777777" w:rsidR="0077792D" w:rsidRPr="0077792D" w:rsidRDefault="0077792D" w:rsidP="0077792D">
            <w:pPr>
              <w:adjustRightInd w:val="0"/>
              <w:snapToGrid w:val="0"/>
              <w:jc w:val="center"/>
              <w:rPr>
                <w:rFonts w:ascii="宋体" w:eastAsia="宋体" w:hAnsi="宋体" w:cs="宋体" w:hint="eastAsia"/>
                <w:bCs/>
                <w:szCs w:val="21"/>
              </w:rPr>
            </w:pPr>
            <w:r w:rsidRPr="0077792D">
              <w:rPr>
                <w:rFonts w:ascii="宋体" w:eastAsia="宋体" w:hAnsi="宋体" w:cs="宋体" w:hint="eastAsia"/>
                <w:bCs/>
                <w:szCs w:val="21"/>
              </w:rPr>
              <w:t>生产厂家</w:t>
            </w:r>
          </w:p>
        </w:tc>
        <w:tc>
          <w:tcPr>
            <w:tcW w:w="850" w:type="dxa"/>
            <w:vAlign w:val="center"/>
          </w:tcPr>
          <w:p w14:paraId="7A2916A4" w14:textId="77777777" w:rsidR="0077792D" w:rsidRPr="0077792D" w:rsidRDefault="0077792D" w:rsidP="0077792D">
            <w:pPr>
              <w:adjustRightInd w:val="0"/>
              <w:snapToGrid w:val="0"/>
              <w:jc w:val="center"/>
              <w:rPr>
                <w:rFonts w:ascii="宋体" w:eastAsia="宋体" w:hAnsi="宋体" w:cs="宋体" w:hint="eastAsia"/>
                <w:bCs/>
                <w:szCs w:val="21"/>
              </w:rPr>
            </w:pPr>
            <w:r w:rsidRPr="0077792D">
              <w:rPr>
                <w:rFonts w:ascii="宋体" w:eastAsia="宋体" w:hAnsi="宋体" w:cs="宋体" w:hint="eastAsia"/>
                <w:bCs/>
                <w:szCs w:val="21"/>
              </w:rPr>
              <w:t>数量</w:t>
            </w:r>
          </w:p>
        </w:tc>
        <w:tc>
          <w:tcPr>
            <w:tcW w:w="2048" w:type="dxa"/>
            <w:vAlign w:val="center"/>
          </w:tcPr>
          <w:p w14:paraId="155689FE" w14:textId="77777777" w:rsidR="0077792D" w:rsidRPr="0077792D" w:rsidRDefault="0077792D" w:rsidP="0077792D">
            <w:pPr>
              <w:adjustRightInd w:val="0"/>
              <w:snapToGrid w:val="0"/>
              <w:jc w:val="center"/>
              <w:rPr>
                <w:rFonts w:ascii="宋体" w:eastAsia="宋体" w:hAnsi="宋体" w:cs="宋体" w:hint="eastAsia"/>
                <w:bCs/>
                <w:szCs w:val="21"/>
              </w:rPr>
            </w:pPr>
            <w:r w:rsidRPr="0077792D">
              <w:rPr>
                <w:rFonts w:ascii="宋体" w:eastAsia="宋体" w:hAnsi="宋体" w:cs="宋体" w:hint="eastAsia"/>
                <w:bCs/>
                <w:szCs w:val="21"/>
              </w:rPr>
              <w:t>用途</w:t>
            </w:r>
          </w:p>
        </w:tc>
      </w:tr>
      <w:tr w:rsidR="0077792D" w:rsidRPr="0077792D" w14:paraId="1D2045F0" w14:textId="77777777" w:rsidTr="0077792D">
        <w:trPr>
          <w:trHeight w:val="15"/>
          <w:jc w:val="center"/>
        </w:trPr>
        <w:tc>
          <w:tcPr>
            <w:tcW w:w="885" w:type="dxa"/>
            <w:vAlign w:val="center"/>
          </w:tcPr>
          <w:p w14:paraId="600D8625" w14:textId="77777777" w:rsidR="0077792D" w:rsidRPr="0077792D" w:rsidRDefault="0077792D" w:rsidP="0077792D">
            <w:pPr>
              <w:spacing w:line="480" w:lineRule="auto"/>
              <w:jc w:val="center"/>
              <w:rPr>
                <w:rFonts w:ascii="宋体" w:eastAsia="宋体" w:hAnsi="宋体" w:cs="宋体" w:hint="eastAsia"/>
                <w:bCs/>
                <w:szCs w:val="21"/>
              </w:rPr>
            </w:pPr>
            <w:r w:rsidRPr="0077792D">
              <w:rPr>
                <w:rFonts w:ascii="宋体" w:eastAsia="宋体" w:hAnsi="宋体" w:cs="宋体" w:hint="eastAsia"/>
                <w:bCs/>
                <w:szCs w:val="21"/>
              </w:rPr>
              <w:t>1</w:t>
            </w:r>
          </w:p>
        </w:tc>
        <w:tc>
          <w:tcPr>
            <w:tcW w:w="1234" w:type="dxa"/>
            <w:vAlign w:val="center"/>
          </w:tcPr>
          <w:p w14:paraId="01E02950" w14:textId="77777777" w:rsidR="0077792D" w:rsidRPr="0077792D" w:rsidRDefault="0077792D" w:rsidP="0077792D">
            <w:pPr>
              <w:spacing w:line="480" w:lineRule="auto"/>
              <w:jc w:val="center"/>
              <w:rPr>
                <w:rFonts w:ascii="宋体" w:eastAsia="宋体" w:hAnsi="宋体" w:cs="宋体" w:hint="eastAsia"/>
                <w:bCs/>
                <w:szCs w:val="21"/>
              </w:rPr>
            </w:pPr>
          </w:p>
        </w:tc>
        <w:tc>
          <w:tcPr>
            <w:tcW w:w="1275" w:type="dxa"/>
            <w:vAlign w:val="center"/>
          </w:tcPr>
          <w:p w14:paraId="0F9D9CCF" w14:textId="77777777" w:rsidR="0077792D" w:rsidRPr="0077792D" w:rsidRDefault="0077792D" w:rsidP="0077792D">
            <w:pPr>
              <w:jc w:val="center"/>
              <w:rPr>
                <w:rFonts w:ascii="宋体" w:eastAsia="宋体" w:hAnsi="宋体" w:cs="宋体" w:hint="eastAsia"/>
                <w:bCs/>
                <w:szCs w:val="21"/>
              </w:rPr>
            </w:pPr>
          </w:p>
        </w:tc>
        <w:tc>
          <w:tcPr>
            <w:tcW w:w="2227" w:type="dxa"/>
            <w:vAlign w:val="center"/>
          </w:tcPr>
          <w:p w14:paraId="2C957444" w14:textId="77777777" w:rsidR="0077792D" w:rsidRPr="0077792D" w:rsidRDefault="0077792D" w:rsidP="0077792D">
            <w:pPr>
              <w:spacing w:line="480" w:lineRule="auto"/>
              <w:jc w:val="center"/>
              <w:rPr>
                <w:rFonts w:ascii="宋体" w:eastAsia="宋体" w:hAnsi="宋体" w:cs="宋体" w:hint="eastAsia"/>
                <w:bCs/>
                <w:szCs w:val="21"/>
              </w:rPr>
            </w:pPr>
          </w:p>
        </w:tc>
        <w:tc>
          <w:tcPr>
            <w:tcW w:w="1178" w:type="dxa"/>
            <w:vAlign w:val="center"/>
          </w:tcPr>
          <w:p w14:paraId="7C9A0E9F" w14:textId="77777777" w:rsidR="0077792D" w:rsidRPr="0077792D" w:rsidRDefault="0077792D" w:rsidP="0077792D">
            <w:pPr>
              <w:spacing w:line="480" w:lineRule="auto"/>
              <w:jc w:val="center"/>
              <w:rPr>
                <w:rFonts w:ascii="宋体" w:eastAsia="宋体" w:hAnsi="宋体" w:cs="宋体" w:hint="eastAsia"/>
                <w:bCs/>
                <w:szCs w:val="21"/>
              </w:rPr>
            </w:pPr>
          </w:p>
        </w:tc>
        <w:tc>
          <w:tcPr>
            <w:tcW w:w="850" w:type="dxa"/>
            <w:vAlign w:val="center"/>
          </w:tcPr>
          <w:p w14:paraId="3D2FD343" w14:textId="77777777" w:rsidR="0077792D" w:rsidRPr="0077792D" w:rsidRDefault="0077792D" w:rsidP="0077792D">
            <w:pPr>
              <w:spacing w:line="480" w:lineRule="auto"/>
              <w:jc w:val="center"/>
              <w:rPr>
                <w:rFonts w:ascii="宋体" w:eastAsia="宋体" w:hAnsi="宋体" w:cs="宋体" w:hint="eastAsia"/>
                <w:bCs/>
                <w:szCs w:val="21"/>
              </w:rPr>
            </w:pPr>
          </w:p>
        </w:tc>
        <w:tc>
          <w:tcPr>
            <w:tcW w:w="2048" w:type="dxa"/>
          </w:tcPr>
          <w:p w14:paraId="6EC88196" w14:textId="77777777" w:rsidR="0077792D" w:rsidRPr="0077792D" w:rsidRDefault="0077792D" w:rsidP="0077792D">
            <w:pPr>
              <w:spacing w:line="480" w:lineRule="auto"/>
              <w:jc w:val="center"/>
              <w:rPr>
                <w:rFonts w:ascii="宋体" w:eastAsia="宋体" w:hAnsi="宋体" w:cs="宋体" w:hint="eastAsia"/>
                <w:bCs/>
                <w:szCs w:val="21"/>
              </w:rPr>
            </w:pPr>
          </w:p>
        </w:tc>
      </w:tr>
      <w:tr w:rsidR="0077792D" w:rsidRPr="0077792D" w14:paraId="2D2D3CF2" w14:textId="77777777" w:rsidTr="0077792D">
        <w:trPr>
          <w:jc w:val="center"/>
        </w:trPr>
        <w:tc>
          <w:tcPr>
            <w:tcW w:w="885" w:type="dxa"/>
            <w:vAlign w:val="center"/>
          </w:tcPr>
          <w:p w14:paraId="7A27D822" w14:textId="77777777" w:rsidR="0077792D" w:rsidRPr="0077792D" w:rsidRDefault="0077792D" w:rsidP="0077792D">
            <w:pPr>
              <w:spacing w:line="480" w:lineRule="auto"/>
              <w:jc w:val="center"/>
              <w:rPr>
                <w:rFonts w:ascii="宋体" w:eastAsia="宋体" w:hAnsi="宋体" w:cs="宋体" w:hint="eastAsia"/>
                <w:bCs/>
                <w:szCs w:val="21"/>
              </w:rPr>
            </w:pPr>
            <w:r w:rsidRPr="0077792D">
              <w:rPr>
                <w:rFonts w:ascii="宋体" w:eastAsia="宋体" w:hAnsi="宋体" w:cs="宋体" w:hint="eastAsia"/>
                <w:bCs/>
                <w:szCs w:val="21"/>
              </w:rPr>
              <w:t>2</w:t>
            </w:r>
          </w:p>
        </w:tc>
        <w:tc>
          <w:tcPr>
            <w:tcW w:w="1234" w:type="dxa"/>
            <w:vAlign w:val="center"/>
          </w:tcPr>
          <w:p w14:paraId="659B8949" w14:textId="77777777" w:rsidR="0077792D" w:rsidRPr="0077792D" w:rsidRDefault="0077792D" w:rsidP="0077792D">
            <w:pPr>
              <w:spacing w:line="480" w:lineRule="auto"/>
              <w:jc w:val="center"/>
              <w:rPr>
                <w:rFonts w:ascii="宋体" w:eastAsia="宋体" w:hAnsi="宋体" w:cs="宋体" w:hint="eastAsia"/>
                <w:bCs/>
                <w:szCs w:val="21"/>
              </w:rPr>
            </w:pPr>
          </w:p>
        </w:tc>
        <w:tc>
          <w:tcPr>
            <w:tcW w:w="1275" w:type="dxa"/>
            <w:vAlign w:val="center"/>
          </w:tcPr>
          <w:p w14:paraId="1AEE95F4" w14:textId="77777777" w:rsidR="0077792D" w:rsidRPr="0077792D" w:rsidRDefault="0077792D" w:rsidP="0077792D">
            <w:pPr>
              <w:spacing w:line="480" w:lineRule="auto"/>
              <w:jc w:val="center"/>
              <w:rPr>
                <w:rFonts w:ascii="宋体" w:eastAsia="宋体" w:hAnsi="宋体" w:cs="宋体" w:hint="eastAsia"/>
                <w:bCs/>
                <w:szCs w:val="21"/>
              </w:rPr>
            </w:pPr>
          </w:p>
        </w:tc>
        <w:tc>
          <w:tcPr>
            <w:tcW w:w="2227" w:type="dxa"/>
            <w:vAlign w:val="center"/>
          </w:tcPr>
          <w:p w14:paraId="4DFB82B6" w14:textId="77777777" w:rsidR="0077792D" w:rsidRPr="0077792D" w:rsidRDefault="0077792D" w:rsidP="0077792D">
            <w:pPr>
              <w:spacing w:line="480" w:lineRule="auto"/>
              <w:jc w:val="center"/>
              <w:rPr>
                <w:rFonts w:ascii="宋体" w:eastAsia="宋体" w:hAnsi="宋体" w:cs="宋体" w:hint="eastAsia"/>
                <w:bCs/>
                <w:szCs w:val="21"/>
              </w:rPr>
            </w:pPr>
          </w:p>
        </w:tc>
        <w:tc>
          <w:tcPr>
            <w:tcW w:w="1178" w:type="dxa"/>
            <w:vAlign w:val="center"/>
          </w:tcPr>
          <w:p w14:paraId="44D26E7D" w14:textId="77777777" w:rsidR="0077792D" w:rsidRPr="0077792D" w:rsidRDefault="0077792D" w:rsidP="0077792D">
            <w:pPr>
              <w:spacing w:line="480" w:lineRule="auto"/>
              <w:jc w:val="center"/>
              <w:rPr>
                <w:rFonts w:ascii="宋体" w:eastAsia="宋体" w:hAnsi="宋体" w:cs="宋体" w:hint="eastAsia"/>
                <w:bCs/>
                <w:szCs w:val="21"/>
              </w:rPr>
            </w:pPr>
          </w:p>
        </w:tc>
        <w:tc>
          <w:tcPr>
            <w:tcW w:w="850" w:type="dxa"/>
            <w:vAlign w:val="center"/>
          </w:tcPr>
          <w:p w14:paraId="57E57A3D" w14:textId="77777777" w:rsidR="0077792D" w:rsidRPr="0077792D" w:rsidRDefault="0077792D" w:rsidP="0077792D">
            <w:pPr>
              <w:spacing w:line="480" w:lineRule="auto"/>
              <w:jc w:val="center"/>
              <w:rPr>
                <w:rFonts w:ascii="宋体" w:eastAsia="宋体" w:hAnsi="宋体" w:cs="宋体" w:hint="eastAsia"/>
                <w:bCs/>
                <w:szCs w:val="21"/>
              </w:rPr>
            </w:pPr>
          </w:p>
        </w:tc>
        <w:tc>
          <w:tcPr>
            <w:tcW w:w="2048" w:type="dxa"/>
          </w:tcPr>
          <w:p w14:paraId="198F6548" w14:textId="77777777" w:rsidR="0077792D" w:rsidRPr="0077792D" w:rsidRDefault="0077792D" w:rsidP="0077792D">
            <w:pPr>
              <w:spacing w:line="480" w:lineRule="auto"/>
              <w:jc w:val="center"/>
              <w:rPr>
                <w:rFonts w:ascii="宋体" w:eastAsia="宋体" w:hAnsi="宋体" w:cs="宋体" w:hint="eastAsia"/>
                <w:bCs/>
                <w:szCs w:val="21"/>
              </w:rPr>
            </w:pPr>
          </w:p>
        </w:tc>
      </w:tr>
      <w:tr w:rsidR="0077792D" w:rsidRPr="0077792D" w14:paraId="36E03847" w14:textId="77777777" w:rsidTr="0077792D">
        <w:trPr>
          <w:jc w:val="center"/>
        </w:trPr>
        <w:tc>
          <w:tcPr>
            <w:tcW w:w="885" w:type="dxa"/>
            <w:vAlign w:val="center"/>
          </w:tcPr>
          <w:p w14:paraId="3B87D5D3" w14:textId="77777777" w:rsidR="0077792D" w:rsidRPr="0077792D" w:rsidRDefault="0077792D" w:rsidP="0077792D">
            <w:pPr>
              <w:spacing w:line="480" w:lineRule="auto"/>
              <w:jc w:val="center"/>
              <w:rPr>
                <w:rFonts w:ascii="宋体" w:eastAsia="宋体" w:hAnsi="宋体" w:cs="宋体" w:hint="eastAsia"/>
                <w:bCs/>
                <w:szCs w:val="21"/>
              </w:rPr>
            </w:pPr>
            <w:r w:rsidRPr="0077792D">
              <w:rPr>
                <w:rFonts w:ascii="宋体" w:eastAsia="宋体" w:hAnsi="宋体" w:cs="宋体" w:hint="eastAsia"/>
                <w:bCs/>
                <w:szCs w:val="21"/>
              </w:rPr>
              <w:t>3</w:t>
            </w:r>
          </w:p>
        </w:tc>
        <w:tc>
          <w:tcPr>
            <w:tcW w:w="1234" w:type="dxa"/>
            <w:vAlign w:val="center"/>
          </w:tcPr>
          <w:p w14:paraId="6522C52F" w14:textId="77777777" w:rsidR="0077792D" w:rsidRPr="0077792D" w:rsidRDefault="0077792D" w:rsidP="0077792D">
            <w:pPr>
              <w:spacing w:line="480" w:lineRule="auto"/>
              <w:jc w:val="center"/>
              <w:rPr>
                <w:rFonts w:ascii="宋体" w:eastAsia="宋体" w:hAnsi="宋体" w:cs="宋体" w:hint="eastAsia"/>
                <w:bCs/>
                <w:szCs w:val="21"/>
              </w:rPr>
            </w:pPr>
          </w:p>
        </w:tc>
        <w:tc>
          <w:tcPr>
            <w:tcW w:w="1275" w:type="dxa"/>
            <w:vAlign w:val="center"/>
          </w:tcPr>
          <w:p w14:paraId="01F38B7F" w14:textId="77777777" w:rsidR="0077792D" w:rsidRPr="0077792D" w:rsidRDefault="0077792D" w:rsidP="0077792D">
            <w:pPr>
              <w:spacing w:line="480" w:lineRule="auto"/>
              <w:jc w:val="center"/>
              <w:rPr>
                <w:rFonts w:ascii="宋体" w:eastAsia="宋体" w:hAnsi="宋体" w:cs="宋体" w:hint="eastAsia"/>
                <w:bCs/>
                <w:szCs w:val="21"/>
              </w:rPr>
            </w:pPr>
          </w:p>
        </w:tc>
        <w:tc>
          <w:tcPr>
            <w:tcW w:w="2227" w:type="dxa"/>
            <w:vAlign w:val="center"/>
          </w:tcPr>
          <w:p w14:paraId="773B3E6E" w14:textId="77777777" w:rsidR="0077792D" w:rsidRPr="0077792D" w:rsidRDefault="0077792D" w:rsidP="0077792D">
            <w:pPr>
              <w:spacing w:line="480" w:lineRule="auto"/>
              <w:jc w:val="center"/>
              <w:rPr>
                <w:rFonts w:ascii="宋体" w:eastAsia="宋体" w:hAnsi="宋体" w:cs="宋体" w:hint="eastAsia"/>
                <w:bCs/>
                <w:szCs w:val="21"/>
              </w:rPr>
            </w:pPr>
          </w:p>
        </w:tc>
        <w:tc>
          <w:tcPr>
            <w:tcW w:w="1178" w:type="dxa"/>
            <w:vAlign w:val="center"/>
          </w:tcPr>
          <w:p w14:paraId="36D7041D" w14:textId="77777777" w:rsidR="0077792D" w:rsidRPr="0077792D" w:rsidRDefault="0077792D" w:rsidP="0077792D">
            <w:pPr>
              <w:spacing w:line="480" w:lineRule="auto"/>
              <w:jc w:val="center"/>
              <w:rPr>
                <w:rFonts w:ascii="宋体" w:eastAsia="宋体" w:hAnsi="宋体" w:cs="宋体" w:hint="eastAsia"/>
                <w:bCs/>
                <w:szCs w:val="21"/>
              </w:rPr>
            </w:pPr>
          </w:p>
        </w:tc>
        <w:tc>
          <w:tcPr>
            <w:tcW w:w="850" w:type="dxa"/>
            <w:vAlign w:val="center"/>
          </w:tcPr>
          <w:p w14:paraId="71C5AA91" w14:textId="77777777" w:rsidR="0077792D" w:rsidRPr="0077792D" w:rsidRDefault="0077792D" w:rsidP="0077792D">
            <w:pPr>
              <w:spacing w:line="480" w:lineRule="auto"/>
              <w:jc w:val="center"/>
              <w:rPr>
                <w:rFonts w:ascii="宋体" w:eastAsia="宋体" w:hAnsi="宋体" w:cs="宋体" w:hint="eastAsia"/>
                <w:bCs/>
                <w:szCs w:val="21"/>
              </w:rPr>
            </w:pPr>
          </w:p>
        </w:tc>
        <w:tc>
          <w:tcPr>
            <w:tcW w:w="2048" w:type="dxa"/>
          </w:tcPr>
          <w:p w14:paraId="472D7B4E" w14:textId="77777777" w:rsidR="0077792D" w:rsidRPr="0077792D" w:rsidRDefault="0077792D" w:rsidP="0077792D">
            <w:pPr>
              <w:spacing w:line="480" w:lineRule="auto"/>
              <w:jc w:val="center"/>
              <w:rPr>
                <w:rFonts w:ascii="宋体" w:eastAsia="宋体" w:hAnsi="宋体" w:cs="宋体" w:hint="eastAsia"/>
                <w:bCs/>
                <w:szCs w:val="21"/>
              </w:rPr>
            </w:pPr>
          </w:p>
        </w:tc>
      </w:tr>
      <w:tr w:rsidR="0077792D" w:rsidRPr="0077792D" w14:paraId="5096EC27" w14:textId="77777777" w:rsidTr="0077792D">
        <w:trPr>
          <w:jc w:val="center"/>
        </w:trPr>
        <w:tc>
          <w:tcPr>
            <w:tcW w:w="885" w:type="dxa"/>
            <w:vAlign w:val="center"/>
          </w:tcPr>
          <w:p w14:paraId="52DBC692" w14:textId="77777777" w:rsidR="0077792D" w:rsidRPr="0077792D" w:rsidRDefault="0077792D" w:rsidP="0077792D">
            <w:pPr>
              <w:spacing w:line="480" w:lineRule="auto"/>
              <w:jc w:val="center"/>
              <w:rPr>
                <w:rFonts w:ascii="宋体" w:eastAsia="宋体" w:hAnsi="宋体" w:cs="宋体" w:hint="eastAsia"/>
                <w:bCs/>
                <w:szCs w:val="21"/>
              </w:rPr>
            </w:pPr>
            <w:r w:rsidRPr="0077792D">
              <w:rPr>
                <w:rFonts w:ascii="宋体" w:eastAsia="宋体" w:hAnsi="宋体" w:cs="宋体" w:hint="eastAsia"/>
                <w:bCs/>
                <w:szCs w:val="21"/>
              </w:rPr>
              <w:t>.....</w:t>
            </w:r>
          </w:p>
        </w:tc>
        <w:tc>
          <w:tcPr>
            <w:tcW w:w="1234" w:type="dxa"/>
            <w:vAlign w:val="center"/>
          </w:tcPr>
          <w:p w14:paraId="545DB384" w14:textId="77777777" w:rsidR="0077792D" w:rsidRPr="0077792D" w:rsidRDefault="0077792D" w:rsidP="0077792D">
            <w:pPr>
              <w:spacing w:line="480" w:lineRule="auto"/>
              <w:jc w:val="center"/>
              <w:rPr>
                <w:rFonts w:ascii="宋体" w:eastAsia="宋体" w:hAnsi="宋体" w:cs="宋体" w:hint="eastAsia"/>
                <w:bCs/>
                <w:szCs w:val="21"/>
              </w:rPr>
            </w:pPr>
          </w:p>
        </w:tc>
        <w:tc>
          <w:tcPr>
            <w:tcW w:w="1275" w:type="dxa"/>
            <w:vAlign w:val="center"/>
          </w:tcPr>
          <w:p w14:paraId="29BCBF0C" w14:textId="77777777" w:rsidR="0077792D" w:rsidRPr="0077792D" w:rsidRDefault="0077792D" w:rsidP="0077792D">
            <w:pPr>
              <w:spacing w:line="480" w:lineRule="auto"/>
              <w:jc w:val="center"/>
              <w:rPr>
                <w:rFonts w:ascii="宋体" w:eastAsia="宋体" w:hAnsi="宋体" w:cs="宋体" w:hint="eastAsia"/>
                <w:bCs/>
                <w:szCs w:val="21"/>
              </w:rPr>
            </w:pPr>
          </w:p>
        </w:tc>
        <w:tc>
          <w:tcPr>
            <w:tcW w:w="2227" w:type="dxa"/>
            <w:vAlign w:val="center"/>
          </w:tcPr>
          <w:p w14:paraId="48F9FF02" w14:textId="77777777" w:rsidR="0077792D" w:rsidRPr="0077792D" w:rsidRDefault="0077792D" w:rsidP="0077792D">
            <w:pPr>
              <w:spacing w:line="480" w:lineRule="auto"/>
              <w:jc w:val="center"/>
              <w:rPr>
                <w:rFonts w:ascii="宋体" w:eastAsia="宋体" w:hAnsi="宋体" w:cs="宋体" w:hint="eastAsia"/>
                <w:bCs/>
                <w:szCs w:val="21"/>
              </w:rPr>
            </w:pPr>
          </w:p>
        </w:tc>
        <w:tc>
          <w:tcPr>
            <w:tcW w:w="1178" w:type="dxa"/>
            <w:vAlign w:val="center"/>
          </w:tcPr>
          <w:p w14:paraId="39B8CCCA" w14:textId="77777777" w:rsidR="0077792D" w:rsidRPr="0077792D" w:rsidRDefault="0077792D" w:rsidP="0077792D">
            <w:pPr>
              <w:spacing w:line="480" w:lineRule="auto"/>
              <w:jc w:val="center"/>
              <w:rPr>
                <w:rFonts w:ascii="宋体" w:eastAsia="宋体" w:hAnsi="宋体" w:cs="宋体" w:hint="eastAsia"/>
                <w:bCs/>
                <w:szCs w:val="21"/>
              </w:rPr>
            </w:pPr>
          </w:p>
        </w:tc>
        <w:tc>
          <w:tcPr>
            <w:tcW w:w="850" w:type="dxa"/>
            <w:vAlign w:val="center"/>
          </w:tcPr>
          <w:p w14:paraId="01952BCA" w14:textId="77777777" w:rsidR="0077792D" w:rsidRPr="0077792D" w:rsidRDefault="0077792D" w:rsidP="0077792D">
            <w:pPr>
              <w:spacing w:line="480" w:lineRule="auto"/>
              <w:jc w:val="center"/>
              <w:rPr>
                <w:rFonts w:ascii="宋体" w:eastAsia="宋体" w:hAnsi="宋体" w:cs="宋体" w:hint="eastAsia"/>
                <w:bCs/>
                <w:szCs w:val="21"/>
              </w:rPr>
            </w:pPr>
          </w:p>
        </w:tc>
        <w:tc>
          <w:tcPr>
            <w:tcW w:w="2048" w:type="dxa"/>
          </w:tcPr>
          <w:p w14:paraId="52BDA605" w14:textId="77777777" w:rsidR="0077792D" w:rsidRPr="0077792D" w:rsidRDefault="0077792D" w:rsidP="0077792D">
            <w:pPr>
              <w:spacing w:line="480" w:lineRule="auto"/>
              <w:jc w:val="center"/>
              <w:rPr>
                <w:rFonts w:ascii="宋体" w:eastAsia="宋体" w:hAnsi="宋体" w:cs="宋体" w:hint="eastAsia"/>
                <w:bCs/>
                <w:szCs w:val="21"/>
              </w:rPr>
            </w:pPr>
          </w:p>
        </w:tc>
      </w:tr>
    </w:tbl>
    <w:p w14:paraId="48EE6D68" w14:textId="4CE43CF2" w:rsidR="0077792D" w:rsidRPr="0077792D" w:rsidRDefault="0077792D" w:rsidP="0077792D">
      <w:pPr>
        <w:snapToGrid w:val="0"/>
        <w:spacing w:before="50" w:line="400" w:lineRule="exact"/>
        <w:ind w:firstLine="420"/>
        <w:jc w:val="left"/>
        <w:rPr>
          <w:rFonts w:ascii="宋体" w:eastAsia="宋体" w:hAnsi="宋体" w:cs="宋体" w:hint="eastAsia"/>
          <w:szCs w:val="21"/>
        </w:rPr>
      </w:pPr>
      <w:r w:rsidRPr="0077792D">
        <w:rPr>
          <w:rFonts w:ascii="宋体" w:eastAsia="宋体" w:hAnsi="宋体" w:cs="宋体" w:hint="eastAsia"/>
          <w:szCs w:val="21"/>
        </w:rPr>
        <w:t>注：由供应商根据本项目采购需求填写，拟投入本项目的设备设施包括办公用设备设施、应急设备及</w:t>
      </w:r>
      <w:r>
        <w:rPr>
          <w:rFonts w:ascii="宋体" w:eastAsia="宋体" w:hAnsi="宋体" w:cs="宋体" w:hint="eastAsia"/>
          <w:szCs w:val="21"/>
        </w:rPr>
        <w:t>车辆等与本项目</w:t>
      </w:r>
      <w:r w:rsidRPr="0077792D">
        <w:rPr>
          <w:rFonts w:ascii="宋体" w:eastAsia="宋体" w:hAnsi="宋体" w:cs="宋体" w:hint="eastAsia"/>
          <w:szCs w:val="21"/>
        </w:rPr>
        <w:t>服务相关的设备配置情况；</w:t>
      </w:r>
    </w:p>
    <w:p w14:paraId="7DE8156E" w14:textId="77777777" w:rsidR="0077792D" w:rsidRPr="0077792D" w:rsidRDefault="0077792D" w:rsidP="0077792D">
      <w:pPr>
        <w:snapToGrid w:val="0"/>
        <w:spacing w:before="50" w:line="400" w:lineRule="exact"/>
        <w:ind w:firstLineChars="200" w:firstLine="420"/>
        <w:jc w:val="left"/>
        <w:rPr>
          <w:rFonts w:ascii="宋体" w:eastAsia="宋体" w:hAnsi="宋体" w:cs="宋体" w:hint="eastAsia"/>
          <w:szCs w:val="21"/>
        </w:rPr>
      </w:pPr>
      <w:r w:rsidRPr="0077792D">
        <w:rPr>
          <w:rFonts w:ascii="宋体" w:eastAsia="宋体" w:hAnsi="宋体" w:cs="宋体" w:hint="eastAsia"/>
          <w:szCs w:val="21"/>
        </w:rPr>
        <w:t>2.如本表不适用，供应商可自行制表填写。</w:t>
      </w:r>
    </w:p>
    <w:p w14:paraId="4B8B1752" w14:textId="77777777" w:rsidR="0077792D" w:rsidRPr="0077792D" w:rsidRDefault="0077792D" w:rsidP="0077792D">
      <w:pPr>
        <w:rPr>
          <w:rFonts w:ascii="Times New Roman" w:eastAsia="宋体" w:hAnsi="Times New Roman" w:cs="Times New Roman"/>
          <w:szCs w:val="24"/>
        </w:rPr>
      </w:pPr>
    </w:p>
    <w:p w14:paraId="320A7018" w14:textId="77777777" w:rsidR="0077792D" w:rsidRPr="0077792D" w:rsidRDefault="0077792D" w:rsidP="0077792D">
      <w:pPr>
        <w:rPr>
          <w:rFonts w:ascii="Times New Roman" w:eastAsia="宋体" w:hAnsi="Times New Roman" w:cs="Times New Roman"/>
          <w:szCs w:val="24"/>
        </w:rPr>
      </w:pPr>
    </w:p>
    <w:p w14:paraId="557B1140" w14:textId="5D0CFB52" w:rsidR="0077792D" w:rsidRPr="0077792D" w:rsidRDefault="0077792D" w:rsidP="0077792D">
      <w:pPr>
        <w:spacing w:line="400" w:lineRule="exact"/>
        <w:ind w:leftChars="2498" w:left="6092" w:rightChars="282" w:right="592" w:hangingChars="403" w:hanging="846"/>
        <w:jc w:val="left"/>
        <w:rPr>
          <w:rFonts w:ascii="宋体" w:eastAsia="宋体" w:hAnsi="宋体" w:cs="Times New Roman" w:hint="eastAsia"/>
          <w:bCs/>
          <w:szCs w:val="24"/>
        </w:rPr>
      </w:pPr>
      <w:r w:rsidRPr="0077792D">
        <w:rPr>
          <w:rFonts w:ascii="宋体" w:eastAsia="宋体" w:hAnsi="宋体" w:cs="宋体" w:hint="eastAsia"/>
          <w:szCs w:val="21"/>
        </w:rPr>
        <w:t xml:space="preserve">        </w:t>
      </w:r>
      <w:r w:rsidR="00D31F70">
        <w:rPr>
          <w:rFonts w:ascii="宋体" w:eastAsia="宋体" w:hAnsi="宋体" w:cs="Times New Roman" w:hint="eastAsia"/>
          <w:bCs/>
          <w:szCs w:val="24"/>
        </w:rPr>
        <w:t>投标人</w:t>
      </w:r>
      <w:r w:rsidRPr="0077792D">
        <w:rPr>
          <w:rFonts w:ascii="宋体" w:eastAsia="宋体" w:hAnsi="宋体" w:cs="Times New Roman" w:hint="eastAsia"/>
          <w:bCs/>
          <w:szCs w:val="24"/>
        </w:rPr>
        <w:t>(盖章)：</w:t>
      </w:r>
      <w:r w:rsidRPr="0077792D">
        <w:rPr>
          <w:rFonts w:ascii="宋体" w:eastAsia="宋体" w:hAnsi="宋体" w:cs="Times New Roman" w:hint="eastAsia"/>
          <w:bCs/>
          <w:szCs w:val="24"/>
          <w:u w:val="single"/>
        </w:rPr>
        <w:t xml:space="preserve">     </w:t>
      </w:r>
      <w:r w:rsidRPr="0077792D">
        <w:rPr>
          <w:rFonts w:ascii="宋体" w:eastAsia="宋体" w:hAnsi="宋体" w:cs="Times New Roman"/>
          <w:bCs/>
          <w:szCs w:val="24"/>
          <w:u w:val="single"/>
        </w:rPr>
        <w:t xml:space="preserve"> </w:t>
      </w:r>
      <w:r w:rsidRPr="0077792D">
        <w:rPr>
          <w:rFonts w:ascii="宋体" w:eastAsia="宋体" w:hAnsi="宋体" w:cs="Times New Roman" w:hint="eastAsia"/>
          <w:bCs/>
          <w:szCs w:val="24"/>
          <w:u w:val="single"/>
        </w:rPr>
        <w:t xml:space="preserve">    </w:t>
      </w:r>
      <w:r w:rsidRPr="0077792D">
        <w:rPr>
          <w:rFonts w:ascii="宋体" w:eastAsia="宋体" w:hAnsi="宋体" w:cs="Times New Roman"/>
          <w:bCs/>
          <w:szCs w:val="24"/>
          <w:u w:val="single"/>
        </w:rPr>
        <w:t xml:space="preserve"> </w:t>
      </w:r>
      <w:r w:rsidRPr="0077792D">
        <w:rPr>
          <w:rFonts w:ascii="宋体" w:eastAsia="宋体" w:hAnsi="宋体" w:cs="Times New Roman" w:hint="eastAsia"/>
          <w:bCs/>
          <w:szCs w:val="24"/>
          <w:u w:val="single"/>
        </w:rPr>
        <w:t xml:space="preserve"> </w:t>
      </w:r>
    </w:p>
    <w:p w14:paraId="6D51977E" w14:textId="77777777" w:rsidR="0077792D" w:rsidRPr="0077792D" w:rsidRDefault="0077792D" w:rsidP="0077792D">
      <w:pPr>
        <w:snapToGrid w:val="0"/>
        <w:spacing w:before="50" w:after="50" w:line="350" w:lineRule="exact"/>
        <w:ind w:rightChars="-389" w:right="-817" w:firstLineChars="2900" w:firstLine="6090"/>
        <w:jc w:val="left"/>
        <w:rPr>
          <w:rFonts w:ascii="宋体" w:eastAsia="宋体" w:hAnsi="宋体" w:cs="Times New Roman" w:hint="eastAsia"/>
          <w:bCs/>
          <w:szCs w:val="24"/>
        </w:rPr>
      </w:pPr>
      <w:r w:rsidRPr="0077792D">
        <w:rPr>
          <w:rFonts w:ascii="宋体" w:eastAsia="宋体" w:hAnsi="宋体" w:cs="Times New Roman" w:hint="eastAsia"/>
          <w:bCs/>
          <w:szCs w:val="24"/>
        </w:rPr>
        <w:t>日期：</w:t>
      </w:r>
      <w:r w:rsidRPr="0077792D">
        <w:rPr>
          <w:rFonts w:ascii="宋体" w:eastAsia="宋体" w:hAnsi="宋体" w:cs="Times New Roman" w:hint="eastAsia"/>
          <w:bCs/>
          <w:szCs w:val="24"/>
          <w:u w:val="single"/>
        </w:rPr>
        <w:t xml:space="preserve">    </w:t>
      </w:r>
      <w:r w:rsidRPr="0077792D">
        <w:rPr>
          <w:rFonts w:ascii="宋体" w:eastAsia="宋体" w:hAnsi="宋体" w:cs="Times New Roman"/>
          <w:bCs/>
          <w:szCs w:val="24"/>
          <w:u w:val="single"/>
        </w:rPr>
        <w:t xml:space="preserve">  </w:t>
      </w:r>
      <w:r w:rsidRPr="0077792D">
        <w:rPr>
          <w:rFonts w:ascii="宋体" w:eastAsia="宋体" w:hAnsi="宋体" w:cs="Times New Roman" w:hint="eastAsia"/>
          <w:bCs/>
          <w:szCs w:val="24"/>
          <w:u w:val="single"/>
        </w:rPr>
        <w:t xml:space="preserve">  </w:t>
      </w:r>
      <w:r w:rsidRPr="0077792D">
        <w:rPr>
          <w:rFonts w:ascii="宋体" w:eastAsia="宋体" w:hAnsi="宋体" w:cs="Times New Roman" w:hint="eastAsia"/>
          <w:bCs/>
          <w:szCs w:val="24"/>
        </w:rPr>
        <w:t>年</w:t>
      </w:r>
      <w:r w:rsidRPr="0077792D">
        <w:rPr>
          <w:rFonts w:ascii="宋体" w:eastAsia="宋体" w:hAnsi="宋体" w:cs="Times New Roman" w:hint="eastAsia"/>
          <w:bCs/>
          <w:szCs w:val="24"/>
          <w:u w:val="single"/>
        </w:rPr>
        <w:t xml:space="preserve">   </w:t>
      </w:r>
      <w:r w:rsidRPr="0077792D">
        <w:rPr>
          <w:rFonts w:ascii="宋体" w:eastAsia="宋体" w:hAnsi="宋体" w:cs="Times New Roman" w:hint="eastAsia"/>
          <w:bCs/>
          <w:szCs w:val="24"/>
        </w:rPr>
        <w:t>月</w:t>
      </w:r>
      <w:r w:rsidRPr="0077792D">
        <w:rPr>
          <w:rFonts w:ascii="宋体" w:eastAsia="宋体" w:hAnsi="宋体" w:cs="Times New Roman" w:hint="eastAsia"/>
          <w:bCs/>
          <w:szCs w:val="24"/>
          <w:u w:val="single"/>
        </w:rPr>
        <w:t xml:space="preserve">   </w:t>
      </w:r>
      <w:r w:rsidRPr="0077792D">
        <w:rPr>
          <w:rFonts w:ascii="宋体" w:eastAsia="宋体" w:hAnsi="宋体" w:cs="Times New Roman" w:hint="eastAsia"/>
          <w:bCs/>
          <w:szCs w:val="24"/>
        </w:rPr>
        <w:t>日</w:t>
      </w:r>
    </w:p>
    <w:p w14:paraId="2ECAEC78" w14:textId="75D778F0" w:rsidR="00532CBE" w:rsidRDefault="00000000">
      <w:pPr>
        <w:snapToGrid w:val="0"/>
        <w:spacing w:before="50" w:after="50" w:line="360" w:lineRule="exact"/>
        <w:ind w:rightChars="-389" w:right="-817"/>
        <w:rPr>
          <w:rFonts w:ascii="宋体" w:eastAsia="宋体" w:hAnsi="宋体" w:cs="Times New Roman" w:hint="eastAsia"/>
          <w:b/>
          <w:bCs/>
          <w:color w:val="000000"/>
          <w:sz w:val="32"/>
          <w:szCs w:val="32"/>
        </w:rPr>
      </w:pPr>
      <w:r>
        <w:rPr>
          <w:rFonts w:ascii="宋体" w:eastAsia="宋体" w:hAnsi="宋体" w:cs="Times New Roman" w:hint="eastAsia"/>
          <w:b/>
          <w:bCs/>
          <w:color w:val="000000"/>
          <w:sz w:val="32"/>
          <w:szCs w:val="32"/>
        </w:rPr>
        <w:lastRenderedPageBreak/>
        <w:t>三、报价文件</w:t>
      </w:r>
    </w:p>
    <w:p w14:paraId="39DE8F09" w14:textId="77777777" w:rsidR="00532CBE" w:rsidRDefault="00532CBE">
      <w:pPr>
        <w:spacing w:line="400" w:lineRule="exact"/>
        <w:rPr>
          <w:rFonts w:ascii="Times New Roman" w:eastAsia="宋体" w:hAnsi="Times New Roman" w:cs="Times New Roman"/>
          <w:szCs w:val="24"/>
        </w:rPr>
      </w:pPr>
    </w:p>
    <w:p w14:paraId="2A222523" w14:textId="250FD35A" w:rsidR="00532CBE" w:rsidRDefault="00000000">
      <w:pPr>
        <w:snapToGrid w:val="0"/>
        <w:spacing w:before="50" w:after="50" w:line="360" w:lineRule="exact"/>
        <w:jc w:val="center"/>
        <w:rPr>
          <w:rFonts w:ascii="仿宋_GB2312" w:eastAsia="仿宋_GB2312" w:hAnsi="宋体" w:cs="Times New Roman" w:hint="eastAsia"/>
          <w:b/>
          <w:color w:val="000000"/>
          <w:sz w:val="28"/>
          <w:szCs w:val="28"/>
        </w:rPr>
      </w:pPr>
      <w:r>
        <w:rPr>
          <w:rFonts w:ascii="仿宋_GB2312" w:eastAsia="仿宋_GB2312" w:hAnsi="宋体" w:cs="Times New Roman" w:hint="eastAsia"/>
          <w:b/>
          <w:color w:val="000000"/>
          <w:sz w:val="32"/>
          <w:szCs w:val="32"/>
        </w:rPr>
        <w:t>开标一览表</w:t>
      </w:r>
      <w:bookmarkStart w:id="233" w:name="_Hlk111729075"/>
      <w:r w:rsidR="00943E36">
        <w:rPr>
          <w:rFonts w:ascii="仿宋_GB2312" w:eastAsia="仿宋_GB2312" w:hAnsi="Times New Roman" w:cs="Times New Roman" w:hint="eastAsia"/>
          <w:bCs/>
          <w:color w:val="000000"/>
          <w:sz w:val="24"/>
          <w:szCs w:val="24"/>
        </w:rPr>
        <w:t>(</w:t>
      </w:r>
      <w:r>
        <w:rPr>
          <w:rFonts w:ascii="仿宋_GB2312" w:eastAsia="仿宋_GB2312" w:hAnsi="Times New Roman" w:cs="Times New Roman" w:hint="eastAsia"/>
          <w:bCs/>
          <w:color w:val="000000"/>
          <w:sz w:val="24"/>
          <w:szCs w:val="24"/>
        </w:rPr>
        <w:t>格式</w:t>
      </w:r>
      <w:r w:rsidR="00943E36">
        <w:rPr>
          <w:rFonts w:ascii="仿宋_GB2312" w:eastAsia="仿宋_GB2312" w:hAnsi="Times New Roman" w:cs="Times New Roman" w:hint="eastAsia"/>
          <w:bCs/>
          <w:color w:val="000000"/>
          <w:sz w:val="24"/>
          <w:szCs w:val="24"/>
        </w:rPr>
        <w:t>)</w:t>
      </w:r>
      <w:bookmarkEnd w:id="233"/>
    </w:p>
    <w:p w14:paraId="7AF77386" w14:textId="77777777" w:rsidR="00532CBE" w:rsidRDefault="00000000">
      <w:pPr>
        <w:snapToGrid w:val="0"/>
        <w:spacing w:before="50" w:after="50" w:line="400" w:lineRule="exact"/>
        <w:ind w:firstLineChars="200" w:firstLine="420"/>
        <w:rPr>
          <w:rFonts w:ascii="宋体" w:eastAsia="宋体" w:hAnsi="宋体" w:cs="Times New Roman" w:hint="eastAsia"/>
          <w:color w:val="000000"/>
          <w:szCs w:val="21"/>
          <w:u w:val="single"/>
        </w:rPr>
      </w:pPr>
      <w:r>
        <w:rPr>
          <w:rFonts w:ascii="宋体" w:eastAsia="宋体" w:hAnsi="宋体" w:cs="Times New Roman" w:hint="eastAsia"/>
          <w:color w:val="000000"/>
          <w:szCs w:val="21"/>
        </w:rPr>
        <w:t>项目名称：</w:t>
      </w:r>
      <w:r>
        <w:rPr>
          <w:rFonts w:ascii="宋体" w:eastAsia="宋体" w:hAnsi="宋体" w:cs="Times New Roman" w:hint="eastAsia"/>
          <w:color w:val="000000"/>
          <w:szCs w:val="21"/>
          <w:u w:val="single"/>
        </w:rPr>
        <w:t xml:space="preserve">                          </w:t>
      </w:r>
    </w:p>
    <w:p w14:paraId="0217C449" w14:textId="77777777" w:rsidR="00532CBE" w:rsidRDefault="00000000">
      <w:pPr>
        <w:snapToGrid w:val="0"/>
        <w:spacing w:before="50" w:after="50" w:line="400" w:lineRule="exact"/>
        <w:rPr>
          <w:rFonts w:ascii="宋体" w:eastAsia="宋体" w:hAnsi="宋体" w:cs="Times New Roman" w:hint="eastAsia"/>
          <w:color w:val="000000"/>
          <w:szCs w:val="21"/>
        </w:rPr>
      </w:pPr>
      <w:r>
        <w:rPr>
          <w:rFonts w:ascii="宋体" w:eastAsia="宋体" w:hAnsi="宋体" w:cs="Times New Roman" w:hint="eastAsia"/>
          <w:color w:val="000000"/>
          <w:szCs w:val="21"/>
        </w:rPr>
        <w:t xml:space="preserve">    项目编号：</w:t>
      </w:r>
      <w:r>
        <w:rPr>
          <w:rFonts w:ascii="宋体" w:eastAsia="宋体" w:hAnsi="宋体" w:cs="Times New Roman" w:hint="eastAsia"/>
          <w:color w:val="000000"/>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276"/>
      </w:tblGrid>
      <w:tr w:rsidR="00532CBE" w14:paraId="5EDFBFC3" w14:textId="77777777">
        <w:trPr>
          <w:trHeight w:val="806"/>
          <w:jc w:val="center"/>
        </w:trPr>
        <w:tc>
          <w:tcPr>
            <w:tcW w:w="9276" w:type="dxa"/>
            <w:tcBorders>
              <w:top w:val="single" w:sz="4" w:space="0" w:color="auto"/>
              <w:left w:val="single" w:sz="4" w:space="0" w:color="auto"/>
              <w:bottom w:val="single" w:sz="4" w:space="0" w:color="auto"/>
              <w:right w:val="single" w:sz="4" w:space="0" w:color="auto"/>
            </w:tcBorders>
            <w:vAlign w:val="center"/>
          </w:tcPr>
          <w:p w14:paraId="64D1C782" w14:textId="58F4CBB5" w:rsidR="00532CBE" w:rsidRDefault="00000000">
            <w:pPr>
              <w:snapToGrid w:val="0"/>
              <w:spacing w:before="50" w:after="50" w:line="360" w:lineRule="exact"/>
              <w:jc w:val="center"/>
              <w:rPr>
                <w:rFonts w:ascii="宋体" w:eastAsia="宋体" w:hAnsi="宋体" w:cs="Times New Roman" w:hint="eastAsia"/>
                <w:color w:val="000000"/>
                <w:szCs w:val="21"/>
              </w:rPr>
            </w:pPr>
            <w:r>
              <w:rPr>
                <w:rFonts w:ascii="宋体" w:eastAsia="宋体" w:hAnsi="宋体" w:cs="Times New Roman" w:hint="eastAsia"/>
                <w:color w:val="000000"/>
                <w:szCs w:val="21"/>
              </w:rPr>
              <w:t>报价</w:t>
            </w:r>
            <w:r w:rsidR="00943E36">
              <w:rPr>
                <w:rFonts w:ascii="宋体" w:eastAsia="宋体" w:hAnsi="宋体" w:cs="Times New Roman" w:hint="eastAsia"/>
                <w:color w:val="000000"/>
                <w:szCs w:val="21"/>
              </w:rPr>
              <w:t>(</w:t>
            </w:r>
            <w:r>
              <w:rPr>
                <w:rFonts w:ascii="宋体" w:eastAsia="宋体" w:hAnsi="宋体" w:cs="Times New Roman" w:hint="eastAsia"/>
                <w:color w:val="000000"/>
                <w:szCs w:val="21"/>
              </w:rPr>
              <w:t>总价、元</w:t>
            </w:r>
            <w:r w:rsidR="00943E36">
              <w:rPr>
                <w:rFonts w:ascii="宋体" w:eastAsia="宋体" w:hAnsi="宋体" w:cs="Times New Roman" w:hint="eastAsia"/>
                <w:color w:val="000000"/>
                <w:szCs w:val="21"/>
              </w:rPr>
              <w:t>)</w:t>
            </w:r>
          </w:p>
        </w:tc>
      </w:tr>
      <w:tr w:rsidR="00532CBE" w14:paraId="68103744" w14:textId="77777777">
        <w:trPr>
          <w:cantSplit/>
          <w:trHeight w:val="783"/>
          <w:jc w:val="center"/>
        </w:trPr>
        <w:tc>
          <w:tcPr>
            <w:tcW w:w="9276" w:type="dxa"/>
            <w:tcBorders>
              <w:top w:val="single" w:sz="4" w:space="0" w:color="auto"/>
              <w:left w:val="single" w:sz="4" w:space="0" w:color="auto"/>
              <w:bottom w:val="single" w:sz="4" w:space="0" w:color="auto"/>
              <w:right w:val="single" w:sz="4" w:space="0" w:color="auto"/>
            </w:tcBorders>
            <w:vAlign w:val="center"/>
          </w:tcPr>
          <w:p w14:paraId="48CC7E25" w14:textId="72940424" w:rsidR="00532CBE" w:rsidRDefault="00000000">
            <w:pPr>
              <w:snapToGrid w:val="0"/>
              <w:spacing w:before="50" w:after="50" w:line="360" w:lineRule="exact"/>
              <w:ind w:firstLineChars="10" w:firstLine="20"/>
              <w:jc w:val="left"/>
              <w:rPr>
                <w:rFonts w:ascii="宋体" w:eastAsia="宋体" w:hAnsi="宋体" w:cs="Times New Roman" w:hint="eastAsia"/>
                <w:bCs/>
                <w:color w:val="000000"/>
                <w:szCs w:val="21"/>
                <w:u w:val="single"/>
              </w:rPr>
            </w:pPr>
            <w:r>
              <w:rPr>
                <w:rFonts w:ascii="宋体" w:eastAsia="宋体" w:hAnsi="宋体" w:cs="Courier New" w:hint="eastAsia"/>
                <w:color w:val="000000"/>
                <w:spacing w:val="-6"/>
                <w:szCs w:val="21"/>
              </w:rPr>
              <w:t>人民币大写：</w:t>
            </w:r>
            <w:r>
              <w:rPr>
                <w:rFonts w:ascii="宋体" w:eastAsia="宋体" w:hAnsi="宋体" w:cs="Courier New" w:hint="eastAsia"/>
                <w:color w:val="000000"/>
                <w:spacing w:val="-6"/>
                <w:szCs w:val="21"/>
                <w:u w:val="single"/>
              </w:rPr>
              <w:t xml:space="preserve">                                                      </w:t>
            </w:r>
            <w:r w:rsidR="00943E36">
              <w:rPr>
                <w:rFonts w:ascii="宋体" w:eastAsia="宋体" w:hAnsi="宋体" w:cs="Courier New" w:hint="eastAsia"/>
                <w:color w:val="000000"/>
                <w:spacing w:val="-6"/>
                <w:szCs w:val="21"/>
              </w:rPr>
              <w:t>(</w:t>
            </w:r>
            <w:r>
              <w:rPr>
                <w:rFonts w:ascii="宋体" w:eastAsia="宋体" w:hAnsi="宋体" w:cs="Courier New" w:hint="eastAsia"/>
                <w:color w:val="000000"/>
                <w:spacing w:val="-6"/>
                <w:szCs w:val="21"/>
              </w:rPr>
              <w:t>￥</w:t>
            </w:r>
            <w:r>
              <w:rPr>
                <w:rFonts w:ascii="宋体" w:eastAsia="宋体" w:hAnsi="宋体" w:cs="Courier New" w:hint="eastAsia"/>
                <w:color w:val="000000"/>
                <w:spacing w:val="-6"/>
                <w:szCs w:val="21"/>
                <w:u w:val="single"/>
              </w:rPr>
              <w:t xml:space="preserve">                 </w:t>
            </w:r>
            <w:r w:rsidR="00943E36">
              <w:rPr>
                <w:rFonts w:ascii="宋体" w:eastAsia="宋体" w:hAnsi="宋体" w:cs="Courier New" w:hint="eastAsia"/>
                <w:color w:val="000000"/>
                <w:spacing w:val="-6"/>
                <w:szCs w:val="21"/>
              </w:rPr>
              <w:t>)</w:t>
            </w:r>
          </w:p>
        </w:tc>
      </w:tr>
    </w:tbl>
    <w:p w14:paraId="51252623" w14:textId="77777777" w:rsidR="00532CBE" w:rsidRDefault="00000000">
      <w:pPr>
        <w:snapToGrid w:val="0"/>
        <w:spacing w:before="50" w:after="50" w:line="400" w:lineRule="exact"/>
        <w:ind w:leftChars="50" w:left="105" w:firstLineChars="150" w:firstLine="315"/>
        <w:jc w:val="left"/>
        <w:rPr>
          <w:rFonts w:ascii="宋体" w:eastAsia="宋体" w:hAnsi="宋体" w:cs="Times New Roman" w:hint="eastAsia"/>
          <w:color w:val="000000"/>
          <w:szCs w:val="21"/>
        </w:rPr>
      </w:pPr>
      <w:r>
        <w:rPr>
          <w:rFonts w:ascii="宋体" w:eastAsia="宋体" w:hAnsi="宋体" w:cs="Times New Roman" w:hint="eastAsia"/>
          <w:color w:val="000000"/>
          <w:szCs w:val="21"/>
        </w:rPr>
        <w:t>1.所有价格均用人民币表示。</w:t>
      </w:r>
    </w:p>
    <w:p w14:paraId="1934DEEA" w14:textId="77777777" w:rsidR="00532CBE" w:rsidRDefault="00000000">
      <w:pPr>
        <w:snapToGrid w:val="0"/>
        <w:spacing w:before="50" w:after="50" w:line="400" w:lineRule="exact"/>
        <w:ind w:leftChars="50" w:left="105" w:firstLineChars="150" w:firstLine="315"/>
        <w:jc w:val="left"/>
        <w:rPr>
          <w:rFonts w:ascii="宋体" w:eastAsia="宋体" w:hAnsi="宋体" w:cs="Times New Roman" w:hint="eastAsia"/>
          <w:color w:val="000000"/>
          <w:szCs w:val="21"/>
        </w:rPr>
      </w:pPr>
      <w:r>
        <w:rPr>
          <w:rFonts w:ascii="宋体" w:eastAsia="宋体" w:hAnsi="宋体" w:cs="Times New Roman" w:hint="eastAsia"/>
          <w:color w:val="000000"/>
          <w:szCs w:val="21"/>
        </w:rPr>
        <w:t>2.报价一经涂改，应在涂改处加盖公章或者由法定代表人或授权委托人签名或盖章，否则视为无效投标文件。</w:t>
      </w:r>
    </w:p>
    <w:p w14:paraId="746DD592" w14:textId="77777777" w:rsidR="00D978DF" w:rsidRPr="00D978DF" w:rsidRDefault="00000000" w:rsidP="00D978DF">
      <w:pPr>
        <w:pStyle w:val="af1"/>
        <w:spacing w:before="50" w:after="50" w:line="360" w:lineRule="exact"/>
        <w:ind w:firstLine="420"/>
        <w:rPr>
          <w:rFonts w:hAnsi="宋体" w:hint="eastAsia"/>
        </w:rPr>
      </w:pPr>
      <w:bookmarkStart w:id="234" w:name="_Hlk90908484"/>
      <w:r>
        <w:rPr>
          <w:rFonts w:hAnsi="宋体" w:cs="Times New Roman" w:hint="eastAsia"/>
          <w:color w:val="000000"/>
        </w:rPr>
        <w:t>3</w:t>
      </w:r>
      <w:r w:rsidR="00D978DF" w:rsidRPr="00D978DF">
        <w:rPr>
          <w:rFonts w:hAnsi="宋体" w:hint="eastAsia"/>
        </w:rPr>
        <w:t>报价为全包价，以人民币为结算单位。在合同实施时，采购人将不予支付成交供应商没有列入的项目费用，并认为此项目的费用已包括在总报价中。采购人不再支付合同以外的其他费用。养护项目报价包含：</w:t>
      </w:r>
    </w:p>
    <w:p w14:paraId="34A74889" w14:textId="77777777" w:rsidR="00D978DF" w:rsidRPr="00D978DF" w:rsidRDefault="00D978DF" w:rsidP="00D978DF">
      <w:pPr>
        <w:pStyle w:val="af1"/>
        <w:spacing w:before="50" w:after="50" w:line="360" w:lineRule="exact"/>
        <w:ind w:firstLine="420"/>
        <w:rPr>
          <w:rFonts w:hAnsi="宋体" w:hint="eastAsia"/>
        </w:rPr>
      </w:pPr>
      <w:r w:rsidRPr="00D978DF">
        <w:rPr>
          <w:rFonts w:hAnsi="宋体" w:hint="eastAsia"/>
        </w:rPr>
        <w:t>(1)服务人员的工资和按规定提取的福利费、服装费、社会节假日奖金及加班费用及苗木养护费用；</w:t>
      </w:r>
    </w:p>
    <w:p w14:paraId="10968B69" w14:textId="77777777" w:rsidR="00D978DF" w:rsidRPr="00D978DF" w:rsidRDefault="00D978DF" w:rsidP="00D978DF">
      <w:pPr>
        <w:pStyle w:val="af1"/>
        <w:spacing w:before="50" w:after="50" w:line="360" w:lineRule="exact"/>
        <w:ind w:firstLine="420"/>
        <w:rPr>
          <w:rFonts w:hAnsi="宋体" w:hint="eastAsia"/>
        </w:rPr>
      </w:pPr>
      <w:r w:rsidRPr="00D978DF">
        <w:rPr>
          <w:rFonts w:hAnsi="宋体" w:hint="eastAsia"/>
        </w:rPr>
        <w:t>(2)必要的社会保险费用、各项税金；</w:t>
      </w:r>
    </w:p>
    <w:p w14:paraId="7A6EF43D" w14:textId="77777777" w:rsidR="00D978DF" w:rsidRPr="00D978DF" w:rsidRDefault="00D978DF" w:rsidP="00D978DF">
      <w:pPr>
        <w:pStyle w:val="af1"/>
        <w:spacing w:before="50" w:after="50" w:line="360" w:lineRule="exact"/>
        <w:ind w:firstLine="420"/>
        <w:rPr>
          <w:rFonts w:hAnsi="宋体" w:hint="eastAsia"/>
        </w:rPr>
      </w:pPr>
      <w:r w:rsidRPr="00D978DF">
        <w:rPr>
          <w:rFonts w:hAnsi="宋体" w:hint="eastAsia"/>
        </w:rPr>
        <w:t>(3)按相关要求所需的个人日常工具、劳保用品、机具、作业车辆；按相关技术要求所需质量和数量的肥料、农药，植物防寒材料，植物支撑材料等；</w:t>
      </w:r>
    </w:p>
    <w:p w14:paraId="0D9CB1BD" w14:textId="77777777" w:rsidR="00D978DF" w:rsidRPr="00D978DF" w:rsidRDefault="00D978DF" w:rsidP="00D978DF">
      <w:pPr>
        <w:pStyle w:val="af1"/>
        <w:spacing w:before="50" w:after="50" w:line="360" w:lineRule="exact"/>
        <w:ind w:firstLine="420"/>
        <w:rPr>
          <w:rFonts w:hAnsi="宋体" w:hint="eastAsia"/>
        </w:rPr>
      </w:pPr>
      <w:r w:rsidRPr="00D978DF">
        <w:rPr>
          <w:rFonts w:hAnsi="宋体" w:hint="eastAsia"/>
        </w:rPr>
        <w:t>(4)养护所需水费、电费等。</w:t>
      </w:r>
    </w:p>
    <w:p w14:paraId="1C587474" w14:textId="4F5B5096" w:rsidR="00532CBE" w:rsidRPr="00D978DF" w:rsidRDefault="00532CBE" w:rsidP="00D978DF">
      <w:pPr>
        <w:snapToGrid w:val="0"/>
        <w:spacing w:before="50" w:after="50" w:line="400" w:lineRule="exact"/>
        <w:rPr>
          <w:rFonts w:ascii="宋体" w:eastAsia="宋体" w:hAnsi="宋体" w:cs="Times New Roman" w:hint="eastAsia"/>
          <w:color w:val="000000"/>
          <w:szCs w:val="21"/>
        </w:rPr>
      </w:pPr>
    </w:p>
    <w:bookmarkEnd w:id="234"/>
    <w:p w14:paraId="08783786" w14:textId="77777777" w:rsidR="00532CBE" w:rsidRDefault="00532CBE">
      <w:pPr>
        <w:snapToGrid w:val="0"/>
        <w:spacing w:before="50" w:after="50" w:line="350" w:lineRule="exact"/>
        <w:ind w:rightChars="-389" w:right="-817"/>
        <w:rPr>
          <w:rFonts w:ascii="宋体" w:eastAsia="宋体" w:hAnsi="宋体" w:cs="Times New Roman" w:hint="eastAsia"/>
          <w:color w:val="000000"/>
          <w:szCs w:val="21"/>
        </w:rPr>
      </w:pPr>
    </w:p>
    <w:p w14:paraId="06F6B7B2" w14:textId="77777777" w:rsidR="00532CBE" w:rsidRDefault="00532CBE">
      <w:pPr>
        <w:snapToGrid w:val="0"/>
        <w:spacing w:before="50" w:after="50" w:line="350" w:lineRule="exact"/>
        <w:ind w:rightChars="-389" w:right="-817"/>
        <w:rPr>
          <w:rFonts w:ascii="宋体" w:eastAsia="宋体" w:hAnsi="宋体" w:cs="Times New Roman" w:hint="eastAsia"/>
          <w:color w:val="000000"/>
          <w:szCs w:val="21"/>
        </w:rPr>
      </w:pPr>
    </w:p>
    <w:p w14:paraId="41F1DAFD" w14:textId="63E6FCCD" w:rsidR="00532CBE" w:rsidRDefault="00000000" w:rsidP="00D978DF">
      <w:pPr>
        <w:snapToGrid w:val="0"/>
        <w:spacing w:before="50" w:after="50" w:line="350" w:lineRule="exact"/>
        <w:ind w:leftChars="-1" w:left="-2" w:rightChars="-389" w:right="-817" w:firstLineChars="1850" w:firstLine="3885"/>
        <w:rPr>
          <w:rFonts w:ascii="宋体" w:eastAsia="宋体" w:hAnsi="宋体" w:cs="Times New Roman" w:hint="eastAsia"/>
          <w:color w:val="000000"/>
          <w:szCs w:val="21"/>
        </w:rPr>
      </w:pPr>
      <w:r>
        <w:rPr>
          <w:rFonts w:ascii="宋体" w:eastAsia="宋体" w:hAnsi="宋体" w:cs="Times New Roman" w:hint="eastAsia"/>
          <w:color w:val="000000"/>
          <w:szCs w:val="21"/>
        </w:rPr>
        <w:t>法定代表人或授权代表</w:t>
      </w:r>
      <w:r w:rsidR="00943E36">
        <w:rPr>
          <w:rFonts w:ascii="宋体" w:eastAsia="宋体" w:hAnsi="宋体" w:cs="Times New Roman" w:hint="eastAsia"/>
          <w:color w:val="000000"/>
          <w:szCs w:val="21"/>
        </w:rPr>
        <w:t>(</w:t>
      </w:r>
      <w:r>
        <w:rPr>
          <w:rFonts w:ascii="宋体" w:eastAsia="宋体" w:hAnsi="宋体" w:cs="Times New Roman" w:hint="eastAsia"/>
          <w:color w:val="000000"/>
          <w:szCs w:val="21"/>
        </w:rPr>
        <w:t>签名</w:t>
      </w:r>
      <w:r w:rsidR="00943E36">
        <w:rPr>
          <w:rFonts w:ascii="宋体" w:eastAsia="宋体" w:hAnsi="宋体" w:cs="Times New Roman" w:hint="eastAsia"/>
          <w:color w:val="000000"/>
          <w:szCs w:val="21"/>
        </w:rPr>
        <w:t>)</w:t>
      </w:r>
      <w:r>
        <w:rPr>
          <w:rFonts w:ascii="宋体" w:eastAsia="宋体" w:hAnsi="宋体" w:cs="Times New Roman" w:hint="eastAsia"/>
          <w:color w:val="000000"/>
          <w:szCs w:val="21"/>
        </w:rPr>
        <w:t>：</w:t>
      </w:r>
      <w:r>
        <w:rPr>
          <w:rFonts w:ascii="宋体" w:eastAsia="宋体" w:hAnsi="宋体" w:cs="Times New Roman" w:hint="eastAsia"/>
          <w:color w:val="000000"/>
          <w:szCs w:val="21"/>
          <w:u w:val="single"/>
        </w:rPr>
        <w:t xml:space="preserve">                   </w:t>
      </w:r>
    </w:p>
    <w:p w14:paraId="766B0601" w14:textId="5F0A215B" w:rsidR="00532CBE" w:rsidRDefault="00000000">
      <w:pPr>
        <w:snapToGrid w:val="0"/>
        <w:spacing w:before="50" w:after="50" w:line="350" w:lineRule="exact"/>
        <w:ind w:rightChars="-389" w:right="-817" w:firstLineChars="1650" w:firstLine="3465"/>
        <w:rPr>
          <w:rFonts w:ascii="宋体" w:eastAsia="宋体" w:hAnsi="宋体" w:cs="Times New Roman" w:hint="eastAsia"/>
          <w:color w:val="000000"/>
          <w:szCs w:val="21"/>
        </w:rPr>
      </w:pPr>
      <w:r>
        <w:rPr>
          <w:rFonts w:ascii="宋体" w:eastAsia="宋体" w:hAnsi="宋体" w:cs="Times New Roman" w:hint="eastAsia"/>
          <w:color w:val="000000"/>
          <w:szCs w:val="21"/>
        </w:rPr>
        <w:t xml:space="preserve">    </w:t>
      </w:r>
      <w:r w:rsidR="00D978DF">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 xml:space="preserve">   </w:t>
      </w:r>
      <w:r w:rsidR="00D978DF">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 xml:space="preserve">  投标人</w:t>
      </w:r>
      <w:r w:rsidR="00943E36">
        <w:rPr>
          <w:rFonts w:ascii="宋体" w:eastAsia="宋体" w:hAnsi="宋体" w:cs="Times New Roman" w:hint="eastAsia"/>
          <w:color w:val="000000"/>
          <w:szCs w:val="21"/>
        </w:rPr>
        <w:t>(</w:t>
      </w:r>
      <w:r>
        <w:rPr>
          <w:rFonts w:ascii="宋体" w:eastAsia="宋体" w:hAnsi="宋体" w:cs="Times New Roman" w:hint="eastAsia"/>
          <w:color w:val="000000"/>
          <w:szCs w:val="21"/>
        </w:rPr>
        <w:t>盖章</w:t>
      </w:r>
      <w:r w:rsidR="00943E36">
        <w:rPr>
          <w:rFonts w:ascii="宋体" w:eastAsia="宋体" w:hAnsi="宋体" w:cs="Times New Roman" w:hint="eastAsia"/>
          <w:color w:val="000000"/>
          <w:szCs w:val="21"/>
        </w:rPr>
        <w:t>)</w:t>
      </w:r>
      <w:r>
        <w:rPr>
          <w:rFonts w:ascii="宋体" w:eastAsia="宋体" w:hAnsi="宋体" w:cs="Times New Roman" w:hint="eastAsia"/>
          <w:color w:val="000000"/>
          <w:szCs w:val="21"/>
        </w:rPr>
        <w:t>：</w:t>
      </w:r>
      <w:r>
        <w:rPr>
          <w:rFonts w:ascii="宋体" w:eastAsia="宋体" w:hAnsi="宋体" w:cs="Times New Roman" w:hint="eastAsia"/>
          <w:color w:val="000000"/>
          <w:szCs w:val="21"/>
          <w:u w:val="single"/>
        </w:rPr>
        <w:t xml:space="preserve">                        </w:t>
      </w:r>
    </w:p>
    <w:p w14:paraId="02D25C5D" w14:textId="22AE800B" w:rsidR="00532CBE" w:rsidRDefault="00000000">
      <w:pPr>
        <w:snapToGrid w:val="0"/>
        <w:spacing w:before="50" w:after="50" w:line="350" w:lineRule="exact"/>
        <w:ind w:rightChars="-389" w:right="-817" w:firstLineChars="1550" w:firstLine="3255"/>
        <w:rPr>
          <w:rFonts w:ascii="宋体" w:eastAsia="宋体" w:hAnsi="宋体" w:cs="Times New Roman" w:hint="eastAsia"/>
          <w:color w:val="000000"/>
          <w:szCs w:val="21"/>
        </w:rPr>
      </w:pPr>
      <w:r>
        <w:rPr>
          <w:rFonts w:ascii="宋体" w:eastAsia="宋体" w:hAnsi="宋体" w:cs="Times New Roman" w:hint="eastAsia"/>
          <w:color w:val="000000"/>
          <w:szCs w:val="21"/>
        </w:rPr>
        <w:t xml:space="preserve">         </w:t>
      </w:r>
      <w:r w:rsidR="00D978DF">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 xml:space="preserve">  </w:t>
      </w:r>
      <w:r w:rsidR="00D978DF">
        <w:rPr>
          <w:rFonts w:ascii="宋体" w:eastAsia="宋体" w:hAnsi="宋体" w:cs="Times New Roman" w:hint="eastAsia"/>
          <w:color w:val="000000"/>
          <w:szCs w:val="21"/>
        </w:rPr>
        <w:t xml:space="preserve"> </w:t>
      </w:r>
      <w:r>
        <w:rPr>
          <w:rFonts w:ascii="宋体" w:eastAsia="宋体" w:hAnsi="宋体" w:cs="Times New Roman" w:hint="eastAsia"/>
          <w:color w:val="000000"/>
          <w:szCs w:val="21"/>
        </w:rPr>
        <w:t xml:space="preserve">            日期：</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年</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月</w:t>
      </w:r>
      <w:r>
        <w:rPr>
          <w:rFonts w:ascii="宋体" w:eastAsia="宋体" w:hAnsi="宋体" w:cs="Times New Roman" w:hint="eastAsia"/>
          <w:color w:val="000000"/>
          <w:szCs w:val="21"/>
          <w:u w:val="single"/>
        </w:rPr>
        <w:t xml:space="preserve">    </w:t>
      </w:r>
      <w:r>
        <w:rPr>
          <w:rFonts w:ascii="宋体" w:eastAsia="宋体" w:hAnsi="宋体" w:cs="Times New Roman" w:hint="eastAsia"/>
          <w:color w:val="000000"/>
          <w:szCs w:val="21"/>
        </w:rPr>
        <w:t>日</w:t>
      </w:r>
    </w:p>
    <w:p w14:paraId="5B2E02F9" w14:textId="77777777" w:rsidR="00532CBE" w:rsidRDefault="00000000">
      <w:pPr>
        <w:snapToGrid w:val="0"/>
        <w:spacing w:before="50" w:after="50" w:line="350" w:lineRule="exact"/>
        <w:ind w:rightChars="-389" w:right="-817"/>
        <w:rPr>
          <w:rFonts w:ascii="宋体" w:eastAsia="宋体" w:hAnsi="宋体" w:cs="Times New Roman" w:hint="eastAsia"/>
          <w:color w:val="000000"/>
          <w:szCs w:val="21"/>
        </w:rPr>
      </w:pPr>
      <w:r>
        <w:rPr>
          <w:rFonts w:ascii="宋体" w:eastAsia="宋体" w:hAnsi="宋体" w:cs="Times New Roman" w:hint="eastAsia"/>
          <w:color w:val="000000"/>
          <w:szCs w:val="21"/>
        </w:rPr>
        <w:br w:type="page"/>
      </w:r>
    </w:p>
    <w:p w14:paraId="077048D2" w14:textId="77777777" w:rsidR="0077792D" w:rsidRDefault="0077792D" w:rsidP="0077792D">
      <w:pPr>
        <w:jc w:val="center"/>
        <w:rPr>
          <w:rFonts w:ascii="仿宋" w:eastAsia="仿宋" w:hAnsi="仿宋" w:hint="eastAsia"/>
          <w:b/>
          <w:bCs/>
          <w:sz w:val="30"/>
          <w:szCs w:val="30"/>
        </w:rPr>
      </w:pPr>
      <w:r>
        <w:rPr>
          <w:rFonts w:ascii="仿宋" w:eastAsia="仿宋" w:hAnsi="仿宋" w:hint="eastAsia"/>
          <w:b/>
          <w:bCs/>
          <w:sz w:val="32"/>
          <w:szCs w:val="32"/>
        </w:rPr>
        <w:lastRenderedPageBreak/>
        <w:t>报价明细表</w:t>
      </w:r>
      <w:r>
        <w:rPr>
          <w:rFonts w:ascii="仿宋" w:eastAsia="仿宋" w:hAnsi="仿宋" w:hint="eastAsia"/>
          <w:sz w:val="24"/>
        </w:rPr>
        <w:t>(格式</w:t>
      </w:r>
      <w:r>
        <w:rPr>
          <w:rFonts w:ascii="仿宋" w:eastAsia="仿宋" w:hAnsi="仿宋"/>
          <w:sz w:val="24"/>
        </w:rPr>
        <w:t>)</w:t>
      </w:r>
    </w:p>
    <w:p w14:paraId="79A659E8" w14:textId="77777777" w:rsidR="0077792D" w:rsidRDefault="0077792D" w:rsidP="0077792D">
      <w:pPr>
        <w:rPr>
          <w:rFonts w:hint="eastAsia"/>
        </w:rPr>
      </w:pPr>
    </w:p>
    <w:p w14:paraId="7DD40D44" w14:textId="76549110" w:rsidR="0077792D" w:rsidRDefault="0077792D" w:rsidP="0077792D">
      <w:pPr>
        <w:spacing w:line="400" w:lineRule="exact"/>
        <w:jc w:val="left"/>
        <w:rPr>
          <w:rFonts w:ascii="宋体" w:hAnsi="宋体" w:hint="eastAsia"/>
          <w:szCs w:val="21"/>
        </w:rPr>
      </w:pPr>
      <w:r>
        <w:rPr>
          <w:rFonts w:ascii="宋体" w:hAnsi="宋体" w:hint="eastAsia"/>
          <w:szCs w:val="21"/>
        </w:rPr>
        <w:t>项目编号：</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sidR="00D31F70">
        <w:rPr>
          <w:rFonts w:ascii="宋体" w:hAnsi="宋体" w:hint="eastAsia"/>
          <w:szCs w:val="21"/>
          <w:u w:val="single"/>
        </w:rPr>
        <w:t xml:space="preserve">               </w:t>
      </w:r>
      <w:r>
        <w:rPr>
          <w:rFonts w:ascii="宋体" w:hAnsi="宋体" w:hint="eastAsia"/>
          <w:szCs w:val="21"/>
          <w:u w:val="single"/>
        </w:rPr>
        <w:t xml:space="preserve">  </w:t>
      </w:r>
    </w:p>
    <w:p w14:paraId="4B0DF0CC" w14:textId="7F252C48" w:rsidR="0077792D" w:rsidRDefault="0077792D" w:rsidP="0077792D">
      <w:pPr>
        <w:spacing w:line="400" w:lineRule="exact"/>
        <w:jc w:val="left"/>
        <w:rPr>
          <w:rFonts w:ascii="宋体" w:hAnsi="宋体" w:hint="eastAsia"/>
          <w:szCs w:val="21"/>
          <w:u w:val="single"/>
        </w:rPr>
      </w:pPr>
      <w:r>
        <w:rPr>
          <w:rFonts w:ascii="宋体" w:hAnsi="宋体" w:hint="eastAsia"/>
          <w:szCs w:val="21"/>
        </w:rPr>
        <w:t>项目名称：</w:t>
      </w:r>
      <w:r>
        <w:rPr>
          <w:rFonts w:ascii="宋体" w:hAnsi="宋体" w:hint="eastAsia"/>
          <w:szCs w:val="21"/>
          <w:u w:val="single"/>
        </w:rPr>
        <w:t xml:space="preserve">              </w:t>
      </w:r>
      <w:r>
        <w:rPr>
          <w:rFonts w:ascii="宋体" w:hAnsi="宋体"/>
          <w:szCs w:val="21"/>
          <w:u w:val="single"/>
        </w:rPr>
        <w:t xml:space="preserve">   </w:t>
      </w:r>
      <w:r w:rsidR="00D31F70">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517"/>
        <w:gridCol w:w="3563"/>
        <w:gridCol w:w="992"/>
      </w:tblGrid>
      <w:tr w:rsidR="0077792D" w14:paraId="5CA1977A" w14:textId="77777777" w:rsidTr="00D31F70">
        <w:trPr>
          <w:trHeight w:val="554"/>
          <w:jc w:val="center"/>
        </w:trPr>
        <w:tc>
          <w:tcPr>
            <w:tcW w:w="704" w:type="dxa"/>
            <w:vAlign w:val="center"/>
          </w:tcPr>
          <w:p w14:paraId="70DBAF21" w14:textId="77777777" w:rsidR="0077792D" w:rsidRDefault="0077792D" w:rsidP="002B2514">
            <w:pPr>
              <w:widowControl/>
              <w:jc w:val="center"/>
              <w:rPr>
                <w:rFonts w:ascii="宋体" w:hAnsi="宋体" w:cs="宋体" w:hint="eastAsia"/>
                <w:b/>
                <w:kern w:val="0"/>
                <w:sz w:val="22"/>
              </w:rPr>
            </w:pPr>
            <w:r>
              <w:rPr>
                <w:rFonts w:ascii="宋体" w:hAnsi="宋体" w:cs="宋体" w:hint="eastAsia"/>
                <w:b/>
                <w:kern w:val="0"/>
                <w:sz w:val="22"/>
              </w:rPr>
              <w:t>序号</w:t>
            </w:r>
          </w:p>
        </w:tc>
        <w:tc>
          <w:tcPr>
            <w:tcW w:w="4517" w:type="dxa"/>
            <w:vAlign w:val="center"/>
          </w:tcPr>
          <w:p w14:paraId="36DA69D8" w14:textId="77777777" w:rsidR="0077792D" w:rsidRDefault="0077792D" w:rsidP="002B2514">
            <w:pPr>
              <w:widowControl/>
              <w:jc w:val="center"/>
              <w:rPr>
                <w:rFonts w:ascii="宋体" w:hAnsi="宋体" w:cs="宋体" w:hint="eastAsia"/>
                <w:b/>
                <w:kern w:val="0"/>
                <w:sz w:val="22"/>
              </w:rPr>
            </w:pPr>
            <w:r>
              <w:rPr>
                <w:rFonts w:ascii="宋体" w:hAnsi="宋体" w:cs="宋体" w:hint="eastAsia"/>
                <w:b/>
                <w:kern w:val="0"/>
                <w:sz w:val="22"/>
              </w:rPr>
              <w:t>服务内容</w:t>
            </w:r>
          </w:p>
        </w:tc>
        <w:tc>
          <w:tcPr>
            <w:tcW w:w="3563" w:type="dxa"/>
            <w:vAlign w:val="center"/>
          </w:tcPr>
          <w:p w14:paraId="741B49D3" w14:textId="77777777" w:rsidR="0077792D" w:rsidRDefault="0077792D" w:rsidP="002B2514">
            <w:pPr>
              <w:widowControl/>
              <w:jc w:val="center"/>
              <w:rPr>
                <w:rFonts w:ascii="宋体" w:hAnsi="宋体" w:cs="宋体" w:hint="eastAsia"/>
                <w:b/>
                <w:kern w:val="0"/>
                <w:szCs w:val="21"/>
              </w:rPr>
            </w:pPr>
            <w:r>
              <w:rPr>
                <w:rFonts w:ascii="宋体" w:hAnsi="宋体" w:cs="宋体" w:hint="eastAsia"/>
                <w:b/>
                <w:kern w:val="0"/>
                <w:szCs w:val="21"/>
              </w:rPr>
              <w:t>报价</w:t>
            </w:r>
          </w:p>
        </w:tc>
        <w:tc>
          <w:tcPr>
            <w:tcW w:w="992" w:type="dxa"/>
            <w:vAlign w:val="center"/>
          </w:tcPr>
          <w:p w14:paraId="55EC12FF" w14:textId="77777777" w:rsidR="0077792D" w:rsidRDefault="0077792D" w:rsidP="002B2514">
            <w:pPr>
              <w:widowControl/>
              <w:jc w:val="center"/>
              <w:rPr>
                <w:rFonts w:ascii="宋体" w:hAnsi="宋体" w:cs="宋体" w:hint="eastAsia"/>
                <w:b/>
                <w:kern w:val="0"/>
                <w:szCs w:val="21"/>
              </w:rPr>
            </w:pPr>
            <w:r>
              <w:rPr>
                <w:rFonts w:ascii="宋体" w:hAnsi="宋体" w:cs="宋体" w:hint="eastAsia"/>
                <w:b/>
                <w:kern w:val="0"/>
                <w:szCs w:val="21"/>
              </w:rPr>
              <w:t>备注</w:t>
            </w:r>
          </w:p>
        </w:tc>
      </w:tr>
      <w:tr w:rsidR="0077792D" w14:paraId="434517DA" w14:textId="77777777" w:rsidTr="00D31F70">
        <w:trPr>
          <w:trHeight w:val="1430"/>
          <w:jc w:val="center"/>
        </w:trPr>
        <w:tc>
          <w:tcPr>
            <w:tcW w:w="704" w:type="dxa"/>
            <w:vAlign w:val="center"/>
          </w:tcPr>
          <w:p w14:paraId="3E3D112A" w14:textId="77777777" w:rsidR="0077792D" w:rsidRDefault="0077792D" w:rsidP="002B2514">
            <w:pPr>
              <w:widowControl/>
              <w:jc w:val="center"/>
              <w:rPr>
                <w:rFonts w:ascii="宋体" w:hAnsi="宋体" w:cs="宋体" w:hint="eastAsia"/>
                <w:kern w:val="0"/>
                <w:sz w:val="22"/>
              </w:rPr>
            </w:pPr>
            <w:r>
              <w:rPr>
                <w:rFonts w:ascii="宋体" w:hAnsi="宋体" w:cs="宋体" w:hint="eastAsia"/>
                <w:kern w:val="0"/>
                <w:sz w:val="22"/>
              </w:rPr>
              <w:t>1</w:t>
            </w:r>
          </w:p>
        </w:tc>
        <w:tc>
          <w:tcPr>
            <w:tcW w:w="4517" w:type="dxa"/>
            <w:vAlign w:val="center"/>
          </w:tcPr>
          <w:p w14:paraId="47C85D09" w14:textId="216258C1" w:rsidR="0077792D" w:rsidRPr="00773C17" w:rsidRDefault="00945A6A" w:rsidP="002B2514">
            <w:pPr>
              <w:widowControl/>
              <w:jc w:val="center"/>
              <w:rPr>
                <w:rFonts w:ascii="宋体" w:hAnsi="宋体" w:hint="eastAsia"/>
                <w:bCs/>
              </w:rPr>
            </w:pPr>
            <w:r w:rsidRPr="00773C17">
              <w:rPr>
                <w:rFonts w:hint="eastAsia"/>
              </w:rPr>
              <w:t>钦州城区公园广场管护项目</w:t>
            </w:r>
          </w:p>
        </w:tc>
        <w:tc>
          <w:tcPr>
            <w:tcW w:w="3563" w:type="dxa"/>
            <w:vAlign w:val="center"/>
          </w:tcPr>
          <w:p w14:paraId="6CA607DF" w14:textId="46709AAC" w:rsidR="0077792D" w:rsidRDefault="0077792D" w:rsidP="002B2514">
            <w:pPr>
              <w:widowControl/>
              <w:spacing w:line="500" w:lineRule="exact"/>
              <w:jc w:val="center"/>
              <w:rPr>
                <w:rFonts w:ascii="宋体" w:hAnsi="宋体" w:cs="宋体" w:hint="eastAsia"/>
                <w:kern w:val="0"/>
                <w:szCs w:val="21"/>
                <w:u w:val="single"/>
              </w:rPr>
            </w:pPr>
            <w:r>
              <w:rPr>
                <w:rFonts w:ascii="宋体" w:hAnsi="宋体" w:cs="宋体" w:hint="eastAsia"/>
                <w:kern w:val="0"/>
                <w:szCs w:val="21"/>
              </w:rPr>
              <w:t>大写：</w:t>
            </w:r>
            <w:r>
              <w:rPr>
                <w:rFonts w:ascii="宋体" w:hAnsi="宋体" w:cs="宋体" w:hint="eastAsia"/>
                <w:kern w:val="0"/>
                <w:szCs w:val="21"/>
                <w:u w:val="single"/>
              </w:rPr>
              <w:t xml:space="preserve"> </w:t>
            </w:r>
            <w:r w:rsidR="00D31F70">
              <w:rPr>
                <w:rFonts w:ascii="宋体" w:hAnsi="宋体" w:cs="宋体" w:hint="eastAsia"/>
                <w:kern w:val="0"/>
                <w:szCs w:val="21"/>
                <w:u w:val="single"/>
              </w:rPr>
              <w:t xml:space="preserve">  </w:t>
            </w:r>
            <w:r>
              <w:rPr>
                <w:rFonts w:ascii="宋体" w:hAnsi="宋体" w:cs="宋体" w:hint="eastAsia"/>
                <w:kern w:val="0"/>
                <w:szCs w:val="21"/>
                <w:u w:val="single"/>
              </w:rPr>
              <w:t xml:space="preserve">                  </w:t>
            </w:r>
            <w:r>
              <w:rPr>
                <w:rFonts w:ascii="宋体" w:hAnsi="宋体" w:cs="宋体" w:hint="eastAsia"/>
                <w:kern w:val="0"/>
                <w:szCs w:val="21"/>
                <w:u w:val="single"/>
              </w:rPr>
              <w:t>元整</w:t>
            </w:r>
          </w:p>
          <w:p w14:paraId="3888DB8A" w14:textId="68EA90BF" w:rsidR="0077792D" w:rsidRDefault="0077792D" w:rsidP="002B2514">
            <w:pPr>
              <w:widowControl/>
              <w:spacing w:line="500" w:lineRule="exact"/>
              <w:rPr>
                <w:rFonts w:ascii="宋体" w:hAnsi="宋体" w:cs="宋体" w:hint="eastAsia"/>
                <w:kern w:val="0"/>
                <w:szCs w:val="21"/>
                <w:u w:val="single"/>
              </w:rPr>
            </w:pPr>
            <w:r>
              <w:rPr>
                <w:rFonts w:ascii="宋体" w:hAnsi="宋体" w:cs="宋体" w:hint="eastAsia"/>
                <w:kern w:val="0"/>
                <w:szCs w:val="21"/>
              </w:rPr>
              <w:t>小写：</w:t>
            </w:r>
            <w:r>
              <w:rPr>
                <w:rFonts w:ascii="宋体" w:hAnsi="宋体" w:cs="宋体" w:hint="eastAsia"/>
                <w:kern w:val="0"/>
                <w:szCs w:val="21"/>
                <w:u w:val="single"/>
              </w:rPr>
              <w:t>￥</w:t>
            </w:r>
            <w:r>
              <w:rPr>
                <w:rFonts w:ascii="宋体" w:hAnsi="宋体" w:cs="宋体" w:hint="eastAsia"/>
                <w:kern w:val="0"/>
                <w:szCs w:val="21"/>
                <w:u w:val="single"/>
              </w:rPr>
              <w:t xml:space="preserve">       </w:t>
            </w:r>
            <w:r w:rsidR="00D31F70">
              <w:rPr>
                <w:rFonts w:ascii="宋体" w:hAnsi="宋体" w:cs="宋体" w:hint="eastAsia"/>
                <w:kern w:val="0"/>
                <w:szCs w:val="21"/>
                <w:u w:val="single"/>
              </w:rPr>
              <w:t xml:space="preserve"> </w:t>
            </w:r>
            <w:r>
              <w:rPr>
                <w:rFonts w:ascii="宋体" w:hAnsi="宋体" w:cs="宋体" w:hint="eastAsia"/>
                <w:kern w:val="0"/>
                <w:szCs w:val="21"/>
                <w:u w:val="single"/>
              </w:rPr>
              <w:t xml:space="preserve">  </w:t>
            </w:r>
            <w:r w:rsidR="00D31F70">
              <w:rPr>
                <w:rFonts w:ascii="宋体" w:hAnsi="宋体" w:cs="宋体" w:hint="eastAsia"/>
                <w:kern w:val="0"/>
                <w:szCs w:val="21"/>
                <w:u w:val="single"/>
              </w:rPr>
              <w:t xml:space="preserve">  </w:t>
            </w:r>
            <w:r>
              <w:rPr>
                <w:rFonts w:ascii="宋体" w:hAnsi="宋体" w:cs="宋体" w:hint="eastAsia"/>
                <w:kern w:val="0"/>
                <w:szCs w:val="21"/>
                <w:u w:val="single"/>
              </w:rPr>
              <w:t xml:space="preserve"> </w:t>
            </w:r>
            <w:r>
              <w:rPr>
                <w:rFonts w:ascii="宋体" w:hAnsi="宋体" w:cs="宋体"/>
                <w:kern w:val="0"/>
                <w:szCs w:val="21"/>
                <w:u w:val="single"/>
              </w:rPr>
              <w:t xml:space="preserve"> </w:t>
            </w:r>
            <w:r>
              <w:rPr>
                <w:rFonts w:ascii="宋体" w:hAnsi="宋体" w:cs="宋体" w:hint="eastAsia"/>
                <w:kern w:val="0"/>
                <w:szCs w:val="21"/>
                <w:u w:val="single"/>
              </w:rPr>
              <w:t xml:space="preserve">          </w:t>
            </w:r>
          </w:p>
        </w:tc>
        <w:tc>
          <w:tcPr>
            <w:tcW w:w="992" w:type="dxa"/>
            <w:vAlign w:val="center"/>
          </w:tcPr>
          <w:p w14:paraId="755B1BC4" w14:textId="77777777" w:rsidR="0077792D" w:rsidRDefault="0077792D" w:rsidP="002B2514">
            <w:pPr>
              <w:widowControl/>
              <w:jc w:val="center"/>
              <w:rPr>
                <w:rFonts w:ascii="宋体" w:hAnsi="宋体" w:cs="宋体" w:hint="eastAsia"/>
                <w:kern w:val="0"/>
                <w:szCs w:val="21"/>
              </w:rPr>
            </w:pPr>
          </w:p>
        </w:tc>
      </w:tr>
    </w:tbl>
    <w:p w14:paraId="4CB0E488" w14:textId="21B83531" w:rsidR="0077792D" w:rsidRPr="00D978DF" w:rsidRDefault="0077792D" w:rsidP="0077792D">
      <w:pPr>
        <w:spacing w:line="440" w:lineRule="exact"/>
        <w:rPr>
          <w:rFonts w:ascii="宋体" w:eastAsia="宋体" w:hAnsi="宋体" w:hint="eastAsia"/>
          <w:szCs w:val="21"/>
        </w:rPr>
      </w:pPr>
      <w:r w:rsidRPr="00D978DF">
        <w:rPr>
          <w:rFonts w:ascii="宋体" w:eastAsia="宋体" w:hAnsi="宋体" w:hint="eastAsia"/>
          <w:szCs w:val="21"/>
        </w:rPr>
        <w:t>注：1.所有价格均用人民币表示。</w:t>
      </w:r>
    </w:p>
    <w:p w14:paraId="393C032F" w14:textId="77777777" w:rsidR="0077792D" w:rsidRPr="00D978DF" w:rsidRDefault="0077792D" w:rsidP="0077792D">
      <w:pPr>
        <w:spacing w:line="440" w:lineRule="exact"/>
        <w:rPr>
          <w:rFonts w:ascii="宋体" w:eastAsia="宋体" w:hAnsi="宋体" w:hint="eastAsia"/>
        </w:rPr>
      </w:pPr>
      <w:r w:rsidRPr="00D978DF">
        <w:rPr>
          <w:rFonts w:ascii="宋体" w:eastAsia="宋体" w:hAnsi="宋体" w:hint="eastAsia"/>
          <w:szCs w:val="21"/>
        </w:rPr>
        <w:t xml:space="preserve">    </w:t>
      </w:r>
      <w:r w:rsidRPr="00D978DF">
        <w:rPr>
          <w:rFonts w:ascii="宋体" w:eastAsia="宋体" w:hAnsi="宋体" w:hint="eastAsia"/>
          <w:bCs/>
          <w:szCs w:val="21"/>
        </w:rPr>
        <w:t>2.</w:t>
      </w:r>
      <w:r w:rsidRPr="00D978DF">
        <w:rPr>
          <w:rFonts w:ascii="宋体" w:eastAsia="宋体" w:hAnsi="宋体" w:hint="eastAsia"/>
          <w:bCs/>
        </w:rPr>
        <w:t>供应商应根据本采购文件指定格式正确填写报价，采取以总价包干方式承包以上所述服务内容，并给出项目总报价。</w:t>
      </w:r>
    </w:p>
    <w:p w14:paraId="4E52EA61" w14:textId="134B6F81" w:rsidR="0077792D" w:rsidRPr="00D978DF" w:rsidRDefault="0077792D" w:rsidP="0077792D">
      <w:pPr>
        <w:pStyle w:val="af1"/>
        <w:spacing w:before="50" w:after="50" w:line="360" w:lineRule="exact"/>
        <w:ind w:firstLine="420"/>
        <w:rPr>
          <w:rFonts w:hAnsi="宋体" w:hint="eastAsia"/>
        </w:rPr>
      </w:pPr>
      <w:r w:rsidRPr="00D978DF">
        <w:rPr>
          <w:rFonts w:hAnsi="宋体"/>
        </w:rPr>
        <w:t>3</w:t>
      </w:r>
      <w:r w:rsidRPr="00D978DF">
        <w:rPr>
          <w:rFonts w:hAnsi="宋体" w:hint="eastAsia"/>
        </w:rPr>
        <w:t>.在符合总体要求的前提下，供应商可对采购文件中没有提及的内容按自己的理解适当增加，但有关价格及费用必须在</w:t>
      </w:r>
      <w:r w:rsidR="003665A9">
        <w:rPr>
          <w:rFonts w:hAnsi="宋体" w:hint="eastAsia"/>
        </w:rPr>
        <w:t>投标</w:t>
      </w:r>
      <w:proofErr w:type="gramStart"/>
      <w:r w:rsidR="003665A9">
        <w:rPr>
          <w:rFonts w:hAnsi="宋体" w:hint="eastAsia"/>
        </w:rPr>
        <w:t>文件</w:t>
      </w:r>
      <w:r w:rsidRPr="00D978DF">
        <w:rPr>
          <w:rFonts w:hAnsi="宋体" w:hint="eastAsia"/>
        </w:rPr>
        <w:t>文件</w:t>
      </w:r>
      <w:proofErr w:type="gramEnd"/>
      <w:r w:rsidRPr="00D978DF">
        <w:rPr>
          <w:rFonts w:hAnsi="宋体" w:hint="eastAsia"/>
        </w:rPr>
        <w:t>中单独列出，并说明理由。</w:t>
      </w:r>
    </w:p>
    <w:p w14:paraId="60C7CE59" w14:textId="77777777" w:rsidR="00D31F70" w:rsidRPr="00D978DF" w:rsidRDefault="0077792D" w:rsidP="00D31F70">
      <w:pPr>
        <w:pStyle w:val="af1"/>
        <w:spacing w:before="50" w:after="50" w:line="360" w:lineRule="exact"/>
        <w:ind w:firstLine="420"/>
        <w:rPr>
          <w:rFonts w:hAnsi="宋体" w:hint="eastAsia"/>
        </w:rPr>
      </w:pPr>
      <w:r w:rsidRPr="00D978DF">
        <w:rPr>
          <w:rFonts w:hAnsi="宋体"/>
        </w:rPr>
        <w:t>4.</w:t>
      </w:r>
      <w:r w:rsidRPr="00D978DF">
        <w:rPr>
          <w:rFonts w:hAnsi="宋体" w:hint="eastAsia"/>
        </w:rPr>
        <w:t>报价为全包价，以人民币为结算单位。在合同实施时，采购人将不予支付成交供应商没有列入的项目费用，并认为此项目的费用已包括在总报价中。采购人不再支付合同以外的其他费用。</w:t>
      </w:r>
      <w:r w:rsidR="00D31F70" w:rsidRPr="00D978DF">
        <w:rPr>
          <w:rFonts w:hAnsi="宋体" w:hint="eastAsia"/>
        </w:rPr>
        <w:t>养护项目报价包含：</w:t>
      </w:r>
    </w:p>
    <w:p w14:paraId="6C44220B" w14:textId="77777777" w:rsidR="00D31F70" w:rsidRPr="00D978DF" w:rsidRDefault="00D31F70" w:rsidP="00D31F70">
      <w:pPr>
        <w:pStyle w:val="af1"/>
        <w:spacing w:before="50" w:after="50" w:line="360" w:lineRule="exact"/>
        <w:ind w:firstLine="420"/>
        <w:rPr>
          <w:rFonts w:hAnsi="宋体" w:hint="eastAsia"/>
        </w:rPr>
      </w:pPr>
      <w:r w:rsidRPr="00D978DF">
        <w:rPr>
          <w:rFonts w:hAnsi="宋体" w:hint="eastAsia"/>
        </w:rPr>
        <w:t>(1)服务人员的工资和按规定提取的福利费、服装费、社会节假日奖金及加班费用及苗木养护费用；</w:t>
      </w:r>
    </w:p>
    <w:p w14:paraId="0CDAE78D" w14:textId="77777777" w:rsidR="00D31F70" w:rsidRPr="00D978DF" w:rsidRDefault="00D31F70" w:rsidP="00D31F70">
      <w:pPr>
        <w:pStyle w:val="af1"/>
        <w:spacing w:before="50" w:after="50" w:line="360" w:lineRule="exact"/>
        <w:ind w:firstLine="420"/>
        <w:rPr>
          <w:rFonts w:hAnsi="宋体" w:hint="eastAsia"/>
        </w:rPr>
      </w:pPr>
      <w:r w:rsidRPr="00D978DF">
        <w:rPr>
          <w:rFonts w:hAnsi="宋体" w:hint="eastAsia"/>
        </w:rPr>
        <w:t>(2)必要的社会保险费用、各项税金；</w:t>
      </w:r>
    </w:p>
    <w:p w14:paraId="44F1C0E6" w14:textId="77777777" w:rsidR="00D31F70" w:rsidRPr="00D978DF" w:rsidRDefault="00D31F70" w:rsidP="00D31F70">
      <w:pPr>
        <w:pStyle w:val="af1"/>
        <w:spacing w:before="50" w:after="50" w:line="360" w:lineRule="exact"/>
        <w:ind w:firstLine="420"/>
        <w:rPr>
          <w:rFonts w:hAnsi="宋体" w:hint="eastAsia"/>
        </w:rPr>
      </w:pPr>
      <w:r w:rsidRPr="00D978DF">
        <w:rPr>
          <w:rFonts w:hAnsi="宋体" w:hint="eastAsia"/>
        </w:rPr>
        <w:t>(3)按相关要求所需的个人日常工具、劳保用品、机具、作业车辆；按相关技术要求所需质量和数量的肥料、农药，植物防寒材料，植物支撑材料等；</w:t>
      </w:r>
    </w:p>
    <w:p w14:paraId="098205A2" w14:textId="77777777" w:rsidR="00D31F70" w:rsidRPr="00D978DF" w:rsidRDefault="00D31F70" w:rsidP="00D31F70">
      <w:pPr>
        <w:pStyle w:val="af1"/>
        <w:spacing w:before="50" w:after="50" w:line="360" w:lineRule="exact"/>
        <w:ind w:firstLine="420"/>
        <w:rPr>
          <w:rFonts w:hAnsi="宋体" w:hint="eastAsia"/>
        </w:rPr>
      </w:pPr>
      <w:r w:rsidRPr="00D978DF">
        <w:rPr>
          <w:rFonts w:hAnsi="宋体" w:hint="eastAsia"/>
        </w:rPr>
        <w:t>(4)养护所需水费、电费等。</w:t>
      </w:r>
    </w:p>
    <w:p w14:paraId="5DF66FF1" w14:textId="5C1ED5AB" w:rsidR="0077792D" w:rsidRPr="00D31F70" w:rsidRDefault="0077792D" w:rsidP="00D31F70">
      <w:pPr>
        <w:pStyle w:val="af1"/>
        <w:spacing w:before="50" w:after="50" w:line="360" w:lineRule="exact"/>
        <w:ind w:firstLineChars="0" w:firstLine="0"/>
      </w:pPr>
    </w:p>
    <w:p w14:paraId="52314F2F" w14:textId="77777777" w:rsidR="0077792D" w:rsidRDefault="0077792D" w:rsidP="0077792D">
      <w:pPr>
        <w:rPr>
          <w:rFonts w:hint="eastAsia"/>
        </w:rPr>
      </w:pPr>
    </w:p>
    <w:p w14:paraId="48B7A7B9" w14:textId="77777777" w:rsidR="0077792D" w:rsidRDefault="0077792D" w:rsidP="0077792D">
      <w:pPr>
        <w:rPr>
          <w:rFonts w:hint="eastAsia"/>
        </w:rPr>
      </w:pPr>
    </w:p>
    <w:p w14:paraId="48AA4264" w14:textId="77777777" w:rsidR="0077792D" w:rsidRDefault="0077792D" w:rsidP="0077792D">
      <w:pPr>
        <w:rPr>
          <w:rFonts w:hint="eastAsia"/>
        </w:rPr>
      </w:pPr>
    </w:p>
    <w:p w14:paraId="46C1DC88" w14:textId="77777777" w:rsidR="0077792D" w:rsidRDefault="0077792D" w:rsidP="0077792D">
      <w:pPr>
        <w:pStyle w:val="af1"/>
        <w:spacing w:line="440" w:lineRule="exact"/>
        <w:ind w:firstLineChars="1750" w:firstLine="3675"/>
        <w:rPr>
          <w:rFonts w:hAnsi="宋体" w:hint="eastAsia"/>
          <w:u w:val="single"/>
        </w:rPr>
      </w:pPr>
      <w:r>
        <w:rPr>
          <w:rFonts w:hAnsi="宋体" w:hint="eastAsia"/>
        </w:rPr>
        <w:t>法定代表人或授权代表(签名)：</w:t>
      </w:r>
      <w:r>
        <w:rPr>
          <w:rFonts w:hAnsi="宋体" w:hint="eastAsia"/>
          <w:u w:val="single"/>
        </w:rPr>
        <w:t xml:space="preserve">    </w:t>
      </w:r>
      <w:r>
        <w:rPr>
          <w:rFonts w:hAnsi="宋体"/>
          <w:u w:val="single"/>
        </w:rPr>
        <w:t xml:space="preserve">      </w:t>
      </w:r>
      <w:r>
        <w:rPr>
          <w:rFonts w:hAnsi="宋体" w:hint="eastAsia"/>
          <w:u w:val="single"/>
        </w:rPr>
        <w:t xml:space="preserve">       </w:t>
      </w:r>
    </w:p>
    <w:p w14:paraId="16361DF5" w14:textId="6CBACE01" w:rsidR="0077792D" w:rsidRDefault="00D31F70" w:rsidP="0077792D">
      <w:pPr>
        <w:pStyle w:val="af1"/>
        <w:spacing w:line="440" w:lineRule="exact"/>
        <w:ind w:firstLineChars="1750" w:firstLine="3675"/>
        <w:rPr>
          <w:rFonts w:hAnsi="宋体" w:hint="eastAsia"/>
          <w:u w:val="single"/>
        </w:rPr>
      </w:pPr>
      <w:r>
        <w:rPr>
          <w:rFonts w:hAnsi="宋体" w:hint="eastAsia"/>
        </w:rPr>
        <w:t>投标人</w:t>
      </w:r>
      <w:r w:rsidR="0077792D">
        <w:rPr>
          <w:rFonts w:hAnsi="宋体" w:hint="eastAsia"/>
        </w:rPr>
        <w:t>(盖章)：</w:t>
      </w:r>
      <w:r w:rsidR="0077792D">
        <w:rPr>
          <w:rFonts w:hAnsi="宋体" w:hint="eastAsia"/>
          <w:u w:val="single"/>
        </w:rPr>
        <w:t xml:space="preserve">    </w:t>
      </w:r>
      <w:r w:rsidR="0077792D">
        <w:rPr>
          <w:rFonts w:hAnsi="宋体"/>
          <w:u w:val="single"/>
        </w:rPr>
        <w:t xml:space="preserve">    </w:t>
      </w:r>
      <w:r w:rsidR="0077792D">
        <w:rPr>
          <w:rFonts w:hAnsi="宋体" w:hint="eastAsia"/>
          <w:u w:val="single"/>
        </w:rPr>
        <w:t xml:space="preserve">       </w:t>
      </w:r>
      <w:r w:rsidR="0077792D">
        <w:rPr>
          <w:rFonts w:hAnsi="宋体"/>
          <w:u w:val="single"/>
        </w:rPr>
        <w:t xml:space="preserve">    </w:t>
      </w:r>
      <w:r w:rsidR="0077792D">
        <w:rPr>
          <w:rFonts w:hAnsi="宋体" w:hint="eastAsia"/>
          <w:u w:val="single"/>
        </w:rPr>
        <w:t xml:space="preserve">            </w:t>
      </w:r>
    </w:p>
    <w:p w14:paraId="1C978F47" w14:textId="042569D0" w:rsidR="00532CBE" w:rsidRPr="00D31F70" w:rsidRDefault="0077792D" w:rsidP="00D31F70">
      <w:pPr>
        <w:spacing w:line="440" w:lineRule="exact"/>
        <w:ind w:firstLineChars="1750" w:firstLine="3675"/>
        <w:rPr>
          <w:rFonts w:ascii="宋体" w:hAnsi="宋体" w:hint="eastAsia"/>
          <w:szCs w:val="21"/>
        </w:rPr>
      </w:pPr>
      <w:r>
        <w:rPr>
          <w:rFonts w:hAnsi="宋体" w:hint="eastAsia"/>
        </w:rPr>
        <w:t>日期：</w:t>
      </w:r>
      <w:r>
        <w:rPr>
          <w:rFonts w:hAnsi="宋体" w:hint="eastAsia"/>
          <w:u w:val="single"/>
        </w:rPr>
        <w:t xml:space="preserve">    </w:t>
      </w:r>
      <w:r>
        <w:rPr>
          <w:rFonts w:hAnsi="宋体"/>
          <w:u w:val="single"/>
        </w:rPr>
        <w:t xml:space="preserve">  </w:t>
      </w:r>
      <w:r>
        <w:rPr>
          <w:rFonts w:hAnsi="宋体" w:hint="eastAsia"/>
          <w:u w:val="single"/>
        </w:rPr>
        <w:t xml:space="preserve">     </w:t>
      </w:r>
      <w:r>
        <w:rPr>
          <w:rFonts w:hAnsi="宋体" w:hint="eastAsia"/>
        </w:rPr>
        <w:t>年</w:t>
      </w:r>
      <w:r>
        <w:rPr>
          <w:rFonts w:hAnsi="宋体" w:hint="eastAsia"/>
          <w:u w:val="single"/>
        </w:rPr>
        <w:t xml:space="preserve">  </w:t>
      </w:r>
      <w:r>
        <w:rPr>
          <w:rFonts w:hAnsi="宋体"/>
          <w:u w:val="single"/>
        </w:rPr>
        <w:t xml:space="preserve"> </w:t>
      </w:r>
      <w:r>
        <w:rPr>
          <w:rFonts w:hAnsi="宋体" w:hint="eastAsia"/>
          <w:u w:val="single"/>
        </w:rPr>
        <w:t xml:space="preserve">   </w:t>
      </w:r>
      <w:r>
        <w:rPr>
          <w:rFonts w:hAnsi="宋体" w:hint="eastAsia"/>
        </w:rPr>
        <w:t>月</w:t>
      </w:r>
      <w:r>
        <w:rPr>
          <w:rFonts w:hAnsi="宋体" w:hint="eastAsia"/>
          <w:u w:val="single"/>
        </w:rPr>
        <w:t xml:space="preserve">   </w:t>
      </w:r>
      <w:r>
        <w:rPr>
          <w:rFonts w:hAnsi="宋体"/>
          <w:u w:val="single"/>
        </w:rPr>
        <w:t xml:space="preserve"> </w:t>
      </w:r>
      <w:r>
        <w:rPr>
          <w:rFonts w:hAnsi="宋体" w:hint="eastAsia"/>
          <w:u w:val="single"/>
        </w:rPr>
        <w:t xml:space="preserve">  </w:t>
      </w:r>
      <w:r>
        <w:rPr>
          <w:rFonts w:hAnsi="宋体" w:hint="eastAsia"/>
        </w:rPr>
        <w:t>日</w:t>
      </w:r>
    </w:p>
    <w:sectPr w:rsidR="00532CBE" w:rsidRPr="00D31F70">
      <w:headerReference w:type="default" r:id="rId39"/>
      <w:pgSz w:w="11906" w:h="16838"/>
      <w:pgMar w:top="993" w:right="849" w:bottom="1135" w:left="993"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2322B" w14:textId="77777777" w:rsidR="0069023D" w:rsidRDefault="0069023D">
      <w:pPr>
        <w:rPr>
          <w:rFonts w:hint="eastAsia"/>
        </w:rPr>
      </w:pPr>
      <w:r>
        <w:separator/>
      </w:r>
    </w:p>
  </w:endnote>
  <w:endnote w:type="continuationSeparator" w:id="0">
    <w:p w14:paraId="760D876F" w14:textId="77777777" w:rsidR="0069023D" w:rsidRDefault="0069023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方正小标宋_GBK">
    <w:altName w:val="微软雅黑"/>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inheri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方正小标宋简体">
    <w:panose1 w:val="02010601030101010101"/>
    <w:charset w:val="86"/>
    <w:family w:val="auto"/>
    <w:pitch w:val="variable"/>
    <w:sig w:usb0="00000001" w:usb1="080E0000" w:usb2="00000010" w:usb3="00000000" w:csb0="00040000" w:csb1="00000000"/>
  </w:font>
  <w:font w:name="Bosch Office Sans">
    <w:altName w:val="Constantia"/>
    <w:charset w:val="00"/>
    <w:family w:val="auto"/>
    <w:pitch w:val="default"/>
    <w:sig w:usb0="00000000" w:usb1="00000000" w:usb2="00000000" w:usb3="00000000" w:csb0="00000001" w:csb1="00000000"/>
  </w:font>
  <w:font w:name="隶书">
    <w:altName w:val="微软雅黑"/>
    <w:panose1 w:val="02010509060101010101"/>
    <w:charset w:val="86"/>
    <w:family w:val="modern"/>
    <w:pitch w:val="fixed"/>
    <w:sig w:usb0="00000001" w:usb1="080E0000" w:usb2="00000010" w:usb3="00000000" w:csb0="00040000" w:csb1="00000000"/>
  </w:font>
  <w:font w:name="Adobe 仿宋 Std R">
    <w:altName w:val="仿宋"/>
    <w:panose1 w:val="02020400000000000000"/>
    <w:charset w:val="86"/>
    <w:family w:val="roman"/>
    <w:notTrueType/>
    <w:pitch w:val="variable"/>
    <w:sig w:usb0="00000207" w:usb1="0A0F1810" w:usb2="00000016" w:usb3="00000000" w:csb0="00060007"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5081265"/>
    </w:sdtPr>
    <w:sdtContent>
      <w:p w14:paraId="45E6F343" w14:textId="77777777" w:rsidR="00532CBE" w:rsidRDefault="00000000">
        <w:pPr>
          <w:pStyle w:val="af8"/>
          <w:ind w:firstLine="400"/>
          <w:jc w:val="center"/>
          <w:rPr>
            <w:rFonts w:hint="eastAsia"/>
          </w:rPr>
        </w:pPr>
        <w:r>
          <w:fldChar w:fldCharType="begin"/>
        </w:r>
        <w:r>
          <w:instrText>PAGE   \* MERGEFORMAT</w:instrText>
        </w:r>
        <w:r>
          <w:fldChar w:fldCharType="separate"/>
        </w:r>
        <w:r>
          <w:rPr>
            <w:lang w:val="zh-CN"/>
          </w:rPr>
          <w:t>2</w:t>
        </w:r>
        <w:r>
          <w:fldChar w:fldCharType="end"/>
        </w:r>
      </w:p>
    </w:sdtContent>
  </w:sdt>
  <w:p w14:paraId="480F37C4" w14:textId="77777777" w:rsidR="00532CBE" w:rsidRDefault="00532CBE">
    <w:pPr>
      <w:pStyle w:val="af8"/>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E8931" w14:textId="77777777" w:rsidR="0069023D" w:rsidRDefault="0069023D">
      <w:pPr>
        <w:rPr>
          <w:rFonts w:hint="eastAsia"/>
        </w:rPr>
      </w:pPr>
      <w:r>
        <w:separator/>
      </w:r>
    </w:p>
  </w:footnote>
  <w:footnote w:type="continuationSeparator" w:id="0">
    <w:p w14:paraId="738026DC" w14:textId="77777777" w:rsidR="0069023D" w:rsidRDefault="0069023D">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F24FA" w14:textId="77777777" w:rsidR="00532CBE" w:rsidRDefault="00532CBE">
    <w:pPr>
      <w:pStyle w:val="afa"/>
      <w:jc w:val="both"/>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D41BD" w14:textId="3DE7348A" w:rsidR="00532CBE" w:rsidRDefault="00000000">
    <w:pPr>
      <w:pStyle w:val="afa"/>
      <w:jc w:val="left"/>
      <w:rPr>
        <w:rFonts w:hint="eastAsia"/>
        <w:u w:val="single"/>
      </w:rPr>
    </w:pPr>
    <w:r>
      <w:rPr>
        <w:rFonts w:hint="eastAsia"/>
        <w:u w:val="single"/>
      </w:rPr>
      <w:t xml:space="preserve">钦州市政府采购中心                     </w:t>
    </w:r>
    <w:r w:rsidR="00EF0B75">
      <w:rPr>
        <w:rFonts w:hint="eastAsia"/>
        <w:u w:val="single"/>
      </w:rPr>
      <w:t xml:space="preserve"> </w:t>
    </w:r>
    <w:r>
      <w:rPr>
        <w:rFonts w:hint="eastAsia"/>
        <w:u w:val="single"/>
      </w:rPr>
      <w:t xml:space="preserve">    </w:t>
    </w:r>
    <w:r w:rsidR="00945A6A">
      <w:rPr>
        <w:rFonts w:hint="eastAsia"/>
        <w:u w:val="single"/>
      </w:rPr>
      <w:t xml:space="preserve">                </w:t>
    </w:r>
    <w:r w:rsidR="00EF0B75" w:rsidRPr="00EF0B75">
      <w:rPr>
        <w:rFonts w:hint="eastAsia"/>
        <w:u w:val="single"/>
      </w:rPr>
      <w:t>钦州城区公园广场管护</w:t>
    </w:r>
    <w:r w:rsidR="00945A6A">
      <w:rPr>
        <w:rFonts w:hint="eastAsia"/>
        <w:u w:val="single"/>
      </w:rPr>
      <w:t>项目</w:t>
    </w:r>
    <w:r>
      <w:rPr>
        <w:rFonts w:hint="eastAsia"/>
        <w:u w:val="single"/>
      </w:rPr>
      <w:t>(QZZC2026-G3-</w:t>
    </w:r>
    <w:r w:rsidR="00945A6A">
      <w:rPr>
        <w:rFonts w:hint="eastAsia"/>
        <w:u w:val="single"/>
      </w:rPr>
      <w:t>990026</w:t>
    </w:r>
    <w:r>
      <w:rPr>
        <w:rFonts w:hint="eastAsia"/>
        <w:u w:val="single"/>
      </w:rPr>
      <w:t>-QZSZ)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41F0F0"/>
    <w:multiLevelType w:val="singleLevel"/>
    <w:tmpl w:val="D841F0F0"/>
    <w:lvl w:ilvl="0">
      <w:start w:val="3"/>
      <w:numFmt w:val="chineseCounting"/>
      <w:suff w:val="nothing"/>
      <w:lvlText w:val="（%1）"/>
      <w:lvlJc w:val="left"/>
      <w:rPr>
        <w:rFonts w:hint="eastAsia"/>
        <w:color w:val="auto"/>
      </w:rPr>
    </w:lvl>
  </w:abstractNum>
  <w:num w:numId="1" w16cid:durableId="1348142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D23"/>
    <w:rsid w:val="000317BD"/>
    <w:rsid w:val="0003448A"/>
    <w:rsid w:val="00036F21"/>
    <w:rsid w:val="00040B9E"/>
    <w:rsid w:val="00042319"/>
    <w:rsid w:val="00043008"/>
    <w:rsid w:val="000902C9"/>
    <w:rsid w:val="00095012"/>
    <w:rsid w:val="0009627B"/>
    <w:rsid w:val="000A5A01"/>
    <w:rsid w:val="000B55E4"/>
    <w:rsid w:val="000C5836"/>
    <w:rsid w:val="00102A88"/>
    <w:rsid w:val="001122A9"/>
    <w:rsid w:val="00126D9B"/>
    <w:rsid w:val="001453AB"/>
    <w:rsid w:val="0017633E"/>
    <w:rsid w:val="001811E2"/>
    <w:rsid w:val="00184DF6"/>
    <w:rsid w:val="001A1DCB"/>
    <w:rsid w:val="001B230D"/>
    <w:rsid w:val="001F32E9"/>
    <w:rsid w:val="002007AB"/>
    <w:rsid w:val="00225031"/>
    <w:rsid w:val="0023235B"/>
    <w:rsid w:val="002334C5"/>
    <w:rsid w:val="00256E35"/>
    <w:rsid w:val="002612F2"/>
    <w:rsid w:val="0028540B"/>
    <w:rsid w:val="00285425"/>
    <w:rsid w:val="00294158"/>
    <w:rsid w:val="002A3A17"/>
    <w:rsid w:val="002F1A81"/>
    <w:rsid w:val="002F7859"/>
    <w:rsid w:val="00301F50"/>
    <w:rsid w:val="003237B6"/>
    <w:rsid w:val="0032674D"/>
    <w:rsid w:val="00327D23"/>
    <w:rsid w:val="00346052"/>
    <w:rsid w:val="00347A30"/>
    <w:rsid w:val="003665A9"/>
    <w:rsid w:val="00381F9C"/>
    <w:rsid w:val="003903A4"/>
    <w:rsid w:val="003B47D6"/>
    <w:rsid w:val="003C13B6"/>
    <w:rsid w:val="003D3E4C"/>
    <w:rsid w:val="003E5384"/>
    <w:rsid w:val="003E77C9"/>
    <w:rsid w:val="003F0CE1"/>
    <w:rsid w:val="003F6A56"/>
    <w:rsid w:val="003F7E14"/>
    <w:rsid w:val="004214C9"/>
    <w:rsid w:val="00427067"/>
    <w:rsid w:val="00433701"/>
    <w:rsid w:val="00446DCF"/>
    <w:rsid w:val="00475C60"/>
    <w:rsid w:val="004847E2"/>
    <w:rsid w:val="004B0B7A"/>
    <w:rsid w:val="004C419D"/>
    <w:rsid w:val="004E30B2"/>
    <w:rsid w:val="004E7244"/>
    <w:rsid w:val="00532CBE"/>
    <w:rsid w:val="00534E92"/>
    <w:rsid w:val="00542167"/>
    <w:rsid w:val="00557033"/>
    <w:rsid w:val="00571FD9"/>
    <w:rsid w:val="00583C78"/>
    <w:rsid w:val="00586929"/>
    <w:rsid w:val="00587A0C"/>
    <w:rsid w:val="005A6F96"/>
    <w:rsid w:val="005B08E4"/>
    <w:rsid w:val="005D3C13"/>
    <w:rsid w:val="005E187E"/>
    <w:rsid w:val="005F184D"/>
    <w:rsid w:val="00600D16"/>
    <w:rsid w:val="006358C6"/>
    <w:rsid w:val="00640D33"/>
    <w:rsid w:val="00663C0D"/>
    <w:rsid w:val="0066646B"/>
    <w:rsid w:val="0069023D"/>
    <w:rsid w:val="00691CBE"/>
    <w:rsid w:val="006A4E63"/>
    <w:rsid w:val="006B684B"/>
    <w:rsid w:val="006C3096"/>
    <w:rsid w:val="006C7AA4"/>
    <w:rsid w:val="006E4509"/>
    <w:rsid w:val="007002B0"/>
    <w:rsid w:val="00702CA3"/>
    <w:rsid w:val="00706824"/>
    <w:rsid w:val="00730047"/>
    <w:rsid w:val="00736904"/>
    <w:rsid w:val="0076169E"/>
    <w:rsid w:val="00761C80"/>
    <w:rsid w:val="00767774"/>
    <w:rsid w:val="0077173E"/>
    <w:rsid w:val="00773852"/>
    <w:rsid w:val="00773C17"/>
    <w:rsid w:val="0077792D"/>
    <w:rsid w:val="00785D99"/>
    <w:rsid w:val="007A4EBA"/>
    <w:rsid w:val="007C02F0"/>
    <w:rsid w:val="007E010F"/>
    <w:rsid w:val="00803ED7"/>
    <w:rsid w:val="0083009C"/>
    <w:rsid w:val="00835CAA"/>
    <w:rsid w:val="00851C18"/>
    <w:rsid w:val="00895174"/>
    <w:rsid w:val="008A5A33"/>
    <w:rsid w:val="008A5CE9"/>
    <w:rsid w:val="008B6304"/>
    <w:rsid w:val="008C0643"/>
    <w:rsid w:val="008C6CD3"/>
    <w:rsid w:val="008E2AB5"/>
    <w:rsid w:val="008F1787"/>
    <w:rsid w:val="00921466"/>
    <w:rsid w:val="0093241E"/>
    <w:rsid w:val="00935364"/>
    <w:rsid w:val="009371FD"/>
    <w:rsid w:val="00943E36"/>
    <w:rsid w:val="00945A6A"/>
    <w:rsid w:val="00953ECA"/>
    <w:rsid w:val="00954968"/>
    <w:rsid w:val="00956A46"/>
    <w:rsid w:val="00957BA2"/>
    <w:rsid w:val="00975752"/>
    <w:rsid w:val="00993C34"/>
    <w:rsid w:val="009B4A06"/>
    <w:rsid w:val="009D3EB2"/>
    <w:rsid w:val="009E168D"/>
    <w:rsid w:val="009F54D0"/>
    <w:rsid w:val="00A06C73"/>
    <w:rsid w:val="00A26A78"/>
    <w:rsid w:val="00A61E6B"/>
    <w:rsid w:val="00A66520"/>
    <w:rsid w:val="00A714AD"/>
    <w:rsid w:val="00A72745"/>
    <w:rsid w:val="00A93455"/>
    <w:rsid w:val="00AB1141"/>
    <w:rsid w:val="00AB5280"/>
    <w:rsid w:val="00AE5FCA"/>
    <w:rsid w:val="00AF0A5E"/>
    <w:rsid w:val="00B74AD7"/>
    <w:rsid w:val="00B8219E"/>
    <w:rsid w:val="00B96D05"/>
    <w:rsid w:val="00BB399E"/>
    <w:rsid w:val="00BB593A"/>
    <w:rsid w:val="00BC198A"/>
    <w:rsid w:val="00BD3939"/>
    <w:rsid w:val="00BE21D8"/>
    <w:rsid w:val="00BF2356"/>
    <w:rsid w:val="00BF3D27"/>
    <w:rsid w:val="00C25153"/>
    <w:rsid w:val="00C45BDF"/>
    <w:rsid w:val="00C518F0"/>
    <w:rsid w:val="00C57120"/>
    <w:rsid w:val="00C576B0"/>
    <w:rsid w:val="00C66219"/>
    <w:rsid w:val="00C757AB"/>
    <w:rsid w:val="00C950F0"/>
    <w:rsid w:val="00C9759E"/>
    <w:rsid w:val="00CA582D"/>
    <w:rsid w:val="00CA5A17"/>
    <w:rsid w:val="00CB3556"/>
    <w:rsid w:val="00CE43D2"/>
    <w:rsid w:val="00CE699C"/>
    <w:rsid w:val="00D244BC"/>
    <w:rsid w:val="00D31F70"/>
    <w:rsid w:val="00D3734F"/>
    <w:rsid w:val="00D4047E"/>
    <w:rsid w:val="00D466FE"/>
    <w:rsid w:val="00D7075D"/>
    <w:rsid w:val="00D820F0"/>
    <w:rsid w:val="00D978DF"/>
    <w:rsid w:val="00DA0BB3"/>
    <w:rsid w:val="00DA5247"/>
    <w:rsid w:val="00DB1056"/>
    <w:rsid w:val="00DC15D8"/>
    <w:rsid w:val="00DC4E29"/>
    <w:rsid w:val="00DD12EE"/>
    <w:rsid w:val="00DE323C"/>
    <w:rsid w:val="00DE410E"/>
    <w:rsid w:val="00DE56AD"/>
    <w:rsid w:val="00E0072D"/>
    <w:rsid w:val="00E23EEF"/>
    <w:rsid w:val="00E35CBE"/>
    <w:rsid w:val="00E44FB2"/>
    <w:rsid w:val="00E456E6"/>
    <w:rsid w:val="00E57009"/>
    <w:rsid w:val="00EA6082"/>
    <w:rsid w:val="00EB3B48"/>
    <w:rsid w:val="00EC3769"/>
    <w:rsid w:val="00ED22EC"/>
    <w:rsid w:val="00ED375E"/>
    <w:rsid w:val="00EE6702"/>
    <w:rsid w:val="00EF0B75"/>
    <w:rsid w:val="00EF5AE9"/>
    <w:rsid w:val="00F06F9F"/>
    <w:rsid w:val="00F24DB0"/>
    <w:rsid w:val="00F36839"/>
    <w:rsid w:val="00F37B8D"/>
    <w:rsid w:val="00F45813"/>
    <w:rsid w:val="00F51878"/>
    <w:rsid w:val="00F82660"/>
    <w:rsid w:val="00F83060"/>
    <w:rsid w:val="00F849F8"/>
    <w:rsid w:val="00F917CE"/>
    <w:rsid w:val="00F936F3"/>
    <w:rsid w:val="00FA0062"/>
    <w:rsid w:val="00FB1D48"/>
    <w:rsid w:val="00FB3111"/>
    <w:rsid w:val="00FC4309"/>
    <w:rsid w:val="00FD53EE"/>
    <w:rsid w:val="00FE4A1A"/>
    <w:rsid w:val="00FF2AF7"/>
    <w:rsid w:val="116B6028"/>
    <w:rsid w:val="16795C6E"/>
    <w:rsid w:val="2C451D2D"/>
    <w:rsid w:val="32600E43"/>
    <w:rsid w:val="3FD36BB7"/>
    <w:rsid w:val="4D41316B"/>
    <w:rsid w:val="6B937C23"/>
    <w:rsid w:val="6E2D34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F642B43"/>
  <w15:docId w15:val="{528C17C8-C1BF-4A09-A702-23D4DBD45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nhideWhenUsed="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qFormat="1"/>
    <w:lsdException w:name="endnote text" w:semiHidden="1" w:unhideWhenUsed="1"/>
    <w:lsdException w:name="table of authorities" w:semiHidden="1" w:uiPriority="0" w:unhideWhenUsed="1" w:qFormat="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iPriority="0" w:unhideWhenUsed="1" w:qFormat="1"/>
    <w:lsdException w:name="Strong" w:uiPriority="22" w:qFormat="1"/>
    <w:lsdException w:name="Emphasis" w:uiPriority="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iPriority="0" w:unhideWhenUsed="1"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6" w:lineRule="auto"/>
      <w:ind w:firstLineChars="200" w:firstLine="200"/>
      <w:jc w:val="center"/>
      <w:outlineLvl w:val="0"/>
    </w:pPr>
    <w:rPr>
      <w:rFonts w:ascii="Times New Roman" w:eastAsia="仿宋_GB2312" w:hAnsi="Times New Roman" w:cs="Times New Roman"/>
      <w:b/>
      <w:bCs/>
      <w:kern w:val="44"/>
      <w:sz w:val="44"/>
      <w:szCs w:val="44"/>
    </w:rPr>
  </w:style>
  <w:style w:type="paragraph" w:styleId="2">
    <w:name w:val="heading 2"/>
    <w:basedOn w:val="a"/>
    <w:next w:val="a"/>
    <w:link w:val="20"/>
    <w:semiHidden/>
    <w:unhideWhenUsed/>
    <w:qFormat/>
    <w:pPr>
      <w:keepNext/>
      <w:keepLines/>
      <w:spacing w:before="260" w:after="260" w:line="415" w:lineRule="auto"/>
      <w:ind w:firstLineChars="200" w:firstLine="200"/>
      <w:outlineLvl w:val="1"/>
    </w:pPr>
    <w:rPr>
      <w:rFonts w:ascii="Arial" w:eastAsia="黑体" w:hAnsi="Arial" w:cs="Times New Roman"/>
      <w:b/>
      <w:bCs/>
      <w:sz w:val="32"/>
      <w:szCs w:val="32"/>
    </w:rPr>
  </w:style>
  <w:style w:type="paragraph" w:styleId="3">
    <w:name w:val="heading 3"/>
    <w:basedOn w:val="a"/>
    <w:next w:val="a"/>
    <w:link w:val="30"/>
    <w:unhideWhenUsed/>
    <w:qFormat/>
    <w:pPr>
      <w:keepNext/>
      <w:keepLines/>
      <w:spacing w:before="260" w:after="260" w:line="415" w:lineRule="auto"/>
      <w:ind w:firstLineChars="200" w:firstLine="200"/>
      <w:outlineLvl w:val="2"/>
    </w:pPr>
    <w:rPr>
      <w:rFonts w:ascii="宋体" w:eastAsia="宋体" w:hAnsi="Courier New" w:cs="宋体"/>
      <w:b/>
      <w:bCs/>
      <w:sz w:val="32"/>
      <w:szCs w:val="32"/>
    </w:rPr>
  </w:style>
  <w:style w:type="paragraph" w:styleId="4">
    <w:name w:val="heading 4"/>
    <w:basedOn w:val="a"/>
    <w:next w:val="a"/>
    <w:link w:val="40"/>
    <w:semiHidden/>
    <w:unhideWhenUsed/>
    <w:qFormat/>
    <w:pPr>
      <w:keepNext/>
      <w:keepLines/>
      <w:spacing w:before="280" w:after="290" w:line="374" w:lineRule="auto"/>
      <w:ind w:firstLineChars="200" w:firstLine="200"/>
      <w:outlineLvl w:val="3"/>
    </w:pPr>
    <w:rPr>
      <w:rFonts w:ascii="Arial" w:eastAsia="黑体" w:hAnsi="Arial" w:cs="Times New Roman"/>
      <w:b/>
      <w:bCs/>
      <w:sz w:val="28"/>
      <w:szCs w:val="28"/>
    </w:rPr>
  </w:style>
  <w:style w:type="paragraph" w:styleId="5">
    <w:name w:val="heading 5"/>
    <w:basedOn w:val="a"/>
    <w:next w:val="a0"/>
    <w:link w:val="50"/>
    <w:semiHidden/>
    <w:unhideWhenUsed/>
    <w:qFormat/>
    <w:pPr>
      <w:keepNext/>
      <w:keepLines/>
      <w:spacing w:before="280" w:after="290" w:line="374" w:lineRule="auto"/>
      <w:ind w:firstLineChars="200" w:firstLine="200"/>
      <w:outlineLvl w:val="4"/>
    </w:pPr>
    <w:rPr>
      <w:rFonts w:ascii="Times New Roman" w:eastAsia="宋体" w:hAnsi="Times New Roman" w:cs="Times New Roman"/>
      <w:b/>
      <w:sz w:val="28"/>
      <w:szCs w:val="24"/>
    </w:rPr>
  </w:style>
  <w:style w:type="paragraph" w:styleId="6">
    <w:name w:val="heading 6"/>
    <w:basedOn w:val="a"/>
    <w:next w:val="a0"/>
    <w:link w:val="60"/>
    <w:semiHidden/>
    <w:unhideWhenUsed/>
    <w:qFormat/>
    <w:pPr>
      <w:keepNext/>
      <w:keepLines/>
      <w:spacing w:before="240" w:after="64" w:line="319" w:lineRule="auto"/>
      <w:ind w:firstLineChars="200" w:firstLine="200"/>
      <w:outlineLvl w:val="5"/>
    </w:pPr>
    <w:rPr>
      <w:rFonts w:ascii="Arial" w:eastAsia="黑体" w:hAnsi="Arial" w:cs="Times New Roman"/>
      <w:b/>
      <w:sz w:val="24"/>
      <w:szCs w:val="24"/>
    </w:rPr>
  </w:style>
  <w:style w:type="paragraph" w:styleId="7">
    <w:name w:val="heading 7"/>
    <w:basedOn w:val="a"/>
    <w:next w:val="a0"/>
    <w:link w:val="70"/>
    <w:uiPriority w:val="99"/>
    <w:semiHidden/>
    <w:unhideWhenUsed/>
    <w:qFormat/>
    <w:pPr>
      <w:keepNext/>
      <w:keepLines/>
      <w:spacing w:before="240" w:after="64" w:line="319" w:lineRule="auto"/>
      <w:ind w:firstLineChars="200" w:firstLine="200"/>
      <w:outlineLvl w:val="6"/>
    </w:pPr>
    <w:rPr>
      <w:rFonts w:ascii="Times New Roman" w:eastAsia="宋体" w:hAnsi="Times New Roman" w:cs="Times New Roman"/>
      <w:b/>
      <w:sz w:val="24"/>
      <w:szCs w:val="24"/>
    </w:rPr>
  </w:style>
  <w:style w:type="paragraph" w:styleId="8">
    <w:name w:val="heading 8"/>
    <w:basedOn w:val="a"/>
    <w:next w:val="a0"/>
    <w:link w:val="80"/>
    <w:uiPriority w:val="99"/>
    <w:semiHidden/>
    <w:unhideWhenUsed/>
    <w:qFormat/>
    <w:pPr>
      <w:keepNext/>
      <w:keepLines/>
      <w:spacing w:before="240" w:after="64" w:line="319" w:lineRule="auto"/>
      <w:ind w:firstLineChars="200" w:firstLine="200"/>
      <w:outlineLvl w:val="7"/>
    </w:pPr>
    <w:rPr>
      <w:rFonts w:ascii="Arial" w:eastAsia="黑体" w:hAnsi="Arial" w:cs="Times New Roman"/>
      <w:sz w:val="24"/>
      <w:szCs w:val="24"/>
    </w:rPr>
  </w:style>
  <w:style w:type="paragraph" w:styleId="9">
    <w:name w:val="heading 9"/>
    <w:basedOn w:val="a"/>
    <w:next w:val="a0"/>
    <w:link w:val="90"/>
    <w:uiPriority w:val="99"/>
    <w:semiHidden/>
    <w:unhideWhenUsed/>
    <w:qFormat/>
    <w:pPr>
      <w:keepNext/>
      <w:keepLines/>
      <w:spacing w:before="240" w:after="64" w:line="319" w:lineRule="auto"/>
      <w:ind w:firstLineChars="200" w:firstLine="200"/>
      <w:outlineLvl w:val="8"/>
    </w:pPr>
    <w:rPr>
      <w:rFonts w:ascii="Arial" w:eastAsia="黑体" w:hAnsi="Arial"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uiPriority w:val="99"/>
    <w:semiHidden/>
    <w:unhideWhenUsed/>
    <w:pPr>
      <w:spacing w:line="400" w:lineRule="exact"/>
      <w:ind w:firstLineChars="200" w:firstLine="420"/>
    </w:pPr>
    <w:rPr>
      <w:rFonts w:ascii="Times New Roman" w:eastAsia="宋体" w:hAnsi="Times New Roman" w:cs="Times New Roman"/>
      <w:szCs w:val="20"/>
    </w:rPr>
  </w:style>
  <w:style w:type="paragraph" w:styleId="TOC7">
    <w:name w:val="toc 7"/>
    <w:basedOn w:val="a"/>
    <w:next w:val="a"/>
    <w:uiPriority w:val="99"/>
    <w:semiHidden/>
    <w:unhideWhenUsed/>
    <w:pPr>
      <w:spacing w:line="360" w:lineRule="auto"/>
      <w:ind w:left="1440" w:firstLineChars="200" w:firstLine="200"/>
      <w:jc w:val="left"/>
    </w:pPr>
    <w:rPr>
      <w:rFonts w:ascii="Calibri" w:eastAsia="宋体" w:hAnsi="Calibri" w:cs="Times New Roman"/>
      <w:sz w:val="20"/>
      <w:szCs w:val="20"/>
    </w:rPr>
  </w:style>
  <w:style w:type="paragraph" w:styleId="a5">
    <w:name w:val="table of authorities"/>
    <w:basedOn w:val="a"/>
    <w:next w:val="a"/>
    <w:link w:val="a6"/>
    <w:semiHidden/>
    <w:unhideWhenUsed/>
    <w:qFormat/>
    <w:pPr>
      <w:ind w:leftChars="200" w:left="420"/>
    </w:pPr>
    <w:rPr>
      <w:szCs w:val="24"/>
    </w:rPr>
  </w:style>
  <w:style w:type="paragraph" w:styleId="a7">
    <w:name w:val="List Number"/>
    <w:basedOn w:val="a"/>
    <w:uiPriority w:val="99"/>
    <w:semiHidden/>
    <w:unhideWhenUsed/>
    <w:qFormat/>
    <w:pPr>
      <w:widowControl/>
      <w:tabs>
        <w:tab w:val="left" w:pos="454"/>
        <w:tab w:val="left" w:pos="720"/>
        <w:tab w:val="left" w:pos="840"/>
      </w:tabs>
      <w:spacing w:afterLines="50" w:line="400" w:lineRule="exact"/>
      <w:ind w:left="454" w:firstLineChars="200" w:hanging="284"/>
      <w:jc w:val="left"/>
    </w:pPr>
    <w:rPr>
      <w:rFonts w:ascii="Times New Roman" w:eastAsia="宋体" w:hAnsi="Times New Roman" w:cs="Times New Roman"/>
      <w:kern w:val="0"/>
      <w:sz w:val="24"/>
      <w:szCs w:val="20"/>
    </w:rPr>
  </w:style>
  <w:style w:type="paragraph" w:styleId="a8">
    <w:name w:val="caption"/>
    <w:basedOn w:val="a"/>
    <w:next w:val="a"/>
    <w:uiPriority w:val="99"/>
    <w:semiHidden/>
    <w:unhideWhenUsed/>
    <w:qFormat/>
    <w:pPr>
      <w:spacing w:before="152" w:after="160" w:line="400" w:lineRule="exact"/>
      <w:ind w:firstLineChars="200" w:firstLine="200"/>
    </w:pPr>
    <w:rPr>
      <w:rFonts w:ascii="Arial" w:eastAsia="黑体" w:hAnsi="Arial" w:cs="Arial"/>
      <w:sz w:val="20"/>
      <w:szCs w:val="20"/>
    </w:rPr>
  </w:style>
  <w:style w:type="paragraph" w:styleId="a9">
    <w:name w:val="Document Map"/>
    <w:basedOn w:val="a"/>
    <w:link w:val="aa"/>
    <w:uiPriority w:val="99"/>
    <w:semiHidden/>
    <w:unhideWhenUsed/>
    <w:qFormat/>
    <w:pPr>
      <w:shd w:val="clear" w:color="auto" w:fill="000080"/>
      <w:spacing w:line="400" w:lineRule="exact"/>
      <w:ind w:firstLineChars="200" w:firstLine="200"/>
    </w:pPr>
    <w:rPr>
      <w:rFonts w:ascii="Times New Roman" w:eastAsia="宋体" w:hAnsi="Times New Roman" w:cs="Times New Roman"/>
      <w:szCs w:val="24"/>
    </w:rPr>
  </w:style>
  <w:style w:type="paragraph" w:styleId="ab">
    <w:name w:val="annotation text"/>
    <w:basedOn w:val="a"/>
    <w:link w:val="ac"/>
    <w:uiPriority w:val="99"/>
    <w:unhideWhenUsed/>
    <w:qFormat/>
    <w:pPr>
      <w:spacing w:line="400" w:lineRule="exact"/>
      <w:ind w:firstLineChars="200" w:firstLine="200"/>
      <w:jc w:val="left"/>
    </w:pPr>
    <w:rPr>
      <w:rFonts w:ascii="Times New Roman" w:eastAsia="宋体" w:hAnsi="Times New Roman" w:cs="Times New Roman"/>
      <w:szCs w:val="24"/>
    </w:rPr>
  </w:style>
  <w:style w:type="paragraph" w:styleId="31">
    <w:name w:val="Body Text 3"/>
    <w:basedOn w:val="a"/>
    <w:link w:val="32"/>
    <w:uiPriority w:val="99"/>
    <w:semiHidden/>
    <w:unhideWhenUsed/>
    <w:qFormat/>
    <w:pPr>
      <w:spacing w:line="500" w:lineRule="exact"/>
      <w:ind w:firstLineChars="200" w:firstLine="200"/>
    </w:pPr>
    <w:rPr>
      <w:rFonts w:ascii="Times New Roman" w:eastAsia="宋体" w:hAnsi="Times New Roman" w:cs="Times New Roman"/>
      <w:b/>
      <w:bCs/>
      <w:sz w:val="24"/>
      <w:szCs w:val="24"/>
    </w:rPr>
  </w:style>
  <w:style w:type="paragraph" w:styleId="ad">
    <w:name w:val="Body Text"/>
    <w:basedOn w:val="a"/>
    <w:link w:val="ae"/>
    <w:uiPriority w:val="99"/>
    <w:semiHidden/>
    <w:unhideWhenUsed/>
    <w:qFormat/>
    <w:pPr>
      <w:spacing w:line="380" w:lineRule="exact"/>
      <w:ind w:firstLineChars="200" w:firstLine="200"/>
    </w:pPr>
    <w:rPr>
      <w:rFonts w:ascii="Times New Roman" w:eastAsia="宋体" w:hAnsi="Times New Roman" w:cs="Times New Roman"/>
      <w:sz w:val="24"/>
      <w:szCs w:val="24"/>
    </w:rPr>
  </w:style>
  <w:style w:type="paragraph" w:styleId="af">
    <w:name w:val="Body Text Indent"/>
    <w:basedOn w:val="a"/>
    <w:link w:val="af0"/>
    <w:uiPriority w:val="99"/>
    <w:semiHidden/>
    <w:unhideWhenUsed/>
    <w:qFormat/>
    <w:pPr>
      <w:spacing w:line="400" w:lineRule="exact"/>
      <w:ind w:firstLineChars="352" w:firstLine="830"/>
    </w:pPr>
    <w:rPr>
      <w:rFonts w:ascii="仿宋_GB2312" w:eastAsia="仿宋_GB2312" w:hAnsi="Times New Roman" w:cs="Times New Roman"/>
      <w:sz w:val="32"/>
      <w:szCs w:val="20"/>
    </w:rPr>
  </w:style>
  <w:style w:type="paragraph" w:styleId="33">
    <w:name w:val="List Number 3"/>
    <w:basedOn w:val="a"/>
    <w:uiPriority w:val="99"/>
    <w:semiHidden/>
    <w:unhideWhenUsed/>
    <w:pPr>
      <w:tabs>
        <w:tab w:val="left" w:pos="360"/>
      </w:tabs>
      <w:spacing w:line="400" w:lineRule="exact"/>
      <w:ind w:left="360" w:firstLineChars="200" w:hanging="360"/>
    </w:pPr>
    <w:rPr>
      <w:rFonts w:ascii="Times New Roman" w:eastAsia="宋体" w:hAnsi="Times New Roman" w:cs="Times New Roman"/>
      <w:szCs w:val="24"/>
    </w:rPr>
  </w:style>
  <w:style w:type="paragraph" w:styleId="21">
    <w:name w:val="List 2"/>
    <w:basedOn w:val="a"/>
    <w:uiPriority w:val="99"/>
    <w:semiHidden/>
    <w:unhideWhenUsed/>
    <w:pPr>
      <w:spacing w:line="400" w:lineRule="exact"/>
      <w:ind w:leftChars="200" w:left="100" w:hangingChars="200" w:hanging="200"/>
    </w:pPr>
    <w:rPr>
      <w:rFonts w:ascii="Times New Roman" w:eastAsia="宋体" w:hAnsi="Times New Roman" w:cs="Times New Roman"/>
      <w:sz w:val="28"/>
      <w:szCs w:val="24"/>
    </w:rPr>
  </w:style>
  <w:style w:type="paragraph" w:styleId="TOC5">
    <w:name w:val="toc 5"/>
    <w:basedOn w:val="a"/>
    <w:next w:val="a"/>
    <w:uiPriority w:val="99"/>
    <w:semiHidden/>
    <w:unhideWhenUsed/>
    <w:qFormat/>
    <w:pPr>
      <w:spacing w:line="360" w:lineRule="auto"/>
      <w:ind w:left="960" w:firstLineChars="200" w:firstLine="200"/>
      <w:jc w:val="left"/>
    </w:pPr>
    <w:rPr>
      <w:rFonts w:ascii="Calibri" w:eastAsia="宋体" w:hAnsi="Calibri" w:cs="Times New Roman"/>
      <w:sz w:val="20"/>
      <w:szCs w:val="20"/>
    </w:rPr>
  </w:style>
  <w:style w:type="paragraph" w:styleId="TOC3">
    <w:name w:val="toc 3"/>
    <w:basedOn w:val="a"/>
    <w:next w:val="a"/>
    <w:uiPriority w:val="99"/>
    <w:semiHidden/>
    <w:unhideWhenUsed/>
    <w:pPr>
      <w:spacing w:line="400" w:lineRule="exact"/>
      <w:ind w:leftChars="400" w:left="840" w:firstLineChars="200" w:firstLine="200"/>
    </w:pPr>
    <w:rPr>
      <w:rFonts w:ascii="Times New Roman" w:eastAsia="宋体" w:hAnsi="Times New Roman" w:cs="Times New Roman"/>
      <w:szCs w:val="24"/>
    </w:rPr>
  </w:style>
  <w:style w:type="paragraph" w:styleId="af1">
    <w:name w:val="Plain Text"/>
    <w:basedOn w:val="a"/>
    <w:link w:val="11"/>
    <w:unhideWhenUsed/>
    <w:qFormat/>
    <w:pPr>
      <w:spacing w:line="400" w:lineRule="exact"/>
      <w:ind w:firstLineChars="200" w:firstLine="200"/>
    </w:pPr>
    <w:rPr>
      <w:rFonts w:ascii="宋体" w:eastAsia="宋体" w:hAnsi="Courier New" w:cs="Courier New"/>
      <w:szCs w:val="21"/>
    </w:rPr>
  </w:style>
  <w:style w:type="paragraph" w:styleId="TOC8">
    <w:name w:val="toc 8"/>
    <w:basedOn w:val="a"/>
    <w:next w:val="a"/>
    <w:uiPriority w:val="99"/>
    <w:semiHidden/>
    <w:unhideWhenUsed/>
    <w:qFormat/>
    <w:pPr>
      <w:spacing w:line="360" w:lineRule="auto"/>
      <w:ind w:left="1680" w:firstLineChars="200" w:firstLine="200"/>
      <w:jc w:val="left"/>
    </w:pPr>
    <w:rPr>
      <w:rFonts w:ascii="Calibri" w:eastAsia="宋体" w:hAnsi="Calibri" w:cs="Times New Roman"/>
      <w:sz w:val="20"/>
      <w:szCs w:val="20"/>
    </w:rPr>
  </w:style>
  <w:style w:type="paragraph" w:styleId="af2">
    <w:name w:val="Date"/>
    <w:basedOn w:val="a"/>
    <w:next w:val="a"/>
    <w:link w:val="af3"/>
    <w:uiPriority w:val="99"/>
    <w:semiHidden/>
    <w:unhideWhenUsed/>
    <w:pPr>
      <w:spacing w:line="400" w:lineRule="exact"/>
      <w:ind w:leftChars="2500" w:left="100" w:firstLineChars="200" w:firstLine="200"/>
    </w:pPr>
    <w:rPr>
      <w:rFonts w:ascii="宋体" w:eastAsia="宋体" w:hAnsi="Courier New" w:cs="Courier New"/>
      <w:szCs w:val="21"/>
    </w:rPr>
  </w:style>
  <w:style w:type="paragraph" w:styleId="22">
    <w:name w:val="Body Text Indent 2"/>
    <w:basedOn w:val="a"/>
    <w:link w:val="23"/>
    <w:uiPriority w:val="99"/>
    <w:semiHidden/>
    <w:unhideWhenUsed/>
    <w:pPr>
      <w:spacing w:line="400" w:lineRule="exact"/>
      <w:ind w:firstLineChars="200" w:firstLine="630"/>
    </w:pPr>
    <w:rPr>
      <w:rFonts w:ascii="Times New Roman" w:eastAsia="宋体" w:hAnsi="Times New Roman" w:cs="Times New Roman"/>
      <w:sz w:val="32"/>
      <w:szCs w:val="20"/>
    </w:rPr>
  </w:style>
  <w:style w:type="paragraph" w:styleId="af4">
    <w:name w:val="endnote text"/>
    <w:basedOn w:val="a"/>
    <w:link w:val="af5"/>
    <w:uiPriority w:val="99"/>
    <w:semiHidden/>
    <w:unhideWhenUsed/>
    <w:pPr>
      <w:snapToGrid w:val="0"/>
      <w:spacing w:line="480" w:lineRule="exact"/>
      <w:ind w:firstLineChars="200" w:firstLine="200"/>
      <w:jc w:val="left"/>
    </w:pPr>
    <w:rPr>
      <w:rFonts w:ascii="微软雅黑" w:eastAsia="微软雅黑" w:hAnsi="微软雅黑" w:cs="Times New Roman"/>
      <w:kern w:val="0"/>
      <w:sz w:val="20"/>
      <w:szCs w:val="20"/>
    </w:rPr>
  </w:style>
  <w:style w:type="paragraph" w:styleId="af6">
    <w:name w:val="Balloon Text"/>
    <w:basedOn w:val="a"/>
    <w:link w:val="af7"/>
    <w:uiPriority w:val="99"/>
    <w:semiHidden/>
    <w:unhideWhenUsed/>
    <w:pPr>
      <w:spacing w:line="400" w:lineRule="exact"/>
      <w:ind w:firstLineChars="200" w:firstLine="200"/>
    </w:pPr>
    <w:rPr>
      <w:rFonts w:ascii="Times New Roman" w:eastAsia="宋体" w:hAnsi="Times New Roman" w:cs="Times New Roman"/>
      <w:sz w:val="18"/>
      <w:szCs w:val="18"/>
    </w:rPr>
  </w:style>
  <w:style w:type="paragraph" w:styleId="af8">
    <w:name w:val="footer"/>
    <w:basedOn w:val="a"/>
    <w:link w:val="af9"/>
    <w:uiPriority w:val="99"/>
    <w:unhideWhenUsed/>
    <w:qFormat/>
    <w:pPr>
      <w:tabs>
        <w:tab w:val="center" w:pos="4153"/>
        <w:tab w:val="right" w:pos="8306"/>
      </w:tabs>
      <w:snapToGrid w:val="0"/>
      <w:jc w:val="left"/>
    </w:pPr>
    <w:rPr>
      <w:sz w:val="18"/>
      <w:szCs w:val="18"/>
    </w:rPr>
  </w:style>
  <w:style w:type="paragraph" w:styleId="afa">
    <w:name w:val="header"/>
    <w:basedOn w:val="a"/>
    <w:link w:val="afb"/>
    <w:uiPriority w:val="99"/>
    <w:unhideWhenUsed/>
    <w:qFormat/>
    <w:pPr>
      <w:tabs>
        <w:tab w:val="center" w:pos="4153"/>
        <w:tab w:val="right" w:pos="8306"/>
      </w:tabs>
      <w:snapToGrid w:val="0"/>
      <w:jc w:val="center"/>
    </w:pPr>
    <w:rPr>
      <w:sz w:val="18"/>
      <w:szCs w:val="18"/>
    </w:rPr>
  </w:style>
  <w:style w:type="paragraph" w:styleId="TOC1">
    <w:name w:val="toc 1"/>
    <w:basedOn w:val="a"/>
    <w:next w:val="a"/>
    <w:link w:val="TOC10"/>
    <w:uiPriority w:val="39"/>
    <w:unhideWhenUsed/>
    <w:qFormat/>
    <w:rPr>
      <w:szCs w:val="24"/>
    </w:rPr>
  </w:style>
  <w:style w:type="paragraph" w:styleId="TOC4">
    <w:name w:val="toc 4"/>
    <w:basedOn w:val="a"/>
    <w:next w:val="a"/>
    <w:uiPriority w:val="99"/>
    <w:semiHidden/>
    <w:unhideWhenUsed/>
    <w:qFormat/>
    <w:pPr>
      <w:spacing w:line="360" w:lineRule="auto"/>
      <w:ind w:left="720" w:firstLineChars="200" w:firstLine="200"/>
      <w:jc w:val="left"/>
    </w:pPr>
    <w:rPr>
      <w:rFonts w:ascii="Calibri" w:eastAsia="宋体" w:hAnsi="Calibri" w:cs="Times New Roman"/>
      <w:sz w:val="20"/>
      <w:szCs w:val="20"/>
    </w:rPr>
  </w:style>
  <w:style w:type="paragraph" w:styleId="afc">
    <w:name w:val="Subtitle"/>
    <w:basedOn w:val="a"/>
    <w:next w:val="a"/>
    <w:link w:val="afd"/>
    <w:uiPriority w:val="99"/>
    <w:qFormat/>
    <w:pPr>
      <w:widowControl/>
      <w:spacing w:after="200" w:line="276" w:lineRule="auto"/>
      <w:ind w:firstLineChars="200" w:firstLine="200"/>
      <w:jc w:val="left"/>
    </w:pPr>
    <w:rPr>
      <w:rFonts w:ascii="Cambria" w:eastAsia="宋体" w:hAnsi="Cambria" w:cs="Times New Roman"/>
      <w:i/>
      <w:iCs/>
      <w:color w:val="4F81BD"/>
      <w:spacing w:val="15"/>
      <w:kern w:val="0"/>
      <w:sz w:val="20"/>
      <w:szCs w:val="20"/>
    </w:rPr>
  </w:style>
  <w:style w:type="paragraph" w:styleId="afe">
    <w:name w:val="List"/>
    <w:basedOn w:val="a"/>
    <w:uiPriority w:val="99"/>
    <w:semiHidden/>
    <w:unhideWhenUsed/>
    <w:qFormat/>
    <w:pPr>
      <w:spacing w:line="400" w:lineRule="exact"/>
      <w:ind w:left="200" w:hangingChars="200" w:hanging="200"/>
    </w:pPr>
    <w:rPr>
      <w:rFonts w:ascii="Times New Roman" w:eastAsia="宋体" w:hAnsi="Times New Roman" w:cs="Times New Roman"/>
      <w:sz w:val="28"/>
      <w:szCs w:val="24"/>
    </w:rPr>
  </w:style>
  <w:style w:type="paragraph" w:styleId="aff">
    <w:name w:val="footnote text"/>
    <w:basedOn w:val="a"/>
    <w:link w:val="aff0"/>
    <w:uiPriority w:val="99"/>
    <w:semiHidden/>
    <w:unhideWhenUsed/>
    <w:pPr>
      <w:snapToGrid w:val="0"/>
      <w:spacing w:afterLines="50" w:line="360" w:lineRule="auto"/>
      <w:ind w:firstLineChars="200" w:firstLine="200"/>
      <w:jc w:val="left"/>
    </w:pPr>
    <w:rPr>
      <w:rFonts w:ascii="Arial" w:eastAsia="宋体" w:hAnsi="Arial" w:cs="Arial"/>
      <w:kern w:val="0"/>
      <w:sz w:val="18"/>
      <w:szCs w:val="18"/>
    </w:rPr>
  </w:style>
  <w:style w:type="paragraph" w:styleId="TOC6">
    <w:name w:val="toc 6"/>
    <w:basedOn w:val="a"/>
    <w:next w:val="a"/>
    <w:uiPriority w:val="99"/>
    <w:semiHidden/>
    <w:unhideWhenUsed/>
    <w:pPr>
      <w:spacing w:line="360" w:lineRule="auto"/>
      <w:ind w:left="1200" w:firstLineChars="200" w:firstLine="200"/>
      <w:jc w:val="left"/>
    </w:pPr>
    <w:rPr>
      <w:rFonts w:ascii="Calibri" w:eastAsia="宋体" w:hAnsi="Calibri" w:cs="Times New Roman"/>
      <w:sz w:val="20"/>
      <w:szCs w:val="20"/>
    </w:rPr>
  </w:style>
  <w:style w:type="paragraph" w:styleId="34">
    <w:name w:val="Body Text Indent 3"/>
    <w:basedOn w:val="a"/>
    <w:link w:val="35"/>
    <w:uiPriority w:val="99"/>
    <w:semiHidden/>
    <w:unhideWhenUsed/>
    <w:pPr>
      <w:spacing w:after="120" w:line="400" w:lineRule="exact"/>
      <w:ind w:leftChars="200" w:left="420" w:firstLineChars="200" w:firstLine="200"/>
    </w:pPr>
    <w:rPr>
      <w:rFonts w:ascii="Times New Roman" w:eastAsia="宋体" w:hAnsi="Times New Roman" w:cs="Times New Roman"/>
      <w:sz w:val="16"/>
      <w:szCs w:val="16"/>
    </w:rPr>
  </w:style>
  <w:style w:type="paragraph" w:styleId="TOC9">
    <w:name w:val="toc 9"/>
    <w:basedOn w:val="a"/>
    <w:next w:val="a"/>
    <w:uiPriority w:val="99"/>
    <w:semiHidden/>
    <w:unhideWhenUsed/>
    <w:pPr>
      <w:tabs>
        <w:tab w:val="right" w:leader="dot" w:pos="9185"/>
      </w:tabs>
      <w:spacing w:line="420" w:lineRule="exact"/>
      <w:ind w:firstLineChars="200" w:firstLine="422"/>
      <w:jc w:val="left"/>
      <w:outlineLvl w:val="0"/>
    </w:pPr>
    <w:rPr>
      <w:rFonts w:ascii="Times New Roman" w:eastAsia="宋体" w:hAnsi="Times New Roman" w:cs="Times New Roman"/>
      <w:b/>
      <w:szCs w:val="24"/>
    </w:rPr>
  </w:style>
  <w:style w:type="paragraph" w:styleId="24">
    <w:name w:val="Body Text 2"/>
    <w:basedOn w:val="a"/>
    <w:link w:val="25"/>
    <w:uiPriority w:val="99"/>
    <w:semiHidden/>
    <w:unhideWhenUsed/>
    <w:qFormat/>
    <w:pPr>
      <w:spacing w:after="120" w:line="480" w:lineRule="auto"/>
      <w:ind w:firstLineChars="200" w:firstLine="200"/>
    </w:pPr>
    <w:rPr>
      <w:rFonts w:ascii="Times New Roman" w:eastAsia="宋体" w:hAnsi="Times New Roman" w:cs="Times New Roman"/>
      <w:szCs w:val="24"/>
    </w:rPr>
  </w:style>
  <w:style w:type="paragraph" w:styleId="HTML">
    <w:name w:val="HTML Preformatted"/>
    <w:basedOn w:val="a"/>
    <w:link w:val="HTML0"/>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Chars="200" w:firstLine="200"/>
      <w:jc w:val="left"/>
    </w:pPr>
    <w:rPr>
      <w:rFonts w:ascii="Arial" w:eastAsia="宋体" w:hAnsi="Arial" w:cs="Arial"/>
      <w:kern w:val="0"/>
      <w:sz w:val="20"/>
      <w:szCs w:val="20"/>
    </w:rPr>
  </w:style>
  <w:style w:type="paragraph" w:styleId="aff1">
    <w:name w:val="Normal (Web)"/>
    <w:basedOn w:val="a"/>
    <w:uiPriority w:val="99"/>
    <w:semiHidden/>
    <w:unhideWhenUsed/>
    <w:qFormat/>
    <w:pPr>
      <w:widowControl/>
      <w:spacing w:before="100" w:beforeAutospacing="1" w:after="100" w:afterAutospacing="1" w:line="400" w:lineRule="exact"/>
      <w:ind w:firstLineChars="200" w:firstLine="200"/>
      <w:jc w:val="left"/>
    </w:pPr>
    <w:rPr>
      <w:rFonts w:ascii="宋体" w:eastAsia="宋体" w:hAnsi="宋体" w:cs="Times New Roman"/>
      <w:kern w:val="0"/>
      <w:sz w:val="24"/>
      <w:szCs w:val="24"/>
    </w:rPr>
  </w:style>
  <w:style w:type="paragraph" w:styleId="12">
    <w:name w:val="index 1"/>
    <w:basedOn w:val="a"/>
    <w:next w:val="a"/>
    <w:uiPriority w:val="99"/>
    <w:semiHidden/>
    <w:unhideWhenUsed/>
    <w:pPr>
      <w:spacing w:line="400" w:lineRule="exact"/>
      <w:ind w:firstLineChars="200" w:firstLine="200"/>
    </w:pPr>
    <w:rPr>
      <w:rFonts w:ascii="Times New Roman" w:eastAsia="宋体" w:hAnsi="Times New Roman" w:cs="Times New Roman"/>
      <w:szCs w:val="24"/>
    </w:rPr>
  </w:style>
  <w:style w:type="paragraph" w:styleId="aff2">
    <w:name w:val="Title"/>
    <w:basedOn w:val="a"/>
    <w:next w:val="a"/>
    <w:link w:val="aff3"/>
    <w:uiPriority w:val="99"/>
    <w:qFormat/>
    <w:pPr>
      <w:spacing w:line="300" w:lineRule="auto"/>
      <w:ind w:leftChars="100" w:left="100" w:rightChars="100" w:right="100" w:firstLineChars="200" w:firstLine="200"/>
      <w:jc w:val="left"/>
      <w:outlineLvl w:val="0"/>
    </w:pPr>
    <w:rPr>
      <w:rFonts w:ascii="Cambria" w:eastAsia="方正小标宋_GBK" w:hAnsi="Cambria" w:cs="Times New Roman"/>
      <w:b/>
      <w:bCs/>
      <w:kern w:val="0"/>
      <w:sz w:val="44"/>
      <w:szCs w:val="32"/>
    </w:rPr>
  </w:style>
  <w:style w:type="paragraph" w:styleId="aff4">
    <w:name w:val="annotation subject"/>
    <w:basedOn w:val="ab"/>
    <w:next w:val="ab"/>
    <w:link w:val="aff5"/>
    <w:uiPriority w:val="99"/>
    <w:semiHidden/>
    <w:unhideWhenUsed/>
    <w:rPr>
      <w:b/>
      <w:bCs/>
    </w:rPr>
  </w:style>
  <w:style w:type="table" w:styleId="aff6">
    <w:name w:val="Table Grid"/>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7">
    <w:name w:val="Table Theme"/>
    <w:basedOn w:val="a2"/>
    <w:semiHidden/>
    <w:unhideWhenUsed/>
    <w:qFormat/>
    <w:pPr>
      <w:widowControl w:val="0"/>
      <w:spacing w:line="400" w:lineRule="exact"/>
      <w:ind w:firstLineChars="200" w:firstLine="20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endnote reference"/>
    <w:semiHidden/>
    <w:unhideWhenUsed/>
    <w:qFormat/>
    <w:rPr>
      <w:vertAlign w:val="superscript"/>
    </w:rPr>
  </w:style>
  <w:style w:type="character" w:styleId="aff9">
    <w:name w:val="FollowedHyperlink"/>
    <w:semiHidden/>
    <w:unhideWhenUsed/>
    <w:qFormat/>
    <w:rPr>
      <w:color w:val="800080"/>
      <w:u w:val="single"/>
    </w:rPr>
  </w:style>
  <w:style w:type="character" w:styleId="affa">
    <w:name w:val="Emphasis"/>
    <w:qFormat/>
    <w:rPr>
      <w:color w:val="CC0033"/>
    </w:rPr>
  </w:style>
  <w:style w:type="character" w:styleId="affb">
    <w:name w:val="Hyperlink"/>
    <w:uiPriority w:val="99"/>
    <w:unhideWhenUsed/>
    <w:rPr>
      <w:color w:val="0000FF"/>
      <w:u w:val="single"/>
    </w:rPr>
  </w:style>
  <w:style w:type="character" w:styleId="affc">
    <w:name w:val="annotation reference"/>
    <w:uiPriority w:val="99"/>
    <w:unhideWhenUsed/>
    <w:qFormat/>
    <w:rPr>
      <w:sz w:val="21"/>
      <w:szCs w:val="21"/>
    </w:rPr>
  </w:style>
  <w:style w:type="character" w:styleId="affd">
    <w:name w:val="footnote reference"/>
    <w:semiHidden/>
    <w:unhideWhenUsed/>
    <w:qFormat/>
    <w:rPr>
      <w:vertAlign w:val="superscript"/>
    </w:rPr>
  </w:style>
  <w:style w:type="character" w:customStyle="1" w:styleId="afb">
    <w:name w:val="页眉 字符"/>
    <w:basedOn w:val="a1"/>
    <w:link w:val="afa"/>
    <w:uiPriority w:val="99"/>
    <w:qFormat/>
    <w:rPr>
      <w:sz w:val="18"/>
      <w:szCs w:val="18"/>
    </w:rPr>
  </w:style>
  <w:style w:type="character" w:customStyle="1" w:styleId="af9">
    <w:name w:val="页脚 字符"/>
    <w:basedOn w:val="a1"/>
    <w:link w:val="af8"/>
    <w:uiPriority w:val="99"/>
    <w:qFormat/>
    <w:rPr>
      <w:sz w:val="18"/>
      <w:szCs w:val="18"/>
    </w:rPr>
  </w:style>
  <w:style w:type="character" w:customStyle="1" w:styleId="10">
    <w:name w:val="标题 1 字符"/>
    <w:basedOn w:val="a1"/>
    <w:link w:val="1"/>
    <w:uiPriority w:val="9"/>
    <w:qFormat/>
    <w:rPr>
      <w:rFonts w:ascii="Times New Roman" w:eastAsia="仿宋_GB2312" w:hAnsi="Times New Roman" w:cs="Times New Roman"/>
      <w:b/>
      <w:bCs/>
      <w:kern w:val="44"/>
      <w:sz w:val="44"/>
      <w:szCs w:val="44"/>
    </w:rPr>
  </w:style>
  <w:style w:type="character" w:customStyle="1" w:styleId="20">
    <w:name w:val="标题 2 字符"/>
    <w:basedOn w:val="a1"/>
    <w:link w:val="2"/>
    <w:semiHidden/>
    <w:qFormat/>
    <w:rPr>
      <w:rFonts w:ascii="Arial" w:eastAsia="黑体" w:hAnsi="Arial" w:cs="Times New Roman"/>
      <w:b/>
      <w:bCs/>
      <w:sz w:val="32"/>
      <w:szCs w:val="32"/>
    </w:rPr>
  </w:style>
  <w:style w:type="character" w:customStyle="1" w:styleId="30">
    <w:name w:val="标题 3 字符"/>
    <w:basedOn w:val="a1"/>
    <w:link w:val="3"/>
    <w:qFormat/>
    <w:rPr>
      <w:rFonts w:ascii="宋体" w:eastAsia="宋体" w:hAnsi="Courier New" w:cs="宋体"/>
      <w:b/>
      <w:bCs/>
      <w:sz w:val="32"/>
      <w:szCs w:val="32"/>
    </w:rPr>
  </w:style>
  <w:style w:type="character" w:customStyle="1" w:styleId="40">
    <w:name w:val="标题 4 字符"/>
    <w:basedOn w:val="a1"/>
    <w:link w:val="4"/>
    <w:semiHidden/>
    <w:qFormat/>
    <w:rPr>
      <w:rFonts w:ascii="Arial" w:eastAsia="黑体" w:hAnsi="Arial" w:cs="Times New Roman"/>
      <w:b/>
      <w:bCs/>
      <w:sz w:val="28"/>
      <w:szCs w:val="28"/>
    </w:rPr>
  </w:style>
  <w:style w:type="character" w:customStyle="1" w:styleId="50">
    <w:name w:val="标题 5 字符"/>
    <w:basedOn w:val="a1"/>
    <w:link w:val="5"/>
    <w:semiHidden/>
    <w:qFormat/>
    <w:rPr>
      <w:rFonts w:ascii="Times New Roman" w:eastAsia="宋体" w:hAnsi="Times New Roman" w:cs="Times New Roman"/>
      <w:b/>
      <w:sz w:val="28"/>
      <w:szCs w:val="24"/>
    </w:rPr>
  </w:style>
  <w:style w:type="character" w:customStyle="1" w:styleId="60">
    <w:name w:val="标题 6 字符"/>
    <w:basedOn w:val="a1"/>
    <w:link w:val="6"/>
    <w:semiHidden/>
    <w:qFormat/>
    <w:rPr>
      <w:rFonts w:ascii="Arial" w:eastAsia="黑体" w:hAnsi="Arial" w:cs="Times New Roman"/>
      <w:b/>
      <w:sz w:val="24"/>
      <w:szCs w:val="24"/>
    </w:rPr>
  </w:style>
  <w:style w:type="character" w:customStyle="1" w:styleId="70">
    <w:name w:val="标题 7 字符"/>
    <w:basedOn w:val="a1"/>
    <w:link w:val="7"/>
    <w:uiPriority w:val="99"/>
    <w:semiHidden/>
    <w:qFormat/>
    <w:rPr>
      <w:rFonts w:ascii="Times New Roman" w:eastAsia="宋体" w:hAnsi="Times New Roman" w:cs="Times New Roman"/>
      <w:b/>
      <w:sz w:val="24"/>
      <w:szCs w:val="24"/>
    </w:rPr>
  </w:style>
  <w:style w:type="character" w:customStyle="1" w:styleId="80">
    <w:name w:val="标题 8 字符"/>
    <w:basedOn w:val="a1"/>
    <w:link w:val="8"/>
    <w:uiPriority w:val="99"/>
    <w:semiHidden/>
    <w:qFormat/>
    <w:rPr>
      <w:rFonts w:ascii="Arial" w:eastAsia="黑体" w:hAnsi="Arial" w:cs="Times New Roman"/>
      <w:sz w:val="24"/>
      <w:szCs w:val="24"/>
    </w:rPr>
  </w:style>
  <w:style w:type="character" w:customStyle="1" w:styleId="90">
    <w:name w:val="标题 9 字符"/>
    <w:basedOn w:val="a1"/>
    <w:link w:val="9"/>
    <w:uiPriority w:val="99"/>
    <w:semiHidden/>
    <w:qFormat/>
    <w:rPr>
      <w:rFonts w:ascii="Arial" w:eastAsia="黑体" w:hAnsi="Arial" w:cs="Times New Roman"/>
      <w:szCs w:val="24"/>
    </w:rPr>
  </w:style>
  <w:style w:type="character" w:customStyle="1" w:styleId="HTML0">
    <w:name w:val="HTML 预设格式 字符"/>
    <w:basedOn w:val="a1"/>
    <w:link w:val="HTML"/>
    <w:semiHidden/>
    <w:rPr>
      <w:rFonts w:ascii="Arial" w:eastAsia="宋体" w:hAnsi="Arial" w:cs="Arial"/>
      <w:kern w:val="0"/>
      <w:sz w:val="20"/>
      <w:szCs w:val="20"/>
    </w:rPr>
  </w:style>
  <w:style w:type="paragraph" w:customStyle="1" w:styleId="msonormal0">
    <w:name w:val="msonormal"/>
    <w:basedOn w:val="a"/>
    <w:uiPriority w:val="99"/>
    <w:qFormat/>
    <w:pPr>
      <w:widowControl/>
      <w:spacing w:before="100" w:beforeAutospacing="1" w:after="100" w:afterAutospacing="1" w:line="400" w:lineRule="exact"/>
      <w:ind w:firstLineChars="200" w:firstLine="200"/>
      <w:jc w:val="left"/>
    </w:pPr>
    <w:rPr>
      <w:rFonts w:ascii="宋体" w:eastAsia="宋体" w:hAnsi="宋体" w:cs="Times New Roman"/>
      <w:kern w:val="0"/>
      <w:sz w:val="24"/>
      <w:szCs w:val="24"/>
    </w:rPr>
  </w:style>
  <w:style w:type="character" w:customStyle="1" w:styleId="TOC10">
    <w:name w:val="TOC 1 字符"/>
    <w:link w:val="TOC1"/>
    <w:semiHidden/>
    <w:qFormat/>
    <w:locked/>
    <w:rPr>
      <w:szCs w:val="24"/>
    </w:rPr>
  </w:style>
  <w:style w:type="paragraph" w:customStyle="1" w:styleId="TOC11">
    <w:name w:val="TOC 11"/>
    <w:basedOn w:val="a"/>
    <w:next w:val="a"/>
    <w:semiHidden/>
    <w:unhideWhenUsed/>
    <w:qFormat/>
    <w:pPr>
      <w:spacing w:line="400" w:lineRule="exact"/>
      <w:ind w:firstLineChars="200" w:firstLine="200"/>
    </w:pPr>
    <w:rPr>
      <w:szCs w:val="24"/>
    </w:rPr>
  </w:style>
  <w:style w:type="character" w:customStyle="1" w:styleId="a4">
    <w:name w:val="正文缩进 字符"/>
    <w:link w:val="a0"/>
    <w:uiPriority w:val="99"/>
    <w:semiHidden/>
    <w:locked/>
    <w:rPr>
      <w:rFonts w:ascii="Times New Roman" w:eastAsia="宋体" w:hAnsi="Times New Roman" w:cs="Times New Roman"/>
      <w:szCs w:val="20"/>
    </w:rPr>
  </w:style>
  <w:style w:type="character" w:customStyle="1" w:styleId="aff0">
    <w:name w:val="脚注文本 字符"/>
    <w:basedOn w:val="a1"/>
    <w:link w:val="aff"/>
    <w:uiPriority w:val="99"/>
    <w:semiHidden/>
    <w:qFormat/>
    <w:rPr>
      <w:rFonts w:ascii="Arial" w:eastAsia="宋体" w:hAnsi="Arial" w:cs="Arial"/>
      <w:kern w:val="0"/>
      <w:sz w:val="18"/>
      <w:szCs w:val="18"/>
    </w:rPr>
  </w:style>
  <w:style w:type="character" w:customStyle="1" w:styleId="ac">
    <w:name w:val="批注文字 字符"/>
    <w:basedOn w:val="a1"/>
    <w:link w:val="ab"/>
    <w:uiPriority w:val="99"/>
    <w:qFormat/>
    <w:rPr>
      <w:rFonts w:ascii="Times New Roman" w:eastAsia="宋体" w:hAnsi="Times New Roman" w:cs="Times New Roman"/>
      <w:szCs w:val="24"/>
    </w:rPr>
  </w:style>
  <w:style w:type="character" w:customStyle="1" w:styleId="af5">
    <w:name w:val="尾注文本 字符"/>
    <w:basedOn w:val="a1"/>
    <w:link w:val="af4"/>
    <w:uiPriority w:val="99"/>
    <w:semiHidden/>
    <w:qFormat/>
    <w:rPr>
      <w:rFonts w:ascii="微软雅黑" w:eastAsia="微软雅黑" w:hAnsi="微软雅黑" w:cs="Times New Roman"/>
      <w:kern w:val="0"/>
      <w:sz w:val="20"/>
      <w:szCs w:val="20"/>
    </w:rPr>
  </w:style>
  <w:style w:type="character" w:customStyle="1" w:styleId="a6">
    <w:name w:val="引文目录 字符"/>
    <w:link w:val="a5"/>
    <w:semiHidden/>
    <w:qFormat/>
    <w:locked/>
    <w:rPr>
      <w:szCs w:val="24"/>
    </w:rPr>
  </w:style>
  <w:style w:type="paragraph" w:customStyle="1" w:styleId="13">
    <w:name w:val="引文目录1"/>
    <w:basedOn w:val="a"/>
    <w:next w:val="a"/>
    <w:semiHidden/>
    <w:unhideWhenUsed/>
    <w:qFormat/>
    <w:pPr>
      <w:spacing w:line="400" w:lineRule="exact"/>
      <w:ind w:leftChars="200" w:left="420" w:firstLineChars="200" w:firstLine="200"/>
    </w:pPr>
    <w:rPr>
      <w:szCs w:val="24"/>
    </w:rPr>
  </w:style>
  <w:style w:type="character" w:customStyle="1" w:styleId="aff3">
    <w:name w:val="标题 字符"/>
    <w:basedOn w:val="a1"/>
    <w:link w:val="aff2"/>
    <w:uiPriority w:val="99"/>
    <w:qFormat/>
    <w:rPr>
      <w:rFonts w:ascii="Cambria" w:eastAsia="方正小标宋_GBK" w:hAnsi="Cambria" w:cs="Times New Roman"/>
      <w:b/>
      <w:bCs/>
      <w:kern w:val="0"/>
      <w:sz w:val="44"/>
      <w:szCs w:val="32"/>
    </w:rPr>
  </w:style>
  <w:style w:type="character" w:customStyle="1" w:styleId="ae">
    <w:name w:val="正文文本 字符"/>
    <w:basedOn w:val="a1"/>
    <w:link w:val="ad"/>
    <w:uiPriority w:val="99"/>
    <w:semiHidden/>
    <w:rPr>
      <w:rFonts w:ascii="Times New Roman" w:eastAsia="宋体" w:hAnsi="Times New Roman" w:cs="Times New Roman"/>
      <w:sz w:val="24"/>
      <w:szCs w:val="24"/>
    </w:rPr>
  </w:style>
  <w:style w:type="character" w:customStyle="1" w:styleId="af0">
    <w:name w:val="正文文本缩进 字符"/>
    <w:basedOn w:val="a1"/>
    <w:link w:val="af"/>
    <w:uiPriority w:val="99"/>
    <w:semiHidden/>
    <w:rPr>
      <w:rFonts w:ascii="仿宋_GB2312" w:eastAsia="仿宋_GB2312" w:hAnsi="Times New Roman" w:cs="Times New Roman"/>
      <w:sz w:val="32"/>
      <w:szCs w:val="20"/>
    </w:rPr>
  </w:style>
  <w:style w:type="character" w:customStyle="1" w:styleId="afd">
    <w:name w:val="副标题 字符"/>
    <w:basedOn w:val="a1"/>
    <w:link w:val="afc"/>
    <w:uiPriority w:val="99"/>
    <w:rPr>
      <w:rFonts w:ascii="Cambria" w:eastAsia="宋体" w:hAnsi="Cambria" w:cs="Times New Roman"/>
      <w:i/>
      <w:iCs/>
      <w:color w:val="4F81BD"/>
      <w:spacing w:val="15"/>
      <w:kern w:val="0"/>
      <w:sz w:val="20"/>
      <w:szCs w:val="20"/>
    </w:rPr>
  </w:style>
  <w:style w:type="character" w:customStyle="1" w:styleId="af3">
    <w:name w:val="日期 字符"/>
    <w:basedOn w:val="a1"/>
    <w:link w:val="af2"/>
    <w:uiPriority w:val="99"/>
    <w:semiHidden/>
    <w:rPr>
      <w:rFonts w:ascii="宋体" w:eastAsia="宋体" w:hAnsi="Courier New" w:cs="Courier New"/>
      <w:szCs w:val="21"/>
    </w:rPr>
  </w:style>
  <w:style w:type="character" w:customStyle="1" w:styleId="25">
    <w:name w:val="正文文本 2 字符"/>
    <w:basedOn w:val="a1"/>
    <w:link w:val="24"/>
    <w:uiPriority w:val="99"/>
    <w:semiHidden/>
    <w:rPr>
      <w:rFonts w:ascii="Times New Roman" w:eastAsia="宋体" w:hAnsi="Times New Roman" w:cs="Times New Roman"/>
      <w:szCs w:val="24"/>
    </w:rPr>
  </w:style>
  <w:style w:type="character" w:customStyle="1" w:styleId="32">
    <w:name w:val="正文文本 3 字符"/>
    <w:basedOn w:val="a1"/>
    <w:link w:val="31"/>
    <w:uiPriority w:val="99"/>
    <w:semiHidden/>
    <w:rPr>
      <w:rFonts w:ascii="Times New Roman" w:eastAsia="宋体" w:hAnsi="Times New Roman" w:cs="Times New Roman"/>
      <w:b/>
      <w:bCs/>
      <w:sz w:val="24"/>
      <w:szCs w:val="24"/>
    </w:rPr>
  </w:style>
  <w:style w:type="character" w:customStyle="1" w:styleId="23">
    <w:name w:val="正文文本缩进 2 字符"/>
    <w:basedOn w:val="a1"/>
    <w:link w:val="22"/>
    <w:uiPriority w:val="99"/>
    <w:semiHidden/>
    <w:rPr>
      <w:rFonts w:ascii="Times New Roman" w:eastAsia="宋体" w:hAnsi="Times New Roman" w:cs="Times New Roman"/>
      <w:sz w:val="32"/>
      <w:szCs w:val="20"/>
    </w:rPr>
  </w:style>
  <w:style w:type="character" w:customStyle="1" w:styleId="35">
    <w:name w:val="正文文本缩进 3 字符"/>
    <w:basedOn w:val="a1"/>
    <w:link w:val="34"/>
    <w:uiPriority w:val="99"/>
    <w:semiHidden/>
    <w:qFormat/>
    <w:rPr>
      <w:rFonts w:ascii="Times New Roman" w:eastAsia="宋体" w:hAnsi="Times New Roman" w:cs="Times New Roman"/>
      <w:sz w:val="16"/>
      <w:szCs w:val="16"/>
    </w:rPr>
  </w:style>
  <w:style w:type="character" w:customStyle="1" w:styleId="aa">
    <w:name w:val="文档结构图 字符"/>
    <w:basedOn w:val="a1"/>
    <w:link w:val="a9"/>
    <w:uiPriority w:val="99"/>
    <w:semiHidden/>
    <w:rPr>
      <w:rFonts w:ascii="Times New Roman" w:eastAsia="宋体" w:hAnsi="Times New Roman" w:cs="Times New Roman"/>
      <w:szCs w:val="24"/>
      <w:shd w:val="clear" w:color="auto" w:fill="000080"/>
    </w:rPr>
  </w:style>
  <w:style w:type="character" w:customStyle="1" w:styleId="11">
    <w:name w:val="纯文本 字符1"/>
    <w:link w:val="af1"/>
    <w:semiHidden/>
    <w:qFormat/>
    <w:locked/>
    <w:rPr>
      <w:rFonts w:ascii="宋体" w:eastAsia="宋体" w:hAnsi="Courier New" w:cs="Courier New"/>
      <w:szCs w:val="21"/>
    </w:rPr>
  </w:style>
  <w:style w:type="character" w:customStyle="1" w:styleId="affe">
    <w:name w:val="纯文本 字符"/>
    <w:basedOn w:val="a1"/>
    <w:qFormat/>
    <w:rPr>
      <w:rFonts w:asciiTheme="minorEastAsia" w:hAnsi="Courier New" w:cs="Courier New"/>
    </w:rPr>
  </w:style>
  <w:style w:type="character" w:customStyle="1" w:styleId="aff5">
    <w:name w:val="批注主题 字符"/>
    <w:basedOn w:val="ac"/>
    <w:link w:val="aff4"/>
    <w:uiPriority w:val="99"/>
    <w:semiHidden/>
    <w:rPr>
      <w:rFonts w:ascii="Times New Roman" w:eastAsia="宋体" w:hAnsi="Times New Roman" w:cs="Times New Roman"/>
      <w:b/>
      <w:bCs/>
      <w:szCs w:val="24"/>
    </w:rPr>
  </w:style>
  <w:style w:type="character" w:customStyle="1" w:styleId="af7">
    <w:name w:val="批注框文本 字符"/>
    <w:basedOn w:val="a1"/>
    <w:link w:val="af6"/>
    <w:uiPriority w:val="99"/>
    <w:semiHidden/>
    <w:rPr>
      <w:rFonts w:ascii="Times New Roman" w:eastAsia="宋体" w:hAnsi="Times New Roman" w:cs="Times New Roman"/>
      <w:sz w:val="18"/>
      <w:szCs w:val="18"/>
    </w:rPr>
  </w:style>
  <w:style w:type="character" w:customStyle="1" w:styleId="afff">
    <w:name w:val="列表段落 字符"/>
    <w:link w:val="afff0"/>
    <w:locked/>
    <w:rPr>
      <w:szCs w:val="24"/>
    </w:rPr>
  </w:style>
  <w:style w:type="paragraph" w:styleId="afff0">
    <w:name w:val="List Paragraph"/>
    <w:basedOn w:val="a"/>
    <w:link w:val="afff"/>
    <w:qFormat/>
    <w:pPr>
      <w:ind w:firstLineChars="200" w:firstLine="420"/>
    </w:pPr>
    <w:rPr>
      <w:szCs w:val="24"/>
    </w:rPr>
  </w:style>
  <w:style w:type="paragraph" w:customStyle="1" w:styleId="14">
    <w:name w:val="列表段落1"/>
    <w:basedOn w:val="a"/>
    <w:next w:val="afff0"/>
    <w:qFormat/>
    <w:pPr>
      <w:spacing w:line="400" w:lineRule="exact"/>
      <w:ind w:firstLineChars="200" w:firstLine="420"/>
    </w:pPr>
    <w:rPr>
      <w:szCs w:val="24"/>
    </w:rPr>
  </w:style>
  <w:style w:type="character" w:customStyle="1" w:styleId="GTA5Char">
    <w:name w:val="GTA标题5 Char"/>
    <w:link w:val="GTA5"/>
    <w:locked/>
    <w:rPr>
      <w:rFonts w:ascii="Arial" w:eastAsia="楷体_GB2312" w:hAnsi="Arial" w:cs="Arial"/>
      <w:b/>
      <w:bCs/>
      <w:szCs w:val="21"/>
    </w:rPr>
  </w:style>
  <w:style w:type="paragraph" w:customStyle="1" w:styleId="GTA5">
    <w:name w:val="GTA标题5"/>
    <w:basedOn w:val="5"/>
    <w:link w:val="GTA5Char"/>
    <w:pPr>
      <w:tabs>
        <w:tab w:val="left" w:pos="360"/>
      </w:tabs>
      <w:spacing w:beforeLines="75" w:before="0" w:afterLines="50" w:after="0" w:line="360" w:lineRule="auto"/>
      <w:ind w:left="360" w:hanging="360"/>
    </w:pPr>
    <w:rPr>
      <w:rFonts w:ascii="Arial" w:eastAsia="楷体_GB2312" w:hAnsi="Arial" w:cs="Arial"/>
      <w:bCs/>
      <w:sz w:val="21"/>
      <w:szCs w:val="21"/>
    </w:rPr>
  </w:style>
  <w:style w:type="character" w:customStyle="1" w:styleId="GTA2CharChar">
    <w:name w:val="GTA标题2 Char Char"/>
    <w:link w:val="GTA2"/>
    <w:locked/>
    <w:rPr>
      <w:rFonts w:ascii="Arial" w:eastAsia="黑体" w:hAnsi="Arial" w:cs="Arial"/>
      <w:b/>
      <w:bCs/>
      <w:color w:val="000000"/>
      <w:sz w:val="30"/>
      <w:szCs w:val="30"/>
    </w:rPr>
  </w:style>
  <w:style w:type="paragraph" w:customStyle="1" w:styleId="GTA2">
    <w:name w:val="GTA标题2"/>
    <w:basedOn w:val="2"/>
    <w:link w:val="GTA2CharChar"/>
    <w:pPr>
      <w:tabs>
        <w:tab w:val="left" w:pos="840"/>
      </w:tabs>
      <w:adjustRightInd w:val="0"/>
      <w:snapToGrid w:val="0"/>
      <w:spacing w:beforeLines="175" w:before="0" w:afterLines="150" w:after="0" w:line="420" w:lineRule="auto"/>
      <w:ind w:left="840"/>
    </w:pPr>
    <w:rPr>
      <w:rFonts w:cs="Arial"/>
      <w:color w:val="000000"/>
      <w:sz w:val="30"/>
      <w:szCs w:val="30"/>
    </w:rPr>
  </w:style>
  <w:style w:type="character" w:customStyle="1" w:styleId="GTA-1Char">
    <w:name w:val="GTA正文-1 Char"/>
    <w:link w:val="GTA-1"/>
    <w:locked/>
    <w:rPr>
      <w:rFonts w:ascii="Arial" w:hAnsi="Arial" w:cs="Arial"/>
    </w:rPr>
  </w:style>
  <w:style w:type="paragraph" w:customStyle="1" w:styleId="GTA-1">
    <w:name w:val="GTA正文-1"/>
    <w:basedOn w:val="a"/>
    <w:link w:val="GTA-1Char"/>
    <w:pPr>
      <w:spacing w:beforeLines="50" w:afterLines="50" w:line="480" w:lineRule="exact"/>
      <w:ind w:firstLineChars="200" w:firstLine="200"/>
    </w:pPr>
    <w:rPr>
      <w:rFonts w:ascii="Arial" w:hAnsi="Arial" w:cs="Arial"/>
    </w:rPr>
  </w:style>
  <w:style w:type="character" w:customStyle="1" w:styleId="GTA1Char">
    <w:name w:val="GTA标题1 Char"/>
    <w:link w:val="GTA1"/>
    <w:locked/>
    <w:rPr>
      <w:rFonts w:ascii="Arial" w:eastAsia="黑体" w:hAnsi="Arial" w:cs="Arial"/>
      <w:bCs/>
      <w:kern w:val="44"/>
      <w:sz w:val="44"/>
      <w:szCs w:val="44"/>
    </w:rPr>
  </w:style>
  <w:style w:type="paragraph" w:customStyle="1" w:styleId="GTA1">
    <w:name w:val="GTA标题1"/>
    <w:basedOn w:val="1"/>
    <w:link w:val="GTA1Char"/>
    <w:pPr>
      <w:tabs>
        <w:tab w:val="left" w:pos="360"/>
      </w:tabs>
      <w:spacing w:beforeLines="200" w:before="0" w:afterLines="150" w:after="0" w:line="480" w:lineRule="auto"/>
      <w:ind w:left="360" w:hanging="360"/>
      <w:jc w:val="both"/>
    </w:pPr>
    <w:rPr>
      <w:rFonts w:ascii="Arial" w:eastAsia="黑体" w:hAnsi="Arial" w:cs="Arial"/>
      <w:b w:val="0"/>
    </w:rPr>
  </w:style>
  <w:style w:type="character" w:customStyle="1" w:styleId="GTA3CharChar">
    <w:name w:val="GTA标题3 Char Char"/>
    <w:link w:val="GTA3"/>
    <w:locked/>
    <w:rPr>
      <w:rFonts w:ascii="Arial" w:eastAsia="黑体" w:hAnsi="Arial" w:cs="Arial"/>
      <w:b/>
      <w:bCs/>
      <w:color w:val="000000"/>
      <w:lang w:val="zh-CN"/>
    </w:rPr>
  </w:style>
  <w:style w:type="paragraph" w:customStyle="1" w:styleId="GTA3">
    <w:name w:val="GTA标题3"/>
    <w:basedOn w:val="3"/>
    <w:link w:val="GTA3CharChar"/>
    <w:qFormat/>
    <w:pPr>
      <w:tabs>
        <w:tab w:val="left" w:pos="1260"/>
      </w:tabs>
      <w:adjustRightInd w:val="0"/>
      <w:snapToGrid w:val="0"/>
      <w:spacing w:beforeLines="150" w:before="0" w:afterLines="125" w:after="0" w:line="360" w:lineRule="auto"/>
      <w:ind w:left="1260" w:hanging="420"/>
    </w:pPr>
    <w:rPr>
      <w:rFonts w:ascii="Arial" w:eastAsia="黑体" w:hAnsi="Arial" w:cs="Arial"/>
      <w:color w:val="000000"/>
      <w:sz w:val="21"/>
      <w:szCs w:val="22"/>
      <w:lang w:val="zh-CN"/>
    </w:rPr>
  </w:style>
  <w:style w:type="character" w:customStyle="1" w:styleId="1Char">
    <w:name w:val="图注1 Char"/>
    <w:link w:val="15"/>
    <w:locked/>
    <w:rPr>
      <w:rFonts w:ascii="Cambria" w:hAnsi="Cambria"/>
    </w:rPr>
  </w:style>
  <w:style w:type="paragraph" w:customStyle="1" w:styleId="15">
    <w:name w:val="图注1"/>
    <w:basedOn w:val="a"/>
    <w:link w:val="1Char"/>
    <w:pPr>
      <w:tabs>
        <w:tab w:val="left" w:pos="1140"/>
      </w:tabs>
      <w:spacing w:afterLines="20" w:line="300" w:lineRule="auto"/>
      <w:ind w:left="1140" w:firstLineChars="200" w:hanging="360"/>
      <w:jc w:val="center"/>
    </w:pPr>
    <w:rPr>
      <w:rFonts w:ascii="Cambria" w:hAnsi="Cambria"/>
    </w:rPr>
  </w:style>
  <w:style w:type="character" w:customStyle="1" w:styleId="GTA4CharChar">
    <w:name w:val="GTA标题4 Char Char"/>
    <w:link w:val="GTA4"/>
    <w:locked/>
    <w:rPr>
      <w:rFonts w:ascii="Arial" w:eastAsia="仿宋_GB2312" w:hAnsi="Arial" w:cs="Arial"/>
      <w:b/>
      <w:bCs/>
      <w:color w:val="0070C0"/>
    </w:rPr>
  </w:style>
  <w:style w:type="paragraph" w:customStyle="1" w:styleId="GTA4">
    <w:name w:val="GTA标题4"/>
    <w:basedOn w:val="4"/>
    <w:link w:val="GTA4CharChar"/>
    <w:qFormat/>
    <w:pPr>
      <w:tabs>
        <w:tab w:val="left" w:pos="1680"/>
      </w:tabs>
      <w:adjustRightInd w:val="0"/>
      <w:snapToGrid w:val="0"/>
      <w:spacing w:beforeLines="100" w:before="0" w:afterLines="75" w:after="0" w:line="360" w:lineRule="auto"/>
      <w:ind w:left="1680"/>
    </w:pPr>
    <w:rPr>
      <w:rFonts w:eastAsia="仿宋_GB2312" w:cs="Arial"/>
      <w:color w:val="0070C0"/>
      <w:sz w:val="21"/>
      <w:szCs w:val="22"/>
    </w:rPr>
  </w:style>
  <w:style w:type="character" w:customStyle="1" w:styleId="afff1">
    <w:name w:val="无间隔字符"/>
    <w:link w:val="16"/>
    <w:uiPriority w:val="99"/>
    <w:locked/>
    <w:rPr>
      <w:rFonts w:ascii="Cambria" w:hAnsi="Cambria"/>
    </w:rPr>
  </w:style>
  <w:style w:type="paragraph" w:customStyle="1" w:styleId="16">
    <w:name w:val="无间隔1"/>
    <w:link w:val="afff1"/>
    <w:uiPriority w:val="99"/>
    <w:qFormat/>
    <w:pPr>
      <w:widowControl w:val="0"/>
      <w:spacing w:line="400" w:lineRule="exact"/>
      <w:ind w:firstLineChars="200" w:firstLine="200"/>
      <w:jc w:val="both"/>
    </w:pPr>
    <w:rPr>
      <w:rFonts w:ascii="Cambria" w:eastAsiaTheme="minorEastAsia" w:hAnsi="Cambria" w:cstheme="minorBidi"/>
      <w:kern w:val="2"/>
      <w:sz w:val="21"/>
      <w:szCs w:val="22"/>
    </w:rPr>
  </w:style>
  <w:style w:type="character" w:customStyle="1" w:styleId="GTA-2Char">
    <w:name w:val="GTA正文-2 Char"/>
    <w:link w:val="GTA-2"/>
    <w:locked/>
    <w:rPr>
      <w:rFonts w:ascii="Arial" w:eastAsia="华文细黑" w:hAnsi="Arial" w:cs="Arial"/>
    </w:rPr>
  </w:style>
  <w:style w:type="paragraph" w:customStyle="1" w:styleId="GTA-2">
    <w:name w:val="GTA正文-2"/>
    <w:basedOn w:val="GTA-1"/>
    <w:link w:val="GTA-2Char"/>
    <w:pPr>
      <w:snapToGrid w:val="0"/>
      <w:spacing w:line="360" w:lineRule="auto"/>
      <w:ind w:firstLine="480"/>
    </w:pPr>
    <w:rPr>
      <w:rFonts w:eastAsia="华文细黑"/>
    </w:rPr>
  </w:style>
  <w:style w:type="character" w:customStyle="1" w:styleId="03Char">
    <w:name w:val="03 Char"/>
    <w:link w:val="03"/>
    <w:locked/>
    <w:rPr>
      <w:rFonts w:ascii="仿宋_GB2312" w:eastAsia="仿宋_GB2312"/>
      <w:b/>
      <w:sz w:val="28"/>
    </w:rPr>
  </w:style>
  <w:style w:type="paragraph" w:customStyle="1" w:styleId="03">
    <w:name w:val="03"/>
    <w:basedOn w:val="a"/>
    <w:link w:val="03Char"/>
    <w:pPr>
      <w:adjustRightInd w:val="0"/>
      <w:snapToGrid w:val="0"/>
      <w:spacing w:line="440" w:lineRule="exact"/>
      <w:ind w:firstLineChars="151" w:firstLine="424"/>
    </w:pPr>
    <w:rPr>
      <w:rFonts w:ascii="仿宋_GB2312" w:eastAsia="仿宋_GB2312"/>
      <w:b/>
      <w:sz w:val="28"/>
    </w:rPr>
  </w:style>
  <w:style w:type="character" w:customStyle="1" w:styleId="1jiChar">
    <w:name w:val="1ji Char"/>
    <w:link w:val="1ji"/>
    <w:locked/>
    <w:rPr>
      <w:rFonts w:ascii="宋体" w:eastAsia="仿宋_GB2312" w:hAnsi="宋体"/>
      <w:b/>
      <w:bCs/>
      <w:kern w:val="44"/>
      <w:sz w:val="36"/>
      <w:szCs w:val="44"/>
    </w:rPr>
  </w:style>
  <w:style w:type="paragraph" w:customStyle="1" w:styleId="1ji">
    <w:name w:val="1ji"/>
    <w:basedOn w:val="1"/>
    <w:link w:val="1jiChar"/>
    <w:pPr>
      <w:keepLines w:val="0"/>
      <w:widowControl/>
      <w:spacing w:before="0" w:after="0" w:line="240" w:lineRule="auto"/>
    </w:pPr>
    <w:rPr>
      <w:rFonts w:ascii="宋体" w:hAnsi="宋体" w:cstheme="minorBidi"/>
      <w:sz w:val="36"/>
    </w:rPr>
  </w:style>
  <w:style w:type="character" w:customStyle="1" w:styleId="-3Char">
    <w:name w:val="浅色网格 - 强调文字颜色 3 Char"/>
    <w:link w:val="-31"/>
    <w:locked/>
    <w:rPr>
      <w:rFonts w:ascii="Calibri" w:hAnsi="Calibri" w:cs="Calibri"/>
    </w:rPr>
  </w:style>
  <w:style w:type="paragraph" w:customStyle="1" w:styleId="-31">
    <w:name w:val="浅色网格 - 强调文字颜色 31"/>
    <w:basedOn w:val="a"/>
    <w:link w:val="-3Char"/>
    <w:qFormat/>
    <w:pPr>
      <w:spacing w:line="400" w:lineRule="exact"/>
      <w:ind w:firstLineChars="200" w:firstLine="420"/>
    </w:pPr>
    <w:rPr>
      <w:rFonts w:ascii="Calibri" w:hAnsi="Calibri" w:cs="Calibri"/>
    </w:rPr>
  </w:style>
  <w:style w:type="character" w:customStyle="1" w:styleId="ListParagraphChar">
    <w:name w:val="List Paragraph Char"/>
    <w:link w:val="17"/>
    <w:locked/>
    <w:rPr>
      <w:rFonts w:ascii="Calibri" w:hAnsi="Calibri" w:cs="Calibri"/>
    </w:rPr>
  </w:style>
  <w:style w:type="paragraph" w:customStyle="1" w:styleId="17">
    <w:name w:val="列出段落1"/>
    <w:basedOn w:val="a"/>
    <w:link w:val="ListParagraphChar"/>
    <w:pPr>
      <w:spacing w:line="400" w:lineRule="exact"/>
      <w:ind w:firstLineChars="200" w:firstLine="420"/>
    </w:pPr>
    <w:rPr>
      <w:rFonts w:ascii="Calibri" w:hAnsi="Calibri" w:cs="Calibri"/>
    </w:rPr>
  </w:style>
  <w:style w:type="character" w:customStyle="1" w:styleId="afff2">
    <w:name w:val="明显引用字符"/>
    <w:link w:val="18"/>
    <w:locked/>
    <w:rPr>
      <w:rFonts w:ascii="Arial" w:hAnsi="Arial" w:cs="Arial"/>
      <w:b/>
      <w:bCs/>
      <w:i/>
      <w:iCs/>
      <w:color w:val="4F81BD"/>
    </w:rPr>
  </w:style>
  <w:style w:type="paragraph" w:customStyle="1" w:styleId="18">
    <w:name w:val="明显引用1"/>
    <w:basedOn w:val="a"/>
    <w:next w:val="a"/>
    <w:link w:val="afff2"/>
    <w:pPr>
      <w:pBdr>
        <w:bottom w:val="single" w:sz="4" w:space="4" w:color="4F81BD"/>
      </w:pBdr>
      <w:spacing w:before="200" w:line="360" w:lineRule="auto"/>
      <w:ind w:left="936" w:right="936" w:firstLineChars="200" w:firstLine="200"/>
      <w:jc w:val="left"/>
    </w:pPr>
    <w:rPr>
      <w:rFonts w:ascii="Arial" w:hAnsi="Arial" w:cs="Arial"/>
      <w:b/>
      <w:bCs/>
      <w:i/>
      <w:iCs/>
      <w:color w:val="4F81BD"/>
    </w:rPr>
  </w:style>
  <w:style w:type="character" w:customStyle="1" w:styleId="OKChar1">
    <w:name w:val="OK Char1"/>
    <w:link w:val="OK"/>
    <w:locked/>
    <w:rPr>
      <w:rFonts w:ascii="宋体" w:eastAsia="宋体" w:hAnsi="宋体"/>
      <w:bCs/>
    </w:rPr>
  </w:style>
  <w:style w:type="paragraph" w:customStyle="1" w:styleId="OK">
    <w:name w:val="OK"/>
    <w:basedOn w:val="a"/>
    <w:link w:val="OKChar1"/>
    <w:qFormat/>
    <w:pPr>
      <w:spacing w:line="400" w:lineRule="exact"/>
      <w:ind w:firstLineChars="200" w:firstLine="200"/>
      <w:jc w:val="left"/>
    </w:pPr>
    <w:rPr>
      <w:rFonts w:ascii="宋体" w:eastAsia="宋体" w:hAnsi="宋体"/>
      <w:bCs/>
    </w:rPr>
  </w:style>
  <w:style w:type="paragraph" w:customStyle="1" w:styleId="xl145">
    <w:name w:val="xl145"/>
    <w:basedOn w:val="a"/>
    <w:uiPriority w:val="99"/>
    <w:qFormat/>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92">
    <w:name w:val="xl92"/>
    <w:basedOn w:val="a"/>
    <w:uiPriority w:val="99"/>
    <w:qFormat/>
    <w:pPr>
      <w:widowControl/>
      <w:pBdr>
        <w:bottom w:val="single" w:sz="8" w:space="0" w:color="auto"/>
      </w:pBdr>
      <w:spacing w:before="100" w:beforeAutospacing="1" w:after="100" w:afterAutospacing="1" w:line="400" w:lineRule="exact"/>
      <w:ind w:firstLineChars="200" w:firstLine="200"/>
      <w:jc w:val="left"/>
    </w:pPr>
    <w:rPr>
      <w:rFonts w:ascii="宋体" w:eastAsia="宋体" w:hAnsi="宋体" w:cs="宋体"/>
      <w:kern w:val="0"/>
      <w:szCs w:val="21"/>
    </w:rPr>
  </w:style>
  <w:style w:type="paragraph" w:customStyle="1" w:styleId="5CharCharCharCharCharCharCharCharCharChar">
    <w:name w:val="5 Char Char Char Char Char Char Char Char Char Char"/>
    <w:basedOn w:val="a"/>
    <w:uiPriority w:val="99"/>
    <w:pPr>
      <w:spacing w:line="400" w:lineRule="exact"/>
      <w:ind w:firstLineChars="200" w:firstLine="200"/>
    </w:pPr>
    <w:rPr>
      <w:rFonts w:ascii="Times New Roman" w:eastAsia="宋体" w:hAnsi="Times New Roman" w:cs="Times New Roman"/>
      <w:szCs w:val="24"/>
    </w:rPr>
  </w:style>
  <w:style w:type="paragraph" w:customStyle="1" w:styleId="xl64">
    <w:name w:val="xl64"/>
    <w:basedOn w:val="a"/>
    <w:uiPriority w:val="99"/>
    <w:pPr>
      <w:widowControl/>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p0">
    <w:name w:val="p0"/>
    <w:basedOn w:val="a"/>
    <w:uiPriority w:val="99"/>
    <w:pPr>
      <w:widowControl/>
      <w:spacing w:line="400" w:lineRule="exact"/>
      <w:ind w:firstLineChars="200" w:firstLine="200"/>
      <w:jc w:val="left"/>
    </w:pPr>
    <w:rPr>
      <w:rFonts w:ascii="Times New Roman" w:eastAsia="宋体" w:hAnsi="Times New Roman" w:cs="Times New Roman"/>
      <w:kern w:val="0"/>
      <w:sz w:val="20"/>
      <w:szCs w:val="20"/>
    </w:rPr>
  </w:style>
  <w:style w:type="paragraph" w:customStyle="1" w:styleId="26">
    <w:name w:val="样式 标题 2 + 宋体"/>
    <w:basedOn w:val="2"/>
    <w:uiPriority w:val="99"/>
    <w:pPr>
      <w:jc w:val="center"/>
    </w:pPr>
    <w:rPr>
      <w:rFonts w:ascii="宋体" w:eastAsia="宋体" w:hAnsi="宋体"/>
      <w:kern w:val="0"/>
    </w:rPr>
  </w:style>
  <w:style w:type="paragraph" w:customStyle="1" w:styleId="CharCharCharCharCharCharChar">
    <w:name w:val="Char Char Char Char Char Char Char"/>
    <w:basedOn w:val="a"/>
    <w:uiPriority w:val="99"/>
    <w:pPr>
      <w:spacing w:line="400" w:lineRule="exact"/>
      <w:ind w:firstLineChars="200" w:firstLine="200"/>
    </w:pPr>
    <w:rPr>
      <w:rFonts w:ascii="Times New Roman" w:eastAsia="宋体" w:hAnsi="Times New Roman" w:cs="Times New Roman"/>
      <w:szCs w:val="24"/>
    </w:rPr>
  </w:style>
  <w:style w:type="paragraph" w:customStyle="1" w:styleId="xl142">
    <w:name w:val="xl142"/>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b/>
      <w:bCs/>
      <w:color w:val="FF0000"/>
      <w:kern w:val="0"/>
      <w:szCs w:val="21"/>
    </w:rPr>
  </w:style>
  <w:style w:type="paragraph" w:customStyle="1" w:styleId="xl138">
    <w:name w:val="xl138"/>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 w:val="18"/>
      <w:szCs w:val="18"/>
    </w:rPr>
  </w:style>
  <w:style w:type="paragraph" w:customStyle="1" w:styleId="CharChar1CharCharCharChar">
    <w:name w:val="Char Char1 Char Char Char Char"/>
    <w:basedOn w:val="a9"/>
    <w:uiPriority w:val="99"/>
    <w:rPr>
      <w:rFonts w:ascii="Tahoma" w:hAnsi="Tahoma"/>
      <w:sz w:val="24"/>
    </w:rPr>
  </w:style>
  <w:style w:type="paragraph" w:customStyle="1" w:styleId="xl116">
    <w:name w:val="xl116"/>
    <w:basedOn w:val="a"/>
    <w:uiPriority w:val="99"/>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0"/>
      <w:szCs w:val="20"/>
    </w:rPr>
  </w:style>
  <w:style w:type="paragraph" w:customStyle="1" w:styleId="afff3">
    <w:name w:val="文档正文"/>
    <w:basedOn w:val="a"/>
    <w:uiPriority w:val="99"/>
    <w:qFormat/>
    <w:pPr>
      <w:autoSpaceDE w:val="0"/>
      <w:autoSpaceDN w:val="0"/>
      <w:adjustRightInd w:val="0"/>
      <w:spacing w:line="240" w:lineRule="atLeast"/>
      <w:ind w:firstLineChars="200" w:firstLine="567"/>
    </w:pPr>
    <w:rPr>
      <w:rFonts w:ascii="Arial Narrow" w:eastAsia="宋体" w:hAnsi="Arial Narrow" w:cs="Arial"/>
      <w:sz w:val="24"/>
      <w:szCs w:val="24"/>
      <w:lang w:val="zh-CN"/>
    </w:rPr>
  </w:style>
  <w:style w:type="paragraph" w:customStyle="1" w:styleId="afff4">
    <w:name w:val="表格文字"/>
    <w:basedOn w:val="a"/>
    <w:uiPriority w:val="99"/>
    <w:qFormat/>
    <w:pPr>
      <w:spacing w:before="25" w:after="25" w:line="400" w:lineRule="exact"/>
      <w:ind w:firstLineChars="200" w:firstLine="200"/>
      <w:jc w:val="left"/>
    </w:pPr>
    <w:rPr>
      <w:rFonts w:ascii="Times New Roman" w:eastAsia="宋体" w:hAnsi="Times New Roman" w:cs="Times New Roman"/>
      <w:bCs/>
      <w:spacing w:val="10"/>
      <w:kern w:val="0"/>
      <w:sz w:val="24"/>
      <w:szCs w:val="20"/>
    </w:rPr>
  </w:style>
  <w:style w:type="paragraph" w:customStyle="1" w:styleId="xl94">
    <w:name w:val="xl94"/>
    <w:basedOn w:val="a"/>
    <w:uiPriority w:val="99"/>
    <w:qFormat/>
    <w:pPr>
      <w:widowControl/>
      <w:spacing w:before="100" w:beforeAutospacing="1" w:after="100" w:afterAutospacing="1" w:line="400" w:lineRule="exact"/>
      <w:ind w:firstLineChars="200" w:firstLine="200"/>
      <w:jc w:val="left"/>
    </w:pPr>
    <w:rPr>
      <w:rFonts w:ascii="宋体" w:eastAsia="宋体" w:hAnsi="宋体" w:cs="宋体"/>
      <w:kern w:val="0"/>
      <w:sz w:val="20"/>
      <w:szCs w:val="20"/>
    </w:rPr>
  </w:style>
  <w:style w:type="paragraph" w:customStyle="1" w:styleId="msonormalcxspmiddle">
    <w:name w:val="msonormalcxspmiddle"/>
    <w:basedOn w:val="a"/>
    <w:uiPriority w:val="99"/>
    <w:pPr>
      <w:widowControl/>
      <w:spacing w:line="315" w:lineRule="atLeast"/>
      <w:ind w:firstLineChars="200" w:firstLine="200"/>
      <w:jc w:val="left"/>
    </w:pPr>
    <w:rPr>
      <w:rFonts w:ascii="inherit" w:eastAsia="微软雅黑" w:hAnsi="inherit" w:cs="宋体"/>
      <w:color w:val="323232"/>
      <w:kern w:val="0"/>
      <w:sz w:val="18"/>
      <w:szCs w:val="18"/>
    </w:rPr>
  </w:style>
  <w:style w:type="paragraph" w:customStyle="1" w:styleId="pic-info">
    <w:name w:val="pic-info"/>
    <w:basedOn w:val="a"/>
    <w:uiPriority w:val="99"/>
    <w:qFormat/>
    <w:pPr>
      <w:widowControl/>
      <w:spacing w:before="100" w:beforeAutospacing="1" w:after="100" w:afterAutospacing="1" w:line="480" w:lineRule="exact"/>
      <w:ind w:firstLineChars="200" w:firstLine="200"/>
      <w:jc w:val="left"/>
    </w:pPr>
    <w:rPr>
      <w:rFonts w:ascii="宋体" w:eastAsia="微软雅黑" w:hAnsi="宋体" w:cs="宋体"/>
      <w:kern w:val="0"/>
      <w:sz w:val="24"/>
      <w:szCs w:val="24"/>
    </w:rPr>
  </w:style>
  <w:style w:type="paragraph" w:customStyle="1" w:styleId="xl111">
    <w:name w:val="xl111"/>
    <w:basedOn w:val="a"/>
    <w:uiPriority w:val="99"/>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Cs w:val="21"/>
    </w:rPr>
  </w:style>
  <w:style w:type="paragraph" w:customStyle="1" w:styleId="xl76">
    <w:name w:val="xl76"/>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2"/>
    </w:rPr>
  </w:style>
  <w:style w:type="paragraph" w:customStyle="1" w:styleId="xl26">
    <w:name w:val="xl26"/>
    <w:basedOn w:val="a"/>
    <w:uiPriority w:val="99"/>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pPr>
    <w:rPr>
      <w:rFonts w:ascii="Times New Roman" w:eastAsia="宋体" w:hAnsi="Times New Roman" w:cs="Times New Roman"/>
      <w:kern w:val="0"/>
      <w:szCs w:val="21"/>
    </w:rPr>
  </w:style>
  <w:style w:type="paragraph" w:customStyle="1" w:styleId="xl130">
    <w:name w:val="xl130"/>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106">
    <w:name w:val="xl106"/>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FF0000"/>
      <w:kern w:val="0"/>
      <w:szCs w:val="21"/>
    </w:rPr>
  </w:style>
  <w:style w:type="paragraph" w:customStyle="1" w:styleId="xl82">
    <w:name w:val="xl8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CharCharCharCharCharCharCharCharCharChar">
    <w:name w:val="Char Char Char Char Char Char Char Char Char Char"/>
    <w:basedOn w:val="a"/>
    <w:uiPriority w:val="99"/>
    <w:pPr>
      <w:tabs>
        <w:tab w:val="left" w:pos="360"/>
      </w:tabs>
      <w:spacing w:line="400" w:lineRule="exact"/>
      <w:ind w:left="360" w:hangingChars="200" w:hanging="360"/>
    </w:pPr>
    <w:rPr>
      <w:rFonts w:ascii="Times New Roman" w:eastAsia="宋体" w:hAnsi="Times New Roman" w:cs="Times New Roman"/>
      <w:szCs w:val="20"/>
    </w:rPr>
  </w:style>
  <w:style w:type="paragraph" w:customStyle="1" w:styleId="afff5">
    <w:name w:val="表内文字"/>
    <w:basedOn w:val="a"/>
    <w:uiPriority w:val="99"/>
    <w:qFormat/>
    <w:pPr>
      <w:snapToGrid w:val="0"/>
      <w:spacing w:before="50" w:after="50" w:line="400" w:lineRule="exact"/>
      <w:ind w:firstLineChars="200" w:firstLine="200"/>
      <w:jc w:val="center"/>
    </w:pPr>
    <w:rPr>
      <w:rFonts w:ascii="仿宋_GB2312" w:eastAsia="仿宋_GB2312" w:hAnsi="宋体" w:cs="Times New Roman"/>
      <w:b/>
      <w:color w:val="000000"/>
      <w:sz w:val="32"/>
      <w:szCs w:val="32"/>
    </w:rPr>
  </w:style>
  <w:style w:type="paragraph" w:customStyle="1" w:styleId="xl78">
    <w:name w:val="xl7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Default">
    <w:name w:val="Default"/>
    <w:uiPriority w:val="99"/>
    <w:qFormat/>
    <w:pPr>
      <w:widowControl w:val="0"/>
      <w:autoSpaceDE w:val="0"/>
      <w:autoSpaceDN w:val="0"/>
      <w:adjustRightInd w:val="0"/>
      <w:spacing w:line="400" w:lineRule="exact"/>
      <w:ind w:firstLineChars="200" w:firstLine="200"/>
      <w:jc w:val="both"/>
    </w:pPr>
    <w:rPr>
      <w:rFonts w:ascii="宋体" w:hAnsi="Calibri" w:cs="宋体"/>
      <w:color w:val="000000"/>
      <w:sz w:val="24"/>
      <w:szCs w:val="24"/>
    </w:rPr>
  </w:style>
  <w:style w:type="paragraph" w:customStyle="1" w:styleId="xl125">
    <w:name w:val="xl12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pPr>
    <w:rPr>
      <w:rFonts w:ascii="宋体" w:eastAsia="宋体" w:hAnsi="宋体" w:cs="宋体"/>
      <w:color w:val="000000"/>
      <w:kern w:val="0"/>
      <w:szCs w:val="21"/>
    </w:rPr>
  </w:style>
  <w:style w:type="paragraph" w:customStyle="1" w:styleId="xl124">
    <w:name w:val="xl124"/>
    <w:basedOn w:val="a"/>
    <w:uiPriority w:val="99"/>
    <w:qFormat/>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CharCharChar1Char">
    <w:name w:val="Char Char Char1 Char"/>
    <w:basedOn w:val="a"/>
    <w:uiPriority w:val="99"/>
    <w:qFormat/>
    <w:pPr>
      <w:spacing w:line="400" w:lineRule="exact"/>
      <w:ind w:firstLineChars="200" w:firstLine="200"/>
    </w:pPr>
    <w:rPr>
      <w:rFonts w:ascii="Calibri" w:eastAsia="宋体" w:hAnsi="Calibri" w:cs="Times New Roman"/>
    </w:rPr>
  </w:style>
  <w:style w:type="paragraph" w:customStyle="1" w:styleId="xl101">
    <w:name w:val="xl10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xl70">
    <w:name w:val="xl70"/>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Char">
    <w:name w:val="Char"/>
    <w:basedOn w:val="a9"/>
    <w:uiPriority w:val="99"/>
    <w:qFormat/>
    <w:pPr>
      <w:widowControl/>
      <w:ind w:firstLine="454"/>
      <w:jc w:val="left"/>
    </w:pPr>
    <w:rPr>
      <w:rFonts w:ascii="Tahoma" w:hAnsi="Tahoma" w:cs="宋体"/>
      <w:kern w:val="0"/>
      <w:sz w:val="24"/>
      <w:szCs w:val="20"/>
    </w:rPr>
  </w:style>
  <w:style w:type="paragraph" w:customStyle="1" w:styleId="xl75">
    <w:name w:val="xl75"/>
    <w:basedOn w:val="a"/>
    <w:uiPriority w:val="99"/>
    <w:qFormat/>
    <w:pPr>
      <w:widowControl/>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Style2">
    <w:name w:val="_Style 2"/>
    <w:basedOn w:val="a"/>
    <w:uiPriority w:val="99"/>
    <w:qFormat/>
    <w:pPr>
      <w:spacing w:line="400" w:lineRule="exact"/>
      <w:ind w:firstLineChars="200" w:firstLine="420"/>
    </w:pPr>
    <w:rPr>
      <w:rFonts w:ascii="Times New Roman" w:eastAsia="宋体" w:hAnsi="Times New Roman" w:cs="Times New Roman"/>
      <w:szCs w:val="24"/>
    </w:rPr>
  </w:style>
  <w:style w:type="paragraph" w:customStyle="1" w:styleId="xl113">
    <w:name w:val="xl113"/>
    <w:basedOn w:val="a"/>
    <w:uiPriority w:val="99"/>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FF0000"/>
      <w:kern w:val="0"/>
      <w:szCs w:val="21"/>
    </w:rPr>
  </w:style>
  <w:style w:type="paragraph" w:customStyle="1" w:styleId="xl89">
    <w:name w:val="xl89"/>
    <w:basedOn w:val="a"/>
    <w:uiPriority w:val="99"/>
    <w:pPr>
      <w:widowControl/>
      <w:spacing w:before="100" w:beforeAutospacing="1" w:after="100" w:afterAutospacing="1" w:line="400" w:lineRule="exact"/>
      <w:ind w:firstLineChars="200" w:firstLine="200"/>
      <w:jc w:val="left"/>
    </w:pPr>
    <w:rPr>
      <w:rFonts w:ascii="宋体" w:eastAsia="宋体" w:hAnsi="宋体" w:cs="宋体"/>
      <w:kern w:val="0"/>
      <w:szCs w:val="21"/>
    </w:rPr>
  </w:style>
  <w:style w:type="paragraph" w:customStyle="1" w:styleId="xl107">
    <w:name w:val="xl107"/>
    <w:basedOn w:val="a"/>
    <w:uiPriority w:val="99"/>
    <w:qFormat/>
    <w:pPr>
      <w:widowControl/>
      <w:pBdr>
        <w:top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FF0000"/>
      <w:kern w:val="0"/>
      <w:szCs w:val="21"/>
    </w:rPr>
  </w:style>
  <w:style w:type="paragraph" w:customStyle="1" w:styleId="CharCharChar">
    <w:name w:val="Char Char Char"/>
    <w:basedOn w:val="a"/>
    <w:uiPriority w:val="99"/>
    <w:qFormat/>
    <w:pPr>
      <w:widowControl/>
      <w:spacing w:after="160" w:line="240" w:lineRule="exact"/>
      <w:ind w:firstLineChars="200" w:firstLine="200"/>
      <w:jc w:val="left"/>
    </w:pPr>
    <w:rPr>
      <w:rFonts w:ascii="Verdana" w:eastAsia="宋体" w:hAnsi="Verdana" w:cs="Times New Roman"/>
      <w:kern w:val="0"/>
      <w:sz w:val="20"/>
      <w:szCs w:val="20"/>
      <w:lang w:eastAsia="en-US"/>
    </w:rPr>
  </w:style>
  <w:style w:type="paragraph" w:customStyle="1" w:styleId="ListParagraph1">
    <w:name w:val="List Paragraph1"/>
    <w:basedOn w:val="a"/>
    <w:uiPriority w:val="99"/>
    <w:pPr>
      <w:spacing w:line="400" w:lineRule="exact"/>
      <w:ind w:firstLineChars="200" w:firstLine="420"/>
    </w:pPr>
    <w:rPr>
      <w:rFonts w:ascii="Times New Roman" w:eastAsia="宋体" w:hAnsi="Times New Roman" w:cs="Times New Roman"/>
      <w:szCs w:val="24"/>
    </w:rPr>
  </w:style>
  <w:style w:type="paragraph" w:customStyle="1" w:styleId="xl95">
    <w:name w:val="xl95"/>
    <w:basedOn w:val="a"/>
    <w:uiPriority w:val="99"/>
    <w:pPr>
      <w:widowControl/>
      <w:pBdr>
        <w:bottom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xl65">
    <w:name w:val="xl65"/>
    <w:basedOn w:val="a"/>
    <w:uiPriority w:val="99"/>
    <w:qFormat/>
    <w:pPr>
      <w:widowControl/>
      <w:spacing w:before="100" w:beforeAutospacing="1" w:after="100" w:afterAutospacing="1" w:line="400" w:lineRule="exact"/>
      <w:ind w:firstLineChars="200" w:firstLine="200"/>
      <w:jc w:val="center"/>
    </w:pPr>
    <w:rPr>
      <w:rFonts w:ascii="宋体" w:eastAsia="宋体" w:hAnsi="宋体" w:cs="宋体"/>
      <w:color w:val="000000"/>
      <w:kern w:val="0"/>
      <w:szCs w:val="21"/>
    </w:rPr>
  </w:style>
  <w:style w:type="paragraph" w:customStyle="1" w:styleId="ParaCharCharCharCharCharCharCharCharChar1CharCharCharChar">
    <w:name w:val="默认段落字体 Para Char Char Char Char Char Char Char Char Char1 Char Char Char Char"/>
    <w:basedOn w:val="a"/>
    <w:uiPriority w:val="99"/>
    <w:qFormat/>
    <w:pPr>
      <w:spacing w:line="400" w:lineRule="exact"/>
      <w:ind w:firstLineChars="200" w:firstLine="200"/>
    </w:pPr>
    <w:rPr>
      <w:rFonts w:ascii="Tahoma" w:eastAsia="宋体" w:hAnsi="Tahoma" w:cs="Times New Roman"/>
      <w:sz w:val="24"/>
      <w:szCs w:val="20"/>
    </w:rPr>
  </w:style>
  <w:style w:type="paragraph" w:customStyle="1" w:styleId="19">
    <w:name w:val="投标文件1"/>
    <w:basedOn w:val="1"/>
    <w:uiPriority w:val="99"/>
    <w:qFormat/>
    <w:pPr>
      <w:jc w:val="both"/>
    </w:pPr>
    <w:rPr>
      <w:rFonts w:eastAsia="方正小标宋简体"/>
      <w:b w:val="0"/>
      <w:sz w:val="32"/>
      <w:szCs w:val="21"/>
    </w:rPr>
  </w:style>
  <w:style w:type="paragraph" w:customStyle="1" w:styleId="Char4">
    <w:name w:val="Char4"/>
    <w:basedOn w:val="a"/>
    <w:uiPriority w:val="99"/>
    <w:qFormat/>
    <w:pPr>
      <w:spacing w:line="400" w:lineRule="exact"/>
      <w:ind w:firstLineChars="200" w:firstLine="200"/>
    </w:pPr>
    <w:rPr>
      <w:rFonts w:ascii="Tahoma" w:eastAsia="宋体" w:hAnsi="Tahoma" w:cs="Times New Roman"/>
      <w:sz w:val="24"/>
      <w:szCs w:val="20"/>
    </w:rPr>
  </w:style>
  <w:style w:type="paragraph" w:customStyle="1" w:styleId="xl90">
    <w:name w:val="xl90"/>
    <w:basedOn w:val="a"/>
    <w:uiPriority w:val="99"/>
    <w:qFormat/>
    <w:pPr>
      <w:widowControl/>
      <w:pBdr>
        <w:bottom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27">
    <w:name w:val="样式2"/>
    <w:basedOn w:val="4"/>
    <w:uiPriority w:val="99"/>
    <w:qFormat/>
    <w:rPr>
      <w:rFonts w:ascii="仿宋_GB2312" w:eastAsia="仿宋_GB2312" w:hAnsi="宋体" w:cs="宋体"/>
      <w:kern w:val="0"/>
      <w:sz w:val="24"/>
    </w:rPr>
  </w:style>
  <w:style w:type="paragraph" w:customStyle="1" w:styleId="xl128">
    <w:name w:val="xl12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127">
    <w:name w:val="xl12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 w:val="18"/>
      <w:szCs w:val="18"/>
    </w:rPr>
  </w:style>
  <w:style w:type="paragraph" w:customStyle="1" w:styleId="xl97">
    <w:name w:val="xl97"/>
    <w:basedOn w:val="a"/>
    <w:uiPriority w:val="99"/>
    <w:qFormat/>
    <w:pPr>
      <w:widowControl/>
      <w:spacing w:before="100" w:beforeAutospacing="1" w:after="100" w:afterAutospacing="1" w:line="400" w:lineRule="exact"/>
      <w:ind w:firstLineChars="200" w:firstLine="200"/>
      <w:jc w:val="left"/>
    </w:pPr>
    <w:rPr>
      <w:rFonts w:ascii="Times New Roman" w:eastAsia="宋体" w:hAnsi="Times New Roman" w:cs="Times New Roman"/>
      <w:kern w:val="0"/>
      <w:sz w:val="20"/>
      <w:szCs w:val="20"/>
    </w:rPr>
  </w:style>
  <w:style w:type="paragraph" w:customStyle="1" w:styleId="xl69">
    <w:name w:val="xl69"/>
    <w:basedOn w:val="a"/>
    <w:uiPriority w:val="99"/>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Cs w:val="21"/>
    </w:rPr>
  </w:style>
  <w:style w:type="paragraph" w:customStyle="1" w:styleId="afff6">
    <w:name w:val="正文段"/>
    <w:basedOn w:val="a"/>
    <w:uiPriority w:val="99"/>
    <w:pPr>
      <w:widowControl/>
      <w:snapToGrid w:val="0"/>
      <w:spacing w:afterLines="50" w:line="400" w:lineRule="exact"/>
      <w:ind w:firstLineChars="200" w:firstLine="200"/>
    </w:pPr>
    <w:rPr>
      <w:rFonts w:ascii="Times New Roman" w:eastAsia="宋体" w:hAnsi="Times New Roman" w:cs="Times New Roman"/>
      <w:kern w:val="0"/>
      <w:sz w:val="24"/>
      <w:szCs w:val="20"/>
    </w:rPr>
  </w:style>
  <w:style w:type="paragraph" w:customStyle="1" w:styleId="xl121">
    <w:name w:val="xl121"/>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kern w:val="0"/>
      <w:sz w:val="24"/>
      <w:szCs w:val="24"/>
    </w:rPr>
  </w:style>
  <w:style w:type="paragraph" w:customStyle="1" w:styleId="xl93">
    <w:name w:val="xl93"/>
    <w:basedOn w:val="a"/>
    <w:uiPriority w:val="99"/>
    <w:qFormat/>
    <w:pPr>
      <w:widowControl/>
      <w:pBdr>
        <w:top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pa-5">
    <w:name w:val="pa-5"/>
    <w:basedOn w:val="a"/>
    <w:uiPriority w:val="99"/>
    <w:qFormat/>
    <w:pPr>
      <w:widowControl/>
      <w:spacing w:before="150" w:after="150" w:line="400" w:lineRule="exact"/>
      <w:ind w:firstLineChars="200" w:firstLine="200"/>
      <w:jc w:val="left"/>
    </w:pPr>
    <w:rPr>
      <w:rFonts w:ascii="宋体" w:eastAsia="宋体" w:hAnsi="宋体" w:cs="宋体"/>
      <w:kern w:val="0"/>
      <w:sz w:val="24"/>
      <w:szCs w:val="24"/>
    </w:rPr>
  </w:style>
  <w:style w:type="paragraph" w:customStyle="1" w:styleId="xl103">
    <w:name w:val="xl103"/>
    <w:basedOn w:val="a"/>
    <w:uiPriority w:val="99"/>
    <w:qFormat/>
    <w:pPr>
      <w:widowControl/>
      <w:pBdr>
        <w:top w:val="single" w:sz="4" w:space="0" w:color="auto"/>
        <w:left w:val="single" w:sz="4" w:space="0" w:color="auto"/>
        <w:bottom w:val="single" w:sz="4" w:space="0" w:color="auto"/>
      </w:pBdr>
      <w:spacing w:before="100" w:beforeAutospacing="1" w:after="100" w:afterAutospacing="1" w:line="400" w:lineRule="exact"/>
      <w:ind w:firstLineChars="200" w:firstLine="200"/>
    </w:pPr>
    <w:rPr>
      <w:rFonts w:ascii="宋体" w:eastAsia="宋体" w:hAnsi="宋体" w:cs="宋体"/>
      <w:kern w:val="0"/>
      <w:szCs w:val="21"/>
    </w:rPr>
  </w:style>
  <w:style w:type="paragraph" w:customStyle="1" w:styleId="font9">
    <w:name w:val="font9"/>
    <w:basedOn w:val="a"/>
    <w:uiPriority w:val="99"/>
    <w:qFormat/>
    <w:pPr>
      <w:widowControl/>
      <w:spacing w:before="100" w:beforeAutospacing="1" w:after="100" w:afterAutospacing="1" w:line="400" w:lineRule="exact"/>
      <w:ind w:firstLineChars="200" w:firstLine="200"/>
      <w:jc w:val="left"/>
    </w:pPr>
    <w:rPr>
      <w:rFonts w:ascii="宋体" w:eastAsia="宋体" w:hAnsi="宋体" w:cs="宋体"/>
      <w:kern w:val="0"/>
      <w:sz w:val="20"/>
      <w:szCs w:val="20"/>
    </w:rPr>
  </w:style>
  <w:style w:type="paragraph" w:customStyle="1" w:styleId="CharCharCharChar">
    <w:name w:val="Char Char Char Char"/>
    <w:basedOn w:val="a"/>
    <w:uiPriority w:val="99"/>
    <w:qFormat/>
    <w:pPr>
      <w:widowControl/>
      <w:spacing w:after="160" w:line="240" w:lineRule="exact"/>
      <w:ind w:firstLineChars="200" w:firstLine="200"/>
      <w:jc w:val="left"/>
    </w:pPr>
    <w:rPr>
      <w:rFonts w:ascii="Verdana" w:eastAsia="仿宋_GB2312" w:hAnsi="Verdana" w:cs="Times New Roman"/>
      <w:kern w:val="0"/>
      <w:sz w:val="24"/>
      <w:szCs w:val="20"/>
      <w:lang w:eastAsia="en-US"/>
    </w:rPr>
  </w:style>
  <w:style w:type="paragraph" w:customStyle="1" w:styleId="xl132">
    <w:name w:val="xl132"/>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unnamed1">
    <w:name w:val="unnamed1"/>
    <w:basedOn w:val="a"/>
    <w:uiPriority w:val="99"/>
    <w:qFormat/>
    <w:pPr>
      <w:widowControl/>
      <w:spacing w:before="100" w:beforeAutospacing="1" w:after="100" w:afterAutospacing="1" w:line="288" w:lineRule="auto"/>
      <w:ind w:firstLineChars="200" w:firstLine="200"/>
      <w:jc w:val="left"/>
    </w:pPr>
    <w:rPr>
      <w:rFonts w:ascii="宋体" w:eastAsia="宋体" w:hAnsi="宋体" w:cs="Times New Roman"/>
      <w:kern w:val="0"/>
      <w:szCs w:val="21"/>
    </w:rPr>
  </w:style>
  <w:style w:type="paragraph" w:customStyle="1" w:styleId="font10">
    <w:name w:val="font10"/>
    <w:basedOn w:val="a"/>
    <w:uiPriority w:val="99"/>
    <w:qFormat/>
    <w:pPr>
      <w:widowControl/>
      <w:spacing w:before="100" w:beforeAutospacing="1" w:after="100" w:afterAutospacing="1" w:line="400" w:lineRule="exact"/>
      <w:ind w:firstLineChars="200" w:firstLine="200"/>
      <w:jc w:val="left"/>
    </w:pPr>
    <w:rPr>
      <w:rFonts w:ascii="Times New Roman" w:eastAsia="宋体" w:hAnsi="Times New Roman" w:cs="Times New Roman"/>
      <w:kern w:val="0"/>
      <w:sz w:val="20"/>
      <w:szCs w:val="20"/>
    </w:rPr>
  </w:style>
  <w:style w:type="paragraph" w:customStyle="1" w:styleId="1a">
    <w:name w:val="样式 标题 1 + 小二"/>
    <w:basedOn w:val="1"/>
    <w:uiPriority w:val="99"/>
    <w:qFormat/>
  </w:style>
  <w:style w:type="paragraph" w:customStyle="1" w:styleId="1b">
    <w:name w:val="普通(网站)1"/>
    <w:basedOn w:val="a"/>
    <w:uiPriority w:val="99"/>
    <w:qFormat/>
    <w:pPr>
      <w:widowControl/>
      <w:snapToGrid w:val="0"/>
      <w:spacing w:before="100" w:beforeAutospacing="1" w:after="100" w:afterAutospacing="1" w:line="300" w:lineRule="auto"/>
      <w:ind w:firstLineChars="200" w:firstLine="200"/>
      <w:jc w:val="left"/>
    </w:pPr>
    <w:rPr>
      <w:rFonts w:ascii="宋体" w:eastAsia="微软雅黑" w:hAnsi="宋体" w:cs="Times New Roman"/>
      <w:sz w:val="24"/>
    </w:rPr>
  </w:style>
  <w:style w:type="paragraph" w:customStyle="1" w:styleId="xl114">
    <w:name w:val="xl114"/>
    <w:basedOn w:val="a"/>
    <w:uiPriority w:val="99"/>
    <w:qFormat/>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FF0000"/>
      <w:kern w:val="0"/>
      <w:szCs w:val="21"/>
    </w:rPr>
  </w:style>
  <w:style w:type="paragraph" w:customStyle="1" w:styleId="afff7">
    <w:name w:val="投标文件"/>
    <w:basedOn w:val="12"/>
    <w:uiPriority w:val="99"/>
    <w:qFormat/>
  </w:style>
  <w:style w:type="paragraph" w:customStyle="1" w:styleId="xl84">
    <w:name w:val="xl84"/>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kern w:val="0"/>
      <w:szCs w:val="21"/>
    </w:rPr>
  </w:style>
  <w:style w:type="paragraph" w:customStyle="1" w:styleId="1c">
    <w:name w:val="1"/>
    <w:basedOn w:val="a"/>
    <w:next w:val="af1"/>
    <w:uiPriority w:val="99"/>
    <w:qFormat/>
    <w:pPr>
      <w:spacing w:line="400" w:lineRule="exact"/>
      <w:ind w:firstLineChars="200" w:firstLine="200"/>
    </w:pPr>
    <w:rPr>
      <w:rFonts w:ascii="宋体" w:eastAsia="宋体" w:hAnsi="Courier New" w:cs="Times New Roman"/>
      <w:szCs w:val="20"/>
    </w:rPr>
  </w:style>
  <w:style w:type="paragraph" w:customStyle="1" w:styleId="xl110">
    <w:name w:val="xl110"/>
    <w:basedOn w:val="a"/>
    <w:uiPriority w:val="99"/>
    <w:qFormat/>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Cs w:val="21"/>
    </w:rPr>
  </w:style>
  <w:style w:type="paragraph" w:customStyle="1" w:styleId="36">
    <w:name w:val="样式 标题 3 + 四号"/>
    <w:basedOn w:val="3"/>
    <w:uiPriority w:val="99"/>
    <w:qFormat/>
    <w:pPr>
      <w:jc w:val="center"/>
    </w:pPr>
    <w:rPr>
      <w:rFonts w:ascii="Times New Roman" w:hAnsi="Times New Roman" w:cs="Times New Roman"/>
      <w:kern w:val="0"/>
      <w:sz w:val="28"/>
    </w:rPr>
  </w:style>
  <w:style w:type="paragraph" w:customStyle="1" w:styleId="gta-10">
    <w:name w:val="gta-1"/>
    <w:basedOn w:val="a"/>
    <w:uiPriority w:val="99"/>
    <w:qFormat/>
    <w:pPr>
      <w:widowControl/>
      <w:spacing w:before="100" w:beforeAutospacing="1" w:after="100" w:afterAutospacing="1" w:line="360" w:lineRule="auto"/>
      <w:ind w:firstLineChars="200" w:firstLine="200"/>
      <w:jc w:val="left"/>
    </w:pPr>
    <w:rPr>
      <w:rFonts w:ascii="宋体" w:eastAsia="宋体" w:hAnsi="宋体" w:cs="宋体"/>
      <w:kern w:val="0"/>
      <w:sz w:val="24"/>
      <w:szCs w:val="24"/>
    </w:rPr>
  </w:style>
  <w:style w:type="paragraph" w:customStyle="1" w:styleId="xl77">
    <w:name w:val="xl7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4"/>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uiPriority w:val="99"/>
    <w:qFormat/>
    <w:pPr>
      <w:spacing w:line="400" w:lineRule="exact"/>
      <w:ind w:firstLineChars="200" w:firstLine="200"/>
    </w:pPr>
    <w:rPr>
      <w:rFonts w:ascii="Calibri" w:eastAsia="宋体" w:hAnsi="Calibri" w:cs="Times New Roman"/>
    </w:rPr>
  </w:style>
  <w:style w:type="paragraph" w:customStyle="1" w:styleId="xl115">
    <w:name w:val="xl115"/>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0"/>
      <w:szCs w:val="20"/>
    </w:rPr>
  </w:style>
  <w:style w:type="paragraph" w:customStyle="1" w:styleId="xl80">
    <w:name w:val="xl8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2"/>
    </w:rPr>
  </w:style>
  <w:style w:type="paragraph" w:customStyle="1" w:styleId="font8">
    <w:name w:val="font8"/>
    <w:basedOn w:val="a"/>
    <w:uiPriority w:val="99"/>
    <w:qFormat/>
    <w:pPr>
      <w:widowControl/>
      <w:spacing w:before="100" w:beforeAutospacing="1" w:after="100" w:afterAutospacing="1" w:line="400" w:lineRule="exact"/>
      <w:ind w:firstLineChars="200" w:firstLine="200"/>
      <w:jc w:val="left"/>
    </w:pPr>
    <w:rPr>
      <w:rFonts w:ascii="Times New Roman" w:eastAsia="宋体" w:hAnsi="Times New Roman" w:cs="Times New Roman"/>
      <w:color w:val="000000"/>
      <w:kern w:val="0"/>
      <w:sz w:val="22"/>
    </w:rPr>
  </w:style>
  <w:style w:type="paragraph" w:customStyle="1" w:styleId="xl129">
    <w:name w:val="xl129"/>
    <w:basedOn w:val="a"/>
    <w:uiPriority w:val="99"/>
    <w:qFormat/>
    <w:pPr>
      <w:widowControl/>
      <w:pBdr>
        <w:top w:val="single" w:sz="4" w:space="0" w:color="auto"/>
        <w:left w:val="single" w:sz="4" w:space="0" w:color="auto"/>
        <w:bottom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font5">
    <w:name w:val="font5"/>
    <w:basedOn w:val="a"/>
    <w:uiPriority w:val="99"/>
    <w:qFormat/>
    <w:pPr>
      <w:widowControl/>
      <w:spacing w:before="100" w:beforeAutospacing="1" w:after="100" w:afterAutospacing="1" w:line="400" w:lineRule="exact"/>
      <w:ind w:firstLineChars="200" w:firstLine="200"/>
      <w:jc w:val="left"/>
    </w:pPr>
    <w:rPr>
      <w:rFonts w:ascii="宋体" w:eastAsia="宋体" w:hAnsi="宋体" w:cs="宋体"/>
      <w:kern w:val="0"/>
      <w:sz w:val="18"/>
      <w:szCs w:val="18"/>
    </w:rPr>
  </w:style>
  <w:style w:type="paragraph" w:customStyle="1" w:styleId="xl120">
    <w:name w:val="xl120"/>
    <w:basedOn w:val="a"/>
    <w:uiPriority w:val="99"/>
    <w:qFormat/>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font6">
    <w:name w:val="font6"/>
    <w:basedOn w:val="a"/>
    <w:uiPriority w:val="99"/>
    <w:qFormat/>
    <w:pPr>
      <w:widowControl/>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xl67">
    <w:name w:val="xl67"/>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font7">
    <w:name w:val="font7"/>
    <w:basedOn w:val="a"/>
    <w:uiPriority w:val="99"/>
    <w:qFormat/>
    <w:pPr>
      <w:widowControl/>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xl98">
    <w:name w:val="xl98"/>
    <w:basedOn w:val="a"/>
    <w:uiPriority w:val="99"/>
    <w:qFormat/>
    <w:pPr>
      <w:widowControl/>
      <w:pBdr>
        <w:top w:val="single" w:sz="4" w:space="0" w:color="auto"/>
        <w:left w:val="single" w:sz="4" w:space="0" w:color="auto"/>
        <w:bottom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xl63">
    <w:name w:val="xl63"/>
    <w:basedOn w:val="a"/>
    <w:uiPriority w:val="99"/>
    <w:qFormat/>
    <w:pPr>
      <w:widowControl/>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66">
    <w:name w:val="xl66"/>
    <w:basedOn w:val="a"/>
    <w:uiPriority w:val="99"/>
    <w:pPr>
      <w:widowControl/>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xl68">
    <w:name w:val="xl6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kern w:val="0"/>
      <w:sz w:val="24"/>
      <w:szCs w:val="24"/>
    </w:rPr>
  </w:style>
  <w:style w:type="paragraph" w:customStyle="1" w:styleId="CharCharCharCharCharCharCharChar">
    <w:name w:val="Char Char Char Char Char Char Char Char"/>
    <w:basedOn w:val="a"/>
    <w:uiPriority w:val="99"/>
    <w:qFormat/>
    <w:pPr>
      <w:widowControl/>
      <w:spacing w:line="240" w:lineRule="exact"/>
      <w:ind w:firstLineChars="200" w:firstLine="200"/>
      <w:jc w:val="left"/>
    </w:pPr>
    <w:rPr>
      <w:rFonts w:ascii="Verdana" w:eastAsia="宋体" w:hAnsi="Verdana" w:cs="Times New Roman"/>
      <w:kern w:val="0"/>
      <w:sz w:val="20"/>
      <w:szCs w:val="20"/>
      <w:lang w:eastAsia="en-US"/>
    </w:rPr>
  </w:style>
  <w:style w:type="paragraph" w:customStyle="1" w:styleId="xl71">
    <w:name w:val="xl7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144">
    <w:name w:val="xl144"/>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126">
    <w:name w:val="xl126"/>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72">
    <w:name w:val="xl7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Times New Roman" w:eastAsia="宋体" w:hAnsi="Times New Roman" w:cs="Times New Roman"/>
      <w:kern w:val="0"/>
      <w:szCs w:val="21"/>
    </w:rPr>
  </w:style>
  <w:style w:type="paragraph" w:customStyle="1" w:styleId="xl133">
    <w:name w:val="xl133"/>
    <w:basedOn w:val="a"/>
    <w:uiPriority w:val="99"/>
    <w:qFormat/>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122">
    <w:name w:val="xl122"/>
    <w:basedOn w:val="a"/>
    <w:uiPriority w:val="99"/>
    <w:qFormat/>
    <w:pPr>
      <w:widowControl/>
      <w:pBdr>
        <w:left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kern w:val="0"/>
      <w:sz w:val="24"/>
      <w:szCs w:val="24"/>
    </w:rPr>
  </w:style>
  <w:style w:type="paragraph" w:customStyle="1" w:styleId="xl73">
    <w:name w:val="xl73"/>
    <w:basedOn w:val="a"/>
    <w:uiPriority w:val="99"/>
    <w:qFormat/>
    <w:pPr>
      <w:widowControl/>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xl139">
    <w:name w:val="xl13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123">
    <w:name w:val="xl123"/>
    <w:basedOn w:val="a"/>
    <w:uiPriority w:val="99"/>
    <w:qFormat/>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100">
    <w:name w:val="xl100"/>
    <w:basedOn w:val="a"/>
    <w:uiPriority w:val="99"/>
    <w:qFormat/>
    <w:pPr>
      <w:widowControl/>
      <w:pBdr>
        <w:top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Cs w:val="21"/>
    </w:rPr>
  </w:style>
  <w:style w:type="paragraph" w:customStyle="1" w:styleId="xl74">
    <w:name w:val="xl74"/>
    <w:basedOn w:val="a"/>
    <w:uiPriority w:val="99"/>
    <w:qFormat/>
    <w:pPr>
      <w:widowControl/>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xl79">
    <w:name w:val="xl79"/>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0"/>
      <w:szCs w:val="20"/>
    </w:rPr>
  </w:style>
  <w:style w:type="paragraph" w:customStyle="1" w:styleId="xl81">
    <w:name w:val="xl8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0"/>
      <w:szCs w:val="20"/>
    </w:rPr>
  </w:style>
  <w:style w:type="paragraph" w:customStyle="1" w:styleId="-32">
    <w:name w:val="浅色网格 - 强调文字颜色 32"/>
    <w:basedOn w:val="a"/>
    <w:uiPriority w:val="99"/>
    <w:qFormat/>
    <w:pPr>
      <w:spacing w:line="400" w:lineRule="exact"/>
      <w:ind w:firstLineChars="200" w:firstLine="420"/>
    </w:pPr>
    <w:rPr>
      <w:rFonts w:ascii="Calibri" w:eastAsia="宋体" w:hAnsi="Calibri" w:cs="Times New Roman"/>
    </w:rPr>
  </w:style>
  <w:style w:type="paragraph" w:customStyle="1" w:styleId="xl108">
    <w:name w:val="xl108"/>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kern w:val="0"/>
      <w:sz w:val="20"/>
      <w:szCs w:val="20"/>
    </w:rPr>
  </w:style>
  <w:style w:type="paragraph" w:customStyle="1" w:styleId="xl83">
    <w:name w:val="xl83"/>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pPr>
    <w:rPr>
      <w:rFonts w:ascii="宋体" w:eastAsia="宋体" w:hAnsi="宋体" w:cs="宋体"/>
      <w:kern w:val="0"/>
      <w:szCs w:val="21"/>
    </w:rPr>
  </w:style>
  <w:style w:type="paragraph" w:customStyle="1" w:styleId="xl136">
    <w:name w:val="xl136"/>
    <w:basedOn w:val="a"/>
    <w:uiPriority w:val="99"/>
    <w:qFormat/>
    <w:pPr>
      <w:widowControl/>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xl141">
    <w:name w:val="xl141"/>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b/>
      <w:bCs/>
      <w:color w:val="FF0000"/>
      <w:kern w:val="0"/>
      <w:szCs w:val="21"/>
    </w:rPr>
  </w:style>
  <w:style w:type="paragraph" w:customStyle="1" w:styleId="xl85">
    <w:name w:val="xl85"/>
    <w:basedOn w:val="a"/>
    <w:uiPriority w:val="99"/>
    <w:qFormat/>
    <w:pPr>
      <w:widowControl/>
      <w:pBdr>
        <w:top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TOC12">
    <w:name w:val="TOC 标题1"/>
    <w:basedOn w:val="1"/>
    <w:next w:val="a"/>
    <w:uiPriority w:val="99"/>
    <w:qFormat/>
    <w:pPr>
      <w:widowControl/>
      <w:tabs>
        <w:tab w:val="left" w:pos="360"/>
      </w:tabs>
      <w:spacing w:before="480" w:after="0" w:line="276" w:lineRule="auto"/>
      <w:ind w:left="360" w:hanging="360"/>
      <w:jc w:val="left"/>
      <w:outlineLvl w:val="9"/>
    </w:pPr>
    <w:rPr>
      <w:rFonts w:ascii="Cambria" w:eastAsia="宋体" w:hAnsi="Cambria"/>
      <w:color w:val="365F91"/>
      <w:kern w:val="0"/>
      <w:sz w:val="28"/>
      <w:szCs w:val="28"/>
    </w:rPr>
  </w:style>
  <w:style w:type="paragraph" w:customStyle="1" w:styleId="xl86">
    <w:name w:val="xl86"/>
    <w:basedOn w:val="a"/>
    <w:uiPriority w:val="99"/>
    <w:qFormat/>
    <w:pPr>
      <w:widowControl/>
      <w:pBdr>
        <w:bottom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NewNewNewNew">
    <w:name w:val="正文 New New New New"/>
    <w:uiPriority w:val="99"/>
    <w:qFormat/>
    <w:pPr>
      <w:widowControl w:val="0"/>
      <w:spacing w:line="400" w:lineRule="exact"/>
      <w:ind w:firstLineChars="200" w:firstLine="200"/>
      <w:jc w:val="both"/>
    </w:pPr>
    <w:rPr>
      <w:szCs w:val="24"/>
    </w:rPr>
  </w:style>
  <w:style w:type="paragraph" w:customStyle="1" w:styleId="xl146">
    <w:name w:val="xl146"/>
    <w:basedOn w:val="a"/>
    <w:uiPriority w:val="99"/>
    <w:qFormat/>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24"/>
      <w:szCs w:val="24"/>
    </w:rPr>
  </w:style>
  <w:style w:type="paragraph" w:customStyle="1" w:styleId="xl117">
    <w:name w:val="xl117"/>
    <w:basedOn w:val="a"/>
    <w:uiPriority w:val="99"/>
    <w:qFormat/>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20"/>
      <w:szCs w:val="20"/>
    </w:rPr>
  </w:style>
  <w:style w:type="paragraph" w:customStyle="1" w:styleId="xl87">
    <w:name w:val="xl87"/>
    <w:basedOn w:val="a"/>
    <w:uiPriority w:val="99"/>
    <w:qFormat/>
    <w:pPr>
      <w:widowControl/>
      <w:pBdr>
        <w:bottom w:val="single" w:sz="8" w:space="0" w:color="auto"/>
      </w:pBdr>
      <w:spacing w:before="100" w:beforeAutospacing="1" w:after="100" w:afterAutospacing="1" w:line="400" w:lineRule="exact"/>
      <w:ind w:firstLineChars="200" w:firstLine="200"/>
      <w:jc w:val="left"/>
    </w:pPr>
    <w:rPr>
      <w:rFonts w:ascii="宋体" w:eastAsia="宋体" w:hAnsi="宋体" w:cs="宋体"/>
      <w:kern w:val="0"/>
      <w:szCs w:val="21"/>
    </w:rPr>
  </w:style>
  <w:style w:type="paragraph" w:customStyle="1" w:styleId="xl131">
    <w:name w:val="xl131"/>
    <w:basedOn w:val="a"/>
    <w:uiPriority w:val="99"/>
    <w:qFormat/>
    <w:pPr>
      <w:widowControl/>
      <w:pBdr>
        <w:top w:val="single" w:sz="4" w:space="0" w:color="auto"/>
        <w:left w:val="single" w:sz="4" w:space="0" w:color="auto"/>
        <w:bottom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112">
    <w:name w:val="xl112"/>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FF0000"/>
      <w:kern w:val="0"/>
      <w:szCs w:val="21"/>
    </w:rPr>
  </w:style>
  <w:style w:type="paragraph" w:customStyle="1" w:styleId="xl88">
    <w:name w:val="xl88"/>
    <w:basedOn w:val="a"/>
    <w:uiPriority w:val="99"/>
    <w:qFormat/>
    <w:pPr>
      <w:widowControl/>
      <w:pBdr>
        <w:top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xl91">
    <w:name w:val="xl91"/>
    <w:basedOn w:val="a"/>
    <w:uiPriority w:val="99"/>
    <w:qFormat/>
    <w:pPr>
      <w:widowControl/>
      <w:pBdr>
        <w:top w:val="single" w:sz="8" w:space="0" w:color="auto"/>
        <w:bottom w:val="single" w:sz="8"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xl119">
    <w:name w:val="xl119"/>
    <w:basedOn w:val="a"/>
    <w:uiPriority w:val="99"/>
    <w:qFormat/>
    <w:pPr>
      <w:widowControl/>
      <w:pBdr>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xl96">
    <w:name w:val="xl96"/>
    <w:basedOn w:val="a"/>
    <w:uiPriority w:val="99"/>
    <w:qFormat/>
    <w:pPr>
      <w:widowControl/>
      <w:spacing w:before="100" w:beforeAutospacing="1" w:after="100" w:afterAutospacing="1" w:line="400" w:lineRule="exact"/>
      <w:ind w:firstLineChars="200" w:firstLine="200"/>
      <w:jc w:val="left"/>
    </w:pPr>
    <w:rPr>
      <w:rFonts w:ascii="宋体" w:eastAsia="宋体" w:hAnsi="宋体" w:cs="宋体"/>
      <w:kern w:val="0"/>
      <w:sz w:val="20"/>
      <w:szCs w:val="20"/>
    </w:rPr>
  </w:style>
  <w:style w:type="paragraph" w:customStyle="1" w:styleId="xl137">
    <w:name w:val="xl137"/>
    <w:basedOn w:val="a"/>
    <w:uiPriority w:val="99"/>
    <w:qFormat/>
    <w:pPr>
      <w:widowControl/>
      <w:pBdr>
        <w:left w:val="single" w:sz="4" w:space="0" w:color="auto"/>
        <w:bottom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99">
    <w:name w:val="xl99"/>
    <w:basedOn w:val="a"/>
    <w:uiPriority w:val="99"/>
    <w:qFormat/>
    <w:pPr>
      <w:widowControl/>
      <w:pBdr>
        <w:top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xl102">
    <w:name w:val="xl102"/>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Cs w:val="21"/>
    </w:rPr>
  </w:style>
  <w:style w:type="paragraph" w:customStyle="1" w:styleId="28">
    <w:name w:val="列表段落2"/>
    <w:basedOn w:val="a"/>
    <w:uiPriority w:val="99"/>
    <w:qFormat/>
    <w:pPr>
      <w:spacing w:line="400" w:lineRule="exact"/>
      <w:ind w:firstLineChars="200" w:firstLine="420"/>
    </w:pPr>
    <w:rPr>
      <w:rFonts w:ascii="Calibri" w:eastAsia="宋体" w:hAnsi="Calibri" w:cs="Times New Roman"/>
    </w:rPr>
  </w:style>
  <w:style w:type="paragraph" w:customStyle="1" w:styleId="xl104">
    <w:name w:val="xl104"/>
    <w:basedOn w:val="a"/>
    <w:uiPriority w:val="99"/>
    <w:qFormat/>
    <w:pPr>
      <w:widowControl/>
      <w:pBdr>
        <w:bottom w:val="single" w:sz="4" w:space="0" w:color="auto"/>
      </w:pBdr>
      <w:spacing w:before="100" w:beforeAutospacing="1" w:after="100" w:afterAutospacing="1" w:line="400" w:lineRule="exact"/>
      <w:ind w:firstLineChars="200" w:firstLine="200"/>
      <w:jc w:val="left"/>
    </w:pPr>
    <w:rPr>
      <w:rFonts w:ascii="宋体" w:eastAsia="宋体" w:hAnsi="宋体" w:cs="宋体"/>
      <w:kern w:val="0"/>
      <w:sz w:val="24"/>
      <w:szCs w:val="24"/>
    </w:rPr>
  </w:style>
  <w:style w:type="paragraph" w:customStyle="1" w:styleId="xl105">
    <w:name w:val="xl10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xl140">
    <w:name w:val="xl140"/>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 w:val="18"/>
      <w:szCs w:val="18"/>
    </w:rPr>
  </w:style>
  <w:style w:type="paragraph" w:customStyle="1" w:styleId="xl109">
    <w:name w:val="xl109"/>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Cs w:val="21"/>
    </w:rPr>
  </w:style>
  <w:style w:type="paragraph" w:customStyle="1" w:styleId="xl135">
    <w:name w:val="xl135"/>
    <w:basedOn w:val="a"/>
    <w:uiPriority w:val="99"/>
    <w:qFormat/>
    <w:pPr>
      <w:widowControl/>
      <w:pBdr>
        <w:top w:val="single" w:sz="4" w:space="0" w:color="auto"/>
        <w:left w:val="single" w:sz="4" w:space="0" w:color="auto"/>
        <w:bottom w:val="single" w:sz="4" w:space="0" w:color="auto"/>
        <w:right w:val="single" w:sz="4" w:space="0" w:color="auto"/>
      </w:pBdr>
      <w:spacing w:before="100" w:beforeAutospacing="1" w:after="100" w:afterAutospacing="1" w:line="400" w:lineRule="exact"/>
      <w:ind w:firstLineChars="200" w:firstLine="200"/>
      <w:jc w:val="left"/>
    </w:pPr>
    <w:rPr>
      <w:rFonts w:ascii="宋体" w:eastAsia="宋体" w:hAnsi="宋体" w:cs="宋体"/>
      <w:color w:val="000000"/>
      <w:kern w:val="0"/>
      <w:sz w:val="20"/>
      <w:szCs w:val="20"/>
    </w:rPr>
  </w:style>
  <w:style w:type="paragraph" w:customStyle="1" w:styleId="xl118">
    <w:name w:val="xl118"/>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kern w:val="0"/>
      <w:szCs w:val="21"/>
    </w:rPr>
  </w:style>
  <w:style w:type="paragraph" w:customStyle="1" w:styleId="0927">
    <w:name w:val="标书0927"/>
    <w:basedOn w:val="1"/>
    <w:uiPriority w:val="99"/>
    <w:qFormat/>
    <w:pPr>
      <w:tabs>
        <w:tab w:val="left" w:pos="780"/>
      </w:tabs>
      <w:spacing w:before="0" w:after="0" w:line="360" w:lineRule="auto"/>
      <w:ind w:left="780" w:hanging="420"/>
      <w:jc w:val="both"/>
    </w:pPr>
    <w:rPr>
      <w:rFonts w:ascii="宋体" w:eastAsia="宋体"/>
      <w:sz w:val="32"/>
      <w:szCs w:val="32"/>
    </w:rPr>
  </w:style>
  <w:style w:type="paragraph" w:customStyle="1" w:styleId="xl134">
    <w:name w:val="xl134"/>
    <w:basedOn w:val="a"/>
    <w:uiPriority w:val="99"/>
    <w:qFormat/>
    <w:pPr>
      <w:widowControl/>
      <w:pBdr>
        <w:left w:val="single" w:sz="4" w:space="0" w:color="auto"/>
        <w:bottom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xl143">
    <w:name w:val="xl143"/>
    <w:basedOn w:val="a"/>
    <w:uiPriority w:val="99"/>
    <w:qFormat/>
    <w:pPr>
      <w:widowControl/>
      <w:pBdr>
        <w:top w:val="single" w:sz="4" w:space="0" w:color="auto"/>
        <w:left w:val="single" w:sz="4" w:space="0" w:color="auto"/>
        <w:right w:val="single" w:sz="4" w:space="0" w:color="auto"/>
      </w:pBdr>
      <w:spacing w:before="100" w:beforeAutospacing="1" w:after="100" w:afterAutospacing="1" w:line="400" w:lineRule="exact"/>
      <w:ind w:firstLineChars="200" w:firstLine="200"/>
      <w:jc w:val="center"/>
    </w:pPr>
    <w:rPr>
      <w:rFonts w:ascii="宋体" w:eastAsia="宋体" w:hAnsi="宋体" w:cs="宋体"/>
      <w:color w:val="000000"/>
      <w:kern w:val="0"/>
      <w:sz w:val="18"/>
      <w:szCs w:val="18"/>
    </w:rPr>
  </w:style>
  <w:style w:type="paragraph" w:customStyle="1" w:styleId="p18">
    <w:name w:val="p18"/>
    <w:basedOn w:val="a"/>
    <w:uiPriority w:val="99"/>
    <w:qFormat/>
    <w:pPr>
      <w:widowControl/>
    </w:pPr>
    <w:rPr>
      <w:rFonts w:ascii="宋体" w:eastAsia="宋体" w:hAnsi="宋体" w:cs="宋体"/>
      <w:kern w:val="0"/>
      <w:szCs w:val="21"/>
    </w:rPr>
  </w:style>
  <w:style w:type="paragraph" w:customStyle="1" w:styleId="customunionstyle">
    <w:name w:val="custom_unionstyle"/>
    <w:basedOn w:val="a"/>
    <w:uiPriority w:val="99"/>
    <w:qFormat/>
    <w:pPr>
      <w:widowControl/>
      <w:spacing w:before="100" w:beforeAutospacing="1" w:after="100" w:afterAutospacing="1"/>
      <w:jc w:val="left"/>
    </w:pPr>
    <w:rPr>
      <w:rFonts w:ascii="宋体" w:eastAsia="宋体" w:hAnsi="宋体" w:cs="宋体"/>
      <w:kern w:val="0"/>
      <w:sz w:val="24"/>
      <w:szCs w:val="24"/>
    </w:rPr>
  </w:style>
  <w:style w:type="character" w:customStyle="1" w:styleId="afff8">
    <w:name w:val="目录标题 字符"/>
    <w:link w:val="afff9"/>
    <w:qFormat/>
    <w:locked/>
    <w:rPr>
      <w:rFonts w:ascii="方正小标宋_GBK" w:eastAsia="方正小标宋_GBK"/>
      <w:b/>
      <w:sz w:val="24"/>
      <w:szCs w:val="24"/>
    </w:rPr>
  </w:style>
  <w:style w:type="paragraph" w:customStyle="1" w:styleId="afff9">
    <w:name w:val="目录标题"/>
    <w:link w:val="afff8"/>
    <w:qFormat/>
    <w:pPr>
      <w:tabs>
        <w:tab w:val="right" w:leader="dot" w:pos="9683"/>
      </w:tabs>
      <w:spacing w:line="360" w:lineRule="auto"/>
    </w:pPr>
    <w:rPr>
      <w:rFonts w:ascii="方正小标宋_GBK" w:eastAsia="方正小标宋_GBK" w:hAnsiTheme="minorHAnsi" w:cstheme="minorBidi"/>
      <w:b/>
      <w:kern w:val="2"/>
      <w:sz w:val="24"/>
      <w:szCs w:val="24"/>
    </w:rPr>
  </w:style>
  <w:style w:type="paragraph" w:customStyle="1" w:styleId="Style8">
    <w:name w:val="_Style 8"/>
    <w:basedOn w:val="a9"/>
    <w:uiPriority w:val="99"/>
    <w:qFormat/>
    <w:pPr>
      <w:widowControl/>
      <w:spacing w:line="240" w:lineRule="auto"/>
      <w:ind w:firstLineChars="0" w:firstLine="454"/>
      <w:jc w:val="left"/>
    </w:pPr>
  </w:style>
  <w:style w:type="character" w:customStyle="1" w:styleId="Heading1Char">
    <w:name w:val="Heading 1 Char"/>
    <w:qFormat/>
    <w:locked/>
    <w:rPr>
      <w:rFonts w:ascii="Arial" w:eastAsia="宋体" w:hAnsi="Arial" w:cs="Arial" w:hint="default"/>
      <w:b/>
      <w:bCs/>
      <w:kern w:val="44"/>
      <w:sz w:val="28"/>
      <w:szCs w:val="44"/>
      <w:lang w:val="zh-CN" w:eastAsia="zh-CN" w:bidi="ar-SA"/>
    </w:rPr>
  </w:style>
  <w:style w:type="character" w:customStyle="1" w:styleId="headline-content">
    <w:name w:val="headline-content"/>
    <w:qFormat/>
  </w:style>
  <w:style w:type="character" w:customStyle="1" w:styleId="CharChar20">
    <w:name w:val="Char Char20"/>
    <w:qFormat/>
    <w:locked/>
    <w:rPr>
      <w:rFonts w:ascii="微软雅黑" w:eastAsia="微软雅黑" w:hAnsi="微软雅黑" w:hint="eastAsia"/>
      <w:b/>
      <w:bCs/>
      <w:szCs w:val="32"/>
      <w:lang w:bidi="ar-SA"/>
    </w:rPr>
  </w:style>
  <w:style w:type="character" w:customStyle="1" w:styleId="CharChar13">
    <w:name w:val="Char Char13"/>
    <w:qFormat/>
    <w:locked/>
    <w:rPr>
      <w:rFonts w:ascii="微软雅黑" w:eastAsia="微软雅黑" w:hAnsi="微软雅黑" w:hint="eastAsia"/>
      <w:b/>
      <w:bCs/>
      <w:lang w:bidi="ar-SA"/>
    </w:rPr>
  </w:style>
  <w:style w:type="character" w:customStyle="1" w:styleId="ca-102">
    <w:name w:val="ca-102"/>
    <w:qFormat/>
  </w:style>
  <w:style w:type="character" w:customStyle="1" w:styleId="style31">
    <w:name w:val="style31"/>
    <w:qFormat/>
    <w:rPr>
      <w:b/>
      <w:bCs/>
      <w:color w:val="FFFFFF"/>
    </w:rPr>
  </w:style>
  <w:style w:type="character" w:customStyle="1" w:styleId="afffa">
    <w:name w:val="列出段落字符"/>
    <w:qFormat/>
    <w:locked/>
    <w:rPr>
      <w:rFonts w:ascii="Calibri" w:eastAsia="宋体" w:hAnsi="Calibri" w:cs="黑体" w:hint="default"/>
      <w:kern w:val="2"/>
      <w:sz w:val="24"/>
      <w:szCs w:val="24"/>
      <w:lang w:val="en-US" w:eastAsia="zh-CN" w:bidi="ar-SA"/>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Char21">
    <w:name w:val="Char Char21"/>
    <w:qFormat/>
    <w:locked/>
    <w:rPr>
      <w:rFonts w:ascii="Arial" w:eastAsia="微软雅黑" w:hAnsi="Arial" w:cs="Arial" w:hint="default"/>
      <w:b/>
      <w:sz w:val="28"/>
      <w:szCs w:val="28"/>
      <w:lang w:bidi="ar-SA"/>
    </w:rPr>
  </w:style>
  <w:style w:type="character" w:customStyle="1" w:styleId="CharChar6">
    <w:name w:val="Char Char6"/>
    <w:qFormat/>
    <w:locked/>
    <w:rPr>
      <w:sz w:val="18"/>
      <w:szCs w:val="18"/>
      <w:lang w:bidi="ar-SA"/>
    </w:rPr>
  </w:style>
  <w:style w:type="character" w:customStyle="1" w:styleId="CharChar3">
    <w:name w:val="普通文字 Char Char3"/>
    <w:qFormat/>
    <w:locked/>
    <w:rPr>
      <w:rFonts w:ascii="宋体" w:eastAsia="宋体" w:hAnsi="Courier New" w:cs="Courier New" w:hint="eastAsia"/>
      <w:kern w:val="2"/>
      <w:sz w:val="21"/>
      <w:szCs w:val="21"/>
      <w:lang w:val="en-US" w:eastAsia="zh-CN" w:bidi="ar-SA"/>
    </w:rPr>
  </w:style>
  <w:style w:type="character" w:customStyle="1" w:styleId="ca-1">
    <w:name w:val="ca-1"/>
    <w:qFormat/>
  </w:style>
  <w:style w:type="character" w:customStyle="1" w:styleId="CharChar1">
    <w:name w:val="Char Char1"/>
    <w:qFormat/>
    <w:rPr>
      <w:rFonts w:ascii="宋体" w:eastAsia="宋体" w:hAnsi="宋体" w:hint="eastAsia"/>
      <w:kern w:val="2"/>
      <w:sz w:val="18"/>
      <w:szCs w:val="18"/>
      <w:lang w:val="en-US" w:eastAsia="zh-CN" w:bidi="ar-SA"/>
    </w:rPr>
  </w:style>
  <w:style w:type="character" w:customStyle="1" w:styleId="font41">
    <w:name w:val="font41"/>
    <w:qFormat/>
    <w:rPr>
      <w:rFonts w:ascii="Bosch Office Sans" w:hAnsi="Bosch Office Sans" w:cs="Bosch Office Sans" w:hint="default"/>
      <w:color w:val="000000"/>
      <w:sz w:val="20"/>
      <w:szCs w:val="20"/>
      <w:u w:val="none"/>
    </w:rPr>
  </w:style>
  <w:style w:type="character" w:customStyle="1" w:styleId="highlight1">
    <w:name w:val="highlight1"/>
    <w:qFormat/>
    <w:rPr>
      <w:color w:val="DB4F33"/>
    </w:rPr>
  </w:style>
  <w:style w:type="character" w:customStyle="1" w:styleId="char0">
    <w:name w:val="char"/>
    <w:qFormat/>
  </w:style>
  <w:style w:type="character" w:customStyle="1" w:styleId="ca-2">
    <w:name w:val="ca-2"/>
    <w:qFormat/>
  </w:style>
  <w:style w:type="character" w:customStyle="1" w:styleId="Char1">
    <w:name w:val="明显引用 Char1"/>
    <w:qFormat/>
    <w:rPr>
      <w:rFonts w:ascii="Times New Roman" w:eastAsia="微软雅黑" w:hAnsi="Times New Roman" w:cs="Times New Roman" w:hint="default"/>
      <w:b/>
      <w:bCs/>
      <w:i/>
      <w:iCs/>
      <w:color w:val="4F81BD"/>
      <w:sz w:val="24"/>
      <w:szCs w:val="24"/>
    </w:rPr>
  </w:style>
  <w:style w:type="character" w:customStyle="1" w:styleId="GTA3Char">
    <w:name w:val="GTA标题3 Char"/>
    <w:qFormat/>
    <w:rPr>
      <w:rFonts w:ascii="Arial" w:eastAsia="黑体" w:hAnsi="Arial" w:cs="Arial" w:hint="default"/>
      <w:bCs/>
      <w:kern w:val="2"/>
      <w:sz w:val="24"/>
      <w:szCs w:val="24"/>
    </w:rPr>
  </w:style>
  <w:style w:type="character" w:customStyle="1" w:styleId="txet31">
    <w:name w:val="txet31"/>
    <w:qFormat/>
    <w:rPr>
      <w:rFonts w:ascii="Times New Roman" w:hAnsi="Times New Roman" w:cs="Times New Roman" w:hint="default"/>
      <w:color w:val="333333"/>
      <w:sz w:val="18"/>
      <w:szCs w:val="18"/>
      <w:u w:val="none"/>
    </w:rPr>
  </w:style>
  <w:style w:type="character" w:customStyle="1" w:styleId="GTA2Char">
    <w:name w:val="GTA标题2 Char"/>
    <w:qFormat/>
    <w:rPr>
      <w:rFonts w:ascii="Arial" w:eastAsia="黑体" w:hAnsi="Arial" w:cs="Arial" w:hint="default"/>
      <w:bCs/>
      <w:kern w:val="2"/>
      <w:sz w:val="30"/>
      <w:szCs w:val="30"/>
    </w:rPr>
  </w:style>
  <w:style w:type="character" w:customStyle="1" w:styleId="CharChar22">
    <w:name w:val="Char Char22"/>
    <w:qFormat/>
    <w:locked/>
    <w:rPr>
      <w:rFonts w:ascii="微软雅黑" w:eastAsia="微软雅黑" w:hAnsi="微软雅黑" w:hint="eastAsia"/>
      <w:b/>
      <w:bCs/>
      <w:kern w:val="44"/>
      <w:sz w:val="36"/>
      <w:szCs w:val="36"/>
      <w:lang w:bidi="ar-SA"/>
    </w:rPr>
  </w:style>
  <w:style w:type="character" w:customStyle="1" w:styleId="HeaderChar">
    <w:name w:val="Header Char"/>
    <w:qFormat/>
    <w:locked/>
    <w:rPr>
      <w:rFonts w:ascii="Cambria" w:eastAsia="宋体" w:hAnsi="Cambria" w:hint="default"/>
      <w:kern w:val="2"/>
      <w:sz w:val="18"/>
      <w:szCs w:val="18"/>
      <w:lang w:val="en-US" w:eastAsia="zh-CN" w:bidi="ar-SA"/>
    </w:rPr>
  </w:style>
  <w:style w:type="character" w:customStyle="1" w:styleId="con">
    <w:name w:val="con"/>
    <w:qFormat/>
  </w:style>
  <w:style w:type="character" w:customStyle="1" w:styleId="apple-style-span">
    <w:name w:val="apple-style-span"/>
    <w:qFormat/>
  </w:style>
  <w:style w:type="character" w:customStyle="1" w:styleId="GTA-2CharChar">
    <w:name w:val="GTA正文-2 Char Char"/>
    <w:qFormat/>
    <w:locked/>
    <w:rPr>
      <w:rFonts w:ascii="Arial" w:eastAsia="微软雅黑" w:hAnsi="Arial" w:cs="Arial" w:hint="default"/>
      <w:sz w:val="24"/>
    </w:rPr>
  </w:style>
  <w:style w:type="character" w:customStyle="1" w:styleId="Heading3Char">
    <w:name w:val="Heading 3 Char"/>
    <w:qFormat/>
    <w:locked/>
    <w:rPr>
      <w:rFonts w:ascii="Cambria" w:eastAsia="宋体" w:hAnsi="Cambria" w:hint="default"/>
      <w:b/>
      <w:bCs/>
      <w:kern w:val="2"/>
      <w:sz w:val="24"/>
      <w:szCs w:val="32"/>
      <w:lang w:val="en-US" w:eastAsia="zh-CN" w:bidi="ar-SA"/>
    </w:rPr>
  </w:style>
  <w:style w:type="character" w:customStyle="1" w:styleId="1d">
    <w:name w:val="书籍标题1"/>
    <w:qFormat/>
    <w:rPr>
      <w:b/>
      <w:bCs/>
      <w:smallCaps/>
      <w:spacing w:val="5"/>
    </w:rPr>
  </w:style>
  <w:style w:type="character" w:customStyle="1" w:styleId="apple-converted-space">
    <w:name w:val="apple-converted-space"/>
    <w:qFormat/>
  </w:style>
  <w:style w:type="character" w:customStyle="1" w:styleId="Char10">
    <w:name w:val="批注文字 Char1"/>
    <w:qFormat/>
    <w:rPr>
      <w:kern w:val="2"/>
      <w:sz w:val="21"/>
      <w:szCs w:val="24"/>
    </w:rPr>
  </w:style>
  <w:style w:type="character" w:customStyle="1" w:styleId="font51">
    <w:name w:val="font51"/>
    <w:qFormat/>
    <w:rPr>
      <w:rFonts w:ascii="Bosch Office Sans" w:hAnsi="Bosch Office Sans" w:cs="Bosch Office Sans" w:hint="default"/>
      <w:color w:val="000000"/>
      <w:sz w:val="20"/>
      <w:szCs w:val="20"/>
      <w:u w:val="none"/>
    </w:rPr>
  </w:style>
  <w:style w:type="character" w:customStyle="1" w:styleId="1e">
    <w:name w:val="明显引用字符1"/>
    <w:qFormat/>
    <w:rPr>
      <w:rFonts w:ascii="Times New Roman" w:eastAsia="微软雅黑" w:hAnsi="Times New Roman" w:cs="Times New Roman" w:hint="default"/>
      <w:i/>
      <w:iCs/>
      <w:color w:val="5B9BD5"/>
    </w:rPr>
  </w:style>
  <w:style w:type="character" w:customStyle="1" w:styleId="GTA4Char">
    <w:name w:val="GTA标题4 Char"/>
    <w:qFormat/>
    <w:rPr>
      <w:rFonts w:ascii="Arial" w:eastAsia="仿宋_GB2312" w:hAnsi="Arial" w:cs="Arial" w:hint="default"/>
      <w:b/>
      <w:bCs/>
      <w:kern w:val="2"/>
      <w:sz w:val="24"/>
      <w:szCs w:val="24"/>
    </w:rPr>
  </w:style>
  <w:style w:type="character" w:customStyle="1" w:styleId="font31">
    <w:name w:val="font31"/>
    <w:qFormat/>
    <w:rPr>
      <w:rFonts w:ascii="宋体" w:eastAsia="宋体" w:hAnsi="宋体" w:cs="宋体" w:hint="eastAsia"/>
      <w:color w:val="000000"/>
      <w:sz w:val="20"/>
      <w:szCs w:val="20"/>
      <w:u w:val="none"/>
    </w:rPr>
  </w:style>
  <w:style w:type="character" w:customStyle="1" w:styleId="CharChar10">
    <w:name w:val="普通文字 Char Char1"/>
    <w:qFormat/>
    <w:locked/>
    <w:rPr>
      <w:rFonts w:ascii="宋体" w:eastAsia="宋体" w:hAnsi="Courier New" w:cs="Courier New" w:hint="eastAsia"/>
      <w:kern w:val="2"/>
      <w:sz w:val="21"/>
      <w:szCs w:val="21"/>
      <w:lang w:val="en-US" w:eastAsia="zh-CN" w:bidi="ar-SA"/>
    </w:rPr>
  </w:style>
  <w:style w:type="character" w:customStyle="1" w:styleId="CharChar8">
    <w:name w:val="Char Char8"/>
    <w:qFormat/>
    <w:locked/>
    <w:rPr>
      <w:rFonts w:ascii="宋体" w:eastAsia="宋体" w:hAnsi="宋体" w:hint="eastAsia"/>
      <w:kern w:val="2"/>
      <w:sz w:val="21"/>
      <w:szCs w:val="24"/>
      <w:lang w:val="en-US" w:eastAsia="zh-CN" w:bidi="ar-SA"/>
    </w:rPr>
  </w:style>
  <w:style w:type="character" w:customStyle="1" w:styleId="CharChar30">
    <w:name w:val="Char Char3"/>
    <w:qFormat/>
    <w:locked/>
    <w:rPr>
      <w:sz w:val="18"/>
      <w:szCs w:val="18"/>
      <w:lang w:bidi="ar-SA"/>
    </w:rPr>
  </w:style>
  <w:style w:type="character" w:customStyle="1" w:styleId="ca-92">
    <w:name w:val="ca-92"/>
    <w:qFormat/>
  </w:style>
  <w:style w:type="character" w:customStyle="1" w:styleId="FooterChar">
    <w:name w:val="Footer Char"/>
    <w:qFormat/>
    <w:locked/>
    <w:rPr>
      <w:rFonts w:ascii="Cambria" w:eastAsia="宋体" w:hAnsi="Cambria" w:hint="default"/>
      <w:kern w:val="2"/>
      <w:sz w:val="18"/>
      <w:szCs w:val="18"/>
      <w:lang w:val="en-US" w:eastAsia="zh-CN" w:bidi="ar-SA"/>
    </w:rPr>
  </w:style>
  <w:style w:type="character" w:customStyle="1" w:styleId="CharChar4">
    <w:name w:val="Char Char4"/>
    <w:qFormat/>
    <w:rPr>
      <w:rFonts w:ascii="宋体" w:eastAsia="宋体" w:hAnsi="宋体" w:hint="eastAsia"/>
      <w:kern w:val="2"/>
      <w:sz w:val="21"/>
      <w:szCs w:val="24"/>
      <w:lang w:val="en-US" w:eastAsia="zh-CN" w:bidi="ar-SA"/>
    </w:rPr>
  </w:style>
  <w:style w:type="character" w:customStyle="1" w:styleId="ca-72">
    <w:name w:val="ca-72"/>
    <w:qFormat/>
  </w:style>
  <w:style w:type="character" w:customStyle="1" w:styleId="1f">
    <w:name w:val="特点1"/>
    <w:qFormat/>
  </w:style>
  <w:style w:type="character" w:customStyle="1" w:styleId="GTA-1CharChar">
    <w:name w:val="GTA正文-1 Char Char"/>
    <w:qFormat/>
    <w:locked/>
    <w:rPr>
      <w:rFonts w:ascii="Arial" w:eastAsia="微软雅黑" w:hAnsi="Arial" w:cs="Arial" w:hint="default"/>
      <w:sz w:val="24"/>
    </w:rPr>
  </w:style>
  <w:style w:type="character" w:customStyle="1" w:styleId="1f0">
    <w:name w:val="明显强调1"/>
    <w:qFormat/>
    <w:rPr>
      <w:b/>
      <w:bCs/>
      <w:i/>
      <w:iCs/>
      <w:color w:val="4F81BD"/>
    </w:rPr>
  </w:style>
  <w:style w:type="character" w:customStyle="1" w:styleId="CharChar5">
    <w:name w:val="Char Char5"/>
    <w:qFormat/>
    <w:locked/>
    <w:rPr>
      <w:rFonts w:ascii="宋体" w:eastAsia="宋体" w:hAnsi="宋体" w:hint="eastAsia"/>
      <w:sz w:val="18"/>
      <w:szCs w:val="18"/>
      <w:lang w:bidi="ar-SA"/>
    </w:rPr>
  </w:style>
  <w:style w:type="character" w:customStyle="1" w:styleId="CharChar19">
    <w:name w:val="Char Char19"/>
    <w:qFormat/>
    <w:locked/>
    <w:rPr>
      <w:rFonts w:ascii="Arial" w:eastAsia="微软雅黑" w:hAnsi="Arial" w:cs="Arial" w:hint="default"/>
      <w:b/>
      <w:bCs/>
      <w:color w:val="0070C0"/>
      <w:szCs w:val="28"/>
      <w:lang w:bidi="ar-SA"/>
    </w:rPr>
  </w:style>
  <w:style w:type="character" w:customStyle="1" w:styleId="CharChar2">
    <w:name w:val="Char Char2"/>
    <w:qFormat/>
    <w:locked/>
    <w:rPr>
      <w:rFonts w:ascii="Calibri" w:eastAsia="宋体" w:hAnsi="Calibri" w:cs="黑体" w:hint="default"/>
      <w:kern w:val="2"/>
      <w:sz w:val="24"/>
      <w:szCs w:val="24"/>
      <w:lang w:val="en-US" w:eastAsia="zh-CN" w:bidi="ar-SA"/>
    </w:rPr>
  </w:style>
  <w:style w:type="character" w:customStyle="1" w:styleId="Heading2Char">
    <w:name w:val="Heading 2 Char"/>
    <w:qFormat/>
    <w:locked/>
    <w:rPr>
      <w:rFonts w:ascii="Calibri" w:eastAsia="宋体" w:hAnsi="Calibri" w:cs="Calibri" w:hint="default"/>
      <w:b/>
      <w:bCs/>
      <w:kern w:val="2"/>
      <w:sz w:val="24"/>
      <w:szCs w:val="32"/>
      <w:lang w:val="en-US" w:eastAsia="zh-CN" w:bidi="ar-SA"/>
    </w:rPr>
  </w:style>
  <w:style w:type="character" w:customStyle="1" w:styleId="st1">
    <w:name w:val="st1"/>
    <w:qFormat/>
  </w:style>
  <w:style w:type="character" w:customStyle="1" w:styleId="font11">
    <w:name w:val="font11"/>
    <w:qFormat/>
    <w:rPr>
      <w:rFonts w:ascii="宋体" w:eastAsia="宋体" w:hAnsi="宋体" w:cs="宋体" w:hint="eastAsia"/>
      <w:color w:val="000000"/>
      <w:sz w:val="20"/>
      <w:szCs w:val="20"/>
      <w:u w:val="none"/>
    </w:rPr>
  </w:style>
  <w:style w:type="character" w:customStyle="1" w:styleId="Char2">
    <w:name w:val="纯文本 Char"/>
    <w:qFormat/>
    <w:rPr>
      <w:rFonts w:ascii="宋体" w:eastAsia="宋体" w:hAnsi="Courier New" w:hint="eastAsia"/>
    </w:rPr>
  </w:style>
  <w:style w:type="character" w:customStyle="1" w:styleId="Char20">
    <w:name w:val="纯文本 Char2"/>
    <w:qFormat/>
    <w:rPr>
      <w:rFonts w:ascii="宋体" w:eastAsia="宋体" w:hAnsi="Courier New" w:cs="Courier New" w:hint="eastAsia"/>
      <w:kern w:val="2"/>
      <w:sz w:val="21"/>
      <w:szCs w:val="21"/>
      <w:lang w:val="en-US" w:eastAsia="zh-CN" w:bidi="ar-SA"/>
    </w:rPr>
  </w:style>
  <w:style w:type="character" w:customStyle="1" w:styleId="Char3">
    <w:name w:val="列出段落 Char"/>
    <w:qFormat/>
    <w:locked/>
    <w:rPr>
      <w:kern w:val="2"/>
      <w:sz w:val="21"/>
      <w:szCs w:val="22"/>
    </w:rPr>
  </w:style>
  <w:style w:type="character" w:customStyle="1" w:styleId="Char30">
    <w:name w:val="纯文本 Char3"/>
    <w:qFormat/>
    <w:rPr>
      <w:rFonts w:ascii="宋体" w:eastAsia="宋体" w:hAnsi="Courier New" w:cs="Courier New" w:hint="eastAsia"/>
      <w:kern w:val="2"/>
      <w:sz w:val="21"/>
      <w:szCs w:val="21"/>
      <w:lang w:val="en-US" w:eastAsia="zh-CN" w:bidi="ar-SA"/>
    </w:rPr>
  </w:style>
  <w:style w:type="character" w:styleId="afffb">
    <w:name w:val="Unresolved Mention"/>
    <w:basedOn w:val="a1"/>
    <w:uiPriority w:val="99"/>
    <w:semiHidden/>
    <w:unhideWhenUsed/>
    <w:rsid w:val="00EF0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Lenovo\Desktop\&#33539;&#26412;&#21046;&#20316;\2024.06\&#20844;&#24320;&#25307;&#26631;(QZZC2024-Gx-000xx-CGZX)-&#19987;&#23567;.doc" TargetMode="External"/><Relationship Id="rId18" Type="http://schemas.openxmlformats.org/officeDocument/2006/relationships/hyperlink" Target="file:///C:\Users\Lenovo\Desktop\&#33539;&#26412;&#21046;&#20316;\2024.06\&#20844;&#24320;&#25307;&#26631;(QZZC2024-Gx-000xx-CGZX)-&#19987;&#23567;.doc" TargetMode="External"/><Relationship Id="rId26" Type="http://schemas.openxmlformats.org/officeDocument/2006/relationships/hyperlink" Target="file:///C:\Users\Lenovo\Desktop\&#33539;&#26412;&#21046;&#20316;\2024.06\&#20844;&#24320;&#25307;&#26631;(QZZC2024-Gx-000xx-CGZX)-&#19987;&#23567;.doc" TargetMode="External"/><Relationship Id="rId39" Type="http://schemas.openxmlformats.org/officeDocument/2006/relationships/header" Target="header2.xml"/><Relationship Id="rId21" Type="http://schemas.openxmlformats.org/officeDocument/2006/relationships/hyperlink" Target="file:///C:\Users\Lenovo\Desktop\&#33539;&#26412;&#21046;&#20316;\2024.06\&#20844;&#24320;&#25307;&#26631;(QZZC2024-Gx-000xx-CGZX)-&#19987;&#23567;.doc" TargetMode="External"/><Relationship Id="rId34" Type="http://schemas.openxmlformats.org/officeDocument/2006/relationships/hyperlink" Target="https://baike.baidu.com/item/%E7%BB%9F%E8%AE%A1%E5%88%B6%E5%BA%A6/917165?fromModule=lemma_inlink"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file:///C:\Users\Lenovo\Desktop\&#33539;&#26412;&#21046;&#20316;\2024.06\&#20844;&#24320;&#25307;&#26631;(QZZC2024-Gx-000xx-CGZX)-&#19987;&#23567;.doc" TargetMode="External"/><Relationship Id="rId20" Type="http://schemas.openxmlformats.org/officeDocument/2006/relationships/hyperlink" Target="file:///C:\Users\Lenovo\Desktop\&#33539;&#26412;&#21046;&#20316;\2024.06\&#20844;&#24320;&#25307;&#26631;(QZZC2024-Gx-000xx-CGZX)-&#19987;&#23567;.doc" TargetMode="External"/><Relationship Id="rId29" Type="http://schemas.openxmlformats.org/officeDocument/2006/relationships/hyperlink" Target="http://zfcg.gxzf.gov.cn/"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zcygov.cn/" TargetMode="External"/><Relationship Id="rId24" Type="http://schemas.openxmlformats.org/officeDocument/2006/relationships/hyperlink" Target="file:///C:\Users\Lenovo\Desktop\&#33539;&#26412;&#21046;&#20316;\2024.06\&#20844;&#24320;&#25307;&#26631;(QZZC2024-Gx-000xx-CGZX)-&#19987;&#23567;.doc" TargetMode="External"/><Relationship Id="rId32" Type="http://schemas.openxmlformats.org/officeDocument/2006/relationships/hyperlink" Target="https://baike.baidu.com/item/%E4%BB%93%E5%82%A8%E4%B8%9A/3487863?fromModule=lemma_inlink" TargetMode="External"/><Relationship Id="rId37" Type="http://schemas.openxmlformats.org/officeDocument/2006/relationships/hyperlink" Target="http://www.mof.gov.cn/gp/xxgkml/gks/201709/t20170901_2689542.htm"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file:///C:\Users\Lenovo\Desktop\&#33539;&#26412;&#21046;&#20316;\2024.06\&#20844;&#24320;&#25307;&#26631;(QZZC2024-Gx-000xx-CGZX)-&#19987;&#23567;.doc" TargetMode="External"/><Relationship Id="rId23" Type="http://schemas.openxmlformats.org/officeDocument/2006/relationships/hyperlink" Target="file:///C:\Users\Lenovo\Desktop\&#33539;&#26412;&#21046;&#20316;\2024.06\&#20844;&#24320;&#25307;&#26631;(QZZC2024-Gx-000xx-CGZX)-&#19987;&#23567;.doc" TargetMode="External"/><Relationship Id="rId28" Type="http://schemas.openxmlformats.org/officeDocument/2006/relationships/hyperlink" Target="http://www.ccgp.gov.cn/" TargetMode="External"/><Relationship Id="rId36" Type="http://schemas.openxmlformats.org/officeDocument/2006/relationships/hyperlink" Target="https://baike.baidu.com/item/%E8%B5%84%E4%BA%A7%E6%80%BB%E9%A2%9D/716517?fromModule=lemma_inlink" TargetMode="External"/><Relationship Id="rId10" Type="http://schemas.openxmlformats.org/officeDocument/2006/relationships/footer" Target="footer1.xml"/><Relationship Id="rId19" Type="http://schemas.openxmlformats.org/officeDocument/2006/relationships/hyperlink" Target="file:///C:\Users\Lenovo\Desktop\&#33539;&#26412;&#21046;&#20316;\2024.06\&#20844;&#24320;&#25307;&#26631;(QZZC2024-Gx-000xx-CGZX)-&#19987;&#23567;.doc" TargetMode="External"/><Relationship Id="rId31" Type="http://schemas.openxmlformats.org/officeDocument/2006/relationships/hyperlink" Target="https://baike.baidu.com/item/%E8%A3%85%E5%8D%B8%E6%90%AC%E8%BF%90/6511400?fromModule=lemma_inlink"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file:///C:\Users\Lenovo\Desktop\&#33539;&#26412;&#21046;&#20316;\2024.06\&#20844;&#24320;&#25307;&#26631;(QZZC2024-Gx-000xx-CGZX)-&#19987;&#23567;.doc" TargetMode="External"/><Relationship Id="rId22" Type="http://schemas.openxmlformats.org/officeDocument/2006/relationships/hyperlink" Target="file:///C:\Users\Lenovo\Desktop\&#33539;&#26412;&#21046;&#20316;\2024.06\&#20844;&#24320;&#25307;&#26631;(QZZC2024-Gx-000xx-CGZX)-&#19987;&#23567;.doc" TargetMode="External"/><Relationship Id="rId27" Type="http://schemas.openxmlformats.org/officeDocument/2006/relationships/hyperlink" Target="file:///C:\Users\Lenovo\Desktop\&#33539;&#26412;&#21046;&#20316;\2024.06\&#20844;&#24320;&#25307;&#26631;(QZZC2024-Gx-000xx-CGZX)-&#19987;&#23567;.doc" TargetMode="External"/><Relationship Id="rId30" Type="http://schemas.openxmlformats.org/officeDocument/2006/relationships/hyperlink" Target="https://baike.baidu.com/item/%E5%A4%9A%E5%BC%8F%E8%81%94%E8%BF%90/3342240?fromModule=lemma_inlink" TargetMode="External"/><Relationship Id="rId35" Type="http://schemas.openxmlformats.org/officeDocument/2006/relationships/hyperlink" Target="https://baike.baidu.com/item/%E8%90%A5%E4%B8%9A%E6%94%B6%E5%85%A5/5099832?fromModule=lemma_inlink"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zfcg.gxzf.gov.cn/" TargetMode="External"/><Relationship Id="rId17" Type="http://schemas.openxmlformats.org/officeDocument/2006/relationships/hyperlink" Target="file:///C:\Users\Lenovo\Desktop\&#33539;&#26412;&#21046;&#20316;\2024.06\&#20844;&#24320;&#25307;&#26631;(QZZC2024-Gx-000xx-CGZX)-&#19987;&#23567;.doc" TargetMode="External"/><Relationship Id="rId25" Type="http://schemas.openxmlformats.org/officeDocument/2006/relationships/hyperlink" Target="file:///C:\Users\Lenovo\Desktop\&#33539;&#26412;&#21046;&#20316;\2024.06\&#20844;&#24320;&#25307;&#26631;(QZZC2024-Gx-000xx-CGZX)-&#19987;&#23567;.doc" TargetMode="External"/><Relationship Id="rId33" Type="http://schemas.openxmlformats.org/officeDocument/2006/relationships/hyperlink" Target="https://baike.baidu.com/item/%E4%BF%A1%E6%81%AF%E4%BC%A0%E8%BE%93%E4%B8%9A/61331990?fromModule=lemma_inlink" TargetMode="External"/><Relationship Id="rId38" Type="http://schemas.openxmlformats.org/officeDocument/2006/relationships/hyperlink" Target="http://www.ccgp.gov.cn/zcfg/mof/201709/t20170904_8787205.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E678FA-F2AE-4FB2-B3A7-A13482CE5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4474</TotalTime>
  <Pages>1</Pages>
  <Words>6705</Words>
  <Characters>38220</Characters>
  <Application>Microsoft Office Word</Application>
  <DocSecurity>0</DocSecurity>
  <Lines>318</Lines>
  <Paragraphs>89</Paragraphs>
  <ScaleCrop>false</ScaleCrop>
  <Company/>
  <LinksUpToDate>false</LinksUpToDate>
  <CharactersWithSpaces>44836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 Huang</dc:creator>
  <cp:lastModifiedBy>Qian Huang</cp:lastModifiedBy>
  <cp:revision>52</cp:revision>
  <cp:lastPrinted>2026-01-19T01:32:00Z</cp:lastPrinted>
  <dcterms:created xsi:type="dcterms:W3CDTF">2026-01-05T04:02:00Z</dcterms:created>
  <dcterms:modified xsi:type="dcterms:W3CDTF">2026-01-26T01:57:00Z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27914A8F56CE4860AEDBAE4AE081CC0B</vt:lpwstr>
  </property>
</Properties>
</file>