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33C87">
      <w:pPr>
        <w:spacing w:line="240" w:lineRule="auto"/>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广西朗亿工程咨询有限公司关于自治区财政森林植被恢复费返还资金2026年重点区域绿化（项目编号：</w:t>
      </w:r>
      <w:r>
        <w:rPr>
          <w:rFonts w:hint="eastAsia" w:ascii="楷体" w:hAnsi="楷体" w:eastAsia="楷体" w:cs="楷体"/>
          <w:b/>
          <w:color w:val="auto"/>
          <w:sz w:val="28"/>
          <w:szCs w:val="28"/>
          <w:highlight w:val="none"/>
          <w:lang w:eastAsia="zh-CN"/>
        </w:rPr>
        <w:t>HZZC2026-C3-990017-LYGC</w:t>
      </w:r>
      <w:r>
        <w:rPr>
          <w:rFonts w:hint="eastAsia" w:ascii="楷体" w:hAnsi="楷体" w:eastAsia="楷体" w:cs="楷体"/>
          <w:b/>
          <w:color w:val="auto"/>
          <w:sz w:val="28"/>
          <w:szCs w:val="28"/>
          <w:highlight w:val="none"/>
        </w:rPr>
        <w:t>)的竞争性磋商公告</w:t>
      </w:r>
    </w:p>
    <w:p w14:paraId="61CA7BBA">
      <w:pPr>
        <w:spacing w:line="240" w:lineRule="auto"/>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（远程异地评标）</w:t>
      </w:r>
    </w:p>
    <w:p w14:paraId="4844D0A8">
      <w:pPr>
        <w:pBdr>
          <w:top w:val="single" w:color="auto" w:sz="4" w:space="1"/>
          <w:left w:val="single" w:color="auto" w:sz="4" w:space="4"/>
          <w:bottom w:val="single" w:color="auto" w:sz="4" w:space="1"/>
          <w:right w:val="single" w:color="auto" w:sz="4" w:space="4"/>
        </w:pBdr>
        <w:spacing w:line="240" w:lineRule="auto"/>
        <w:ind w:firstLine="420" w:firstLineChars="200"/>
        <w:rPr>
          <w:rFonts w:hint="eastAsia" w:ascii="楷体" w:hAnsi="楷体" w:eastAsia="楷体" w:cs="楷体"/>
          <w:color w:val="auto"/>
          <w:szCs w:val="21"/>
          <w:highlight w:val="none"/>
        </w:rPr>
      </w:pPr>
      <w:bookmarkStart w:id="0" w:name="_Hlk37430271"/>
      <w:r>
        <w:rPr>
          <w:rFonts w:hint="eastAsia" w:ascii="楷体" w:hAnsi="楷体" w:eastAsia="楷体" w:cs="楷体"/>
          <w:color w:val="auto"/>
          <w:szCs w:val="21"/>
          <w:highlight w:val="none"/>
        </w:rPr>
        <w:t>项目概况</w:t>
      </w:r>
    </w:p>
    <w:p w14:paraId="033230F4">
      <w:pPr>
        <w:pBdr>
          <w:top w:val="single" w:color="auto" w:sz="4" w:space="1"/>
          <w:left w:val="single" w:color="auto" w:sz="4" w:space="4"/>
          <w:bottom w:val="single" w:color="auto" w:sz="4" w:space="1"/>
          <w:right w:val="single" w:color="auto" w:sz="4" w:space="4"/>
        </w:pBdr>
        <w:spacing w:line="24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u w:val="single"/>
        </w:rPr>
        <w:t>自治区财政森林植被恢复费返还资金2026年重点区域绿化</w:t>
      </w:r>
      <w:r>
        <w:rPr>
          <w:rFonts w:hint="eastAsia" w:ascii="楷体" w:hAnsi="楷体" w:eastAsia="楷体" w:cs="楷体"/>
          <w:color w:val="auto"/>
          <w:szCs w:val="21"/>
          <w:highlight w:val="none"/>
        </w:rPr>
        <w:t>的潜在供应商应在</w:t>
      </w:r>
      <w:r>
        <w:rPr>
          <w:rFonts w:hint="eastAsia" w:ascii="楷体" w:hAnsi="楷体" w:eastAsia="楷体" w:cs="楷体"/>
          <w:color w:val="auto"/>
          <w:szCs w:val="21"/>
          <w:highlight w:val="none"/>
          <w:u w:val="single"/>
        </w:rPr>
        <w:t>广西政府采购云平台（https://www.gcy.zfcg.gxzf.gov.cn/）</w:t>
      </w:r>
      <w:r>
        <w:rPr>
          <w:rFonts w:hint="eastAsia" w:ascii="楷体" w:hAnsi="楷体" w:eastAsia="楷体" w:cs="楷体"/>
          <w:color w:val="auto"/>
          <w:szCs w:val="21"/>
          <w:highlight w:val="none"/>
        </w:rPr>
        <w:t>获取（下载）竞争性磋商文件，并于</w:t>
      </w:r>
      <w:r>
        <w:rPr>
          <w:rFonts w:hint="eastAsia" w:ascii="楷体" w:hAnsi="楷体" w:eastAsia="楷体" w:cs="楷体"/>
          <w:color w:val="auto"/>
          <w:szCs w:val="21"/>
          <w:highlight w:val="none"/>
          <w:lang w:eastAsia="zh-CN"/>
        </w:rPr>
        <w:t>2026年03月24日</w:t>
      </w:r>
      <w:r>
        <w:rPr>
          <w:rFonts w:hint="eastAsia" w:ascii="楷体" w:hAnsi="楷体" w:eastAsia="楷体" w:cs="楷体"/>
          <w:color w:val="auto"/>
          <w:szCs w:val="21"/>
          <w:highlight w:val="none"/>
        </w:rPr>
        <w:t>14时30分</w:t>
      </w:r>
      <w:r>
        <w:rPr>
          <w:rFonts w:hint="eastAsia" w:ascii="楷体" w:hAnsi="楷体" w:eastAsia="楷体" w:cs="楷体"/>
          <w:bCs/>
          <w:color w:val="auto"/>
          <w:szCs w:val="21"/>
          <w:highlight w:val="none"/>
        </w:rPr>
        <w:t>（北京时间）前提交响应文件</w:t>
      </w:r>
      <w:r>
        <w:rPr>
          <w:rFonts w:hint="eastAsia" w:ascii="楷体" w:hAnsi="楷体" w:eastAsia="楷体" w:cs="楷体"/>
          <w:color w:val="auto"/>
          <w:szCs w:val="21"/>
          <w:highlight w:val="none"/>
        </w:rPr>
        <w:t>。</w:t>
      </w:r>
    </w:p>
    <w:p w14:paraId="7A589D53">
      <w:pPr>
        <w:spacing w:line="360" w:lineRule="auto"/>
        <w:ind w:firstLine="420" w:firstLineChars="200"/>
        <w:rPr>
          <w:rFonts w:hint="eastAsia" w:ascii="楷体" w:hAnsi="楷体" w:eastAsia="楷体" w:cs="楷体"/>
          <w:color w:val="auto"/>
          <w:szCs w:val="21"/>
          <w:highlight w:val="none"/>
        </w:rPr>
      </w:pPr>
      <w:bookmarkStart w:id="1" w:name="_Toc35393629"/>
      <w:bookmarkStart w:id="2" w:name="_Toc28359089"/>
      <w:bookmarkStart w:id="3" w:name="_Toc28359012"/>
      <w:bookmarkStart w:id="4" w:name="_Toc44229878"/>
      <w:bookmarkStart w:id="5" w:name="_Toc35393798"/>
      <w:r>
        <w:rPr>
          <w:rFonts w:hint="eastAsia" w:ascii="楷体" w:hAnsi="楷体" w:eastAsia="楷体" w:cs="楷体"/>
          <w:color w:val="auto"/>
          <w:szCs w:val="21"/>
          <w:highlight w:val="none"/>
        </w:rPr>
        <w:t>一、项目基本情况</w:t>
      </w:r>
      <w:bookmarkEnd w:id="1"/>
      <w:bookmarkEnd w:id="2"/>
      <w:bookmarkEnd w:id="3"/>
      <w:bookmarkEnd w:id="4"/>
      <w:bookmarkEnd w:id="5"/>
    </w:p>
    <w:p w14:paraId="5EA7856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1、项目编号：</w:t>
      </w:r>
      <w:r>
        <w:rPr>
          <w:rFonts w:hint="eastAsia" w:ascii="楷体" w:hAnsi="楷体" w:eastAsia="楷体" w:cs="楷体"/>
          <w:color w:val="auto"/>
          <w:szCs w:val="21"/>
          <w:highlight w:val="none"/>
          <w:lang w:eastAsia="zh-CN"/>
        </w:rPr>
        <w:t>HZZC2026-C3-990017-LYGC</w:t>
      </w:r>
      <w:r>
        <w:rPr>
          <w:rFonts w:hint="eastAsia" w:ascii="楷体" w:hAnsi="楷体" w:eastAsia="楷体" w:cs="楷体"/>
          <w:color w:val="auto"/>
          <w:szCs w:val="21"/>
          <w:highlight w:val="none"/>
        </w:rPr>
        <w:t xml:space="preserve">     </w:t>
      </w:r>
    </w:p>
    <w:p w14:paraId="29418EC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2、项目名称：自治区财政森林植被恢复费返还资金2026年重点区域绿化</w:t>
      </w:r>
    </w:p>
    <w:p w14:paraId="5493857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3、采购方式：竞争性磋商</w:t>
      </w:r>
    </w:p>
    <w:p w14:paraId="015A289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预算金额：人民币壹佰肆拾玖万元整（￥1490000.00）；其中：标项一：贺州职业技术学院（黄姚校区）园林绿化改造：人民币壹佰万元整（￥1000000.00元）；标项二：贺州市林业局大院园林绿化改造：人民币肆拾玖万元整（￥490000.00元）</w:t>
      </w:r>
    </w:p>
    <w:p w14:paraId="207F2C1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最高限价：人民币壹佰肆拾玖万元整（￥1490000.00）；其中：标项一贺州职业技术学院（黄姚校区）园林绿化改造：人民币壹佰万元整（￥1000000.00元）；标项二贺州市林业局大院园林绿化改造：人民币肆拾玖万元整（￥490000.00元）。</w:t>
      </w:r>
    </w:p>
    <w:p w14:paraId="2F8A386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6、采购需求：</w:t>
      </w:r>
    </w:p>
    <w:p w14:paraId="09101774">
      <w:pPr>
        <w:spacing w:line="360" w:lineRule="auto"/>
        <w:ind w:firstLine="420" w:firstLineChars="200"/>
        <w:rPr>
          <w:rFonts w:hint="eastAsia" w:ascii="楷体" w:hAnsi="楷体" w:eastAsia="楷体" w:cs="楷体"/>
          <w:color w:val="auto"/>
          <w:highlight w:val="none"/>
        </w:rPr>
      </w:pPr>
      <w:r>
        <w:rPr>
          <w:rFonts w:hint="eastAsia" w:ascii="楷体" w:hAnsi="楷体" w:eastAsia="楷体" w:cs="楷体"/>
          <w:color w:val="auto"/>
          <w:szCs w:val="21"/>
          <w:highlight w:val="none"/>
        </w:rPr>
        <w:t>标项一贺州职业技术学院（黄姚校区）园林绿化改造：采购需求采购苗木、完成苗木种植、移植、后期养护等技术服务，如需进一步了解详细内容</w:t>
      </w:r>
      <w:r>
        <w:rPr>
          <w:rFonts w:hint="eastAsia" w:ascii="楷体" w:hAnsi="楷体" w:eastAsia="楷体" w:cs="楷体"/>
          <w:color w:val="auto"/>
          <w:kern w:val="0"/>
          <w:szCs w:val="21"/>
          <w:highlight w:val="none"/>
        </w:rPr>
        <w:t>，详见竞争性磋商文件第三章“采购需求和说明”；</w:t>
      </w:r>
    </w:p>
    <w:p w14:paraId="75E9C3E8">
      <w:pPr>
        <w:spacing w:line="360" w:lineRule="auto"/>
        <w:ind w:firstLine="420" w:firstLineChars="200"/>
        <w:rPr>
          <w:rFonts w:hint="eastAsia" w:ascii="楷体" w:hAnsi="楷体" w:eastAsia="楷体" w:cs="楷体"/>
          <w:color w:val="auto"/>
          <w:highlight w:val="none"/>
        </w:rPr>
      </w:pPr>
      <w:r>
        <w:rPr>
          <w:rFonts w:hint="eastAsia" w:ascii="楷体" w:hAnsi="楷体" w:eastAsia="楷体" w:cs="楷体"/>
          <w:color w:val="auto"/>
          <w:szCs w:val="21"/>
          <w:highlight w:val="none"/>
        </w:rPr>
        <w:t>标项二贺州市林业局大院园林绿化改造：采购需求采购苗木、编制项目设计方案（出具项目设计书）并且完成苗木种植、移植、后期养护以及树木修剪、清理等技术服务，如需进一步了解详细内容</w:t>
      </w:r>
      <w:r>
        <w:rPr>
          <w:rFonts w:hint="eastAsia" w:ascii="楷体" w:hAnsi="楷体" w:eastAsia="楷体" w:cs="楷体"/>
          <w:color w:val="auto"/>
          <w:kern w:val="0"/>
          <w:szCs w:val="21"/>
          <w:highlight w:val="none"/>
        </w:rPr>
        <w:t>，详见竞争性磋商文件第三章“采购需求和说明”；</w:t>
      </w:r>
    </w:p>
    <w:p w14:paraId="7B366567">
      <w:pPr>
        <w:spacing w:line="360" w:lineRule="auto"/>
        <w:ind w:firstLine="420" w:firstLineChars="2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7、履约期限（服务期）：自签订合同之日起120天内按要求完成种植。</w:t>
      </w:r>
    </w:p>
    <w:p w14:paraId="2065967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8、本项目不接受联合体。</w:t>
      </w:r>
    </w:p>
    <w:p w14:paraId="48DC4D0C">
      <w:pPr>
        <w:pStyle w:val="4"/>
        <w:ind w:firstLine="420" w:firstLineChars="200"/>
        <w:rPr>
          <w:rFonts w:hint="eastAsia" w:ascii="楷体" w:hAnsi="楷体" w:eastAsia="楷体" w:cs="楷体"/>
          <w:color w:val="auto"/>
          <w:sz w:val="21"/>
          <w:szCs w:val="21"/>
          <w:highlight w:val="none"/>
          <w:lang w:val="en-US" w:eastAsia="zh-CN"/>
        </w:rPr>
      </w:pPr>
      <w:bookmarkStart w:id="6" w:name="_Toc28359090"/>
      <w:bookmarkStart w:id="7" w:name="_Toc44229879"/>
      <w:bookmarkStart w:id="8" w:name="_Toc35393799"/>
      <w:bookmarkStart w:id="9" w:name="_Toc35393630"/>
      <w:bookmarkStart w:id="10" w:name="_Toc28359013"/>
      <w:r>
        <w:rPr>
          <w:rFonts w:hint="eastAsia" w:ascii="楷体" w:hAnsi="楷体" w:eastAsia="楷体" w:cs="楷体"/>
          <w:color w:val="auto"/>
          <w:sz w:val="21"/>
          <w:szCs w:val="21"/>
          <w:highlight w:val="none"/>
          <w:lang w:val="en-US" w:eastAsia="zh-CN"/>
        </w:rPr>
        <w:t>9、备注：竞标人可对全部分标进行竞标，也可对其中一个标项进行竞标，最多可中1个标项。已在前一个标段推荐为第一成交候选人的竞标人不进行下一个标段的资格评审。评审顺序为标项1→标项2单独评审。</w:t>
      </w:r>
    </w:p>
    <w:p w14:paraId="73EF198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二、供应商的资格条件：</w:t>
      </w:r>
      <w:bookmarkEnd w:id="6"/>
      <w:bookmarkEnd w:id="7"/>
      <w:bookmarkEnd w:id="8"/>
      <w:bookmarkEnd w:id="9"/>
      <w:bookmarkEnd w:id="10"/>
    </w:p>
    <w:p w14:paraId="57FB2E8F">
      <w:pPr>
        <w:spacing w:line="360" w:lineRule="auto"/>
        <w:ind w:firstLine="420" w:firstLineChars="200"/>
        <w:rPr>
          <w:rFonts w:hint="eastAsia" w:ascii="楷体" w:hAnsi="楷体" w:eastAsia="楷体" w:cs="楷体"/>
          <w:color w:val="auto"/>
          <w:szCs w:val="21"/>
          <w:highlight w:val="none"/>
        </w:rPr>
      </w:pPr>
      <w:bookmarkStart w:id="11" w:name="_Toc28359091"/>
      <w:bookmarkStart w:id="12" w:name="_Toc35393631"/>
      <w:bookmarkStart w:id="13" w:name="_Toc44229880"/>
      <w:bookmarkStart w:id="14" w:name="_Toc28359014"/>
      <w:bookmarkStart w:id="15" w:name="_Toc35393800"/>
      <w:r>
        <w:rPr>
          <w:rFonts w:hint="eastAsia" w:ascii="楷体" w:hAnsi="楷体" w:eastAsia="楷体" w:cs="楷体"/>
          <w:color w:val="auto"/>
          <w:szCs w:val="21"/>
          <w:highlight w:val="none"/>
        </w:rPr>
        <w:t>1、满足《中华人民共和国政府采购法》第二十二条规定；</w:t>
      </w:r>
    </w:p>
    <w:p w14:paraId="145982D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2、落实政府采购政策需满足的资格要求：本项目专门面向小微企业采购【供应商应符合《政府采购促进中小企业发展管理办法》（财库[2020]46号）中关于小微企业的相关规定；监狱企业及残疾人福利性单位</w:t>
      </w:r>
      <w:r>
        <w:rPr>
          <w:rFonts w:hint="eastAsia" w:ascii="楷体" w:hAnsi="楷体" w:eastAsia="楷体" w:cs="楷体"/>
          <w:bCs/>
          <w:color w:val="auto"/>
          <w:szCs w:val="21"/>
          <w:highlight w:val="none"/>
        </w:rPr>
        <w:t>视同小型、微型</w:t>
      </w:r>
      <w:r>
        <w:rPr>
          <w:rFonts w:hint="eastAsia" w:ascii="楷体" w:hAnsi="楷体" w:eastAsia="楷体" w:cs="楷体"/>
          <w:bCs/>
          <w:color w:val="auto"/>
          <w:szCs w:val="21"/>
          <w:highlight w:val="none"/>
          <w:lang w:val="en-US" w:eastAsia="zh-CN"/>
        </w:rPr>
        <w:t xml:space="preserve"> </w:t>
      </w:r>
      <w:r>
        <w:rPr>
          <w:rFonts w:hint="eastAsia" w:ascii="楷体" w:hAnsi="楷体" w:eastAsia="楷体" w:cs="楷体"/>
          <w:bCs/>
          <w:color w:val="auto"/>
          <w:szCs w:val="21"/>
          <w:highlight w:val="none"/>
        </w:rPr>
        <w:t>企业</w:t>
      </w:r>
      <w:r>
        <w:rPr>
          <w:rFonts w:hint="eastAsia" w:ascii="楷体" w:hAnsi="楷体" w:eastAsia="楷体" w:cs="楷体"/>
          <w:color w:val="auto"/>
          <w:szCs w:val="21"/>
          <w:highlight w:val="none"/>
        </w:rPr>
        <w:t>】。</w:t>
      </w:r>
    </w:p>
    <w:p w14:paraId="77E7F6F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3、本项目的特定资格要求：</w:t>
      </w:r>
      <w:r>
        <w:rPr>
          <w:rFonts w:hint="eastAsia" w:ascii="楷体" w:hAnsi="楷体" w:eastAsia="楷体" w:cs="楷体"/>
          <w:color w:val="auto"/>
          <w:kern w:val="0"/>
          <w:szCs w:val="21"/>
          <w:highlight w:val="none"/>
        </w:rPr>
        <w:t>无。</w:t>
      </w:r>
    </w:p>
    <w:p w14:paraId="2F1DE73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三、获取竞争性磋商文件</w:t>
      </w:r>
      <w:bookmarkEnd w:id="11"/>
      <w:bookmarkEnd w:id="12"/>
      <w:bookmarkEnd w:id="13"/>
      <w:bookmarkEnd w:id="14"/>
      <w:bookmarkEnd w:id="15"/>
    </w:p>
    <w:p w14:paraId="0628406F">
      <w:pPr>
        <w:spacing w:line="360" w:lineRule="auto"/>
        <w:ind w:firstLine="420" w:firstLineChars="200"/>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时间：</w:t>
      </w:r>
      <w:r>
        <w:rPr>
          <w:rFonts w:hint="eastAsia" w:ascii="楷体" w:hAnsi="楷体" w:eastAsia="楷体" w:cs="楷体"/>
          <w:color w:val="auto"/>
          <w:szCs w:val="21"/>
          <w:highlight w:val="none"/>
        </w:rPr>
        <w:t>2026 年</w:t>
      </w:r>
      <w:r>
        <w:rPr>
          <w:rFonts w:hint="eastAsia" w:ascii="楷体" w:hAnsi="楷体" w:eastAsia="楷体" w:cs="楷体"/>
          <w:color w:val="auto"/>
          <w:szCs w:val="21"/>
          <w:highlight w:val="none"/>
          <w:lang w:val="en-US" w:eastAsia="zh-CN"/>
        </w:rPr>
        <w:t>03</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lang w:val="en-US" w:eastAsia="zh-CN"/>
        </w:rPr>
        <w:t>13</w:t>
      </w:r>
      <w:r>
        <w:rPr>
          <w:rFonts w:hint="eastAsia" w:ascii="楷体" w:hAnsi="楷体" w:eastAsia="楷体" w:cs="楷体"/>
          <w:color w:val="auto"/>
          <w:szCs w:val="21"/>
          <w:highlight w:val="none"/>
        </w:rPr>
        <w:t>日公告发布之时至 2026 年</w:t>
      </w:r>
      <w:r>
        <w:rPr>
          <w:rFonts w:hint="eastAsia" w:ascii="楷体" w:hAnsi="楷体" w:eastAsia="楷体" w:cs="楷体"/>
          <w:color w:val="auto"/>
          <w:szCs w:val="21"/>
          <w:highlight w:val="none"/>
          <w:lang w:val="en-US" w:eastAsia="zh-CN"/>
        </w:rPr>
        <w:t>03</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lang w:val="en-US" w:eastAsia="zh-CN"/>
        </w:rPr>
        <w:t>20</w:t>
      </w:r>
      <w:r>
        <w:rPr>
          <w:rFonts w:hint="eastAsia" w:ascii="楷体" w:hAnsi="楷体" w:eastAsia="楷体" w:cs="楷体"/>
          <w:color w:val="auto"/>
          <w:szCs w:val="21"/>
          <w:highlight w:val="none"/>
        </w:rPr>
        <w:t>日18:00</w:t>
      </w:r>
      <w:r>
        <w:rPr>
          <w:rFonts w:hint="eastAsia" w:ascii="楷体" w:hAnsi="楷体" w:eastAsia="楷体" w:cs="楷体"/>
          <w:bCs/>
          <w:color w:val="auto"/>
          <w:kern w:val="0"/>
          <w:szCs w:val="21"/>
          <w:highlight w:val="none"/>
        </w:rPr>
        <w:t>（北京时间）</w:t>
      </w:r>
    </w:p>
    <w:p w14:paraId="460A23C6">
      <w:pPr>
        <w:spacing w:line="360" w:lineRule="auto"/>
        <w:ind w:firstLine="420" w:firstLineChars="200"/>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 xml:space="preserve">地点：广西政府采购云平台（https://www.gcy.zfcg.gxzf.gov.cn/） </w:t>
      </w:r>
    </w:p>
    <w:p w14:paraId="0160ACD4">
      <w:pPr>
        <w:spacing w:line="360" w:lineRule="auto"/>
        <w:ind w:firstLine="420" w:firstLineChars="200"/>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方式：网上下载。本项目不发放纸质文件，供应商可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本项目采用资格后审，已获取竞争性磋商文件的供应商不等于符合本项目资格要求。</w:t>
      </w:r>
    </w:p>
    <w:p w14:paraId="373C477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kern w:val="0"/>
          <w:szCs w:val="21"/>
          <w:highlight w:val="none"/>
        </w:rPr>
        <w:t>售价：0元</w:t>
      </w:r>
    </w:p>
    <w:p w14:paraId="08394996">
      <w:pPr>
        <w:spacing w:line="360" w:lineRule="auto"/>
        <w:ind w:firstLine="420" w:firstLineChars="200"/>
        <w:rPr>
          <w:rFonts w:hint="eastAsia" w:ascii="楷体" w:hAnsi="楷体" w:eastAsia="楷体" w:cs="楷体"/>
          <w:color w:val="auto"/>
          <w:szCs w:val="21"/>
          <w:highlight w:val="none"/>
        </w:rPr>
      </w:pPr>
      <w:bookmarkStart w:id="16" w:name="_Toc28359015"/>
      <w:bookmarkStart w:id="17" w:name="_Toc28359092"/>
      <w:bookmarkStart w:id="18" w:name="_Toc35393801"/>
      <w:bookmarkStart w:id="19" w:name="_Toc44229881"/>
      <w:bookmarkStart w:id="20" w:name="_Toc35393632"/>
      <w:r>
        <w:rPr>
          <w:rFonts w:hint="eastAsia" w:ascii="楷体" w:hAnsi="楷体" w:eastAsia="楷体" w:cs="楷体"/>
          <w:color w:val="auto"/>
          <w:szCs w:val="21"/>
          <w:highlight w:val="none"/>
        </w:rPr>
        <w:t>四、响应文件提交</w:t>
      </w:r>
      <w:bookmarkEnd w:id="16"/>
      <w:bookmarkEnd w:id="17"/>
      <w:bookmarkEnd w:id="18"/>
      <w:bookmarkEnd w:id="19"/>
      <w:bookmarkEnd w:id="20"/>
    </w:p>
    <w:p w14:paraId="78362BD8">
      <w:pPr>
        <w:spacing w:line="360" w:lineRule="auto"/>
        <w:ind w:firstLine="420" w:firstLineChars="200"/>
        <w:rPr>
          <w:rFonts w:hint="eastAsia" w:ascii="楷体" w:hAnsi="楷体" w:eastAsia="楷体" w:cs="楷体"/>
          <w:bCs/>
          <w:color w:val="auto"/>
          <w:szCs w:val="21"/>
          <w:highlight w:val="none"/>
        </w:rPr>
      </w:pPr>
      <w:bookmarkStart w:id="21" w:name="_Toc35393633"/>
      <w:bookmarkStart w:id="22" w:name="_Toc44229882"/>
      <w:bookmarkStart w:id="23" w:name="_Toc28359016"/>
      <w:bookmarkStart w:id="24" w:name="_Toc35393802"/>
      <w:bookmarkStart w:id="25" w:name="_Toc28359093"/>
      <w:r>
        <w:rPr>
          <w:rFonts w:hint="eastAsia" w:ascii="楷体" w:hAnsi="楷体" w:eastAsia="楷体" w:cs="楷体"/>
          <w:color w:val="auto"/>
          <w:szCs w:val="21"/>
          <w:highlight w:val="none"/>
        </w:rPr>
        <w:t>首次响应文件提交截止时间</w:t>
      </w:r>
      <w:r>
        <w:rPr>
          <w:rFonts w:hint="eastAsia" w:ascii="楷体" w:hAnsi="楷体" w:eastAsia="楷体" w:cs="楷体"/>
          <w:bCs/>
          <w:color w:val="auto"/>
          <w:szCs w:val="21"/>
          <w:highlight w:val="none"/>
        </w:rPr>
        <w:t>（北京时间）</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lang w:eastAsia="zh-CN"/>
        </w:rPr>
        <w:t>2026年03月24日</w:t>
      </w:r>
      <w:r>
        <w:rPr>
          <w:rFonts w:hint="eastAsia" w:ascii="楷体" w:hAnsi="楷体" w:eastAsia="楷体" w:cs="楷体"/>
          <w:color w:val="auto"/>
          <w:szCs w:val="21"/>
          <w:highlight w:val="none"/>
        </w:rPr>
        <w:t>14时30分</w:t>
      </w:r>
    </w:p>
    <w:p w14:paraId="2D616677">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首次响应文件提交地点：</w:t>
      </w:r>
      <w:r>
        <w:rPr>
          <w:rFonts w:hint="eastAsia" w:ascii="楷体" w:hAnsi="楷体" w:eastAsia="楷体" w:cs="楷体"/>
          <w:color w:val="auto"/>
          <w:kern w:val="0"/>
          <w:szCs w:val="21"/>
          <w:highlight w:val="none"/>
        </w:rPr>
        <w:t>通过广西政府采购云平台（https://www.gcy.zfcg.gxzf.gov.cn/）在线电子投标。</w:t>
      </w:r>
    </w:p>
    <w:p w14:paraId="25E5ABD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五、开启</w:t>
      </w:r>
      <w:bookmarkEnd w:id="21"/>
      <w:bookmarkEnd w:id="22"/>
      <w:bookmarkEnd w:id="23"/>
      <w:bookmarkEnd w:id="24"/>
      <w:bookmarkEnd w:id="25"/>
    </w:p>
    <w:p w14:paraId="078D006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1、时间</w:t>
      </w:r>
      <w:r>
        <w:rPr>
          <w:rFonts w:hint="eastAsia" w:ascii="楷体" w:hAnsi="楷体" w:eastAsia="楷体" w:cs="楷体"/>
          <w:bCs/>
          <w:color w:val="auto"/>
          <w:szCs w:val="21"/>
          <w:highlight w:val="none"/>
        </w:rPr>
        <w:t>（北京时间）</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lang w:eastAsia="zh-CN"/>
        </w:rPr>
        <w:t>2026年03月24日</w:t>
      </w:r>
      <w:r>
        <w:rPr>
          <w:rFonts w:hint="eastAsia" w:ascii="楷体" w:hAnsi="楷体" w:eastAsia="楷体" w:cs="楷体"/>
          <w:color w:val="auto"/>
          <w:szCs w:val="21"/>
          <w:highlight w:val="none"/>
        </w:rPr>
        <w:t>14时30分</w:t>
      </w:r>
    </w:p>
    <w:p w14:paraId="622D9B1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2、地点：广西政府采购云平台开标大厅</w:t>
      </w:r>
    </w:p>
    <w:p w14:paraId="49703D47">
      <w:pPr>
        <w:spacing w:line="360" w:lineRule="auto"/>
        <w:ind w:firstLine="420" w:firstLineChars="200"/>
        <w:rPr>
          <w:rFonts w:hint="eastAsia" w:ascii="楷体" w:hAnsi="楷体" w:eastAsia="楷体" w:cs="楷体"/>
          <w:color w:val="auto"/>
          <w:szCs w:val="21"/>
          <w:highlight w:val="none"/>
        </w:rPr>
      </w:pPr>
      <w:bookmarkStart w:id="26" w:name="_Toc28359094"/>
      <w:bookmarkStart w:id="27" w:name="_Toc35393634"/>
      <w:bookmarkStart w:id="28" w:name="_Toc44229883"/>
      <w:bookmarkStart w:id="29" w:name="_Toc35393803"/>
      <w:bookmarkStart w:id="30" w:name="_Toc28359017"/>
      <w:r>
        <w:rPr>
          <w:rFonts w:hint="eastAsia" w:ascii="楷体" w:hAnsi="楷体" w:eastAsia="楷体" w:cs="楷体"/>
          <w:color w:val="auto"/>
          <w:szCs w:val="21"/>
          <w:highlight w:val="none"/>
        </w:rPr>
        <w:t>六、公告期限</w:t>
      </w:r>
      <w:bookmarkEnd w:id="26"/>
      <w:bookmarkEnd w:id="27"/>
      <w:bookmarkEnd w:id="28"/>
      <w:bookmarkEnd w:id="29"/>
      <w:bookmarkEnd w:id="30"/>
    </w:p>
    <w:p w14:paraId="57CB4782">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自本公告发布之日起5个工作日。</w:t>
      </w:r>
    </w:p>
    <w:p w14:paraId="17901D8C">
      <w:pPr>
        <w:spacing w:line="360" w:lineRule="auto"/>
        <w:ind w:firstLine="420" w:firstLineChars="200"/>
        <w:rPr>
          <w:rFonts w:hint="eastAsia" w:ascii="楷体" w:hAnsi="楷体" w:eastAsia="楷体" w:cs="楷体"/>
          <w:color w:val="auto"/>
          <w:szCs w:val="21"/>
          <w:highlight w:val="none"/>
        </w:rPr>
      </w:pPr>
      <w:bookmarkStart w:id="31" w:name="_Toc44229884"/>
      <w:bookmarkStart w:id="32" w:name="_Toc35393635"/>
      <w:bookmarkStart w:id="33" w:name="_Toc35393804"/>
      <w:r>
        <w:rPr>
          <w:rFonts w:hint="eastAsia" w:ascii="楷体" w:hAnsi="楷体" w:eastAsia="楷体" w:cs="楷体"/>
          <w:color w:val="auto"/>
          <w:szCs w:val="21"/>
          <w:highlight w:val="none"/>
        </w:rPr>
        <w:t>七、其他补充事宜</w:t>
      </w:r>
      <w:bookmarkEnd w:id="31"/>
      <w:bookmarkEnd w:id="32"/>
      <w:bookmarkEnd w:id="33"/>
    </w:p>
    <w:p w14:paraId="66E05A3E">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1、磋商保证金：本项目不需要缴纳磋商保证金。</w:t>
      </w:r>
    </w:p>
    <w:p w14:paraId="086D958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3ED22E">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、对在“信用中国”网站(www.creditchina.gov.cn) 被列入失信被执行人、重大税收违法失信主体、政府采购严重违法失信行为记录名单、经营（活动）异常名录信息查询与在中国政府采购网(www.ccgp.gov.cn)被列入政府采购严重违法失信行为信息记录及其他不符合《中华人民共和国政府采购法》第二十二条规定条件的供应商，不得参与政府采购活动。</w:t>
      </w:r>
      <w:r>
        <w:rPr>
          <w:rFonts w:hint="eastAsia" w:ascii="楷体" w:hAnsi="楷体" w:eastAsia="楷体" w:cs="楷体"/>
          <w:color w:val="auto"/>
          <w:kern w:val="0"/>
          <w:szCs w:val="21"/>
          <w:highlight w:val="none"/>
        </w:rPr>
        <w:t>2、网上查询地址：中国政府采购网（http://pub.ccgp.gov.cn/）、广西壮族自治区政府采购网（http://zfcg.gxzf.gov.cn/）。</w:t>
      </w:r>
    </w:p>
    <w:p w14:paraId="772AB2C1">
      <w:pPr>
        <w:spacing w:line="360" w:lineRule="auto"/>
        <w:ind w:firstLine="420" w:firstLineChars="200"/>
        <w:rPr>
          <w:rFonts w:hint="eastAsia" w:ascii="楷体" w:hAnsi="楷体" w:eastAsia="楷体" w:cs="楷体"/>
          <w:b/>
          <w:bCs/>
          <w:color w:val="auto"/>
          <w:kern w:val="0"/>
          <w:szCs w:val="21"/>
          <w:highlight w:val="none"/>
        </w:rPr>
      </w:pPr>
      <w:bookmarkStart w:id="34" w:name="_Toc28359095"/>
      <w:bookmarkStart w:id="35" w:name="_Toc35393636"/>
      <w:bookmarkStart w:id="36" w:name="_Toc28359018"/>
      <w:bookmarkStart w:id="37" w:name="_Toc44229885"/>
      <w:bookmarkStart w:id="38" w:name="_Toc35393805"/>
      <w:r>
        <w:rPr>
          <w:rFonts w:hint="eastAsia" w:ascii="楷体" w:hAnsi="楷体" w:eastAsia="楷体" w:cs="楷体"/>
          <w:color w:val="auto"/>
          <w:kern w:val="0"/>
          <w:szCs w:val="21"/>
          <w:highlight w:val="none"/>
          <w:lang w:val="en-US" w:eastAsia="zh-CN"/>
        </w:rPr>
        <w:t>4</w:t>
      </w:r>
      <w:r>
        <w:rPr>
          <w:rFonts w:hint="eastAsia" w:ascii="楷体" w:hAnsi="楷体" w:eastAsia="楷体" w:cs="楷体"/>
          <w:color w:val="auto"/>
          <w:kern w:val="0"/>
          <w:szCs w:val="21"/>
          <w:highlight w:val="none"/>
        </w:rPr>
        <w:t>、本项目需要落实的政府采购政策：响应《政府采购促进中小企业发展管理办法（财库〔2020〕46号）》、《财政部关于进一步加大政府采购支持中小企业力度的通知（财库〔2022〕19号）》文件指导精神：</w:t>
      </w:r>
      <w:r>
        <w:rPr>
          <w:rFonts w:hint="eastAsia" w:ascii="楷体" w:hAnsi="楷体" w:eastAsia="楷体" w:cs="楷体"/>
          <w:b/>
          <w:bCs/>
          <w:color w:val="auto"/>
          <w:kern w:val="0"/>
          <w:szCs w:val="21"/>
          <w:highlight w:val="none"/>
        </w:rPr>
        <w:t>本项目为专门面向“小微企业”的项目或者采购包，不再执行价格评审优惠的扶持政策。</w:t>
      </w:r>
    </w:p>
    <w:p w14:paraId="67826C34">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5</w:t>
      </w:r>
      <w:r>
        <w:rPr>
          <w:rFonts w:hint="eastAsia" w:ascii="楷体" w:hAnsi="楷体" w:eastAsia="楷体" w:cs="楷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0D7F906">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6</w:t>
      </w:r>
      <w:r>
        <w:rPr>
          <w:rFonts w:hint="eastAsia" w:ascii="楷体" w:hAnsi="楷体" w:eastAsia="楷体" w:cs="楷体"/>
          <w:color w:val="auto"/>
          <w:kern w:val="0"/>
          <w:szCs w:val="21"/>
          <w:highlight w:val="none"/>
        </w:rPr>
        <w:t>、若对项目采购电子交易系统操作有疑问，可登录广西政府采购云平台（https://www.gcy.zfcg.gxzf.gov.cn/），点击右侧咨询小采，获取采小蜜智能服务管家帮助，或拨打政采云服务热线95763获取热线服务帮助。</w:t>
      </w:r>
    </w:p>
    <w:p w14:paraId="51EAB0DF">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7</w:t>
      </w:r>
      <w:r>
        <w:rPr>
          <w:rFonts w:hint="eastAsia" w:ascii="楷体" w:hAnsi="楷体" w:eastAsia="楷体" w:cs="楷体"/>
          <w:color w:val="auto"/>
          <w:kern w:val="0"/>
          <w:szCs w:val="21"/>
          <w:highlight w:val="none"/>
        </w:rPr>
        <w:t>、本项目不要求供应商到达开标现场，但供应商应派法定代表人或委托代理人准时在线出席电子开评标会议，随时关注开评标进度，如在开评标过程中有电子询标，应在规定的时间内对电子询标函进行澄清回复。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547157A7">
      <w:pPr>
        <w:spacing w:line="360" w:lineRule="auto"/>
        <w:ind w:firstLine="422" w:firstLineChars="200"/>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lang w:val="en-US" w:eastAsia="zh-CN"/>
        </w:rPr>
        <w:t>8</w:t>
      </w:r>
      <w:r>
        <w:rPr>
          <w:rFonts w:hint="eastAsia" w:ascii="楷体" w:hAnsi="楷体" w:eastAsia="楷体" w:cs="楷体"/>
          <w:b/>
          <w:bCs/>
          <w:color w:val="auto"/>
          <w:kern w:val="0"/>
          <w:szCs w:val="21"/>
          <w:highlight w:val="none"/>
        </w:rPr>
        <w:t>.评标说明注意事项：本项目采用远程异地评标，评审主场地址：广西朗亿工程咨询有限公司评标室（广西壮族自治区贺州市八步区城东新区回建地C地块137、138号）；评审副场地址：广西欣荣招标代理有限公司（广西壮族自治区北海市海城区万和路9号新康小区1幢5号评标室）。</w:t>
      </w:r>
    </w:p>
    <w:p w14:paraId="4AC81435">
      <w:pPr>
        <w:spacing w:line="360" w:lineRule="auto"/>
        <w:ind w:firstLine="422" w:firstLineChars="200"/>
        <w:rPr>
          <w:rFonts w:hint="eastAsia" w:ascii="楷体" w:hAnsi="楷体" w:eastAsia="楷体" w:cs="楷体"/>
          <w:color w:val="auto"/>
          <w:highlight w:val="none"/>
        </w:rPr>
      </w:pPr>
      <w:r>
        <w:rPr>
          <w:rFonts w:hint="eastAsia" w:ascii="楷体" w:hAnsi="楷体" w:eastAsia="楷体" w:cs="楷体"/>
          <w:b/>
          <w:bCs/>
          <w:color w:val="auto"/>
          <w:kern w:val="0"/>
          <w:szCs w:val="21"/>
          <w:highlight w:val="none"/>
          <w:lang w:val="en-US" w:eastAsia="zh-CN"/>
        </w:rPr>
        <w:t>9</w:t>
      </w:r>
      <w:r>
        <w:rPr>
          <w:rFonts w:hint="eastAsia" w:ascii="楷体" w:hAnsi="楷体" w:eastAsia="楷体" w:cs="楷体"/>
          <w:b/>
          <w:bCs/>
          <w:color w:val="auto"/>
          <w:kern w:val="0"/>
          <w:szCs w:val="21"/>
          <w:highlight w:val="none"/>
        </w:rPr>
        <w:t>.</w:t>
      </w:r>
      <w:r>
        <w:rPr>
          <w:rFonts w:hint="eastAsia" w:ascii="楷体" w:hAnsi="楷体" w:eastAsia="楷体" w:cs="楷体"/>
          <w:color w:val="auto"/>
          <w:kern w:val="0"/>
          <w:szCs w:val="21"/>
          <w:highlight w:val="none"/>
        </w:rPr>
        <w:t>监督部门：贺州市财政局政府采购监督管理科   联系电话：0774-5135553</w:t>
      </w:r>
    </w:p>
    <w:p w14:paraId="7AFC467F">
      <w:pPr>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八、凡对本次采购提出询问，请按以下方式联系</w:t>
      </w:r>
      <w:bookmarkEnd w:id="34"/>
      <w:bookmarkEnd w:id="35"/>
      <w:bookmarkEnd w:id="36"/>
      <w:bookmarkEnd w:id="37"/>
      <w:bookmarkEnd w:id="38"/>
    </w:p>
    <w:p w14:paraId="29C4FF61">
      <w:pPr>
        <w:spacing w:line="360" w:lineRule="auto"/>
        <w:ind w:firstLine="420" w:firstLineChars="200"/>
        <w:rPr>
          <w:rFonts w:hint="eastAsia" w:ascii="楷体" w:hAnsi="楷体" w:eastAsia="楷体" w:cs="楷体"/>
          <w:color w:val="auto"/>
          <w:kern w:val="0"/>
          <w:szCs w:val="21"/>
          <w:highlight w:val="none"/>
        </w:rPr>
      </w:pPr>
      <w:bookmarkStart w:id="39" w:name="_Toc28359096"/>
      <w:bookmarkStart w:id="40" w:name="_Toc28359019"/>
      <w:bookmarkStart w:id="41" w:name="_Toc35393637"/>
      <w:bookmarkStart w:id="42" w:name="_Toc35393806"/>
      <w:r>
        <w:rPr>
          <w:rFonts w:hint="eastAsia" w:ascii="楷体" w:hAnsi="楷体" w:eastAsia="楷体" w:cs="楷体"/>
          <w:color w:val="auto"/>
          <w:kern w:val="0"/>
          <w:szCs w:val="21"/>
          <w:highlight w:val="none"/>
        </w:rPr>
        <w:t>1、采购人信息</w:t>
      </w:r>
      <w:bookmarkEnd w:id="39"/>
      <w:bookmarkEnd w:id="40"/>
      <w:bookmarkEnd w:id="41"/>
      <w:bookmarkEnd w:id="42"/>
    </w:p>
    <w:p w14:paraId="2E4A657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名    称：贺州市林业局</w:t>
      </w:r>
    </w:p>
    <w:p w14:paraId="130B37E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地    址：贺州市八步区平安西路258号</w:t>
      </w:r>
    </w:p>
    <w:p w14:paraId="30E622B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联系方式：</w:t>
      </w:r>
      <w:bookmarkStart w:id="43" w:name="_Toc35393638"/>
      <w:bookmarkStart w:id="44" w:name="_Toc28359097"/>
      <w:bookmarkStart w:id="45" w:name="_Toc28359020"/>
      <w:bookmarkStart w:id="46" w:name="_Toc35393807"/>
      <w:r>
        <w:rPr>
          <w:rFonts w:hint="eastAsia" w:ascii="楷体" w:hAnsi="楷体" w:eastAsia="楷体" w:cs="楷体"/>
          <w:color w:val="auto"/>
          <w:szCs w:val="21"/>
          <w:highlight w:val="none"/>
        </w:rPr>
        <w:t>刘智慧 ，0774-5271720</w:t>
      </w:r>
    </w:p>
    <w:p w14:paraId="38D3028D">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2、采购代理机构信息</w:t>
      </w:r>
      <w:bookmarkEnd w:id="43"/>
      <w:bookmarkEnd w:id="44"/>
      <w:bookmarkEnd w:id="45"/>
      <w:bookmarkEnd w:id="46"/>
    </w:p>
    <w:p w14:paraId="273FDB3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名    称：广西朗亿工程咨询有限公司</w:t>
      </w:r>
    </w:p>
    <w:p w14:paraId="2F1CE7A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地　　址：广西壮族自治区贺州市八步区城东新区回建地C地块137、138号</w:t>
      </w:r>
    </w:p>
    <w:p w14:paraId="2087B89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联系方式： 0774-5138578</w:t>
      </w:r>
    </w:p>
    <w:p w14:paraId="36A6B191">
      <w:pPr>
        <w:spacing w:line="360" w:lineRule="auto"/>
        <w:ind w:firstLine="420" w:firstLineChars="200"/>
        <w:rPr>
          <w:rFonts w:hint="eastAsia" w:ascii="楷体" w:hAnsi="楷体" w:eastAsia="楷体" w:cs="楷体"/>
          <w:color w:val="auto"/>
          <w:kern w:val="0"/>
          <w:szCs w:val="21"/>
          <w:highlight w:val="none"/>
        </w:rPr>
      </w:pPr>
      <w:bookmarkStart w:id="47" w:name="_Toc28359098"/>
      <w:bookmarkStart w:id="48" w:name="_Toc35393808"/>
      <w:bookmarkStart w:id="49" w:name="_Toc35393639"/>
      <w:bookmarkStart w:id="50" w:name="_Toc28359021"/>
      <w:r>
        <w:rPr>
          <w:rFonts w:hint="eastAsia" w:ascii="楷体" w:hAnsi="楷体" w:eastAsia="楷体" w:cs="楷体"/>
          <w:color w:val="auto"/>
          <w:kern w:val="0"/>
          <w:szCs w:val="21"/>
          <w:highlight w:val="none"/>
        </w:rPr>
        <w:t>3、项目联系方式</w:t>
      </w:r>
      <w:bookmarkEnd w:id="47"/>
      <w:bookmarkEnd w:id="48"/>
      <w:bookmarkEnd w:id="49"/>
      <w:bookmarkEnd w:id="50"/>
    </w:p>
    <w:p w14:paraId="23706757">
      <w:pPr>
        <w:pStyle w:val="3"/>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项目联系人：凌秋梅</w:t>
      </w:r>
    </w:p>
    <w:p w14:paraId="7E813FC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电　　话：18778426108</w:t>
      </w:r>
    </w:p>
    <w:bookmarkEnd w:id="0"/>
    <w:p w14:paraId="292486AE">
      <w:pPr>
        <w:wordWrap w:val="0"/>
        <w:spacing w:line="360" w:lineRule="auto"/>
        <w:ind w:firstLine="420" w:firstLineChars="200"/>
        <w:jc w:val="right"/>
        <w:rPr>
          <w:rFonts w:hint="eastAsia" w:ascii="楷体" w:hAnsi="楷体" w:eastAsia="楷体" w:cs="楷体"/>
          <w:color w:val="auto"/>
          <w:szCs w:val="21"/>
          <w:highlight w:val="none"/>
        </w:rPr>
      </w:pPr>
    </w:p>
    <w:p w14:paraId="7E1FCFDD">
      <w:pPr>
        <w:wordWrap w:val="0"/>
        <w:spacing w:line="360" w:lineRule="auto"/>
        <w:ind w:firstLine="420" w:firstLineChars="200"/>
        <w:jc w:val="right"/>
        <w:rPr>
          <w:rFonts w:hint="eastAsia" w:ascii="楷体" w:hAnsi="楷体" w:eastAsia="楷体" w:cs="楷体"/>
          <w:color w:val="auto"/>
          <w:szCs w:val="21"/>
          <w:highlight w:val="none"/>
        </w:rPr>
      </w:pPr>
      <w:bookmarkStart w:id="51" w:name="_GoBack"/>
      <w:bookmarkEnd w:id="51"/>
      <w:r>
        <w:rPr>
          <w:rFonts w:hint="eastAsia" w:ascii="楷体" w:hAnsi="楷体" w:eastAsia="楷体" w:cs="楷体"/>
          <w:color w:val="auto"/>
          <w:szCs w:val="21"/>
          <w:highlight w:val="none"/>
        </w:rPr>
        <w:t>采购人：贺州市林业局</w:t>
      </w:r>
    </w:p>
    <w:p w14:paraId="085C3E82">
      <w:pPr>
        <w:spacing w:line="360" w:lineRule="auto"/>
        <w:jc w:val="right"/>
        <w:rPr>
          <w:rFonts w:hint="eastAsia" w:ascii="楷体" w:hAnsi="楷体" w:eastAsia="楷体" w:cs="楷体"/>
          <w:color w:val="auto"/>
          <w:szCs w:val="21"/>
          <w:highlight w:val="none"/>
        </w:rPr>
      </w:pPr>
      <w:r>
        <w:rPr>
          <w:rFonts w:hint="eastAsia" w:ascii="楷体" w:hAnsi="楷体" w:eastAsia="楷体" w:cs="楷体"/>
          <w:color w:val="auto"/>
          <w:szCs w:val="21"/>
          <w:highlight w:val="none"/>
        </w:rPr>
        <w:t>采购代理机构：广西朗亿工程咨询有限公司</w:t>
      </w:r>
    </w:p>
    <w:p w14:paraId="7E9F0016">
      <w:pPr>
        <w:spacing w:line="360" w:lineRule="auto"/>
        <w:jc w:val="right"/>
        <w:rPr>
          <w:rFonts w:hint="eastAsia" w:ascii="楷体" w:hAnsi="楷体" w:eastAsia="楷体" w:cs="楷体"/>
          <w:b/>
          <w:bCs/>
          <w:color w:val="auto"/>
          <w:sz w:val="18"/>
          <w:szCs w:val="21"/>
          <w:highlight w:val="none"/>
        </w:rPr>
      </w:pPr>
      <w:r>
        <w:rPr>
          <w:rFonts w:hint="eastAsia" w:ascii="楷体" w:hAnsi="楷体" w:eastAsia="楷体" w:cs="楷体"/>
          <w:color w:val="auto"/>
          <w:szCs w:val="21"/>
          <w:highlight w:val="none"/>
        </w:rPr>
        <w:t xml:space="preserve"> 2026年</w:t>
      </w: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lang w:val="en-US" w:eastAsia="zh-CN"/>
        </w:rPr>
        <w:t>13</w:t>
      </w:r>
      <w:r>
        <w:rPr>
          <w:rFonts w:hint="eastAsia" w:ascii="楷体" w:hAnsi="楷体" w:eastAsia="楷体" w:cs="楷体"/>
          <w:color w:val="auto"/>
          <w:szCs w:val="21"/>
          <w:highlight w:val="none"/>
        </w:rPr>
        <w:t>日</w:t>
      </w:r>
    </w:p>
    <w:p w14:paraId="4D6F7286">
      <w:pPr>
        <w:pStyle w:val="9"/>
        <w:ind w:firstLine="0" w:firstLineChars="0"/>
        <w:rPr>
          <w:rFonts w:hint="eastAsia" w:ascii="楷体" w:hAnsi="楷体" w:eastAsia="楷体" w:cs="楷体"/>
          <w:b/>
          <w:bCs/>
          <w:sz w:val="22"/>
          <w:szCs w:val="22"/>
        </w:rPr>
      </w:pPr>
      <w:r>
        <w:rPr>
          <w:rFonts w:hint="eastAsia" w:ascii="楷体" w:hAnsi="楷体" w:eastAsia="楷体" w:cs="楷体"/>
          <w:b/>
          <w:bCs/>
          <w:sz w:val="22"/>
          <w:szCs w:val="22"/>
        </w:rPr>
        <w:t>附件：“政采贷”政策告知函</w:t>
      </w:r>
    </w:p>
    <w:p w14:paraId="19025ABF">
      <w:pPr>
        <w:pStyle w:val="9"/>
        <w:ind w:firstLine="0" w:firstLineChars="0"/>
        <w:rPr>
          <w:rFonts w:hint="eastAsia" w:ascii="楷体" w:hAnsi="楷体" w:eastAsia="楷体" w:cs="楷体"/>
          <w:b/>
          <w:bCs/>
          <w:sz w:val="22"/>
          <w:szCs w:val="22"/>
        </w:rPr>
      </w:pPr>
      <w:r>
        <w:rPr>
          <w:rFonts w:hint="eastAsia" w:ascii="楷体" w:hAnsi="楷体" w:eastAsia="楷体" w:cs="楷体"/>
        </w:rPr>
        <w:fldChar w:fldCharType="begin"/>
      </w:r>
      <w:r>
        <w:rPr>
          <w:rFonts w:hint="eastAsia" w:ascii="楷体" w:hAnsi="楷体" w:eastAsia="楷体" w:cs="楷体"/>
        </w:rPr>
        <w:instrText xml:space="preserve"> HYPERLINK "http://www.gxhz.gov.cn/xxgk/ggzypz/zfcg/zfcgzhxx/t18034814.shtml" </w:instrText>
      </w:r>
      <w:r>
        <w:rPr>
          <w:rFonts w:hint="eastAsia" w:ascii="楷体" w:hAnsi="楷体" w:eastAsia="楷体" w:cs="楷体"/>
        </w:rPr>
        <w:fldChar w:fldCharType="separate"/>
      </w:r>
      <w:r>
        <w:rPr>
          <w:rStyle w:val="8"/>
          <w:rFonts w:hint="eastAsia" w:ascii="楷体" w:hAnsi="楷体" w:eastAsia="楷体" w:cs="楷体"/>
          <w:b/>
          <w:bCs/>
          <w:color w:val="auto"/>
          <w:sz w:val="22"/>
          <w:szCs w:val="22"/>
        </w:rPr>
        <w:t>http://www.gxhz.gov.cn/xxgk/ggzypz/zfcg/zfcgzhxx/t18034814.shtml</w:t>
      </w:r>
      <w:r>
        <w:rPr>
          <w:rStyle w:val="8"/>
          <w:rFonts w:hint="eastAsia" w:ascii="楷体" w:hAnsi="楷体" w:eastAsia="楷体" w:cs="楷体"/>
          <w:b/>
          <w:bCs/>
          <w:color w:val="auto"/>
          <w:sz w:val="22"/>
          <w:szCs w:val="22"/>
        </w:rPr>
        <w:fldChar w:fldCharType="end"/>
      </w:r>
    </w:p>
    <w:p w14:paraId="2CA7CD3E">
      <w:pPr>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“政采贷”政策告知函</w:t>
      </w:r>
    </w:p>
    <w:p w14:paraId="267BC1A7">
      <w:pPr>
        <w:spacing w:line="360" w:lineRule="auto"/>
        <w:rPr>
          <w:rFonts w:hint="eastAsia" w:ascii="楷体" w:hAnsi="楷体" w:eastAsia="楷体" w:cs="楷体"/>
          <w:sz w:val="24"/>
        </w:rPr>
      </w:pPr>
      <w:r>
        <w:rPr>
          <w:rFonts w:hint="eastAsia" w:ascii="楷体" w:hAnsi="楷体" w:eastAsia="楷体" w:cs="楷体"/>
          <w:sz w:val="24"/>
        </w:rPr>
        <w:t>各供应商:</w:t>
      </w:r>
    </w:p>
    <w:p w14:paraId="6F2907A1">
      <w:pPr>
        <w:spacing w:line="360" w:lineRule="auto"/>
        <w:ind w:firstLine="480" w:firstLineChars="200"/>
        <w:rPr>
          <w:rFonts w:hint="eastAsia" w:ascii="楷体" w:hAnsi="楷体" w:eastAsia="楷体" w:cs="楷体"/>
          <w:sz w:val="24"/>
        </w:rPr>
      </w:pPr>
      <w:r>
        <w:rPr>
          <w:rFonts w:hint="eastAsia" w:ascii="楷体" w:hAnsi="楷体" w:eastAsia="楷体" w:cs="楷体"/>
          <w:sz w:val="24"/>
        </w:rPr>
        <w:t>欢迎贵公司参与贺州市政府采购活动!</w:t>
      </w:r>
    </w:p>
    <w:p w14:paraId="394FE1CF">
      <w:pPr>
        <w:widowControl/>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0198D73E">
      <w:pPr>
        <w:widowControl/>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一、“政采贷”操作流程</w:t>
      </w:r>
    </w:p>
    <w:p w14:paraId="05E562B4">
      <w:pPr>
        <w:widowControl/>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进入“广西政府采购网”（</w:t>
      </w:r>
      <w:r>
        <w:rPr>
          <w:rFonts w:hint="eastAsia" w:ascii="楷体" w:hAnsi="楷体" w:eastAsia="楷体" w:cs="楷体"/>
        </w:rPr>
        <w:fldChar w:fldCharType="begin"/>
      </w:r>
      <w:r>
        <w:rPr>
          <w:rFonts w:hint="eastAsia" w:ascii="楷体" w:hAnsi="楷体" w:eastAsia="楷体" w:cs="楷体"/>
        </w:rPr>
        <w:instrText xml:space="preserve"> HYPERLINK "http://zfcg.gxzf.gov.cn/" </w:instrText>
      </w:r>
      <w:r>
        <w:rPr>
          <w:rFonts w:hint="eastAsia" w:ascii="楷体" w:hAnsi="楷体" w:eastAsia="楷体" w:cs="楷体"/>
        </w:rPr>
        <w:fldChar w:fldCharType="separate"/>
      </w:r>
      <w:r>
        <w:rPr>
          <w:rStyle w:val="8"/>
          <w:rFonts w:hint="eastAsia" w:ascii="楷体" w:hAnsi="楷体" w:eastAsia="楷体" w:cs="楷体"/>
          <w:color w:val="auto"/>
          <w:sz w:val="24"/>
        </w:rPr>
        <w:t>http://zfcg.gxzf.gov.cn/</w:t>
      </w:r>
      <w:r>
        <w:rPr>
          <w:rStyle w:val="8"/>
          <w:rFonts w:hint="eastAsia" w:ascii="楷体" w:hAnsi="楷体" w:eastAsia="楷体" w:cs="楷体"/>
          <w:color w:val="auto"/>
          <w:sz w:val="24"/>
        </w:rPr>
        <w:fldChar w:fldCharType="end"/>
      </w:r>
      <w:r>
        <w:rPr>
          <w:rFonts w:hint="eastAsia" w:ascii="楷体" w:hAnsi="楷体" w:eastAsia="楷体" w:cs="楷体"/>
          <w:sz w:val="24"/>
        </w:rPr>
        <w:t>）“办事指南”专栏找到“金融融资”板块，进入“广西政府采购金融服务平台”登录，选择试点银行机构进行合同融资预申请。（详情请按照《贺州市财政局关于进一步推行“政采贷”工作的通知》（贺财采〔2026〕3号）文件执行）</w:t>
      </w:r>
    </w:p>
    <w:p w14:paraId="55635736">
      <w:pPr>
        <w:widowControl/>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二、承接银行联系方式</w:t>
      </w:r>
    </w:p>
    <w:p w14:paraId="38B0F594">
      <w:pPr>
        <w:widowControl/>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1.中国建设银行贺州分行</w:t>
      </w:r>
      <w:r>
        <w:rPr>
          <w:rFonts w:hint="eastAsia" w:ascii="楷体" w:hAnsi="楷体" w:eastAsia="楷体" w:cs="楷体"/>
          <w:sz w:val="24"/>
        </w:rPr>
        <w:tab/>
      </w:r>
    </w:p>
    <w:tbl>
      <w:tblPr>
        <w:tblStyle w:val="6"/>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82"/>
        <w:gridCol w:w="1172"/>
        <w:gridCol w:w="1137"/>
        <w:gridCol w:w="1916"/>
        <w:gridCol w:w="2625"/>
      </w:tblGrid>
      <w:tr w14:paraId="3333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3B7BAD4E">
            <w:pPr>
              <w:widowControl/>
              <w:tabs>
                <w:tab w:val="left" w:pos="2172"/>
              </w:tabs>
              <w:adjustRightInd w:val="0"/>
              <w:snapToGrid w:val="0"/>
              <w:spacing w:line="360" w:lineRule="auto"/>
              <w:rPr>
                <w:rFonts w:hint="eastAsia" w:ascii="楷体" w:hAnsi="楷体" w:eastAsia="楷体" w:cs="楷体"/>
                <w:sz w:val="24"/>
              </w:rPr>
            </w:pPr>
            <w:r>
              <w:rPr>
                <w:rFonts w:hint="eastAsia" w:ascii="楷体" w:hAnsi="楷体" w:eastAsia="楷体" w:cs="楷体"/>
                <w:kern w:val="0"/>
                <w:sz w:val="24"/>
              </w:rPr>
              <w:t>中国建设银行贺州分行 总协调人：杨宏毅  职务：公司业务部副总经理  手机号码：18077397188</w:t>
            </w:r>
          </w:p>
        </w:tc>
      </w:tr>
      <w:tr w14:paraId="20CA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6E745A23">
            <w:pPr>
              <w:widowControl/>
              <w:spacing w:line="360" w:lineRule="auto"/>
              <w:jc w:val="center"/>
              <w:textAlignment w:val="center"/>
              <w:rPr>
                <w:rFonts w:hint="eastAsia" w:ascii="楷体" w:hAnsi="楷体" w:eastAsia="楷体" w:cs="楷体"/>
                <w:sz w:val="24"/>
              </w:rPr>
            </w:pPr>
            <w:r>
              <w:rPr>
                <w:rFonts w:hint="eastAsia" w:ascii="楷体" w:hAnsi="楷体" w:eastAsia="楷体" w:cs="楷体"/>
                <w:b/>
                <w:kern w:val="0"/>
                <w:sz w:val="24"/>
              </w:rPr>
              <w:t>序号</w:t>
            </w:r>
          </w:p>
        </w:tc>
        <w:tc>
          <w:tcPr>
            <w:tcW w:w="2082" w:type="dxa"/>
            <w:vAlign w:val="center"/>
          </w:tcPr>
          <w:p w14:paraId="34920A81">
            <w:pPr>
              <w:widowControl/>
              <w:tabs>
                <w:tab w:val="left" w:pos="2172"/>
              </w:tabs>
              <w:adjustRightInd w:val="0"/>
              <w:snapToGrid w:val="0"/>
              <w:spacing w:line="360" w:lineRule="auto"/>
              <w:jc w:val="center"/>
              <w:rPr>
                <w:rFonts w:hint="eastAsia" w:ascii="楷体" w:hAnsi="楷体" w:eastAsia="楷体" w:cs="楷体"/>
                <w:sz w:val="24"/>
              </w:rPr>
            </w:pPr>
            <w:r>
              <w:rPr>
                <w:rFonts w:hint="eastAsia" w:ascii="楷体" w:hAnsi="楷体" w:eastAsia="楷体" w:cs="楷体"/>
                <w:sz w:val="24"/>
              </w:rPr>
              <w:t>金融机构</w:t>
            </w:r>
          </w:p>
        </w:tc>
        <w:tc>
          <w:tcPr>
            <w:tcW w:w="1172" w:type="dxa"/>
            <w:vAlign w:val="center"/>
          </w:tcPr>
          <w:p w14:paraId="73D39DA7">
            <w:pPr>
              <w:widowControl/>
              <w:tabs>
                <w:tab w:val="left" w:pos="2172"/>
              </w:tabs>
              <w:adjustRightInd w:val="0"/>
              <w:snapToGrid w:val="0"/>
              <w:spacing w:line="360" w:lineRule="auto"/>
              <w:jc w:val="center"/>
              <w:rPr>
                <w:rFonts w:hint="eastAsia" w:ascii="楷体" w:hAnsi="楷体" w:eastAsia="楷体" w:cs="楷体"/>
                <w:sz w:val="24"/>
              </w:rPr>
            </w:pPr>
            <w:r>
              <w:rPr>
                <w:rFonts w:hint="eastAsia" w:ascii="楷体" w:hAnsi="楷体" w:eastAsia="楷体" w:cs="楷体"/>
                <w:sz w:val="24"/>
              </w:rPr>
              <w:t>联系人</w:t>
            </w:r>
          </w:p>
        </w:tc>
        <w:tc>
          <w:tcPr>
            <w:tcW w:w="1137" w:type="dxa"/>
            <w:vAlign w:val="center"/>
          </w:tcPr>
          <w:p w14:paraId="4FFA918A">
            <w:pPr>
              <w:widowControl/>
              <w:tabs>
                <w:tab w:val="left" w:pos="2172"/>
              </w:tabs>
              <w:adjustRightInd w:val="0"/>
              <w:snapToGrid w:val="0"/>
              <w:spacing w:line="360" w:lineRule="auto"/>
              <w:jc w:val="center"/>
              <w:rPr>
                <w:rFonts w:hint="eastAsia" w:ascii="楷体" w:hAnsi="楷体" w:eastAsia="楷体" w:cs="楷体"/>
                <w:sz w:val="24"/>
              </w:rPr>
            </w:pPr>
            <w:r>
              <w:rPr>
                <w:rFonts w:hint="eastAsia" w:ascii="楷体" w:hAnsi="楷体" w:eastAsia="楷体" w:cs="楷体"/>
                <w:sz w:val="24"/>
              </w:rPr>
              <w:t>职务</w:t>
            </w:r>
          </w:p>
        </w:tc>
        <w:tc>
          <w:tcPr>
            <w:tcW w:w="1916" w:type="dxa"/>
            <w:vAlign w:val="center"/>
          </w:tcPr>
          <w:p w14:paraId="4DA39DA2">
            <w:pPr>
              <w:widowControl/>
              <w:tabs>
                <w:tab w:val="left" w:pos="2172"/>
              </w:tabs>
              <w:adjustRightInd w:val="0"/>
              <w:snapToGrid w:val="0"/>
              <w:spacing w:line="360" w:lineRule="auto"/>
              <w:jc w:val="center"/>
              <w:rPr>
                <w:rFonts w:hint="eastAsia" w:ascii="楷体" w:hAnsi="楷体" w:eastAsia="楷体" w:cs="楷体"/>
                <w:sz w:val="24"/>
              </w:rPr>
            </w:pPr>
            <w:r>
              <w:rPr>
                <w:rFonts w:hint="eastAsia" w:ascii="楷体" w:hAnsi="楷体" w:eastAsia="楷体" w:cs="楷体"/>
                <w:sz w:val="24"/>
              </w:rPr>
              <w:t>手机号码</w:t>
            </w:r>
          </w:p>
        </w:tc>
        <w:tc>
          <w:tcPr>
            <w:tcW w:w="2625" w:type="dxa"/>
            <w:vAlign w:val="center"/>
          </w:tcPr>
          <w:p w14:paraId="2E7BF2F4">
            <w:pPr>
              <w:widowControl/>
              <w:tabs>
                <w:tab w:val="left" w:pos="2172"/>
              </w:tabs>
              <w:adjustRightInd w:val="0"/>
              <w:snapToGrid w:val="0"/>
              <w:spacing w:line="360" w:lineRule="auto"/>
              <w:jc w:val="center"/>
              <w:rPr>
                <w:rFonts w:hint="eastAsia" w:ascii="楷体" w:hAnsi="楷体" w:eastAsia="楷体" w:cs="楷体"/>
                <w:sz w:val="24"/>
              </w:rPr>
            </w:pPr>
            <w:r>
              <w:rPr>
                <w:rFonts w:hint="eastAsia" w:ascii="楷体" w:hAnsi="楷体" w:eastAsia="楷体" w:cs="楷体"/>
                <w:sz w:val="24"/>
              </w:rPr>
              <w:t>银行地址</w:t>
            </w:r>
          </w:p>
        </w:tc>
      </w:tr>
      <w:tr w14:paraId="479D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68" w:type="dxa"/>
            <w:vAlign w:val="center"/>
          </w:tcPr>
          <w:p w14:paraId="5430EB61">
            <w:pPr>
              <w:widowControl/>
              <w:spacing w:line="360" w:lineRule="auto"/>
              <w:jc w:val="center"/>
              <w:textAlignment w:val="center"/>
              <w:rPr>
                <w:rFonts w:hint="eastAsia" w:ascii="楷体" w:hAnsi="楷体" w:eastAsia="楷体" w:cs="楷体"/>
                <w:sz w:val="24"/>
              </w:rPr>
            </w:pPr>
            <w:r>
              <w:rPr>
                <w:rFonts w:hint="eastAsia" w:ascii="楷体" w:hAnsi="楷体" w:eastAsia="楷体" w:cs="楷体"/>
                <w:kern w:val="0"/>
                <w:sz w:val="24"/>
              </w:rPr>
              <w:t>1</w:t>
            </w:r>
          </w:p>
        </w:tc>
        <w:tc>
          <w:tcPr>
            <w:tcW w:w="2082" w:type="dxa"/>
            <w:vAlign w:val="center"/>
          </w:tcPr>
          <w:p w14:paraId="467D4A16">
            <w:pPr>
              <w:widowControl/>
              <w:spacing w:line="360" w:lineRule="auto"/>
              <w:jc w:val="left"/>
              <w:textAlignment w:val="center"/>
              <w:rPr>
                <w:rFonts w:hint="eastAsia" w:ascii="楷体" w:hAnsi="楷体" w:eastAsia="楷体" w:cs="楷体"/>
                <w:sz w:val="24"/>
              </w:rPr>
            </w:pPr>
            <w:r>
              <w:rPr>
                <w:rFonts w:hint="eastAsia" w:ascii="楷体" w:hAnsi="楷体" w:eastAsia="楷体" w:cs="楷体"/>
                <w:kern w:val="0"/>
                <w:sz w:val="24"/>
              </w:rPr>
              <w:t>中国建设银行贺州分行营业部</w:t>
            </w:r>
          </w:p>
        </w:tc>
        <w:tc>
          <w:tcPr>
            <w:tcW w:w="1172" w:type="dxa"/>
            <w:vAlign w:val="center"/>
          </w:tcPr>
          <w:p w14:paraId="115CA652">
            <w:pPr>
              <w:widowControl/>
              <w:spacing w:line="360" w:lineRule="auto"/>
              <w:jc w:val="center"/>
              <w:textAlignment w:val="center"/>
              <w:rPr>
                <w:rFonts w:hint="eastAsia" w:ascii="楷体" w:hAnsi="楷体" w:eastAsia="楷体" w:cs="楷体"/>
                <w:sz w:val="24"/>
              </w:rPr>
            </w:pPr>
            <w:r>
              <w:rPr>
                <w:rFonts w:hint="eastAsia" w:ascii="楷体" w:hAnsi="楷体" w:eastAsia="楷体" w:cs="楷体"/>
                <w:kern w:val="0"/>
                <w:sz w:val="24"/>
              </w:rPr>
              <w:t>刘  雍</w:t>
            </w:r>
          </w:p>
        </w:tc>
        <w:tc>
          <w:tcPr>
            <w:tcW w:w="1137" w:type="dxa"/>
            <w:vAlign w:val="center"/>
          </w:tcPr>
          <w:p w14:paraId="4D17A9FC">
            <w:pPr>
              <w:widowControl/>
              <w:spacing w:line="360" w:lineRule="auto"/>
              <w:jc w:val="center"/>
              <w:textAlignment w:val="center"/>
              <w:rPr>
                <w:rFonts w:hint="eastAsia" w:ascii="楷体" w:hAnsi="楷体" w:eastAsia="楷体" w:cs="楷体"/>
                <w:sz w:val="24"/>
              </w:rPr>
            </w:pPr>
            <w:r>
              <w:rPr>
                <w:rFonts w:hint="eastAsia" w:ascii="楷体" w:hAnsi="楷体" w:eastAsia="楷体" w:cs="楷体"/>
                <w:kern w:val="0"/>
                <w:sz w:val="24"/>
              </w:rPr>
              <w:t>客户经理</w:t>
            </w:r>
          </w:p>
        </w:tc>
        <w:tc>
          <w:tcPr>
            <w:tcW w:w="1916" w:type="dxa"/>
            <w:vAlign w:val="center"/>
          </w:tcPr>
          <w:p w14:paraId="3913E75F">
            <w:pPr>
              <w:widowControl/>
              <w:spacing w:line="360" w:lineRule="auto"/>
              <w:jc w:val="center"/>
              <w:textAlignment w:val="center"/>
              <w:rPr>
                <w:rFonts w:hint="eastAsia" w:ascii="楷体" w:hAnsi="楷体" w:eastAsia="楷体" w:cs="楷体"/>
                <w:sz w:val="24"/>
              </w:rPr>
            </w:pPr>
            <w:r>
              <w:rPr>
                <w:rFonts w:hint="eastAsia" w:ascii="楷体" w:hAnsi="楷体" w:eastAsia="楷体" w:cs="楷体"/>
                <w:kern w:val="0"/>
                <w:sz w:val="24"/>
              </w:rPr>
              <w:t>18778943521</w:t>
            </w:r>
          </w:p>
        </w:tc>
        <w:tc>
          <w:tcPr>
            <w:tcW w:w="2625" w:type="dxa"/>
            <w:vAlign w:val="center"/>
          </w:tcPr>
          <w:p w14:paraId="7EA20206">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贺州市八步区建设中路1号</w:t>
            </w:r>
          </w:p>
        </w:tc>
      </w:tr>
      <w:tr w14:paraId="4946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3B09CFA8">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2</w:t>
            </w:r>
          </w:p>
        </w:tc>
        <w:tc>
          <w:tcPr>
            <w:tcW w:w="2082" w:type="dxa"/>
            <w:vAlign w:val="center"/>
          </w:tcPr>
          <w:p w14:paraId="197807D3">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中国建设银行贺州城东支行</w:t>
            </w:r>
          </w:p>
        </w:tc>
        <w:tc>
          <w:tcPr>
            <w:tcW w:w="1172" w:type="dxa"/>
            <w:vAlign w:val="center"/>
          </w:tcPr>
          <w:p w14:paraId="2C5CE1BA">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刘昭勇</w:t>
            </w:r>
          </w:p>
        </w:tc>
        <w:tc>
          <w:tcPr>
            <w:tcW w:w="1137" w:type="dxa"/>
            <w:vAlign w:val="center"/>
          </w:tcPr>
          <w:p w14:paraId="32B90BAC">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客户经理</w:t>
            </w:r>
          </w:p>
        </w:tc>
        <w:tc>
          <w:tcPr>
            <w:tcW w:w="1916" w:type="dxa"/>
            <w:vAlign w:val="center"/>
          </w:tcPr>
          <w:p w14:paraId="19A56A71">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18877499257</w:t>
            </w:r>
          </w:p>
        </w:tc>
        <w:tc>
          <w:tcPr>
            <w:tcW w:w="2625" w:type="dxa"/>
            <w:vAlign w:val="center"/>
          </w:tcPr>
          <w:p w14:paraId="4E7A92AE">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贺州市八步区平安西路266号贺州广场购物中心1号楼一层东面</w:t>
            </w:r>
          </w:p>
        </w:tc>
      </w:tr>
      <w:tr w14:paraId="0479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453BD648">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3</w:t>
            </w:r>
          </w:p>
        </w:tc>
        <w:tc>
          <w:tcPr>
            <w:tcW w:w="2082" w:type="dxa"/>
            <w:vAlign w:val="center"/>
          </w:tcPr>
          <w:p w14:paraId="039C52E0">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中国建设银行贺州城西支行</w:t>
            </w:r>
          </w:p>
        </w:tc>
        <w:tc>
          <w:tcPr>
            <w:tcW w:w="1172" w:type="dxa"/>
            <w:vAlign w:val="center"/>
          </w:tcPr>
          <w:p w14:paraId="155AB35B">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于丛家</w:t>
            </w:r>
          </w:p>
        </w:tc>
        <w:tc>
          <w:tcPr>
            <w:tcW w:w="1137" w:type="dxa"/>
            <w:vAlign w:val="center"/>
          </w:tcPr>
          <w:p w14:paraId="363586D1">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客户经理</w:t>
            </w:r>
          </w:p>
        </w:tc>
        <w:tc>
          <w:tcPr>
            <w:tcW w:w="1916" w:type="dxa"/>
            <w:vAlign w:val="center"/>
          </w:tcPr>
          <w:p w14:paraId="04405104">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15177666737</w:t>
            </w:r>
          </w:p>
        </w:tc>
        <w:tc>
          <w:tcPr>
            <w:tcW w:w="2625" w:type="dxa"/>
            <w:vAlign w:val="center"/>
          </w:tcPr>
          <w:p w14:paraId="541F7614">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贺州市八步区八达西路689号1栋11号商铺</w:t>
            </w:r>
          </w:p>
        </w:tc>
      </w:tr>
      <w:tr w14:paraId="24A5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4D4E0BB1">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4</w:t>
            </w:r>
          </w:p>
        </w:tc>
        <w:tc>
          <w:tcPr>
            <w:tcW w:w="2082" w:type="dxa"/>
            <w:vAlign w:val="center"/>
          </w:tcPr>
          <w:p w14:paraId="44CB94D2">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中国建设银行贺州平桂支行</w:t>
            </w:r>
          </w:p>
        </w:tc>
        <w:tc>
          <w:tcPr>
            <w:tcW w:w="1172" w:type="dxa"/>
            <w:vAlign w:val="center"/>
          </w:tcPr>
          <w:p w14:paraId="5A2E86C7">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邱  伟</w:t>
            </w:r>
          </w:p>
        </w:tc>
        <w:tc>
          <w:tcPr>
            <w:tcW w:w="1137" w:type="dxa"/>
            <w:vAlign w:val="center"/>
          </w:tcPr>
          <w:p w14:paraId="02D27012">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客户经理</w:t>
            </w:r>
          </w:p>
        </w:tc>
        <w:tc>
          <w:tcPr>
            <w:tcW w:w="1916" w:type="dxa"/>
            <w:vAlign w:val="center"/>
          </w:tcPr>
          <w:p w14:paraId="76822D53">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18007840720</w:t>
            </w:r>
          </w:p>
        </w:tc>
        <w:tc>
          <w:tcPr>
            <w:tcW w:w="2625" w:type="dxa"/>
            <w:vAlign w:val="center"/>
          </w:tcPr>
          <w:p w14:paraId="6CC0C6A6">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贺州市平桂区平桂大道15号富旺小区1号楼105号商铺</w:t>
            </w:r>
          </w:p>
        </w:tc>
      </w:tr>
      <w:tr w14:paraId="64F8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73E8AC05">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5</w:t>
            </w:r>
          </w:p>
        </w:tc>
        <w:tc>
          <w:tcPr>
            <w:tcW w:w="2082" w:type="dxa"/>
            <w:vAlign w:val="center"/>
          </w:tcPr>
          <w:p w14:paraId="0F0AB11B">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中国建设银行钟山支行</w:t>
            </w:r>
          </w:p>
        </w:tc>
        <w:tc>
          <w:tcPr>
            <w:tcW w:w="1172" w:type="dxa"/>
            <w:vAlign w:val="center"/>
          </w:tcPr>
          <w:p w14:paraId="33F590F4">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张文韬</w:t>
            </w:r>
          </w:p>
        </w:tc>
        <w:tc>
          <w:tcPr>
            <w:tcW w:w="1137" w:type="dxa"/>
            <w:vAlign w:val="center"/>
          </w:tcPr>
          <w:p w14:paraId="34E0A61E">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客户经理</w:t>
            </w:r>
          </w:p>
        </w:tc>
        <w:tc>
          <w:tcPr>
            <w:tcW w:w="1916" w:type="dxa"/>
            <w:vAlign w:val="center"/>
          </w:tcPr>
          <w:p w14:paraId="116A1524">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13047836009</w:t>
            </w:r>
          </w:p>
        </w:tc>
        <w:tc>
          <w:tcPr>
            <w:tcW w:w="2625" w:type="dxa"/>
            <w:vAlign w:val="center"/>
          </w:tcPr>
          <w:p w14:paraId="633BE05A">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贺州市钟山县城书香西路南侧</w:t>
            </w:r>
          </w:p>
        </w:tc>
      </w:tr>
      <w:tr w14:paraId="4C0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5E4E7404">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6</w:t>
            </w:r>
          </w:p>
        </w:tc>
        <w:tc>
          <w:tcPr>
            <w:tcW w:w="2082" w:type="dxa"/>
            <w:vAlign w:val="center"/>
          </w:tcPr>
          <w:p w14:paraId="766107B8">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中国建设银行富川支行</w:t>
            </w:r>
          </w:p>
        </w:tc>
        <w:tc>
          <w:tcPr>
            <w:tcW w:w="1172" w:type="dxa"/>
            <w:vAlign w:val="center"/>
          </w:tcPr>
          <w:p w14:paraId="00DCA51C">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邓李杰</w:t>
            </w:r>
          </w:p>
        </w:tc>
        <w:tc>
          <w:tcPr>
            <w:tcW w:w="1137" w:type="dxa"/>
            <w:vAlign w:val="center"/>
          </w:tcPr>
          <w:p w14:paraId="3AA6297F">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营业室总经理</w:t>
            </w:r>
          </w:p>
        </w:tc>
        <w:tc>
          <w:tcPr>
            <w:tcW w:w="1916" w:type="dxa"/>
            <w:vAlign w:val="center"/>
          </w:tcPr>
          <w:p w14:paraId="54035564">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18276498401</w:t>
            </w:r>
          </w:p>
        </w:tc>
        <w:tc>
          <w:tcPr>
            <w:tcW w:w="2625" w:type="dxa"/>
            <w:vAlign w:val="center"/>
          </w:tcPr>
          <w:p w14:paraId="19FD5B75">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贺州市富川瑶族自治县富阳镇凤凰路汇龙华府第13号楼</w:t>
            </w:r>
          </w:p>
        </w:tc>
      </w:tr>
      <w:tr w14:paraId="47A5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7DBCB6D8">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7</w:t>
            </w:r>
          </w:p>
        </w:tc>
        <w:tc>
          <w:tcPr>
            <w:tcW w:w="2082" w:type="dxa"/>
            <w:vAlign w:val="center"/>
          </w:tcPr>
          <w:p w14:paraId="42C3A4BE">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中国建设银行昭平支行</w:t>
            </w:r>
          </w:p>
        </w:tc>
        <w:tc>
          <w:tcPr>
            <w:tcW w:w="1172" w:type="dxa"/>
            <w:vAlign w:val="center"/>
          </w:tcPr>
          <w:p w14:paraId="18C6DD24">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贝晟延</w:t>
            </w:r>
          </w:p>
        </w:tc>
        <w:tc>
          <w:tcPr>
            <w:tcW w:w="1137" w:type="dxa"/>
            <w:vAlign w:val="center"/>
          </w:tcPr>
          <w:p w14:paraId="49978D15">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客户经理</w:t>
            </w:r>
          </w:p>
        </w:tc>
        <w:tc>
          <w:tcPr>
            <w:tcW w:w="1916" w:type="dxa"/>
            <w:vAlign w:val="center"/>
          </w:tcPr>
          <w:p w14:paraId="70840D30">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15676427374</w:t>
            </w:r>
          </w:p>
        </w:tc>
        <w:tc>
          <w:tcPr>
            <w:tcW w:w="2625" w:type="dxa"/>
            <w:vAlign w:val="center"/>
          </w:tcPr>
          <w:p w14:paraId="77C82A97">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贺州市昭平县昭平镇东宁中路19号</w:t>
            </w:r>
          </w:p>
        </w:tc>
      </w:tr>
    </w:tbl>
    <w:p w14:paraId="4AB44DFE">
      <w:pPr>
        <w:widowControl/>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2.广西北部湾银行</w:t>
      </w:r>
    </w:p>
    <w:tbl>
      <w:tblPr>
        <w:tblStyle w:val="6"/>
        <w:tblpPr w:leftFromText="180" w:rightFromText="180" w:vertAnchor="text" w:horzAnchor="page" w:tblpX="1362" w:tblpY="142"/>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00"/>
        <w:gridCol w:w="957"/>
        <w:gridCol w:w="938"/>
        <w:gridCol w:w="1092"/>
        <w:gridCol w:w="3944"/>
      </w:tblGrid>
      <w:tr w14:paraId="5EEE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34" w:type="dxa"/>
            <w:gridSpan w:val="6"/>
            <w:vAlign w:val="center"/>
          </w:tcPr>
          <w:p w14:paraId="7FE3211F">
            <w:pPr>
              <w:widowControl/>
              <w:snapToGrid w:val="0"/>
              <w:spacing w:line="360" w:lineRule="auto"/>
              <w:textAlignment w:val="center"/>
              <w:rPr>
                <w:rFonts w:hint="eastAsia" w:ascii="楷体" w:hAnsi="楷体" w:eastAsia="楷体" w:cs="楷体"/>
                <w:sz w:val="24"/>
              </w:rPr>
            </w:pPr>
            <w:r>
              <w:rPr>
                <w:rFonts w:hint="eastAsia" w:ascii="楷体" w:hAnsi="楷体" w:eastAsia="楷体" w:cs="楷体"/>
                <w:kern w:val="0"/>
                <w:sz w:val="24"/>
              </w:rPr>
              <w:t>广西北部湾银行贺州分行 总协调人：杨政  职务：普惠金融部总经理  手机号码：18978413000</w:t>
            </w:r>
          </w:p>
        </w:tc>
      </w:tr>
      <w:tr w14:paraId="08F5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1778956">
            <w:pPr>
              <w:widowControl/>
              <w:snapToGrid w:val="0"/>
              <w:spacing w:line="360" w:lineRule="auto"/>
              <w:textAlignment w:val="center"/>
              <w:rPr>
                <w:rFonts w:hint="eastAsia" w:ascii="楷体" w:hAnsi="楷体" w:eastAsia="楷体" w:cs="楷体"/>
                <w:sz w:val="24"/>
              </w:rPr>
            </w:pPr>
            <w:r>
              <w:rPr>
                <w:rFonts w:hint="eastAsia" w:ascii="楷体" w:hAnsi="楷体" w:eastAsia="楷体" w:cs="楷体"/>
                <w:b/>
                <w:kern w:val="0"/>
                <w:sz w:val="24"/>
              </w:rPr>
              <w:t>序号</w:t>
            </w:r>
          </w:p>
        </w:tc>
        <w:tc>
          <w:tcPr>
            <w:tcW w:w="2000" w:type="dxa"/>
            <w:vAlign w:val="center"/>
          </w:tcPr>
          <w:p w14:paraId="7A03A025">
            <w:pPr>
              <w:widowControl/>
              <w:snapToGrid w:val="0"/>
              <w:spacing w:line="360" w:lineRule="auto"/>
              <w:textAlignment w:val="center"/>
              <w:rPr>
                <w:rFonts w:hint="eastAsia" w:ascii="楷体" w:hAnsi="楷体" w:eastAsia="楷体" w:cs="楷体"/>
                <w:sz w:val="24"/>
              </w:rPr>
            </w:pPr>
            <w:r>
              <w:rPr>
                <w:rFonts w:hint="eastAsia" w:ascii="楷体" w:hAnsi="楷体" w:eastAsia="楷体" w:cs="楷体"/>
                <w:b/>
                <w:kern w:val="0"/>
                <w:sz w:val="24"/>
              </w:rPr>
              <w:t>金融机构</w:t>
            </w:r>
          </w:p>
        </w:tc>
        <w:tc>
          <w:tcPr>
            <w:tcW w:w="957" w:type="dxa"/>
            <w:vAlign w:val="center"/>
          </w:tcPr>
          <w:p w14:paraId="177EFDA2">
            <w:pPr>
              <w:widowControl/>
              <w:snapToGrid w:val="0"/>
              <w:spacing w:line="360" w:lineRule="auto"/>
              <w:textAlignment w:val="center"/>
              <w:rPr>
                <w:rFonts w:hint="eastAsia" w:ascii="楷体" w:hAnsi="楷体" w:eastAsia="楷体" w:cs="楷体"/>
                <w:sz w:val="24"/>
              </w:rPr>
            </w:pPr>
            <w:r>
              <w:rPr>
                <w:rFonts w:hint="eastAsia" w:ascii="楷体" w:hAnsi="楷体" w:eastAsia="楷体" w:cs="楷体"/>
                <w:b/>
                <w:kern w:val="0"/>
                <w:sz w:val="24"/>
              </w:rPr>
              <w:t>联系人</w:t>
            </w:r>
          </w:p>
        </w:tc>
        <w:tc>
          <w:tcPr>
            <w:tcW w:w="938" w:type="dxa"/>
            <w:vAlign w:val="center"/>
          </w:tcPr>
          <w:p w14:paraId="37A3876A">
            <w:pPr>
              <w:widowControl/>
              <w:snapToGrid w:val="0"/>
              <w:spacing w:line="360" w:lineRule="auto"/>
              <w:textAlignment w:val="center"/>
              <w:rPr>
                <w:rFonts w:hint="eastAsia" w:ascii="楷体" w:hAnsi="楷体" w:eastAsia="楷体" w:cs="楷体"/>
                <w:sz w:val="24"/>
              </w:rPr>
            </w:pPr>
            <w:r>
              <w:rPr>
                <w:rFonts w:hint="eastAsia" w:ascii="楷体" w:hAnsi="楷体" w:eastAsia="楷体" w:cs="楷体"/>
                <w:b/>
                <w:kern w:val="0"/>
                <w:sz w:val="24"/>
              </w:rPr>
              <w:t>职务</w:t>
            </w:r>
          </w:p>
        </w:tc>
        <w:tc>
          <w:tcPr>
            <w:tcW w:w="1092" w:type="dxa"/>
            <w:vAlign w:val="center"/>
          </w:tcPr>
          <w:p w14:paraId="78CA8EC4">
            <w:pPr>
              <w:widowControl/>
              <w:snapToGrid w:val="0"/>
              <w:spacing w:line="360" w:lineRule="auto"/>
              <w:textAlignment w:val="center"/>
              <w:rPr>
                <w:rFonts w:hint="eastAsia" w:ascii="楷体" w:hAnsi="楷体" w:eastAsia="楷体" w:cs="楷体"/>
                <w:sz w:val="24"/>
              </w:rPr>
            </w:pPr>
            <w:r>
              <w:rPr>
                <w:rFonts w:hint="eastAsia" w:ascii="楷体" w:hAnsi="楷体" w:eastAsia="楷体" w:cs="楷体"/>
                <w:b/>
                <w:kern w:val="0"/>
                <w:sz w:val="24"/>
              </w:rPr>
              <w:t>手机号码</w:t>
            </w:r>
          </w:p>
        </w:tc>
        <w:tc>
          <w:tcPr>
            <w:tcW w:w="3944" w:type="dxa"/>
            <w:vAlign w:val="center"/>
          </w:tcPr>
          <w:p w14:paraId="4438957B">
            <w:pPr>
              <w:widowControl/>
              <w:snapToGrid w:val="0"/>
              <w:spacing w:line="360" w:lineRule="auto"/>
              <w:textAlignment w:val="center"/>
              <w:rPr>
                <w:rFonts w:hint="eastAsia" w:ascii="楷体" w:hAnsi="楷体" w:eastAsia="楷体" w:cs="楷体"/>
                <w:sz w:val="24"/>
              </w:rPr>
            </w:pPr>
            <w:r>
              <w:rPr>
                <w:rFonts w:hint="eastAsia" w:ascii="楷体" w:hAnsi="楷体" w:eastAsia="楷体" w:cs="楷体"/>
                <w:b/>
                <w:kern w:val="0"/>
                <w:sz w:val="24"/>
              </w:rPr>
              <w:t>银行地址</w:t>
            </w:r>
          </w:p>
        </w:tc>
      </w:tr>
      <w:tr w14:paraId="2869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49E057DA">
            <w:pPr>
              <w:widowControl/>
              <w:snapToGrid w:val="0"/>
              <w:spacing w:line="360" w:lineRule="auto"/>
              <w:textAlignment w:val="center"/>
              <w:rPr>
                <w:rFonts w:hint="eastAsia" w:ascii="楷体" w:hAnsi="楷体" w:eastAsia="楷体" w:cs="楷体"/>
                <w:sz w:val="24"/>
              </w:rPr>
            </w:pPr>
            <w:r>
              <w:rPr>
                <w:rFonts w:hint="eastAsia" w:ascii="楷体" w:hAnsi="楷体" w:eastAsia="楷体" w:cs="楷体"/>
                <w:kern w:val="0"/>
                <w:sz w:val="24"/>
              </w:rPr>
              <w:t>1</w:t>
            </w:r>
          </w:p>
        </w:tc>
        <w:tc>
          <w:tcPr>
            <w:tcW w:w="2000" w:type="dxa"/>
            <w:vAlign w:val="center"/>
          </w:tcPr>
          <w:p w14:paraId="5A76496F">
            <w:pPr>
              <w:widowControl/>
              <w:snapToGrid w:val="0"/>
              <w:spacing w:line="360" w:lineRule="auto"/>
              <w:textAlignment w:val="center"/>
              <w:rPr>
                <w:rFonts w:hint="eastAsia" w:ascii="楷体" w:hAnsi="楷体" w:eastAsia="楷体" w:cs="楷体"/>
                <w:sz w:val="24"/>
              </w:rPr>
            </w:pPr>
            <w:r>
              <w:rPr>
                <w:rFonts w:hint="eastAsia" w:ascii="楷体" w:hAnsi="楷体" w:eastAsia="楷体" w:cs="楷体"/>
                <w:kern w:val="0"/>
                <w:sz w:val="24"/>
              </w:rPr>
              <w:t>广西北部湾银行贺州分行</w:t>
            </w:r>
          </w:p>
        </w:tc>
        <w:tc>
          <w:tcPr>
            <w:tcW w:w="957" w:type="dxa"/>
            <w:vAlign w:val="center"/>
          </w:tcPr>
          <w:p w14:paraId="4C760205">
            <w:pPr>
              <w:widowControl/>
              <w:snapToGrid w:val="0"/>
              <w:spacing w:line="360" w:lineRule="auto"/>
              <w:textAlignment w:val="center"/>
              <w:rPr>
                <w:rFonts w:hint="eastAsia" w:ascii="楷体" w:hAnsi="楷体" w:eastAsia="楷体" w:cs="楷体"/>
                <w:sz w:val="24"/>
              </w:rPr>
            </w:pPr>
            <w:r>
              <w:rPr>
                <w:rFonts w:hint="eastAsia" w:ascii="楷体" w:hAnsi="楷体" w:eastAsia="楷体" w:cs="楷体"/>
                <w:kern w:val="0"/>
                <w:sz w:val="24"/>
              </w:rPr>
              <w:t>黄剑锐</w:t>
            </w:r>
          </w:p>
        </w:tc>
        <w:tc>
          <w:tcPr>
            <w:tcW w:w="938" w:type="dxa"/>
            <w:vAlign w:val="center"/>
          </w:tcPr>
          <w:p w14:paraId="75682853">
            <w:pPr>
              <w:widowControl/>
              <w:snapToGrid w:val="0"/>
              <w:spacing w:line="360" w:lineRule="auto"/>
              <w:textAlignment w:val="center"/>
              <w:rPr>
                <w:rFonts w:hint="eastAsia" w:ascii="楷体" w:hAnsi="楷体" w:eastAsia="楷体" w:cs="楷体"/>
                <w:sz w:val="24"/>
              </w:rPr>
            </w:pPr>
            <w:r>
              <w:rPr>
                <w:rFonts w:hint="eastAsia" w:ascii="楷体" w:hAnsi="楷体" w:eastAsia="楷体" w:cs="楷体"/>
                <w:kern w:val="0"/>
                <w:sz w:val="24"/>
              </w:rPr>
              <w:t>个人金融部副经理</w:t>
            </w:r>
          </w:p>
        </w:tc>
        <w:tc>
          <w:tcPr>
            <w:tcW w:w="1092" w:type="dxa"/>
            <w:vAlign w:val="center"/>
          </w:tcPr>
          <w:p w14:paraId="1B362331">
            <w:pPr>
              <w:widowControl/>
              <w:snapToGrid w:val="0"/>
              <w:spacing w:line="360" w:lineRule="auto"/>
              <w:textAlignment w:val="center"/>
              <w:rPr>
                <w:rFonts w:hint="eastAsia" w:ascii="楷体" w:hAnsi="楷体" w:eastAsia="楷体" w:cs="楷体"/>
                <w:sz w:val="24"/>
              </w:rPr>
            </w:pPr>
            <w:r>
              <w:rPr>
                <w:rFonts w:hint="eastAsia" w:ascii="楷体" w:hAnsi="楷体" w:eastAsia="楷体" w:cs="楷体"/>
                <w:kern w:val="0"/>
                <w:sz w:val="24"/>
              </w:rPr>
              <w:t>15507848190</w:t>
            </w:r>
          </w:p>
        </w:tc>
        <w:tc>
          <w:tcPr>
            <w:tcW w:w="3944" w:type="dxa"/>
            <w:vAlign w:val="center"/>
          </w:tcPr>
          <w:p w14:paraId="0CB312A6">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贺州市八步区太白西路153号8号楼</w:t>
            </w:r>
          </w:p>
        </w:tc>
      </w:tr>
      <w:tr w14:paraId="03CB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75E71010">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2</w:t>
            </w:r>
          </w:p>
        </w:tc>
        <w:tc>
          <w:tcPr>
            <w:tcW w:w="2000" w:type="dxa"/>
            <w:vAlign w:val="center"/>
          </w:tcPr>
          <w:p w14:paraId="30E7BA1A">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广西北部湾银行贺州市平桂支行</w:t>
            </w:r>
          </w:p>
        </w:tc>
        <w:tc>
          <w:tcPr>
            <w:tcW w:w="957" w:type="dxa"/>
            <w:vAlign w:val="center"/>
          </w:tcPr>
          <w:p w14:paraId="313F01A2">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刘  乐</w:t>
            </w:r>
          </w:p>
        </w:tc>
        <w:tc>
          <w:tcPr>
            <w:tcW w:w="938" w:type="dxa"/>
            <w:vAlign w:val="center"/>
          </w:tcPr>
          <w:p w14:paraId="0DC25AB8">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公司客户经理</w:t>
            </w:r>
          </w:p>
        </w:tc>
        <w:tc>
          <w:tcPr>
            <w:tcW w:w="1092" w:type="dxa"/>
            <w:vAlign w:val="center"/>
          </w:tcPr>
          <w:p w14:paraId="6C2FE69E">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13036871008</w:t>
            </w:r>
          </w:p>
        </w:tc>
        <w:tc>
          <w:tcPr>
            <w:tcW w:w="3944" w:type="dxa"/>
            <w:vAlign w:val="center"/>
          </w:tcPr>
          <w:p w14:paraId="458DD248">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贺州市平桂区平桂大道4号3号楼103号商铺</w:t>
            </w:r>
          </w:p>
        </w:tc>
      </w:tr>
      <w:tr w14:paraId="591B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035059F1">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3</w:t>
            </w:r>
          </w:p>
        </w:tc>
        <w:tc>
          <w:tcPr>
            <w:tcW w:w="2000" w:type="dxa"/>
            <w:vAlign w:val="center"/>
          </w:tcPr>
          <w:p w14:paraId="14D9B654">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广西北部湾银行钟山支行</w:t>
            </w:r>
          </w:p>
        </w:tc>
        <w:tc>
          <w:tcPr>
            <w:tcW w:w="957" w:type="dxa"/>
            <w:vAlign w:val="center"/>
          </w:tcPr>
          <w:p w14:paraId="5702B765">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唐振豪</w:t>
            </w:r>
          </w:p>
        </w:tc>
        <w:tc>
          <w:tcPr>
            <w:tcW w:w="938" w:type="dxa"/>
            <w:vAlign w:val="center"/>
          </w:tcPr>
          <w:p w14:paraId="053034C7">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公司客户经理</w:t>
            </w:r>
          </w:p>
        </w:tc>
        <w:tc>
          <w:tcPr>
            <w:tcW w:w="1092" w:type="dxa"/>
            <w:vAlign w:val="center"/>
          </w:tcPr>
          <w:p w14:paraId="44F3BD24">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18878480702</w:t>
            </w:r>
          </w:p>
        </w:tc>
        <w:tc>
          <w:tcPr>
            <w:tcW w:w="3944" w:type="dxa"/>
            <w:vAlign w:val="center"/>
          </w:tcPr>
          <w:p w14:paraId="71FFDB3B">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贺州市钟山县广场西路南侧悦城壹号院B区1#楼B09-13号商铺</w:t>
            </w:r>
          </w:p>
        </w:tc>
      </w:tr>
      <w:tr w14:paraId="4E64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7F836544">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4</w:t>
            </w:r>
          </w:p>
        </w:tc>
        <w:tc>
          <w:tcPr>
            <w:tcW w:w="2000" w:type="dxa"/>
            <w:vAlign w:val="center"/>
          </w:tcPr>
          <w:p w14:paraId="2372D7B2">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广西北部湾银行富川支行</w:t>
            </w:r>
          </w:p>
        </w:tc>
        <w:tc>
          <w:tcPr>
            <w:tcW w:w="957" w:type="dxa"/>
            <w:vAlign w:val="center"/>
          </w:tcPr>
          <w:p w14:paraId="5502E666">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秦明龙</w:t>
            </w:r>
          </w:p>
        </w:tc>
        <w:tc>
          <w:tcPr>
            <w:tcW w:w="938" w:type="dxa"/>
            <w:vAlign w:val="center"/>
          </w:tcPr>
          <w:p w14:paraId="7C97D00F">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业务发展部经理</w:t>
            </w:r>
          </w:p>
        </w:tc>
        <w:tc>
          <w:tcPr>
            <w:tcW w:w="1092" w:type="dxa"/>
            <w:vAlign w:val="center"/>
          </w:tcPr>
          <w:p w14:paraId="552049C0">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17776119667</w:t>
            </w:r>
          </w:p>
        </w:tc>
        <w:tc>
          <w:tcPr>
            <w:tcW w:w="3944" w:type="dxa"/>
            <w:vAlign w:val="center"/>
          </w:tcPr>
          <w:p w14:paraId="13862F05">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贺州市富川瑶族自治县富阳镇凤凰路121号</w:t>
            </w:r>
          </w:p>
        </w:tc>
      </w:tr>
      <w:tr w14:paraId="72ED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31621347">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5</w:t>
            </w:r>
          </w:p>
        </w:tc>
        <w:tc>
          <w:tcPr>
            <w:tcW w:w="2000" w:type="dxa"/>
            <w:vAlign w:val="center"/>
          </w:tcPr>
          <w:p w14:paraId="4F6AECEE">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广西北部湾银行昭平支行</w:t>
            </w:r>
          </w:p>
        </w:tc>
        <w:tc>
          <w:tcPr>
            <w:tcW w:w="957" w:type="dxa"/>
            <w:vAlign w:val="center"/>
          </w:tcPr>
          <w:p w14:paraId="68E4C267">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邱俊豪</w:t>
            </w:r>
          </w:p>
        </w:tc>
        <w:tc>
          <w:tcPr>
            <w:tcW w:w="938" w:type="dxa"/>
            <w:vAlign w:val="center"/>
          </w:tcPr>
          <w:p w14:paraId="2C13DCE5">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综合客户经理</w:t>
            </w:r>
          </w:p>
        </w:tc>
        <w:tc>
          <w:tcPr>
            <w:tcW w:w="1092" w:type="dxa"/>
            <w:vAlign w:val="center"/>
          </w:tcPr>
          <w:p w14:paraId="4734131D">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18107842696</w:t>
            </w:r>
          </w:p>
        </w:tc>
        <w:tc>
          <w:tcPr>
            <w:tcW w:w="3944" w:type="dxa"/>
            <w:vAlign w:val="center"/>
          </w:tcPr>
          <w:p w14:paraId="74AA0B3F">
            <w:pPr>
              <w:widowControl/>
              <w:snapToGrid w:val="0"/>
              <w:spacing w:line="360" w:lineRule="auto"/>
              <w:textAlignment w:val="center"/>
              <w:rPr>
                <w:rFonts w:hint="eastAsia" w:ascii="楷体" w:hAnsi="楷体" w:eastAsia="楷体" w:cs="楷体"/>
                <w:kern w:val="0"/>
                <w:sz w:val="24"/>
              </w:rPr>
            </w:pPr>
            <w:r>
              <w:rPr>
                <w:rFonts w:hint="eastAsia" w:ascii="楷体" w:hAnsi="楷体" w:eastAsia="楷体" w:cs="楷体"/>
                <w:kern w:val="0"/>
                <w:sz w:val="24"/>
              </w:rPr>
              <w:t>贺州市昭平县昭平镇河西东路（江湾一号）101-103铺面</w:t>
            </w:r>
          </w:p>
        </w:tc>
      </w:tr>
    </w:tbl>
    <w:p w14:paraId="6B81942F">
      <w:pPr>
        <w:spacing w:line="360" w:lineRule="auto"/>
        <w:rPr>
          <w:rFonts w:hint="eastAsia" w:ascii="楷体" w:hAnsi="楷体" w:eastAsia="楷体" w:cs="楷体"/>
          <w:sz w:val="24"/>
        </w:rPr>
      </w:pPr>
    </w:p>
    <w:p w14:paraId="427AD874">
      <w:pPr>
        <w:widowControl/>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3.广西贺州桂东农村合作银行</w:t>
      </w:r>
    </w:p>
    <w:tbl>
      <w:tblPr>
        <w:tblStyle w:val="6"/>
        <w:tblpPr w:leftFromText="180" w:rightFromText="180" w:vertAnchor="text" w:horzAnchor="page" w:tblpX="1362" w:tblpY="142"/>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787"/>
      </w:tblGrid>
      <w:tr w14:paraId="5C1A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34" w:type="dxa"/>
            <w:gridSpan w:val="6"/>
            <w:vAlign w:val="center"/>
          </w:tcPr>
          <w:p w14:paraId="3580A5CD">
            <w:pPr>
              <w:widowControl/>
              <w:spacing w:line="360" w:lineRule="auto"/>
              <w:jc w:val="left"/>
              <w:textAlignment w:val="center"/>
              <w:rPr>
                <w:rFonts w:hint="eastAsia" w:ascii="楷体" w:hAnsi="楷体" w:eastAsia="楷体" w:cs="楷体"/>
                <w:sz w:val="24"/>
              </w:rPr>
            </w:pPr>
            <w:r>
              <w:rPr>
                <w:rFonts w:hint="eastAsia" w:ascii="楷体" w:hAnsi="楷体" w:eastAsia="楷体" w:cs="楷体"/>
                <w:kern w:val="0"/>
                <w:sz w:val="24"/>
              </w:rPr>
              <w:t>广西贺州桂东农村合作银行 总协调人：卢士强  职务：授信审批部总经理  手机号码：18077409115</w:t>
            </w:r>
          </w:p>
        </w:tc>
      </w:tr>
      <w:tr w14:paraId="2C20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5D5301EE">
            <w:pPr>
              <w:widowControl/>
              <w:spacing w:line="360" w:lineRule="auto"/>
              <w:jc w:val="center"/>
              <w:textAlignment w:val="center"/>
              <w:rPr>
                <w:rFonts w:hint="eastAsia" w:ascii="楷体" w:hAnsi="楷体" w:eastAsia="楷体" w:cs="楷体"/>
                <w:sz w:val="24"/>
              </w:rPr>
            </w:pPr>
            <w:r>
              <w:rPr>
                <w:rFonts w:hint="eastAsia" w:ascii="楷体" w:hAnsi="楷体" w:eastAsia="楷体" w:cs="楷体"/>
                <w:b/>
                <w:kern w:val="0"/>
                <w:sz w:val="24"/>
              </w:rPr>
              <w:t>序号</w:t>
            </w:r>
          </w:p>
        </w:tc>
        <w:tc>
          <w:tcPr>
            <w:tcW w:w="2348" w:type="dxa"/>
            <w:vAlign w:val="center"/>
          </w:tcPr>
          <w:p w14:paraId="6972B57F">
            <w:pPr>
              <w:widowControl/>
              <w:spacing w:line="360" w:lineRule="auto"/>
              <w:jc w:val="center"/>
              <w:textAlignment w:val="center"/>
              <w:rPr>
                <w:rFonts w:hint="eastAsia" w:ascii="楷体" w:hAnsi="楷体" w:eastAsia="楷体" w:cs="楷体"/>
                <w:sz w:val="24"/>
              </w:rPr>
            </w:pPr>
            <w:r>
              <w:rPr>
                <w:rFonts w:hint="eastAsia" w:ascii="楷体" w:hAnsi="楷体" w:eastAsia="楷体" w:cs="楷体"/>
                <w:b/>
                <w:kern w:val="0"/>
                <w:sz w:val="24"/>
              </w:rPr>
              <w:t>金融机构</w:t>
            </w:r>
          </w:p>
        </w:tc>
        <w:tc>
          <w:tcPr>
            <w:tcW w:w="994" w:type="dxa"/>
            <w:vAlign w:val="center"/>
          </w:tcPr>
          <w:p w14:paraId="6E164FDA">
            <w:pPr>
              <w:widowControl/>
              <w:spacing w:line="360" w:lineRule="auto"/>
              <w:jc w:val="center"/>
              <w:textAlignment w:val="center"/>
              <w:rPr>
                <w:rFonts w:hint="eastAsia" w:ascii="楷体" w:hAnsi="楷体" w:eastAsia="楷体" w:cs="楷体"/>
                <w:sz w:val="24"/>
              </w:rPr>
            </w:pPr>
            <w:r>
              <w:rPr>
                <w:rFonts w:hint="eastAsia" w:ascii="楷体" w:hAnsi="楷体" w:eastAsia="楷体" w:cs="楷体"/>
                <w:b/>
                <w:kern w:val="0"/>
                <w:sz w:val="24"/>
              </w:rPr>
              <w:t>联系人</w:t>
            </w:r>
          </w:p>
        </w:tc>
        <w:tc>
          <w:tcPr>
            <w:tcW w:w="1585" w:type="dxa"/>
            <w:vAlign w:val="center"/>
          </w:tcPr>
          <w:p w14:paraId="4C041241">
            <w:pPr>
              <w:widowControl/>
              <w:spacing w:line="360" w:lineRule="auto"/>
              <w:jc w:val="center"/>
              <w:textAlignment w:val="center"/>
              <w:rPr>
                <w:rFonts w:hint="eastAsia" w:ascii="楷体" w:hAnsi="楷体" w:eastAsia="楷体" w:cs="楷体"/>
                <w:sz w:val="24"/>
              </w:rPr>
            </w:pPr>
            <w:r>
              <w:rPr>
                <w:rFonts w:hint="eastAsia" w:ascii="楷体" w:hAnsi="楷体" w:eastAsia="楷体" w:cs="楷体"/>
                <w:b/>
                <w:kern w:val="0"/>
                <w:sz w:val="24"/>
              </w:rPr>
              <w:t>职务</w:t>
            </w:r>
          </w:p>
        </w:tc>
        <w:tc>
          <w:tcPr>
            <w:tcW w:w="1565" w:type="dxa"/>
            <w:vAlign w:val="center"/>
          </w:tcPr>
          <w:p w14:paraId="14158073">
            <w:pPr>
              <w:widowControl/>
              <w:spacing w:line="360" w:lineRule="auto"/>
              <w:jc w:val="center"/>
              <w:textAlignment w:val="center"/>
              <w:rPr>
                <w:rFonts w:hint="eastAsia" w:ascii="楷体" w:hAnsi="楷体" w:eastAsia="楷体" w:cs="楷体"/>
                <w:sz w:val="24"/>
              </w:rPr>
            </w:pPr>
            <w:r>
              <w:rPr>
                <w:rFonts w:hint="eastAsia" w:ascii="楷体" w:hAnsi="楷体" w:eastAsia="楷体" w:cs="楷体"/>
                <w:b/>
                <w:kern w:val="0"/>
                <w:sz w:val="24"/>
              </w:rPr>
              <w:t>手机号码</w:t>
            </w:r>
          </w:p>
        </w:tc>
        <w:tc>
          <w:tcPr>
            <w:tcW w:w="2787" w:type="dxa"/>
            <w:vAlign w:val="center"/>
          </w:tcPr>
          <w:p w14:paraId="4E26D45B">
            <w:pPr>
              <w:widowControl/>
              <w:spacing w:line="360" w:lineRule="auto"/>
              <w:jc w:val="center"/>
              <w:textAlignment w:val="center"/>
              <w:rPr>
                <w:rFonts w:hint="eastAsia" w:ascii="楷体" w:hAnsi="楷体" w:eastAsia="楷体" w:cs="楷体"/>
                <w:sz w:val="24"/>
              </w:rPr>
            </w:pPr>
            <w:r>
              <w:rPr>
                <w:rFonts w:hint="eastAsia" w:ascii="楷体" w:hAnsi="楷体" w:eastAsia="楷体" w:cs="楷体"/>
                <w:b/>
                <w:kern w:val="0"/>
                <w:sz w:val="24"/>
              </w:rPr>
              <w:t>银行地址</w:t>
            </w:r>
          </w:p>
        </w:tc>
      </w:tr>
      <w:tr w14:paraId="11C8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47ABE517">
            <w:pPr>
              <w:widowControl/>
              <w:spacing w:line="360" w:lineRule="auto"/>
              <w:jc w:val="center"/>
              <w:textAlignment w:val="center"/>
              <w:rPr>
                <w:rFonts w:hint="eastAsia" w:ascii="楷体" w:hAnsi="楷体" w:eastAsia="楷体" w:cs="楷体"/>
                <w:sz w:val="24"/>
              </w:rPr>
            </w:pPr>
            <w:r>
              <w:rPr>
                <w:rFonts w:hint="eastAsia" w:ascii="楷体" w:hAnsi="楷体" w:eastAsia="楷体" w:cs="楷体"/>
                <w:kern w:val="0"/>
                <w:sz w:val="24"/>
              </w:rPr>
              <w:t>1</w:t>
            </w:r>
          </w:p>
        </w:tc>
        <w:tc>
          <w:tcPr>
            <w:tcW w:w="2348" w:type="dxa"/>
            <w:vAlign w:val="center"/>
          </w:tcPr>
          <w:p w14:paraId="13CF8E07">
            <w:pPr>
              <w:widowControl/>
              <w:spacing w:line="360" w:lineRule="auto"/>
              <w:jc w:val="left"/>
              <w:textAlignment w:val="center"/>
              <w:rPr>
                <w:rFonts w:hint="eastAsia" w:ascii="楷体" w:hAnsi="楷体" w:eastAsia="楷体" w:cs="楷体"/>
                <w:sz w:val="24"/>
              </w:rPr>
            </w:pPr>
            <w:r>
              <w:rPr>
                <w:rFonts w:hint="eastAsia" w:ascii="楷体" w:hAnsi="楷体" w:eastAsia="楷体" w:cs="楷体"/>
                <w:kern w:val="0"/>
                <w:sz w:val="24"/>
              </w:rPr>
              <w:t>广西贺州桂东农村合作银行</w:t>
            </w:r>
          </w:p>
        </w:tc>
        <w:tc>
          <w:tcPr>
            <w:tcW w:w="994" w:type="dxa"/>
            <w:vAlign w:val="center"/>
          </w:tcPr>
          <w:p w14:paraId="26DEF679">
            <w:pPr>
              <w:widowControl/>
              <w:spacing w:line="360" w:lineRule="auto"/>
              <w:jc w:val="center"/>
              <w:textAlignment w:val="center"/>
              <w:rPr>
                <w:rFonts w:hint="eastAsia" w:ascii="楷体" w:hAnsi="楷体" w:eastAsia="楷体" w:cs="楷体"/>
                <w:sz w:val="24"/>
              </w:rPr>
            </w:pPr>
            <w:r>
              <w:rPr>
                <w:rFonts w:hint="eastAsia" w:ascii="楷体" w:hAnsi="楷体" w:eastAsia="楷体" w:cs="楷体"/>
                <w:kern w:val="0"/>
                <w:sz w:val="24"/>
              </w:rPr>
              <w:t>黄  腾</w:t>
            </w:r>
          </w:p>
        </w:tc>
        <w:tc>
          <w:tcPr>
            <w:tcW w:w="1585" w:type="dxa"/>
            <w:vAlign w:val="center"/>
          </w:tcPr>
          <w:p w14:paraId="5104C0C9">
            <w:pPr>
              <w:widowControl/>
              <w:spacing w:line="360" w:lineRule="auto"/>
              <w:jc w:val="center"/>
              <w:textAlignment w:val="center"/>
              <w:rPr>
                <w:rFonts w:hint="eastAsia" w:ascii="楷体" w:hAnsi="楷体" w:eastAsia="楷体" w:cs="楷体"/>
                <w:sz w:val="24"/>
              </w:rPr>
            </w:pPr>
            <w:r>
              <w:rPr>
                <w:rFonts w:hint="eastAsia" w:ascii="楷体" w:hAnsi="楷体" w:eastAsia="楷体" w:cs="楷体"/>
                <w:kern w:val="0"/>
                <w:sz w:val="24"/>
              </w:rPr>
              <w:t>授信审批部审查员</w:t>
            </w:r>
          </w:p>
        </w:tc>
        <w:tc>
          <w:tcPr>
            <w:tcW w:w="1565" w:type="dxa"/>
            <w:vAlign w:val="center"/>
          </w:tcPr>
          <w:p w14:paraId="7B9C6123">
            <w:pPr>
              <w:widowControl/>
              <w:spacing w:line="360" w:lineRule="auto"/>
              <w:jc w:val="center"/>
              <w:textAlignment w:val="center"/>
              <w:rPr>
                <w:rFonts w:hint="eastAsia" w:ascii="楷体" w:hAnsi="楷体" w:eastAsia="楷体" w:cs="楷体"/>
                <w:sz w:val="24"/>
              </w:rPr>
            </w:pPr>
            <w:r>
              <w:rPr>
                <w:rFonts w:hint="eastAsia" w:ascii="楷体" w:hAnsi="楷体" w:eastAsia="楷体" w:cs="楷体"/>
                <w:kern w:val="0"/>
                <w:sz w:val="24"/>
              </w:rPr>
              <w:t>15078333887</w:t>
            </w:r>
          </w:p>
        </w:tc>
        <w:tc>
          <w:tcPr>
            <w:tcW w:w="2787" w:type="dxa"/>
            <w:vAlign w:val="center"/>
          </w:tcPr>
          <w:p w14:paraId="7758A68C">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贺州市八步区建设东路6号</w:t>
            </w:r>
          </w:p>
        </w:tc>
      </w:tr>
      <w:tr w14:paraId="16E0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41CD9BAB">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2</w:t>
            </w:r>
          </w:p>
        </w:tc>
        <w:tc>
          <w:tcPr>
            <w:tcW w:w="2348" w:type="dxa"/>
            <w:vAlign w:val="center"/>
          </w:tcPr>
          <w:p w14:paraId="0CA1B0B0">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广西贺州桂东农村合作银行营业部</w:t>
            </w:r>
          </w:p>
        </w:tc>
        <w:tc>
          <w:tcPr>
            <w:tcW w:w="994" w:type="dxa"/>
            <w:vAlign w:val="center"/>
          </w:tcPr>
          <w:p w14:paraId="70EA0D64">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刘  瑜</w:t>
            </w:r>
          </w:p>
        </w:tc>
        <w:tc>
          <w:tcPr>
            <w:tcW w:w="1585" w:type="dxa"/>
            <w:vAlign w:val="center"/>
          </w:tcPr>
          <w:p w14:paraId="6BD3C5AD">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营业部副总经理</w:t>
            </w:r>
          </w:p>
        </w:tc>
        <w:tc>
          <w:tcPr>
            <w:tcW w:w="1565" w:type="dxa"/>
            <w:vAlign w:val="center"/>
          </w:tcPr>
          <w:p w14:paraId="79407963">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18007843000</w:t>
            </w:r>
          </w:p>
        </w:tc>
        <w:tc>
          <w:tcPr>
            <w:tcW w:w="2787" w:type="dxa"/>
            <w:vAlign w:val="center"/>
          </w:tcPr>
          <w:p w14:paraId="603CA166">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贺州市八步区建设东路6号</w:t>
            </w:r>
          </w:p>
        </w:tc>
      </w:tr>
      <w:tr w14:paraId="2F5B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76C6A93">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3</w:t>
            </w:r>
          </w:p>
        </w:tc>
        <w:tc>
          <w:tcPr>
            <w:tcW w:w="2348" w:type="dxa"/>
            <w:vAlign w:val="center"/>
          </w:tcPr>
          <w:p w14:paraId="2113A6FC">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广西贺州桂东农村合作银行八步支行</w:t>
            </w:r>
          </w:p>
        </w:tc>
        <w:tc>
          <w:tcPr>
            <w:tcW w:w="994" w:type="dxa"/>
            <w:vAlign w:val="center"/>
          </w:tcPr>
          <w:p w14:paraId="2C00D64A">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谢地恩</w:t>
            </w:r>
          </w:p>
        </w:tc>
        <w:tc>
          <w:tcPr>
            <w:tcW w:w="1585" w:type="dxa"/>
            <w:vAlign w:val="center"/>
          </w:tcPr>
          <w:p w14:paraId="29454FB8">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信贷副行长</w:t>
            </w:r>
          </w:p>
        </w:tc>
        <w:tc>
          <w:tcPr>
            <w:tcW w:w="1565" w:type="dxa"/>
            <w:vAlign w:val="center"/>
          </w:tcPr>
          <w:p w14:paraId="7127FEB0">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18007840168</w:t>
            </w:r>
          </w:p>
        </w:tc>
        <w:tc>
          <w:tcPr>
            <w:tcW w:w="2787" w:type="dxa"/>
            <w:vAlign w:val="center"/>
          </w:tcPr>
          <w:p w14:paraId="5C800AA3">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贺州市八步区八达西路652-1号</w:t>
            </w:r>
          </w:p>
        </w:tc>
      </w:tr>
      <w:tr w14:paraId="47B9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CF08C9F">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4</w:t>
            </w:r>
          </w:p>
        </w:tc>
        <w:tc>
          <w:tcPr>
            <w:tcW w:w="2348" w:type="dxa"/>
            <w:vAlign w:val="center"/>
          </w:tcPr>
          <w:p w14:paraId="3B66198B">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广西贺州桂东农村合作银行平桂支行</w:t>
            </w:r>
          </w:p>
        </w:tc>
        <w:tc>
          <w:tcPr>
            <w:tcW w:w="994" w:type="dxa"/>
            <w:vAlign w:val="center"/>
          </w:tcPr>
          <w:p w14:paraId="6FB28896">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古  睿</w:t>
            </w:r>
          </w:p>
        </w:tc>
        <w:tc>
          <w:tcPr>
            <w:tcW w:w="1585" w:type="dxa"/>
            <w:vAlign w:val="center"/>
          </w:tcPr>
          <w:p w14:paraId="549433BE">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信贷副行长</w:t>
            </w:r>
          </w:p>
        </w:tc>
        <w:tc>
          <w:tcPr>
            <w:tcW w:w="1565" w:type="dxa"/>
            <w:vAlign w:val="center"/>
          </w:tcPr>
          <w:p w14:paraId="38DEA3EF">
            <w:pPr>
              <w:widowControl/>
              <w:spacing w:line="360" w:lineRule="auto"/>
              <w:jc w:val="center"/>
              <w:textAlignment w:val="center"/>
              <w:rPr>
                <w:rFonts w:hint="eastAsia" w:ascii="楷体" w:hAnsi="楷体" w:eastAsia="楷体" w:cs="楷体"/>
                <w:kern w:val="0"/>
                <w:sz w:val="24"/>
              </w:rPr>
            </w:pPr>
            <w:r>
              <w:rPr>
                <w:rFonts w:hint="eastAsia" w:ascii="楷体" w:hAnsi="楷体" w:eastAsia="楷体" w:cs="楷体"/>
                <w:kern w:val="0"/>
                <w:sz w:val="24"/>
              </w:rPr>
              <w:t>18007840375</w:t>
            </w:r>
          </w:p>
        </w:tc>
        <w:tc>
          <w:tcPr>
            <w:tcW w:w="2787" w:type="dxa"/>
            <w:vAlign w:val="center"/>
          </w:tcPr>
          <w:p w14:paraId="5800FE48">
            <w:pPr>
              <w:widowControl/>
              <w:spacing w:line="360" w:lineRule="auto"/>
              <w:jc w:val="left"/>
              <w:textAlignment w:val="center"/>
              <w:rPr>
                <w:rFonts w:hint="eastAsia" w:ascii="楷体" w:hAnsi="楷体" w:eastAsia="楷体" w:cs="楷体"/>
                <w:kern w:val="0"/>
                <w:sz w:val="24"/>
              </w:rPr>
            </w:pPr>
            <w:r>
              <w:rPr>
                <w:rFonts w:hint="eastAsia" w:ascii="楷体" w:hAnsi="楷体" w:eastAsia="楷体" w:cs="楷体"/>
                <w:kern w:val="0"/>
                <w:sz w:val="24"/>
              </w:rPr>
              <w:t>贺州市平桂区平桂大道财政局一楼</w:t>
            </w:r>
          </w:p>
        </w:tc>
      </w:tr>
    </w:tbl>
    <w:p w14:paraId="181E341C"/>
    <w:sectPr>
      <w:pgSz w:w="11906" w:h="16838"/>
      <w:pgMar w:top="1213" w:right="1080" w:bottom="81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C6A41"/>
    <w:rsid w:val="3C3B28D6"/>
    <w:rsid w:val="4F8C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Plain Text"/>
    <w:basedOn w:val="1"/>
    <w:next w:val="1"/>
    <w:qFormat/>
    <w:uiPriority w:val="0"/>
    <w:rPr>
      <w:rFonts w:ascii="宋体" w:hAnsi="Courier New"/>
      <w:kern w:val="0"/>
      <w:sz w:val="20"/>
      <w:szCs w:val="21"/>
    </w:rPr>
  </w:style>
  <w:style w:type="paragraph" w:styleId="4">
    <w:name w:val="toc 1"/>
    <w:basedOn w:val="1"/>
    <w:next w:val="1"/>
    <w:qFormat/>
    <w:uiPriority w:val="39"/>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qFormat/>
    <w:uiPriority w:val="99"/>
    <w:rPr>
      <w:color w:val="0000FF"/>
      <w:u w:val="none"/>
    </w:rPr>
  </w:style>
  <w:style w:type="paragraph" w:customStyle="1" w:styleId="9">
    <w:name w:val="首行缩进"/>
    <w:basedOn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2416</Words>
  <Characters>2881</Characters>
  <Lines>0</Lines>
  <Paragraphs>0</Paragraphs>
  <TotalTime>1</TotalTime>
  <ScaleCrop>false</ScaleCrop>
  <LinksUpToDate>false</LinksUpToDate>
  <CharactersWithSpaces>2914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2026-03-13T13:22:00Z</dcterms:created>
  <dc:creator>Administrator</dc:creator>
  <cp:lastModifiedBy>Administrator</cp:lastModifiedBy>
  <dcterms:modified xsi:type="dcterms:W3CDTF">2026-03-13T13:43:20Z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FAD738C77EEF42258122407A5706C271_11</vt:lpwstr>
  </property>
  <property fmtid="{D5CDD505-2E9C-101B-9397-08002B2CF9AE}" pid="4" name="KSOTemplateDocerSaveRecord">
    <vt:lpwstr>eyJoZGlkIjoiNTEzZDBlNzZkNTBlNDMyYmNjNmNhYzg0MDA0MmI2YzUiLCJ1c2VySWQiOiI3MDE4MDMwNTgifQ==</vt:lpwstr>
  </property>
</Properties>
</file>