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F17B73">
      <w:pPr>
        <w:pStyle w:val="2"/>
        <w:spacing w:line="298" w:lineRule="auto"/>
      </w:pPr>
    </w:p>
    <w:p w14:paraId="2075A16D">
      <w:pPr>
        <w:pStyle w:val="2"/>
        <w:spacing w:line="257" w:lineRule="auto"/>
        <w:jc w:val="center"/>
        <w:rPr>
          <w:rFonts w:hint="eastAsia" w:ascii="宋体" w:hAnsi="宋体" w:eastAsia="宋体" w:cs="宋体"/>
          <w:b/>
          <w:bCs/>
          <w:spacing w:val="6"/>
          <w:sz w:val="60"/>
          <w:szCs w:val="60"/>
        </w:rPr>
      </w:pPr>
    </w:p>
    <w:p w14:paraId="644BE8BC">
      <w:pPr>
        <w:pStyle w:val="2"/>
        <w:spacing w:line="257" w:lineRule="auto"/>
        <w:jc w:val="center"/>
        <w:rPr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pacing w:val="6"/>
          <w:sz w:val="60"/>
          <w:szCs w:val="60"/>
        </w:rPr>
        <w:t>扶绥县中东镇淋和村淋油屯至淋油分场甘蔗产业配套项目</w:t>
      </w:r>
    </w:p>
    <w:p w14:paraId="38F45570">
      <w:pPr>
        <w:spacing w:before="325" w:line="228" w:lineRule="auto"/>
        <w:outlineLvl w:val="0"/>
        <w:rPr>
          <w:rFonts w:ascii="楷体" w:hAnsi="楷体" w:eastAsia="楷体" w:cs="楷体"/>
          <w:b/>
          <w:bCs/>
          <w:spacing w:val="-25"/>
          <w:sz w:val="100"/>
          <w:szCs w:val="100"/>
        </w:rPr>
      </w:pPr>
    </w:p>
    <w:p w14:paraId="77B73A55">
      <w:pPr>
        <w:spacing w:before="325" w:line="228" w:lineRule="auto"/>
        <w:ind w:left="5901"/>
        <w:outlineLvl w:val="0"/>
        <w:rPr>
          <w:rFonts w:ascii="楷体" w:hAnsi="楷体" w:eastAsia="楷体" w:cs="楷体"/>
          <w:sz w:val="100"/>
          <w:szCs w:val="100"/>
        </w:rPr>
      </w:pPr>
      <w:r>
        <w:rPr>
          <w:rFonts w:ascii="楷体" w:hAnsi="楷体" w:eastAsia="楷体" w:cs="楷体"/>
          <w:b/>
          <w:bCs/>
          <w:spacing w:val="-25"/>
          <w:sz w:val="100"/>
          <w:szCs w:val="100"/>
        </w:rPr>
        <w:t>施工图设计</w:t>
      </w:r>
    </w:p>
    <w:p w14:paraId="6EF76E3E">
      <w:pPr>
        <w:pStyle w:val="2"/>
        <w:spacing w:line="242" w:lineRule="auto"/>
      </w:pPr>
    </w:p>
    <w:p w14:paraId="0A8F8448">
      <w:pPr>
        <w:pStyle w:val="2"/>
        <w:spacing w:line="242" w:lineRule="auto"/>
      </w:pPr>
    </w:p>
    <w:p w14:paraId="60F29267">
      <w:pPr>
        <w:pStyle w:val="2"/>
        <w:spacing w:line="243" w:lineRule="auto"/>
      </w:pPr>
    </w:p>
    <w:p w14:paraId="1950ECC3">
      <w:pPr>
        <w:pStyle w:val="2"/>
        <w:spacing w:line="243" w:lineRule="auto"/>
      </w:pPr>
    </w:p>
    <w:p w14:paraId="46FD6268">
      <w:pPr>
        <w:pStyle w:val="2"/>
        <w:spacing w:line="243" w:lineRule="auto"/>
      </w:pPr>
    </w:p>
    <w:p w14:paraId="4BCFBD25">
      <w:pPr>
        <w:pStyle w:val="2"/>
        <w:spacing w:line="243" w:lineRule="auto"/>
      </w:pPr>
    </w:p>
    <w:p w14:paraId="2B13EB10">
      <w:pPr>
        <w:pStyle w:val="2"/>
        <w:spacing w:line="243" w:lineRule="auto"/>
      </w:pPr>
    </w:p>
    <w:p w14:paraId="74C44B12">
      <w:pPr>
        <w:spacing w:before="149" w:line="229" w:lineRule="auto"/>
        <w:ind w:left="6744"/>
        <w:rPr>
          <w:rFonts w:ascii="楷体" w:hAnsi="楷体" w:eastAsia="楷体" w:cs="楷体"/>
          <w:sz w:val="46"/>
          <w:szCs w:val="46"/>
        </w:rPr>
      </w:pPr>
      <w:r>
        <w:rPr>
          <w:rFonts w:ascii="楷体" w:hAnsi="楷体" w:eastAsia="楷体" w:cs="楷体"/>
          <w:spacing w:val="5"/>
          <w:sz w:val="46"/>
          <w:szCs w:val="46"/>
        </w:rPr>
        <w:t>第一册  共一册</w:t>
      </w:r>
    </w:p>
    <w:p w14:paraId="272776E7">
      <w:pPr>
        <w:pStyle w:val="2"/>
        <w:spacing w:line="255" w:lineRule="auto"/>
      </w:pPr>
    </w:p>
    <w:p w14:paraId="6C4000B6">
      <w:pPr>
        <w:pStyle w:val="2"/>
        <w:spacing w:line="255" w:lineRule="auto"/>
      </w:pPr>
    </w:p>
    <w:p w14:paraId="71FF610B">
      <w:pPr>
        <w:pStyle w:val="2"/>
        <w:spacing w:line="255" w:lineRule="auto"/>
      </w:pPr>
    </w:p>
    <w:p w14:paraId="2CF98010">
      <w:pPr>
        <w:pStyle w:val="2"/>
        <w:spacing w:line="255" w:lineRule="auto"/>
      </w:pPr>
    </w:p>
    <w:p w14:paraId="7458CF51">
      <w:pPr>
        <w:pStyle w:val="2"/>
        <w:spacing w:line="255" w:lineRule="auto"/>
      </w:pPr>
    </w:p>
    <w:p w14:paraId="497A5FC7">
      <w:pPr>
        <w:pStyle w:val="2"/>
        <w:spacing w:line="255" w:lineRule="auto"/>
      </w:pPr>
    </w:p>
    <w:p w14:paraId="117293CD">
      <w:pPr>
        <w:pStyle w:val="2"/>
        <w:spacing w:line="255" w:lineRule="auto"/>
      </w:pPr>
    </w:p>
    <w:p w14:paraId="4C722967">
      <w:pPr>
        <w:pStyle w:val="2"/>
        <w:spacing w:line="255" w:lineRule="auto"/>
      </w:pPr>
    </w:p>
    <w:p w14:paraId="4DA6F463">
      <w:pPr>
        <w:pStyle w:val="2"/>
        <w:spacing w:line="255" w:lineRule="auto"/>
      </w:pPr>
    </w:p>
    <w:p w14:paraId="034E560F">
      <w:pPr>
        <w:pStyle w:val="2"/>
        <w:spacing w:line="255" w:lineRule="auto"/>
      </w:pPr>
    </w:p>
    <w:p w14:paraId="0A59D488">
      <w:pPr>
        <w:pStyle w:val="2"/>
        <w:spacing w:line="256" w:lineRule="auto"/>
      </w:pPr>
    </w:p>
    <w:p w14:paraId="071AEDFF">
      <w:pPr>
        <w:pStyle w:val="2"/>
        <w:spacing w:line="256" w:lineRule="auto"/>
      </w:pPr>
    </w:p>
    <w:p w14:paraId="1E2F481D">
      <w:pPr>
        <w:pStyle w:val="2"/>
        <w:spacing w:line="256" w:lineRule="auto"/>
      </w:pPr>
    </w:p>
    <w:p w14:paraId="43998243">
      <w:pPr>
        <w:pStyle w:val="2"/>
        <w:spacing w:line="256" w:lineRule="auto"/>
      </w:pPr>
    </w:p>
    <w:p w14:paraId="6E4C0044">
      <w:pPr>
        <w:spacing w:before="110" w:line="229" w:lineRule="auto"/>
        <w:ind w:left="5281" w:firstLine="992" w:firstLineChars="200"/>
        <w:jc w:val="both"/>
        <w:rPr>
          <w:rFonts w:ascii="楷体" w:hAnsi="楷体" w:eastAsia="楷体" w:cs="楷体"/>
          <w:b/>
          <w:bCs/>
          <w:spacing w:val="-13"/>
          <w:sz w:val="52"/>
          <w:szCs w:val="52"/>
        </w:rPr>
      </w:pPr>
      <w:r>
        <w:rPr>
          <w:rFonts w:hint="eastAsia" w:ascii="楷体" w:hAnsi="楷体" w:eastAsia="楷体" w:cs="楷体"/>
          <w:b/>
          <w:bCs/>
          <w:spacing w:val="-13"/>
          <w:sz w:val="52"/>
          <w:szCs w:val="52"/>
          <w:lang w:val="en-US" w:eastAsia="zh-CN"/>
        </w:rPr>
        <w:t>正宇</w:t>
      </w:r>
      <w:r>
        <w:rPr>
          <w:rFonts w:ascii="楷体" w:hAnsi="楷体" w:eastAsia="楷体" w:cs="楷体"/>
          <w:b/>
          <w:bCs/>
          <w:spacing w:val="-13"/>
          <w:sz w:val="52"/>
          <w:szCs w:val="52"/>
        </w:rPr>
        <w:t>设计有限公司</w:t>
      </w:r>
    </w:p>
    <w:p w14:paraId="6EDFA709">
      <w:pPr>
        <w:spacing w:before="80" w:line="223" w:lineRule="auto"/>
        <w:ind w:left="6973"/>
        <w:rPr>
          <w:rFonts w:ascii="宋体" w:hAnsi="宋体" w:eastAsia="宋体" w:cs="宋体"/>
          <w:sz w:val="46"/>
          <w:szCs w:val="46"/>
        </w:rPr>
      </w:pPr>
      <w:r>
        <w:rPr>
          <w:rFonts w:ascii="Times New Roman" w:hAnsi="Times New Roman" w:eastAsia="Times New Roman" w:cs="Times New Roman"/>
          <w:spacing w:val="-4"/>
          <w:sz w:val="46"/>
          <w:szCs w:val="46"/>
        </w:rPr>
        <w:t>202</w:t>
      </w:r>
      <w:r>
        <w:rPr>
          <w:rFonts w:hint="eastAsia" w:ascii="Times New Roman" w:hAnsi="Times New Roman" w:eastAsia="宋体" w:cs="Times New Roman"/>
          <w:spacing w:val="-4"/>
          <w:sz w:val="46"/>
          <w:szCs w:val="46"/>
          <w:lang w:val="en-US" w:eastAsia="zh-CN"/>
        </w:rPr>
        <w:t>6</w:t>
      </w:r>
      <w:r>
        <w:rPr>
          <w:rFonts w:ascii="Times New Roman" w:hAnsi="Times New Roman" w:eastAsia="Times New Roman" w:cs="Times New Roman"/>
          <w:spacing w:val="45"/>
          <w:sz w:val="46"/>
          <w:szCs w:val="46"/>
        </w:rPr>
        <w:t xml:space="preserve"> </w:t>
      </w:r>
      <w:r>
        <w:rPr>
          <w:rFonts w:ascii="宋体" w:hAnsi="宋体" w:eastAsia="宋体" w:cs="宋体"/>
          <w:spacing w:val="-4"/>
          <w:sz w:val="46"/>
          <w:szCs w:val="46"/>
        </w:rPr>
        <w:t>年</w:t>
      </w:r>
      <w:r>
        <w:rPr>
          <w:rFonts w:ascii="宋体" w:hAnsi="宋体" w:eastAsia="宋体" w:cs="宋体"/>
          <w:spacing w:val="-52"/>
          <w:sz w:val="46"/>
          <w:szCs w:val="46"/>
        </w:rPr>
        <w:t xml:space="preserve"> </w:t>
      </w:r>
      <w:r>
        <w:rPr>
          <w:rFonts w:hint="eastAsia" w:ascii="Times New Roman" w:hAnsi="Times New Roman" w:eastAsia="宋体" w:cs="Times New Roman"/>
          <w:spacing w:val="-4"/>
          <w:sz w:val="46"/>
          <w:szCs w:val="46"/>
          <w:lang w:val="en-US" w:eastAsia="zh-CN"/>
        </w:rPr>
        <w:t>2</w:t>
      </w:r>
      <w:r>
        <w:rPr>
          <w:rFonts w:ascii="Times New Roman" w:hAnsi="Times New Roman" w:eastAsia="Times New Roman" w:cs="Times New Roman"/>
          <w:spacing w:val="59"/>
          <w:sz w:val="46"/>
          <w:szCs w:val="46"/>
        </w:rPr>
        <w:t xml:space="preserve"> </w:t>
      </w:r>
      <w:r>
        <w:rPr>
          <w:rFonts w:ascii="宋体" w:hAnsi="宋体" w:eastAsia="宋体" w:cs="宋体"/>
          <w:spacing w:val="-4"/>
          <w:sz w:val="46"/>
          <w:szCs w:val="46"/>
        </w:rPr>
        <w:t>月</w:t>
      </w:r>
    </w:p>
    <w:p w14:paraId="75C91946">
      <w:pPr>
        <w:spacing w:line="223" w:lineRule="auto"/>
        <w:rPr>
          <w:rFonts w:ascii="宋体" w:hAnsi="宋体" w:eastAsia="宋体" w:cs="宋体"/>
          <w:sz w:val="46"/>
          <w:szCs w:val="46"/>
        </w:rPr>
        <w:sectPr>
          <w:pgSz w:w="23814" w:h="16840"/>
          <w:pgMar w:top="1431" w:right="3572" w:bottom="0" w:left="3572" w:header="0" w:footer="0" w:gutter="0"/>
          <w:cols w:space="720" w:num="1"/>
        </w:sectPr>
      </w:pPr>
    </w:p>
    <w:p w14:paraId="2CE05E13">
      <w:pPr>
        <w:pStyle w:val="2"/>
        <w:spacing w:line="257" w:lineRule="auto"/>
        <w:jc w:val="center"/>
        <w:rPr>
          <w:rFonts w:hint="eastAsia" w:ascii="宋体" w:hAnsi="宋体" w:eastAsia="宋体" w:cs="宋体"/>
          <w:b/>
          <w:bCs/>
          <w:spacing w:val="6"/>
          <w:sz w:val="72"/>
          <w:szCs w:val="72"/>
        </w:rPr>
      </w:pPr>
    </w:p>
    <w:p w14:paraId="07DA87C1">
      <w:pPr>
        <w:pStyle w:val="2"/>
        <w:spacing w:line="257" w:lineRule="auto"/>
        <w:jc w:val="center"/>
        <w:rPr>
          <w:sz w:val="20"/>
          <w:szCs w:val="20"/>
        </w:rPr>
      </w:pPr>
      <w:r>
        <w:rPr>
          <w:rFonts w:hint="eastAsia" w:ascii="宋体" w:hAnsi="宋体" w:eastAsia="宋体" w:cs="宋体"/>
          <w:b/>
          <w:bCs/>
          <w:spacing w:val="6"/>
          <w:sz w:val="60"/>
          <w:szCs w:val="60"/>
        </w:rPr>
        <w:t>扶绥县中东镇淋和村淋油屯至淋油分场甘蔗产业配套项目</w:t>
      </w:r>
    </w:p>
    <w:p w14:paraId="51405B6A">
      <w:pPr>
        <w:pStyle w:val="2"/>
        <w:spacing w:line="257" w:lineRule="auto"/>
      </w:pPr>
    </w:p>
    <w:p w14:paraId="6072D04A">
      <w:pPr>
        <w:spacing w:before="325" w:line="228" w:lineRule="auto"/>
        <w:outlineLvl w:val="0"/>
        <w:rPr>
          <w:rFonts w:ascii="楷体" w:hAnsi="楷体" w:eastAsia="楷体" w:cs="楷体"/>
          <w:b/>
          <w:bCs/>
          <w:spacing w:val="-25"/>
          <w:sz w:val="100"/>
          <w:szCs w:val="100"/>
        </w:rPr>
      </w:pPr>
    </w:p>
    <w:p w14:paraId="4ED10535">
      <w:pPr>
        <w:spacing w:before="325" w:line="228" w:lineRule="auto"/>
        <w:ind w:left="5901"/>
        <w:outlineLvl w:val="0"/>
        <w:rPr>
          <w:rFonts w:ascii="楷体" w:hAnsi="楷体" w:eastAsia="楷体" w:cs="楷体"/>
          <w:sz w:val="100"/>
          <w:szCs w:val="100"/>
        </w:rPr>
      </w:pPr>
      <w:r>
        <w:rPr>
          <w:rFonts w:ascii="楷体" w:hAnsi="楷体" w:eastAsia="楷体" w:cs="楷体"/>
          <w:b/>
          <w:bCs/>
          <w:spacing w:val="-25"/>
          <w:sz w:val="100"/>
          <w:szCs w:val="100"/>
        </w:rPr>
        <w:t>施工图设计</w:t>
      </w:r>
    </w:p>
    <w:p w14:paraId="48032A85">
      <w:pPr>
        <w:pStyle w:val="2"/>
        <w:spacing w:line="241" w:lineRule="auto"/>
      </w:pPr>
    </w:p>
    <w:p w14:paraId="67A826CA">
      <w:pPr>
        <w:pStyle w:val="2"/>
        <w:spacing w:line="241" w:lineRule="auto"/>
      </w:pPr>
    </w:p>
    <w:p w14:paraId="4B7326BD">
      <w:pPr>
        <w:pStyle w:val="2"/>
        <w:spacing w:line="242" w:lineRule="auto"/>
      </w:pPr>
    </w:p>
    <w:p w14:paraId="496CD2BA">
      <w:pPr>
        <w:pStyle w:val="2"/>
        <w:spacing w:line="242" w:lineRule="auto"/>
      </w:pPr>
    </w:p>
    <w:p w14:paraId="373219AD">
      <w:pPr>
        <w:pStyle w:val="2"/>
        <w:spacing w:line="242" w:lineRule="auto"/>
      </w:pPr>
    </w:p>
    <w:p w14:paraId="1D25C065">
      <w:pPr>
        <w:pStyle w:val="2"/>
        <w:spacing w:line="242" w:lineRule="auto"/>
      </w:pPr>
    </w:p>
    <w:p w14:paraId="569DE9BC">
      <w:pPr>
        <w:pStyle w:val="2"/>
        <w:spacing w:line="242" w:lineRule="auto"/>
      </w:pPr>
      <w:bookmarkStart w:id="0" w:name="_GoBack"/>
      <w:bookmarkEnd w:id="0"/>
    </w:p>
    <w:p w14:paraId="5C3BFA40">
      <w:pPr>
        <w:pStyle w:val="2"/>
        <w:spacing w:line="242" w:lineRule="auto"/>
      </w:pPr>
    </w:p>
    <w:p w14:paraId="1C99FFEE">
      <w:pPr>
        <w:pStyle w:val="2"/>
        <w:spacing w:line="242" w:lineRule="auto"/>
      </w:pPr>
    </w:p>
    <w:p w14:paraId="1B08D31E">
      <w:pPr>
        <w:pStyle w:val="2"/>
        <w:spacing w:line="242" w:lineRule="auto"/>
      </w:pPr>
    </w:p>
    <w:p w14:paraId="3FF49E1F">
      <w:pPr>
        <w:pStyle w:val="2"/>
        <w:spacing w:line="242" w:lineRule="auto"/>
      </w:pPr>
    </w:p>
    <w:p w14:paraId="5D948800">
      <w:pPr>
        <w:pStyle w:val="2"/>
        <w:spacing w:line="242" w:lineRule="auto"/>
      </w:pPr>
    </w:p>
    <w:p w14:paraId="58CDD79A">
      <w:pPr>
        <w:pStyle w:val="2"/>
        <w:spacing w:line="242" w:lineRule="auto"/>
      </w:pPr>
    </w:p>
    <w:p w14:paraId="3BD252F3">
      <w:pPr>
        <w:pStyle w:val="2"/>
        <w:spacing w:line="242" w:lineRule="auto"/>
      </w:pPr>
    </w:p>
    <w:p w14:paraId="6CCFBE0C">
      <w:pPr>
        <w:pStyle w:val="2"/>
        <w:spacing w:line="242" w:lineRule="auto"/>
      </w:pPr>
    </w:p>
    <w:p w14:paraId="75F0CAFF">
      <w:pPr>
        <w:pStyle w:val="2"/>
        <w:spacing w:line="242" w:lineRule="auto"/>
      </w:pPr>
    </w:p>
    <w:p w14:paraId="6A9FF82A">
      <w:pPr>
        <w:pStyle w:val="2"/>
        <w:spacing w:line="242" w:lineRule="auto"/>
      </w:pPr>
    </w:p>
    <w:p w14:paraId="26B0B43A">
      <w:pPr>
        <w:pStyle w:val="2"/>
        <w:spacing w:line="242" w:lineRule="auto"/>
      </w:pPr>
    </w:p>
    <w:p w14:paraId="6A652FEA">
      <w:pPr>
        <w:pStyle w:val="2"/>
        <w:spacing w:line="242" w:lineRule="auto"/>
      </w:pPr>
    </w:p>
    <w:p w14:paraId="7FA2F8C2">
      <w:pPr>
        <w:pStyle w:val="2"/>
        <w:spacing w:line="242" w:lineRule="auto"/>
      </w:pPr>
    </w:p>
    <w:p w14:paraId="326ABE72">
      <w:pPr>
        <w:pStyle w:val="2"/>
        <w:spacing w:line="242" w:lineRule="auto"/>
      </w:pPr>
    </w:p>
    <w:p w14:paraId="624FBF4F">
      <w:pPr>
        <w:pStyle w:val="2"/>
        <w:spacing w:line="242" w:lineRule="auto"/>
      </w:pPr>
    </w:p>
    <w:p w14:paraId="2D5D9E50">
      <w:pPr>
        <w:pStyle w:val="2"/>
        <w:spacing w:line="242" w:lineRule="auto"/>
      </w:pPr>
    </w:p>
    <w:p w14:paraId="38F1F100">
      <w:pPr>
        <w:pStyle w:val="2"/>
        <w:spacing w:line="242" w:lineRule="auto"/>
      </w:pPr>
    </w:p>
    <w:p w14:paraId="55B6ED99">
      <w:pPr>
        <w:spacing w:before="110" w:line="229" w:lineRule="auto"/>
        <w:ind w:left="5281"/>
        <w:rPr>
          <w:rFonts w:ascii="楷体" w:hAnsi="楷体" w:eastAsia="楷体" w:cs="楷体"/>
          <w:b/>
          <w:bCs/>
          <w:spacing w:val="9"/>
          <w:sz w:val="34"/>
          <w:szCs w:val="34"/>
        </w:rPr>
      </w:pPr>
      <w:r>
        <w:rPr>
          <w:rFonts w:ascii="楷体" w:hAnsi="楷体" w:eastAsia="楷体" w:cs="楷体"/>
          <w:b/>
          <w:bCs/>
          <w:spacing w:val="9"/>
          <w:sz w:val="34"/>
          <w:szCs w:val="34"/>
        </w:rPr>
        <w:t xml:space="preserve">勘测设计单位： </w:t>
      </w:r>
      <w:r>
        <w:rPr>
          <w:rFonts w:hint="eastAsia" w:ascii="楷体" w:hAnsi="楷体" w:eastAsia="楷体" w:cs="楷体"/>
          <w:b/>
          <w:bCs/>
          <w:spacing w:val="9"/>
          <w:sz w:val="34"/>
          <w:szCs w:val="34"/>
          <w:lang w:val="en-US" w:eastAsia="zh-CN"/>
        </w:rPr>
        <w:t>正宇</w:t>
      </w:r>
      <w:r>
        <w:rPr>
          <w:rFonts w:ascii="楷体" w:hAnsi="楷体" w:eastAsia="楷体" w:cs="楷体"/>
          <w:b/>
          <w:bCs/>
          <w:spacing w:val="9"/>
          <w:sz w:val="34"/>
          <w:szCs w:val="34"/>
        </w:rPr>
        <w:t>设计有限公司</w:t>
      </w:r>
    </w:p>
    <w:p w14:paraId="23058A33">
      <w:pPr>
        <w:spacing w:before="79" w:line="231" w:lineRule="auto"/>
        <w:ind w:left="5309"/>
        <w:rPr>
          <w:rFonts w:ascii="楷体" w:hAnsi="楷体" w:eastAsia="楷体" w:cs="楷体"/>
          <w:sz w:val="34"/>
          <w:szCs w:val="34"/>
        </w:rPr>
      </w:pPr>
      <w:r>
        <w:rPr>
          <w:rFonts w:ascii="楷体" w:hAnsi="楷体" w:eastAsia="楷体" w:cs="楷体"/>
          <w:b/>
          <w:bCs/>
          <w:spacing w:val="8"/>
          <w:sz w:val="34"/>
          <w:szCs w:val="34"/>
        </w:rPr>
        <w:t>等</w:t>
      </w:r>
      <w:r>
        <w:rPr>
          <w:rFonts w:ascii="楷体" w:hAnsi="楷体" w:eastAsia="楷体" w:cs="楷体"/>
          <w:spacing w:val="14"/>
          <w:sz w:val="34"/>
          <w:szCs w:val="34"/>
        </w:rPr>
        <w:t xml:space="preserve">        </w:t>
      </w:r>
      <w:r>
        <w:rPr>
          <w:rFonts w:ascii="楷体" w:hAnsi="楷体" w:eastAsia="楷体" w:cs="楷体"/>
          <w:b/>
          <w:bCs/>
          <w:spacing w:val="8"/>
          <w:sz w:val="34"/>
          <w:szCs w:val="34"/>
        </w:rPr>
        <w:t>级：市政行业道路专业乙级</w:t>
      </w:r>
    </w:p>
    <w:p w14:paraId="1CB7C7E4">
      <w:pPr>
        <w:spacing w:before="73" w:line="231" w:lineRule="auto"/>
        <w:ind w:left="5297"/>
        <w:rPr>
          <w:rFonts w:ascii="楷体" w:hAnsi="楷体" w:eastAsia="楷体" w:cs="楷体"/>
          <w:b/>
          <w:bCs/>
          <w:spacing w:val="-2"/>
          <w:sz w:val="34"/>
          <w:szCs w:val="34"/>
        </w:rPr>
      </w:pP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证</w:t>
      </w:r>
      <w:r>
        <w:rPr>
          <w:rFonts w:ascii="楷体" w:hAnsi="楷体" w:eastAsia="楷体" w:cs="楷体"/>
          <w:spacing w:val="35"/>
          <w:sz w:val="34"/>
          <w:szCs w:val="34"/>
        </w:rPr>
        <w:t xml:space="preserve">   </w:t>
      </w: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书</w:t>
      </w:r>
      <w:r>
        <w:rPr>
          <w:rFonts w:ascii="楷体" w:hAnsi="楷体" w:eastAsia="楷体" w:cs="楷体"/>
          <w:spacing w:val="26"/>
          <w:sz w:val="34"/>
          <w:szCs w:val="34"/>
        </w:rPr>
        <w:t xml:space="preserve">   </w:t>
      </w:r>
      <w:r>
        <w:rPr>
          <w:rFonts w:ascii="楷体" w:hAnsi="楷体" w:eastAsia="楷体" w:cs="楷体"/>
          <w:b/>
          <w:bCs/>
          <w:spacing w:val="-2"/>
          <w:sz w:val="34"/>
          <w:szCs w:val="34"/>
        </w:rPr>
        <w:t>号：</w:t>
      </w:r>
      <w:r>
        <w:rPr>
          <w:rFonts w:hint="eastAsia" w:ascii="楷体" w:hAnsi="楷体" w:eastAsia="楷体" w:cs="楷体"/>
          <w:b/>
          <w:bCs/>
          <w:spacing w:val="-2"/>
          <w:sz w:val="34"/>
          <w:szCs w:val="34"/>
        </w:rPr>
        <w:t>A352012684</w:t>
      </w:r>
    </w:p>
    <w:p w14:paraId="085C504D">
      <w:pPr>
        <w:spacing w:before="24" w:line="230" w:lineRule="auto"/>
        <w:ind w:left="5315"/>
        <w:rPr>
          <w:rFonts w:ascii="楷体" w:hAnsi="楷体" w:eastAsia="楷体" w:cs="楷体"/>
          <w:sz w:val="34"/>
          <w:szCs w:val="34"/>
        </w:rPr>
      </w:pP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编</w:t>
      </w:r>
      <w:r>
        <w:rPr>
          <w:rFonts w:ascii="楷体" w:hAnsi="楷体" w:eastAsia="楷体" w:cs="楷体"/>
          <w:spacing w:val="-3"/>
          <w:sz w:val="34"/>
          <w:szCs w:val="34"/>
        </w:rPr>
        <w:t xml:space="preserve"> 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制</w:t>
      </w:r>
      <w:r>
        <w:rPr>
          <w:rFonts w:ascii="楷体" w:hAnsi="楷体" w:eastAsia="楷体" w:cs="楷体"/>
          <w:spacing w:val="9"/>
          <w:sz w:val="34"/>
          <w:szCs w:val="34"/>
        </w:rPr>
        <w:t xml:space="preserve"> 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日</w:t>
      </w:r>
      <w:r>
        <w:rPr>
          <w:rFonts w:ascii="楷体" w:hAnsi="楷体" w:eastAsia="楷体" w:cs="楷体"/>
          <w:spacing w:val="39"/>
          <w:sz w:val="34"/>
          <w:szCs w:val="34"/>
        </w:rPr>
        <w:t xml:space="preserve"> 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期：二○</w:t>
      </w:r>
      <w:r>
        <w:rPr>
          <w:rFonts w:hint="eastAsia" w:ascii="楷体" w:hAnsi="楷体" w:eastAsia="楷体" w:cs="楷体"/>
          <w:b/>
          <w:bCs/>
          <w:spacing w:val="-3"/>
          <w:sz w:val="34"/>
          <w:szCs w:val="34"/>
          <w:lang w:val="en-US" w:eastAsia="zh-CN"/>
        </w:rPr>
        <w:t>二六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年</w:t>
      </w:r>
      <w:r>
        <w:rPr>
          <w:rFonts w:hint="eastAsia" w:ascii="楷体" w:hAnsi="楷体" w:eastAsia="楷体" w:cs="楷体"/>
          <w:b/>
          <w:bCs/>
          <w:spacing w:val="-3"/>
          <w:sz w:val="34"/>
          <w:szCs w:val="34"/>
          <w:lang w:val="en-US" w:eastAsia="zh-CN"/>
        </w:rPr>
        <w:t>二</w:t>
      </w:r>
      <w:r>
        <w:rPr>
          <w:rFonts w:ascii="楷体" w:hAnsi="楷体" w:eastAsia="楷体" w:cs="楷体"/>
          <w:b/>
          <w:bCs/>
          <w:spacing w:val="-3"/>
          <w:sz w:val="34"/>
          <w:szCs w:val="34"/>
        </w:rPr>
        <w:t>月</w:t>
      </w:r>
    </w:p>
    <w:sectPr>
      <w:pgSz w:w="23814" w:h="16840"/>
      <w:pgMar w:top="1350" w:right="3572" w:bottom="0" w:left="3572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2E754B8"/>
    <w:rsid w:val="03680A62"/>
    <w:rsid w:val="041A2F36"/>
    <w:rsid w:val="043712A0"/>
    <w:rsid w:val="04CD65C4"/>
    <w:rsid w:val="0A291209"/>
    <w:rsid w:val="0B8A6D7A"/>
    <w:rsid w:val="0FDD19F6"/>
    <w:rsid w:val="1323167F"/>
    <w:rsid w:val="13F3480F"/>
    <w:rsid w:val="15AF54A9"/>
    <w:rsid w:val="198F3627"/>
    <w:rsid w:val="19F52DA0"/>
    <w:rsid w:val="1B46240B"/>
    <w:rsid w:val="1DAF4CFD"/>
    <w:rsid w:val="20675A85"/>
    <w:rsid w:val="2742617D"/>
    <w:rsid w:val="28FB4835"/>
    <w:rsid w:val="2BA90F3E"/>
    <w:rsid w:val="2BC10055"/>
    <w:rsid w:val="2C6B4DC9"/>
    <w:rsid w:val="2D8B2068"/>
    <w:rsid w:val="383B4C4E"/>
    <w:rsid w:val="3BD12107"/>
    <w:rsid w:val="3C6758F1"/>
    <w:rsid w:val="4101455B"/>
    <w:rsid w:val="43EA7528"/>
    <w:rsid w:val="46F56910"/>
    <w:rsid w:val="4D4478C6"/>
    <w:rsid w:val="4D73058E"/>
    <w:rsid w:val="4D88228C"/>
    <w:rsid w:val="4EB057E0"/>
    <w:rsid w:val="4FB54E8E"/>
    <w:rsid w:val="52974CA2"/>
    <w:rsid w:val="53B11E10"/>
    <w:rsid w:val="54901A26"/>
    <w:rsid w:val="575243A9"/>
    <w:rsid w:val="5DE47F72"/>
    <w:rsid w:val="5F772160"/>
    <w:rsid w:val="61451E67"/>
    <w:rsid w:val="629D3E08"/>
    <w:rsid w:val="63B76FCA"/>
    <w:rsid w:val="676E3AEB"/>
    <w:rsid w:val="68E1689C"/>
    <w:rsid w:val="69D976BF"/>
    <w:rsid w:val="6ADB0EA6"/>
    <w:rsid w:val="6DA449B7"/>
    <w:rsid w:val="708A634E"/>
    <w:rsid w:val="713B32AB"/>
    <w:rsid w:val="75377F70"/>
    <w:rsid w:val="771B7BFA"/>
    <w:rsid w:val="785B5D23"/>
    <w:rsid w:val="78CA10FB"/>
    <w:rsid w:val="7AAC1B6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123</Words>
  <Characters>135</Characters>
  <TotalTime>1</TotalTime>
  <ScaleCrop>false</ScaleCrop>
  <LinksUpToDate>false</LinksUpToDate>
  <CharactersWithSpaces>160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2025-04-22T23:37:00Z</dcterms:created>
  <dc:creator>luobo</dc:creator>
  <cp:lastModifiedBy>INnoVAtion</cp:lastModifiedBy>
  <cp:lastPrinted>2026-03-05T11:45:00Z</cp:lastPrinted>
  <dcterms:modified xsi:type="dcterms:W3CDTF">2026-03-05T12:09:16Z</dcterms:modified>
  <dc:title>黑山县大中型水库库区移民安置区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2025-04-22T23:38:19Z</vt:filetime>
  </property>
  <property fmtid="{D5CDD505-2E9C-101B-9397-08002B2CF9AE}" pid="4" name="KSOProductBuildVer">
    <vt:lpwstr>2052-12.1.0.24657</vt:lpwstr>
  </property>
  <property fmtid="{D5CDD505-2E9C-101B-9397-08002B2CF9AE}" pid="5" name="ICV">
    <vt:lpwstr>CDF46238A5DA4979A7AE54D6582B92FA_13</vt:lpwstr>
  </property>
  <property fmtid="{D5CDD505-2E9C-101B-9397-08002B2CF9AE}" pid="6" name="KSOTemplateDocerSaveRecord">
    <vt:lpwstr>eyJoZGlkIjoiZjI1NjE1NzRlNTgzOGU3MzE2MDgxNDRjYTQ4ZWRlMmQiLCJ1c2VySWQiOiI0NDY2NDY1OTMifQ==</vt:lpwstr>
  </property>
</Properties>
</file>