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D62B4">
      <w:pPr>
        <w:pStyle w:val="4"/>
        <w:jc w:val="center"/>
        <w:outlineLvl w:val="0"/>
        <w:rPr>
          <w:rFonts w:hint="eastAsia" w:hAnsi="宋体" w:cs="宋体"/>
          <w:b/>
          <w:color w:val="auto"/>
          <w:sz w:val="36"/>
          <w:highlight w:val="none"/>
        </w:rPr>
      </w:pPr>
      <w:r>
        <w:rPr>
          <w:rFonts w:hint="eastAsia" w:hAnsi="宋体" w:cs="宋体"/>
          <w:b/>
          <w:color w:val="auto"/>
          <w:sz w:val="36"/>
          <w:highlight w:val="none"/>
        </w:rPr>
        <w:t xml:space="preserve"> </w:t>
      </w:r>
      <w:bookmarkStart w:id="0" w:name="OLE_LINK36"/>
      <w:r>
        <w:rPr>
          <w:rFonts w:hint="eastAsia" w:hAnsi="宋体" w:cs="宋体"/>
          <w:b/>
          <w:color w:val="auto"/>
          <w:sz w:val="36"/>
          <w:highlight w:val="none"/>
        </w:rPr>
        <w:t>采购需求</w:t>
      </w:r>
    </w:p>
    <w:p w14:paraId="78899BD4">
      <w:pPr>
        <w:adjustRightInd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5BD0A0D7">
      <w:pPr>
        <w:spacing w:line="360" w:lineRule="auto"/>
        <w:ind w:firstLine="420" w:firstLineChars="200"/>
        <w:jc w:val="left"/>
        <w:rPr>
          <w:rFonts w:ascii="宋体" w:hAnsi="宋体" w:eastAsia="宋体" w:cs="宋体"/>
          <w:i/>
          <w:iCs/>
          <w:color w:val="auto"/>
          <w:szCs w:val="21"/>
          <w:highlight w:val="none"/>
        </w:rPr>
      </w:pPr>
      <w:r>
        <w:rPr>
          <w:rFonts w:hint="eastAsia" w:ascii="宋体" w:hAnsi="宋体" w:eastAsia="宋体" w:cs="宋体"/>
          <w:color w:val="auto"/>
          <w:highlight w:val="none"/>
        </w:rPr>
        <w:t>1. 为落实政府采购政策需满足的要求</w:t>
      </w:r>
    </w:p>
    <w:p w14:paraId="5377264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14:paraId="15D9FE4A">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w:t>
      </w:r>
      <w:r>
        <w:rPr>
          <w:rFonts w:hint="eastAsia" w:ascii="宋体" w:hAnsi="宋体" w:eastAsia="宋体" w:cs="宋体"/>
          <w:b/>
          <w:bCs/>
          <w:color w:val="auto"/>
          <w:szCs w:val="21"/>
          <w:highlight w:val="none"/>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hAnsi="宋体" w:eastAsia="宋体" w:cs="宋体"/>
          <w:color w:val="auto"/>
          <w:szCs w:val="21"/>
          <w:highlight w:val="none"/>
        </w:rPr>
        <w:t>。如本项目包含的货物属于品目清单内非标注“★”的产品时，应优先采购，具体详见“第四章 评标方法和评标标准”。</w:t>
      </w:r>
    </w:p>
    <w:p w14:paraId="64994C2F">
      <w:pPr>
        <w:spacing w:line="360" w:lineRule="auto"/>
        <w:ind w:firstLine="424" w:firstLineChars="202"/>
        <w:jc w:val="left"/>
        <w:rPr>
          <w:rFonts w:ascii="宋体" w:hAnsi="宋体" w:eastAsia="宋体" w:cs="宋体"/>
          <w:color w:val="auto"/>
          <w:szCs w:val="21"/>
          <w:highlight w:val="none"/>
        </w:rPr>
      </w:pPr>
      <w:r>
        <w:rPr>
          <w:rFonts w:hint="eastAsia" w:ascii="宋体" w:hAnsi="宋体" w:eastAsia="宋体" w:cs="宋体"/>
          <w:color w:val="auto"/>
          <w:szCs w:val="21"/>
          <w:highlight w:val="none"/>
        </w:rPr>
        <w:t>2.采购需求中带“</w:t>
      </w:r>
      <w:bookmarkStart w:id="1" w:name="OLE_LINK21"/>
      <w:r>
        <w:rPr>
          <w:rFonts w:hint="eastAsia" w:ascii="宋体" w:hAnsi="宋体" w:eastAsia="宋体" w:cs="宋体"/>
          <w:color w:val="auto"/>
          <w:szCs w:val="21"/>
          <w:highlight w:val="none"/>
        </w:rPr>
        <w:t>▲</w:t>
      </w:r>
      <w:bookmarkEnd w:id="1"/>
      <w:r>
        <w:rPr>
          <w:rFonts w:hint="eastAsia" w:ascii="宋体" w:hAnsi="宋体" w:eastAsia="宋体" w:cs="宋体"/>
          <w:color w:val="auto"/>
          <w:szCs w:val="21"/>
          <w:highlight w:val="none"/>
        </w:rPr>
        <w:t>”的条款为实质性条款，不满足作无效响应处理。标注“●”为重要技术参数，评审时做加分项。</w:t>
      </w:r>
    </w:p>
    <w:p w14:paraId="7295AB1B">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中出现的品牌、型号或者制造商仅起参考作用，不属于指定品牌、型号或者制造商的情形。投标人可参照或者选用其他相当的品牌、型号或者制造商替代，但选用的投标产品技术参数及配置必须满足采购要求。</w:t>
      </w:r>
    </w:p>
    <w:p w14:paraId="7291D7B4">
      <w:pPr>
        <w:spacing w:line="36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szCs w:val="21"/>
          <w:highlight w:val="none"/>
        </w:rPr>
        <w:t>4.投标人必须对投标文件中提供的证明材料和资质文件真实性负责，如出现虚假应标情况，投标人除了应接受有关部门的处罚外，还应依据《中华人民共和国民法典》的相关条款来进行赔偿。</w:t>
      </w:r>
    </w:p>
    <w:p w14:paraId="1A12E341">
      <w:pPr>
        <w:tabs>
          <w:tab w:val="left" w:pos="180"/>
          <w:tab w:val="left" w:pos="1620"/>
        </w:tabs>
        <w:spacing w:line="4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5.投标人应对投标内容所涉及的专利承担法律责任，并负责保护采购人的利益不受任何损害。一切由于文字、商标、技术和软件专利授权引起的法律裁决、诉讼和赔偿费用均由中标供应商负责。</w:t>
      </w:r>
    </w:p>
    <w:p w14:paraId="5FC583F3">
      <w:pPr>
        <w:tabs>
          <w:tab w:val="left" w:pos="180"/>
          <w:tab w:val="left" w:pos="1620"/>
        </w:tabs>
        <w:spacing w:line="460" w:lineRule="exact"/>
        <w:ind w:firstLine="420" w:firstLineChars="200"/>
        <w:jc w:val="left"/>
        <w:rPr>
          <w:rFonts w:ascii="宋体" w:hAnsi="宋体" w:eastAsia="宋体" w:cs="宋体"/>
          <w:color w:val="auto"/>
          <w:highlight w:val="none"/>
          <w:u w:val="single"/>
        </w:rPr>
      </w:pPr>
      <w:r>
        <w:rPr>
          <w:rFonts w:hint="eastAsia" w:ascii="宋体" w:hAnsi="宋体" w:eastAsia="宋体" w:cs="宋体"/>
          <w:color w:val="auto"/>
          <w:highlight w:val="none"/>
        </w:rPr>
        <w:t>6.本项目所有采购标的对应的中小企业划分标准所属行业：</w:t>
      </w:r>
      <w:r>
        <w:rPr>
          <w:rFonts w:hint="eastAsia" w:ascii="宋体" w:hAnsi="宋体" w:eastAsia="宋体" w:cs="宋体"/>
          <w:color w:val="auto"/>
          <w:highlight w:val="none"/>
          <w:u w:val="single"/>
        </w:rPr>
        <w:t>详见各标项需求一览表</w:t>
      </w:r>
    </w:p>
    <w:tbl>
      <w:tblPr>
        <w:tblStyle w:val="5"/>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0"/>
        <w:gridCol w:w="693"/>
        <w:gridCol w:w="624"/>
        <w:gridCol w:w="7428"/>
        <w:gridCol w:w="826"/>
      </w:tblGrid>
      <w:tr w14:paraId="38369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5"/>
            <w:tcBorders>
              <w:top w:val="single" w:color="auto" w:sz="4" w:space="0"/>
              <w:left w:val="single" w:color="auto" w:sz="4" w:space="0"/>
              <w:bottom w:val="nil"/>
              <w:right w:val="single" w:color="auto" w:sz="4" w:space="0"/>
            </w:tcBorders>
            <w:noWrap w:val="0"/>
            <w:vAlign w:val="center"/>
          </w:tcPr>
          <w:p w14:paraId="26E71577">
            <w:pPr>
              <w:spacing w:line="320" w:lineRule="exact"/>
              <w:jc w:val="cente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需求一览表（标项一）</w:t>
            </w:r>
          </w:p>
        </w:tc>
      </w:tr>
      <w:tr w14:paraId="1C11A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659D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10A5C1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C81DCB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5E78570F">
            <w:pPr>
              <w:jc w:val="center"/>
              <w:rPr>
                <w:rFonts w:hint="eastAsia" w:ascii="宋体" w:hAnsi="宋体" w:eastAsia="宋体" w:cs="宋体"/>
                <w:color w:val="auto"/>
                <w:szCs w:val="21"/>
                <w:highlight w:val="none"/>
              </w:rPr>
            </w:pPr>
          </w:p>
          <w:p w14:paraId="4DA5C195">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技术参数及配置</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0E51B556">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中小企业划分标准所属行业名称</w:t>
            </w:r>
          </w:p>
        </w:tc>
      </w:tr>
      <w:tr w14:paraId="604A3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5A7371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71987429">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红外高清半球摄像机</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7EA6CA6">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221台</w:t>
            </w:r>
          </w:p>
        </w:tc>
        <w:tc>
          <w:tcPr>
            <w:tcW w:w="7428" w:type="dxa"/>
            <w:tcBorders>
              <w:top w:val="single" w:color="auto" w:sz="4" w:space="0"/>
              <w:left w:val="single" w:color="auto" w:sz="4" w:space="0"/>
              <w:bottom w:val="single" w:color="auto" w:sz="4" w:space="0"/>
              <w:right w:val="single" w:color="auto" w:sz="4" w:space="0"/>
            </w:tcBorders>
            <w:noWrap w:val="0"/>
            <w:vAlign w:val="top"/>
          </w:tcPr>
          <w:p w14:paraId="7B5568F7">
            <w:pPr>
              <w:widowControl/>
              <w:spacing w:line="360" w:lineRule="auto"/>
              <w:jc w:val="lef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1.400万变焦半球型网络摄像机；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2.最高分辨率2560 × 1440 @25 fps，在该分辨率下可输出实时图像；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支持Smart侦测：场景变更侦测，区域入侵侦测，越界侦测，进入区域侦测，离开区域侦测，物品遗留侦测，物品拿取侦测，徘徊侦测，停车侦测，人员聚集侦测，快速移动侦测，音频异常侦测，音频陡升侦测，音频陡降侦测；</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4.支持背光补偿，强光抑制，3D数字降噪，数字宽动态，适应不同环境；</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5.采用高效阵列红外灯，使用寿命不低于30000小时，红外照射距离最远可达30 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6.支持电动变焦；</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7.1个内置麦克风；</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8.支持最大512 GB MicroSD/MicroSDHC/MicroSDXC卡本地存储；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9.1路报警输入，1路报警输出（输出最大支持DC12 V，30 mA），1路音频输入，1路音频输出；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10.符合IP67防尘防水及IK10防暴设计；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11.传感器类型：1/2.7" Progressive Scan CMOS；</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12.最低照度：彩色：0.005 Lux；</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13.调节角度：水平：0°~355°，垂直：0°~75°，旋转：0°~355°；</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14.焦距&amp;视场角：2.7~13.5 mm，水平视场角：110.7°~33.3°，垂直视场角：57.9°~18.7°，</w:t>
            </w:r>
          </w:p>
          <w:p w14:paraId="05D7D610">
            <w:pPr>
              <w:widowControl/>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15、对角视场角：133.5°~38.1°；</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16.补光灯类型：红外灯；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17.补光距离：最远可达30 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18.防补光过曝：支持；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19.红外波长范围：850 nm </w:t>
            </w:r>
          </w:p>
          <w:p w14:paraId="0854B9F2">
            <w:pPr>
              <w:widowControl/>
              <w:spacing w:line="360" w:lineRule="auto"/>
              <w:jc w:val="lef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20.视频压缩标准：主码流：H.265/H.264，支持超级智能编码；.子码流：H.265/H.264/MJPEG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21.宽动态：数字宽动态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22.网络：1个RJ45 10 M/100 M自适应以太网口；</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23.电源输出：DC12 V，100 mA电源输出；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24.启动和工作温湿度：-30 °C~60 °C，湿度小于95%（无凝结）；</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25.恢复出厂设置：支持RESET按键，客户端或浏览器恢复；</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26.电流及功耗：DC：12 V，0.8 A，最大功耗：9.6 W；27.PoE：IEEE 802.3af，CLASS 3，最大功耗：12 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28.各项技术参数《2025年广西壮族自治区国家教育考试标准化考点建设及管理办法》相关要求；</w:t>
            </w:r>
          </w:p>
          <w:p w14:paraId="3057E40E">
            <w:pPr>
              <w:widowControl/>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29.提供原厂质保≥5年。</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356919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6553C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100803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AA99DBF">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摄像机支架</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8A4CC7D">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221个</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4046C7A3">
            <w:pPr>
              <w:widowControl/>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吊装支架/杆长500mm/φ120mm转接帽/白色喷塑</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5FA9516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2A395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6FA534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B82E9B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拾音器</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8941785">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221台</w:t>
            </w:r>
          </w:p>
        </w:tc>
        <w:tc>
          <w:tcPr>
            <w:tcW w:w="7428" w:type="dxa"/>
            <w:tcBorders>
              <w:top w:val="single" w:color="auto" w:sz="4" w:space="0"/>
              <w:left w:val="single" w:color="auto" w:sz="4" w:space="0"/>
              <w:bottom w:val="single" w:color="auto" w:sz="4" w:space="0"/>
              <w:right w:val="single" w:color="auto" w:sz="4" w:space="0"/>
            </w:tcBorders>
            <w:noWrap w:val="0"/>
            <w:vAlign w:val="top"/>
          </w:tcPr>
          <w:p w14:paraId="448707D3">
            <w:pPr>
              <w:widowControl/>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1.2麦克风阵列，360°全向拾音，拾音半径≥5米；</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2.支持智能（稳态和瞬态）降噪算法、抗混响，人声增强，保证通话/音频质量；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3.高速语音DSP处理单元，可搭配摄像机和音箱，实现对讲功能；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4.支持多级音量调节功能，可通过Web页面调节音量；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5.具备设备状态指示灯（支持设备故障显示），方便现场排查问题；</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6.支持电源极性反转及防雷保护；</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7.支持通过网络对设备进行参数配置升级维护等；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8.支持网络音频流对接摄像机、后端产品；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9.支持针对音频陡升和声音异常进行报警。</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58F4E5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23724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6D179E1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8816584">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网络视频录像机A</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E89A0CE">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3台</w:t>
            </w:r>
          </w:p>
        </w:tc>
        <w:tc>
          <w:tcPr>
            <w:tcW w:w="7428" w:type="dxa"/>
            <w:tcBorders>
              <w:top w:val="single" w:color="auto" w:sz="4" w:space="0"/>
              <w:left w:val="single" w:color="auto" w:sz="4" w:space="0"/>
              <w:bottom w:val="single" w:color="auto" w:sz="4" w:space="0"/>
              <w:right w:val="single" w:color="auto" w:sz="4" w:space="0"/>
            </w:tcBorders>
            <w:noWrap w:val="0"/>
            <w:vAlign w:val="top"/>
          </w:tcPr>
          <w:p w14:paraId="12A87D74">
            <w:pPr>
              <w:widowControl/>
              <w:spacing w:line="360" w:lineRule="auto"/>
              <w:jc w:val="lef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1.4U机架式24盘位，整机采用短机箱设计，搭载1+1冗余电源；</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2.存储接口：24个SATA接口，支持硬盘热插拔，可满配20TB硬盘；</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3.视频接口：4×HDMI，2×VGA；</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4.网络接口：4×RJ45 10/100/1000Mbps自适应以太网口；</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5.报警接口：16路报警输入，8路报警输出；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6.串行接口：1路RS-232接口，2路半双工RS-485接口；</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7.USB接口：2×USB 2.0，4×USB 3.0；</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●8.扩展接口：1×eSATA；支持网络广播音频设备（包括网络音响）的接入，支持以POE方式接入网络广播；</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●9.输入带宽：768Mbps（开启RAID后为512Mbps）支持网络端口扫描行为预警，可自动封禁IP，并上报预警，支持远程下发IP拦截；10.输出带宽：768Mbps（开启RAID后为512Mbps）；</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11.接入能力：128路H.264、H.265格式高清码流接入；</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●12.解码能力：最大支持32×1080P；支持预览时对实时视频流进行手动打标签，通过标签检索可以检索到相关的录像片段；</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●13.显示能力：支持选取HDMI3作为8K输出，选取HDMI1/HDMI2作为4K输出，选取HDMI4作为1080P输出，最大支持8K+4K+1080P三异源输出；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14.RAID模式：RAID0、RAID1、RAID5、RAID6、RAID10，支持全局热备盘。</w:t>
            </w:r>
          </w:p>
          <w:p w14:paraId="7BD1729B">
            <w:pPr>
              <w:widowControl/>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、支持前端IPC证书二次校验机制，未通过证书校验的IPC不允许添加到NVR。</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571D53B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6CA2F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72F76C3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7B297C3">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双路数据转发节点</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C742077">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1台</w:t>
            </w:r>
          </w:p>
        </w:tc>
        <w:tc>
          <w:tcPr>
            <w:tcW w:w="7428" w:type="dxa"/>
            <w:tcBorders>
              <w:top w:val="single" w:color="auto" w:sz="4" w:space="0"/>
              <w:left w:val="single" w:color="auto" w:sz="4" w:space="0"/>
              <w:bottom w:val="single" w:color="auto" w:sz="4" w:space="0"/>
              <w:right w:val="single" w:color="auto" w:sz="4" w:space="0"/>
            </w:tcBorders>
            <w:noWrap w:val="0"/>
            <w:vAlign w:val="top"/>
          </w:tcPr>
          <w:p w14:paraId="798217B5">
            <w:pPr>
              <w:widowControl/>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1.技术规格：2U双路标准机架式；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2.CPU：配置2颗 C86架构HYGON 5440处理器，单处理器核数≥16核，线程数≥32，频率≥2.5GHz，末级缓存容量≥32MB，支持内存的最高速率≥5200 MHz；</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3.内存：配置64G DDR5，16根内存插槽；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4.硬盘：配置2块480G SSD+2块4T SATA盘，前置最大可选支持12块3.5寸(兼容2.5寸)热插拔SATA/SAS硬盘，后置最大可选支持2块2.5寸热插拔SATA/SAS硬盘；</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5.阵列卡：配置1块SAS+HBA卡(支持RAID 0/1/10)；</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6.PCIE扩展：支持6个PCIe 5.0扩展插槽；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7.OCP：支持1个OCP3.0网卡；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8.网口：板载2个千兆电口，支持选配10GbE、25GbE SFP+等多种网络接口；</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9.其他接口：1个千兆RJ-45管理接口；</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10.2个VGA接口，1个位于机箱后部、1个位于机箱前部；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11.4个USB接口，2个位于机箱后部、2个位于机箱前部；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12.1个Type-C Debug接口位于机箱前部；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13.电源：配置800W（1+1）高效CRPS冗余白金电源。</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46C454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1E08D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2309FE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8ADCB7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流媒体转发控制器</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AE5059E">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2台</w:t>
            </w:r>
          </w:p>
        </w:tc>
        <w:tc>
          <w:tcPr>
            <w:tcW w:w="7428" w:type="dxa"/>
            <w:tcBorders>
              <w:top w:val="single" w:color="auto" w:sz="4" w:space="0"/>
              <w:left w:val="single" w:color="auto" w:sz="4" w:space="0"/>
              <w:bottom w:val="single" w:color="auto" w:sz="4" w:space="0"/>
              <w:right w:val="single" w:color="auto" w:sz="4" w:space="0"/>
            </w:tcBorders>
            <w:noWrap w:val="0"/>
            <w:vAlign w:val="top"/>
          </w:tcPr>
          <w:p w14:paraId="3969BF2E">
            <w:pPr>
              <w:widowControl/>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1.技术规格：2U单路标准机架式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2.CPU：配置1颗 C86架构HYGON 5435处理器，核数≥16核，线程数≥32，频率≥2.8GHz，TDP≥135W，末级缓存容量≥32MB，支持内存的最高速率≥5200 MHz</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3.内存：配置64G DDR5，4根内存插槽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4.硬盘：配置2块1.2T SAS盘，前置最大可选支持12块3.5寸(兼容2.5寸)热插拔SATA/SAS硬盘，后置最大可选支持2块2.5寸热插拔SATA/SAS硬盘</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5.阵列卡：配置1块SAS+HBA卡(支持RAID 0/1/10)</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6.PCIE扩展：支持4个PCIe 4.0扩展插槽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7.网口：2个千兆电口，支持选配10GbE、25GbE SFP+等多种网络接口</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8.其他接口：1个千兆RJ-45管理接口</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9.2个VGA接口，1个位于机箱后部、1个位于机箱前部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10.5个USB接口，2个位于机箱后部、2个位于机箱前部、1个位于机箱内部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11.1个Type-C Debug接口位于机箱前部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12.电源：配置550W（1+1）高效CRPS冗余白金电源</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531094B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407C33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0E84B8B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652C8C7">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网络视频录像机B</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DBFCD39">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2台</w:t>
            </w:r>
          </w:p>
        </w:tc>
        <w:tc>
          <w:tcPr>
            <w:tcW w:w="7428" w:type="dxa"/>
            <w:tcBorders>
              <w:top w:val="single" w:color="auto" w:sz="4" w:space="0"/>
              <w:left w:val="single" w:color="auto" w:sz="4" w:space="0"/>
              <w:bottom w:val="single" w:color="auto" w:sz="4" w:space="0"/>
              <w:right w:val="single" w:color="auto" w:sz="4" w:space="0"/>
            </w:tcBorders>
            <w:noWrap w:val="0"/>
            <w:vAlign w:val="top"/>
          </w:tcPr>
          <w:p w14:paraId="2E14B4D4">
            <w:pPr>
              <w:widowControl/>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▲1.支持≥160路网络摄像机接入。</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2.支持IPC分辨率16MP/12MP/8MP/6MP/5MP/4MP/3MP/1080P/UXGA/720P/VGA/4CIF/DCIF/2CIF/CIF/QCIF。</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3.接入带宽640Mbps，转发带宽320Mbps。</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4.支持2路HDMI，2路VGA（其中VGA2为预留）；HDMI1和VGA1同源输出。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5.支持HDMI输出4K画面。</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6.支持1/2A/2B/3/4/5/6/7/8/9/10/12/13/16/20A/20B/25/32/36/40/64/80画面分割。</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7.支持16MP(30fps)×4, 12MP(30fps)×5, 8MP(30fps)×8, 6MP(30fps)×10, 5MP(30fps)×12, 4MP(30fps)×16, 3MP(30fps)×21, 1080P(30fps)×32, 720P(30fps)×64, 4CIF(30fps)×80同时预览。</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8、支持16MP(30fps)×4, 12MP(30fps)×5, 8MP(30fps)×8, 6MP(30fps)×10, 5MP(30fps)×12, 4MP(30fps)×16, 3MP(30fps)×16, 1080P(30fps)×16, 720P(30fps)×16, 4CIF(30fps)×16同步回放。</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9.支持S+265、H.265、S+264、H.264视频编码。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10.支持16个盘位，兼容最高24TB硬盘。</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11.支持JBOD, RAID0, RAID1, RAID5, RAID6, RAID10（RAID模式下仅支持AI监控盘和企业盘）。</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12.支持通过ONVIF(Profile S/T)、RTSP协议接入第三方摄像机。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13.支持GB/T28181（2016和2022版本）、GA/T1400、ONVIF(Profile S/T/G)、RTSP、CGI、SDK协议对接平台。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14.支持手机P2P。</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支持绊线、双绊线、周界、物品遗留、物品丢失、徘徊、奔跑、停车、热度图、视频诊断、音频诊断、车牌识别、值岗检测、人群聚集、违章停车、车位看守、安全帽检测、电动车检测、客流量统计、联动跟踪、高空抛物、烟火检测、环境测温、人脸检测、人体测温、智能报警、智能场景、人脸识别的前端智能算法管理。</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5387898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11860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605CA1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F06501C">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监控级硬盘</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D48DE6E">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64块</w:t>
            </w:r>
          </w:p>
        </w:tc>
        <w:tc>
          <w:tcPr>
            <w:tcW w:w="7428" w:type="dxa"/>
            <w:tcBorders>
              <w:top w:val="single" w:color="auto" w:sz="4" w:space="0"/>
              <w:left w:val="single" w:color="auto" w:sz="4" w:space="0"/>
              <w:bottom w:val="single" w:color="auto" w:sz="4" w:space="0"/>
              <w:right w:val="single" w:color="auto" w:sz="4" w:space="0"/>
            </w:tcBorders>
            <w:noWrap w:val="0"/>
            <w:vAlign w:val="top"/>
          </w:tcPr>
          <w:p w14:paraId="33C5B02E">
            <w:pPr>
              <w:widowControl/>
              <w:spacing w:line="360" w:lineRule="auto"/>
              <w:jc w:val="lef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1.转速：7200rpm；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2.容量：8TB；</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3.缓存：256MB；</w:t>
            </w:r>
          </w:p>
          <w:p w14:paraId="29246E07">
            <w:pPr>
              <w:widowControl/>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4.提供3年原厂质保</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2F0874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BFAE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2F1007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8895649">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国家教育考试网上巡查平台软件</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284C73D">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1套</w:t>
            </w:r>
          </w:p>
        </w:tc>
        <w:tc>
          <w:tcPr>
            <w:tcW w:w="7428" w:type="dxa"/>
            <w:tcBorders>
              <w:top w:val="single" w:color="auto" w:sz="4" w:space="0"/>
              <w:left w:val="single" w:color="auto" w:sz="4" w:space="0"/>
              <w:bottom w:val="single" w:color="auto" w:sz="4" w:space="0"/>
              <w:right w:val="single" w:color="auto" w:sz="4" w:space="0"/>
            </w:tcBorders>
            <w:noWrap w:val="0"/>
            <w:vAlign w:val="top"/>
          </w:tcPr>
          <w:p w14:paraId="15AD610A">
            <w:pPr>
              <w:widowControl/>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▲1.集成sip路由、音视频转发、音视频转码、音视频控制管理，专为国家教育考试考试的标准化考场建设提供业务支撑；符合《国家教育考试网上巡查系统视频标准技术规范（2017版）》。</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▲2.SIP功能：支持SIP代理功能，信令转发和路由、SIP URI统一命名规则、分级命名；支持NAT网络穿越；支持 UDP、RTP、RTCP、SIP、RTSP等网络协议，统一管理接入的SIP终端。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3.巡考信息管理：支持高考、中考、自考、研究生考试、英语考试等多种模式定义，方便学校和上级管理部门的考试管理；支持保密室、考务室、学校门口等视频信息独立分组，方便本地管理。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 支持断流重传、丢帧检测，5%丢包情况下视频播放正常。</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5.支持1080P、720P高清视频接入转发。</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●6.支持跨平台播放本级和下级实时视频（包括但不限于Windows、ios，Android等操作系统）</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7.视频质量诊断功能，对考点视频进行简单的异常检测、判断，包括视频丢失、视频偏色、视频模糊、视频遮挡等，并可提醒视频异常检测信息。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8.考场信息管理：支持考场信息的备份管理；支持摄像机IP地址查看、摄像机所属组、摄像机台标字幕批量的更改。</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9.获取省级下发的考试计划或自行设定考试计划，根据考试计划，对各级巡查系统启用的设备和网络状态进行快速巡检，并生成巡检报告。</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10.日志管理：下级管理员操作行为分析、联调信息记录与下发。</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高清网络摄像机电子标签（OSD）内容写入。支持与高清网络摄像机进行对接，可手工修改本考场高清网络摄像机的OSD；支持与省级网上巡查系统的OSD下发模块进行对接，在收到下发的OSD后，将考场对应的OSD内容，写入至考场对应的高清网络摄像机中。</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12.可接收省级网上巡查系统下发的考点物理场所信息并进行编辑。将物理场所与前端设备关联数据进行更新，并将更新后的关联数据实时上传至省级网上巡查系统。</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可将下属各个考点学校信息在电子地图上显示，并可按考点名称定位查询。考点经纬度可根据考点名称自动获取，并可在子域管理中进行设置。可在地图上获取下属视频列表无插件（HTML5）调取相关学校考场的实时图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▲14.系统具有开放性，支持市面上符合《国家教育考试网上巡查系统视频标准技术规范》（JY/T-KS-JS-2017-1）或《公共安全视频监控联网系统信息传输、交换、控制技术要求》（GB/T 28181-2016）标准的主流前端采集设备和存储设备接入本系统。（包括但不限于海康、大华、宇视、天地伟业等主流安防厂家摄像机接入管理，并实现转码，以符合教育部的技术标准。）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15.巡查客户端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（1）支持H.264/AVC、H.265/HEVC、MPEG4等视频编码标准。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（2）支持视频图像分屏播放和轮播。包括1路、4路、9路、16路等分屏模式。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（3）支持按分屏/分组方案自动筛选所使用到的高清网络摄像机。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（4）具备检索与回放功能。能根据设备、通道、时间、报警信息等要素检索历史录像文件进行回放。</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（5）支持正常播放、快进、慢进等播放方式，支持画面暂停和画面抓图等。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（6）支持按常见的音视频格式下载指定音视频。</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（7）支持国产计算机和国产操作系统的使用。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（8）支持主流的web浏览器，无需安装特殊插件即可进行视频巡查和管理。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（9）具有显示视频质量异常信息的功能。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（10）提供接口以实现由我院进行统一的用户管理。</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53419F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2611B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36B9D1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440551C">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流媒体转发平台</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E0F028F">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1台</w:t>
            </w:r>
          </w:p>
        </w:tc>
        <w:tc>
          <w:tcPr>
            <w:tcW w:w="7428" w:type="dxa"/>
            <w:tcBorders>
              <w:top w:val="single" w:color="auto" w:sz="4" w:space="0"/>
              <w:left w:val="single" w:color="auto" w:sz="4" w:space="0"/>
              <w:bottom w:val="single" w:color="auto" w:sz="4" w:space="0"/>
              <w:right w:val="single" w:color="auto" w:sz="4" w:space="0"/>
            </w:tcBorders>
            <w:noWrap w:val="0"/>
            <w:vAlign w:val="top"/>
          </w:tcPr>
          <w:p w14:paraId="35B2E3AF">
            <w:pPr>
              <w:widowControl/>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1.支持SIP协议，SIP路由，能与网上巡查系统的互联互通，符合《国家教育考试网上巡查系统视频标准技术规范（2017版）》。</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2.支持H.264视频编码，支持 G.711 和 AAC 音频编码，并支持 Program Stream 系统流和 Transition Stream 传输流的封装。兼容符合 2007 规范规定的MPEG4 视频编码格式（ Advanced Simple Profile 不带 B 帧，不带 GMC）， MPEG Layer II 音频编码标准。符合《国家教育考试网上巡查系统视频标准技术规范（2017版）》技术标准。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3.支持音视频流媒体转发，单台不低于100路4M并发能力。</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4.支持动态分配流媒体转发资源、能对多台巡查平台进行流量分发，消除单点故障以提升应用系统的可用性。</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5.能够根据巡查平台资源调度将访问请求分配给音视频数据中心，实现音视频数据流的合理分配，保证音视频播放稳定流畅。</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6.具备网上巡查系统多链路网络环境中流量分担功能，提高多链路的带宽利用率，保证系统的稳定性。</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7.具有2个10M/100M/1000M自适应以太网接口</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2269C4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27ABA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61C11C8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B30FB24">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存储节点</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E073FCB">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1台</w:t>
            </w:r>
          </w:p>
        </w:tc>
        <w:tc>
          <w:tcPr>
            <w:tcW w:w="7428" w:type="dxa"/>
            <w:tcBorders>
              <w:top w:val="single" w:color="auto" w:sz="4" w:space="0"/>
              <w:left w:val="single" w:color="auto" w:sz="4" w:space="0"/>
              <w:bottom w:val="single" w:color="auto" w:sz="4" w:space="0"/>
              <w:right w:val="single" w:color="auto" w:sz="4" w:space="0"/>
            </w:tcBorders>
            <w:noWrap w:val="0"/>
            <w:vAlign w:val="top"/>
          </w:tcPr>
          <w:p w14:paraId="4561A7D6">
            <w:pPr>
              <w:widowControl/>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▲1.能与网上巡查系统的互联互通，符合《国家教育考试网上巡查系统视频标准技术规范（2017版）》，投标文件中提供产品彩页或产品说明书佐证。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●2.支持H.264视频编码标准，支持 G.711 和 AAC 音频编码标准，兼容符合 2007 规范规定的MPEG4 视频编码标准（ Advanced Simple Profile 不带 B 帧，不带 GMC），MPEG Layer II 音频编码标准。符合《国家教育考试网上巡查系统视频标准技术规范（2017版）》技术标准。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3.支持任意时间段、并配置多个时间段进行录像下载。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4.支持按时间计划及摄像机列表下载录像或实时视频到服务器上，录像名称与列表保持一致。</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▲5.支持从SIP巡考网关一键导入或同步巡考摄像机列表及设备信息，投标文件中提供产品彩页或产品说明书佐证。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6.支持手动添加存储设备信息，支持从存储设备一键同步设备名称到录像存储服务器。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7.支持从录像存储服务器导出已下载好的录像进行视频回放。</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8.具备4个SATA接口，每个接口均支持500GB/1TB/2TB/3TB/4TB/5TB/6TB/8TB 等容量硬盘。</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9.具备1个，RJ45 10M/100M/1000M自适应以太网。</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10.支持磁盘、CPU、内存使用率实时更新显示。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11.采用Linux操作系统，确保系统稳定安全。</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07F45A9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5BD9D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4067081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21FDA2BE">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电子时钟-子钟</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4C94F21">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78台</w:t>
            </w:r>
          </w:p>
        </w:tc>
        <w:tc>
          <w:tcPr>
            <w:tcW w:w="7428" w:type="dxa"/>
            <w:tcBorders>
              <w:top w:val="single" w:color="auto" w:sz="4" w:space="0"/>
              <w:left w:val="single" w:color="auto" w:sz="4" w:space="0"/>
              <w:bottom w:val="single" w:color="auto" w:sz="4" w:space="0"/>
              <w:right w:val="single" w:color="auto" w:sz="4" w:space="0"/>
            </w:tcBorders>
            <w:noWrap w:val="0"/>
            <w:vAlign w:val="top"/>
          </w:tcPr>
          <w:p w14:paraId="4B68946E">
            <w:pPr>
              <w:widowControl/>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1.授时方式和时间同步模式：无线数传网络服务器授时；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2.自动获取时间与北京时间同步，显示时分；常年无累积时间误差；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3.时钟掉电或通信故障期间，时钟均能自动准确走时；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4.抗干扰能力强；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5.时钟电路采用恒流驱动，大大延长LED发光管的寿命，保证系统长时间运行无明显发热、发烫现象；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6.接口方式：SMA；</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7.显示模式：时、分、秒显示；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8.外框材质：高级U型铝合金LED时钟专用铝型材；</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9.显示颜色：单红；</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10.功耗:≤10W；</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385AE9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7E57F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1B574D0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3FBA80C">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电子时钟-母钟</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05DE868">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2台</w:t>
            </w:r>
          </w:p>
        </w:tc>
        <w:tc>
          <w:tcPr>
            <w:tcW w:w="7428" w:type="dxa"/>
            <w:tcBorders>
              <w:top w:val="single" w:color="auto" w:sz="4" w:space="0"/>
              <w:left w:val="single" w:color="auto" w:sz="4" w:space="0"/>
              <w:bottom w:val="single" w:color="auto" w:sz="4" w:space="0"/>
              <w:right w:val="single" w:color="auto" w:sz="4" w:space="0"/>
            </w:tcBorders>
            <w:noWrap w:val="0"/>
            <w:vAlign w:val="top"/>
          </w:tcPr>
          <w:p w14:paraId="07AF6692">
            <w:pPr>
              <w:widowControl/>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1.授时方式：无线数传网络服务器授时；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2.数据保存:断电继续走时，支持自动走时；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3.接收灵敏度捕获&lt;-160dBm，跟踪&lt;-133dBm；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4.同时跟踪：正常状态下可同时跟踪8～12颗GPS卫星；</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5.装置冷启动时不小于4颗卫星，装置热启动时不小于1颗卫星；</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6.捕获时间装置冷起动时小于5min，装置热起动时小于1min；</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7.信号无累积0误差；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8.一个SMA接口，用于连接GPS接收单元；</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9.一个SMA接口，用于无线连接子钟校时，无线传输授时距离直径400M时间校时覆盖。</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55875A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81D57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26A38D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0A8F504">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移动运维工作站</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610A1DD">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3台</w:t>
            </w:r>
          </w:p>
        </w:tc>
        <w:tc>
          <w:tcPr>
            <w:tcW w:w="7428" w:type="dxa"/>
            <w:tcBorders>
              <w:top w:val="single" w:color="auto" w:sz="4" w:space="0"/>
              <w:left w:val="single" w:color="auto" w:sz="4" w:space="0"/>
              <w:bottom w:val="single" w:color="auto" w:sz="4" w:space="0"/>
              <w:right w:val="single" w:color="auto" w:sz="4" w:space="0"/>
            </w:tcBorders>
            <w:noWrap w:val="0"/>
            <w:vAlign w:val="top"/>
          </w:tcPr>
          <w:p w14:paraId="6EC83B16">
            <w:pPr>
              <w:widowControl/>
              <w:numPr>
                <w:ilvl w:val="0"/>
                <w:numId w:val="1"/>
              </w:numPr>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硬件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1.处理器不低于第15代酷睿Ultra7-255H处理器或以上；Intel 芯片组及以上；内存≥32GB LPDDR5x 7467MT/s内存，最大支持32G；硬盘≥1T M.2 </w:t>
            </w:r>
            <w:r>
              <w:rPr>
                <w:rFonts w:ascii="宋体" w:hAnsi="宋体" w:eastAsia="宋体" w:cs="宋体"/>
                <w:color w:val="auto"/>
                <w:kern w:val="0"/>
                <w:szCs w:val="21"/>
                <w:highlight w:val="none"/>
                <w:lang w:bidi="ar"/>
              </w:rPr>
              <w:t>PCIe NVME</w:t>
            </w:r>
            <w:r>
              <w:rPr>
                <w:rFonts w:hint="eastAsia" w:ascii="宋体" w:hAnsi="宋体" w:eastAsia="宋体" w:cs="宋体"/>
                <w:color w:val="auto"/>
                <w:kern w:val="0"/>
                <w:szCs w:val="21"/>
                <w:highlight w:val="none"/>
                <w:lang w:bidi="ar"/>
              </w:rPr>
              <w:t xml:space="preserve"> SSD固态盘,；集成显卡；集成</w:t>
            </w:r>
            <w:r>
              <w:rPr>
                <w:rFonts w:ascii="宋体" w:hAnsi="宋体" w:eastAsia="宋体" w:cs="宋体"/>
                <w:color w:val="auto"/>
                <w:kern w:val="0"/>
                <w:szCs w:val="21"/>
                <w:highlight w:val="none"/>
                <w:lang w:bidi="ar"/>
              </w:rPr>
              <w:t>802.11 BE</w:t>
            </w:r>
            <w:r>
              <w:rPr>
                <w:rFonts w:hint="eastAsia" w:ascii="宋体" w:hAnsi="宋体" w:eastAsia="宋体" w:cs="宋体"/>
                <w:color w:val="auto"/>
                <w:kern w:val="0"/>
                <w:szCs w:val="21"/>
                <w:highlight w:val="none"/>
                <w:lang w:bidi="ar"/>
              </w:rPr>
              <w:t>无线网卡；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2.接口：不少于5个USB接口(含1hidden)，2个 USB TYPE-C接口（含1个雷电四接口），2个USB3.2 G1 TYPE-A接口，1个USB2.0（隐藏式），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3.显示屏≥14.5英寸，400nit 90Hz高刷屏幕，分辨率≥</w:t>
            </w:r>
            <w:r>
              <w:rPr>
                <w:rFonts w:ascii="宋体" w:hAnsi="宋体" w:eastAsia="宋体" w:cs="宋体"/>
                <w:color w:val="auto"/>
                <w:kern w:val="0"/>
                <w:szCs w:val="21"/>
                <w:highlight w:val="none"/>
                <w:lang w:bidi="ar"/>
              </w:rPr>
              <w:t>2560x1600</w:t>
            </w:r>
            <w:r>
              <w:rPr>
                <w:rFonts w:hint="eastAsia" w:ascii="宋体" w:hAnsi="宋体" w:eastAsia="宋体" w:cs="宋体"/>
                <w:color w:val="auto"/>
                <w:kern w:val="0"/>
                <w:szCs w:val="21"/>
                <w:highlight w:val="none"/>
                <w:lang w:bidi="ar"/>
              </w:rPr>
              <w:t xml:space="preserve">。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4.电池容量≥85Whr，一级能效。</w:t>
            </w:r>
          </w:p>
          <w:p w14:paraId="3D9DAD9A">
            <w:pPr>
              <w:widowControl/>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5.标配帆布包、蓝牙鼠标等。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二、软件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1.预装操作系统：window11系统以上</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三、质量及服务保证：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1.通过中国政府采购的节能，3C认证证书（投标时提供节能证书复印件并加盖投标人公章）。</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2.提供原厂3年质保</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154C6C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55DAC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3F792C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51ABA53">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巡查平台管理工作站</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6255EB1">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1台</w:t>
            </w:r>
          </w:p>
        </w:tc>
        <w:tc>
          <w:tcPr>
            <w:tcW w:w="7428" w:type="dxa"/>
            <w:tcBorders>
              <w:top w:val="single" w:color="auto" w:sz="4" w:space="0"/>
              <w:left w:val="single" w:color="auto" w:sz="4" w:space="0"/>
              <w:bottom w:val="single" w:color="auto" w:sz="4" w:space="0"/>
              <w:right w:val="single" w:color="auto" w:sz="4" w:space="0"/>
            </w:tcBorders>
            <w:noWrap w:val="0"/>
            <w:vAlign w:val="top"/>
          </w:tcPr>
          <w:p w14:paraId="21611AE8">
            <w:pPr>
              <w:widowControl/>
              <w:spacing w:line="360" w:lineRule="auto"/>
              <w:jc w:val="lef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1.处理器：性能不低于第13代英特尔酷睿i7-1360P处理器，12核心16线程最高睿频5.00GHZ；。</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2.内存：≥40GB DDR4 3200MHz，最大支持拓展48G；。</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3.硬盘：≥1TB SSD M.2 2280，另配备M.2 2242固态硬盘插槽，最大支持拓展至4TB高速固态硬盘；。</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4.显示屏：14.0 英寸FHD 防眩光屏，分辨率1920*1080 ，屏占比≥83%，支持 ≥180 度开合，300ntis高亮度，100%sRGB高色域，德国莱茵低蓝光无闪屏认证。。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5.显卡：不低于Intel® 锐炬® Xe显卡。另单独配置1块32G GDDR7 512bit显存、制程工艺 ≤ 4nm、CUDA 核心数≥21,760 个、Tensor核数≥3352的显卡，用于原设备升级。。</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w:t>
            </w:r>
            <w:r>
              <w:rPr>
                <w:rFonts w:hint="eastAsia" w:ascii="Times New Roman" w:hAnsi="Times New Roman" w:eastAsia="宋体" w:cs="Times New Roman"/>
                <w:color w:val="auto"/>
                <w:highlight w:val="none"/>
              </w:rPr>
              <w:t xml:space="preserve"> </w:t>
            </w:r>
            <w:r>
              <w:rPr>
                <w:rFonts w:hint="eastAsia" w:ascii="宋体" w:hAnsi="宋体" w:eastAsia="宋体" w:cs="宋体"/>
                <w:color w:val="auto"/>
                <w:kern w:val="0"/>
                <w:szCs w:val="21"/>
                <w:highlight w:val="none"/>
                <w:lang w:bidi="ar"/>
              </w:rPr>
              <w:t>网卡和摄像头：主板成 10/100/1000M 以太网卡，无线网卡支持IEEE 802.11a/b/g/n/ac/ax，2.4GHz 和 5GHz，MIMO 2x2蓝牙：支持蓝牙 5.2 摄像头：720P 高清摄像头，支持物理防窥功能，保护个人隐私。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w:t>
            </w:r>
            <w:r>
              <w:rPr>
                <w:rFonts w:hint="eastAsia" w:ascii="Times New Roman" w:hAnsi="Times New Roman" w:eastAsia="宋体" w:cs="Times New Roman"/>
                <w:color w:val="auto"/>
                <w:highlight w:val="none"/>
              </w:rPr>
              <w:t xml:space="preserve"> </w:t>
            </w:r>
            <w:r>
              <w:rPr>
                <w:rFonts w:hint="eastAsia" w:ascii="宋体" w:hAnsi="宋体" w:eastAsia="宋体" w:cs="宋体"/>
                <w:color w:val="auto"/>
                <w:kern w:val="0"/>
                <w:szCs w:val="21"/>
                <w:highlight w:val="none"/>
                <w:lang w:bidi="ar"/>
              </w:rPr>
              <w:t>USB 3.2 接 口*2， Type-C 接口*1，RJ45 接口*1，HDMI 标准接 口*1，3.5mm 立体声耳机接口*1</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8.电池与电源：电池容量 ≥ 56Wh；电源二合一指纹识别器；。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9.机身与安全：整机重量 ≤ 1.5kg，厚度薄≤17.5mm</w:t>
            </w:r>
            <w:r>
              <w:rPr>
                <w:rFonts w:hint="eastAsia" w:ascii="Times New Roman" w:hAnsi="Times New Roman" w:eastAsia="宋体" w:cs="Times New Roman"/>
                <w:color w:val="auto"/>
                <w:highlight w:val="none"/>
              </w:rPr>
              <w:t xml:space="preserve"> </w:t>
            </w:r>
            <w:r>
              <w:rPr>
                <w:rFonts w:hint="eastAsia" w:ascii="宋体" w:hAnsi="宋体" w:eastAsia="宋体" w:cs="宋体"/>
                <w:color w:val="auto"/>
                <w:kern w:val="0"/>
                <w:szCs w:val="21"/>
                <w:highlight w:val="none"/>
                <w:lang w:bidi="ar"/>
              </w:rPr>
              <w:t>TPM，内置</w:t>
            </w:r>
            <w:r>
              <w:rPr>
                <w:rFonts w:ascii="宋体" w:hAnsi="宋体" w:eastAsia="宋体" w:cs="宋体"/>
                <w:color w:val="auto"/>
                <w:kern w:val="0"/>
                <w:szCs w:val="21"/>
                <w:highlight w:val="none"/>
                <w:lang w:bidi="ar"/>
              </w:rPr>
              <w:t>TPM2.0</w:t>
            </w:r>
            <w:r>
              <w:rPr>
                <w:rFonts w:hint="eastAsia" w:ascii="宋体" w:hAnsi="宋体" w:eastAsia="宋体" w:cs="宋体"/>
                <w:color w:val="auto"/>
                <w:kern w:val="0"/>
                <w:szCs w:val="21"/>
                <w:highlight w:val="none"/>
                <w:lang w:bidi="ar"/>
              </w:rPr>
              <w:t>安全芯片，支持国密算法。</w:t>
            </w:r>
          </w:p>
          <w:p w14:paraId="2EE96587">
            <w:pPr>
              <w:widowControl/>
              <w:spacing w:line="360" w:lineRule="auto"/>
              <w:jc w:val="lef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w:t>
            </w:r>
            <w:r>
              <w:rPr>
                <w:rFonts w:hint="eastAsia" w:ascii="Times New Roman" w:hAnsi="Times New Roman" w:eastAsia="宋体" w:cs="Times New Roman"/>
                <w:color w:val="auto"/>
                <w:highlight w:val="none"/>
              </w:rPr>
              <w:t xml:space="preserve"> </w:t>
            </w:r>
            <w:r>
              <w:rPr>
                <w:rFonts w:hint="eastAsia" w:ascii="宋体" w:hAnsi="宋体" w:eastAsia="宋体" w:cs="宋体"/>
                <w:color w:val="auto"/>
                <w:kern w:val="0"/>
                <w:szCs w:val="21"/>
                <w:highlight w:val="none"/>
                <w:lang w:bidi="ar"/>
              </w:rPr>
              <w:t>高效办公：具备原厂商的应用市场，支持将手机、平板中的文件和文字无线复制到所投设备中，支持手机在所投产品上可同时开启三个页面，实现高效办公；</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w:t>
            </w:r>
            <w:r>
              <w:rPr>
                <w:rFonts w:hint="eastAsia" w:ascii="Times New Roman" w:hAnsi="Times New Roman" w:eastAsia="宋体" w:cs="Times New Roman"/>
                <w:color w:val="auto"/>
                <w:highlight w:val="none"/>
              </w:rPr>
              <w:t xml:space="preserve"> </w:t>
            </w:r>
            <w:r>
              <w:rPr>
                <w:rFonts w:hint="eastAsia" w:ascii="宋体" w:hAnsi="宋体" w:eastAsia="宋体" w:cs="宋体"/>
                <w:color w:val="auto"/>
                <w:kern w:val="0"/>
                <w:szCs w:val="21"/>
                <w:highlight w:val="none"/>
                <w:lang w:bidi="ar"/>
              </w:rPr>
              <w:t>原厂三年保修 (含电池)；</w:t>
            </w:r>
          </w:p>
          <w:p w14:paraId="2458F381">
            <w:pPr>
              <w:widowControl/>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12、提供节能证书、CCC证书；</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441E0A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8E2C1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61CF95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16DF835">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IDV云终端</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269FE1A">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68个</w:t>
            </w:r>
          </w:p>
        </w:tc>
        <w:tc>
          <w:tcPr>
            <w:tcW w:w="7428" w:type="dxa"/>
            <w:tcBorders>
              <w:top w:val="single" w:color="auto" w:sz="4" w:space="0"/>
              <w:left w:val="single" w:color="auto" w:sz="4" w:space="0"/>
              <w:bottom w:val="single" w:color="auto" w:sz="4" w:space="0"/>
              <w:right w:val="single" w:color="auto" w:sz="4" w:space="0"/>
            </w:tcBorders>
            <w:noWrap w:val="0"/>
            <w:vAlign w:val="top"/>
          </w:tcPr>
          <w:p w14:paraId="652A8A8B">
            <w:pPr>
              <w:widowControl/>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一、终端要求</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1.为保证云桌面软件系统的兼容效果和稳定运行，所有终端均需采用x86架构，且为国内自主品牌。</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▲2.配置CPU性能不低于Intel第十三代i5八核十二线程处理器；集成英特尔核芯显卡，性能核心数量≥4个；内存容量≥16GB，本地存储≥512 GB SSD，支持4K分辨率输出；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3.为节约桌面空间，终端主体尺寸≤200mm（宽）×200mm（深）×45mm（高）；</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 USB接口数量≥8个（其中USB 3.0接口≥4个，USB 2.0接口≥4个），千兆网口≥1个，VGA接口≥1个，HDMI接口≥1个，音频输入输出接口≥2个，支持4段式耳机音频输入及输出；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5.配置内存槽位≥2个，配置M.2 SSD槽位≥2个，2.5英寸硬盘位≥1个；</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●6.为保障所投设备质量优异，可靠性高，要求所投设备平均故障间隔时间（MTBF）≥300000小时；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●7.为避免设备运行时产生噪声污染，干扰办公、学习人员，要求设备满载噪声指标≤32.06dB；</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8.提供原厂整机质保5年</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二、软件要求</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1.采用B/S（Broswer/Server）软件架构，中文图形化管理页面；</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2.为了方便管理和使用，管理平台要包括镜像管理、教室管理、用户管理等关键功能模块；</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▲3.为了方便后期的扩展性，单台服务器即可支持对IDV、TCI两类终端的统一纳管，投标时提供实际界面截图或国家认可的第三方检测机构检验报告证明；</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 为满足基本教学的使用需求，要求镜像模版可以使用多种类型的操作系统，至少包括：win7 、win 10、win 11、win server 2012、Redhat、Ubuntu、UOS、Kylin、NOI、Deepin；</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5.支持镜像模版链接分享功能，管理员可将编辑镜像模板的链接分享给任课老师，在浏览器中直接输入链接地址即可对镜像模板进行编辑，支持分享链接的失效期、分享验证码设置；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6.支持按照教室规模创建不同的虚拟教室，每个虚拟教室能够独立管理和配置；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 为了方便后期的扩展性，要求同一虚拟教室的学生机可以按需工作在IDV、TCI任意一种模式下；</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 支持用户进行的创建、修改、查询、删除的操作。</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●9.支持对接学校的统一身份平台，让用户也可以使用统一身份平台的用户信息，无需重新创建一个全新的用户体系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 支持分级分权管理，可以按需自定义不同角色用户对应的管理权限；</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 支持自定义web登录页面和web管理页面的logo，用户可以根据自己的需求使用新的logo；</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 为满足操作系统、安卓编程等课程的使用需求，支持嵌套虚拟化功能，可与在IDV、TCI桌面上均可以正常使用VMware、android studio等需要运行虚拟机的软件；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13.为方便正版软件的部署和使用，支持个性化配置保存功能。首次完成软件的注册激活后，之后更新镜像模版也无需重新激活；</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●14.支持镜像模版自动快照，每次镜像发布时可以自动为镜像模版打快照，支持的最大快照数量≥8个；</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 为节省终端磁盘空间占用，终端内多个同类型镜像可共用公共部分，镜像总空间小于实际磁盘占用磁盘空间，通过web管理端可以开启共用配置；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16. 为降低单个镜像大小获取更好的下发部署体验，平台支持对镜像进行瘦身操作来减少镜像占用空间，瘦身操作包含标准瘦身和深度瘦身；</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17. 为满足教学过程数据存储，可以对学生单个镜像内设置数据盘，数据盘可以按每月、每周、每日或指定时间设置还原策略；</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18. 为方便对终端上镜像异常情况处理，管理员可以在web管理平台对终端内指定镜像的系统分区、数据分区远程还原操作，快速恢复教学环境；</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●19.为了管理的便捷性，支持管理员通过服务器集群的web管理平台唤醒远程不同网段的终端，中间无需使用跳板机转发；</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22DD8BA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AF1B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65F37C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29280D5">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云管理主机</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9D303D9">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273664F8">
            <w:pPr>
              <w:widowControl/>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一、硬件要求</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▲1.单台云终端控制器可以同时支持≥200点云终端的连接、管理和配置，以满足学校后期的扩容需求。</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▲2.配置性能不低于Intel第十二代i5的处理器（处理器主频≥2.5GHz）。</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3.内存：内存容量≥16GB</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4.存储：配置SSD容量≥512GB</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▲5.显卡：配置显卡性能不低于Intel UHD 730</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6.网口：千兆网口≥1个。</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●7.为保障所投设备质量优异，可靠性高，要求所投设备平均故障间隔时间（MTBF）≥300000小时；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●8.为避免设备运行时产生噪声污染，干扰办公、学习人员，要求设备满载噪声指标≤32.06dB；</w:t>
            </w:r>
          </w:p>
          <w:p w14:paraId="4288EFF1">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9.提供原厂整机质保5年</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二、软件要求</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1.采用B/S架构，支持中文图形化操作界面，同一管理界面中可实现对计算、存储、网络等功能的配置和操作；</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2.采用超融合基础架构，包含同一软件厂家提供的计算资源、存储资源、网络资源功能管理模块；</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3.支持将服务器主机节点添加为计算集群，为上层业务平台提供统一的计算、存储、网络资源调度，形成基础计算平台支撑；</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4.采用分布式存储架构，可以将服务器集群中多个节点的本地磁盘融合为统一存储资源空间，具备在线横向扩展能力，任一节点故障，都不会影响数据的正常访问；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5.支持按需创建多个存储池，支持采用不同的冗余策略，可以根据具体需求选择每个存储池对应的容量盘，容量盘可以选择服务器集群中任意几个节点中的一块或多块未被使用的磁盘；</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●6.存储池可支持单副本、2副本、3副本、纠删码冗余策略，纠删码可以按照2数据1校验的方案部署并实际使用，磁盘空间的利用率≥66%；</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7.支持多级缓存技术，可以智能化地预先将热点数据从机械盘缓存到SSD和内存中，让热点数据的IO更加高效；</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8.支持数据均衡负载策略，当存储池扩容或者节点/容量盘出现故障时可以触发数据重分布，数据均衡的过程不会导致业务中断、无需人工干预；</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●9.三节点集群模式下4KB块大小全随机100%读IOPS&gt;170万</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●10.硬盘故障数据1T数据重构时间≤15分钟；</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7770A3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104E1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0CF9F89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9AB79A7">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USB分线器</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396B91D">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45个</w:t>
            </w:r>
          </w:p>
        </w:tc>
        <w:tc>
          <w:tcPr>
            <w:tcW w:w="7428" w:type="dxa"/>
            <w:tcBorders>
              <w:top w:val="single" w:color="auto" w:sz="4" w:space="0"/>
              <w:left w:val="single" w:color="auto" w:sz="4" w:space="0"/>
              <w:bottom w:val="single" w:color="auto" w:sz="4" w:space="0"/>
              <w:right w:val="single" w:color="auto" w:sz="4" w:space="0"/>
            </w:tcBorders>
            <w:noWrap w:val="0"/>
            <w:vAlign w:val="top"/>
          </w:tcPr>
          <w:p w14:paraId="3F580E7F">
            <w:pPr>
              <w:widowControl/>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1.接口类型USB5Gbps，USB3.0接口数量≥3个</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2.单口数据传输速度≥350MB/s</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3.配备Micro辅助供电线</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4.即插即用，免驱动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5.数据线长度≥1.5米</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2DF621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11095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7F620D5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B3F4C14">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42u机柜</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0605F0D">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1台</w:t>
            </w:r>
          </w:p>
        </w:tc>
        <w:tc>
          <w:tcPr>
            <w:tcW w:w="7428" w:type="dxa"/>
            <w:tcBorders>
              <w:top w:val="single" w:color="auto" w:sz="4" w:space="0"/>
              <w:left w:val="single" w:color="auto" w:sz="4" w:space="0"/>
              <w:bottom w:val="single" w:color="auto" w:sz="4" w:space="0"/>
              <w:right w:val="single" w:color="auto" w:sz="4" w:space="0"/>
            </w:tcBorders>
            <w:noWrap w:val="0"/>
            <w:vAlign w:val="top"/>
          </w:tcPr>
          <w:p w14:paraId="54B331AD">
            <w:pPr>
              <w:widowControl/>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1.尺寸约：600mm*1000mm*2000mm（宽*深*高）</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2.采用优质冷扎钢板；</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3.表面处理：脱脂、酸洗、磷化、静电喷塑；</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4.前门八字网孔门，后门平网门；</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379BBE7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5E09F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7000FD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2B3B6905">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作弊防控屏蔽终端</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F09378D">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80台</w:t>
            </w:r>
          </w:p>
        </w:tc>
        <w:tc>
          <w:tcPr>
            <w:tcW w:w="7428" w:type="dxa"/>
            <w:tcBorders>
              <w:top w:val="single" w:color="auto" w:sz="4" w:space="0"/>
              <w:left w:val="single" w:color="auto" w:sz="4" w:space="0"/>
              <w:bottom w:val="single" w:color="auto" w:sz="4" w:space="0"/>
              <w:right w:val="single" w:color="auto" w:sz="4" w:space="0"/>
            </w:tcBorders>
            <w:noWrap w:val="0"/>
            <w:vAlign w:val="top"/>
          </w:tcPr>
          <w:p w14:paraId="4BD14C5C">
            <w:pPr>
              <w:widowControl/>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●1.连续不间断模式阻断：广电(700MHz)、移动、联通、电信全部2G、3G和4G（包括FDD-LTE）、5G频段手机信号及2.4G\5.8G WIFI/蓝牙等通讯信号。发射频率：758-800MHz；865-885MHz ；925-960MHz ；1800-1865MHz ；   1860-1920MHz ；2010-2100MHz ；2110-2175MHz  ；2300-2485MHz ；2515-2595MHz ；  2595-2675MHz ；3400-3500MHz ；3500-3600MHz ；4800-4960MHz ；5725-5850MHz；</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2.可以根据校方要求定制频率（对讲机 UHF/VHF段、无线隐形耳机、骨传导耳机、无线数字传输接收工具等）；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3.产品预留网络接口，可通过扩展控制模块实现基于TCP/IP集中管理平台客户端具有对局域网内所有终端设备智能化管理，可扩展通过智能电源管理平台实现远程控制管理。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●4.内置全向天线，内置电源模块，机壳配备提手。</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●5.设备在正常工作时，距离受试设备水平1米处，设备产生的噪声≤40dB；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6.设备要具有过热保护功能（设备温度达到 95℃时，设备由工作状态转为待机状态，实现过热保护功能），以保证设备的安全使用；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7.屏蔽范围：屏蔽半径1-30米， (室内通透环境下，视周边手机信号发射基站远近)。</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8.产品须通国家级质量检验检测部门对产品检测：</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环境适应性【低温、高温、恒定湿热外壳防护等级、冲击符合国家标准检测】；</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电池兼容性【静电放电抗扰度、浪涌冲击抗扰度符合A类等级标准检测】；</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安全性【（1）抗电强度：设备电源开关打开，分别在电源火线和零线与地之间，施加50HZ、1.5KV电压，历时1分钟，无击穿和飞弧现象；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（2）抗电强度：设备电源开关关闭，在电源火线和零线之间，施加50HZ、1.5KV电压，历时1分钟，无击穿和飞弧现象；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（3）绝缘电阻：设备电源开关打开，电源火线与地之间，绝缘电阻≥100MΩ；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（4）绝缘电阻：设备电源开关打开，电源零线与地之间，绝缘电阻≥100MΩ；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▲（5）泄漏电流：≤5mA（使用1.1倍最高额定电源电压供电）检测，（投标时需提供国家认可的第三方检测机构出具的检测报告复印件并加盖投标人公章）。</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●9.国家级产品质量检验检测部门的检测报告；检测依据要求不低于以下检测标准，检测结果均为符合：GB/T12572-2008《无线电发射设备参数通用要求和测量方法》、GB/T 17626.5-2019《电磁兼容试验和测量技术浪涌(冲击)抗扰度试验》、GB/T4208-2017《外壳防护等级(IP代码)》、GB/T2423.1-2008《电工电子产品环境试验 第 2 部分:试验方法试验A:低温》、GB/T2423.2-2008《电工电子产品环境试验第2部分:试验方法试验B:高温》、GB/T 2423.3-2016《环境试验第2部分:试验方法试验Cab:恒定湿热试验》、、GB16796-2009《安全防范报警设备安全要求和试验方法》。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●10.产品须通过电磁辐射环境检测部门检测，符合《电磁环境控制限值》（GB8702-2014）4.2评价方法，产品频率的电场、磁场、电磁场公众暴露值满足在0.1MHz-300GHz之间小于等于1的要求。</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▲11.产品须通过第三方检测机构对产品微波辐射检测（投标时需提供国家认可的第三方检测机构出具的检测报告复印件并加盖投标人公章）。</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●12.产品须经过无毒害物质检测，产品中含有的铅、汞、镉，六价铬、多溴联苯和多溴二苯醚含量须符合-GB/T26572-2011《电子电器产品中限用物质的限量要求》。</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13.供货时提供原厂售后服务授权书并加盖原厂公章。</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3AF73B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7C43C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02E599C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7590DC8">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手持金属探测器</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3652DE0">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100台</w:t>
            </w:r>
          </w:p>
        </w:tc>
        <w:tc>
          <w:tcPr>
            <w:tcW w:w="7428" w:type="dxa"/>
            <w:tcBorders>
              <w:top w:val="single" w:color="auto" w:sz="4" w:space="0"/>
              <w:left w:val="single" w:color="auto" w:sz="4" w:space="0"/>
              <w:bottom w:val="single" w:color="auto" w:sz="4" w:space="0"/>
              <w:right w:val="single" w:color="auto" w:sz="4" w:space="0"/>
            </w:tcBorders>
            <w:noWrap w:val="0"/>
            <w:vAlign w:val="top"/>
          </w:tcPr>
          <w:p w14:paraId="46F149C0">
            <w:pPr>
              <w:widowControl/>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1.直板手持式；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2.探测方式：支持接近方式与掠过方式探测；</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3.报警方式：声光同步报警，支持震动报警，在静音或嘈杂的环境中均可使用。其中声音报警为70-80dB，报警显示在光照25-100001x的环境下均可见；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4.报警状态恢复：离开报警测试物规定距离后，立即停止报警；</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5.产品复位：具有极强抗干扰的复位键功能；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6.低电压工作：电池电压降至80%左右时，探测距离不变；</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7.欠压状态：电池用完时，有自动连续的告警声；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8.具有较强机壳强度，设备应可在1m高度任意6面自由跌落后仍工作正常；</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9.防滑设计：手握部分采用防滑材料或设计；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10.探测速度：0-1.8m/s。常规速度1m/s；</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11.最高探测灵敏度： 0.7∮的大头针针尖；</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12.辐射磁场：设备产生辐射磁场，表面任何一点磁场强度小于20μT；</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13.设备抗互干扰：多台设备相隔0.5M，同时使用，均正常工作，无误报警；</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 设备要求：设备上含有注明电池安装方向、极性的示意图，需用中文标出文字清晰牢固。</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2F01186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78A30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280D38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233B596F">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不间断电源系统</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C5546CF">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505B6A62">
            <w:pPr>
              <w:widowControl/>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1.UPS容量：60kVA/60kW；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2.双转换纯在线式，三进三出型 UPS，全彩触摸屏；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3.输入功率因数：≥0.99；输出功率因数：1；</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4.在线双变换模式效率：96%，ECO节能模式效率：99%；</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5.过载能力：102~110%负载60分钟，111~125%负载10分钟，126~150%负载1分钟；</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6.电池节数：32~44节可调，有中线；</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7.最大充电电流38A；</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8.尺寸约（宽*深*高）：330*690*975mm；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9.重量约：90kg。</w:t>
            </w:r>
          </w:p>
          <w:p w14:paraId="40004076">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10.提供3年质保</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1A3D3D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4DF4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42A6AF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27F6366">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铅酸免维护蓄电池</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31DC603">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96节</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24E4499D">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1.12V100AH；</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2.设计浮充寿命10年；</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3.尺寸约(宽x深x高)：330x173x219mm；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4.重量约：28kg；</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432B9EF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736C6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7D026F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204ADE86">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电池柜</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E81E2E5">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3套</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4C125943">
            <w:pPr>
              <w:widowControl/>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1.32节柜，可容纳32节100AH电池，</w:t>
            </w:r>
          </w:p>
          <w:p w14:paraId="38D64609">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2.含3P125A交流空开，25平方电池连接线</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5075EA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7C37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585FF4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8AC9814">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室内综合布线</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0F3803D">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1项</w:t>
            </w:r>
          </w:p>
        </w:tc>
        <w:tc>
          <w:tcPr>
            <w:tcW w:w="7428" w:type="dxa"/>
            <w:tcBorders>
              <w:top w:val="single" w:color="auto" w:sz="4" w:space="0"/>
              <w:left w:val="single" w:color="auto" w:sz="4" w:space="0"/>
              <w:bottom w:val="single" w:color="auto" w:sz="4" w:space="0"/>
              <w:right w:val="single" w:color="auto" w:sz="4" w:space="0"/>
            </w:tcBorders>
            <w:noWrap w:val="0"/>
            <w:vAlign w:val="top"/>
          </w:tcPr>
          <w:p w14:paraId="17E28EEC">
            <w:pPr>
              <w:widowControl/>
              <w:spacing w:line="360" w:lineRule="auto"/>
              <w:jc w:val="lef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完成教室内标准化考场相关的综合布线、辅材以及设备安装。摄像头、拾音器设备保障24小时供电，作弊防控屏蔽终端供电提供按楼层手动和远程开关两种方式。线材采用暗埋或线槽布线，避免明线裸露，确保美观与安全性， 线槽内线缆填充率≤60%，强电施工需符合《综合布线系统工程设计规范》（GB 50311）及地方电气安装标准 。强电线路与弱电线路需做好分隔避免电磁干扰，线槽、线管需做跨接接地处理，确保电气连通性。所有线材长度预留充足，端与端之间无接头，确保传输稳定可靠，必要的接头须在接线盒或设备箱内。所有强电线缆布线完成后进行绝缘电阻测试（≥500MΩ）和通断测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▲2、强弱电线材及辅料：强电控制回路导线截面≥1.5mm²，优先选用阻燃型铜芯电缆，具备耐高温、抗老化性能，线芯截面需符合国标《GB/T 5023-2008》要求，所有强电线缆需通过3C认证。网络线采用六类非屏蔽双绞线（CAT6），支持千兆以太网传输。弱电线缆采用无氧铜导体，不得使用铜包铝、劣质线材，具备阻燃特性，符合校园安全及消防要求。强弱电线材均须提供产品合格证、检测报告，确保型号、规格、厂家信息完整可追溯。材料包含但不限于：1.5平方单股铜芯线≥6000m；</w:t>
            </w:r>
            <w:r>
              <w:rPr>
                <w:rFonts w:ascii="宋体" w:hAnsi="宋体" w:eastAsia="宋体" w:cs="宋体"/>
                <w:color w:val="auto"/>
                <w:kern w:val="0"/>
                <w:szCs w:val="21"/>
                <w:highlight w:val="none"/>
                <w:lang w:bidi="ar"/>
              </w:rPr>
              <w:t>3×1.0mm²</w:t>
            </w:r>
            <w:r>
              <w:rPr>
                <w:rFonts w:hint="eastAsia" w:ascii="宋体" w:hAnsi="宋体" w:eastAsia="宋体" w:cs="宋体"/>
                <w:color w:val="auto"/>
                <w:kern w:val="0"/>
                <w:szCs w:val="21"/>
                <w:highlight w:val="none"/>
                <w:lang w:bidi="ar"/>
              </w:rPr>
              <w:t>音频连接线若干；五孔明装插座≥419个；CAT6E网线≥3500m；网线水晶头不少于5盒；多媒体箱（8口）≥76个；PVC线槽≥2800m；配电箱≥2个；63A漏电保护器≥1个；支路32A空气开关≥10个；塑壳断路器80A≥1个；</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所有连接线需做好标签标识，连线两头均分别标明连接的设备或主要信息，标签采用PVC材质，防水防脱落，文字信息采用机器打印，所有线材需整理通顺，走线明晰易查，接头处预留足够运维长度，多余线材捆扎整齐。</w:t>
            </w:r>
          </w:p>
          <w:p w14:paraId="045A65C5">
            <w:pPr>
              <w:widowControl/>
              <w:spacing w:line="360" w:lineRule="auto"/>
              <w:jc w:val="lef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▲4,完成标准化考场设备的综合集成。</w:t>
            </w:r>
          </w:p>
          <w:p w14:paraId="1BDB389C">
            <w:pPr>
              <w:widowControl/>
              <w:spacing w:line="360" w:lineRule="auto"/>
              <w:ind w:firstLine="210" w:firstLineChars="100"/>
              <w:jc w:val="lef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4.1.完成新校区标准化考场前后端系统集成建设，网上巡查、时钟同步、视频存储与回放等核心业务服务，年度可用性应≥99.9%，考试期间（含考前2小时准备期、考后1小时收尾期）系统可用性应达到100%，严禁发生影响考试正常进行的故障。</w:t>
            </w:r>
          </w:p>
          <w:p w14:paraId="3E83EF1A">
            <w:pPr>
              <w:widowControl/>
              <w:spacing w:line="360" w:lineRule="auto"/>
              <w:ind w:firstLine="210" w:firstLineChars="100"/>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4.2.实现新老校区标准化考场系统的互通互联，确保能够统一标准、统一管理。实现新老校区考试、视频等数据的实时同步和集中管理，满足省、市教育考试机构对多校区统一巡查和监管的要求。</w:t>
            </w:r>
          </w:p>
          <w:p w14:paraId="771651C3">
            <w:pPr>
              <w:widowControl/>
              <w:spacing w:line="360" w:lineRule="auto"/>
              <w:ind w:firstLine="210" w:firstLineChars="100"/>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4.3.免费完成校方指定的核心业务系统及设备之间的数据互联互通，包括但不限巡课系统、安防系统、教室中控管理系统等。基于校方现有业务需求，打通数据孤岛，重点实现督导巡课、安防巡查、设备巡检等场景所需的基础数据抽取、转换与推送服务。</w:t>
            </w:r>
          </w:p>
          <w:p w14:paraId="7F292CE4">
            <w:pPr>
              <w:widowControl/>
              <w:spacing w:line="360" w:lineRule="auto"/>
              <w:ind w:firstLine="210" w:firstLineChars="100"/>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4.4.身份数据集成：支持对接学校统一身份认证平台，实现用户单点登录与身份识别。实现组织架构同步，提供可配置的同步策略，能够从源系统全量或增量同步复杂的组织架构（包括学院/部门树、教职工/学生账号、岗位、角色权限等），并支持字段映射和冲突处理机制。</w:t>
            </w:r>
          </w:p>
          <w:p w14:paraId="18F509B8">
            <w:pPr>
              <w:widowControl/>
              <w:spacing w:line="360" w:lineRule="auto"/>
              <w:ind w:firstLine="210" w:firstLineChars="100"/>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4.5.安全与合规要求：系统建设须符合《网络安全法》《数据安全法》及教育行业网络安全等级保护相关要求。</w:t>
            </w:r>
          </w:p>
          <w:p w14:paraId="5C97FB8F">
            <w:pPr>
              <w:widowControl/>
              <w:spacing w:line="360" w:lineRule="auto"/>
              <w:ind w:firstLine="210" w:firstLineChars="100"/>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4.6.提供新老校区集成测试报告、性能测试报告等文档，根据甲方要求提供系统运维等相关文档。</w:t>
            </w:r>
          </w:p>
          <w:p w14:paraId="4278CBEE">
            <w:pPr>
              <w:widowControl/>
              <w:spacing w:line="360" w:lineRule="auto"/>
              <w:ind w:firstLine="210" w:firstLineChars="100"/>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4.7.本项目作为河池学院智慧校园建设的有机组成部分，在应标、建设、运行和维护过程中必须按学校信息化建设的相关规定、标准及规范实施。系统集成与数据对接应满足《河池学院信息系统建设集成规范（试行）》和学校相关数据代码标准等要求，系统的网络安全应满足《河池学院信息系统建设与运行维护安全技术规范（试行）》等的要求。并对出现的系统网络安全问题按规定永久性提供修复措施。</w:t>
            </w:r>
          </w:p>
          <w:p w14:paraId="65AB16FE">
            <w:pPr>
              <w:widowControl/>
              <w:spacing w:line="360" w:lineRule="auto"/>
              <w:ind w:firstLine="210" w:firstLineChars="100"/>
              <w:jc w:val="left"/>
              <w:textAlignment w:val="top"/>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4.8.售后服务与质保：项目质保期内提供免费质保服务。乙方负责系统故障修复、Bug处理、漏洞修补以及因服务器操作系统、浏览器升级导致的系统兼容性维护。并提供 7×24 小时故障响应服务，重大故障需在5小时内修复。</w:t>
            </w:r>
          </w:p>
          <w:p w14:paraId="22C20F20">
            <w:pPr>
              <w:widowControl/>
              <w:spacing w:line="360" w:lineRule="auto"/>
              <w:ind w:firstLine="210" w:firstLineChars="100"/>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4.9.后期拓展建设对接：免费完成后期其他组团标准化考场建设对接工作，提供与本条款同等的集成与对接服务。</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4E9AC2AD">
            <w:pPr>
              <w:spacing w:line="360" w:lineRule="auto"/>
              <w:jc w:val="center"/>
              <w:rPr>
                <w:rFonts w:hint="eastAsia" w:ascii="宋体" w:hAnsi="宋体" w:eastAsia="宋体" w:cs="宋体"/>
                <w:color w:val="auto"/>
                <w:szCs w:val="21"/>
                <w:highlight w:val="none"/>
              </w:rPr>
            </w:pPr>
          </w:p>
        </w:tc>
      </w:tr>
      <w:tr w14:paraId="2C1ED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073E4FB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B8E4EAE">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室外综合布线</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B540157">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1项</w:t>
            </w:r>
          </w:p>
        </w:tc>
        <w:tc>
          <w:tcPr>
            <w:tcW w:w="7428" w:type="dxa"/>
            <w:tcBorders>
              <w:top w:val="single" w:color="auto" w:sz="4" w:space="0"/>
              <w:left w:val="single" w:color="auto" w:sz="4" w:space="0"/>
              <w:bottom w:val="single" w:color="auto" w:sz="4" w:space="0"/>
              <w:right w:val="single" w:color="auto" w:sz="4" w:space="0"/>
            </w:tcBorders>
            <w:noWrap w:val="0"/>
            <w:vAlign w:val="top"/>
          </w:tcPr>
          <w:p w14:paraId="0D3D7F41">
            <w:pPr>
              <w:widowControl/>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▲1.完成教室到强弱电井的标准化考场相关综合布线、辅材以及设备安装调试。采用暗埋或线槽布线，避免明线裸露，确保美观与安全性， 线槽内线缆填充率≤60%，强电施工需符合《综合布线系统工程设计规范》（GB 50311）及地方电气安装标准 。强电线路与弱电线路需做好分隔避免电磁干扰，线槽、线管需做跨接接地处理，确保电气连通性。所有线材长度预留充足，端与端之间无接头，确保传输稳定可靠，必要的接头须在接线盒或设备箱内。所有强电线缆布线完成后进行绝缘电阻测试（≥500MΩ）和通断测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▲2.强弱电线材：根据负载计算，不同层级强电控制回路导线截面分别≥6mm²和4mm²，优先选用阻燃型铜芯电缆，具备耐高温、抗老化性能，线芯截面需符合国标《GB/T 5023-2008》要求，所有强电线缆需通过3C认证。网络线采用六类非屏蔽双绞线（CAT6），支持千兆以太网传输。弱电线缆采用无氧铜导体，不得使用铜包铝、劣质线材，具备阻燃特性，符合校园安全及消防要求。强弱电线材均须提供产品合格证、检测报告，确保型号、规格、厂家信息完整可追溯。材料包含但不限于：6mm²单股铜芯线≥3200m；4mm²单股铜芯线≥20m</w:t>
            </w:r>
          </w:p>
          <w:p w14:paraId="18250C64">
            <w:pPr>
              <w:widowControl/>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所有连接线需做好标签标识，连线两头均分别标明连接的设备或主要信息，标签采用PVC材质，防水防脱落，文字信息采用机器打印，所有线材需整理通顺，走线明晰易查，接头处预留足够运维长度，多余线材捆扎整齐。</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3AE9770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5A1B6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0121" w:type="dxa"/>
            <w:gridSpan w:val="5"/>
            <w:tcBorders>
              <w:top w:val="single" w:color="auto" w:sz="4" w:space="0"/>
              <w:left w:val="single" w:color="auto" w:sz="4" w:space="0"/>
              <w:bottom w:val="single" w:color="auto" w:sz="4" w:space="0"/>
              <w:right w:val="single" w:color="auto" w:sz="4" w:space="0"/>
            </w:tcBorders>
            <w:noWrap w:val="0"/>
            <w:vAlign w:val="center"/>
          </w:tcPr>
          <w:p w14:paraId="643590F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▲商务条款</w:t>
            </w:r>
          </w:p>
        </w:tc>
      </w:tr>
      <w:tr w14:paraId="26E1E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6FDE62FA">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交付的时间和地点</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20708A53">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交付时间：合同签订后60日内全部完成设备的供货并安装调试完毕。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地点：河池学院。</w:t>
            </w:r>
          </w:p>
        </w:tc>
      </w:tr>
      <w:tr w14:paraId="09091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10D28092">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合同签订时间</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6237C67B">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自中标通知书发出之日起15日内。</w:t>
            </w:r>
          </w:p>
        </w:tc>
      </w:tr>
      <w:tr w14:paraId="775C6D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6ACA50B3">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付款条件</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5AA9D243">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货物全部送达指定交货地点且经现场交货初验（核验货物型号、数量、外观、包装）合格并签收。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中标人非中小微企业的：货物（含服务部分）安装调式正常运行10个工作日后，经最终验收合格，供应商提交付款申请书、开具的合同金额财务发票及货物验收证明书，采购人在收到以上材料后10个工作日内向供应商支付100%的合同货款。（无预付款，无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中标人为中小微企业的：签订采购合同后10个工作日内预付30%合同货款，货物（含服务部分）安装调试正常运行10个工作日后，经最终验收合格，供应商提交付款申请书、开具的合同金额财务发票及货物验收证明书，采购人在收到以上材料后10个工作日内向供应商支付70%的合同货款。（无预付款，无息）。</w:t>
            </w:r>
          </w:p>
        </w:tc>
      </w:tr>
      <w:tr w14:paraId="58E10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036CB68D">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履约保证金</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30856FCB">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1.按本项目中标总金额的5%（如中标供应商为中小企业的，按本项目中标总金额的2%）缴纳；中标人在签订合同前5日内交至指定账户。</w:t>
            </w:r>
          </w:p>
          <w:p w14:paraId="6E9353AE">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2.履约保证金递交方式：银行转账、支票、汇票、本票、网上银行或者银行、担保机构出具的保函等非现金形式。</w:t>
            </w:r>
          </w:p>
          <w:p w14:paraId="4A721FAE">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3.履约保证金缴纳的账号信息</w:t>
            </w:r>
          </w:p>
          <w:p w14:paraId="1FA2D3A9">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开户名称：河池学院 </w:t>
            </w:r>
          </w:p>
          <w:p w14:paraId="26B49CD9">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开户行：建行宜州支行营业部</w:t>
            </w:r>
          </w:p>
          <w:p w14:paraId="6E94BD19">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账号：4500 1697 1460 5050 2776</w:t>
            </w:r>
          </w:p>
          <w:p w14:paraId="7D1D7976">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履约保证金转账时备注项目名称或项目编号+履约保证金。</w:t>
            </w:r>
          </w:p>
          <w:p w14:paraId="0AF270B7">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履约保证金退付方式、时间及条件：中标人若不能完全履行合同，履约保证金不返还；中标人若完全履行合同，按合同履行相关售后服务和配套服务，并对项目出现的质量及安全问题负责处理解决并承当一切费用后，采购人凭中标人申请书和履约保证金汇款（转账）单（复印件）10个工作日内退还履约保证金（履约保证金不计利息）。</w:t>
            </w:r>
          </w:p>
          <w:p w14:paraId="72F3F826">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4.备注：</w:t>
            </w:r>
          </w:p>
          <w:p w14:paraId="7D6167CD">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（1）履约保证金必须足额缴纳，或出具的保函额度必须足额且保函有效期不能低于合同履行期限（即签订采购合同之日起至履行完合同约定的权利及义务之日止），否则视为无效履约保证金。</w:t>
            </w:r>
          </w:p>
          <w:p w14:paraId="02985778">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（2）采用保函的，必须为无条件保函，否则视为无效履约保证金。</w:t>
            </w:r>
          </w:p>
        </w:tc>
      </w:tr>
      <w:tr w14:paraId="6BC59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776EC7ED">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售后服务</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4FC3564C">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1.提供5年以上年质保期：软硬件设备享有五年以上免费保修维护，软件长期免费及平台升级（新功能模块除外），如采购需求中有另行要求的，按采购需求中的要求执行。</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提供7×24小时专业技术支持服务，接到故障通知后30分钟响应，3小时内到达故障现场，为标准化考场正常运行保驾护航。如果故障在检修72小时后故障仍无法排除，投标人应在24小时内提供不低于故障设备规格型号档次的备用设备供采购人使用，直至故障设备修复。</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3.送货上门、调试直至设备验收合格（期间所需器材及相关费用均由投标人承担）。</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4.质保期内非用户原因引起的质量事故投标人应负全部责任。</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5.质保期内，每学期度提供2次以上上门巡检服务，对设备状态、主要性能参数进行全面检查，并出具巡检报告，时间与校方协商确定。</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6.质保期内，提供实时考试服务保障：提供考前技术支持，考中技术保障；对于重要的考试，根据用户的需求，委派专业技术人员到现场参与调试维护，保障所有系统的稳定运行。</w:t>
            </w:r>
          </w:p>
        </w:tc>
      </w:tr>
      <w:tr w14:paraId="4265F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3A53B5A3">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4922293F">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1.供应商提供质保期5年（自提交成果并终验合格之日起计）如采购需求中有另行要求的，按采购需求中的要求执行。按国家有关产品“三包”规定执行“三包”。</w:t>
            </w:r>
          </w:p>
        </w:tc>
      </w:tr>
      <w:tr w14:paraId="70EEC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02C14730">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投标报价要求</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70ED68DF">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投标报价包含货物、货物标准附件、备品备件、专用工具、设备安装辅材、施工辅材（如有）、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明示或暗示的所有责任、义务和一般风险等一切费用。</w:t>
            </w:r>
          </w:p>
        </w:tc>
      </w:tr>
      <w:tr w14:paraId="5491F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160928EE">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验收标准、验收方法及方案</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596FA502">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验收小组在货物或服务的质量、规格和数量及其他验收时，对照招标文件、投标文件及政府采购合同的功能目标及技术指标进行抽查核对，对所有要求出具的证明文件的原件进行核查，如不符合招标文件的技术需求及要求以及提供虚假承诺的，应及时书面向采购人反映。经确认属质量等问题的，采购人当及时与中标人进行交涉，追究其违约责任；经确认属假冒伪劣产品的，应移交工商、质量监督等行政执法部门依法查处。中标人承担所有责任和费用，采购人保留进一步追究责任的权利。</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中标人交货前应对产品作出全面检查并对验收文件进行整理，货物出库单须与货物同行并附上产品质量检验合格证明及其他与本次采购货物相关的清单，作为采购人收货验收和使用的技术条件依据，检验的结果应随货物交采购人。中标人不能完整交付货物的，必须负责补齐，否则视为未按合同约定交货。</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3.采购人组织验收，中标人必须到场配合，验收合格后双方签署验收合格凭证。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其他未尽事宜应严格按照《关于印发广西壮族自治区政府采购项目履约验收管理办法的通知》[桂财采〔2015〕22号]以及《财政部关于进一步加强政府采购需求和履约验收管理的指导意见》[财库〔2016〕205号]规定执行。</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5.本分标《采购需求》有其他要求的按其要求执行。</w:t>
            </w:r>
          </w:p>
        </w:tc>
      </w:tr>
      <w:tr w14:paraId="2AE1A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0768FD82">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其他要求</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0F7F06D0">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1.质保期内，提供与其他业务系统的数据对接，确保标准化考场数据与其他业务系统流畅对接，产生的费用由中标方承担。</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2.投标时提供等保符合性承诺函，承诺标考系统整体完全符合《信息安全技术 网络安全等级保护基本要求》（GB/T 22239-2019）的相关技术规范、安全管理及系统建设要求</w:t>
            </w:r>
            <w:r>
              <w:rPr>
                <w:rFonts w:hint="eastAsia" w:ascii="宋体" w:hAnsi="宋体" w:eastAsia="宋体" w:cs="宋体"/>
                <w:color w:val="auto"/>
                <w:kern w:val="0"/>
                <w:szCs w:val="21"/>
                <w:highlight w:val="none"/>
                <w:lang w:eastAsia="zh-CN" w:bidi="ar"/>
              </w:rPr>
              <w:t>。</w:t>
            </w:r>
          </w:p>
        </w:tc>
      </w:tr>
      <w:tr w14:paraId="4E3C02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2108CEA2">
            <w:pPr>
              <w:widowControl/>
              <w:spacing w:line="360" w:lineRule="auto"/>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现场踏勘</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5587E9AC">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投标人可根据</w:t>
            </w:r>
            <w:r>
              <w:rPr>
                <w:rFonts w:hint="eastAsia" w:ascii="宋体" w:hAnsi="宋体" w:eastAsia="宋体" w:cs="宋体"/>
                <w:color w:val="auto"/>
                <w:kern w:val="0"/>
                <w:szCs w:val="21"/>
                <w:highlight w:val="none"/>
                <w:lang w:val="en-US" w:eastAsia="zh-CN" w:bidi="ar"/>
              </w:rPr>
              <w:t>自身</w:t>
            </w:r>
            <w:r>
              <w:rPr>
                <w:rFonts w:hint="eastAsia" w:ascii="宋体" w:hAnsi="宋体" w:eastAsia="宋体" w:cs="宋体"/>
                <w:color w:val="auto"/>
                <w:kern w:val="0"/>
                <w:szCs w:val="21"/>
                <w:highlight w:val="none"/>
                <w:lang w:bidi="ar"/>
              </w:rPr>
              <w:t>需要，自行前往河池学院新校区项目现场进行实地查勘，全面了解项目现场环境、施工条件、管线布局、安装点位及相关配套资源等实际情况。</w:t>
            </w:r>
          </w:p>
          <w:p w14:paraId="02CF4668">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踏勘时间：</w:t>
            </w:r>
            <w:r>
              <w:rPr>
                <w:rFonts w:hint="eastAsia" w:ascii="宋体" w:hAnsi="宋体" w:eastAsia="宋体" w:cs="宋体"/>
                <w:color w:val="auto"/>
                <w:kern w:val="0"/>
                <w:szCs w:val="21"/>
                <w:highlight w:val="none"/>
                <w:lang w:val="en-US" w:eastAsia="zh-CN" w:bidi="ar"/>
              </w:rPr>
              <w:t>2026年4月23日</w:t>
            </w:r>
            <w:r>
              <w:rPr>
                <w:rFonts w:hint="eastAsia" w:ascii="宋体" w:hAnsi="宋体" w:eastAsia="宋体" w:cs="宋体"/>
                <w:color w:val="auto"/>
                <w:kern w:val="0"/>
                <w:szCs w:val="21"/>
                <w:highlight w:val="none"/>
                <w:lang w:bidi="ar"/>
              </w:rPr>
              <w:t xml:space="preserve"> 9:00-11:30</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踏勘地点：河池学院金山湖校区（</w:t>
            </w:r>
            <w:r>
              <w:rPr>
                <w:rFonts w:hint="eastAsia" w:ascii="宋体" w:hAnsi="宋体" w:eastAsia="宋体" w:cs="宋体"/>
                <w:color w:val="auto"/>
                <w:kern w:val="0"/>
                <w:szCs w:val="21"/>
                <w:highlight w:val="none"/>
                <w:lang w:bidi="ar"/>
              </w:rPr>
              <w:t>河池市宜州区305省道与金山大道辅路交叉口东北120米</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w:t>
            </w:r>
          </w:p>
          <w:p w14:paraId="5B3E03E9">
            <w:pPr>
              <w:widowControl/>
              <w:spacing w:line="360" w:lineRule="auto"/>
              <w:jc w:val="left"/>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联系人：陆老师    联系电话：15807885090</w:t>
            </w:r>
          </w:p>
          <w:p w14:paraId="64789319">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投标人踏勘现场所发生的费用、人员安全及相关责任均由投标人自行承担，采购人不对</w:t>
            </w:r>
            <w:r>
              <w:rPr>
                <w:rFonts w:hint="eastAsia" w:ascii="宋体" w:hAnsi="宋体" w:eastAsia="宋体" w:cs="宋体"/>
                <w:color w:val="auto"/>
                <w:kern w:val="0"/>
                <w:szCs w:val="21"/>
                <w:highlight w:val="none"/>
                <w:lang w:val="en-US" w:eastAsia="zh-CN" w:bidi="ar"/>
              </w:rPr>
              <w:t>投标人</w:t>
            </w:r>
            <w:r>
              <w:rPr>
                <w:rFonts w:hint="eastAsia" w:ascii="宋体" w:hAnsi="宋体" w:eastAsia="宋体" w:cs="宋体"/>
                <w:color w:val="auto"/>
                <w:kern w:val="0"/>
                <w:szCs w:val="21"/>
                <w:highlight w:val="none"/>
                <w:lang w:bidi="ar"/>
              </w:rPr>
              <w:t>据此做出的判断和决策负责。</w:t>
            </w:r>
          </w:p>
        </w:tc>
      </w:tr>
      <w:tr w14:paraId="56B98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5C0A2F6E">
            <w:pPr>
              <w:widowControl/>
              <w:spacing w:line="360" w:lineRule="auto"/>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其他说明</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5EE56470">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一、进口产品说明：</w:t>
            </w:r>
          </w:p>
          <w:p w14:paraId="5557FE71">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本项目/分标货物所涉及的货物不接受进口产品（即通过中国海关报关验放进入中国境内且产自关境外的产品）参与投标，如有进口产品参与投标的作无效投标处理。</w:t>
            </w:r>
          </w:p>
          <w:p w14:paraId="7D12B493">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二、根据《国务院办公厅关于在政府采购中实施本国产品标准及相关政策的通知》（国办发〔2025〕34号）的规定，政府采购活动中既有本国产品又有非本国产品参与竞争的，依法对符合政策要求的本国产品给予价格评审优惠，具体详见“第四章 评标方法和评标标准”。产品在中国境内生产的组件成本，按照《中国境内生产的组件成本核算基本规则》（见附件3）计算。</w:t>
            </w:r>
          </w:p>
          <w:p w14:paraId="5A260C0C">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三、与本项目/分标有关的设计图纸、技术规范、文件等附件资料及其获取方式（如有）：</w:t>
            </w:r>
          </w:p>
          <w:p w14:paraId="664ABB52">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文件或者资料名称：无                                 </w:t>
            </w:r>
          </w:p>
          <w:p w14:paraId="486B046E">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公布渠道或者获取方式：无                             </w:t>
            </w:r>
          </w:p>
          <w:p w14:paraId="747D9C51">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四、核心产品：</w:t>
            </w:r>
          </w:p>
          <w:p w14:paraId="100CAA55">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本的核心产品为“需求一览表”中第1项产品：红外高清半球摄像机。</w:t>
            </w:r>
          </w:p>
        </w:tc>
      </w:tr>
    </w:tbl>
    <w:p w14:paraId="004D2D9D">
      <w:pPr>
        <w:tabs>
          <w:tab w:val="left" w:pos="180"/>
          <w:tab w:val="left" w:pos="1620"/>
        </w:tabs>
        <w:spacing w:line="460" w:lineRule="exact"/>
        <w:ind w:firstLine="420" w:firstLineChars="200"/>
        <w:jc w:val="left"/>
        <w:rPr>
          <w:rFonts w:ascii="宋体" w:hAnsi="宋体" w:eastAsia="宋体" w:cs="宋体"/>
          <w:color w:val="auto"/>
          <w:highlight w:val="none"/>
          <w:u w:val="single"/>
        </w:rPr>
      </w:pPr>
    </w:p>
    <w:bookmarkEnd w:id="0"/>
    <w:p w14:paraId="5083C347">
      <w:pPr>
        <w:pStyle w:val="2"/>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br w:type="page"/>
      </w:r>
    </w:p>
    <w:tbl>
      <w:tblPr>
        <w:tblStyle w:val="5"/>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0"/>
        <w:gridCol w:w="693"/>
        <w:gridCol w:w="624"/>
        <w:gridCol w:w="7428"/>
        <w:gridCol w:w="826"/>
      </w:tblGrid>
      <w:tr w14:paraId="20D44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5"/>
            <w:tcBorders>
              <w:top w:val="single" w:color="auto" w:sz="4" w:space="0"/>
              <w:left w:val="single" w:color="auto" w:sz="4" w:space="0"/>
              <w:bottom w:val="nil"/>
              <w:right w:val="single" w:color="auto" w:sz="4" w:space="0"/>
            </w:tcBorders>
            <w:noWrap w:val="0"/>
            <w:vAlign w:val="center"/>
          </w:tcPr>
          <w:p w14:paraId="03F9918D">
            <w:pPr>
              <w:spacing w:line="320" w:lineRule="exact"/>
              <w:jc w:val="cente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需求一览表（标项二）</w:t>
            </w:r>
          </w:p>
        </w:tc>
      </w:tr>
      <w:tr w14:paraId="73634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62284ED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0712D19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2265EF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1564AE4C">
            <w:pPr>
              <w:jc w:val="center"/>
              <w:rPr>
                <w:rFonts w:hint="eastAsia" w:ascii="宋体" w:hAnsi="宋体" w:eastAsia="宋体" w:cs="宋体"/>
                <w:color w:val="auto"/>
                <w:szCs w:val="21"/>
                <w:highlight w:val="none"/>
              </w:rPr>
            </w:pPr>
          </w:p>
          <w:p w14:paraId="1685ABE5">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技术参数及配置</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2B5C634C">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中小企业划分标准所属行业名称</w:t>
            </w:r>
          </w:p>
        </w:tc>
      </w:tr>
      <w:tr w14:paraId="4D3314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2779302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75B314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广播控制主机</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5D42EF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122E86DA">
            <w:pPr>
              <w:widowControl/>
              <w:spacing w:line="360" w:lineRule="auto"/>
              <w:jc w:val="left"/>
              <w:textAlignment w:val="center"/>
              <w:rPr>
                <w:rFonts w:hint="eastAsia" w:ascii="宋体" w:hAnsi="宋体" w:eastAsia="宋体" w:cs="宋体"/>
                <w:color w:val="auto"/>
                <w:szCs w:val="21"/>
                <w:highlight w:val="none"/>
              </w:rPr>
            </w:pPr>
            <w:r>
              <w:rPr>
                <w:rStyle w:val="8"/>
                <w:rFonts w:hint="default"/>
                <w:color w:val="auto"/>
                <w:sz w:val="21"/>
                <w:szCs w:val="21"/>
                <w:highlight w:val="none"/>
                <w:lang w:bidi="ar"/>
              </w:rPr>
              <w:t>1.要求操作系统为国产操作系统（如银河麒麟桌面操作系统）。</w:t>
            </w:r>
            <w:r>
              <w:rPr>
                <w:rStyle w:val="8"/>
                <w:rFonts w:hint="default"/>
                <w:color w:val="auto"/>
                <w:sz w:val="21"/>
                <w:szCs w:val="21"/>
                <w:highlight w:val="none"/>
                <w:lang w:bidi="ar"/>
              </w:rPr>
              <w:br w:type="textWrapping"/>
            </w:r>
            <w:r>
              <w:rPr>
                <w:rStyle w:val="8"/>
                <w:rFonts w:hint="default"/>
                <w:color w:val="auto"/>
                <w:sz w:val="21"/>
                <w:szCs w:val="21"/>
                <w:highlight w:val="none"/>
                <w:lang w:bidi="ar"/>
              </w:rPr>
              <w:t>2.要求操作系统为服务器版。</w:t>
            </w:r>
            <w:r>
              <w:rPr>
                <w:rStyle w:val="8"/>
                <w:rFonts w:hint="default"/>
                <w:color w:val="auto"/>
                <w:sz w:val="21"/>
                <w:szCs w:val="21"/>
                <w:highlight w:val="none"/>
                <w:lang w:bidi="ar"/>
              </w:rPr>
              <w:br w:type="textWrapping"/>
            </w:r>
            <w:r>
              <w:rPr>
                <w:rStyle w:val="8"/>
                <w:rFonts w:hint="default"/>
                <w:color w:val="auto"/>
                <w:sz w:val="21"/>
                <w:szCs w:val="21"/>
                <w:highlight w:val="none"/>
                <w:lang w:bidi="ar"/>
              </w:rPr>
              <w:t>3.要求操作系统适配兆芯处理器。</w:t>
            </w:r>
            <w:r>
              <w:rPr>
                <w:rStyle w:val="8"/>
                <w:rFonts w:hint="default"/>
                <w:color w:val="auto"/>
                <w:sz w:val="21"/>
                <w:szCs w:val="21"/>
                <w:highlight w:val="none"/>
                <w:lang w:bidi="ar"/>
              </w:rPr>
              <w:br w:type="textWrapping"/>
            </w:r>
            <w:r>
              <w:rPr>
                <w:rStyle w:val="8"/>
                <w:rFonts w:hint="default"/>
                <w:color w:val="auto"/>
                <w:sz w:val="21"/>
                <w:szCs w:val="21"/>
                <w:highlight w:val="none"/>
                <w:lang w:bidi="ar"/>
              </w:rPr>
              <w:t>主要技术参数：</w:t>
            </w:r>
            <w:r>
              <w:rPr>
                <w:rStyle w:val="8"/>
                <w:rFonts w:hint="default"/>
                <w:color w:val="auto"/>
                <w:sz w:val="21"/>
                <w:szCs w:val="21"/>
                <w:highlight w:val="none"/>
                <w:lang w:bidi="ar"/>
              </w:rPr>
              <w:br w:type="textWrapping"/>
            </w:r>
            <w:r>
              <w:rPr>
                <w:rStyle w:val="8"/>
                <w:rFonts w:hint="default"/>
                <w:color w:val="auto"/>
                <w:sz w:val="21"/>
                <w:szCs w:val="21"/>
                <w:highlight w:val="none"/>
                <w:lang w:bidi="ar"/>
              </w:rPr>
              <w:t>1.工控机箱设计，采用≥17.3英寸电容触摸屏。</w:t>
            </w:r>
            <w:r>
              <w:rPr>
                <w:rStyle w:val="8"/>
                <w:rFonts w:hint="default"/>
                <w:color w:val="auto"/>
                <w:sz w:val="21"/>
                <w:szCs w:val="21"/>
                <w:highlight w:val="none"/>
                <w:lang w:bidi="ar"/>
              </w:rPr>
              <w:br w:type="textWrapping"/>
            </w:r>
            <w:r>
              <w:rPr>
                <w:rStyle w:val="8"/>
                <w:rFonts w:hint="default"/>
                <w:color w:val="auto"/>
                <w:sz w:val="21"/>
                <w:szCs w:val="21"/>
                <w:highlight w:val="none"/>
                <w:lang w:bidi="ar"/>
              </w:rPr>
              <w:t>2.采用的国产处理器配置≥8核，≥8线程，≥2.7GHz主频；≥1×256G M.2固态硬盘；≥1×8G DDR4内存。</w:t>
            </w:r>
            <w:r>
              <w:rPr>
                <w:rStyle w:val="8"/>
                <w:rFonts w:hint="default"/>
                <w:color w:val="auto"/>
                <w:sz w:val="21"/>
                <w:szCs w:val="21"/>
                <w:highlight w:val="none"/>
                <w:lang w:bidi="ar"/>
              </w:rPr>
              <w:br w:type="textWrapping"/>
            </w:r>
            <w:r>
              <w:rPr>
                <w:rStyle w:val="8"/>
                <w:rFonts w:hint="default"/>
                <w:color w:val="auto"/>
                <w:sz w:val="21"/>
                <w:szCs w:val="21"/>
                <w:highlight w:val="none"/>
                <w:lang w:bidi="ar"/>
              </w:rPr>
              <w:t>3.抽拉式键盘鼠标设计。</w:t>
            </w:r>
            <w:r>
              <w:rPr>
                <w:rStyle w:val="8"/>
                <w:rFonts w:hint="default"/>
                <w:color w:val="auto"/>
                <w:sz w:val="21"/>
                <w:szCs w:val="21"/>
                <w:highlight w:val="none"/>
                <w:lang w:bidi="ar"/>
              </w:rPr>
              <w:br w:type="textWrapping"/>
            </w:r>
            <w:r>
              <w:rPr>
                <w:rStyle w:val="8"/>
                <w:rFonts w:hint="default"/>
                <w:color w:val="auto"/>
                <w:sz w:val="21"/>
                <w:szCs w:val="21"/>
                <w:highlight w:val="none"/>
                <w:lang w:bidi="ar"/>
              </w:rPr>
              <w:t>4.具有≥1×VGA接口、≥1×DVI接口、≥6×COM RS232接口（COM3/4支持RS232/RS485）、≥4×USB2.0接口、≥4xUSB3.0接口、≥1×PS/2接口、≥1×MIC IN接口、≥1×LINE OUT接口、≥1×LINE IN接口、≥1×TRIGGER INPUT接口。</w:t>
            </w:r>
            <w:r>
              <w:rPr>
                <w:rStyle w:val="8"/>
                <w:rFonts w:hint="default"/>
                <w:color w:val="auto"/>
                <w:sz w:val="21"/>
                <w:szCs w:val="21"/>
                <w:highlight w:val="none"/>
                <w:lang w:bidi="ar"/>
              </w:rPr>
              <w:br w:type="textWrapping"/>
            </w:r>
            <w:r>
              <w:rPr>
                <w:rStyle w:val="8"/>
                <w:rFonts w:hint="default"/>
                <w:color w:val="auto"/>
                <w:sz w:val="21"/>
                <w:szCs w:val="21"/>
                <w:highlight w:val="none"/>
                <w:lang w:bidi="ar"/>
              </w:rPr>
              <w:t>▲5.为了系统的兼容性和稳定性，控制主机IP网络音箱与为同一品牌</w:t>
            </w:r>
            <w:r>
              <w:rPr>
                <w:rStyle w:val="8"/>
                <w:rFonts w:hint="default"/>
                <w:color w:val="auto"/>
                <w:sz w:val="21"/>
                <w:szCs w:val="21"/>
                <w:highlight w:val="none"/>
                <w:lang w:bidi="ar"/>
              </w:rPr>
              <w:br w:type="textWrapping"/>
            </w:r>
            <w:r>
              <w:rPr>
                <w:rFonts w:hint="eastAsia" w:ascii="宋体" w:hAnsi="宋体" w:eastAsia="宋体" w:cs="宋体"/>
                <w:color w:val="auto"/>
                <w:szCs w:val="21"/>
                <w:highlight w:val="none"/>
              </w:rPr>
              <w:t>▲</w:t>
            </w:r>
            <w:r>
              <w:rPr>
                <w:rStyle w:val="9"/>
                <w:rFonts w:hint="default"/>
                <w:color w:val="auto"/>
                <w:sz w:val="21"/>
                <w:szCs w:val="21"/>
                <w:highlight w:val="none"/>
                <w:lang w:bidi="ar"/>
              </w:rPr>
              <w:t>6.提供整机原厂质保5年</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355406F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05599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2C86469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B1A5C9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数字化网络广播系统服务平台</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470768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1套</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42CA7BBC">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●1.后台有多种登录方式，包括账户密码、PIN码、图案密码，可设置登录错误次数上限限制，可自定义锁定时间。</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2.平台支持新建用户，并对其权限进行管理，包括终端和分组权限；支持高级任务优先级和角色权限分配；同时支持禁用或启用用户。支持对用户进行账号代管操作，支持一键控制代管操作。</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3.后台可对终端进行≥10段均衡器调节，保存为模板后方便选择，并可应用到其他终端。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4.具备电子地图、在线地图功能，可在地图上进行终端部署，在地图上可实时查看终端状态，实时显示设备状态；支持GIS地图功能，支持一键广播。</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5.支持对终端设置不同的灯光模式，可分别自定义设置红灯亮、红灯灭、绿灯/蓝灯亮、绿灯/蓝灯灭时间0-10S。</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6.支持遥控配置功能，可查阅遥控器列表、遥控任务、遥控话筒任务，支持配置≥20个按键任务，可配置任务音量、优先级、混音配置、播放音源信息，播放音源支持选择话筒、快捷音源、音乐播放。</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7.具有多语言功能，支持多语言一键切换，支持中文简体、中文繁体、英文、韩语、葡萄牙语、西班牙语、俄语、法语、阿拉伯语八种语言切换，支持不同国家语种运用。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8.后台功能模块自定义；首页入口自由配置。可自定义界面模式，包括经典模式、简约模式。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9.具有资源共享功能，用户可以自定义共享权限，可共享分组管理、定时打铃、定时任务、定时巡更、一键报警任务、云播音室、媒体库。</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10.具有节假日图文推送的功能，并为用户提供了自定义设备图文展示的选项。</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11.具有4×100级自定义配置任务优先级(服务器优先级、任务优先级、用户优先级,终端优先级）,满足各种优先级任务自动调度。</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具有系统状态（可用硬盘、内存剩余、进程检测、网络检测）、终端状态（CPU、内存、负载均衡、播放状态、声卡状态、链路越点、网络丢包率、最大帧间隔、音频相识度）的系统检测功能，支持一键导出报告。（投标时提供功能界面截图佐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●13.用户可选择特定的终端设备，并设定具体的时间点，系统将在该时间点自动对选定的终端执行音量均衡调整，可以对音量进行等比例的设置。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 标配定时播放功能，可设置执行时间点范围、间隔时间，批量自动生成打铃任务。定时播放音源能够自主设置。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具有启用考试模式功能，支持配置终端冻结时间，在终端被冻结期间禁止终端执行任务。考试模式下，数模备份能进行相互切换，出现断网、断电的异常情况下，系统采用实时系统监测及设备自检技术，听力备份切换延时＜0.03秒，实现无卡顿、无丢字、无延时的考试听力备份效果。</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16.具有一键巡检功能，支持拾取现场音箱声音状态并回传给系统，具有音频相似度（DTW）检测技术，可逐个终端自动比对回传的数据与任务播放的数据，并将比对结果输出报告。</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17.平台作为系统核心，支持统一管理系统内所有音频终端，包括语音播控台、对讲终端、广播终端和消防接口设备，实时显示音频终端的IP地址、在线状态、任务状态、音量。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18.能够支撑各音频终端的运行，提供音频流传输管理，响应各音频终端播放请求和音频全双工交换，支持B/S架构，通过网页登陆可进行终端管理、用户管理、节目播放管理、音频文件管理、录音存贮、内部通讯调度处理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●19.支持部署于LINUX操作系统，支持部署于国产操作系统，与国产操作系统完成兼容性测试，能够达到通用兼容性要求及性能、可靠性要求，满足用户的关键性应用需求。</w:t>
            </w:r>
          </w:p>
          <w:p w14:paraId="7926A4E4">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●20. </w:t>
            </w:r>
            <w:bookmarkStart w:id="2" w:name="OLE_LINK8"/>
            <w:r>
              <w:rPr>
                <w:rFonts w:hint="eastAsia" w:ascii="宋体" w:hAnsi="宋体" w:eastAsia="宋体" w:cs="宋体"/>
                <w:color w:val="auto"/>
                <w:kern w:val="0"/>
                <w:szCs w:val="21"/>
                <w:highlight w:val="none"/>
                <w:lang w:bidi="ar"/>
              </w:rPr>
              <w:t>系统整体符合《信息安全技术 网络安全等级保护基本要求》（GB/T 22239-2019）</w:t>
            </w:r>
            <w:bookmarkEnd w:id="2"/>
            <w:r>
              <w:rPr>
                <w:rFonts w:hint="eastAsia" w:ascii="宋体" w:hAnsi="宋体" w:eastAsia="宋体" w:cs="宋体"/>
                <w:color w:val="auto"/>
                <w:kern w:val="0"/>
                <w:szCs w:val="21"/>
                <w:highlight w:val="none"/>
                <w:lang w:bidi="ar"/>
              </w:rPr>
              <w:t>。</w:t>
            </w:r>
          </w:p>
          <w:p w14:paraId="18ABB7C2">
            <w:pPr>
              <w:widowControl/>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21本项目作为河池学院智慧校园建设的有机组成部分，在应标、建设、运行和维护过程中必须按学校信息化建设的相关规定、标准及规范实施。系统集成与数据对接应满足《河池学院信息系统建设集成规范（试行）》和学校相关数据代码标准等要求，系统的网络安全应满足《河池学院信息系统建设与运行维护安全技术规范（试行）》等的要求。并对出现的系统网络安全问题按规定永久性提供修复措施。</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687DF1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软件和信息技术服务业</w:t>
            </w:r>
          </w:p>
        </w:tc>
      </w:tr>
      <w:tr w14:paraId="62D11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79BA53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8B8B25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控制器</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E5D796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470E8EA8">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1.设备采用机柜式设计，自动实现卫星自动校时，使用地球同步卫星作为校时基准，与格林威治时间误差≤0.1秒。</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2.LCD显示屏显示当前时间、信号和卫星信息。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3.完成与公共广播系统对接作为校时系统。</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4.产品标配BDS（北斗卫星）校时系统。</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1A03B7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59A3E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6A2DBA2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0179911">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寻呼话筒</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7BE9DF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18F1C011">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1.双网络接口设计，端子支持冗余备份。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2.具有自定义按钮，支持自定义音乐播放、对讲、广播功能；具有紧急报警按钮，支持一键报警广播功能。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3.内置网络音频解码，支持MP3、WAV、FLAC、OGG、AAC、OPUS主流音频格式，兼容等同或优于8kHz-48kHz全采样率。</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4.设备采用ARM架构等同或优于四核CPU芯片和音频算法处理技术，内置DSP音频处理，支持数字混音，≥10段EQ均衡配置。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5.设备支持全双工双向对讲功能，支持≥32路会议通话功能，可扩展≥128路对讲和通话，支持多方通话可视化展示。设备自带回声消除抑制功能。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6.内置语音识别唤醒功能，支持语音控制任务执行、结束、上一曲、下一曲。</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▲7.自带的屏幕支持显示图片，支持显示时间和图片支持自定义，支持歌曲歌词同步显示。（投标时功能界面截图佐证）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●8.系统采用数据冗余编解码算法，支持抗丢包恢复功能，网络丢包≥37.5%时，音频播放无卡顿。</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9.系统播放采集音频端对端延时＜5ms。</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0AEFC48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CF94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13258D7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34DD42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网络音箱</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357953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1套</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1D4E622C">
            <w:pPr>
              <w:widowControl/>
              <w:numPr>
                <w:ilvl w:val="0"/>
                <w:numId w:val="2"/>
              </w:numPr>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内置网络音频解码模块，支持MP3、WAV、FLAC、OGG、AAC、OPUS主流音频格式，兼容等同或优于8kHz-48kHz全采样率。</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▲2.内置DSP音频处理，支持数字混音，≥10段EQ均衡配置。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3.具有≥1路线路（AUX）输入接口，支持网络音量调节，支持断网本地扩声功能，支持背景伴奏预置功能。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4.具有≥1路短路输入接口，支持自定义实现报警触发、本地媒体库音乐播放、音量调节功能。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5.主音箱内置≥2×30W（MAX）的双通道D类数字功率放大器，≥1路外接到副音箱，采用高、低音分频设计；具有网络音量设置。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▲6.系统采用数据冗余编解码算法，支持抗丢包恢复功能，网络丢包≥37.5%时，音频播放无卡顿。</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●7.系统播放采集音频端对端延时＜5ms。</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307093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AE9E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11C8B0B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05A8BD9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合并式播放器</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CF9E0B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2DB2366E">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1.设备采用机柜式设计。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2.内置USB接口/SD卡槽、CD机芯和收音机、蓝牙≥四种音源，CD播放和MP3播放共用一个通道输出，收音机、蓝牙共用一个通道输出。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3.CD采用吸入式机芯；收音机采用收音模块； 调频、调幅（AM/FM）立体声二波段接收可选，电台频率记忆存储≥99个。</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73C3C5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964F3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6080001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AEE341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前置放大器</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170A12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2台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4804ADEA">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1具有≥5路话筒（MIC）输入，≥3路标准信号线路（AUX）输入，≥2路紧急线路（EMC）输入；</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2.MIC 5具有最高优先、强行切入优先功能；MIC 5和EMC最高优先权限功能可通过拔动开关交替选择；</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3.紧急输入线路具有二级优先，强行切入优先功能；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4.MIC1.2.3.4.5 和≥2路紧急输入（EMC）通道均附设有线路辅助输入接口功能；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5.具有默音深度调节旋钮和EMC输入增益调节旋钮。</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3716C1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60739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4705D0A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0EB3350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话筒A</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BCBC7C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1套</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261FF0E5">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1.换能方式：驻极体</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2.钟声提示：带钟声提示功能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3.线材配备：10米（卡农母头转6.35音频线）</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4.咪杆长度 ：420mm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5.具备有灯环提示功能</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6F15BC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4B79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31A93E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83579A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采集器</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58E5AB7">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2台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63BC9207">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1.具有≥2组RCA输入端子，带输入音量电位器调节，支持输入音频压限功能。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2.具有≥5分区独立打开、关闭采集功能，配套独立的指示灯显示。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3.支持定时采播任务、临时采播任务，采播任务优先级别可通过服务器设置。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4.支持音频触发采集任务；支持AUX输入自动触发采集任务。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●5.系统播放采集音频端对端延时＜5ms。</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5C41E1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01B30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39C0C91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765E1F7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交换机</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31DBBE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7F4B6DC3">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1.24个10/100/1000Base-T RJ45端口（支持PoE+供电）</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2.2个独立千兆SFP端口,整机最大PoE供电功率为225W，单端口最大PoE供电功率为30W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3.支持IEEE 802.1Q VLAN、QoS、ACL、生成树、组播、IPv6</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4C5E74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165EF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78C281E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C53E79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8路电源管理器</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5E35E6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130FC28D">
            <w:pPr>
              <w:widowControl/>
              <w:spacing w:after="200"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1.配备LCD显示屏，支持显示温度信息，实时输入电压信息、时间信息、IP信息，定时任务信息。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2.具有≥8路电源输出插座（≥4路10A、≥4路16A的插座规格），总输出电流≥30A，支持实时监控插座功率。</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●3.具有≥2个10M/100M网口，≥2路RS-485接口，≥1路USB接口提供照明灯供电；配备≥1个监听扬声器，支持人声报警提示。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4.支持过载、短路保护功能；支持连接PC可视化界面进行远程操控；支持网络远程固件升级，支持主从机级联，支持通过一路网口接入局域网使用软件控制所有级联设备。</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6709F5F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643B7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22EBAC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D8B960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16路电源管理器</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3037C1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44A1E1E9">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1.机柜式设计，黑色氧化铝拉丝面板；</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2.支持≥16路电源输出，具有≥14个AC220V(10A)，≥2个AC220V(16A)接口， 电源插口总容量达≥6KVA；</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3.设有船型开关，可手动控制≥16个电源上断电；也可与定时器、智能控制器相连接，实现自动控制；支持配置CH1和CH2通道为受控或不受控状态。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4.有≥1路24V消防信号输入接口；≥1路消防短路报警触发信号输出。</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61B11A5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426913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53C52D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F0E9F5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机柜</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C148CB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2台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5902046B">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1.带线槽设计方便设备连接线梳理。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2.同时安有万向脚轮和支撑脚；</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3.左右侧门可拆、装；</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4.机柜容量≥39U；</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2288063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4EE97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387F9B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3ED5F8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IP终端</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F90C097">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4台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3CE2F9D2">
            <w:pPr>
              <w:widowControl/>
              <w:spacing w:line="360" w:lineRule="auto"/>
              <w:jc w:val="left"/>
              <w:textAlignment w:val="center"/>
              <w:rPr>
                <w:rStyle w:val="8"/>
                <w:rFonts w:hint="default" w:ascii="Times New Roman" w:hAnsi="Times New Roman" w:eastAsia="宋体" w:cs="Times New Roman"/>
                <w:color w:val="auto"/>
                <w:sz w:val="21"/>
                <w:szCs w:val="21"/>
                <w:highlight w:val="none"/>
                <w:lang w:bidi="ar"/>
              </w:rPr>
            </w:pPr>
            <w:r>
              <w:rPr>
                <w:rStyle w:val="8"/>
                <w:rFonts w:hint="default"/>
                <w:color w:val="auto"/>
                <w:sz w:val="21"/>
                <w:szCs w:val="21"/>
                <w:highlight w:val="none"/>
                <w:lang w:bidi="ar"/>
              </w:rPr>
              <w:t>●1.面板具有≥3个自定义功能按键，可定义播放曲目、执行区域、任务音量、优先级、持续时间、播放模式。</w:t>
            </w:r>
          </w:p>
          <w:p w14:paraId="36B7CF8E">
            <w:pPr>
              <w:widowControl/>
              <w:spacing w:line="360" w:lineRule="auto"/>
              <w:jc w:val="left"/>
              <w:textAlignment w:val="center"/>
              <w:rPr>
                <w:rFonts w:hint="eastAsia" w:ascii="宋体" w:hAnsi="宋体" w:eastAsia="宋体" w:cs="宋体"/>
                <w:color w:val="auto"/>
                <w:szCs w:val="21"/>
                <w:highlight w:val="none"/>
              </w:rPr>
            </w:pPr>
            <w:r>
              <w:rPr>
                <w:rStyle w:val="8"/>
                <w:rFonts w:hint="default"/>
                <w:color w:val="auto"/>
                <w:sz w:val="21"/>
                <w:szCs w:val="21"/>
                <w:highlight w:val="none"/>
                <w:lang w:bidi="ar"/>
              </w:rPr>
              <w:t>2.内置网络音频解码模块，支持MP3、WAV、FLAC、OGG、AAC、OPUS主流音频格式，兼容等同或优于8kHz-48kHz全采样率。</w:t>
            </w:r>
            <w:r>
              <w:rPr>
                <w:rStyle w:val="8"/>
                <w:rFonts w:hint="default"/>
                <w:color w:val="auto"/>
                <w:sz w:val="21"/>
                <w:szCs w:val="21"/>
                <w:highlight w:val="none"/>
                <w:lang w:bidi="ar"/>
              </w:rPr>
              <w:br w:type="textWrapping"/>
            </w:r>
            <w:r>
              <w:rPr>
                <w:rStyle w:val="8"/>
                <w:rFonts w:hint="default"/>
                <w:color w:val="auto"/>
                <w:sz w:val="21"/>
                <w:szCs w:val="21"/>
                <w:highlight w:val="none"/>
                <w:lang w:bidi="ar"/>
              </w:rPr>
              <w:t>▲3.设备采用ARM架构等同或优于四核CPU芯片和音频算法处理技术，内置DSP音频处理，支持数字混音，≥10段EQ均衡配置。</w:t>
            </w:r>
            <w:r>
              <w:rPr>
                <w:rStyle w:val="8"/>
                <w:rFonts w:hint="default"/>
                <w:color w:val="auto"/>
                <w:sz w:val="21"/>
                <w:szCs w:val="21"/>
                <w:highlight w:val="none"/>
                <w:lang w:bidi="ar"/>
              </w:rPr>
              <w:br w:type="textWrapping"/>
            </w:r>
            <w:r>
              <w:rPr>
                <w:rStyle w:val="8"/>
                <w:rFonts w:hint="default"/>
                <w:color w:val="auto"/>
                <w:sz w:val="21"/>
                <w:szCs w:val="21"/>
                <w:highlight w:val="none"/>
                <w:lang w:bidi="ar"/>
              </w:rPr>
              <w:t>4.面板自带≥3.9英寸TFT彩屏，可以显示动态图像和机器工作状态；自旋式飞梭旋钮，数字编码方式设计，可控制终端输出音量大小。</w:t>
            </w:r>
            <w:r>
              <w:rPr>
                <w:rStyle w:val="8"/>
                <w:rFonts w:hint="default"/>
                <w:color w:val="auto"/>
                <w:sz w:val="21"/>
                <w:szCs w:val="21"/>
                <w:highlight w:val="none"/>
                <w:lang w:bidi="ar"/>
              </w:rPr>
              <w:br w:type="textWrapping"/>
            </w:r>
            <w:r>
              <w:rPr>
                <w:rStyle w:val="8"/>
                <w:rFonts w:hint="default"/>
                <w:color w:val="auto"/>
                <w:sz w:val="21"/>
                <w:szCs w:val="21"/>
                <w:highlight w:val="none"/>
                <w:lang w:bidi="ar"/>
              </w:rPr>
              <w:t>5.具有≥1路USB接口；具有≥2组音频信号辅助输出接口；具有≥1路RS-485控制接口。</w:t>
            </w:r>
            <w:r>
              <w:rPr>
                <w:rStyle w:val="8"/>
                <w:rFonts w:hint="default"/>
                <w:color w:val="auto"/>
                <w:sz w:val="21"/>
                <w:szCs w:val="21"/>
                <w:highlight w:val="none"/>
                <w:lang w:bidi="ar"/>
              </w:rPr>
              <w:br w:type="textWrapping"/>
            </w:r>
            <w:r>
              <w:rPr>
                <w:rStyle w:val="8"/>
                <w:rFonts w:hint="default"/>
                <w:color w:val="auto"/>
                <w:sz w:val="21"/>
                <w:szCs w:val="21"/>
                <w:highlight w:val="none"/>
                <w:lang w:bidi="ar"/>
              </w:rPr>
              <w:t>▲6.系统采用数据冗余编解码算法，支持抗丢包恢复功能，网络丢包≥37.5%时，音频播放无卡顿。（投标时需提供国家认可的第三方检测机构出具的检测报告作为该技术参数证明材料）</w:t>
            </w:r>
            <w:r>
              <w:rPr>
                <w:rStyle w:val="8"/>
                <w:rFonts w:hint="default"/>
                <w:color w:val="auto"/>
                <w:sz w:val="21"/>
                <w:szCs w:val="21"/>
                <w:highlight w:val="none"/>
                <w:lang w:bidi="ar"/>
              </w:rPr>
              <w:br w:type="textWrapping"/>
            </w:r>
            <w:r>
              <w:rPr>
                <w:rStyle w:val="9"/>
                <w:rFonts w:hint="default"/>
                <w:color w:val="auto"/>
                <w:sz w:val="21"/>
                <w:szCs w:val="21"/>
                <w:highlight w:val="none"/>
                <w:lang w:bidi="ar"/>
              </w:rPr>
              <w:t>6.提供整机原厂质保5年</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6D18E5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06DFF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7358214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2D6E50C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人脸门禁考勤机</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B0047F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6台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2D906BF6">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1.识别类型：人脸；</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2.双摄像头，摄像头像素≥200万；</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3.工作环境：温度-10~50℃，相对湿度10%~90%；</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4.面部识别距离：0.3~1.5M；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5.显示屏：触摸操作；</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6.人脸识别准确率≥99%；</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7.单人人脸对比时间≤0.3S/人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8.通讯方式支持2.4Gwifi，通讯接口10/100Mbps自适应网口；</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9.支持JPG、JPEG格式人脸图片，人脸容量≥500人，存储事件记录≥15万条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10.安装方式：支持台式（提供台式支架）、壁挂等多种安装方式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11.配备配套门锁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12.外部接口：RS485*1,USB*1,门磁*1，开门按钮*1，门锁*1，防拆*1</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▲13.支持与企业微信数据对接</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4DBA169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67D1EC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3E4D85F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2D08BF8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调频广播控制端工作站</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1C92F8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3886450A">
            <w:pPr>
              <w:widowControl/>
              <w:spacing w:line="360" w:lineRule="auto"/>
              <w:ind w:firstLine="0"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一、硬件部分：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▲1.须为原厂专用工作站，不接受安装专业显卡的商用或家用电脑型号；</w:t>
            </w:r>
          </w:p>
          <w:p w14:paraId="78891092">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▲2.处理器：Intel I7-12700处理器或以上；</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3.芯片组：Intel 芯片组及以上 ，具备1个PCIe 16X*1、2个PCIe x4</w:t>
            </w:r>
          </w:p>
          <w:p w14:paraId="6F3D3705">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4.内存：≥16GB DDR 内存,配备4根DIMM内存插槽, 最大支持128G内存；</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5.硬盘：预装M.2 SSD固态盘</w:t>
            </w:r>
            <w:bookmarkStart w:id="3" w:name="OLE_LINK5"/>
            <w:r>
              <w:rPr>
                <w:rFonts w:hint="eastAsia" w:ascii="宋体" w:hAnsi="宋体" w:eastAsia="宋体" w:cs="宋体"/>
                <w:color w:val="auto"/>
                <w:kern w:val="0"/>
                <w:szCs w:val="21"/>
                <w:highlight w:val="none"/>
                <w:lang w:bidi="ar"/>
              </w:rPr>
              <w:t>≥</w:t>
            </w:r>
            <w:bookmarkEnd w:id="3"/>
            <w:r>
              <w:rPr>
                <w:rFonts w:hint="eastAsia" w:ascii="宋体" w:hAnsi="宋体" w:eastAsia="宋体" w:cs="宋体"/>
                <w:color w:val="auto"/>
                <w:kern w:val="0"/>
                <w:szCs w:val="21"/>
                <w:highlight w:val="none"/>
                <w:lang w:bidi="ar"/>
              </w:rPr>
              <w:t>1T，支持≥3个SATA 扩展槽位；</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6.显卡：集成显卡；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8.网络：集成千兆网卡；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9.键鼠：原厂标准USB键盘及光电鼠标；10.接口：前置≥4个USB 3.2接口，≥1个USB Type-C、2个音频接口，后置≥4个USB 2.0接口、串口、音频接口、1个DP接口 、1个HDMI接口，1个VGA接口，支持主板USB屏蔽技术，仅识别USB键盘、鼠标，无法识别USB读取设备，防止数据泄露；</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11.电源：配置500W节能电源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12.机箱：立卧可转换塔式机箱，机箱容积≤ 17L，内嵌式把手设计，便于搬运，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13.显示器：配置≥21.5寸显示器，VGA+HDMI接口各≥1个，具备低蓝光护眼功能。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14.配备配置支持DVD±R/RW、CD-R/RW读取（及刻录*）功能的光盘驱动器，接口类型SATA或USB 3.0，兼容主流操作系统即插即用。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二、软件部分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1底层系统管理平台</w:t>
            </w:r>
            <w:r>
              <w:rPr>
                <w:rStyle w:val="7"/>
                <w:rFonts w:hint="eastAsia" w:ascii="宋体" w:hAnsi="宋体" w:cs="宋体"/>
                <w:color w:val="auto"/>
                <w:kern w:val="0"/>
                <w:highlight w:val="none"/>
                <w:lang w:bidi="ar"/>
              </w:rPr>
              <w:t>：</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 支持批量管理终端计算机名、IP地址、分辨率、时间同步等配置信息，同时支持针对不同的终端群组设置不同的安全管控策略；</w:t>
            </w:r>
          </w:p>
          <w:p w14:paraId="285F0430">
            <w:pPr>
              <w:widowControl/>
              <w:spacing w:line="360" w:lineRule="auto"/>
              <w:ind w:firstLine="210" w:firstLineChars="10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1.2 支持在镜像下发时时进行网速探测与策略优化，可识别终端网络速率，提前优化镜像下发策略，保障传输效率；</w:t>
            </w:r>
          </w:p>
          <w:p w14:paraId="5AFD7CD8">
            <w:pPr>
              <w:widowControl/>
              <w:spacing w:line="360" w:lineRule="auto"/>
              <w:ind w:firstLine="210" w:firstLineChars="10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 支持做好模板、完成系统镜像下发后自动执行关机、重启等操作；</w:t>
            </w:r>
          </w:p>
          <w:p w14:paraId="08EBDB4F">
            <w:pPr>
              <w:widowControl/>
              <w:spacing w:line="360" w:lineRule="auto"/>
              <w:ind w:firstLine="210" w:firstLineChars="10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1.4 硬件资产管理：即可收集平台中所有终端硬件配置信息，包含但不限于终端名称、主板型号、CPU型号、内存容量、最近运行时间、合计运行时间、硬件变更和记录信息等；</w:t>
            </w:r>
          </w:p>
          <w:p w14:paraId="4DCBA96D">
            <w:pPr>
              <w:widowControl/>
              <w:spacing w:line="360" w:lineRule="auto"/>
              <w:ind w:firstLine="210" w:firstLineChars="10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 硬件状态管理：收集平台中所有终端的运行状态信息，包含但不限于终端名称、CPU温度、开机时间、硬盘信息等；</w:t>
            </w:r>
          </w:p>
          <w:p w14:paraId="49BEB871">
            <w:pPr>
              <w:widowControl/>
              <w:spacing w:line="360" w:lineRule="auto"/>
              <w:ind w:firstLine="210" w:firstLineChars="10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1.6 计划任务：平台可以进行计划任务设置，可以设置固定时间、每天、每周、每月进行定时执行各种任务类型，包括开机、关机、切换模板、还原数据盘；</w:t>
            </w:r>
          </w:p>
          <w:p w14:paraId="72BE73F1">
            <w:pPr>
              <w:widowControl/>
              <w:spacing w:line="360" w:lineRule="auto"/>
              <w:ind w:firstLine="210" w:firstLineChars="10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 支持大数据展示。可展示包括但不限于资产统计、设备详情、开关机对比、日志、系统使用情况等信息；</w:t>
            </w:r>
          </w:p>
          <w:p w14:paraId="4CC1FDBC">
            <w:pPr>
              <w:widowControl/>
              <w:spacing w:line="360" w:lineRule="auto"/>
              <w:ind w:firstLine="210" w:firstLineChars="10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1.8 支持多盘缓存模式，即在终端固态盘容量小导致无法多镜像缓存时，支持固态盘和机械盘混合缓存载入，充分利用终端现有存储资源；</w:t>
            </w:r>
          </w:p>
          <w:p w14:paraId="16E15F66">
            <w:pPr>
              <w:widowControl/>
              <w:spacing w:line="360" w:lineRule="auto"/>
              <w:ind w:firstLine="210" w:firstLineChars="10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1.9 支持部署多操作系统：支持统信UOS、麒麟KOS、Linux、 Windows全系列，支持从管理端或客户端自主选择启动环境；且多个系统环境可快速切换；</w:t>
            </w:r>
          </w:p>
          <w:p w14:paraId="61A3B308">
            <w:pPr>
              <w:widowControl/>
              <w:spacing w:line="360" w:lineRule="auto"/>
              <w:ind w:firstLine="210" w:firstLineChars="10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1.10 支持基于Linux和Windows两种方式进行系统数据恢复；</w:t>
            </w:r>
          </w:p>
          <w:p w14:paraId="21F8B0B9">
            <w:pPr>
              <w:widowControl/>
              <w:spacing w:line="360" w:lineRule="auto"/>
              <w:ind w:firstLine="210" w:firstLineChars="100"/>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1.11 支持镜像本地缓存：支持将服务器镜像文件缓存至本地硬盘，支持小容量固态硬盘以增量非分区的方式缓存≥5个镜像；</w:t>
            </w:r>
          </w:p>
          <w:p w14:paraId="18D3C604">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●1.12 随机配备底层管理平台免费授权，激活后无限期使用，无需部署其他组件。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2.桌面安全管理平台：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2.1 支持展示跟同品牌下一代防火墙、安全感知平台、上网行为管理，云端SOC平台，SAAS化管理平台的联动状态</w:t>
            </w:r>
          </w:p>
          <w:p w14:paraId="243B8520">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 支持以安全策略模板方式对指定终端组快速部署安全策略，安全策略模板支持默认模板和自定义模板；</w:t>
            </w:r>
          </w:p>
          <w:p w14:paraId="17770A48">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2.3 支持安全策略一体化配置，通过一条策略即可实现不同安全功能的配置，包括：终端病毒查杀的文件扫描配置、文件实时监控的参数配置、WebShell检测和威胁处置方式、暴力破解的威胁处置方式和Windows白名单信任目录；</w:t>
            </w:r>
          </w:p>
          <w:p w14:paraId="183275C8">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2.4 支持对主机账号信息进行梳理，可按照“7天”、“30天”展示登录历史，了解账号风险，包括是否存在隐藏账号、弱密码账号、可疑root权限账号、长期未使用账号、半夜登录、多IP登录等，并可以将存在风险账号的主机列表导出</w:t>
            </w:r>
          </w:p>
          <w:p w14:paraId="34EE97CD">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2.5 支持跳转链接至云端安全威胁响应系统，针对已发生的病毒的基本信息，影响分析（客户情况、影响行业、区域分布）、威胁分析和处理建议等。</w:t>
            </w:r>
          </w:p>
          <w:p w14:paraId="65BC100E">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2.6 支持本地查杀缓存，具备二级缓存机制：终端侧使用全盘文件缓存，加速本地二次扫描速度，减少对本地虚拟化环境的资源消耗；管理平台侧使用全网文件缓存，加速云查杀速度，减少通过互联网进行云查杀的带宽消耗。</w:t>
            </w:r>
          </w:p>
          <w:p w14:paraId="3D5F7168">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2.7 支持监控诱饵文件，诱饵文件可被实时监控，当勒索病毒对该文件进行修改或加密操作时进行拦截。</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三、质量及服务保证：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1.通过中国政府采购的工作站节能，3C认证证书（投标时提供节能证书复印件并加盖投标人公章）。</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2.供货时提供投标产品生产厂家出具的技术参数说明函及原厂售后服务函并加盖原厂公章。</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31F61EE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279572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54D3531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D6D156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100W调频广播发射机</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BC1D04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2台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10F84B9E">
            <w:pPr>
              <w:widowControl/>
              <w:numPr>
                <w:ilvl w:val="0"/>
                <w:numId w:val="3"/>
              </w:numPr>
              <w:spacing w:after="120"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频率范围 ：76-108MHz内指定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2.输出功率：0～100W连续可调；</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3.信噪比：≥80dB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4.调制频偏：75kHz(100%调制)、最大112.5kHz(150%调制)；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5.立体声分离度 ：65dB（type.）；</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●6.液晶显示界面全部为中文显示，投标时提供系统界面截图；</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7.频率稳定度： &lt;1× 10-6   (内部温补晶振）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▲8.音频输入接口：一路模拟立体声和一路数字AES；</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●9.附加信道：SCA/RDS；</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●10.可通过WEB远程控制；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11.提供整机原厂质保5年，质保期内原厂技术人员重大考试前免费上门检测</w:t>
            </w:r>
          </w:p>
          <w:p w14:paraId="4AA9EE03">
            <w:pPr>
              <w:widowControl/>
              <w:spacing w:after="120"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一年不少于2次，并提供检测报告。系统建成1年内重大考试当日原厂技术人员驻校提供技术支持，产生的费用由设备供应方承担。</w:t>
            </w:r>
          </w:p>
          <w:p w14:paraId="10A77359">
            <w:pPr>
              <w:widowControl/>
              <w:spacing w:after="120"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r>
              <w:rPr>
                <w:rFonts w:hint="eastAsia" w:ascii="Times New Roman" w:hAnsi="Times New Roman" w:eastAsia="宋体" w:cs="Times New Roman"/>
                <w:color w:val="auto"/>
                <w:highlight w:val="none"/>
              </w:rPr>
              <w:t xml:space="preserve"> 为保障产品的合法性，生产厂家需</w:t>
            </w:r>
            <w:r>
              <w:rPr>
                <w:rFonts w:hint="eastAsia" w:ascii="宋体" w:hAnsi="宋体" w:eastAsia="宋体" w:cs="宋体"/>
                <w:color w:val="auto"/>
                <w:kern w:val="0"/>
                <w:szCs w:val="21"/>
                <w:highlight w:val="none"/>
                <w:lang w:bidi="ar"/>
              </w:rPr>
              <w:t>具备国家相应部门颁发的生产资质证明，包括中华人民共和国工业和信息化部颁发《无线电发射设备型号核准证》、国家市场监督管理总局颁发《全国工业品生产许可证》，并在厂家所在地市场监督管理局（工商局）完成无线电销售备案平台备案，投标时提供相应证书、备案平台截图复印件，并加盖</w:t>
            </w:r>
            <w:r>
              <w:rPr>
                <w:rFonts w:hint="eastAsia" w:ascii="宋体" w:hAnsi="宋体" w:eastAsia="宋体" w:cs="宋体"/>
                <w:color w:val="auto"/>
                <w:kern w:val="0"/>
                <w:szCs w:val="21"/>
                <w:highlight w:val="none"/>
                <w:lang w:val="en-US" w:eastAsia="zh-CN" w:bidi="ar"/>
              </w:rPr>
              <w:t>供应商</w:t>
            </w:r>
            <w:r>
              <w:rPr>
                <w:rFonts w:hint="eastAsia" w:ascii="宋体" w:hAnsi="宋体" w:eastAsia="宋体" w:cs="宋体"/>
                <w:color w:val="auto"/>
                <w:kern w:val="0"/>
                <w:szCs w:val="21"/>
                <w:highlight w:val="none"/>
                <w:lang w:bidi="ar"/>
              </w:rPr>
              <w:t>公章。</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241A52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01A13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710A301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DDC1FE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调频发射天线</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9E4179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1付</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3BE21D1A">
            <w:pPr>
              <w:widowControl/>
              <w:spacing w:line="360" w:lineRule="auto"/>
              <w:jc w:val="left"/>
              <w:textAlignment w:val="center"/>
              <w:rPr>
                <w:rStyle w:val="8"/>
                <w:rFonts w:hint="default" w:ascii="Times New Roman" w:hAnsi="Times New Roman" w:eastAsia="宋体" w:cs="Times New Roman"/>
                <w:color w:val="auto"/>
                <w:sz w:val="21"/>
                <w:szCs w:val="21"/>
                <w:highlight w:val="none"/>
                <w:lang w:bidi="ar"/>
              </w:rPr>
            </w:pPr>
            <w:r>
              <w:rPr>
                <w:rStyle w:val="8"/>
                <w:rFonts w:hint="default"/>
                <w:color w:val="auto"/>
                <w:sz w:val="21"/>
                <w:szCs w:val="21"/>
                <w:highlight w:val="none"/>
                <w:lang w:bidi="ar"/>
              </w:rPr>
              <w:t>1.功率容量：100W；</w:t>
            </w:r>
            <w:r>
              <w:rPr>
                <w:rStyle w:val="8"/>
                <w:rFonts w:hint="default"/>
                <w:color w:val="auto"/>
                <w:sz w:val="21"/>
                <w:szCs w:val="21"/>
                <w:highlight w:val="none"/>
                <w:lang w:bidi="ar"/>
              </w:rPr>
              <w:br w:type="textWrapping"/>
            </w:r>
            <w:r>
              <w:rPr>
                <w:rStyle w:val="8"/>
                <w:rFonts w:hint="default"/>
                <w:color w:val="auto"/>
                <w:sz w:val="21"/>
                <w:szCs w:val="21"/>
                <w:highlight w:val="none"/>
                <w:lang w:bidi="ar"/>
              </w:rPr>
              <w:t>2.频率范围：76-108MHz(指定频率)；</w:t>
            </w:r>
            <w:r>
              <w:rPr>
                <w:rStyle w:val="8"/>
                <w:rFonts w:hint="default"/>
                <w:color w:val="auto"/>
                <w:sz w:val="21"/>
                <w:szCs w:val="21"/>
                <w:highlight w:val="none"/>
                <w:lang w:bidi="ar"/>
              </w:rPr>
              <w:br w:type="textWrapping"/>
            </w:r>
            <w:r>
              <w:rPr>
                <w:rStyle w:val="8"/>
                <w:rFonts w:hint="default"/>
                <w:color w:val="auto"/>
                <w:sz w:val="21"/>
                <w:szCs w:val="21"/>
                <w:highlight w:val="none"/>
                <w:lang w:bidi="ar"/>
              </w:rPr>
              <w:t>▲3.增益：G≥5dBi；投标时需提供国家认可的第三方检测机构出具的检查报告作为该技术参数证明材料</w:t>
            </w:r>
            <w:r>
              <w:rPr>
                <w:rStyle w:val="8"/>
                <w:rFonts w:hint="default"/>
                <w:color w:val="auto"/>
                <w:sz w:val="21"/>
                <w:szCs w:val="21"/>
                <w:highlight w:val="none"/>
                <w:lang w:bidi="ar"/>
              </w:rPr>
              <w:br w:type="textWrapping"/>
            </w:r>
            <w:r>
              <w:rPr>
                <w:rStyle w:val="8"/>
                <w:rFonts w:hint="default"/>
                <w:color w:val="auto"/>
                <w:sz w:val="21"/>
                <w:szCs w:val="21"/>
                <w:highlight w:val="none"/>
                <w:lang w:bidi="ar"/>
              </w:rPr>
              <w:t>4.驻波比：VSWR≤1.15；</w:t>
            </w:r>
            <w:r>
              <w:rPr>
                <w:rStyle w:val="8"/>
                <w:rFonts w:hint="default"/>
                <w:color w:val="auto"/>
                <w:sz w:val="21"/>
                <w:szCs w:val="21"/>
                <w:highlight w:val="none"/>
                <w:lang w:bidi="ar"/>
              </w:rPr>
              <w:br w:type="textWrapping"/>
            </w:r>
            <w:r>
              <w:rPr>
                <w:rStyle w:val="8"/>
                <w:rFonts w:hint="default"/>
                <w:color w:val="auto"/>
                <w:sz w:val="21"/>
                <w:szCs w:val="21"/>
                <w:highlight w:val="none"/>
                <w:lang w:bidi="ar"/>
              </w:rPr>
              <w:t>5.极化方式：垂直极化；</w:t>
            </w:r>
            <w:r>
              <w:rPr>
                <w:rStyle w:val="8"/>
                <w:rFonts w:hint="default"/>
                <w:color w:val="auto"/>
                <w:sz w:val="21"/>
                <w:szCs w:val="21"/>
                <w:highlight w:val="none"/>
                <w:lang w:bidi="ar"/>
              </w:rPr>
              <w:br w:type="textWrapping"/>
            </w:r>
            <w:r>
              <w:rPr>
                <w:rStyle w:val="8"/>
                <w:rFonts w:hint="default"/>
                <w:color w:val="auto"/>
                <w:sz w:val="21"/>
                <w:szCs w:val="21"/>
                <w:highlight w:val="none"/>
                <w:lang w:bidi="ar"/>
              </w:rPr>
              <w:t>6.天馈线系统阻抗：50</w:t>
            </w:r>
            <w:r>
              <w:rPr>
                <w:rStyle w:val="10"/>
                <w:rFonts w:hint="eastAsia" w:ascii="宋体" w:hAnsi="宋体" w:eastAsia="宋体" w:cs="宋体"/>
                <w:color w:val="auto"/>
                <w:sz w:val="21"/>
                <w:szCs w:val="21"/>
                <w:highlight w:val="none"/>
                <w:lang w:bidi="ar"/>
              </w:rPr>
              <w:t>Ω</w:t>
            </w:r>
            <w:r>
              <w:rPr>
                <w:rStyle w:val="8"/>
                <w:rFonts w:hint="default"/>
                <w:color w:val="auto"/>
                <w:sz w:val="21"/>
                <w:szCs w:val="21"/>
                <w:highlight w:val="none"/>
                <w:lang w:bidi="ar"/>
              </w:rPr>
              <w:t>；</w:t>
            </w:r>
            <w:r>
              <w:rPr>
                <w:rStyle w:val="8"/>
                <w:rFonts w:hint="default"/>
                <w:color w:val="auto"/>
                <w:sz w:val="21"/>
                <w:szCs w:val="21"/>
                <w:highlight w:val="none"/>
                <w:lang w:bidi="ar"/>
              </w:rPr>
              <w:br w:type="textWrapping"/>
            </w:r>
            <w:r>
              <w:rPr>
                <w:rStyle w:val="8"/>
                <w:rFonts w:hint="default"/>
                <w:color w:val="auto"/>
                <w:sz w:val="21"/>
                <w:szCs w:val="21"/>
                <w:highlight w:val="none"/>
                <w:lang w:bidi="ar"/>
              </w:rPr>
              <w:t>7.水平面场形不圆度：≤±2.5dB。</w:t>
            </w:r>
          </w:p>
          <w:p w14:paraId="5D24CAA7">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r>
              <w:rPr>
                <w:rFonts w:hint="eastAsia" w:ascii="Times New Roman" w:hAnsi="Times New Roman" w:eastAsia="宋体" w:cs="Times New Roman"/>
                <w:color w:val="auto"/>
                <w:highlight w:val="none"/>
              </w:rPr>
              <w:t>提供原厂5年质保，质保期内非人为因素损坏，产品生产厂家须在72小时内修复或更换，确保调频广播系统功能正常。</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748D46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6BC190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27AE3B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43C791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馈线</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6888A81">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50米</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6C69D5F4">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1.接头型号：L16J；</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2.工作频率范围：50-108MHz；</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3.输入阻抗：50欧母；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4.电压驻波比：≤1.10 (50-108MHz内指定频段)；</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5.功率容量：108MHz,P≥3.36kW；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6.插入损耗：108MHz,L≤2.23dB/100m；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7.最小弯曲半径：≤125㎜；</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8.内外导体材料：铜包铝线；</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9.工作温度：-25℃～＋60℃。</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439631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29CF1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685FC39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12E0A5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调音台</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A206ED7">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1EC0746D">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1.支持≥8路麦克风输入兼容6路线路输入接口，支持≥2路立体声输入接口，≥4路RCA输入，话筒接口幻象电源：+48V。</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2.具有≥2组立体声输出、≥4路编组输出、≥4路辅助输出、≥1个耳机监听输出、≥1个接口双路效果输出 、≥1组控制室输出、≥1组主混音断点插入、≥6个断点插入。</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3.内置≥24位DSP效果器，提供≥100种预设效果。</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4.具备≥13个60mm行程的高精密碳膜推子。</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5.内置USB声卡模块，支持连接电脑进行音乐播放和声音录音；内置MP3播放器，支持≥1个USB接口接U盘播放音乐。</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063C62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173F0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2CCCDF2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35CBB81">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话筒B</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B7D217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1只</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7F7C94F5">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1.指向性：心形指向性</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2.信噪比：≥65dB SPL 1KHz at 1Pa</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3.频率响应等同或优于20-18KHz</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4.输出阻抗：≥75Ω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5.灵敏度：≥-40dB±2dB</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216AF38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27E45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44E34F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71BCDE6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监听音箱</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A1106F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1套</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4E1034FE">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1.有源音箱内置高保真扬声器，额定输出功率支持≥2×25W，支持4-8Ω输出阻抗。</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●2.支持≥1路话筒和≥1路立体声线路输入接口、≥1路立体声线路输出接口，带默音功能，话筒优先于线路输入。具有≥1个麦克风音量调节，≥1个线路输入音量调节，≥2个高低音调节。</w:t>
            </w:r>
          </w:p>
          <w:p w14:paraId="5907BB90">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●3.支持≥100V广播输入接口。</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4.具有输出过载、过压、短路保护。</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5.信噪比≥70dB，频率响应等同或优于40Hz~20KHz(≤±3dB)，谐波失真≤1%。</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71DDEE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F3234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69A7E55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A498C9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监听耳机</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1B1D987">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1套</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1F3C6293">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1.频响范围：15-28,000 Hz</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2.阻抗：38欧姆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3.灵敏度：99dB</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4.最大承载功率：1,600 mW 于 1 kHz</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5.重量：约285 g</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6.驱动单元类型/直径：45mm</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32B02E5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0B226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6662BB2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52182D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监听收音机</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20D60D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6F97FB67">
            <w:pPr>
              <w:widowControl/>
              <w:spacing w:after="200"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1.可接收调频立体声、中波、长波、短波、短波单边带(SSB)通讯信号以及航空波段信号。</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2.调频接收覆盖76-108MHkz范围。</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3.供电方式:支持4节R6(五号)干电池或充电电池；同时支持外接电源:直流6V，电流≥300mA 。</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17D402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2B005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527622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8DAC09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DVD播放机</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1A8D71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0BEB3982">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1.支持多种光盘格式：DVD-Video、DVD+R/+RW、 Video CD、DVD-R/-RW、CD-DTS、CD、HDCD等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2.光盘放入方式：托盘式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3.音频输出端口：5.1声道 左右声道 同轴 7.1声道</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7F33FB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06D3D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5FE4E94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8A9391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电源管理器</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C2BC4B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1E758BDF">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1.额定输出电压：AC~220V50Hz</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2.额定输出电流：30A</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3.可控制电源：8路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4.每路动作延时时间：1秒</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5.供电电源：VAC，220V50/60Hz，30A</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6.单路额定输出电源：10A</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7F29E1C5">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0CE58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508863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E9B1A2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变压器</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32471C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4只</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0883C7CB">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1．具备2路输入、2路输出，工业标准接线端子。</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2．隔离静噪抗干扰器，消除“嗡”音和“嗞”音“超大电流声”</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64503B8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121AC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6858BD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2FC68FA7">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 w:val="20"/>
                <w:szCs w:val="20"/>
                <w:highlight w:val="none"/>
                <w:lang w:bidi="ar"/>
              </w:rPr>
              <w:t>防雷</w:t>
            </w:r>
            <w:r>
              <w:rPr>
                <w:rFonts w:hint="eastAsia" w:ascii="宋体" w:hAnsi="宋体" w:eastAsia="宋体" w:cs="宋体"/>
                <w:color w:val="auto"/>
                <w:kern w:val="0"/>
                <w:sz w:val="20"/>
                <w:szCs w:val="20"/>
                <w:highlight w:val="none"/>
                <w:lang w:val="en-US" w:eastAsia="zh-CN" w:bidi="ar"/>
              </w:rPr>
              <w:t>针</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A8BCCD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1套</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7655084E">
            <w:pPr>
              <w:widowControl/>
              <w:spacing w:line="360" w:lineRule="auto"/>
              <w:jc w:val="left"/>
              <w:textAlignment w:val="center"/>
              <w:rPr>
                <w:rFonts w:ascii="宋体" w:hAnsi="宋体" w:eastAsia="宋体" w:cs="宋体"/>
                <w:color w:val="auto"/>
                <w:kern w:val="0"/>
                <w:szCs w:val="21"/>
                <w:highlight w:val="none"/>
                <w:lang w:bidi="ar"/>
              </w:rPr>
            </w:pPr>
          </w:p>
          <w:p w14:paraId="188B963C">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（一）避雷针</w:t>
            </w:r>
          </w:p>
          <w:p w14:paraId="08E34BDF">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1、尺寸：≥1.5M</w:t>
            </w:r>
          </w:p>
          <w:p w14:paraId="1FA9DED5">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2、同流容量：≥300KA</w:t>
            </w:r>
          </w:p>
          <w:p w14:paraId="1804E4C4">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3、幅值衰减率：≥70%</w:t>
            </w:r>
          </w:p>
          <w:p w14:paraId="5E3E97D2">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4、衰减倍率：≥48</w:t>
            </w:r>
          </w:p>
          <w:p w14:paraId="4BB70365">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5、响应时间：25微秒</w:t>
            </w:r>
          </w:p>
          <w:p w14:paraId="430D9376">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6、限流阻值：≤3Ω</w:t>
            </w:r>
          </w:p>
          <w:p w14:paraId="283EB112">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7、接地电阻：≤10Ω</w:t>
            </w:r>
          </w:p>
          <w:p w14:paraId="57320F65">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8、抗风强度：≤40m/S</w:t>
            </w:r>
          </w:p>
          <w:p w14:paraId="37D71D8D">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（二）防雷模块</w:t>
            </w:r>
          </w:p>
          <w:p w14:paraId="6141B4D7">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1.在雷暴天气时保护设备，使设备不受雷击损坏；</w:t>
            </w:r>
          </w:p>
          <w:p w14:paraId="390A5507">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2.可直观展示电涌保护器的工作状态；</w:t>
            </w:r>
          </w:p>
          <w:p w14:paraId="6289FF90">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3.自动把雷电引入大地；</w:t>
            </w:r>
          </w:p>
          <w:p w14:paraId="3809F969">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4.当保护模块损坏时，模块上对应的绿色指示区域会变为红色，提示需要更换；</w:t>
            </w:r>
          </w:p>
          <w:p w14:paraId="6F2CC859">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5.每组通道并上两只最大持续电压420V AC、标称放电电流20KA、最大放电电流40KA、电压保护水平支持2.0KV电涌保护器（二级）。</w:t>
            </w:r>
          </w:p>
          <w:p w14:paraId="0B71C820">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6.通道数≥4组独立输入/输出通道</w:t>
            </w:r>
          </w:p>
          <w:p w14:paraId="1B23C995">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技术参数</w:t>
            </w:r>
          </w:p>
          <w:p w14:paraId="76D3BB32">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1.通道数：4组独立输入/输出通道</w:t>
            </w:r>
          </w:p>
          <w:p w14:paraId="1EBFA3F9">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2.最大持续电压：≥420V（AC）</w:t>
            </w:r>
          </w:p>
          <w:p w14:paraId="06B64F7D">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3.放电电流：≥20KA</w:t>
            </w:r>
          </w:p>
          <w:p w14:paraId="630C3356">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4.最大放电电流：≥40KA</w:t>
            </w:r>
          </w:p>
          <w:p w14:paraId="789708E5">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5.电压保护水平：≥2.0KV</w:t>
            </w:r>
          </w:p>
          <w:p w14:paraId="34A49A86">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6.工作环境温度：-10℃～40℃</w:t>
            </w:r>
          </w:p>
          <w:p w14:paraId="1B4A2A42">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7.工作环境湿度：20%～80%相对湿度，无结露</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4F2A75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2DA831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6529701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29</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136002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机柜</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37E07F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6E50D808">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1.尺寸:600X800X1166mm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2.容量:22U</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3.配备8位10A PDU插排一个</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74B90AD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0F4D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2A1C6B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21A4A2D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IP网络功放终端A</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96D2CB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7台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75B5D978">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1.面板具有≥3个自定义功能按键，可定义播放曲目、执行区域、任务音量、优先级、持续时间、播放模式。（投标时提供国家认可的第三方检测机构出具的检测报告扫描件）</w:t>
            </w:r>
          </w:p>
          <w:p w14:paraId="4B486818">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2.具有≥1路100V定压信号备份输入接口，在机器无网络的状态下切换到备份通道。支持网络与模拟100V主备切换功能。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3.内置网络音频解码模块，支持MP3、WAV、FLAC、OGG、AAC、OPUS主流音频格式，兼容等同或优于8kHz-48kHz全采样率。</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▲4.设备采用ARM架构等同或优于四核CPU芯片和音频算法处理技术，内置DSP音频处理，支持数字混音，≥10段EQ均衡配置。（投标时提供国家认可的第三方检测机构出具的检测报告扫描件）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5.面板自带≥3.9英寸TFT彩屏，可以显示动态图像和机器工作状态；具有自旋式飞梭旋钮，可控制终端输出音量大小。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6.具有≥1路USB接口；具有≥1路LINE OUT线路输出接口；具有≥1路短路输入接口；具有≥1路短路输出接口；具有≥1路RS-485控制接口。</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7.功放输出功率≥500W。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●8.系统采用数据冗余编解码算法，支持抗丢包恢复功能，网络丢包≥37.5%时，音频播放无卡顿。</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65344CB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06349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32C2D77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0FDFA0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音柱120W</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1C8351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18台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20E644A9">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1．额定功率(100V)：120W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2．额定功率(70V)：60W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3．灵敏度≥94dB</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4．频率响应：110Hz-15KHz</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5．防护等级：IP66</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6．喇叭单元：6.5"×4+3"×1</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14DBB8E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7CFC8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2E31DD0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C3175C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IP网络音箱</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0A24C17">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78套</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33C387A8">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1.内置网络音频解码模块，支持MP3、WAV、FLAC、OGG、AAC、OPUS主流音频格式，兼容等同或优于8kHz-48kHz全采样率。</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▲2.内置DSP音频处理，支持数字混音，≥10段EQ均衡配置。（投标时需提供国家认可的第三方检测机构出具的检测报告作为该技术参数证明材料）</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3.具有≥1路线路（AUX）输入接口，支持网络音量调节，支持断网本地扩声功能，支持背景伴奏预置功能。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4.具有≥1路短路输入接口，支持自定义实现报警触发、本地媒体库音乐播放、音量调节功能。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5.主音箱内置≥2×30W（MAX）的双通道D类数字功率放大器，≥1路外接到副音箱，采用高、低音分频设计；具有网络音量设置。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系统采用数据冗余编解码算法，支持抗丢包恢复功能，网络丢包≥37.5%时，音频播放无卡顿。（投标时需提供国家认可的第三方检测机构出具得到CMA或CNAS认可的检测机构出具的检测报告作为该技术参数证明材料）</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▲7.系统播放采集音频端对端延时＜5ms。（投标时需提供国家认可的第三方检测机构出具得到CMA或CNAS认可的检测机构出具的检测报告作为该技术参数证明材料）</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6BC594E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058F6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04647D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70EA9E9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IP网络功放终端B</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589702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2台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41CDDB56">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▲1.面板具有≥3个自定义功能按键，可定义播放曲目、执行区域、任务音量、优先级、持续时间、播放模式。（投标时提供国家认可的第三方检测机构出具的检测报告扫描件）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2.具有≥1路100V定压信号备份输入接口，在机器无网络的状态下切换到备份通道。支持网络与模拟100V主备切换功能。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3.内置网络音频解码模块，支持MP3、WAV、FLAC、OGG、AAC、OPUS主流音频格式，兼容等同或优于8kHz-48kHz全采样率。</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▲4.设备采用ARM架构等同或优于四核CPU芯片和音频算法处理技术，内置DSP音频处理，支持数字混音，≥10段EQ均衡配置。（投标时提供国家认可的第三方检测机构出具的检测报告扫描件）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5.面板自带≥3.9英寸TFT彩屏，可以显示动态图像和机器工作状态；具有自旋式飞梭旋钮，可控制终端输出音量大小。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6.具有≥1路USB接口；具有≥1路LINE OUT线路输出接口；具有≥1路短路输入接口；具有≥1路短路输出接口；具有≥1路RS-485控制接口。</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7.功放输出功率≥240W。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●8.系统采用数据冗余编解码算法，支持抗丢包恢复功能，网络丢包≥37.5%时，音频播放无卡顿。</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3E6AADA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4AE09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7473542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0F2DBB1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食堂网络功放终端</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9FC1E2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2台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0DD3A561">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●1.双网络接口设计，端子支持冗余备份。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▲2.面板具有≥3个自定义功能按键，可定义播放曲目、执行区域、任务音量、优先级、持续时间、播放模式。（投标时需提供国家认可的第三方检测机构出具的检测报告作为该技术参数证明材料）</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具有≥1路100V定压信号备份输入接口，在机器无网络的状态下切换到备份通道。支持网络与模拟100V主备切换功能。支持断电或断网自动切换到模拟100V定压备份线路，听力备份切换延时＜0.03秒，切换过程无卡顿、不掉字；当网络、供电恢复正常，自动切换到主通道，切换时间＜0.03秒，切换过程无卡顿、不掉字。</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4.内置网络音频解码模块，支持MP3、WAV、FLAC、OGG、AAC、OPUS主流音频格式，兼容等同或优于8kHz-48kHz全采样率。</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5.具有≥1路USB接口；具有≥1路LINE OUT线路输出接口；具有≥1路短路输入接口；具有≥1路短路输出接口；具有≥1路RS-485控制接口。</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6.功放输出功率≥350W。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●7.系统采用数据冗余编解码算法，支持抗丢包恢复功能，网络丢包≥37.5%时，音频播放无卡顿。</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649BE0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B8B7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6D37707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2CEA1B3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食堂音柱</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200008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26只</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361BD870">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1．额定功率（100V）：12.5W,25W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2．额定功率（70V）：6.2W,12.5W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3．灵敏度：91dB±3dB</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4．阻抗：黑:COM白:800Ω绿:400Ω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5．频率响应：50Hz-18KHz</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6．喇叭单元：4"×2,2.5"×1</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7．防护等级：IP66</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288E30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4C75E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67A6F42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049154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音量控制器</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82FCBC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3只</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6C43AFF1">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1.控制方式:定压式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2.输入功率:60W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3.信号输入:70～100V</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4.信号输出:0～100V</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5.输出连接:定压喇叭</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6.衰减方式:变压器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7.音控级别:十一档</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6043AF7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4A2D62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221CFE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273A23D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安装底盒</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225318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3只</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6DBD7560">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1.材料：ABS</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2.安装方式：暗装</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5F9D3F9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6ABE0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5AA5F039">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38</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4EAD93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宿舍壁挂音箱</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72A242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228只</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14052A7B">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1.额定功率（100V）：≥10W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2.额定功率（70V）：≥5W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3.灵敏度：≥91dB ±3dB</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4.喇叭单元 ：≥6.5"×1，≥2.5"×1</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303D251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A063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4EFA60A5">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39</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7B1F32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IP网络功放终端C</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2A78B4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593DCDDD">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▲1.面板具有≥3个自定义功能按键，可定义播放曲目、执行区域、任务音量、优先级、持续时间、播放模式。（投标时需提供国家认可的第三方检测机构出具的检测报告作为该技术参数证明材料）</w:t>
            </w:r>
          </w:p>
          <w:p w14:paraId="05A2ABAA">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2.具有≥1路100V定压信号备份输入接口，在机器无网络的状态下切换到备份通道。支持网络与模拟100V主备切换功能。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3.内置网络音频解码模块，支持MP3、WAV、FLAC、OGG、AAC、OPUS主流音频格式，兼容等同或优于8kHz-48kHz全采样率。</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设备采用ARM架构等同或优于四核CPU芯片和音频算法处理技术，内置DSP音频处理，支持数字混音，≥10段EQ均衡配置。5.面板自带≥3.9英寸TFT彩屏，可以显示动态图像和机器工作状态；具有自旋式飞梭旋钮，可控制终端输出音量大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6.具有≥1路USB接口；具有≥1路LINE OUT线路输出接口；具有≥1路短路输入接口；具有≥1路短路输出接口；具有≥1路RS-485控制接口。</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7.功放输出功率≥800W。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▲8.系统采用数据冗余编解码算法，支持抗丢包恢复功能，网络丢包≥37.5%时，音频播放无卡顿。</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375AC79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7CD4CA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1D734C51">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0</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0B3B29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前置放大器</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F99C1B1">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2台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0E3A9A1B">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1具有≥5路话筒（MIC）输入，≥3路标准信号线路（AUX）输入，≥2路紧急线路（EMC）输入；</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2.MIC 5具有最高优先、强行切入优先功能；MIC 5和EMC最高优先权限功能可通过拔动开关交替选择；</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3.紧急输入线路具有二级优先，强行切入优先功能；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4.MIC1.2.3.4.5 和≥2路紧急输入（EMC）通道均附设有线路辅助输入接口功能；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5.具有默音深度调节旋钮和EMC输入增益调节旋钮。</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228576C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390C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4F7E22D1">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2A2EFB5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纯后级功放</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D6FC87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2台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53D7107F">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1.采用D类数字功放技术，功率放大电路设计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2.额定输出功率：≥1500W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3.具有管道式散热结构，内置自动温度控制风扇冷却系统。</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4.具有≥1通道LINE不平衡TRS/XLR高品质多功能输入接口，≥1通道LINE平衡XLR级联输出。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5.内置PFC电路和软开关电源技术，开关机自动软启动控制。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6.功放电路，零交越失真。</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7.内置智能削顶失真和过流压限系统，能保护扬声器单元。</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8.具有过温、过压、欠压、过流、短路多重智能检测保护系统。</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9.具有2种定阻和定压输出模式:4-16Ω/100V可选择。</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2CEEB3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E47E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50D669F4">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2</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90F149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避雷装置</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57F744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2台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2BF36939">
            <w:pPr>
              <w:widowControl/>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1.在雷暴天气时保护设备，使设备不受雷击损坏；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2.可直观展示电涌保护器的工作状态；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3.自动把雷电引入大地；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4.当保护模块损坏时，模块上对应的绿色指示区域会变为红色，提示需要更换；</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5.每组通道并上两只最大持续电压420V AC、标称放电电流20KA、最大放电电流40KA、电压保护水平支持2.0KV电涌保护器（二级）。</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6.通道数≥4组独立输入/输出通道</w:t>
            </w:r>
          </w:p>
          <w:p w14:paraId="3E492F1D">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7.提供原厂质保5年</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64ACC49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06FC5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225A09DD">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3</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E8E19D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综合布线及系统集成</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ED290B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1项</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7E0FF2E0">
            <w:pPr>
              <w:widowControl/>
              <w:numPr>
                <w:ilvl w:val="0"/>
                <w:numId w:val="4"/>
              </w:numPr>
              <w:spacing w:line="360" w:lineRule="auto"/>
              <w:jc w:val="left"/>
              <w:textAlignment w:val="center"/>
              <w:rPr>
                <w:rStyle w:val="8"/>
                <w:rFonts w:hint="default" w:ascii="Times New Roman" w:hAnsi="Times New Roman" w:eastAsia="宋体" w:cs="Times New Roman"/>
                <w:color w:val="auto"/>
                <w:sz w:val="21"/>
                <w:szCs w:val="21"/>
                <w:highlight w:val="none"/>
                <w:lang w:bidi="ar"/>
              </w:rPr>
            </w:pPr>
            <w:r>
              <w:rPr>
                <w:rStyle w:val="8"/>
                <w:rFonts w:hint="default"/>
                <w:color w:val="auto"/>
                <w:sz w:val="21"/>
                <w:szCs w:val="21"/>
                <w:highlight w:val="none"/>
                <w:lang w:bidi="ar"/>
              </w:rPr>
              <w:t>▲1.完成本项目广播系统前后端系统集成建设。系统核心功能实时广播、定时广播全年可用时间≥99.9%，考试期间（含考前2小时准备期、考后1小时收尾期）系统可用性应达到100%，严禁发生影响考试正常进行的故障。免费完成后期其他组团广播系统建设对接工作，确保全校广播系统正常运行。</w:t>
            </w:r>
            <w:r>
              <w:rPr>
                <w:rStyle w:val="8"/>
                <w:rFonts w:hint="default"/>
                <w:color w:val="auto"/>
                <w:sz w:val="21"/>
                <w:szCs w:val="21"/>
                <w:highlight w:val="none"/>
                <w:lang w:bidi="ar"/>
              </w:rPr>
              <w:br w:type="textWrapping"/>
            </w:r>
            <w:r>
              <w:rPr>
                <w:rStyle w:val="8"/>
                <w:rFonts w:hint="default"/>
                <w:color w:val="auto"/>
                <w:sz w:val="21"/>
                <w:szCs w:val="21"/>
                <w:highlight w:val="none"/>
                <w:lang w:bidi="ar"/>
              </w:rPr>
              <w:t>▲2.强弱电线材：强电线材优先选用阻燃型铜芯电缆，具备耐高温、抗老化性能，线芯截面需符合国标《GB/T 5023-2008》要求，所有强电线缆需通过3C认证。网络线采用六类非屏蔽双绞线（CAT6），支持千兆以太网传输。弱电线缆采用无氧铜导体，不得使用铜包铝、劣质线材，具备阻燃特性，符合校园安全及消防要求。所有线材、辅料均须提供产品合格证、检测报告，确保型号、规格、厂家信息完整可追溯。线材及辅料包含但不限于：标准五孔插座（额定电流10A）≥76个；六类网线水晶头≥2盒；六类网线≥620m；2芯音频线（带屏蔽 RVV2*2.5 ）≥1200m；铜芯护套线RVV2*1.5带屏蔽（RVV2*2.5）5800m，铜芯护套线RVV3*1.5带屏蔽（RVV2*2.5）200m；pvc白色线管（DN25）≥4300m；绝缘胶布、排插、桥架、4线槽若干；1.8米音频连接线，其中规格莲花（RCA）*2,线径：0.3mm≥9根；规格莲花（RCA）*1，6.35话筒插头*1，线径：0.3mm，≥5根；规格3.5（耳机插头）*1,双莲花（RCA）*1,线径：0.3mm≥3根；</w:t>
            </w:r>
          </w:p>
          <w:p w14:paraId="1F13B5E1">
            <w:pPr>
              <w:widowControl/>
              <w:numPr>
                <w:ilvl w:val="0"/>
                <w:numId w:val="0"/>
              </w:numPr>
              <w:tabs>
                <w:tab w:val="left" w:pos="312"/>
              </w:tabs>
              <w:spacing w:line="360" w:lineRule="auto"/>
              <w:jc w:val="left"/>
              <w:textAlignment w:val="center"/>
              <w:rPr>
                <w:rStyle w:val="8"/>
                <w:rFonts w:hint="default" w:ascii="Times New Roman" w:hAnsi="Times New Roman" w:eastAsia="宋体" w:cs="Times New Roman"/>
                <w:color w:val="auto"/>
                <w:sz w:val="21"/>
                <w:szCs w:val="21"/>
                <w:highlight w:val="none"/>
                <w:lang w:bidi="ar"/>
              </w:rPr>
            </w:pPr>
            <w:r>
              <w:rPr>
                <w:rStyle w:val="8"/>
                <w:rFonts w:hint="default"/>
                <w:color w:val="auto"/>
                <w:sz w:val="21"/>
                <w:szCs w:val="21"/>
                <w:highlight w:val="none"/>
                <w:lang w:bidi="ar"/>
              </w:rPr>
              <w:t>▲3. 完成本项目广播系统相关光纤熔接工程、综合布线、辅材以及设备安装调试。整体施工要符合《公共广播系统工程技术规范》（GB 50526-2010）、《校园广播系统技术规范》（GY/T 267-2012）。管线布设采用暗埋或线槽布线，避免明线裸露，确保美观与安全性， 线槽内线缆填充率≤60%，强电施工需符合《综合布线系统工程设计规范》（GB 50311）及地方电气安装标准 。强电线路与弱电线路需做好分隔避免电磁干扰，线槽、线管需做跨接接地处理，确保电气连通性。</w:t>
            </w:r>
            <w:r>
              <w:rPr>
                <w:rFonts w:hint="eastAsia" w:ascii="宋体" w:hAnsi="宋体" w:eastAsia="宋体" w:cs="宋体"/>
                <w:color w:val="auto"/>
                <w:kern w:val="0"/>
                <w:szCs w:val="21"/>
                <w:highlight w:val="none"/>
                <w:lang w:bidi="ar"/>
              </w:rPr>
              <w:t>所有线材长度预留充足，端与端之间无接头，确保传输稳定可靠，必要的接头须在接线盒或设备箱内。</w:t>
            </w:r>
            <w:r>
              <w:rPr>
                <w:rStyle w:val="8"/>
                <w:rFonts w:hint="default"/>
                <w:color w:val="auto"/>
                <w:sz w:val="21"/>
                <w:szCs w:val="21"/>
                <w:highlight w:val="none"/>
                <w:lang w:bidi="ar"/>
              </w:rPr>
              <w:t>所有强电线缆布线完成后进行绝缘电阻测试（≥500M</w:t>
            </w:r>
            <w:r>
              <w:rPr>
                <w:rStyle w:val="10"/>
                <w:rFonts w:hint="eastAsia" w:ascii="宋体" w:hAnsi="宋体" w:eastAsia="宋体" w:cs="宋体"/>
                <w:color w:val="auto"/>
                <w:sz w:val="21"/>
                <w:szCs w:val="21"/>
                <w:highlight w:val="none"/>
                <w:lang w:bidi="ar"/>
              </w:rPr>
              <w:t>Ω</w:t>
            </w:r>
            <w:r>
              <w:rPr>
                <w:rStyle w:val="8"/>
                <w:rFonts w:hint="default"/>
                <w:color w:val="auto"/>
                <w:sz w:val="21"/>
                <w:szCs w:val="21"/>
                <w:highlight w:val="none"/>
                <w:lang w:bidi="ar"/>
              </w:rPr>
              <w:t xml:space="preserve">）和通断测试 </w:t>
            </w:r>
            <w:r>
              <w:rPr>
                <w:rStyle w:val="8"/>
                <w:rFonts w:hint="default"/>
                <w:color w:val="auto"/>
                <w:sz w:val="21"/>
                <w:szCs w:val="21"/>
                <w:highlight w:val="none"/>
                <w:lang w:bidi="ar"/>
              </w:rPr>
              <w:br w:type="textWrapping"/>
            </w:r>
            <w:r>
              <w:rPr>
                <w:rStyle w:val="8"/>
                <w:rFonts w:hint="default"/>
                <w:color w:val="auto"/>
                <w:sz w:val="21"/>
                <w:szCs w:val="21"/>
                <w:highlight w:val="none"/>
                <w:lang w:bidi="ar"/>
              </w:rPr>
              <w:t>▲4.所有连接线需做好标签标识，连线两头均分别标明连接的设备或主要信息，标签采用PVC材质，防水防脱落，文字信息采用机器打印所有线材需整理通顺，走线明晰易查，接头处预留足够运维长度，多余线材捆扎整齐。</w:t>
            </w:r>
          </w:p>
          <w:p w14:paraId="41E90D5A">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5.完成配套广播室部署，包含室内各类线路连接布设，配备广播工作台1张，工作椅≥1张。</w:t>
            </w:r>
          </w:p>
          <w:p w14:paraId="57AE8170">
            <w:pPr>
              <w:widowControl/>
              <w:spacing w:line="360" w:lineRule="auto"/>
              <w:jc w:val="left"/>
              <w:textAlignment w:val="center"/>
              <w:rPr>
                <w:rFonts w:hint="eastAsia" w:ascii="宋体" w:hAnsi="宋体" w:eastAsia="宋体" w:cs="宋体"/>
                <w:color w:val="auto"/>
                <w:szCs w:val="21"/>
                <w:highlight w:val="none"/>
              </w:rPr>
            </w:pPr>
            <w:bookmarkStart w:id="4" w:name="OLE_LINK7"/>
            <w:r>
              <w:rPr>
                <w:rFonts w:hint="eastAsia" w:ascii="宋体" w:hAnsi="宋体" w:eastAsia="宋体" w:cs="宋体"/>
                <w:color w:val="auto"/>
                <w:szCs w:val="21"/>
                <w:highlight w:val="none"/>
              </w:rPr>
              <w:t>6.完成广播室制度上墙工作，根据校方提供的文案材料制作广播室相关制度标示≥4块，制度标示牌采用透明亚克力板，厚度≥3mm，质地坚硬、透光性好，无杂质、无划痕、无气泡，不易发黄、不易破损，适配长期室内悬挂使用。文字图像采用UV印刷工艺，打印清晰、颜色均匀，不易褪色、脱落，确保长期使用后文字依然清晰可辨。</w:t>
            </w:r>
            <w:bookmarkEnd w:id="4"/>
          </w:p>
        </w:tc>
        <w:tc>
          <w:tcPr>
            <w:tcW w:w="826" w:type="dxa"/>
            <w:tcBorders>
              <w:top w:val="single" w:color="auto" w:sz="4" w:space="0"/>
              <w:left w:val="single" w:color="auto" w:sz="4" w:space="0"/>
              <w:bottom w:val="single" w:color="auto" w:sz="4" w:space="0"/>
              <w:right w:val="single" w:color="auto" w:sz="4" w:space="0"/>
            </w:tcBorders>
            <w:noWrap w:val="0"/>
            <w:vAlign w:val="center"/>
          </w:tcPr>
          <w:p w14:paraId="58E0ED8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4ED30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0121" w:type="dxa"/>
            <w:gridSpan w:val="5"/>
            <w:tcBorders>
              <w:top w:val="single" w:color="auto" w:sz="4" w:space="0"/>
              <w:left w:val="single" w:color="auto" w:sz="4" w:space="0"/>
              <w:bottom w:val="single" w:color="auto" w:sz="4" w:space="0"/>
              <w:right w:val="single" w:color="auto" w:sz="4" w:space="0"/>
            </w:tcBorders>
            <w:noWrap w:val="0"/>
            <w:vAlign w:val="center"/>
          </w:tcPr>
          <w:p w14:paraId="0B1C1C8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▲商务条款</w:t>
            </w:r>
          </w:p>
        </w:tc>
      </w:tr>
      <w:tr w14:paraId="2E8F2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76BED9BC">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交付的时间和地点</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3EDCE22F">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交付时间：合同签订后60日内全部完成设备的供货并安装调试完毕。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地点：河池学院。</w:t>
            </w:r>
          </w:p>
        </w:tc>
      </w:tr>
      <w:tr w14:paraId="77EFA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62509A2C">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合同签订时间</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51CEDE83">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自中标通知书发出之日起15日内。</w:t>
            </w:r>
          </w:p>
        </w:tc>
      </w:tr>
      <w:tr w14:paraId="71154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7560709D">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付款条件</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1B69D48C">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货物全部送达指定交货地点且经现场交货初验（核验货物型号、数量、外观、包装）合格并签收。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中标人非中小微企业的：货物（含服务部分）安装调式正常运行10个工作日后，经最终验收合格，供应商提交付款申请书、开具的合同金额财务发票及货物验收证明书，采购人在收到以上材料后10个工作日内向供应商支付100%的合同货款。（无预付款，无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中标人为中小微企业的：签订采购合同后10个工作日内预付30%合同货款，货物（含服务部分）安装调试正常运行10个工作日后，经最终验收合格，供应商提交付款申请书、开具的合同金额财务发票及货物验收证明书，采购人在收到以上材料后10个工作日内向供应商支付70%的合同货款。（无预付款，无息）。</w:t>
            </w:r>
          </w:p>
        </w:tc>
      </w:tr>
      <w:tr w14:paraId="2A45F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78AE7612">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履约保证金</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797E1BFC">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1.按本项目中标总金额的5%（如中标供应商为中小企业的，按本项目中标总金额的2%）缴纳；中标人在签订合同前5日内交至指定账户。</w:t>
            </w:r>
          </w:p>
          <w:p w14:paraId="3D44B0DB">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2.履约保证金递交方式：银行转账、支票、汇票、本票、网上银行或者银行、担保机构出具的保函等非现金形式。</w:t>
            </w:r>
          </w:p>
          <w:p w14:paraId="4F3C6F9A">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3.履约保证金缴纳的账号信息</w:t>
            </w:r>
          </w:p>
          <w:p w14:paraId="121FFE4D">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开户名称：河池学院 </w:t>
            </w:r>
          </w:p>
          <w:p w14:paraId="19E54D59">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开户行：建行宜州支行营业部</w:t>
            </w:r>
          </w:p>
          <w:p w14:paraId="61FA6DCD">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账号：4500 1697 1460 5050 2776</w:t>
            </w:r>
          </w:p>
          <w:p w14:paraId="0C09CFA9">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履约保证金转账时备注项目名称或项目编号+履约保证金。</w:t>
            </w:r>
          </w:p>
          <w:p w14:paraId="7B5407A5">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履约保证金退付方式、时间及条件：中标人若不能完全履行合同，履约保证金不返还；中标人若完全履行合同，按合同履行相关售后服务和配套服务，并对项目出现的质量及安全问题负责处理解决并承当一切费用后，采购人凭中标人申请书和履约保证金汇款（转账）单（复印件）10个工作日内退还履约保证金（履约保证金不计利息）。</w:t>
            </w:r>
          </w:p>
          <w:p w14:paraId="1CA36874">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4.备注：</w:t>
            </w:r>
          </w:p>
          <w:p w14:paraId="2F560693">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（1）履约保证金必须足额缴纳，或出具的保函额度必须足额且保函有效期不能低于合同履行期限（即签订采购合同之日起至履行完合同约定的权利及义务之日止），否则视为无效履约保证金。</w:t>
            </w:r>
          </w:p>
          <w:p w14:paraId="5AC555BB">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（2）采用保函的，必须为无条件保函，否则视为无效履约保证金。</w:t>
            </w:r>
          </w:p>
        </w:tc>
      </w:tr>
      <w:tr w14:paraId="4C0FF5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0B2D501F">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售后服务</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27511BF0">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1.提供5年以上年质保期：软硬件设备享有五年以上免费保修维护，软件长期免费及平台升级（新功能模块除外），如采购需求中有另行要求的，按采购需求中的要求执行。</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提供7×24小时专业技术支持服务，接到故障通知后30分钟响应，3小时内到达故障现场，为标准化考场正常运行保驾护航。如果故障在检修72小时后故障仍无法排除，投标人应在24小时内提供不低于故障设备规格型号档次的备用设备供采购人使用，直至故障设备修复。</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3.送货上门、调试直至设备验收合格（期间所需器材及相关费用均由投标人承担）。</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4.质保期内非用户原因引起的质量事故投标人应负全部责任。</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5.质保期内，每学期开学前度提供1-2次上门巡检服务，对设备状态、主要性能参数进行全面检查，并初级巡检报告。</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6.质保期内，提供实时考试服务保障：提供考前技术支持，考中技术保障；对于重要的考试，根据用户的需求，委派专业技术人员到现场参与调试维护，保障所有系统的稳定运行。</w:t>
            </w:r>
          </w:p>
        </w:tc>
      </w:tr>
      <w:tr w14:paraId="51113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11EC1FC6">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67B5A88C">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1.供应商提供质保期5年（自提交成果并终验合格之日起计）如采购需求中有另行要求的，按采购需求中的要求执行。按国家有关产品“三包”规定执行“三包”。</w:t>
            </w:r>
          </w:p>
        </w:tc>
      </w:tr>
      <w:tr w14:paraId="0E478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7731B8CE">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投标报价要求</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23B9D5AD">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投标报价包含货物、货物标准附件、备品备件、专用工具、设备安装辅材、施工辅材（如有）、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明示或暗示的所有责任、义务和一般风险等一切费用。</w:t>
            </w:r>
          </w:p>
        </w:tc>
      </w:tr>
      <w:tr w14:paraId="79537E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779E3CDC">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验收标准、验收方法及方案</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6B0572C1">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验收小组在货物或服务的质量、规格和数量及其他验收时，对照招标文件、投标文件及政府采购合同的功能目标及技术指标进行抽查核对，对所有要求出具的证明文件的原件进行核查，如不符合招标文件的技术需求及要求以及提供虚假承诺的，应及时书面向采购人反映。经确认属质量等问题的，采购人当及时与中标人进行交涉，追究其违约责任；经确认属假冒伪劣产品的，应移交工商、质量监督等行政执法部门依法查处。中标人承担所有责任和费用，采购人保留进一步追究责任的权利。</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中标人交货前应对产品作出全面检查并对验收文件进行整理，货物出库单须与货物同行并附上产品质量检验合格证明及其他与本次采购货物相关的清单，作为采购人收货验收和使用的技术条件依据，检验的结果应随货物交采购人。中标人不能完整交付货物的，必须负责补齐，否则视为未按合同约定交货。</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3.采购人组织验收，中标人必须到场配合，验收合格后双方签署验收合格凭证。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其他未尽事宜应严格按照《关于印发广西壮族自治区政府采购项目履约验收管理办法的通知》[桂财采〔2015〕22号]以及《财政部关于进一步加强政府采购需求和履约验收管理的指导意见》[财库〔2016〕205号]规定执行。</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5.本分标《采购需求》有其他要求的按其要求执行。</w:t>
            </w:r>
          </w:p>
        </w:tc>
      </w:tr>
      <w:tr w14:paraId="15BB0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0822D493">
            <w:pPr>
              <w:widowControl/>
              <w:spacing w:line="360" w:lineRule="auto"/>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现场踏勘</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3B31A3DA">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1.投标人可根据自身需要，自行前往河池学院新校区项目现场进行实地查勘，全面了解项目现场环境、施工条件、管线布局、安装点位及相关配套资源等实际情况。</w:t>
            </w:r>
          </w:p>
          <w:p w14:paraId="31A2E2F9">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踏勘时间：2026年</w:t>
            </w: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lang w:val="en-US" w:eastAsia="zh-CN" w:bidi="ar"/>
              </w:rPr>
              <w:t>23</w:t>
            </w:r>
            <w:r>
              <w:rPr>
                <w:rFonts w:hint="eastAsia" w:ascii="宋体" w:hAnsi="宋体" w:eastAsia="宋体" w:cs="宋体"/>
                <w:color w:val="auto"/>
                <w:kern w:val="0"/>
                <w:szCs w:val="21"/>
                <w:highlight w:val="none"/>
                <w:lang w:bidi="ar"/>
              </w:rPr>
              <w:t>日 9:00-11:30，踏勘地点：河池学院金山湖校区（河池市宜州区305省道与金山大道辅路交叉口东北120米）。</w:t>
            </w:r>
          </w:p>
          <w:p w14:paraId="124B7F7C">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联系人：陆老师    联系电话：15807885090</w:t>
            </w:r>
          </w:p>
          <w:p w14:paraId="4C348EE5">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2.投标人踏勘现场所发生的费用、人员安全及相关责任均由投标人自行承担，采购人不对投标人据此做出的判断和决策负责。</w:t>
            </w:r>
          </w:p>
        </w:tc>
      </w:tr>
      <w:tr w14:paraId="48509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0A4D1B51">
            <w:pPr>
              <w:widowControl/>
              <w:spacing w:line="360" w:lineRule="auto"/>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其他说明</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14ABD024">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一、进口产品说明：</w:t>
            </w:r>
          </w:p>
          <w:p w14:paraId="52095BC8">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本分标货物所涉及的货物不接受进口产品（即通过中国海关报关验放进入中国境内且产自关境外的产品）参与投标，如有进口产品参与投标的作无效投标处理。</w:t>
            </w:r>
          </w:p>
          <w:p w14:paraId="3D438DB7">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二、根据《国务院办公厅关于在政府采购中实施本国产品标准及相关政策的通知》（国办发〔2025〕34号）的规定，政府采购活动中既有本国产品又有非本国产品参与竞争的，依法对符合政策要求的本国产品给予价格评审优惠，具体详见“第四章 评标方法和评标标准”。产品在中国境内生产的组件成本，按照《中国境内生产的组件成本核算基本规则》（见附件3）计算。</w:t>
            </w:r>
          </w:p>
          <w:p w14:paraId="1FEA16CE">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三、与本项目/分标有关的设计图纸、技术规范、文件等附件资料及其获取方式（如有）：</w:t>
            </w:r>
          </w:p>
          <w:p w14:paraId="1B72E0DA">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文件或者资料名称：无                                 </w:t>
            </w:r>
          </w:p>
          <w:p w14:paraId="60A69943">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公布渠道或者获取方式：无                             </w:t>
            </w:r>
          </w:p>
          <w:p w14:paraId="10384C75">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四、核心产品：</w:t>
            </w:r>
          </w:p>
          <w:p w14:paraId="51FEA8ED">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本分标的核心产品为“需求一览表”中第1项产品：广播控制主机。</w:t>
            </w:r>
          </w:p>
        </w:tc>
      </w:tr>
    </w:tbl>
    <w:p w14:paraId="2935845E">
      <w:pPr>
        <w:spacing w:line="428" w:lineRule="exact"/>
        <w:ind w:left="11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tbl>
      <w:tblPr>
        <w:tblStyle w:val="5"/>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0"/>
        <w:gridCol w:w="693"/>
        <w:gridCol w:w="624"/>
        <w:gridCol w:w="7428"/>
        <w:gridCol w:w="826"/>
      </w:tblGrid>
      <w:tr w14:paraId="708E16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5"/>
            <w:tcBorders>
              <w:top w:val="single" w:color="auto" w:sz="4" w:space="0"/>
              <w:left w:val="single" w:color="auto" w:sz="4" w:space="0"/>
              <w:bottom w:val="nil"/>
              <w:right w:val="single" w:color="auto" w:sz="4" w:space="0"/>
            </w:tcBorders>
            <w:noWrap w:val="0"/>
            <w:vAlign w:val="center"/>
          </w:tcPr>
          <w:p w14:paraId="1B553276">
            <w:pPr>
              <w:spacing w:line="320" w:lineRule="exact"/>
              <w:jc w:val="cente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需求一览表（标项三）</w:t>
            </w:r>
          </w:p>
        </w:tc>
      </w:tr>
      <w:tr w14:paraId="63193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4164960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5B25F4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56A325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09DB1849">
            <w:pPr>
              <w:jc w:val="center"/>
              <w:rPr>
                <w:rFonts w:hint="eastAsia" w:ascii="宋体" w:hAnsi="宋体" w:eastAsia="宋体" w:cs="宋体"/>
                <w:color w:val="auto"/>
                <w:szCs w:val="21"/>
                <w:highlight w:val="none"/>
              </w:rPr>
            </w:pPr>
          </w:p>
          <w:p w14:paraId="4953E9D9">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技术参数及配置</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0DADC244">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中小企业划分标准所属行业名称</w:t>
            </w:r>
          </w:p>
        </w:tc>
      </w:tr>
      <w:tr w14:paraId="1B87C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2D31580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E90C61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发电机组</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1DF35F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1台</w:t>
            </w:r>
          </w:p>
        </w:tc>
        <w:tc>
          <w:tcPr>
            <w:tcW w:w="7428" w:type="dxa"/>
            <w:tcBorders>
              <w:top w:val="single" w:color="auto" w:sz="4" w:space="0"/>
              <w:left w:val="single" w:color="auto" w:sz="4" w:space="0"/>
              <w:bottom w:val="single" w:color="auto" w:sz="4" w:space="0"/>
              <w:right w:val="single" w:color="auto" w:sz="4" w:space="0"/>
            </w:tcBorders>
            <w:noWrap w:val="0"/>
            <w:vAlign w:val="top"/>
          </w:tcPr>
          <w:p w14:paraId="08883480">
            <w:pPr>
              <w:widowControl/>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一、发动机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▲1.常用/备用功率：281KW/309KW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2.类型：直列、四冲程，增压中冷</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▲3.气缸数：6缸</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4.排量：10.34L</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5.缸径×行程：123×145mm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▲6.调速方式： 电调</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7.额定转速：1500rpm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8.燃油规格：0#柴油</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9.常用燃油消耗率：195g/kw·h</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10.机油容量：30L</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11.冷却液容量：65L</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12.启动方式：DC24V电启动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13.蓄电池：2×120Ah</w:t>
            </w:r>
            <w:r>
              <w:rPr>
                <w:rFonts w:hint="eastAsia" w:ascii="宋体" w:hAnsi="宋体" w:eastAsia="宋体" w:cs="宋体"/>
                <w:color w:val="auto"/>
                <w:kern w:val="0"/>
                <w:szCs w:val="21"/>
                <w:highlight w:val="none"/>
                <w:lang w:bidi="ar"/>
              </w:rPr>
              <w:br w:type="textWrapping"/>
            </w:r>
            <w:r>
              <w:rPr>
                <w:rFonts w:hint="eastAsia" w:ascii="宋体" w:hAnsi="宋体" w:eastAsia="宋体" w:cs="宋体"/>
                <w:b/>
                <w:bCs/>
                <w:color w:val="auto"/>
                <w:kern w:val="0"/>
                <w:szCs w:val="21"/>
                <w:highlight w:val="none"/>
                <w:lang w:bidi="ar"/>
              </w:rPr>
              <w:t>二、发电机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▲1.常用/备用功率：250/280KW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2.电压：400/230V</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3.接线方式：三相四线/Y 型</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▲4.材质：纯铜无刷自励</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5.轴承：单轴承</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6.调压方式（AVR）：自动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7.绝缘等级：H</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8.防护等级：IP23</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9.短时过电流：不小于5S</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10.过载能力：不小于2min</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三、控制系统</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1.内置PLC逻辑编程 ；支持电喷和非电喷发动机；省电模式；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2.可扩展的通信能力 ；可设置维护保养报警；发动机预热</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3.发电机电压检测、市电电压检测 、蓄电池电压监控</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4.发动机速度保护、发动机启动&amp;停机怠速</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5.发电机/负载功率检测 、发电机过载保护(kW)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6.发电机/负载电流监控和保护 、LCD和LED报警指示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7.自定义远程启动信号 、具有手动合闸和分闸功能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8.1000条事件记录&amp;时钟、可设置普通报警、跳闸和停机报警</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9.多种语言选择显示 工作温度（-40°C~+70°C）</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10.机组配套设备：柴油发电机组一套,(含散热器水箱以及三滤,附件和电气系统)；一级消声器；24v免维护蓄高能电池；减振胶垫一套、随机资料一份（引擎、电机使用说明书及机组维护操作手册、合格证）。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11.保修期：机组按原厂保修条例，保修12个月或累计运行1500小时，以先到为准，人为因素及自然灾害造成损坏除外。</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12.售后服务：免费培训机组操作人员。</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▲13.符合GB/T 2820.5-2009；GB/T24001-2016/ISO14001:2015；YD/T502-2020等标准；</w:t>
            </w:r>
            <w:r>
              <w:rPr>
                <w:rFonts w:hint="eastAsia" w:ascii="Segoe UI" w:hAnsi="Segoe UI" w:eastAsia="宋体" w:cs="Segoe UI"/>
                <w:color w:val="auto"/>
                <w:sz w:val="22"/>
                <w:szCs w:val="22"/>
                <w:highlight w:val="none"/>
                <w:shd w:val="clear" w:color="auto" w:fill="FFFFFF"/>
              </w:rPr>
              <w:t>投标时</w:t>
            </w:r>
            <w:r>
              <w:rPr>
                <w:rFonts w:ascii="Segoe UI" w:hAnsi="Segoe UI" w:eastAsia="Segoe UI" w:cs="Segoe UI"/>
                <w:color w:val="auto"/>
                <w:sz w:val="22"/>
                <w:szCs w:val="22"/>
                <w:highlight w:val="none"/>
                <w:shd w:val="clear" w:color="auto" w:fill="FFFFFF"/>
              </w:rPr>
              <w:t>提供</w:t>
            </w:r>
            <w:r>
              <w:rPr>
                <w:rFonts w:hint="eastAsia" w:ascii="Segoe UI" w:hAnsi="Segoe UI" w:eastAsia="宋体" w:cs="Segoe UI"/>
                <w:color w:val="auto"/>
                <w:sz w:val="22"/>
                <w:szCs w:val="22"/>
                <w:highlight w:val="none"/>
                <w:shd w:val="clear" w:color="auto" w:fill="FFFFFF"/>
                <w:lang w:val="en-US" w:eastAsia="zh-CN"/>
              </w:rPr>
              <w:t>国家认可的</w:t>
            </w:r>
            <w:r>
              <w:rPr>
                <w:rFonts w:ascii="Segoe UI" w:hAnsi="Segoe UI" w:eastAsia="Segoe UI" w:cs="Segoe UI"/>
                <w:color w:val="auto"/>
                <w:sz w:val="22"/>
                <w:szCs w:val="22"/>
                <w:highlight w:val="none"/>
                <w:shd w:val="clear" w:color="auto" w:fill="FFFFFF"/>
              </w:rPr>
              <w:t>第三方机构出具的型式试验报告或检测报告</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▲14.设备运行噪声限值：距设备 3 米处 ≤80dB (A)。当该点位噪声超过 80dB (A) 时，则需对设备及周边环境采取隔音降噪处理。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15.提供3年原厂质保。</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5A0569BC">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45E64E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7A16591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F84C2D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静音箱</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B75E8B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1套</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7DF4EABC">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1.尺寸：3900×1500×2100mm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2.箱体Q235板材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3.内贴5cm厚吸音棉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4.600L底座油箱</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687B1C0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0CFC8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64351822">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8ECC1A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智能双电源自动切换开关柜</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68F38D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1套</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5D041E25">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1.约定发热电流Ith：630 A</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2.额定绝缘电压U ：750 V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3.额定冲击耐受电压Uimp： 12 KV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4.额定工作电压 ：440 V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5.额定工作电流：630 A</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6.负载性质： AC33IB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7.额定接通能力： 10 Ie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8.额定分断能力： 8 Ie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9.额定限制短路电流： 70 KA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10.额定短时耐受电流IS ：13 KA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11.转换时间 ：≤0.6S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12.控制电源电压 标准型： AC380V</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智慧网关</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1.内置智能网络处理模块、路由模块、无线IOT模块、zigbee无线模块和物联网智能控制模块。≥3个LED指示灯。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2.金属防爆外壳，工业设计，壁挂式安装方式。具备可拆卸、可组装、可更换模块功能。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3.与运维模块、电源模块、物联网灯光模块、空调模块、窗帘模块、物联网网音模块、物联网网播模块、物联网控制模块实现网络连接，数据共享，实现控制数据和运维管理大数据双向传输等功能。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4.蜂窝式网络架构，实现自动组网、自动结合的网络生态。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5.接口：NET接口≥4个，复位按键≥1个，MODE按键≥1个，IOT天线≥2个（支持WiFi和ZigBee），RS232接口≥3组，弱电输出DC12V≥1路,DC5V≥1路，SSID拨码开关≥8路，MODE拨码设置≥4路，DC12V供电。</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6.具有MTBF平均无故障运行不小于2万小时认证（</w:t>
            </w:r>
            <w:r>
              <w:rPr>
                <w:rStyle w:val="7"/>
                <w:rFonts w:hint="eastAsia" w:ascii="宋体" w:hAnsi="宋体" w:eastAsia="宋体" w:cs="宋体"/>
                <w:color w:val="auto"/>
                <w:kern w:val="0"/>
                <w:highlight w:val="none"/>
                <w:lang w:val="en-US" w:eastAsia="zh-CN" w:bidi="ar"/>
              </w:rPr>
              <w:t>投标时</w:t>
            </w:r>
            <w:r>
              <w:rPr>
                <w:rFonts w:hint="eastAsia" w:ascii="宋体" w:hAnsi="宋体" w:eastAsia="宋体" w:cs="宋体"/>
                <w:color w:val="auto"/>
                <w:kern w:val="0"/>
                <w:szCs w:val="21"/>
                <w:highlight w:val="none"/>
                <w:lang w:bidi="ar"/>
              </w:rPr>
              <w:t>提供证书复印件加盖公章）。</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电控模块</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▲1.采用标准塑壳式电气构架，导轨式安装方式，支持安装在电控箱体内，整体尺寸约108*88*68。无线对接网关、物联中控或者一体化助教终端。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2.控制大功率电源控制器，支持不小于3路电源管理。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3.支持采集强电设备的状态、使用数据等，上传到后台管理。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4.内置智能管理功能，支持与物联智能管理终端时序管理和智能控制。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5.支持级联控制管理。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6.≥8路WiFiIP拨码，自动无线连接，自动组网。</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7.≥1路RJ45端口，方便智能控制和级联控制。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8.≥4路IR凤凰端口，支持连接红外输出模块，控制空调等第三方设备。</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9.≥6路IO凤凰端口，支持智能控制第三方设备及其他功能。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10.≥4路空调控制ID设置，内置15路空调控制代码，实现硬件调出市面上空调控制代码。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11.≥2路设备ID设置，支持设备的在线识别。</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12.自启动、自停机说明：当市电停电时(或者其它重要机组启动的信号),经延时确认(5~30s)机组自动启动，自动确认发电机组供电正常后,向负载供电.当市电恢复正常后.经延时确认(5~30s)自动冷却停机。</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2C5D56A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1583C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07DF5CFE">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A4A956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运输吊装服务</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4DB561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1项</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3BA0B31C">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运输、吊装就位</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0DCC666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其他未列明行业</w:t>
            </w:r>
          </w:p>
        </w:tc>
      </w:tr>
      <w:tr w14:paraId="6EABC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0C31D7F0">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866A52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云端控制系统</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86B8F8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1项</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2A4E2C10">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1.可远程查看机组总览数据，发动机数据、发电机数据、及远程操作按钮。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2.可远程查看实时报警和历史报警。</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3.可远程查看运行记录、操作记录、报警记录、报修记录。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4.可远程筛选查看历史数据。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5.可远程查看远程推送信息给现场机组。</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6.可远程控制发电机组自动启动和停机。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7.默认标配提供云端控制用的流量5年。</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5B28D7E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软件和信息技术服务业</w:t>
            </w:r>
          </w:p>
        </w:tc>
      </w:tr>
      <w:tr w14:paraId="4BF2B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77043F3E">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E904952">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ATS至发电机组连接线</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1A0BD4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15米</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04CA3F61">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4×150mm²铜芯线缆</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75F6A5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120192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73C55F60">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84A7DE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铜耳、套管、绝缘材料</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A1AAB9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1项</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60A9CA3E">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铜线耳、套管、绝缘材料一批</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0ED74C0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5B13D6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5D32E58B">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0DE3C39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砖墙砌筑</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89A032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1项</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2069743C">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一、主要技术：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1.砖墙砌筑尺寸（长*宽*高）：5000mm*6000mm*（3200mm~4000mm）mm（±10mm）；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2.保证机房明亮、洁净、干燥、没有灰尘以及通风良好；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3.机房的墙面抹灰、地面平整、硬质、干净、无积水。</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4.门的标准尺寸与核心要求：</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4.1人员疏散门（甲级防火门，向外开启），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基础净宽：≥0.9m（单扇）；公共建筑常用1.0m（单扇），净高度：≥2.0m（通行净高下限），常用2.1m/2.2m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5.窗的标准尺寸：</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5.1进风口面积：≥柴油机散热器面积的1.6 倍（使用百叶窗时需扩大 1 倍，因有效通风率约 50%）</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5.2排风口面积：≥柴油机散热器面积的1.5 倍（同百叶窗需扩大 1 倍）</w:t>
            </w:r>
          </w:p>
          <w:p w14:paraId="398E5043">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▲二、本项实行费用总包干制，中标人不得以任何理由要求增加费用。</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1EB64A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其他未列明行业</w:t>
            </w:r>
          </w:p>
        </w:tc>
      </w:tr>
      <w:tr w14:paraId="39DFB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3EBD88F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891198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发电机室摄像头</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AE00C3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2个</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63B7BFC6">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1.400万白光全彩筒型PoE网络摄像机；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2.智能补光|白光/红外双补光(红外最远50米，白光最远30米)；</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3.内置麦克风；</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4.最高分辨率可达2560 × 1440 @25 fps；</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5.支持SmartIR，防止夜间红外过曝；</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6.支持背光补偿，强光抑制，3D数字降噪，数字宽动态，适应不同使用环境；</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7.支持开放型网络视频接口，ISAPI，SDK，GB28181协议；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8.智能补光，支持白光/红外双补光；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9.符合IP67防尘防水设计，可靠性高；</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10.应接入学校现有安防系统。</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3F56A56F">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43F80A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170D6829">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7C648C2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发电机室人脸识别机</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513EDE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29E6720D">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1.7英寸触摸显示屏，屏幕比例9:16，屏幕分辨率600*1024；</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2.设备支持6000人脸，1万张卡，5万次事件记录；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3.联网方式：TCP/IP有线连网、WiFi联网</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4.采用200万广角宽动态摄像头，采用星光级图像传感器，支持在暗光、强光环境下识别；</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5.设备支持人脸、刷卡（Mifare 卡/IC 卡、手机NFC 卡、CPU 卡序列号、身份证卡序列号）、密码；</w:t>
            </w:r>
          </w:p>
          <w:p w14:paraId="5D9DAF9B">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▲6.应支持接入学校现有的网管系统（网瑞达）或企业微信，产生费用由供应商承担。</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17798D80">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53038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244495A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0741A81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发电机室出门按钮</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28D67A5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1个</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7115B2A2">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1.结构：塑料面板；</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 性能：最大耐电流1.25A，电压250V；</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 输出：常开；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4.类型：适合埋入式电器盒使用；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 尺寸：86*86mm；</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0DC3611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11ED2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2647115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55B6F4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发电机室磁力锁</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0E4D26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1套</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3CB06711">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1.适用于木门、玻璃门、金属门、防火门；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2.防残磁设计，选用防磨损材料；</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3.铝外壳采用高强度合金材料，阳极硬化处理；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4.磁力锁无机械故障，完全采用电磁吸力工作；</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5.加大电磁吸力，专业设计、双重锁体绝缘处理；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6.长 476x 宽 47x 厚 28(mm)；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7.开锁方式：断电开门；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8.输入电压：DC12V；</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9.工作电流：380mA；</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21F712BB">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40FE6B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2E7B658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017A333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柜式七氟丙烷气体灭火装置</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BB2326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1套</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3214EBB7">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1.含箱体、灭火剂瓶组、信号反馈装置、高压软管、喷嘴、电磁型驱动装置、检测压力表。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2.充装压力：2.5Mpa（+20℃）。</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3.电磁型驱动装置工作电压：DC24V。</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4.电磁型驱动装置驱动力：85N。</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5.电磁型驱动装置工作电流：≤1.6A。</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6.电磁型驱动装置行程：8㎜。</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7.工作温度范围：0℃～50℃。</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8.采用加厚柜体结构，大幅提升喷放稳定性，防撞保护边角，防静电，安全更有保障。具有等电位措施和接地端口，有效消除静电影响，专用接线端子排，提升线路连接可靠性。</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4C8567C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5E659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42074B53">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2B18AED3">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七氟丙烷灭火剂</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4F29E1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51㎏</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1BBB7364">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1.纯度≥99.6﹪。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2.水份/（mg/kg）≤10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3.酸度（以HF计）/（mg/kg）≤1。</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4.蒸发残留物/﹪≤0.01。</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148681D9">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43C1C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499182C3">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C4CC3B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发电机室火灾报警控制器</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0EDE12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1台</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4D228A74">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1.执行标准:GB4717-2005，GB16806-2006。</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2.总线电压：DC30V。</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3.环境温度：0℃～50℃；湿度：≤95%（40℃±2）。</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4.电源输入与机壳间绝缘电阻：≥50MΩ。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5.报警总线最大传输距离：1000m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6.通讯最远传输距离：1000m，串联接法。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7.交流电源输入电压：AC 220V（+10％-15％），50Hz 。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8.交流电源工作电流：AC ≥1A。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9.备用电源电池：DC12V 7Ah 1节。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10.2个气体灭火分区，单机最大容量：报警容量为 1 个回路，128 个地址；气灭分区容量 2 个回路，每个回路 63 点。</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11.4.3寸全彩中文液晶显示，可扩展RS232接口，接CRT图形显示系统。</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4D749EB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0686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597DFC1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6C578E6">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发电机室紧急启停按钮</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2DE268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1个</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2D2774C5">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1.工作电压:DC18V-30V。</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2.监视电流:&lt;0.3mA。</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3.环境温度:-10℃-55℃。</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4.相对湿度:≤93％(40±20℃)。</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5.二线制与控制器无极性二线制连接，占一个编码点。</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6.动作触点全密封，抗氧化处理。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7.播拔式结构，接触可靠，安装便利。</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0231D013">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12D73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1A00121A">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5CCAA3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发电机室火灾声光报警器</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333999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2个</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623DA630">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1.执行标准:GB26851-2011。</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2.工作电压:DC18V-30V。</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3.监视电流: &lt;0.3mA。</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4.动作电流: &lt;5mA。</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5.声压级:75-115db。</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6.变频周期:2.5-3.5s闪光频率:1.0Hz-1.5Hz。</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7.环境温度:-10℃-55℃。</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8.相对湿度:≤93％ (40±2℃)。</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9.超低功耗，超低静态电流及报警电流。。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10.采用无极性二总线及自主总线协议，无需外接24V。</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2E3EE873">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23A62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5A44192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08C916C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发电机室气体释放指示灯</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04713B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1个</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41A12DAA">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1.工作电压：DC24V。</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2.线制：二线连接，无极性。</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3.环境温度：-10～+50℃。</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4.环境湿度：≤95%RH(40±2℃)。</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7EA3C98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10089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4FFCDE5A">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724BE9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发电机室点型光电感烟火灾探测器</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57A25C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1只</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4E58B38E">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1.执行标准:GB4715-2005。</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2.工作电压:DC18V-30V。</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3.监视电流: &lt;0.3mA。</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4.环境温度:-10℃-55℃。</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5.相对湿度:≤93% (40±2℃)。</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6.双光路迷宫結构，对四种标准试验火快速均衡响应。</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7.可靠的软件设计，具有环境自动跟踪补偿功能及污染报警功能。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8.采用无极性二总线及自主总线协议，报警响应时间快速。</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9.安装螺钉防脱设计，避免现场脱落。</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7DDE9272">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176F2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53AC5FF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689B18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发电机室点型感温火灾探测器</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FA7985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2只</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65C46EE3">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1.执行标准:GB4716-2005。</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2.工作电压:DC18V-30V。</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3.监视电流: &lt;0.3mA。</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4.环境温度:-10℃-55℃。</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5.相对湿度:≤93% (40±2℃)。</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6.采用高精度的热敏元件，具有热时间常数小，对监视范围内的温度变化响应速度快。</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7.采用无极性二总线及自主总线协议报警响应时间快速。</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8.安装螺钉防脱设计，避免现场脱落。</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6C672FD3">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623E7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22B76EEA">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D28C59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发电机室输入输出模块</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0F2186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2只</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4065280D">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1.执行标准:GB16806-2006。</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2.工作电压:DC24V。</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3.监视电流: &lt;0.3mA。</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4.动作电流：&lt;5.5mA。</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5.触点容量:2A、DC30V。</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6.环境温度: 0℃～55℃，相对湿度≤93%（40±2℃）。</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7.通过总线与消防联动控制器通信。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8.编号方式：电子编码。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9.输入、输出均具有线路短路、断路检线功能。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10.输入、输出自带隔离保护电路，有效滤除外部干扰。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11.插拔式结构，接触可靠，安装便利。</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64B476FE">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70354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4A5D624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0D90CC5C">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发电机室消防应急灯</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0FD8B3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2只</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28CF96E0">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1.工作电压：AC220V/50Hz。</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2.使用环境温度：0℃～50℃。</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3.光源类型: LED。</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4.应急时间:90min。</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5.工作模式:持续式。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6.充电时间:≤24h。</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7.安装方式:挂壁式。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8.开关类型：停电自动亮；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9.插头规格：三眼插头。</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1B11BE65">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2B2E7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3652204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7D6463B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系统集成</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9431DF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1项</w:t>
            </w:r>
          </w:p>
        </w:tc>
        <w:tc>
          <w:tcPr>
            <w:tcW w:w="7428" w:type="dxa"/>
            <w:tcBorders>
              <w:top w:val="single" w:color="auto" w:sz="4" w:space="0"/>
              <w:left w:val="single" w:color="auto" w:sz="4" w:space="0"/>
              <w:bottom w:val="single" w:color="auto" w:sz="4" w:space="0"/>
              <w:right w:val="single" w:color="auto" w:sz="4" w:space="0"/>
            </w:tcBorders>
            <w:noWrap w:val="0"/>
            <w:vAlign w:val="center"/>
          </w:tcPr>
          <w:p w14:paraId="15DB8F25">
            <w:pPr>
              <w:widowControl/>
              <w:numPr>
                <w:ilvl w:val="0"/>
                <w:numId w:val="5"/>
              </w:numPr>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线缆敷设、端接。</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2.机组接地。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3.系统整合调试。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▲4.设备应根据学校的需求接入学校现有的网管系统，产生相关费用由供应商负责。</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5.消防系统安装调试。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6.门禁安装调试。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7.监控系统安装调试。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8.负责对接到UPS机房内的ATS开关，并联UPS室内的线路，形成一体化线路，能正常给网络机房设备正常供电。</w:t>
            </w:r>
          </w:p>
          <w:p w14:paraId="3357E2AB">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负责提供发电机室消防安全监控设备，设备应内置温度传感器、3个状态指示灯，具备高温报警功能，支持设定0°C~120°C高温报警阈值，1~600秒温度报警时间阈值，当环境温度超过设定高温报警阈值和时间阈值时，触发设备高温报警，报警指示灯自动点亮;设备应具备温度突升、突降的差温报警功能，支持设定1°C~120°C温度突升或突降的差温报警阈值，1~30秒温度突升或者突降报警时间阈值，当环境温度满足设定高温报警阈值和时间阈值时，触发设备温度突升或突降差温报警，报警指示灯自动点亮。(投标时必须提供带CMA或CNAS标识的检验(检测)报告复印件)J</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▲10.本项实行费用总包干制，中标人不得以任何理由要求增加费用。</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5B15C4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其他未列明行业</w:t>
            </w:r>
          </w:p>
        </w:tc>
      </w:tr>
      <w:tr w14:paraId="5E00D0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0121" w:type="dxa"/>
            <w:gridSpan w:val="5"/>
            <w:tcBorders>
              <w:top w:val="single" w:color="auto" w:sz="4" w:space="0"/>
              <w:left w:val="single" w:color="auto" w:sz="4" w:space="0"/>
              <w:bottom w:val="single" w:color="auto" w:sz="4" w:space="0"/>
              <w:right w:val="single" w:color="auto" w:sz="4" w:space="0"/>
            </w:tcBorders>
            <w:noWrap w:val="0"/>
            <w:vAlign w:val="center"/>
          </w:tcPr>
          <w:p w14:paraId="1377515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商务条款</w:t>
            </w:r>
          </w:p>
        </w:tc>
      </w:tr>
      <w:tr w14:paraId="353CF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248B6B3A">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交付的时间和地点</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3A96D617">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交付时间：合同签订后60日内全部完成设备的供货并安装调试完毕。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地点：河池学院。</w:t>
            </w:r>
          </w:p>
        </w:tc>
      </w:tr>
      <w:tr w14:paraId="6DD977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4666FFC5">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合同签订时间</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49AEA7FD">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自中标通知书发出之日起15日内。</w:t>
            </w:r>
          </w:p>
        </w:tc>
      </w:tr>
      <w:tr w14:paraId="5E8FC6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14278747">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付款条件</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1D7B3072">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货物全部送达指定交货地点且经现场交货初验（核验货物型号、数量、外观、包装）合格并签收。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中标人非中小微企业的：货物（含服务部分）安装调式正常运行10个工作日后，经最终验收合格，供应商提交付款申请书、开具的合同金额财务发票及货物验收证明书，采购人在收到以上材料后10个工作日内向供应商支付100%的合同货款。（无预付款，无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中标人为中小微企业的：签订采购合同后10个工作日内预付30%合同货款，货物（含服务部分）安装调试正常运行10个工作日后，经最终验收合格，供应商提交付款申请书、开具的合同金额财务发票及货物验收证明书，采购人在收到以上材料后10个工作日内向供应商支付70%的合同货款。（无预付款，无息）。</w:t>
            </w:r>
          </w:p>
        </w:tc>
      </w:tr>
      <w:tr w14:paraId="0EF92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4C34E5D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履约保证金</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4CB06728">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1.按本项目中标总金额的5%（如中标供应商为中小企业的，按本项目中标总金额的2%）缴纳；中标人在签订合同前5日内交至指定账户。</w:t>
            </w:r>
          </w:p>
          <w:p w14:paraId="08CC50D1">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2.履约保证金递交方式：银行转账、支票、汇票、本票、网上银行或者银行、担保机构出具的保函等非现金形式。</w:t>
            </w:r>
          </w:p>
          <w:p w14:paraId="28371A33">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3.履约保证金缴纳的账号信息</w:t>
            </w:r>
          </w:p>
          <w:p w14:paraId="4AB4E96F">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开户名称：河池学院 </w:t>
            </w:r>
          </w:p>
          <w:p w14:paraId="66E748A8">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开户行：建行宜州支行营业部</w:t>
            </w:r>
          </w:p>
          <w:p w14:paraId="4A0E4B6C">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账号：4500 1697 1460 5050 2776</w:t>
            </w:r>
          </w:p>
          <w:p w14:paraId="79F77556">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履约保证金转账时备注项目名称或项目编号+履约保证金。</w:t>
            </w:r>
          </w:p>
          <w:p w14:paraId="1517D83D">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履约保证金退付方式、时间及条件：中标人若不能完全履行合同，履约保证金不返还；中标人若完全履行合同，按合同履行相关售后服务和配套服务，并对项目出现的质量及安全问题负责处理解决并承当一切费用后，采购人凭中标人申请书和履约保证金汇款（转账）单（复印件）10个工作日内退还履约保证金（履约保证金不计利息）。</w:t>
            </w:r>
          </w:p>
          <w:p w14:paraId="1133D8F1">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4.备注：</w:t>
            </w:r>
          </w:p>
          <w:p w14:paraId="7730301A">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（1）履约保证金必须足额缴纳，或出具的保函额度必须足额且保函有效期不能低于合同履行期限（即签订采购合同之日起至履行完合同约定的权利及义务之日止），否则视为无效履约保证金。</w:t>
            </w:r>
          </w:p>
          <w:p w14:paraId="59406570">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（2）采用保函的，必须为无条件保函，否则视为无效履约保证金。</w:t>
            </w:r>
          </w:p>
        </w:tc>
      </w:tr>
      <w:tr w14:paraId="1288D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0F2C9EC9">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售后服务</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2E515726">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提供7×24小时专业技术支持服务，接到故障通知后30分钟响应，3小时内到达故障现场。如果故障在检修72小时后故障仍无法排除，投标人应在24小时内提供不低于故障设备规格型号档次的备用设备供采购人使用，直至故障设备修复。</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2.送货上门、调试直至设备验收合格（期间所需器材及相关费用均由投标人承担）。</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3.质保期内非用户原因引起的质量事故投标人应负全部责任。</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4.质保期内，每学期开学前度提供1-2次上门巡检服务，对设备状态、主要性能参数进行全面检查，并初级巡检报告。</w:t>
            </w:r>
          </w:p>
        </w:tc>
      </w:tr>
      <w:tr w14:paraId="535395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54740E37">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11977F97">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1.供应商提供质保期3年（自提交成果并终验合格之日起计）如采购需求中有另行要求的，按采购需求中的要求执行。按国家有关产品“三包”规定执行“三包”。</w:t>
            </w:r>
          </w:p>
        </w:tc>
      </w:tr>
      <w:tr w14:paraId="6D708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45B9C08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投标报价要求</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0E19E071">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投标报价包含货物、货物标准附件、备品备件、专用工具、设备安装辅材、施工辅材（如有）、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明示或暗示的所有责任、义务和一般风险等一切费用。</w:t>
            </w:r>
          </w:p>
        </w:tc>
      </w:tr>
      <w:tr w14:paraId="78380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38ADDC42">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验收标准、验收方法及方案</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32A424C1">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验收小组在货物或服务的质量、规格和数量及其他验收时，对照招标文件、投标文件及政府采购合同的功能目标及技术指标进行抽查核对，对所有要求出具的证明文件的原件进行核查，如不符合招标文件的技术需求及要求以及提供虚假承诺的，应及时书面向采购人反映。经确认属质量等问题的，采购人当及时与中标人进行交涉，追究其违约责任；经确认属假冒伪劣产品的，应移交工商、质量监督等行政执法部门依法查处。中标人承担所有责任和费用，采购人保留进一步追究责任的权利。</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中标人交货前应对产品作出全面检查并对验收文件进行整理，货物出库单须与货物同行并附上产品质量检验合格证明及其他与本次采购货物相关的清单，作为采购人收货验收和使用的技术条件依据，检验的结果应随货物交采购人。中标人不能完整交付货物的，必须负责补齐，否则视为未按合同约定交货。</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3.采购人组织验收，中标人必须到场配合，验收合格后双方签署验收合格凭证。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其他未尽事宜应严格按照《关于印发广西壮族自治区政府采购项目履约验收管理办法的通知》[桂财采〔2015〕22号]以及《财政部关于进一步加强政府采购需求和履约验收管理的指导意见》[财库〔2016〕205号]规定执行。</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5.本分标《采购需求》有其他要求的按其要求执行。</w:t>
            </w:r>
          </w:p>
        </w:tc>
      </w:tr>
      <w:tr w14:paraId="47A4C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48F07F63">
            <w:pPr>
              <w:widowControl/>
              <w:spacing w:line="360" w:lineRule="auto"/>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现场踏勘</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4ECA672C">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1.投标人可根据自身需要，自行前往河池学院新校区项目现场进行实地查勘，全面了解项目现场环境、施工条件、管线布局、安装点位及相关配套资源等实际情况。</w:t>
            </w:r>
          </w:p>
          <w:p w14:paraId="63662376">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踏勘时间：2026年</w:t>
            </w: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lang w:val="en-US" w:eastAsia="zh-CN" w:bidi="ar"/>
              </w:rPr>
              <w:t>23</w:t>
            </w:r>
            <w:r>
              <w:rPr>
                <w:rFonts w:hint="eastAsia" w:ascii="宋体" w:hAnsi="宋体" w:eastAsia="宋体" w:cs="宋体"/>
                <w:color w:val="auto"/>
                <w:kern w:val="0"/>
                <w:szCs w:val="21"/>
                <w:highlight w:val="none"/>
                <w:lang w:bidi="ar"/>
              </w:rPr>
              <w:t>日 9:00-11:30，踏勘地点：河池学院金山湖校区（河池市宜州区305省道与金山大道辅路交叉口东北120米）。</w:t>
            </w:r>
          </w:p>
          <w:p w14:paraId="4376CB82">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联系人：</w:t>
            </w:r>
            <w:r>
              <w:rPr>
                <w:rFonts w:hint="eastAsia" w:ascii="宋体" w:hAnsi="宋体" w:eastAsia="宋体" w:cs="宋体"/>
                <w:color w:val="auto"/>
                <w:kern w:val="0"/>
                <w:szCs w:val="21"/>
                <w:highlight w:val="none"/>
                <w:lang w:val="en-US" w:eastAsia="zh-CN" w:bidi="ar"/>
              </w:rPr>
              <w:t>罗</w:t>
            </w:r>
            <w:r>
              <w:rPr>
                <w:rFonts w:hint="eastAsia" w:ascii="宋体" w:hAnsi="宋体" w:eastAsia="宋体" w:cs="宋体"/>
                <w:color w:val="auto"/>
                <w:kern w:val="0"/>
                <w:szCs w:val="21"/>
                <w:highlight w:val="none"/>
                <w:lang w:bidi="ar"/>
              </w:rPr>
              <w:t>老师    联系电话：</w:t>
            </w:r>
            <w:r>
              <w:rPr>
                <w:rFonts w:hint="eastAsia" w:ascii="宋体" w:hAnsi="宋体" w:eastAsia="宋体" w:cs="宋体"/>
                <w:color w:val="auto"/>
                <w:kern w:val="0"/>
                <w:szCs w:val="21"/>
                <w:highlight w:val="none"/>
                <w:lang w:eastAsia="zh-CN" w:bidi="ar"/>
              </w:rPr>
              <w:t>1</w:t>
            </w:r>
            <w:r>
              <w:rPr>
                <w:rFonts w:hint="eastAsia" w:ascii="宋体" w:hAnsi="宋体" w:eastAsia="宋体" w:cs="宋体"/>
                <w:color w:val="auto"/>
                <w:kern w:val="0"/>
                <w:szCs w:val="21"/>
                <w:highlight w:val="none"/>
                <w:lang w:val="en-US" w:eastAsia="zh-CN" w:bidi="ar"/>
              </w:rPr>
              <w:t>5949305207</w:t>
            </w:r>
          </w:p>
          <w:p w14:paraId="2C9BDC24">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2.投标人踏勘现场所发生的费用、人员安全及相关责任均由投标人自行承担，采购人不对投标人据此做出的判断和决策负责。</w:t>
            </w:r>
          </w:p>
        </w:tc>
      </w:tr>
      <w:tr w14:paraId="366068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67" w:type="dxa"/>
            <w:gridSpan w:val="3"/>
            <w:tcBorders>
              <w:top w:val="single" w:color="auto" w:sz="4" w:space="0"/>
              <w:left w:val="single" w:color="auto" w:sz="4" w:space="0"/>
              <w:bottom w:val="single" w:color="auto" w:sz="4" w:space="0"/>
              <w:right w:val="single" w:color="auto" w:sz="4" w:space="0"/>
            </w:tcBorders>
            <w:noWrap w:val="0"/>
            <w:vAlign w:val="center"/>
          </w:tcPr>
          <w:p w14:paraId="3684B249">
            <w:pPr>
              <w:widowControl/>
              <w:spacing w:line="360" w:lineRule="auto"/>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其他说明</w:t>
            </w:r>
          </w:p>
        </w:tc>
        <w:tc>
          <w:tcPr>
            <w:tcW w:w="8254" w:type="dxa"/>
            <w:gridSpan w:val="2"/>
            <w:tcBorders>
              <w:top w:val="single" w:color="auto" w:sz="4" w:space="0"/>
              <w:left w:val="single" w:color="auto" w:sz="4" w:space="0"/>
              <w:bottom w:val="single" w:color="auto" w:sz="4" w:space="0"/>
              <w:right w:val="single" w:color="auto" w:sz="4" w:space="0"/>
            </w:tcBorders>
            <w:noWrap w:val="0"/>
            <w:vAlign w:val="center"/>
          </w:tcPr>
          <w:p w14:paraId="49B24D3C">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一、进口产品说明：</w:t>
            </w:r>
          </w:p>
          <w:p w14:paraId="2321E40E">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本项目/分标货物所涉及的货物不接受进口产品（即通过中国海关报关验放进入中国境内且产自关境外的产品）参与投标，如有进口产品参与投标的作无效投标处理。</w:t>
            </w:r>
          </w:p>
          <w:p w14:paraId="50B700D3">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二、根据《国务院办公厅关于在政府采购中实施本国产品标准及相关政策的通知》（国办发〔2025〕34号）的规定，政府采购活动中既有本国产品又有非本国产品参与竞争的，依法对符合政策要求的本国产品给予价格评审优惠，具体详见“第四章 评标方法和评标标准”。产品在中国境内生产的组件成本，按照《中国境内生产的组件成本核算基本规则》（见附件3）计算。</w:t>
            </w:r>
          </w:p>
          <w:p w14:paraId="2E0D1D98">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三、与本项目/分标有关的设计图纸、技术规范、文件等附件资料及其获取方式（如有）：</w:t>
            </w:r>
          </w:p>
          <w:p w14:paraId="7C8F7390">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文件或者资料名称：无                                 </w:t>
            </w:r>
          </w:p>
          <w:p w14:paraId="3AE46A60">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公布渠道或者获取方式：无                             </w:t>
            </w:r>
          </w:p>
          <w:p w14:paraId="1C4CFDF3">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四、核心产品：</w:t>
            </w:r>
          </w:p>
          <w:p w14:paraId="6ACD2C4A">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本项目/分标的核心产品为“需求一览表”中第 1 项产品：发电机组。</w:t>
            </w:r>
          </w:p>
        </w:tc>
      </w:tr>
    </w:tbl>
    <w:p w14:paraId="15F56D51">
      <w:bookmarkStart w:id="5" w:name="_GoBack"/>
      <w:bookmarkEnd w:id="5"/>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29211"/>
    <w:multiLevelType w:val="singleLevel"/>
    <w:tmpl w:val="9C429211"/>
    <w:lvl w:ilvl="0" w:tentative="0">
      <w:start w:val="1"/>
      <w:numFmt w:val="decimal"/>
      <w:lvlText w:val="%1."/>
      <w:lvlJc w:val="left"/>
      <w:pPr>
        <w:tabs>
          <w:tab w:val="left" w:pos="312"/>
        </w:tabs>
      </w:pPr>
    </w:lvl>
  </w:abstractNum>
  <w:abstractNum w:abstractNumId="1">
    <w:nsid w:val="AB433094"/>
    <w:multiLevelType w:val="singleLevel"/>
    <w:tmpl w:val="AB433094"/>
    <w:lvl w:ilvl="0" w:tentative="0">
      <w:start w:val="1"/>
      <w:numFmt w:val="decimal"/>
      <w:lvlText w:val="%1."/>
      <w:lvlJc w:val="left"/>
      <w:pPr>
        <w:tabs>
          <w:tab w:val="left" w:pos="312"/>
        </w:tabs>
      </w:pPr>
    </w:lvl>
  </w:abstractNum>
  <w:abstractNum w:abstractNumId="2">
    <w:nsid w:val="EAA8616D"/>
    <w:multiLevelType w:val="singleLevel"/>
    <w:tmpl w:val="EAA8616D"/>
    <w:lvl w:ilvl="0" w:tentative="0">
      <w:start w:val="1"/>
      <w:numFmt w:val="decimal"/>
      <w:lvlText w:val="%1."/>
      <w:lvlJc w:val="left"/>
      <w:pPr>
        <w:tabs>
          <w:tab w:val="left" w:pos="312"/>
        </w:tabs>
      </w:pPr>
    </w:lvl>
  </w:abstractNum>
  <w:abstractNum w:abstractNumId="3">
    <w:nsid w:val="00FF5C09"/>
    <w:multiLevelType w:val="singleLevel"/>
    <w:tmpl w:val="00FF5C09"/>
    <w:lvl w:ilvl="0" w:tentative="0">
      <w:start w:val="1"/>
      <w:numFmt w:val="chineseCounting"/>
      <w:suff w:val="nothing"/>
      <w:lvlText w:val="%1、"/>
      <w:lvlJc w:val="left"/>
      <w:rPr>
        <w:rFonts w:hint="eastAsia"/>
      </w:rPr>
    </w:lvl>
  </w:abstractNum>
  <w:abstractNum w:abstractNumId="4">
    <w:nsid w:val="361BB003"/>
    <w:multiLevelType w:val="singleLevel"/>
    <w:tmpl w:val="361BB003"/>
    <w:lvl w:ilvl="0" w:tentative="0">
      <w:start w:val="1"/>
      <w:numFmt w:val="decimal"/>
      <w:lvlText w:val="%1."/>
      <w:lvlJc w:val="left"/>
      <w:pPr>
        <w:tabs>
          <w:tab w:val="left" w:pos="312"/>
        </w:tabs>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3A1C19"/>
    <w:rsid w:val="293A1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index 8"/>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4">
    <w:name w:val="Plain Text"/>
    <w:next w:val="3"/>
    <w:qFormat/>
    <w:uiPriority w:val="0"/>
    <w:pPr>
      <w:widowControl w:val="0"/>
      <w:jc w:val="both"/>
    </w:pPr>
    <w:rPr>
      <w:rFonts w:ascii="宋体" w:hAnsi="Courier New" w:eastAsia="宋体" w:cs="Times New Roman"/>
      <w:kern w:val="2"/>
      <w:sz w:val="21"/>
      <w:szCs w:val="20"/>
      <w:lang w:val="en-US" w:eastAsia="zh-CN" w:bidi="ar-SA"/>
    </w:rPr>
  </w:style>
  <w:style w:type="character" w:styleId="7">
    <w:name w:val="annotation reference"/>
    <w:qFormat/>
    <w:uiPriority w:val="0"/>
    <w:rPr>
      <w:rFonts w:ascii="Times New Roman" w:hAnsi="Times New Roman" w:eastAsia="宋体" w:cs="Times New Roman"/>
      <w:sz w:val="21"/>
      <w:szCs w:val="21"/>
    </w:rPr>
  </w:style>
  <w:style w:type="character" w:customStyle="1" w:styleId="8">
    <w:name w:val="font21"/>
    <w:qFormat/>
    <w:uiPriority w:val="0"/>
    <w:rPr>
      <w:rFonts w:hint="eastAsia" w:ascii="宋体" w:hAnsi="宋体" w:eastAsia="宋体" w:cs="宋体"/>
      <w:color w:val="000000"/>
      <w:sz w:val="20"/>
      <w:szCs w:val="20"/>
      <w:u w:val="none"/>
    </w:rPr>
  </w:style>
  <w:style w:type="character" w:customStyle="1" w:styleId="9">
    <w:name w:val="font31"/>
    <w:qFormat/>
    <w:uiPriority w:val="0"/>
    <w:rPr>
      <w:rFonts w:hint="eastAsia" w:ascii="宋体" w:hAnsi="宋体" w:eastAsia="宋体" w:cs="宋体"/>
      <w:color w:val="FF0000"/>
      <w:sz w:val="20"/>
      <w:szCs w:val="20"/>
      <w:u w:val="none"/>
    </w:rPr>
  </w:style>
  <w:style w:type="character" w:customStyle="1" w:styleId="10">
    <w:name w:val="font41"/>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2026-04-07T09:48:00Z</dcterms:created>
  <dc:creator>欧明聪</dc:creator>
  <cp:lastModifiedBy>欧明聪</cp:lastModifiedBy>
  <dcterms:modified xsi:type="dcterms:W3CDTF">2026-04-07T09:48:35Z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9394D6F84B38431C84F7158633377203_11</vt:lpwstr>
  </property>
  <property fmtid="{D5CDD505-2E9C-101B-9397-08002B2CF9AE}" pid="4" name="KSOTemplateDocerSaveRecord">
    <vt:lpwstr>eyJoZGlkIjoiZjU5NTE4Y2EwNGUwNTA5ZTk0ODVmYmYwNWU3YjQyYWUiLCJ1c2VySWQiOiIxNTkyNDk1NTU5In0=</vt:lpwstr>
  </property>
</Properties>
</file>